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55" w:rsidRDefault="00686155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 xml:space="preserve"> 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 Оглавление.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Стр.</w:t>
      </w:r>
    </w:p>
    <w:p w:rsidR="00686155" w:rsidRDefault="00686155">
      <w:pPr>
        <w:pStyle w:val="1"/>
        <w:tabs>
          <w:tab w:val="num" w:pos="795"/>
          <w:tab w:val="left" w:pos="8460"/>
        </w:tabs>
        <w:spacing w:line="360" w:lineRule="auto"/>
        <w:jc w:val="both"/>
        <w:rPr>
          <w:rFonts w:ascii="Arial" w:hAnsi="Arial"/>
          <w:b w:val="0"/>
          <w:bCs w:val="0"/>
          <w:sz w:val="28"/>
        </w:rPr>
      </w:pPr>
      <w:r>
        <w:rPr>
          <w:rFonts w:ascii="Arial" w:hAnsi="Arial"/>
          <w:b w:val="0"/>
          <w:bCs w:val="0"/>
          <w:sz w:val="28"/>
        </w:rPr>
        <w:t>1.</w:t>
      </w:r>
      <w:r>
        <w:rPr>
          <w:b w:val="0"/>
          <w:bCs w:val="0"/>
          <w:sz w:val="28"/>
          <w:szCs w:val="14"/>
        </w:rPr>
        <w:t xml:space="preserve">  </w:t>
      </w:r>
      <w:r>
        <w:rPr>
          <w:rFonts w:ascii="Arial" w:hAnsi="Arial" w:hint="eastAsia"/>
          <w:b w:val="0"/>
          <w:bCs w:val="0"/>
          <w:sz w:val="28"/>
        </w:rPr>
        <w:t>Введение</w:t>
      </w:r>
      <w:r>
        <w:rPr>
          <w:rFonts w:ascii="Arial" w:hAnsi="Arial"/>
          <w:b w:val="0"/>
          <w:bCs w:val="0"/>
          <w:sz w:val="28"/>
        </w:rPr>
        <w:t>_____________________________________________4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  <w:szCs w:val="14"/>
        </w:rPr>
        <w:t xml:space="preserve">    </w:t>
      </w:r>
      <w:r>
        <w:rPr>
          <w:sz w:val="28"/>
        </w:rPr>
        <w:t>Краткое описание технологического процесса________________6</w:t>
      </w:r>
    </w:p>
    <w:p w:rsidR="00686155" w:rsidRDefault="00686155">
      <w:pPr>
        <w:tabs>
          <w:tab w:val="left" w:pos="8460"/>
        </w:tabs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  <w:szCs w:val="14"/>
        </w:rPr>
        <w:t xml:space="preserve">    </w:t>
      </w:r>
      <w:r>
        <w:rPr>
          <w:sz w:val="28"/>
        </w:rPr>
        <w:t xml:space="preserve">Выбор регулируемых величин и каналов внесения  </w:t>
      </w:r>
    </w:p>
    <w:p w:rsidR="00686155" w:rsidRDefault="00686155">
      <w:pPr>
        <w:tabs>
          <w:tab w:val="left" w:pos="8280"/>
        </w:tabs>
        <w:spacing w:before="100" w:beforeAutospacing="1" w:after="100" w:afterAutospacing="1" w:line="360" w:lineRule="auto"/>
        <w:ind w:left="360"/>
        <w:jc w:val="both"/>
        <w:rPr>
          <w:sz w:val="28"/>
        </w:rPr>
      </w:pPr>
      <w:r>
        <w:rPr>
          <w:sz w:val="28"/>
        </w:rPr>
        <w:t xml:space="preserve">   регулирующих воздействий______________________________8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  <w:szCs w:val="14"/>
        </w:rPr>
        <w:t xml:space="preserve">    </w:t>
      </w:r>
      <w:r>
        <w:rPr>
          <w:sz w:val="28"/>
        </w:rPr>
        <w:t>Выбор контролируемых величин____________________________10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  <w:szCs w:val="14"/>
        </w:rPr>
        <w:t xml:space="preserve">    </w:t>
      </w:r>
      <w:r>
        <w:rPr>
          <w:sz w:val="28"/>
        </w:rPr>
        <w:t>Выбор средств автоматизации______________________________11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 xml:space="preserve">6.  Общее описание работы выбранной системы контроля и  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 xml:space="preserve">     регулирования_________________________________________15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  <w:szCs w:val="14"/>
        </w:rPr>
        <w:t xml:space="preserve">   </w:t>
      </w:r>
      <w:r>
        <w:rPr>
          <w:sz w:val="28"/>
        </w:rPr>
        <w:t>Расчетная часть_______________________________________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  <w:szCs w:val="14"/>
        </w:rPr>
        <w:t xml:space="preserve">   </w:t>
      </w:r>
      <w:r>
        <w:rPr>
          <w:sz w:val="28"/>
        </w:rPr>
        <w:t>Спецификация на средства автоматизации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9.  Выбор щита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10. Список используемой литературы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 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 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 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 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</w:rPr>
      </w:pPr>
      <w:r>
        <w:rPr>
          <w:sz w:val="28"/>
        </w:rPr>
        <w:t> 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  <w:u w:val="single"/>
        </w:rPr>
      </w:pPr>
      <w:r>
        <w:rPr>
          <w:sz w:val="28"/>
        </w:rPr>
        <w:t>1.</w:t>
      </w:r>
      <w:r>
        <w:rPr>
          <w:sz w:val="28"/>
          <w:szCs w:val="14"/>
        </w:rPr>
        <w:t xml:space="preserve">   </w:t>
      </w:r>
      <w:r>
        <w:rPr>
          <w:sz w:val="28"/>
          <w:u w:val="single"/>
        </w:rPr>
        <w:t>Введение.</w:t>
      </w:r>
    </w:p>
    <w:p w:rsidR="00686155" w:rsidRDefault="00686155">
      <w:pPr>
        <w:spacing w:before="240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В химической промышленности комплексной механизации и автоматизации уделяется большое внимание. Это объясняется сложностью и чувствительностью к нарушениям технических процессов, вредностью условий работ.</w:t>
      </w:r>
    </w:p>
    <w:p w:rsidR="00686155" w:rsidRDefault="00686155">
      <w:pPr>
        <w:pStyle w:val="20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При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автоматизации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человек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освобождается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непосредственного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участия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производстве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функции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управления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производственным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процессом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передаются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автоматическим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устройствам</w:t>
      </w:r>
      <w:r>
        <w:rPr>
          <w:rFonts w:ascii="Arial" w:hAnsi="Arial"/>
          <w:sz w:val="28"/>
          <w:szCs w:val="20"/>
        </w:rPr>
        <w:t>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  <w:u w:val="single"/>
        </w:rPr>
        <w:t>Автоматизация</w:t>
      </w:r>
      <w:r>
        <w:rPr>
          <w:sz w:val="28"/>
          <w:szCs w:val="27"/>
        </w:rPr>
        <w:t xml:space="preserve"> – это внедрение в производство технических средств, которые управляют процессами без непосредственного участия человека. Автоматизация  приводит  к улучшению  показателей  эффективности производства, улучшению качества, увеличению количества и снижению себестоимости выпускаемой продукции.</w:t>
      </w:r>
    </w:p>
    <w:p w:rsidR="00686155" w:rsidRDefault="00686155">
      <w:pPr>
        <w:pStyle w:val="20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Высокие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темпы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развития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промышленности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неразрывно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связанно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проведением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автоматизации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Задачи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которые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решаются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автоматизации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современных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производств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весьма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сложны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требуют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специалистов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знания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только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устройства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различных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приборов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общих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принципов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составления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систем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автоматического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управления</w:t>
      </w:r>
      <w:r>
        <w:rPr>
          <w:rFonts w:ascii="Arial" w:hAnsi="Arial"/>
          <w:sz w:val="28"/>
          <w:szCs w:val="20"/>
        </w:rPr>
        <w:t>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Внедрение АСУ в производство обеспечивает: сокращение потерь от брака и отходов, уменьшение численности основных рабочих, снижение капитальных затрат на строительство зданий, увеличение межремонтных сроков работы оборудования. Благодаря автоматизации производства тяжелый труд рабочих заменяется на более легкий. Что значительно увеличивает производительность труда и уменьшает трудоемкость.</w:t>
      </w:r>
    </w:p>
    <w:p w:rsidR="00686155" w:rsidRDefault="00686155">
      <w:pPr>
        <w:pStyle w:val="a3"/>
        <w:spacing w:line="360" w:lineRule="auto"/>
        <w:jc w:val="both"/>
        <w:rPr>
          <w:rFonts w:ascii="Arial" w:hAnsi="Arial"/>
          <w:sz w:val="28"/>
          <w:szCs w:val="27"/>
        </w:rPr>
      </w:pPr>
      <w:r>
        <w:rPr>
          <w:rFonts w:ascii="Arial" w:hAnsi="Arial" w:hint="eastAsia"/>
          <w:sz w:val="28"/>
          <w:szCs w:val="27"/>
        </w:rPr>
        <w:t>Данный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курсовой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проект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показывает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один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из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возможных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способов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автоматизации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редукционно</w:t>
      </w:r>
      <w:r>
        <w:rPr>
          <w:rFonts w:ascii="Arial" w:hAnsi="Arial"/>
          <w:sz w:val="28"/>
          <w:szCs w:val="27"/>
        </w:rPr>
        <w:t>-</w:t>
      </w:r>
      <w:r>
        <w:rPr>
          <w:rFonts w:ascii="Arial" w:hAnsi="Arial" w:hint="eastAsia"/>
          <w:sz w:val="28"/>
          <w:szCs w:val="27"/>
        </w:rPr>
        <w:t>охладительной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установки</w:t>
      </w:r>
      <w:r>
        <w:rPr>
          <w:rFonts w:ascii="Arial" w:hAnsi="Arial"/>
          <w:sz w:val="28"/>
          <w:szCs w:val="27"/>
        </w:rPr>
        <w:t xml:space="preserve">. </w:t>
      </w:r>
      <w:r>
        <w:rPr>
          <w:rFonts w:ascii="Arial" w:hAnsi="Arial" w:hint="eastAsia"/>
          <w:sz w:val="28"/>
          <w:szCs w:val="27"/>
        </w:rPr>
        <w:t>Это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позволяет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производить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контроль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и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регулирование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из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кабины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оператора</w:t>
      </w:r>
      <w:r>
        <w:rPr>
          <w:rFonts w:ascii="Arial" w:hAnsi="Arial"/>
          <w:sz w:val="28"/>
          <w:szCs w:val="27"/>
        </w:rPr>
        <w:t>.</w:t>
      </w:r>
    </w:p>
    <w:p w:rsidR="00686155" w:rsidRDefault="00686155">
      <w:pPr>
        <w:pStyle w:val="a3"/>
        <w:spacing w:before="0" w:line="360" w:lineRule="auto"/>
        <w:jc w:val="both"/>
        <w:rPr>
          <w:rFonts w:ascii="Arial" w:hAnsi="Arial"/>
          <w:sz w:val="28"/>
          <w:szCs w:val="23"/>
        </w:rPr>
      </w:pPr>
      <w:r>
        <w:rPr>
          <w:rFonts w:ascii="Arial" w:hAnsi="Arial" w:hint="eastAsia"/>
          <w:sz w:val="28"/>
          <w:szCs w:val="23"/>
        </w:rPr>
        <w:t>В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итоге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автоматизации</w:t>
      </w:r>
      <w:r>
        <w:rPr>
          <w:rFonts w:ascii="Arial" w:hAnsi="Arial"/>
          <w:b/>
          <w:i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значительно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облегчится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труд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персонала</w:t>
      </w:r>
      <w:r>
        <w:rPr>
          <w:rFonts w:ascii="Arial" w:hAnsi="Arial"/>
          <w:sz w:val="28"/>
          <w:szCs w:val="23"/>
        </w:rPr>
        <w:t xml:space="preserve">, </w:t>
      </w:r>
      <w:r>
        <w:rPr>
          <w:rFonts w:ascii="Arial" w:hAnsi="Arial" w:hint="eastAsia"/>
          <w:sz w:val="28"/>
          <w:szCs w:val="23"/>
        </w:rPr>
        <w:t>обслуживающего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редакционно</w:t>
      </w:r>
      <w:r>
        <w:rPr>
          <w:rFonts w:ascii="Arial" w:hAnsi="Arial"/>
          <w:sz w:val="28"/>
          <w:szCs w:val="23"/>
        </w:rPr>
        <w:t>-</w:t>
      </w:r>
      <w:r>
        <w:rPr>
          <w:rFonts w:ascii="Arial" w:hAnsi="Arial" w:hint="eastAsia"/>
          <w:sz w:val="28"/>
          <w:szCs w:val="23"/>
        </w:rPr>
        <w:t>охладительную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установку</w:t>
      </w:r>
      <w:r>
        <w:rPr>
          <w:rFonts w:ascii="Arial" w:hAnsi="Arial"/>
          <w:sz w:val="28"/>
          <w:szCs w:val="23"/>
        </w:rPr>
        <w:t xml:space="preserve">. </w:t>
      </w:r>
      <w:r>
        <w:rPr>
          <w:rFonts w:ascii="Arial" w:hAnsi="Arial" w:hint="eastAsia"/>
          <w:sz w:val="28"/>
          <w:szCs w:val="23"/>
        </w:rPr>
        <w:t>Оператор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после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автоматизации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может</w:t>
      </w:r>
      <w:r>
        <w:rPr>
          <w:rFonts w:ascii="Arial" w:hAnsi="Arial"/>
          <w:sz w:val="28"/>
          <w:szCs w:val="23"/>
        </w:rPr>
        <w:t xml:space="preserve">, </w:t>
      </w:r>
      <w:r>
        <w:rPr>
          <w:rFonts w:ascii="Arial" w:hAnsi="Arial" w:hint="eastAsia"/>
          <w:sz w:val="28"/>
          <w:szCs w:val="23"/>
        </w:rPr>
        <w:t>находясь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у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щита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следить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за</w:t>
      </w:r>
      <w:r>
        <w:rPr>
          <w:rFonts w:ascii="Arial" w:hAnsi="Arial"/>
          <w:b/>
          <w:i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всеми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протекающими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в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печи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процессами</w:t>
      </w:r>
      <w:r>
        <w:rPr>
          <w:rFonts w:ascii="Arial" w:hAnsi="Arial"/>
          <w:sz w:val="28"/>
          <w:szCs w:val="23"/>
        </w:rPr>
        <w:t xml:space="preserve">. </w:t>
      </w:r>
      <w:r>
        <w:rPr>
          <w:rFonts w:ascii="Arial" w:hAnsi="Arial" w:hint="eastAsia"/>
          <w:sz w:val="28"/>
          <w:szCs w:val="23"/>
        </w:rPr>
        <w:t>А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также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может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контролировать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процессы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регулирования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и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по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мере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необходимости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вносить</w:t>
      </w:r>
      <w:r>
        <w:rPr>
          <w:rFonts w:ascii="Arial" w:hAnsi="Arial"/>
          <w:b/>
          <w:i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ручные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воздействия</w:t>
      </w:r>
      <w:r>
        <w:rPr>
          <w:rFonts w:ascii="Arial" w:hAnsi="Arial"/>
          <w:sz w:val="28"/>
          <w:szCs w:val="23"/>
        </w:rPr>
        <w:t>.</w:t>
      </w:r>
    </w:p>
    <w:p w:rsidR="00686155" w:rsidRDefault="00686155">
      <w:pPr>
        <w:pStyle w:val="a3"/>
        <w:spacing w:before="0" w:line="360" w:lineRule="auto"/>
        <w:jc w:val="both"/>
        <w:rPr>
          <w:rFonts w:ascii="Arial" w:hAnsi="Arial"/>
          <w:sz w:val="28"/>
          <w:szCs w:val="23"/>
          <w:u w:val="words"/>
        </w:rPr>
      </w:pPr>
      <w:r>
        <w:rPr>
          <w:rFonts w:ascii="Arial" w:hAnsi="Arial"/>
          <w:sz w:val="28"/>
          <w:szCs w:val="23"/>
        </w:rPr>
        <w:t xml:space="preserve">2. </w:t>
      </w:r>
      <w:r>
        <w:rPr>
          <w:rFonts w:ascii="Arial" w:hAnsi="Arial" w:hint="eastAsia"/>
          <w:sz w:val="28"/>
          <w:szCs w:val="23"/>
          <w:u w:val="words"/>
        </w:rPr>
        <w:t>Краткое</w:t>
      </w:r>
      <w:r>
        <w:rPr>
          <w:rFonts w:ascii="Arial" w:hAnsi="Arial"/>
          <w:sz w:val="28"/>
          <w:szCs w:val="23"/>
          <w:u w:val="words"/>
        </w:rPr>
        <w:t xml:space="preserve"> </w:t>
      </w:r>
      <w:r>
        <w:rPr>
          <w:rFonts w:ascii="Arial" w:hAnsi="Arial" w:hint="eastAsia"/>
          <w:sz w:val="28"/>
          <w:szCs w:val="23"/>
          <w:u w:val="words"/>
        </w:rPr>
        <w:t>описание</w:t>
      </w:r>
      <w:r>
        <w:rPr>
          <w:rFonts w:ascii="Arial" w:hAnsi="Arial"/>
          <w:sz w:val="28"/>
          <w:szCs w:val="23"/>
          <w:u w:val="words"/>
        </w:rPr>
        <w:t xml:space="preserve"> </w:t>
      </w:r>
      <w:r>
        <w:rPr>
          <w:rFonts w:ascii="Arial" w:hAnsi="Arial" w:hint="eastAsia"/>
          <w:sz w:val="28"/>
          <w:szCs w:val="23"/>
          <w:u w:val="words"/>
        </w:rPr>
        <w:t>технологического</w:t>
      </w:r>
      <w:r>
        <w:rPr>
          <w:rFonts w:ascii="Arial" w:hAnsi="Arial"/>
          <w:sz w:val="28"/>
          <w:szCs w:val="23"/>
          <w:u w:val="words"/>
        </w:rPr>
        <w:t xml:space="preserve"> </w:t>
      </w:r>
      <w:r>
        <w:rPr>
          <w:rFonts w:ascii="Arial" w:hAnsi="Arial" w:hint="eastAsia"/>
          <w:sz w:val="28"/>
          <w:szCs w:val="23"/>
          <w:u w:val="words"/>
        </w:rPr>
        <w:t>процесса</w:t>
      </w:r>
      <w:r>
        <w:rPr>
          <w:rFonts w:ascii="Arial" w:hAnsi="Arial"/>
          <w:sz w:val="28"/>
          <w:szCs w:val="23"/>
          <w:u w:val="words"/>
        </w:rPr>
        <w:t>.</w:t>
      </w:r>
    </w:p>
    <w:p w:rsidR="00686155" w:rsidRDefault="00686155">
      <w:pPr>
        <w:pStyle w:val="a3"/>
        <w:spacing w:line="360" w:lineRule="auto"/>
        <w:jc w:val="both"/>
        <w:rPr>
          <w:rFonts w:ascii="Arial" w:hAnsi="Arial"/>
          <w:bCs/>
          <w:iCs/>
          <w:sz w:val="28"/>
          <w:szCs w:val="23"/>
        </w:rPr>
      </w:pPr>
      <w:r>
        <w:rPr>
          <w:rFonts w:ascii="Arial" w:hAnsi="Arial" w:hint="eastAsia"/>
          <w:bCs/>
          <w:iCs/>
          <w:sz w:val="28"/>
          <w:szCs w:val="23"/>
          <w:u w:val="single"/>
        </w:rPr>
        <w:t>Охлаждение</w:t>
      </w:r>
      <w:r>
        <w:rPr>
          <w:rFonts w:ascii="Arial" w:hAnsi="Arial"/>
          <w:bCs/>
          <w:iCs/>
          <w:sz w:val="28"/>
          <w:szCs w:val="23"/>
        </w:rPr>
        <w:t xml:space="preserve"> - </w:t>
      </w:r>
      <w:r>
        <w:rPr>
          <w:rFonts w:ascii="Arial" w:hAnsi="Arial" w:hint="eastAsia"/>
          <w:bCs/>
          <w:iCs/>
          <w:sz w:val="28"/>
          <w:szCs w:val="23"/>
        </w:rPr>
        <w:t>это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сложный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и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ответственный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технологический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процесс</w:t>
      </w:r>
      <w:r>
        <w:rPr>
          <w:rFonts w:ascii="Arial" w:hAnsi="Arial"/>
          <w:bCs/>
          <w:iCs/>
          <w:sz w:val="28"/>
          <w:szCs w:val="23"/>
        </w:rPr>
        <w:t xml:space="preserve">. </w:t>
      </w:r>
      <w:r>
        <w:rPr>
          <w:rFonts w:ascii="Arial" w:hAnsi="Arial" w:hint="eastAsia"/>
          <w:bCs/>
          <w:iCs/>
          <w:sz w:val="28"/>
          <w:szCs w:val="23"/>
        </w:rPr>
        <w:t>От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правильности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его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проведения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зависит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качество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продукции</w:t>
      </w:r>
      <w:r>
        <w:rPr>
          <w:rFonts w:ascii="Arial" w:hAnsi="Arial"/>
          <w:bCs/>
          <w:iCs/>
          <w:sz w:val="28"/>
          <w:szCs w:val="23"/>
        </w:rPr>
        <w:t>.</w:t>
      </w:r>
    </w:p>
    <w:p w:rsidR="00686155" w:rsidRDefault="00686155">
      <w:pPr>
        <w:pStyle w:val="20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Промышленные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предприятия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потребляют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большое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количество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тепла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технологические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нужды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нагрев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технологических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сред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сушка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продуктов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технологического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процесса</w:t>
      </w:r>
      <w:r>
        <w:rPr>
          <w:rFonts w:ascii="Arial" w:hAnsi="Arial"/>
          <w:sz w:val="28"/>
          <w:szCs w:val="20"/>
        </w:rPr>
        <w:t xml:space="preserve">), </w:t>
      </w:r>
      <w:r>
        <w:rPr>
          <w:rFonts w:ascii="Arial" w:hAnsi="Arial" w:hint="eastAsia"/>
          <w:sz w:val="28"/>
          <w:szCs w:val="20"/>
        </w:rPr>
        <w:t>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также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отопление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горячее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водоснабжение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Источниками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тепла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являются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или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горячая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вода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собственных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котельных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или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внешних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источников</w:t>
      </w:r>
      <w:r>
        <w:rPr>
          <w:rFonts w:ascii="Arial" w:hAnsi="Arial"/>
          <w:sz w:val="28"/>
          <w:szCs w:val="20"/>
        </w:rPr>
        <w:t>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В случае питания предприятия от внешних источников при вводе теплосетей устанавливают тепловые пункты, в которых обычно предусматривают редукционно-охлодительные установки (РОУ), которые относятся к теплообменным устройствам.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Редукционно-охладительная установка предназначена для р</w:t>
      </w:r>
      <w:r>
        <w:rPr>
          <w:sz w:val="28"/>
          <w:szCs w:val="16"/>
        </w:rPr>
        <w:t>едуцирования давления и снижение температуры пара. Она относится к теплообменным устройствам.</w:t>
      </w:r>
    </w:p>
    <w:p w:rsidR="00686155" w:rsidRDefault="00686155">
      <w:pPr>
        <w:pStyle w:val="a3"/>
        <w:spacing w:line="360" w:lineRule="auto"/>
        <w:jc w:val="both"/>
        <w:rPr>
          <w:rFonts w:ascii="Arial" w:hAnsi="Arial"/>
          <w:sz w:val="28"/>
          <w:szCs w:val="23"/>
        </w:rPr>
      </w:pPr>
      <w:r>
        <w:rPr>
          <w:rFonts w:ascii="Arial" w:hAnsi="Arial" w:hint="eastAsia"/>
          <w:sz w:val="28"/>
          <w:szCs w:val="23"/>
          <w:u w:val="words"/>
        </w:rPr>
        <w:t>Теплообменными</w:t>
      </w:r>
      <w:r>
        <w:rPr>
          <w:rFonts w:ascii="Arial" w:hAnsi="Arial"/>
          <w:sz w:val="28"/>
          <w:szCs w:val="23"/>
          <w:u w:val="words"/>
        </w:rPr>
        <w:t xml:space="preserve"> </w:t>
      </w:r>
      <w:r>
        <w:rPr>
          <w:rFonts w:ascii="Arial" w:hAnsi="Arial" w:hint="eastAsia"/>
          <w:sz w:val="28"/>
          <w:szCs w:val="23"/>
          <w:u w:val="words"/>
        </w:rPr>
        <w:t>устройствами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называют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устройства</w:t>
      </w:r>
      <w:r>
        <w:rPr>
          <w:rFonts w:ascii="Arial" w:hAnsi="Arial"/>
          <w:sz w:val="28"/>
          <w:szCs w:val="23"/>
        </w:rPr>
        <w:t xml:space="preserve">, </w:t>
      </w:r>
      <w:r>
        <w:rPr>
          <w:rFonts w:ascii="Arial" w:hAnsi="Arial" w:hint="eastAsia"/>
          <w:sz w:val="28"/>
          <w:szCs w:val="23"/>
        </w:rPr>
        <w:t>предназначенные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для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передачи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тепла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от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одной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рабочей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среды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к</w:t>
      </w:r>
      <w:r>
        <w:rPr>
          <w:rFonts w:ascii="Arial" w:hAnsi="Arial"/>
          <w:sz w:val="28"/>
          <w:szCs w:val="23"/>
        </w:rPr>
        <w:t xml:space="preserve"> </w:t>
      </w:r>
      <w:r>
        <w:rPr>
          <w:rFonts w:ascii="Arial" w:hAnsi="Arial" w:hint="eastAsia"/>
          <w:sz w:val="28"/>
          <w:szCs w:val="23"/>
        </w:rPr>
        <w:t>другой</w:t>
      </w:r>
      <w:r>
        <w:rPr>
          <w:rFonts w:ascii="Arial" w:hAnsi="Arial"/>
          <w:sz w:val="28"/>
          <w:szCs w:val="23"/>
        </w:rPr>
        <w:t>.</w:t>
      </w:r>
    </w:p>
    <w:p w:rsidR="00686155" w:rsidRDefault="00686155">
      <w:pPr>
        <w:pStyle w:val="a3"/>
        <w:spacing w:line="360" w:lineRule="auto"/>
        <w:jc w:val="both"/>
        <w:rPr>
          <w:rFonts w:ascii="Arial" w:hAnsi="Arial"/>
          <w:sz w:val="28"/>
          <w:szCs w:val="27"/>
        </w:rPr>
      </w:pP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Технологическое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назначение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теплообменных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устройств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чрезвычайно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разнообразно</w:t>
      </w:r>
      <w:r>
        <w:rPr>
          <w:rFonts w:ascii="Arial" w:hAnsi="Arial"/>
          <w:sz w:val="28"/>
          <w:szCs w:val="27"/>
        </w:rPr>
        <w:t xml:space="preserve">, </w:t>
      </w:r>
      <w:r>
        <w:rPr>
          <w:rFonts w:ascii="Arial" w:hAnsi="Arial" w:hint="eastAsia"/>
          <w:sz w:val="28"/>
          <w:szCs w:val="27"/>
        </w:rPr>
        <w:t>поэтому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в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промышленной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технике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отмечается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большое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обилие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типов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и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конструкций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редукционно–охладительной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установки</w:t>
      </w:r>
      <w:r>
        <w:rPr>
          <w:rFonts w:ascii="Arial" w:hAnsi="Arial"/>
          <w:sz w:val="28"/>
          <w:szCs w:val="27"/>
        </w:rPr>
        <w:t xml:space="preserve">. 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Процесс теплообмена характеризуется уравнением, которое чаще всего служит для определения поверхности теплообмена </w:t>
      </w:r>
      <w:r>
        <w:rPr>
          <w:sz w:val="28"/>
          <w:szCs w:val="27"/>
          <w:lang w:val="en-US"/>
        </w:rPr>
        <w:t>F</w:t>
      </w:r>
      <w:r>
        <w:rPr>
          <w:sz w:val="28"/>
          <w:szCs w:val="27"/>
        </w:rPr>
        <w:t xml:space="preserve">. </w:t>
      </w:r>
    </w:p>
    <w:p w:rsidR="00686155" w:rsidRDefault="000A5F2F">
      <w:pPr>
        <w:tabs>
          <w:tab w:val="num" w:pos="720"/>
        </w:tabs>
        <w:spacing w:before="100" w:beforeAutospacing="1" w:after="100" w:afterAutospacing="1" w:line="360" w:lineRule="auto"/>
        <w:ind w:left="360" w:firstLine="180"/>
        <w:jc w:val="both"/>
        <w:rPr>
          <w:sz w:val="28"/>
          <w:szCs w:val="27"/>
        </w:rPr>
      </w:pPr>
      <w:r>
        <w:rPr>
          <w:position w:val="-10"/>
          <w:sz w:val="28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9pt;height:17.25pt"/>
        </w:pict>
      </w:r>
      <w:r w:rsidR="00686155">
        <w:rPr>
          <w:sz w:val="28"/>
          <w:szCs w:val="27"/>
        </w:rPr>
        <w:tab/>
        <w:t xml:space="preserve"> </w:t>
      </w:r>
      <w:r w:rsidR="00686155">
        <w:rPr>
          <w:sz w:val="28"/>
          <w:szCs w:val="27"/>
          <w:lang w:val="en-US"/>
        </w:rPr>
        <w:t>Q</w:t>
      </w:r>
      <w:r w:rsidR="00686155">
        <w:rPr>
          <w:sz w:val="28"/>
          <w:szCs w:val="27"/>
        </w:rPr>
        <w:t xml:space="preserve"> = </w:t>
      </w:r>
      <w:r w:rsidR="00686155">
        <w:rPr>
          <w:sz w:val="28"/>
          <w:szCs w:val="27"/>
          <w:lang w:val="en-US"/>
        </w:rPr>
        <w:t>k</w:t>
      </w:r>
      <w:r w:rsidR="00686155">
        <w:rPr>
          <w:sz w:val="28"/>
          <w:szCs w:val="27"/>
        </w:rPr>
        <w:t xml:space="preserve"> (</w:t>
      </w:r>
      <w:r w:rsidR="00686155">
        <w:rPr>
          <w:sz w:val="28"/>
          <w:szCs w:val="27"/>
          <w:lang w:val="en-US"/>
        </w:rPr>
        <w:t>t</w:t>
      </w:r>
      <w:r w:rsidR="00686155">
        <w:rPr>
          <w:sz w:val="16"/>
          <w:szCs w:val="27"/>
        </w:rPr>
        <w:t>1</w:t>
      </w:r>
      <w:r w:rsidR="00686155">
        <w:rPr>
          <w:sz w:val="28"/>
          <w:szCs w:val="27"/>
        </w:rPr>
        <w:t xml:space="preserve"> – </w:t>
      </w:r>
      <w:r w:rsidR="00686155">
        <w:rPr>
          <w:sz w:val="28"/>
          <w:szCs w:val="27"/>
          <w:lang w:val="en-US"/>
        </w:rPr>
        <w:t>t</w:t>
      </w:r>
      <w:r w:rsidR="00686155">
        <w:rPr>
          <w:sz w:val="16"/>
          <w:szCs w:val="27"/>
        </w:rPr>
        <w:t>2</w:t>
      </w:r>
      <w:r w:rsidR="00686155">
        <w:rPr>
          <w:sz w:val="28"/>
          <w:szCs w:val="27"/>
        </w:rPr>
        <w:t xml:space="preserve">) </w:t>
      </w:r>
      <w:r w:rsidR="00686155">
        <w:rPr>
          <w:sz w:val="28"/>
          <w:szCs w:val="27"/>
          <w:lang w:val="en-US"/>
        </w:rPr>
        <w:t>F</w:t>
      </w:r>
      <w:r w:rsidR="00686155">
        <w:rPr>
          <w:sz w:val="28"/>
          <w:szCs w:val="27"/>
        </w:rPr>
        <w:t xml:space="preserve"> ккал/час,  где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360" w:firstLine="180"/>
        <w:jc w:val="both"/>
        <w:rPr>
          <w:sz w:val="28"/>
          <w:szCs w:val="27"/>
        </w:rPr>
      </w:pPr>
      <w:r>
        <w:rPr>
          <w:position w:val="-6"/>
          <w:sz w:val="28"/>
          <w:szCs w:val="27"/>
          <w:lang w:val="en-US"/>
        </w:rPr>
        <w:t>k</w:t>
      </w:r>
      <w:r>
        <w:rPr>
          <w:position w:val="-6"/>
          <w:sz w:val="28"/>
          <w:szCs w:val="27"/>
        </w:rPr>
        <w:t xml:space="preserve"> - </w:t>
      </w:r>
      <w:r>
        <w:rPr>
          <w:sz w:val="28"/>
          <w:szCs w:val="27"/>
        </w:rPr>
        <w:t>коэффициент теплопередачи, ккал/м2 час град;</w:t>
      </w:r>
    </w:p>
    <w:p w:rsidR="00686155" w:rsidRDefault="00686155">
      <w:pPr>
        <w:tabs>
          <w:tab w:val="num" w:pos="1575"/>
        </w:tabs>
        <w:spacing w:before="100" w:beforeAutospacing="1" w:after="100" w:afterAutospacing="1" w:line="360" w:lineRule="auto"/>
        <w:ind w:left="1575" w:hanging="1035"/>
        <w:jc w:val="both"/>
        <w:rPr>
          <w:sz w:val="28"/>
          <w:szCs w:val="27"/>
        </w:rPr>
      </w:pPr>
      <w:r>
        <w:rPr>
          <w:sz w:val="28"/>
          <w:szCs w:val="27"/>
        </w:rPr>
        <w:t>F -</w:t>
      </w:r>
      <w:r>
        <w:rPr>
          <w:sz w:val="28"/>
          <w:szCs w:val="14"/>
        </w:rPr>
        <w:t xml:space="preserve"> </w:t>
      </w:r>
      <w:r>
        <w:rPr>
          <w:sz w:val="28"/>
          <w:szCs w:val="27"/>
        </w:rPr>
        <w:t>поверхность теплообмена, м2.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 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РОУ применяется на тепловых и атомных электростанций для сброса избытка пара в пусковых и аварийных режимах, а также в тех случаях, когда потребность в паре низких параметров покрывается из источника с более высокими параметрами пара.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Основные принципы управления процессом снижения температуры и давления рассматриваются в функциональной схеме. Основными параметрами этого процесса являются характеристики пара на выходе РОУ.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Постепенное снижение давления обеспечивается с помощью дросселя постоянного сечения, который обычно устанавливается за клапаном, что уменьшает шум.</w:t>
      </w:r>
    </w:p>
    <w:p w:rsidR="00686155" w:rsidRDefault="00686155">
      <w:pPr>
        <w:pStyle w:val="20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РОУ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состоит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редукционного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клапана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пароохладителя</w:t>
      </w:r>
      <w:r>
        <w:rPr>
          <w:rFonts w:ascii="Arial" w:hAnsi="Arial"/>
          <w:sz w:val="28"/>
          <w:szCs w:val="20"/>
        </w:rPr>
        <w:t xml:space="preserve">. 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  <w:szCs w:val="27"/>
        </w:rPr>
      </w:pPr>
      <w:r>
        <w:rPr>
          <w:sz w:val="28"/>
          <w:szCs w:val="27"/>
          <w:u w:val="words"/>
        </w:rPr>
        <w:t>Редукционный клапан</w:t>
      </w:r>
      <w:r>
        <w:rPr>
          <w:sz w:val="28"/>
          <w:szCs w:val="27"/>
        </w:rPr>
        <w:t xml:space="preserve"> - это устройство, автоматически перепускающее жидкость или газ из полости высокого давления в полость более низкого давления с поддержанием постоянного давления в одной из этих полостей. 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  <w:szCs w:val="27"/>
        </w:rPr>
      </w:pPr>
      <w:r>
        <w:rPr>
          <w:sz w:val="28"/>
          <w:szCs w:val="27"/>
          <w:u w:val="words"/>
        </w:rPr>
        <w:t xml:space="preserve">Пароохладитель </w:t>
      </w:r>
      <w:r>
        <w:rPr>
          <w:sz w:val="28"/>
          <w:szCs w:val="27"/>
        </w:rPr>
        <w:t>– это устройство, с помощью которого понижается температура перегретого пара перед турбинной или котлом.</w:t>
      </w:r>
    </w:p>
    <w:p w:rsidR="00686155" w:rsidRDefault="00686155">
      <w:pPr>
        <w:pStyle w:val="20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При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изменении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режима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работы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температура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может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меняться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широких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пределах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тогда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необходимо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предотвращения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чрезмерного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перегрева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пароперегревателя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охладить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его</w:t>
      </w:r>
      <w:r>
        <w:rPr>
          <w:rFonts w:ascii="Arial" w:hAnsi="Arial"/>
          <w:sz w:val="28"/>
          <w:szCs w:val="20"/>
        </w:rPr>
        <w:t>.</w:t>
      </w:r>
    </w:p>
    <w:p w:rsidR="00686155" w:rsidRDefault="00686155">
      <w:pPr>
        <w:pStyle w:val="20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Охлаждение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достигается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путем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отвода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тепла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питательной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водой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которая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непосредственно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впрыскивается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аппарат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Для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этой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цели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часто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принимают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конденсат</w:t>
      </w:r>
      <w:r>
        <w:rPr>
          <w:rFonts w:ascii="Arial" w:hAnsi="Arial"/>
          <w:sz w:val="28"/>
          <w:szCs w:val="20"/>
        </w:rPr>
        <w:t>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В системах теплоснабжения имеются так же станции сброса и перекачки конденсата, оборудованные баками для сбора его и насосами для перекачки уже собранного конденсата на ТЭЦ или в катальную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 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rFonts w:ascii="Arial" w:hAnsi="Arial"/>
          <w:b/>
          <w:bCs/>
          <w:sz w:val="28"/>
          <w:szCs w:val="20"/>
          <w:u w:val="words"/>
        </w:rPr>
      </w:pPr>
      <w:r>
        <w:rPr>
          <w:rFonts w:ascii="Arial" w:hAnsi="Arial"/>
          <w:b/>
          <w:bCs/>
          <w:sz w:val="28"/>
          <w:szCs w:val="20"/>
        </w:rPr>
        <w:t>3.</w:t>
      </w:r>
      <w:r>
        <w:rPr>
          <w:rFonts w:ascii="Arial" w:hAnsi="Arial"/>
          <w:b/>
          <w:bCs/>
          <w:sz w:val="28"/>
          <w:szCs w:val="20"/>
          <w:u w:val="words"/>
        </w:rPr>
        <w:t xml:space="preserve"> </w:t>
      </w:r>
      <w:r>
        <w:rPr>
          <w:rFonts w:ascii="Arial" w:hAnsi="Arial" w:hint="eastAsia"/>
          <w:b/>
          <w:bCs/>
          <w:sz w:val="28"/>
          <w:szCs w:val="20"/>
          <w:u w:val="words"/>
        </w:rPr>
        <w:t>Выбор</w:t>
      </w:r>
      <w:r>
        <w:rPr>
          <w:rFonts w:ascii="Arial" w:hAnsi="Arial"/>
          <w:b/>
          <w:bCs/>
          <w:sz w:val="28"/>
          <w:szCs w:val="20"/>
          <w:u w:val="words"/>
        </w:rPr>
        <w:t xml:space="preserve"> </w:t>
      </w:r>
      <w:r>
        <w:rPr>
          <w:rFonts w:ascii="Arial" w:hAnsi="Arial" w:hint="eastAsia"/>
          <w:b/>
          <w:bCs/>
          <w:sz w:val="28"/>
          <w:szCs w:val="20"/>
          <w:u w:val="words"/>
        </w:rPr>
        <w:t>регулируемых</w:t>
      </w:r>
      <w:r>
        <w:rPr>
          <w:rFonts w:ascii="Arial" w:hAnsi="Arial"/>
          <w:b/>
          <w:bCs/>
          <w:sz w:val="28"/>
          <w:szCs w:val="20"/>
          <w:u w:val="words"/>
        </w:rPr>
        <w:t xml:space="preserve"> </w:t>
      </w:r>
      <w:r>
        <w:rPr>
          <w:rFonts w:ascii="Arial" w:hAnsi="Arial" w:hint="eastAsia"/>
          <w:b/>
          <w:bCs/>
          <w:sz w:val="28"/>
          <w:szCs w:val="20"/>
          <w:u w:val="words"/>
        </w:rPr>
        <w:t>величин</w:t>
      </w:r>
      <w:r>
        <w:rPr>
          <w:rFonts w:ascii="Arial" w:hAnsi="Arial"/>
          <w:b/>
          <w:bCs/>
          <w:sz w:val="28"/>
          <w:szCs w:val="20"/>
          <w:u w:val="words"/>
        </w:rPr>
        <w:t xml:space="preserve"> </w:t>
      </w:r>
      <w:r>
        <w:rPr>
          <w:rFonts w:ascii="Arial" w:hAnsi="Arial" w:hint="eastAsia"/>
          <w:b/>
          <w:bCs/>
          <w:sz w:val="28"/>
          <w:szCs w:val="20"/>
          <w:u w:val="words"/>
        </w:rPr>
        <w:t>и</w:t>
      </w:r>
      <w:r>
        <w:rPr>
          <w:rFonts w:ascii="Arial" w:hAnsi="Arial"/>
          <w:b/>
          <w:bCs/>
          <w:sz w:val="28"/>
          <w:szCs w:val="20"/>
          <w:u w:val="words"/>
        </w:rPr>
        <w:t xml:space="preserve"> </w:t>
      </w:r>
      <w:r>
        <w:rPr>
          <w:rFonts w:ascii="Arial" w:hAnsi="Arial" w:hint="eastAsia"/>
          <w:b/>
          <w:bCs/>
          <w:sz w:val="28"/>
          <w:szCs w:val="20"/>
          <w:u w:val="words"/>
        </w:rPr>
        <w:t>каналов</w:t>
      </w:r>
      <w:r>
        <w:rPr>
          <w:rFonts w:ascii="Arial" w:hAnsi="Arial"/>
          <w:b/>
          <w:bCs/>
          <w:sz w:val="28"/>
          <w:szCs w:val="20"/>
          <w:u w:val="words"/>
        </w:rPr>
        <w:t xml:space="preserve"> </w:t>
      </w:r>
      <w:r>
        <w:rPr>
          <w:rFonts w:ascii="Arial" w:hAnsi="Arial" w:hint="eastAsia"/>
          <w:b/>
          <w:bCs/>
          <w:sz w:val="28"/>
          <w:szCs w:val="20"/>
          <w:u w:val="words"/>
        </w:rPr>
        <w:t>внесения</w:t>
      </w:r>
      <w:r>
        <w:rPr>
          <w:rFonts w:ascii="Arial" w:hAnsi="Arial"/>
          <w:b/>
          <w:bCs/>
          <w:sz w:val="28"/>
          <w:szCs w:val="20"/>
          <w:u w:val="words"/>
        </w:rPr>
        <w:t xml:space="preserve"> </w:t>
      </w:r>
      <w:r>
        <w:rPr>
          <w:rFonts w:ascii="Arial" w:hAnsi="Arial" w:hint="eastAsia"/>
          <w:b/>
          <w:bCs/>
          <w:sz w:val="28"/>
          <w:szCs w:val="20"/>
          <w:u w:val="words"/>
        </w:rPr>
        <w:t>регулирующих</w:t>
      </w:r>
      <w:r>
        <w:rPr>
          <w:rFonts w:ascii="Arial" w:hAnsi="Arial"/>
          <w:b/>
          <w:bCs/>
          <w:sz w:val="28"/>
          <w:szCs w:val="20"/>
          <w:u w:val="words"/>
        </w:rPr>
        <w:t xml:space="preserve"> </w:t>
      </w:r>
      <w:r>
        <w:rPr>
          <w:rFonts w:ascii="Arial" w:hAnsi="Arial" w:hint="eastAsia"/>
          <w:b/>
          <w:bCs/>
          <w:sz w:val="28"/>
          <w:szCs w:val="20"/>
          <w:u w:val="words"/>
        </w:rPr>
        <w:t>воздействий</w:t>
      </w:r>
      <w:r>
        <w:rPr>
          <w:rFonts w:ascii="Arial" w:hAnsi="Arial"/>
          <w:b/>
          <w:bCs/>
          <w:sz w:val="28"/>
          <w:szCs w:val="20"/>
          <w:u w:val="words"/>
        </w:rPr>
        <w:t>.</w:t>
      </w:r>
    </w:p>
    <w:p w:rsidR="00686155" w:rsidRDefault="00686155">
      <w:pPr>
        <w:pStyle w:val="3"/>
        <w:ind w:left="360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 </w:t>
      </w:r>
    </w:p>
    <w:p w:rsidR="00686155" w:rsidRDefault="00686155">
      <w:pPr>
        <w:pStyle w:val="3"/>
        <w:spacing w:line="360" w:lineRule="auto"/>
        <w:ind w:firstLine="142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Процессы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протекают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РОУ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очень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большими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скоростями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ручную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ими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управлять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невозможно</w:t>
      </w:r>
      <w:r>
        <w:rPr>
          <w:rFonts w:ascii="Arial" w:hAnsi="Arial"/>
          <w:sz w:val="28"/>
          <w:szCs w:val="20"/>
        </w:rPr>
        <w:t>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Основным показателем эффективности работы редукционно-охладительной установки является температура и давления пара после установки. Цель управления подержание этих параметров на определенном значении. 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На объект управления будут действовать следующие возмущающие воздействия: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  <w:szCs w:val="27"/>
        </w:rPr>
      </w:pPr>
      <w:r>
        <w:rPr>
          <w:sz w:val="28"/>
          <w:szCs w:val="27"/>
        </w:rPr>
        <w:t>1.</w:t>
      </w:r>
      <w:r>
        <w:rPr>
          <w:sz w:val="28"/>
          <w:szCs w:val="14"/>
        </w:rPr>
        <w:t xml:space="preserve">  </w:t>
      </w:r>
      <w:r>
        <w:rPr>
          <w:sz w:val="28"/>
          <w:szCs w:val="27"/>
        </w:rPr>
        <w:t>Изменение расходов пара и охлаждающего агента.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  <w:szCs w:val="27"/>
        </w:rPr>
      </w:pPr>
      <w:r>
        <w:rPr>
          <w:sz w:val="28"/>
          <w:szCs w:val="27"/>
        </w:rPr>
        <w:t>2.</w:t>
      </w:r>
      <w:r>
        <w:rPr>
          <w:sz w:val="28"/>
          <w:szCs w:val="14"/>
        </w:rPr>
        <w:t xml:space="preserve">  </w:t>
      </w:r>
      <w:r>
        <w:rPr>
          <w:sz w:val="28"/>
          <w:szCs w:val="27"/>
        </w:rPr>
        <w:t>Изменение температур пара и охлаждающего агента.</w:t>
      </w:r>
    </w:p>
    <w:p w:rsidR="00686155" w:rsidRDefault="00686155">
      <w:pPr>
        <w:spacing w:before="100" w:beforeAutospacing="1" w:after="100" w:afterAutospacing="1" w:line="360" w:lineRule="auto"/>
        <w:ind w:left="360"/>
        <w:jc w:val="both"/>
        <w:rPr>
          <w:sz w:val="28"/>
          <w:szCs w:val="27"/>
        </w:rPr>
      </w:pPr>
      <w:r>
        <w:rPr>
          <w:sz w:val="28"/>
          <w:szCs w:val="27"/>
        </w:rPr>
        <w:t>Повлиять на эти параметры нельзя, так как они определяются предыдущим технологическим процессом.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  <w:szCs w:val="27"/>
        </w:rPr>
      </w:pPr>
      <w:r>
        <w:rPr>
          <w:sz w:val="28"/>
          <w:szCs w:val="27"/>
        </w:rPr>
        <w:t>3.</w:t>
      </w:r>
      <w:r>
        <w:rPr>
          <w:sz w:val="28"/>
          <w:szCs w:val="14"/>
        </w:rPr>
        <w:t xml:space="preserve">  </w:t>
      </w:r>
      <w:r>
        <w:rPr>
          <w:sz w:val="28"/>
          <w:szCs w:val="27"/>
        </w:rPr>
        <w:t>Изменение удельной теплоемкости пара и охлаждающего агента.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  <w:szCs w:val="27"/>
        </w:rPr>
      </w:pPr>
      <w:r>
        <w:rPr>
          <w:sz w:val="28"/>
          <w:szCs w:val="27"/>
        </w:rPr>
        <w:t>4.</w:t>
      </w:r>
      <w:r>
        <w:rPr>
          <w:sz w:val="28"/>
          <w:szCs w:val="14"/>
        </w:rPr>
        <w:t xml:space="preserve">  </w:t>
      </w:r>
      <w:r>
        <w:rPr>
          <w:sz w:val="28"/>
          <w:szCs w:val="27"/>
        </w:rPr>
        <w:t xml:space="preserve">Изменение давления пара на входе установки. 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  <w:szCs w:val="27"/>
        </w:rPr>
      </w:pPr>
      <w:r>
        <w:rPr>
          <w:sz w:val="28"/>
          <w:szCs w:val="27"/>
        </w:rPr>
        <w:t>5.</w:t>
      </w:r>
      <w:r>
        <w:rPr>
          <w:sz w:val="28"/>
          <w:szCs w:val="14"/>
        </w:rPr>
        <w:t xml:space="preserve"> </w:t>
      </w:r>
      <w:r>
        <w:rPr>
          <w:sz w:val="28"/>
          <w:szCs w:val="27"/>
        </w:rPr>
        <w:t xml:space="preserve">Изменение состояния труб аппарата (коррозия, отложение солей). Изменить нельзя, но можно периодически чистить. 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  <w:szCs w:val="27"/>
        </w:rPr>
      </w:pPr>
      <w:r>
        <w:rPr>
          <w:sz w:val="28"/>
          <w:szCs w:val="27"/>
        </w:rPr>
        <w:t>6.</w:t>
      </w:r>
      <w:r>
        <w:rPr>
          <w:sz w:val="28"/>
          <w:szCs w:val="14"/>
        </w:rPr>
        <w:t xml:space="preserve">  </w:t>
      </w:r>
      <w:r>
        <w:rPr>
          <w:sz w:val="28"/>
          <w:szCs w:val="27"/>
        </w:rPr>
        <w:t>Изменение параметров окружающей среды. Повлиять нельзя.</w:t>
      </w:r>
    </w:p>
    <w:p w:rsidR="00686155" w:rsidRDefault="00686155">
      <w:pPr>
        <w:spacing w:before="100" w:beforeAutospacing="1" w:after="100" w:afterAutospacing="1" w:line="360" w:lineRule="auto"/>
        <w:ind w:left="360"/>
        <w:jc w:val="both"/>
        <w:rPr>
          <w:sz w:val="28"/>
          <w:szCs w:val="27"/>
        </w:rPr>
      </w:pPr>
      <w:r>
        <w:rPr>
          <w:sz w:val="28"/>
          <w:szCs w:val="27"/>
        </w:rPr>
        <w:t> </w:t>
      </w:r>
    </w:p>
    <w:p w:rsidR="00686155" w:rsidRDefault="00686155">
      <w:pPr>
        <w:pStyle w:val="20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Чтобы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наличии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возмущающих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воздействий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цель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управления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была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достигнута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были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стабилизированы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параметры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пара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следует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качестве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главной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регулируемой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величины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принять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показатель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эффективности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регулирующее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воздействие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вносить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изменением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расхода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конденсата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помощью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регулятора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системы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«Каскад»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РС</w:t>
      </w:r>
      <w:r>
        <w:rPr>
          <w:rFonts w:ascii="Arial" w:hAnsi="Arial"/>
          <w:sz w:val="28"/>
          <w:szCs w:val="20"/>
        </w:rPr>
        <w:t>29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.5-4)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исполнительного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механизма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МЭО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>.5-6).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Также подлежит регулированию давления пара на выходе установки, которое осуществляется с помощью регулятора типа РС29 (поз.3-3) и исполнительного механизма типа МЭО (поз.3-5).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Температура и давление после РОУ является важными технологическими параметрами. Поэтому они подлежат регулированию, т.к. из-за них зависит работа РОУ.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 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u w:val="words"/>
        </w:rPr>
      </w:pPr>
      <w:r>
        <w:rPr>
          <w:sz w:val="28"/>
        </w:rPr>
        <w:t>4.</w:t>
      </w:r>
      <w:r>
        <w:rPr>
          <w:sz w:val="28"/>
          <w:szCs w:val="14"/>
        </w:rPr>
        <w:t xml:space="preserve">   </w:t>
      </w:r>
      <w:r>
        <w:rPr>
          <w:sz w:val="28"/>
          <w:u w:val="words"/>
        </w:rPr>
        <w:t>Выбор контролируемых величин.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</w:rPr>
      </w:pPr>
      <w:r>
        <w:rPr>
          <w:sz w:val="28"/>
          <w:szCs w:val="27"/>
        </w:rPr>
        <w:t> </w:t>
      </w:r>
      <w:r>
        <w:rPr>
          <w:rFonts w:hint="eastAsia"/>
          <w:sz w:val="28"/>
        </w:rPr>
        <w:t>При</w:t>
      </w:r>
      <w:r>
        <w:rPr>
          <w:sz w:val="28"/>
        </w:rPr>
        <w:t xml:space="preserve">  </w:t>
      </w:r>
      <w:r>
        <w:rPr>
          <w:rFonts w:hint="eastAsia"/>
          <w:sz w:val="28"/>
        </w:rPr>
        <w:t>выборе</w:t>
      </w:r>
      <w:r>
        <w:rPr>
          <w:sz w:val="28"/>
        </w:rPr>
        <w:t xml:space="preserve">  </w:t>
      </w:r>
      <w:r>
        <w:rPr>
          <w:rFonts w:hint="eastAsia"/>
          <w:sz w:val="28"/>
        </w:rPr>
        <w:t>контролируемых</w:t>
      </w:r>
      <w:r>
        <w:rPr>
          <w:sz w:val="28"/>
        </w:rPr>
        <w:t xml:space="preserve">  </w:t>
      </w:r>
      <w:r>
        <w:rPr>
          <w:rFonts w:hint="eastAsia"/>
          <w:sz w:val="28"/>
        </w:rPr>
        <w:t>величия</w:t>
      </w:r>
      <w:r>
        <w:rPr>
          <w:sz w:val="28"/>
        </w:rPr>
        <w:t xml:space="preserve">  </w:t>
      </w:r>
      <w:r>
        <w:rPr>
          <w:rFonts w:hint="eastAsia"/>
          <w:sz w:val="28"/>
        </w:rPr>
        <w:t>необходимо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руководствоваться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тем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минимальном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числе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обеспечивалось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наиболее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представление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процессе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Контролю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подлежат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прежде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параметры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значение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облегчает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пуск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наладку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ведение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технологического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процесса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осуществления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наиболее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оперативного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управления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проведения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пуско</w:t>
      </w:r>
      <w:r>
        <w:rPr>
          <w:sz w:val="28"/>
        </w:rPr>
        <w:t>-</w:t>
      </w:r>
      <w:r>
        <w:rPr>
          <w:rFonts w:hint="eastAsia"/>
          <w:sz w:val="28"/>
        </w:rPr>
        <w:t>наладочных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работ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обеспечения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необходимых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технико</w:t>
      </w:r>
      <w:r>
        <w:rPr>
          <w:sz w:val="28"/>
        </w:rPr>
        <w:t>-</w:t>
      </w:r>
      <w:r>
        <w:rPr>
          <w:rFonts w:hint="eastAsia"/>
          <w:sz w:val="28"/>
        </w:rPr>
        <w:t>экономических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показателей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необходимо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обеспечить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контроль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наиболее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важных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параметров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процесса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параметрам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относятся</w:t>
      </w:r>
      <w:r>
        <w:rPr>
          <w:sz w:val="28"/>
        </w:rPr>
        <w:t>: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  <w:szCs w:val="14"/>
        </w:rPr>
        <w:t xml:space="preserve">   </w:t>
      </w:r>
      <w:r>
        <w:rPr>
          <w:sz w:val="28"/>
        </w:rPr>
        <w:t>Давление пара перед РОУ (поз.1-1);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  <w:szCs w:val="14"/>
        </w:rPr>
        <w:t xml:space="preserve">   </w:t>
      </w:r>
      <w:r>
        <w:rPr>
          <w:sz w:val="28"/>
        </w:rPr>
        <w:t>Температура пара перед РОУ (поз.2-1);</w:t>
      </w:r>
    </w:p>
    <w:p w:rsidR="00686155" w:rsidRDefault="00686155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  <w:szCs w:val="14"/>
        </w:rPr>
        <w:t xml:space="preserve">   </w:t>
      </w:r>
      <w:r>
        <w:rPr>
          <w:sz w:val="28"/>
        </w:rPr>
        <w:t>Расход конденсата (поз.4-1).</w:t>
      </w:r>
    </w:p>
    <w:p w:rsidR="00686155" w:rsidRDefault="00686155">
      <w:pPr>
        <w:pStyle w:val="20"/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>Которые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измеряются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и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регистрируются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с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помощью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вторичных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электрических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приборов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 w:hint="eastAsia"/>
          <w:sz w:val="28"/>
        </w:rPr>
        <w:t>типа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«Диск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–</w:t>
      </w:r>
      <w:r>
        <w:rPr>
          <w:rFonts w:ascii="Arial" w:hAnsi="Arial"/>
          <w:sz w:val="28"/>
        </w:rPr>
        <w:t xml:space="preserve"> 250</w:t>
      </w:r>
      <w:r>
        <w:rPr>
          <w:rFonts w:ascii="Arial" w:hAnsi="Arial" w:hint="eastAsia"/>
          <w:sz w:val="28"/>
        </w:rPr>
        <w:t>»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 w:hint="eastAsia"/>
          <w:sz w:val="28"/>
        </w:rPr>
        <w:t>которые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устанавливаются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на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щите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 w:hint="eastAsia"/>
          <w:sz w:val="28"/>
        </w:rPr>
        <w:t>оператора</w:t>
      </w:r>
      <w:r>
        <w:rPr>
          <w:rFonts w:ascii="Arial" w:hAnsi="Arial"/>
          <w:sz w:val="28"/>
        </w:rPr>
        <w:t xml:space="preserve">. 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Знание значений этих параметров позволяет судить о том, как идет процесс и скорректировать задание при выходе этих параметров за рамки нормы, т.к. изменения являются возмущающими воздействиями, которые могут вывести систему из равновесия.</w:t>
      </w:r>
    </w:p>
    <w:p w:rsidR="00686155" w:rsidRDefault="00686155">
      <w:pPr>
        <w:pStyle w:val="20"/>
        <w:spacing w:line="360" w:lineRule="auto"/>
        <w:jc w:val="both"/>
        <w:rPr>
          <w:rFonts w:ascii="Arial" w:hAnsi="Arial"/>
          <w:bCs/>
          <w:iCs/>
          <w:sz w:val="28"/>
          <w:szCs w:val="23"/>
        </w:rPr>
      </w:pPr>
      <w:r>
        <w:rPr>
          <w:rFonts w:ascii="Arial" w:hAnsi="Arial" w:hint="eastAsia"/>
          <w:bCs/>
          <w:iCs/>
          <w:sz w:val="28"/>
          <w:szCs w:val="23"/>
        </w:rPr>
        <w:t>Данные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контролируемые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параметры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не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являются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основными</w:t>
      </w:r>
      <w:r>
        <w:rPr>
          <w:rFonts w:ascii="Arial" w:hAnsi="Arial"/>
          <w:bCs/>
          <w:iCs/>
          <w:sz w:val="28"/>
          <w:szCs w:val="23"/>
        </w:rPr>
        <w:t xml:space="preserve">, </w:t>
      </w:r>
      <w:r>
        <w:rPr>
          <w:rFonts w:ascii="Arial" w:hAnsi="Arial" w:hint="eastAsia"/>
          <w:bCs/>
          <w:iCs/>
          <w:sz w:val="28"/>
          <w:szCs w:val="23"/>
        </w:rPr>
        <w:t>но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их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необходимо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знать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для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получения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объективной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информации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о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ходе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технологического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процесса</w:t>
      </w:r>
      <w:r>
        <w:rPr>
          <w:rFonts w:ascii="Arial" w:hAnsi="Arial"/>
          <w:bCs/>
          <w:iCs/>
          <w:sz w:val="28"/>
          <w:szCs w:val="23"/>
        </w:rPr>
        <w:t xml:space="preserve">. </w:t>
      </w:r>
      <w:r>
        <w:rPr>
          <w:rFonts w:ascii="Arial" w:hAnsi="Arial" w:hint="eastAsia"/>
          <w:bCs/>
          <w:iCs/>
          <w:sz w:val="28"/>
          <w:szCs w:val="23"/>
        </w:rPr>
        <w:t>А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также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для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обеспечения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нормального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режима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работы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РОУ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и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проведения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необходимых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пуско</w:t>
      </w:r>
      <w:r>
        <w:rPr>
          <w:rFonts w:ascii="Arial" w:hAnsi="Arial"/>
          <w:bCs/>
          <w:iCs/>
          <w:sz w:val="28"/>
          <w:szCs w:val="23"/>
        </w:rPr>
        <w:t>-</w:t>
      </w:r>
      <w:r>
        <w:rPr>
          <w:rFonts w:ascii="Arial" w:hAnsi="Arial" w:hint="eastAsia"/>
          <w:bCs/>
          <w:iCs/>
          <w:sz w:val="28"/>
          <w:szCs w:val="23"/>
        </w:rPr>
        <w:t>наладочных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работ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и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обеспечение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необходимых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технико</w:t>
      </w:r>
      <w:r>
        <w:rPr>
          <w:rFonts w:ascii="Arial" w:hAnsi="Arial"/>
          <w:bCs/>
          <w:iCs/>
          <w:sz w:val="28"/>
          <w:szCs w:val="23"/>
        </w:rPr>
        <w:t>-</w:t>
      </w:r>
      <w:r>
        <w:rPr>
          <w:rFonts w:ascii="Arial" w:hAnsi="Arial" w:hint="eastAsia"/>
          <w:bCs/>
          <w:iCs/>
          <w:sz w:val="28"/>
          <w:szCs w:val="23"/>
        </w:rPr>
        <w:t>экономических</w:t>
      </w:r>
      <w:r>
        <w:rPr>
          <w:rFonts w:ascii="Arial" w:hAnsi="Arial"/>
          <w:bCs/>
          <w:iCs/>
          <w:sz w:val="28"/>
          <w:szCs w:val="23"/>
        </w:rPr>
        <w:t xml:space="preserve"> </w:t>
      </w:r>
      <w:r>
        <w:rPr>
          <w:rFonts w:ascii="Arial" w:hAnsi="Arial" w:hint="eastAsia"/>
          <w:bCs/>
          <w:iCs/>
          <w:sz w:val="28"/>
          <w:szCs w:val="23"/>
        </w:rPr>
        <w:t>показателей</w:t>
      </w:r>
      <w:r>
        <w:rPr>
          <w:rFonts w:ascii="Arial" w:hAnsi="Arial"/>
          <w:bCs/>
          <w:iCs/>
          <w:sz w:val="28"/>
          <w:szCs w:val="23"/>
        </w:rPr>
        <w:t xml:space="preserve">. 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</w:rPr>
      </w:pPr>
      <w:r>
        <w:rPr>
          <w:sz w:val="28"/>
        </w:rPr>
        <w:t> 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  <w:u w:val="words"/>
        </w:rPr>
        <w:t>Выбор средств автоматизации.</w:t>
      </w:r>
    </w:p>
    <w:p w:rsidR="00686155" w:rsidRDefault="00686155">
      <w:pPr>
        <w:pStyle w:val="20"/>
        <w:spacing w:before="240" w:beforeAutospacing="0" w:line="360" w:lineRule="auto"/>
        <w:ind w:firstLine="360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связи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тем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что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процессы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протекают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РОУ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очень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большими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скоростями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надо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выбирать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приборы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запаздывание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показаний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которых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как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можно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меньше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Средства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автоматизации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помощью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которых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осуществляется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управление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процессом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должны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быть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выбраны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технически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грамотно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экономически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обоснованно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При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выборе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средств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автоматизации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первую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очередь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принимают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внимание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следующие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факторы</w:t>
      </w:r>
      <w:r>
        <w:rPr>
          <w:rFonts w:ascii="Arial" w:hAnsi="Arial"/>
          <w:sz w:val="28"/>
          <w:szCs w:val="20"/>
        </w:rPr>
        <w:t>: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1. Взрыво- и пожароопасность объекта (повышенное давление 0,6 МПа);</w:t>
      </w:r>
    </w:p>
    <w:p w:rsidR="00686155" w:rsidRDefault="00686155">
      <w:pPr>
        <w:spacing w:before="20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2. Агрессивность среды;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3. Число параметров, участвующих в управлении, и их физические и химические свойства;</w:t>
      </w:r>
    </w:p>
    <w:p w:rsidR="00686155" w:rsidRDefault="00686155">
      <w:pPr>
        <w:spacing w:before="20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4. Требования к качеству контроля и регулирования;</w:t>
      </w:r>
    </w:p>
    <w:p w:rsidR="00686155" w:rsidRDefault="00686155">
      <w:pPr>
        <w:spacing w:before="20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5. Уровень температур;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6. Расстояние между технологическим объектом и щитом управления (сравнительно не велико);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7. Точность используемых средств измерения (электрические вторичные приборы более точные).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7"/>
        </w:rPr>
      </w:pPr>
      <w:r>
        <w:rPr>
          <w:sz w:val="28"/>
          <w:szCs w:val="27"/>
        </w:rPr>
        <w:t>Исходя  из  всего  вышеперечисленного,  используются электрические приборы системы «Каскад», которые обладают высоким классом точности и с помощью их мы сможем достаточно верно управлять системой автоматизации на процессы, протекающие в РОУ.</w:t>
      </w:r>
    </w:p>
    <w:p w:rsidR="00686155" w:rsidRDefault="00686155">
      <w:pPr>
        <w:spacing w:before="240" w:line="360" w:lineRule="auto"/>
        <w:ind w:left="284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В данной курсовой работе нужно контролировать расход конденсата. </w:t>
      </w:r>
    </w:p>
    <w:p w:rsidR="00686155" w:rsidRDefault="00686155">
      <w:pPr>
        <w:spacing w:before="240" w:line="360" w:lineRule="auto"/>
        <w:ind w:left="284"/>
        <w:jc w:val="both"/>
        <w:rPr>
          <w:sz w:val="28"/>
          <w:szCs w:val="27"/>
        </w:rPr>
      </w:pPr>
      <w:r>
        <w:rPr>
          <w:sz w:val="28"/>
          <w:szCs w:val="27"/>
        </w:rPr>
        <w:t>Существует несколько способов измерения расхода:</w:t>
      </w:r>
    </w:p>
    <w:p w:rsidR="00686155" w:rsidRDefault="00686155">
      <w:pPr>
        <w:spacing w:before="100" w:beforeAutospacing="1" w:after="100" w:afterAutospacing="1" w:line="360" w:lineRule="auto"/>
        <w:rPr>
          <w:sz w:val="28"/>
          <w:szCs w:val="27"/>
        </w:rPr>
      </w:pPr>
      <w:r>
        <w:rPr>
          <w:sz w:val="28"/>
          <w:szCs w:val="27"/>
        </w:rPr>
        <w:t xml:space="preserve">- измерение расходомерами постоянного перепада давления; </w:t>
      </w:r>
    </w:p>
    <w:p w:rsidR="00686155" w:rsidRDefault="00686155">
      <w:pPr>
        <w:spacing w:before="20" w:line="360" w:lineRule="auto"/>
        <w:ind w:left="360" w:hanging="380"/>
        <w:rPr>
          <w:sz w:val="28"/>
          <w:szCs w:val="27"/>
        </w:rPr>
      </w:pPr>
      <w:r>
        <w:rPr>
          <w:sz w:val="28"/>
          <w:szCs w:val="27"/>
        </w:rPr>
        <w:t>- расходомерами переменного перепада давления;</w:t>
      </w:r>
    </w:p>
    <w:p w:rsidR="00686155" w:rsidRDefault="00686155">
      <w:pPr>
        <w:pStyle w:val="a4"/>
        <w:spacing w:before="0" w:line="360" w:lineRule="auto"/>
        <w:rPr>
          <w:sz w:val="28"/>
          <w:szCs w:val="20"/>
        </w:rPr>
      </w:pPr>
      <w:r>
        <w:rPr>
          <w:sz w:val="28"/>
          <w:szCs w:val="20"/>
        </w:rPr>
        <w:t xml:space="preserve">- </w:t>
      </w:r>
      <w:r>
        <w:rPr>
          <w:rFonts w:hint="eastAsia"/>
          <w:sz w:val="28"/>
          <w:szCs w:val="20"/>
        </w:rPr>
        <w:t>электромагнитными</w:t>
      </w:r>
      <w:r>
        <w:rPr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расходомерами</w:t>
      </w:r>
      <w:r>
        <w:rPr>
          <w:sz w:val="28"/>
          <w:szCs w:val="20"/>
        </w:rPr>
        <w:t xml:space="preserve"> (</w:t>
      </w:r>
      <w:r>
        <w:rPr>
          <w:rFonts w:hint="eastAsia"/>
          <w:sz w:val="28"/>
          <w:szCs w:val="20"/>
        </w:rPr>
        <w:t>индукционными</w:t>
      </w:r>
      <w:r>
        <w:rPr>
          <w:sz w:val="28"/>
          <w:szCs w:val="20"/>
        </w:rPr>
        <w:t>).</w:t>
      </w:r>
    </w:p>
    <w:p w:rsidR="00686155" w:rsidRDefault="00686155">
      <w:pPr>
        <w:pStyle w:val="a4"/>
        <w:spacing w:before="0" w:line="360" w:lineRule="auto"/>
        <w:ind w:left="36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         </w:t>
      </w:r>
      <w:r>
        <w:rPr>
          <w:rFonts w:ascii="Arial" w:hAnsi="Arial" w:hint="eastAsia"/>
          <w:sz w:val="28"/>
          <w:szCs w:val="20"/>
        </w:rPr>
        <w:t>Последний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способ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подходит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</w:t>
      </w:r>
      <w:r>
        <w:rPr>
          <w:rFonts w:ascii="Arial" w:hAnsi="Arial"/>
          <w:sz w:val="28"/>
          <w:szCs w:val="20"/>
        </w:rPr>
        <w:t>-</w:t>
      </w:r>
      <w:r>
        <w:rPr>
          <w:rFonts w:ascii="Arial" w:hAnsi="Arial" w:hint="eastAsia"/>
          <w:sz w:val="28"/>
          <w:szCs w:val="20"/>
        </w:rPr>
        <w:t>за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больших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габаритов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прибора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следовательно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его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дороговизны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Первый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способ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использования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устраивает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нас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т</w:t>
      </w:r>
      <w:r>
        <w:rPr>
          <w:rFonts w:ascii="Arial" w:hAnsi="Arial"/>
          <w:sz w:val="28"/>
          <w:szCs w:val="20"/>
        </w:rPr>
        <w:t>.</w:t>
      </w:r>
      <w:r>
        <w:rPr>
          <w:rFonts w:ascii="Arial" w:hAnsi="Arial" w:hint="eastAsia"/>
          <w:sz w:val="28"/>
          <w:szCs w:val="20"/>
        </w:rPr>
        <w:t>к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ротаметрами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можно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измерять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расход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только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газов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жидкостей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прозрачных</w:t>
      </w:r>
      <w:r>
        <w:rPr>
          <w:rFonts w:ascii="Arial" w:hAnsi="Arial"/>
          <w:sz w:val="28"/>
          <w:szCs w:val="20"/>
        </w:rPr>
        <w:t xml:space="preserve">), </w:t>
      </w:r>
      <w:r>
        <w:rPr>
          <w:rFonts w:ascii="Arial" w:hAnsi="Arial" w:hint="eastAsia"/>
          <w:sz w:val="28"/>
          <w:szCs w:val="20"/>
        </w:rPr>
        <w:t>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также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небольшой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предел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измерения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Для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данного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курсового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проекта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лучше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всего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подходит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второй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способ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качестве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первичного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используется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диафрагма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ДК</w:t>
      </w:r>
      <w:r>
        <w:rPr>
          <w:rFonts w:ascii="Arial" w:hAnsi="Arial"/>
          <w:sz w:val="28"/>
          <w:szCs w:val="20"/>
        </w:rPr>
        <w:t xml:space="preserve">-16 </w:t>
      </w:r>
      <w:r>
        <w:rPr>
          <w:rFonts w:ascii="Arial" w:hAnsi="Arial" w:hint="eastAsia"/>
          <w:sz w:val="28"/>
          <w:szCs w:val="20"/>
        </w:rPr>
        <w:t>измерения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различных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диаметров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функциональной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схеме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обозначена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позицией</w:t>
      </w:r>
      <w:r>
        <w:rPr>
          <w:rFonts w:ascii="Arial" w:hAnsi="Arial"/>
          <w:sz w:val="28"/>
          <w:szCs w:val="20"/>
        </w:rPr>
        <w:t xml:space="preserve"> 4-1. </w:t>
      </w:r>
      <w:r>
        <w:rPr>
          <w:rFonts w:ascii="Arial" w:hAnsi="Arial" w:hint="eastAsia"/>
          <w:sz w:val="28"/>
          <w:szCs w:val="20"/>
        </w:rPr>
        <w:t>Сигналы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диафрагмами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поступают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дифманометр</w:t>
      </w:r>
      <w:r>
        <w:rPr>
          <w:rFonts w:ascii="Arial" w:hAnsi="Arial"/>
          <w:sz w:val="28"/>
          <w:szCs w:val="20"/>
        </w:rPr>
        <w:t xml:space="preserve"> - </w:t>
      </w:r>
      <w:r>
        <w:rPr>
          <w:rFonts w:ascii="Arial" w:hAnsi="Arial" w:hint="eastAsia"/>
          <w:sz w:val="28"/>
          <w:szCs w:val="20"/>
        </w:rPr>
        <w:t>расходомер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ДМЕР</w:t>
      </w:r>
      <w:r>
        <w:rPr>
          <w:rFonts w:ascii="Arial" w:hAnsi="Arial"/>
          <w:sz w:val="28"/>
          <w:szCs w:val="20"/>
        </w:rPr>
        <w:t>-</w:t>
      </w:r>
      <w:r>
        <w:rPr>
          <w:rFonts w:ascii="Arial" w:hAnsi="Arial" w:hint="eastAsia"/>
          <w:sz w:val="28"/>
          <w:szCs w:val="20"/>
        </w:rPr>
        <w:t>М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4-2). </w:t>
      </w:r>
      <w:r>
        <w:rPr>
          <w:rFonts w:ascii="Arial" w:hAnsi="Arial" w:hint="eastAsia"/>
          <w:sz w:val="28"/>
          <w:szCs w:val="20"/>
        </w:rPr>
        <w:t>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выходе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этого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дифманометров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стандартный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электрический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0 </w:t>
      </w:r>
      <w:r>
        <w:rPr>
          <w:rFonts w:ascii="Arial" w:hAnsi="Arial" w:hint="eastAsia"/>
          <w:sz w:val="28"/>
          <w:szCs w:val="20"/>
        </w:rPr>
        <w:t>до</w:t>
      </w:r>
      <w:r>
        <w:rPr>
          <w:rFonts w:ascii="Arial" w:hAnsi="Arial"/>
          <w:sz w:val="28"/>
          <w:szCs w:val="20"/>
        </w:rPr>
        <w:t xml:space="preserve"> 5</w:t>
      </w:r>
      <w:r>
        <w:rPr>
          <w:rFonts w:ascii="Arial" w:hAnsi="Arial" w:hint="eastAsia"/>
          <w:sz w:val="28"/>
          <w:szCs w:val="20"/>
        </w:rPr>
        <w:t>А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котором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работают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все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вторичные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электрические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приборы</w:t>
      </w:r>
      <w:r>
        <w:rPr>
          <w:rFonts w:ascii="Arial" w:hAnsi="Arial"/>
          <w:sz w:val="28"/>
          <w:szCs w:val="20"/>
        </w:rPr>
        <w:t>.</w:t>
      </w:r>
    </w:p>
    <w:p w:rsidR="00686155" w:rsidRDefault="00686155">
      <w:pPr>
        <w:pStyle w:val="a4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данном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проекте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нужно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измерять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температуру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после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РОУ</w:t>
      </w:r>
      <w:r>
        <w:rPr>
          <w:rFonts w:ascii="Arial" w:hAnsi="Arial"/>
          <w:sz w:val="28"/>
          <w:szCs w:val="20"/>
        </w:rPr>
        <w:t xml:space="preserve">. </w:t>
      </w:r>
    </w:p>
    <w:p w:rsidR="00686155" w:rsidRDefault="00686155">
      <w:pPr>
        <w:pStyle w:val="a4"/>
        <w:spacing w:line="360" w:lineRule="auto"/>
        <w:ind w:firstLine="180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Существует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несколько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способов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измерения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температуры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Нужно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подобрать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наиболее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подходящий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данного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курсового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проекта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Температуру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можно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измерить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помощью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следующих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средств</w:t>
      </w:r>
      <w:r>
        <w:rPr>
          <w:rFonts w:ascii="Arial" w:hAnsi="Arial"/>
          <w:sz w:val="28"/>
          <w:szCs w:val="20"/>
        </w:rPr>
        <w:t>:</w:t>
      </w:r>
    </w:p>
    <w:p w:rsidR="00686155" w:rsidRDefault="00686155">
      <w:pPr>
        <w:spacing w:before="20" w:after="100" w:afterAutospacing="1" w:line="360" w:lineRule="auto"/>
        <w:ind w:firstLine="20"/>
        <w:jc w:val="both"/>
        <w:rPr>
          <w:sz w:val="28"/>
          <w:szCs w:val="27"/>
        </w:rPr>
      </w:pPr>
      <w:r>
        <w:rPr>
          <w:sz w:val="28"/>
          <w:szCs w:val="27"/>
        </w:rPr>
        <w:t>- термометров расширения;</w:t>
      </w:r>
    </w:p>
    <w:p w:rsidR="00686155" w:rsidRDefault="00686155">
      <w:pPr>
        <w:spacing w:before="20" w:after="100" w:afterAutospacing="1" w:line="360" w:lineRule="auto"/>
        <w:ind w:firstLine="20"/>
        <w:jc w:val="both"/>
        <w:rPr>
          <w:sz w:val="28"/>
          <w:szCs w:val="27"/>
        </w:rPr>
      </w:pPr>
      <w:r>
        <w:rPr>
          <w:sz w:val="28"/>
          <w:szCs w:val="27"/>
        </w:rPr>
        <w:t>- манометрическими термометрами;</w:t>
      </w:r>
    </w:p>
    <w:p w:rsidR="00686155" w:rsidRDefault="00686155">
      <w:pPr>
        <w:spacing w:before="20" w:after="100" w:afterAutospacing="1" w:line="360" w:lineRule="auto"/>
        <w:ind w:firstLine="20"/>
        <w:jc w:val="both"/>
        <w:rPr>
          <w:sz w:val="28"/>
          <w:szCs w:val="27"/>
        </w:rPr>
      </w:pPr>
      <w:r>
        <w:rPr>
          <w:sz w:val="28"/>
          <w:szCs w:val="27"/>
        </w:rPr>
        <w:t>- пирометрами;</w:t>
      </w:r>
    </w:p>
    <w:p w:rsidR="00686155" w:rsidRDefault="00686155">
      <w:pPr>
        <w:spacing w:before="100" w:beforeAutospacing="1" w:after="100" w:afterAutospacing="1" w:line="360" w:lineRule="auto"/>
        <w:ind w:firstLine="20"/>
        <w:jc w:val="both"/>
        <w:rPr>
          <w:sz w:val="28"/>
          <w:szCs w:val="27"/>
        </w:rPr>
      </w:pPr>
      <w:r>
        <w:rPr>
          <w:sz w:val="28"/>
          <w:szCs w:val="27"/>
        </w:rPr>
        <w:t>- термометрами сопротивления;</w:t>
      </w:r>
    </w:p>
    <w:p w:rsidR="00686155" w:rsidRDefault="00686155">
      <w:pPr>
        <w:spacing w:before="20" w:after="100" w:afterAutospacing="1" w:line="360" w:lineRule="auto"/>
        <w:jc w:val="both"/>
        <w:rPr>
          <w:sz w:val="28"/>
          <w:szCs w:val="27"/>
        </w:rPr>
      </w:pPr>
      <w:r>
        <w:rPr>
          <w:sz w:val="28"/>
          <w:szCs w:val="27"/>
        </w:rPr>
        <w:t>- термоэлектрическими термометрами.</w:t>
      </w:r>
    </w:p>
    <w:p w:rsidR="00686155" w:rsidRDefault="00686155">
      <w:pPr>
        <w:spacing w:before="100" w:beforeAutospacing="1" w:after="100" w:afterAutospacing="1" w:line="360" w:lineRule="auto"/>
        <w:ind w:firstLine="284"/>
        <w:jc w:val="both"/>
        <w:rPr>
          <w:sz w:val="28"/>
          <w:szCs w:val="27"/>
        </w:rPr>
      </w:pPr>
      <w:r>
        <w:rPr>
          <w:sz w:val="28"/>
          <w:szCs w:val="27"/>
        </w:rPr>
        <w:t>Первые два способа не подходят из-за небольших пределов измерения, сложности дистанционной передачи сигнала от места отбора согнала до щита оператора. Пирометры не годятся, т.к. можно только контролировать параметр, но нет возможности регулирования, а также пирометры применяются для измерения высоких температур. Четвертый способ не подходит по экономическим  соображениям  (медными  термометрами сопротивления нельзя измерить из-за небольшого предела измерения, а платиновые дорогие). Наиболее подходящий последний способ, т.к. используемые термоэлектрические термометры имеют удовлетворяющий запросам предел измерения и дешевле платиновых термометров сопротивления. Для данного проекта подходят термопары, типа ТХК-1172П, градуировки ХК(</w:t>
      </w:r>
      <w:r>
        <w:rPr>
          <w:sz w:val="28"/>
          <w:szCs w:val="27"/>
          <w:lang w:val="en-US"/>
        </w:rPr>
        <w:t>L</w:t>
      </w:r>
      <w:r>
        <w:rPr>
          <w:sz w:val="28"/>
          <w:szCs w:val="27"/>
        </w:rPr>
        <w:t xml:space="preserve">) (поз.2-1, 5-1). Пределы измерения 0-500*С. Т.к. выходной сигнал у термопары не стандартный, то нужно использовать нормирующий преобразователь типа Ш 79 (поз.2-2,5-2).                                 </w:t>
      </w:r>
    </w:p>
    <w:p w:rsidR="00686155" w:rsidRDefault="00686155">
      <w:pPr>
        <w:spacing w:before="100" w:beforeAutospacing="1" w:after="100" w:afterAutospacing="1" w:line="360" w:lineRule="auto"/>
        <w:ind w:firstLine="284"/>
        <w:jc w:val="both"/>
        <w:rPr>
          <w:sz w:val="28"/>
          <w:szCs w:val="27"/>
        </w:rPr>
      </w:pPr>
      <w:r>
        <w:rPr>
          <w:sz w:val="28"/>
          <w:szCs w:val="27"/>
        </w:rPr>
        <w:t>В данном курсовом проекте необходимо стабилизировать давление. Измерить давление можно следующими средствами:</w:t>
      </w:r>
    </w:p>
    <w:p w:rsidR="00686155" w:rsidRDefault="0068615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лсидкостными трубными манометрами; </w:t>
      </w:r>
    </w:p>
    <w:p w:rsidR="00686155" w:rsidRDefault="0068615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деформационными манометрами; </w:t>
      </w:r>
    </w:p>
    <w:p w:rsidR="00686155" w:rsidRDefault="0068615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7"/>
        </w:rPr>
      </w:pPr>
      <w:r>
        <w:rPr>
          <w:sz w:val="28"/>
          <w:szCs w:val="27"/>
        </w:rPr>
        <w:t>грузопоршневыми манометрами;</w:t>
      </w:r>
    </w:p>
    <w:p w:rsidR="00686155" w:rsidRDefault="0068615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28"/>
          <w:szCs w:val="27"/>
        </w:rPr>
      </w:pPr>
      <w:r>
        <w:rPr>
          <w:sz w:val="28"/>
          <w:szCs w:val="27"/>
        </w:rPr>
        <w:t>электрическими манометрами.</w:t>
      </w:r>
    </w:p>
    <w:p w:rsidR="00686155" w:rsidRDefault="00686155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>Первый способ не подходит из-за невозможности дистанционной передачи сигнала, при увеличении давления размеры трубного манометра возрастают (применяются для измерения невысоких давлений) и т.д.</w:t>
      </w:r>
    </w:p>
    <w:p w:rsidR="00686155" w:rsidRDefault="00686155">
      <w:pPr>
        <w:spacing w:before="100" w:beforeAutospacing="1" w:after="100" w:afterAutospacing="1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Электрические манометры нас устраивают в связи с тем, что на выходе у этого типа манометров электрический сигнал, что подходит для данного курсового проекта. В качестве манометра взяли преобразователь типа «Сапфир 22ДИ» (поз.1-1,3-1).  </w:t>
      </w:r>
    </w:p>
    <w:p w:rsidR="00686155" w:rsidRDefault="00686155">
      <w:pPr>
        <w:spacing w:before="100" w:beforeAutospacing="1" w:after="100" w:afterAutospacing="1"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Для регулирования давления и температуры пара после РОУ используются регуляторы типа РС29 (поз.3-3, 5-4). Эти регуляторы надежны в эксплуатации и обеспечивают достаточно высокое регулирование. Регуляторы выпускаются в комплекте с усилителями типа У29. Регулятор смонтирован на щите и через бесконтактный реверсивный усилитель типа ПБР (поз. 3-4, 5-5) управляет исполнительным механизмом типа МЭО (поз. 3-5, 5-6), двигатель которого имеет магнитный тормоз, что позволяет уменьшить инерционность хода двигателя после отключения. Для улучшения динамических характеристик системы, заключающихся в инерционности воспринимающих элементов регулятора температуры в схеме предусмотрен ввод сигнала по изменению положения исполнительного механизма. </w:t>
      </w:r>
    </w:p>
    <w:p w:rsidR="00686155" w:rsidRDefault="00686155">
      <w:pPr>
        <w:pStyle w:val="2"/>
        <w:jc w:val="both"/>
        <w:rPr>
          <w:sz w:val="28"/>
          <w:u w:val="words"/>
        </w:rPr>
      </w:pPr>
      <w:r>
        <w:rPr>
          <w:sz w:val="28"/>
        </w:rPr>
        <w:t>6.</w:t>
      </w:r>
      <w:r>
        <w:rPr>
          <w:sz w:val="28"/>
          <w:u w:val="words"/>
        </w:rPr>
        <w:t xml:space="preserve">  Общее описание работы выбранной системы контроля и</w:t>
      </w:r>
    </w:p>
    <w:p w:rsidR="00686155" w:rsidRDefault="00686155">
      <w:pPr>
        <w:spacing w:before="100" w:beforeAutospacing="1" w:after="100" w:afterAutospacing="1" w:line="360" w:lineRule="auto"/>
        <w:jc w:val="both"/>
        <w:rPr>
          <w:sz w:val="28"/>
          <w:u w:val="words"/>
        </w:rPr>
      </w:pPr>
      <w:r>
        <w:rPr>
          <w:sz w:val="28"/>
          <w:u w:val="words"/>
        </w:rPr>
        <w:t>регулирования.</w:t>
      </w:r>
    </w:p>
    <w:p w:rsidR="00686155" w:rsidRDefault="00686155">
      <w:pPr>
        <w:spacing w:before="100" w:beforeAutospacing="1" w:after="100" w:afterAutospacing="1"/>
        <w:jc w:val="both"/>
        <w:rPr>
          <w:sz w:val="28"/>
          <w:u w:val="words"/>
        </w:rPr>
      </w:pPr>
      <w:r>
        <w:rPr>
          <w:sz w:val="28"/>
          <w:u w:val="words"/>
        </w:rPr>
        <w:t> </w:t>
      </w:r>
    </w:p>
    <w:p w:rsidR="00686155" w:rsidRDefault="00686155">
      <w:pPr>
        <w:pStyle w:val="3"/>
        <w:spacing w:before="0"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Выбранная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система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контроля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регулирования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работает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следующем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образом</w:t>
      </w:r>
      <w:r>
        <w:rPr>
          <w:rFonts w:ascii="Arial" w:hAnsi="Arial"/>
          <w:sz w:val="28"/>
          <w:szCs w:val="20"/>
        </w:rPr>
        <w:t xml:space="preserve">: 1. </w:t>
      </w:r>
      <w:r>
        <w:rPr>
          <w:rFonts w:ascii="Arial" w:hAnsi="Arial" w:hint="eastAsia"/>
          <w:sz w:val="28"/>
          <w:szCs w:val="20"/>
        </w:rPr>
        <w:t>Контроль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давления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перед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РОУ</w:t>
      </w:r>
      <w:r>
        <w:rPr>
          <w:rFonts w:ascii="Arial" w:hAnsi="Arial"/>
          <w:sz w:val="28"/>
          <w:szCs w:val="20"/>
        </w:rPr>
        <w:t xml:space="preserve">: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качестве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первичного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используется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давления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«Сапфир</w:t>
      </w:r>
      <w:r>
        <w:rPr>
          <w:rFonts w:ascii="Arial" w:hAnsi="Arial"/>
          <w:sz w:val="28"/>
          <w:szCs w:val="20"/>
        </w:rPr>
        <w:t>-22</w:t>
      </w:r>
      <w:r>
        <w:rPr>
          <w:rFonts w:ascii="Arial" w:hAnsi="Arial" w:hint="eastAsia"/>
          <w:sz w:val="28"/>
          <w:szCs w:val="20"/>
        </w:rPr>
        <w:t>ДИ</w:t>
      </w:r>
      <w:r>
        <w:rPr>
          <w:rFonts w:ascii="Arial" w:hAnsi="Arial"/>
          <w:sz w:val="28"/>
          <w:szCs w:val="20"/>
        </w:rPr>
        <w:t>-2060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1-1), </w:t>
      </w:r>
      <w:r>
        <w:rPr>
          <w:rFonts w:ascii="Arial" w:hAnsi="Arial" w:hint="eastAsia"/>
          <w:sz w:val="28"/>
          <w:szCs w:val="20"/>
        </w:rPr>
        <w:t>который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имеет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выходной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0 </w:t>
      </w:r>
      <w:r>
        <w:rPr>
          <w:rFonts w:ascii="Arial" w:hAnsi="Arial" w:hint="eastAsia"/>
          <w:sz w:val="28"/>
          <w:szCs w:val="20"/>
        </w:rPr>
        <w:t>до</w:t>
      </w:r>
      <w:r>
        <w:rPr>
          <w:rFonts w:ascii="Arial" w:hAnsi="Arial"/>
          <w:sz w:val="28"/>
          <w:szCs w:val="20"/>
        </w:rPr>
        <w:t xml:space="preserve"> 5 </w:t>
      </w:r>
      <w:r>
        <w:rPr>
          <w:rFonts w:ascii="Arial" w:hAnsi="Arial" w:hint="eastAsia"/>
          <w:sz w:val="28"/>
          <w:szCs w:val="20"/>
        </w:rPr>
        <w:t>мА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Этот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воспринимает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вторичный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регистрирующий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«Диск</w:t>
      </w:r>
      <w:r>
        <w:rPr>
          <w:rFonts w:ascii="Arial" w:hAnsi="Arial"/>
          <w:sz w:val="28"/>
          <w:szCs w:val="20"/>
        </w:rPr>
        <w:t>250-1121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>.1-2).</w:t>
      </w:r>
    </w:p>
    <w:p w:rsidR="00686155" w:rsidRDefault="00686155">
      <w:pPr>
        <w:pStyle w:val="3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2. </w:t>
      </w:r>
      <w:r>
        <w:rPr>
          <w:rFonts w:ascii="Arial" w:hAnsi="Arial" w:hint="eastAsia"/>
          <w:sz w:val="28"/>
          <w:szCs w:val="20"/>
        </w:rPr>
        <w:t>Контроль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температуры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перед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РОУ</w:t>
      </w:r>
      <w:r>
        <w:rPr>
          <w:rFonts w:ascii="Arial" w:hAnsi="Arial"/>
          <w:sz w:val="28"/>
          <w:szCs w:val="20"/>
        </w:rPr>
        <w:t xml:space="preserve">: </w:t>
      </w:r>
      <w:r>
        <w:rPr>
          <w:rFonts w:ascii="Arial" w:hAnsi="Arial" w:hint="eastAsia"/>
          <w:sz w:val="28"/>
          <w:szCs w:val="20"/>
        </w:rPr>
        <w:t>Первичным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преобразователем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данного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контура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является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термоэлектрический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термометр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«ТХК</w:t>
      </w:r>
      <w:r>
        <w:rPr>
          <w:rFonts w:ascii="Arial" w:hAnsi="Arial"/>
          <w:sz w:val="28"/>
          <w:szCs w:val="20"/>
        </w:rPr>
        <w:t>-1172(</w:t>
      </w:r>
      <w:r>
        <w:rPr>
          <w:rFonts w:ascii="Arial" w:hAnsi="Arial" w:hint="eastAsia"/>
          <w:sz w:val="28"/>
          <w:szCs w:val="20"/>
        </w:rPr>
        <w:t>П</w:t>
      </w:r>
      <w:r>
        <w:rPr>
          <w:rFonts w:ascii="Arial" w:hAnsi="Arial"/>
          <w:sz w:val="28"/>
          <w:szCs w:val="20"/>
        </w:rPr>
        <w:t>)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гр</w:t>
      </w:r>
      <w:r>
        <w:rPr>
          <w:rFonts w:ascii="Arial" w:hAnsi="Arial"/>
          <w:sz w:val="28"/>
          <w:szCs w:val="20"/>
        </w:rPr>
        <w:t>.</w:t>
      </w:r>
      <w:r>
        <w:rPr>
          <w:rFonts w:ascii="Arial" w:hAnsi="Arial" w:hint="eastAsia"/>
          <w:sz w:val="28"/>
          <w:szCs w:val="20"/>
        </w:rPr>
        <w:t>ХК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/>
          <w:sz w:val="28"/>
          <w:szCs w:val="20"/>
          <w:lang w:val="en-US"/>
        </w:rPr>
        <w:t>L</w:t>
      </w:r>
      <w:r>
        <w:rPr>
          <w:rFonts w:ascii="Arial" w:hAnsi="Arial"/>
          <w:sz w:val="28"/>
          <w:szCs w:val="20"/>
        </w:rPr>
        <w:t>)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.2-1). </w:t>
      </w:r>
      <w:r>
        <w:rPr>
          <w:rFonts w:ascii="Arial" w:hAnsi="Arial" w:hint="eastAsia"/>
          <w:sz w:val="28"/>
          <w:szCs w:val="20"/>
        </w:rPr>
        <w:t>Т</w:t>
      </w:r>
      <w:r>
        <w:rPr>
          <w:rFonts w:ascii="Arial" w:hAnsi="Arial"/>
          <w:sz w:val="28"/>
          <w:szCs w:val="20"/>
        </w:rPr>
        <w:t>.</w:t>
      </w:r>
      <w:r>
        <w:rPr>
          <w:rFonts w:ascii="Arial" w:hAnsi="Arial" w:hint="eastAsia"/>
          <w:sz w:val="28"/>
          <w:szCs w:val="20"/>
        </w:rPr>
        <w:t>к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выход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является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стандартным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надо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использовать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нормирующий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«Ш</w:t>
      </w:r>
      <w:r>
        <w:rPr>
          <w:rFonts w:ascii="Arial" w:hAnsi="Arial"/>
          <w:sz w:val="28"/>
          <w:szCs w:val="20"/>
        </w:rPr>
        <w:t>-79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2-2), </w:t>
      </w:r>
      <w:r>
        <w:rPr>
          <w:rFonts w:ascii="Arial" w:hAnsi="Arial" w:hint="eastAsia"/>
          <w:sz w:val="28"/>
          <w:szCs w:val="20"/>
        </w:rPr>
        <w:t>который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преобразует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нестандартный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термопары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стандартный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0 </w:t>
      </w:r>
      <w:r>
        <w:rPr>
          <w:rFonts w:ascii="Arial" w:hAnsi="Arial" w:hint="eastAsia"/>
          <w:sz w:val="28"/>
          <w:szCs w:val="20"/>
        </w:rPr>
        <w:t>до</w:t>
      </w:r>
      <w:r>
        <w:rPr>
          <w:rFonts w:ascii="Arial" w:hAnsi="Arial"/>
          <w:sz w:val="28"/>
          <w:szCs w:val="20"/>
        </w:rPr>
        <w:t xml:space="preserve"> 5 </w:t>
      </w:r>
      <w:r>
        <w:rPr>
          <w:rFonts w:ascii="Arial" w:hAnsi="Arial" w:hint="eastAsia"/>
          <w:sz w:val="28"/>
          <w:szCs w:val="20"/>
        </w:rPr>
        <w:t>мА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Этот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воспринимает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вторичный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регистрирующий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«Диск</w:t>
      </w:r>
      <w:r>
        <w:rPr>
          <w:rFonts w:ascii="Arial" w:hAnsi="Arial"/>
          <w:sz w:val="28"/>
          <w:szCs w:val="20"/>
        </w:rPr>
        <w:t>250-1121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>. 2-3).</w:t>
      </w:r>
    </w:p>
    <w:p w:rsidR="00686155" w:rsidRDefault="00686155">
      <w:pPr>
        <w:pStyle w:val="3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3. </w:t>
      </w:r>
      <w:r>
        <w:rPr>
          <w:rFonts w:ascii="Arial" w:hAnsi="Arial" w:hint="eastAsia"/>
          <w:sz w:val="28"/>
          <w:szCs w:val="20"/>
        </w:rPr>
        <w:t>Регулирование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давления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редуцированного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после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РОУ</w:t>
      </w:r>
      <w:r>
        <w:rPr>
          <w:rFonts w:ascii="Arial" w:hAnsi="Arial"/>
          <w:sz w:val="28"/>
          <w:szCs w:val="20"/>
        </w:rPr>
        <w:t xml:space="preserve">: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качестве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первичного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используется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давления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«Сапфир</w:t>
      </w:r>
      <w:r>
        <w:rPr>
          <w:rFonts w:ascii="Arial" w:hAnsi="Arial"/>
          <w:sz w:val="28"/>
          <w:szCs w:val="20"/>
        </w:rPr>
        <w:t>-22</w:t>
      </w:r>
      <w:r>
        <w:rPr>
          <w:rFonts w:ascii="Arial" w:hAnsi="Arial" w:hint="eastAsia"/>
          <w:sz w:val="28"/>
          <w:szCs w:val="20"/>
        </w:rPr>
        <w:t>ДИ</w:t>
      </w:r>
      <w:r>
        <w:rPr>
          <w:rFonts w:ascii="Arial" w:hAnsi="Arial"/>
          <w:sz w:val="28"/>
          <w:szCs w:val="20"/>
        </w:rPr>
        <w:t>-2060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3-1), </w:t>
      </w:r>
      <w:r>
        <w:rPr>
          <w:rFonts w:ascii="Arial" w:hAnsi="Arial" w:hint="eastAsia"/>
          <w:sz w:val="28"/>
          <w:szCs w:val="20"/>
        </w:rPr>
        <w:t>который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имеет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выходной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0 </w:t>
      </w:r>
      <w:r>
        <w:rPr>
          <w:rFonts w:ascii="Arial" w:hAnsi="Arial" w:hint="eastAsia"/>
          <w:sz w:val="28"/>
          <w:szCs w:val="20"/>
        </w:rPr>
        <w:t>до</w:t>
      </w:r>
      <w:r>
        <w:rPr>
          <w:rFonts w:ascii="Arial" w:hAnsi="Arial"/>
          <w:sz w:val="28"/>
          <w:szCs w:val="20"/>
        </w:rPr>
        <w:t xml:space="preserve"> 5 </w:t>
      </w:r>
      <w:r>
        <w:rPr>
          <w:rFonts w:ascii="Arial" w:hAnsi="Arial" w:hint="eastAsia"/>
          <w:sz w:val="28"/>
          <w:szCs w:val="20"/>
        </w:rPr>
        <w:t>мА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Этот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воспринимает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вторичный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регистрирующий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«Диск</w:t>
      </w:r>
      <w:r>
        <w:rPr>
          <w:rFonts w:ascii="Arial" w:hAnsi="Arial"/>
          <w:sz w:val="28"/>
          <w:szCs w:val="20"/>
        </w:rPr>
        <w:t>250-1121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.3-2). </w:t>
      </w:r>
      <w:r>
        <w:rPr>
          <w:rFonts w:ascii="Arial" w:hAnsi="Arial" w:hint="eastAsia"/>
          <w:sz w:val="28"/>
          <w:szCs w:val="20"/>
        </w:rPr>
        <w:t>Этот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имеет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выход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стандартным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выходным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сигналом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0 </w:t>
      </w:r>
      <w:r>
        <w:rPr>
          <w:rFonts w:ascii="Arial" w:hAnsi="Arial" w:hint="eastAsia"/>
          <w:sz w:val="28"/>
          <w:szCs w:val="20"/>
        </w:rPr>
        <w:t>до</w:t>
      </w:r>
      <w:r>
        <w:rPr>
          <w:rFonts w:ascii="Arial" w:hAnsi="Arial"/>
          <w:sz w:val="28"/>
          <w:szCs w:val="20"/>
        </w:rPr>
        <w:t xml:space="preserve"> 5 </w:t>
      </w:r>
      <w:r>
        <w:rPr>
          <w:rFonts w:ascii="Arial" w:hAnsi="Arial" w:hint="eastAsia"/>
          <w:sz w:val="28"/>
          <w:szCs w:val="20"/>
        </w:rPr>
        <w:t>мА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к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которому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подключается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регулятор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системы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«Контур</w:t>
      </w:r>
      <w:r>
        <w:rPr>
          <w:rFonts w:ascii="Arial" w:hAnsi="Arial"/>
          <w:sz w:val="28"/>
          <w:szCs w:val="20"/>
        </w:rPr>
        <w:t xml:space="preserve"> 2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«РС</w:t>
      </w:r>
      <w:r>
        <w:rPr>
          <w:rFonts w:ascii="Arial" w:hAnsi="Arial"/>
          <w:sz w:val="28"/>
          <w:szCs w:val="20"/>
        </w:rPr>
        <w:t>29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3-3). </w:t>
      </w:r>
      <w:r>
        <w:rPr>
          <w:rFonts w:ascii="Arial" w:hAnsi="Arial" w:hint="eastAsia"/>
          <w:sz w:val="28"/>
          <w:szCs w:val="20"/>
        </w:rPr>
        <w:t>Регулятор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выпускается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комплекте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усилителем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«У</w:t>
      </w:r>
      <w:r>
        <w:rPr>
          <w:rFonts w:ascii="Arial" w:hAnsi="Arial"/>
          <w:sz w:val="28"/>
          <w:szCs w:val="20"/>
        </w:rPr>
        <w:t>29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При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отклонении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параметра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заданного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значения</w:t>
      </w:r>
      <w:r>
        <w:rPr>
          <w:rFonts w:ascii="Arial" w:hAnsi="Arial"/>
          <w:sz w:val="28"/>
          <w:szCs w:val="20"/>
        </w:rPr>
        <w:t xml:space="preserve"> (0,7</w:t>
      </w:r>
      <w:r>
        <w:rPr>
          <w:rFonts w:ascii="Arial" w:hAnsi="Arial" w:hint="eastAsia"/>
          <w:sz w:val="28"/>
          <w:szCs w:val="20"/>
        </w:rPr>
        <w:t>Мпа</w:t>
      </w:r>
      <w:r>
        <w:rPr>
          <w:rFonts w:ascii="Arial" w:hAnsi="Arial"/>
          <w:sz w:val="28"/>
          <w:szCs w:val="20"/>
        </w:rPr>
        <w:t xml:space="preserve">) </w:t>
      </w:r>
      <w:r>
        <w:rPr>
          <w:rFonts w:ascii="Arial" w:hAnsi="Arial" w:hint="eastAsia"/>
          <w:sz w:val="28"/>
          <w:szCs w:val="20"/>
        </w:rPr>
        <w:t>регулятор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включает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катушки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пускателя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«ПБР</w:t>
      </w:r>
      <w:r>
        <w:rPr>
          <w:rFonts w:ascii="Arial" w:hAnsi="Arial"/>
          <w:sz w:val="28"/>
          <w:szCs w:val="20"/>
        </w:rPr>
        <w:t>-2</w:t>
      </w:r>
      <w:r>
        <w:rPr>
          <w:rFonts w:ascii="Arial" w:hAnsi="Arial" w:hint="eastAsia"/>
          <w:sz w:val="28"/>
          <w:szCs w:val="20"/>
        </w:rPr>
        <w:t>М»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.3-4), </w:t>
      </w:r>
      <w:r>
        <w:rPr>
          <w:rFonts w:ascii="Arial" w:hAnsi="Arial" w:hint="eastAsia"/>
          <w:sz w:val="28"/>
          <w:szCs w:val="20"/>
        </w:rPr>
        <w:t>который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управляет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исполнительным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механизмом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«МЭО</w:t>
      </w:r>
      <w:r>
        <w:rPr>
          <w:rFonts w:ascii="Arial" w:hAnsi="Arial"/>
          <w:sz w:val="28"/>
          <w:szCs w:val="20"/>
        </w:rPr>
        <w:t>-16/10-0,25-82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3-5), </w:t>
      </w:r>
      <w:r>
        <w:rPr>
          <w:rFonts w:ascii="Arial" w:hAnsi="Arial" w:hint="eastAsia"/>
          <w:sz w:val="28"/>
          <w:szCs w:val="20"/>
        </w:rPr>
        <w:t>который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устанавливается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трубопроводе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перед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РОУ</w:t>
      </w:r>
      <w:r>
        <w:rPr>
          <w:rFonts w:ascii="Arial" w:hAnsi="Arial"/>
          <w:sz w:val="28"/>
          <w:szCs w:val="20"/>
        </w:rPr>
        <w:t>.</w:t>
      </w:r>
    </w:p>
    <w:p w:rsidR="00686155" w:rsidRDefault="00686155">
      <w:pPr>
        <w:pStyle w:val="3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 </w:t>
      </w:r>
    </w:p>
    <w:p w:rsidR="00686155" w:rsidRDefault="00686155">
      <w:pPr>
        <w:pStyle w:val="3"/>
        <w:spacing w:before="0"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 4. </w:t>
      </w:r>
      <w:r>
        <w:rPr>
          <w:rFonts w:ascii="Arial" w:hAnsi="Arial" w:hint="eastAsia"/>
          <w:sz w:val="28"/>
          <w:szCs w:val="20"/>
        </w:rPr>
        <w:t>Контроль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расхода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конденсата</w:t>
      </w:r>
      <w:r>
        <w:rPr>
          <w:rFonts w:ascii="Arial" w:hAnsi="Arial"/>
          <w:sz w:val="28"/>
          <w:szCs w:val="20"/>
        </w:rPr>
        <w:t xml:space="preserve">: </w:t>
      </w:r>
      <w:r>
        <w:rPr>
          <w:rFonts w:ascii="Arial" w:hAnsi="Arial" w:hint="eastAsia"/>
          <w:sz w:val="28"/>
          <w:szCs w:val="20"/>
        </w:rPr>
        <w:t>Первичный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это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камерная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диафрагма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«ДК</w:t>
      </w:r>
      <w:r>
        <w:rPr>
          <w:rFonts w:ascii="Arial" w:hAnsi="Arial"/>
          <w:sz w:val="28"/>
          <w:szCs w:val="20"/>
        </w:rPr>
        <w:t>6-90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4-1), </w:t>
      </w:r>
      <w:r>
        <w:rPr>
          <w:rFonts w:ascii="Arial" w:hAnsi="Arial" w:hint="eastAsia"/>
          <w:sz w:val="28"/>
          <w:szCs w:val="20"/>
        </w:rPr>
        <w:t>которая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работает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вместе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дифманометром</w:t>
      </w:r>
      <w:r>
        <w:rPr>
          <w:rFonts w:ascii="Arial" w:hAnsi="Arial"/>
          <w:sz w:val="28"/>
          <w:szCs w:val="20"/>
        </w:rPr>
        <w:t xml:space="preserve"> - </w:t>
      </w:r>
      <w:r>
        <w:rPr>
          <w:rFonts w:ascii="Arial" w:hAnsi="Arial" w:hint="eastAsia"/>
          <w:sz w:val="28"/>
          <w:szCs w:val="20"/>
        </w:rPr>
        <w:t>расходомерам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«ДМЭР</w:t>
      </w:r>
      <w:r>
        <w:rPr>
          <w:rFonts w:ascii="Arial" w:hAnsi="Arial"/>
          <w:sz w:val="28"/>
          <w:szCs w:val="20"/>
        </w:rPr>
        <w:t>-</w:t>
      </w:r>
      <w:r>
        <w:rPr>
          <w:rFonts w:ascii="Arial" w:hAnsi="Arial" w:hint="eastAsia"/>
          <w:sz w:val="28"/>
          <w:szCs w:val="20"/>
        </w:rPr>
        <w:t>М»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4-2). </w:t>
      </w:r>
      <w:r>
        <w:rPr>
          <w:rFonts w:ascii="Arial" w:hAnsi="Arial" w:hint="eastAsia"/>
          <w:sz w:val="28"/>
          <w:szCs w:val="20"/>
        </w:rPr>
        <w:t>Это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дифманометр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имеет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стандартный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выходной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0 </w:t>
      </w:r>
      <w:r>
        <w:rPr>
          <w:rFonts w:ascii="Arial" w:hAnsi="Arial" w:hint="eastAsia"/>
          <w:sz w:val="28"/>
          <w:szCs w:val="20"/>
        </w:rPr>
        <w:t>до</w:t>
      </w:r>
      <w:r>
        <w:rPr>
          <w:rFonts w:ascii="Arial" w:hAnsi="Arial"/>
          <w:sz w:val="28"/>
          <w:szCs w:val="20"/>
        </w:rPr>
        <w:t xml:space="preserve"> 5</w:t>
      </w:r>
      <w:r>
        <w:rPr>
          <w:rFonts w:ascii="Arial" w:hAnsi="Arial" w:hint="eastAsia"/>
          <w:sz w:val="28"/>
          <w:szCs w:val="20"/>
        </w:rPr>
        <w:t>мА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Регистрация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ведется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помощью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вторичного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регистрирующего</w:t>
      </w:r>
    </w:p>
    <w:p w:rsidR="00686155" w:rsidRDefault="00686155">
      <w:pPr>
        <w:pStyle w:val="3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«Диск</w:t>
      </w:r>
      <w:r>
        <w:rPr>
          <w:rFonts w:ascii="Arial" w:hAnsi="Arial"/>
          <w:sz w:val="28"/>
          <w:szCs w:val="20"/>
        </w:rPr>
        <w:t>250-1121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>. 4-3).</w:t>
      </w:r>
    </w:p>
    <w:p w:rsidR="00686155" w:rsidRDefault="00686155">
      <w:pPr>
        <w:pStyle w:val="3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5. </w:t>
      </w:r>
      <w:r>
        <w:rPr>
          <w:rFonts w:ascii="Arial" w:hAnsi="Arial" w:hint="eastAsia"/>
          <w:sz w:val="28"/>
          <w:szCs w:val="20"/>
        </w:rPr>
        <w:t>Регулирование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температуры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редуцированного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пара</w:t>
      </w:r>
      <w:r>
        <w:rPr>
          <w:rFonts w:ascii="Arial" w:hAnsi="Arial"/>
          <w:sz w:val="28"/>
          <w:szCs w:val="20"/>
        </w:rPr>
        <w:t xml:space="preserve"> (200*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): </w:t>
      </w:r>
      <w:r>
        <w:rPr>
          <w:rFonts w:ascii="Arial" w:hAnsi="Arial" w:hint="eastAsia"/>
          <w:sz w:val="28"/>
          <w:szCs w:val="20"/>
        </w:rPr>
        <w:t>Оно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введется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аналогично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регулированию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давления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Отличия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заключаются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том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что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качестве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первичного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используется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термоэлектрический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ТХК</w:t>
      </w:r>
      <w:r>
        <w:rPr>
          <w:rFonts w:ascii="Arial" w:hAnsi="Arial"/>
          <w:sz w:val="28"/>
          <w:szCs w:val="20"/>
        </w:rPr>
        <w:t>-1172(</w:t>
      </w:r>
      <w:r>
        <w:rPr>
          <w:rFonts w:ascii="Arial" w:hAnsi="Arial" w:hint="eastAsia"/>
          <w:sz w:val="28"/>
          <w:szCs w:val="20"/>
        </w:rPr>
        <w:t>П</w:t>
      </w:r>
      <w:r>
        <w:rPr>
          <w:rFonts w:ascii="Arial" w:hAnsi="Arial"/>
          <w:sz w:val="28"/>
          <w:szCs w:val="20"/>
        </w:rPr>
        <w:t xml:space="preserve">), </w:t>
      </w:r>
      <w:r>
        <w:rPr>
          <w:rFonts w:ascii="Arial" w:hAnsi="Arial" w:hint="eastAsia"/>
          <w:sz w:val="28"/>
          <w:szCs w:val="20"/>
        </w:rPr>
        <w:t>гр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ХК</w:t>
      </w:r>
      <w:r>
        <w:rPr>
          <w:rFonts w:ascii="Arial" w:hAnsi="Arial"/>
          <w:sz w:val="28"/>
          <w:szCs w:val="20"/>
        </w:rPr>
        <w:t>(</w:t>
      </w:r>
      <w:r>
        <w:rPr>
          <w:rFonts w:ascii="Arial" w:hAnsi="Arial"/>
          <w:sz w:val="28"/>
          <w:szCs w:val="20"/>
          <w:lang w:val="en-US"/>
        </w:rPr>
        <w:t>L</w:t>
      </w:r>
      <w:r>
        <w:rPr>
          <w:rFonts w:ascii="Arial" w:hAnsi="Arial"/>
          <w:sz w:val="28"/>
          <w:szCs w:val="20"/>
        </w:rPr>
        <w:t>)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5-1). </w:t>
      </w:r>
      <w:r>
        <w:rPr>
          <w:rFonts w:ascii="Arial" w:hAnsi="Arial" w:hint="eastAsia"/>
          <w:sz w:val="28"/>
          <w:szCs w:val="20"/>
        </w:rPr>
        <w:t>Т</w:t>
      </w:r>
      <w:r>
        <w:rPr>
          <w:rFonts w:ascii="Arial" w:hAnsi="Arial"/>
          <w:sz w:val="28"/>
          <w:szCs w:val="20"/>
        </w:rPr>
        <w:t>.</w:t>
      </w:r>
      <w:r>
        <w:rPr>
          <w:rFonts w:ascii="Arial" w:hAnsi="Arial" w:hint="eastAsia"/>
          <w:sz w:val="28"/>
          <w:szCs w:val="20"/>
        </w:rPr>
        <w:t>к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выход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является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стандартным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надо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использовать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нормирующий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преобразователь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«Ш</w:t>
      </w:r>
      <w:r>
        <w:rPr>
          <w:rFonts w:ascii="Arial" w:hAnsi="Arial"/>
          <w:sz w:val="28"/>
          <w:szCs w:val="20"/>
        </w:rPr>
        <w:t>-79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 xml:space="preserve">. 5-2), </w:t>
      </w:r>
      <w:r>
        <w:rPr>
          <w:rFonts w:ascii="Arial" w:hAnsi="Arial" w:hint="eastAsia"/>
          <w:sz w:val="28"/>
          <w:szCs w:val="20"/>
        </w:rPr>
        <w:t>который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преобразует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нестандартный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сигнал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термопары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стандартный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0 </w:t>
      </w:r>
      <w:r>
        <w:rPr>
          <w:rFonts w:ascii="Arial" w:hAnsi="Arial" w:hint="eastAsia"/>
          <w:sz w:val="28"/>
          <w:szCs w:val="20"/>
        </w:rPr>
        <w:t>до</w:t>
      </w:r>
      <w:r>
        <w:rPr>
          <w:rFonts w:ascii="Arial" w:hAnsi="Arial"/>
          <w:sz w:val="28"/>
          <w:szCs w:val="20"/>
        </w:rPr>
        <w:t xml:space="preserve"> 5 </w:t>
      </w:r>
      <w:r>
        <w:rPr>
          <w:rFonts w:ascii="Arial" w:hAnsi="Arial" w:hint="eastAsia"/>
          <w:sz w:val="28"/>
          <w:szCs w:val="20"/>
        </w:rPr>
        <w:t>мА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Для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того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чтобы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улучшить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динамические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характеристики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системы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следует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вводить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коррекцию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Она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вводится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помощью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блока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динамических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преобразований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«Д</w:t>
      </w:r>
      <w:r>
        <w:rPr>
          <w:rFonts w:ascii="Arial" w:hAnsi="Arial"/>
          <w:sz w:val="28"/>
          <w:szCs w:val="20"/>
        </w:rPr>
        <w:t>05,3</w:t>
      </w:r>
      <w:r>
        <w:rPr>
          <w:rFonts w:ascii="Arial" w:hAnsi="Arial" w:hint="eastAsia"/>
          <w:sz w:val="28"/>
          <w:szCs w:val="20"/>
        </w:rPr>
        <w:t>»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поз</w:t>
      </w:r>
      <w:r>
        <w:rPr>
          <w:rFonts w:ascii="Arial" w:hAnsi="Arial"/>
          <w:sz w:val="28"/>
          <w:szCs w:val="20"/>
        </w:rPr>
        <w:t>.5-5).</w:t>
      </w:r>
    </w:p>
    <w:p w:rsidR="00686155" w:rsidRDefault="00686155">
      <w:pPr>
        <w:pStyle w:val="3"/>
        <w:spacing w:line="360" w:lineRule="auto"/>
        <w:jc w:val="both"/>
        <w:rPr>
          <w:rFonts w:ascii="Arial" w:hAnsi="Arial"/>
          <w:sz w:val="28"/>
          <w:szCs w:val="20"/>
          <w:u w:val="words"/>
        </w:rPr>
      </w:pPr>
      <w:r>
        <w:rPr>
          <w:rFonts w:ascii="Arial" w:hAnsi="Arial" w:hint="eastAsia"/>
          <w:sz w:val="28"/>
          <w:szCs w:val="20"/>
        </w:rPr>
        <w:t> </w:t>
      </w:r>
      <w:r>
        <w:rPr>
          <w:rFonts w:ascii="Arial" w:hAnsi="Arial"/>
          <w:sz w:val="28"/>
          <w:szCs w:val="20"/>
        </w:rPr>
        <w:t xml:space="preserve">6. </w:t>
      </w:r>
      <w:r>
        <w:rPr>
          <w:rFonts w:ascii="Arial" w:hAnsi="Arial" w:hint="eastAsia"/>
          <w:sz w:val="28"/>
          <w:szCs w:val="20"/>
          <w:u w:val="words"/>
        </w:rPr>
        <w:t>Выбор</w:t>
      </w:r>
      <w:r>
        <w:rPr>
          <w:rFonts w:ascii="Arial" w:hAnsi="Arial"/>
          <w:sz w:val="28"/>
          <w:szCs w:val="20"/>
          <w:u w:val="words"/>
        </w:rPr>
        <w:t xml:space="preserve"> </w:t>
      </w:r>
      <w:r>
        <w:rPr>
          <w:rFonts w:ascii="Arial" w:hAnsi="Arial" w:hint="eastAsia"/>
          <w:sz w:val="28"/>
          <w:szCs w:val="20"/>
          <w:u w:val="words"/>
        </w:rPr>
        <w:t>щита</w:t>
      </w:r>
      <w:r>
        <w:rPr>
          <w:rFonts w:ascii="Arial" w:hAnsi="Arial"/>
          <w:sz w:val="28"/>
          <w:szCs w:val="20"/>
          <w:u w:val="words"/>
        </w:rPr>
        <w:t>.</w:t>
      </w:r>
    </w:p>
    <w:p w:rsidR="00686155" w:rsidRDefault="00686155">
      <w:pPr>
        <w:pStyle w:val="3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Щиты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систем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автоматизации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предназначены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для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размещения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приборов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КИПиА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сигнальных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устройств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аппаратуры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управления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регулирования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защиты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блокировки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кнопки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тумблеры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регуляторы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лампы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световые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табло</w:t>
      </w:r>
      <w:r>
        <w:rPr>
          <w:rFonts w:ascii="Arial" w:hAnsi="Arial"/>
          <w:sz w:val="28"/>
          <w:szCs w:val="20"/>
        </w:rPr>
        <w:t xml:space="preserve">)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</w:t>
      </w:r>
      <w:r>
        <w:rPr>
          <w:rFonts w:ascii="Arial" w:hAnsi="Arial"/>
          <w:sz w:val="28"/>
          <w:szCs w:val="20"/>
        </w:rPr>
        <w:t>.</w:t>
      </w:r>
      <w:r>
        <w:rPr>
          <w:rFonts w:ascii="Arial" w:hAnsi="Arial" w:hint="eastAsia"/>
          <w:sz w:val="28"/>
          <w:szCs w:val="20"/>
        </w:rPr>
        <w:t>д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линий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связи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между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ними</w:t>
      </w:r>
      <w:r>
        <w:rPr>
          <w:rFonts w:ascii="Arial" w:hAnsi="Arial"/>
          <w:sz w:val="28"/>
          <w:szCs w:val="20"/>
        </w:rPr>
        <w:t xml:space="preserve"> (</w:t>
      </w:r>
      <w:r>
        <w:rPr>
          <w:rFonts w:ascii="Arial" w:hAnsi="Arial" w:hint="eastAsia"/>
          <w:sz w:val="28"/>
          <w:szCs w:val="20"/>
        </w:rPr>
        <w:t>электрическая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или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трубная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коммутация</w:t>
      </w:r>
      <w:r>
        <w:rPr>
          <w:rFonts w:ascii="Arial" w:hAnsi="Arial"/>
          <w:sz w:val="28"/>
          <w:szCs w:val="20"/>
        </w:rPr>
        <w:t>).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Щит выполняет функцию поста управления и является связующим звеном между объектом управления и оператором. </w:t>
      </w:r>
    </w:p>
    <w:p w:rsidR="00686155" w:rsidRDefault="00686155">
      <w:pPr>
        <w:spacing w:before="100" w:beforeAutospacing="1" w:after="100" w:afterAutospacing="1" w:line="360" w:lineRule="auto"/>
        <w:ind w:firstLine="180"/>
        <w:jc w:val="both"/>
        <w:rPr>
          <w:sz w:val="28"/>
          <w:szCs w:val="23"/>
        </w:rPr>
      </w:pPr>
      <w:r>
        <w:rPr>
          <w:sz w:val="28"/>
          <w:szCs w:val="23"/>
        </w:rPr>
        <w:t>Так как количество средств автоматизации относительно не велико, то для данного проекта предпочтильней выбрать щит шкафного типа.</w:t>
      </w:r>
    </w:p>
    <w:p w:rsidR="00686155" w:rsidRDefault="00686155">
      <w:pPr>
        <w:pStyle w:val="3"/>
        <w:spacing w:line="360" w:lineRule="auto"/>
        <w:jc w:val="both"/>
        <w:rPr>
          <w:rFonts w:ascii="Arial" w:hAnsi="Arial"/>
          <w:sz w:val="28"/>
          <w:szCs w:val="20"/>
        </w:rPr>
      </w:pP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связи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тем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что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любое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производство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связано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запыленностью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цехах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выбор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щита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шкафного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типа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лишний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раз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оправдывает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себя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потому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что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время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эксплуатации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он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закрывается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всех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сторон</w:t>
      </w:r>
      <w:r>
        <w:rPr>
          <w:rFonts w:ascii="Arial" w:hAnsi="Arial"/>
          <w:sz w:val="28"/>
          <w:szCs w:val="20"/>
        </w:rPr>
        <w:t xml:space="preserve">. </w:t>
      </w:r>
      <w:r>
        <w:rPr>
          <w:rFonts w:ascii="Arial" w:hAnsi="Arial" w:hint="eastAsia"/>
          <w:sz w:val="28"/>
          <w:szCs w:val="20"/>
        </w:rPr>
        <w:t>Чем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защищает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средства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автоматизации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от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попадания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них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большого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количества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пыли</w:t>
      </w:r>
      <w:r>
        <w:rPr>
          <w:rFonts w:ascii="Arial" w:hAnsi="Arial"/>
          <w:sz w:val="28"/>
          <w:szCs w:val="20"/>
        </w:rPr>
        <w:t xml:space="preserve">. </w:t>
      </w:r>
    </w:p>
    <w:p w:rsidR="00686155" w:rsidRDefault="00686155">
      <w:pPr>
        <w:pStyle w:val="a3"/>
        <w:adjustRightInd w:val="0"/>
        <w:spacing w:line="360" w:lineRule="auto"/>
        <w:jc w:val="both"/>
        <w:rPr>
          <w:rFonts w:ascii="Arial" w:hAnsi="Arial"/>
          <w:sz w:val="28"/>
          <w:szCs w:val="27"/>
        </w:rPr>
      </w:pPr>
      <w:r>
        <w:rPr>
          <w:rFonts w:ascii="Arial" w:hAnsi="Arial" w:hint="eastAsia"/>
          <w:sz w:val="28"/>
          <w:szCs w:val="27"/>
        </w:rPr>
        <w:t>При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выборе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исполнения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щитов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необходимо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руководствоваться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следующими</w:t>
      </w:r>
      <w:r>
        <w:rPr>
          <w:rFonts w:ascii="Arial" w:hAnsi="Arial"/>
          <w:sz w:val="28"/>
          <w:szCs w:val="27"/>
        </w:rPr>
        <w:t xml:space="preserve"> </w:t>
      </w:r>
      <w:r>
        <w:rPr>
          <w:rFonts w:ascii="Arial" w:hAnsi="Arial" w:hint="eastAsia"/>
          <w:sz w:val="28"/>
          <w:szCs w:val="27"/>
        </w:rPr>
        <w:t>рекомендациями</w:t>
      </w:r>
      <w:r>
        <w:rPr>
          <w:rFonts w:ascii="Arial" w:hAnsi="Arial"/>
          <w:sz w:val="28"/>
          <w:szCs w:val="27"/>
        </w:rPr>
        <w:t>:</w:t>
      </w:r>
    </w:p>
    <w:p w:rsidR="00686155" w:rsidRDefault="00686155">
      <w:pPr>
        <w:adjustRightInd w:val="0"/>
        <w:spacing w:before="100" w:beforeAutospacing="1" w:after="100" w:afterAutospacing="1" w:line="360" w:lineRule="auto"/>
        <w:ind w:left="320" w:firstLine="180"/>
        <w:jc w:val="both"/>
        <w:rPr>
          <w:sz w:val="28"/>
        </w:rPr>
      </w:pPr>
      <w:r>
        <w:rPr>
          <w:sz w:val="28"/>
        </w:rPr>
        <w:t>1. Шкафные (защищенные) щиты предназначены для стационарных установок АСУТП, расположенных в производственных помещениях с нормальными условиями работы.</w:t>
      </w:r>
    </w:p>
    <w:p w:rsidR="00686155" w:rsidRDefault="00686155">
      <w:pPr>
        <w:adjustRightInd w:val="0"/>
        <w:spacing w:before="100" w:beforeAutospacing="1" w:after="100" w:afterAutospacing="1" w:line="360" w:lineRule="auto"/>
        <w:ind w:left="320" w:firstLine="180"/>
        <w:jc w:val="both"/>
        <w:rPr>
          <w:sz w:val="28"/>
        </w:rPr>
      </w:pPr>
      <w:r>
        <w:rPr>
          <w:sz w:val="28"/>
        </w:rPr>
        <w:t>2. Щиты для установок в специальных помещениях (взрыво - и пожароопасных).</w:t>
      </w:r>
    </w:p>
    <w:p w:rsidR="00686155" w:rsidRDefault="00686155">
      <w:pPr>
        <w:adjustRightInd w:val="0"/>
        <w:spacing w:before="100" w:beforeAutospacing="1" w:after="100" w:afterAutospacing="1" w:line="360" w:lineRule="auto"/>
        <w:ind w:left="320" w:firstLine="180"/>
        <w:jc w:val="both"/>
        <w:rPr>
          <w:sz w:val="28"/>
        </w:rPr>
      </w:pPr>
      <w:r>
        <w:rPr>
          <w:sz w:val="28"/>
        </w:rPr>
        <w:t>3. Панельные (открытые) щиты предназначены для стационарных установок в специальных щитовых помещениях (операторских, диспетчерских и т.д.), в которые имеет доступ персонал, обслуживающий АСУТП.</w:t>
      </w:r>
    </w:p>
    <w:p w:rsidR="00686155" w:rsidRDefault="00686155">
      <w:pPr>
        <w:adjustRightInd w:val="0"/>
        <w:spacing w:before="100" w:beforeAutospacing="1" w:after="100" w:afterAutospacing="1" w:line="360" w:lineRule="auto"/>
        <w:ind w:left="320" w:firstLine="180"/>
        <w:jc w:val="both"/>
        <w:rPr>
          <w:sz w:val="28"/>
        </w:rPr>
      </w:pPr>
      <w:r>
        <w:rPr>
          <w:sz w:val="28"/>
        </w:rPr>
        <w:t>Для данного курсового проекта можно использовать щит типа ЩПК-800. Это щит панельный с каркасом, а 800 - ширина передней панели в миллиметрах. Исходя из того, что в данном курсовом проекте 5 вторичных электрических приборов и два регулятора, с размерами 320 на 320мм. и 60 на 160мм., используем среднюю ширину передней панели - 800 мм (можно 600, 800, 1000 мм). Панельный щит в данном курсовом проекте используется из-за следующих преимуществ конструкции щита, а именно:</w:t>
      </w:r>
    </w:p>
    <w:p w:rsidR="00686155" w:rsidRDefault="00686155">
      <w:pPr>
        <w:adjustRightInd w:val="0"/>
        <w:spacing w:before="100" w:beforeAutospacing="1" w:after="100" w:afterAutospacing="1" w:line="360" w:lineRule="auto"/>
        <w:ind w:left="320" w:firstLine="180"/>
        <w:jc w:val="both"/>
        <w:rPr>
          <w:sz w:val="28"/>
        </w:rPr>
      </w:pPr>
      <w:r>
        <w:rPr>
          <w:sz w:val="28"/>
        </w:rPr>
        <w:t>1. Обеспечивается возможность поставки на монтажную площадку в комплекте с установленными приборами и аппаратурой;</w:t>
      </w:r>
    </w:p>
    <w:p w:rsidR="00686155" w:rsidRDefault="00686155">
      <w:pPr>
        <w:adjustRightInd w:val="0"/>
        <w:spacing w:before="100" w:beforeAutospacing="1" w:after="100" w:afterAutospacing="1" w:line="360" w:lineRule="auto"/>
        <w:ind w:left="320" w:firstLine="180"/>
        <w:jc w:val="both"/>
        <w:rPr>
          <w:sz w:val="28"/>
        </w:rPr>
      </w:pPr>
      <w:r>
        <w:rPr>
          <w:sz w:val="28"/>
        </w:rPr>
        <w:t>2. Эффективно используется объем щита за счет установки аппаратуры и проводок в различных зонах на глубине и ширине щита;</w:t>
      </w:r>
    </w:p>
    <w:p w:rsidR="00686155" w:rsidRDefault="00686155">
      <w:pPr>
        <w:adjustRightInd w:val="0"/>
        <w:spacing w:before="100" w:beforeAutospacing="1" w:after="100" w:afterAutospacing="1" w:line="360" w:lineRule="auto"/>
        <w:ind w:left="320" w:firstLine="180"/>
        <w:jc w:val="both"/>
        <w:rPr>
          <w:sz w:val="28"/>
        </w:rPr>
      </w:pPr>
      <w:r>
        <w:rPr>
          <w:sz w:val="28"/>
        </w:rPr>
        <w:t>3. Каркас щита включает в себя конструктивные элементы, предназначенные для прокладки и ввода внешних электрических и трубных проводок.</w:t>
      </w:r>
    </w:p>
    <w:p w:rsidR="00686155" w:rsidRDefault="00686155">
      <w:pPr>
        <w:pStyle w:val="3"/>
        <w:spacing w:line="360" w:lineRule="auto"/>
        <w:jc w:val="both"/>
        <w:rPr>
          <w:sz w:val="28"/>
        </w:rPr>
      </w:pPr>
      <w:r>
        <w:rPr>
          <w:rFonts w:ascii="Arial" w:hAnsi="Arial"/>
          <w:sz w:val="28"/>
          <w:szCs w:val="20"/>
        </w:rPr>
        <w:t xml:space="preserve">  4. </w:t>
      </w:r>
      <w:r>
        <w:rPr>
          <w:rFonts w:ascii="Arial" w:hAnsi="Arial" w:hint="eastAsia"/>
          <w:sz w:val="28"/>
          <w:szCs w:val="20"/>
        </w:rPr>
        <w:t>При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частичном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изменении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технологического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процесса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и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соответственно</w:t>
      </w:r>
      <w:r>
        <w:rPr>
          <w:rFonts w:ascii="Arial" w:hAnsi="Arial"/>
          <w:sz w:val="28"/>
          <w:szCs w:val="20"/>
        </w:rPr>
        <w:t xml:space="preserve">, </w:t>
      </w:r>
      <w:r>
        <w:rPr>
          <w:rFonts w:ascii="Arial" w:hAnsi="Arial" w:hint="eastAsia"/>
          <w:sz w:val="28"/>
          <w:szCs w:val="20"/>
        </w:rPr>
        <w:t>схемы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автоматизации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приборные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панели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каркасного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щита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могут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быть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заменены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без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необходимости</w:t>
      </w:r>
      <w:r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 w:hint="eastAsia"/>
          <w:sz w:val="28"/>
          <w:szCs w:val="20"/>
        </w:rPr>
        <w:t>демонтажа</w:t>
      </w:r>
      <w:r>
        <w:rPr>
          <w:rFonts w:ascii="Arial" w:hAnsi="Arial"/>
          <w:sz w:val="28"/>
          <w:szCs w:val="20"/>
        </w:rPr>
        <w:t>.</w:t>
      </w:r>
      <w:r>
        <w:rPr>
          <w:rFonts w:ascii="Arial" w:hAnsi="Arial"/>
          <w:sz w:val="28"/>
          <w:szCs w:val="23"/>
        </w:rPr>
        <w:t xml:space="preserve">   </w:t>
      </w:r>
      <w:bookmarkStart w:id="0" w:name="_GoBack"/>
      <w:bookmarkEnd w:id="0"/>
    </w:p>
    <w:sectPr w:rsidR="0068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B4BC7"/>
    <w:multiLevelType w:val="hybridMultilevel"/>
    <w:tmpl w:val="02609A52"/>
    <w:lvl w:ilvl="0" w:tplc="E3A608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0A4023"/>
    <w:multiLevelType w:val="hybridMultilevel"/>
    <w:tmpl w:val="14789C60"/>
    <w:lvl w:ilvl="0" w:tplc="B36470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C204BF"/>
    <w:multiLevelType w:val="hybridMultilevel"/>
    <w:tmpl w:val="196EFBBC"/>
    <w:lvl w:ilvl="0" w:tplc="20001D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272"/>
    <w:rsid w:val="000A5F2F"/>
    <w:rsid w:val="00686155"/>
    <w:rsid w:val="006E4E57"/>
    <w:rsid w:val="00E0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0B7A26-EE45-4B41-96D7-55FCECC7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spacing w:before="100" w:beforeAutospacing="1" w:after="100" w:afterAutospacing="1"/>
    </w:pPr>
  </w:style>
  <w:style w:type="paragraph" w:styleId="a3">
    <w:name w:val="Body Text Indent"/>
    <w:basedOn w:val="a"/>
    <w:semiHidden/>
    <w:pPr>
      <w:spacing w:before="100" w:beforeAutospacing="1" w:after="100" w:afterAutospacing="1"/>
    </w:pPr>
  </w:style>
  <w:style w:type="paragraph" w:styleId="3">
    <w:name w:val="Body Text Indent 3"/>
    <w:basedOn w:val="a"/>
    <w:semiHidden/>
    <w:pPr>
      <w:spacing w:before="100" w:beforeAutospacing="1" w:after="100" w:afterAutospacing="1"/>
    </w:pPr>
  </w:style>
  <w:style w:type="paragraph" w:styleId="a4">
    <w:name w:val="Body Text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TELEROSS</Company>
  <LinksUpToDate>false</LinksUpToDate>
  <CharactersWithSpaces>18229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Mitryasov</dc:creator>
  <cp:keywords/>
  <dc:description/>
  <cp:lastModifiedBy>admin</cp:lastModifiedBy>
  <cp:revision>2</cp:revision>
  <dcterms:created xsi:type="dcterms:W3CDTF">2014-02-10T10:24:00Z</dcterms:created>
  <dcterms:modified xsi:type="dcterms:W3CDTF">2014-02-10T10:24:00Z</dcterms:modified>
</cp:coreProperties>
</file>