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C00" w:rsidRDefault="00990C00">
      <w:pPr>
        <w:pStyle w:val="10"/>
        <w:tabs>
          <w:tab w:val="right" w:leader="dot" w:pos="9628"/>
        </w:tabs>
        <w:jc w:val="center"/>
        <w:rPr>
          <w:sz w:val="32"/>
          <w:u w:val="single"/>
          <w:lang w:val="en-US"/>
        </w:rPr>
      </w:pPr>
      <w:r>
        <w:rPr>
          <w:sz w:val="32"/>
          <w:u w:val="single"/>
        </w:rPr>
        <w:t>ПЛАН</w:t>
      </w:r>
      <w:r>
        <w:rPr>
          <w:sz w:val="32"/>
          <w:u w:val="single"/>
          <w:lang w:val="en-US"/>
        </w:rPr>
        <w:t>:</w:t>
      </w:r>
    </w:p>
    <w:p w:rsidR="00990C00" w:rsidRDefault="00990C00">
      <w:pPr>
        <w:pStyle w:val="10"/>
        <w:tabs>
          <w:tab w:val="right" w:leader="dot" w:pos="9628"/>
        </w:tabs>
        <w:rPr>
          <w:noProof/>
          <w:sz w:val="32"/>
        </w:rPr>
      </w:pPr>
      <w:r>
        <w:rPr>
          <w:sz w:val="32"/>
          <w:u w:val="single"/>
        </w:rPr>
        <w:t>1).</w:t>
      </w:r>
      <w:r>
        <w:rPr>
          <w:noProof/>
          <w:sz w:val="32"/>
          <w:u w:val="single"/>
        </w:rPr>
        <w:t>ПОНЯТИЕ И ПРИНЦИПЫ МУНИЦИПАЛЬНОЙ СЛУЖБЫ</w:t>
      </w:r>
      <w:r>
        <w:rPr>
          <w:noProof/>
          <w:sz w:val="32"/>
        </w:rPr>
        <w:tab/>
        <w:t>2</w:t>
      </w:r>
    </w:p>
    <w:p w:rsidR="00990C00" w:rsidRDefault="00990C00">
      <w:pPr>
        <w:pStyle w:val="10"/>
        <w:tabs>
          <w:tab w:val="right" w:leader="dot" w:pos="9628"/>
        </w:tabs>
        <w:rPr>
          <w:noProof/>
          <w:sz w:val="32"/>
        </w:rPr>
      </w:pPr>
      <w:r>
        <w:rPr>
          <w:noProof/>
          <w:sz w:val="32"/>
          <w:u w:val="single"/>
        </w:rPr>
        <w:t>2).МУНИЦИПАЛЬНЫЙ СЛУЖАЩИЙ.  МУНИЦИПАЛЬНАЯ ДОЛЖНОСТЬ</w:t>
      </w:r>
      <w:r>
        <w:rPr>
          <w:noProof/>
          <w:sz w:val="32"/>
        </w:rPr>
        <w:tab/>
        <w:t>6</w:t>
      </w:r>
    </w:p>
    <w:p w:rsidR="00990C00" w:rsidRDefault="00990C00">
      <w:pPr>
        <w:pStyle w:val="10"/>
        <w:tabs>
          <w:tab w:val="right" w:leader="dot" w:pos="9628"/>
        </w:tabs>
        <w:rPr>
          <w:noProof/>
          <w:sz w:val="32"/>
        </w:rPr>
      </w:pPr>
      <w:r>
        <w:rPr>
          <w:noProof/>
          <w:sz w:val="32"/>
          <w:u w:val="single"/>
        </w:rPr>
        <w:t>3).ПРОХОЖДЕНИЕ МУНИЦИПАЛЬНОЙ СЛУЖБЫ</w:t>
      </w:r>
      <w:r>
        <w:rPr>
          <w:noProof/>
          <w:sz w:val="32"/>
        </w:rPr>
        <w:tab/>
        <w:t>9</w:t>
      </w:r>
    </w:p>
    <w:p w:rsidR="00990C00" w:rsidRDefault="00990C00">
      <w:pPr>
        <w:pStyle w:val="10"/>
        <w:tabs>
          <w:tab w:val="right" w:leader="dot" w:pos="9628"/>
        </w:tabs>
        <w:rPr>
          <w:noProof/>
          <w:sz w:val="32"/>
        </w:rPr>
      </w:pPr>
      <w:r>
        <w:rPr>
          <w:noProof/>
          <w:sz w:val="32"/>
          <w:u w:val="single"/>
        </w:rPr>
        <w:t>СПИСОК ИСПОЛЬЗУЕМОЙ ЛИТЕРАТУРЫ:</w:t>
      </w:r>
      <w:r>
        <w:rPr>
          <w:noProof/>
          <w:sz w:val="32"/>
        </w:rPr>
        <w:tab/>
        <w:t>15</w:t>
      </w: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Pr>
        <w:pStyle w:val="1"/>
        <w:jc w:val="center"/>
        <w:rPr>
          <w:sz w:val="36"/>
          <w:u w:val="single"/>
        </w:rPr>
      </w:pPr>
    </w:p>
    <w:p w:rsidR="00990C00" w:rsidRDefault="00990C00"/>
    <w:p w:rsidR="00990C00" w:rsidRDefault="00990C00"/>
    <w:p w:rsidR="00990C00" w:rsidRDefault="00990C00"/>
    <w:p w:rsidR="00990C00" w:rsidRDefault="00990C00"/>
    <w:p w:rsidR="00990C00" w:rsidRDefault="00990C00"/>
    <w:p w:rsidR="00990C00" w:rsidRDefault="00990C00"/>
    <w:p w:rsidR="00990C00" w:rsidRDefault="00990C00"/>
    <w:p w:rsidR="00990C00" w:rsidRDefault="00990C00">
      <w:pPr>
        <w:pStyle w:val="1"/>
        <w:jc w:val="center"/>
        <w:rPr>
          <w:sz w:val="36"/>
          <w:u w:val="single"/>
        </w:rPr>
      </w:pPr>
      <w:bookmarkStart w:id="0" w:name="_Toc506136664"/>
      <w:r>
        <w:rPr>
          <w:sz w:val="36"/>
          <w:u w:val="single"/>
        </w:rPr>
        <w:t>ПОНЯТИЕ И ПРИНЦИПЫ МУНИЦИПАЛЬНОЙ СЛУЖБЫ</w:t>
      </w:r>
      <w:bookmarkEnd w:id="0"/>
    </w:p>
    <w:p w:rsidR="00990C00" w:rsidRDefault="00990C00">
      <w:pPr>
        <w:pStyle w:val="a4"/>
      </w:pPr>
      <w:r>
        <w:t>Понятие «муниципальная служба» сравнительно новое для нашего законодательства.</w:t>
      </w:r>
    </w:p>
    <w:p w:rsidR="00990C00" w:rsidRDefault="00990C00">
      <w:pPr>
        <w:spacing w:line="360" w:lineRule="auto"/>
        <w:ind w:firstLine="720"/>
        <w:jc w:val="both"/>
        <w:rPr>
          <w:sz w:val="26"/>
        </w:rPr>
      </w:pPr>
      <w:r>
        <w:rPr>
          <w:sz w:val="26"/>
        </w:rPr>
        <w:t>До перехода к организации местной власти на началах самоуправления и становления местного самоуправления в качестве самостоятельной формы осуществления власти народа понятие «муниципальная служба» в законодательстве не использовалось, т.к. в нем не было необходимости: служащие местных органов государственной власти – местных Советов и исполнительных комитетов – являлись государственными служащими. Закон РСФСР «О местном самоуправлении в РСФСР» от 6 июля 1991 г. также не использовал понятие «муниципальная служба» Служба в органах местного самоуправления трактовалась первоначально как часть государственной службы. Государственный служащий и муниципальный служащий рассматривались как равнозначные понятия. Согласно такому взгляду муниципальный служащий – это государственный служащий, работающий в органе местного самоуправления.</w:t>
      </w:r>
    </w:p>
    <w:p w:rsidR="00990C00" w:rsidRDefault="00990C00">
      <w:pPr>
        <w:spacing w:line="360" w:lineRule="auto"/>
        <w:ind w:firstLine="720"/>
        <w:jc w:val="both"/>
        <w:rPr>
          <w:sz w:val="26"/>
        </w:rPr>
      </w:pPr>
      <w:r>
        <w:rPr>
          <w:sz w:val="26"/>
        </w:rPr>
        <w:t>Конституция Российской Федерации, принятая в 1993 г., установила, что органы местного самоуправления не входят в систему органов государственной власти. В соответствии с Конституцией Российской Федерации Федеральный закон «Об основах государственной службы Российской Федерации» от 31 июля 1995 г., разграничил государственную службу и муниципальную службу, определив государственную службу как профессиональную деятельность по обеспечению исполнения полномочий государственных органов (ст. 2). Государственный служащий – это гражданин Российской Федерации, исполняющий обязанности по государственной должности государственной службы за денежное вознаграждение, выплачиваемое за счет средств федерального бюджета или средств бюджета соответствующего субъекта Российской Федерации (ст. 3).</w:t>
      </w:r>
    </w:p>
    <w:p w:rsidR="00990C00" w:rsidRDefault="00990C00">
      <w:pPr>
        <w:pStyle w:val="a4"/>
      </w:pPr>
      <w:r>
        <w:t>Таким образом, муниципальная служба не входит в систему государственной службы, не является ее структурной частью и требует своего правового регулирования. Муниципальная служба – это самостоятельный институт местного самоуправления, институт муниципального права. Расходы, связанные с содержанием органов и должностных лиц местного самоуправления, осуществляются за счет местного бюджета. Вместе с тем данный институт тесно связан  с институтом государственной службы, т.к. время работы на должностях в органах местного самоуправления засчитывается в стаж, исчисляемый для предоставления льгот и гарантий в соответствии с законодательством о государственной службе. Это положение статьи 21 Федерального закона «Об общих принципах организации местного самоуправления в Российской Федерации» от 28 августа 1995 г. не только приравнивает муниципальных служащих к государственным служащим в части предоставления им льгот и гарантий, но и создает возможность для «безболезненного» перехода из одной системы службы в другую, что имеет важное значение для карьеры служащего, его профессионального роста. А это в свою очередь служит повышению эффективности как муниципальной, так и государственной службы. Следует также учитывать, что органы местного самоуправления могут осуществлять в соответствии с законом отдельные государственные полномочия.</w:t>
      </w:r>
    </w:p>
    <w:p w:rsidR="00990C00" w:rsidRDefault="00990C00">
      <w:pPr>
        <w:spacing w:line="360" w:lineRule="auto"/>
        <w:ind w:firstLine="720"/>
        <w:jc w:val="both"/>
        <w:rPr>
          <w:i/>
          <w:sz w:val="26"/>
        </w:rPr>
      </w:pPr>
      <w:r>
        <w:rPr>
          <w:sz w:val="26"/>
        </w:rPr>
        <w:t xml:space="preserve">Итак, Федеральный закон «Об общих принципах организации местного самоуправления в Российской Федерации» дает в статье 1 определение муниципальной службы, под которой закон понимает </w:t>
      </w:r>
      <w:r>
        <w:rPr>
          <w:i/>
          <w:sz w:val="26"/>
        </w:rPr>
        <w:t>профессиональную деятельность на постоянной основе в органах местного самоуправления по исполнению их полномочий.</w:t>
      </w:r>
    </w:p>
    <w:p w:rsidR="00990C00" w:rsidRDefault="00990C00">
      <w:pPr>
        <w:spacing w:line="360" w:lineRule="auto"/>
        <w:ind w:firstLine="720"/>
        <w:jc w:val="both"/>
        <w:rPr>
          <w:sz w:val="26"/>
        </w:rPr>
      </w:pPr>
      <w:r>
        <w:rPr>
          <w:sz w:val="26"/>
        </w:rPr>
        <w:t>Основными задачами муниципальной службы являются:</w:t>
      </w:r>
      <w:r>
        <w:rPr>
          <w:rStyle w:val="a6"/>
          <w:sz w:val="26"/>
        </w:rPr>
        <w:footnoteReference w:id="1"/>
      </w:r>
    </w:p>
    <w:p w:rsidR="00990C00" w:rsidRDefault="00990C00">
      <w:pPr>
        <w:spacing w:line="360" w:lineRule="auto"/>
        <w:ind w:firstLine="720"/>
        <w:jc w:val="both"/>
        <w:rPr>
          <w:sz w:val="26"/>
        </w:rPr>
      </w:pPr>
      <w:r>
        <w:rPr>
          <w:sz w:val="26"/>
        </w:rPr>
        <w:t>а) обеспечение наряду с государственной службой прав и свобод человека и гражданина на территории муниципального образования;</w:t>
      </w:r>
    </w:p>
    <w:p w:rsidR="00990C00" w:rsidRDefault="00990C00">
      <w:pPr>
        <w:spacing w:line="360" w:lineRule="auto"/>
        <w:ind w:firstLine="720"/>
        <w:jc w:val="both"/>
        <w:rPr>
          <w:sz w:val="26"/>
        </w:rPr>
      </w:pPr>
      <w:r>
        <w:rPr>
          <w:sz w:val="26"/>
        </w:rPr>
        <w:t>б) обеспечение самостоятельного решения населением вопросов местного значения;</w:t>
      </w:r>
    </w:p>
    <w:p w:rsidR="00990C00" w:rsidRDefault="00990C00">
      <w:pPr>
        <w:spacing w:line="360" w:lineRule="auto"/>
        <w:ind w:firstLine="720"/>
        <w:jc w:val="both"/>
        <w:rPr>
          <w:sz w:val="26"/>
        </w:rPr>
      </w:pPr>
      <w:r>
        <w:rPr>
          <w:sz w:val="26"/>
        </w:rPr>
        <w:t>в) подготовка, принятие, исполнение и контроль решений в пределах полномочий органов местного самоуправления;</w:t>
      </w:r>
    </w:p>
    <w:p w:rsidR="00990C00" w:rsidRDefault="00990C00">
      <w:pPr>
        <w:spacing w:line="360" w:lineRule="auto"/>
        <w:ind w:firstLine="720"/>
        <w:jc w:val="both"/>
        <w:rPr>
          <w:sz w:val="26"/>
        </w:rPr>
      </w:pPr>
      <w:r>
        <w:rPr>
          <w:sz w:val="26"/>
        </w:rPr>
        <w:t>г) защита прав и законных интересов муниципального образования.</w:t>
      </w:r>
    </w:p>
    <w:p w:rsidR="00990C00" w:rsidRDefault="00990C00">
      <w:pPr>
        <w:spacing w:line="360" w:lineRule="auto"/>
        <w:ind w:firstLine="720"/>
        <w:jc w:val="both"/>
        <w:rPr>
          <w:sz w:val="26"/>
        </w:rPr>
      </w:pPr>
      <w:r>
        <w:rPr>
          <w:sz w:val="26"/>
        </w:rPr>
        <w:t>Муниципальная служба основана на принципах:</w:t>
      </w:r>
      <w:r>
        <w:rPr>
          <w:rStyle w:val="a6"/>
          <w:sz w:val="26"/>
        </w:rPr>
        <w:footnoteReference w:id="2"/>
      </w:r>
    </w:p>
    <w:p w:rsidR="00990C00" w:rsidRDefault="00990C00">
      <w:pPr>
        <w:pStyle w:val="a4"/>
      </w:pPr>
      <w:r>
        <w:t>а) законности, верховенства Конституции Российской Федерации,  федеральных   законов   и  законов  субъектов  Российской  Федерации  над  иными   нормативными  правовыми  актами,   должностными  инструкциями  при   исполнении  муниципальными  служащими  должностных  обязанностей и   обеспечении прав муниципальных служащих;</w:t>
      </w:r>
    </w:p>
    <w:p w:rsidR="00990C00" w:rsidRDefault="00990C00">
      <w:pPr>
        <w:spacing w:line="360" w:lineRule="auto"/>
        <w:ind w:firstLine="720"/>
        <w:jc w:val="both"/>
        <w:rPr>
          <w:sz w:val="26"/>
        </w:rPr>
      </w:pPr>
      <w:r>
        <w:rPr>
          <w:sz w:val="26"/>
        </w:rPr>
        <w:t>б) приоритета прав и свобод человека и гражданина, определяющих смысл и содержание деятельности органов местного самоуправления;</w:t>
      </w:r>
    </w:p>
    <w:p w:rsidR="00990C00" w:rsidRDefault="00990C00">
      <w:pPr>
        <w:spacing w:line="360" w:lineRule="auto"/>
        <w:ind w:firstLine="720"/>
        <w:jc w:val="both"/>
        <w:rPr>
          <w:sz w:val="26"/>
        </w:rPr>
      </w:pPr>
      <w:r>
        <w:rPr>
          <w:sz w:val="26"/>
        </w:rPr>
        <w:t>в) равного доступа граждан к должностям муниципальной службы в соответствии с профессиональной подготовкой, способностями, достижениями по службе;</w:t>
      </w:r>
    </w:p>
    <w:p w:rsidR="00990C00" w:rsidRDefault="00990C00">
      <w:pPr>
        <w:spacing w:line="360" w:lineRule="auto"/>
        <w:ind w:firstLine="720"/>
        <w:jc w:val="both"/>
        <w:rPr>
          <w:sz w:val="26"/>
        </w:rPr>
      </w:pPr>
      <w:r>
        <w:rPr>
          <w:sz w:val="26"/>
        </w:rPr>
        <w:t>г) подконтрольности должностных лиц местного самоуправления, их ответственности перед населением муниципального образования;</w:t>
      </w:r>
    </w:p>
    <w:p w:rsidR="00990C00" w:rsidRDefault="00990C00">
      <w:pPr>
        <w:spacing w:line="360" w:lineRule="auto"/>
        <w:ind w:firstLine="720"/>
        <w:jc w:val="both"/>
        <w:rPr>
          <w:sz w:val="26"/>
        </w:rPr>
      </w:pPr>
      <w:r>
        <w:rPr>
          <w:sz w:val="26"/>
        </w:rPr>
        <w:t>д) гласности в осуществлении муниципальной службы, т.е. предполагает открытость законодательства о муниципальной службе, доступность муниципальных органов;</w:t>
      </w:r>
    </w:p>
    <w:p w:rsidR="00990C00" w:rsidRDefault="00990C00">
      <w:pPr>
        <w:spacing w:line="360" w:lineRule="auto"/>
        <w:ind w:firstLine="720"/>
        <w:jc w:val="both"/>
        <w:rPr>
          <w:sz w:val="26"/>
        </w:rPr>
      </w:pPr>
      <w:r>
        <w:rPr>
          <w:sz w:val="26"/>
        </w:rPr>
        <w:t>е) профессионализма и компетентности муниципальных служащих – основной критерий, который используется при отборе кандидата на вакантную муниципальную должность;</w:t>
      </w:r>
    </w:p>
    <w:p w:rsidR="00990C00" w:rsidRDefault="00990C00">
      <w:pPr>
        <w:spacing w:line="360" w:lineRule="auto"/>
        <w:ind w:firstLine="720"/>
        <w:jc w:val="both"/>
        <w:rPr>
          <w:sz w:val="26"/>
        </w:rPr>
      </w:pPr>
      <w:r>
        <w:rPr>
          <w:sz w:val="26"/>
        </w:rPr>
        <w:t>ж) социальной и правовой защищенности муниципальных служащих;</w:t>
      </w:r>
    </w:p>
    <w:p w:rsidR="00990C00" w:rsidRDefault="00990C00">
      <w:pPr>
        <w:spacing w:line="360" w:lineRule="auto"/>
        <w:ind w:firstLine="720"/>
        <w:jc w:val="both"/>
        <w:rPr>
          <w:sz w:val="26"/>
        </w:rPr>
      </w:pPr>
      <w:r>
        <w:rPr>
          <w:sz w:val="26"/>
        </w:rPr>
        <w:t>з) внепартийности муниципальной службы, - в муниципальных органах не образуются структуры политических партий и движений, муниципальные служащие не могут при исполнении должностных полномочий руководствоваться решениями политических партий и движений, иных общественных и религиозных объединений.</w:t>
      </w:r>
    </w:p>
    <w:p w:rsidR="00990C00" w:rsidRDefault="00990C00">
      <w:pPr>
        <w:spacing w:line="360" w:lineRule="auto"/>
        <w:ind w:firstLine="720"/>
        <w:jc w:val="both"/>
        <w:rPr>
          <w:sz w:val="26"/>
        </w:rPr>
      </w:pPr>
      <w:r>
        <w:rPr>
          <w:sz w:val="26"/>
        </w:rPr>
        <w:t>В соответствии со статьей 7 Федерального закона «Об общих принципах организации местного самоуправления в Российской Федерации», законодательную основу местного самоуправления составляют: Конституция РФ, федеральные законы, конституции, уставы субъектов РФ, законы субъектов РФ. При этом, федеральные законы, законы субъектов РФ, устанавливающие нормы муниципального права не могут противоречить Конституции РФ, Федеральному закону «Об общих принципах…», ограничивать гарантированные ими права местного самоуправления.</w:t>
      </w:r>
    </w:p>
    <w:p w:rsidR="00990C00" w:rsidRDefault="00990C00">
      <w:pPr>
        <w:spacing w:line="360" w:lineRule="auto"/>
        <w:ind w:firstLine="720"/>
        <w:jc w:val="both"/>
        <w:rPr>
          <w:sz w:val="26"/>
        </w:rPr>
      </w:pPr>
      <w:r>
        <w:rPr>
          <w:sz w:val="26"/>
        </w:rPr>
        <w:t>Федеральный закон «Об общих принципах организации местного самоуправления в Российской Федерации» устанавливает общие принципы правового регулирования муниципальной службы.</w:t>
      </w:r>
    </w:p>
    <w:p w:rsidR="00990C00" w:rsidRDefault="00990C00">
      <w:pPr>
        <w:spacing w:line="360" w:lineRule="auto"/>
        <w:ind w:firstLine="720"/>
        <w:jc w:val="both"/>
        <w:rPr>
          <w:sz w:val="26"/>
        </w:rPr>
      </w:pPr>
      <w:r>
        <w:rPr>
          <w:sz w:val="26"/>
        </w:rPr>
        <w:t>Закон предусматривает, что на федеральном уровне должен быть принят закон об основах муниципальной службы (ст. 4). В нем должны быть установлены общие принципы организации и деятельности муниципальной службы, определены ее задачи, роль и основные функции по осуществлению местного самоуправления, основы правового статуса муниципальных служащих в Российской Федерации, а также полномочия субъектов Российской Федерации и муниципальных образований в области муниципальной службы.</w:t>
      </w:r>
    </w:p>
    <w:p w:rsidR="00990C00" w:rsidRDefault="00990C00">
      <w:pPr>
        <w:spacing w:line="360" w:lineRule="auto"/>
        <w:ind w:firstLine="720"/>
        <w:jc w:val="both"/>
        <w:rPr>
          <w:sz w:val="26"/>
        </w:rPr>
      </w:pPr>
      <w:r>
        <w:rPr>
          <w:sz w:val="26"/>
        </w:rPr>
        <w:t>В соответствии со статьей 21 Федерального закона «Об общих принципах организации местного самоуправления в Российской Федерации» 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определяется уставом муниципального образования в соответствии с законами субъектов Российской Федерации и федеральным законом.</w:t>
      </w: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pStyle w:val="1"/>
        <w:jc w:val="center"/>
        <w:rPr>
          <w:sz w:val="36"/>
          <w:u w:val="single"/>
        </w:rPr>
      </w:pPr>
      <w:bookmarkStart w:id="1" w:name="_Toc506136665"/>
      <w:r>
        <w:rPr>
          <w:sz w:val="36"/>
          <w:u w:val="single"/>
        </w:rPr>
        <w:t>МУНИЦИПАЛЬНЫЙ СЛУЖАЩИЙ.  МУНИЦИПАЛЬНАЯ ДОЛЖНОСТЬ</w:t>
      </w:r>
      <w:bookmarkEnd w:id="1"/>
    </w:p>
    <w:p w:rsidR="00990C00" w:rsidRDefault="00990C00">
      <w:pPr>
        <w:spacing w:line="360" w:lineRule="auto"/>
        <w:ind w:firstLine="720"/>
        <w:jc w:val="both"/>
        <w:rPr>
          <w:sz w:val="26"/>
        </w:rPr>
      </w:pPr>
      <w:r>
        <w:rPr>
          <w:sz w:val="26"/>
        </w:rPr>
        <w:t>Важное значение для понимания природы муниципальной службы имеет определение должностного лица, которое содержится в ст.1 Федерального закона «Об общих принципах организации местного самоуправления в Российской федерации». Под должностным лицом Закон понимает выборное лицо, работающее по контракту (трудовому договору), лицо, выполняющее организационно-распорядительные функции в органах местного самоуправления и не относящееся к категории государственных служащих.</w:t>
      </w:r>
    </w:p>
    <w:p w:rsidR="00990C00" w:rsidRDefault="00990C00">
      <w:pPr>
        <w:pStyle w:val="a4"/>
      </w:pPr>
      <w:r>
        <w:t>Статья 7 Закона «Об основах муниципальной службы в Российской Федерации» от 8 января 1998 г. определяет, кто является муниципальными служащими: это лица, осуществляющие службу на должностях в органах местного самоуправления.</w:t>
      </w:r>
    </w:p>
    <w:p w:rsidR="00990C00" w:rsidRDefault="00990C00">
      <w:pPr>
        <w:spacing w:line="360" w:lineRule="auto"/>
        <w:ind w:firstLine="720"/>
        <w:jc w:val="both"/>
        <w:rPr>
          <w:i/>
          <w:sz w:val="26"/>
        </w:rPr>
      </w:pPr>
      <w:r>
        <w:rPr>
          <w:sz w:val="26"/>
        </w:rPr>
        <w:t>Таким образом, можно заключить: муниципальный служащий –</w:t>
      </w:r>
      <w:r>
        <w:t xml:space="preserve"> </w:t>
      </w:r>
      <w:r>
        <w:rPr>
          <w:i/>
          <w:sz w:val="26"/>
        </w:rPr>
        <w:t>гражданин  Российской   Федерации,  достигший возраста  18  лет,  исполняющий  в  порядке,   определенном  уставом  муниципального образования в соответствии с   федеральными законами и законами  субъекта  Российской  Федерации,   обязанности  по  муниципальной  должности  муниципальной службы за   денежное вознаграждение,  выплачиваемое за счет  средств  местного   бюджета.</w:t>
      </w:r>
    </w:p>
    <w:p w:rsidR="00990C00" w:rsidRDefault="00990C00">
      <w:pPr>
        <w:spacing w:line="360" w:lineRule="auto"/>
        <w:ind w:firstLine="720"/>
        <w:jc w:val="both"/>
        <w:rPr>
          <w:sz w:val="26"/>
        </w:rPr>
      </w:pPr>
      <w:r>
        <w:rPr>
          <w:sz w:val="26"/>
        </w:rPr>
        <w:t>Лица,  не замещающие муниципальные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r>
        <w:rPr>
          <w:rStyle w:val="a6"/>
          <w:sz w:val="26"/>
        </w:rPr>
        <w:footnoteReference w:id="3"/>
      </w:r>
    </w:p>
    <w:p w:rsidR="00990C00" w:rsidRDefault="00990C00">
      <w:pPr>
        <w:spacing w:line="360" w:lineRule="auto"/>
        <w:ind w:firstLine="720"/>
        <w:jc w:val="both"/>
        <w:rPr>
          <w:sz w:val="26"/>
        </w:rPr>
      </w:pPr>
      <w:r>
        <w:rPr>
          <w:sz w:val="26"/>
        </w:rPr>
        <w:t>Муниципальное образование в соответствии с закрепляемой в его уставе структурой муниципальных органов имеет штатное расписание муниципальных должностей.</w:t>
      </w:r>
    </w:p>
    <w:p w:rsidR="00990C00" w:rsidRDefault="00990C00">
      <w:pPr>
        <w:spacing w:line="360" w:lineRule="auto"/>
        <w:ind w:firstLine="720"/>
        <w:jc w:val="both"/>
        <w:rPr>
          <w:sz w:val="26"/>
        </w:rPr>
      </w:pPr>
      <w:r>
        <w:rPr>
          <w:sz w:val="26"/>
        </w:rPr>
        <w:t>Под должностью понимается учрежденная в установленном порядке первичная структурная  (организационная) единица, отражающаям содержание и объем полномочий занимающего ее лица.</w:t>
      </w:r>
    </w:p>
    <w:p w:rsidR="00990C00" w:rsidRDefault="00990C00">
      <w:pPr>
        <w:spacing w:line="360" w:lineRule="auto"/>
        <w:ind w:firstLine="720"/>
        <w:jc w:val="both"/>
        <w:rPr>
          <w:sz w:val="26"/>
        </w:rPr>
      </w:pPr>
      <w:r>
        <w:rPr>
          <w:i/>
          <w:sz w:val="26"/>
        </w:rPr>
        <w:t>Муниципальная   должность</w:t>
      </w:r>
      <w:r>
        <w:rPr>
          <w:sz w:val="26"/>
        </w:rPr>
        <w:t xml:space="preserve">  - должность,   предусмотренная   уставом   муниципального   образования   в соответствии  с законом   субъекта  Российской  Федерации,  с установленными полномочиями на   решение   вопросов   местного   значения   и  ответственностью  за   осуществление   этих  полномочий,   а  также  должность  в органах   местного   самоуправления,   образуемых  в соответствии  с уставом   муниципального  образования,  с установленными кругом обязанностей   по  исполнению  и обеспечению  полномочий  данного органа местного   самоуправления и ответственностью за исполнение этих обязанностей.</w:t>
      </w:r>
      <w:r>
        <w:rPr>
          <w:rStyle w:val="a6"/>
          <w:sz w:val="26"/>
        </w:rPr>
        <w:footnoteReference w:id="4"/>
      </w:r>
    </w:p>
    <w:p w:rsidR="00990C00" w:rsidRDefault="00990C00">
      <w:pPr>
        <w:spacing w:line="360" w:lineRule="auto"/>
        <w:ind w:firstLine="720"/>
        <w:jc w:val="both"/>
        <w:rPr>
          <w:sz w:val="26"/>
        </w:rPr>
      </w:pPr>
      <w:r>
        <w:rPr>
          <w:sz w:val="26"/>
        </w:rPr>
        <w:t xml:space="preserve">Муниципальные служащие согласно законодательству о муниципальной службе должны классифицироваться по группам. К лицам, замещающим муниципальную должность, предъявляются соответствующие квалификационные требования. Среди муниципальных служащих Федеральный закон «Об общих принципах организации местного самоуправления в Российской Федерации» выделяет две категории должностных лиц местного самоуправления: </w:t>
      </w:r>
    </w:p>
    <w:p w:rsidR="00990C00" w:rsidRDefault="00990C00">
      <w:pPr>
        <w:spacing w:line="360" w:lineRule="auto"/>
        <w:ind w:firstLine="720"/>
        <w:jc w:val="both"/>
        <w:rPr>
          <w:sz w:val="26"/>
        </w:rPr>
      </w:pPr>
      <w:r>
        <w:rPr>
          <w:sz w:val="26"/>
        </w:rPr>
        <w:t>а) выборное должностное лицо местного самоуправления – должностное лицо, избранное населением непосредственно или представительным органом местного самоуправления из своего состава, наделенное согласно уставу муниципального образования полномочиями по решению вопросов местного значения (это может быть глава муниципального образования или иное лицо, наделенное уставом муниципального образования соответствующими полномочиями);</w:t>
      </w:r>
    </w:p>
    <w:p w:rsidR="00990C00" w:rsidRDefault="00990C00">
      <w:pPr>
        <w:spacing w:line="360" w:lineRule="auto"/>
        <w:ind w:firstLine="720"/>
        <w:jc w:val="both"/>
        <w:rPr>
          <w:sz w:val="26"/>
        </w:rPr>
      </w:pPr>
      <w:r>
        <w:rPr>
          <w:sz w:val="26"/>
        </w:rPr>
        <w:t>б) должностное лицо местного самоуправления, замещающее муниципальную должность путем заключения контракта (трудового договора) и наделенное по должности организационно-распорядительными полномочиями (например, руководители структурных подразделений администраций.</w:t>
      </w:r>
    </w:p>
    <w:p w:rsidR="00990C00" w:rsidRDefault="00990C00">
      <w:pPr>
        <w:pStyle w:val="a4"/>
      </w:pPr>
      <w:r>
        <w:t>Федеральный закон «Об основах муниципальной службы в Российской Федерации» от 8 января 1998 г. подразделяет муниципальные должности на:</w:t>
      </w:r>
    </w:p>
    <w:p w:rsidR="00990C00" w:rsidRDefault="00990C00">
      <w:pPr>
        <w:pStyle w:val="a4"/>
      </w:pPr>
      <w:r>
        <w:t>а) выборные  муниципальные  должности,   замещаемые  в результате   муниципальных  выборов (депутаты,  члены выборного органа местного   самоуправления,     выборные     должностные     лица     местного   самоуправления),   а   также   замещаемые   на  основании  решений   представительного    или    иного    выборного   органа   местного   самоуправления  в отношении  лиц,   избранных  в состав  указанных   органов в результате муниципальных выборов;</w:t>
      </w:r>
    </w:p>
    <w:p w:rsidR="00990C00" w:rsidRDefault="00990C00">
      <w:pPr>
        <w:pStyle w:val="a4"/>
      </w:pPr>
      <w:r>
        <w:t>б) иные  муниципальные  должности,  замещаемые  путем  заключения   трудового договора.</w:t>
      </w:r>
    </w:p>
    <w:p w:rsidR="00990C00" w:rsidRDefault="00990C00"/>
    <w:p w:rsidR="00990C00" w:rsidRDefault="00990C00">
      <w:pPr>
        <w:spacing w:line="360" w:lineRule="auto"/>
        <w:ind w:firstLine="720"/>
        <w:jc w:val="both"/>
        <w:rPr>
          <w:sz w:val="26"/>
        </w:rPr>
      </w:pPr>
    </w:p>
    <w:p w:rsidR="00990C00" w:rsidRDefault="00990C00">
      <w:pPr>
        <w:spacing w:line="360" w:lineRule="auto"/>
        <w:ind w:firstLine="720"/>
        <w:jc w:val="both"/>
        <w:rPr>
          <w:sz w:val="26"/>
        </w:rPr>
      </w:pPr>
      <w:r>
        <w:rPr>
          <w:sz w:val="26"/>
        </w:rPr>
        <w:t>Штатное расписание муниципальных должностей включает и иные муниципальные должности. Кроме того, в целях технического обеспечения деятельности органов местного самоуправления их штатное расписание может включать должности, не относящиеся к муниципальным должностям.</w:t>
      </w:r>
    </w:p>
    <w:p w:rsidR="00990C00" w:rsidRDefault="00990C00">
      <w:pPr>
        <w:spacing w:line="360" w:lineRule="auto"/>
        <w:ind w:firstLine="720"/>
        <w:jc w:val="both"/>
        <w:rPr>
          <w:sz w:val="26"/>
        </w:rPr>
      </w:pPr>
      <w:r>
        <w:rPr>
          <w:sz w:val="26"/>
        </w:rPr>
        <w:t>Муниципальные     должности     муниципальной    службы   устанавливаются  нормативными  правовыми  актами  органов местного   самоуправления  в соответствии с реестром муниципальных должностей   муниципальной  службы,  утверждаемым  законом  субъекта Российской   Федерации. Законами  субъекта  Российской  Федерации  устанавливается   соотношение   муниципальных   должностей  муниципальной  службы  и   государственных   должностей   государственной  службы  Российской   Федерации  с учетом  квалификационных требований,  предъявляемых к   соответствующим должностям муниципальной и государственной службы.</w:t>
      </w: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pStyle w:val="1"/>
        <w:spacing w:line="360" w:lineRule="auto"/>
        <w:jc w:val="center"/>
        <w:rPr>
          <w:sz w:val="36"/>
          <w:u w:val="single"/>
        </w:rPr>
      </w:pPr>
      <w:bookmarkStart w:id="2" w:name="_Toc506136666"/>
      <w:r>
        <w:rPr>
          <w:sz w:val="36"/>
          <w:u w:val="single"/>
        </w:rPr>
        <w:t>ПРОХОЖДЕНИЕ МУНИЦИПАЛЬНОЙ СЛУЖБЫ</w:t>
      </w:r>
      <w:bookmarkEnd w:id="2"/>
    </w:p>
    <w:p w:rsidR="00990C00" w:rsidRDefault="00990C00">
      <w:pPr>
        <w:spacing w:line="360" w:lineRule="auto"/>
        <w:ind w:firstLine="720"/>
        <w:jc w:val="both"/>
        <w:rPr>
          <w:sz w:val="26"/>
        </w:rPr>
      </w:pPr>
      <w:r>
        <w:rPr>
          <w:sz w:val="26"/>
        </w:rPr>
        <w:t>Поступление  на  муниципальную  службу  осуществляется  в   соответствии с законодательством Российской Федерации о труде</w:t>
      </w:r>
      <w:r>
        <w:t xml:space="preserve"> </w:t>
      </w:r>
      <w:r>
        <w:rPr>
          <w:sz w:val="26"/>
        </w:rPr>
        <w:t>с учетом   особенностей,   предусмотренных Федеральным законом «Об основах муниципальной службы в Российской Федерации».</w:t>
      </w:r>
      <w:r>
        <w:t xml:space="preserve"> </w:t>
      </w:r>
      <w:r>
        <w:rPr>
          <w:sz w:val="26"/>
        </w:rPr>
        <w:t>Порядок  прохождения  муниципальной  службы,   управление   муниципальной   службой,   требования  к муниципальным  должностям   муниципальной    службы    определяются   уставом   муниципального   образования   в  соответствии   с  законами   субъекта  Российской   Федерации.</w:t>
      </w:r>
    </w:p>
    <w:p w:rsidR="00990C00" w:rsidRDefault="00990C00">
      <w:pPr>
        <w:spacing w:line="360" w:lineRule="auto"/>
        <w:ind w:firstLine="720"/>
        <w:jc w:val="both"/>
        <w:rPr>
          <w:sz w:val="26"/>
        </w:rPr>
      </w:pPr>
      <w:r>
        <w:rPr>
          <w:sz w:val="26"/>
        </w:rPr>
        <w:t>Права  и обязанности  муниципального служащего устанавливаются   уставом  муниципального  образования  или  нормативными  правовыми   актами  органов местного самоуправления.</w:t>
      </w:r>
      <w:r>
        <w:rPr>
          <w:rStyle w:val="a6"/>
          <w:sz w:val="26"/>
        </w:rPr>
        <w:footnoteReference w:id="5"/>
      </w:r>
      <w:r>
        <w:rPr>
          <w:sz w:val="26"/>
        </w:rPr>
        <w:t xml:space="preserve"> Муниципальный служащий, к примеру, имеет право на продвижение по службе, пенсионное обеспечение, внесение предложений в любые инстанции и т.д. Но обязан – исполнять приказы вышестоящих руководителей, добросовестно исполнять должностные обязанности, поддерживать уровень квалификации и др.</w:t>
      </w:r>
    </w:p>
    <w:p w:rsidR="00990C00" w:rsidRDefault="00990C00">
      <w:pPr>
        <w:pStyle w:val="a4"/>
      </w:pPr>
      <w:r>
        <w:t>Федеральный закон «Об основах муниципальной службы в Российской Федерации» от 8 января 1998 г. предусматривает целый ряд ограничений для муниципальных служащих. Муниципальный служащий не вправе:</w:t>
      </w:r>
    </w:p>
    <w:p w:rsidR="00990C00" w:rsidRDefault="00990C00">
      <w:pPr>
        <w:spacing w:line="360" w:lineRule="auto"/>
        <w:ind w:firstLine="720"/>
        <w:jc w:val="both"/>
        <w:rPr>
          <w:sz w:val="26"/>
        </w:rPr>
      </w:pPr>
      <w:r>
        <w:rPr>
          <w:sz w:val="26"/>
        </w:rPr>
        <w:t>1)   заниматься   другой  оплачиваемой  деятельностью,   кроме   педагогической, научной и иной творческой деятельности;</w:t>
      </w:r>
    </w:p>
    <w:p w:rsidR="00990C00" w:rsidRDefault="00990C00">
      <w:pPr>
        <w:pStyle w:val="a4"/>
      </w:pPr>
      <w:r>
        <w:t>2)  быть  депутатом Государственной Думы Федерального Собрания   Российской       Федерации,       депутатом       законодательного   (представительного)    органа   субъекта   Российской   Федерации,   депутатом представительного органа местного самоуправления, членом   иных   выборных   органов   местного   самоуправления,    выборным   должностным лицом местного самоуправления;</w:t>
      </w:r>
    </w:p>
    <w:p w:rsidR="00990C00" w:rsidRDefault="00990C00">
      <w:pPr>
        <w:spacing w:line="360" w:lineRule="auto"/>
        <w:ind w:firstLine="720"/>
        <w:jc w:val="both"/>
        <w:rPr>
          <w:sz w:val="26"/>
        </w:rPr>
      </w:pPr>
      <w:r>
        <w:rPr>
          <w:sz w:val="26"/>
        </w:rPr>
        <w:t>3)  заниматься  предпринимательской  деятельностью  лично  или   через доверенных лиц;</w:t>
      </w:r>
    </w:p>
    <w:p w:rsidR="00990C00" w:rsidRDefault="00990C00">
      <w:pPr>
        <w:spacing w:line="360" w:lineRule="auto"/>
        <w:ind w:firstLine="720"/>
        <w:jc w:val="both"/>
        <w:rPr>
          <w:sz w:val="26"/>
        </w:rPr>
      </w:pPr>
      <w:r>
        <w:rPr>
          <w:sz w:val="26"/>
        </w:rPr>
        <w:t>4) состоять членом органа управления коммерческой организации,   если   иное   не   предусмотрено   законом   или  если  в порядке,   установленном  уставом муниципального образования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90C00" w:rsidRDefault="00990C00">
      <w:pPr>
        <w:spacing w:line="360" w:lineRule="auto"/>
        <w:ind w:firstLine="720"/>
        <w:jc w:val="both"/>
        <w:rPr>
          <w:sz w:val="26"/>
        </w:rPr>
      </w:pPr>
      <w:r>
        <w:rPr>
          <w:sz w:val="26"/>
        </w:rPr>
        <w:t>5)  быть  поверенным или представителем по делам третьих лиц в   органе   местного   самоуправления,   в   котором  он  состоит  на   муниципальной  службе  либо  который  непосредственно подчинен или   подконтролен ему;</w:t>
      </w:r>
    </w:p>
    <w:p w:rsidR="00990C00" w:rsidRDefault="00990C00">
      <w:pPr>
        <w:spacing w:line="360" w:lineRule="auto"/>
        <w:ind w:firstLine="720"/>
        <w:jc w:val="both"/>
        <w:rPr>
          <w:sz w:val="26"/>
        </w:rPr>
      </w:pPr>
      <w:r>
        <w:rPr>
          <w:sz w:val="26"/>
        </w:rPr>
        <w:t>6)     использовать     в    неслужебных     целях    средства   материально - технического,   финансового     и    информационного   обеспечения, другое имущество и служебную информацию;</w:t>
      </w:r>
    </w:p>
    <w:p w:rsidR="00990C00" w:rsidRDefault="00990C00">
      <w:pPr>
        <w:spacing w:line="360" w:lineRule="auto"/>
        <w:ind w:firstLine="720"/>
        <w:jc w:val="both"/>
        <w:rPr>
          <w:sz w:val="26"/>
        </w:rPr>
      </w:pPr>
      <w:r>
        <w:rPr>
          <w:sz w:val="26"/>
        </w:rPr>
        <w:t>7)  получать  гонорары  за публикации и выступления в качестве   муниципального служащего;</w:t>
      </w:r>
    </w:p>
    <w:p w:rsidR="00990C00" w:rsidRDefault="00990C00">
      <w:pPr>
        <w:spacing w:line="360" w:lineRule="auto"/>
        <w:ind w:firstLine="720"/>
        <w:jc w:val="both"/>
        <w:rPr>
          <w:sz w:val="26"/>
        </w:rPr>
      </w:pPr>
      <w:r>
        <w:rPr>
          <w:sz w:val="26"/>
        </w:rPr>
        <w:t>8)  получать  от  физических  и юридических лиц вознаграждения   (подарки,   денежное   вознаграждение,   ссуды,   услуги,   оплату   развлечений, отдыха, транспортных расходов и иные вознаграждения),   связанные с исполнением им должностных обязанностей;</w:t>
      </w:r>
    </w:p>
    <w:p w:rsidR="00990C00" w:rsidRDefault="00990C00">
      <w:pPr>
        <w:spacing w:line="360" w:lineRule="auto"/>
        <w:ind w:firstLine="720"/>
        <w:jc w:val="both"/>
        <w:rPr>
          <w:sz w:val="26"/>
        </w:rPr>
      </w:pPr>
      <w:r>
        <w:rPr>
          <w:sz w:val="26"/>
        </w:rPr>
        <w:t>9)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муниципального   образования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90C00" w:rsidRDefault="00990C00">
      <w:pPr>
        <w:spacing w:line="360" w:lineRule="auto"/>
        <w:ind w:firstLine="720"/>
        <w:jc w:val="both"/>
        <w:rPr>
          <w:sz w:val="26"/>
        </w:rPr>
      </w:pPr>
      <w:r>
        <w:rPr>
          <w:sz w:val="26"/>
        </w:rPr>
        <w:t>10) принимать участие в забастовках;</w:t>
      </w:r>
    </w:p>
    <w:p w:rsidR="00990C00" w:rsidRDefault="00990C00">
      <w:pPr>
        <w:spacing w:line="360" w:lineRule="auto"/>
        <w:ind w:firstLine="720"/>
        <w:jc w:val="both"/>
        <w:rPr>
          <w:sz w:val="26"/>
        </w:rPr>
      </w:pPr>
      <w:r>
        <w:rPr>
          <w:sz w:val="26"/>
        </w:rPr>
        <w:t>11)   использовать   свое   служебное   положение  в интересах   политических    партий,    религиозных    и  других   общественных   объединений.</w:t>
      </w:r>
    </w:p>
    <w:p w:rsidR="00990C00" w:rsidRDefault="00990C00">
      <w:pPr>
        <w:spacing w:line="360" w:lineRule="auto"/>
        <w:ind w:firstLine="720"/>
        <w:jc w:val="both"/>
        <w:rPr>
          <w:sz w:val="26"/>
        </w:rPr>
      </w:pPr>
      <w:r>
        <w:rPr>
          <w:sz w:val="26"/>
        </w:rPr>
        <w:t>Муниципальные  служащие  не  вправе образовывать в органах   местного самоуправления структуры политических партий, религиозных   и других общественных объединений, за исключением профессиональных   союзов.</w:t>
      </w:r>
    </w:p>
    <w:p w:rsidR="00990C00" w:rsidRDefault="00990C00">
      <w:pPr>
        <w:spacing w:line="360" w:lineRule="auto"/>
        <w:ind w:firstLine="720"/>
        <w:jc w:val="both"/>
        <w:rPr>
          <w:sz w:val="26"/>
        </w:rPr>
      </w:pPr>
      <w:r>
        <w:rPr>
          <w:sz w:val="26"/>
        </w:rPr>
        <w:t>Муниципальный  служащий  обязан передавать в доверительное   управление   под  гарантию  муниципального  образования  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уставом  муниципального  образования  в   соответствии   с  федеральными   законами   и  законами   субъекта   Российской Федерации.</w:t>
      </w:r>
    </w:p>
    <w:p w:rsidR="00990C00" w:rsidRDefault="00990C00">
      <w:pPr>
        <w:spacing w:line="360" w:lineRule="auto"/>
        <w:ind w:firstLine="720"/>
        <w:jc w:val="both"/>
        <w:rPr>
          <w:sz w:val="26"/>
        </w:rPr>
      </w:pPr>
      <w:r>
        <w:rPr>
          <w:sz w:val="26"/>
        </w:rPr>
        <w:t>За  неисполнение  или  ненадлежащее  исполнение  муниципальным   служащим  возложенных на него обязанностей (должностной проступок)   на   муниципального   служащего  могут  налагаться  дисциплинарные   взыскания,  предусмотренные  нормативными правовыми актами органов   местного  самоуправления  в соответствии  с федеральными законами,   законами субъекта Российской Федерации.</w:t>
      </w:r>
    </w:p>
    <w:p w:rsidR="00990C00" w:rsidRDefault="00990C00">
      <w:pPr>
        <w:spacing w:line="360" w:lineRule="auto"/>
        <w:ind w:firstLine="720"/>
        <w:jc w:val="both"/>
        <w:rPr>
          <w:sz w:val="26"/>
        </w:rPr>
      </w:pPr>
      <w:r>
        <w:rPr>
          <w:sz w:val="26"/>
        </w:rPr>
        <w:t>По результатам квалификационного экзамена  или муниципальным   служащим  могут быть присвоены квалификационные разряды.</w:t>
      </w:r>
      <w:r>
        <w:rPr>
          <w:rStyle w:val="a6"/>
          <w:sz w:val="26"/>
        </w:rPr>
        <w:footnoteReference w:id="6"/>
      </w:r>
      <w:r>
        <w:rPr>
          <w:sz w:val="26"/>
        </w:rPr>
        <w:t xml:space="preserve">  Они  указывают  на  соответствие  уровня профессиональной подготовки   муниципальных служащих квалификационным требованиям, предъявляемым   к  муниципальным  должностям муниципальной службы в соответствии с   классификацией муниципальных должностей муниципальной службы. Квалификационные   разряды,   порядок   их  присвоения  и   сохранения  при переводе или поступлении муниципальных служащих на   иные    муниципальные    должности   муниципальной   службы   либо   государственные   должности   государственной   службы   субъектов   Российской   Федерации,   а  также  при  увольнении  муниципальных   служащих  с муниципальной службы устанавливаются законами субъекта   Российской Федерации в соответствии с федеральными законами.</w:t>
      </w:r>
    </w:p>
    <w:p w:rsidR="00990C00" w:rsidRDefault="00990C00">
      <w:pPr>
        <w:pStyle w:val="a4"/>
      </w:pPr>
      <w:r>
        <w:t>Кроме того, Федеральный закон «Об основах муниципальной службы в Российской Федерации» от 8 января 1998 г. предусматривает для муниципальных служащих множество гарантий.</w:t>
      </w:r>
    </w:p>
    <w:p w:rsidR="00990C00" w:rsidRDefault="00990C00">
      <w:pPr>
        <w:spacing w:line="360" w:lineRule="auto"/>
        <w:ind w:firstLine="720"/>
        <w:jc w:val="both"/>
        <w:rPr>
          <w:sz w:val="26"/>
        </w:rPr>
      </w:pPr>
      <w:r>
        <w:rPr>
          <w:sz w:val="26"/>
        </w:rPr>
        <w:t xml:space="preserve"> 1)  условия  работы,  обеспечивающие исполнение им должностных   обязанностей;</w:t>
      </w:r>
    </w:p>
    <w:p w:rsidR="00990C00" w:rsidRDefault="00990C00">
      <w:pPr>
        <w:spacing w:line="360" w:lineRule="auto"/>
        <w:ind w:firstLine="720"/>
        <w:jc w:val="both"/>
        <w:rPr>
          <w:sz w:val="26"/>
        </w:rPr>
      </w:pPr>
      <w:r>
        <w:rPr>
          <w:sz w:val="26"/>
        </w:rPr>
        <w:t>2) денежное содержание и иные выплаты;</w:t>
      </w:r>
    </w:p>
    <w:p w:rsidR="00990C00" w:rsidRDefault="00990C00">
      <w:pPr>
        <w:spacing w:line="360" w:lineRule="auto"/>
        <w:ind w:firstLine="720"/>
        <w:jc w:val="both"/>
        <w:rPr>
          <w:sz w:val="26"/>
        </w:rPr>
      </w:pPr>
      <w:r>
        <w:rPr>
          <w:sz w:val="26"/>
        </w:rPr>
        <w:t>3) ежегодный оплачиваемый отпуск;</w:t>
      </w:r>
    </w:p>
    <w:p w:rsidR="00990C00" w:rsidRDefault="00990C00">
      <w:pPr>
        <w:spacing w:line="360" w:lineRule="auto"/>
        <w:ind w:firstLine="720"/>
        <w:jc w:val="both"/>
        <w:rPr>
          <w:sz w:val="26"/>
        </w:rPr>
      </w:pPr>
      <w:r>
        <w:rPr>
          <w:sz w:val="26"/>
        </w:rPr>
        <w:t>4)  медицинское  обслуживание  его  и членов его семьи,  в том   числе после выхода его на пенсию;</w:t>
      </w:r>
    </w:p>
    <w:p w:rsidR="00990C00" w:rsidRDefault="00990C00">
      <w:pPr>
        <w:spacing w:line="360" w:lineRule="auto"/>
        <w:ind w:firstLine="720"/>
        <w:jc w:val="both"/>
        <w:rPr>
          <w:sz w:val="26"/>
        </w:rPr>
      </w:pPr>
      <w:r>
        <w:rPr>
          <w:sz w:val="26"/>
        </w:rPr>
        <w:t>5)   пенсионное   обеспечение   за  выслугу  лет  и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90C00" w:rsidRDefault="00990C00">
      <w:pPr>
        <w:spacing w:line="360" w:lineRule="auto"/>
        <w:ind w:firstLine="720"/>
        <w:jc w:val="both"/>
        <w:rPr>
          <w:sz w:val="26"/>
        </w:rPr>
      </w:pPr>
      <w:r>
        <w:rPr>
          <w:sz w:val="26"/>
        </w:rPr>
        <w:t>6)   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990C00" w:rsidRDefault="00990C00">
      <w:pPr>
        <w:spacing w:line="360" w:lineRule="auto"/>
        <w:ind w:firstLine="720"/>
        <w:jc w:val="both"/>
        <w:rPr>
          <w:sz w:val="26"/>
        </w:rPr>
      </w:pPr>
      <w:r>
        <w:rPr>
          <w:sz w:val="26"/>
        </w:rPr>
        <w:t>7)  обязательное  государственное  социальное  страхование  на  случай   заболевания   или   потери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rsidR="00990C00" w:rsidRDefault="00990C00">
      <w:pPr>
        <w:spacing w:line="360" w:lineRule="auto"/>
        <w:ind w:firstLine="720"/>
        <w:jc w:val="both"/>
        <w:rPr>
          <w:sz w:val="26"/>
        </w:rPr>
      </w:pPr>
      <w:r>
        <w:rPr>
          <w:sz w:val="26"/>
        </w:rPr>
        <w:t>8)  защита  его  и членов  его семьи в порядке,  установленном   законами, от насилия, угроз, других неправомерных действий в связи   с исполнением им должностных обязанностей.</w:t>
      </w:r>
    </w:p>
    <w:p w:rsidR="00990C00" w:rsidRDefault="00990C00">
      <w:pPr>
        <w:spacing w:line="360" w:lineRule="auto"/>
        <w:ind w:firstLine="720"/>
        <w:jc w:val="both"/>
        <w:rPr>
          <w:sz w:val="26"/>
        </w:rPr>
      </w:pPr>
      <w:r>
        <w:rPr>
          <w:sz w:val="26"/>
        </w:rPr>
        <w:t>В   случае  ликвидации  органа  местного  самоуправления,   сокращения   штата   работников   данного   органа  муниципальному   служащему       предоставляются      гарантии,       установленные   законодательством  Российской  Федерации  о труде для работников в   случае   их   увольнения   в  связи   с  ликвидацией  предприятий,   учреждений, организаций, сокращения штата работников.  Законами   субъекта   Российской   Федерации   и  уставом   муниципального образования могут быть предусмотрены дополнительные   гарантии для муниципального служащего.</w:t>
      </w:r>
    </w:p>
    <w:p w:rsidR="00990C00" w:rsidRDefault="00990C00">
      <w:pPr>
        <w:spacing w:line="360" w:lineRule="auto"/>
        <w:ind w:firstLine="720"/>
        <w:jc w:val="both"/>
        <w:rPr>
          <w:sz w:val="26"/>
        </w:rPr>
      </w:pPr>
      <w:r>
        <w:rPr>
          <w:sz w:val="26"/>
        </w:rPr>
        <w:t>Муниципальному   служащему   устанавливается   ежегодный   оплачиваемый  отпуск  продолжительностью  не  менее 30 календарных   дней.  Для отдельных категорий муниципальных служащих федеральными   законами и законами субъектов Российской Федерации устанавливается   ежегодный  оплачиваемый  отпуск  большей продолжительности.  Сверх   ежегодного   оплачиваемого  отпуска  муниципальному  служащему  за   выслугу лет предоставляется  дополнительный оплачиваемый отпуск. Ежегодный оплачиваемый отпуск и дополнительный оплачиваемый   отпуск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 Муниципальному служащему может быть предоставлен отпуск без   сохранения  заработной  платы  на срок не более одного года,  если   иное не предусмотрено федеральным законом.</w:t>
      </w:r>
    </w:p>
    <w:p w:rsidR="00990C00" w:rsidRDefault="00990C00">
      <w:pPr>
        <w:spacing w:line="360" w:lineRule="auto"/>
        <w:ind w:firstLine="720"/>
        <w:jc w:val="both"/>
        <w:rPr>
          <w:sz w:val="26"/>
        </w:rPr>
      </w:pPr>
      <w:r>
        <w:rPr>
          <w:sz w:val="26"/>
        </w:rPr>
        <w:t>Что касается пенсионного обеспечения, то в этой обласи на   муниципального   служащего  в    полном    объеме    распространяются    права   государственного служащего в Российской Федерации.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муниципальных   должностей   муниципальной   службы  и государственных  должностей   государственной службы.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служащего    по   соответствующей государственной должности.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w:t>
      </w:r>
      <w:r>
        <w:rPr>
          <w:rStyle w:val="a6"/>
          <w:sz w:val="26"/>
        </w:rPr>
        <w:footnoteReference w:id="7"/>
      </w:r>
    </w:p>
    <w:p w:rsidR="00990C00" w:rsidRDefault="00990C00">
      <w:pPr>
        <w:spacing w:line="360" w:lineRule="auto"/>
        <w:ind w:firstLine="720"/>
        <w:jc w:val="both"/>
        <w:rPr>
          <w:sz w:val="26"/>
        </w:rPr>
      </w:pPr>
      <w:r>
        <w:rPr>
          <w:sz w:val="26"/>
        </w:rPr>
        <w:t>В  стаж  муниципальной  службы  муниципального  служащего   включается  время работы на муниципальных должностях муниципальной   службы,   выборных   муниципальных   должностях  и государственных   должностях, но, в соответствии с федеральными законами   и законами субъектов Российской Федерации, могут включаться и  иные периоды трудовой   деятельности. Стаж   муниципальной   службы   муниципального  служащего   приравнивается  к стажу  государственной  службы  государственного   служащего. Время  работы на муниципальных должностях муниципальной службы   засчитывается  в стаж,  исчисляемый  для  предоставления  льгот  и   гарантий в соответствии с законодательством Российской Федерации о   государственной службе.</w:t>
      </w:r>
    </w:p>
    <w:p w:rsidR="00990C00" w:rsidRDefault="00990C00">
      <w:pPr>
        <w:spacing w:line="360" w:lineRule="auto"/>
        <w:ind w:firstLine="720"/>
        <w:jc w:val="both"/>
        <w:rPr>
          <w:sz w:val="26"/>
        </w:rPr>
      </w:pPr>
      <w:r>
        <w:rPr>
          <w:sz w:val="26"/>
        </w:rPr>
        <w:t>К муниципальному служащему могут быть применены поощрения. Они применяются за успешное и добросовестное исполнение муниципальным служащим своих должностных обязанностей, продолжительную и безупречную службу, выполнение заданий особой важности и сложности. Это – важное средство воспитания муниципальных служащих и укрепления служебной дисциплины. Это могут быть, например, объявление благодарности, выдача премии, награждение ценным подарком и др.</w:t>
      </w:r>
    </w:p>
    <w:p w:rsidR="00990C00" w:rsidRDefault="00990C00">
      <w:pPr>
        <w:spacing w:line="360" w:lineRule="auto"/>
        <w:ind w:firstLine="720"/>
        <w:jc w:val="both"/>
        <w:rPr>
          <w:sz w:val="26"/>
        </w:rPr>
      </w:pPr>
      <w:r>
        <w:rPr>
          <w:sz w:val="26"/>
        </w:rPr>
        <w:t>Муниципальная служба прекращается при увольнении муниципального служащего, в том числе с выходом на пенсию. Увольнение производится на основании законодательства Российской Федерации о труде.</w:t>
      </w:r>
    </w:p>
    <w:p w:rsidR="00990C00" w:rsidRDefault="00990C00">
      <w:pPr>
        <w:pStyle w:val="a4"/>
      </w:pPr>
      <w:r>
        <w:t>Помимо    оснований,    предусмотренных   законодательством   Российской Федерации о труде,  увольнение муниципального служащего   может  быть  осуществлено  также по инициативе руководителя органа   местного самоуправления в случаях:</w:t>
      </w:r>
      <w:r>
        <w:rPr>
          <w:rStyle w:val="a6"/>
        </w:rPr>
        <w:footnoteReference w:id="8"/>
      </w:r>
    </w:p>
    <w:p w:rsidR="00990C00" w:rsidRDefault="00990C00">
      <w:pPr>
        <w:spacing w:line="360" w:lineRule="auto"/>
        <w:ind w:firstLine="720"/>
        <w:jc w:val="both"/>
        <w:rPr>
          <w:sz w:val="26"/>
        </w:rPr>
      </w:pPr>
      <w:r>
        <w:rPr>
          <w:sz w:val="26"/>
        </w:rPr>
        <w:t>- достижения предельного возраста,  установленного для замещения   муниципальной должности муниципальной службы;</w:t>
      </w:r>
    </w:p>
    <w:p w:rsidR="00990C00" w:rsidRDefault="00990C00">
      <w:pPr>
        <w:spacing w:line="360" w:lineRule="auto"/>
        <w:ind w:firstLine="720"/>
        <w:jc w:val="both"/>
        <w:rPr>
          <w:sz w:val="26"/>
        </w:rPr>
      </w:pPr>
      <w:r>
        <w:rPr>
          <w:sz w:val="26"/>
        </w:rPr>
        <w:t>-      прекращения гражданства Российской Федерации;</w:t>
      </w:r>
    </w:p>
    <w:p w:rsidR="00990C00" w:rsidRDefault="00990C00">
      <w:pPr>
        <w:spacing w:line="360" w:lineRule="auto"/>
        <w:ind w:firstLine="720"/>
        <w:jc w:val="both"/>
        <w:rPr>
          <w:sz w:val="26"/>
        </w:rPr>
      </w:pPr>
      <w:r>
        <w:rPr>
          <w:sz w:val="26"/>
        </w:rPr>
        <w:t>-  несоблюдения обязанностей  и  ограничений,  установленных  для   муниципального служащего настоящим Федеральным законом;</w:t>
      </w:r>
    </w:p>
    <w:p w:rsidR="00990C00" w:rsidRDefault="00990C00">
      <w:pPr>
        <w:spacing w:line="360" w:lineRule="auto"/>
        <w:ind w:firstLine="720"/>
        <w:jc w:val="both"/>
        <w:rPr>
          <w:sz w:val="26"/>
        </w:rPr>
      </w:pPr>
      <w:r>
        <w:rPr>
          <w:sz w:val="26"/>
        </w:rPr>
        <w:t>-  разглашения сведений,  составляющих  государственную  и   иную   охраняемую законом тайну.</w:t>
      </w:r>
    </w:p>
    <w:p w:rsidR="00990C00" w:rsidRDefault="00990C00">
      <w:pPr>
        <w:pStyle w:val="a4"/>
      </w:pPr>
      <w:r>
        <w:t>Выход на пенсию муниципального служащего  осуществляется  в   порядке, установленном федеральным законом. Предельный возраст для   нахождения на муниципальной должности муниципальной  службы  -  60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w:t>
      </w: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spacing w:line="360" w:lineRule="auto"/>
        <w:ind w:firstLine="720"/>
        <w:jc w:val="both"/>
        <w:rPr>
          <w:sz w:val="26"/>
        </w:rPr>
      </w:pPr>
    </w:p>
    <w:p w:rsidR="00990C00" w:rsidRDefault="00990C00">
      <w:pPr>
        <w:pStyle w:val="1"/>
        <w:jc w:val="center"/>
        <w:rPr>
          <w:sz w:val="36"/>
          <w:u w:val="single"/>
        </w:rPr>
      </w:pPr>
      <w:bookmarkStart w:id="3" w:name="_Toc506136667"/>
      <w:r>
        <w:rPr>
          <w:sz w:val="36"/>
          <w:u w:val="single"/>
        </w:rPr>
        <w:t>СПИСОК ИСПОЛЬЗУЕМОЙ ЛИТЕРАТУРЫ:</w:t>
      </w:r>
      <w:bookmarkEnd w:id="3"/>
    </w:p>
    <w:p w:rsidR="00990C00" w:rsidRDefault="00990C00">
      <w:pPr>
        <w:spacing w:line="360" w:lineRule="auto"/>
        <w:rPr>
          <w:sz w:val="28"/>
        </w:rPr>
      </w:pPr>
    </w:p>
    <w:p w:rsidR="00990C00" w:rsidRDefault="00990C00">
      <w:pPr>
        <w:spacing w:line="360" w:lineRule="auto"/>
        <w:rPr>
          <w:sz w:val="28"/>
        </w:rPr>
      </w:pPr>
      <w:r>
        <w:rPr>
          <w:sz w:val="28"/>
        </w:rPr>
        <w:t>1). О.Е.Кутафин, В.И.Фадеев «Муниципальное право Российской Федерации»-</w:t>
      </w:r>
    </w:p>
    <w:p w:rsidR="00990C00" w:rsidRDefault="00990C00">
      <w:pPr>
        <w:spacing w:line="360" w:lineRule="auto"/>
        <w:rPr>
          <w:sz w:val="28"/>
        </w:rPr>
      </w:pPr>
      <w:r>
        <w:rPr>
          <w:sz w:val="28"/>
        </w:rPr>
        <w:t>М.:Юристъ, 1997</w:t>
      </w:r>
    </w:p>
    <w:p w:rsidR="00990C00" w:rsidRDefault="00990C00">
      <w:pPr>
        <w:spacing w:line="360" w:lineRule="auto"/>
        <w:rPr>
          <w:sz w:val="28"/>
        </w:rPr>
      </w:pPr>
      <w:r>
        <w:rPr>
          <w:sz w:val="28"/>
        </w:rPr>
        <w:t>2). М.А.Васильев «Местное самоуправление».М.,1998</w:t>
      </w:r>
    </w:p>
    <w:p w:rsidR="00990C00" w:rsidRDefault="00990C00">
      <w:pPr>
        <w:spacing w:line="360" w:lineRule="auto"/>
        <w:rPr>
          <w:sz w:val="28"/>
        </w:rPr>
      </w:pPr>
      <w:r>
        <w:rPr>
          <w:sz w:val="28"/>
        </w:rPr>
        <w:t>3). ФЗ «Об общих принципах организации местного самоуправления в РФ» от 28.08.1995</w:t>
      </w:r>
    </w:p>
    <w:p w:rsidR="00990C00" w:rsidRDefault="00990C00">
      <w:pPr>
        <w:spacing w:line="360" w:lineRule="auto"/>
        <w:rPr>
          <w:sz w:val="28"/>
        </w:rPr>
      </w:pPr>
      <w:r>
        <w:rPr>
          <w:sz w:val="28"/>
        </w:rPr>
        <w:t>4). ФЗ «Об основах муниципальной службы в РФ» от 08.01.1998</w:t>
      </w:r>
    </w:p>
    <w:p w:rsidR="00990C00" w:rsidRDefault="00990C00">
      <w:pPr>
        <w:spacing w:line="360" w:lineRule="auto"/>
        <w:rPr>
          <w:sz w:val="28"/>
        </w:rPr>
      </w:pPr>
      <w:r>
        <w:rPr>
          <w:sz w:val="28"/>
        </w:rPr>
        <w:t>5). Устав Свердловской области</w:t>
      </w:r>
    </w:p>
    <w:p w:rsidR="00990C00" w:rsidRDefault="00990C00">
      <w:pPr>
        <w:spacing w:line="360" w:lineRule="auto"/>
        <w:ind w:firstLine="720"/>
      </w:pPr>
      <w:bookmarkStart w:id="4" w:name="_GoBack"/>
      <w:bookmarkEnd w:id="4"/>
    </w:p>
    <w:sectPr w:rsidR="00990C0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C00" w:rsidRDefault="00990C00">
      <w:r>
        <w:separator/>
      </w:r>
    </w:p>
  </w:endnote>
  <w:endnote w:type="continuationSeparator" w:id="0">
    <w:p w:rsidR="00990C00" w:rsidRDefault="0099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C00" w:rsidRDefault="00990C00">
      <w:r>
        <w:separator/>
      </w:r>
    </w:p>
  </w:footnote>
  <w:footnote w:type="continuationSeparator" w:id="0">
    <w:p w:rsidR="00990C00" w:rsidRDefault="00990C00">
      <w:r>
        <w:continuationSeparator/>
      </w:r>
    </w:p>
  </w:footnote>
  <w:footnote w:id="1">
    <w:p w:rsidR="00990C00" w:rsidRDefault="00990C00">
      <w:pPr>
        <w:pStyle w:val="a5"/>
      </w:pPr>
      <w:r>
        <w:rPr>
          <w:rStyle w:val="a6"/>
        </w:rPr>
        <w:footnoteRef/>
      </w:r>
      <w:r>
        <w:t xml:space="preserve"> М.А.Васильев «Местное самоуправление».М.,1998</w:t>
      </w:r>
      <w:r>
        <w:rPr>
          <w:lang w:val="en-US"/>
        </w:rPr>
        <w:t>;</w:t>
      </w:r>
      <w:r>
        <w:t xml:space="preserve"> стр.24</w:t>
      </w:r>
    </w:p>
  </w:footnote>
  <w:footnote w:id="2">
    <w:p w:rsidR="00990C00" w:rsidRDefault="00990C00">
      <w:pPr>
        <w:pStyle w:val="a5"/>
      </w:pPr>
      <w:r>
        <w:rPr>
          <w:rStyle w:val="a6"/>
        </w:rPr>
        <w:footnoteRef/>
      </w:r>
      <w:r>
        <w:t xml:space="preserve"> ФЗ «Об основах муниципальной службы в РФ» от 08.01.1998</w:t>
      </w:r>
    </w:p>
  </w:footnote>
  <w:footnote w:id="3">
    <w:p w:rsidR="00990C00" w:rsidRDefault="00990C00">
      <w:pPr>
        <w:pStyle w:val="a5"/>
      </w:pPr>
      <w:r>
        <w:rPr>
          <w:rStyle w:val="a6"/>
        </w:rPr>
        <w:footnoteRef/>
      </w:r>
      <w:r>
        <w:t xml:space="preserve"> ФЗ «Об основах муниципальной службы в РФ» от 08.01.1998</w:t>
      </w:r>
    </w:p>
  </w:footnote>
  <w:footnote w:id="4">
    <w:p w:rsidR="00990C00" w:rsidRDefault="00990C00">
      <w:pPr>
        <w:pStyle w:val="a5"/>
      </w:pPr>
      <w:r>
        <w:rPr>
          <w:rStyle w:val="a6"/>
        </w:rPr>
        <w:footnoteRef/>
      </w:r>
      <w:r>
        <w:t xml:space="preserve"> М.А.Васильев «Местное самоуправление».М.,1998; стр 25</w:t>
      </w:r>
    </w:p>
  </w:footnote>
  <w:footnote w:id="5">
    <w:p w:rsidR="00990C00" w:rsidRDefault="00990C00">
      <w:pPr>
        <w:pStyle w:val="a5"/>
      </w:pPr>
      <w:r>
        <w:rPr>
          <w:rStyle w:val="a6"/>
        </w:rPr>
        <w:footnoteRef/>
      </w:r>
      <w:r>
        <w:t xml:space="preserve"> ФЗ «Об основах муниципальной службы в РФ» от 08.01.1998</w:t>
      </w:r>
    </w:p>
  </w:footnote>
  <w:footnote w:id="6">
    <w:p w:rsidR="00990C00" w:rsidRDefault="00990C00">
      <w:r>
        <w:rPr>
          <w:rStyle w:val="a6"/>
        </w:rPr>
        <w:footnoteRef/>
      </w:r>
      <w:r>
        <w:t xml:space="preserve"> О.Е.Кутафин, В.И.Фадеев «Муниципальное право Российской Федерации»-М.:Юристъ, 1997; стр.221</w:t>
      </w:r>
    </w:p>
    <w:p w:rsidR="00990C00" w:rsidRDefault="00990C00">
      <w:pPr>
        <w:pStyle w:val="a5"/>
      </w:pPr>
    </w:p>
  </w:footnote>
  <w:footnote w:id="7">
    <w:p w:rsidR="00990C00" w:rsidRDefault="00990C00">
      <w:r>
        <w:rPr>
          <w:rStyle w:val="a6"/>
        </w:rPr>
        <w:footnoteRef/>
      </w:r>
      <w:r>
        <w:t xml:space="preserve"> О.Е.Кутафин, В.И.Фадеев «Муниципальное право Российской Федерации»- М.:Юристъ, 1997; стр.220</w:t>
      </w:r>
    </w:p>
    <w:p w:rsidR="00990C00" w:rsidRDefault="00990C00">
      <w:pPr>
        <w:pStyle w:val="a5"/>
      </w:pPr>
    </w:p>
  </w:footnote>
  <w:footnote w:id="8">
    <w:p w:rsidR="00990C00" w:rsidRDefault="00990C00">
      <w:pPr>
        <w:pStyle w:val="a5"/>
      </w:pPr>
      <w:r>
        <w:rPr>
          <w:rStyle w:val="a6"/>
        </w:rPr>
        <w:footnoteRef/>
      </w:r>
      <w:r>
        <w:t xml:space="preserve"> ФЗ «Об основах муниципальной службы в РФ» от 08.01.1998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087"/>
    <w:rsid w:val="0000135C"/>
    <w:rsid w:val="00931FE6"/>
    <w:rsid w:val="00990C00"/>
    <w:rsid w:val="00DA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19D0D7-0500-40B5-9E14-0F1D19D3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6"/>
      <w:u w:val="single"/>
    </w:rPr>
  </w:style>
  <w:style w:type="paragraph" w:styleId="a4">
    <w:name w:val="Body Text Indent"/>
    <w:basedOn w:val="a"/>
    <w:semiHidden/>
    <w:pPr>
      <w:spacing w:line="360" w:lineRule="auto"/>
      <w:ind w:firstLine="720"/>
      <w:jc w:val="both"/>
    </w:pPr>
    <w:rPr>
      <w:sz w:val="26"/>
    </w:rPr>
  </w:style>
  <w:style w:type="paragraph" w:styleId="a5">
    <w:name w:val="footnote text"/>
    <w:basedOn w:val="a"/>
    <w:semiHidden/>
  </w:style>
  <w:style w:type="character" w:styleId="a6">
    <w:name w:val="footnote reference"/>
    <w:semiHidden/>
    <w:rPr>
      <w:vertAlign w:val="superscript"/>
    </w:rPr>
  </w:style>
  <w:style w:type="paragraph" w:styleId="10">
    <w:name w:val="toc 1"/>
    <w:basedOn w:val="a"/>
    <w:next w:val="a"/>
    <w:autoRedefine/>
    <w:semiHidden/>
    <w:pPr>
      <w:spacing w:before="120"/>
    </w:pPr>
    <w:rPr>
      <w:b/>
      <w:i/>
      <w:sz w:val="24"/>
    </w:rPr>
  </w:style>
  <w:style w:type="paragraph" w:styleId="2">
    <w:name w:val="toc 2"/>
    <w:basedOn w:val="a"/>
    <w:next w:val="a"/>
    <w:autoRedefine/>
    <w:semiHidden/>
    <w:pPr>
      <w:spacing w:before="120"/>
      <w:ind w:left="200"/>
    </w:pPr>
    <w:rPr>
      <w:b/>
      <w:sz w:val="22"/>
    </w:r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3596</Words>
  <Characters>20498</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ПОНЯТИЕ И ПРИНЦИПЫ МУНИЦИПАЛЬНОЙ СЛУЖБЫ</vt:lpstr>
    </vt:vector>
  </TitlesOfParts>
  <Company> </Company>
  <LinksUpToDate>false</LinksUpToDate>
  <CharactersWithSpaces>24046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ПРИНЦИПЫ МУНИЦИПАЛЬНОЙ СЛУЖБЫ</dc:title>
  <dc:subject/>
  <dc:creator>Акыев Виталий</dc:creator>
  <cp:keywords/>
  <cp:lastModifiedBy>admin</cp:lastModifiedBy>
  <cp:revision>2</cp:revision>
  <dcterms:created xsi:type="dcterms:W3CDTF">2014-02-03T10:51:00Z</dcterms:created>
  <dcterms:modified xsi:type="dcterms:W3CDTF">2014-02-03T10:51:00Z</dcterms:modified>
</cp:coreProperties>
</file>