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F34C80" w:rsidRPr="00B80DEB" w:rsidRDefault="00F34C80" w:rsidP="00C23760">
      <w:pPr>
        <w:pStyle w:val="afb"/>
        <w:rPr>
          <w:lang w:val="be-BY"/>
        </w:rPr>
      </w:pPr>
    </w:p>
    <w:p w:rsidR="00F34C80" w:rsidRPr="00B80DEB" w:rsidRDefault="00F34C8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C23760" w:rsidP="00C23760">
      <w:pPr>
        <w:pStyle w:val="afb"/>
        <w:rPr>
          <w:lang w:val="be-BY"/>
        </w:rPr>
      </w:pPr>
    </w:p>
    <w:p w:rsidR="00C23760" w:rsidRPr="00B80DEB" w:rsidRDefault="00D5551F" w:rsidP="00C23760">
      <w:pPr>
        <w:pStyle w:val="afb"/>
        <w:rPr>
          <w:color w:val="000000"/>
          <w:lang w:val="be-BY"/>
        </w:rPr>
      </w:pPr>
      <w:r w:rsidRPr="00B80DEB">
        <w:rPr>
          <w:color w:val="000000"/>
          <w:lang w:val="be-BY"/>
        </w:rPr>
        <w:t>Асноўныя</w:t>
      </w:r>
      <w:r w:rsidR="00C23760" w:rsidRPr="00B80DEB">
        <w:rPr>
          <w:color w:val="000000"/>
          <w:lang w:val="be-BY"/>
        </w:rPr>
        <w:t xml:space="preserve"> </w:t>
      </w:r>
      <w:r w:rsidRPr="00B80DEB">
        <w:rPr>
          <w:color w:val="000000"/>
          <w:lang w:val="be-BY"/>
        </w:rPr>
        <w:t>этапы</w:t>
      </w:r>
      <w:r w:rsidR="00C23760" w:rsidRPr="00B80DEB">
        <w:rPr>
          <w:color w:val="000000"/>
          <w:lang w:val="be-BY"/>
        </w:rPr>
        <w:t xml:space="preserve"> </w:t>
      </w:r>
      <w:r w:rsidRPr="00B80DEB">
        <w:rPr>
          <w:color w:val="000000"/>
          <w:lang w:val="be-BY"/>
        </w:rPr>
        <w:t>і</w:t>
      </w:r>
      <w:r w:rsidR="00C23760" w:rsidRPr="00B80DEB">
        <w:rPr>
          <w:color w:val="000000"/>
          <w:lang w:val="be-BY"/>
        </w:rPr>
        <w:t xml:space="preserve"> </w:t>
      </w:r>
      <w:r w:rsidRPr="00B80DEB">
        <w:rPr>
          <w:color w:val="000000"/>
          <w:lang w:val="be-BY"/>
        </w:rPr>
        <w:t>шляхі</w:t>
      </w:r>
      <w:r w:rsidR="00C23760" w:rsidRPr="00B80DEB">
        <w:rPr>
          <w:color w:val="000000"/>
          <w:lang w:val="be-BY"/>
        </w:rPr>
        <w:t xml:space="preserve"> </w:t>
      </w:r>
      <w:r w:rsidRPr="00B80DEB">
        <w:rPr>
          <w:color w:val="000000"/>
          <w:lang w:val="be-BY"/>
        </w:rPr>
        <w:t>развіцця</w:t>
      </w:r>
      <w:r w:rsidR="00C23760" w:rsidRPr="00B80DEB">
        <w:rPr>
          <w:color w:val="000000"/>
          <w:lang w:val="be-BY"/>
        </w:rPr>
        <w:t xml:space="preserve"> </w:t>
      </w:r>
      <w:r w:rsidRPr="00B80DEB">
        <w:rPr>
          <w:color w:val="000000"/>
          <w:lang w:val="be-BY"/>
        </w:rPr>
        <w:t>беларускага</w:t>
      </w:r>
      <w:r w:rsidR="00C23760" w:rsidRPr="00B80DEB">
        <w:rPr>
          <w:color w:val="000000"/>
          <w:lang w:val="be-BY"/>
        </w:rPr>
        <w:t xml:space="preserve"> </w:t>
      </w:r>
      <w:r w:rsidRPr="00B80DEB">
        <w:rPr>
          <w:color w:val="000000"/>
          <w:lang w:val="be-BY"/>
        </w:rPr>
        <w:t>літаратуразнаўства</w:t>
      </w:r>
    </w:p>
    <w:p w:rsidR="00D33E9E" w:rsidRPr="00B80DEB" w:rsidRDefault="00C23760" w:rsidP="00C23760">
      <w:pPr>
        <w:pStyle w:val="af6"/>
        <w:rPr>
          <w:lang w:val="be-BY"/>
        </w:rPr>
      </w:pPr>
      <w:r w:rsidRPr="00B80DEB">
        <w:rPr>
          <w:lang w:val="be-BY"/>
        </w:rPr>
        <w:br w:type="page"/>
        <w:t>Змест</w:t>
      </w:r>
    </w:p>
    <w:p w:rsidR="00C23760" w:rsidRPr="00B80DEB" w:rsidRDefault="00C23760" w:rsidP="00C23760">
      <w:pPr>
        <w:pStyle w:val="af6"/>
        <w:rPr>
          <w:lang w:val="be-BY"/>
        </w:rPr>
      </w:pPr>
    </w:p>
    <w:p w:rsidR="00C23760" w:rsidRPr="00B80DEB" w:rsidRDefault="00C2376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be-BY" w:eastAsia="ru-RU"/>
        </w:rPr>
      </w:pPr>
      <w:r w:rsidRPr="009C3D4A">
        <w:rPr>
          <w:rStyle w:val="a7"/>
          <w:noProof/>
          <w:lang w:val="be-BY"/>
        </w:rPr>
        <w:t>1. Асноўныя этапы і шляхі развіцця беларускага літаратуразнаўства</w:t>
      </w:r>
    </w:p>
    <w:p w:rsidR="00C23760" w:rsidRPr="00B80DEB" w:rsidRDefault="00C2376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be-BY" w:eastAsia="ru-RU"/>
        </w:rPr>
      </w:pPr>
      <w:r w:rsidRPr="009C3D4A">
        <w:rPr>
          <w:rStyle w:val="a7"/>
          <w:noProof/>
          <w:lang w:val="be-BY"/>
        </w:rPr>
        <w:t>1.1 Ля вытокаў беларускай літаратурнай навукі</w:t>
      </w:r>
    </w:p>
    <w:p w:rsidR="00C23760" w:rsidRPr="00B80DEB" w:rsidRDefault="00C2376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be-BY" w:eastAsia="ru-RU"/>
        </w:rPr>
      </w:pPr>
      <w:r w:rsidRPr="009C3D4A">
        <w:rPr>
          <w:rStyle w:val="a7"/>
          <w:noProof/>
          <w:lang w:val="be-BY"/>
        </w:rPr>
        <w:t>1.2 Фарміраванне ўласнага беларускага літаратуразнаўства</w:t>
      </w:r>
    </w:p>
    <w:p w:rsidR="00C23760" w:rsidRPr="00B80DEB" w:rsidRDefault="00C2376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be-BY" w:eastAsia="ru-RU"/>
        </w:rPr>
      </w:pPr>
      <w:r w:rsidRPr="009C3D4A">
        <w:rPr>
          <w:rStyle w:val="a7"/>
          <w:noProof/>
          <w:lang w:val="be-BY"/>
        </w:rPr>
        <w:t>1.3 Развіццё беларускай літаратурнай навукі ў 1920-1930-я гг.</w:t>
      </w:r>
    </w:p>
    <w:p w:rsidR="00C23760" w:rsidRPr="00B80DEB" w:rsidRDefault="00C2376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be-BY" w:eastAsia="ru-RU"/>
        </w:rPr>
      </w:pPr>
      <w:r w:rsidRPr="009C3D4A">
        <w:rPr>
          <w:rStyle w:val="a7"/>
          <w:noProof/>
          <w:lang w:val="be-BY"/>
        </w:rPr>
        <w:t>1.4 Беларускае літаратуразнаўства ў 1940-я - першай палове 1950-х гг.</w:t>
      </w:r>
    </w:p>
    <w:p w:rsidR="00C23760" w:rsidRPr="00B80DEB" w:rsidRDefault="00C2376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be-BY" w:eastAsia="ru-RU"/>
        </w:rPr>
      </w:pPr>
      <w:r w:rsidRPr="009C3D4A">
        <w:rPr>
          <w:rStyle w:val="a7"/>
          <w:noProof/>
          <w:lang w:val="be-BY"/>
        </w:rPr>
        <w:t>1.5 Здабыткі і дасягненні беларускага літаратуразнаўства ў другой палове 1950-х - 1990-я гг.</w:t>
      </w:r>
    </w:p>
    <w:p w:rsidR="00C23760" w:rsidRPr="00B80DEB" w:rsidRDefault="00C23760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be-BY" w:eastAsia="ru-RU"/>
        </w:rPr>
      </w:pPr>
      <w:r w:rsidRPr="009C3D4A">
        <w:rPr>
          <w:rStyle w:val="a7"/>
          <w:noProof/>
          <w:lang w:val="be-BY"/>
        </w:rPr>
        <w:t>Спіс выкарыстаных крыніц</w:t>
      </w:r>
    </w:p>
    <w:p w:rsidR="00C23760" w:rsidRPr="00B80DEB" w:rsidRDefault="00D33E9E" w:rsidP="00C23760">
      <w:pPr>
        <w:pStyle w:val="1"/>
        <w:rPr>
          <w:lang w:val="be-BY"/>
        </w:rPr>
      </w:pPr>
      <w:r w:rsidRPr="00B80DEB">
        <w:rPr>
          <w:lang w:val="be-BY"/>
        </w:rPr>
        <w:br w:type="page"/>
      </w:r>
      <w:bookmarkStart w:id="0" w:name="_Toc286486650"/>
      <w:r w:rsidR="00D5551F" w:rsidRPr="00B80DEB">
        <w:rPr>
          <w:lang w:val="be-BY"/>
        </w:rPr>
        <w:t>1</w:t>
      </w:r>
      <w:r w:rsidR="00C23760" w:rsidRPr="00B80DEB">
        <w:rPr>
          <w:lang w:val="be-BY"/>
        </w:rPr>
        <w:t xml:space="preserve">. </w:t>
      </w:r>
      <w:r w:rsidR="00D5551F" w:rsidRPr="00B80DEB">
        <w:rPr>
          <w:lang w:val="be-BY"/>
        </w:rPr>
        <w:t>Асноўныя</w:t>
      </w:r>
      <w:r w:rsidR="00C23760" w:rsidRPr="00B80DEB">
        <w:rPr>
          <w:lang w:val="be-BY"/>
        </w:rPr>
        <w:t xml:space="preserve"> </w:t>
      </w:r>
      <w:r w:rsidR="00D5551F" w:rsidRPr="00B80DEB">
        <w:rPr>
          <w:lang w:val="be-BY"/>
        </w:rPr>
        <w:t>этапы</w:t>
      </w:r>
      <w:r w:rsidR="00C23760" w:rsidRPr="00B80DEB">
        <w:rPr>
          <w:lang w:val="be-BY"/>
        </w:rPr>
        <w:t xml:space="preserve"> </w:t>
      </w:r>
      <w:r w:rsidR="00D5551F"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="00D5551F" w:rsidRPr="00B80DEB">
        <w:rPr>
          <w:lang w:val="be-BY"/>
        </w:rPr>
        <w:t>шляхі</w:t>
      </w:r>
      <w:r w:rsidR="00C23760" w:rsidRPr="00B80DEB">
        <w:rPr>
          <w:lang w:val="be-BY"/>
        </w:rPr>
        <w:t xml:space="preserve"> </w:t>
      </w:r>
      <w:r w:rsidR="00D5551F"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="00D5551F"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літаратуразнаўства</w:t>
      </w:r>
      <w:bookmarkEnd w:id="0"/>
    </w:p>
    <w:p w:rsidR="00C23760" w:rsidRPr="00B80DEB" w:rsidRDefault="00C23760" w:rsidP="00C23760">
      <w:pPr>
        <w:tabs>
          <w:tab w:val="left" w:pos="726"/>
        </w:tabs>
        <w:rPr>
          <w:b/>
          <w:lang w:val="be-BY"/>
        </w:rPr>
      </w:pPr>
      <w:bookmarkStart w:id="1" w:name="OCRUncertain044"/>
    </w:p>
    <w:p w:rsidR="00C23760" w:rsidRPr="00B80DEB" w:rsidRDefault="00C23760" w:rsidP="00C23760">
      <w:pPr>
        <w:pStyle w:val="1"/>
        <w:rPr>
          <w:lang w:val="be-BY"/>
        </w:rPr>
      </w:pPr>
      <w:bookmarkStart w:id="2" w:name="_Toc286486651"/>
      <w:r w:rsidRPr="00B80DEB">
        <w:rPr>
          <w:lang w:val="be-BY"/>
        </w:rPr>
        <w:t xml:space="preserve">1.1 </w:t>
      </w:r>
      <w:r w:rsidR="00D5551F" w:rsidRPr="00B80DEB">
        <w:rPr>
          <w:lang w:val="be-BY"/>
        </w:rPr>
        <w:t>Ля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вытокаў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беларускай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літаратурнай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навукі</w:t>
      </w:r>
      <w:bookmarkEnd w:id="2"/>
    </w:p>
    <w:p w:rsidR="00C23760" w:rsidRPr="00B80DEB" w:rsidRDefault="00C23760" w:rsidP="00C23760">
      <w:pPr>
        <w:rPr>
          <w:lang w:val="be-BY" w:eastAsia="en-US"/>
        </w:rPr>
      </w:pP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Беларускае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прайшло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складаны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шлях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Але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параўнанні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уласна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шлях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намнога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карацейшы</w:t>
      </w:r>
      <w:r w:rsidR="00C23760" w:rsidRPr="00B80DEB">
        <w:rPr>
          <w:lang w:val="be-BY"/>
        </w:rPr>
        <w:t>. "</w:t>
      </w:r>
      <w:r w:rsidRPr="00B80DEB">
        <w:rPr>
          <w:lang w:val="be-BY"/>
        </w:rPr>
        <w:t>Значнае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адставанне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думкі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практыкі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тлумачыцца,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лічыць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адзін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буйных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даследчыкаў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шляхоў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Мушынскі,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неспрыяльнымі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гістарычнымі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абставінамі,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працягу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доўгага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знаходзіўся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народ,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культура</w:t>
      </w:r>
      <w:r w:rsidR="00C23760" w:rsidRPr="00B80DEB">
        <w:rPr>
          <w:lang w:val="be-BY"/>
        </w:rPr>
        <w:t>".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Самыя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спробы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асэнсавання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можна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знайсці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помніках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старажытнай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пісьменнасці,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прадмовах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пасляслоўях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Скарыны,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Песні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зубра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1522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Гусоўскага,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падручніках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Грамматика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словенска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1593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Зізанія,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Грамматика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1619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Сматрыцкага,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Полацкага,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школьных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рукапісных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піітыках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рыторыках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XVIII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Больш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змястоўныя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эстэтыка-літаратурныя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ацэнкі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адносяцца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XIX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bookmarkEnd w:id="1"/>
      <w:r w:rsidRPr="00B80DEB">
        <w:rPr>
          <w:lang w:val="be-BY"/>
        </w:rPr>
        <w:t>Так,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bookmarkStart w:id="3" w:name="OCRUncertain051"/>
      <w:r w:rsidRPr="00B80DEB">
        <w:rPr>
          <w:lang w:val="be-BY"/>
        </w:rPr>
        <w:t>дадатку</w:t>
      </w:r>
      <w:bookmarkEnd w:id="3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1-</w:t>
      </w:r>
      <w:bookmarkStart w:id="4" w:name="OCRUncertain052"/>
      <w:r w:rsidRPr="00B80DEB">
        <w:rPr>
          <w:lang w:val="be-BY"/>
        </w:rPr>
        <w:t>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част</w:t>
      </w:r>
      <w:bookmarkEnd w:id="4"/>
      <w:r w:rsidRPr="00B80DEB">
        <w:rPr>
          <w:lang w:val="be-BY"/>
        </w:rPr>
        <w:t>кі</w:t>
      </w:r>
      <w:r w:rsidR="00C23760" w:rsidRPr="00B80DEB">
        <w:rPr>
          <w:lang w:val="be-BY"/>
        </w:rPr>
        <w:t xml:space="preserve"> </w:t>
      </w:r>
      <w:bookmarkStart w:id="5" w:name="OCRUncertain053"/>
      <w:r w:rsidRPr="00B80DEB">
        <w:rPr>
          <w:lang w:val="be-BY"/>
        </w:rPr>
        <w:t>працы</w:t>
      </w:r>
      <w:bookmarkEnd w:id="5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bookmarkStart w:id="6" w:name="OCRUncertain054"/>
      <w:r w:rsidRPr="00B80DEB">
        <w:rPr>
          <w:lang w:val="be-BY"/>
        </w:rPr>
        <w:t>Сопікава</w:t>
      </w:r>
      <w:bookmarkEnd w:id="6"/>
      <w:r w:rsidR="00C23760" w:rsidRPr="00B80DEB">
        <w:rPr>
          <w:lang w:val="be-BY"/>
        </w:rPr>
        <w:t xml:space="preserve"> "</w:t>
      </w:r>
      <w:bookmarkStart w:id="7" w:name="OCRUncertain055"/>
      <w:r w:rsidRPr="00B80DEB">
        <w:rPr>
          <w:lang w:val="be-BY"/>
        </w:rPr>
        <w:t>Спроба</w:t>
      </w:r>
      <w:bookmarkEnd w:id="7"/>
      <w:r w:rsidR="00C23760" w:rsidRPr="00B80DEB">
        <w:rPr>
          <w:lang w:val="be-BY"/>
        </w:rPr>
        <w:t xml:space="preserve"> </w:t>
      </w:r>
      <w:bookmarkStart w:id="8" w:name="OCRUncertain056"/>
      <w:r w:rsidRPr="00B80DEB">
        <w:rPr>
          <w:lang w:val="be-BY"/>
        </w:rPr>
        <w:t>расійскай</w:t>
      </w:r>
      <w:r w:rsidR="00C23760" w:rsidRPr="00B80DEB">
        <w:rPr>
          <w:lang w:val="be-BY"/>
        </w:rPr>
        <w:t xml:space="preserve"> </w:t>
      </w:r>
      <w:bookmarkEnd w:id="8"/>
      <w:r w:rsidRPr="00B80DEB">
        <w:rPr>
          <w:lang w:val="be-BY"/>
        </w:rPr>
        <w:t>бібліяграфіі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1813</w:t>
      </w:r>
      <w:r w:rsidR="00C23760" w:rsidRPr="00B80DEB">
        <w:rPr>
          <w:lang w:val="be-BY"/>
        </w:rPr>
        <w:t xml:space="preserve">) </w:t>
      </w:r>
      <w:bookmarkStart w:id="9" w:name="OCRUncertain060"/>
      <w:r w:rsidRPr="00B80DEB">
        <w:rPr>
          <w:lang w:val="be-BY"/>
        </w:rPr>
        <w:t>грунтоўна</w:t>
      </w:r>
      <w:bookmarkEnd w:id="9"/>
      <w:r w:rsidR="00C23760" w:rsidRPr="00B80DEB">
        <w:rPr>
          <w:lang w:val="be-BY"/>
        </w:rPr>
        <w:t xml:space="preserve"> </w:t>
      </w:r>
      <w:bookmarkStart w:id="10" w:name="OCRUncertain061"/>
      <w:r w:rsidRPr="00B80DEB">
        <w:rPr>
          <w:lang w:val="be-BY"/>
        </w:rPr>
        <w:t>разгледжана</w:t>
      </w:r>
      <w:bookmarkEnd w:id="10"/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Біблія</w:t>
      </w:r>
      <w:r w:rsidR="00C23760" w:rsidRPr="00B80DEB">
        <w:rPr>
          <w:lang w:val="be-BY"/>
        </w:rPr>
        <w:t xml:space="preserve">" </w:t>
      </w:r>
      <w:bookmarkStart w:id="11" w:name="OCRUncertain064"/>
      <w:r w:rsidRPr="00B80DEB">
        <w:rPr>
          <w:lang w:val="be-BY"/>
        </w:rPr>
        <w:t>Ф</w:t>
      </w:r>
      <w:bookmarkEnd w:id="11"/>
      <w:r w:rsidR="00C23760" w:rsidRPr="00B80DEB">
        <w:rPr>
          <w:lang w:val="be-BY"/>
        </w:rPr>
        <w:t xml:space="preserve">. </w:t>
      </w:r>
      <w:bookmarkStart w:id="12" w:name="OCRUncertain065"/>
      <w:r w:rsidRPr="00B80DEB">
        <w:rPr>
          <w:lang w:val="be-BY"/>
        </w:rPr>
        <w:t>Скарыны</w:t>
      </w:r>
      <w:bookmarkEnd w:id="12"/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816 г"/>
        </w:smartTagPr>
        <w:r w:rsidRPr="00B80DEB">
          <w:rPr>
            <w:lang w:val="be-BY"/>
          </w:rPr>
          <w:t>1816</w:t>
        </w:r>
        <w:r w:rsidR="00C23760" w:rsidRPr="00B80DEB">
          <w:rPr>
            <w:lang w:val="be-BY"/>
          </w:rPr>
          <w:t xml:space="preserve"> </w:t>
        </w:r>
        <w:r w:rsidRPr="00B80DEB">
          <w:rPr>
            <w:lang w:val="be-BY"/>
          </w:rPr>
          <w:t>г</w:t>
        </w:r>
      </w:smartTag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Варшаве</w:t>
      </w:r>
      <w:r w:rsidR="00C23760" w:rsidRPr="00B80DEB">
        <w:rPr>
          <w:lang w:val="be-BY"/>
        </w:rPr>
        <w:t xml:space="preserve"> </w:t>
      </w:r>
      <w:bookmarkStart w:id="13" w:name="OCRUncertain066"/>
      <w:r w:rsidRPr="00B80DEB">
        <w:rPr>
          <w:lang w:val="be-BY"/>
        </w:rPr>
        <w:t>выйшла</w:t>
      </w:r>
      <w:r w:rsidR="00C23760" w:rsidRPr="00B80DEB">
        <w:rPr>
          <w:lang w:val="be-BY"/>
        </w:rPr>
        <w:t xml:space="preserve"> </w:t>
      </w:r>
      <w:bookmarkEnd w:id="13"/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польскай</w:t>
      </w:r>
      <w:r w:rsidR="00C23760" w:rsidRPr="00B80DEB">
        <w:rPr>
          <w:lang w:val="be-BY"/>
        </w:rPr>
        <w:t xml:space="preserve"> </w:t>
      </w:r>
      <w:bookmarkStart w:id="14" w:name="OCRUncertain068"/>
      <w:r w:rsidRPr="00B80DEB">
        <w:rPr>
          <w:lang w:val="be-BY"/>
        </w:rPr>
        <w:t>мове</w:t>
      </w:r>
      <w:bookmarkEnd w:id="14"/>
      <w:r w:rsidR="00C23760" w:rsidRPr="00B80DEB">
        <w:rPr>
          <w:lang w:val="be-BY"/>
        </w:rPr>
        <w:t xml:space="preserve"> </w:t>
      </w:r>
      <w:bookmarkStart w:id="15" w:name="OCRUncertain069"/>
      <w:r w:rsidRPr="00B80DEB">
        <w:rPr>
          <w:lang w:val="be-BY"/>
        </w:rPr>
        <w:t>к</w:t>
      </w:r>
      <w:bookmarkEnd w:id="15"/>
      <w:r w:rsidRPr="00B80DEB">
        <w:rPr>
          <w:lang w:val="be-BY"/>
        </w:rPr>
        <w:t>ніга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.Б. </w:t>
      </w:r>
      <w:bookmarkStart w:id="16" w:name="OCRUncertain070"/>
      <w:r w:rsidRPr="00B80DEB">
        <w:rPr>
          <w:lang w:val="be-BY"/>
        </w:rPr>
        <w:t>Ліндэ</w:t>
      </w:r>
      <w:bookmarkEnd w:id="16"/>
      <w:r w:rsidR="00C23760" w:rsidRPr="00B80DEB">
        <w:rPr>
          <w:lang w:val="be-BY"/>
        </w:rPr>
        <w:t xml:space="preserve"> "</w:t>
      </w:r>
      <w:bookmarkStart w:id="17" w:name="OCRUncertain071"/>
      <w:r w:rsidRPr="00B80DEB">
        <w:rPr>
          <w:lang w:val="be-BY"/>
        </w:rPr>
        <w:t>Аб</w:t>
      </w:r>
      <w:bookmarkEnd w:id="17"/>
      <w:r w:rsidR="00C23760" w:rsidRPr="00B80DEB">
        <w:rPr>
          <w:lang w:val="be-BY"/>
        </w:rPr>
        <w:t xml:space="preserve"> </w:t>
      </w:r>
      <w:bookmarkStart w:id="18" w:name="OCRUncertain072"/>
      <w:r w:rsidRPr="00B80DEB">
        <w:rPr>
          <w:lang w:val="be-BY"/>
        </w:rPr>
        <w:t>Статуце</w:t>
      </w:r>
      <w:r w:rsidR="00C23760" w:rsidRPr="00B80DEB">
        <w:rPr>
          <w:lang w:val="be-BY"/>
        </w:rPr>
        <w:t xml:space="preserve"> </w:t>
      </w:r>
      <w:bookmarkEnd w:id="18"/>
      <w:r w:rsidRPr="00B80DEB">
        <w:rPr>
          <w:lang w:val="be-BY"/>
        </w:rPr>
        <w:t>л</w:t>
      </w:r>
      <w:bookmarkStart w:id="19" w:name="OCRUncertain073"/>
      <w:r w:rsidRPr="00B80DEB">
        <w:rPr>
          <w:lang w:val="be-BY"/>
        </w:rPr>
        <w:t>іто</w:t>
      </w:r>
      <w:bookmarkEnd w:id="19"/>
      <w:r w:rsidRPr="00B80DEB">
        <w:rPr>
          <w:lang w:val="be-BY"/>
        </w:rPr>
        <w:t>ўск</w:t>
      </w:r>
      <w:bookmarkStart w:id="20" w:name="OCRUncertain074"/>
      <w:r w:rsidRPr="00B80DEB">
        <w:rPr>
          <w:lang w:val="be-BY"/>
        </w:rPr>
        <w:t>ім</w:t>
      </w:r>
      <w:r w:rsidR="00C23760" w:rsidRPr="00B80DEB">
        <w:rPr>
          <w:lang w:val="be-BY"/>
        </w:rPr>
        <w:t>.</w:t>
      </w:r>
      <w:bookmarkEnd w:id="20"/>
      <w:r w:rsidR="00C23760" w:rsidRPr="00B80DEB">
        <w:rPr>
          <w:lang w:val="be-BY"/>
        </w:rPr>
        <w:t xml:space="preserve">", </w:t>
      </w:r>
      <w:r w:rsidRPr="00B80DEB">
        <w:rPr>
          <w:lang w:val="be-BY"/>
        </w:rPr>
        <w:t>дзе</w:t>
      </w:r>
      <w:r w:rsidR="00C23760" w:rsidRPr="00B80DEB">
        <w:rPr>
          <w:lang w:val="be-BY"/>
        </w:rPr>
        <w:t xml:space="preserve"> </w:t>
      </w:r>
      <w:bookmarkStart w:id="21" w:name="OCRUncertain076"/>
      <w:r w:rsidRPr="00B80DEB">
        <w:rPr>
          <w:lang w:val="be-BY"/>
        </w:rPr>
        <w:t>аналізаваліся</w:t>
      </w:r>
      <w:bookmarkEnd w:id="21"/>
      <w:r w:rsidR="00C23760" w:rsidRPr="00B80DEB">
        <w:rPr>
          <w:lang w:val="be-BY"/>
        </w:rPr>
        <w:t xml:space="preserve"> </w:t>
      </w:r>
      <w:bookmarkStart w:id="22" w:name="OCRUncertain077"/>
      <w:r w:rsidRPr="00B80DEB">
        <w:rPr>
          <w:lang w:val="be-BY"/>
        </w:rPr>
        <w:t>розныя</w:t>
      </w:r>
      <w:bookmarkEnd w:id="22"/>
      <w:r w:rsidR="00C23760" w:rsidRPr="00B80DEB">
        <w:rPr>
          <w:lang w:val="be-BY"/>
        </w:rPr>
        <w:t xml:space="preserve"> </w:t>
      </w:r>
      <w:bookmarkStart w:id="23" w:name="OCRUncertain078"/>
      <w:r w:rsidRPr="00B80DEB">
        <w:rPr>
          <w:lang w:val="be-BY"/>
        </w:rPr>
        <w:t>рэдак</w:t>
      </w:r>
      <w:bookmarkEnd w:id="23"/>
      <w:r w:rsidRPr="00B80DEB">
        <w:rPr>
          <w:lang w:val="be-BY"/>
        </w:rPr>
        <w:t>цыі</w:t>
      </w:r>
      <w:r w:rsidR="00C23760" w:rsidRPr="00B80DEB">
        <w:rPr>
          <w:lang w:val="be-BY"/>
        </w:rPr>
        <w:t xml:space="preserve"> </w:t>
      </w:r>
      <w:bookmarkStart w:id="24" w:name="OCRUncertain080"/>
      <w:r w:rsidRPr="00B80DEB">
        <w:rPr>
          <w:lang w:val="be-BY"/>
        </w:rPr>
        <w:t>п</w:t>
      </w:r>
      <w:bookmarkEnd w:id="24"/>
      <w:r w:rsidRPr="00B80DEB">
        <w:rPr>
          <w:lang w:val="be-BY"/>
        </w:rPr>
        <w:t>о</w:t>
      </w:r>
      <w:bookmarkStart w:id="25" w:name="OCRUncertain081"/>
      <w:r w:rsidRPr="00B80DEB">
        <w:rPr>
          <w:lang w:val="be-BY"/>
        </w:rPr>
        <w:t>м</w:t>
      </w:r>
      <w:bookmarkEnd w:id="25"/>
      <w:r w:rsidRPr="00B80DEB">
        <w:rPr>
          <w:lang w:val="be-BY"/>
        </w:rPr>
        <w:t>ніка,</w:t>
      </w:r>
      <w:r w:rsidR="00C23760" w:rsidRPr="00B80DEB">
        <w:rPr>
          <w:lang w:val="be-BY"/>
        </w:rPr>
        <w:t xml:space="preserve"> </w:t>
      </w:r>
      <w:bookmarkStart w:id="26" w:name="OCRUncertain083"/>
      <w:r w:rsidRPr="00B80DEB">
        <w:rPr>
          <w:lang w:val="be-BY"/>
        </w:rPr>
        <w:t>характарызавалася</w:t>
      </w:r>
      <w:bookmarkEnd w:id="26"/>
      <w:r w:rsidR="00C23760" w:rsidRPr="00B80DEB">
        <w:rPr>
          <w:lang w:val="be-BY"/>
        </w:rPr>
        <w:t xml:space="preserve"> </w:t>
      </w:r>
      <w:bookmarkStart w:id="27" w:name="OCRUncertain084"/>
      <w:r w:rsidRPr="00B80DEB">
        <w:rPr>
          <w:lang w:val="be-BY"/>
        </w:rPr>
        <w:t>мова</w:t>
      </w:r>
      <w:bookmarkEnd w:id="27"/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bookmarkStart w:id="28" w:name="OCRUncertain085"/>
      <w:r w:rsidRPr="00B80DEB">
        <w:rPr>
          <w:lang w:val="be-BY"/>
        </w:rPr>
        <w:t>якую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аўтар</w:t>
      </w:r>
      <w:bookmarkEnd w:id="28"/>
      <w:r w:rsidR="00C23760" w:rsidRPr="00B80DEB">
        <w:rPr>
          <w:lang w:val="be-BY"/>
        </w:rPr>
        <w:t xml:space="preserve"> </w:t>
      </w:r>
      <w:bookmarkStart w:id="29" w:name="OCRUncertain086"/>
      <w:r w:rsidRPr="00B80DEB">
        <w:rPr>
          <w:lang w:val="be-BY"/>
        </w:rPr>
        <w:t>называ</w:t>
      </w:r>
      <w:bookmarkEnd w:id="29"/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bookmarkStart w:id="30" w:name="OCRUncertain087"/>
      <w:r w:rsidRPr="00B80DEB">
        <w:rPr>
          <w:lang w:val="be-BY"/>
        </w:rPr>
        <w:t>беларускай</w:t>
      </w:r>
      <w:bookmarkEnd w:id="30"/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821 г"/>
        </w:smartTagPr>
        <w:r w:rsidRPr="00B80DEB">
          <w:rPr>
            <w:lang w:val="be-BY"/>
          </w:rPr>
          <w:t>1821</w:t>
        </w:r>
        <w:r w:rsidR="00C23760" w:rsidRPr="00B80DEB">
          <w:rPr>
            <w:lang w:val="be-BY"/>
          </w:rPr>
          <w:t xml:space="preserve"> </w:t>
        </w:r>
        <w:r w:rsidRPr="00B80DEB">
          <w:rPr>
            <w:lang w:val="be-BY"/>
          </w:rPr>
          <w:t>г</w:t>
        </w:r>
      </w:smartTag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Маскве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апублікаваны</w:t>
      </w:r>
      <w:r w:rsidR="00C23760" w:rsidRPr="00B80DEB">
        <w:rPr>
          <w:lang w:val="be-BY"/>
        </w:rPr>
        <w:t xml:space="preserve"> </w:t>
      </w:r>
      <w:bookmarkStart w:id="31" w:name="OCRUncertain089"/>
      <w:r w:rsidRPr="00B80DEB">
        <w:rPr>
          <w:lang w:val="be-BY"/>
        </w:rPr>
        <w:t>тв</w:t>
      </w:r>
      <w:bookmarkStart w:id="32" w:name="OCRUncertain090"/>
      <w:bookmarkEnd w:id="31"/>
      <w:r w:rsidRPr="00B80DEB">
        <w:rPr>
          <w:lang w:val="be-BY"/>
        </w:rPr>
        <w:t>оры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Кірылы</w:t>
      </w:r>
      <w:bookmarkEnd w:id="32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Тураўскага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bookmarkStart w:id="33" w:name="OCRUncertain092"/>
      <w:r w:rsidRPr="00B80DEB">
        <w:rPr>
          <w:lang w:val="be-BY"/>
        </w:rPr>
        <w:t>Агляд</w:t>
      </w:r>
      <w:bookmarkEnd w:id="33"/>
      <w:r w:rsidR="00C23760" w:rsidRPr="00B80DEB">
        <w:rPr>
          <w:lang w:val="be-BY"/>
        </w:rPr>
        <w:t xml:space="preserve"> </w:t>
      </w:r>
      <w:bookmarkStart w:id="34" w:name="OCRUncertain093"/>
      <w:r w:rsidRPr="00B80DEB">
        <w:rPr>
          <w:lang w:val="be-BY"/>
        </w:rPr>
        <w:t>новай</w:t>
      </w:r>
      <w:r w:rsidR="00C23760" w:rsidRPr="00B80DEB">
        <w:rPr>
          <w:lang w:val="be-BY"/>
        </w:rPr>
        <w:t xml:space="preserve"> </w:t>
      </w:r>
      <w:bookmarkEnd w:id="34"/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bookmarkStart w:id="35" w:name="OCRUncertain094"/>
      <w:r w:rsidRPr="00B80DEB">
        <w:rPr>
          <w:lang w:val="be-BY"/>
        </w:rPr>
        <w:t>дадзены</w:t>
      </w:r>
      <w:bookmarkEnd w:id="35"/>
      <w:r w:rsidR="00C23760" w:rsidRPr="00B80DEB">
        <w:rPr>
          <w:lang w:val="be-BY"/>
        </w:rPr>
        <w:t xml:space="preserve"> </w:t>
      </w:r>
      <w:bookmarkStart w:id="36" w:name="OCRUncertain095"/>
      <w:r w:rsidRPr="00B80DEB">
        <w:rPr>
          <w:lang w:val="be-BY"/>
        </w:rPr>
        <w:t>ва</w:t>
      </w:r>
      <w:bookmarkEnd w:id="36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ўступным</w:t>
      </w:r>
      <w:r w:rsidR="00C23760" w:rsidRPr="00B80DEB">
        <w:rPr>
          <w:lang w:val="be-BY"/>
        </w:rPr>
        <w:t xml:space="preserve"> </w:t>
      </w:r>
      <w:bookmarkStart w:id="37" w:name="OCRUncertain096"/>
      <w:r w:rsidRPr="00B80DEB">
        <w:rPr>
          <w:lang w:val="be-BY"/>
        </w:rPr>
        <w:t>арт</w:t>
      </w:r>
      <w:bookmarkEnd w:id="37"/>
      <w:r w:rsidRPr="00B80DEB">
        <w:rPr>
          <w:lang w:val="be-BY"/>
        </w:rPr>
        <w:t>ыкуле</w:t>
      </w:r>
      <w:r w:rsidR="00C23760" w:rsidRPr="00B80DEB">
        <w:rPr>
          <w:lang w:val="be-BY"/>
        </w:rPr>
        <w:t xml:space="preserve"> </w:t>
      </w:r>
      <w:bookmarkStart w:id="38" w:name="OCRUncertain097"/>
      <w:r w:rsidRPr="00B80DEB">
        <w:rPr>
          <w:lang w:val="be-BY"/>
        </w:rPr>
        <w:t>Р</w:t>
      </w:r>
      <w:bookmarkEnd w:id="38"/>
      <w:r w:rsidR="00C23760" w:rsidRPr="00B80DEB">
        <w:rPr>
          <w:lang w:val="be-BY"/>
        </w:rPr>
        <w:t xml:space="preserve">. </w:t>
      </w:r>
      <w:bookmarkStart w:id="39" w:name="OCRUncertain098"/>
      <w:r w:rsidRPr="00B80DEB">
        <w:rPr>
          <w:lang w:val="be-BY"/>
        </w:rPr>
        <w:t>Друцкага-Падбярэзскага</w:t>
      </w:r>
      <w:bookmarkEnd w:id="39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bookmarkStart w:id="40" w:name="OCRUncertain099"/>
      <w:r w:rsidRPr="00B80DEB">
        <w:rPr>
          <w:lang w:val="be-BY"/>
        </w:rPr>
        <w:t>1-га</w:t>
      </w:r>
      <w:bookmarkEnd w:id="40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тома</w:t>
      </w:r>
      <w:r w:rsidR="00C23760" w:rsidRPr="00B80DEB">
        <w:rPr>
          <w:lang w:val="be-BY"/>
        </w:rPr>
        <w:t xml:space="preserve"> </w:t>
      </w:r>
      <w:bookmarkStart w:id="41" w:name="OCRUncertain100"/>
      <w:r w:rsidRPr="00B80DEB">
        <w:rPr>
          <w:lang w:val="be-BY"/>
        </w:rPr>
        <w:t>к</w:t>
      </w:r>
      <w:bookmarkEnd w:id="41"/>
      <w:r w:rsidRPr="00B80DEB">
        <w:rPr>
          <w:lang w:val="be-BY"/>
        </w:rPr>
        <w:t>нігі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bookmarkStart w:id="42" w:name="OCRUncertain102"/>
      <w:r w:rsidRPr="00B80DEB">
        <w:rPr>
          <w:lang w:val="be-BY"/>
        </w:rPr>
        <w:t>Баршчэўскага</w:t>
      </w:r>
      <w:bookmarkEnd w:id="42"/>
      <w:r w:rsidR="00C23760" w:rsidRPr="00B80DEB">
        <w:rPr>
          <w:lang w:val="be-BY"/>
        </w:rPr>
        <w:t xml:space="preserve"> "</w:t>
      </w:r>
      <w:bookmarkStart w:id="43" w:name="OCRUncertain103"/>
      <w:r w:rsidRPr="00B80DEB">
        <w:rPr>
          <w:lang w:val="be-BY"/>
        </w:rPr>
        <w:t>Шляхціц</w:t>
      </w:r>
      <w:bookmarkEnd w:id="43"/>
      <w:r w:rsidR="00C23760" w:rsidRPr="00B80DEB">
        <w:rPr>
          <w:lang w:val="be-BY"/>
        </w:rPr>
        <w:t xml:space="preserve"> </w:t>
      </w:r>
      <w:bookmarkStart w:id="44" w:name="OCRUncertain104"/>
      <w:r w:rsidRPr="00B80DEB">
        <w:rPr>
          <w:lang w:val="be-BY"/>
        </w:rPr>
        <w:t>Завальня</w:t>
      </w:r>
      <w:bookmarkEnd w:id="44"/>
      <w:r w:rsidR="00C23760" w:rsidRPr="00B80DEB">
        <w:rPr>
          <w:lang w:val="be-BY"/>
        </w:rPr>
        <w:t>" (</w:t>
      </w:r>
      <w:r w:rsidRPr="00B80DEB">
        <w:rPr>
          <w:lang w:val="be-BY"/>
        </w:rPr>
        <w:t>1844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1846</w:t>
      </w:r>
      <w:r w:rsidR="00C23760" w:rsidRPr="00B80DEB">
        <w:rPr>
          <w:lang w:val="be-BY"/>
        </w:rPr>
        <w:t xml:space="preserve">).Л. </w:t>
      </w:r>
      <w:bookmarkStart w:id="45" w:name="OCRUncertain106"/>
      <w:r w:rsidRPr="00B80DEB">
        <w:rPr>
          <w:lang w:val="be-BY"/>
        </w:rPr>
        <w:t>Кавел</w:t>
      </w:r>
      <w:bookmarkEnd w:id="45"/>
      <w:r w:rsidRPr="00B80DEB">
        <w:rPr>
          <w:lang w:val="be-BY"/>
        </w:rPr>
        <w:t>ін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артыкулах,</w:t>
      </w:r>
      <w:r w:rsidR="00C23760" w:rsidRPr="00B80DEB">
        <w:rPr>
          <w:lang w:val="be-BY"/>
        </w:rPr>
        <w:t xml:space="preserve"> </w:t>
      </w:r>
      <w:bookmarkStart w:id="46" w:name="OCRUncertain108"/>
      <w:r w:rsidRPr="00B80DEB">
        <w:rPr>
          <w:lang w:val="be-BY"/>
        </w:rPr>
        <w:t>надрукаваных</w:t>
      </w:r>
      <w:bookmarkEnd w:id="46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часопісе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Маяк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1840-я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.) </w:t>
      </w:r>
      <w:r w:rsidRPr="00B80DEB">
        <w:rPr>
          <w:lang w:val="be-BY"/>
        </w:rPr>
        <w:t>пад</w:t>
      </w:r>
      <w:r w:rsidR="00C23760" w:rsidRPr="00B80DEB">
        <w:rPr>
          <w:lang w:val="be-BY"/>
        </w:rPr>
        <w:t xml:space="preserve"> </w:t>
      </w:r>
      <w:bookmarkStart w:id="47" w:name="OCRUncertain110"/>
      <w:r w:rsidRPr="00B80DEB">
        <w:rPr>
          <w:lang w:val="be-BY"/>
        </w:rPr>
        <w:t>назвай</w:t>
      </w:r>
      <w:bookmarkEnd w:id="47"/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По</w:t>
      </w:r>
      <w:bookmarkStart w:id="48" w:name="OCRUncertain111"/>
      <w:r w:rsidRPr="00B80DEB">
        <w:rPr>
          <w:lang w:val="be-BY"/>
        </w:rPr>
        <w:t>м</w:t>
      </w:r>
      <w:bookmarkEnd w:id="48"/>
      <w:r w:rsidRPr="00B80DEB">
        <w:rPr>
          <w:lang w:val="be-BY"/>
        </w:rPr>
        <w:t>нікі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bookmarkStart w:id="49" w:name="OCRUncertain113"/>
      <w:r w:rsidRPr="00B80DEB">
        <w:rPr>
          <w:lang w:val="be-BY"/>
        </w:rPr>
        <w:t>пісьменнасці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bookmarkEnd w:id="49"/>
      <w:r w:rsidR="00C23760" w:rsidRPr="00B80DEB">
        <w:rPr>
          <w:lang w:val="be-BY"/>
        </w:rPr>
        <w:t xml:space="preserve"> </w:t>
      </w:r>
      <w:bookmarkStart w:id="50" w:name="OCRUncertain114"/>
      <w:r w:rsidRPr="00B80DEB">
        <w:rPr>
          <w:lang w:val="be-BY"/>
        </w:rPr>
        <w:t>упершыню</w:t>
      </w:r>
      <w:bookmarkEnd w:id="50"/>
      <w:r w:rsidR="00C23760" w:rsidRPr="00B80DEB">
        <w:rPr>
          <w:lang w:val="be-BY"/>
        </w:rPr>
        <w:t xml:space="preserve"> </w:t>
      </w:r>
      <w:bookmarkStart w:id="51" w:name="OCRUncertain115"/>
      <w:r w:rsidRPr="00B80DEB">
        <w:rPr>
          <w:lang w:val="be-BY"/>
        </w:rPr>
        <w:t>прывё</w:t>
      </w:r>
      <w:bookmarkEnd w:id="51"/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bookmarkStart w:id="52" w:name="OCRUncertain116"/>
      <w:r w:rsidRPr="00B80DEB">
        <w:rPr>
          <w:lang w:val="be-BY"/>
        </w:rPr>
        <w:t>тэкст</w:t>
      </w:r>
      <w:bookmarkEnd w:id="52"/>
      <w:r w:rsidR="00C23760" w:rsidRPr="00B80DEB">
        <w:rPr>
          <w:lang w:val="be-BY"/>
        </w:rPr>
        <w:t xml:space="preserve"> </w:t>
      </w:r>
      <w:bookmarkStart w:id="53" w:name="OCRUncertain117"/>
      <w:r w:rsidRPr="00B80DEB">
        <w:rPr>
          <w:lang w:val="be-BY"/>
        </w:rPr>
        <w:t>паэмы</w:t>
      </w:r>
      <w:bookmarkEnd w:id="53"/>
      <w:r w:rsidR="00C23760" w:rsidRPr="00B80DEB">
        <w:rPr>
          <w:lang w:val="be-BY"/>
        </w:rPr>
        <w:t xml:space="preserve"> "</w:t>
      </w:r>
      <w:bookmarkStart w:id="54" w:name="OCRUncertain118"/>
      <w:r w:rsidRPr="00B80DEB">
        <w:rPr>
          <w:lang w:val="be-BY"/>
        </w:rPr>
        <w:t>Энеіда</w:t>
      </w:r>
      <w:bookmarkEnd w:id="54"/>
      <w:r w:rsidR="00C23760" w:rsidRPr="00B80DEB">
        <w:rPr>
          <w:lang w:val="be-BY"/>
        </w:rPr>
        <w:t xml:space="preserve"> </w:t>
      </w:r>
      <w:bookmarkStart w:id="55" w:name="OCRUncertain119"/>
      <w:r w:rsidRPr="00B80DEB">
        <w:rPr>
          <w:lang w:val="be-BY"/>
        </w:rPr>
        <w:t>навыварат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гавары</w:t>
      </w:r>
      <w:bookmarkEnd w:id="55"/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bookmarkStart w:id="56" w:name="OCRUncertain120"/>
      <w:r w:rsidRPr="00B80DEB">
        <w:rPr>
          <w:lang w:val="be-BY"/>
        </w:rPr>
        <w:t>пра</w:t>
      </w:r>
      <w:bookmarkEnd w:id="56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bookmarkStart w:id="57" w:name="OCRUncertain121"/>
      <w:r w:rsidRPr="00B80DEB">
        <w:rPr>
          <w:lang w:val="be-BY"/>
        </w:rPr>
        <w:t>Манькоўскага,</w:t>
      </w:r>
      <w:bookmarkEnd w:id="57"/>
      <w:r w:rsidR="00C23760" w:rsidRPr="00B80DEB">
        <w:rPr>
          <w:lang w:val="be-BY"/>
        </w:rPr>
        <w:t xml:space="preserve"> </w:t>
      </w:r>
      <w:bookmarkStart w:id="58" w:name="OCRUncertain122"/>
      <w:r w:rsidRPr="00B80DEB">
        <w:rPr>
          <w:lang w:val="be-BY"/>
        </w:rPr>
        <w:t>характарызаваў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жыццё</w:t>
      </w:r>
      <w:bookmarkEnd w:id="58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bookmarkStart w:id="59" w:name="OCRUncertain124"/>
      <w:r w:rsidRPr="00B80DEB">
        <w:rPr>
          <w:lang w:val="be-BY"/>
        </w:rPr>
        <w:t>творчасць</w:t>
      </w:r>
      <w:bookmarkEnd w:id="59"/>
      <w:r w:rsidR="00C23760" w:rsidRPr="00B80DEB">
        <w:rPr>
          <w:lang w:val="be-BY"/>
        </w:rPr>
        <w:t xml:space="preserve"> </w:t>
      </w:r>
      <w:bookmarkStart w:id="60" w:name="OCRUncertain125"/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Баршчэўскага</w:t>
      </w:r>
      <w:bookmarkEnd w:id="60"/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2-й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ХІХ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bookmarkStart w:id="61" w:name="OCRUncertain126"/>
      <w:r w:rsidRPr="00B80DEB">
        <w:rPr>
          <w:lang w:val="be-BY"/>
        </w:rPr>
        <w:t>д</w:t>
      </w:r>
      <w:bookmarkEnd w:id="61"/>
      <w:r w:rsidRPr="00B80DEB">
        <w:rPr>
          <w:lang w:val="be-BY"/>
        </w:rPr>
        <w:t>ру</w:t>
      </w:r>
      <w:bookmarkStart w:id="62" w:name="OCRUncertain127"/>
      <w:r w:rsidRPr="00B80DEB">
        <w:rPr>
          <w:lang w:val="be-BY"/>
        </w:rPr>
        <w:t>к</w:t>
      </w:r>
      <w:bookmarkEnd w:id="62"/>
      <w:r w:rsidRPr="00B80DEB">
        <w:rPr>
          <w:lang w:val="be-BY"/>
        </w:rPr>
        <w:t>аваліся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bookmarkStart w:id="63" w:name="OCRUncertain128"/>
      <w:r w:rsidRPr="00B80DEB">
        <w:rPr>
          <w:lang w:val="be-BY"/>
        </w:rPr>
        <w:t>старажытнай</w:t>
      </w:r>
      <w:r w:rsidR="00C23760" w:rsidRPr="00B80DEB">
        <w:rPr>
          <w:lang w:val="be-BY"/>
        </w:rPr>
        <w:t xml:space="preserve"> </w:t>
      </w:r>
      <w:bookmarkEnd w:id="63"/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мове,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</w:t>
      </w:r>
      <w:bookmarkStart w:id="64" w:name="OCRUncertain129"/>
      <w:r w:rsidRPr="00B80DEB">
        <w:rPr>
          <w:lang w:val="be-BY"/>
        </w:rPr>
        <w:t>іс</w:t>
      </w:r>
      <w:bookmarkEnd w:id="64"/>
      <w:r w:rsidRPr="00B80DEB">
        <w:rPr>
          <w:lang w:val="be-BY"/>
        </w:rPr>
        <w:t>тор</w:t>
      </w:r>
      <w:bookmarkStart w:id="65" w:name="OCRUncertain130"/>
      <w:r w:rsidRPr="00B80DEB">
        <w:rPr>
          <w:lang w:val="be-BY"/>
        </w:rPr>
        <w:t>ы</w:t>
      </w:r>
      <w:bookmarkEnd w:id="65"/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bookmarkStart w:id="66" w:name="OCRUncertain131"/>
      <w:r w:rsidRPr="00B80DEB">
        <w:rPr>
          <w:lang w:val="be-BY"/>
        </w:rPr>
        <w:t>асветы,</w:t>
      </w:r>
      <w:bookmarkEnd w:id="66"/>
      <w:r w:rsidR="00C23760" w:rsidRPr="00B80DEB">
        <w:rPr>
          <w:lang w:val="be-BY"/>
        </w:rPr>
        <w:t xml:space="preserve"> </w:t>
      </w:r>
      <w:bookmarkStart w:id="67" w:name="OCRUncertain132"/>
      <w:r w:rsidRPr="00B80DEB">
        <w:rPr>
          <w:lang w:val="be-BY"/>
        </w:rPr>
        <w:t>грамадскай</w:t>
      </w:r>
      <w:bookmarkEnd w:id="67"/>
      <w:r w:rsidR="00C23760" w:rsidRPr="00B80DEB">
        <w:rPr>
          <w:lang w:val="be-BY"/>
        </w:rPr>
        <w:t xml:space="preserve"> </w:t>
      </w:r>
      <w:bookmarkStart w:id="68" w:name="OCRUncertain133"/>
      <w:r w:rsidRPr="00B80DEB">
        <w:rPr>
          <w:lang w:val="be-BY"/>
        </w:rPr>
        <w:t>дум</w:t>
      </w:r>
      <w:bookmarkEnd w:id="68"/>
      <w:r w:rsidRPr="00B80DEB">
        <w:rPr>
          <w:lang w:val="be-BY"/>
        </w:rPr>
        <w:t>к</w:t>
      </w:r>
      <w:bookmarkStart w:id="69" w:name="OCRUncertain134"/>
      <w:r w:rsidRPr="00B80DEB">
        <w:rPr>
          <w:lang w:val="be-BY"/>
        </w:rPr>
        <w:t>і</w:t>
      </w:r>
      <w:bookmarkEnd w:id="69"/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Сюды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можна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аднесці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агульнай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назвай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bookmarkStart w:id="70" w:name="OCRUncertain135"/>
      <w:r w:rsidRPr="00B80DEB">
        <w:rPr>
          <w:lang w:val="be-BY"/>
        </w:rPr>
        <w:t>характарыстычных</w:t>
      </w:r>
      <w:bookmarkEnd w:id="70"/>
      <w:r w:rsidR="00C23760" w:rsidRPr="00B80DEB">
        <w:rPr>
          <w:lang w:val="be-BY"/>
        </w:rPr>
        <w:t xml:space="preserve"> </w:t>
      </w:r>
      <w:bookmarkStart w:id="71" w:name="OCRUncertain136"/>
      <w:r w:rsidRPr="00B80DEB">
        <w:rPr>
          <w:lang w:val="be-BY"/>
        </w:rPr>
        <w:t>апісаннях</w:t>
      </w:r>
      <w:bookmarkEnd w:id="71"/>
      <w:r w:rsidR="00C23760" w:rsidRPr="00B80DEB">
        <w:rPr>
          <w:lang w:val="be-BY"/>
        </w:rPr>
        <w:t xml:space="preserve"> </w:t>
      </w:r>
      <w:bookmarkStart w:id="72" w:name="OCRUncertain137"/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фантастычных</w:t>
      </w:r>
      <w:bookmarkEnd w:id="72"/>
      <w:r w:rsidR="00C23760" w:rsidRPr="00B80DEB">
        <w:rPr>
          <w:lang w:val="be-BY"/>
        </w:rPr>
        <w:t xml:space="preserve"> </w:t>
      </w:r>
      <w:bookmarkStart w:id="73" w:name="OCRUncertain138"/>
      <w:r w:rsidRPr="00B80DEB">
        <w:rPr>
          <w:lang w:val="be-BY"/>
        </w:rPr>
        <w:t>яе</w:t>
      </w:r>
      <w:bookmarkEnd w:id="73"/>
      <w:r w:rsidR="00C23760" w:rsidRPr="00B80DEB">
        <w:rPr>
          <w:lang w:val="be-BY"/>
        </w:rPr>
        <w:t xml:space="preserve"> </w:t>
      </w:r>
      <w:bookmarkStart w:id="74" w:name="OCRUncertain139"/>
      <w:r w:rsidRPr="00B80DEB">
        <w:rPr>
          <w:lang w:val="be-BY"/>
        </w:rPr>
        <w:t>казках</w:t>
      </w:r>
      <w:bookmarkEnd w:id="74"/>
      <w:r w:rsidR="00C23760" w:rsidRPr="00B80DEB">
        <w:rPr>
          <w:lang w:val="be-BY"/>
        </w:rPr>
        <w:t xml:space="preserve">" </w:t>
      </w:r>
      <w:bookmarkStart w:id="75" w:name="OCRUncertain140"/>
      <w:r w:rsidRPr="00B80DEB">
        <w:rPr>
          <w:lang w:val="be-BY"/>
        </w:rPr>
        <w:t>П</w:t>
      </w:r>
      <w:bookmarkEnd w:id="75"/>
      <w:r w:rsidR="00C23760" w:rsidRPr="00B80DEB">
        <w:rPr>
          <w:lang w:val="be-BY"/>
        </w:rPr>
        <w:t xml:space="preserve">. </w:t>
      </w:r>
      <w:bookmarkStart w:id="76" w:name="OCRUncertain141"/>
      <w:r w:rsidRPr="00B80DEB">
        <w:rPr>
          <w:lang w:val="be-BY"/>
        </w:rPr>
        <w:t>Шпілеўскага</w:t>
      </w:r>
      <w:bookmarkEnd w:id="76"/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час</w:t>
      </w:r>
      <w:r w:rsidR="00C23760" w:rsidRPr="00B80DEB">
        <w:rPr>
          <w:lang w:val="be-BY"/>
        </w:rPr>
        <w:t>. "</w:t>
      </w:r>
      <w:r w:rsidRPr="00B80DEB">
        <w:rPr>
          <w:lang w:val="be-BY"/>
        </w:rPr>
        <w:t>Пантеон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bookmarkStart w:id="77" w:name="OCRUncertain142"/>
      <w:r w:rsidRPr="00B80DEB">
        <w:rPr>
          <w:lang w:val="be-BY"/>
        </w:rPr>
        <w:t>1</w:t>
      </w:r>
      <w:bookmarkEnd w:id="77"/>
      <w:r w:rsidRPr="00B80DEB">
        <w:rPr>
          <w:lang w:val="be-BY"/>
        </w:rPr>
        <w:t>853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1856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кнігу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братніх</w:t>
      </w:r>
      <w:r w:rsidR="00C23760" w:rsidRPr="00B80DEB">
        <w:rPr>
          <w:lang w:val="be-BY"/>
        </w:rPr>
        <w:t xml:space="preserve"> </w:t>
      </w:r>
      <w:bookmarkStart w:id="78" w:name="OCRUncertain174"/>
      <w:r w:rsidRPr="00B80DEB">
        <w:rPr>
          <w:lang w:val="be-BY"/>
        </w:rPr>
        <w:t>славян</w:t>
      </w:r>
      <w:bookmarkEnd w:id="78"/>
      <w:r w:rsidRPr="00B80DEB">
        <w:rPr>
          <w:lang w:val="be-BY"/>
        </w:rPr>
        <w:t>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народаў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1874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Кір</w:t>
      </w:r>
      <w:bookmarkStart w:id="79" w:name="OCRUncertain172"/>
      <w:r w:rsidRPr="00B80DEB">
        <w:rPr>
          <w:lang w:val="be-BY"/>
        </w:rPr>
        <w:t>к</w:t>
      </w:r>
      <w:bookmarkEnd w:id="79"/>
      <w:r w:rsidRPr="00B80DEB">
        <w:rPr>
          <w:lang w:val="be-BY"/>
        </w:rPr>
        <w:t>ора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нарысам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bookmarkStart w:id="80" w:name="OCRUncertain181"/>
      <w:r w:rsidRPr="00B80DEB">
        <w:rPr>
          <w:lang w:val="be-BY"/>
        </w:rPr>
        <w:t>двухтомнік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Гісторыя</w:t>
      </w:r>
      <w:bookmarkEnd w:id="80"/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славянскіх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Пыпіна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Спасовіча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разглядам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народнай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паэзіі,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кнігу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Уладзімірава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Доктар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Францыск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Скарына,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пераклады,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друкаваныя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мова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1888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нарыс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Семянтоўскага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старажытнасці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1890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працу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Доўнар-Запольскага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Дунін-Марцінкевіч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паэма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Тарас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Парнасе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1896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Зародкі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выяўляюцца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рэцэнзіях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Сыракомлі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Дуніна-Марцінкевіча,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водгуку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Е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Раманава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зборнік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Радчанкі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Гомельскія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народныя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песні</w:t>
      </w:r>
      <w:r w:rsidR="00C23760" w:rsidRPr="00B80DEB">
        <w:rPr>
          <w:lang w:val="be-BY"/>
        </w:rPr>
        <w:t>".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звяртаюцца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рускія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Пагодзін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Русаў,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польскія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Е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Янкоўскі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Вегняровіч,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чэх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Чэрны,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літовец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Гіра,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украінцы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Русаў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Свянціцкі</w:t>
      </w:r>
      <w:r w:rsidR="00C23760" w:rsidRPr="00B80DEB">
        <w:rPr>
          <w:lang w:val="be-BY"/>
        </w:rPr>
        <w:t>.</w:t>
      </w:r>
    </w:p>
    <w:p w:rsidR="00C23760" w:rsidRPr="00B80DEB" w:rsidRDefault="00C23760" w:rsidP="00C23760">
      <w:pPr>
        <w:tabs>
          <w:tab w:val="left" w:pos="726"/>
        </w:tabs>
        <w:rPr>
          <w:b/>
          <w:lang w:val="be-BY"/>
        </w:rPr>
      </w:pPr>
    </w:p>
    <w:p w:rsidR="00C23760" w:rsidRPr="00B80DEB" w:rsidRDefault="00C23760" w:rsidP="00C23760">
      <w:pPr>
        <w:pStyle w:val="1"/>
        <w:rPr>
          <w:lang w:val="be-BY"/>
        </w:rPr>
      </w:pPr>
      <w:bookmarkStart w:id="81" w:name="_Toc286486652"/>
      <w:r w:rsidRPr="00B80DEB">
        <w:rPr>
          <w:lang w:val="be-BY"/>
        </w:rPr>
        <w:t xml:space="preserve">1.2 </w:t>
      </w:r>
      <w:r w:rsidR="00D5551F" w:rsidRPr="00B80DEB">
        <w:rPr>
          <w:lang w:val="be-BY"/>
        </w:rPr>
        <w:t>Фарміраванне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ўласнага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беларускага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літаратуразнаўства</w:t>
      </w:r>
      <w:bookmarkEnd w:id="81"/>
    </w:p>
    <w:p w:rsidR="00C23760" w:rsidRPr="00B80DEB" w:rsidRDefault="00C23760" w:rsidP="00C23760">
      <w:pPr>
        <w:rPr>
          <w:lang w:val="be-BY" w:eastAsia="en-US"/>
        </w:rPr>
      </w:pP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ужо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можна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весці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гаворку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ўласнага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Перш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ўсё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працэс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звязаны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дзейнасцю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Карскага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Яўхім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Карскі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аўтар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трохтомнага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даследавання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1903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1922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Вучоны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правёў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значную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работу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збіранню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апісанню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помнікаў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старажытнай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пісьменнасці,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Сістэматызаваўшы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раней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вядомыя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спробу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ўстанавіць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перыядызацыю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гісторыка-літаратурнага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працэсу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Гэтым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закладваў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аснову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далейшых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гісторыка-літаратурных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даследаванняў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Максім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Багдановіч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працах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Кароткая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ХVІ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сталецця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1911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За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лет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1911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Глыбы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слаі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1911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Санет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1911</w:t>
      </w:r>
      <w:r w:rsidR="00C23760" w:rsidRPr="00B80DEB">
        <w:rPr>
          <w:lang w:val="be-BY"/>
        </w:rPr>
        <w:t>)"</w:t>
      </w:r>
      <w:r w:rsidRPr="00B80DEB">
        <w:rPr>
          <w:lang w:val="be-BY"/>
        </w:rPr>
        <w:t>Новы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1912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За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гады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1913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абгрунтоўваў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ідэю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самастойнасці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самабытнасці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сцвярджаў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перспектыўнасць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вывучэння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гістарычным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сувязі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духоўным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жыццём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народа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грамадска-культурнымі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ўмовамі</w:t>
      </w:r>
      <w:r w:rsidR="00C23760" w:rsidRPr="00B80DEB">
        <w:rPr>
          <w:lang w:val="be-BY"/>
        </w:rPr>
        <w:t xml:space="preserve">.М. </w:t>
      </w:r>
      <w:r w:rsidRPr="00B80DEB">
        <w:rPr>
          <w:lang w:val="be-BY"/>
        </w:rPr>
        <w:t>Багдановічам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ўдакладнена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перыядызацыя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працэсу,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коратка,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але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грунтоўна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прааналізавана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старажытная,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навейшая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дадзена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ацэнка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ХІХ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пач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стст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засяроджана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ўвага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тэарэтыка-літаратурных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праблем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Адштурхоўваючыся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цэлым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метадалагічных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прынцыпаў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культурна-гістарычнай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школы,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стараўся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пераадольваць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слабыя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бакі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літаратуразнаўчага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накірунку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выпрацоўваў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ўласную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метадалогію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Многа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Сяргей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Палуян,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сведчыць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909 г"/>
        </w:smartTagPr>
        <w:r w:rsidRPr="00B80DEB">
          <w:rPr>
            <w:lang w:val="be-BY"/>
          </w:rPr>
          <w:t>1909</w:t>
        </w:r>
        <w:r w:rsidR="00C23760" w:rsidRPr="00B80DEB">
          <w:rPr>
            <w:lang w:val="be-BY"/>
          </w:rPr>
          <w:t xml:space="preserve"> </w:t>
        </w:r>
        <w:r w:rsidRPr="00B80DEB">
          <w:rPr>
            <w:lang w:val="be-BY"/>
          </w:rPr>
          <w:t>г</w:t>
        </w:r>
      </w:smartTag>
      <w:r w:rsidR="00C23760" w:rsidRPr="00B80DEB">
        <w:rPr>
          <w:lang w:val="be-BY"/>
        </w:rPr>
        <w:t>." (</w:t>
      </w:r>
      <w:r w:rsidRPr="00B80DEB">
        <w:rPr>
          <w:lang w:val="be-BY"/>
        </w:rPr>
        <w:t>1910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Гэтай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істотна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пашыраліся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жанравыя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рамкі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замацоўвалася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форма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гадавога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агляду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Акрамя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адзначанага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пяру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Палуяна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належаць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публіцыстычныя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нататкі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Лісты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Украіны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1910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побач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пытаннямі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закраналіся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праблемы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адмысловым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з’яўляўся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Вацлаў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Ластоўскі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бясспрэчных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здабыткаў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здабыткаў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усёй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трэба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аднесці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артыкулы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Памяці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Сяргея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Палуяна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Эліза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Ажэшка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1910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Людвіг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Кандратовіч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1912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Леся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Украінка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1913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рэцэнзіі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зборнікі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Васількі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Ядвігіна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</w:t>
      </w:r>
      <w:r w:rsidR="00C23760" w:rsidRPr="00B80DEB">
        <w:rPr>
          <w:lang w:val="be-BY"/>
        </w:rPr>
        <w:t>., "</w:t>
      </w:r>
      <w:r w:rsidRPr="00B80DEB">
        <w:rPr>
          <w:lang w:val="be-BY"/>
        </w:rPr>
        <w:t>Рунь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Гарэцкага,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Родныя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з’явы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Гушчы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>) (</w:t>
      </w:r>
      <w:r w:rsidRPr="00B80DEB">
        <w:rPr>
          <w:lang w:val="be-BY"/>
        </w:rPr>
        <w:t>1914</w:t>
      </w:r>
      <w:r w:rsidR="00C23760" w:rsidRPr="00B80DEB">
        <w:rPr>
          <w:lang w:val="be-BY"/>
        </w:rPr>
        <w:t>).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Шэраг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змястоўных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рэцэнзій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кнігі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Антон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Навіна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Луцкевіч</w:t>
      </w:r>
      <w:r w:rsidR="00C23760" w:rsidRPr="00B80DEB">
        <w:rPr>
          <w:lang w:val="be-BY"/>
        </w:rPr>
        <w:t>).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Праграмнымі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тэатра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сталі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Максіма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Гарэцкага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Наш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тэатр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1913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Развагі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думкі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1914</w:t>
      </w:r>
      <w:r w:rsidR="00C23760" w:rsidRPr="00B80DEB">
        <w:rPr>
          <w:lang w:val="be-BY"/>
        </w:rPr>
        <w:t>).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Акрамя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названых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аўтараў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пасільны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ўклад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ўласнай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Самойла,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Бульба,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Янчук,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Гмырак,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Зямкевіч,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Лёсік,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Бядуля,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Вілейскі,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Лявіцкая</w:t>
      </w:r>
      <w:r w:rsidR="00C23760" w:rsidRPr="00B80DEB">
        <w:rPr>
          <w:lang w:val="be-BY"/>
        </w:rPr>
        <w:t>.</w:t>
      </w:r>
    </w:p>
    <w:p w:rsidR="00C23760" w:rsidRPr="00B80DEB" w:rsidRDefault="00C23760" w:rsidP="00C23760">
      <w:pPr>
        <w:tabs>
          <w:tab w:val="left" w:pos="726"/>
        </w:tabs>
        <w:rPr>
          <w:b/>
          <w:lang w:val="be-BY"/>
        </w:rPr>
      </w:pPr>
    </w:p>
    <w:p w:rsidR="00C23760" w:rsidRPr="00B80DEB" w:rsidRDefault="00C23760" w:rsidP="00C23760">
      <w:pPr>
        <w:pStyle w:val="1"/>
        <w:rPr>
          <w:lang w:val="be-BY"/>
        </w:rPr>
      </w:pPr>
      <w:bookmarkStart w:id="82" w:name="_Toc286486653"/>
      <w:r w:rsidRPr="00B80DEB">
        <w:rPr>
          <w:lang w:val="be-BY"/>
        </w:rPr>
        <w:t xml:space="preserve">1.3 </w:t>
      </w:r>
      <w:r w:rsidR="00D5551F" w:rsidRPr="00B80DEB">
        <w:rPr>
          <w:lang w:val="be-BY"/>
        </w:rPr>
        <w:t>Развіццё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беларускай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літаратурнай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навукі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1920</w:t>
      </w:r>
      <w:r w:rsidRPr="00B80DEB">
        <w:rPr>
          <w:lang w:val="be-BY"/>
        </w:rPr>
        <w:t>-</w:t>
      </w:r>
      <w:r w:rsidR="00D5551F" w:rsidRPr="00B80DEB">
        <w:rPr>
          <w:lang w:val="be-BY"/>
        </w:rPr>
        <w:t>1930-я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гг</w:t>
      </w:r>
      <w:r w:rsidRPr="00B80DEB">
        <w:rPr>
          <w:lang w:val="be-BY"/>
        </w:rPr>
        <w:t>.</w:t>
      </w:r>
      <w:bookmarkEnd w:id="82"/>
    </w:p>
    <w:p w:rsidR="00C23760" w:rsidRPr="00B80DEB" w:rsidRDefault="00C23760" w:rsidP="00C23760">
      <w:pPr>
        <w:rPr>
          <w:lang w:val="be-BY" w:eastAsia="en-US"/>
        </w:rPr>
      </w:pP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1920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1930-я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сталі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якасна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этапам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Менавіта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дадзены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асабліва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палове,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надзвычай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вырасла,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пасталела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набыло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статут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самастойнай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галіны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ведаў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Дасягненні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чаргу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звязаны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дзейнасцю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Гарэцкага,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Замоціна,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Барычэўскага,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Вазнясенскага,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Піятуховіча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Усе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альбо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ступені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дачыненне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Інбелкульта,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з’яўляўся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асноўным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каардынацыйным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цэнтрам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працягу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1922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1928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927 г"/>
        </w:smartTagPr>
        <w:r w:rsidRPr="00B80DEB">
          <w:rPr>
            <w:lang w:val="be-BY"/>
          </w:rPr>
          <w:t>1927</w:t>
        </w:r>
        <w:r w:rsidR="00C23760" w:rsidRPr="00B80DEB">
          <w:rPr>
            <w:lang w:val="be-BY"/>
          </w:rPr>
          <w:t xml:space="preserve"> </w:t>
        </w:r>
        <w:r w:rsidRPr="00B80DEB">
          <w:rPr>
            <w:lang w:val="be-BY"/>
          </w:rPr>
          <w:t>г</w:t>
        </w:r>
      </w:smartTag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існаваў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аддзел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гуманітарных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ўваходзіла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кафедра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камісіяй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Выдаваліся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Запіскі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аддзела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гуманітарных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Інбелкульта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Максімам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Гарэцкім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напісана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сістэматызаваная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адначасова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грунтоўным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падручнікам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разгледжана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развіццё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старажытнасці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паслякастрычніцкіх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гадоў,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ахарактарызаваны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вядомыя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помнікі,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найноўшай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паказана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плыней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кірункаў,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вызначана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месца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роля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вядучых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аўтараў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</w:t>
      </w:r>
      <w:r w:rsidR="00C23760" w:rsidRPr="00B80DEB">
        <w:rPr>
          <w:lang w:val="be-BY"/>
        </w:rPr>
        <w:t>. "</w:t>
      </w:r>
      <w:r w:rsidRPr="00B80DEB">
        <w:rPr>
          <w:lang w:val="be-BY"/>
        </w:rPr>
        <w:t>Гісторыя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Гарэцкага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вытрымала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некалькі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выданняў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што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немалаважна,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страціла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сваёй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каштоўнасці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практычнай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значнасці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сённяшні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дзень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Немалыя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заслугі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Гарэцкага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Ён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рэгулярна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змяшчаў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розных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перыядычных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выданнях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крытыка-біяграфічныя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нарысы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розных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аўтараў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пісьменнікаў-адраджэнцаў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старэйшага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пакалення,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маладых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літаратараў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буйны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вучоны-літаратуразнаўца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Гарэцкі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мог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выпрацаваць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уласную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тэарэтыка-метадалагічную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сістэму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Асноўнае,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сутнаснае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адлюстравалася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Назваслоўі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якое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ўвайшло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склад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выдання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1924-га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Нямала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прафесар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Іван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Замоцін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Ён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грунтоўную,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цэлым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аб’ектыўную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ацэнку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спадчыны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</w:t>
      </w:r>
      <w:r w:rsidR="00C23760" w:rsidRPr="00B80DEB">
        <w:rPr>
          <w:lang w:val="be-BY"/>
        </w:rPr>
        <w:t xml:space="preserve"> ("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Крытыка-біяграфічны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нарыс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1927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драматургіі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Купалы</w:t>
      </w:r>
      <w:r w:rsidR="00C23760" w:rsidRPr="00B80DEB">
        <w:rPr>
          <w:lang w:val="be-BY"/>
        </w:rPr>
        <w:t xml:space="preserve"> ("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драматургія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1927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Ц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Гартнага</w:t>
      </w:r>
      <w:r w:rsidR="00C23760" w:rsidRPr="00B80DEB">
        <w:rPr>
          <w:lang w:val="be-BY"/>
        </w:rPr>
        <w:t xml:space="preserve"> ("</w:t>
      </w:r>
      <w:r w:rsidRPr="00B80DEB">
        <w:rPr>
          <w:lang w:val="be-BY"/>
        </w:rPr>
        <w:t>Драматычныя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Цішкі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Гартнага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1928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ліра-эпасу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 xml:space="preserve"> ("</w:t>
      </w:r>
      <w:r w:rsidRPr="00B80DEB">
        <w:rPr>
          <w:lang w:val="be-BY"/>
        </w:rPr>
        <w:t>Пуціны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Якуб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Колас</w:t>
      </w:r>
      <w:r w:rsidR="00C23760" w:rsidRPr="00B80DEB">
        <w:rPr>
          <w:lang w:val="be-BY"/>
        </w:rPr>
        <w:t>. "</w:t>
      </w:r>
      <w:r w:rsidRPr="00B80DEB">
        <w:rPr>
          <w:lang w:val="be-BY"/>
        </w:rPr>
        <w:t>Новая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зямля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1924</w:t>
      </w:r>
      <w:r w:rsidR="00C23760" w:rsidRPr="00B80DEB">
        <w:rPr>
          <w:lang w:val="be-BY"/>
        </w:rPr>
        <w:t>; "</w:t>
      </w:r>
      <w:r w:rsidRPr="00B80DEB">
        <w:rPr>
          <w:lang w:val="be-BY"/>
        </w:rPr>
        <w:t>Паэма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Якуба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Сымон-музыка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аўтахарактарыстыка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1926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Прыкметнай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спробы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Замоціна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стварыць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самастойны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кірунак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аснове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зв</w:t>
      </w:r>
      <w:r w:rsidR="00C23760" w:rsidRPr="00B80DEB">
        <w:rPr>
          <w:lang w:val="be-BY"/>
        </w:rPr>
        <w:t>. "</w:t>
      </w:r>
      <w:r w:rsidRPr="00B80DEB">
        <w:rPr>
          <w:lang w:val="be-BY"/>
        </w:rPr>
        <w:t>тэорыі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чатырох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сінтэзаў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спалучэнне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аналізе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генетычнага,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фармальна-мастацкага,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сацыялагічнага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ідэалагічнага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падыходаў</w:t>
      </w:r>
      <w:r w:rsidR="00C23760" w:rsidRPr="00B80DEB">
        <w:rPr>
          <w:lang w:val="be-BY"/>
        </w:rPr>
        <w:t xml:space="preserve">).І. </w:t>
      </w:r>
      <w:r w:rsidRPr="00B80DEB">
        <w:rPr>
          <w:lang w:val="be-BY"/>
        </w:rPr>
        <w:t>Замоцін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слушна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крытыкаваў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многае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тагачасных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модных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фрэйдысцкіх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інтуітывісцкіх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канцэпцыях,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фармалістычных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трактоўках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суб’ектыўна-ідэалістычных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прынцыпах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вывучэння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Шмат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цікавых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назіранняў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Аляксандр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Вазнясенскі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Асабліва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неабходна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вылучыць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працу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Паэтыка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1926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якая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этапных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распрацоўцы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пытанняў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метадалогіі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жаль,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Вазнясенскі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доўгі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знаходзіўся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палоне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фармальнага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метаду,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што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перашкодзіла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сапраўды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аб’ектыўна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ацаніць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многія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пісьменстве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Этапнымі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распрацоўцы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пытанняў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метадалогіі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Яўгена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Барычэўскага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Паэтыка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жанраў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1927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Тэорыя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санета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1927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Даследчык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арганічна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спалучаў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літаратуразнаўчым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аналізе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тэорыю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жанравых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форм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лірыкі,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эпасу,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драмы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Гэтым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замацоўваў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плённую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традыцыю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адзінства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гістарычнага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падыходу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мастацтва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фігурай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1920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1930-х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Мікола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Піятуховіч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Але,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жаль,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літаратуразнаўчая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канцэпцыя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вельмі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моцны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сацыялагізатарскі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ўхіл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Яскрава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выявілася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буйных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даследчыка</w:t>
      </w:r>
      <w:r w:rsidR="00C23760" w:rsidRPr="00B80DEB">
        <w:rPr>
          <w:lang w:val="be-BY"/>
        </w:rPr>
        <w:t xml:space="preserve"> - "</w:t>
      </w:r>
      <w:r w:rsidRPr="00B80DEB">
        <w:rPr>
          <w:lang w:val="be-BY"/>
        </w:rPr>
        <w:t>Нарысах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1928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аснову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перыядызацыі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Піятуховіч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паклаў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этапы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эканамічнага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грамадства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Спрошчана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разумеючы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ўзаемасувязь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грамадзянскай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выводзячы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ўзровень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непасрэдна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узроўню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эканомікі,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Піятуховіч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здолеў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глыбока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выявіць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вядучыя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тэндэнцыі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працэсу,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аб’ектыўна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ацаніць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Дуніна-Марцінкевіча,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Багушэвіча,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Цёткі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далейшае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развіццё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маладой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1920-я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1930-х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аказвала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плённае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ўздзеянне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правіла,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пісьменніцкая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Найбольш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значныя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дасягненні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звязаны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дзейнасцю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арганізацый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Маладняк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Узвышша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Полымя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аднайменных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перыядычных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выданняў,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абгрунтоўвалі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праводзілі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жыццё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ідэйна-эстэтычныя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праграмы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дадзеных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аб’яднанняў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распрацоўцы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асноў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павышэнні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прафесійнага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ўзроўню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вялікая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заслуга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належыць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Бабарэку,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Дубоўку,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Чорнаму,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Пушчу,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Купцэвічу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Зборнікамі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Якуб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Колас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крытыцы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1926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Творчасць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.М. </w:t>
      </w:r>
      <w:r w:rsidRPr="00B80DEB">
        <w:rPr>
          <w:lang w:val="be-BY"/>
        </w:rPr>
        <w:t>Міцкевіча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Якуба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>)" (</w:t>
      </w:r>
      <w:r w:rsidRPr="00B80DEB">
        <w:rPr>
          <w:lang w:val="be-BY"/>
        </w:rPr>
        <w:t>1926</w:t>
      </w:r>
      <w:r w:rsidR="00C23760" w:rsidRPr="00B80DEB">
        <w:rPr>
          <w:lang w:val="be-BY"/>
        </w:rPr>
        <w:t>), "</w:t>
      </w:r>
      <w:r w:rsidRPr="00B80DEB">
        <w:rPr>
          <w:lang w:val="be-BY"/>
        </w:rPr>
        <w:t>Янка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Купала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крытыцы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1928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Цішка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Гартны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крытыцы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1928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закладзены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асновы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мэтанакіраванага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вывучэння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старэйшых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майстроў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слова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1920-х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распачалася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сур’ёзная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тэксталагічная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звязаная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падрыхтоўкай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двухтомніка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Развіццё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1930-я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адбывалася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надзвычай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складаных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умовах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грубейшыя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парушэнні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законнасці,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што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месца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істотна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запаволілі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далейшы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рост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думкі</w:t>
      </w:r>
      <w:r w:rsidR="00C23760" w:rsidRPr="00B80DEB">
        <w:rPr>
          <w:lang w:val="be-BY"/>
        </w:rPr>
        <w:t xml:space="preserve">; </w:t>
      </w:r>
      <w:r w:rsidRPr="00B80DEB">
        <w:rPr>
          <w:lang w:val="be-BY"/>
        </w:rPr>
        <w:t>акрамя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таго,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палітычныя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абставіны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ўнутры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краіны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паўплывалі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ўзмацненне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вульгарнага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сацыялагізму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дагматызму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ацэнках</w:t>
      </w:r>
      <w:r w:rsidR="00C23760" w:rsidRPr="00B80DEB">
        <w:rPr>
          <w:lang w:val="be-BY"/>
        </w:rPr>
        <w:t>.</w:t>
      </w:r>
    </w:p>
    <w:p w:rsidR="00C23760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1930-я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вывучэнне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сканцэнтравана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пераважна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Інстытуце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БССР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Першачарговай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задачай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з’яўлялася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падрыхтоўка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навуковай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".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1932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1934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калектыў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складзе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Замоціна,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Аляхновіча,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Піятуховіча,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Ларчанкі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некаторых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напісаў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раздзелаў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Але,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вялікі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жаль,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завяршыць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паспяхова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ўдалося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Аўтары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пераадолелі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цяжкасцей,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звязаных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распрацоўкай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прынцыпаў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пабудовы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абагульняючай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ўстанаўленнем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заканамернасцей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Адмоўны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ўплыў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даследчыкаў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назвычай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узмацніўшая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дзейнасць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зв</w:t>
      </w:r>
      <w:r w:rsidR="00C23760" w:rsidRPr="00B80DEB">
        <w:rPr>
          <w:lang w:val="be-BY"/>
        </w:rPr>
        <w:t>. "</w:t>
      </w:r>
      <w:r w:rsidRPr="00B80DEB">
        <w:rPr>
          <w:lang w:val="be-BY"/>
        </w:rPr>
        <w:t>аглабельная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крытыка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асобах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Бэндэ,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Кучара,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Вольскага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некат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інш</w:t>
      </w:r>
      <w:r w:rsidR="00C23760" w:rsidRPr="00B80DEB">
        <w:rPr>
          <w:lang w:val="be-BY"/>
        </w:rPr>
        <w:t>.</w:t>
      </w:r>
    </w:p>
    <w:p w:rsidR="00B80DEB" w:rsidRPr="00B80DEB" w:rsidRDefault="00B80DEB" w:rsidP="00B80DEB">
      <w:pPr>
        <w:pStyle w:val="af5"/>
        <w:rPr>
          <w:lang w:val="be-BY"/>
        </w:rPr>
      </w:pPr>
      <w:r w:rsidRPr="00B80DEB">
        <w:rPr>
          <w:lang w:val="be-BY"/>
        </w:rPr>
        <w:t>беларускае літаратуразнаўства дасягненне навука</w:t>
      </w:r>
    </w:p>
    <w:p w:rsidR="00C23760" w:rsidRPr="00B80DEB" w:rsidRDefault="00C23760" w:rsidP="00C23760">
      <w:pPr>
        <w:pStyle w:val="1"/>
        <w:rPr>
          <w:lang w:val="be-BY"/>
        </w:rPr>
      </w:pPr>
      <w:r w:rsidRPr="00B80DEB">
        <w:rPr>
          <w:lang w:val="be-BY"/>
        </w:rPr>
        <w:br w:type="page"/>
      </w:r>
      <w:bookmarkStart w:id="83" w:name="_Toc286486654"/>
      <w:r w:rsidRPr="00B80DEB">
        <w:rPr>
          <w:lang w:val="be-BY"/>
        </w:rPr>
        <w:t xml:space="preserve">1.4 </w:t>
      </w:r>
      <w:r w:rsidR="00D5551F" w:rsidRPr="00B80DEB">
        <w:rPr>
          <w:lang w:val="be-BY"/>
        </w:rPr>
        <w:t>Беларускае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літаратуразнаўства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1940-я</w:t>
      </w:r>
      <w:r w:rsidRPr="00B80DEB">
        <w:rPr>
          <w:lang w:val="be-BY"/>
        </w:rPr>
        <w:t xml:space="preserve"> - </w:t>
      </w:r>
      <w:r w:rsidR="00D5551F" w:rsidRPr="00B80DEB">
        <w:rPr>
          <w:lang w:val="be-BY"/>
        </w:rPr>
        <w:t>першай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палове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1950-х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гг</w:t>
      </w:r>
      <w:r w:rsidRPr="00B80DEB">
        <w:rPr>
          <w:lang w:val="be-BY"/>
        </w:rPr>
        <w:t>.</w:t>
      </w:r>
      <w:bookmarkEnd w:id="83"/>
    </w:p>
    <w:p w:rsidR="00C23760" w:rsidRPr="00B80DEB" w:rsidRDefault="00C23760" w:rsidP="00C23760">
      <w:pPr>
        <w:rPr>
          <w:lang w:val="be-BY" w:eastAsia="en-US"/>
        </w:rPr>
      </w:pP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ужо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адзначалася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вышэй,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другой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палове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1930-х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вельмі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моцна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пагоршыўся</w:t>
      </w:r>
      <w:r w:rsidR="00C23760" w:rsidRPr="00B80DEB">
        <w:rPr>
          <w:lang w:val="be-BY"/>
        </w:rPr>
        <w:t>. "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толькі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напрыканцы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30-х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40-х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гадоў,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зазначае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Мушынскі,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з’явіліся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прыкметныя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сімптомы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таго,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што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думка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спрыяльных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умовах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цягам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могуць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адрадзіцца</w:t>
      </w:r>
      <w:r w:rsidR="00C23760" w:rsidRPr="00B80DEB">
        <w:rPr>
          <w:lang w:val="be-BY"/>
        </w:rPr>
        <w:t>".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Пацвярджаючы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высновы,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даследчык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называе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з’яўленне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тагачасным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друку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Шаўчэнку,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Чорнага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Гогаля,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Труса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Заслугоўваюць,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думку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вядучага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тэкстолага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адзначанымі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Ларчанкі,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рабілася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смелая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свайго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спроба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перагледзець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вульгарызатарскія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ацэнкі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паэм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Новая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зямля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Сымон-музыка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спадчыны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1930-х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1940-х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прайшлі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цікавыя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дыскусіі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крытыцы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1939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паэзіі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1940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прозе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пач</w:t>
      </w:r>
      <w:r w:rsidR="00C23760" w:rsidRPr="00B80DEB">
        <w:rPr>
          <w:lang w:val="be-BY"/>
        </w:rPr>
        <w:t>. 19</w:t>
      </w:r>
      <w:r w:rsidRPr="00B80DEB">
        <w:rPr>
          <w:lang w:val="be-BY"/>
        </w:rPr>
        <w:t>41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выдадзены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зборнік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выяўленых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архівах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XIX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стагоддзя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1940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пачаў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друкавацца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Нарыс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старажытнай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Дабрыніна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асобнай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кнігай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убачыў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свет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толькі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952 г"/>
        </w:smartTagPr>
        <w:r w:rsidRPr="00B80DEB">
          <w:rPr>
            <w:lang w:val="be-BY"/>
          </w:rPr>
          <w:t>1952</w:t>
        </w:r>
        <w:r w:rsidR="00C23760" w:rsidRPr="00B80DEB">
          <w:rPr>
            <w:lang w:val="be-BY"/>
          </w:rPr>
          <w:t xml:space="preserve"> </w:t>
        </w:r>
        <w:r w:rsidRPr="00B80DEB">
          <w:rPr>
            <w:lang w:val="be-BY"/>
          </w:rPr>
          <w:t>г</w:t>
        </w:r>
      </w:smartTag>
      <w:r w:rsidR="00C23760" w:rsidRPr="00B80DEB">
        <w:rPr>
          <w:lang w:val="be-BY"/>
        </w:rPr>
        <w:t xml:space="preserve">.).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941 г"/>
        </w:smartTagPr>
        <w:r w:rsidRPr="00B80DEB">
          <w:rPr>
            <w:lang w:val="be-BY"/>
          </w:rPr>
          <w:t>1941</w:t>
        </w:r>
        <w:r w:rsidR="00C23760" w:rsidRPr="00B80DEB">
          <w:rPr>
            <w:lang w:val="be-BY"/>
          </w:rPr>
          <w:t xml:space="preserve"> </w:t>
        </w:r>
        <w:r w:rsidRPr="00B80DEB">
          <w:rPr>
            <w:lang w:val="be-BY"/>
          </w:rPr>
          <w:t>г</w:t>
        </w:r>
      </w:smartTag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падрыхтаваны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падручнік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педагагічных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настаўніцкіх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інстытутаў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жаль,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перашкодзіла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вайна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Гаварыць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менавіта,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мовіць,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чыстага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літаратуразнаўства,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повязі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хоць,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дарэчы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разарваць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цяжка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Айчыннай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вайны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прыходзіцца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зразумелых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прычынах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Літаральна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адразу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заканчэння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вайны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вучоныя-літаратуразнаўцы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прыступілі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актыўнай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распрацоўкі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пытанняў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перыёдыцы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з’яўляюцца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прысвечаныя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Купалу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аўтары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Ларчанка,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Майхровіч,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Ю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Пшыркоў,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Лынькоў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Коласу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Агіевіч,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Ю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Пшыркоў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Багдановічу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Н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Перкін,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Майхровіч,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Барысенка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Каганцу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Р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Шкраба,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Фіглоўская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Бядулю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Смолкін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Гаруну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Ларчанка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адметнасць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спробе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па-новаму,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спрашчэння,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схематызму,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вульгарызатарства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паглядзець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спадчыну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класікаў</w:t>
      </w:r>
      <w:r w:rsidR="00C23760" w:rsidRPr="00B80DEB">
        <w:rPr>
          <w:lang w:val="be-BY"/>
        </w:rPr>
        <w:t>.</w:t>
      </w:r>
    </w:p>
    <w:p w:rsidR="00C23760" w:rsidRPr="00B80DEB" w:rsidRDefault="00C23760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"</w:t>
      </w:r>
      <w:r w:rsidR="00D5551F" w:rsidRPr="00B80DEB">
        <w:rPr>
          <w:lang w:val="be-BY"/>
        </w:rPr>
        <w:t>Нельга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не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сказаць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пра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смелую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для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таго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часу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спробу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ўвесці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літаратурны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ўжытак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паасобныя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забароненыя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пісьменніцкія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імёны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каштоўныя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даследчыя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працы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рэпрэсаваных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аўтараў</w:t>
      </w:r>
      <w:r w:rsidRPr="00B80DEB">
        <w:rPr>
          <w:lang w:val="be-BY"/>
        </w:rPr>
        <w:t xml:space="preserve">. </w:t>
      </w:r>
      <w:r w:rsidR="00D5551F" w:rsidRPr="00B80DEB">
        <w:rPr>
          <w:lang w:val="be-BY"/>
        </w:rPr>
        <w:t>Маецца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на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ўвазе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артыкул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М</w:t>
      </w:r>
      <w:r w:rsidRPr="00B80DEB">
        <w:rPr>
          <w:lang w:val="be-BY"/>
        </w:rPr>
        <w:t xml:space="preserve">. </w:t>
      </w:r>
      <w:r w:rsidR="00D5551F" w:rsidRPr="00B80DEB">
        <w:rPr>
          <w:lang w:val="be-BY"/>
        </w:rPr>
        <w:t>Ларчанкі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пра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А</w:t>
      </w:r>
      <w:r w:rsidRPr="00B80DEB">
        <w:rPr>
          <w:lang w:val="be-BY"/>
        </w:rPr>
        <w:t xml:space="preserve">. </w:t>
      </w:r>
      <w:r w:rsidR="00D5551F" w:rsidRPr="00B80DEB">
        <w:rPr>
          <w:lang w:val="be-BY"/>
        </w:rPr>
        <w:t>Гаруна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ацэнкі,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запазычаныя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ім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з</w:t>
      </w:r>
      <w:r w:rsidRPr="00B80DEB">
        <w:rPr>
          <w:lang w:val="be-BY"/>
        </w:rPr>
        <w:t xml:space="preserve"> "</w:t>
      </w:r>
      <w:r w:rsidR="00D5551F" w:rsidRPr="00B80DEB">
        <w:rPr>
          <w:lang w:val="be-BY"/>
        </w:rPr>
        <w:t>Гісторыі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беларускае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літаратуры</w:t>
      </w:r>
      <w:r w:rsidRPr="00B80DEB">
        <w:rPr>
          <w:lang w:val="be-BY"/>
        </w:rPr>
        <w:t xml:space="preserve">" </w:t>
      </w:r>
      <w:r w:rsidR="00D5551F" w:rsidRPr="00B80DEB">
        <w:rPr>
          <w:lang w:val="be-BY"/>
        </w:rPr>
        <w:t>М</w:t>
      </w:r>
      <w:r w:rsidRPr="00B80DEB">
        <w:rPr>
          <w:lang w:val="be-BY"/>
        </w:rPr>
        <w:t xml:space="preserve">. </w:t>
      </w:r>
      <w:r w:rsidR="00D5551F" w:rsidRPr="00B80DEB">
        <w:rPr>
          <w:lang w:val="be-BY"/>
        </w:rPr>
        <w:t>Гарэцкага</w:t>
      </w:r>
      <w:r w:rsidRPr="00B80DEB">
        <w:rPr>
          <w:lang w:val="be-BY"/>
        </w:rPr>
        <w:t>".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артыкулаў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тагачаснага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старшыні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Праўлення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БССР,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кіраўніка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Інстытута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БССР,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вядомага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празаіка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Лынькова</w:t>
      </w:r>
      <w:r w:rsidR="00C23760" w:rsidRPr="00B80DEB">
        <w:rPr>
          <w:lang w:val="be-BY"/>
        </w:rPr>
        <w:t xml:space="preserve"> ("</w:t>
      </w:r>
      <w:r w:rsidRPr="00B80DEB">
        <w:rPr>
          <w:lang w:val="be-BY"/>
        </w:rPr>
        <w:t>Літаратура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народа</w:t>
      </w:r>
      <w:r w:rsidR="00C23760" w:rsidRPr="00B80DEB">
        <w:rPr>
          <w:lang w:val="be-BY"/>
        </w:rPr>
        <w:t>"</w:t>
      </w:r>
      <w:r w:rsidRPr="00B80DEB">
        <w:rPr>
          <w:lang w:val="be-BY"/>
        </w:rPr>
        <w:t>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Адвечная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песня</w:t>
      </w:r>
      <w:r w:rsidR="00C23760" w:rsidRPr="00B80DEB">
        <w:rPr>
          <w:lang w:val="be-BY"/>
        </w:rPr>
        <w:t xml:space="preserve">") </w:t>
      </w:r>
      <w:r w:rsidRPr="00B80DEB">
        <w:rPr>
          <w:lang w:val="be-BY"/>
        </w:rPr>
        <w:t>праглядаліся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падыходы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выпрацоўкі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канцэпцыі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гісторыка-літаратурнага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працэсу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своеасаблівыя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заклікі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распачынання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новай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Гісторыяй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". </w:t>
      </w:r>
      <w:r w:rsidRPr="00B80DEB">
        <w:rPr>
          <w:lang w:val="be-BY"/>
        </w:rPr>
        <w:t>Пэўны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ўдалы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разбег,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ўзяло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адразу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пасляваенныя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гады,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перапынены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ідэалагічнымі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кампаніямі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барацьба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касмапалітызмам</w:t>
      </w:r>
      <w:r w:rsidR="00C23760" w:rsidRPr="00B80DEB">
        <w:rPr>
          <w:lang w:val="be-BY"/>
        </w:rPr>
        <w:t xml:space="preserve">"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буржуазным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нацыяналізмам</w:t>
      </w:r>
      <w:r w:rsidR="00C23760" w:rsidRPr="00B80DEB">
        <w:rPr>
          <w:lang w:val="be-BY"/>
        </w:rPr>
        <w:t xml:space="preserve">").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ўсяго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яшчэ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ўладарыла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тэорыя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бескафліктнасці</w:t>
      </w:r>
      <w:r w:rsidR="00C23760" w:rsidRPr="00B80DEB">
        <w:rPr>
          <w:lang w:val="be-BY"/>
        </w:rPr>
        <w:t xml:space="preserve">".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прычыне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намаганні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літаратуразнаўцаў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скіроўвацца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стварэнне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буйных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праблемных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абагульняючых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гісторыка-літаратурных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даследаванняў,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напісанне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крытыка-біяграфічных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нарысаў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асобных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падрыхтоўку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вучэбна-метадычнай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праграм,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хрэстаматый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дапаможнікаў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сярэдняй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вышэйшай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школ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патрэбныя,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але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магістральны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накірунак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губляўся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Дадзены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момант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яскрава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засведчылі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падрыхтаваныя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Інстытутам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БССР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сярэдзіне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1950-х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многім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наперакор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неблагапрыемнаму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кнігі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Нарыс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савецкай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1954,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рус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мове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Нарысы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1956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побач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станоўчых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момантаў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шмат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сур’ёзных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тэарэтыка-метадалагічных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хібаў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пралікаў</w:t>
      </w:r>
      <w:r w:rsidR="00C23760" w:rsidRPr="00B80DEB">
        <w:rPr>
          <w:lang w:val="be-BY"/>
        </w:rPr>
        <w:t>.</w:t>
      </w:r>
    </w:p>
    <w:p w:rsidR="00C23760" w:rsidRPr="00B80DEB" w:rsidRDefault="00C23760" w:rsidP="00C23760">
      <w:pPr>
        <w:tabs>
          <w:tab w:val="left" w:pos="726"/>
        </w:tabs>
        <w:rPr>
          <w:b/>
          <w:lang w:val="be-BY"/>
        </w:rPr>
      </w:pPr>
    </w:p>
    <w:p w:rsidR="00C23760" w:rsidRPr="00B80DEB" w:rsidRDefault="00C23760" w:rsidP="00C23760">
      <w:pPr>
        <w:pStyle w:val="1"/>
        <w:rPr>
          <w:lang w:val="be-BY"/>
        </w:rPr>
      </w:pPr>
      <w:bookmarkStart w:id="84" w:name="_Toc286486655"/>
      <w:r w:rsidRPr="00B80DEB">
        <w:rPr>
          <w:lang w:val="be-BY"/>
        </w:rPr>
        <w:t xml:space="preserve">1.5 </w:t>
      </w:r>
      <w:r w:rsidR="00D5551F" w:rsidRPr="00B80DEB">
        <w:rPr>
          <w:lang w:val="be-BY"/>
        </w:rPr>
        <w:t>Здабыткі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дасягненні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беларускага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літаратуразнаўства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ў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другой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палове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1950-х</w:t>
      </w:r>
      <w:r w:rsidRPr="00B80DEB">
        <w:rPr>
          <w:lang w:val="be-BY"/>
        </w:rPr>
        <w:t xml:space="preserve"> - </w:t>
      </w:r>
      <w:r w:rsidR="00D5551F" w:rsidRPr="00B80DEB">
        <w:rPr>
          <w:lang w:val="be-BY"/>
        </w:rPr>
        <w:t>1990-я</w:t>
      </w:r>
      <w:r w:rsidRPr="00B80DEB">
        <w:rPr>
          <w:lang w:val="be-BY"/>
        </w:rPr>
        <w:t xml:space="preserve"> </w:t>
      </w:r>
      <w:r w:rsidR="00D5551F" w:rsidRPr="00B80DEB">
        <w:rPr>
          <w:lang w:val="be-BY"/>
        </w:rPr>
        <w:t>гг</w:t>
      </w:r>
      <w:r w:rsidRPr="00B80DEB">
        <w:rPr>
          <w:lang w:val="be-BY"/>
        </w:rPr>
        <w:t>.</w:t>
      </w:r>
      <w:bookmarkEnd w:id="84"/>
    </w:p>
    <w:p w:rsidR="00C23760" w:rsidRPr="00B80DEB" w:rsidRDefault="00C23760" w:rsidP="00C23760">
      <w:pPr>
        <w:tabs>
          <w:tab w:val="left" w:pos="726"/>
        </w:tabs>
        <w:rPr>
          <w:lang w:val="be-BY"/>
        </w:rPr>
      </w:pP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1950-х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1960-х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зроблены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своеасаблівы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прарыў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стварэнні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цэласнай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карціны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зараджэння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60-х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Гэта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выявілася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чаргу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напісанні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чатырохтомнай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Гісторыя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савецкай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>.1-</w:t>
      </w:r>
      <w:r w:rsidRPr="00B80DEB">
        <w:rPr>
          <w:lang w:val="be-BY"/>
        </w:rPr>
        <w:t>2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Мн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1965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1966</w:t>
      </w:r>
      <w:r w:rsidR="00C23760" w:rsidRPr="00B80DEB">
        <w:rPr>
          <w:lang w:val="be-BY"/>
        </w:rPr>
        <w:t xml:space="preserve">; </w:t>
      </w:r>
      <w:r w:rsidRPr="00B80DEB">
        <w:rPr>
          <w:lang w:val="be-BY"/>
        </w:rPr>
        <w:t>Гісторыя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дакастрычніцкай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>.1-</w:t>
      </w:r>
      <w:r w:rsidRPr="00B80DEB">
        <w:rPr>
          <w:lang w:val="be-BY"/>
        </w:rPr>
        <w:t>2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Мн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1968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1969</w:t>
      </w:r>
      <w:r w:rsidR="00C23760" w:rsidRPr="00B80DEB">
        <w:rPr>
          <w:lang w:val="be-BY"/>
        </w:rPr>
        <w:t>).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З’яўленне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дадзенага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якое,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меркаваць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пазіцый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сённяшняга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дня,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пазбаўлена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недахопаў,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вельмі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важнай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падзеяй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навуцы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Упершыню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гісторыка-літаратурны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працэс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раскрыты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поўна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ўсебакова,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самых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галоўных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вызначальных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праявах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разгледжана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буйнейшых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Дадзеная,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пазнейшыя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абагульняючага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характару,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будзе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сказана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крыху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ніжэй,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маглі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ўзнікнуць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пустым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месцы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Адпаведная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база,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трывалы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падмурак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вырашэння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сумнення,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звышзадачы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закладзены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паспяховым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прымяненнем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форм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метадаў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вывучэннем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асобных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галін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раздзелаў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родаў,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відаў,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жанраў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1950-х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разглядацца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параўнальным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тыпалагічным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планах,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што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знайшло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адлюстраванне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Івашына,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Ларчанкі,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Лойкі,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Александровіча,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Мальдзіса,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Ахрыменкі,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Перкіна,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Мартынавай,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Казбярука,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Гапавай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вучоных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Нацыянальнае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смела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ўводзіцца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ўсесаюзны,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славянскі,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еўрапейскі,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часам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сусветны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кантэкст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Асабліва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многа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накірунку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Адамовіч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Яшчэ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таленавітым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Каваленкам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заканамерна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своечасова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пастаўлена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пытанне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узаемасувязях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ўплывах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ўмовах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паскоранага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ХІХ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пач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стст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1960-х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склаўся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пачаў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паспяхова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развівацца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ўдасканальвацца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даследчыцкі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жанр,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станаўлення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пэўных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родаў,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відаў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жанраў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сведчаць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калектыўныя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савецкая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проза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Апавяданне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нарыс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1971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савецкая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проза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раман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аповесць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1971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манаграфіі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раман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станаўленне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жанру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1961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Адамовіча,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раман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гады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70-я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1981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П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Дзюбайлы,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Станаўленне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паэмы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1968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паэма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другой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палавіне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ХІХ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пачатку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стагоддзя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1970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Лазарука,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камедыя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1979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Усікава,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драматургія</w:t>
      </w:r>
      <w:r w:rsidR="00C23760" w:rsidRPr="00B80DEB">
        <w:rPr>
          <w:lang w:val="be-BY"/>
        </w:rPr>
        <w:t xml:space="preserve"> (</w:t>
      </w:r>
      <w:r w:rsidRPr="00B80DEB">
        <w:rPr>
          <w:lang w:val="be-BY"/>
        </w:rPr>
        <w:t>дакастрычніцкі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перыяд</w:t>
      </w:r>
      <w:r w:rsidR="00C23760" w:rsidRPr="00B80DEB">
        <w:rPr>
          <w:lang w:val="be-BY"/>
        </w:rPr>
        <w:t>)" (</w:t>
      </w:r>
      <w:r w:rsidRPr="00B80DEB">
        <w:rPr>
          <w:lang w:val="be-BY"/>
        </w:rPr>
        <w:t>1961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савецкая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драматургія</w:t>
      </w:r>
      <w:r w:rsidR="00C23760" w:rsidRPr="00B80DEB">
        <w:rPr>
          <w:lang w:val="be-BY"/>
        </w:rPr>
        <w:t>. 19</w:t>
      </w:r>
      <w:r w:rsidRPr="00B80DEB">
        <w:rPr>
          <w:lang w:val="be-BY"/>
        </w:rPr>
        <w:t>17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1932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1968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Семяновіча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Развіццё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паэзіі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грунтоўна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даследуецца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Гніламёдава,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прозы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Каваленкі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Старажытная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асноўных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накірунках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праявах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разглядаецца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працах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Коршунава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Чамярыцкага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многім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па-новаму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заставіў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паглядзець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нашую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ХVІІ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ХVІІІ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стст</w:t>
      </w:r>
      <w:r w:rsidR="00C23760" w:rsidRPr="00B80DEB">
        <w:rPr>
          <w:lang w:val="be-BY"/>
        </w:rPr>
        <w:t xml:space="preserve">.А. </w:t>
      </w:r>
      <w:r w:rsidRPr="00B80DEB">
        <w:rPr>
          <w:lang w:val="be-BY"/>
        </w:rPr>
        <w:t>Мальдзіс,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драматургію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Лаўшук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паспяхова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вывучаецца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нашым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праблем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сведчаць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кнігі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Традыцыі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наватарства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1972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Гніламёдава,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Шляхі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вершаскладання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1973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Грынчыка,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Структура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рух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сюжэтна-кампазіцыйных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форм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1978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Жураўлёва,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Беларускі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свабодны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верш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1984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Кабаковіч,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Міфа-паэтычныя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матывы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1981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Каваленкі,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Мастацкая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дэталь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1977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Э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Мартынавай,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Сюжэт,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кампазіцыя,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характар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прозе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Кузьмы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Чорнага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1981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Пяткевіча,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Характар,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стыль,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дэталь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1965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Р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Шкрабы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іншых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Практычна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кожнаму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больш-менш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значнаму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нашай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спецыяльнае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навукова-папулярнае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даследаванне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асобныя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галіны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аформіліся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скарыназнаўства,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купалазнаўства,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коласазнаўства,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багдановічазнаўства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Новым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сувязей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формамі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грамадскай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свядомасці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відамі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творчасці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прыкладаў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можна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прывесці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манаграфіі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Гараніна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Философские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искания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белорусской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литературе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1984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Лаўшука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драматургічных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скрыжаваннях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1990</w:t>
      </w:r>
      <w:r w:rsidR="00C23760" w:rsidRPr="00B80DEB">
        <w:rPr>
          <w:lang w:val="be-BY"/>
        </w:rPr>
        <w:t>).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Неабходна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адзначыць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прыкметна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ўзросшы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ўзровень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тэксталогіі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сведчыць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ўжо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трэццяга,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больш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поўнага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параўнанні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папярэднімі,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Купалы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Двойчы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выдаваліся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Коласа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Багдановіча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Сёння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маем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Гарэцкага,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Чорнага,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Крапівы,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Мележа,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Лынькова,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Броўкі,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Танка,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Быкава,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Макаёнка,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таксама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цэлага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Робяцца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спробы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тэарэтычнага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абагульнення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вопыту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практычнай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дзейнасці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тэкстолагаў,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сведчыць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зборнік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Пытанні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тэксталогіі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1982</w:t>
      </w:r>
      <w:r w:rsidR="00C23760" w:rsidRPr="00B80DEB">
        <w:rPr>
          <w:lang w:val="be-BY"/>
        </w:rPr>
        <w:t xml:space="preserve">). </w:t>
      </w:r>
      <w:r w:rsidRPr="00B80DEB">
        <w:rPr>
          <w:lang w:val="be-BY"/>
        </w:rPr>
        <w:t>Вельмі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шмат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тэксталогіі,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вывядзення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якасна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новы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ўзровень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зрабіў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сектар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тэксталогіі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Інстытута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імя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чале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вядомым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вучоным,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членам-карэспандэнтам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Мушынскім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Практычна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ўсе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названых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вышэй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збораў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твораў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былі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падрыхтаваны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супрацоўнікамі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сектара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Здабытак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калектыўнай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філолагаў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мастацтвазнаўцаў,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кніга,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сёння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нельга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ўявіць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культуру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асвету,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пяцітомная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Энцыклапедыя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1984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1988</w:t>
      </w:r>
      <w:r w:rsidR="00C23760" w:rsidRPr="00B80DEB">
        <w:rPr>
          <w:lang w:val="be-BY"/>
        </w:rPr>
        <w:t>).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Вельмі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шмат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карпатлівай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пошукавай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сістэматызуючай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прароблена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літаратуразнаўцамі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падчас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падрыхтоўкі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шасцітомнага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Біябібліяграфічнага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слоўніка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1992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1995</w:t>
      </w:r>
      <w:r w:rsidR="00C23760" w:rsidRPr="00B80DEB">
        <w:rPr>
          <w:lang w:val="be-BY"/>
        </w:rPr>
        <w:t xml:space="preserve">) - </w:t>
      </w:r>
      <w:r w:rsidRPr="00B80DEB">
        <w:rPr>
          <w:lang w:val="be-BY"/>
        </w:rPr>
        <w:t>кнігі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надзвычай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патрэбнай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карыснай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усім,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хто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даследуе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альбо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сур’ёзна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цікавіцца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ёю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падрыхтоўцы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выдання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Біябібліяграфічнага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слоўніка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пісьменнікаў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толькі,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заўважым,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шэрагу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фундаментальных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прац</w:t>
      </w:r>
      <w:r w:rsidR="00C23760" w:rsidRPr="00B80DEB">
        <w:rPr>
          <w:lang w:val="be-BY"/>
        </w:rPr>
        <w:t xml:space="preserve">) </w:t>
      </w:r>
      <w:r w:rsidRPr="00B80DEB">
        <w:rPr>
          <w:lang w:val="be-BY"/>
        </w:rPr>
        <w:t>прымалі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ўдзел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толькі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прадстаўнікі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акадэмічнай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навукі,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даволі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шматлікі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атрад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літаратуразнаўцаў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вышэйшых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навучальных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устаноў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рэспублікі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Сярод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іх,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акрамя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ўжо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некаторых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названых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вышэй,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хацелася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адзначыць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Бугаёва,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Гілевіча,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Калесніка,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Корань,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Рагойшу,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Рагулю,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Штэйнера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Плённа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даследуюцца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сувязі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іншых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народаў,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першую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чаргу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суседніх,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славянскіх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Пэўны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ўклад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распрацоўку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гэтай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праблематыкі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ўнеслі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Ахрыменка,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Лойка,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Гілевіч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Самым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жа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значным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даследаваннем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дадзеным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накірунку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з’яўляюцца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чатырохтомныя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Нарысы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беларуска-рускіх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літаратурных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сувязей</w:t>
      </w:r>
      <w:r w:rsidR="00C23760" w:rsidRPr="00B80DEB">
        <w:rPr>
          <w:lang w:val="be-BY"/>
        </w:rPr>
        <w:t>" (</w:t>
      </w:r>
      <w:r w:rsidRPr="00B80DEB">
        <w:rPr>
          <w:lang w:val="be-BY"/>
        </w:rPr>
        <w:t>1993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1995</w:t>
      </w:r>
      <w:r w:rsidR="00C23760" w:rsidRPr="00B80DEB">
        <w:rPr>
          <w:lang w:val="be-BY"/>
        </w:rPr>
        <w:t xml:space="preserve">), </w:t>
      </w:r>
      <w:r w:rsidRPr="00B80DEB">
        <w:rPr>
          <w:lang w:val="be-BY"/>
        </w:rPr>
        <w:t>падрыхтаваныя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супрацоўнікамі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Інстытута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імя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Купалы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tabs>
          <w:tab w:val="left" w:pos="726"/>
        </w:tabs>
        <w:rPr>
          <w:lang w:val="be-BY"/>
        </w:rPr>
      </w:pPr>
      <w:r w:rsidRPr="00B80DEB">
        <w:rPr>
          <w:lang w:val="be-BY"/>
        </w:rPr>
        <w:t>Літаральна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рубяжы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тысячагоддзяў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убачыла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свет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чатырохтомная</w:t>
      </w:r>
      <w:r w:rsidR="00C23760" w:rsidRPr="00B80DEB">
        <w:rPr>
          <w:lang w:val="be-BY"/>
        </w:rPr>
        <w:t xml:space="preserve"> "</w:t>
      </w:r>
      <w:r w:rsidRPr="00B80DEB">
        <w:rPr>
          <w:lang w:val="be-BY"/>
        </w:rPr>
        <w:t>Гісторыя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стагоддзя</w:t>
      </w:r>
      <w:r w:rsidR="00C23760" w:rsidRPr="00B80DEB">
        <w:rPr>
          <w:lang w:val="be-BY"/>
        </w:rPr>
        <w:t xml:space="preserve">" - </w:t>
      </w:r>
      <w:r w:rsidRPr="00B80DEB">
        <w:rPr>
          <w:lang w:val="be-BY"/>
        </w:rPr>
        <w:t>самае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грунтоўнае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сённяшні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дзень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даследаванне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развіцця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нацыянальнага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прыгожага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пісьменства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Яно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яшчэ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раз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засведчыла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сталасць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значны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навуковы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патэнцыял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>.</w:t>
      </w:r>
    </w:p>
    <w:p w:rsidR="00C23760" w:rsidRPr="00B80DEB" w:rsidRDefault="00D33E9E" w:rsidP="00C23760">
      <w:pPr>
        <w:pStyle w:val="1"/>
        <w:rPr>
          <w:lang w:val="be-BY"/>
        </w:rPr>
      </w:pPr>
      <w:r w:rsidRPr="00B80DEB">
        <w:rPr>
          <w:color w:val="000000"/>
          <w:lang w:val="be-BY"/>
        </w:rPr>
        <w:br w:type="page"/>
      </w:r>
      <w:bookmarkStart w:id="85" w:name="_Toc286486656"/>
      <w:r w:rsidR="00C23760" w:rsidRPr="00B80DEB">
        <w:rPr>
          <w:lang w:val="be-BY"/>
        </w:rPr>
        <w:t>Спіс выкарыстаных крыніц</w:t>
      </w:r>
      <w:bookmarkEnd w:id="85"/>
    </w:p>
    <w:p w:rsidR="00C23760" w:rsidRPr="00B80DEB" w:rsidRDefault="00C23760" w:rsidP="00C23760">
      <w:pPr>
        <w:rPr>
          <w:lang w:val="be-BY" w:eastAsia="en-US"/>
        </w:rPr>
      </w:pP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1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Мушынскі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.І. </w:t>
      </w:r>
      <w:r w:rsidRPr="00B80DEB">
        <w:rPr>
          <w:lang w:val="be-BY"/>
        </w:rPr>
        <w:t>Беларуская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крытыка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>.4</w:t>
      </w:r>
      <w:r w:rsidRPr="00B80DEB">
        <w:rPr>
          <w:lang w:val="be-BY"/>
        </w:rPr>
        <w:t>0-я</w:t>
      </w:r>
      <w:r w:rsidR="00C23760" w:rsidRPr="00B80DEB">
        <w:rPr>
          <w:lang w:val="be-BY"/>
        </w:rPr>
        <w:t xml:space="preserve"> - </w:t>
      </w:r>
      <w:r w:rsidRPr="00B80DEB">
        <w:rPr>
          <w:lang w:val="be-BY"/>
        </w:rPr>
        <w:t>першая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палова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60-х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гадоў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Мн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1985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2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Энцыклапедыя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мастацтва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Беларусі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5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Мн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1984</w:t>
      </w:r>
      <w:r w:rsidR="00C23760" w:rsidRPr="00B80DEB">
        <w:rPr>
          <w:lang w:val="be-BY"/>
        </w:rPr>
        <w:t>-</w:t>
      </w:r>
      <w:r w:rsidRPr="00B80DEB">
        <w:rPr>
          <w:lang w:val="be-BY"/>
        </w:rPr>
        <w:t>1988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>.1-</w:t>
      </w:r>
      <w:r w:rsidRPr="00B80DEB">
        <w:rPr>
          <w:lang w:val="be-BY"/>
        </w:rPr>
        <w:t>5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3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Гніламёдаў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Ці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ёсць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будучыня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? // </w:t>
      </w:r>
      <w:r w:rsidRPr="00B80DEB">
        <w:rPr>
          <w:lang w:val="be-BY"/>
        </w:rPr>
        <w:t>Полымя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1997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№1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4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Мушынскі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Крытыка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 // </w:t>
      </w:r>
      <w:r w:rsidRPr="00B80DEB">
        <w:rPr>
          <w:lang w:val="be-BY"/>
        </w:rPr>
        <w:t>Гісторыя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стагоддзя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У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4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Мн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2001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Т</w:t>
      </w:r>
      <w:r w:rsidR="00C23760" w:rsidRPr="00B80DEB">
        <w:rPr>
          <w:lang w:val="be-BY"/>
        </w:rPr>
        <w:t>.3.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5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Уводзіны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Хрэстаматыя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/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Пад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рэд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.А. </w:t>
      </w:r>
      <w:r w:rsidRPr="00B80DEB">
        <w:rPr>
          <w:lang w:val="be-BY"/>
        </w:rPr>
        <w:t>Лазарука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2-е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выд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дапр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дап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Мн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1991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6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Яцухна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.І. </w:t>
      </w:r>
      <w:r w:rsidRPr="00B80DEB">
        <w:rPr>
          <w:lang w:val="be-BY"/>
        </w:rPr>
        <w:t>Тэорыя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/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Яцухна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.І. - </w:t>
      </w:r>
      <w:r w:rsidRPr="00B80DEB">
        <w:rPr>
          <w:lang w:val="be-BY"/>
        </w:rPr>
        <w:t>г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Гомель,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2002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7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Дорошевич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Конон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Очерк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истории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эстетической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мысли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Белоруссии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1972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8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Конон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.М. </w:t>
      </w:r>
      <w:r w:rsidRPr="00B80DEB">
        <w:rPr>
          <w:lang w:val="be-BY"/>
        </w:rPr>
        <w:t>Проблемы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искусства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и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эстетики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общественной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мысли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Белоруссии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начала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ХХ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Мн</w:t>
      </w:r>
      <w:r w:rsidR="00C23760" w:rsidRPr="00B80DEB">
        <w:rPr>
          <w:lang w:val="be-BY"/>
        </w:rPr>
        <w:t xml:space="preserve">., </w:t>
      </w:r>
      <w:r w:rsidRPr="00B80DEB">
        <w:rPr>
          <w:lang w:val="be-BY"/>
        </w:rPr>
        <w:t>1985</w:t>
      </w:r>
      <w:r w:rsidR="00C23760" w:rsidRPr="00B80DEB">
        <w:rPr>
          <w:lang w:val="be-BY"/>
        </w:rPr>
        <w:t>.</w:t>
      </w:r>
    </w:p>
    <w:p w:rsidR="00C23760" w:rsidRPr="00B80DEB" w:rsidRDefault="00D5551F" w:rsidP="00C23760">
      <w:pPr>
        <w:pStyle w:val="ae"/>
        <w:rPr>
          <w:lang w:val="be-BY"/>
        </w:rPr>
      </w:pPr>
      <w:r w:rsidRPr="00B80DEB">
        <w:rPr>
          <w:lang w:val="be-BY"/>
        </w:rPr>
        <w:t>9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Запрудскі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І</w:t>
      </w:r>
      <w:r w:rsidR="00C23760" w:rsidRPr="00B80DEB">
        <w:rPr>
          <w:lang w:val="be-BY"/>
        </w:rPr>
        <w:t xml:space="preserve">. </w:t>
      </w:r>
      <w:r w:rsidRPr="00B80DEB">
        <w:rPr>
          <w:lang w:val="be-BY"/>
        </w:rPr>
        <w:t>Ля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вытокаў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беларускага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літаратуразнаўства</w:t>
      </w:r>
      <w:r w:rsidR="00C23760" w:rsidRPr="00B80DEB">
        <w:rPr>
          <w:lang w:val="be-BY"/>
        </w:rPr>
        <w:t xml:space="preserve">: </w:t>
      </w:r>
      <w:r w:rsidRPr="00B80DEB">
        <w:rPr>
          <w:lang w:val="be-BY"/>
        </w:rPr>
        <w:t>Адам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Кіркор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як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гісторык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беларускай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літаратуры</w:t>
      </w:r>
      <w:r w:rsidR="00C23760" w:rsidRPr="00B80DEB">
        <w:rPr>
          <w:lang w:val="be-BY"/>
        </w:rPr>
        <w:t xml:space="preserve"> // </w:t>
      </w:r>
      <w:r w:rsidRPr="00B80DEB">
        <w:rPr>
          <w:lang w:val="be-BY"/>
        </w:rPr>
        <w:t>Роднае</w:t>
      </w:r>
      <w:r w:rsidR="00C23760" w:rsidRPr="00B80DEB">
        <w:rPr>
          <w:lang w:val="be-BY"/>
        </w:rPr>
        <w:t xml:space="preserve"> </w:t>
      </w:r>
      <w:r w:rsidRPr="00B80DEB">
        <w:rPr>
          <w:lang w:val="be-BY"/>
        </w:rPr>
        <w:t>слова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2000</w:t>
      </w:r>
      <w:r w:rsidR="00C23760" w:rsidRPr="00B80DEB">
        <w:rPr>
          <w:lang w:val="be-BY"/>
        </w:rPr>
        <w:t xml:space="preserve">. - </w:t>
      </w:r>
      <w:r w:rsidRPr="00B80DEB">
        <w:rPr>
          <w:lang w:val="be-BY"/>
        </w:rPr>
        <w:t>№4</w:t>
      </w:r>
      <w:r w:rsidR="00C23760" w:rsidRPr="00B80DEB">
        <w:rPr>
          <w:lang w:val="be-BY"/>
        </w:rPr>
        <w:t>.</w:t>
      </w:r>
    </w:p>
    <w:p w:rsidR="00B80DEB" w:rsidRPr="00B80DEB" w:rsidRDefault="00B80DEB" w:rsidP="00B80DEB">
      <w:pPr>
        <w:pStyle w:val="af5"/>
        <w:rPr>
          <w:lang w:val="be-BY"/>
        </w:rPr>
      </w:pPr>
      <w:bookmarkStart w:id="86" w:name="_GoBack"/>
      <w:bookmarkEnd w:id="86"/>
    </w:p>
    <w:sectPr w:rsidR="00B80DEB" w:rsidRPr="00B80DEB" w:rsidSect="00C23760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0A" w:rsidRDefault="0073240A">
      <w:r>
        <w:separator/>
      </w:r>
    </w:p>
  </w:endnote>
  <w:endnote w:type="continuationSeparator" w:id="0">
    <w:p w:rsidR="0073240A" w:rsidRDefault="0073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0A" w:rsidRDefault="0073240A">
      <w:r>
        <w:separator/>
      </w:r>
    </w:p>
  </w:footnote>
  <w:footnote w:type="continuationSeparator" w:id="0">
    <w:p w:rsidR="0073240A" w:rsidRDefault="0073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60" w:rsidRDefault="00C23760" w:rsidP="00DA6A1D">
    <w:pPr>
      <w:pStyle w:val="a8"/>
      <w:framePr w:wrap="around" w:vAnchor="text" w:hAnchor="margin" w:xAlign="right" w:y="1"/>
      <w:rPr>
        <w:rStyle w:val="ac"/>
      </w:rPr>
    </w:pPr>
  </w:p>
  <w:p w:rsidR="00C23760" w:rsidRDefault="00C23760" w:rsidP="00D33E9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60" w:rsidRDefault="009C3D4A" w:rsidP="00DA6A1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t>3</w:t>
    </w:r>
  </w:p>
  <w:p w:rsidR="00C23760" w:rsidRDefault="00C23760" w:rsidP="00C23760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A4453"/>
    <w:rsid w:val="00704240"/>
    <w:rsid w:val="0073240A"/>
    <w:rsid w:val="0091661F"/>
    <w:rsid w:val="009C3D4A"/>
    <w:rsid w:val="00B33C52"/>
    <w:rsid w:val="00B80DEB"/>
    <w:rsid w:val="00C23760"/>
    <w:rsid w:val="00C24556"/>
    <w:rsid w:val="00D33E9E"/>
    <w:rsid w:val="00D5551F"/>
    <w:rsid w:val="00DA6A1D"/>
    <w:rsid w:val="00F3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23C5BC-D1D5-4237-BFA3-49DDAF2F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C23760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C23760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C23760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C23760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C23760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C23760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C23760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23760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C23760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237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footnote reference"/>
    <w:uiPriority w:val="99"/>
    <w:semiHidden/>
    <w:rsid w:val="00C23760"/>
    <w:rPr>
      <w:rFonts w:cs="Times New Roman"/>
      <w:color w:val="auto"/>
      <w:sz w:val="28"/>
      <w:szCs w:val="28"/>
      <w:vertAlign w:val="superscript"/>
    </w:rPr>
  </w:style>
  <w:style w:type="paragraph" w:styleId="a5">
    <w:name w:val="footnote text"/>
    <w:basedOn w:val="a0"/>
    <w:link w:val="a6"/>
    <w:autoRedefine/>
    <w:uiPriority w:val="99"/>
    <w:semiHidden/>
    <w:rsid w:val="00C23760"/>
    <w:rPr>
      <w:color w:val="auto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C23760"/>
    <w:rPr>
      <w:rFonts w:cs="Times New Roman"/>
      <w:lang w:val="ru-RU" w:eastAsia="ru-RU" w:bidi="ar-SA"/>
    </w:rPr>
  </w:style>
  <w:style w:type="paragraph" w:styleId="11">
    <w:name w:val="toc 1"/>
    <w:basedOn w:val="a0"/>
    <w:next w:val="a0"/>
    <w:autoRedefine/>
    <w:uiPriority w:val="99"/>
    <w:semiHidden/>
    <w:rsid w:val="00C23760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7">
    <w:name w:val="Hyperlink"/>
    <w:uiPriority w:val="99"/>
    <w:rsid w:val="00D33E9E"/>
    <w:rPr>
      <w:rFonts w:cs="Times New Roman"/>
      <w:color w:val="0000FF"/>
      <w:u w:val="single"/>
    </w:rPr>
  </w:style>
  <w:style w:type="paragraph" w:styleId="a8">
    <w:name w:val="header"/>
    <w:basedOn w:val="a0"/>
    <w:next w:val="a9"/>
    <w:link w:val="aa"/>
    <w:autoRedefine/>
    <w:uiPriority w:val="99"/>
    <w:rsid w:val="00C2376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C23760"/>
    <w:rPr>
      <w:rFonts w:cs="Times New Roman"/>
      <w:vertAlign w:val="superscript"/>
    </w:rPr>
  </w:style>
  <w:style w:type="character" w:styleId="ac">
    <w:name w:val="page number"/>
    <w:uiPriority w:val="99"/>
    <w:rsid w:val="00C23760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0"/>
    <w:link w:val="ad"/>
    <w:uiPriority w:val="99"/>
    <w:rsid w:val="00C23760"/>
  </w:style>
  <w:style w:type="character" w:customStyle="1" w:styleId="ad">
    <w:name w:val="Основной текст Знак"/>
    <w:link w:val="a9"/>
    <w:uiPriority w:val="99"/>
    <w:semiHidden/>
    <w:rPr>
      <w:color w:val="000000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C23760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C23760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C23760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C23760"/>
    <w:rPr>
      <w:b/>
      <w:bCs/>
      <w:sz w:val="20"/>
      <w:szCs w:val="20"/>
    </w:rPr>
  </w:style>
  <w:style w:type="character" w:customStyle="1" w:styleId="af0">
    <w:name w:val="номер страницы"/>
    <w:uiPriority w:val="99"/>
    <w:rsid w:val="00C23760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C23760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C23760"/>
    <w:rPr>
      <w:szCs w:val="20"/>
    </w:rPr>
  </w:style>
  <w:style w:type="paragraph" w:styleId="af3">
    <w:name w:val="Body Text Indent"/>
    <w:basedOn w:val="a0"/>
    <w:link w:val="af4"/>
    <w:uiPriority w:val="99"/>
    <w:rsid w:val="00C23760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C23760"/>
    <w:rPr>
      <w:color w:val="FFFFFF"/>
    </w:rPr>
  </w:style>
  <w:style w:type="paragraph" w:customStyle="1" w:styleId="af6">
    <w:name w:val="содержание"/>
    <w:uiPriority w:val="99"/>
    <w:rsid w:val="00C2376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C2376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C23760"/>
    <w:pPr>
      <w:jc w:val="center"/>
    </w:pPr>
  </w:style>
  <w:style w:type="paragraph" w:customStyle="1" w:styleId="af8">
    <w:name w:val="ТАБЛИЦА"/>
    <w:next w:val="a0"/>
    <w:autoRedefine/>
    <w:uiPriority w:val="99"/>
    <w:rsid w:val="00C23760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C23760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customStyle="1" w:styleId="afb">
    <w:name w:val="титут"/>
    <w:autoRedefine/>
    <w:uiPriority w:val="99"/>
    <w:rsid w:val="00C23760"/>
    <w:pPr>
      <w:spacing w:line="360" w:lineRule="auto"/>
      <w:jc w:val="center"/>
    </w:pPr>
    <w:rPr>
      <w:noProof/>
      <w:sz w:val="28"/>
      <w:szCs w:val="28"/>
    </w:rPr>
  </w:style>
  <w:style w:type="paragraph" w:styleId="afc">
    <w:name w:val="footer"/>
    <w:basedOn w:val="a0"/>
    <w:link w:val="afd"/>
    <w:uiPriority w:val="99"/>
    <w:rsid w:val="00C2376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25060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2014-03-23T22:39:00Z</dcterms:created>
  <dcterms:modified xsi:type="dcterms:W3CDTF">2014-03-23T22:39:00Z</dcterms:modified>
</cp:coreProperties>
</file>