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FAD" w:rsidRDefault="00E4106D">
      <w:pPr>
        <w:ind w:firstLine="284"/>
        <w:jc w:val="center"/>
        <w:rPr>
          <w:rFonts w:ascii="Peterburg" w:hAnsi="Peterburg"/>
          <w:sz w:val="32"/>
        </w:rPr>
      </w:pPr>
      <w:r>
        <w:rPr>
          <w:rFonts w:ascii="Peterburg" w:hAnsi="Peterburg"/>
          <w:sz w:val="24"/>
        </w:rPr>
        <w:t>Московский Государственный Авиационный Технологический Университет       имени К.Э.Циолковского</w:t>
      </w: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E4106D">
      <w:pPr>
        <w:ind w:firstLine="284"/>
        <w:jc w:val="center"/>
        <w:rPr>
          <w:rFonts w:ascii="Peterburg" w:hAnsi="Peterburg"/>
          <w:sz w:val="32"/>
        </w:rPr>
      </w:pPr>
      <w:r>
        <w:rPr>
          <w:rFonts w:ascii="Peterburg" w:hAnsi="Peterburg"/>
          <w:sz w:val="32"/>
        </w:rPr>
        <w:t>Кафедра: Технология литейного производства</w:t>
      </w: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E4106D">
      <w:pPr>
        <w:ind w:firstLine="284"/>
        <w:jc w:val="center"/>
        <w:rPr>
          <w:rFonts w:ascii="Peterburg" w:hAnsi="Peterburg"/>
          <w:b/>
          <w:sz w:val="32"/>
        </w:rPr>
      </w:pPr>
      <w:r>
        <w:rPr>
          <w:rFonts w:ascii="Peterburg" w:hAnsi="Peterburg"/>
          <w:b/>
          <w:sz w:val="32"/>
        </w:rPr>
        <w:t>Литье под регулируемым давлением</w:t>
      </w: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4A2FAD">
      <w:pPr>
        <w:ind w:firstLine="284"/>
        <w:rPr>
          <w:rFonts w:ascii="Peterburg" w:hAnsi="Peterburg"/>
          <w:b/>
          <w:sz w:val="32"/>
        </w:rPr>
      </w:pPr>
    </w:p>
    <w:p w:rsidR="004A2FAD" w:rsidRDefault="00E4106D">
      <w:pPr>
        <w:ind w:firstLine="284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>Студент группы 1МТСВ-3-8  Мошкин Ю.Б.</w:t>
      </w:r>
    </w:p>
    <w:p w:rsidR="004A2FAD" w:rsidRDefault="004A2FAD">
      <w:pPr>
        <w:ind w:firstLine="284"/>
        <w:rPr>
          <w:rFonts w:ascii="Peterburg" w:hAnsi="Peterburg"/>
          <w:sz w:val="28"/>
        </w:rPr>
      </w:pPr>
    </w:p>
    <w:p w:rsidR="004A2FAD" w:rsidRDefault="004A2FAD">
      <w:pPr>
        <w:ind w:firstLine="284"/>
        <w:rPr>
          <w:rFonts w:ascii="Peterburg" w:hAnsi="Peterburg"/>
          <w:sz w:val="28"/>
        </w:rPr>
      </w:pPr>
    </w:p>
    <w:p w:rsidR="004A2FAD" w:rsidRDefault="00E4106D">
      <w:pPr>
        <w:ind w:firstLine="284"/>
        <w:rPr>
          <w:rFonts w:ascii="Peterburg" w:hAnsi="Peterburg"/>
          <w:sz w:val="28"/>
        </w:rPr>
      </w:pPr>
      <w:r>
        <w:rPr>
          <w:rFonts w:ascii="Peterburg" w:hAnsi="Peterburg"/>
          <w:sz w:val="28"/>
        </w:rPr>
        <w:t>Преподаватель Бобрышев Б.Л.</w:t>
      </w:r>
    </w:p>
    <w:p w:rsidR="004A2FAD" w:rsidRDefault="004A2FAD">
      <w:pPr>
        <w:ind w:firstLine="284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4A2FAD">
      <w:pPr>
        <w:ind w:firstLine="284"/>
        <w:jc w:val="center"/>
        <w:rPr>
          <w:rFonts w:ascii="Peterburg" w:hAnsi="Peterburg"/>
          <w:sz w:val="32"/>
        </w:rPr>
      </w:pPr>
    </w:p>
    <w:p w:rsidR="004A2FAD" w:rsidRDefault="00E4106D">
      <w:pPr>
        <w:ind w:firstLine="284"/>
        <w:jc w:val="center"/>
        <w:rPr>
          <w:rFonts w:ascii="Peterburg" w:hAnsi="Peterburg"/>
          <w:sz w:val="32"/>
        </w:rPr>
      </w:pPr>
      <w:r>
        <w:rPr>
          <w:rFonts w:ascii="Peterburg" w:hAnsi="Peterburg"/>
          <w:b/>
          <w:sz w:val="24"/>
        </w:rPr>
        <w:t>Москва, 1995 год.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К литью под регулируемым давлением относят способы литья, сущность которых заключается в том, что заполнение полости формы расплавим и затвердевание отливки происходит под действием избыточного давления воздуха или газа.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object w:dxaOrig="3525" w:dyaOrig="22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5.25pt;height:191.25pt" o:ole="">
            <v:imagedata r:id="rId4" o:title=""/>
          </v:shape>
          <o:OLEObject Type="Embed" ProgID="PBrush" ShapeID="_x0000_i1025" DrawAspect="Content" ObjectID="_1453822628" r:id="rId5"/>
        </w:objec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Литье под регулируемым давлением создает широкие возможности для управления заполнением формы расплавим. Если внутрь герметичной камеры а подавать сжатый воздух или  газ под давлением Ризб&gt;Ратм, то за счет разницы давлений расплав поднимется по металлопроводу 1 и заполнит форму 2 до уровня, соответствующего H=(p</w:t>
      </w:r>
      <w:r>
        <w:rPr>
          <w:rFonts w:ascii="Peterburg" w:hAnsi="Peterburg"/>
          <w:sz w:val="24"/>
          <w:vertAlign w:val="subscript"/>
        </w:rPr>
        <w:t>изб</w:t>
      </w:r>
      <w:r>
        <w:rPr>
          <w:rFonts w:ascii="Peterburg" w:hAnsi="Peterburg"/>
          <w:sz w:val="24"/>
        </w:rPr>
        <w:t>-p</w:t>
      </w:r>
      <w:r>
        <w:rPr>
          <w:rFonts w:ascii="Peterburg" w:hAnsi="Peterburg"/>
          <w:sz w:val="24"/>
          <w:vertAlign w:val="subscript"/>
        </w:rPr>
        <w:t>атм</w:t>
      </w:r>
      <w:r>
        <w:rPr>
          <w:rFonts w:ascii="Peterburg" w:hAnsi="Peterburg"/>
          <w:sz w:val="24"/>
        </w:rPr>
        <w:t>)/</w:t>
      </w:r>
      <w:r>
        <w:rPr>
          <w:rFonts w:ascii="Symbol" w:hAnsi="Symbol"/>
          <w:sz w:val="24"/>
        </w:rPr>
        <w:t></w:t>
      </w:r>
      <w:r>
        <w:rPr>
          <w:rFonts w:ascii="Peterburg" w:hAnsi="Peterburg"/>
          <w:sz w:val="24"/>
        </w:rPr>
        <w:t xml:space="preserve">. Такой способ заполнения называют </w:t>
      </w:r>
      <w:r>
        <w:rPr>
          <w:rFonts w:ascii="Peterburg" w:hAnsi="Peterburg"/>
          <w:b/>
          <w:sz w:val="24"/>
        </w:rPr>
        <w:t>литьем под низким давлением</w:t>
      </w:r>
      <w:r>
        <w:rPr>
          <w:rFonts w:ascii="Peterburg" w:hAnsi="Peterburg"/>
          <w:sz w:val="24"/>
        </w:rPr>
        <w:t>. Термин "низкое давление" используется потому, что для подъема расплава и заполнения формы требуемое избыточное давление менее 0.1 МПа.</w:t>
      </w:r>
    </w:p>
    <w:p w:rsidR="004A2FAD" w:rsidRDefault="00E4106D">
      <w:pPr>
        <w:ind w:firstLine="284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 xml:space="preserve"> </w:t>
      </w:r>
      <w:r>
        <w:object w:dxaOrig="3435" w:dyaOrig="2415">
          <v:shape id="_x0000_i1026" type="#_x0000_t75" style="width:300.75pt;height:211.5pt" o:ole="">
            <v:imagedata r:id="rId6" o:title=""/>
          </v:shape>
          <o:OLEObject Type="Embed" ProgID="PBrush" ShapeID="_x0000_i1026" DrawAspect="Content" ObjectID="_1453822629" r:id="rId7"/>
        </w:objec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 xml:space="preserve">Если в герметичной камере б установок создавать вакуум, а в камере а давление поддерживать равное атмосферному, то заполнение формы произойдет за счет разницы давлений Ратм-Р. Такой способ заполнения называют </w:t>
      </w:r>
      <w:r>
        <w:rPr>
          <w:rFonts w:ascii="Peterburg" w:hAnsi="Peterburg"/>
          <w:b/>
          <w:sz w:val="24"/>
        </w:rPr>
        <w:t>литьем вакуумным всасыванием</w:t>
      </w:r>
      <w:r>
        <w:rPr>
          <w:rFonts w:ascii="Peterburg" w:hAnsi="Peterburg"/>
          <w:sz w:val="24"/>
        </w:rPr>
        <w:t>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Используя схему установки аналогичную данной можно осуществить заполнение формы иначе. Положим, что в камерах а и б вначале создано одинаковое, но больше атмосферного давление воздуха или газа Рк&gt;Ратм. Затем подача воздуха в камеру б прекращается, а в камеру а продолжается; давление в камере а повышается до Рк+</w:t>
      </w:r>
      <w:r>
        <w:rPr>
          <w:rFonts w:ascii="Symbol" w:hAnsi="Symbol"/>
          <w:sz w:val="24"/>
        </w:rPr>
        <w:t></w:t>
      </w:r>
      <w:r>
        <w:rPr>
          <w:rFonts w:ascii="Peterburg" w:hAnsi="Peterburg"/>
          <w:sz w:val="24"/>
        </w:rPr>
        <w:t xml:space="preserve">Р. Тогда металл будет подниматься по металлопроводу вследствие разницы давлений Ра-Рб, т.е. аналогично тому, как и при литье под низким давлением. Того же результата можно достичь, если понижать давление в камере б, оставляя постоянным давление в камере а. Такие процессы называют </w:t>
      </w:r>
      <w:r>
        <w:rPr>
          <w:rFonts w:ascii="Peterburg" w:hAnsi="Peterburg"/>
          <w:b/>
          <w:sz w:val="24"/>
        </w:rPr>
        <w:t>литьем под низким давлением с противодавлением</w:t>
      </w:r>
      <w:r>
        <w:rPr>
          <w:rFonts w:ascii="Peterburg" w:hAnsi="Peterburg"/>
          <w:sz w:val="24"/>
        </w:rPr>
        <w:t>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Установки для литья под регулируемым давлением  - сложные динамические системы, позволяющие в широких пределах регулировать скорость заполнения формы расплавим. Использование таких установок позволяет заполнить формы тонкостенных 9600 оливок, изменить продолжительность заполнения отдельных участков формы отливок сложной конфигурации с переменной толщиной стенки с целью управления процессом теплообмена расплава и формы, добиваясь рациональной последовательности затвердевания отдельных частей отливки.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Приложение давления на затвердевающий расплав позволяет улучшить условия питания, усадки отливки, повысить ее качество - механические свойства и герметичность. В рассматриваемых процессах после заполнения формы давление действует на расплав, который из тигля через металлопровод поступает в затвердевающую отливку и питает ее. Благодаря этому усадочная пористость в таких отливках уменьшается, плотность и механические свойства возрастают.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Литье под регулируемым давлением осуществляется на установках так, что процесс заполнения формы расплавим - самая трудоемкая и неприятная с точки зрения охраны труда и техники безопасности операция - выполняется автоматически. Конструкции установок и машин для этих литейных процессов обеспечивают также автоматизацию операций сборки и раскрытия форм, выталкивания отливки и ее удаления из формы. Таким образом, процессы литья под регулируемым давлением позволяют повысить качество отливок и обеспечить автоматизацию их производства.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В практике наибольшее применение нашли следующие процессы литья под регулируемым давлением: литье под низким давлением, литье под низким давлением с противодавлением, литье вакуумным всасыванием, литье вакуумным всасыванием с кристаллизацией под давлением (вакуумно - компрессионное литье).</w:t>
      </w:r>
    </w:p>
    <w:p w:rsidR="004A2FAD" w:rsidRDefault="00E4106D">
      <w:pPr>
        <w:ind w:firstLine="284"/>
        <w:jc w:val="center"/>
        <w:rPr>
          <w:rFonts w:ascii="Peterburg" w:hAnsi="Peterburg"/>
          <w:b/>
          <w:sz w:val="24"/>
        </w:rPr>
      </w:pPr>
      <w:r>
        <w:rPr>
          <w:rFonts w:ascii="Peterburg" w:hAnsi="Peterburg"/>
          <w:b/>
          <w:sz w:val="24"/>
        </w:rPr>
        <w:t>Литье под низким давлением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Тигель с расплавим в раздаточной печи (камере) установки герметично закрывают крышкой в которой установлен металопровод, изготовленный из жаростойкого материала. Металлопровод погружают в расплав так, что конец его не достает до конца тигля на 40-60 мм. Форму установленную на крышке, соединяют с металопроводом литниковой втулки. Полость в отливке может быть выполнена металлическим, оболочковым или песчаным стержнем.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Воздух или инертный газ под давлением до 0.1МПа через систему регулирования поступает по трубопроводу внутрь камеры установки и атмосферным давлением расплав поступает в форму снизу через металопровод, литник и коллектор со скоростью, регулируемой давлением в камере установки. По окончании заполнения формы и затвердевания отливки автоматически открывается клапан, соединяющий камеру установки с атмосферой. Давление воздуха в камере снижается до атмосферного и незатвердевший расплав из металопровода сливается в тигель. После этого форма раскрывается, отливка извлекается и цикл повторяется.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i/>
          <w:sz w:val="24"/>
        </w:rPr>
        <w:t>Основными преимуществами</w:t>
      </w:r>
      <w:r>
        <w:rPr>
          <w:rFonts w:ascii="Peterburg" w:hAnsi="Peterburg"/>
          <w:sz w:val="24"/>
        </w:rPr>
        <w:t xml:space="preserve"> процесса литья под низким давлением являются: автоматизация трудоемкой операции заливки формы; возможность регулирования скорости потока расплава в полости формы изменением давления в камере установки; улучшение питания отливки; снижение расхода металла на литниковую систему.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i/>
          <w:sz w:val="24"/>
        </w:rPr>
        <w:t>Основные недостатки</w:t>
      </w:r>
      <w:r>
        <w:rPr>
          <w:rFonts w:ascii="Peterburg" w:hAnsi="Peterburg"/>
          <w:sz w:val="24"/>
        </w:rPr>
        <w:t xml:space="preserve"> невысокая стойкость части металлопровода, погруженной в расплав, что затрудняет использование способа литья для сплавов с высокой температурой плавления; сложность системы регулирования скорости потока расплава в форме, вызванная динамическими процессами, происходящими в установке при заполнении ее камеры воздухом, нестабильностью утечек воздуха через уплотнения, понижением уровня расплава в установке по мере изготовления отливок; возможность ухудшения качества сплава при длительной выдержке в тигле установки; сложность эксплуатации и наладки установок.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Преимущества и недостатки способа определяют рациональную область его применения и перспективы использования. Литье под низким давлением наиболее широко применяют для изготовления сложных фасонных и особенно тонкостенных отливок из алюминиевых и магниевых сплавов, простых отливок из медных сплавов и сталей в серийном и массовом производстве.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b/>
          <w:sz w:val="24"/>
        </w:rPr>
        <w:t>Особенности формирования отливки при литье под низким давлением.</w:t>
      </w:r>
      <w:r>
        <w:rPr>
          <w:rFonts w:ascii="Peterburg" w:hAnsi="Peterburg"/>
          <w:sz w:val="24"/>
        </w:rPr>
        <w:t xml:space="preserve"> Заполнение форм расплавим при этом способе литья может осуществлятся со скоростями потока, которые можно регулировать в широком диапазоне. Для получения качественных отливок предпочтительно заполнять форму сплошным потоком, при скоростях, обеспечивающих качественное заполнение формы и исключающих захват воздуха расплавим, образование в отливках газовых раковин, попадание в них окисных пленок и неметалических включений. Однако уменьшение скорости потока, необходимое для сохранения его сплошности может вызвать преждевременное охлаждение и затвердевание расплава, т.е. до полного заполнения формы. Поэтому, как и в других литейных процессах, важно согласовывать гидравлические и тепловые режимы заполнения формы рассплавом.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В зависимости от сочетания конструктивных и пневматических параметров установки движение расплава в металлопроводе и литейной форме при заполнении может происходить как при возрастающей скорости потока, так и при колебательном ее изменении. Колебательный характер изменения скорости отрицательно влияет на качество отливок, поэтому конструкция установки и режим работы ее пневмосистемы, а также конструкция вентиляционной системы формы должны способствовать гашению колебаний скорости.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  <w:u w:val="single"/>
        </w:rPr>
        <w:t>Основными конструктивными параметрами</w:t>
      </w:r>
      <w:r>
        <w:rPr>
          <w:rFonts w:ascii="Peterburg" w:hAnsi="Peterburg"/>
          <w:sz w:val="24"/>
        </w:rPr>
        <w:t xml:space="preserve"> установки являются: объем рабочего пространства камеры, площадь поперечного сечения отверстия металлопровода, площадь зеркала расплава в тигле.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Увеличение объема рабочего пространства камеры установки увеличивает скорость потока, способствует гашению колебаний, но полностью их не исключает.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Уменьшение площади сечения отверстия металлопровода в установках с объемом рабочего пространства менее 0.07 м</w:t>
      </w:r>
      <w:r>
        <w:rPr>
          <w:rFonts w:ascii="Peterburg" w:hAnsi="Peterburg"/>
          <w:sz w:val="24"/>
          <w:vertAlign w:val="superscript"/>
        </w:rPr>
        <w:t>3</w:t>
      </w:r>
      <w:r>
        <w:rPr>
          <w:rFonts w:ascii="Peterburg" w:hAnsi="Peterburg"/>
          <w:sz w:val="24"/>
        </w:rPr>
        <w:t xml:space="preserve"> приводит к резкому гашению колебаний и увеличению скорости течения расплава, в установках с объемом рабочего пространства более 0.4 м</w:t>
      </w:r>
      <w:r>
        <w:rPr>
          <w:rFonts w:ascii="Peterburg" w:hAnsi="Peterburg"/>
          <w:sz w:val="24"/>
          <w:vertAlign w:val="superscript"/>
        </w:rPr>
        <w:t>3</w:t>
      </w:r>
      <w:r>
        <w:rPr>
          <w:rFonts w:ascii="Peterburg" w:hAnsi="Peterburg"/>
          <w:sz w:val="24"/>
        </w:rPr>
        <w:t xml:space="preserve"> увеличение площади сечения отверстия металлопровода не влияет на характер движения потока и скорость расплава на входе в форму.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Увеличение площади зеркала расплава в тигле при условии постоянства массы расплава в нем способствует спокойному заполнению. Поэтому установки с тиглем ванного типа, в которых зеркало расплава достаточно велико, более предпочтительны, так как обеспечивают устойчивый режим работы.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Увеличение гидравлического сопротивления на входе расплава в металлопровод приводит к снижению ускорения расплава в начале заполнения и гасит возникающие колебания.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Важное значение для обеспечения постоянства заданной скорости от заливке к заливке, т.е. по мере понижения уровня расплава в тигле, имеет система управления подачей воздуха в камеру установки. Системы регулирования по величине давления целесообразно использовать только в установках ванного типа. При этом точность регулирования должна быть в пределах 0.01-0.05МПа; это обеспечивает поддержание скорости заливки с погрешностью 10-15%. Для установок ванного типа используют дроссельные системы регулирования.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  <w:u w:val="single"/>
        </w:rPr>
        <w:t>Конструкция полости формы и конструкция ее вентиляционной системы</w:t>
      </w:r>
      <w:r>
        <w:rPr>
          <w:rFonts w:ascii="Peterburg" w:hAnsi="Peterburg"/>
          <w:sz w:val="24"/>
        </w:rPr>
        <w:t xml:space="preserve"> также оказывают влияние на характер движения расплава в полости формы. При заполнении форм сложных отливок с ребрами, бобышками создаются условия для захвата воздуха потоком расплава. Гидравлическое сопротивление полости формы оказывает существенное влияние на характер движения потока. Конструкция вентиляционной системывлияет на характер движения потокарасплава в полости формы и металлопроводе. Уменьшение площади вентиляционных каналов приводит к возрастанию противодавления воздуха в полости формы, способствует гашению колебаний и снижает скорость потока расплава.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b/>
          <w:sz w:val="24"/>
        </w:rPr>
        <w:t xml:space="preserve">Тепловые условия формирования отливки </w:t>
      </w:r>
      <w:r>
        <w:rPr>
          <w:rFonts w:ascii="Peterburg" w:hAnsi="Peterburg"/>
          <w:sz w:val="24"/>
        </w:rPr>
        <w:t>создают возможность направленного затвердевания отливки и питания ее усадки. Части формы, расположенные на верхней плите рабочей камеры установки нагреваются до температуры большей, чем верхняя часть формы. Кроме того, через нижние сечения полости формы, расположенные ближе к металлопроводу, проходит большее количество расплава, чем через сечения, расположенные в верхней части, что существенно увеличивает разницу температур в нижней и верхней частях отливки. Поэтому массивные части отливки, требующие питания, располагают внизу формы, соединяют их массивными литниками с металлопроводом; вверху же формы располагают части отливки, не требующие питания.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b/>
          <w:sz w:val="24"/>
        </w:rPr>
        <w:t>Статическое давление на расплав</w:t>
      </w:r>
      <w:r>
        <w:rPr>
          <w:rFonts w:ascii="Peterburg" w:hAnsi="Peterburg"/>
          <w:sz w:val="24"/>
        </w:rPr>
        <w:t xml:space="preserve"> по окончании заполнения формы улучшает контакт затвердевающей корочки и поверхности формы, вследствие чего увеличивается скорость затвердевания отливки. Вместе с тем давление воздуха на расплав в тигле способствует постоянной подпитке усаживающейся отливки, в результате чего уменьшается усадочная пористость, возрастает плотность и повышаются механические свойства отливки.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Избыточное давление в потоке расплава при заполнении формы больше, чем при гравитационной заливке, и гидравлический удар, который может возникнуть при окончании заполнения формы, приводит к прониканию расплава в поры песчаного стержня, появлению механического пригара на отливках.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При литье под низким давлением стремятся заполнить форму расплавим с возможно меньшим перегревом, достаточным для хорошего заполнения формы. С уменьшением толщины стенки отливки и увеличением ее размеров температуру заливки принимают большей. Литниковые системы конструируют с учетом литейных свойств сплава и конструкции отливки. Для отливок простой конфигурации литниковая система может состоять из одного литника, непосредственно примыкающего к массивной части, для более сложных тонкостенных отливок - из литника, литниковых ходов, коллектора и питателей.</w:t>
      </w:r>
    </w:p>
    <w:p w:rsidR="004A2FAD" w:rsidRDefault="004A2FAD">
      <w:pPr>
        <w:ind w:firstLine="284"/>
        <w:jc w:val="both"/>
        <w:rPr>
          <w:rFonts w:ascii="Peterburg" w:hAnsi="Peterburg"/>
          <w:sz w:val="24"/>
        </w:rPr>
      </w:pPr>
    </w:p>
    <w:p w:rsidR="004A2FAD" w:rsidRDefault="00E4106D">
      <w:pPr>
        <w:ind w:firstLine="284"/>
        <w:jc w:val="center"/>
        <w:rPr>
          <w:rFonts w:ascii="Peterburg" w:hAnsi="Peterburg"/>
          <w:sz w:val="24"/>
        </w:rPr>
      </w:pPr>
      <w:r>
        <w:rPr>
          <w:rFonts w:ascii="Peterburg" w:hAnsi="Peterburg"/>
          <w:b/>
          <w:sz w:val="24"/>
        </w:rPr>
        <w:t>Литье с противодавлением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Развитие литья под низким давлением является литье с противодавлением. Установка для литья с противодавлением состоит из двух камер. В камере, устройство которой подобно герметической камере установки литья под низким давлением, располагается тигель с расплавим. В камере находится форма, обычно металлическая. Камеры разделны герметичной крышкой, через нее проходит металлопровод, соединяющий тигель и форму. Эти камеры прочно соединены друг с другом зажимами.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 xml:space="preserve">Давление воздуха, под которым происходит заполнение формы расплавим, будет будет соответственно равно разнице давлений в нижней Ра и верхней Рб камерах установки: </w:t>
      </w:r>
      <w:r>
        <w:rPr>
          <w:rFonts w:ascii="Symbol" w:hAnsi="Symbol"/>
          <w:sz w:val="24"/>
        </w:rPr>
        <w:t></w:t>
      </w:r>
      <w:r>
        <w:rPr>
          <w:rFonts w:ascii="Peterburg" w:hAnsi="Peterburg"/>
          <w:sz w:val="24"/>
        </w:rPr>
        <w:t xml:space="preserve">Р=Ра-Рб. Скорость подъема расплава в металлопроводе и полости формы так же, как и при литье под низким давлением, будет зависеть от всей совокупности рассмотренных выше конструктивных и пневматических характеристик системы, определяющих скорость нарастания разницы давлений </w:t>
      </w:r>
      <w:r>
        <w:rPr>
          <w:rFonts w:ascii="Symbol" w:hAnsi="Symbol"/>
          <w:sz w:val="24"/>
        </w:rPr>
        <w:t></w:t>
      </w:r>
      <w:r>
        <w:rPr>
          <w:rFonts w:ascii="Peterburg" w:hAnsi="Peterburg"/>
          <w:sz w:val="24"/>
        </w:rPr>
        <w:t>Р, во время работы установки.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Литье с противодавлением позволяет уменьшить выделение газов из расплава, улучшить питание отливок и вследствие этого повысить их герметичность, а также механические свойства. Этот способ литья дает наибольший эффект при изготовлении отливок с массивными стенками равномерной толщины из алюминиевых и магниевых сплавов, кристаллизующихся в широком интервале температур. Использование второй стадии процесса - кристаллизации под всесторонним избыточным давлением для тонкостенных отливок не всегда приводит к заметному улучшению свойств. Это объясняется тем, что продолжительность кристаллизации тонкостенных отливок мала и отливка затвердевает прежде, чем давление в верхней камере установки достигнет необходимой величины.</w:t>
      </w:r>
    </w:p>
    <w:p w:rsidR="004A2FAD" w:rsidRDefault="004A2FAD">
      <w:pPr>
        <w:ind w:firstLine="284"/>
        <w:jc w:val="center"/>
        <w:rPr>
          <w:rFonts w:ascii="Peterburg" w:hAnsi="Peterburg"/>
          <w:b/>
          <w:sz w:val="24"/>
        </w:rPr>
      </w:pPr>
    </w:p>
    <w:p w:rsidR="004A2FAD" w:rsidRDefault="00E4106D">
      <w:pPr>
        <w:ind w:firstLine="284"/>
        <w:jc w:val="center"/>
        <w:rPr>
          <w:rFonts w:ascii="Peterburg" w:hAnsi="Peterburg"/>
          <w:b/>
          <w:sz w:val="24"/>
        </w:rPr>
      </w:pPr>
      <w:r>
        <w:rPr>
          <w:rFonts w:ascii="Peterburg" w:hAnsi="Peterburg"/>
          <w:b/>
          <w:sz w:val="24"/>
        </w:rPr>
        <w:t>Литье вакуумным всасыванием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Сущность процесса литья вакуумным всасыванием состоит в том, что расплав под действием разряжения, создаваемого в полости формы, заполняет ее и затвердевает, образуя отливку. Изменением разности между атмосферным давлением и давлением в полости формы можно регулировать скорость заполнения формы расплавим, управляя этим процессом. Вакуумирование полости форм при заливке позволяет заполнить формы тонкостенных отливок с толщиной стенки 1-1.5 мм, исключить попадание воздуха в расплав, повысить точность, и механические свойства отливок.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В производстве используют установки двух основных разновидностей.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  <w:u w:val="single"/>
        </w:rPr>
        <w:t>Установки первого типа</w:t>
      </w:r>
      <w:r>
        <w:rPr>
          <w:rFonts w:ascii="Peterburg" w:hAnsi="Peterburg"/>
          <w:sz w:val="24"/>
        </w:rPr>
        <w:t xml:space="preserve"> имеют две камеры: нижнюю и верхнюю. Нижняя камера представляет собой раздаточную печь с электрическим или газовым обогревом, в которой располагается тигель с расплавим. Верхняя камера расположена на крышке нижней камеры, в крышке установлен металлопровод. Форму устанавливают и закрепляют в камере так, чтобы литник соединялся прижимами с крышкой. Полость верхней камеры через вакуум-привод соединена с ресивером, в котором насосом создается разряжение, регулируемое системой управления. В начальный момент клапан управления открывается, в верхней камере создается разряжение, и расплав вследствие разницы давлений в камерах по металлопроводу поднимается и заполняет полость формы. После затвердевания отливки клапан системы управления соединяет полость верхней камеры с атмосферой, давление в обеих камерах становится одинаковым, а остатки незатвердевшего расплава сливаются из металлопровода в тигель. Верхняя камера снимается, форма с отливкой извлекается и цикл может повторятся.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Установки такого типа используют обычно для улучшения заполнения форм тонкостенных сложных фасонных отливок из алюминиевых и магниевых сплавов с толщиной стенки 2-2.5мм, а иногда и до 1-1.5мм.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  <w:u w:val="single"/>
        </w:rPr>
        <w:t>Установки второго типа</w:t>
      </w:r>
      <w:r>
        <w:rPr>
          <w:rFonts w:ascii="Peterburg" w:hAnsi="Peterburg"/>
          <w:sz w:val="24"/>
        </w:rPr>
        <w:t xml:space="preserve"> используют для отливки втулок, слитков и заготовок простой конфигурации в водоохлаждаемых системах кристаллизаторы. Носок металлического водоохлаждаемого кристаллизатора погружается в рассплав, находящийся в тигле раздаточной печи. Рабочая полость кристаллизатора, оразующая отливку, соединяется вакуумом-проводом с вакуумным ресивером. Разряжение в системе создается вакуумом-насосом и регулируется натекателем. Поворотом распределительного крана рабочая полость кристаллизатора соединяется в вакуумным ресивером. В полости кристаллизатора создается разрежение, и расплав всасывается внутрь кристаллизатора, поднимаясь на высоту, пропорциональную разрежению hрт и обратно пропорционально ее плотности. После затвердевания отливки носок кристаллизатора извлекают из ванны расплава, поворотом крана, рабочую полость соединяют с атмосферой и отливка выпадает из кристаллизатора в приемный короб.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b/>
          <w:sz w:val="24"/>
        </w:rPr>
        <w:t>Особенности формирования отливки.</w:t>
      </w:r>
      <w:r>
        <w:rPr>
          <w:rFonts w:ascii="Peterburg" w:hAnsi="Peterburg"/>
          <w:sz w:val="24"/>
        </w:rPr>
        <w:t xml:space="preserve"> Форма может заполнятся расплавим с тебуемой скоростью, плавно, без разбрызгивания, сплошным фронтом; расплав, заполнивший форму, затвердевает в условиях вакуума; газы, содержащиеся в расплаве, могут из него выделяться, благодаря чему создаются условия для получения отливок без газовых раковин и пористости. Для получения плотных отливок без усадочных дефектов необходимо согласовывать интенсивности затвердевания и питания отливки. </w:t>
      </w:r>
    </w:p>
    <w:p w:rsidR="004A2FAD" w:rsidRDefault="00E4106D">
      <w:pPr>
        <w:ind w:firstLine="284"/>
        <w:jc w:val="both"/>
        <w:rPr>
          <w:rFonts w:ascii="Peterburg" w:hAnsi="Peterburg"/>
          <w:sz w:val="24"/>
        </w:rPr>
      </w:pPr>
      <w:r>
        <w:rPr>
          <w:rFonts w:ascii="Peterburg" w:hAnsi="Peterburg"/>
          <w:sz w:val="24"/>
        </w:rPr>
        <w:t>Обычно при литье вакуумным всасыванием слитков, втулок, расплав засасывают в тонкостенный металлический водоохлаждаемый катализатор, благодаря чему отливка отливка затвердевает с высокой скоростью.</w:t>
      </w:r>
    </w:p>
    <w:p w:rsidR="004A2FAD" w:rsidRDefault="00E4106D">
      <w:pPr>
        <w:ind w:firstLine="284"/>
        <w:jc w:val="both"/>
      </w:pPr>
      <w:r>
        <w:rPr>
          <w:rFonts w:ascii="Peterburg" w:hAnsi="Peterburg"/>
          <w:sz w:val="24"/>
        </w:rPr>
        <w:t xml:space="preserve">Таким способом можно получать тонкостенные отливки типа втулок без стержней. В этом случае после всасывания расплава в кристаллизатор и намораживания на внутренних стенках кристализатора корочки твердого металла заданной толщины вакуум отключается и незатвердевший расплав сливается обратно в тигель. Таким образом получают плотные заготовки втулок без газовых и усадочных раковин и пористости. Способ позволяет получать отливки из легких цветных и медных сплавов, чугуна и стали. Наиболее часто этот способ исползуетсядля литья заготовок втулок, вкладышей, подшипников скольжения из дорогостоящих медных сталей. При этом наиболее ярко проявляются </w:t>
      </w:r>
      <w:r>
        <w:rPr>
          <w:rFonts w:ascii="Peterburg" w:hAnsi="Peterburg"/>
          <w:b/>
          <w:sz w:val="24"/>
        </w:rPr>
        <w:t>основные преимущества</w:t>
      </w:r>
      <w:r>
        <w:rPr>
          <w:rFonts w:ascii="Peterburg" w:hAnsi="Peterburg"/>
          <w:sz w:val="24"/>
        </w:rPr>
        <w:t xml:space="preserve"> данного способа: спокойное заполнение формы расплавим с регулируемой скоростью, сокращение расхода металла в следствии устранения литников и прибылей, автоматизация процесса заполнения формы.</w:t>
      </w:r>
      <w:bookmarkStart w:id="0" w:name="_GoBack"/>
      <w:bookmarkEnd w:id="0"/>
    </w:p>
    <w:sectPr w:rsidR="004A2FAD">
      <w:pgSz w:w="11906" w:h="16838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106D"/>
    <w:rsid w:val="004A2FAD"/>
    <w:rsid w:val="00716E12"/>
    <w:rsid w:val="00E4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B088BF9-48F9-4C0A-8209-C0AA50640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2606</Words>
  <Characters>14859</Characters>
  <Application>Microsoft Office Word</Application>
  <DocSecurity>0</DocSecurity>
  <Lines>123</Lines>
  <Paragraphs>34</Paragraphs>
  <ScaleCrop>false</ScaleCrop>
  <Company/>
  <LinksUpToDate>false</LinksUpToDate>
  <CharactersWithSpaces>17431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литью под регулируемым давлением относят способы литья, сущность которых заключается в том, что заполнение полости формы расплавом и затвердевание отливки происходит под действием избыточного давления воздуха или газа.</dc:title>
  <dc:subject/>
  <dc:creator>Katya Lazhintseva</dc:creator>
  <cp:keywords/>
  <cp:lastModifiedBy>admin</cp:lastModifiedBy>
  <cp:revision>2</cp:revision>
  <cp:lastPrinted>1899-12-31T22:00:00Z</cp:lastPrinted>
  <dcterms:created xsi:type="dcterms:W3CDTF">2014-02-13T16:51:00Z</dcterms:created>
  <dcterms:modified xsi:type="dcterms:W3CDTF">2014-02-13T16:51:00Z</dcterms:modified>
</cp:coreProperties>
</file>