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93" w:rsidRDefault="00140672">
      <w:pPr>
        <w:pStyle w:val="a3"/>
      </w:pPr>
      <w:r>
        <w:br/>
      </w:r>
      <w:r>
        <w:br/>
        <w:t xml:space="preserve">Харьковский отдел Русского Собрания </w:t>
      </w:r>
      <w:r>
        <w:br/>
      </w:r>
      <w:r>
        <w:rPr>
          <w:b/>
          <w:bCs/>
        </w:rPr>
        <w:t>Харьковский отдел Русского собрания</w:t>
      </w:r>
      <w:r>
        <w:t xml:space="preserve"> (ХОРС) — первая из монархических организаций Харькова, созданная весной 1903 года группой консервативной интеллигенции города.</w:t>
      </w:r>
    </w:p>
    <w:p w:rsidR="00311C93" w:rsidRDefault="00140672">
      <w:pPr>
        <w:pStyle w:val="a3"/>
      </w:pPr>
      <w:r>
        <w:t xml:space="preserve">Открытию в Харькове отдела Русского собрания предшествовала дискуссия о желательной форме объединения русской консервативной интеллигенции города — в виде самостоятельной организации или филиала уже существующей общероссийской. Победила последняя, но с некоторыми уступками — например в уставе было зафиксировано положение об обязательном одобрении ХОРС членства харьковчан в Русском собрании — таким образом, признавался приоритет организации в монархическом движении Харькова </w:t>
      </w:r>
      <w:r>
        <w:rPr>
          <w:position w:val="10"/>
        </w:rPr>
        <w:t>[1]</w:t>
      </w:r>
      <w:r>
        <w:t>.</w:t>
      </w:r>
    </w:p>
    <w:p w:rsidR="00311C93" w:rsidRDefault="00140672">
      <w:pPr>
        <w:pStyle w:val="a3"/>
      </w:pPr>
      <w:r>
        <w:t>Избранный в 1903 году Совет состоял из 6 человек во главе с профессором истории из Харьковского университета А. С. Вязигиным.</w:t>
      </w:r>
    </w:p>
    <w:p w:rsidR="00311C93" w:rsidRDefault="00140672">
      <w:pPr>
        <w:pStyle w:val="a3"/>
      </w:pPr>
      <w:r>
        <w:t>Сравнительная малочисленность ХОРС (в 1905 году он насчитывал всего 273 члена, среди которых 54 иногородних) отчасти компенсировалась высоким процентом представителей интеллигенции. Среди харьковских интеллектуалов, вступивших в организацию были врач-невропатолог Я. А. Анфимов, профессор гистологии, бывший декан медицинского факультета Н. К. Кульчицкий, известный историк П. Н. Буцинский</w:t>
      </w:r>
      <w:r>
        <w:rPr>
          <w:position w:val="10"/>
        </w:rPr>
        <w:t>[2]</w:t>
      </w:r>
      <w:r>
        <w:t xml:space="preserve"> и профессор церковного права, редактор газеты «Харьковские губернские ведомости» М. А. Остроумов и протоиерей Т. И. Буткевич. Официального печатного органа ХОРС не имел, но своеобразной трибуной для выражения взглядов его участников был журнал «Мирный труд», издававшийся в Харькове по инициативе А. С. Вязигина.</w:t>
      </w:r>
    </w:p>
    <w:p w:rsidR="00311C93" w:rsidRDefault="00140672">
      <w:pPr>
        <w:pStyle w:val="a3"/>
      </w:pPr>
      <w:r>
        <w:t xml:space="preserve">Начиная с 1905 года общество тесно взаимодействует с другими организациями Харькова, консервативно-монархического направления — Харьковским Союзом русского народа, Харьковским национальным русским союзом, Кружком русских студентов, Обществом русских людей и другими, причём некоторые его члены состояли сразу в нескольких из этих организаций </w:t>
      </w:r>
      <w:r>
        <w:rPr>
          <w:position w:val="10"/>
        </w:rPr>
        <w:t>[3]</w:t>
      </w:r>
      <w:r>
        <w:t>.</w:t>
      </w:r>
    </w:p>
    <w:p w:rsidR="00311C93" w:rsidRDefault="00140672">
      <w:pPr>
        <w:pStyle w:val="a3"/>
      </w:pPr>
      <w:r>
        <w:t>В будущем организация перенесла несколько расколов и к 1917 году её активность была практически парализована. В годы Гражданской войны ряд её активистов (А. С. Вязигин, Я. А. Денисов) были казнены ЧК в рамках политики «красного террора».</w:t>
      </w:r>
    </w:p>
    <w:p w:rsidR="00311C93" w:rsidRDefault="00140672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11C93" w:rsidRDefault="00140672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position w:val="10"/>
        </w:rPr>
      </w:pPr>
      <w:r>
        <w:t xml:space="preserve">Статья о правых организациях города Харькова </w:t>
      </w:r>
      <w:r>
        <w:rPr>
          <w:position w:val="10"/>
        </w:rPr>
        <w:t>[1]</w:t>
      </w:r>
    </w:p>
    <w:p w:rsidR="00311C93" w:rsidRDefault="00140672">
      <w:pPr>
        <w:pStyle w:val="a3"/>
        <w:numPr>
          <w:ilvl w:val="0"/>
          <w:numId w:val="1"/>
        </w:numPr>
        <w:tabs>
          <w:tab w:val="left" w:pos="707"/>
        </w:tabs>
        <w:spacing w:after="0"/>
        <w:rPr>
          <w:position w:val="10"/>
        </w:rPr>
      </w:pPr>
      <w:r>
        <w:t xml:space="preserve">Он служил великой и неделимой – статья о профессоре П. Н. Буцинском </w:t>
      </w:r>
      <w:r>
        <w:rPr>
          <w:position w:val="10"/>
        </w:rPr>
        <w:t>[2]</w:t>
      </w:r>
    </w:p>
    <w:p w:rsidR="00311C93" w:rsidRDefault="00140672">
      <w:pPr>
        <w:pStyle w:val="a3"/>
        <w:numPr>
          <w:ilvl w:val="0"/>
          <w:numId w:val="1"/>
        </w:numPr>
        <w:tabs>
          <w:tab w:val="left" w:pos="707"/>
        </w:tabs>
        <w:rPr>
          <w:position w:val="10"/>
        </w:rPr>
      </w:pPr>
      <w:r>
        <w:t xml:space="preserve">И. В. Омельянчук Черносотенное движение на территории Украины (1904—1914 гг.) — Киев, 2000 (доступна электронная версия </w:t>
      </w:r>
      <w:r>
        <w:rPr>
          <w:position w:val="10"/>
        </w:rPr>
        <w:t>[3]</w:t>
      </w:r>
    </w:p>
    <w:p w:rsidR="00311C93" w:rsidRDefault="00140672">
      <w:pPr>
        <w:pStyle w:val="a3"/>
        <w:spacing w:after="0"/>
      </w:pPr>
      <w:r>
        <w:t>Источник: http://ru.wikipedia.org/wiki/Харьковский_отдел_Русского_Собрания</w:t>
      </w:r>
      <w:bookmarkStart w:id="0" w:name="_GoBack"/>
      <w:bookmarkEnd w:id="0"/>
    </w:p>
    <w:sectPr w:rsidR="00311C9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672"/>
    <w:rsid w:val="00140672"/>
    <w:rsid w:val="00311C93"/>
    <w:rsid w:val="007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C2C0C-B9A1-47DE-8A16-5B442135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>diakov.net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2014-07-12T22:30:00Z</dcterms:created>
  <dcterms:modified xsi:type="dcterms:W3CDTF">2014-07-12T22:30:00Z</dcterms:modified>
</cp:coreProperties>
</file>