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91" w:rsidRDefault="000A5F15">
      <w:pPr>
        <w:pStyle w:val="1"/>
        <w:jc w:val="center"/>
      </w:pPr>
      <w:r>
        <w:t>Отчет о проделанной работе медицинской сестры стоматологического отделения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057591">
        <w:trPr>
          <w:tblCellSpacing w:w="15" w:type="dxa"/>
        </w:trPr>
        <w:tc>
          <w:tcPr>
            <w:tcW w:w="0" w:type="auto"/>
            <w:vAlign w:val="center"/>
            <w:hideMark/>
          </w:tcPr>
          <w:p w:rsidR="00057591" w:rsidRDefault="00057591"/>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57591">
            <w:pPr>
              <w:rPr>
                <w:sz w:val="20"/>
                <w:szCs w:val="20"/>
              </w:rPr>
            </w:pPr>
          </w:p>
        </w:tc>
        <w:tc>
          <w:tcPr>
            <w:tcW w:w="0" w:type="auto"/>
            <w:vAlign w:val="center"/>
            <w:hideMark/>
          </w:tcPr>
          <w:p w:rsidR="00057591" w:rsidRDefault="000A5F15">
            <w:r>
              <w:rPr>
                <w:b/>
                <w:bCs/>
              </w:rPr>
              <w:t>Отчет</w:t>
            </w:r>
          </w:p>
          <w:p w:rsidR="00057591" w:rsidRPr="000A5F15" w:rsidRDefault="000A5F15">
            <w:pPr>
              <w:pStyle w:val="a3"/>
            </w:pPr>
            <w:r w:rsidRPr="000A5F15">
              <w:rPr>
                <w:b/>
                <w:bCs/>
              </w:rPr>
              <w:t>о проделанной работе</w:t>
            </w:r>
          </w:p>
          <w:p w:rsidR="00057591" w:rsidRDefault="00057591"/>
          <w:p w:rsidR="00057591" w:rsidRPr="000A5F15" w:rsidRDefault="000A5F15">
            <w:pPr>
              <w:pStyle w:val="a3"/>
            </w:pPr>
            <w:r w:rsidRPr="000A5F15">
              <w:rPr>
                <w:b/>
                <w:bCs/>
              </w:rPr>
              <w:t>за период 1999-2000г.</w:t>
            </w:r>
          </w:p>
          <w:p w:rsidR="00057591" w:rsidRDefault="00057591"/>
          <w:p w:rsidR="00057591" w:rsidRPr="000A5F15" w:rsidRDefault="000A5F15">
            <w:pPr>
              <w:pStyle w:val="a3"/>
            </w:pPr>
            <w:r w:rsidRPr="000A5F15">
              <w:rPr>
                <w:b/>
                <w:bCs/>
              </w:rPr>
              <w:t>медицинской сестры стоматологического отделения</w:t>
            </w:r>
          </w:p>
          <w:p w:rsidR="00057591" w:rsidRDefault="00057591"/>
          <w:p w:rsidR="00057591" w:rsidRPr="000A5F15" w:rsidRDefault="000A5F15">
            <w:pPr>
              <w:pStyle w:val="a3"/>
            </w:pPr>
            <w:r w:rsidRPr="000A5F15">
              <w:t>1.</w:t>
            </w:r>
          </w:p>
          <w:p w:rsidR="00057591" w:rsidRDefault="00057591"/>
          <w:p w:rsidR="00057591" w:rsidRPr="000A5F15" w:rsidRDefault="000A5F15">
            <w:pPr>
              <w:pStyle w:val="a3"/>
            </w:pPr>
            <w:r w:rsidRPr="000A5F15">
              <w:t xml:space="preserve">В связи с большой распространенностью стоматологических заболеваний стоматологическая помощь в нашей стране является одной из наиболее массовых форм медицинского обслуживания. Более 80% всех больных со стоматологической патологией приходится на амбулаторную службу. Еще большей части стоматологических больных (98,5%, т.е. подавляющее большинство) показано лечение в условиях поликлиники. Это объясняется большой пораженностью зубов кариесом и его осложнениями. С каждым годом консервативные методы лечения как терапевтических, так и хирургических заболеваний занимает все большее места. Сокращается число удаленных зобов и увеличивается количество вылеченных. Если в недалеком прошлом соотношение удаленных зубов и вылеченных составляло 1:1, то теперь равно 1:10. Это достигнуто благодаря терапевтическим и практическим успехом стоматологической науке. </w:t>
            </w:r>
          </w:p>
          <w:p w:rsidR="00057591" w:rsidRPr="000A5F15" w:rsidRDefault="000A5F15">
            <w:pPr>
              <w:pStyle w:val="a3"/>
            </w:pPr>
            <w:r w:rsidRPr="000A5F15">
              <w:t xml:space="preserve">В стоматологическую практику ежегодно внедряются новые методы диагностики и лечения, которые позволяют ставить диагноз, лечить больных и проводить реабилитацию. </w:t>
            </w:r>
          </w:p>
          <w:p w:rsidR="00057591" w:rsidRDefault="00057591"/>
          <w:p w:rsidR="00057591" w:rsidRPr="000A5F15" w:rsidRDefault="000A5F15">
            <w:pPr>
              <w:pStyle w:val="a3"/>
            </w:pPr>
            <w:r w:rsidRPr="000A5F15">
              <w:t>2.</w:t>
            </w:r>
          </w:p>
          <w:p w:rsidR="00057591" w:rsidRDefault="00057591"/>
          <w:p w:rsidR="00057591" w:rsidRPr="000A5F15" w:rsidRDefault="000A5F15">
            <w:pPr>
              <w:pStyle w:val="a3"/>
            </w:pPr>
            <w:r w:rsidRPr="000A5F15">
              <w:t xml:space="preserve">Согласно приказу №8 от 26.03.01г. Федеральное государственное учреждение «Центральная клиническая больница министерства здравоохранения Российской Федерации» реорганизование в форме слияния в Государственное учреждение «Госсударсивенный медицинский центр Министерства здравоохранения Российской Федерации» и представляет собой лечебно–профилактическое учреждение, являясь структурным подрозделшением центра. </w:t>
            </w:r>
          </w:p>
          <w:p w:rsidR="00057591" w:rsidRPr="000A5F15" w:rsidRDefault="000A5F15">
            <w:pPr>
              <w:pStyle w:val="a3"/>
            </w:pPr>
            <w:r w:rsidRPr="000A5F15">
              <w:t>Оно включает в себя стационар и поликлинику, где пациентам оказывается экстренная и плановая медицинская помощь.</w:t>
            </w:r>
          </w:p>
          <w:p w:rsidR="00057591" w:rsidRPr="000A5F15" w:rsidRDefault="000A5F15">
            <w:pPr>
              <w:pStyle w:val="a3"/>
            </w:pPr>
            <w:r w:rsidRPr="000A5F15">
              <w:t>Стоматологическая служба представлена сетью поликлиник со стоматологическими кабинетами, кроме того, стоматологические кабинеты имеются з/п и портов.</w:t>
            </w:r>
          </w:p>
          <w:p w:rsidR="00057591" w:rsidRPr="000A5F15" w:rsidRDefault="000A5F15">
            <w:pPr>
              <w:pStyle w:val="a3"/>
            </w:pPr>
            <w:r w:rsidRPr="000A5F15">
              <w:t xml:space="preserve">В стоматологическом отделении оказывают помощь прикрепленному контингенту ведомственных организации, заключивших договора на медобслуживание с КБ№1, осуществляется прием больных за наличный расчет. Стоматологическое отделение поликлиники №1 представлено двумя службами: </w:t>
            </w:r>
          </w:p>
          <w:p w:rsidR="00057591" w:rsidRPr="000A5F15" w:rsidRDefault="000A5F15">
            <w:pPr>
              <w:pStyle w:val="a3"/>
            </w:pPr>
            <w:r w:rsidRPr="000A5F15">
              <w:t>1. Стоматологическое отделение, которое состоит из четырех теравпивтических кабинетов, хирургического, парадонтологического.</w:t>
            </w:r>
          </w:p>
          <w:p w:rsidR="00057591" w:rsidRPr="000A5F15" w:rsidRDefault="000A5F15">
            <w:pPr>
              <w:pStyle w:val="a3"/>
            </w:pPr>
            <w:r w:rsidRPr="000A5F15">
              <w:t>2. Отделение ортопедической стоматологии, состоящие из двух кабинетов для приема врачом ортопедом и зуботехнической лаборатории.</w:t>
            </w:r>
          </w:p>
          <w:p w:rsidR="00057591" w:rsidRPr="000A5F15" w:rsidRDefault="000A5F15">
            <w:pPr>
              <w:pStyle w:val="a3"/>
            </w:pPr>
            <w:r w:rsidRPr="000A5F15">
              <w:t>Для этих двух подразделений имеется регистратура с картотекой для стоматологических больных.</w:t>
            </w:r>
          </w:p>
          <w:p w:rsidR="00057591" w:rsidRPr="000A5F15" w:rsidRDefault="000A5F15">
            <w:pPr>
              <w:pStyle w:val="a3"/>
            </w:pPr>
            <w:r w:rsidRPr="000A5F15">
              <w:t>Здесь ведется предварительная запись по телефону и дается информация необходимая пациентам осуществляется помощь больным на дому, а так-же тем, кто находится на лечении в стационаре.</w:t>
            </w:r>
          </w:p>
          <w:p w:rsidR="00057591" w:rsidRPr="000A5F15" w:rsidRDefault="000A5F15">
            <w:pPr>
              <w:pStyle w:val="a3"/>
            </w:pPr>
            <w:r w:rsidRPr="000A5F15">
              <w:t xml:space="preserve">Подготовку к выезду и помощь врачу оказывает мед сестра. </w:t>
            </w:r>
          </w:p>
          <w:p w:rsidR="00057591" w:rsidRDefault="00057591"/>
          <w:p w:rsidR="00057591" w:rsidRPr="000A5F15" w:rsidRDefault="000A5F15">
            <w:pPr>
              <w:pStyle w:val="a3"/>
            </w:pPr>
            <w:r w:rsidRPr="000A5F15">
              <w:t>3.</w:t>
            </w:r>
          </w:p>
          <w:p w:rsidR="00057591" w:rsidRDefault="00057591"/>
          <w:p w:rsidR="00057591" w:rsidRPr="000A5F15" w:rsidRDefault="000A5F15">
            <w:pPr>
              <w:pStyle w:val="a3"/>
            </w:pPr>
            <w:r w:rsidRPr="000A5F15">
              <w:t>В стоматологическом отделении полностью проведено техническое переоборудование ремонт кабинетов. Кабинеты оснащены стоматологическими установками «Евростар» (производство Италия) медицинской мебелью для стоматологических кабинетов, а так-же имеется вся необходимая для работы аппаратура и инструментарий.</w:t>
            </w:r>
          </w:p>
          <w:p w:rsidR="00057591" w:rsidRPr="000A5F15" w:rsidRDefault="000A5F15">
            <w:pPr>
              <w:pStyle w:val="a3"/>
            </w:pPr>
            <w:r w:rsidRPr="000A5F15">
              <w:t>Для повышения качества диагностики используется современная электронная аппаратура, так, например наконечник с апекслокатором «Марита» (Япония) аппарат для определения жизнеспособности пульпы «Didi test» (США). Оборудован рентген-кабинет, где установлен радиовизиограф «Trophy Elitys» (Франция) с компьютерной разводкой во все рабочие кабинеты.</w:t>
            </w:r>
          </w:p>
          <w:p w:rsidR="00057591" w:rsidRPr="000A5F15" w:rsidRDefault="000A5F15">
            <w:pPr>
              <w:pStyle w:val="a3"/>
            </w:pPr>
            <w:r w:rsidRPr="000A5F15">
              <w:t>В каждом кабинете имеются:</w:t>
            </w:r>
          </w:p>
          <w:p w:rsidR="00057591" w:rsidRPr="000A5F15" w:rsidRDefault="000A5F15">
            <w:pPr>
              <w:pStyle w:val="a3"/>
            </w:pPr>
            <w:r w:rsidRPr="000A5F15">
              <w:t>Стерилизация гласперлиновые (Италия) для немедленной стерилизации необходимого инструментария.</w:t>
            </w:r>
          </w:p>
          <w:p w:rsidR="00057591" w:rsidRPr="000A5F15" w:rsidRDefault="000A5F15">
            <w:pPr>
              <w:pStyle w:val="a3"/>
            </w:pPr>
            <w:r w:rsidRPr="000A5F15">
              <w:t>Аппараты «Пьезо-Мастер» (Швейцария) для снятия зубных отложений с разными насадками, а так же для обработки корневых каналов.</w:t>
            </w:r>
          </w:p>
          <w:p w:rsidR="00057591" w:rsidRPr="000A5F15" w:rsidRDefault="000A5F15">
            <w:pPr>
              <w:pStyle w:val="a3"/>
            </w:pPr>
            <w:r w:rsidRPr="000A5F15">
              <w:t>Боксы ультрафиолетовые «ТАУ-стерил» (Италия) для хранения стерильного инструментария.</w:t>
            </w:r>
          </w:p>
          <w:p w:rsidR="00057591" w:rsidRPr="000A5F15" w:rsidRDefault="000A5F15">
            <w:pPr>
              <w:pStyle w:val="a3"/>
            </w:pPr>
            <w:r w:rsidRPr="000A5F15">
              <w:t>Лампы галогеновые (США, Германия) для постановки пломб из светополимеризующих материалов.</w:t>
            </w:r>
          </w:p>
          <w:p w:rsidR="00057591" w:rsidRPr="000A5F15" w:rsidRDefault="000A5F15">
            <w:pPr>
              <w:pStyle w:val="a3"/>
            </w:pPr>
            <w:r w:rsidRPr="000A5F15">
              <w:t>Установлены бактерицидные лампы.</w:t>
            </w:r>
          </w:p>
          <w:p w:rsidR="00057591" w:rsidRPr="000A5F15" w:rsidRDefault="000A5F15">
            <w:pPr>
              <w:pStyle w:val="a3"/>
            </w:pPr>
            <w:r w:rsidRPr="000A5F15">
              <w:t>Установлены мониторы для просмотра R-снимков</w:t>
            </w:r>
          </w:p>
          <w:p w:rsidR="00057591" w:rsidRPr="000A5F15" w:rsidRDefault="000A5F15">
            <w:pPr>
              <w:pStyle w:val="a3"/>
            </w:pPr>
            <w:r w:rsidRPr="000A5F15">
              <w:t>Мебель медицинская стоматологическая «Лотос» (Италия), которая включает рабочее место медицинской сестры и врача.</w:t>
            </w:r>
          </w:p>
          <w:p w:rsidR="00057591" w:rsidRPr="000A5F15" w:rsidRDefault="000A5F15">
            <w:pPr>
              <w:pStyle w:val="a3"/>
            </w:pPr>
            <w:r w:rsidRPr="000A5F15">
              <w:t>Встроены кондиционеры.</w:t>
            </w:r>
          </w:p>
          <w:p w:rsidR="00057591" w:rsidRDefault="00057591"/>
          <w:p w:rsidR="00057591" w:rsidRPr="000A5F15" w:rsidRDefault="000A5F15">
            <w:pPr>
              <w:pStyle w:val="a3"/>
            </w:pPr>
            <w:r w:rsidRPr="000A5F15">
              <w:t>4.</w:t>
            </w:r>
          </w:p>
          <w:p w:rsidR="00057591" w:rsidRDefault="00057591"/>
          <w:p w:rsidR="00057591" w:rsidRPr="000A5F15" w:rsidRDefault="000A5F15">
            <w:pPr>
              <w:pStyle w:val="a3"/>
            </w:pPr>
            <w:r w:rsidRPr="000A5F15">
              <w:t>Медицинские сестры являются ближайшими помощниками стоматолога, вносят огромный вклад в дело профилактики и лечения стоматологических заболеваний. На каждом рабочем месте медицинские сестры, установлены герметически закрывающиеся пластиковые контейнеры для предстерилизованной очистки и дезинфекции инструментария и отдельные контейнеры для боров.</w:t>
            </w:r>
          </w:p>
          <w:p w:rsidR="00057591" w:rsidRPr="000A5F15" w:rsidRDefault="000A5F15">
            <w:pPr>
              <w:pStyle w:val="a3"/>
            </w:pPr>
            <w:r w:rsidRPr="000A5F15">
              <w:t>Предстерилизационная очистка и дезинфекция осуществляется одновременно при помощи 5% раствора «Аламиноле» экспозиция 1 час.</w:t>
            </w:r>
          </w:p>
          <w:p w:rsidR="00057591" w:rsidRPr="000A5F15" w:rsidRDefault="000A5F15">
            <w:pPr>
              <w:pStyle w:val="a3"/>
            </w:pPr>
            <w:r w:rsidRPr="000A5F15">
              <w:t>Средство «Аламинол» представляет собой жидкость синего цвета без запаха. Оно эффективно в отношении бактерий, грибов рода кандида дерматоритов, вирусов (включая возбудителей ВИЧ, ОРВИ, ГВ, герпеса, ротовирусов).</w:t>
            </w:r>
          </w:p>
          <w:p w:rsidR="00057591" w:rsidRPr="000A5F15" w:rsidRDefault="000A5F15">
            <w:pPr>
              <w:pStyle w:val="a3"/>
            </w:pPr>
            <w:r w:rsidRPr="000A5F15">
              <w:t>Обладает моющими свойствами. Средство «Аламинол» предназначено для дезинфекции поверхностей в помещениях, предметов обстановки, приборов, оборудования. Для этого используется 1% раствор аламинола экспозиция 60 минут. Так же для механической и предстерилизационной очистки инструментария используются ультразвуковые аппараты «Серьга» и «Транссоник».</w:t>
            </w:r>
          </w:p>
          <w:p w:rsidR="00057591" w:rsidRPr="000A5F15" w:rsidRDefault="000A5F15">
            <w:pPr>
              <w:pStyle w:val="a3"/>
            </w:pPr>
            <w:r w:rsidRPr="000A5F15">
              <w:t>Очистка проводится в рабочем растворе по следующей схеме:</w:t>
            </w:r>
          </w:p>
          <w:p w:rsidR="00057591" w:rsidRPr="000A5F15" w:rsidRDefault="000A5F15">
            <w:pPr>
              <w:pStyle w:val="a3"/>
            </w:pPr>
            <w:r w:rsidRPr="000A5F15">
              <w:t>1.Препарат «Биолот» - 3,0 г.</w:t>
            </w:r>
          </w:p>
          <w:p w:rsidR="00057591" w:rsidRPr="000A5F15" w:rsidRDefault="000A5F15">
            <w:pPr>
              <w:pStyle w:val="a3"/>
            </w:pPr>
            <w:r w:rsidRPr="000A5F15">
              <w:t>2.Хлоргексидин биглюконат – 2,5 мг (стандартный раствор)</w:t>
            </w:r>
          </w:p>
          <w:p w:rsidR="00057591" w:rsidRPr="000A5F15" w:rsidRDefault="000A5F15">
            <w:pPr>
              <w:pStyle w:val="a3"/>
            </w:pPr>
            <w:r w:rsidRPr="000A5F15">
              <w:t>3.Этиловый спирт – 2,5 мг</w:t>
            </w:r>
          </w:p>
          <w:p w:rsidR="00057591" w:rsidRPr="000A5F15" w:rsidRDefault="000A5F15">
            <w:pPr>
              <w:pStyle w:val="a3"/>
            </w:pPr>
            <w:r w:rsidRPr="000A5F15">
              <w:t>4.Дистилированная вода до 1000 мг.</w:t>
            </w:r>
          </w:p>
          <w:p w:rsidR="00057591" w:rsidRPr="000A5F15" w:rsidRDefault="000A5F15">
            <w:pPr>
              <w:pStyle w:val="a3"/>
            </w:pPr>
            <w:r w:rsidRPr="000A5F15">
              <w:t>Инструкция составлена ЦНИИ стоматологии.</w:t>
            </w:r>
          </w:p>
          <w:p w:rsidR="00057591" w:rsidRDefault="00057591"/>
          <w:p w:rsidR="00057591" w:rsidRPr="000A5F15" w:rsidRDefault="000A5F15">
            <w:pPr>
              <w:pStyle w:val="a3"/>
            </w:pPr>
            <w:r w:rsidRPr="000A5F15">
              <w:t>5.</w:t>
            </w:r>
          </w:p>
          <w:p w:rsidR="00057591" w:rsidRDefault="00057591"/>
          <w:p w:rsidR="00057591" w:rsidRPr="000A5F15" w:rsidRDefault="000A5F15">
            <w:pPr>
              <w:pStyle w:val="a3"/>
            </w:pPr>
            <w:r w:rsidRPr="000A5F15">
              <w:t>Далее весь инструментарий подвергается стерилизации в сухо жаровых шкафах ГП-40 в течение 60 мин. При t-1800.</w:t>
            </w:r>
          </w:p>
          <w:p w:rsidR="00057591" w:rsidRPr="000A5F15" w:rsidRDefault="000A5F15">
            <w:pPr>
              <w:pStyle w:val="a3"/>
            </w:pPr>
            <w:r w:rsidRPr="000A5F15">
              <w:t xml:space="preserve">Для контроля качества стерилизации используются термовременные индикаторы. Пеленки, марлевые салфетки, ватероли, стерилизуются в автоклавах. Весь материал предварительно па куется в крафт-пакеты. </w:t>
            </w:r>
          </w:p>
          <w:p w:rsidR="00057591" w:rsidRPr="000A5F15" w:rsidRDefault="000A5F15">
            <w:pPr>
              <w:pStyle w:val="a3"/>
            </w:pPr>
            <w:r w:rsidRPr="000A5F15">
              <w:t xml:space="preserve">В стоматологическом отделении, стерилизация инструментария проводится, отделено, специально отведенном помещении. </w:t>
            </w:r>
          </w:p>
          <w:p w:rsidR="00057591" w:rsidRPr="000A5F15" w:rsidRDefault="000A5F15">
            <w:pPr>
              <w:pStyle w:val="a3"/>
            </w:pPr>
            <w:r w:rsidRPr="000A5F15">
              <w:t xml:space="preserve">Хирургический инструментарий после замочки и обработки пакуется в специальные пакеты, и стерилизуются в сухожаровом шкафу. Приимещество этих пакетов – сохранение стерильности в течение двух недель. </w:t>
            </w:r>
          </w:p>
          <w:p w:rsidR="00057591" w:rsidRPr="000A5F15" w:rsidRDefault="000A5F15">
            <w:pPr>
              <w:pStyle w:val="a3"/>
            </w:pPr>
            <w:r w:rsidRPr="000A5F15">
              <w:t xml:space="preserve">Для профилактики внутрибольничных инфекций большое значение имеет строгое соблюдение санэпидрежима в отделении, а так-же соблюдении ассептики и антисептики. </w:t>
            </w:r>
          </w:p>
          <w:p w:rsidR="00057591" w:rsidRPr="000A5F15" w:rsidRDefault="000A5F15">
            <w:pPr>
              <w:pStyle w:val="a3"/>
            </w:pPr>
            <w:r w:rsidRPr="000A5F15">
              <w:t>Контроль за выполнение этих правил осуществляет старшая медицинская сестра.</w:t>
            </w:r>
          </w:p>
          <w:p w:rsidR="00057591" w:rsidRPr="000A5F15" w:rsidRDefault="000A5F15">
            <w:pPr>
              <w:pStyle w:val="a3"/>
            </w:pPr>
            <w:r w:rsidRPr="000A5F15">
              <w:t>В целях предупреждения инфицирования меденского персонала используются одноразовые перчатки, маски, защитные очки. По необходимости защитные шлемы и фартуки. Для полоскания полости рта используются араматизированные, дезодорирующее таблетки. Для поциэнта используются одноразовые нагрудники, стаканы, шприцы.</w:t>
            </w:r>
          </w:p>
          <w:p w:rsidR="00057591" w:rsidRDefault="00057591"/>
          <w:p w:rsidR="00057591" w:rsidRPr="000A5F15" w:rsidRDefault="000A5F15">
            <w:pPr>
              <w:pStyle w:val="a3"/>
            </w:pPr>
            <w:r w:rsidRPr="000A5F15">
              <w:t>6.</w:t>
            </w:r>
          </w:p>
          <w:p w:rsidR="00057591" w:rsidRDefault="00057591"/>
          <w:p w:rsidR="00057591" w:rsidRPr="000A5F15" w:rsidRDefault="000A5F15">
            <w:pPr>
              <w:pStyle w:val="a3"/>
            </w:pPr>
            <w:r w:rsidRPr="000A5F15">
              <w:t>Должностные обязонности ассистента стоматолога включает в себя:</w:t>
            </w:r>
          </w:p>
          <w:p w:rsidR="00057591" w:rsidRPr="000A5F15" w:rsidRDefault="000A5F15">
            <w:pPr>
              <w:pStyle w:val="a3"/>
            </w:pPr>
            <w:r w:rsidRPr="000A5F15">
              <w:t>Подготовку рабочего места к приему врача.</w:t>
            </w:r>
          </w:p>
          <w:p w:rsidR="00057591" w:rsidRPr="000A5F15" w:rsidRDefault="000A5F15">
            <w:pPr>
              <w:pStyle w:val="a3"/>
            </w:pPr>
            <w:r w:rsidRPr="000A5F15">
              <w:t>Подготовку необходимого инструментария и медикаментов для анестезии, аппликаций, подготавливать пломбировочный материал.</w:t>
            </w:r>
          </w:p>
          <w:p w:rsidR="00057591" w:rsidRPr="000A5F15" w:rsidRDefault="000A5F15">
            <w:pPr>
              <w:pStyle w:val="a3"/>
            </w:pPr>
            <w:r w:rsidRPr="000A5F15">
              <w:t>Осуществлять вызов пациента.</w:t>
            </w:r>
          </w:p>
          <w:p w:rsidR="00057591" w:rsidRPr="000A5F15" w:rsidRDefault="000A5F15">
            <w:pPr>
              <w:pStyle w:val="a3"/>
            </w:pPr>
            <w:r w:rsidRPr="000A5F15">
              <w:t>Усаживать и обеспечивать комфортное положение пациента в кресле, как для него, таки для врача.</w:t>
            </w:r>
          </w:p>
          <w:p w:rsidR="00057591" w:rsidRPr="000A5F15" w:rsidRDefault="000A5F15">
            <w:pPr>
              <w:pStyle w:val="a3"/>
            </w:pPr>
            <w:r w:rsidRPr="000A5F15">
              <w:t>Приглашать врача стоматолога к пациенту по мере его готовности.</w:t>
            </w:r>
          </w:p>
          <w:p w:rsidR="00057591" w:rsidRPr="000A5F15" w:rsidRDefault="000A5F15">
            <w:pPr>
              <w:pStyle w:val="a3"/>
            </w:pPr>
            <w:r w:rsidRPr="000A5F15">
              <w:t>Настраивать стомотолигический светильник.</w:t>
            </w:r>
          </w:p>
          <w:p w:rsidR="00057591" w:rsidRPr="000A5F15" w:rsidRDefault="000A5F15">
            <w:pPr>
              <w:pStyle w:val="a3"/>
            </w:pPr>
            <w:r w:rsidRPr="000A5F15">
              <w:t>Подачу инструментарий врачу.</w:t>
            </w:r>
          </w:p>
          <w:p w:rsidR="00057591" w:rsidRPr="000A5F15" w:rsidRDefault="000A5F15">
            <w:pPr>
              <w:pStyle w:val="a3"/>
            </w:pPr>
            <w:r w:rsidRPr="000A5F15">
              <w:t>Обеспечивать профилактику инфекционного заражения пациента и персонала.</w:t>
            </w:r>
          </w:p>
          <w:p w:rsidR="00057591" w:rsidRPr="000A5F15" w:rsidRDefault="000A5F15">
            <w:pPr>
              <w:pStyle w:val="a3"/>
            </w:pPr>
            <w:r w:rsidRPr="000A5F15">
              <w:t>Работать со слюноотсосом и пылесосом.</w:t>
            </w:r>
          </w:p>
          <w:p w:rsidR="00057591" w:rsidRPr="000A5F15" w:rsidRDefault="000A5F15">
            <w:pPr>
              <w:pStyle w:val="a3"/>
            </w:pPr>
            <w:r w:rsidRPr="000A5F15">
              <w:t>Самостоятельно проводить гигиенические мероприятия, определять индексы и совместно с врачом осуществлять оценку эффективности проводимых профилактических мероприятий.</w:t>
            </w:r>
          </w:p>
          <w:p w:rsidR="00057591" w:rsidRPr="000A5F15" w:rsidRDefault="000A5F15">
            <w:pPr>
              <w:pStyle w:val="a3"/>
            </w:pPr>
            <w:r w:rsidRPr="000A5F15">
              <w:t>Совместно с администратором назначать пациента на повторное посещение.</w:t>
            </w:r>
          </w:p>
          <w:p w:rsidR="00057591" w:rsidRPr="000A5F15" w:rsidRDefault="000A5F15">
            <w:pPr>
              <w:pStyle w:val="a3"/>
            </w:pPr>
            <w:r w:rsidRPr="000A5F15">
              <w:t xml:space="preserve">Так эффективность работы стоматолога работающего с медицинской сестрой на 50% выше, чем у стоматолога работоющего без сестры. </w:t>
            </w:r>
          </w:p>
          <w:p w:rsidR="00057591" w:rsidRPr="000A5F15" w:rsidRDefault="000A5F15">
            <w:pPr>
              <w:pStyle w:val="a3"/>
            </w:pPr>
            <w:r w:rsidRPr="000A5F15">
              <w:t>7.</w:t>
            </w:r>
          </w:p>
          <w:p w:rsidR="00057591" w:rsidRDefault="00057591"/>
          <w:p w:rsidR="00057591" w:rsidRPr="000A5F15" w:rsidRDefault="000A5F15">
            <w:pPr>
              <w:pStyle w:val="a3"/>
            </w:pPr>
            <w:r w:rsidRPr="000A5F15">
              <w:t xml:space="preserve">Для проведения местной анестезии используются карпульные аспирационные шприцы и стерильные одноразовые иглы к ним. </w:t>
            </w:r>
          </w:p>
          <w:p w:rsidR="00057591" w:rsidRPr="000A5F15" w:rsidRDefault="000A5F15">
            <w:pPr>
              <w:pStyle w:val="a3"/>
            </w:pPr>
            <w:r w:rsidRPr="000A5F15">
              <w:t>Применяются анестетики типа «Ультракаин, убестезин». Шприцы дезинфицируются в процессе работы путем двух кратного протирания спиртовым стерильным марлевым тампоном до и после проведенной манипуляции.</w:t>
            </w:r>
          </w:p>
          <w:p w:rsidR="00057591" w:rsidRPr="000A5F15" w:rsidRDefault="000A5F15">
            <w:pPr>
              <w:pStyle w:val="a3"/>
            </w:pPr>
            <w:r w:rsidRPr="000A5F15">
              <w:t xml:space="preserve">В конце смены их стерилизуют в сухожаровом шкафу при температуре 1800 – 60 минут. </w:t>
            </w:r>
          </w:p>
          <w:p w:rsidR="00057591" w:rsidRPr="000A5F15" w:rsidRDefault="000A5F15">
            <w:pPr>
              <w:pStyle w:val="a3"/>
            </w:pPr>
            <w:r w:rsidRPr="000A5F15">
              <w:t xml:space="preserve">Зубные зеркала сразу после использования замачивают 5% растворе «Аламиноле» на 60 минут, затем ополаскивают под проточной водой, просушивают стерильной салфеткой и хранят в стерильном лотке У.Ф. боксе. </w:t>
            </w:r>
          </w:p>
          <w:p w:rsidR="00057591" w:rsidRPr="000A5F15" w:rsidRDefault="000A5F15">
            <w:pPr>
              <w:pStyle w:val="a3"/>
            </w:pPr>
            <w:r w:rsidRPr="000A5F15">
              <w:t>Непосредственно перед приемом пациента стерилизуют в течение 60 секунд в глазперлиновом стерилизаторе.</w:t>
            </w:r>
          </w:p>
          <w:p w:rsidR="00057591" w:rsidRPr="000A5F15" w:rsidRDefault="000A5F15">
            <w:pPr>
              <w:pStyle w:val="a3"/>
            </w:pPr>
            <w:r w:rsidRPr="000A5F15">
              <w:t>Использованные одноразовые шприцы, перчатки, слюноотсосы дезинфицируются в 3-х процентном растворе хлорамина, затем собирают в пакеты и утилизируют централиванно.</w:t>
            </w:r>
          </w:p>
          <w:p w:rsidR="00057591" w:rsidRPr="000A5F15" w:rsidRDefault="000A5F15">
            <w:pPr>
              <w:pStyle w:val="a3"/>
            </w:pPr>
            <w:r w:rsidRPr="000A5F15">
              <w:t>Иглы, так-же предварительно обеззараженные, собирают в специальный контейнер и утилизируют.</w:t>
            </w:r>
          </w:p>
          <w:p w:rsidR="00057591" w:rsidRPr="000A5F15" w:rsidRDefault="000A5F15">
            <w:pPr>
              <w:pStyle w:val="a3"/>
            </w:pPr>
            <w:r w:rsidRPr="000A5F15">
              <w:t>Ватные и марлевые тампоны обеззараживают в 3-х процентном растворе хлорамины в течение 120 минут, после чего утилизируют.</w:t>
            </w:r>
          </w:p>
          <w:p w:rsidR="00057591" w:rsidRPr="000A5F15" w:rsidRDefault="000A5F15">
            <w:pPr>
              <w:pStyle w:val="a3"/>
            </w:pPr>
            <w:r w:rsidRPr="000A5F15">
              <w:t>Дезинфекцию проводят в закрытых емкостях в специальных помещениях.</w:t>
            </w:r>
          </w:p>
          <w:p w:rsidR="00057591" w:rsidRPr="000A5F15" w:rsidRDefault="000A5F15">
            <w:pPr>
              <w:pStyle w:val="a3"/>
            </w:pPr>
            <w:r w:rsidRPr="000A5F15">
              <w:t>8.</w:t>
            </w:r>
          </w:p>
          <w:p w:rsidR="00057591" w:rsidRDefault="00057591"/>
          <w:p w:rsidR="00057591" w:rsidRPr="000A5F15" w:rsidRDefault="000A5F15">
            <w:pPr>
              <w:pStyle w:val="a3"/>
            </w:pPr>
            <w:r w:rsidRPr="000A5F15">
              <w:t>Уборка помещений проводится два раза в день с применением 1% раствора хлорамина с 0,5 СМС с последующим проветриванием и УФ облучением в течение 30 минут.</w:t>
            </w:r>
          </w:p>
          <w:p w:rsidR="00057591" w:rsidRPr="000A5F15" w:rsidRDefault="000A5F15">
            <w:pPr>
              <w:pStyle w:val="a3"/>
            </w:pPr>
            <w:r w:rsidRPr="000A5F15">
              <w:t>Генеральная уборка терапевтических кабинетов проводится один раз в месяц с применением 3% раствора хлорамина.</w:t>
            </w:r>
          </w:p>
          <w:p w:rsidR="00057591" w:rsidRPr="000A5F15" w:rsidRDefault="000A5F15">
            <w:pPr>
              <w:pStyle w:val="a3"/>
            </w:pPr>
            <w:r w:rsidRPr="000A5F15">
              <w:t>Стены, мебель и оборудование обрабатывают 1% раствором «Аламинола» экспозиция 60 минут – однократное проветривание.</w:t>
            </w:r>
          </w:p>
          <w:p w:rsidR="00057591" w:rsidRPr="000A5F15" w:rsidRDefault="000A5F15">
            <w:pPr>
              <w:pStyle w:val="a3"/>
            </w:pPr>
            <w:r w:rsidRPr="000A5F15">
              <w:t>После генеральной уборки кабинет облачают УФ светом в течение 2-х часов.</w:t>
            </w:r>
          </w:p>
          <w:p w:rsidR="00057591" w:rsidRPr="000A5F15" w:rsidRDefault="000A5F15">
            <w:pPr>
              <w:pStyle w:val="a3"/>
            </w:pPr>
            <w:r w:rsidRPr="000A5F15">
              <w:t>Генеральная уборка хирургического кабинета проводится с применением тех же средств один раз в неделю.</w:t>
            </w:r>
          </w:p>
          <w:p w:rsidR="00057591" w:rsidRPr="000A5F15" w:rsidRDefault="000A5F15">
            <w:pPr>
              <w:pStyle w:val="a3"/>
            </w:pPr>
            <w:r w:rsidRPr="000A5F15">
              <w:t>В результате работы бактерицидных ламп происходит ионизация воздуха в помещении, образуются окислы азота и озон.</w:t>
            </w:r>
          </w:p>
          <w:p w:rsidR="00057591" w:rsidRPr="000A5F15" w:rsidRDefault="000A5F15">
            <w:pPr>
              <w:pStyle w:val="a3"/>
            </w:pPr>
            <w:r w:rsidRPr="000A5F15">
              <w:t>Вся работа в этом направлении ведется на основании методического письма «Об организации санитарно-гигееничиского и дезинфикционно-стерилизационного режимов в учреждениях стоматологического профиля» – разработанного Госкомитетом санипеднадзора Р.Ф.</w:t>
            </w:r>
          </w:p>
          <w:p w:rsidR="00057591" w:rsidRDefault="00057591"/>
          <w:p w:rsidR="00057591" w:rsidRPr="000A5F15" w:rsidRDefault="000A5F15">
            <w:pPr>
              <w:pStyle w:val="a3"/>
            </w:pPr>
            <w:r w:rsidRPr="000A5F15">
              <w:t>9.</w:t>
            </w:r>
          </w:p>
          <w:p w:rsidR="00057591" w:rsidRDefault="00057591"/>
          <w:p w:rsidR="00057591" w:rsidRPr="000A5F15" w:rsidRDefault="000A5F15">
            <w:pPr>
              <w:pStyle w:val="a3"/>
            </w:pPr>
            <w:r w:rsidRPr="000A5F15">
              <w:t>Все кабинеты снабжены глазперлиновыми стерилизаторами, с помощью которых осуществляется немедленная стерилизация.</w:t>
            </w:r>
          </w:p>
          <w:p w:rsidR="00057591" w:rsidRPr="000A5F15" w:rsidRDefault="000A5F15">
            <w:pPr>
              <w:pStyle w:val="a3"/>
            </w:pPr>
            <w:r w:rsidRPr="000A5F15">
              <w:t>Он представляет собой ёмкость (до одного литра) наполненную керамическими шариками, которые нагреваются до t-2400.</w:t>
            </w:r>
          </w:p>
          <w:p w:rsidR="00057591" w:rsidRPr="000A5F15" w:rsidRDefault="000A5F15">
            <w:pPr>
              <w:pStyle w:val="a3"/>
            </w:pPr>
            <w:r w:rsidRPr="000A5F15">
              <w:t>В эту среду помещается рабочая поверхность инструмента:</w:t>
            </w:r>
          </w:p>
          <w:p w:rsidR="00057591" w:rsidRPr="000A5F15" w:rsidRDefault="000A5F15">
            <w:pPr>
              <w:pStyle w:val="a3"/>
            </w:pPr>
            <w:r w:rsidRPr="000A5F15">
              <w:t>Зеркало – 60 секунд</w:t>
            </w:r>
          </w:p>
          <w:p w:rsidR="00057591" w:rsidRPr="000A5F15" w:rsidRDefault="000A5F15">
            <w:pPr>
              <w:pStyle w:val="a3"/>
            </w:pPr>
            <w:r w:rsidRPr="000A5F15">
              <w:t>Боры и эндонтический инструментарий – 20 секунд</w:t>
            </w:r>
          </w:p>
          <w:p w:rsidR="00057591" w:rsidRPr="000A5F15" w:rsidRDefault="000A5F15">
            <w:pPr>
              <w:pStyle w:val="a3"/>
            </w:pPr>
            <w:r w:rsidRPr="000A5F15">
              <w:t>Пинцеты, зонды, скальпели – 15 секунд</w:t>
            </w:r>
          </w:p>
          <w:p w:rsidR="00057591" w:rsidRPr="000A5F15" w:rsidRDefault="000A5F15">
            <w:pPr>
              <w:pStyle w:val="a3"/>
            </w:pPr>
            <w:r w:rsidRPr="000A5F15">
              <w:t>Основным преимуществом данного метода стерилизации является:</w:t>
            </w:r>
          </w:p>
          <w:p w:rsidR="00057591" w:rsidRPr="000A5F15" w:rsidRDefault="000A5F15">
            <w:pPr>
              <w:pStyle w:val="a3"/>
            </w:pPr>
            <w:r w:rsidRPr="000A5F15">
              <w:t>Малое время стерилизации инструментов</w:t>
            </w:r>
          </w:p>
          <w:p w:rsidR="00057591" w:rsidRPr="000A5F15" w:rsidRDefault="000A5F15">
            <w:pPr>
              <w:pStyle w:val="a3"/>
            </w:pPr>
            <w:r w:rsidRPr="000A5F15">
              <w:t>Малые габариты и постоянная готовность прибора к работе</w:t>
            </w:r>
          </w:p>
          <w:p w:rsidR="00057591" w:rsidRPr="000A5F15" w:rsidRDefault="000A5F15">
            <w:pPr>
              <w:pStyle w:val="a3"/>
            </w:pPr>
            <w:r w:rsidRPr="000A5F15">
              <w:t>Возможность проведения стерилизации в присутствии пациента</w:t>
            </w:r>
          </w:p>
          <w:p w:rsidR="00057591" w:rsidRPr="000A5F15" w:rsidRDefault="000A5F15">
            <w:pPr>
              <w:pStyle w:val="a3"/>
            </w:pPr>
            <w:r w:rsidRPr="000A5F15">
              <w:t>Зубные наконечники дезинфицируются путем двукратного протирания (до и после использования) наружных поверхностей и канала для бора стерильным марлевым тампоном, смоченным 70% этиловым спиртом.</w:t>
            </w:r>
          </w:p>
          <w:p w:rsidR="00057591" w:rsidRPr="000A5F15" w:rsidRDefault="000A5F15">
            <w:pPr>
              <w:pStyle w:val="a3"/>
            </w:pPr>
            <w:r w:rsidRPr="000A5F15">
              <w:t>Мелкий эндодонтический инструментарий и боры после использования помещают для очистки от органических частиц в раствор, состоящий из равных частей 10% нашатырного спирта и 3% раствора перекиси водорода.</w:t>
            </w:r>
          </w:p>
          <w:p w:rsidR="00057591" w:rsidRPr="000A5F15" w:rsidRDefault="000A5F15">
            <w:pPr>
              <w:pStyle w:val="a3"/>
            </w:pPr>
            <w:r w:rsidRPr="000A5F15">
              <w:t>Затем он подвергается дезинфекции и предстелизационной очистки.</w:t>
            </w:r>
          </w:p>
          <w:p w:rsidR="00057591" w:rsidRPr="000A5F15" w:rsidRDefault="000A5F15">
            <w:pPr>
              <w:pStyle w:val="a3"/>
            </w:pPr>
            <w:r w:rsidRPr="000A5F15">
              <w:t>В 5% растворе «Аламинола» в течение 30 минут.</w:t>
            </w:r>
          </w:p>
          <w:p w:rsidR="00057591" w:rsidRPr="000A5F15" w:rsidRDefault="000A5F15">
            <w:pPr>
              <w:pStyle w:val="a3"/>
            </w:pPr>
            <w:r w:rsidRPr="000A5F15">
              <w:t>Далее промываются, затем стерилизуются в сухожаровом шкафу в течение 60 минут при температуре 1800.</w:t>
            </w:r>
          </w:p>
          <w:p w:rsidR="00057591" w:rsidRPr="000A5F15" w:rsidRDefault="000A5F15">
            <w:pPr>
              <w:pStyle w:val="a3"/>
            </w:pPr>
            <w:r w:rsidRPr="000A5F15">
              <w:t>Инструменты, имеющие пластмассовые держатели стерилизуются в глазперлиновом стерилизаторе в течение 20 секунд.</w:t>
            </w:r>
          </w:p>
          <w:p w:rsidR="00057591" w:rsidRPr="000A5F15" w:rsidRDefault="000A5F15">
            <w:pPr>
              <w:pStyle w:val="a3"/>
            </w:pPr>
            <w:r w:rsidRPr="000A5F15">
              <w:t>Контроль качества пред стиразационной очистки проводит старшая медицинская сестра не реже одного раза в неделю с помощью азопирамовой пробы.</w:t>
            </w:r>
          </w:p>
          <w:p w:rsidR="00057591" w:rsidRPr="000A5F15" w:rsidRDefault="000A5F15">
            <w:pPr>
              <w:pStyle w:val="a3"/>
            </w:pPr>
            <w:r w:rsidRPr="000A5F15">
              <w:t xml:space="preserve">Качество отмывки от СМС и от лекарственных аппаратов проверяется фенолфталеиновой пробой. </w:t>
            </w:r>
          </w:p>
          <w:p w:rsidR="00057591" w:rsidRPr="000A5F15" w:rsidRDefault="000A5F15">
            <w:pPr>
              <w:pStyle w:val="a3"/>
            </w:pPr>
            <w:r w:rsidRPr="000A5F15">
              <w:t>10.</w:t>
            </w:r>
          </w:p>
          <w:p w:rsidR="00057591" w:rsidRDefault="00057591"/>
          <w:p w:rsidR="00057591" w:rsidRPr="000A5F15" w:rsidRDefault="000A5F15">
            <w:pPr>
              <w:pStyle w:val="a3"/>
            </w:pPr>
            <w:r w:rsidRPr="000A5F15">
              <w:t>Каждый кабинет оснащен аптечкой для профилактики ВИЧ-инфекций.</w:t>
            </w:r>
          </w:p>
          <w:p w:rsidR="00057591" w:rsidRDefault="00057591"/>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tblGrid>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Наименование</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Количество</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Вид упаковки</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Срок хранения</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Назначение</w:t>
                  </w:r>
                </w:p>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1. 70 % этиловый спирт</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100</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Флакон с плотно закрытой пробкой</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Для обработки кожных покровов для полоскания ротоглотки</w:t>
                  </w:r>
                </w:p>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2. 5% спиртовой раствор йода</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Аптечная упаковка</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Для обработки поврежденных кожных покровов</w:t>
                  </w:r>
                </w:p>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3. «Навеска» марганцовокислого калия 0,1 гр.</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1</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Флакон под обкатку</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0,05% раствор для промывки слизистых кожных покровов</w:t>
                  </w:r>
                </w:p>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4. Дистиллированная вода 200,0 мл.</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1</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Флакон под обкатку</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30 дней</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Промывка слизистых</w:t>
                  </w:r>
                </w:p>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5. Чистые пипетки</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6. Пластырь</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7. Стерильный перевязочный материал; вата, бинт</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Pr="000A5F15" w:rsidRDefault="000A5F15">
                  <w:pPr>
                    <w:pStyle w:val="a3"/>
                  </w:pPr>
                  <w:r w:rsidRPr="000A5F15">
                    <w:t>8. Перчатки</w:t>
                  </w:r>
                </w:p>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9. Ножницы</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Для вскрытия бутылки</w:t>
                  </w:r>
                </w:p>
              </w:tc>
            </w:tr>
            <w:tr w:rsidR="00057591">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10. Палочка</w:t>
                  </w:r>
                </w:p>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57591"/>
              </w:tc>
              <w:tc>
                <w:tcPr>
                  <w:tcW w:w="0" w:type="auto"/>
                  <w:tcBorders>
                    <w:top w:val="outset" w:sz="6" w:space="0" w:color="000000"/>
                    <w:left w:val="outset" w:sz="6" w:space="0" w:color="000000"/>
                    <w:bottom w:val="outset" w:sz="6" w:space="0" w:color="000000"/>
                    <w:right w:val="outset" w:sz="6" w:space="0" w:color="000000"/>
                  </w:tcBorders>
                  <w:hideMark/>
                </w:tcPr>
                <w:p w:rsidR="00057591" w:rsidRDefault="000A5F15">
                  <w:r>
                    <w:t>Для размешивания</w:t>
                  </w:r>
                </w:p>
              </w:tc>
            </w:tr>
          </w:tbl>
          <w:p w:rsidR="00057591" w:rsidRPr="000A5F15" w:rsidRDefault="000A5F15">
            <w:pPr>
              <w:pStyle w:val="a3"/>
            </w:pPr>
            <w:r w:rsidRPr="000A5F15">
              <w:t>При попадании зараженного материала, или подозрительного на кожу обработать её 70% раствором этилового спирта, обмыть водой с мылом и повторно обеззаразить 70% раствором этилового спирта.</w:t>
            </w:r>
          </w:p>
          <w:p w:rsidR="00057591" w:rsidRPr="000A5F15" w:rsidRDefault="000A5F15">
            <w:pPr>
              <w:pStyle w:val="a3"/>
            </w:pPr>
            <w:r w:rsidRPr="000A5F15">
              <w:t>При попадании зараженного материала на слизистую оболочки их немедленно обработать 0,05% раствором KМnO, рот и горло прополаскивают 70% раствором этилового спирта. Не тереть.</w:t>
            </w:r>
          </w:p>
          <w:p w:rsidR="00057591" w:rsidRPr="000A5F15" w:rsidRDefault="000A5F15">
            <w:pPr>
              <w:pStyle w:val="a3"/>
            </w:pPr>
            <w:r w:rsidRPr="000A5F15">
              <w:t>При уколах или порезах немедленно выдавить из ранки кровь и обработать ранку 5% раствором йода.</w:t>
            </w:r>
          </w:p>
          <w:p w:rsidR="00057591" w:rsidRPr="000A5F15" w:rsidRDefault="000A5F15">
            <w:pPr>
              <w:pStyle w:val="a3"/>
            </w:pPr>
            <w:r w:rsidRPr="000A5F15">
              <w:t>11.</w:t>
            </w:r>
          </w:p>
          <w:p w:rsidR="00057591" w:rsidRDefault="00057591"/>
          <w:p w:rsidR="00057591" w:rsidRPr="000A5F15" w:rsidRDefault="000A5F15">
            <w:pPr>
              <w:pStyle w:val="a3"/>
            </w:pPr>
            <w:r w:rsidRPr="000A5F15">
              <w:t>Штатное расписание стоматологического отделения предусматривает</w:t>
            </w:r>
          </w:p>
          <w:p w:rsidR="00057591" w:rsidRDefault="00057591"/>
          <w:p w:rsidR="00057591" w:rsidRPr="000A5F15" w:rsidRDefault="000A5F15">
            <w:pPr>
              <w:pStyle w:val="a3"/>
            </w:pPr>
            <w:r w:rsidRPr="000A5F15">
              <w:t>Заведующий отделением – 1 ставка</w:t>
            </w:r>
          </w:p>
          <w:p w:rsidR="00057591" w:rsidRPr="000A5F15" w:rsidRDefault="000A5F15">
            <w:pPr>
              <w:pStyle w:val="a3"/>
            </w:pPr>
            <w:r w:rsidRPr="000A5F15">
              <w:t>Врач – стоматолог – 9,25 ставки</w:t>
            </w:r>
          </w:p>
          <w:p w:rsidR="00057591" w:rsidRPr="000A5F15" w:rsidRDefault="000A5F15">
            <w:pPr>
              <w:pStyle w:val="a3"/>
            </w:pPr>
            <w:r w:rsidRPr="000A5F15">
              <w:t>Врач хирург – стоматолог – 1 ставка</w:t>
            </w:r>
          </w:p>
          <w:p w:rsidR="00057591" w:rsidRPr="000A5F15" w:rsidRDefault="000A5F15">
            <w:pPr>
              <w:pStyle w:val="a3"/>
            </w:pPr>
            <w:r w:rsidRPr="000A5F15">
              <w:t>Врач парадонтолог – 1 ставка</w:t>
            </w:r>
          </w:p>
          <w:p w:rsidR="00057591" w:rsidRPr="000A5F15" w:rsidRDefault="000A5F15">
            <w:pPr>
              <w:pStyle w:val="a3"/>
            </w:pPr>
            <w:r w:rsidRPr="000A5F15">
              <w:t>Старшая мед. сестра – 1 ставка</w:t>
            </w:r>
          </w:p>
          <w:p w:rsidR="00057591" w:rsidRPr="000A5F15" w:rsidRDefault="000A5F15">
            <w:pPr>
              <w:pStyle w:val="a3"/>
            </w:pPr>
            <w:r w:rsidRPr="000A5F15">
              <w:t>Мед. сестры – 10 ставок</w:t>
            </w:r>
          </w:p>
          <w:p w:rsidR="00057591" w:rsidRPr="000A5F15" w:rsidRDefault="000A5F15">
            <w:pPr>
              <w:pStyle w:val="a3"/>
            </w:pPr>
            <w:r w:rsidRPr="000A5F15">
              <w:t xml:space="preserve">Санитарка – 4,75 ставки </w:t>
            </w:r>
          </w:p>
          <w:p w:rsidR="00057591" w:rsidRPr="000A5F15" w:rsidRDefault="000A5F15">
            <w:pPr>
              <w:pStyle w:val="a3"/>
            </w:pPr>
            <w:r w:rsidRPr="000A5F15">
              <w:t>Все ставки заняты.</w:t>
            </w:r>
          </w:p>
          <w:p w:rsidR="00057591" w:rsidRDefault="00057591"/>
          <w:p w:rsidR="00057591" w:rsidRPr="000A5F15" w:rsidRDefault="000A5F15">
            <w:pPr>
              <w:pStyle w:val="a3"/>
            </w:pPr>
            <w:r w:rsidRPr="000A5F15">
              <w:t>Отчетные данные за 2001 год</w:t>
            </w:r>
          </w:p>
          <w:p w:rsidR="00057591" w:rsidRPr="000A5F15" w:rsidRDefault="000A5F15">
            <w:pPr>
              <w:pStyle w:val="a3"/>
            </w:pPr>
            <w:r w:rsidRPr="000A5F15">
              <w:t>Всего принято больных – 30,226</w:t>
            </w:r>
          </w:p>
          <w:p w:rsidR="00057591" w:rsidRPr="000A5F15" w:rsidRDefault="000A5F15">
            <w:pPr>
              <w:pStyle w:val="a3"/>
            </w:pPr>
            <w:r w:rsidRPr="000A5F15">
              <w:t>первичных больных – 13,940</w:t>
            </w:r>
          </w:p>
          <w:p w:rsidR="00057591" w:rsidRPr="000A5F15" w:rsidRDefault="000A5F15">
            <w:pPr>
              <w:pStyle w:val="a3"/>
            </w:pPr>
            <w:r w:rsidRPr="000A5F15">
              <w:t>запломбировано зубов – 28253</w:t>
            </w:r>
          </w:p>
          <w:p w:rsidR="00057591" w:rsidRPr="000A5F15" w:rsidRDefault="000A5F15">
            <w:pPr>
              <w:pStyle w:val="a3"/>
            </w:pPr>
            <w:r w:rsidRPr="000A5F15">
              <w:t>по поводу кариеса – 21,260</w:t>
            </w:r>
          </w:p>
          <w:p w:rsidR="00057591" w:rsidRPr="000A5F15" w:rsidRDefault="000A5F15">
            <w:pPr>
              <w:pStyle w:val="a3"/>
            </w:pPr>
            <w:r w:rsidRPr="000A5F15">
              <w:t>по поводу осложненного кариеса – 6,900</w:t>
            </w:r>
          </w:p>
          <w:p w:rsidR="00057591" w:rsidRPr="000A5F15" w:rsidRDefault="000A5F15">
            <w:pPr>
              <w:pStyle w:val="a3"/>
            </w:pPr>
            <w:r w:rsidRPr="000A5F15">
              <w:t xml:space="preserve">вылечено зубов в одно посещения по поводу осложненного </w:t>
            </w:r>
          </w:p>
          <w:p w:rsidR="00057591" w:rsidRPr="000A5F15" w:rsidRDefault="000A5F15">
            <w:pPr>
              <w:pStyle w:val="a3"/>
            </w:pPr>
            <w:r w:rsidRPr="000A5F15">
              <w:t>кариеса – 2,816</w:t>
            </w:r>
          </w:p>
          <w:p w:rsidR="00057591" w:rsidRPr="000A5F15" w:rsidRDefault="000A5F15">
            <w:pPr>
              <w:pStyle w:val="a3"/>
            </w:pPr>
            <w:r w:rsidRPr="000A5F15">
              <w:t>проведен курс лечения по поводу заболеваний парадонтоза – 1,106</w:t>
            </w:r>
          </w:p>
          <w:p w:rsidR="00057591" w:rsidRPr="000A5F15" w:rsidRDefault="000A5F15">
            <w:pPr>
              <w:pStyle w:val="a3"/>
            </w:pPr>
            <w:r w:rsidRPr="000A5F15">
              <w:t>проведен курс лечения по поводу заболеваний смуистой оболочки полости рта – 405</w:t>
            </w:r>
          </w:p>
          <w:p w:rsidR="00057591" w:rsidRPr="000A5F15" w:rsidRDefault="000A5F15">
            <w:pPr>
              <w:pStyle w:val="a3"/>
            </w:pPr>
            <w:r w:rsidRPr="000A5F15">
              <w:t xml:space="preserve">удалено зубов – 2240 </w:t>
            </w:r>
          </w:p>
          <w:p w:rsidR="00057591" w:rsidRPr="000A5F15" w:rsidRDefault="000A5F15">
            <w:pPr>
              <w:pStyle w:val="a3"/>
            </w:pPr>
            <w:r w:rsidRPr="000A5F15">
              <w:t>Профилактическая работа:</w:t>
            </w:r>
          </w:p>
          <w:p w:rsidR="00057591" w:rsidRPr="000A5F15" w:rsidRDefault="000A5F15">
            <w:pPr>
              <w:pStyle w:val="a3"/>
            </w:pPr>
            <w:r w:rsidRPr="000A5F15">
              <w:t>осмотр в порядке плановой санации - 7,522</w:t>
            </w:r>
          </w:p>
          <w:p w:rsidR="00057591" w:rsidRPr="000A5F15" w:rsidRDefault="000A5F15">
            <w:pPr>
              <w:pStyle w:val="a3"/>
            </w:pPr>
            <w:r w:rsidRPr="000A5F15">
              <w:t>из числа осмотренных нуждались в санации - 1852</w:t>
            </w:r>
          </w:p>
          <w:p w:rsidR="00057591" w:rsidRPr="000A5F15" w:rsidRDefault="000A5F15">
            <w:pPr>
              <w:pStyle w:val="a3"/>
            </w:pPr>
            <w:r w:rsidRPr="000A5F15">
              <w:t>санировано из числа выявленных при плановой санации – 1822</w:t>
            </w:r>
          </w:p>
          <w:p w:rsidR="00057591" w:rsidRPr="000A5F15" w:rsidRDefault="000A5F15">
            <w:pPr>
              <w:pStyle w:val="a3"/>
            </w:pPr>
            <w:r w:rsidRPr="000A5F15">
              <w:t>выработано условных едениц трудоемкости – 75,350</w:t>
            </w:r>
          </w:p>
          <w:p w:rsidR="00057591" w:rsidRPr="000A5F15" w:rsidRDefault="000A5F15">
            <w:pPr>
              <w:pStyle w:val="a3"/>
            </w:pPr>
            <w:r w:rsidRPr="000A5F15">
              <w:t>12.</w:t>
            </w:r>
          </w:p>
          <w:p w:rsidR="00057591" w:rsidRDefault="00057591"/>
          <w:p w:rsidR="00057591" w:rsidRPr="000A5F15" w:rsidRDefault="000A5F15">
            <w:pPr>
              <w:pStyle w:val="a3"/>
            </w:pPr>
            <w:r w:rsidRPr="000A5F15">
              <w:t>Отделение ортопедической стоматологии имеет в своем штате:</w:t>
            </w:r>
          </w:p>
          <w:p w:rsidR="00057591" w:rsidRDefault="00057591"/>
          <w:p w:rsidR="00057591" w:rsidRPr="000A5F15" w:rsidRDefault="000A5F15">
            <w:pPr>
              <w:pStyle w:val="a3"/>
            </w:pPr>
            <w:r w:rsidRPr="000A5F15">
              <w:t>Врач стоматолог-ортопед – 4 ставки; не занято – 2</w:t>
            </w:r>
          </w:p>
          <w:p w:rsidR="00057591" w:rsidRPr="000A5F15" w:rsidRDefault="000A5F15">
            <w:pPr>
              <w:pStyle w:val="a3"/>
            </w:pPr>
            <w:r w:rsidRPr="000A5F15">
              <w:t>Ортодонт – 1; не занято – 1</w:t>
            </w:r>
          </w:p>
          <w:p w:rsidR="00057591" w:rsidRPr="000A5F15" w:rsidRDefault="000A5F15">
            <w:pPr>
              <w:pStyle w:val="a3"/>
            </w:pPr>
            <w:r w:rsidRPr="000A5F15">
              <w:t>Зубные техники – 8; не занято – 4</w:t>
            </w:r>
          </w:p>
          <w:p w:rsidR="00057591" w:rsidRPr="000A5F15" w:rsidRDefault="000A5F15">
            <w:pPr>
              <w:pStyle w:val="a3"/>
            </w:pPr>
            <w:r w:rsidRPr="000A5F15">
              <w:t>Литейщик – 1; ---------</w:t>
            </w:r>
          </w:p>
          <w:p w:rsidR="00057591" w:rsidRPr="000A5F15" w:rsidRDefault="000A5F15">
            <w:pPr>
              <w:pStyle w:val="a3"/>
            </w:pPr>
            <w:r w:rsidRPr="000A5F15">
              <w:t>Медицинская сестра – 6; не занято – 3</w:t>
            </w:r>
          </w:p>
          <w:p w:rsidR="00057591" w:rsidRPr="000A5F15" w:rsidRDefault="000A5F15">
            <w:pPr>
              <w:pStyle w:val="a3"/>
            </w:pPr>
            <w:r w:rsidRPr="000A5F15">
              <w:t>Санитарка – 2; не занято – 1,5</w:t>
            </w:r>
          </w:p>
          <w:p w:rsidR="00057591" w:rsidRPr="000A5F15" w:rsidRDefault="000A5F15">
            <w:pPr>
              <w:pStyle w:val="a3"/>
            </w:pPr>
            <w:r w:rsidRPr="000A5F15">
              <w:t>Медрегистратор – 1; --------</w:t>
            </w:r>
          </w:p>
          <w:p w:rsidR="00057591" w:rsidRDefault="00057591"/>
          <w:p w:rsidR="00057591" w:rsidRPr="000A5F15" w:rsidRDefault="000A5F15">
            <w:pPr>
              <w:pStyle w:val="a3"/>
            </w:pPr>
            <w:r w:rsidRPr="000A5F15">
              <w:t>Прием в ортопедическом отделении ведется в две смены, двумя врачами-ортопедами.</w:t>
            </w:r>
          </w:p>
          <w:p w:rsidR="00057591" w:rsidRPr="000A5F15" w:rsidRDefault="000A5F15">
            <w:pPr>
              <w:pStyle w:val="a3"/>
            </w:pPr>
            <w:r w:rsidRPr="000A5F15">
              <w:t>Зуботехническая лаборатория оснащена новейшим электронным оборудованием ведущих западных фирм.</w:t>
            </w:r>
          </w:p>
          <w:p w:rsidR="00057591" w:rsidRPr="000A5F15" w:rsidRDefault="000A5F15">
            <w:pPr>
              <w:pStyle w:val="a3"/>
            </w:pPr>
            <w:r w:rsidRPr="000A5F15">
              <w:t>Для изготовления зубных протезов используются материалы 3-4 поколения.</w:t>
            </w:r>
          </w:p>
          <w:p w:rsidR="00057591" w:rsidRPr="000A5F15" w:rsidRDefault="000A5F15">
            <w:pPr>
              <w:pStyle w:val="a3"/>
            </w:pPr>
            <w:r w:rsidRPr="000A5F15">
              <w:t>Населению оказываются следующие виды услуг:</w:t>
            </w:r>
          </w:p>
          <w:p w:rsidR="00057591" w:rsidRPr="000A5F15" w:rsidRDefault="000A5F15">
            <w:pPr>
              <w:pStyle w:val="a3"/>
            </w:pPr>
            <w:r w:rsidRPr="000A5F15">
              <w:t>Изготовление металлокерамических коронок.</w:t>
            </w:r>
          </w:p>
          <w:p w:rsidR="00057591" w:rsidRPr="000A5F15" w:rsidRDefault="000A5F15">
            <w:pPr>
              <w:pStyle w:val="a3"/>
            </w:pPr>
            <w:r w:rsidRPr="000A5F15">
              <w:t>Цельнолитых протезов.</w:t>
            </w:r>
          </w:p>
          <w:p w:rsidR="00057591" w:rsidRPr="000A5F15" w:rsidRDefault="000A5F15">
            <w:pPr>
              <w:pStyle w:val="a3"/>
            </w:pPr>
            <w:r w:rsidRPr="000A5F15">
              <w:t>Съемных протезов.</w:t>
            </w:r>
          </w:p>
          <w:p w:rsidR="00057591" w:rsidRPr="000A5F15" w:rsidRDefault="000A5F15">
            <w:pPr>
              <w:pStyle w:val="a3"/>
            </w:pPr>
            <w:r w:rsidRPr="000A5F15">
              <w:t>Бюгельных протезов с замковым креплением.</w:t>
            </w:r>
          </w:p>
          <w:p w:rsidR="00057591" w:rsidRPr="000A5F15" w:rsidRDefault="000A5F15">
            <w:pPr>
              <w:pStyle w:val="a3"/>
            </w:pPr>
            <w:r w:rsidRPr="000A5F15">
              <w:t xml:space="preserve">Изготовление пластмассовых коронок. </w:t>
            </w:r>
          </w:p>
          <w:p w:rsidR="00057591" w:rsidRDefault="00057591"/>
          <w:p w:rsidR="00057591" w:rsidRPr="000A5F15" w:rsidRDefault="000A5F15">
            <w:pPr>
              <w:pStyle w:val="a3"/>
            </w:pPr>
            <w:r w:rsidRPr="000A5F15">
              <w:t>13.</w:t>
            </w:r>
          </w:p>
          <w:p w:rsidR="00057591" w:rsidRDefault="00057591"/>
          <w:p w:rsidR="00057591" w:rsidRPr="000A5F15" w:rsidRDefault="000A5F15">
            <w:pPr>
              <w:pStyle w:val="a3"/>
            </w:pPr>
            <w:r w:rsidRPr="000A5F15">
              <w:t>Медицинские сестры стоматологического отделения владеют знаниями и навыками, необходимыми для работы с врачами во всех кабинетах отделения. При необходимости могут заменять друг друга на рабочем месте (хирургия, парадонтология). Во время работы они выполняют роль ассистента врача, ведут всю необходимую документацию, кроме того, ведут лечебно-профилактические беседы с пациентами. Они объясняют, как правильно ухаживать за полость рта, какие использовать пасты, полоскания и т.д. Пять медицинских сестер имеют I квалификационную категорию, почти все имеют сертификат специалиста.</w:t>
            </w:r>
          </w:p>
          <w:p w:rsidR="00057591" w:rsidRPr="000A5F15" w:rsidRDefault="000A5F15">
            <w:pPr>
              <w:pStyle w:val="a3"/>
            </w:pPr>
            <w:r w:rsidRPr="000A5F15">
              <w:t>Среди сотрудников царит обстановка дружеской поддержки и взаимовыручки.</w:t>
            </w:r>
          </w:p>
        </w:tc>
      </w:tr>
    </w:tbl>
    <w:p w:rsidR="00057591" w:rsidRDefault="00057591">
      <w:bookmarkStart w:id="0" w:name="_GoBack"/>
      <w:bookmarkEnd w:id="0"/>
    </w:p>
    <w:sectPr w:rsidR="000575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F15"/>
    <w:rsid w:val="00057591"/>
    <w:rsid w:val="000A5F15"/>
    <w:rsid w:val="0028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5D0FC8-1F5B-48D1-991A-DA7A76B3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2185</Words>
  <Characters>12460</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проделанной работе медицинской сестры стоматологического отделения</dc:title>
  <dc:subject/>
  <dc:creator>admin</dc:creator>
  <cp:keywords/>
  <dc:description/>
  <cp:lastModifiedBy>admin</cp:lastModifiedBy>
  <cp:revision>2</cp:revision>
  <dcterms:created xsi:type="dcterms:W3CDTF">2014-07-11T08:14:00Z</dcterms:created>
  <dcterms:modified xsi:type="dcterms:W3CDTF">2014-07-11T08:14:00Z</dcterms:modified>
</cp:coreProperties>
</file>