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Pr="008E6730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E6730">
        <w:rPr>
          <w:b/>
          <w:color w:val="000000"/>
          <w:sz w:val="28"/>
          <w:szCs w:val="28"/>
        </w:rPr>
        <w:t xml:space="preserve">Штрих-код </w:t>
      </w:r>
      <w:r w:rsidRPr="008E6730">
        <w:rPr>
          <w:b/>
          <w:color w:val="000000"/>
          <w:sz w:val="28"/>
          <w:szCs w:val="28"/>
          <w:lang w:val="en-US"/>
        </w:rPr>
        <w:t>Interleaved</w:t>
      </w:r>
      <w:r w:rsidRPr="008E6730">
        <w:rPr>
          <w:b/>
          <w:color w:val="000000"/>
          <w:sz w:val="28"/>
          <w:szCs w:val="28"/>
        </w:rPr>
        <w:t xml:space="preserve"> 2 </w:t>
      </w:r>
      <w:r w:rsidRPr="008E6730">
        <w:rPr>
          <w:b/>
          <w:color w:val="000000"/>
          <w:sz w:val="28"/>
          <w:szCs w:val="28"/>
          <w:lang w:val="en-US"/>
        </w:rPr>
        <w:t>of</w:t>
      </w:r>
      <w:r w:rsidR="00D34B2C">
        <w:rPr>
          <w:b/>
          <w:color w:val="000000"/>
          <w:sz w:val="28"/>
          <w:szCs w:val="28"/>
        </w:rPr>
        <w:t xml:space="preserve"> 5</w:t>
      </w: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27CAD" w:rsidRPr="008E6730" w:rsidRDefault="00427CAD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22A0" w:rsidRPr="008E6730" w:rsidRDefault="000B22A0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850ACE" w:rsidRPr="008E6730" w:rsidRDefault="00850ACE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22A0" w:rsidRPr="008E6730" w:rsidRDefault="000B22A0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22A0" w:rsidRPr="008E6730" w:rsidRDefault="000B22A0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22A0" w:rsidRPr="008E6730" w:rsidRDefault="000B22A0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0B22A0" w:rsidRDefault="000B22A0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34B2C" w:rsidRPr="008E6730" w:rsidRDefault="00D34B2C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947ED" w:rsidRPr="008E6730" w:rsidRDefault="000B22A0" w:rsidP="008E673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E6730">
        <w:rPr>
          <w:b/>
          <w:color w:val="000000"/>
          <w:sz w:val="28"/>
          <w:szCs w:val="28"/>
        </w:rPr>
        <w:t>Москва 2008</w:t>
      </w:r>
    </w:p>
    <w:p w:rsidR="000B22A0" w:rsidRPr="008E6730" w:rsidRDefault="005947ED" w:rsidP="008E67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E6730">
        <w:rPr>
          <w:b/>
          <w:color w:val="000000"/>
          <w:sz w:val="28"/>
          <w:szCs w:val="28"/>
        </w:rPr>
        <w:br w:type="page"/>
      </w:r>
      <w:r w:rsidR="00D23AB9" w:rsidRPr="008E6730">
        <w:rPr>
          <w:b/>
          <w:color w:val="000000"/>
          <w:sz w:val="28"/>
          <w:szCs w:val="28"/>
        </w:rPr>
        <w:t>Аннотация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902D9E" w:rsidRPr="008E6730" w:rsidRDefault="00D23AB9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В работе рассматривается </w:t>
      </w:r>
      <w:r w:rsidR="00956B3C" w:rsidRPr="008E6730">
        <w:rPr>
          <w:color w:val="000000"/>
          <w:sz w:val="28"/>
        </w:rPr>
        <w:t>алгоритм кодирования числовых данных штрих-код</w:t>
      </w:r>
      <w:r w:rsidR="006D7331" w:rsidRPr="008E6730">
        <w:rPr>
          <w:color w:val="000000"/>
          <w:sz w:val="28"/>
        </w:rPr>
        <w:t>ом</w:t>
      </w:r>
      <w:r w:rsidR="00956B3C" w:rsidRPr="008E6730">
        <w:rPr>
          <w:color w:val="000000"/>
          <w:sz w:val="28"/>
        </w:rPr>
        <w:t xml:space="preserve"> </w:t>
      </w:r>
      <w:r w:rsidR="00956B3C" w:rsidRPr="008E6730">
        <w:rPr>
          <w:color w:val="000000"/>
          <w:sz w:val="28"/>
          <w:lang w:val="en-US"/>
        </w:rPr>
        <w:t>Interleaved</w:t>
      </w:r>
      <w:r w:rsidR="00956B3C" w:rsidRPr="008E6730">
        <w:rPr>
          <w:color w:val="000000"/>
          <w:sz w:val="28"/>
        </w:rPr>
        <w:t xml:space="preserve"> 2 </w:t>
      </w:r>
      <w:r w:rsidR="00956B3C" w:rsidRPr="008E6730">
        <w:rPr>
          <w:color w:val="000000"/>
          <w:sz w:val="28"/>
          <w:lang w:val="en-US"/>
        </w:rPr>
        <w:t>of</w:t>
      </w:r>
      <w:r w:rsidR="00956B3C" w:rsidRPr="008E6730">
        <w:rPr>
          <w:color w:val="000000"/>
          <w:sz w:val="28"/>
        </w:rPr>
        <w:t xml:space="preserve"> 5. Проводится обзор свободного ПО для его реализации.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902D9E" w:rsidRPr="008E6730" w:rsidRDefault="00902D9E" w:rsidP="008E67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E6730">
        <w:rPr>
          <w:color w:val="000000"/>
          <w:sz w:val="28"/>
        </w:rPr>
        <w:br w:type="page"/>
      </w:r>
      <w:bookmarkStart w:id="0" w:name="_Toc201048679"/>
      <w:r w:rsidRPr="008E6730">
        <w:rPr>
          <w:b/>
          <w:color w:val="000000"/>
          <w:sz w:val="28"/>
          <w:szCs w:val="28"/>
        </w:rPr>
        <w:t>Введение</w:t>
      </w:r>
      <w:bookmarkEnd w:id="0"/>
    </w:p>
    <w:p w:rsidR="00052226" w:rsidRPr="008E6730" w:rsidRDefault="00052226" w:rsidP="008E6730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052226" w:rsidRPr="008E6730" w:rsidRDefault="001D17A5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bCs/>
          <w:color w:val="000000"/>
          <w:sz w:val="28"/>
        </w:rPr>
        <w:t>Штриховой код</w:t>
      </w:r>
      <w:r w:rsidRPr="008E6730">
        <w:rPr>
          <w:color w:val="000000"/>
          <w:sz w:val="28"/>
        </w:rPr>
        <w:t xml:space="preserve"> </w:t>
      </w:r>
      <w:r w:rsidR="00052226" w:rsidRPr="008E6730">
        <w:rPr>
          <w:color w:val="000000"/>
          <w:sz w:val="28"/>
        </w:rPr>
        <w:t xml:space="preserve">– </w:t>
      </w:r>
      <w:r w:rsidRPr="008E6730">
        <w:rPr>
          <w:color w:val="000000"/>
          <w:sz w:val="28"/>
        </w:rPr>
        <w:t>это последовательность черных и белых полос, представляющая некоторую информацию в виде, удобном для считывания техническими средствами. Информация, содержащаяся в коде</w:t>
      </w:r>
      <w:r w:rsidR="00052226" w:rsidRPr="008E6730">
        <w:rPr>
          <w:color w:val="000000"/>
          <w:sz w:val="28"/>
        </w:rPr>
        <w:t>,</w:t>
      </w:r>
      <w:r w:rsidRPr="008E6730">
        <w:rPr>
          <w:color w:val="000000"/>
          <w:sz w:val="28"/>
        </w:rPr>
        <w:t xml:space="preserve"> может быть напечатана в читаемом виде под кодом (расшифровка). Штриховые коды используются в торговле, складском учете, библиотечном деле, охранных системах, почтовом деле, с</w:t>
      </w:r>
      <w:r w:rsidR="00EA37FD" w:rsidRPr="008E6730">
        <w:rPr>
          <w:color w:val="000000"/>
          <w:sz w:val="28"/>
        </w:rPr>
        <w:t>борочном производстве, обработке</w:t>
      </w:r>
      <w:r w:rsidRPr="008E6730">
        <w:rPr>
          <w:color w:val="000000"/>
          <w:sz w:val="28"/>
        </w:rPr>
        <w:t xml:space="preserve"> документов</w:t>
      </w:r>
      <w:r w:rsidR="00052226" w:rsidRPr="008E6730">
        <w:rPr>
          <w:color w:val="000000"/>
          <w:sz w:val="28"/>
        </w:rPr>
        <w:t>, а также в транспортной сфер</w:t>
      </w:r>
      <w:r w:rsidR="008E6730" w:rsidRPr="008E6730">
        <w:rPr>
          <w:color w:val="000000"/>
          <w:sz w:val="28"/>
        </w:rPr>
        <w:t>е</w:t>
      </w:r>
      <w:r w:rsidR="008E6730">
        <w:rPr>
          <w:color w:val="000000"/>
          <w:sz w:val="28"/>
        </w:rPr>
        <w:t xml:space="preserve"> </w:t>
      </w:r>
      <w:r w:rsidR="008E6730" w:rsidRPr="008E6730">
        <w:rPr>
          <w:color w:val="000000"/>
          <w:sz w:val="28"/>
        </w:rPr>
        <w:t xml:space="preserve">(поезда </w:t>
      </w:r>
      <w:r w:rsidR="00052226" w:rsidRPr="008E6730">
        <w:rPr>
          <w:color w:val="000000"/>
          <w:sz w:val="28"/>
        </w:rPr>
        <w:t>пригородного сообщения)</w:t>
      </w:r>
      <w:r w:rsidRPr="008E6730">
        <w:rPr>
          <w:color w:val="000000"/>
          <w:sz w:val="28"/>
        </w:rPr>
        <w:t>.</w:t>
      </w:r>
    </w:p>
    <w:p w:rsidR="006A0E13" w:rsidRPr="008E6730" w:rsidRDefault="006A0E13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Различают линейные и двухмерные символики штрих-кодов.</w:t>
      </w:r>
    </w:p>
    <w:p w:rsidR="005C01B8" w:rsidRPr="008E6730" w:rsidRDefault="005C01B8" w:rsidP="008E6730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8E6730">
        <w:rPr>
          <w:bCs/>
          <w:color w:val="000000"/>
          <w:sz w:val="28"/>
        </w:rPr>
        <w:t>Двухмерными</w:t>
      </w:r>
      <w:r w:rsidRPr="008E6730">
        <w:rPr>
          <w:color w:val="000000"/>
          <w:sz w:val="28"/>
        </w:rPr>
        <w:t xml:space="preserve"> называются символики, разработанные для кодирования большого объема информации (до нескольких страниц текста). Двухмерный код считывается при помощи специального сканера двухмерных кодов и позволяет быстро и безошибочно вводить большой объем информации. Расшифровка такого кода проводится в двух измерениях (по горизонтали и по вертикали). Пример – Datamatrix, Data Glyph, Aztec.</w:t>
      </w:r>
    </w:p>
    <w:p w:rsidR="006A0E13" w:rsidRPr="008E6730" w:rsidRDefault="006A0E13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bCs/>
          <w:color w:val="000000"/>
          <w:sz w:val="28"/>
        </w:rPr>
        <w:t>Линейными</w:t>
      </w:r>
      <w:r w:rsidRPr="008E6730">
        <w:rPr>
          <w:color w:val="000000"/>
          <w:sz w:val="28"/>
        </w:rPr>
        <w:t xml:space="preserve"> называются штрих-коды, читаемые в одном направлении (по горизонтали). Пример линейного штрих-код</w:t>
      </w:r>
      <w:r w:rsidR="00DA1A83" w:rsidRPr="008E6730">
        <w:rPr>
          <w:color w:val="000000"/>
          <w:sz w:val="28"/>
        </w:rPr>
        <w:t>а</w:t>
      </w:r>
      <w:r w:rsidRPr="008E6730">
        <w:rPr>
          <w:color w:val="000000"/>
          <w:sz w:val="28"/>
        </w:rPr>
        <w:t xml:space="preserve"> – </w:t>
      </w:r>
      <w:r w:rsidR="00500835" w:rsidRPr="008E6730">
        <w:rPr>
          <w:color w:val="000000"/>
          <w:sz w:val="28"/>
        </w:rPr>
        <w:t xml:space="preserve">Code128, Codabar, </w:t>
      </w:r>
      <w:r w:rsidRPr="008E6730">
        <w:rPr>
          <w:color w:val="000000"/>
          <w:sz w:val="28"/>
        </w:rPr>
        <w:t>Interleaved 2 of 5. Линейные символики позволяют кодировать небольшой объем информации (до 20</w:t>
      </w:r>
      <w:r w:rsidR="008E6730">
        <w:rPr>
          <w:color w:val="000000"/>
          <w:sz w:val="28"/>
        </w:rPr>
        <w:t>–</w:t>
      </w:r>
      <w:r w:rsidR="008E6730" w:rsidRPr="008E6730">
        <w:rPr>
          <w:color w:val="000000"/>
          <w:sz w:val="28"/>
        </w:rPr>
        <w:t>3</w:t>
      </w:r>
      <w:r w:rsidRPr="008E6730">
        <w:rPr>
          <w:color w:val="000000"/>
          <w:sz w:val="28"/>
        </w:rPr>
        <w:t xml:space="preserve">0 символов </w:t>
      </w:r>
      <w:r w:rsidR="00DA1A83" w:rsidRPr="008E6730">
        <w:rPr>
          <w:color w:val="000000"/>
          <w:sz w:val="28"/>
        </w:rPr>
        <w:t>–</w:t>
      </w:r>
      <w:r w:rsidRPr="008E6730">
        <w:rPr>
          <w:color w:val="000000"/>
          <w:sz w:val="28"/>
        </w:rPr>
        <w:t xml:space="preserve"> обычно цифр)</w:t>
      </w:r>
      <w:r w:rsidR="00351CB0" w:rsidRPr="008E6730">
        <w:rPr>
          <w:color w:val="000000"/>
          <w:sz w:val="28"/>
        </w:rPr>
        <w:t xml:space="preserve"> с помощью штриховых линий</w:t>
      </w:r>
      <w:r w:rsidR="00C97C9B" w:rsidRPr="008E6730">
        <w:rPr>
          <w:color w:val="000000"/>
          <w:sz w:val="28"/>
        </w:rPr>
        <w:t xml:space="preserve"> и белых полос</w:t>
      </w:r>
      <w:r w:rsidRPr="008E6730">
        <w:rPr>
          <w:color w:val="000000"/>
          <w:sz w:val="28"/>
        </w:rPr>
        <w:t>, читаемых недорогими сканерами.</w:t>
      </w:r>
    </w:p>
    <w:p w:rsidR="00902D9E" w:rsidRPr="008E6730" w:rsidRDefault="00052226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Кроме того штриховой код является наиболее экономичным способом маркировки и</w:t>
      </w:r>
      <w:r w:rsidR="008E6730">
        <w:rPr>
          <w:color w:val="000000"/>
          <w:sz w:val="28"/>
        </w:rPr>
        <w:t> / </w:t>
      </w:r>
      <w:r w:rsidR="008E6730" w:rsidRPr="008E6730">
        <w:rPr>
          <w:color w:val="000000"/>
          <w:sz w:val="28"/>
        </w:rPr>
        <w:t>или</w:t>
      </w:r>
      <w:r w:rsidRPr="008E6730">
        <w:rPr>
          <w:color w:val="000000"/>
          <w:sz w:val="28"/>
        </w:rPr>
        <w:t xml:space="preserve"> идентификации объекта.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BF5145" w:rsidRPr="00D34B2C" w:rsidRDefault="00BF5145" w:rsidP="008E67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E6730">
        <w:rPr>
          <w:color w:val="000000"/>
          <w:sz w:val="28"/>
        </w:rPr>
        <w:br w:type="page"/>
      </w:r>
      <w:bookmarkStart w:id="1" w:name="_Toc201048680"/>
      <w:r w:rsidRPr="008E6730">
        <w:rPr>
          <w:b/>
          <w:color w:val="000000"/>
          <w:sz w:val="28"/>
          <w:szCs w:val="28"/>
        </w:rPr>
        <w:t xml:space="preserve">Штрих-код </w:t>
      </w:r>
      <w:r w:rsidRPr="008E6730">
        <w:rPr>
          <w:b/>
          <w:color w:val="000000"/>
          <w:sz w:val="28"/>
          <w:szCs w:val="28"/>
          <w:lang w:val="en-US"/>
        </w:rPr>
        <w:t>Interleaved</w:t>
      </w:r>
      <w:r w:rsidRPr="00D34B2C">
        <w:rPr>
          <w:b/>
          <w:color w:val="000000"/>
          <w:sz w:val="28"/>
          <w:szCs w:val="28"/>
        </w:rPr>
        <w:t xml:space="preserve"> 2 </w:t>
      </w:r>
      <w:r w:rsidRPr="008E6730">
        <w:rPr>
          <w:b/>
          <w:color w:val="000000"/>
          <w:sz w:val="28"/>
          <w:szCs w:val="28"/>
          <w:lang w:val="en-US"/>
        </w:rPr>
        <w:t>of</w:t>
      </w:r>
      <w:r w:rsidRPr="00D34B2C">
        <w:rPr>
          <w:b/>
          <w:color w:val="000000"/>
          <w:sz w:val="28"/>
          <w:szCs w:val="28"/>
        </w:rPr>
        <w:t xml:space="preserve"> 5</w:t>
      </w:r>
      <w:bookmarkEnd w:id="1"/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491DB0" w:rsidRPr="008E6730" w:rsidRDefault="009D236F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Линейный код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 состоит из последовательности чередующихся черных и белых вертикальных полосок, начинающейся и заканчивающейся черными. В данном коде полоски двух видов: Широкие (логическая «1») и узкие (логический «0»)</w:t>
      </w:r>
      <w:r w:rsidR="00022580" w:rsidRPr="008E6730">
        <w:rPr>
          <w:color w:val="000000"/>
          <w:sz w:val="28"/>
        </w:rPr>
        <w:t xml:space="preserve">. </w:t>
      </w:r>
      <w:r w:rsidR="00022580" w:rsidRPr="008E6730">
        <w:rPr>
          <w:color w:val="000000"/>
          <w:sz w:val="28"/>
          <w:lang w:val="en-US"/>
        </w:rPr>
        <w:t>Interleaved</w:t>
      </w:r>
      <w:r w:rsidR="00022580" w:rsidRPr="008E6730">
        <w:rPr>
          <w:color w:val="000000"/>
          <w:sz w:val="28"/>
        </w:rPr>
        <w:t xml:space="preserve"> 2 </w:t>
      </w:r>
      <w:r w:rsidR="00022580" w:rsidRPr="008E6730">
        <w:rPr>
          <w:color w:val="000000"/>
          <w:sz w:val="28"/>
          <w:lang w:val="en-US"/>
        </w:rPr>
        <w:t>of</w:t>
      </w:r>
      <w:r w:rsidR="00022580" w:rsidRPr="008E6730">
        <w:rPr>
          <w:color w:val="000000"/>
          <w:sz w:val="28"/>
        </w:rPr>
        <w:t xml:space="preserve"> 5 предполагает наличие стартового и стопового символов. Стартовый символ кодируется «0000», стоповый символ кодируется «100». Между этими двумя символами находится полезная информация.</w:t>
      </w:r>
    </w:p>
    <w:p w:rsidR="00491DB0" w:rsidRPr="008E6730" w:rsidRDefault="00D85603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Своё название код получил, исходя из того, что информация кодируется расположением двух широких полосок среди пяти. Исходя из этого, получаем, что таким блоком можно закодировать 10 различных значений, </w:t>
      </w:r>
      <w:r w:rsidR="008E6730">
        <w:rPr>
          <w:color w:val="000000"/>
          <w:sz w:val="28"/>
        </w:rPr>
        <w:t>т.е.</w:t>
      </w:r>
      <w:r w:rsidRPr="008E6730">
        <w:rPr>
          <w:color w:val="000000"/>
          <w:sz w:val="28"/>
        </w:rPr>
        <w:t xml:space="preserve"> все цифры от 0 до 9.</w:t>
      </w:r>
      <w:r w:rsidR="007E01D5" w:rsidRPr="008E6730">
        <w:rPr>
          <w:color w:val="000000"/>
          <w:sz w:val="28"/>
        </w:rPr>
        <w:t xml:space="preserve"> Interleaved (перемежающийся </w:t>
      </w:r>
      <w:r w:rsidR="008E6730">
        <w:rPr>
          <w:color w:val="000000"/>
          <w:sz w:val="28"/>
        </w:rPr>
        <w:t>–</w:t>
      </w:r>
      <w:r w:rsidR="008E6730" w:rsidRPr="008E6730">
        <w:rPr>
          <w:color w:val="000000"/>
          <w:sz w:val="28"/>
        </w:rPr>
        <w:t xml:space="preserve"> </w:t>
      </w:r>
      <w:r w:rsidR="007E01D5" w:rsidRPr="008E6730">
        <w:rPr>
          <w:color w:val="000000"/>
          <w:sz w:val="28"/>
        </w:rPr>
        <w:t>англ.) он потому, что рассматриваются отдельно черные и отдельно белые полоски.</w:t>
      </w:r>
    </w:p>
    <w:p w:rsidR="00DC5145" w:rsidRPr="008E6730" w:rsidRDefault="00491DB0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На нечетных позициях (считая слева направо) цифры изображаются штрихами, а на четных </w:t>
      </w:r>
      <w:r w:rsidR="008E6730">
        <w:rPr>
          <w:color w:val="000000"/>
          <w:sz w:val="28"/>
        </w:rPr>
        <w:t>–</w:t>
      </w:r>
      <w:r w:rsidR="008E6730" w:rsidRPr="008E6730">
        <w:rPr>
          <w:color w:val="000000"/>
          <w:sz w:val="28"/>
        </w:rPr>
        <w:t xml:space="preserve"> </w:t>
      </w:r>
      <w:r w:rsidRPr="008E6730">
        <w:rPr>
          <w:color w:val="000000"/>
          <w:sz w:val="28"/>
        </w:rPr>
        <w:t>промежутками (чередование). При кодировании данных с нечетным количеством</w:t>
      </w:r>
      <w:r w:rsidR="00DC5145" w:rsidRPr="008E6730">
        <w:rPr>
          <w:color w:val="000000"/>
          <w:sz w:val="28"/>
        </w:rPr>
        <w:t xml:space="preserve"> знаков впереди записывается «0»</w:t>
      </w:r>
      <w:r w:rsidRPr="008E6730">
        <w:rPr>
          <w:color w:val="000000"/>
          <w:sz w:val="28"/>
        </w:rPr>
        <w:t>.</w:t>
      </w:r>
    </w:p>
    <w:p w:rsidR="00DC5145" w:rsidRPr="008E6730" w:rsidRDefault="00DC5145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В штрих-коде Interleaved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 для повышения надежности считывания рекомендуется использовать контрольный знак. Контрольный знак располагается непосредственно после информационных знаков перед знаком «Стоп». Если добавление контрольного знака делает количество знаков в кодируемых данных нечетным, впереди кодовой строки непосредственно после знака «Старт» добавляется «0».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6840C3" w:rsidRPr="008E6730" w:rsidRDefault="00C22E36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  <w:bookmarkStart w:id="2" w:name="_Toc201048681"/>
      <w:r w:rsidRPr="008E6730">
        <w:rPr>
          <w:b/>
          <w:color w:val="000000"/>
          <w:sz w:val="28"/>
        </w:rPr>
        <w:t>Параметры символики</w:t>
      </w:r>
      <w:bookmarkEnd w:id="2"/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C22E36" w:rsidRPr="008E6730" w:rsidRDefault="0099616E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В системе </w:t>
      </w:r>
      <w:r w:rsidRPr="008E6730">
        <w:rPr>
          <w:color w:val="000000"/>
          <w:sz w:val="28"/>
          <w:lang w:val="en-US"/>
        </w:rPr>
        <w:t>GS</w:t>
      </w:r>
      <w:r w:rsidRPr="008E6730">
        <w:rPr>
          <w:color w:val="000000"/>
          <w:sz w:val="28"/>
        </w:rPr>
        <w:t xml:space="preserve">1 символы символики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 имеют следующие параметры:</w:t>
      </w:r>
    </w:p>
    <w:p w:rsidR="0099616E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Кодируемый набор знаков – цифровой от 0 до 9 (знаки </w:t>
      </w:r>
      <w:r w:rsidRPr="008E6730">
        <w:rPr>
          <w:color w:val="000000"/>
          <w:sz w:val="28"/>
          <w:lang w:val="en-US"/>
        </w:rPr>
        <w:t>ASCII</w:t>
      </w:r>
      <w:r w:rsidRPr="008E6730">
        <w:rPr>
          <w:color w:val="000000"/>
          <w:sz w:val="28"/>
        </w:rPr>
        <w:t xml:space="preserve"> с десятичными значениями от 48 до 57 включительно по </w:t>
      </w:r>
      <w:r w:rsidRPr="008E6730">
        <w:rPr>
          <w:color w:val="000000"/>
          <w:sz w:val="28"/>
          <w:lang w:val="en-US"/>
        </w:rPr>
        <w:t>ISO</w:t>
      </w:r>
      <w:r w:rsidRPr="008E6730">
        <w:rPr>
          <w:color w:val="000000"/>
          <w:sz w:val="28"/>
        </w:rPr>
        <w:t>/</w:t>
      </w:r>
      <w:r w:rsidRPr="008E6730">
        <w:rPr>
          <w:color w:val="000000"/>
          <w:sz w:val="28"/>
          <w:lang w:val="en-US"/>
        </w:rPr>
        <w:t>EIC</w:t>
      </w:r>
      <w:r w:rsidRPr="008E6730">
        <w:rPr>
          <w:color w:val="000000"/>
          <w:sz w:val="28"/>
        </w:rPr>
        <w:t xml:space="preserve"> 646 (ГОСТ 27463));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Тип кода – непрерывный</w:t>
      </w:r>
      <w:r w:rsidRPr="008E6730">
        <w:rPr>
          <w:color w:val="000000"/>
          <w:sz w:val="28"/>
          <w:lang w:val="en-US"/>
        </w:rPr>
        <w:t>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Число элементов в знаке символа – пять (два широких и три узких), закодированных либо в виде пяти штрихов (тёмных элементов) или пяти пробелов (светлых элементов);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Самоконтроль знака символа – присутствует</w:t>
      </w:r>
      <w:r w:rsidRPr="008E6730">
        <w:rPr>
          <w:color w:val="000000"/>
          <w:sz w:val="28"/>
          <w:lang w:val="en-US"/>
        </w:rPr>
        <w:t>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Кодируемая длина строки данных – фиксированная длина – 14 цифр;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Двунаправленное декодирование – присутствует</w:t>
      </w:r>
      <w:r w:rsidRPr="008E6730">
        <w:rPr>
          <w:color w:val="000000"/>
          <w:sz w:val="28"/>
          <w:lang w:val="en-US"/>
        </w:rPr>
        <w:t>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Контрольная цифра – одна обязательная</w:t>
      </w:r>
      <w:r w:rsidRPr="008E6730">
        <w:rPr>
          <w:color w:val="000000"/>
          <w:sz w:val="28"/>
          <w:lang w:val="en-US"/>
        </w:rPr>
        <w:t>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Плотность знаков символа для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 – от 16 до 18 модулей на два парных знака символа, в зависимости от отношения широкого к узкому. Значение 16 основано на заданном отношении 2.5:1</w:t>
      </w:r>
      <w:r w:rsidRPr="008E6730">
        <w:rPr>
          <w:color w:val="000000"/>
          <w:sz w:val="28"/>
          <w:lang w:val="en-US"/>
        </w:rPr>
        <w:t>;</w:t>
      </w:r>
    </w:p>
    <w:p w:rsidR="00044B96" w:rsidRPr="008E6730" w:rsidRDefault="00044B96" w:rsidP="008E673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Необходимое дополнение, не относящееся к данным: от 8 до 9 модулей, в зависимости от отношения широкого к узкому. Значение 8,5 – при заданном отношении широкого к узкому 2.5:1.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730FBB" w:rsidRPr="008E6730" w:rsidRDefault="00C37DAE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  <w:bookmarkStart w:id="3" w:name="_Toc201048682"/>
      <w:r w:rsidRPr="008E6730">
        <w:rPr>
          <w:b/>
          <w:color w:val="000000"/>
          <w:sz w:val="28"/>
        </w:rPr>
        <w:t>Структура символа</w:t>
      </w:r>
      <w:bookmarkEnd w:id="3"/>
    </w:p>
    <w:p w:rsidR="008E6730" w:rsidRDefault="008E6730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37DAE" w:rsidRPr="008E6730" w:rsidRDefault="00C37DAE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Символ </w:t>
      </w:r>
      <w:r w:rsidRPr="008E6730">
        <w:rPr>
          <w:color w:val="000000"/>
          <w:sz w:val="28"/>
          <w:lang w:val="en-US"/>
        </w:rPr>
        <w:t>Interleaved 2 of 5</w:t>
      </w:r>
      <w:r w:rsidRPr="008E6730">
        <w:rPr>
          <w:color w:val="000000"/>
          <w:sz w:val="28"/>
        </w:rPr>
        <w:t xml:space="preserve"> включает:</w:t>
      </w:r>
    </w:p>
    <w:p w:rsidR="00C37DAE" w:rsidRPr="008E6730" w:rsidRDefault="00C37DAE" w:rsidP="008E6730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Начальную свободную зону</w:t>
      </w:r>
      <w:r w:rsidRPr="008E6730">
        <w:rPr>
          <w:color w:val="000000"/>
          <w:sz w:val="28"/>
          <w:lang w:val="en-US"/>
        </w:rPr>
        <w:t>;</w:t>
      </w:r>
    </w:p>
    <w:p w:rsidR="00C37DAE" w:rsidRPr="008E6730" w:rsidRDefault="00C37DAE" w:rsidP="008E6730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Знак СТАРТ</w:t>
      </w:r>
      <w:r w:rsidRPr="008E6730">
        <w:rPr>
          <w:color w:val="000000"/>
          <w:sz w:val="28"/>
          <w:lang w:val="en-US"/>
        </w:rPr>
        <w:t>;</w:t>
      </w:r>
    </w:p>
    <w:p w:rsidR="00C37DAE" w:rsidRPr="008E6730" w:rsidRDefault="00C37DAE" w:rsidP="008E6730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Семь пар знаков символа, представляющих данные;</w:t>
      </w:r>
    </w:p>
    <w:p w:rsidR="00C37DAE" w:rsidRPr="008E6730" w:rsidRDefault="00C37DAE" w:rsidP="008E6730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Знак СТОП.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A90134" w:rsidRPr="008E6730" w:rsidRDefault="008E6730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  <w:bookmarkStart w:id="4" w:name="_Toc201048683"/>
      <w:r>
        <w:rPr>
          <w:b/>
          <w:color w:val="000000"/>
          <w:sz w:val="28"/>
        </w:rPr>
        <w:br w:type="page"/>
      </w:r>
      <w:r w:rsidR="00A90134" w:rsidRPr="008E6730">
        <w:rPr>
          <w:b/>
          <w:color w:val="000000"/>
          <w:sz w:val="28"/>
        </w:rPr>
        <w:t>Кодирование знаков данных</w:t>
      </w:r>
      <w:bookmarkEnd w:id="4"/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272BEE" w:rsidRPr="008E6730" w:rsidRDefault="008114C7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В таблице 1 приведено кодирование знаков символа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5. В графе «Двоичное представление» знаку «1» соответствует широкий элемент, а знаку «0» – узкий элемент.</w:t>
      </w:r>
    </w:p>
    <w:p w:rsidR="008114C7" w:rsidRDefault="008114C7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E6730" w:rsidRP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Таблица 1. Двоичное представление кодирования знаков</w:t>
      </w:r>
    </w:p>
    <w:tbl>
      <w:tblPr>
        <w:tblStyle w:val="10"/>
        <w:tblW w:w="9018" w:type="dxa"/>
        <w:tblInd w:w="279" w:type="dxa"/>
        <w:tblLook w:val="0000" w:firstRow="0" w:lastRow="0" w:firstColumn="0" w:lastColumn="0" w:noHBand="0" w:noVBand="0"/>
      </w:tblPr>
      <w:tblGrid>
        <w:gridCol w:w="1929"/>
        <w:gridCol w:w="1852"/>
        <w:gridCol w:w="1308"/>
        <w:gridCol w:w="1309"/>
        <w:gridCol w:w="1309"/>
        <w:gridCol w:w="1311"/>
      </w:tblGrid>
      <w:tr w:rsidR="00880C7E" w:rsidRPr="008E6730" w:rsidTr="008E6730">
        <w:trPr>
          <w:cantSplit/>
          <w:trHeight w:val="135"/>
        </w:trPr>
        <w:tc>
          <w:tcPr>
            <w:tcW w:w="1069" w:type="pct"/>
            <w:vMerge w:val="restart"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Знак данных</w:t>
            </w:r>
          </w:p>
        </w:tc>
        <w:tc>
          <w:tcPr>
            <w:tcW w:w="3931" w:type="pct"/>
            <w:gridSpan w:val="5"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Двоичное представление</w:t>
            </w:r>
          </w:p>
        </w:tc>
      </w:tr>
      <w:tr w:rsidR="00880C7E" w:rsidRPr="008E6730" w:rsidTr="008E6730">
        <w:trPr>
          <w:cantSplit/>
          <w:trHeight w:val="135"/>
        </w:trPr>
        <w:tc>
          <w:tcPr>
            <w:tcW w:w="1069" w:type="pct"/>
            <w:vMerge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027" w:type="pct"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25" w:type="pct"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26" w:type="pct"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6" w:type="pct"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28" w:type="pct"/>
          </w:tcPr>
          <w:p w:rsidR="00880C7E" w:rsidRPr="008E6730" w:rsidRDefault="00880C7E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2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4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5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6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7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8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</w:tr>
      <w:tr w:rsidR="008114C7" w:rsidRPr="008E6730" w:rsidTr="008E6730">
        <w:trPr>
          <w:cantSplit/>
        </w:trPr>
        <w:tc>
          <w:tcPr>
            <w:tcW w:w="1069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9</w:t>
            </w:r>
          </w:p>
        </w:tc>
        <w:tc>
          <w:tcPr>
            <w:tcW w:w="1027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5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726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728" w:type="pct"/>
          </w:tcPr>
          <w:p w:rsidR="008114C7" w:rsidRPr="008E6730" w:rsidRDefault="008114C7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</w:tr>
    </w:tbl>
    <w:p w:rsidR="000F7CEB" w:rsidRPr="008E6730" w:rsidRDefault="000F7CEB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687B34" w:rsidRPr="008E6730" w:rsidRDefault="00687B34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В таблице 1 используют модифицированную схему двоично-десятичного кодирования. Четырём расположенным слева битам каждого знака слева направо присваивают позиционные веса 1, 2, 4 и 7. Пятый бит используют для паритета чётности. Сумма позиционных весов битов со значением 1 равна значению знака данных, за исключением знака данных «0», где единицу используют для позиционного веса 4 и 7. Бит паритета используют, чтобы в знаке всегда присутствовали два бита со значением «1».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763A3" w:rsidRPr="008E6730" w:rsidRDefault="008763A3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  <w:bookmarkStart w:id="5" w:name="_Toc201048684"/>
      <w:r w:rsidRPr="008E6730">
        <w:rPr>
          <w:b/>
          <w:color w:val="000000"/>
          <w:sz w:val="28"/>
        </w:rPr>
        <w:t xml:space="preserve">Алгоритм преобразования числовых данных в знаки </w:t>
      </w:r>
      <w:r w:rsidRPr="008E6730">
        <w:rPr>
          <w:b/>
          <w:color w:val="000000"/>
          <w:sz w:val="28"/>
          <w:lang w:val="en-US"/>
        </w:rPr>
        <w:t>Interleaved</w:t>
      </w:r>
      <w:r w:rsidRPr="008E6730">
        <w:rPr>
          <w:b/>
          <w:color w:val="000000"/>
          <w:sz w:val="28"/>
        </w:rPr>
        <w:t xml:space="preserve"> 2 </w:t>
      </w:r>
      <w:r w:rsidRPr="008E6730">
        <w:rPr>
          <w:b/>
          <w:color w:val="000000"/>
          <w:sz w:val="28"/>
          <w:lang w:val="en-US"/>
        </w:rPr>
        <w:t>of</w:t>
      </w:r>
      <w:r w:rsidRPr="008E6730">
        <w:rPr>
          <w:b/>
          <w:color w:val="000000"/>
          <w:sz w:val="28"/>
        </w:rPr>
        <w:t xml:space="preserve"> 5</w:t>
      </w:r>
      <w:bookmarkEnd w:id="5"/>
    </w:p>
    <w:p w:rsidR="008E6730" w:rsidRPr="008E6730" w:rsidRDefault="008E6730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E6359" w:rsidRPr="008E6730" w:rsidRDefault="004E6359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В таблице 2 приведён алгоритм преобразования числовых данных в знаки символа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</w:t>
      </w:r>
      <w:r w:rsidRPr="008E6730">
        <w:rPr>
          <w:b/>
          <w:color w:val="000000"/>
          <w:sz w:val="28"/>
        </w:rPr>
        <w:t xml:space="preserve">. </w:t>
      </w:r>
      <w:r w:rsidRPr="008E6730">
        <w:rPr>
          <w:color w:val="000000"/>
          <w:sz w:val="28"/>
        </w:rPr>
        <w:t xml:space="preserve">Для </w:t>
      </w:r>
      <w:r w:rsidR="002B751E" w:rsidRPr="008E6730">
        <w:rPr>
          <w:color w:val="000000"/>
          <w:sz w:val="28"/>
        </w:rPr>
        <w:t>примера возьмём номер 0367123456789</w:t>
      </w:r>
      <w:r w:rsidRPr="008E6730">
        <w:rPr>
          <w:color w:val="000000"/>
          <w:sz w:val="28"/>
        </w:rPr>
        <w:t>.</w:t>
      </w:r>
    </w:p>
    <w:p w:rsidR="004E6359" w:rsidRP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8E6730">
        <w:rPr>
          <w:color w:val="000000"/>
          <w:sz w:val="28"/>
        </w:rPr>
        <w:t>Таблица 2. Алгоритм</w:t>
      </w:r>
      <w:r>
        <w:rPr>
          <w:color w:val="000000"/>
          <w:sz w:val="28"/>
        </w:rPr>
        <w:t xml:space="preserve"> преобразования цифровых данных</w:t>
      </w:r>
    </w:p>
    <w:tbl>
      <w:tblPr>
        <w:tblStyle w:val="10"/>
        <w:tblW w:w="9075" w:type="dxa"/>
        <w:tblInd w:w="222" w:type="dxa"/>
        <w:tblLook w:val="0000" w:firstRow="0" w:lastRow="0" w:firstColumn="0" w:lastColumn="0" w:noHBand="0" w:noVBand="0"/>
      </w:tblPr>
      <w:tblGrid>
        <w:gridCol w:w="7198"/>
        <w:gridCol w:w="1877"/>
      </w:tblGrid>
      <w:tr w:rsidR="004E6359" w:rsidRPr="008E6730" w:rsidTr="008E6730">
        <w:trPr>
          <w:cantSplit/>
        </w:trPr>
        <w:tc>
          <w:tcPr>
            <w:tcW w:w="3966" w:type="pct"/>
          </w:tcPr>
          <w:p w:rsidR="004E6359" w:rsidRPr="008E6730" w:rsidRDefault="004E635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Алгоритм</w:t>
            </w:r>
          </w:p>
        </w:tc>
        <w:tc>
          <w:tcPr>
            <w:tcW w:w="1034" w:type="pct"/>
          </w:tcPr>
          <w:p w:rsidR="004E6359" w:rsidRPr="008E6730" w:rsidRDefault="004E635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Пример</w:t>
            </w:r>
          </w:p>
        </w:tc>
      </w:tr>
      <w:tr w:rsidR="004E6359" w:rsidRPr="008E6730" w:rsidTr="008E6730">
        <w:trPr>
          <w:cantSplit/>
          <w:trHeight w:val="4074"/>
        </w:trPr>
        <w:tc>
          <w:tcPr>
            <w:tcW w:w="3966" w:type="pct"/>
          </w:tcPr>
          <w:p w:rsidR="004E6359" w:rsidRPr="008E6730" w:rsidRDefault="004E6359" w:rsidP="008E6730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Рассчитывают контрольную цифру для 0367123456789</w:t>
            </w:r>
            <w:r w:rsidR="000009B6" w:rsidRPr="008E6730">
              <w:rPr>
                <w:color w:val="000000"/>
                <w:sz w:val="20"/>
              </w:rPr>
              <w:t>.</w:t>
            </w:r>
          </w:p>
          <w:p w:rsidR="004E6359" w:rsidRPr="008E6730" w:rsidRDefault="000009B6" w:rsidP="008E6730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Берутся четыре крайние левые цифры.</w:t>
            </w:r>
          </w:p>
          <w:p w:rsidR="00B46C13" w:rsidRPr="008E6730" w:rsidRDefault="00B46C13" w:rsidP="008E6730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Строку числовых знаков разбивают на пары цифр.</w:t>
            </w:r>
          </w:p>
          <w:p w:rsidR="001637ED" w:rsidRPr="008E6730" w:rsidRDefault="00B46C13" w:rsidP="008E6730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Пары цифр кодируют следующим образом:</w:t>
            </w:r>
          </w:p>
          <w:p w:rsidR="001637ED" w:rsidRPr="008E6730" w:rsidRDefault="008E6730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1637ED" w:rsidRPr="008E6730">
              <w:rPr>
                <w:color w:val="000000"/>
                <w:sz w:val="20"/>
              </w:rPr>
              <w:t>каждую первую цифру каждой пары кодируют комбинацией штрихов в соответствии с таблицей 1.</w:t>
            </w:r>
          </w:p>
          <w:p w:rsidR="001637ED" w:rsidRPr="008E6730" w:rsidRDefault="008E6730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1637ED" w:rsidRPr="008E6730">
              <w:rPr>
                <w:color w:val="000000"/>
                <w:sz w:val="20"/>
              </w:rPr>
              <w:t>каждую вторую цифру каждой пары кодируют комбинацией пробелов в соответствии с таблицей 1.</w:t>
            </w:r>
          </w:p>
          <w:p w:rsidR="00B46C13" w:rsidRPr="008E6730" w:rsidRDefault="00B46C13" w:rsidP="008E6730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Каждую пару знаков символа образуют путём чередования</w:t>
            </w:r>
            <w:r w:rsidR="008E6730" w:rsidRPr="008E6730">
              <w:rPr>
                <w:color w:val="000000"/>
                <w:sz w:val="20"/>
              </w:rPr>
              <w:t xml:space="preserve"> </w:t>
            </w:r>
            <w:r w:rsidRPr="008E6730">
              <w:rPr>
                <w:color w:val="000000"/>
                <w:sz w:val="20"/>
              </w:rPr>
              <w:t>штрихов (тёмных штрихов) и пробелов (светлых штрихов) из комбинаций, полученных в результате выполнения действия 4. При этом за первым штрихом (тёмным штрихом) комбинации первой цифры должен следовать первый пробел (светлый штрих) комбинации второй цифры.</w:t>
            </w:r>
          </w:p>
        </w:tc>
        <w:tc>
          <w:tcPr>
            <w:tcW w:w="1034" w:type="pct"/>
          </w:tcPr>
          <w:p w:rsidR="004E6359" w:rsidRPr="008E6730" w:rsidRDefault="004E635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7</w:t>
            </w:r>
          </w:p>
          <w:p w:rsidR="004E6359" w:rsidRPr="008E6730" w:rsidRDefault="000009B6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0367</w:t>
            </w:r>
          </w:p>
          <w:p w:rsidR="00B46C13" w:rsidRPr="008E6730" w:rsidRDefault="00B46C13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03 и 67</w:t>
            </w:r>
          </w:p>
          <w:p w:rsidR="00B46C13" w:rsidRPr="008E6730" w:rsidRDefault="00B46C13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 и 6</w:t>
            </w:r>
          </w:p>
          <w:p w:rsidR="00B46C13" w:rsidRPr="008E6730" w:rsidRDefault="00B46C13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8E6730" w:rsidRDefault="008E6730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8E6730" w:rsidRDefault="008E6730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8E6730" w:rsidRDefault="008E6730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B46C13" w:rsidRPr="008E6730" w:rsidRDefault="00B46C13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3 и 7</w:t>
            </w:r>
          </w:p>
        </w:tc>
      </w:tr>
    </w:tbl>
    <w:p w:rsidR="004E6359" w:rsidRPr="008E6730" w:rsidRDefault="004E6359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CA0BFA" w:rsidRPr="008E6730" w:rsidRDefault="00CA0BFA" w:rsidP="008E6730">
      <w:pPr>
        <w:spacing w:line="360" w:lineRule="auto"/>
        <w:ind w:firstLine="709"/>
        <w:jc w:val="both"/>
        <w:rPr>
          <w:color w:val="000000"/>
          <w:sz w:val="28"/>
        </w:rPr>
      </w:pPr>
      <w:bookmarkStart w:id="6" w:name="_Toc201048685"/>
      <w:r w:rsidRPr="008E6730">
        <w:rPr>
          <w:b/>
          <w:color w:val="000000"/>
          <w:sz w:val="28"/>
        </w:rPr>
        <w:t>Распознавание штрих-кода</w:t>
      </w:r>
      <w:bookmarkEnd w:id="6"/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CA0BFA" w:rsidRPr="008E6730" w:rsidRDefault="00CA0BFA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Распознавание элементов штрих-кода можно свести к распознаванию образов. </w:t>
      </w:r>
      <w:r w:rsidR="00D1687C" w:rsidRPr="008E6730">
        <w:rPr>
          <w:color w:val="000000"/>
          <w:sz w:val="28"/>
        </w:rPr>
        <w:t xml:space="preserve">Для оптического распознавания образов можно применить метод перебора вида объекта под различными углами, масштабами, смещениями </w:t>
      </w:r>
      <w:r w:rsidR="008E6730">
        <w:rPr>
          <w:color w:val="000000"/>
          <w:sz w:val="28"/>
        </w:rPr>
        <w:t>и т.д.</w:t>
      </w:r>
      <w:r w:rsidR="00B21142" w:rsidRPr="008E6730">
        <w:rPr>
          <w:color w:val="000000"/>
          <w:sz w:val="28"/>
        </w:rPr>
        <w:t xml:space="preserve"> В случае штрих-кода имеется 4 элемента: «0,1» (темного) и «0,1» (светлого). </w:t>
      </w:r>
      <w:r w:rsidR="007A0706" w:rsidRPr="008E6730">
        <w:rPr>
          <w:color w:val="000000"/>
          <w:sz w:val="28"/>
        </w:rPr>
        <w:t>Учитывая особенности алгоритма для распознавания элемента необходимо определить его ширину.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F41109" w:rsidRPr="008E6730" w:rsidRDefault="00F41109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  <w:bookmarkStart w:id="7" w:name="_Toc201048686"/>
      <w:r w:rsidRPr="008E6730">
        <w:rPr>
          <w:b/>
          <w:color w:val="000000"/>
          <w:sz w:val="28"/>
        </w:rPr>
        <w:t xml:space="preserve">Вычисление контрольной </w:t>
      </w:r>
      <w:r w:rsidR="00E2433E" w:rsidRPr="008E6730">
        <w:rPr>
          <w:b/>
          <w:color w:val="000000"/>
          <w:sz w:val="28"/>
        </w:rPr>
        <w:t>цифры</w:t>
      </w:r>
      <w:bookmarkEnd w:id="7"/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F41109" w:rsidRPr="008E6730" w:rsidRDefault="00F41109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Типовое вычисление контрольной </w:t>
      </w:r>
      <w:r w:rsidR="00E2433E" w:rsidRPr="008E6730">
        <w:rPr>
          <w:color w:val="000000"/>
          <w:sz w:val="28"/>
        </w:rPr>
        <w:t>цифры</w:t>
      </w:r>
      <w:r w:rsidRPr="008E6730">
        <w:rPr>
          <w:color w:val="000000"/>
          <w:sz w:val="28"/>
        </w:rPr>
        <w:t xml:space="preserve"> приведено в таблице 3.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F41109" w:rsidRP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Таблица 3. Типовое вычисление контрольной цифры</w:t>
      </w:r>
    </w:p>
    <w:tbl>
      <w:tblPr>
        <w:tblStyle w:val="10"/>
        <w:tblW w:w="9075" w:type="dxa"/>
        <w:tblInd w:w="222" w:type="dxa"/>
        <w:tblLook w:val="0000" w:firstRow="0" w:lastRow="0" w:firstColumn="0" w:lastColumn="0" w:noHBand="0" w:noVBand="0"/>
      </w:tblPr>
      <w:tblGrid>
        <w:gridCol w:w="427"/>
        <w:gridCol w:w="648"/>
        <w:gridCol w:w="646"/>
        <w:gridCol w:w="646"/>
        <w:gridCol w:w="646"/>
        <w:gridCol w:w="646"/>
        <w:gridCol w:w="646"/>
        <w:gridCol w:w="646"/>
        <w:gridCol w:w="646"/>
        <w:gridCol w:w="695"/>
        <w:gridCol w:w="695"/>
        <w:gridCol w:w="695"/>
        <w:gridCol w:w="701"/>
        <w:gridCol w:w="692"/>
      </w:tblGrid>
      <w:tr w:rsidR="00F41109" w:rsidRPr="008E6730" w:rsidTr="008E6730">
        <w:trPr>
          <w:cantSplit/>
        </w:trPr>
        <w:tc>
          <w:tcPr>
            <w:tcW w:w="5000" w:type="pct"/>
            <w:gridSpan w:val="14"/>
          </w:tcPr>
          <w:p w:rsidR="00F41109" w:rsidRPr="008E6730" w:rsidRDefault="00F411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Позиции разрядов</w:t>
            </w:r>
          </w:p>
        </w:tc>
      </w:tr>
      <w:tr w:rsidR="00F41109" w:rsidRPr="008E6730" w:rsidTr="008E6730">
        <w:trPr>
          <w:cantSplit/>
        </w:trPr>
        <w:tc>
          <w:tcPr>
            <w:tcW w:w="235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357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56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356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56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356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356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7</w:t>
            </w:r>
          </w:p>
        </w:tc>
        <w:tc>
          <w:tcPr>
            <w:tcW w:w="356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356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9</w:t>
            </w:r>
          </w:p>
        </w:tc>
        <w:tc>
          <w:tcPr>
            <w:tcW w:w="383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10</w:t>
            </w:r>
          </w:p>
        </w:tc>
        <w:tc>
          <w:tcPr>
            <w:tcW w:w="383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383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12</w:t>
            </w:r>
          </w:p>
        </w:tc>
        <w:tc>
          <w:tcPr>
            <w:tcW w:w="383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13</w:t>
            </w:r>
          </w:p>
        </w:tc>
        <w:tc>
          <w:tcPr>
            <w:tcW w:w="381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b/>
                <w:color w:val="000000"/>
                <w:sz w:val="20"/>
                <w:lang w:val="en-US"/>
              </w:rPr>
            </w:pPr>
            <w:r w:rsidRPr="008E6730">
              <w:rPr>
                <w:b/>
                <w:color w:val="000000"/>
                <w:sz w:val="20"/>
                <w:lang w:val="en-US"/>
              </w:rPr>
              <w:t>N</w:t>
            </w:r>
            <w:r w:rsidRPr="008E6730">
              <w:rPr>
                <w:b/>
                <w:color w:val="000000"/>
                <w:sz w:val="20"/>
                <w:vertAlign w:val="subscript"/>
                <w:lang w:val="en-US"/>
              </w:rPr>
              <w:t>14</w:t>
            </w:r>
          </w:p>
        </w:tc>
      </w:tr>
      <w:tr w:rsidR="00F53346" w:rsidRPr="008E6730" w:rsidTr="008E6730">
        <w:trPr>
          <w:cantSplit/>
        </w:trPr>
        <w:tc>
          <w:tcPr>
            <w:tcW w:w="4619" w:type="pct"/>
            <w:gridSpan w:val="13"/>
          </w:tcPr>
          <w:p w:rsidR="00F53346" w:rsidRPr="008E6730" w:rsidRDefault="00F53346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Умножают значение в каждой позиции на позиционные веса</w:t>
            </w:r>
          </w:p>
        </w:tc>
        <w:tc>
          <w:tcPr>
            <w:tcW w:w="381" w:type="pct"/>
          </w:tcPr>
          <w:p w:rsidR="00F53346" w:rsidRPr="008E6730" w:rsidRDefault="00F53346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F41109" w:rsidRPr="008E6730" w:rsidTr="008E6730">
        <w:trPr>
          <w:cantSplit/>
        </w:trPr>
        <w:tc>
          <w:tcPr>
            <w:tcW w:w="235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x3</w:t>
            </w:r>
          </w:p>
        </w:tc>
        <w:tc>
          <w:tcPr>
            <w:tcW w:w="357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x1</w:t>
            </w:r>
          </w:p>
        </w:tc>
        <w:tc>
          <w:tcPr>
            <w:tcW w:w="356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x3</w:t>
            </w:r>
          </w:p>
        </w:tc>
        <w:tc>
          <w:tcPr>
            <w:tcW w:w="356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x1</w:t>
            </w:r>
          </w:p>
        </w:tc>
        <w:tc>
          <w:tcPr>
            <w:tcW w:w="356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x3</w:t>
            </w:r>
          </w:p>
        </w:tc>
        <w:tc>
          <w:tcPr>
            <w:tcW w:w="356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x1</w:t>
            </w:r>
          </w:p>
        </w:tc>
        <w:tc>
          <w:tcPr>
            <w:tcW w:w="356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x3</w:t>
            </w:r>
          </w:p>
        </w:tc>
        <w:tc>
          <w:tcPr>
            <w:tcW w:w="356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x1</w:t>
            </w:r>
          </w:p>
        </w:tc>
        <w:tc>
          <w:tcPr>
            <w:tcW w:w="356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x3</w:t>
            </w:r>
          </w:p>
        </w:tc>
        <w:tc>
          <w:tcPr>
            <w:tcW w:w="383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x1</w:t>
            </w:r>
          </w:p>
        </w:tc>
        <w:tc>
          <w:tcPr>
            <w:tcW w:w="383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x3</w:t>
            </w:r>
          </w:p>
        </w:tc>
        <w:tc>
          <w:tcPr>
            <w:tcW w:w="383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x1</w:t>
            </w:r>
          </w:p>
        </w:tc>
        <w:tc>
          <w:tcPr>
            <w:tcW w:w="383" w:type="pct"/>
          </w:tcPr>
          <w:p w:rsidR="00F41109" w:rsidRPr="008E6730" w:rsidRDefault="008C3419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x3</w:t>
            </w:r>
          </w:p>
        </w:tc>
        <w:tc>
          <w:tcPr>
            <w:tcW w:w="381" w:type="pct"/>
          </w:tcPr>
          <w:p w:rsidR="00F41109" w:rsidRPr="008E6730" w:rsidRDefault="00F411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F53346" w:rsidRPr="008E6730" w:rsidTr="008E6730">
        <w:trPr>
          <w:cantSplit/>
        </w:trPr>
        <w:tc>
          <w:tcPr>
            <w:tcW w:w="4619" w:type="pct"/>
            <w:gridSpan w:val="13"/>
          </w:tcPr>
          <w:p w:rsidR="00F53346" w:rsidRPr="008E6730" w:rsidRDefault="00F53346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Складывают полученные произведения</w:t>
            </w:r>
          </w:p>
        </w:tc>
        <w:tc>
          <w:tcPr>
            <w:tcW w:w="381" w:type="pct"/>
          </w:tcPr>
          <w:p w:rsidR="00F53346" w:rsidRPr="008E6730" w:rsidRDefault="00F53346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F53346" w:rsidRPr="008E6730" w:rsidTr="008E6730">
        <w:trPr>
          <w:cantSplit/>
        </w:trPr>
        <w:tc>
          <w:tcPr>
            <w:tcW w:w="4619" w:type="pct"/>
            <w:gridSpan w:val="13"/>
          </w:tcPr>
          <w:p w:rsidR="00F53346" w:rsidRPr="008E6730" w:rsidRDefault="00F53346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Разность ближайшего большего или эквивалентного числа, кратного десяти, и полученной суммы равна контрольной цифре</w:t>
            </w:r>
          </w:p>
        </w:tc>
        <w:tc>
          <w:tcPr>
            <w:tcW w:w="381" w:type="pct"/>
          </w:tcPr>
          <w:p w:rsidR="00F53346" w:rsidRPr="008E6730" w:rsidRDefault="00F53346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</w:tbl>
    <w:p w:rsidR="00F41109" w:rsidRPr="008E6730" w:rsidRDefault="00F41109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111B50" w:rsidRPr="008E6730" w:rsidRDefault="00AC10C6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  <w:bookmarkStart w:id="8" w:name="_Toc201048687"/>
      <w:r w:rsidRPr="008E6730">
        <w:rPr>
          <w:b/>
          <w:color w:val="000000"/>
          <w:sz w:val="28"/>
        </w:rPr>
        <w:t>Примеры</w:t>
      </w:r>
      <w:bookmarkEnd w:id="8"/>
    </w:p>
    <w:p w:rsidR="00AC10C6" w:rsidRPr="008E6730" w:rsidRDefault="00AC10C6" w:rsidP="008E6730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C10C6" w:rsidRPr="008E6730" w:rsidRDefault="00AC10C6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На рисунке 1 представлена последовательность элементов: штрихов (тёмных штрихов) и пробелов (светлых штрихов), соответствующая парам знаков цифр «03 и 67».</w:t>
      </w:r>
    </w:p>
    <w:p w:rsidR="00171CFE" w:rsidRPr="008E6730" w:rsidRDefault="00171CFE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171CFE" w:rsidRPr="008E6730" w:rsidRDefault="00AF6664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130.5pt">
            <v:imagedata r:id="rId7" o:title=""/>
          </v:shape>
        </w:pict>
      </w:r>
    </w:p>
    <w:p w:rsidR="007C7A9C" w:rsidRPr="008E6730" w:rsidRDefault="007C7A9C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1</w:t>
      </w:r>
      <w:r w:rsidRPr="008E6730">
        <w:rPr>
          <w:color w:val="000000"/>
          <w:sz w:val="28"/>
        </w:rPr>
        <w:t xml:space="preserve">. Пары знаков символа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</w:t>
      </w:r>
      <w:r w:rsidR="00AE2EA1">
        <w:rPr>
          <w:color w:val="000000"/>
          <w:sz w:val="28"/>
        </w:rPr>
        <w:t>, кодирующие 03 и 67</w:t>
      </w:r>
    </w:p>
    <w:p w:rsidR="00252F1E" w:rsidRPr="008E6730" w:rsidRDefault="00252F1E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E6730" w:rsidRDefault="00252F1E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Как отмечалось ранее знак «СТАРТ» должен состоять из четырёх узких элементов в последовательности «штрих – пробел – штрих – пробел». Знак «СТОП» должен состоять из последовательности «широкий штрих – узкий пробел – узкий штрих», как показано на 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2</w:t>
      </w:r>
      <w:r w:rsidRPr="008E6730">
        <w:rPr>
          <w:color w:val="000000"/>
          <w:sz w:val="28"/>
        </w:rPr>
        <w:t>.</w:t>
      </w:r>
    </w:p>
    <w:p w:rsidR="008E6730" w:rsidRDefault="00252F1E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Знак «СТАРТ» должен располагаться слева перед знаками символа при обычном его расположении и примыкать к первому штриху комбинации, кодирующей цифру старшего разряда.</w:t>
      </w:r>
    </w:p>
    <w:p w:rsidR="008E6730" w:rsidRDefault="00252F1E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Знак «СТОП» должен располагаться справа от знаков символа при обычном его расположении и примыкать к последнему пробелу комбинации, кодирующей цифру младшего разряда.</w:t>
      </w:r>
    </w:p>
    <w:p w:rsidR="00252F1E" w:rsidRPr="008E6730" w:rsidRDefault="00252F1E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Знаки «СТАРТ» и «СТОП» не имеют визуального представления для чтения и не подлежат передаче декодером. Знаки «СТАРТ» и «СТОП» с указанием их взаимосвязи со знаками символа приведены на рисунке 2.</w:t>
      </w:r>
    </w:p>
    <w:p w:rsidR="00252F1E" w:rsidRPr="008E6730" w:rsidRDefault="00AC173D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AF6664">
        <w:rPr>
          <w:color w:val="000000"/>
          <w:sz w:val="28"/>
        </w:rPr>
        <w:pict>
          <v:shape id="_x0000_i1026" type="#_x0000_t75" style="width:325.5pt;height:93.75pt">
            <v:imagedata r:id="rId8" o:title=""/>
          </v:shape>
        </w:pict>
      </w:r>
    </w:p>
    <w:p w:rsidR="007229E6" w:rsidRPr="008E6730" w:rsidRDefault="00F1675F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2</w:t>
      </w:r>
      <w:r w:rsidR="001A5A93">
        <w:rPr>
          <w:color w:val="000000"/>
          <w:sz w:val="28"/>
        </w:rPr>
        <w:t>. Знаки «СТАРТ» и «СТОП»</w:t>
      </w:r>
    </w:p>
    <w:p w:rsidR="001A5A93" w:rsidRDefault="001A5A93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F1675F" w:rsidRPr="008E6730" w:rsidRDefault="00F7219B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На рисунке 3</w:t>
      </w:r>
      <w:r w:rsidR="007229E6" w:rsidRPr="008E6730">
        <w:rPr>
          <w:color w:val="000000"/>
          <w:sz w:val="28"/>
        </w:rPr>
        <w:t xml:space="preserve"> приведён законченный символ штрихового кода для числа 1234 с представлением необходимых свободных зон.</w:t>
      </w:r>
    </w:p>
    <w:p w:rsidR="007229E6" w:rsidRPr="008E6730" w:rsidRDefault="007229E6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7229E6" w:rsidRPr="008E6730" w:rsidRDefault="00AF6664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7" type="#_x0000_t75" style="width:342pt;height:115.5pt">
            <v:imagedata r:id="rId9" o:title=""/>
          </v:shape>
        </w:pict>
      </w:r>
    </w:p>
    <w:p w:rsidR="00F7219B" w:rsidRPr="008E6730" w:rsidRDefault="00F7219B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3</w:t>
      </w:r>
      <w:r w:rsidRPr="008E6730">
        <w:rPr>
          <w:color w:val="000000"/>
          <w:sz w:val="28"/>
        </w:rPr>
        <w:t xml:space="preserve">. Символ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</w:t>
      </w:r>
      <w:r w:rsidR="00AC173D">
        <w:rPr>
          <w:color w:val="000000"/>
          <w:sz w:val="28"/>
        </w:rPr>
        <w:t xml:space="preserve"> с указанием свободных зон</w:t>
      </w:r>
    </w:p>
    <w:p w:rsidR="00872C91" w:rsidRPr="008E6730" w:rsidRDefault="00872C91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72C91" w:rsidRPr="008E6730" w:rsidRDefault="00872C91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В таблице 4 приведён пример типового вычисления контрольной цифры</w:t>
      </w:r>
      <w:r w:rsidR="00207F09" w:rsidRPr="008E6730">
        <w:rPr>
          <w:color w:val="000000"/>
          <w:sz w:val="28"/>
        </w:rPr>
        <w:t xml:space="preserve"> для последовательности 0367123456789</w:t>
      </w:r>
      <w:r w:rsidRPr="008E6730">
        <w:rPr>
          <w:color w:val="000000"/>
          <w:sz w:val="28"/>
        </w:rPr>
        <w:t>.</w:t>
      </w:r>
    </w:p>
    <w:p w:rsidR="00AC173D" w:rsidRDefault="00AC173D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72C91" w:rsidRPr="008E6730" w:rsidRDefault="00AC173D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Таблица 4. Типовое вычисление контрольной цифры</w:t>
      </w:r>
    </w:p>
    <w:tbl>
      <w:tblPr>
        <w:tblStyle w:val="10"/>
        <w:tblW w:w="9075" w:type="dxa"/>
        <w:tblInd w:w="222" w:type="dxa"/>
        <w:tblLook w:val="0000" w:firstRow="0" w:lastRow="0" w:firstColumn="0" w:lastColumn="0" w:noHBand="0" w:noVBand="0"/>
      </w:tblPr>
      <w:tblGrid>
        <w:gridCol w:w="13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79"/>
        <w:gridCol w:w="579"/>
        <w:gridCol w:w="579"/>
        <w:gridCol w:w="580"/>
        <w:gridCol w:w="573"/>
      </w:tblGrid>
      <w:tr w:rsidR="006E2B6C" w:rsidRPr="008E6730" w:rsidTr="00AC173D">
        <w:trPr>
          <w:cantSplit/>
        </w:trPr>
        <w:tc>
          <w:tcPr>
            <w:tcW w:w="628" w:type="pct"/>
            <w:vMerge w:val="restart"/>
          </w:tcPr>
          <w:p w:rsidR="006E2B6C" w:rsidRPr="008E6730" w:rsidRDefault="006E2B6C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Действия</w:t>
            </w:r>
          </w:p>
        </w:tc>
        <w:tc>
          <w:tcPr>
            <w:tcW w:w="4372" w:type="pct"/>
            <w:gridSpan w:val="14"/>
          </w:tcPr>
          <w:p w:rsidR="006E2B6C" w:rsidRPr="008E6730" w:rsidRDefault="006E2B6C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Позиции разрядов</w:t>
            </w:r>
          </w:p>
        </w:tc>
      </w:tr>
      <w:tr w:rsidR="006E2B6C" w:rsidRPr="008E6730" w:rsidTr="00AC173D">
        <w:trPr>
          <w:cantSplit/>
        </w:trPr>
        <w:tc>
          <w:tcPr>
            <w:tcW w:w="628" w:type="pct"/>
            <w:vMerge/>
          </w:tcPr>
          <w:p w:rsidR="006E2B6C" w:rsidRPr="008E6730" w:rsidRDefault="006E2B6C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7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304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9</w:t>
            </w:r>
          </w:p>
        </w:tc>
        <w:tc>
          <w:tcPr>
            <w:tcW w:w="328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10</w:t>
            </w:r>
          </w:p>
        </w:tc>
        <w:tc>
          <w:tcPr>
            <w:tcW w:w="328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11</w:t>
            </w:r>
          </w:p>
        </w:tc>
        <w:tc>
          <w:tcPr>
            <w:tcW w:w="328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12</w:t>
            </w:r>
          </w:p>
        </w:tc>
        <w:tc>
          <w:tcPr>
            <w:tcW w:w="328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13</w:t>
            </w:r>
          </w:p>
        </w:tc>
        <w:tc>
          <w:tcPr>
            <w:tcW w:w="327" w:type="pct"/>
          </w:tcPr>
          <w:p w:rsidR="006E2B6C" w:rsidRPr="008E6730" w:rsidRDefault="00381F48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N</w:t>
            </w:r>
            <w:r w:rsidRPr="008E6730">
              <w:rPr>
                <w:color w:val="000000"/>
                <w:sz w:val="20"/>
                <w:vertAlign w:val="subscript"/>
                <w:lang w:val="en-US"/>
              </w:rPr>
              <w:t>14</w:t>
            </w:r>
          </w:p>
        </w:tc>
      </w:tr>
      <w:tr w:rsidR="006E2B6C" w:rsidRPr="008E6730" w:rsidTr="00AC173D">
        <w:trPr>
          <w:cantSplit/>
        </w:trPr>
        <w:tc>
          <w:tcPr>
            <w:tcW w:w="6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Число без контрольной цифры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327" w:type="pct"/>
          </w:tcPr>
          <w:p w:rsidR="006E2B6C" w:rsidRPr="008E6730" w:rsidRDefault="006E2B6C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E2B6C" w:rsidRPr="008E6730" w:rsidTr="00AC173D">
        <w:trPr>
          <w:cantSplit/>
        </w:trPr>
        <w:tc>
          <w:tcPr>
            <w:tcW w:w="6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Умножение на позиционные веса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304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1</w:t>
            </w:r>
          </w:p>
        </w:tc>
        <w:tc>
          <w:tcPr>
            <w:tcW w:w="3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  <w:lang w:val="en-US"/>
              </w:rPr>
              <w:t>x</w:t>
            </w: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27" w:type="pct"/>
          </w:tcPr>
          <w:p w:rsidR="006E2B6C" w:rsidRPr="008E6730" w:rsidRDefault="006E2B6C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E2B6C" w:rsidRPr="008E6730" w:rsidTr="00AC173D">
        <w:trPr>
          <w:cantSplit/>
        </w:trPr>
        <w:tc>
          <w:tcPr>
            <w:tcW w:w="628" w:type="pct"/>
          </w:tcPr>
          <w:p w:rsidR="006E2B6C" w:rsidRPr="008E6730" w:rsidRDefault="00207F09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Результат умножения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0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18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7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2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9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4</w:t>
            </w:r>
          </w:p>
        </w:tc>
        <w:tc>
          <w:tcPr>
            <w:tcW w:w="304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15</w:t>
            </w:r>
          </w:p>
        </w:tc>
        <w:tc>
          <w:tcPr>
            <w:tcW w:w="328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6</w:t>
            </w:r>
          </w:p>
        </w:tc>
        <w:tc>
          <w:tcPr>
            <w:tcW w:w="328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21</w:t>
            </w:r>
          </w:p>
        </w:tc>
        <w:tc>
          <w:tcPr>
            <w:tcW w:w="328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8</w:t>
            </w:r>
          </w:p>
        </w:tc>
        <w:tc>
          <w:tcPr>
            <w:tcW w:w="328" w:type="pct"/>
          </w:tcPr>
          <w:p w:rsidR="006E2B6C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27</w:t>
            </w:r>
          </w:p>
        </w:tc>
        <w:tc>
          <w:tcPr>
            <w:tcW w:w="327" w:type="pct"/>
          </w:tcPr>
          <w:p w:rsidR="006E2B6C" w:rsidRPr="008E6730" w:rsidRDefault="006E2B6C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D537FD" w:rsidRPr="008E6730" w:rsidTr="00AC173D">
        <w:trPr>
          <w:cantSplit/>
        </w:trPr>
        <w:tc>
          <w:tcPr>
            <w:tcW w:w="628" w:type="pct"/>
          </w:tcPr>
          <w:p w:rsidR="00D537FD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Сложение результатов умножения</w:t>
            </w:r>
          </w:p>
        </w:tc>
        <w:tc>
          <w:tcPr>
            <w:tcW w:w="4046" w:type="pct"/>
            <w:gridSpan w:val="13"/>
          </w:tcPr>
          <w:p w:rsidR="00D537FD" w:rsidRPr="008E6730" w:rsidRDefault="007B34EC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=123</w:t>
            </w:r>
          </w:p>
        </w:tc>
        <w:tc>
          <w:tcPr>
            <w:tcW w:w="327" w:type="pct"/>
          </w:tcPr>
          <w:p w:rsidR="00D537FD" w:rsidRPr="008E6730" w:rsidRDefault="00D537FD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21540B" w:rsidRPr="008E6730" w:rsidTr="00AC173D">
        <w:trPr>
          <w:cantSplit/>
        </w:trPr>
        <w:tc>
          <w:tcPr>
            <w:tcW w:w="5000" w:type="pct"/>
            <w:gridSpan w:val="15"/>
          </w:tcPr>
          <w:p w:rsidR="0021540B" w:rsidRPr="008E6730" w:rsidRDefault="0021540B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Вычитание суммы из ближайшего эквивалентного или большего, кратного 1</w:t>
            </w:r>
            <w:r w:rsidR="008E6730" w:rsidRPr="008E6730">
              <w:rPr>
                <w:color w:val="000000"/>
                <w:sz w:val="20"/>
              </w:rPr>
              <w:t>0</w:t>
            </w:r>
            <w:r w:rsidR="008E6730">
              <w:rPr>
                <w:color w:val="000000"/>
                <w:sz w:val="20"/>
              </w:rPr>
              <w:t xml:space="preserve"> </w:t>
            </w:r>
            <w:r w:rsidR="008E6730" w:rsidRPr="008E6730">
              <w:rPr>
                <w:color w:val="000000"/>
                <w:sz w:val="20"/>
              </w:rPr>
              <w:t>(</w:t>
            </w:r>
            <w:r w:rsidRPr="008E6730">
              <w:rPr>
                <w:color w:val="000000"/>
                <w:sz w:val="20"/>
              </w:rPr>
              <w:t>130) = кон</w:t>
            </w:r>
            <w:r w:rsidR="006700BF" w:rsidRPr="008E6730">
              <w:rPr>
                <w:color w:val="000000"/>
                <w:sz w:val="20"/>
              </w:rPr>
              <w:t>трольная</w:t>
            </w:r>
            <w:r w:rsidR="008E6730" w:rsidRPr="008E6730">
              <w:rPr>
                <w:color w:val="000000"/>
                <w:sz w:val="20"/>
              </w:rPr>
              <w:t xml:space="preserve"> </w:t>
            </w:r>
            <w:r w:rsidRPr="008E6730">
              <w:rPr>
                <w:color w:val="000000"/>
                <w:sz w:val="20"/>
              </w:rPr>
              <w:t>циф</w:t>
            </w:r>
            <w:r w:rsidR="006700BF" w:rsidRPr="008E6730">
              <w:rPr>
                <w:color w:val="000000"/>
                <w:sz w:val="20"/>
              </w:rPr>
              <w:t>ра</w:t>
            </w:r>
            <w:r w:rsidRPr="008E6730">
              <w:rPr>
                <w:color w:val="000000"/>
                <w:sz w:val="20"/>
              </w:rPr>
              <w:t xml:space="preserve"> (7)</w:t>
            </w:r>
          </w:p>
        </w:tc>
      </w:tr>
      <w:tr w:rsidR="006E2B6C" w:rsidRPr="008E6730" w:rsidTr="00AC173D">
        <w:trPr>
          <w:cantSplit/>
        </w:trPr>
        <w:tc>
          <w:tcPr>
            <w:tcW w:w="628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E6730">
              <w:rPr>
                <w:color w:val="000000"/>
                <w:sz w:val="20"/>
              </w:rPr>
              <w:t>Число с контрольной цифрой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304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328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328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328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328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327" w:type="pct"/>
          </w:tcPr>
          <w:p w:rsidR="006E2B6C" w:rsidRPr="008E6730" w:rsidRDefault="00113C9B" w:rsidP="008E673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8E6730">
              <w:rPr>
                <w:b/>
                <w:color w:val="000000"/>
                <w:sz w:val="20"/>
              </w:rPr>
              <w:t>7</w:t>
            </w:r>
          </w:p>
        </w:tc>
      </w:tr>
    </w:tbl>
    <w:p w:rsidR="00872C91" w:rsidRPr="008E6730" w:rsidRDefault="00872C91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8F0A2E" w:rsidRPr="008E6730" w:rsidRDefault="006D7331" w:rsidP="008E67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bookmarkStart w:id="9" w:name="_Toc201048688"/>
      <w:r w:rsidRPr="008E6730">
        <w:rPr>
          <w:b/>
          <w:color w:val="000000"/>
          <w:sz w:val="28"/>
          <w:szCs w:val="28"/>
        </w:rPr>
        <w:t>Обзор свободного ПО для реализации алгоритма</w:t>
      </w:r>
      <w:bookmarkEnd w:id="9"/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6D7331" w:rsidRPr="008E6730" w:rsidRDefault="00887DD7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Приложение KBarcode предназначено для печати этикеток и штрих-кодов. С её помощью можно изготавливать различную печатную продукцию от визитных карточек до сложных этикеток с несколькими штрих-кодами, таких как описания товаров. В состав KBarcode входят: </w:t>
      </w:r>
      <w:r w:rsidRPr="008E6730">
        <w:rPr>
          <w:color w:val="000000"/>
          <w:sz w:val="28"/>
          <w:lang w:val="en-US"/>
        </w:rPr>
        <w:t>Barcode</w:t>
      </w:r>
      <w:r w:rsidRPr="008E6730">
        <w:rPr>
          <w:color w:val="000000"/>
          <w:sz w:val="28"/>
        </w:rPr>
        <w:t xml:space="preserve"> </w:t>
      </w:r>
      <w:r w:rsidRPr="008E6730">
        <w:rPr>
          <w:color w:val="000000"/>
          <w:sz w:val="28"/>
          <w:lang w:val="en-US"/>
        </w:rPr>
        <w:t>Generator</w:t>
      </w:r>
      <w:r w:rsidRPr="008E6730">
        <w:rPr>
          <w:color w:val="000000"/>
          <w:sz w:val="28"/>
        </w:rPr>
        <w:t xml:space="preserve"> – для генерации штрих-кода, </w:t>
      </w:r>
      <w:r w:rsidRPr="008E6730">
        <w:rPr>
          <w:color w:val="000000"/>
          <w:sz w:val="28"/>
          <w:lang w:val="en-US"/>
        </w:rPr>
        <w:t>Label</w:t>
      </w:r>
      <w:r w:rsidRPr="008E6730">
        <w:rPr>
          <w:color w:val="000000"/>
          <w:sz w:val="28"/>
        </w:rPr>
        <w:t xml:space="preserve"> </w:t>
      </w:r>
      <w:r w:rsidRPr="008E6730">
        <w:rPr>
          <w:color w:val="000000"/>
          <w:sz w:val="28"/>
          <w:lang w:val="en-US"/>
        </w:rPr>
        <w:t>Editor</w:t>
      </w:r>
      <w:r w:rsidRPr="008E6730">
        <w:rPr>
          <w:color w:val="000000"/>
          <w:sz w:val="28"/>
        </w:rPr>
        <w:t xml:space="preserve"> – для редактирования этикеток, </w:t>
      </w:r>
      <w:r w:rsidRPr="008E6730">
        <w:rPr>
          <w:color w:val="000000"/>
          <w:sz w:val="28"/>
          <w:lang w:val="en-US"/>
        </w:rPr>
        <w:t>Batch</w:t>
      </w:r>
      <w:r w:rsidRPr="008E6730">
        <w:rPr>
          <w:color w:val="000000"/>
          <w:sz w:val="28"/>
        </w:rPr>
        <w:t xml:space="preserve"> </w:t>
      </w:r>
      <w:r w:rsidRPr="008E6730">
        <w:rPr>
          <w:color w:val="000000"/>
          <w:sz w:val="28"/>
          <w:lang w:val="en-US"/>
        </w:rPr>
        <w:t>Printing</w:t>
      </w:r>
      <w:r w:rsidRPr="008E6730">
        <w:rPr>
          <w:color w:val="000000"/>
          <w:sz w:val="28"/>
        </w:rPr>
        <w:t xml:space="preserve"> – для печати этикеток.</w:t>
      </w:r>
    </w:p>
    <w:p w:rsidR="0069016F" w:rsidRPr="008E6730" w:rsidRDefault="0069016F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69016F" w:rsidRPr="008E6730" w:rsidRDefault="00AF6664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8" type="#_x0000_t75" style="width:121.5pt;height:108pt">
            <v:imagedata r:id="rId10" o:title=""/>
          </v:shape>
        </w:pict>
      </w:r>
    </w:p>
    <w:p w:rsidR="0069016F" w:rsidRPr="008E6730" w:rsidRDefault="0069016F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4</w:t>
      </w:r>
      <w:r w:rsidRPr="008E6730">
        <w:rPr>
          <w:color w:val="000000"/>
          <w:sz w:val="28"/>
        </w:rPr>
        <w:t xml:space="preserve">. Программа </w:t>
      </w:r>
      <w:r w:rsidRPr="008E6730">
        <w:rPr>
          <w:color w:val="000000"/>
          <w:sz w:val="28"/>
          <w:lang w:val="en-US"/>
        </w:rPr>
        <w:t>Kbarcode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1728BA" w:rsidRPr="008E6730" w:rsidRDefault="009D1A42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Запустим </w:t>
      </w:r>
      <w:r w:rsidRPr="008E6730">
        <w:rPr>
          <w:color w:val="000000"/>
          <w:sz w:val="28"/>
          <w:lang w:val="en-US"/>
        </w:rPr>
        <w:t>Barcode</w:t>
      </w:r>
      <w:r w:rsidRPr="008E6730">
        <w:rPr>
          <w:color w:val="000000"/>
          <w:sz w:val="28"/>
        </w:rPr>
        <w:t xml:space="preserve"> </w:t>
      </w:r>
      <w:r w:rsidRPr="008E6730">
        <w:rPr>
          <w:color w:val="000000"/>
          <w:sz w:val="28"/>
          <w:lang w:val="en-US"/>
        </w:rPr>
        <w:t>Generator</w:t>
      </w:r>
      <w:r w:rsidRPr="008E6730">
        <w:rPr>
          <w:color w:val="000000"/>
          <w:sz w:val="28"/>
        </w:rPr>
        <w:t>, с</w:t>
      </w:r>
      <w:r w:rsidR="005A3C71" w:rsidRPr="008E6730">
        <w:rPr>
          <w:color w:val="000000"/>
          <w:sz w:val="28"/>
        </w:rPr>
        <w:t>генерируем штрих-код из даты</w:t>
      </w:r>
      <w:r w:rsidR="00182239" w:rsidRPr="008E6730">
        <w:rPr>
          <w:color w:val="000000"/>
          <w:sz w:val="28"/>
        </w:rPr>
        <w:t xml:space="preserve"> «</w:t>
      </w:r>
      <w:r w:rsidR="005A3C71" w:rsidRPr="008E6730">
        <w:rPr>
          <w:color w:val="000000"/>
          <w:sz w:val="28"/>
        </w:rPr>
        <w:t>15.06.08</w:t>
      </w:r>
      <w:r w:rsidR="001728BA" w:rsidRPr="008E6730">
        <w:rPr>
          <w:color w:val="000000"/>
          <w:sz w:val="28"/>
        </w:rPr>
        <w:t>» и разберем его по составу.</w:t>
      </w:r>
    </w:p>
    <w:p w:rsidR="009D1A42" w:rsidRDefault="009D1A42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9D1A42" w:rsidRPr="008E6730" w:rsidRDefault="00AC173D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AF6664">
        <w:rPr>
          <w:color w:val="000000"/>
          <w:sz w:val="28"/>
        </w:rPr>
        <w:pict>
          <v:shape id="_x0000_i1029" type="#_x0000_t75" style="width:390pt;height:147.75pt">
            <v:imagedata r:id="rId11" o:title=""/>
          </v:shape>
        </w:pict>
      </w:r>
    </w:p>
    <w:p w:rsidR="009D1A42" w:rsidRPr="008E6730" w:rsidRDefault="009D1A42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5</w:t>
      </w:r>
      <w:r w:rsidRPr="008E6730">
        <w:rPr>
          <w:color w:val="000000"/>
          <w:sz w:val="28"/>
        </w:rPr>
        <w:t xml:space="preserve">. </w:t>
      </w:r>
      <w:r w:rsidRPr="008E6730">
        <w:rPr>
          <w:color w:val="000000"/>
          <w:sz w:val="28"/>
          <w:lang w:val="en-US"/>
        </w:rPr>
        <w:t>Barcode</w:t>
      </w:r>
      <w:r w:rsidRPr="008E6730">
        <w:rPr>
          <w:color w:val="000000"/>
          <w:sz w:val="28"/>
        </w:rPr>
        <w:t xml:space="preserve"> </w:t>
      </w:r>
      <w:r w:rsidRPr="008E6730">
        <w:rPr>
          <w:color w:val="000000"/>
          <w:sz w:val="28"/>
          <w:lang w:val="en-US"/>
        </w:rPr>
        <w:t>Generator</w:t>
      </w:r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4C2C5B" w:rsidRPr="008E6730" w:rsidRDefault="004C2C5B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На 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6</w:t>
      </w:r>
      <w:r w:rsidRPr="008E6730">
        <w:rPr>
          <w:color w:val="000000"/>
          <w:sz w:val="28"/>
        </w:rPr>
        <w:t xml:space="preserve"> представлен детальный разбор штрих-кода заданной даты, на котором пок</w:t>
      </w:r>
      <w:r w:rsidR="00FC273A" w:rsidRPr="008E6730">
        <w:rPr>
          <w:color w:val="000000"/>
          <w:sz w:val="28"/>
        </w:rPr>
        <w:t xml:space="preserve">азаны границы «Старт», «Стоп», </w:t>
      </w:r>
      <w:r w:rsidRPr="008E6730">
        <w:rPr>
          <w:color w:val="000000"/>
          <w:sz w:val="28"/>
        </w:rPr>
        <w:t>информационная зона</w:t>
      </w:r>
      <w:r w:rsidR="00FC273A" w:rsidRPr="008E6730">
        <w:rPr>
          <w:color w:val="000000"/>
          <w:sz w:val="28"/>
        </w:rPr>
        <w:t xml:space="preserve"> и разряд контрольной суммы</w:t>
      </w:r>
      <w:r w:rsidRPr="008E6730">
        <w:rPr>
          <w:color w:val="000000"/>
          <w:sz w:val="28"/>
        </w:rPr>
        <w:t>.</w:t>
      </w:r>
    </w:p>
    <w:p w:rsidR="004C2C5B" w:rsidRPr="008E6730" w:rsidRDefault="004C2C5B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58024C" w:rsidRPr="008E6730" w:rsidRDefault="00AF6664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0" type="#_x0000_t75" style="width:296.25pt;height:57pt">
            <v:imagedata r:id="rId12" o:title=""/>
          </v:shape>
        </w:pict>
      </w:r>
    </w:p>
    <w:p w:rsidR="0058024C" w:rsidRPr="008E6730" w:rsidRDefault="0058024C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6</w:t>
      </w:r>
      <w:r w:rsidR="00AC173D">
        <w:rPr>
          <w:color w:val="000000"/>
          <w:sz w:val="28"/>
        </w:rPr>
        <w:t>. Детальный разбор штрих-кода</w:t>
      </w:r>
    </w:p>
    <w:p w:rsidR="00AC173D" w:rsidRDefault="00AC173D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645D1F" w:rsidRPr="008E6730" w:rsidRDefault="00491775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Далее данный штрих-код можно открыть в </w:t>
      </w:r>
      <w:r w:rsidRPr="008E6730">
        <w:rPr>
          <w:color w:val="000000"/>
          <w:sz w:val="28"/>
          <w:lang w:val="en-US"/>
        </w:rPr>
        <w:t>Label</w:t>
      </w:r>
      <w:r w:rsidRPr="008E6730">
        <w:rPr>
          <w:color w:val="000000"/>
          <w:sz w:val="28"/>
        </w:rPr>
        <w:t xml:space="preserve"> </w:t>
      </w:r>
      <w:r w:rsidRPr="008E6730">
        <w:rPr>
          <w:color w:val="000000"/>
          <w:sz w:val="28"/>
          <w:lang w:val="en-US"/>
        </w:rPr>
        <w:t>Editor</w:t>
      </w:r>
      <w:r w:rsidRPr="008E6730">
        <w:rPr>
          <w:color w:val="000000"/>
          <w:sz w:val="28"/>
        </w:rPr>
        <w:t xml:space="preserve"> и добавить к нему текстовую информацию.</w:t>
      </w:r>
    </w:p>
    <w:p w:rsidR="00491775" w:rsidRPr="008E6730" w:rsidRDefault="00491775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491775" w:rsidRPr="008E6730" w:rsidRDefault="00AF6664" w:rsidP="008E673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1" type="#_x0000_t75" style="width:321pt;height:200.25pt">
            <v:imagedata r:id="rId13" o:title=""/>
          </v:shape>
        </w:pict>
      </w:r>
    </w:p>
    <w:p w:rsidR="00C4051E" w:rsidRPr="008E6730" w:rsidRDefault="00C4051E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>Рис.</w:t>
      </w:r>
      <w:r w:rsidR="008E6730">
        <w:rPr>
          <w:color w:val="000000"/>
          <w:sz w:val="28"/>
        </w:rPr>
        <w:t> </w:t>
      </w:r>
      <w:r w:rsidR="008E6730" w:rsidRPr="008E6730">
        <w:rPr>
          <w:color w:val="000000"/>
          <w:sz w:val="28"/>
        </w:rPr>
        <w:t>7</w:t>
      </w:r>
      <w:r w:rsidRPr="008E6730">
        <w:rPr>
          <w:color w:val="000000"/>
          <w:sz w:val="28"/>
        </w:rPr>
        <w:t xml:space="preserve">. </w:t>
      </w:r>
      <w:r w:rsidRPr="008E6730">
        <w:rPr>
          <w:color w:val="000000"/>
          <w:sz w:val="28"/>
          <w:lang w:val="en-US"/>
        </w:rPr>
        <w:t>Label</w:t>
      </w:r>
      <w:r w:rsidRPr="00D34B2C">
        <w:rPr>
          <w:color w:val="000000"/>
          <w:sz w:val="28"/>
        </w:rPr>
        <w:t xml:space="preserve"> </w:t>
      </w:r>
      <w:r w:rsidRPr="008E6730">
        <w:rPr>
          <w:color w:val="000000"/>
          <w:sz w:val="28"/>
          <w:lang w:val="en-US"/>
        </w:rPr>
        <w:t>Editor</w:t>
      </w:r>
    </w:p>
    <w:p w:rsidR="005D4FB4" w:rsidRPr="008E6730" w:rsidRDefault="00AC173D" w:rsidP="008E673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bookmarkStart w:id="10" w:name="_Toc201048689"/>
      <w:r>
        <w:rPr>
          <w:b/>
          <w:color w:val="000000"/>
          <w:sz w:val="28"/>
          <w:szCs w:val="28"/>
        </w:rPr>
        <w:br w:type="page"/>
      </w:r>
      <w:r w:rsidR="005D4FB4" w:rsidRPr="008E6730">
        <w:rPr>
          <w:b/>
          <w:color w:val="000000"/>
          <w:sz w:val="28"/>
          <w:szCs w:val="28"/>
        </w:rPr>
        <w:t>Заключение</w:t>
      </w:r>
      <w:bookmarkEnd w:id="10"/>
    </w:p>
    <w:p w:rsidR="008E6730" w:rsidRDefault="008E673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5D4FB4" w:rsidRPr="008E6730" w:rsidRDefault="005D4FB4" w:rsidP="008E6730">
      <w:pPr>
        <w:spacing w:line="360" w:lineRule="auto"/>
        <w:ind w:firstLine="709"/>
        <w:jc w:val="both"/>
        <w:rPr>
          <w:color w:val="000000"/>
          <w:sz w:val="28"/>
        </w:rPr>
      </w:pPr>
      <w:r w:rsidRPr="008E6730">
        <w:rPr>
          <w:color w:val="000000"/>
          <w:sz w:val="28"/>
        </w:rPr>
        <w:t xml:space="preserve">В курсовой работе был рассмотрен метод штрихового кодирования информации </w:t>
      </w:r>
      <w:r w:rsidRPr="008E6730">
        <w:rPr>
          <w:color w:val="000000"/>
          <w:sz w:val="28"/>
          <w:lang w:val="en-US"/>
        </w:rPr>
        <w:t>Interleaved</w:t>
      </w:r>
      <w:r w:rsidRPr="008E6730">
        <w:rPr>
          <w:color w:val="000000"/>
          <w:sz w:val="28"/>
        </w:rPr>
        <w:t xml:space="preserve"> 2 </w:t>
      </w:r>
      <w:r w:rsidRPr="008E6730">
        <w:rPr>
          <w:color w:val="000000"/>
          <w:sz w:val="28"/>
          <w:lang w:val="en-US"/>
        </w:rPr>
        <w:t>of</w:t>
      </w:r>
      <w:r w:rsidRPr="008E6730">
        <w:rPr>
          <w:color w:val="000000"/>
          <w:sz w:val="28"/>
        </w:rPr>
        <w:t xml:space="preserve"> 5. Рассмотрена свободная программа по его реализации </w:t>
      </w:r>
      <w:r w:rsidRPr="008E6730">
        <w:rPr>
          <w:color w:val="000000"/>
          <w:sz w:val="28"/>
          <w:lang w:val="en-US"/>
        </w:rPr>
        <w:t>Kbarcode</w:t>
      </w:r>
      <w:r w:rsidRPr="008E6730">
        <w:rPr>
          <w:color w:val="000000"/>
          <w:sz w:val="28"/>
        </w:rPr>
        <w:t>.</w:t>
      </w:r>
    </w:p>
    <w:p w:rsidR="00F144F0" w:rsidRDefault="00F144F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F144F0" w:rsidRDefault="00F144F0" w:rsidP="008E6730">
      <w:pPr>
        <w:spacing w:line="360" w:lineRule="auto"/>
        <w:ind w:firstLine="709"/>
        <w:jc w:val="both"/>
        <w:rPr>
          <w:color w:val="000000"/>
          <w:sz w:val="28"/>
        </w:rPr>
      </w:pPr>
    </w:p>
    <w:p w:rsidR="005D4FB4" w:rsidRPr="008E6730" w:rsidRDefault="005D4FB4" w:rsidP="008E673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8E6730">
        <w:rPr>
          <w:color w:val="000000"/>
          <w:sz w:val="28"/>
        </w:rPr>
        <w:br w:type="page"/>
      </w:r>
      <w:bookmarkStart w:id="11" w:name="_Toc201048690"/>
      <w:r w:rsidRPr="008E6730">
        <w:rPr>
          <w:b/>
          <w:color w:val="000000"/>
          <w:sz w:val="28"/>
          <w:szCs w:val="28"/>
        </w:rPr>
        <w:t>Литература</w:t>
      </w:r>
      <w:bookmarkEnd w:id="11"/>
    </w:p>
    <w:p w:rsidR="005D4FB4" w:rsidRPr="008E6730" w:rsidRDefault="005D4FB4" w:rsidP="008E6730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4A2855" w:rsidRPr="008E6730" w:rsidRDefault="00887451" w:rsidP="00F144F0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</w:rPr>
      </w:pPr>
      <w:r w:rsidRPr="008E6730">
        <w:rPr>
          <w:rStyle w:val="a8"/>
          <w:b w:val="0"/>
          <w:color w:val="000000"/>
          <w:sz w:val="28"/>
        </w:rPr>
        <w:t xml:space="preserve">Стандарт ГС1 Рус СТО ЮНИСКАН, версия 3 </w:t>
      </w:r>
      <w:r w:rsidR="00F144F0">
        <w:rPr>
          <w:rStyle w:val="a8"/>
          <w:b w:val="0"/>
          <w:color w:val="000000"/>
          <w:sz w:val="28"/>
        </w:rPr>
        <w:t xml:space="preserve">- </w:t>
      </w:r>
      <w:r w:rsidRPr="008E6730">
        <w:rPr>
          <w:rStyle w:val="a8"/>
          <w:b w:val="0"/>
          <w:color w:val="000000"/>
          <w:sz w:val="28"/>
        </w:rPr>
        <w:t>2006</w:t>
      </w:r>
      <w:r w:rsidR="008E6730">
        <w:rPr>
          <w:rStyle w:val="a8"/>
          <w:b w:val="0"/>
          <w:color w:val="000000"/>
          <w:sz w:val="28"/>
        </w:rPr>
        <w:t> </w:t>
      </w:r>
      <w:r w:rsidR="008E6730" w:rsidRPr="008E6730">
        <w:rPr>
          <w:rStyle w:val="a8"/>
          <w:b w:val="0"/>
          <w:color w:val="000000"/>
          <w:sz w:val="28"/>
        </w:rPr>
        <w:t>г</w:t>
      </w:r>
      <w:r w:rsidRPr="008E6730">
        <w:rPr>
          <w:rStyle w:val="a8"/>
          <w:b w:val="0"/>
          <w:color w:val="000000"/>
          <w:sz w:val="28"/>
        </w:rPr>
        <w:t>.</w:t>
      </w:r>
      <w:bookmarkStart w:id="12" w:name="_GoBack"/>
      <w:bookmarkEnd w:id="12"/>
    </w:p>
    <w:sectPr w:rsidR="004A2855" w:rsidRPr="008E6730" w:rsidSect="008E6730">
      <w:footerReference w:type="even" r:id="rId14"/>
      <w:footerReference w:type="default" r:id="rId15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33" w:rsidRDefault="00064433">
      <w:r>
        <w:separator/>
      </w:r>
    </w:p>
  </w:endnote>
  <w:endnote w:type="continuationSeparator" w:id="0">
    <w:p w:rsidR="00064433" w:rsidRDefault="000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39A" w:rsidRDefault="0075539A" w:rsidP="00A664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39A" w:rsidRDefault="007553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39A" w:rsidRDefault="0075539A" w:rsidP="00A664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488A">
      <w:rPr>
        <w:rStyle w:val="a6"/>
        <w:noProof/>
      </w:rPr>
      <w:t>13</w:t>
    </w:r>
    <w:r>
      <w:rPr>
        <w:rStyle w:val="a6"/>
      </w:rPr>
      <w:fldChar w:fldCharType="end"/>
    </w:r>
  </w:p>
  <w:p w:rsidR="0075539A" w:rsidRDefault="007553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33" w:rsidRDefault="00064433">
      <w:r>
        <w:separator/>
      </w:r>
    </w:p>
  </w:footnote>
  <w:footnote w:type="continuationSeparator" w:id="0">
    <w:p w:rsidR="00064433" w:rsidRDefault="0006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0D4E"/>
    <w:multiLevelType w:val="hybridMultilevel"/>
    <w:tmpl w:val="27BA8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E4D3C"/>
    <w:multiLevelType w:val="hybridMultilevel"/>
    <w:tmpl w:val="7A42B6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1039D3"/>
    <w:multiLevelType w:val="hybridMultilevel"/>
    <w:tmpl w:val="022CB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05D28"/>
    <w:multiLevelType w:val="hybridMultilevel"/>
    <w:tmpl w:val="44D2B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A3DE2"/>
    <w:multiLevelType w:val="hybridMultilevel"/>
    <w:tmpl w:val="B000A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C3780D"/>
    <w:multiLevelType w:val="hybridMultilevel"/>
    <w:tmpl w:val="AD7039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2396610"/>
    <w:multiLevelType w:val="hybridMultilevel"/>
    <w:tmpl w:val="7858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893ADC"/>
    <w:multiLevelType w:val="hybridMultilevel"/>
    <w:tmpl w:val="AEAA2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C396A04"/>
    <w:multiLevelType w:val="hybridMultilevel"/>
    <w:tmpl w:val="EF86AE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CAD"/>
    <w:rsid w:val="000009B6"/>
    <w:rsid w:val="00022580"/>
    <w:rsid w:val="00024BF4"/>
    <w:rsid w:val="00044B96"/>
    <w:rsid w:val="00052226"/>
    <w:rsid w:val="00064433"/>
    <w:rsid w:val="000936E2"/>
    <w:rsid w:val="000B22A0"/>
    <w:rsid w:val="000F4113"/>
    <w:rsid w:val="000F7CEB"/>
    <w:rsid w:val="001007FB"/>
    <w:rsid w:val="00103F8D"/>
    <w:rsid w:val="00107F27"/>
    <w:rsid w:val="00111B50"/>
    <w:rsid w:val="00113C9B"/>
    <w:rsid w:val="00123658"/>
    <w:rsid w:val="001305E9"/>
    <w:rsid w:val="0013763C"/>
    <w:rsid w:val="001637ED"/>
    <w:rsid w:val="00171CFE"/>
    <w:rsid w:val="001728BA"/>
    <w:rsid w:val="00176D54"/>
    <w:rsid w:val="0018009C"/>
    <w:rsid w:val="00182239"/>
    <w:rsid w:val="001A2083"/>
    <w:rsid w:val="001A5A93"/>
    <w:rsid w:val="001D17A5"/>
    <w:rsid w:val="001E1D05"/>
    <w:rsid w:val="001E4F70"/>
    <w:rsid w:val="00202FC1"/>
    <w:rsid w:val="00203F2A"/>
    <w:rsid w:val="00207F09"/>
    <w:rsid w:val="0021540B"/>
    <w:rsid w:val="00252994"/>
    <w:rsid w:val="00252F1E"/>
    <w:rsid w:val="00272BEE"/>
    <w:rsid w:val="002B751E"/>
    <w:rsid w:val="002C6F4C"/>
    <w:rsid w:val="002E758E"/>
    <w:rsid w:val="00330775"/>
    <w:rsid w:val="00351CB0"/>
    <w:rsid w:val="003710F3"/>
    <w:rsid w:val="00381F48"/>
    <w:rsid w:val="003A15BB"/>
    <w:rsid w:val="003F46A0"/>
    <w:rsid w:val="00427CAD"/>
    <w:rsid w:val="00432BBF"/>
    <w:rsid w:val="00491775"/>
    <w:rsid w:val="00491DB0"/>
    <w:rsid w:val="004A2855"/>
    <w:rsid w:val="004B7876"/>
    <w:rsid w:val="004C04AD"/>
    <w:rsid w:val="004C2C5B"/>
    <w:rsid w:val="004D3C0B"/>
    <w:rsid w:val="004E6359"/>
    <w:rsid w:val="00500835"/>
    <w:rsid w:val="0054662E"/>
    <w:rsid w:val="00550A0A"/>
    <w:rsid w:val="0058024C"/>
    <w:rsid w:val="005947ED"/>
    <w:rsid w:val="005A3C71"/>
    <w:rsid w:val="005C01B8"/>
    <w:rsid w:val="005D4FB4"/>
    <w:rsid w:val="00604554"/>
    <w:rsid w:val="00645D1F"/>
    <w:rsid w:val="006700BF"/>
    <w:rsid w:val="006840C3"/>
    <w:rsid w:val="00687B34"/>
    <w:rsid w:val="0069016F"/>
    <w:rsid w:val="006A0E13"/>
    <w:rsid w:val="006D7331"/>
    <w:rsid w:val="006E2B6C"/>
    <w:rsid w:val="007109FE"/>
    <w:rsid w:val="00711315"/>
    <w:rsid w:val="007229E6"/>
    <w:rsid w:val="00730FBB"/>
    <w:rsid w:val="007371FD"/>
    <w:rsid w:val="0075539A"/>
    <w:rsid w:val="0078630C"/>
    <w:rsid w:val="007937CB"/>
    <w:rsid w:val="007A0706"/>
    <w:rsid w:val="007B34EC"/>
    <w:rsid w:val="007C7A9C"/>
    <w:rsid w:val="007E01D5"/>
    <w:rsid w:val="007E34BC"/>
    <w:rsid w:val="007F0FCD"/>
    <w:rsid w:val="0080054F"/>
    <w:rsid w:val="00801989"/>
    <w:rsid w:val="008114C7"/>
    <w:rsid w:val="0082246C"/>
    <w:rsid w:val="008507E0"/>
    <w:rsid w:val="00850ACE"/>
    <w:rsid w:val="00872C91"/>
    <w:rsid w:val="008763A3"/>
    <w:rsid w:val="00880C7E"/>
    <w:rsid w:val="00886618"/>
    <w:rsid w:val="00887451"/>
    <w:rsid w:val="00887DD7"/>
    <w:rsid w:val="008C3419"/>
    <w:rsid w:val="008E6730"/>
    <w:rsid w:val="008F0A2E"/>
    <w:rsid w:val="0090256A"/>
    <w:rsid w:val="00902D9E"/>
    <w:rsid w:val="00956B3C"/>
    <w:rsid w:val="0099616E"/>
    <w:rsid w:val="009A5B5C"/>
    <w:rsid w:val="009D1A42"/>
    <w:rsid w:val="009D236F"/>
    <w:rsid w:val="009F6619"/>
    <w:rsid w:val="00A04ED1"/>
    <w:rsid w:val="00A3019D"/>
    <w:rsid w:val="00A66454"/>
    <w:rsid w:val="00A90134"/>
    <w:rsid w:val="00AA03FD"/>
    <w:rsid w:val="00AC10C6"/>
    <w:rsid w:val="00AC173D"/>
    <w:rsid w:val="00AE2EA1"/>
    <w:rsid w:val="00AF6664"/>
    <w:rsid w:val="00B21142"/>
    <w:rsid w:val="00B224BE"/>
    <w:rsid w:val="00B46C13"/>
    <w:rsid w:val="00B935C2"/>
    <w:rsid w:val="00BE6668"/>
    <w:rsid w:val="00BF5145"/>
    <w:rsid w:val="00C1249A"/>
    <w:rsid w:val="00C14F75"/>
    <w:rsid w:val="00C22E36"/>
    <w:rsid w:val="00C37DAE"/>
    <w:rsid w:val="00C4051E"/>
    <w:rsid w:val="00C97C9B"/>
    <w:rsid w:val="00CA0BFA"/>
    <w:rsid w:val="00D1687C"/>
    <w:rsid w:val="00D23AB9"/>
    <w:rsid w:val="00D26C05"/>
    <w:rsid w:val="00D34B2C"/>
    <w:rsid w:val="00D537FD"/>
    <w:rsid w:val="00D85603"/>
    <w:rsid w:val="00DA1A83"/>
    <w:rsid w:val="00DC5145"/>
    <w:rsid w:val="00DC6A46"/>
    <w:rsid w:val="00E02EF4"/>
    <w:rsid w:val="00E05A00"/>
    <w:rsid w:val="00E070BD"/>
    <w:rsid w:val="00E2433E"/>
    <w:rsid w:val="00EA37FD"/>
    <w:rsid w:val="00EB27E2"/>
    <w:rsid w:val="00EE23AE"/>
    <w:rsid w:val="00F144F0"/>
    <w:rsid w:val="00F1488A"/>
    <w:rsid w:val="00F1675F"/>
    <w:rsid w:val="00F41109"/>
    <w:rsid w:val="00F53346"/>
    <w:rsid w:val="00F7219B"/>
    <w:rsid w:val="00F82BE2"/>
    <w:rsid w:val="00FC273A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7CA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02D9E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902D9E"/>
    <w:rPr>
      <w:rFonts w:cs="Times New Roman"/>
    </w:rPr>
  </w:style>
  <w:style w:type="character" w:customStyle="1" w:styleId="a5">
    <w:name w:val="Нижні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4D3C0B"/>
  </w:style>
  <w:style w:type="character" w:styleId="a7">
    <w:name w:val="Hyperlink"/>
    <w:basedOn w:val="a0"/>
    <w:uiPriority w:val="99"/>
    <w:rsid w:val="004D3C0B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99"/>
    <w:semiHidden/>
    <w:rsid w:val="00730FBB"/>
    <w:pPr>
      <w:ind w:left="240"/>
    </w:pPr>
  </w:style>
  <w:style w:type="character" w:styleId="a8">
    <w:name w:val="Strong"/>
    <w:basedOn w:val="a0"/>
    <w:uiPriority w:val="99"/>
    <w:qFormat/>
    <w:rsid w:val="004A2855"/>
    <w:rPr>
      <w:rFonts w:cs="Times New Roman"/>
      <w:b/>
      <w:bCs/>
    </w:rPr>
  </w:style>
  <w:style w:type="table" w:styleId="10">
    <w:name w:val="Table Grid 1"/>
    <w:basedOn w:val="a1"/>
    <w:uiPriority w:val="99"/>
    <w:rsid w:val="008E6730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электроники и математики</dc:title>
  <dc:subject/>
  <dc:creator/>
  <cp:keywords/>
  <dc:description/>
  <cp:lastModifiedBy/>
  <cp:revision>1</cp:revision>
  <dcterms:created xsi:type="dcterms:W3CDTF">2014-08-22T18:51:00Z</dcterms:created>
  <dcterms:modified xsi:type="dcterms:W3CDTF">2014-08-22T18:51:00Z</dcterms:modified>
</cp:coreProperties>
</file>