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D39" w:rsidRPr="00FB1D5C" w:rsidRDefault="00FB1D5C" w:rsidP="00FB1D5C">
      <w:pPr>
        <w:spacing w:line="360" w:lineRule="auto"/>
        <w:ind w:firstLine="709"/>
        <w:jc w:val="both"/>
        <w:rPr>
          <w:sz w:val="28"/>
        </w:rPr>
      </w:pPr>
      <w:bookmarkStart w:id="0" w:name="_Toc101274707"/>
      <w:r w:rsidRPr="00FB1D5C">
        <w:rPr>
          <w:sz w:val="28"/>
        </w:rPr>
        <w:t>Введение</w:t>
      </w:r>
    </w:p>
    <w:p w:rsidR="00FB1D5C" w:rsidRDefault="00FB1D5C" w:rsidP="00FB1D5C">
      <w:pPr>
        <w:pStyle w:val="-"/>
        <w:ind w:firstLine="709"/>
        <w:rPr>
          <w:szCs w:val="24"/>
        </w:rPr>
      </w:pPr>
    </w:p>
    <w:p w:rsidR="00EC1D39" w:rsidRPr="00FB1D5C" w:rsidRDefault="00EC1D39" w:rsidP="00FB1D5C">
      <w:pPr>
        <w:pStyle w:val="-"/>
        <w:ind w:firstLine="709"/>
        <w:rPr>
          <w:szCs w:val="24"/>
        </w:rPr>
      </w:pPr>
      <w:r w:rsidRPr="00FB1D5C">
        <w:rPr>
          <w:szCs w:val="24"/>
        </w:rPr>
        <w:t>Важную роль в обеспечении повышения эффективности производства играет экономический анализ производственно-хозяйственной деятельности предприятия, являющийся составной частью экономиче</w:t>
      </w:r>
      <w:r w:rsidR="00E00468">
        <w:rPr>
          <w:szCs w:val="24"/>
        </w:rPr>
        <w:t xml:space="preserve">ских методов управления. Анализ </w:t>
      </w:r>
      <w:r w:rsidRPr="00FB1D5C">
        <w:rPr>
          <w:szCs w:val="24"/>
        </w:rPr>
        <w:t>является базой планирования, средством оценки качества планирования и выполнения плана.</w:t>
      </w:r>
    </w:p>
    <w:p w:rsidR="00EC1D39" w:rsidRPr="00FB1D5C" w:rsidRDefault="00EC1D39" w:rsidP="00FB1D5C">
      <w:pPr>
        <w:pStyle w:val="-"/>
        <w:ind w:firstLine="709"/>
        <w:rPr>
          <w:szCs w:val="24"/>
        </w:rPr>
      </w:pPr>
      <w:r w:rsidRPr="00FB1D5C">
        <w:rPr>
          <w:szCs w:val="24"/>
        </w:rPr>
        <w:t>Технико-экономический анализ деятельности предприятия включает:</w:t>
      </w:r>
    </w:p>
    <w:p w:rsidR="00EC1D39" w:rsidRPr="00FB1D5C" w:rsidRDefault="00EC1D39" w:rsidP="00FB1D5C">
      <w:pPr>
        <w:pStyle w:val="-"/>
        <w:numPr>
          <w:ilvl w:val="0"/>
          <w:numId w:val="16"/>
        </w:numPr>
        <w:ind w:left="0" w:firstLine="709"/>
        <w:rPr>
          <w:szCs w:val="24"/>
        </w:rPr>
      </w:pPr>
      <w:r w:rsidRPr="00FB1D5C">
        <w:rPr>
          <w:szCs w:val="24"/>
        </w:rPr>
        <w:t>анализ объема, сортамента и реализации продукции;</w:t>
      </w:r>
    </w:p>
    <w:p w:rsidR="00EC1D39" w:rsidRPr="00FB1D5C" w:rsidRDefault="00EC1D39" w:rsidP="00FB1D5C">
      <w:pPr>
        <w:pStyle w:val="-"/>
        <w:numPr>
          <w:ilvl w:val="0"/>
          <w:numId w:val="16"/>
        </w:numPr>
        <w:ind w:left="0" w:firstLine="709"/>
        <w:rPr>
          <w:szCs w:val="24"/>
        </w:rPr>
      </w:pPr>
      <w:r w:rsidRPr="00FB1D5C">
        <w:rPr>
          <w:szCs w:val="24"/>
        </w:rPr>
        <w:t>анализ трудовых показателей;</w:t>
      </w:r>
    </w:p>
    <w:p w:rsidR="00EC1D39" w:rsidRPr="00FB1D5C" w:rsidRDefault="00EC1D39" w:rsidP="00FB1D5C">
      <w:pPr>
        <w:pStyle w:val="-"/>
        <w:numPr>
          <w:ilvl w:val="0"/>
          <w:numId w:val="16"/>
        </w:numPr>
        <w:ind w:left="0" w:firstLine="709"/>
        <w:rPr>
          <w:szCs w:val="24"/>
        </w:rPr>
      </w:pPr>
      <w:r w:rsidRPr="00FB1D5C">
        <w:rPr>
          <w:szCs w:val="24"/>
        </w:rPr>
        <w:t>анализ себестоимости продукции;</w:t>
      </w:r>
    </w:p>
    <w:p w:rsidR="00EC1D39" w:rsidRPr="00FB1D5C" w:rsidRDefault="00EC1D39" w:rsidP="00FB1D5C">
      <w:pPr>
        <w:pStyle w:val="-"/>
        <w:numPr>
          <w:ilvl w:val="0"/>
          <w:numId w:val="16"/>
        </w:numPr>
        <w:ind w:left="0" w:firstLine="709"/>
        <w:rPr>
          <w:szCs w:val="24"/>
        </w:rPr>
      </w:pPr>
      <w:r w:rsidRPr="00FB1D5C">
        <w:rPr>
          <w:szCs w:val="24"/>
        </w:rPr>
        <w:t>анализ прибыли.</w:t>
      </w:r>
    </w:p>
    <w:p w:rsidR="00EC1D39" w:rsidRPr="00FB1D5C" w:rsidRDefault="00EC1D39" w:rsidP="00FB1D5C">
      <w:pPr>
        <w:spacing w:line="360" w:lineRule="auto"/>
        <w:ind w:firstLine="709"/>
        <w:jc w:val="both"/>
        <w:rPr>
          <w:sz w:val="28"/>
        </w:rPr>
      </w:pPr>
      <w:r w:rsidRPr="00FB1D5C">
        <w:rPr>
          <w:sz w:val="28"/>
        </w:rPr>
        <w:t>Получение наибольшего эффекта с наименьшими затратами, экономия трудовых, материальных и финансовых ресурсов зависят от того, как решает предприятие вопросы снижения себестоимости продукции.</w:t>
      </w:r>
    </w:p>
    <w:p w:rsidR="00EC1D39" w:rsidRPr="00FB1D5C" w:rsidRDefault="00EC1D39" w:rsidP="00FB1D5C">
      <w:pPr>
        <w:spacing w:line="360" w:lineRule="auto"/>
        <w:ind w:firstLine="709"/>
        <w:jc w:val="both"/>
        <w:rPr>
          <w:sz w:val="28"/>
        </w:rPr>
      </w:pPr>
      <w:r w:rsidRPr="00FB1D5C">
        <w:rPr>
          <w:sz w:val="28"/>
        </w:rPr>
        <w:t>Непосредственной задачей анализа являются: проверка обоснованности плана по себестоимости, прогрессивности норм затрат; оценка выполнения плана и изучение причин отклонений от него, динамических изменений; выявление резервов снижения себестоимости; изыскание путей их мобилизации.</w:t>
      </w:r>
    </w:p>
    <w:p w:rsidR="00EC1D39" w:rsidRPr="00FB1D5C" w:rsidRDefault="00EC1D39" w:rsidP="00FB1D5C">
      <w:pPr>
        <w:spacing w:line="360" w:lineRule="auto"/>
        <w:ind w:firstLine="709"/>
        <w:jc w:val="both"/>
        <w:rPr>
          <w:sz w:val="28"/>
        </w:rPr>
      </w:pPr>
      <w:r w:rsidRPr="00FB1D5C">
        <w:rPr>
          <w:sz w:val="28"/>
        </w:rPr>
        <w:t xml:space="preserve">Выявление резервов снижения себестоимости должно опираться на комплексный технико-экономический анализ работы предприятия: изучение технического и организационного уровня производства, использование производственных мощностей и основных фондов, сырья и материалов, рабочей силы, хозяйственных связей. </w:t>
      </w:r>
    </w:p>
    <w:p w:rsidR="00EC1D39" w:rsidRPr="00FB1D5C" w:rsidRDefault="00EC1D39" w:rsidP="00FB1D5C">
      <w:pPr>
        <w:pStyle w:val="33"/>
        <w:spacing w:after="0" w:line="360" w:lineRule="auto"/>
        <w:ind w:left="0" w:firstLine="709"/>
        <w:jc w:val="both"/>
        <w:rPr>
          <w:sz w:val="28"/>
          <w:szCs w:val="24"/>
        </w:rPr>
      </w:pPr>
      <w:r w:rsidRPr="00FB1D5C">
        <w:rPr>
          <w:sz w:val="28"/>
          <w:szCs w:val="24"/>
        </w:rPr>
        <w:t>Предприятия эффективно работают при благоприятных экономических условиях в стране. При жесткой экономической политике проводимой государством увеличение объемов производства промышленных предприятий следует не как результат развития производства, а как результат увеличения денежной массы в стране. Что увеличивает затраты на производство, следовательно растет себестоимость продукции и продукция становится неконкурентоспособной. Граждане не в состоянии покупать продукцию отечественных производителей. Высокие налоги и таможенные пошлины также не благопр</w:t>
      </w:r>
      <w:r w:rsidR="002A64FE">
        <w:rPr>
          <w:sz w:val="28"/>
          <w:szCs w:val="24"/>
        </w:rPr>
        <w:t>иятно.</w:t>
      </w:r>
      <w:r w:rsidRPr="00FB1D5C">
        <w:rPr>
          <w:sz w:val="28"/>
          <w:szCs w:val="24"/>
        </w:rPr>
        <w:t xml:space="preserve"> В сложившейся обстановке производителям остается один выход из создавшейся ситуации: наращивать производство, привлекать зарубежные инвестиции, создавать совместные предприятия, модернизировать производство, искать более дешевое сырье и т.д.</w:t>
      </w:r>
    </w:p>
    <w:p w:rsidR="00EC1D39" w:rsidRPr="00FB1D5C" w:rsidRDefault="00EC1D39" w:rsidP="00FB1D5C">
      <w:pPr>
        <w:pStyle w:val="33"/>
        <w:spacing w:after="0" w:line="360" w:lineRule="auto"/>
        <w:ind w:left="0" w:firstLine="709"/>
        <w:jc w:val="both"/>
        <w:rPr>
          <w:sz w:val="28"/>
          <w:szCs w:val="24"/>
        </w:rPr>
      </w:pPr>
    </w:p>
    <w:p w:rsidR="000877A5" w:rsidRPr="00FB1D5C" w:rsidRDefault="00FB1D5C" w:rsidP="00FB1D5C">
      <w:pPr>
        <w:spacing w:line="360" w:lineRule="auto"/>
        <w:ind w:firstLine="709"/>
        <w:jc w:val="both"/>
        <w:rPr>
          <w:sz w:val="28"/>
        </w:rPr>
      </w:pPr>
      <w:r w:rsidRPr="002A64FE">
        <w:rPr>
          <w:sz w:val="28"/>
        </w:rPr>
        <w:br w:type="page"/>
      </w:r>
      <w:r w:rsidR="000877A5" w:rsidRPr="00FB1D5C">
        <w:rPr>
          <w:sz w:val="28"/>
          <w:lang w:val="en-US"/>
        </w:rPr>
        <w:t>I</w:t>
      </w:r>
      <w:r>
        <w:rPr>
          <w:sz w:val="28"/>
        </w:rPr>
        <w:t>.</w:t>
      </w:r>
      <w:r w:rsidR="000877A5" w:rsidRPr="00FB1D5C">
        <w:rPr>
          <w:sz w:val="28"/>
        </w:rPr>
        <w:t xml:space="preserve"> Теоретическая часть</w:t>
      </w:r>
    </w:p>
    <w:p w:rsidR="00FB1D5C" w:rsidRDefault="00FB1D5C" w:rsidP="00FB1D5C">
      <w:pPr>
        <w:spacing w:line="360" w:lineRule="auto"/>
        <w:ind w:firstLine="709"/>
        <w:jc w:val="both"/>
        <w:rPr>
          <w:sz w:val="28"/>
        </w:rPr>
      </w:pPr>
    </w:p>
    <w:p w:rsidR="00E47480" w:rsidRPr="00FB1D5C" w:rsidRDefault="00E47480" w:rsidP="00FB1D5C">
      <w:pPr>
        <w:spacing w:line="360" w:lineRule="auto"/>
        <w:ind w:firstLine="709"/>
        <w:jc w:val="both"/>
        <w:rPr>
          <w:sz w:val="28"/>
        </w:rPr>
      </w:pPr>
      <w:r w:rsidRPr="00FB1D5C">
        <w:rPr>
          <w:sz w:val="28"/>
        </w:rPr>
        <w:t>Налоги и отчисления, включаемые в себестоимость продукции (работ,</w:t>
      </w:r>
      <w:r w:rsidR="002C6BDD">
        <w:rPr>
          <w:sz w:val="28"/>
        </w:rPr>
        <w:t xml:space="preserve"> </w:t>
      </w:r>
      <w:r w:rsidRPr="00FB1D5C">
        <w:rPr>
          <w:sz w:val="28"/>
        </w:rPr>
        <w:t>услуг)</w:t>
      </w:r>
    </w:p>
    <w:p w:rsidR="00E47480" w:rsidRPr="00FB1D5C" w:rsidRDefault="00E47480" w:rsidP="00FB1D5C">
      <w:pPr>
        <w:spacing w:line="360" w:lineRule="auto"/>
        <w:ind w:firstLine="709"/>
        <w:jc w:val="both"/>
        <w:rPr>
          <w:sz w:val="28"/>
        </w:rPr>
      </w:pPr>
      <w:r w:rsidRPr="00FB1D5C">
        <w:rPr>
          <w:sz w:val="28"/>
        </w:rPr>
        <w:t>В соответствии с действующими законодательными актами производители продукции вправе включать ряд налогов и отчислений в себестоимость продукции</w:t>
      </w:r>
    </w:p>
    <w:p w:rsidR="00FB1D5C" w:rsidRDefault="00FB1D5C" w:rsidP="00FB1D5C">
      <w:pPr>
        <w:spacing w:line="360" w:lineRule="auto"/>
        <w:ind w:firstLine="709"/>
        <w:jc w:val="both"/>
        <w:rPr>
          <w:sz w:val="28"/>
        </w:rPr>
      </w:pPr>
    </w:p>
    <w:p w:rsidR="00E47480" w:rsidRPr="00FB1D5C" w:rsidRDefault="00E47480" w:rsidP="00FB1D5C">
      <w:pPr>
        <w:spacing w:line="360" w:lineRule="auto"/>
        <w:ind w:firstLine="709"/>
        <w:jc w:val="both"/>
        <w:rPr>
          <w:sz w:val="28"/>
        </w:rPr>
      </w:pPr>
      <w:r w:rsidRPr="00FB1D5C">
        <w:rPr>
          <w:sz w:val="28"/>
        </w:rPr>
        <w:t>Таблица 1- Налоги, отчисления и платежи, включаемые в себестоимость продукции (работ,</w:t>
      </w:r>
      <w:r w:rsidR="00FB1D5C">
        <w:rPr>
          <w:sz w:val="28"/>
        </w:rPr>
        <w:t xml:space="preserve"> </w:t>
      </w:r>
      <w:r w:rsidRPr="00FB1D5C">
        <w:rPr>
          <w:sz w:val="28"/>
        </w:rPr>
        <w:t>услуг)</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244"/>
        <w:gridCol w:w="2311"/>
      </w:tblGrid>
      <w:tr w:rsidR="00E47480" w:rsidRPr="00FE697B" w:rsidTr="00FE697B">
        <w:trPr>
          <w:trHeight w:val="496"/>
          <w:jc w:val="center"/>
        </w:trPr>
        <w:tc>
          <w:tcPr>
            <w:tcW w:w="3332" w:type="dxa"/>
            <w:shd w:val="clear" w:color="auto" w:fill="auto"/>
          </w:tcPr>
          <w:p w:rsidR="00E47480" w:rsidRPr="00FE697B" w:rsidRDefault="00E47480" w:rsidP="00FE697B">
            <w:pPr>
              <w:spacing w:line="360" w:lineRule="auto"/>
              <w:rPr>
                <w:sz w:val="20"/>
              </w:rPr>
            </w:pPr>
            <w:r w:rsidRPr="00FE697B">
              <w:rPr>
                <w:sz w:val="20"/>
              </w:rPr>
              <w:t>Вид налогов и отчислений</w:t>
            </w:r>
          </w:p>
        </w:tc>
        <w:tc>
          <w:tcPr>
            <w:tcW w:w="3076" w:type="dxa"/>
            <w:shd w:val="clear" w:color="auto" w:fill="auto"/>
          </w:tcPr>
          <w:p w:rsidR="00E47480" w:rsidRPr="00FE697B" w:rsidRDefault="00E47480" w:rsidP="00FE697B">
            <w:pPr>
              <w:spacing w:line="360" w:lineRule="auto"/>
              <w:rPr>
                <w:sz w:val="20"/>
              </w:rPr>
            </w:pPr>
            <w:r w:rsidRPr="00FE697B">
              <w:rPr>
                <w:sz w:val="20"/>
              </w:rPr>
              <w:t>Налогооблагаемая база</w:t>
            </w:r>
          </w:p>
        </w:tc>
        <w:tc>
          <w:tcPr>
            <w:tcW w:w="2191" w:type="dxa"/>
            <w:shd w:val="clear" w:color="auto" w:fill="auto"/>
          </w:tcPr>
          <w:p w:rsidR="00E47480" w:rsidRPr="00FE697B" w:rsidRDefault="00E47480" w:rsidP="00FE697B">
            <w:pPr>
              <w:spacing w:line="360" w:lineRule="auto"/>
              <w:rPr>
                <w:sz w:val="20"/>
              </w:rPr>
            </w:pPr>
            <w:r w:rsidRPr="00FE697B">
              <w:rPr>
                <w:sz w:val="20"/>
              </w:rPr>
              <w:t xml:space="preserve">Ставки налогов в </w:t>
            </w:r>
            <w:smartTag w:uri="urn:schemas-microsoft-com:office:smarttags" w:element="metricconverter">
              <w:smartTagPr>
                <w:attr w:name="ProductID" w:val="2005 г"/>
              </w:smartTagPr>
              <w:r w:rsidRPr="00FE697B">
                <w:rPr>
                  <w:sz w:val="20"/>
                </w:rPr>
                <w:t>2005 г</w:t>
              </w:r>
            </w:smartTag>
            <w:r w:rsidRPr="00FE697B">
              <w:rPr>
                <w:sz w:val="20"/>
              </w:rPr>
              <w:t>.</w:t>
            </w:r>
          </w:p>
        </w:tc>
      </w:tr>
      <w:tr w:rsidR="00E47480" w:rsidRPr="00FE697B" w:rsidTr="00FE697B">
        <w:trPr>
          <w:trHeight w:val="827"/>
          <w:jc w:val="center"/>
        </w:trPr>
        <w:tc>
          <w:tcPr>
            <w:tcW w:w="3332" w:type="dxa"/>
            <w:shd w:val="clear" w:color="auto" w:fill="auto"/>
          </w:tcPr>
          <w:p w:rsidR="00E47480" w:rsidRPr="00FE697B" w:rsidRDefault="00E47480" w:rsidP="00FE697B">
            <w:pPr>
              <w:spacing w:line="360" w:lineRule="auto"/>
              <w:rPr>
                <w:sz w:val="20"/>
              </w:rPr>
            </w:pPr>
            <w:r w:rsidRPr="00FE697B">
              <w:rPr>
                <w:sz w:val="20"/>
              </w:rPr>
              <w:t>Отчисления в фонд социальной защиты населения</w:t>
            </w:r>
          </w:p>
        </w:tc>
        <w:tc>
          <w:tcPr>
            <w:tcW w:w="3076" w:type="dxa"/>
            <w:shd w:val="clear" w:color="auto" w:fill="auto"/>
          </w:tcPr>
          <w:p w:rsidR="00E47480" w:rsidRPr="00FE697B" w:rsidRDefault="00E47480" w:rsidP="00FE697B">
            <w:pPr>
              <w:spacing w:line="360" w:lineRule="auto"/>
              <w:rPr>
                <w:sz w:val="20"/>
              </w:rPr>
            </w:pPr>
            <w:r w:rsidRPr="00FE697B">
              <w:rPr>
                <w:sz w:val="20"/>
              </w:rPr>
              <w:t>Фонд заработной платы</w:t>
            </w:r>
          </w:p>
        </w:tc>
        <w:tc>
          <w:tcPr>
            <w:tcW w:w="2191" w:type="dxa"/>
            <w:shd w:val="clear" w:color="auto" w:fill="auto"/>
          </w:tcPr>
          <w:p w:rsidR="00E47480" w:rsidRPr="00FE697B" w:rsidRDefault="00E47480" w:rsidP="00FE697B">
            <w:pPr>
              <w:spacing w:line="360" w:lineRule="auto"/>
              <w:rPr>
                <w:sz w:val="20"/>
              </w:rPr>
            </w:pPr>
            <w:r w:rsidRPr="00FE697B">
              <w:rPr>
                <w:sz w:val="20"/>
              </w:rPr>
              <w:t>35%</w:t>
            </w:r>
          </w:p>
        </w:tc>
      </w:tr>
      <w:tr w:rsidR="00E47480" w:rsidRPr="00FE697B" w:rsidTr="00FE697B">
        <w:trPr>
          <w:trHeight w:val="2196"/>
          <w:jc w:val="center"/>
        </w:trPr>
        <w:tc>
          <w:tcPr>
            <w:tcW w:w="3332" w:type="dxa"/>
            <w:shd w:val="clear" w:color="auto" w:fill="auto"/>
          </w:tcPr>
          <w:p w:rsidR="00E47480" w:rsidRPr="00FE697B" w:rsidRDefault="00E47480" w:rsidP="00FE697B">
            <w:pPr>
              <w:spacing w:line="360" w:lineRule="auto"/>
              <w:rPr>
                <w:sz w:val="20"/>
              </w:rPr>
            </w:pPr>
            <w:r w:rsidRPr="00FE697B">
              <w:rPr>
                <w:sz w:val="20"/>
              </w:rPr>
              <w:t>Единый платеж в республиканский бюджет чрезвычайного налога для ликвидации последствий катастрофы на Чернобыльской АЭС и обязательных отчислений в фонд содействия занятости</w:t>
            </w:r>
          </w:p>
        </w:tc>
        <w:tc>
          <w:tcPr>
            <w:tcW w:w="3076" w:type="dxa"/>
            <w:shd w:val="clear" w:color="auto" w:fill="auto"/>
          </w:tcPr>
          <w:p w:rsidR="00E47480" w:rsidRPr="00FE697B" w:rsidRDefault="00E47480" w:rsidP="00FE697B">
            <w:pPr>
              <w:spacing w:line="360" w:lineRule="auto"/>
              <w:rPr>
                <w:sz w:val="20"/>
              </w:rPr>
            </w:pPr>
            <w:r w:rsidRPr="00FE697B">
              <w:rPr>
                <w:sz w:val="20"/>
              </w:rPr>
              <w:t>Фонд заработной платы</w:t>
            </w:r>
          </w:p>
        </w:tc>
        <w:tc>
          <w:tcPr>
            <w:tcW w:w="2191" w:type="dxa"/>
            <w:shd w:val="clear" w:color="auto" w:fill="auto"/>
          </w:tcPr>
          <w:p w:rsidR="00E47480" w:rsidRPr="00FE697B" w:rsidRDefault="00E47480" w:rsidP="00FE697B">
            <w:pPr>
              <w:spacing w:line="360" w:lineRule="auto"/>
              <w:rPr>
                <w:sz w:val="20"/>
              </w:rPr>
            </w:pPr>
            <w:r w:rsidRPr="00FE697B">
              <w:rPr>
                <w:sz w:val="20"/>
              </w:rPr>
              <w:t>4%</w:t>
            </w:r>
          </w:p>
        </w:tc>
      </w:tr>
      <w:tr w:rsidR="00E47480" w:rsidRPr="00FE697B" w:rsidTr="00FE697B">
        <w:trPr>
          <w:trHeight w:val="556"/>
          <w:jc w:val="center"/>
        </w:trPr>
        <w:tc>
          <w:tcPr>
            <w:tcW w:w="3332" w:type="dxa"/>
            <w:shd w:val="clear" w:color="auto" w:fill="auto"/>
          </w:tcPr>
          <w:p w:rsidR="00E47480" w:rsidRPr="00FE697B" w:rsidRDefault="00E47480" w:rsidP="00FE697B">
            <w:pPr>
              <w:spacing w:line="360" w:lineRule="auto"/>
              <w:rPr>
                <w:sz w:val="20"/>
              </w:rPr>
            </w:pPr>
            <w:r w:rsidRPr="00FE697B">
              <w:rPr>
                <w:sz w:val="20"/>
              </w:rPr>
              <w:t>Страховые взносы по видам обязательного страхования</w:t>
            </w:r>
          </w:p>
        </w:tc>
        <w:tc>
          <w:tcPr>
            <w:tcW w:w="3076" w:type="dxa"/>
            <w:shd w:val="clear" w:color="auto" w:fill="auto"/>
          </w:tcPr>
          <w:p w:rsidR="00E47480" w:rsidRPr="00FE697B" w:rsidRDefault="00E47480" w:rsidP="00FE697B">
            <w:pPr>
              <w:spacing w:line="360" w:lineRule="auto"/>
              <w:rPr>
                <w:sz w:val="20"/>
              </w:rPr>
            </w:pPr>
            <w:r w:rsidRPr="00FE697B">
              <w:rPr>
                <w:sz w:val="20"/>
              </w:rPr>
              <w:t>Фонд заработной платы</w:t>
            </w:r>
          </w:p>
        </w:tc>
        <w:tc>
          <w:tcPr>
            <w:tcW w:w="2191" w:type="dxa"/>
            <w:shd w:val="clear" w:color="auto" w:fill="auto"/>
          </w:tcPr>
          <w:p w:rsidR="00E47480" w:rsidRPr="00FE697B" w:rsidRDefault="00E47480" w:rsidP="00FE697B">
            <w:pPr>
              <w:spacing w:line="360" w:lineRule="auto"/>
              <w:rPr>
                <w:sz w:val="20"/>
              </w:rPr>
            </w:pPr>
            <w:r w:rsidRPr="00FE697B">
              <w:rPr>
                <w:sz w:val="20"/>
              </w:rPr>
              <w:t>До 3,2%</w:t>
            </w:r>
          </w:p>
          <w:p w:rsidR="00E47480" w:rsidRPr="00FE697B" w:rsidRDefault="00E47480" w:rsidP="00FE697B">
            <w:pPr>
              <w:spacing w:line="360" w:lineRule="auto"/>
              <w:rPr>
                <w:sz w:val="20"/>
              </w:rPr>
            </w:pPr>
          </w:p>
        </w:tc>
      </w:tr>
      <w:tr w:rsidR="00E47480" w:rsidRPr="00FE697B" w:rsidTr="00FE697B">
        <w:trPr>
          <w:trHeight w:val="541"/>
          <w:jc w:val="center"/>
        </w:trPr>
        <w:tc>
          <w:tcPr>
            <w:tcW w:w="3332" w:type="dxa"/>
            <w:shd w:val="clear" w:color="auto" w:fill="auto"/>
          </w:tcPr>
          <w:p w:rsidR="00E47480" w:rsidRPr="00FE697B" w:rsidRDefault="00E47480" w:rsidP="00FE697B">
            <w:pPr>
              <w:spacing w:line="360" w:lineRule="auto"/>
              <w:rPr>
                <w:sz w:val="20"/>
              </w:rPr>
            </w:pPr>
            <w:r w:rsidRPr="00FE697B">
              <w:rPr>
                <w:sz w:val="20"/>
              </w:rPr>
              <w:t>Земельный налог</w:t>
            </w:r>
          </w:p>
          <w:p w:rsidR="00E47480" w:rsidRPr="00FE697B" w:rsidRDefault="00E47480" w:rsidP="00FE697B">
            <w:pPr>
              <w:spacing w:line="360" w:lineRule="auto"/>
              <w:rPr>
                <w:sz w:val="20"/>
              </w:rPr>
            </w:pPr>
          </w:p>
        </w:tc>
        <w:tc>
          <w:tcPr>
            <w:tcW w:w="3076" w:type="dxa"/>
            <w:shd w:val="clear" w:color="auto" w:fill="auto"/>
          </w:tcPr>
          <w:p w:rsidR="00E47480" w:rsidRPr="00FE697B" w:rsidRDefault="00E47480" w:rsidP="00FE697B">
            <w:pPr>
              <w:spacing w:line="360" w:lineRule="auto"/>
              <w:rPr>
                <w:sz w:val="20"/>
              </w:rPr>
            </w:pPr>
            <w:r w:rsidRPr="00FE697B">
              <w:rPr>
                <w:sz w:val="20"/>
              </w:rPr>
              <w:t>Земельный участок</w:t>
            </w:r>
          </w:p>
        </w:tc>
        <w:tc>
          <w:tcPr>
            <w:tcW w:w="2191" w:type="dxa"/>
            <w:shd w:val="clear" w:color="auto" w:fill="auto"/>
          </w:tcPr>
          <w:p w:rsidR="00E47480" w:rsidRPr="00FE697B" w:rsidRDefault="00E47480" w:rsidP="00FE697B">
            <w:pPr>
              <w:spacing w:line="360" w:lineRule="auto"/>
              <w:rPr>
                <w:sz w:val="20"/>
              </w:rPr>
            </w:pPr>
            <w:r w:rsidRPr="00FE697B">
              <w:rPr>
                <w:sz w:val="20"/>
              </w:rPr>
              <w:t>В руб. за гектар</w:t>
            </w:r>
          </w:p>
        </w:tc>
      </w:tr>
      <w:tr w:rsidR="00E47480" w:rsidRPr="00FE697B" w:rsidTr="00FE697B">
        <w:trPr>
          <w:trHeight w:val="556"/>
          <w:jc w:val="center"/>
        </w:trPr>
        <w:tc>
          <w:tcPr>
            <w:tcW w:w="3332" w:type="dxa"/>
            <w:shd w:val="clear" w:color="auto" w:fill="auto"/>
          </w:tcPr>
          <w:p w:rsidR="00E47480" w:rsidRPr="00FE697B" w:rsidRDefault="00E47480" w:rsidP="00FE697B">
            <w:pPr>
              <w:spacing w:line="360" w:lineRule="auto"/>
              <w:rPr>
                <w:sz w:val="20"/>
              </w:rPr>
            </w:pPr>
            <w:r w:rsidRPr="00FE697B">
              <w:rPr>
                <w:sz w:val="20"/>
              </w:rPr>
              <w:t>Налог на пользование природными ресурсами</w:t>
            </w:r>
          </w:p>
        </w:tc>
        <w:tc>
          <w:tcPr>
            <w:tcW w:w="3076" w:type="dxa"/>
            <w:shd w:val="clear" w:color="auto" w:fill="auto"/>
          </w:tcPr>
          <w:p w:rsidR="00E47480" w:rsidRPr="00FE697B" w:rsidRDefault="00E47480" w:rsidP="00FE697B">
            <w:pPr>
              <w:spacing w:line="360" w:lineRule="auto"/>
              <w:rPr>
                <w:sz w:val="20"/>
              </w:rPr>
            </w:pPr>
            <w:r w:rsidRPr="00FE697B">
              <w:rPr>
                <w:sz w:val="20"/>
              </w:rPr>
              <w:t>Объемы используемых природных ресурсов</w:t>
            </w:r>
          </w:p>
          <w:p w:rsidR="00E47480" w:rsidRPr="00FE697B" w:rsidRDefault="00E47480" w:rsidP="00FE697B">
            <w:pPr>
              <w:spacing w:line="360" w:lineRule="auto"/>
              <w:rPr>
                <w:sz w:val="20"/>
              </w:rPr>
            </w:pPr>
            <w:r w:rsidRPr="00FE697B">
              <w:rPr>
                <w:sz w:val="20"/>
              </w:rPr>
              <w:t>Объемы выводимых в окружающую среду выбросов</w:t>
            </w:r>
          </w:p>
        </w:tc>
        <w:tc>
          <w:tcPr>
            <w:tcW w:w="2191" w:type="dxa"/>
            <w:shd w:val="clear" w:color="auto" w:fill="auto"/>
          </w:tcPr>
          <w:p w:rsidR="00E47480" w:rsidRPr="00FE697B" w:rsidRDefault="00E47480" w:rsidP="00FE697B">
            <w:pPr>
              <w:spacing w:line="360" w:lineRule="auto"/>
              <w:rPr>
                <w:sz w:val="20"/>
              </w:rPr>
            </w:pPr>
            <w:r w:rsidRPr="00FE697B">
              <w:rPr>
                <w:sz w:val="20"/>
              </w:rPr>
              <w:t>В руб. за тонну, куб. м</w:t>
            </w:r>
          </w:p>
          <w:p w:rsidR="00E47480" w:rsidRPr="00FE697B" w:rsidRDefault="00E47480" w:rsidP="00FE697B">
            <w:pPr>
              <w:spacing w:line="360" w:lineRule="auto"/>
              <w:rPr>
                <w:sz w:val="20"/>
              </w:rPr>
            </w:pPr>
            <w:r w:rsidRPr="00FE697B">
              <w:rPr>
                <w:sz w:val="20"/>
              </w:rPr>
              <w:t>В руб. за тонну, куб. м</w:t>
            </w:r>
          </w:p>
        </w:tc>
      </w:tr>
      <w:tr w:rsidR="00E47480" w:rsidRPr="00FE697B" w:rsidTr="00FE697B">
        <w:trPr>
          <w:trHeight w:val="827"/>
          <w:jc w:val="center"/>
        </w:trPr>
        <w:tc>
          <w:tcPr>
            <w:tcW w:w="3332" w:type="dxa"/>
            <w:shd w:val="clear" w:color="auto" w:fill="auto"/>
          </w:tcPr>
          <w:p w:rsidR="00E47480" w:rsidRPr="00FE697B" w:rsidRDefault="00E47480" w:rsidP="00FE697B">
            <w:pPr>
              <w:spacing w:line="360" w:lineRule="auto"/>
              <w:rPr>
                <w:sz w:val="20"/>
              </w:rPr>
            </w:pPr>
            <w:r w:rsidRPr="00FE697B">
              <w:rPr>
                <w:sz w:val="20"/>
              </w:rPr>
              <w:t>Плата за размещение отходов производства в окружающей среде</w:t>
            </w:r>
          </w:p>
        </w:tc>
        <w:tc>
          <w:tcPr>
            <w:tcW w:w="3076" w:type="dxa"/>
            <w:shd w:val="clear" w:color="auto" w:fill="auto"/>
          </w:tcPr>
          <w:p w:rsidR="00E47480" w:rsidRPr="00FE697B" w:rsidRDefault="00E47480" w:rsidP="00FE697B">
            <w:pPr>
              <w:spacing w:line="360" w:lineRule="auto"/>
              <w:rPr>
                <w:sz w:val="20"/>
              </w:rPr>
            </w:pPr>
            <w:r w:rsidRPr="00FE697B">
              <w:rPr>
                <w:sz w:val="20"/>
              </w:rPr>
              <w:t>Объемы отходов производства</w:t>
            </w:r>
          </w:p>
        </w:tc>
        <w:tc>
          <w:tcPr>
            <w:tcW w:w="2191" w:type="dxa"/>
            <w:shd w:val="clear" w:color="auto" w:fill="auto"/>
          </w:tcPr>
          <w:p w:rsidR="00E47480" w:rsidRPr="00FE697B" w:rsidRDefault="00E47480" w:rsidP="00FE697B">
            <w:pPr>
              <w:spacing w:line="360" w:lineRule="auto"/>
              <w:rPr>
                <w:sz w:val="20"/>
              </w:rPr>
            </w:pPr>
            <w:r w:rsidRPr="00FE697B">
              <w:rPr>
                <w:sz w:val="20"/>
              </w:rPr>
              <w:t>В руб. за тонну отходов</w:t>
            </w:r>
          </w:p>
        </w:tc>
      </w:tr>
      <w:tr w:rsidR="00E47480" w:rsidRPr="00FE697B" w:rsidTr="00FE697B">
        <w:trPr>
          <w:trHeight w:val="541"/>
          <w:jc w:val="center"/>
        </w:trPr>
        <w:tc>
          <w:tcPr>
            <w:tcW w:w="3332" w:type="dxa"/>
            <w:shd w:val="clear" w:color="auto" w:fill="auto"/>
          </w:tcPr>
          <w:p w:rsidR="00E47480" w:rsidRPr="00FE697B" w:rsidRDefault="00E47480" w:rsidP="00FE697B">
            <w:pPr>
              <w:spacing w:line="360" w:lineRule="auto"/>
              <w:rPr>
                <w:sz w:val="20"/>
              </w:rPr>
            </w:pPr>
            <w:r w:rsidRPr="00FE697B">
              <w:rPr>
                <w:sz w:val="20"/>
              </w:rPr>
              <w:t>Отчисления в инновационный фонд</w:t>
            </w:r>
          </w:p>
        </w:tc>
        <w:tc>
          <w:tcPr>
            <w:tcW w:w="3076" w:type="dxa"/>
            <w:shd w:val="clear" w:color="auto" w:fill="auto"/>
          </w:tcPr>
          <w:p w:rsidR="00E47480" w:rsidRPr="00FE697B" w:rsidRDefault="00E47480" w:rsidP="00FE697B">
            <w:pPr>
              <w:spacing w:line="360" w:lineRule="auto"/>
              <w:rPr>
                <w:sz w:val="20"/>
              </w:rPr>
            </w:pPr>
            <w:r w:rsidRPr="00FE697B">
              <w:rPr>
                <w:sz w:val="20"/>
              </w:rPr>
              <w:t>Себестоимость товаров (работ,</w:t>
            </w:r>
            <w:r w:rsidR="002C6BDD" w:rsidRPr="00FE697B">
              <w:rPr>
                <w:sz w:val="20"/>
              </w:rPr>
              <w:t xml:space="preserve"> </w:t>
            </w:r>
            <w:r w:rsidRPr="00FE697B">
              <w:rPr>
                <w:sz w:val="20"/>
              </w:rPr>
              <w:t>услуг)</w:t>
            </w:r>
          </w:p>
        </w:tc>
        <w:tc>
          <w:tcPr>
            <w:tcW w:w="2191" w:type="dxa"/>
            <w:shd w:val="clear" w:color="auto" w:fill="auto"/>
          </w:tcPr>
          <w:p w:rsidR="00E47480" w:rsidRPr="00FE697B" w:rsidRDefault="00E47480" w:rsidP="00FE697B">
            <w:pPr>
              <w:spacing w:line="360" w:lineRule="auto"/>
              <w:rPr>
                <w:sz w:val="20"/>
              </w:rPr>
            </w:pPr>
            <w:r w:rsidRPr="00FE697B">
              <w:rPr>
                <w:sz w:val="20"/>
              </w:rPr>
              <w:t>До 3%</w:t>
            </w:r>
          </w:p>
        </w:tc>
      </w:tr>
      <w:tr w:rsidR="00E47480" w:rsidRPr="00FE697B" w:rsidTr="00FE697B">
        <w:trPr>
          <w:trHeight w:val="827"/>
          <w:jc w:val="center"/>
        </w:trPr>
        <w:tc>
          <w:tcPr>
            <w:tcW w:w="3332" w:type="dxa"/>
            <w:shd w:val="clear" w:color="auto" w:fill="auto"/>
          </w:tcPr>
          <w:p w:rsidR="00E47480" w:rsidRPr="00FE697B" w:rsidRDefault="00E47480" w:rsidP="00FE697B">
            <w:pPr>
              <w:spacing w:line="360" w:lineRule="auto"/>
              <w:rPr>
                <w:sz w:val="20"/>
              </w:rPr>
            </w:pPr>
            <w:r w:rsidRPr="00FE697B">
              <w:rPr>
                <w:sz w:val="20"/>
              </w:rPr>
              <w:t>Налог на приобретение бензина и дизельного топлива</w:t>
            </w:r>
          </w:p>
        </w:tc>
        <w:tc>
          <w:tcPr>
            <w:tcW w:w="3076" w:type="dxa"/>
            <w:shd w:val="clear" w:color="auto" w:fill="auto"/>
          </w:tcPr>
          <w:p w:rsidR="00E47480" w:rsidRPr="00FE697B" w:rsidRDefault="00E47480" w:rsidP="00FE697B">
            <w:pPr>
              <w:spacing w:line="360" w:lineRule="auto"/>
              <w:rPr>
                <w:sz w:val="20"/>
              </w:rPr>
            </w:pPr>
            <w:r w:rsidRPr="00FE697B">
              <w:rPr>
                <w:sz w:val="20"/>
              </w:rPr>
              <w:t>Стоимость бензина и дизельного топлива</w:t>
            </w:r>
          </w:p>
        </w:tc>
        <w:tc>
          <w:tcPr>
            <w:tcW w:w="2191" w:type="dxa"/>
            <w:shd w:val="clear" w:color="auto" w:fill="auto"/>
          </w:tcPr>
          <w:p w:rsidR="00E47480" w:rsidRPr="00FE697B" w:rsidRDefault="00E47480" w:rsidP="00FE697B">
            <w:pPr>
              <w:spacing w:line="360" w:lineRule="auto"/>
              <w:rPr>
                <w:sz w:val="20"/>
              </w:rPr>
            </w:pPr>
            <w:r w:rsidRPr="00FE697B">
              <w:rPr>
                <w:sz w:val="20"/>
              </w:rPr>
              <w:t>Не превышает 10% стоимости бензина (дизельного топлива)</w:t>
            </w:r>
          </w:p>
        </w:tc>
      </w:tr>
      <w:tr w:rsidR="00E47480" w:rsidRPr="00FE697B" w:rsidTr="00FE697B">
        <w:trPr>
          <w:trHeight w:val="1098"/>
          <w:jc w:val="center"/>
        </w:trPr>
        <w:tc>
          <w:tcPr>
            <w:tcW w:w="3332" w:type="dxa"/>
            <w:shd w:val="clear" w:color="auto" w:fill="auto"/>
          </w:tcPr>
          <w:p w:rsidR="00E47480" w:rsidRPr="00FE697B" w:rsidRDefault="00E47480" w:rsidP="00FE697B">
            <w:pPr>
              <w:spacing w:line="360" w:lineRule="auto"/>
              <w:rPr>
                <w:sz w:val="20"/>
              </w:rPr>
            </w:pPr>
            <w:r w:rsidRPr="00FE697B">
              <w:rPr>
                <w:sz w:val="20"/>
              </w:rPr>
              <w:t>Таможенные сборы за таможенное оформление товаров, ввозимых на таможенную зону РБ</w:t>
            </w:r>
          </w:p>
        </w:tc>
        <w:tc>
          <w:tcPr>
            <w:tcW w:w="3076" w:type="dxa"/>
            <w:shd w:val="clear" w:color="auto" w:fill="auto"/>
          </w:tcPr>
          <w:p w:rsidR="00E47480" w:rsidRPr="00FE697B" w:rsidRDefault="00E47480" w:rsidP="00FE697B">
            <w:pPr>
              <w:spacing w:line="360" w:lineRule="auto"/>
              <w:rPr>
                <w:sz w:val="20"/>
              </w:rPr>
            </w:pPr>
          </w:p>
        </w:tc>
        <w:tc>
          <w:tcPr>
            <w:tcW w:w="2191" w:type="dxa"/>
            <w:shd w:val="clear" w:color="auto" w:fill="auto"/>
          </w:tcPr>
          <w:p w:rsidR="00E47480" w:rsidRPr="00FE697B" w:rsidRDefault="00E47480" w:rsidP="00FE697B">
            <w:pPr>
              <w:spacing w:line="360" w:lineRule="auto"/>
              <w:rPr>
                <w:sz w:val="20"/>
              </w:rPr>
            </w:pPr>
            <w:r w:rsidRPr="00FE697B">
              <w:rPr>
                <w:sz w:val="20"/>
              </w:rPr>
              <w:t>20,35,50 евро</w:t>
            </w:r>
          </w:p>
        </w:tc>
      </w:tr>
      <w:tr w:rsidR="00E47480" w:rsidRPr="00FE697B" w:rsidTr="00FE697B">
        <w:trPr>
          <w:trHeight w:val="827"/>
          <w:jc w:val="center"/>
        </w:trPr>
        <w:tc>
          <w:tcPr>
            <w:tcW w:w="3332" w:type="dxa"/>
            <w:shd w:val="clear" w:color="auto" w:fill="auto"/>
          </w:tcPr>
          <w:p w:rsidR="00E47480" w:rsidRPr="00FE697B" w:rsidRDefault="00E47480" w:rsidP="00FE697B">
            <w:pPr>
              <w:spacing w:line="360" w:lineRule="auto"/>
              <w:rPr>
                <w:sz w:val="20"/>
              </w:rPr>
            </w:pPr>
            <w:r w:rsidRPr="00FE697B">
              <w:rPr>
                <w:sz w:val="20"/>
              </w:rPr>
              <w:t xml:space="preserve">Таможенные пошлины по товарам, ввозимым на таможенную зону РБ </w:t>
            </w:r>
          </w:p>
        </w:tc>
        <w:tc>
          <w:tcPr>
            <w:tcW w:w="3076" w:type="dxa"/>
            <w:shd w:val="clear" w:color="auto" w:fill="auto"/>
          </w:tcPr>
          <w:p w:rsidR="00E47480" w:rsidRPr="00FE697B" w:rsidRDefault="00E47480" w:rsidP="00FE697B">
            <w:pPr>
              <w:spacing w:line="360" w:lineRule="auto"/>
              <w:rPr>
                <w:sz w:val="20"/>
              </w:rPr>
            </w:pPr>
            <w:r w:rsidRPr="00FE697B">
              <w:rPr>
                <w:sz w:val="20"/>
              </w:rPr>
              <w:t>Таможенная стоимость товара</w:t>
            </w:r>
            <w:r w:rsidR="002C6BDD" w:rsidRPr="00FE697B">
              <w:rPr>
                <w:sz w:val="20"/>
              </w:rPr>
              <w:t xml:space="preserve"> </w:t>
            </w:r>
            <w:r w:rsidRPr="00FE697B">
              <w:rPr>
                <w:sz w:val="20"/>
              </w:rPr>
              <w:t>-</w:t>
            </w:r>
            <w:r w:rsidR="002C6BDD" w:rsidRPr="00FE697B">
              <w:rPr>
                <w:sz w:val="20"/>
              </w:rPr>
              <w:t xml:space="preserve"> </w:t>
            </w:r>
            <w:r w:rsidRPr="00FE697B">
              <w:rPr>
                <w:sz w:val="20"/>
              </w:rPr>
              <w:t>по адвалорным ставкам</w:t>
            </w:r>
          </w:p>
          <w:p w:rsidR="00E47480" w:rsidRPr="00FE697B" w:rsidRDefault="00E47480" w:rsidP="00FE697B">
            <w:pPr>
              <w:spacing w:line="360" w:lineRule="auto"/>
              <w:rPr>
                <w:sz w:val="20"/>
              </w:rPr>
            </w:pPr>
            <w:r w:rsidRPr="00FE697B">
              <w:rPr>
                <w:sz w:val="20"/>
              </w:rPr>
              <w:t>Количество товара в натуральном выражении</w:t>
            </w:r>
            <w:r w:rsidR="002C6BDD" w:rsidRPr="00FE697B">
              <w:rPr>
                <w:sz w:val="20"/>
              </w:rPr>
              <w:t xml:space="preserve"> </w:t>
            </w:r>
            <w:r w:rsidRPr="00FE697B">
              <w:rPr>
                <w:sz w:val="20"/>
              </w:rPr>
              <w:t>-</w:t>
            </w:r>
            <w:r w:rsidR="002C6BDD" w:rsidRPr="00FE697B">
              <w:rPr>
                <w:sz w:val="20"/>
              </w:rPr>
              <w:t xml:space="preserve"> </w:t>
            </w:r>
            <w:r w:rsidRPr="00FE697B">
              <w:rPr>
                <w:sz w:val="20"/>
              </w:rPr>
              <w:t xml:space="preserve">по специальным ставкам </w:t>
            </w:r>
          </w:p>
        </w:tc>
        <w:tc>
          <w:tcPr>
            <w:tcW w:w="2191" w:type="dxa"/>
            <w:shd w:val="clear" w:color="auto" w:fill="auto"/>
          </w:tcPr>
          <w:p w:rsidR="00E47480" w:rsidRPr="00FE697B" w:rsidRDefault="00E47480" w:rsidP="00FE697B">
            <w:pPr>
              <w:spacing w:line="360" w:lineRule="auto"/>
              <w:rPr>
                <w:sz w:val="20"/>
              </w:rPr>
            </w:pPr>
            <w:r w:rsidRPr="00FE697B">
              <w:rPr>
                <w:sz w:val="20"/>
              </w:rPr>
              <w:t>Ставки дифференцированы по видам товаров</w:t>
            </w:r>
          </w:p>
        </w:tc>
      </w:tr>
      <w:tr w:rsidR="00E47480" w:rsidRPr="00FE697B" w:rsidTr="00FE697B">
        <w:trPr>
          <w:trHeight w:val="827"/>
          <w:jc w:val="center"/>
        </w:trPr>
        <w:tc>
          <w:tcPr>
            <w:tcW w:w="3332" w:type="dxa"/>
            <w:shd w:val="clear" w:color="auto" w:fill="auto"/>
          </w:tcPr>
          <w:p w:rsidR="00E47480" w:rsidRPr="00FE697B" w:rsidRDefault="00E47480" w:rsidP="00FE697B">
            <w:pPr>
              <w:spacing w:line="360" w:lineRule="auto"/>
              <w:rPr>
                <w:sz w:val="20"/>
              </w:rPr>
            </w:pPr>
            <w:r w:rsidRPr="00FE697B">
              <w:rPr>
                <w:sz w:val="20"/>
              </w:rPr>
              <w:t>Акцизы на товары, ввозимые на таможенную территорию РБ</w:t>
            </w:r>
          </w:p>
        </w:tc>
        <w:tc>
          <w:tcPr>
            <w:tcW w:w="3076" w:type="dxa"/>
            <w:shd w:val="clear" w:color="auto" w:fill="auto"/>
          </w:tcPr>
          <w:p w:rsidR="00E47480" w:rsidRPr="00FE697B" w:rsidRDefault="00E47480" w:rsidP="00FE697B">
            <w:pPr>
              <w:spacing w:line="360" w:lineRule="auto"/>
              <w:rPr>
                <w:sz w:val="20"/>
              </w:rPr>
            </w:pPr>
            <w:r w:rsidRPr="00FE697B">
              <w:rPr>
                <w:sz w:val="20"/>
              </w:rPr>
              <w:t>Таможенная стоимость товара</w:t>
            </w:r>
            <w:r w:rsidR="002C6BDD" w:rsidRPr="00FE697B">
              <w:rPr>
                <w:sz w:val="20"/>
              </w:rPr>
              <w:t xml:space="preserve"> </w:t>
            </w:r>
            <w:r w:rsidRPr="00FE697B">
              <w:rPr>
                <w:sz w:val="20"/>
              </w:rPr>
              <w:t>-</w:t>
            </w:r>
            <w:r w:rsidR="002C6BDD" w:rsidRPr="00FE697B">
              <w:rPr>
                <w:sz w:val="20"/>
              </w:rPr>
              <w:t xml:space="preserve"> </w:t>
            </w:r>
            <w:r w:rsidRPr="00FE697B">
              <w:rPr>
                <w:sz w:val="20"/>
              </w:rPr>
              <w:t>по адвалорным ставкам</w:t>
            </w:r>
          </w:p>
          <w:p w:rsidR="00E47480" w:rsidRPr="00FE697B" w:rsidRDefault="00E47480" w:rsidP="00FE697B">
            <w:pPr>
              <w:spacing w:line="360" w:lineRule="auto"/>
              <w:rPr>
                <w:sz w:val="20"/>
              </w:rPr>
            </w:pPr>
            <w:r w:rsidRPr="00FE697B">
              <w:rPr>
                <w:sz w:val="20"/>
              </w:rPr>
              <w:t>Количество товара в натуральном выражении</w:t>
            </w:r>
            <w:r w:rsidR="002C6BDD" w:rsidRPr="00FE697B">
              <w:rPr>
                <w:sz w:val="20"/>
              </w:rPr>
              <w:t xml:space="preserve"> </w:t>
            </w:r>
            <w:r w:rsidRPr="00FE697B">
              <w:rPr>
                <w:sz w:val="20"/>
              </w:rPr>
              <w:t>-</w:t>
            </w:r>
            <w:r w:rsidR="002C6BDD" w:rsidRPr="00FE697B">
              <w:rPr>
                <w:sz w:val="20"/>
              </w:rPr>
              <w:t xml:space="preserve"> </w:t>
            </w:r>
            <w:r w:rsidRPr="00FE697B">
              <w:rPr>
                <w:sz w:val="20"/>
              </w:rPr>
              <w:t>по специальным ставкам</w:t>
            </w:r>
          </w:p>
        </w:tc>
        <w:tc>
          <w:tcPr>
            <w:tcW w:w="2191" w:type="dxa"/>
            <w:shd w:val="clear" w:color="auto" w:fill="auto"/>
          </w:tcPr>
          <w:p w:rsidR="00E47480" w:rsidRPr="00FE697B" w:rsidRDefault="00E47480" w:rsidP="00FE697B">
            <w:pPr>
              <w:spacing w:line="360" w:lineRule="auto"/>
              <w:rPr>
                <w:sz w:val="20"/>
              </w:rPr>
            </w:pPr>
            <w:r w:rsidRPr="00FE697B">
              <w:rPr>
                <w:sz w:val="20"/>
              </w:rPr>
              <w:t>Ставки дифференцированы по видам товаров</w:t>
            </w:r>
          </w:p>
        </w:tc>
      </w:tr>
      <w:tr w:rsidR="00E47480" w:rsidRPr="00FE697B" w:rsidTr="00FE697B">
        <w:trPr>
          <w:trHeight w:val="541"/>
          <w:jc w:val="center"/>
        </w:trPr>
        <w:tc>
          <w:tcPr>
            <w:tcW w:w="3332" w:type="dxa"/>
            <w:shd w:val="clear" w:color="auto" w:fill="auto"/>
          </w:tcPr>
          <w:p w:rsidR="00E47480" w:rsidRPr="00FE697B" w:rsidRDefault="00E47480" w:rsidP="00FE697B">
            <w:pPr>
              <w:spacing w:line="360" w:lineRule="auto"/>
              <w:rPr>
                <w:sz w:val="20"/>
              </w:rPr>
            </w:pPr>
            <w:r w:rsidRPr="00FE697B">
              <w:rPr>
                <w:sz w:val="20"/>
              </w:rPr>
              <w:t>Налог на добавленную стоимость НДС (входной)</w:t>
            </w:r>
          </w:p>
        </w:tc>
        <w:tc>
          <w:tcPr>
            <w:tcW w:w="3076" w:type="dxa"/>
            <w:shd w:val="clear" w:color="auto" w:fill="auto"/>
          </w:tcPr>
          <w:p w:rsidR="00E47480" w:rsidRPr="00FE697B" w:rsidRDefault="00E47480" w:rsidP="00FE697B">
            <w:pPr>
              <w:spacing w:line="360" w:lineRule="auto"/>
              <w:rPr>
                <w:sz w:val="20"/>
              </w:rPr>
            </w:pPr>
            <w:r w:rsidRPr="00FE697B">
              <w:rPr>
                <w:sz w:val="20"/>
              </w:rPr>
              <w:t>Стоимость сделки купли-продажи</w:t>
            </w:r>
          </w:p>
        </w:tc>
        <w:tc>
          <w:tcPr>
            <w:tcW w:w="2191" w:type="dxa"/>
            <w:shd w:val="clear" w:color="auto" w:fill="auto"/>
          </w:tcPr>
          <w:p w:rsidR="00E47480" w:rsidRPr="00FE697B" w:rsidRDefault="00E47480" w:rsidP="00FE697B">
            <w:pPr>
              <w:spacing w:line="360" w:lineRule="auto"/>
              <w:rPr>
                <w:sz w:val="20"/>
              </w:rPr>
            </w:pPr>
            <w:r w:rsidRPr="00FE697B">
              <w:rPr>
                <w:sz w:val="20"/>
              </w:rPr>
              <w:t>18%</w:t>
            </w:r>
          </w:p>
        </w:tc>
      </w:tr>
    </w:tbl>
    <w:p w:rsidR="00E47480" w:rsidRPr="00FB1D5C" w:rsidRDefault="00E47480" w:rsidP="00FB1D5C">
      <w:pPr>
        <w:spacing w:line="360" w:lineRule="auto"/>
        <w:ind w:firstLine="709"/>
        <w:jc w:val="both"/>
        <w:rPr>
          <w:sz w:val="28"/>
        </w:rPr>
      </w:pPr>
    </w:p>
    <w:p w:rsidR="00E47480" w:rsidRPr="00FB1D5C" w:rsidRDefault="00E47480" w:rsidP="00FB1D5C">
      <w:pPr>
        <w:spacing w:line="360" w:lineRule="auto"/>
        <w:ind w:firstLine="709"/>
        <w:jc w:val="both"/>
        <w:rPr>
          <w:sz w:val="28"/>
        </w:rPr>
      </w:pPr>
      <w:r w:rsidRPr="00FB1D5C">
        <w:rPr>
          <w:sz w:val="28"/>
        </w:rPr>
        <w:t>Суммы налогов по товарам, ввозимым на таможенную территорию РБ, включаются в себестоимость в случае их использования для производства продукции (работ,</w:t>
      </w:r>
      <w:r w:rsidR="002C6BDD">
        <w:rPr>
          <w:sz w:val="28"/>
        </w:rPr>
        <w:t xml:space="preserve"> </w:t>
      </w:r>
      <w:r w:rsidRPr="00FB1D5C">
        <w:rPr>
          <w:sz w:val="28"/>
        </w:rPr>
        <w:t>услуг). Суммы налога, уплаченные плательщиком при приобретении сырья, материалов, топлива, комплектующих, полуфабрикатов, других товаров (работ,</w:t>
      </w:r>
      <w:r w:rsidR="002C6BDD">
        <w:rPr>
          <w:sz w:val="28"/>
        </w:rPr>
        <w:t xml:space="preserve"> </w:t>
      </w:r>
      <w:r w:rsidRPr="00FB1D5C">
        <w:rPr>
          <w:sz w:val="28"/>
        </w:rPr>
        <w:t>услуг), относятся на затраты плательщика по производству и реализации товаров (работ,</w:t>
      </w:r>
      <w:r w:rsidR="002C6BDD">
        <w:rPr>
          <w:sz w:val="28"/>
        </w:rPr>
        <w:t xml:space="preserve"> </w:t>
      </w:r>
      <w:r w:rsidRPr="00FB1D5C">
        <w:rPr>
          <w:sz w:val="28"/>
        </w:rPr>
        <w:t>услуг) в случае их использования для производства товаров (работ,</w:t>
      </w:r>
      <w:r w:rsidR="002C6BDD">
        <w:rPr>
          <w:sz w:val="28"/>
        </w:rPr>
        <w:t xml:space="preserve"> </w:t>
      </w:r>
      <w:r w:rsidRPr="00FB1D5C">
        <w:rPr>
          <w:sz w:val="28"/>
        </w:rPr>
        <w:t>услуг), операции по реализации которых в соответствии с законодательством РБ освобождены от обложения налогом.</w:t>
      </w:r>
      <w:r w:rsidR="002C6BDD">
        <w:rPr>
          <w:sz w:val="28"/>
        </w:rPr>
        <w:t xml:space="preserve"> </w:t>
      </w:r>
      <w:r w:rsidRPr="00FB1D5C">
        <w:rPr>
          <w:sz w:val="28"/>
        </w:rPr>
        <w:t>Отчисления в фонд социальной защиты населения.</w:t>
      </w:r>
      <w:r w:rsidR="002C6BDD">
        <w:rPr>
          <w:sz w:val="28"/>
        </w:rPr>
        <w:t xml:space="preserve"> </w:t>
      </w:r>
      <w:r w:rsidRPr="00FB1D5C">
        <w:rPr>
          <w:sz w:val="28"/>
        </w:rPr>
        <w:t>Государство гарантирует своим гражданам материальную поддержку при утрате им трудоспособности, для обеспечения этой гарантии формируется фонд социальной защиты населения. Социальная защита включает во-первых, пенсионное страхование на случай достижения пенсионного возрастаи и потери кормильца; во-вторых, социальное страхование на случай временной нетрудоспособности, беременности и родов, рождения ребенка; трехлетнего ухода за ним, смерти застрахованного или члена его семьи.</w:t>
      </w:r>
    </w:p>
    <w:p w:rsidR="00E47480" w:rsidRPr="00FB1D5C" w:rsidRDefault="00E47480" w:rsidP="00FB1D5C">
      <w:pPr>
        <w:spacing w:line="360" w:lineRule="auto"/>
        <w:ind w:firstLine="709"/>
        <w:jc w:val="both"/>
        <w:rPr>
          <w:sz w:val="28"/>
        </w:rPr>
      </w:pPr>
      <w:r w:rsidRPr="00FB1D5C">
        <w:rPr>
          <w:sz w:val="28"/>
        </w:rPr>
        <w:t>Плательщиками данных страховых ежемесячных взносов являются:</w:t>
      </w:r>
    </w:p>
    <w:p w:rsidR="00E47480" w:rsidRPr="00FB1D5C" w:rsidRDefault="00E47480" w:rsidP="00FB1D5C">
      <w:pPr>
        <w:spacing w:line="360" w:lineRule="auto"/>
        <w:ind w:firstLine="709"/>
        <w:jc w:val="both"/>
        <w:rPr>
          <w:sz w:val="28"/>
        </w:rPr>
      </w:pPr>
      <w:r w:rsidRPr="00FB1D5C">
        <w:rPr>
          <w:sz w:val="28"/>
        </w:rPr>
        <w:t>- юридические лица (работодатели), включая организации с иностранным капиталом, осуществляющие деятельность на территории РБ, их филиалы, представительства и другие обособленные подразделения, независимо от подчиненности и форм собственности;</w:t>
      </w:r>
    </w:p>
    <w:p w:rsidR="00E47480" w:rsidRPr="00FB1D5C" w:rsidRDefault="00E47480" w:rsidP="00FB1D5C">
      <w:pPr>
        <w:spacing w:line="360" w:lineRule="auto"/>
        <w:ind w:firstLine="709"/>
        <w:jc w:val="both"/>
        <w:rPr>
          <w:sz w:val="28"/>
        </w:rPr>
      </w:pPr>
      <w:r w:rsidRPr="00FB1D5C">
        <w:rPr>
          <w:sz w:val="28"/>
        </w:rPr>
        <w:t>- индивидуальные предприниматели;</w:t>
      </w:r>
    </w:p>
    <w:p w:rsidR="00E47480" w:rsidRPr="00FB1D5C" w:rsidRDefault="00E47480" w:rsidP="00FB1D5C">
      <w:pPr>
        <w:spacing w:line="360" w:lineRule="auto"/>
        <w:ind w:firstLine="709"/>
        <w:jc w:val="both"/>
        <w:rPr>
          <w:sz w:val="28"/>
        </w:rPr>
      </w:pPr>
      <w:r w:rsidRPr="00FB1D5C">
        <w:rPr>
          <w:sz w:val="28"/>
        </w:rPr>
        <w:t>- граждане, занимающиеся предпринимательской деятельностью, которым законодательством предоставлено право заключения трудового договора с работниками;</w:t>
      </w:r>
    </w:p>
    <w:p w:rsidR="00E47480" w:rsidRPr="00FB1D5C" w:rsidRDefault="00E47480" w:rsidP="00FB1D5C">
      <w:pPr>
        <w:spacing w:line="360" w:lineRule="auto"/>
        <w:ind w:firstLine="709"/>
        <w:jc w:val="both"/>
        <w:rPr>
          <w:sz w:val="28"/>
        </w:rPr>
      </w:pPr>
      <w:r w:rsidRPr="00FB1D5C">
        <w:rPr>
          <w:sz w:val="28"/>
        </w:rPr>
        <w:t>- работающие граждане.</w:t>
      </w:r>
    </w:p>
    <w:p w:rsidR="00E47480" w:rsidRPr="00FB1D5C" w:rsidRDefault="00E47480" w:rsidP="00FB1D5C">
      <w:pPr>
        <w:spacing w:line="360" w:lineRule="auto"/>
        <w:ind w:firstLine="709"/>
        <w:jc w:val="both"/>
        <w:rPr>
          <w:sz w:val="28"/>
        </w:rPr>
      </w:pPr>
      <w:r w:rsidRPr="00FB1D5C">
        <w:rPr>
          <w:sz w:val="28"/>
        </w:rPr>
        <w:t>Объект обложения:</w:t>
      </w:r>
    </w:p>
    <w:p w:rsidR="00E47480" w:rsidRPr="00FB1D5C" w:rsidRDefault="00E47480" w:rsidP="00FB1D5C">
      <w:pPr>
        <w:spacing w:line="360" w:lineRule="auto"/>
        <w:ind w:firstLine="709"/>
        <w:jc w:val="both"/>
        <w:rPr>
          <w:sz w:val="28"/>
        </w:rPr>
      </w:pPr>
      <w:r w:rsidRPr="00FB1D5C">
        <w:rPr>
          <w:sz w:val="28"/>
        </w:rPr>
        <w:t>Для работодателей и работающих граждан- фонд заработной платы, т.е. все виды выплат в денежном и (или) натуральном положении, кроме предусмотренных видов выплат, на которые не начисляются страховые взносы.</w:t>
      </w:r>
    </w:p>
    <w:p w:rsidR="00E47480" w:rsidRPr="00FB1D5C" w:rsidRDefault="00E47480" w:rsidP="00FB1D5C">
      <w:pPr>
        <w:spacing w:line="360" w:lineRule="auto"/>
        <w:ind w:firstLine="709"/>
        <w:jc w:val="both"/>
        <w:rPr>
          <w:sz w:val="28"/>
        </w:rPr>
      </w:pPr>
      <w:r w:rsidRPr="00FB1D5C">
        <w:rPr>
          <w:sz w:val="28"/>
        </w:rPr>
        <w:t>Для физических лиц, самостоятельно уплачивающих обязательные страховые взносы,- определяемый ими доход.</w:t>
      </w:r>
    </w:p>
    <w:p w:rsidR="00E47480" w:rsidRPr="00FB1D5C" w:rsidRDefault="00E47480" w:rsidP="00FB1D5C">
      <w:pPr>
        <w:spacing w:line="360" w:lineRule="auto"/>
        <w:ind w:firstLine="709"/>
        <w:jc w:val="both"/>
        <w:rPr>
          <w:sz w:val="28"/>
        </w:rPr>
      </w:pPr>
      <w:r w:rsidRPr="00FB1D5C">
        <w:rPr>
          <w:sz w:val="28"/>
        </w:rPr>
        <w:t xml:space="preserve">Размеры страховых взносов. С </w:t>
      </w:r>
      <w:smartTag w:uri="urn:schemas-microsoft-com:office:smarttags" w:element="metricconverter">
        <w:smartTagPr>
          <w:attr w:name="ProductID" w:val="2003 г"/>
        </w:smartTagPr>
        <w:r w:rsidRPr="00FB1D5C">
          <w:rPr>
            <w:sz w:val="28"/>
          </w:rPr>
          <w:t>2003 г</w:t>
        </w:r>
      </w:smartTag>
      <w:r w:rsidRPr="00FB1D5C">
        <w:rPr>
          <w:sz w:val="28"/>
        </w:rPr>
        <w:t>. в системе государственного социального страхования введен персонифицированный учет страховых взносов в пенсионный фонд для того, чтобы установить прямую зависимость будущего размера пенсий от размера уплачиваемых взносов. Это потребовало раздельного начисления обязательных страховых взносов на пенсионное страхование и социальное страхование. В таблице 2 приведены тарифы страховых взносов работодателей (кроме занятых производством сельскохозяйственной продукции) и работающих граждан.</w:t>
      </w:r>
    </w:p>
    <w:p w:rsidR="00FB1D5C" w:rsidRDefault="00FB1D5C" w:rsidP="00FB1D5C">
      <w:pPr>
        <w:spacing w:line="360" w:lineRule="auto"/>
        <w:ind w:firstLine="709"/>
        <w:jc w:val="both"/>
        <w:rPr>
          <w:sz w:val="28"/>
        </w:rPr>
      </w:pPr>
    </w:p>
    <w:p w:rsidR="00E47480" w:rsidRPr="00FB1D5C" w:rsidRDefault="00E47480" w:rsidP="00FB1D5C">
      <w:pPr>
        <w:spacing w:line="360" w:lineRule="auto"/>
        <w:ind w:firstLine="709"/>
        <w:jc w:val="both"/>
        <w:rPr>
          <w:sz w:val="28"/>
        </w:rPr>
      </w:pPr>
      <w:r w:rsidRPr="00FB1D5C">
        <w:rPr>
          <w:sz w:val="28"/>
        </w:rPr>
        <w:t>Таблица 2- Страховые взносы на пенсионное и социальное страхование</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2270"/>
        <w:gridCol w:w="2270"/>
        <w:gridCol w:w="2254"/>
      </w:tblGrid>
      <w:tr w:rsidR="00E47480" w:rsidRPr="00FE697B" w:rsidTr="00FE697B">
        <w:trPr>
          <w:jc w:val="center"/>
        </w:trPr>
        <w:tc>
          <w:tcPr>
            <w:tcW w:w="2392" w:type="dxa"/>
            <w:shd w:val="clear" w:color="auto" w:fill="auto"/>
            <w:vAlign w:val="center"/>
          </w:tcPr>
          <w:p w:rsidR="00E47480" w:rsidRPr="00FE697B" w:rsidRDefault="00E47480" w:rsidP="00FE697B">
            <w:pPr>
              <w:spacing w:line="360" w:lineRule="auto"/>
              <w:rPr>
                <w:sz w:val="20"/>
              </w:rPr>
            </w:pPr>
            <w:r w:rsidRPr="00FE697B">
              <w:rPr>
                <w:sz w:val="20"/>
              </w:rPr>
              <w:t>Плательщики</w:t>
            </w:r>
          </w:p>
        </w:tc>
        <w:tc>
          <w:tcPr>
            <w:tcW w:w="2393" w:type="dxa"/>
            <w:shd w:val="clear" w:color="auto" w:fill="auto"/>
            <w:vAlign w:val="center"/>
          </w:tcPr>
          <w:p w:rsidR="00E47480" w:rsidRPr="00FE697B" w:rsidRDefault="00E47480" w:rsidP="00FE697B">
            <w:pPr>
              <w:spacing w:line="360" w:lineRule="auto"/>
              <w:rPr>
                <w:sz w:val="20"/>
              </w:rPr>
            </w:pPr>
            <w:r w:rsidRPr="00FE697B">
              <w:rPr>
                <w:sz w:val="20"/>
              </w:rPr>
              <w:t>Пенсионное страхование,</w:t>
            </w:r>
            <w:r w:rsidR="00FB1D5C" w:rsidRPr="00FE697B">
              <w:rPr>
                <w:sz w:val="20"/>
              </w:rPr>
              <w:t xml:space="preserve"> </w:t>
            </w:r>
            <w:r w:rsidRPr="00FE697B">
              <w:rPr>
                <w:sz w:val="20"/>
              </w:rPr>
              <w:t>%</w:t>
            </w:r>
          </w:p>
        </w:tc>
        <w:tc>
          <w:tcPr>
            <w:tcW w:w="2393" w:type="dxa"/>
            <w:shd w:val="clear" w:color="auto" w:fill="auto"/>
            <w:vAlign w:val="center"/>
          </w:tcPr>
          <w:p w:rsidR="00E47480" w:rsidRPr="00FE697B" w:rsidRDefault="00E47480" w:rsidP="00FE697B">
            <w:pPr>
              <w:spacing w:line="360" w:lineRule="auto"/>
              <w:rPr>
                <w:sz w:val="20"/>
              </w:rPr>
            </w:pPr>
            <w:r w:rsidRPr="00FE697B">
              <w:rPr>
                <w:sz w:val="20"/>
              </w:rPr>
              <w:t>Социальное страхование,</w:t>
            </w:r>
            <w:r w:rsidR="00FB1D5C" w:rsidRPr="00FE697B">
              <w:rPr>
                <w:sz w:val="20"/>
              </w:rPr>
              <w:t xml:space="preserve"> </w:t>
            </w:r>
            <w:r w:rsidRPr="00FE697B">
              <w:rPr>
                <w:sz w:val="20"/>
              </w:rPr>
              <w:t>%</w:t>
            </w:r>
          </w:p>
        </w:tc>
        <w:tc>
          <w:tcPr>
            <w:tcW w:w="2393" w:type="dxa"/>
            <w:shd w:val="clear" w:color="auto" w:fill="auto"/>
            <w:vAlign w:val="center"/>
          </w:tcPr>
          <w:p w:rsidR="00E47480" w:rsidRPr="00FE697B" w:rsidRDefault="00E47480" w:rsidP="00FE697B">
            <w:pPr>
              <w:spacing w:line="360" w:lineRule="auto"/>
              <w:rPr>
                <w:sz w:val="20"/>
              </w:rPr>
            </w:pPr>
            <w:r w:rsidRPr="00FE697B">
              <w:rPr>
                <w:sz w:val="20"/>
              </w:rPr>
              <w:t>Суммарная ставка,</w:t>
            </w:r>
            <w:r w:rsidR="00FB1D5C" w:rsidRPr="00FE697B">
              <w:rPr>
                <w:sz w:val="20"/>
              </w:rPr>
              <w:t xml:space="preserve"> </w:t>
            </w:r>
            <w:r w:rsidRPr="00FE697B">
              <w:rPr>
                <w:sz w:val="20"/>
              </w:rPr>
              <w:t>%</w:t>
            </w:r>
          </w:p>
        </w:tc>
      </w:tr>
      <w:tr w:rsidR="00E47480" w:rsidRPr="00FE697B" w:rsidTr="00FE697B">
        <w:trPr>
          <w:jc w:val="center"/>
        </w:trPr>
        <w:tc>
          <w:tcPr>
            <w:tcW w:w="2392" w:type="dxa"/>
            <w:shd w:val="clear" w:color="auto" w:fill="auto"/>
            <w:vAlign w:val="center"/>
          </w:tcPr>
          <w:p w:rsidR="00E47480" w:rsidRPr="00FE697B" w:rsidRDefault="00E47480" w:rsidP="00FE697B">
            <w:pPr>
              <w:spacing w:line="360" w:lineRule="auto"/>
              <w:rPr>
                <w:sz w:val="20"/>
              </w:rPr>
            </w:pPr>
            <w:r w:rsidRPr="00FE697B">
              <w:rPr>
                <w:sz w:val="20"/>
              </w:rPr>
              <w:t>Работодатели</w:t>
            </w:r>
          </w:p>
        </w:tc>
        <w:tc>
          <w:tcPr>
            <w:tcW w:w="2393" w:type="dxa"/>
            <w:shd w:val="clear" w:color="auto" w:fill="auto"/>
            <w:vAlign w:val="center"/>
          </w:tcPr>
          <w:p w:rsidR="00E47480" w:rsidRPr="00FE697B" w:rsidRDefault="00E47480" w:rsidP="00FE697B">
            <w:pPr>
              <w:spacing w:line="360" w:lineRule="auto"/>
              <w:rPr>
                <w:sz w:val="20"/>
              </w:rPr>
            </w:pPr>
            <w:r w:rsidRPr="00FE697B">
              <w:rPr>
                <w:sz w:val="20"/>
              </w:rPr>
              <w:t>29</w:t>
            </w:r>
          </w:p>
        </w:tc>
        <w:tc>
          <w:tcPr>
            <w:tcW w:w="2393" w:type="dxa"/>
            <w:shd w:val="clear" w:color="auto" w:fill="auto"/>
            <w:vAlign w:val="center"/>
          </w:tcPr>
          <w:p w:rsidR="00E47480" w:rsidRPr="00FE697B" w:rsidRDefault="00E47480" w:rsidP="00FE697B">
            <w:pPr>
              <w:spacing w:line="360" w:lineRule="auto"/>
              <w:rPr>
                <w:sz w:val="20"/>
              </w:rPr>
            </w:pPr>
            <w:r w:rsidRPr="00FE697B">
              <w:rPr>
                <w:sz w:val="20"/>
              </w:rPr>
              <w:t>6</w:t>
            </w:r>
          </w:p>
        </w:tc>
        <w:tc>
          <w:tcPr>
            <w:tcW w:w="2393" w:type="dxa"/>
            <w:shd w:val="clear" w:color="auto" w:fill="auto"/>
            <w:vAlign w:val="center"/>
          </w:tcPr>
          <w:p w:rsidR="00E47480" w:rsidRPr="00FE697B" w:rsidRDefault="00E47480" w:rsidP="00FE697B">
            <w:pPr>
              <w:spacing w:line="360" w:lineRule="auto"/>
              <w:rPr>
                <w:sz w:val="20"/>
              </w:rPr>
            </w:pPr>
            <w:r w:rsidRPr="00FE697B">
              <w:rPr>
                <w:sz w:val="20"/>
              </w:rPr>
              <w:t>35</w:t>
            </w:r>
          </w:p>
        </w:tc>
      </w:tr>
      <w:tr w:rsidR="00E47480" w:rsidRPr="00FE697B" w:rsidTr="00FE697B">
        <w:trPr>
          <w:jc w:val="center"/>
        </w:trPr>
        <w:tc>
          <w:tcPr>
            <w:tcW w:w="2392" w:type="dxa"/>
            <w:shd w:val="clear" w:color="auto" w:fill="auto"/>
            <w:vAlign w:val="center"/>
          </w:tcPr>
          <w:p w:rsidR="00E47480" w:rsidRPr="00FE697B" w:rsidRDefault="00E47480" w:rsidP="00FE697B">
            <w:pPr>
              <w:spacing w:line="360" w:lineRule="auto"/>
              <w:rPr>
                <w:sz w:val="20"/>
              </w:rPr>
            </w:pPr>
            <w:r w:rsidRPr="00FE697B">
              <w:rPr>
                <w:sz w:val="20"/>
              </w:rPr>
              <w:t>Работающие граждане, кроме членов крестьянских хозяйств</w:t>
            </w:r>
          </w:p>
        </w:tc>
        <w:tc>
          <w:tcPr>
            <w:tcW w:w="2393" w:type="dxa"/>
            <w:shd w:val="clear" w:color="auto" w:fill="auto"/>
            <w:vAlign w:val="center"/>
          </w:tcPr>
          <w:p w:rsidR="00E47480" w:rsidRPr="00FE697B" w:rsidRDefault="00E47480" w:rsidP="00FE697B">
            <w:pPr>
              <w:spacing w:line="360" w:lineRule="auto"/>
              <w:rPr>
                <w:sz w:val="20"/>
              </w:rPr>
            </w:pPr>
            <w:r w:rsidRPr="00FE697B">
              <w:rPr>
                <w:sz w:val="20"/>
              </w:rPr>
              <w:t>1</w:t>
            </w:r>
          </w:p>
        </w:tc>
        <w:tc>
          <w:tcPr>
            <w:tcW w:w="2393" w:type="dxa"/>
            <w:shd w:val="clear" w:color="auto" w:fill="auto"/>
            <w:vAlign w:val="center"/>
          </w:tcPr>
          <w:p w:rsidR="00E47480" w:rsidRPr="00FE697B" w:rsidRDefault="00E47480" w:rsidP="00FE697B">
            <w:pPr>
              <w:spacing w:line="360" w:lineRule="auto"/>
              <w:rPr>
                <w:sz w:val="20"/>
              </w:rPr>
            </w:pPr>
            <w:r w:rsidRPr="00FE697B">
              <w:rPr>
                <w:sz w:val="20"/>
              </w:rPr>
              <w:t>-</w:t>
            </w:r>
          </w:p>
        </w:tc>
        <w:tc>
          <w:tcPr>
            <w:tcW w:w="2393" w:type="dxa"/>
            <w:shd w:val="clear" w:color="auto" w:fill="auto"/>
            <w:vAlign w:val="center"/>
          </w:tcPr>
          <w:p w:rsidR="00E47480" w:rsidRPr="00FE697B" w:rsidRDefault="00E47480" w:rsidP="00FE697B">
            <w:pPr>
              <w:spacing w:line="360" w:lineRule="auto"/>
              <w:rPr>
                <w:sz w:val="20"/>
              </w:rPr>
            </w:pPr>
            <w:r w:rsidRPr="00FE697B">
              <w:rPr>
                <w:sz w:val="20"/>
              </w:rPr>
              <w:t>1</w:t>
            </w:r>
          </w:p>
        </w:tc>
      </w:tr>
    </w:tbl>
    <w:p w:rsidR="00E47480" w:rsidRPr="00FB1D5C" w:rsidRDefault="00E47480" w:rsidP="00FB1D5C">
      <w:pPr>
        <w:spacing w:line="360" w:lineRule="auto"/>
        <w:ind w:firstLine="709"/>
        <w:jc w:val="both"/>
        <w:rPr>
          <w:sz w:val="28"/>
        </w:rPr>
      </w:pPr>
    </w:p>
    <w:p w:rsidR="00E47480" w:rsidRPr="00FB1D5C" w:rsidRDefault="00E47480" w:rsidP="00FB1D5C">
      <w:pPr>
        <w:spacing w:line="360" w:lineRule="auto"/>
        <w:ind w:firstLine="709"/>
        <w:jc w:val="both"/>
        <w:rPr>
          <w:sz w:val="28"/>
        </w:rPr>
      </w:pPr>
      <w:r w:rsidRPr="00FB1D5C">
        <w:rPr>
          <w:sz w:val="28"/>
        </w:rPr>
        <w:t>Выплаты, на которые не начисляются взносы по социальному страхованию:</w:t>
      </w:r>
    </w:p>
    <w:p w:rsidR="00E47480" w:rsidRPr="00FB1D5C" w:rsidRDefault="00E47480" w:rsidP="00FB1D5C">
      <w:pPr>
        <w:spacing w:line="360" w:lineRule="auto"/>
        <w:ind w:firstLine="709"/>
        <w:jc w:val="both"/>
        <w:rPr>
          <w:sz w:val="28"/>
        </w:rPr>
      </w:pPr>
      <w:r w:rsidRPr="00FB1D5C">
        <w:rPr>
          <w:sz w:val="28"/>
        </w:rPr>
        <w:t>- выходное пособие при прекращении трудового договора, денежная компенсация за неиспользованный труд отпуск;</w:t>
      </w:r>
    </w:p>
    <w:p w:rsidR="00E47480" w:rsidRPr="00FB1D5C" w:rsidRDefault="00E47480" w:rsidP="00FB1D5C">
      <w:pPr>
        <w:spacing w:line="360" w:lineRule="auto"/>
        <w:ind w:firstLine="709"/>
        <w:jc w:val="both"/>
        <w:rPr>
          <w:sz w:val="28"/>
        </w:rPr>
      </w:pPr>
      <w:r w:rsidRPr="00FB1D5C">
        <w:rPr>
          <w:sz w:val="28"/>
        </w:rPr>
        <w:t>- государственные пособия, выплачиваемые за счет средств республиканского бюджета и бюджета социального страхования;</w:t>
      </w:r>
    </w:p>
    <w:p w:rsidR="00E47480" w:rsidRPr="00FB1D5C" w:rsidRDefault="00E47480" w:rsidP="00FB1D5C">
      <w:pPr>
        <w:spacing w:line="360" w:lineRule="auto"/>
        <w:ind w:firstLine="709"/>
        <w:jc w:val="both"/>
        <w:rPr>
          <w:sz w:val="28"/>
        </w:rPr>
      </w:pPr>
      <w:r w:rsidRPr="00FB1D5C">
        <w:rPr>
          <w:sz w:val="28"/>
        </w:rPr>
        <w:t>- суммы, выплачиваемые работникам на служебные командировки в пределах установленных норм;</w:t>
      </w:r>
    </w:p>
    <w:p w:rsidR="00E47480" w:rsidRPr="00FB1D5C" w:rsidRDefault="00E47480" w:rsidP="00FB1D5C">
      <w:pPr>
        <w:spacing w:line="360" w:lineRule="auto"/>
        <w:ind w:firstLine="709"/>
        <w:jc w:val="both"/>
        <w:rPr>
          <w:sz w:val="28"/>
        </w:rPr>
      </w:pPr>
      <w:r w:rsidRPr="00FB1D5C">
        <w:rPr>
          <w:sz w:val="28"/>
        </w:rPr>
        <w:t>- суммы средств, выдаваемые работникам, нуждающимся в соответствии с законодательством РБ в улучшении жилищных условий на строительство (реконструкцию) и покупку жилых помещений, а также на полное или частичное погашение кредитов, полученных на указанные цели;</w:t>
      </w:r>
    </w:p>
    <w:p w:rsidR="00E47480" w:rsidRPr="00FB1D5C" w:rsidRDefault="00E47480" w:rsidP="00FB1D5C">
      <w:pPr>
        <w:spacing w:line="360" w:lineRule="auto"/>
        <w:ind w:firstLine="709"/>
        <w:jc w:val="both"/>
        <w:rPr>
          <w:sz w:val="28"/>
        </w:rPr>
      </w:pPr>
      <w:r w:rsidRPr="00FB1D5C">
        <w:rPr>
          <w:sz w:val="28"/>
        </w:rPr>
        <w:t>- некоторые другие выплаты.</w:t>
      </w:r>
    </w:p>
    <w:p w:rsidR="00E47480" w:rsidRPr="00FB1D5C" w:rsidRDefault="00E47480" w:rsidP="00FB1D5C">
      <w:pPr>
        <w:spacing w:line="360" w:lineRule="auto"/>
        <w:ind w:firstLine="709"/>
        <w:jc w:val="both"/>
        <w:rPr>
          <w:sz w:val="28"/>
        </w:rPr>
      </w:pPr>
      <w:r w:rsidRPr="00FB1D5C">
        <w:rPr>
          <w:sz w:val="28"/>
        </w:rPr>
        <w:t>Единый платеж в республиканский бюджет чрезвычайного налога для ликвидации последствий катастрофы на Чернобыльской АЭС и обязательных отчислений в фонд содействия занятости.</w:t>
      </w:r>
    </w:p>
    <w:p w:rsidR="00E47480" w:rsidRPr="00FB1D5C" w:rsidRDefault="00E47480" w:rsidP="00FB1D5C">
      <w:pPr>
        <w:spacing w:line="360" w:lineRule="auto"/>
        <w:ind w:firstLine="709"/>
        <w:jc w:val="both"/>
        <w:rPr>
          <w:sz w:val="28"/>
        </w:rPr>
      </w:pPr>
      <w:r w:rsidRPr="00FB1D5C">
        <w:rPr>
          <w:sz w:val="28"/>
        </w:rPr>
        <w:t>Плательщиками данного налога являются все юридические лица, осуществляющие на территории РБ предпринимательскую деятельность независимо от форм собственности и подчиненности. Освобождаются от его уплаты организации, осуществляющие предпринимательскую деятельность по производству продукции растен</w:t>
      </w:r>
      <w:r w:rsidR="00FB1D5C">
        <w:rPr>
          <w:sz w:val="28"/>
        </w:rPr>
        <w:t>и</w:t>
      </w:r>
      <w:r w:rsidRPr="00FB1D5C">
        <w:rPr>
          <w:sz w:val="28"/>
        </w:rPr>
        <w:t>еводство, животноводства, рыбоводства и пчеловодства, а также ряд организаций и общественных объединений, в которых численность инвалидов составляет не менее 50% списочной численности работников в среднем за отчетный период.</w:t>
      </w:r>
    </w:p>
    <w:p w:rsidR="00E47480" w:rsidRPr="00FB1D5C" w:rsidRDefault="00E47480" w:rsidP="00FB1D5C">
      <w:pPr>
        <w:spacing w:line="360" w:lineRule="auto"/>
        <w:ind w:firstLine="709"/>
        <w:jc w:val="both"/>
        <w:rPr>
          <w:sz w:val="28"/>
        </w:rPr>
      </w:pPr>
      <w:r w:rsidRPr="00FB1D5C">
        <w:rPr>
          <w:sz w:val="28"/>
        </w:rPr>
        <w:t>Объектом обложения налогом является фонд заработной платы, в состав которого включаются выплаты работникам как в денежной, так и в натуральной форме.</w:t>
      </w:r>
    </w:p>
    <w:p w:rsidR="00E47480" w:rsidRPr="00FB1D5C" w:rsidRDefault="00E47480" w:rsidP="00FB1D5C">
      <w:pPr>
        <w:spacing w:line="360" w:lineRule="auto"/>
        <w:ind w:firstLine="709"/>
        <w:jc w:val="both"/>
        <w:rPr>
          <w:sz w:val="28"/>
        </w:rPr>
      </w:pPr>
      <w:r w:rsidRPr="00FB1D5C">
        <w:rPr>
          <w:sz w:val="28"/>
        </w:rPr>
        <w:t>Суммы исчисленного налога относятся на себестоимость продукции (работ, услуг) и включаются в состав материальных затрат.</w:t>
      </w:r>
    </w:p>
    <w:p w:rsidR="00E47480" w:rsidRPr="00FB1D5C" w:rsidRDefault="00E47480" w:rsidP="00FB1D5C">
      <w:pPr>
        <w:spacing w:line="360" w:lineRule="auto"/>
        <w:ind w:firstLine="709"/>
        <w:jc w:val="both"/>
        <w:rPr>
          <w:sz w:val="28"/>
        </w:rPr>
      </w:pPr>
      <w:r w:rsidRPr="00FB1D5C">
        <w:rPr>
          <w:sz w:val="28"/>
        </w:rPr>
        <w:t>Ставка единого платежа установлена в размере 4% фонда заработной платы, в том числе чрезвычайный налог – 3%, в фонд занятости- 1%.</w:t>
      </w:r>
    </w:p>
    <w:p w:rsidR="00E47480" w:rsidRPr="00FB1D5C" w:rsidRDefault="00E47480" w:rsidP="00FB1D5C">
      <w:pPr>
        <w:spacing w:line="360" w:lineRule="auto"/>
        <w:ind w:firstLine="709"/>
        <w:jc w:val="both"/>
        <w:rPr>
          <w:sz w:val="28"/>
        </w:rPr>
      </w:pPr>
      <w:r w:rsidRPr="00FB1D5C">
        <w:rPr>
          <w:sz w:val="28"/>
        </w:rPr>
        <w:t>Организации, финансируемые из бюджета и осуществляющие научную, социально- культурную деятельность, освобождаются от исчисления и уплаты чрезвычайного налога, но уплачивают обязательные отчисления в государственный фонд содействия занятости в размере 0,5% фонда заработной платы.</w:t>
      </w:r>
    </w:p>
    <w:p w:rsidR="00E47480" w:rsidRPr="00FB1D5C" w:rsidRDefault="00E47480" w:rsidP="00FB1D5C">
      <w:pPr>
        <w:spacing w:line="360" w:lineRule="auto"/>
        <w:ind w:firstLine="709"/>
        <w:jc w:val="both"/>
        <w:rPr>
          <w:sz w:val="28"/>
        </w:rPr>
      </w:pPr>
      <w:r w:rsidRPr="00FB1D5C">
        <w:rPr>
          <w:sz w:val="28"/>
        </w:rPr>
        <w:t>Бюджетные организации и учреждения, осуществляющие хозяйственную деятельность, являются плательщиками чрезвычайного налога только в части фонда заработной платы, исчисленной за счет средств, полученных от этой деятельности.</w:t>
      </w:r>
    </w:p>
    <w:p w:rsidR="00E47480" w:rsidRPr="00FB1D5C" w:rsidRDefault="00E47480" w:rsidP="00FB1D5C">
      <w:pPr>
        <w:spacing w:line="360" w:lineRule="auto"/>
        <w:ind w:firstLine="709"/>
        <w:jc w:val="both"/>
        <w:rPr>
          <w:sz w:val="28"/>
        </w:rPr>
      </w:pPr>
      <w:r w:rsidRPr="00FB1D5C">
        <w:rPr>
          <w:sz w:val="28"/>
        </w:rPr>
        <w:t>Земельный налог. Плательщиками являются юридические и физические лица (включая иностранные), которым земельные участки предоставлены во владение, пользование либо в собственность.</w:t>
      </w:r>
    </w:p>
    <w:p w:rsidR="00E47480" w:rsidRPr="00FB1D5C" w:rsidRDefault="00E47480" w:rsidP="00FB1D5C">
      <w:pPr>
        <w:spacing w:line="360" w:lineRule="auto"/>
        <w:ind w:firstLine="709"/>
        <w:jc w:val="both"/>
        <w:rPr>
          <w:sz w:val="28"/>
        </w:rPr>
      </w:pPr>
      <w:r w:rsidRPr="00FB1D5C">
        <w:rPr>
          <w:sz w:val="28"/>
        </w:rPr>
        <w:t>Объектом обложения является земельный участок. Налогом облагаются земли сельскохозяйственного назначения, земли населенных пунктов, земли промышленности, транспорта, связи, обороны и иного назначения, земли лесного и водного фондов. Величина налога определяется в зависимости от качества и местоположения земельного участка без учета результатов хозяйственной или иной деятельности.</w:t>
      </w:r>
    </w:p>
    <w:p w:rsidR="00E47480" w:rsidRPr="00FB1D5C" w:rsidRDefault="00E47480" w:rsidP="00FB1D5C">
      <w:pPr>
        <w:spacing w:line="360" w:lineRule="auto"/>
        <w:ind w:firstLine="709"/>
        <w:jc w:val="both"/>
        <w:rPr>
          <w:sz w:val="28"/>
        </w:rPr>
      </w:pPr>
      <w:r w:rsidRPr="00FB1D5C">
        <w:rPr>
          <w:sz w:val="28"/>
        </w:rPr>
        <w:t>Земельный налог устанавливается в виде ежегодных фиксированных платежей.</w:t>
      </w:r>
    </w:p>
    <w:p w:rsidR="00E47480" w:rsidRPr="00FB1D5C" w:rsidRDefault="00E47480" w:rsidP="00FB1D5C">
      <w:pPr>
        <w:spacing w:line="360" w:lineRule="auto"/>
        <w:ind w:firstLine="709"/>
        <w:jc w:val="both"/>
        <w:rPr>
          <w:sz w:val="28"/>
        </w:rPr>
      </w:pPr>
      <w:r w:rsidRPr="00FB1D5C">
        <w:rPr>
          <w:sz w:val="28"/>
        </w:rPr>
        <w:t xml:space="preserve">Ставки земельного налога устанавливаются и пересматриваются (индексируются) Советом Министров Республики Беларусь за </w:t>
      </w:r>
      <w:smartTag w:uri="urn:schemas-microsoft-com:office:smarttags" w:element="metricconverter">
        <w:smartTagPr>
          <w:attr w:name="ProductID" w:val="2 гектар"/>
        </w:smartTagPr>
        <w:r w:rsidRPr="00FB1D5C">
          <w:rPr>
            <w:sz w:val="28"/>
          </w:rPr>
          <w:t>2 гектар</w:t>
        </w:r>
      </w:smartTag>
      <w:r w:rsidRPr="00FB1D5C">
        <w:rPr>
          <w:sz w:val="28"/>
        </w:rPr>
        <w:t xml:space="preserve"> земельной площади.</w:t>
      </w:r>
    </w:p>
    <w:p w:rsidR="00E47480" w:rsidRPr="00FB1D5C" w:rsidRDefault="00E47480" w:rsidP="00FB1D5C">
      <w:pPr>
        <w:spacing w:line="360" w:lineRule="auto"/>
        <w:ind w:firstLine="709"/>
        <w:jc w:val="both"/>
        <w:rPr>
          <w:sz w:val="28"/>
        </w:rPr>
      </w:pPr>
      <w:r w:rsidRPr="00FB1D5C">
        <w:rPr>
          <w:sz w:val="28"/>
        </w:rPr>
        <w:t>Ставки земельного налога на земли сельскохозяйственного назначения установлены по каждому виду земель (пашня, земли, занятые многолетними насаждениями; улучшенные сенокосы и пастбища; природные сенокосы и пастбища) и дифференцированы в зависимости от полезных свойств земель, что в их кадастровой оценки.</w:t>
      </w:r>
    </w:p>
    <w:p w:rsidR="00E47480" w:rsidRPr="00FB1D5C" w:rsidRDefault="00E47480" w:rsidP="00FB1D5C">
      <w:pPr>
        <w:spacing w:line="360" w:lineRule="auto"/>
        <w:ind w:firstLine="709"/>
        <w:jc w:val="both"/>
        <w:rPr>
          <w:sz w:val="28"/>
        </w:rPr>
      </w:pPr>
      <w:r w:rsidRPr="00FB1D5C">
        <w:rPr>
          <w:sz w:val="28"/>
        </w:rPr>
        <w:t>Ставки земельного налога на земли населенных пунктов установлены в зависимости от статуса населенного пункта (столица республики, областной центр, город обл</w:t>
      </w:r>
      <w:r w:rsidR="00FB1D5C">
        <w:rPr>
          <w:sz w:val="28"/>
        </w:rPr>
        <w:t>а</w:t>
      </w:r>
      <w:r w:rsidRPr="00FB1D5C">
        <w:rPr>
          <w:sz w:val="28"/>
        </w:rPr>
        <w:t>стного подчинения, город районного подчинения, городской поселок, сельский населенный пункт) и численности проживающих там жителей.</w:t>
      </w:r>
    </w:p>
    <w:p w:rsidR="00E47480" w:rsidRPr="00FB1D5C" w:rsidRDefault="00E47480" w:rsidP="00FB1D5C">
      <w:pPr>
        <w:spacing w:line="360" w:lineRule="auto"/>
        <w:ind w:firstLine="709"/>
        <w:jc w:val="both"/>
        <w:rPr>
          <w:sz w:val="28"/>
        </w:rPr>
      </w:pPr>
      <w:r w:rsidRPr="00FB1D5C">
        <w:rPr>
          <w:sz w:val="28"/>
        </w:rPr>
        <w:t xml:space="preserve">Ставки земельного налога на земли промышленности, транспорта, связи, обороны и иного назначения, расположенные за пределами населенных пунктов, устанавливаются исходя из местоположения земельного участка, его принадлежности к определенной категории населенных пунктов с последующей их корректировкой на специальные коэффициенты в сторону уменьшения сумм земельного налога. </w:t>
      </w:r>
    </w:p>
    <w:p w:rsidR="00E47480" w:rsidRPr="00FB1D5C" w:rsidRDefault="00E47480" w:rsidP="00FB1D5C">
      <w:pPr>
        <w:spacing w:line="360" w:lineRule="auto"/>
        <w:ind w:firstLine="709"/>
        <w:jc w:val="both"/>
        <w:rPr>
          <w:sz w:val="28"/>
        </w:rPr>
      </w:pPr>
      <w:r w:rsidRPr="00FB1D5C">
        <w:rPr>
          <w:sz w:val="28"/>
        </w:rPr>
        <w:t>Уплата земельного налога осуществляется юридическими лицами равными долями в следующие сроки: не позднее 15 апреля, 15 июля, 15 сентября, 15 ноября.</w:t>
      </w:r>
    </w:p>
    <w:p w:rsidR="00E47480" w:rsidRPr="00FB1D5C" w:rsidRDefault="00E47480" w:rsidP="00FB1D5C">
      <w:pPr>
        <w:spacing w:line="360" w:lineRule="auto"/>
        <w:ind w:firstLine="709"/>
        <w:jc w:val="both"/>
        <w:rPr>
          <w:sz w:val="28"/>
        </w:rPr>
      </w:pPr>
      <w:r w:rsidRPr="00FB1D5C">
        <w:rPr>
          <w:sz w:val="28"/>
        </w:rPr>
        <w:t xml:space="preserve">Налоги за пользование природными ресурсами (экологический налог). Плательщиками являются юридические лица. </w:t>
      </w:r>
    </w:p>
    <w:p w:rsidR="00E47480" w:rsidRPr="00FB1D5C" w:rsidRDefault="00E47480" w:rsidP="00FB1D5C">
      <w:pPr>
        <w:spacing w:line="360" w:lineRule="auto"/>
        <w:ind w:firstLine="709"/>
        <w:jc w:val="both"/>
        <w:rPr>
          <w:sz w:val="28"/>
        </w:rPr>
      </w:pPr>
      <w:r w:rsidRPr="00FB1D5C">
        <w:rPr>
          <w:sz w:val="28"/>
        </w:rPr>
        <w:t>Объекты обложения:</w:t>
      </w:r>
    </w:p>
    <w:p w:rsidR="00E47480" w:rsidRPr="00FB1D5C" w:rsidRDefault="00E47480" w:rsidP="00FB1D5C">
      <w:pPr>
        <w:spacing w:line="360" w:lineRule="auto"/>
        <w:ind w:firstLine="709"/>
        <w:jc w:val="both"/>
        <w:rPr>
          <w:sz w:val="28"/>
        </w:rPr>
      </w:pPr>
      <w:r w:rsidRPr="00FB1D5C">
        <w:rPr>
          <w:sz w:val="28"/>
        </w:rPr>
        <w:t>- объемы добываемой из природной среды ресурсов;</w:t>
      </w:r>
    </w:p>
    <w:p w:rsidR="00E47480" w:rsidRPr="00FB1D5C" w:rsidRDefault="00E47480" w:rsidP="00FB1D5C">
      <w:pPr>
        <w:spacing w:line="360" w:lineRule="auto"/>
        <w:ind w:firstLine="709"/>
        <w:jc w:val="both"/>
        <w:rPr>
          <w:sz w:val="28"/>
        </w:rPr>
      </w:pPr>
      <w:r w:rsidRPr="00FB1D5C">
        <w:rPr>
          <w:sz w:val="28"/>
        </w:rPr>
        <w:t>- объемы выводимых в окружающую среду выбросов (сбросов) загрязняющих веществ;</w:t>
      </w:r>
    </w:p>
    <w:p w:rsidR="00E47480" w:rsidRPr="00FB1D5C" w:rsidRDefault="00E47480" w:rsidP="00FB1D5C">
      <w:pPr>
        <w:spacing w:line="360" w:lineRule="auto"/>
        <w:ind w:firstLine="709"/>
        <w:jc w:val="both"/>
        <w:rPr>
          <w:sz w:val="28"/>
        </w:rPr>
      </w:pPr>
      <w:r w:rsidRPr="00FB1D5C">
        <w:rPr>
          <w:sz w:val="28"/>
        </w:rPr>
        <w:t>- объемы переработанных нефти и нефтепродуктов.</w:t>
      </w:r>
    </w:p>
    <w:p w:rsidR="00E47480" w:rsidRPr="00FB1D5C" w:rsidRDefault="00E47480" w:rsidP="00FB1D5C">
      <w:pPr>
        <w:spacing w:line="360" w:lineRule="auto"/>
        <w:ind w:firstLine="709"/>
        <w:jc w:val="both"/>
        <w:rPr>
          <w:sz w:val="28"/>
        </w:rPr>
      </w:pPr>
      <w:r w:rsidRPr="00FB1D5C">
        <w:rPr>
          <w:sz w:val="28"/>
        </w:rPr>
        <w:t>Налог состоит из платежей за:</w:t>
      </w:r>
    </w:p>
    <w:p w:rsidR="00E47480" w:rsidRPr="00FB1D5C" w:rsidRDefault="00E47480" w:rsidP="00FB1D5C">
      <w:pPr>
        <w:numPr>
          <w:ilvl w:val="0"/>
          <w:numId w:val="17"/>
        </w:numPr>
        <w:spacing w:line="360" w:lineRule="auto"/>
        <w:ind w:left="0" w:firstLine="709"/>
        <w:jc w:val="both"/>
        <w:rPr>
          <w:sz w:val="28"/>
        </w:rPr>
      </w:pPr>
      <w:r w:rsidRPr="00FB1D5C">
        <w:rPr>
          <w:sz w:val="28"/>
        </w:rPr>
        <w:t>добычу природных ресурсов в пределах установленных лимитов;</w:t>
      </w:r>
    </w:p>
    <w:p w:rsidR="00E47480" w:rsidRPr="00FB1D5C" w:rsidRDefault="00E47480" w:rsidP="00FB1D5C">
      <w:pPr>
        <w:numPr>
          <w:ilvl w:val="0"/>
          <w:numId w:val="17"/>
        </w:numPr>
        <w:spacing w:line="360" w:lineRule="auto"/>
        <w:ind w:left="0" w:firstLine="709"/>
        <w:jc w:val="both"/>
        <w:rPr>
          <w:sz w:val="28"/>
        </w:rPr>
      </w:pPr>
      <w:r w:rsidRPr="00FB1D5C">
        <w:rPr>
          <w:sz w:val="28"/>
        </w:rPr>
        <w:t>выбросы (сбросы) загрязняющих веществ в окружающую среду в пределах установленных лимитов;</w:t>
      </w:r>
    </w:p>
    <w:p w:rsidR="00E47480" w:rsidRPr="00FB1D5C" w:rsidRDefault="00E47480" w:rsidP="00FB1D5C">
      <w:pPr>
        <w:numPr>
          <w:ilvl w:val="0"/>
          <w:numId w:val="17"/>
        </w:numPr>
        <w:spacing w:line="360" w:lineRule="auto"/>
        <w:ind w:left="0" w:firstLine="709"/>
        <w:jc w:val="both"/>
        <w:rPr>
          <w:sz w:val="28"/>
        </w:rPr>
      </w:pPr>
      <w:r w:rsidRPr="00FB1D5C">
        <w:rPr>
          <w:sz w:val="28"/>
        </w:rPr>
        <w:t>перерасход природных ресурсов сверх утвержденных лимитов;</w:t>
      </w:r>
    </w:p>
    <w:p w:rsidR="00E47480" w:rsidRPr="00FB1D5C" w:rsidRDefault="00E47480" w:rsidP="00FB1D5C">
      <w:pPr>
        <w:numPr>
          <w:ilvl w:val="0"/>
          <w:numId w:val="17"/>
        </w:numPr>
        <w:spacing w:line="360" w:lineRule="auto"/>
        <w:ind w:left="0" w:firstLine="709"/>
        <w:jc w:val="both"/>
        <w:rPr>
          <w:sz w:val="28"/>
        </w:rPr>
      </w:pPr>
      <w:r w:rsidRPr="00FB1D5C">
        <w:rPr>
          <w:sz w:val="28"/>
        </w:rPr>
        <w:t>выбросы (сбросы) загрязняющих веществ в окружающую среду сверх установленных лимитов;</w:t>
      </w:r>
    </w:p>
    <w:p w:rsidR="00E47480" w:rsidRPr="00FB1D5C" w:rsidRDefault="00E47480" w:rsidP="00FB1D5C">
      <w:pPr>
        <w:numPr>
          <w:ilvl w:val="0"/>
          <w:numId w:val="17"/>
        </w:numPr>
        <w:spacing w:line="360" w:lineRule="auto"/>
        <w:ind w:left="0" w:firstLine="709"/>
        <w:jc w:val="both"/>
        <w:rPr>
          <w:sz w:val="28"/>
        </w:rPr>
      </w:pPr>
      <w:r w:rsidRPr="00FB1D5C">
        <w:rPr>
          <w:sz w:val="28"/>
        </w:rPr>
        <w:t>переработку нефти и нефтепродуктов.</w:t>
      </w:r>
    </w:p>
    <w:p w:rsidR="00E47480" w:rsidRPr="00FB1D5C" w:rsidRDefault="00E47480" w:rsidP="00FB1D5C">
      <w:pPr>
        <w:spacing w:line="360" w:lineRule="auto"/>
        <w:ind w:firstLine="709"/>
        <w:jc w:val="both"/>
        <w:rPr>
          <w:sz w:val="28"/>
        </w:rPr>
      </w:pPr>
      <w:r w:rsidRPr="00FB1D5C">
        <w:rPr>
          <w:sz w:val="28"/>
        </w:rPr>
        <w:t>Ставки экологического налога</w:t>
      </w:r>
      <w:r w:rsidR="00FB1D5C">
        <w:rPr>
          <w:sz w:val="28"/>
        </w:rPr>
        <w:t>,</w:t>
      </w:r>
      <w:r w:rsidRPr="00FB1D5C">
        <w:rPr>
          <w:sz w:val="28"/>
        </w:rPr>
        <w:t xml:space="preserve"> лимиты добычи природных ресурсов и допустимых выбросов (сбросов) загрязняющих веществ по каждому ингредиенту утверждаются Советом Министров Республики Беларусь.</w:t>
      </w:r>
    </w:p>
    <w:p w:rsidR="00E47480" w:rsidRPr="00FB1D5C" w:rsidRDefault="00E47480" w:rsidP="00FB1D5C">
      <w:pPr>
        <w:spacing w:line="360" w:lineRule="auto"/>
        <w:ind w:firstLine="709"/>
        <w:jc w:val="both"/>
        <w:rPr>
          <w:sz w:val="28"/>
        </w:rPr>
      </w:pPr>
      <w:r w:rsidRPr="00FB1D5C">
        <w:rPr>
          <w:sz w:val="28"/>
        </w:rPr>
        <w:t>Таможенные платежи при ввозе товаров на таможенную территорию Республики Беларусь. Плательщиком таможенных платежей является юридическое или физическое лицо, перемещающее товары через таможенную границу Республики Беларусь. Под таможенными платежами понимаются:</w:t>
      </w:r>
    </w:p>
    <w:p w:rsidR="00E47480" w:rsidRPr="00FB1D5C" w:rsidRDefault="00E47480" w:rsidP="00FB1D5C">
      <w:pPr>
        <w:numPr>
          <w:ilvl w:val="0"/>
          <w:numId w:val="18"/>
        </w:numPr>
        <w:spacing w:line="360" w:lineRule="auto"/>
        <w:ind w:left="0" w:firstLine="709"/>
        <w:jc w:val="both"/>
        <w:rPr>
          <w:sz w:val="28"/>
        </w:rPr>
      </w:pPr>
      <w:r w:rsidRPr="00FB1D5C">
        <w:rPr>
          <w:sz w:val="28"/>
        </w:rPr>
        <w:t>сбросы за таможенное оформление;</w:t>
      </w:r>
    </w:p>
    <w:p w:rsidR="00E47480" w:rsidRPr="00FB1D5C" w:rsidRDefault="00E47480" w:rsidP="00FB1D5C">
      <w:pPr>
        <w:numPr>
          <w:ilvl w:val="0"/>
          <w:numId w:val="18"/>
        </w:numPr>
        <w:spacing w:line="360" w:lineRule="auto"/>
        <w:ind w:left="0" w:firstLine="709"/>
        <w:jc w:val="both"/>
        <w:rPr>
          <w:sz w:val="28"/>
        </w:rPr>
      </w:pPr>
      <w:r w:rsidRPr="00FB1D5C">
        <w:rPr>
          <w:sz w:val="28"/>
        </w:rPr>
        <w:t>таможенная пошлина;</w:t>
      </w:r>
    </w:p>
    <w:p w:rsidR="00E47480" w:rsidRPr="00FB1D5C" w:rsidRDefault="00E47480" w:rsidP="00FB1D5C">
      <w:pPr>
        <w:numPr>
          <w:ilvl w:val="0"/>
          <w:numId w:val="18"/>
        </w:numPr>
        <w:spacing w:line="360" w:lineRule="auto"/>
        <w:ind w:left="0" w:firstLine="709"/>
        <w:jc w:val="both"/>
        <w:rPr>
          <w:sz w:val="28"/>
        </w:rPr>
      </w:pPr>
      <w:r w:rsidRPr="00FB1D5C">
        <w:rPr>
          <w:sz w:val="28"/>
        </w:rPr>
        <w:t>акцизы при ввозе товаров;</w:t>
      </w:r>
    </w:p>
    <w:p w:rsidR="00E47480" w:rsidRPr="00FB1D5C" w:rsidRDefault="00E47480" w:rsidP="00FB1D5C">
      <w:pPr>
        <w:numPr>
          <w:ilvl w:val="0"/>
          <w:numId w:val="18"/>
        </w:numPr>
        <w:spacing w:line="360" w:lineRule="auto"/>
        <w:ind w:left="0" w:firstLine="709"/>
        <w:jc w:val="both"/>
        <w:rPr>
          <w:sz w:val="28"/>
        </w:rPr>
      </w:pPr>
      <w:r w:rsidRPr="00FB1D5C">
        <w:rPr>
          <w:sz w:val="28"/>
        </w:rPr>
        <w:t>НДС при ввозе товаров.</w:t>
      </w:r>
    </w:p>
    <w:p w:rsidR="00E47480" w:rsidRPr="00FB1D5C" w:rsidRDefault="00E47480" w:rsidP="00FB1D5C">
      <w:pPr>
        <w:spacing w:line="360" w:lineRule="auto"/>
        <w:ind w:firstLine="709"/>
        <w:jc w:val="both"/>
        <w:rPr>
          <w:sz w:val="28"/>
        </w:rPr>
      </w:pPr>
      <w:r w:rsidRPr="00FB1D5C">
        <w:rPr>
          <w:sz w:val="28"/>
        </w:rPr>
        <w:t>Налоговой базой для исчисления таможенных сборов за таможенное оформление является таможенная стоимость ввозимых (вывозимых) товаров.</w:t>
      </w:r>
    </w:p>
    <w:p w:rsidR="00E47480" w:rsidRPr="00FB1D5C" w:rsidRDefault="00E47480" w:rsidP="00FB1D5C">
      <w:pPr>
        <w:spacing w:line="360" w:lineRule="auto"/>
        <w:ind w:firstLine="709"/>
        <w:jc w:val="both"/>
        <w:rPr>
          <w:sz w:val="28"/>
        </w:rPr>
      </w:pPr>
      <w:r w:rsidRPr="00FB1D5C">
        <w:rPr>
          <w:sz w:val="28"/>
        </w:rPr>
        <w:t>Сборы за таможенное оформление товаров взимаются в размере от 20 до 50 евро за каждое таможенное разрешение.</w:t>
      </w:r>
    </w:p>
    <w:p w:rsidR="00E47480" w:rsidRPr="00FB1D5C" w:rsidRDefault="00E47480" w:rsidP="00FB1D5C">
      <w:pPr>
        <w:spacing w:line="360" w:lineRule="auto"/>
        <w:ind w:firstLine="709"/>
        <w:jc w:val="both"/>
        <w:rPr>
          <w:sz w:val="28"/>
        </w:rPr>
      </w:pPr>
      <w:r w:rsidRPr="00FB1D5C">
        <w:rPr>
          <w:sz w:val="28"/>
        </w:rPr>
        <w:t>Налоговой базой для исчисления таможенной пошлины является таможенная стоимость ввозимых (вывозимых) товаров или объем товаров в натуральном выражении.</w:t>
      </w:r>
    </w:p>
    <w:p w:rsidR="00E47480" w:rsidRPr="00FB1D5C" w:rsidRDefault="00E47480" w:rsidP="00FB1D5C">
      <w:pPr>
        <w:spacing w:line="360" w:lineRule="auto"/>
        <w:ind w:firstLine="709"/>
        <w:jc w:val="both"/>
        <w:rPr>
          <w:sz w:val="28"/>
        </w:rPr>
      </w:pPr>
      <w:r w:rsidRPr="00FB1D5C">
        <w:rPr>
          <w:sz w:val="28"/>
        </w:rPr>
        <w:t>Ставки таможенных пошлин устанавливаются Советом Министров республики. При исчислении таможенной пошлины применяются следующие виды ставок:</w:t>
      </w:r>
    </w:p>
    <w:p w:rsidR="00E47480" w:rsidRPr="00FB1D5C" w:rsidRDefault="00E47480" w:rsidP="00FB1D5C">
      <w:pPr>
        <w:spacing w:line="360" w:lineRule="auto"/>
        <w:ind w:firstLine="709"/>
        <w:jc w:val="both"/>
        <w:rPr>
          <w:sz w:val="28"/>
        </w:rPr>
      </w:pPr>
      <w:r w:rsidRPr="00FB1D5C">
        <w:rPr>
          <w:sz w:val="28"/>
        </w:rPr>
        <w:t>- адвалорные, начисляемые в процентах к таможенной стоимости товаров;</w:t>
      </w:r>
    </w:p>
    <w:p w:rsidR="00E47480" w:rsidRPr="00FB1D5C" w:rsidRDefault="00E47480" w:rsidP="00FB1D5C">
      <w:pPr>
        <w:spacing w:line="360" w:lineRule="auto"/>
        <w:ind w:firstLine="709"/>
        <w:jc w:val="both"/>
        <w:rPr>
          <w:sz w:val="28"/>
        </w:rPr>
      </w:pPr>
      <w:r w:rsidRPr="00FB1D5C">
        <w:rPr>
          <w:sz w:val="28"/>
        </w:rPr>
        <w:t>- специфические(твердые), начисляемые в установленном размере за единицу измерения облагаемых товаров;</w:t>
      </w:r>
    </w:p>
    <w:p w:rsidR="00E47480" w:rsidRPr="00FB1D5C" w:rsidRDefault="00E47480" w:rsidP="00FB1D5C">
      <w:pPr>
        <w:spacing w:line="360" w:lineRule="auto"/>
        <w:ind w:firstLine="709"/>
        <w:jc w:val="both"/>
        <w:rPr>
          <w:sz w:val="28"/>
        </w:rPr>
      </w:pPr>
      <w:r w:rsidRPr="00FB1D5C">
        <w:rPr>
          <w:sz w:val="28"/>
        </w:rPr>
        <w:t>- комбинированные, сочетающие оба названных вида.</w:t>
      </w:r>
    </w:p>
    <w:p w:rsidR="00E47480" w:rsidRPr="00FB1D5C" w:rsidRDefault="00E47480" w:rsidP="00FB1D5C">
      <w:pPr>
        <w:spacing w:line="360" w:lineRule="auto"/>
        <w:ind w:firstLine="709"/>
        <w:jc w:val="both"/>
        <w:rPr>
          <w:sz w:val="28"/>
        </w:rPr>
      </w:pPr>
      <w:r w:rsidRPr="00FB1D5C">
        <w:rPr>
          <w:sz w:val="28"/>
        </w:rPr>
        <w:t>Величина таможенной пошлины ТП рассчитывается по следующим формулам:</w:t>
      </w:r>
    </w:p>
    <w:p w:rsidR="00E47480" w:rsidRPr="00FB1D5C" w:rsidRDefault="00E47480" w:rsidP="00FB1D5C">
      <w:pPr>
        <w:spacing w:line="360" w:lineRule="auto"/>
        <w:ind w:firstLine="709"/>
        <w:jc w:val="both"/>
        <w:rPr>
          <w:sz w:val="28"/>
        </w:rPr>
      </w:pPr>
      <w:r w:rsidRPr="00FB1D5C">
        <w:rPr>
          <w:sz w:val="28"/>
        </w:rPr>
        <w:t>При применении адвалорной ставки</w:t>
      </w:r>
    </w:p>
    <w:p w:rsidR="00FB1D5C" w:rsidRDefault="00FB1D5C" w:rsidP="00FB1D5C">
      <w:pPr>
        <w:spacing w:line="360" w:lineRule="auto"/>
        <w:ind w:firstLine="709"/>
        <w:jc w:val="both"/>
        <w:rPr>
          <w:sz w:val="28"/>
          <w:szCs w:val="32"/>
        </w:rPr>
      </w:pPr>
    </w:p>
    <w:p w:rsidR="00E47480" w:rsidRPr="00FB1D5C" w:rsidRDefault="00E47480" w:rsidP="00FB1D5C">
      <w:pPr>
        <w:spacing w:line="360" w:lineRule="auto"/>
        <w:ind w:firstLine="709"/>
        <w:jc w:val="both"/>
        <w:rPr>
          <w:sz w:val="28"/>
          <w:szCs w:val="32"/>
          <w:vertAlign w:val="subscript"/>
        </w:rPr>
      </w:pPr>
      <w:r w:rsidRPr="00FB1D5C">
        <w:rPr>
          <w:sz w:val="28"/>
          <w:szCs w:val="32"/>
        </w:rPr>
        <w:t>ТП=ТС*</w:t>
      </w:r>
      <w:r w:rsidRPr="00FB1D5C">
        <w:rPr>
          <w:sz w:val="28"/>
          <w:szCs w:val="32"/>
          <w:lang w:val="en-US"/>
        </w:rPr>
        <w:t>h</w:t>
      </w:r>
      <w:r w:rsidRPr="00FB1D5C">
        <w:rPr>
          <w:sz w:val="28"/>
          <w:szCs w:val="32"/>
          <w:vertAlign w:val="subscript"/>
        </w:rPr>
        <w:t>тп</w:t>
      </w:r>
    </w:p>
    <w:p w:rsidR="00FB1D5C" w:rsidRDefault="00FB1D5C" w:rsidP="00FB1D5C">
      <w:pPr>
        <w:spacing w:line="360" w:lineRule="auto"/>
        <w:ind w:firstLine="709"/>
        <w:jc w:val="both"/>
        <w:rPr>
          <w:sz w:val="28"/>
        </w:rPr>
      </w:pPr>
    </w:p>
    <w:p w:rsidR="00E47480" w:rsidRPr="00FB1D5C" w:rsidRDefault="00E47480" w:rsidP="00FB1D5C">
      <w:pPr>
        <w:spacing w:line="360" w:lineRule="auto"/>
        <w:ind w:firstLine="709"/>
        <w:jc w:val="both"/>
        <w:rPr>
          <w:sz w:val="28"/>
        </w:rPr>
      </w:pPr>
      <w:r w:rsidRPr="00FB1D5C">
        <w:rPr>
          <w:sz w:val="28"/>
        </w:rPr>
        <w:t xml:space="preserve">где ТС – таможенная стоимость; </w:t>
      </w:r>
    </w:p>
    <w:p w:rsidR="00E47480" w:rsidRPr="00FB1D5C" w:rsidRDefault="00E47480" w:rsidP="00FB1D5C">
      <w:pPr>
        <w:spacing w:line="360" w:lineRule="auto"/>
        <w:ind w:firstLine="709"/>
        <w:jc w:val="both"/>
        <w:rPr>
          <w:sz w:val="28"/>
        </w:rPr>
      </w:pPr>
      <w:r w:rsidRPr="00FB1D5C">
        <w:rPr>
          <w:sz w:val="28"/>
          <w:lang w:val="en-US"/>
        </w:rPr>
        <w:t>h</w:t>
      </w:r>
      <w:r w:rsidRPr="00FB1D5C">
        <w:rPr>
          <w:sz w:val="28"/>
          <w:vertAlign w:val="subscript"/>
        </w:rPr>
        <w:t>тп</w:t>
      </w:r>
      <w:r w:rsidRPr="00FB1D5C">
        <w:rPr>
          <w:sz w:val="28"/>
        </w:rPr>
        <w:t>- адвалорная ставка.</w:t>
      </w:r>
    </w:p>
    <w:p w:rsidR="00E47480" w:rsidRPr="00FB1D5C" w:rsidRDefault="00E47480" w:rsidP="00FB1D5C">
      <w:pPr>
        <w:spacing w:line="360" w:lineRule="auto"/>
        <w:ind w:firstLine="709"/>
        <w:jc w:val="both"/>
        <w:rPr>
          <w:sz w:val="28"/>
        </w:rPr>
      </w:pPr>
      <w:r w:rsidRPr="00FB1D5C">
        <w:rPr>
          <w:sz w:val="28"/>
        </w:rPr>
        <w:t>При применении специфической ставки</w:t>
      </w:r>
    </w:p>
    <w:p w:rsidR="00FB1D5C" w:rsidRDefault="00FB1D5C" w:rsidP="00FB1D5C">
      <w:pPr>
        <w:spacing w:line="360" w:lineRule="auto"/>
        <w:ind w:firstLine="709"/>
        <w:jc w:val="both"/>
        <w:rPr>
          <w:sz w:val="28"/>
          <w:szCs w:val="32"/>
        </w:rPr>
      </w:pPr>
    </w:p>
    <w:p w:rsidR="00E47480" w:rsidRPr="00FB1D5C" w:rsidRDefault="00E47480" w:rsidP="00FB1D5C">
      <w:pPr>
        <w:spacing w:line="360" w:lineRule="auto"/>
        <w:ind w:firstLine="709"/>
        <w:jc w:val="both"/>
        <w:rPr>
          <w:sz w:val="28"/>
          <w:szCs w:val="32"/>
          <w:vertAlign w:val="subscript"/>
        </w:rPr>
      </w:pPr>
      <w:r w:rsidRPr="00FB1D5C">
        <w:rPr>
          <w:sz w:val="28"/>
          <w:szCs w:val="32"/>
        </w:rPr>
        <w:t>ТП=</w:t>
      </w:r>
      <w:r w:rsidRPr="00FB1D5C">
        <w:rPr>
          <w:sz w:val="28"/>
          <w:szCs w:val="32"/>
          <w:lang w:val="en-US"/>
        </w:rPr>
        <w:t>N</w:t>
      </w:r>
      <w:r w:rsidRPr="00FB1D5C">
        <w:rPr>
          <w:sz w:val="28"/>
          <w:szCs w:val="32"/>
        </w:rPr>
        <w:t>*</w:t>
      </w:r>
      <w:r w:rsidRPr="00FB1D5C">
        <w:rPr>
          <w:sz w:val="28"/>
          <w:szCs w:val="32"/>
          <w:lang w:val="en-US"/>
        </w:rPr>
        <w:t>h</w:t>
      </w:r>
      <w:r w:rsidRPr="00FB1D5C">
        <w:rPr>
          <w:sz w:val="28"/>
          <w:szCs w:val="32"/>
          <w:vertAlign w:val="subscript"/>
        </w:rPr>
        <w:t>тпе</w:t>
      </w:r>
      <w:r w:rsidRPr="00FB1D5C">
        <w:rPr>
          <w:sz w:val="28"/>
          <w:szCs w:val="32"/>
        </w:rPr>
        <w:t>*К</w:t>
      </w:r>
      <w:r w:rsidRPr="00FB1D5C">
        <w:rPr>
          <w:sz w:val="28"/>
          <w:szCs w:val="32"/>
          <w:vertAlign w:val="subscript"/>
        </w:rPr>
        <w:t>евро</w:t>
      </w:r>
    </w:p>
    <w:p w:rsidR="00FB1D5C" w:rsidRDefault="00FB1D5C" w:rsidP="00FB1D5C">
      <w:pPr>
        <w:spacing w:line="360" w:lineRule="auto"/>
        <w:ind w:firstLine="709"/>
        <w:jc w:val="both"/>
        <w:rPr>
          <w:sz w:val="28"/>
        </w:rPr>
      </w:pPr>
    </w:p>
    <w:p w:rsidR="00E47480" w:rsidRPr="00FB1D5C" w:rsidRDefault="00E47480" w:rsidP="00FB1D5C">
      <w:pPr>
        <w:spacing w:line="360" w:lineRule="auto"/>
        <w:ind w:firstLine="709"/>
        <w:jc w:val="both"/>
        <w:rPr>
          <w:sz w:val="28"/>
        </w:rPr>
      </w:pPr>
      <w:r w:rsidRPr="00FB1D5C">
        <w:rPr>
          <w:sz w:val="28"/>
        </w:rPr>
        <w:t xml:space="preserve">где </w:t>
      </w:r>
      <w:r w:rsidRPr="00FB1D5C">
        <w:rPr>
          <w:sz w:val="28"/>
          <w:lang w:val="en-US"/>
        </w:rPr>
        <w:t>N</w:t>
      </w:r>
      <w:r w:rsidRPr="00FB1D5C">
        <w:rPr>
          <w:sz w:val="28"/>
        </w:rPr>
        <w:t xml:space="preserve">- количество товаров в тех единицах измерения, в которых установлена ставка таможенной пошлины; </w:t>
      </w:r>
      <w:r w:rsidRPr="00FB1D5C">
        <w:rPr>
          <w:sz w:val="28"/>
          <w:lang w:val="en-US"/>
        </w:rPr>
        <w:t>h</w:t>
      </w:r>
      <w:r w:rsidRPr="00FB1D5C">
        <w:rPr>
          <w:sz w:val="28"/>
          <w:vertAlign w:val="subscript"/>
        </w:rPr>
        <w:t>тпе</w:t>
      </w:r>
      <w:r w:rsidRPr="00FB1D5C">
        <w:rPr>
          <w:sz w:val="28"/>
        </w:rPr>
        <w:t>- специфическая ставка таможенной пошлины, евро за единицу товара; К</w:t>
      </w:r>
      <w:r w:rsidRPr="00FB1D5C">
        <w:rPr>
          <w:sz w:val="28"/>
          <w:vertAlign w:val="subscript"/>
        </w:rPr>
        <w:t>евро</w:t>
      </w:r>
      <w:r w:rsidRPr="00FB1D5C">
        <w:rPr>
          <w:sz w:val="28"/>
        </w:rPr>
        <w:t>- официальный курс евро, установленный Национальным банком РБ.</w:t>
      </w:r>
    </w:p>
    <w:p w:rsidR="00E47480" w:rsidRPr="00FB1D5C" w:rsidRDefault="00E47480" w:rsidP="00FB1D5C">
      <w:pPr>
        <w:spacing w:line="360" w:lineRule="auto"/>
        <w:ind w:firstLine="709"/>
        <w:jc w:val="both"/>
        <w:rPr>
          <w:sz w:val="28"/>
        </w:rPr>
      </w:pPr>
      <w:r w:rsidRPr="00FB1D5C">
        <w:rPr>
          <w:sz w:val="28"/>
        </w:rPr>
        <w:t>При применении комбинированной ставки таможенная пошлина рассчитывается по каждому виду ставок, а затем выбирается наибольшая из рассчитанных сумм.</w:t>
      </w:r>
    </w:p>
    <w:p w:rsidR="00E47480" w:rsidRPr="00FB1D5C" w:rsidRDefault="00E47480" w:rsidP="00FB1D5C">
      <w:pPr>
        <w:spacing w:line="360" w:lineRule="auto"/>
        <w:ind w:firstLine="709"/>
        <w:jc w:val="both"/>
        <w:rPr>
          <w:sz w:val="28"/>
        </w:rPr>
      </w:pPr>
      <w:r w:rsidRPr="00FB1D5C">
        <w:rPr>
          <w:sz w:val="28"/>
        </w:rPr>
        <w:t>Утвержденные ставки ввозных таможенных пошлин не распространяются на товары, ввозимые на таможенную территорию республики физическими лицами в качестве личного имущества.</w:t>
      </w:r>
    </w:p>
    <w:p w:rsidR="00E47480" w:rsidRPr="00FB1D5C" w:rsidRDefault="00E47480" w:rsidP="00FB1D5C">
      <w:pPr>
        <w:spacing w:line="360" w:lineRule="auto"/>
        <w:ind w:firstLine="709"/>
        <w:jc w:val="both"/>
        <w:rPr>
          <w:sz w:val="28"/>
        </w:rPr>
      </w:pPr>
      <w:r w:rsidRPr="00FB1D5C">
        <w:rPr>
          <w:sz w:val="28"/>
        </w:rPr>
        <w:t>Порядок исчисления акцизов при ввозе товаров на таможенную территорию Республики Беларусь. Акцизами облагаются следующие товары: спирт гидролизный технический, спиртосодержащие растворы (за исключением спиртосодержащих средств лекарственного и парфюмерно- косметического назначения)</w:t>
      </w:r>
      <w:r w:rsidR="00FB1D5C">
        <w:rPr>
          <w:sz w:val="28"/>
        </w:rPr>
        <w:t>,</w:t>
      </w:r>
      <w:r w:rsidRPr="00FB1D5C">
        <w:rPr>
          <w:sz w:val="28"/>
        </w:rPr>
        <w:t xml:space="preserve"> алкогольная продукция (за исключением коньячного спирта и виноматериалов), пиво, табачная продукция, нефть сырая, автомобильные бензины, дизельное топливо, ювелирные изделия, микроавтобусы и автомобили легковые.</w:t>
      </w:r>
    </w:p>
    <w:p w:rsidR="00E47480" w:rsidRPr="00FB1D5C" w:rsidRDefault="00E47480" w:rsidP="00FB1D5C">
      <w:pPr>
        <w:spacing w:line="360" w:lineRule="auto"/>
        <w:ind w:firstLine="709"/>
        <w:jc w:val="both"/>
        <w:rPr>
          <w:sz w:val="28"/>
        </w:rPr>
      </w:pPr>
      <w:r w:rsidRPr="00FB1D5C">
        <w:rPr>
          <w:sz w:val="28"/>
        </w:rPr>
        <w:t>Перечень облагаемых акцизами товаров может уточняться Президентом Республики Беларусь.</w:t>
      </w:r>
    </w:p>
    <w:p w:rsidR="00E47480" w:rsidRPr="00FB1D5C" w:rsidRDefault="00E47480" w:rsidP="00FB1D5C">
      <w:pPr>
        <w:spacing w:line="360" w:lineRule="auto"/>
        <w:ind w:firstLine="709"/>
        <w:jc w:val="both"/>
        <w:rPr>
          <w:sz w:val="28"/>
        </w:rPr>
      </w:pPr>
      <w:r w:rsidRPr="00FB1D5C">
        <w:rPr>
          <w:sz w:val="28"/>
        </w:rPr>
        <w:t>Ставки акцизов устанавливаются Советом Министров по согласованию с Президентом Республики Беларусь. При исчислении акцизов применяются следующие виды ставок:</w:t>
      </w:r>
    </w:p>
    <w:p w:rsidR="00E47480" w:rsidRPr="00FB1D5C" w:rsidRDefault="00E47480" w:rsidP="00FB1D5C">
      <w:pPr>
        <w:spacing w:line="360" w:lineRule="auto"/>
        <w:ind w:firstLine="709"/>
        <w:jc w:val="both"/>
        <w:rPr>
          <w:sz w:val="28"/>
        </w:rPr>
      </w:pPr>
      <w:r w:rsidRPr="00FB1D5C">
        <w:rPr>
          <w:sz w:val="28"/>
        </w:rPr>
        <w:t>- адвалорные, устанавливаемые в процентах;</w:t>
      </w:r>
    </w:p>
    <w:p w:rsidR="00E47480" w:rsidRPr="00FB1D5C" w:rsidRDefault="00E47480" w:rsidP="00FB1D5C">
      <w:pPr>
        <w:spacing w:line="360" w:lineRule="auto"/>
        <w:ind w:firstLine="709"/>
        <w:jc w:val="both"/>
        <w:rPr>
          <w:sz w:val="28"/>
        </w:rPr>
      </w:pPr>
      <w:r w:rsidRPr="00FB1D5C">
        <w:rPr>
          <w:sz w:val="28"/>
        </w:rPr>
        <w:t>- специфические (твердые), начисляемые в установленном размере за единицу измерения облагаемых товаров.</w:t>
      </w:r>
    </w:p>
    <w:p w:rsidR="00E47480" w:rsidRPr="00FB1D5C" w:rsidRDefault="00E47480" w:rsidP="00FB1D5C">
      <w:pPr>
        <w:spacing w:line="360" w:lineRule="auto"/>
        <w:ind w:firstLine="709"/>
        <w:jc w:val="both"/>
        <w:rPr>
          <w:sz w:val="28"/>
        </w:rPr>
      </w:pPr>
      <w:r w:rsidRPr="00FB1D5C">
        <w:rPr>
          <w:sz w:val="28"/>
        </w:rPr>
        <w:t>Расчет сумм акцизов А производится по следующим формулам:</w:t>
      </w:r>
    </w:p>
    <w:p w:rsidR="00E47480" w:rsidRDefault="00E47480" w:rsidP="00FB1D5C">
      <w:pPr>
        <w:spacing w:line="360" w:lineRule="auto"/>
        <w:ind w:firstLine="709"/>
        <w:jc w:val="both"/>
        <w:rPr>
          <w:sz w:val="28"/>
        </w:rPr>
      </w:pPr>
      <w:r w:rsidRPr="00FB1D5C">
        <w:rPr>
          <w:sz w:val="28"/>
        </w:rPr>
        <w:t>При применении адвалорных ставок акцизов</w:t>
      </w:r>
    </w:p>
    <w:p w:rsidR="00FB1D5C" w:rsidRPr="00FB1D5C" w:rsidRDefault="00FB1D5C" w:rsidP="00FB1D5C">
      <w:pPr>
        <w:spacing w:line="360" w:lineRule="auto"/>
        <w:ind w:firstLine="709"/>
        <w:jc w:val="both"/>
        <w:rPr>
          <w:sz w:val="28"/>
        </w:rPr>
      </w:pPr>
    </w:p>
    <w:p w:rsidR="00E47480" w:rsidRDefault="00E47480" w:rsidP="00FB1D5C">
      <w:pPr>
        <w:spacing w:line="360" w:lineRule="auto"/>
        <w:ind w:firstLine="709"/>
        <w:jc w:val="both"/>
        <w:rPr>
          <w:sz w:val="28"/>
          <w:szCs w:val="32"/>
        </w:rPr>
      </w:pPr>
      <w:r w:rsidRPr="00FB1D5C">
        <w:rPr>
          <w:sz w:val="28"/>
          <w:szCs w:val="32"/>
        </w:rPr>
        <w:t>А=(ТС+Т</w:t>
      </w:r>
      <w:r w:rsidRPr="00FB1D5C">
        <w:rPr>
          <w:sz w:val="28"/>
          <w:szCs w:val="32"/>
          <w:vertAlign w:val="subscript"/>
        </w:rPr>
        <w:t>п</w:t>
      </w:r>
      <w:r w:rsidRPr="00FB1D5C">
        <w:rPr>
          <w:sz w:val="28"/>
          <w:szCs w:val="32"/>
        </w:rPr>
        <w:t>)*</w:t>
      </w:r>
      <w:r w:rsidRPr="00FB1D5C">
        <w:rPr>
          <w:sz w:val="28"/>
          <w:szCs w:val="32"/>
          <w:lang w:val="en-US"/>
        </w:rPr>
        <w:t>h</w:t>
      </w:r>
      <w:r w:rsidRPr="00FB1D5C">
        <w:rPr>
          <w:sz w:val="28"/>
          <w:szCs w:val="32"/>
          <w:vertAlign w:val="subscript"/>
        </w:rPr>
        <w:t>а</w:t>
      </w:r>
      <w:r w:rsidRPr="00FB1D5C">
        <w:rPr>
          <w:sz w:val="28"/>
          <w:szCs w:val="32"/>
        </w:rPr>
        <w:t>,</w:t>
      </w:r>
    </w:p>
    <w:p w:rsidR="00FB1D5C" w:rsidRPr="00FB1D5C" w:rsidRDefault="00FB1D5C" w:rsidP="00FB1D5C">
      <w:pPr>
        <w:spacing w:line="360" w:lineRule="auto"/>
        <w:ind w:firstLine="709"/>
        <w:jc w:val="both"/>
        <w:rPr>
          <w:sz w:val="28"/>
          <w:szCs w:val="32"/>
        </w:rPr>
      </w:pPr>
    </w:p>
    <w:p w:rsidR="00E47480" w:rsidRPr="00FB1D5C" w:rsidRDefault="00E47480" w:rsidP="00FB1D5C">
      <w:pPr>
        <w:spacing w:line="360" w:lineRule="auto"/>
        <w:ind w:firstLine="709"/>
        <w:jc w:val="both"/>
        <w:rPr>
          <w:sz w:val="28"/>
        </w:rPr>
      </w:pPr>
      <w:r w:rsidRPr="00FB1D5C">
        <w:rPr>
          <w:sz w:val="28"/>
        </w:rPr>
        <w:t>где ТС таможенная стоимость ввозимого товара; Т</w:t>
      </w:r>
      <w:r w:rsidRPr="00FB1D5C">
        <w:rPr>
          <w:sz w:val="28"/>
          <w:vertAlign w:val="subscript"/>
        </w:rPr>
        <w:t>п</w:t>
      </w:r>
      <w:r w:rsidRPr="00FB1D5C">
        <w:rPr>
          <w:sz w:val="28"/>
        </w:rPr>
        <w:t xml:space="preserve">- таможенная пошлина; </w:t>
      </w:r>
      <w:r w:rsidRPr="00FB1D5C">
        <w:rPr>
          <w:sz w:val="28"/>
          <w:lang w:val="en-US"/>
        </w:rPr>
        <w:t>h</w:t>
      </w:r>
      <w:r w:rsidRPr="00FB1D5C">
        <w:rPr>
          <w:sz w:val="28"/>
          <w:vertAlign w:val="subscript"/>
        </w:rPr>
        <w:t>а</w:t>
      </w:r>
      <w:r w:rsidRPr="00FB1D5C">
        <w:rPr>
          <w:sz w:val="28"/>
        </w:rPr>
        <w:t>- адвалорная ставка.</w:t>
      </w:r>
    </w:p>
    <w:p w:rsidR="00E47480" w:rsidRDefault="00E47480" w:rsidP="00FB1D5C">
      <w:pPr>
        <w:spacing w:line="360" w:lineRule="auto"/>
        <w:ind w:firstLine="709"/>
        <w:jc w:val="both"/>
        <w:rPr>
          <w:sz w:val="28"/>
        </w:rPr>
      </w:pPr>
      <w:r w:rsidRPr="00FB1D5C">
        <w:rPr>
          <w:sz w:val="28"/>
        </w:rPr>
        <w:t>При применении специфической (твердым) ставки акцизов</w:t>
      </w:r>
    </w:p>
    <w:p w:rsidR="00FB1D5C" w:rsidRPr="00FB1D5C" w:rsidRDefault="00FB1D5C" w:rsidP="00FB1D5C">
      <w:pPr>
        <w:spacing w:line="360" w:lineRule="auto"/>
        <w:ind w:firstLine="709"/>
        <w:jc w:val="both"/>
        <w:rPr>
          <w:sz w:val="28"/>
        </w:rPr>
      </w:pPr>
    </w:p>
    <w:p w:rsidR="00E47480" w:rsidRDefault="00E47480" w:rsidP="00FB1D5C">
      <w:pPr>
        <w:spacing w:line="360" w:lineRule="auto"/>
        <w:ind w:firstLine="709"/>
        <w:jc w:val="both"/>
        <w:rPr>
          <w:sz w:val="28"/>
          <w:szCs w:val="32"/>
        </w:rPr>
      </w:pPr>
      <w:r w:rsidRPr="00FB1D5C">
        <w:rPr>
          <w:sz w:val="28"/>
          <w:szCs w:val="32"/>
        </w:rPr>
        <w:t>А=</w:t>
      </w:r>
      <w:r w:rsidRPr="00FB1D5C">
        <w:rPr>
          <w:sz w:val="28"/>
          <w:szCs w:val="32"/>
          <w:lang w:val="en-US"/>
        </w:rPr>
        <w:t>N</w:t>
      </w:r>
      <w:r w:rsidRPr="00FB1D5C">
        <w:rPr>
          <w:sz w:val="28"/>
          <w:szCs w:val="32"/>
        </w:rPr>
        <w:t>*</w:t>
      </w:r>
      <w:r w:rsidRPr="00FB1D5C">
        <w:rPr>
          <w:sz w:val="28"/>
          <w:szCs w:val="32"/>
          <w:lang w:val="en-US"/>
        </w:rPr>
        <w:t>h</w:t>
      </w:r>
      <w:r w:rsidRPr="00FB1D5C">
        <w:rPr>
          <w:sz w:val="28"/>
          <w:szCs w:val="32"/>
        </w:rPr>
        <w:t>*К</w:t>
      </w:r>
      <w:r w:rsidRPr="00FB1D5C">
        <w:rPr>
          <w:sz w:val="28"/>
          <w:szCs w:val="32"/>
          <w:vertAlign w:val="subscript"/>
        </w:rPr>
        <w:t>евро</w:t>
      </w:r>
      <w:r w:rsidRPr="00FB1D5C">
        <w:rPr>
          <w:sz w:val="28"/>
          <w:szCs w:val="32"/>
        </w:rPr>
        <w:t>,</w:t>
      </w:r>
    </w:p>
    <w:p w:rsidR="00FB1D5C" w:rsidRPr="00FB1D5C" w:rsidRDefault="00FB1D5C" w:rsidP="00FB1D5C">
      <w:pPr>
        <w:spacing w:line="360" w:lineRule="auto"/>
        <w:ind w:firstLine="709"/>
        <w:jc w:val="both"/>
        <w:rPr>
          <w:sz w:val="28"/>
          <w:szCs w:val="32"/>
        </w:rPr>
      </w:pPr>
    </w:p>
    <w:p w:rsidR="00E47480" w:rsidRPr="00FB1D5C" w:rsidRDefault="00E47480" w:rsidP="00FB1D5C">
      <w:pPr>
        <w:spacing w:line="360" w:lineRule="auto"/>
        <w:ind w:firstLine="709"/>
        <w:jc w:val="both"/>
        <w:rPr>
          <w:sz w:val="28"/>
        </w:rPr>
      </w:pPr>
      <w:r w:rsidRPr="00FB1D5C">
        <w:rPr>
          <w:sz w:val="28"/>
        </w:rPr>
        <w:t xml:space="preserve">где </w:t>
      </w:r>
      <w:r w:rsidRPr="00FB1D5C">
        <w:rPr>
          <w:sz w:val="28"/>
          <w:lang w:val="en-US"/>
        </w:rPr>
        <w:t>N</w:t>
      </w:r>
      <w:r w:rsidRPr="00FB1D5C">
        <w:rPr>
          <w:sz w:val="28"/>
        </w:rPr>
        <w:t xml:space="preserve">- количество товара в тех единицах измерения, в которых установлена ставка таможенной пошлины; </w:t>
      </w:r>
      <w:r w:rsidRPr="00FB1D5C">
        <w:rPr>
          <w:sz w:val="28"/>
          <w:lang w:val="en-US"/>
        </w:rPr>
        <w:t>h</w:t>
      </w:r>
      <w:r w:rsidRPr="00FB1D5C">
        <w:rPr>
          <w:sz w:val="28"/>
          <w:vertAlign w:val="subscript"/>
        </w:rPr>
        <w:t>ае</w:t>
      </w:r>
      <w:r w:rsidRPr="00FB1D5C">
        <w:rPr>
          <w:sz w:val="28"/>
        </w:rPr>
        <w:t>- ставка акцизов, евро за единицу товара; К</w:t>
      </w:r>
      <w:r w:rsidRPr="00FB1D5C">
        <w:rPr>
          <w:sz w:val="28"/>
          <w:vertAlign w:val="subscript"/>
        </w:rPr>
        <w:t>евро</w:t>
      </w:r>
      <w:r w:rsidRPr="00FB1D5C">
        <w:rPr>
          <w:sz w:val="28"/>
        </w:rPr>
        <w:t>- официальный курс евро, установленный Национальным банком РБ.</w:t>
      </w:r>
    </w:p>
    <w:p w:rsidR="00E47480" w:rsidRPr="00FB1D5C" w:rsidRDefault="00E47480" w:rsidP="00FB1D5C">
      <w:pPr>
        <w:spacing w:line="360" w:lineRule="auto"/>
        <w:ind w:firstLine="709"/>
        <w:jc w:val="both"/>
        <w:rPr>
          <w:sz w:val="28"/>
        </w:rPr>
      </w:pPr>
      <w:r w:rsidRPr="00FB1D5C">
        <w:rPr>
          <w:sz w:val="28"/>
        </w:rPr>
        <w:t>Порядок исчисления НДС при ввозе товаров на таможенную территорию Республики Беларусь. Товары, ввозимые на территорию республики, облагаются налогом на добавленную стоимость по принципу страны назначения, как это широко практикуется в мировой торговле. Экспортер данного товара в своей стране освобожден от уплаты этого налога. Основная ставка НДС-18%.</w:t>
      </w:r>
    </w:p>
    <w:p w:rsidR="00E47480" w:rsidRPr="00FB1D5C" w:rsidRDefault="00E47480" w:rsidP="00FB1D5C">
      <w:pPr>
        <w:spacing w:line="360" w:lineRule="auto"/>
        <w:ind w:firstLine="709"/>
        <w:jc w:val="both"/>
        <w:rPr>
          <w:sz w:val="28"/>
        </w:rPr>
      </w:pPr>
      <w:r w:rsidRPr="00FB1D5C">
        <w:rPr>
          <w:sz w:val="28"/>
        </w:rPr>
        <w:t>По ставке 10% облагаются продовольственные товары и товары для детей по перечням, определяемым Советом Министров.</w:t>
      </w:r>
    </w:p>
    <w:p w:rsidR="00E47480" w:rsidRDefault="00E47480" w:rsidP="00FB1D5C">
      <w:pPr>
        <w:spacing w:line="360" w:lineRule="auto"/>
        <w:ind w:firstLine="709"/>
        <w:jc w:val="both"/>
        <w:rPr>
          <w:sz w:val="28"/>
        </w:rPr>
      </w:pPr>
      <w:r w:rsidRPr="00FB1D5C">
        <w:rPr>
          <w:sz w:val="28"/>
        </w:rPr>
        <w:t>Налоговая база исчисляется как сумма таможенной стоимости товара, таможенной пошлины, акцизов (для подакцизных товаров). Величина налога рассчитывается по формуле</w:t>
      </w:r>
    </w:p>
    <w:p w:rsidR="00FB1D5C" w:rsidRPr="00FB1D5C" w:rsidRDefault="00FB1D5C" w:rsidP="00FB1D5C">
      <w:pPr>
        <w:spacing w:line="360" w:lineRule="auto"/>
        <w:ind w:firstLine="709"/>
        <w:jc w:val="both"/>
        <w:rPr>
          <w:sz w:val="28"/>
        </w:rPr>
      </w:pPr>
    </w:p>
    <w:p w:rsidR="00E47480" w:rsidRDefault="00E47480" w:rsidP="00FB1D5C">
      <w:pPr>
        <w:spacing w:line="360" w:lineRule="auto"/>
        <w:ind w:firstLine="709"/>
        <w:jc w:val="both"/>
        <w:rPr>
          <w:sz w:val="28"/>
          <w:szCs w:val="32"/>
        </w:rPr>
      </w:pPr>
      <w:r w:rsidRPr="00FB1D5C">
        <w:rPr>
          <w:sz w:val="28"/>
          <w:szCs w:val="32"/>
        </w:rPr>
        <w:t>НДС=(ТС+Т</w:t>
      </w:r>
      <w:r w:rsidRPr="00FB1D5C">
        <w:rPr>
          <w:sz w:val="28"/>
          <w:szCs w:val="32"/>
          <w:vertAlign w:val="subscript"/>
        </w:rPr>
        <w:t>п</w:t>
      </w:r>
      <w:r w:rsidRPr="00FB1D5C">
        <w:rPr>
          <w:sz w:val="28"/>
          <w:szCs w:val="32"/>
        </w:rPr>
        <w:t>+А)/100*</w:t>
      </w:r>
      <w:r w:rsidRPr="00FB1D5C">
        <w:rPr>
          <w:sz w:val="28"/>
          <w:szCs w:val="32"/>
          <w:lang w:val="en-US"/>
        </w:rPr>
        <w:t>h</w:t>
      </w:r>
      <w:r w:rsidRPr="00FB1D5C">
        <w:rPr>
          <w:sz w:val="28"/>
          <w:szCs w:val="32"/>
          <w:vertAlign w:val="subscript"/>
        </w:rPr>
        <w:t>ндс</w:t>
      </w:r>
      <w:r w:rsidRPr="00FB1D5C">
        <w:rPr>
          <w:sz w:val="28"/>
          <w:szCs w:val="32"/>
        </w:rPr>
        <w:t>,</w:t>
      </w:r>
    </w:p>
    <w:p w:rsidR="00FB1D5C" w:rsidRPr="00FB1D5C" w:rsidRDefault="00FB1D5C" w:rsidP="00FB1D5C">
      <w:pPr>
        <w:spacing w:line="360" w:lineRule="auto"/>
        <w:ind w:firstLine="709"/>
        <w:jc w:val="both"/>
        <w:rPr>
          <w:sz w:val="28"/>
          <w:szCs w:val="32"/>
        </w:rPr>
      </w:pPr>
    </w:p>
    <w:p w:rsidR="00E47480" w:rsidRPr="00FB1D5C" w:rsidRDefault="00E47480" w:rsidP="00FB1D5C">
      <w:pPr>
        <w:spacing w:line="360" w:lineRule="auto"/>
        <w:ind w:firstLine="709"/>
        <w:jc w:val="both"/>
        <w:rPr>
          <w:sz w:val="28"/>
        </w:rPr>
      </w:pPr>
      <w:r w:rsidRPr="00FB1D5C">
        <w:rPr>
          <w:sz w:val="28"/>
        </w:rPr>
        <w:t xml:space="preserve">где </w:t>
      </w:r>
      <w:r w:rsidRPr="00FB1D5C">
        <w:rPr>
          <w:sz w:val="28"/>
          <w:lang w:val="en-US"/>
        </w:rPr>
        <w:t>h</w:t>
      </w:r>
      <w:r w:rsidRPr="00FB1D5C">
        <w:rPr>
          <w:sz w:val="28"/>
          <w:vertAlign w:val="subscript"/>
        </w:rPr>
        <w:t>ндс</w:t>
      </w:r>
      <w:r w:rsidRPr="00FB1D5C">
        <w:rPr>
          <w:sz w:val="28"/>
        </w:rPr>
        <w:t>- ставка НДС, %.</w:t>
      </w:r>
    </w:p>
    <w:p w:rsidR="00E001E6" w:rsidRPr="00FB1D5C" w:rsidRDefault="00E001E6" w:rsidP="00FB1D5C">
      <w:pPr>
        <w:spacing w:line="360" w:lineRule="auto"/>
        <w:ind w:firstLine="709"/>
        <w:jc w:val="both"/>
        <w:rPr>
          <w:sz w:val="28"/>
        </w:rPr>
      </w:pPr>
    </w:p>
    <w:p w:rsidR="00E47480" w:rsidRPr="00FB1D5C" w:rsidRDefault="00FB1D5C" w:rsidP="00FB1D5C">
      <w:pPr>
        <w:pStyle w:val="33"/>
        <w:spacing w:after="0" w:line="360" w:lineRule="auto"/>
        <w:ind w:left="0" w:firstLine="709"/>
        <w:jc w:val="both"/>
        <w:rPr>
          <w:sz w:val="28"/>
          <w:szCs w:val="24"/>
        </w:rPr>
      </w:pPr>
      <w:r w:rsidRPr="00FB1D5C">
        <w:rPr>
          <w:sz w:val="28"/>
          <w:szCs w:val="24"/>
        </w:rPr>
        <w:br w:type="page"/>
      </w:r>
      <w:r w:rsidR="000877A5" w:rsidRPr="00FB1D5C">
        <w:rPr>
          <w:sz w:val="28"/>
          <w:szCs w:val="24"/>
          <w:lang w:val="en-US"/>
        </w:rPr>
        <w:t>II</w:t>
      </w:r>
      <w:r>
        <w:rPr>
          <w:sz w:val="28"/>
          <w:szCs w:val="24"/>
        </w:rPr>
        <w:t>.</w:t>
      </w:r>
      <w:r w:rsidR="000877A5" w:rsidRPr="00FB1D5C">
        <w:rPr>
          <w:sz w:val="28"/>
          <w:szCs w:val="24"/>
        </w:rPr>
        <w:t xml:space="preserve"> Практическая часть</w:t>
      </w:r>
    </w:p>
    <w:p w:rsidR="00FB1D5C" w:rsidRDefault="00FB1D5C" w:rsidP="00FB1D5C">
      <w:pPr>
        <w:pStyle w:val="1"/>
        <w:spacing w:before="0" w:after="0" w:line="360" w:lineRule="auto"/>
        <w:ind w:firstLine="709"/>
        <w:jc w:val="both"/>
        <w:rPr>
          <w:rStyle w:val="10"/>
          <w:rFonts w:ascii="Times New Roman" w:hAnsi="Times New Roman"/>
          <w:bCs/>
          <w:sz w:val="28"/>
          <w:szCs w:val="24"/>
        </w:rPr>
      </w:pPr>
      <w:bookmarkStart w:id="1" w:name="_Toc101274708"/>
      <w:bookmarkEnd w:id="0"/>
    </w:p>
    <w:p w:rsidR="00E12C56" w:rsidRPr="00FB1D5C" w:rsidRDefault="0087773C" w:rsidP="00FB1D5C">
      <w:pPr>
        <w:pStyle w:val="1"/>
        <w:spacing w:before="0" w:after="0" w:line="360" w:lineRule="auto"/>
        <w:ind w:firstLine="709"/>
        <w:jc w:val="both"/>
        <w:rPr>
          <w:rStyle w:val="10"/>
          <w:rFonts w:ascii="Times New Roman" w:hAnsi="Times New Roman"/>
          <w:bCs/>
          <w:sz w:val="28"/>
          <w:szCs w:val="24"/>
        </w:rPr>
      </w:pPr>
      <w:r w:rsidRPr="00FB1D5C">
        <w:rPr>
          <w:rStyle w:val="10"/>
          <w:rFonts w:ascii="Times New Roman" w:hAnsi="Times New Roman"/>
          <w:bCs/>
          <w:sz w:val="28"/>
          <w:szCs w:val="24"/>
        </w:rPr>
        <w:t>1</w:t>
      </w:r>
      <w:r w:rsidR="00FB1D5C">
        <w:rPr>
          <w:rStyle w:val="10"/>
          <w:rFonts w:ascii="Times New Roman" w:hAnsi="Times New Roman"/>
          <w:bCs/>
          <w:sz w:val="28"/>
          <w:szCs w:val="24"/>
        </w:rPr>
        <w:t>.</w:t>
      </w:r>
      <w:r w:rsidRPr="00FB1D5C">
        <w:rPr>
          <w:rStyle w:val="10"/>
          <w:rFonts w:ascii="Times New Roman" w:hAnsi="Times New Roman"/>
          <w:bCs/>
          <w:sz w:val="28"/>
          <w:szCs w:val="24"/>
        </w:rPr>
        <w:t xml:space="preserve"> </w:t>
      </w:r>
      <w:r w:rsidR="00E12C56" w:rsidRPr="00FB1D5C">
        <w:rPr>
          <w:rStyle w:val="10"/>
          <w:rFonts w:ascii="Times New Roman" w:hAnsi="Times New Roman"/>
          <w:bCs/>
          <w:sz w:val="28"/>
          <w:szCs w:val="24"/>
        </w:rPr>
        <w:t>Анализ рынка и разработка концепции маркетинга</w:t>
      </w:r>
      <w:bookmarkEnd w:id="1"/>
    </w:p>
    <w:p w:rsidR="00FB1D5C" w:rsidRDefault="00FB1D5C" w:rsidP="00FB1D5C">
      <w:pPr>
        <w:pStyle w:val="2"/>
        <w:spacing w:before="0" w:after="0" w:line="360" w:lineRule="auto"/>
        <w:ind w:firstLine="709"/>
        <w:jc w:val="both"/>
        <w:rPr>
          <w:rFonts w:ascii="Times New Roman" w:hAnsi="Times New Roman"/>
          <w:b w:val="0"/>
          <w:i w:val="0"/>
          <w:szCs w:val="24"/>
        </w:rPr>
      </w:pPr>
      <w:bookmarkStart w:id="2" w:name="_Toc101274709"/>
    </w:p>
    <w:p w:rsidR="00E12C56" w:rsidRPr="00FB1D5C" w:rsidRDefault="0087773C" w:rsidP="00FB1D5C">
      <w:pPr>
        <w:pStyle w:val="2"/>
        <w:spacing w:before="0" w:after="0" w:line="360" w:lineRule="auto"/>
        <w:ind w:firstLine="709"/>
        <w:jc w:val="both"/>
        <w:rPr>
          <w:rFonts w:ascii="Times New Roman" w:hAnsi="Times New Roman"/>
          <w:b w:val="0"/>
          <w:i w:val="0"/>
          <w:szCs w:val="24"/>
        </w:rPr>
      </w:pPr>
      <w:r w:rsidRPr="00FB1D5C">
        <w:rPr>
          <w:rFonts w:ascii="Times New Roman" w:hAnsi="Times New Roman"/>
          <w:b w:val="0"/>
          <w:i w:val="0"/>
          <w:szCs w:val="24"/>
        </w:rPr>
        <w:t xml:space="preserve">1.1 </w:t>
      </w:r>
      <w:r w:rsidR="00E12C56" w:rsidRPr="00FB1D5C">
        <w:rPr>
          <w:rFonts w:ascii="Times New Roman" w:hAnsi="Times New Roman"/>
          <w:b w:val="0"/>
          <w:i w:val="0"/>
          <w:szCs w:val="24"/>
        </w:rPr>
        <w:t>Структура и характеристика рынка</w:t>
      </w:r>
      <w:bookmarkEnd w:id="2"/>
    </w:p>
    <w:p w:rsidR="00FB1D5C" w:rsidRDefault="00FB1D5C" w:rsidP="00FB1D5C">
      <w:pPr>
        <w:spacing w:line="360" w:lineRule="auto"/>
        <w:ind w:firstLine="709"/>
        <w:jc w:val="both"/>
        <w:rPr>
          <w:sz w:val="28"/>
        </w:rPr>
      </w:pPr>
    </w:p>
    <w:p w:rsidR="002E2B60" w:rsidRPr="00FB1D5C" w:rsidRDefault="000875E0" w:rsidP="00FB1D5C">
      <w:pPr>
        <w:spacing w:line="360" w:lineRule="auto"/>
        <w:ind w:firstLine="709"/>
        <w:jc w:val="both"/>
        <w:rPr>
          <w:sz w:val="28"/>
        </w:rPr>
      </w:pPr>
      <w:r w:rsidRPr="00FB1D5C">
        <w:rPr>
          <w:sz w:val="28"/>
        </w:rPr>
        <w:t xml:space="preserve">В настоящее время, на рынке представлен огромный ряд </w:t>
      </w:r>
      <w:r w:rsidR="00A53FE7" w:rsidRPr="00FB1D5C">
        <w:rPr>
          <w:sz w:val="28"/>
        </w:rPr>
        <w:t>телевизоров</w:t>
      </w:r>
      <w:r w:rsidRPr="00FB1D5C">
        <w:rPr>
          <w:sz w:val="28"/>
        </w:rPr>
        <w:t>, практически всех более или менее известных производителей,</w:t>
      </w:r>
      <w:r w:rsidR="00FB1D5C" w:rsidRPr="00FB1D5C">
        <w:rPr>
          <w:sz w:val="28"/>
        </w:rPr>
        <w:t xml:space="preserve"> </w:t>
      </w:r>
      <w:r w:rsidRPr="00FB1D5C">
        <w:rPr>
          <w:sz w:val="28"/>
        </w:rPr>
        <w:t>в основном западных (</w:t>
      </w:r>
      <w:r w:rsidR="000125AD" w:rsidRPr="00FB1D5C">
        <w:rPr>
          <w:sz w:val="28"/>
          <w:lang w:val="en-US"/>
        </w:rPr>
        <w:t>Sony</w:t>
      </w:r>
      <w:r w:rsidR="0037722F" w:rsidRPr="00FB1D5C">
        <w:rPr>
          <w:sz w:val="28"/>
        </w:rPr>
        <w:t xml:space="preserve">, </w:t>
      </w:r>
      <w:r w:rsidR="0037722F" w:rsidRPr="00FB1D5C">
        <w:rPr>
          <w:sz w:val="28"/>
          <w:lang w:val="en-US"/>
        </w:rPr>
        <w:t>Samsung</w:t>
      </w:r>
      <w:r w:rsidRPr="00FB1D5C">
        <w:rPr>
          <w:sz w:val="28"/>
        </w:rPr>
        <w:t xml:space="preserve">, </w:t>
      </w:r>
      <w:r w:rsidR="00A53FE7" w:rsidRPr="00FB1D5C">
        <w:rPr>
          <w:sz w:val="28"/>
          <w:lang w:val="en-US"/>
        </w:rPr>
        <w:t>LG</w:t>
      </w:r>
      <w:r w:rsidRPr="00FB1D5C">
        <w:rPr>
          <w:sz w:val="28"/>
        </w:rPr>
        <w:t xml:space="preserve"> и другие).</w:t>
      </w:r>
      <w:r w:rsidR="00FB1D5C" w:rsidRPr="00FB1D5C">
        <w:rPr>
          <w:sz w:val="28"/>
        </w:rPr>
        <w:t xml:space="preserve"> </w:t>
      </w:r>
      <w:r w:rsidR="002E2B60" w:rsidRPr="00FB1D5C">
        <w:rPr>
          <w:sz w:val="28"/>
        </w:rPr>
        <w:t>Но перед покупателем стоит проблема, как из этого множества моделей выбрать именно т</w:t>
      </w:r>
      <w:r w:rsidR="00B43435" w:rsidRPr="00FB1D5C">
        <w:rPr>
          <w:sz w:val="28"/>
        </w:rPr>
        <w:t>у</w:t>
      </w:r>
      <w:r w:rsidR="002E2B60" w:rsidRPr="00FB1D5C">
        <w:rPr>
          <w:sz w:val="28"/>
        </w:rPr>
        <w:t>, котор</w:t>
      </w:r>
      <w:r w:rsidR="00B43435" w:rsidRPr="00FB1D5C">
        <w:rPr>
          <w:sz w:val="28"/>
        </w:rPr>
        <w:t>ая</w:t>
      </w:r>
      <w:r w:rsidR="002E2B60" w:rsidRPr="00FB1D5C">
        <w:rPr>
          <w:sz w:val="28"/>
        </w:rPr>
        <w:t xml:space="preserve"> </w:t>
      </w:r>
      <w:r w:rsidR="00B43435" w:rsidRPr="00FB1D5C">
        <w:rPr>
          <w:sz w:val="28"/>
        </w:rPr>
        <w:t>нужна</w:t>
      </w:r>
      <w:r w:rsidR="002E2B60" w:rsidRPr="00FB1D5C">
        <w:rPr>
          <w:sz w:val="28"/>
        </w:rPr>
        <w:t xml:space="preserve"> ему. </w:t>
      </w:r>
    </w:p>
    <w:p w:rsidR="008D70B2" w:rsidRPr="00FB1D5C" w:rsidRDefault="008D70B2" w:rsidP="00FB1D5C">
      <w:pPr>
        <w:spacing w:line="360" w:lineRule="auto"/>
        <w:ind w:firstLine="709"/>
        <w:jc w:val="both"/>
        <w:rPr>
          <w:sz w:val="28"/>
        </w:rPr>
      </w:pPr>
      <w:r w:rsidRPr="00FB1D5C">
        <w:rPr>
          <w:rStyle w:val="af4"/>
          <w:b w:val="0"/>
          <w:sz w:val="28"/>
        </w:rPr>
        <w:t>Первое</w:t>
      </w:r>
      <w:r w:rsidRPr="00FB1D5C">
        <w:rPr>
          <w:sz w:val="28"/>
        </w:rPr>
        <w:t xml:space="preserve">, с чем стоит определиться - это цена, за которую вы хотите приобрести телевизор. Если вы ограничены в средствах, то не стоит гнаться за телевизорами известных мировых марок. </w:t>
      </w:r>
    </w:p>
    <w:p w:rsidR="00E810C0" w:rsidRPr="00FB1D5C" w:rsidRDefault="008D70B2" w:rsidP="00FB1D5C">
      <w:pPr>
        <w:spacing w:line="360" w:lineRule="auto"/>
        <w:ind w:firstLine="709"/>
        <w:jc w:val="both"/>
        <w:rPr>
          <w:sz w:val="28"/>
        </w:rPr>
      </w:pPr>
      <w:r w:rsidRPr="00FB1D5C">
        <w:rPr>
          <w:sz w:val="28"/>
        </w:rPr>
        <w:t>Второе, - куда покупается телевизор: для кухни, например, нужен телевизор с маленькой диагональю экрана, в то время как в жилую комнату – с большей.</w:t>
      </w:r>
    </w:p>
    <w:p w:rsidR="00D72E27" w:rsidRPr="00FB1D5C" w:rsidRDefault="00D72E27" w:rsidP="00FB1D5C">
      <w:pPr>
        <w:spacing w:line="360" w:lineRule="auto"/>
        <w:ind w:firstLine="709"/>
        <w:jc w:val="both"/>
        <w:rPr>
          <w:sz w:val="28"/>
        </w:rPr>
      </w:pPr>
      <w:r w:rsidRPr="00FB1D5C">
        <w:rPr>
          <w:sz w:val="28"/>
        </w:rPr>
        <w:t>На рынке помимо планирующегося к выпуску изделия:</w:t>
      </w:r>
    </w:p>
    <w:p w:rsidR="00D72E27" w:rsidRPr="00FB1D5C" w:rsidRDefault="00D72E27" w:rsidP="00FB1D5C">
      <w:pPr>
        <w:spacing w:line="360" w:lineRule="auto"/>
        <w:ind w:firstLine="709"/>
        <w:jc w:val="both"/>
        <w:rPr>
          <w:sz w:val="28"/>
        </w:rPr>
      </w:pPr>
      <w:r w:rsidRPr="00FB1D5C">
        <w:rPr>
          <w:sz w:val="28"/>
        </w:rPr>
        <w:t>присутствуют следующие изделия фирм-конкурентов:</w:t>
      </w:r>
    </w:p>
    <w:p w:rsidR="00D72E27" w:rsidRPr="00FB1D5C" w:rsidRDefault="00F548E9" w:rsidP="00FB1D5C">
      <w:pPr>
        <w:spacing w:line="360" w:lineRule="auto"/>
        <w:ind w:firstLine="709"/>
        <w:jc w:val="both"/>
        <w:rPr>
          <w:sz w:val="28"/>
        </w:rPr>
      </w:pPr>
      <w:r w:rsidRPr="00FB1D5C">
        <w:rPr>
          <w:bCs/>
          <w:sz w:val="28"/>
          <w:lang w:val="en-US"/>
        </w:rPr>
        <w:t>Sony</w:t>
      </w:r>
      <w:r w:rsidR="00FB1D5C">
        <w:rPr>
          <w:bCs/>
          <w:sz w:val="28"/>
        </w:rPr>
        <w:t xml:space="preserve">, </w:t>
      </w:r>
      <w:r w:rsidR="005A63E6" w:rsidRPr="00FB1D5C">
        <w:rPr>
          <w:bCs/>
          <w:sz w:val="28"/>
          <w:lang w:val="en-US"/>
        </w:rPr>
        <w:t>ViewSonic</w:t>
      </w:r>
      <w:r w:rsidR="00FB1D5C">
        <w:rPr>
          <w:bCs/>
          <w:sz w:val="28"/>
        </w:rPr>
        <w:t xml:space="preserve">, </w:t>
      </w:r>
      <w:r w:rsidRPr="00FB1D5C">
        <w:rPr>
          <w:sz w:val="28"/>
          <w:lang w:val="en-US"/>
        </w:rPr>
        <w:t>Samsung</w:t>
      </w:r>
      <w:r w:rsidR="00E810C0" w:rsidRPr="00FB1D5C">
        <w:rPr>
          <w:sz w:val="28"/>
        </w:rPr>
        <w:t>:</w:t>
      </w:r>
    </w:p>
    <w:p w:rsidR="00797D4B" w:rsidRPr="00E00468" w:rsidRDefault="00797D4B" w:rsidP="00FB1D5C">
      <w:pPr>
        <w:spacing w:line="360" w:lineRule="auto"/>
        <w:ind w:firstLine="709"/>
        <w:jc w:val="both"/>
        <w:rPr>
          <w:sz w:val="28"/>
        </w:rPr>
      </w:pPr>
    </w:p>
    <w:p w:rsidR="00D95259" w:rsidRPr="00FB1D5C" w:rsidRDefault="003B2956" w:rsidP="00FB1D5C">
      <w:pPr>
        <w:spacing w:line="360" w:lineRule="auto"/>
        <w:ind w:firstLine="709"/>
        <w:jc w:val="both"/>
        <w:rPr>
          <w:bCs/>
          <w:sz w:val="28"/>
        </w:rPr>
      </w:pPr>
      <w:r w:rsidRPr="00FB1D5C">
        <w:rPr>
          <w:sz w:val="28"/>
        </w:rPr>
        <w:t>Таблица 3</w:t>
      </w:r>
      <w:r w:rsidR="0087773C" w:rsidRPr="00FB1D5C">
        <w:rPr>
          <w:sz w:val="28"/>
        </w:rPr>
        <w:t>-</w:t>
      </w:r>
      <w:r w:rsidR="00D95259" w:rsidRPr="00FB1D5C">
        <w:rPr>
          <w:sz w:val="28"/>
        </w:rPr>
        <w:t xml:space="preserve"> Технико-эксплуатационные показатели товаров-конкурентов</w:t>
      </w:r>
    </w:p>
    <w:tbl>
      <w:tblPr>
        <w:tblW w:w="9070" w:type="dxa"/>
        <w:jc w:val="center"/>
        <w:tblLook w:val="0000" w:firstRow="0" w:lastRow="0" w:firstColumn="0" w:lastColumn="0" w:noHBand="0" w:noVBand="0"/>
      </w:tblPr>
      <w:tblGrid>
        <w:gridCol w:w="2538"/>
        <w:gridCol w:w="1633"/>
        <w:gridCol w:w="1633"/>
        <w:gridCol w:w="1633"/>
        <w:gridCol w:w="1633"/>
      </w:tblGrid>
      <w:tr w:rsidR="003B2956" w:rsidRPr="00FB1D5C" w:rsidTr="00FB1D5C">
        <w:trPr>
          <w:trHeight w:val="255"/>
          <w:jc w:val="center"/>
        </w:trPr>
        <w:tc>
          <w:tcPr>
            <w:tcW w:w="2104" w:type="dxa"/>
            <w:vMerge w:val="restart"/>
            <w:tcBorders>
              <w:top w:val="single" w:sz="4" w:space="0" w:color="auto"/>
              <w:left w:val="single" w:sz="4" w:space="0" w:color="auto"/>
              <w:bottom w:val="single" w:sz="4" w:space="0" w:color="auto"/>
              <w:right w:val="single" w:sz="4" w:space="0" w:color="auto"/>
            </w:tcBorders>
            <w:vAlign w:val="bottom"/>
          </w:tcPr>
          <w:p w:rsidR="003B2956" w:rsidRPr="00FB1D5C" w:rsidRDefault="003B2956" w:rsidP="00FB1D5C">
            <w:pPr>
              <w:spacing w:line="360" w:lineRule="auto"/>
              <w:rPr>
                <w:sz w:val="20"/>
              </w:rPr>
            </w:pPr>
            <w:r w:rsidRPr="00FB1D5C">
              <w:rPr>
                <w:sz w:val="20"/>
              </w:rPr>
              <w:t>Характеристика товара</w:t>
            </w:r>
          </w:p>
        </w:tc>
        <w:tc>
          <w:tcPr>
            <w:tcW w:w="4062" w:type="dxa"/>
            <w:gridSpan w:val="3"/>
            <w:tcBorders>
              <w:top w:val="single" w:sz="4" w:space="0" w:color="auto"/>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конкуренты</w:t>
            </w:r>
          </w:p>
        </w:tc>
        <w:tc>
          <w:tcPr>
            <w:tcW w:w="1354" w:type="dxa"/>
            <w:vMerge w:val="restart"/>
            <w:tcBorders>
              <w:top w:val="single" w:sz="4" w:space="0" w:color="auto"/>
              <w:left w:val="single" w:sz="4" w:space="0" w:color="auto"/>
              <w:bottom w:val="single" w:sz="4" w:space="0" w:color="auto"/>
              <w:right w:val="single" w:sz="4" w:space="0" w:color="auto"/>
            </w:tcBorders>
            <w:vAlign w:val="bottom"/>
          </w:tcPr>
          <w:p w:rsidR="003B2956" w:rsidRPr="00FB1D5C" w:rsidRDefault="003B2956" w:rsidP="00FB1D5C">
            <w:pPr>
              <w:spacing w:line="360" w:lineRule="auto"/>
              <w:rPr>
                <w:sz w:val="20"/>
              </w:rPr>
            </w:pPr>
            <w:r w:rsidRPr="00FB1D5C">
              <w:rPr>
                <w:sz w:val="20"/>
              </w:rPr>
              <w:t>Новое изделие</w:t>
            </w:r>
          </w:p>
        </w:tc>
      </w:tr>
      <w:tr w:rsidR="003B2956" w:rsidRPr="00FB1D5C" w:rsidTr="00FB1D5C">
        <w:trPr>
          <w:trHeight w:val="255"/>
          <w:jc w:val="center"/>
        </w:trPr>
        <w:tc>
          <w:tcPr>
            <w:tcW w:w="2104" w:type="dxa"/>
            <w:vMerge/>
            <w:tcBorders>
              <w:top w:val="single" w:sz="4" w:space="0" w:color="auto"/>
              <w:left w:val="single" w:sz="4" w:space="0" w:color="auto"/>
              <w:bottom w:val="single" w:sz="4" w:space="0" w:color="auto"/>
              <w:right w:val="single" w:sz="4" w:space="0" w:color="auto"/>
            </w:tcBorders>
            <w:vAlign w:val="center"/>
          </w:tcPr>
          <w:p w:rsidR="003B2956" w:rsidRPr="00FB1D5C" w:rsidRDefault="003B2956" w:rsidP="00FB1D5C">
            <w:pPr>
              <w:spacing w:line="360" w:lineRule="auto"/>
              <w:rPr>
                <w:sz w:val="20"/>
              </w:rPr>
            </w:pP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Samsung</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Sony</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LG</w:t>
            </w:r>
          </w:p>
        </w:tc>
        <w:tc>
          <w:tcPr>
            <w:tcW w:w="1354" w:type="dxa"/>
            <w:vMerge/>
            <w:tcBorders>
              <w:top w:val="single" w:sz="4" w:space="0" w:color="auto"/>
              <w:left w:val="single" w:sz="4" w:space="0" w:color="auto"/>
              <w:bottom w:val="single" w:sz="4" w:space="0" w:color="auto"/>
              <w:right w:val="single" w:sz="4" w:space="0" w:color="auto"/>
            </w:tcBorders>
            <w:vAlign w:val="center"/>
          </w:tcPr>
          <w:p w:rsidR="003B2956" w:rsidRPr="00FB1D5C" w:rsidRDefault="003B2956" w:rsidP="00FB1D5C">
            <w:pPr>
              <w:spacing w:line="360" w:lineRule="auto"/>
              <w:rPr>
                <w:sz w:val="20"/>
              </w:rPr>
            </w:pPr>
          </w:p>
        </w:tc>
      </w:tr>
      <w:tr w:rsidR="003B2956" w:rsidRPr="00FB1D5C" w:rsidTr="00FB1D5C">
        <w:trPr>
          <w:trHeight w:val="255"/>
          <w:jc w:val="center"/>
        </w:trPr>
        <w:tc>
          <w:tcPr>
            <w:tcW w:w="2104" w:type="dxa"/>
            <w:tcBorders>
              <w:top w:val="nil"/>
              <w:left w:val="single" w:sz="4" w:space="0" w:color="auto"/>
              <w:bottom w:val="single" w:sz="4" w:space="0" w:color="auto"/>
              <w:right w:val="single" w:sz="4" w:space="0" w:color="auto"/>
            </w:tcBorders>
            <w:vAlign w:val="bottom"/>
          </w:tcPr>
          <w:p w:rsidR="003B2956" w:rsidRPr="00FB1D5C" w:rsidRDefault="003B2956" w:rsidP="00FB1D5C">
            <w:pPr>
              <w:spacing w:line="360" w:lineRule="auto"/>
              <w:rPr>
                <w:sz w:val="20"/>
              </w:rPr>
            </w:pPr>
            <w:r w:rsidRPr="00FB1D5C">
              <w:rPr>
                <w:sz w:val="20"/>
              </w:rPr>
              <w:t>технические</w:t>
            </w:r>
          </w:p>
        </w:tc>
        <w:tc>
          <w:tcPr>
            <w:tcW w:w="1354" w:type="dxa"/>
            <w:tcBorders>
              <w:top w:val="nil"/>
              <w:left w:val="nil"/>
              <w:bottom w:val="single" w:sz="4" w:space="0" w:color="auto"/>
              <w:right w:val="single" w:sz="4" w:space="0" w:color="auto"/>
            </w:tcBorders>
            <w:noWrap/>
            <w:vAlign w:val="bottom"/>
          </w:tcPr>
          <w:p w:rsidR="003B2956" w:rsidRPr="00FB1D5C" w:rsidRDefault="00FB1D5C" w:rsidP="00FB1D5C">
            <w:pPr>
              <w:spacing w:line="360" w:lineRule="auto"/>
              <w:rPr>
                <w:sz w:val="20"/>
              </w:rPr>
            </w:pPr>
            <w:r w:rsidRPr="00FB1D5C">
              <w:rPr>
                <w:sz w:val="20"/>
              </w:rPr>
              <w:t xml:space="preserve"> </w:t>
            </w:r>
          </w:p>
        </w:tc>
        <w:tc>
          <w:tcPr>
            <w:tcW w:w="1354" w:type="dxa"/>
            <w:tcBorders>
              <w:top w:val="nil"/>
              <w:left w:val="nil"/>
              <w:bottom w:val="single" w:sz="4" w:space="0" w:color="auto"/>
              <w:right w:val="single" w:sz="4" w:space="0" w:color="auto"/>
            </w:tcBorders>
            <w:noWrap/>
            <w:vAlign w:val="bottom"/>
          </w:tcPr>
          <w:p w:rsidR="003B2956" w:rsidRPr="00FB1D5C" w:rsidRDefault="00FB1D5C" w:rsidP="00FB1D5C">
            <w:pPr>
              <w:spacing w:line="360" w:lineRule="auto"/>
              <w:rPr>
                <w:sz w:val="20"/>
              </w:rPr>
            </w:pPr>
            <w:r w:rsidRPr="00FB1D5C">
              <w:rPr>
                <w:sz w:val="20"/>
              </w:rPr>
              <w:t xml:space="preserve"> </w:t>
            </w:r>
          </w:p>
        </w:tc>
        <w:tc>
          <w:tcPr>
            <w:tcW w:w="1354" w:type="dxa"/>
            <w:tcBorders>
              <w:top w:val="nil"/>
              <w:left w:val="nil"/>
              <w:bottom w:val="single" w:sz="4" w:space="0" w:color="auto"/>
              <w:right w:val="single" w:sz="4" w:space="0" w:color="auto"/>
            </w:tcBorders>
            <w:noWrap/>
            <w:vAlign w:val="bottom"/>
          </w:tcPr>
          <w:p w:rsidR="003B2956" w:rsidRPr="00FB1D5C" w:rsidRDefault="00FB1D5C" w:rsidP="00FB1D5C">
            <w:pPr>
              <w:spacing w:line="360" w:lineRule="auto"/>
              <w:rPr>
                <w:sz w:val="20"/>
              </w:rPr>
            </w:pPr>
            <w:r w:rsidRPr="00FB1D5C">
              <w:rPr>
                <w:sz w:val="20"/>
              </w:rPr>
              <w:t xml:space="preserve"> </w:t>
            </w:r>
          </w:p>
        </w:tc>
        <w:tc>
          <w:tcPr>
            <w:tcW w:w="1354" w:type="dxa"/>
            <w:tcBorders>
              <w:top w:val="nil"/>
              <w:left w:val="nil"/>
              <w:bottom w:val="single" w:sz="4" w:space="0" w:color="auto"/>
              <w:right w:val="single" w:sz="4" w:space="0" w:color="auto"/>
            </w:tcBorders>
            <w:noWrap/>
            <w:vAlign w:val="bottom"/>
          </w:tcPr>
          <w:p w:rsidR="003B2956" w:rsidRPr="00FB1D5C" w:rsidRDefault="00FB1D5C" w:rsidP="00FB1D5C">
            <w:pPr>
              <w:spacing w:line="360" w:lineRule="auto"/>
              <w:rPr>
                <w:sz w:val="20"/>
              </w:rPr>
            </w:pPr>
            <w:r w:rsidRPr="00FB1D5C">
              <w:rPr>
                <w:sz w:val="20"/>
              </w:rPr>
              <w:t xml:space="preserve"> </w:t>
            </w:r>
          </w:p>
        </w:tc>
      </w:tr>
      <w:tr w:rsidR="003B2956" w:rsidRPr="00FB1D5C" w:rsidTr="00FB1D5C">
        <w:trPr>
          <w:trHeight w:val="255"/>
          <w:jc w:val="center"/>
        </w:trPr>
        <w:tc>
          <w:tcPr>
            <w:tcW w:w="2104" w:type="dxa"/>
            <w:tcBorders>
              <w:top w:val="nil"/>
              <w:left w:val="single" w:sz="4" w:space="0" w:color="auto"/>
              <w:bottom w:val="single" w:sz="4" w:space="0" w:color="auto"/>
              <w:right w:val="single" w:sz="4" w:space="0" w:color="auto"/>
            </w:tcBorders>
            <w:vAlign w:val="bottom"/>
          </w:tcPr>
          <w:p w:rsidR="003B2956" w:rsidRPr="00FB1D5C" w:rsidRDefault="003B2956" w:rsidP="00FB1D5C">
            <w:pPr>
              <w:spacing w:line="360" w:lineRule="auto"/>
              <w:rPr>
                <w:sz w:val="20"/>
              </w:rPr>
            </w:pPr>
            <w:r w:rsidRPr="00FB1D5C">
              <w:rPr>
                <w:sz w:val="20"/>
              </w:rPr>
              <w:t>вес, кг</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10,5</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10,7</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10</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9,6</w:t>
            </w:r>
          </w:p>
        </w:tc>
      </w:tr>
      <w:tr w:rsidR="003B2956" w:rsidRPr="00FB1D5C" w:rsidTr="00FB1D5C">
        <w:trPr>
          <w:trHeight w:val="255"/>
          <w:jc w:val="center"/>
        </w:trPr>
        <w:tc>
          <w:tcPr>
            <w:tcW w:w="2104" w:type="dxa"/>
            <w:tcBorders>
              <w:top w:val="nil"/>
              <w:left w:val="single" w:sz="4" w:space="0" w:color="auto"/>
              <w:bottom w:val="single" w:sz="4" w:space="0" w:color="auto"/>
              <w:right w:val="single" w:sz="4" w:space="0" w:color="auto"/>
            </w:tcBorders>
            <w:vAlign w:val="bottom"/>
          </w:tcPr>
          <w:p w:rsidR="003B2956" w:rsidRPr="00FB1D5C" w:rsidRDefault="003B2956" w:rsidP="00FB1D5C">
            <w:pPr>
              <w:spacing w:line="360" w:lineRule="auto"/>
              <w:rPr>
                <w:sz w:val="20"/>
              </w:rPr>
            </w:pPr>
            <w:r w:rsidRPr="00FB1D5C">
              <w:rPr>
                <w:sz w:val="20"/>
              </w:rPr>
              <w:t>Диагональ, дюймов</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35</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40</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37</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40</w:t>
            </w:r>
          </w:p>
        </w:tc>
      </w:tr>
      <w:tr w:rsidR="003B2956" w:rsidRPr="00FB1D5C" w:rsidTr="00FB1D5C">
        <w:trPr>
          <w:trHeight w:val="255"/>
          <w:jc w:val="center"/>
        </w:trPr>
        <w:tc>
          <w:tcPr>
            <w:tcW w:w="2104" w:type="dxa"/>
            <w:tcBorders>
              <w:top w:val="nil"/>
              <w:left w:val="single" w:sz="4" w:space="0" w:color="auto"/>
              <w:bottom w:val="single" w:sz="4" w:space="0" w:color="auto"/>
              <w:right w:val="single" w:sz="4" w:space="0" w:color="auto"/>
            </w:tcBorders>
            <w:vAlign w:val="bottom"/>
          </w:tcPr>
          <w:p w:rsidR="003B2956" w:rsidRPr="00FB1D5C" w:rsidRDefault="003B2956" w:rsidP="00FB1D5C">
            <w:pPr>
              <w:spacing w:line="360" w:lineRule="auto"/>
              <w:rPr>
                <w:sz w:val="20"/>
              </w:rPr>
            </w:pPr>
            <w:r w:rsidRPr="00FB1D5C">
              <w:rPr>
                <w:sz w:val="20"/>
              </w:rPr>
              <w:t>Телетекст</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присутствует</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присутствует</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отсутствует</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присутствует</w:t>
            </w:r>
          </w:p>
        </w:tc>
      </w:tr>
      <w:tr w:rsidR="003B2956" w:rsidRPr="00FB1D5C" w:rsidTr="00FB1D5C">
        <w:trPr>
          <w:trHeight w:val="510"/>
          <w:jc w:val="center"/>
        </w:trPr>
        <w:tc>
          <w:tcPr>
            <w:tcW w:w="2104" w:type="dxa"/>
            <w:tcBorders>
              <w:top w:val="nil"/>
              <w:left w:val="single" w:sz="4" w:space="0" w:color="auto"/>
              <w:bottom w:val="single" w:sz="4" w:space="0" w:color="auto"/>
              <w:right w:val="single" w:sz="4" w:space="0" w:color="auto"/>
            </w:tcBorders>
            <w:vAlign w:val="bottom"/>
          </w:tcPr>
          <w:p w:rsidR="003B2956" w:rsidRPr="00FB1D5C" w:rsidRDefault="003B2956" w:rsidP="00FB1D5C">
            <w:pPr>
              <w:spacing w:line="360" w:lineRule="auto"/>
              <w:rPr>
                <w:sz w:val="20"/>
              </w:rPr>
            </w:pPr>
            <w:r w:rsidRPr="00FB1D5C">
              <w:rPr>
                <w:sz w:val="20"/>
              </w:rPr>
              <w:t>Блокировка просмотра каналов</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присутствует</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присутствует</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отсутствует</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присутствует</w:t>
            </w:r>
          </w:p>
        </w:tc>
      </w:tr>
      <w:tr w:rsidR="003B2956" w:rsidRPr="00FB1D5C" w:rsidTr="00FB1D5C">
        <w:trPr>
          <w:trHeight w:val="765"/>
          <w:jc w:val="center"/>
        </w:trPr>
        <w:tc>
          <w:tcPr>
            <w:tcW w:w="2104" w:type="dxa"/>
            <w:tcBorders>
              <w:top w:val="nil"/>
              <w:left w:val="single" w:sz="4" w:space="0" w:color="auto"/>
              <w:bottom w:val="single" w:sz="4" w:space="0" w:color="auto"/>
              <w:right w:val="single" w:sz="4" w:space="0" w:color="auto"/>
            </w:tcBorders>
            <w:vAlign w:val="bottom"/>
          </w:tcPr>
          <w:p w:rsidR="003B2956" w:rsidRPr="00FB1D5C" w:rsidRDefault="003B2956" w:rsidP="00FB1D5C">
            <w:pPr>
              <w:spacing w:line="360" w:lineRule="auto"/>
              <w:rPr>
                <w:sz w:val="20"/>
              </w:rPr>
            </w:pPr>
            <w:r w:rsidRPr="00FB1D5C">
              <w:rPr>
                <w:sz w:val="20"/>
              </w:rPr>
              <w:t>Таймер автоматического отключения</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отсутствует</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отсутствует</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присутствует</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присутствует</w:t>
            </w:r>
          </w:p>
        </w:tc>
      </w:tr>
      <w:tr w:rsidR="003B2956" w:rsidRPr="00FB1D5C" w:rsidTr="00FB1D5C">
        <w:trPr>
          <w:trHeight w:val="510"/>
          <w:jc w:val="center"/>
        </w:trPr>
        <w:tc>
          <w:tcPr>
            <w:tcW w:w="2104" w:type="dxa"/>
            <w:tcBorders>
              <w:top w:val="nil"/>
              <w:left w:val="single" w:sz="4" w:space="0" w:color="auto"/>
              <w:bottom w:val="single" w:sz="4" w:space="0" w:color="auto"/>
              <w:right w:val="single" w:sz="4" w:space="0" w:color="auto"/>
            </w:tcBorders>
            <w:vAlign w:val="bottom"/>
          </w:tcPr>
          <w:p w:rsidR="003B2956" w:rsidRPr="00FB1D5C" w:rsidRDefault="003B2956" w:rsidP="00FB1D5C">
            <w:pPr>
              <w:spacing w:line="360" w:lineRule="auto"/>
              <w:rPr>
                <w:sz w:val="20"/>
              </w:rPr>
            </w:pPr>
            <w:r w:rsidRPr="00FB1D5C">
              <w:rPr>
                <w:sz w:val="20"/>
              </w:rPr>
              <w:t>Сервисное обслуживание</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3 года</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3 года</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1 год</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3 года</w:t>
            </w:r>
          </w:p>
        </w:tc>
      </w:tr>
      <w:tr w:rsidR="003B2956" w:rsidRPr="00FB1D5C" w:rsidTr="00FB1D5C">
        <w:trPr>
          <w:trHeight w:val="255"/>
          <w:jc w:val="center"/>
        </w:trPr>
        <w:tc>
          <w:tcPr>
            <w:tcW w:w="2104" w:type="dxa"/>
            <w:tcBorders>
              <w:top w:val="nil"/>
              <w:left w:val="single" w:sz="4" w:space="0" w:color="auto"/>
              <w:bottom w:val="single" w:sz="4" w:space="0" w:color="auto"/>
              <w:right w:val="single" w:sz="4" w:space="0" w:color="auto"/>
            </w:tcBorders>
            <w:vAlign w:val="bottom"/>
          </w:tcPr>
          <w:p w:rsidR="003B2956" w:rsidRPr="00FB1D5C" w:rsidRDefault="003B2956" w:rsidP="00FB1D5C">
            <w:pPr>
              <w:spacing w:line="360" w:lineRule="auto"/>
              <w:rPr>
                <w:sz w:val="20"/>
              </w:rPr>
            </w:pPr>
            <w:r w:rsidRPr="00FB1D5C">
              <w:rPr>
                <w:sz w:val="20"/>
              </w:rPr>
              <w:t>Авто яркость/контраст</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отсутствует</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отсутствует</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отсутствует</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присутствует</w:t>
            </w:r>
          </w:p>
        </w:tc>
      </w:tr>
      <w:tr w:rsidR="003B2956" w:rsidRPr="00FB1D5C" w:rsidTr="00FB1D5C">
        <w:trPr>
          <w:trHeight w:val="255"/>
          <w:jc w:val="center"/>
        </w:trPr>
        <w:tc>
          <w:tcPr>
            <w:tcW w:w="2104" w:type="dxa"/>
            <w:tcBorders>
              <w:top w:val="nil"/>
              <w:left w:val="single" w:sz="4" w:space="0" w:color="auto"/>
              <w:bottom w:val="single" w:sz="4" w:space="0" w:color="auto"/>
              <w:right w:val="single" w:sz="4" w:space="0" w:color="auto"/>
            </w:tcBorders>
            <w:vAlign w:val="bottom"/>
          </w:tcPr>
          <w:p w:rsidR="003B2956" w:rsidRPr="00FB1D5C" w:rsidRDefault="003B2956" w:rsidP="00FB1D5C">
            <w:pPr>
              <w:spacing w:line="360" w:lineRule="auto"/>
              <w:rPr>
                <w:sz w:val="20"/>
              </w:rPr>
            </w:pPr>
            <w:r w:rsidRPr="00FB1D5C">
              <w:rPr>
                <w:sz w:val="20"/>
              </w:rPr>
              <w:t>Цена товара:</w:t>
            </w:r>
          </w:p>
        </w:tc>
        <w:tc>
          <w:tcPr>
            <w:tcW w:w="1354" w:type="dxa"/>
            <w:tcBorders>
              <w:top w:val="nil"/>
              <w:left w:val="nil"/>
              <w:bottom w:val="single" w:sz="4" w:space="0" w:color="auto"/>
              <w:right w:val="single" w:sz="4" w:space="0" w:color="auto"/>
            </w:tcBorders>
            <w:noWrap/>
            <w:vAlign w:val="bottom"/>
          </w:tcPr>
          <w:p w:rsidR="003B2956" w:rsidRPr="00FB1D5C" w:rsidRDefault="00FB1D5C" w:rsidP="00FB1D5C">
            <w:pPr>
              <w:spacing w:line="360" w:lineRule="auto"/>
              <w:rPr>
                <w:sz w:val="20"/>
              </w:rPr>
            </w:pPr>
            <w:r w:rsidRPr="00FB1D5C">
              <w:rPr>
                <w:sz w:val="20"/>
              </w:rPr>
              <w:t xml:space="preserve"> </w:t>
            </w:r>
          </w:p>
        </w:tc>
        <w:tc>
          <w:tcPr>
            <w:tcW w:w="1354" w:type="dxa"/>
            <w:tcBorders>
              <w:top w:val="nil"/>
              <w:left w:val="nil"/>
              <w:bottom w:val="single" w:sz="4" w:space="0" w:color="auto"/>
              <w:right w:val="single" w:sz="4" w:space="0" w:color="auto"/>
            </w:tcBorders>
            <w:noWrap/>
            <w:vAlign w:val="bottom"/>
          </w:tcPr>
          <w:p w:rsidR="003B2956" w:rsidRPr="00FB1D5C" w:rsidRDefault="00FB1D5C" w:rsidP="00FB1D5C">
            <w:pPr>
              <w:spacing w:line="360" w:lineRule="auto"/>
              <w:rPr>
                <w:sz w:val="20"/>
              </w:rPr>
            </w:pPr>
            <w:r w:rsidRPr="00FB1D5C">
              <w:rPr>
                <w:sz w:val="20"/>
              </w:rPr>
              <w:t xml:space="preserve"> </w:t>
            </w:r>
          </w:p>
        </w:tc>
        <w:tc>
          <w:tcPr>
            <w:tcW w:w="1354" w:type="dxa"/>
            <w:tcBorders>
              <w:top w:val="nil"/>
              <w:left w:val="nil"/>
              <w:bottom w:val="single" w:sz="4" w:space="0" w:color="auto"/>
              <w:right w:val="single" w:sz="4" w:space="0" w:color="auto"/>
            </w:tcBorders>
            <w:noWrap/>
            <w:vAlign w:val="bottom"/>
          </w:tcPr>
          <w:p w:rsidR="003B2956" w:rsidRPr="00FB1D5C" w:rsidRDefault="00FB1D5C" w:rsidP="00FB1D5C">
            <w:pPr>
              <w:spacing w:line="360" w:lineRule="auto"/>
              <w:rPr>
                <w:sz w:val="20"/>
              </w:rPr>
            </w:pPr>
            <w:r w:rsidRPr="00FB1D5C">
              <w:rPr>
                <w:sz w:val="20"/>
              </w:rPr>
              <w:t xml:space="preserve"> </w:t>
            </w:r>
          </w:p>
        </w:tc>
        <w:tc>
          <w:tcPr>
            <w:tcW w:w="1354" w:type="dxa"/>
            <w:tcBorders>
              <w:top w:val="nil"/>
              <w:left w:val="nil"/>
              <w:bottom w:val="single" w:sz="4" w:space="0" w:color="auto"/>
              <w:right w:val="single" w:sz="4" w:space="0" w:color="auto"/>
            </w:tcBorders>
            <w:noWrap/>
            <w:vAlign w:val="bottom"/>
          </w:tcPr>
          <w:p w:rsidR="003B2956" w:rsidRPr="00FB1D5C" w:rsidRDefault="00FB1D5C" w:rsidP="00FB1D5C">
            <w:pPr>
              <w:spacing w:line="360" w:lineRule="auto"/>
              <w:rPr>
                <w:sz w:val="20"/>
              </w:rPr>
            </w:pPr>
            <w:r w:rsidRPr="00FB1D5C">
              <w:rPr>
                <w:sz w:val="20"/>
              </w:rPr>
              <w:t xml:space="preserve"> </w:t>
            </w:r>
          </w:p>
        </w:tc>
      </w:tr>
      <w:tr w:rsidR="003B2956" w:rsidRPr="00FB1D5C" w:rsidTr="00FB1D5C">
        <w:trPr>
          <w:trHeight w:val="255"/>
          <w:jc w:val="center"/>
        </w:trPr>
        <w:tc>
          <w:tcPr>
            <w:tcW w:w="2104" w:type="dxa"/>
            <w:tcBorders>
              <w:top w:val="nil"/>
              <w:left w:val="single" w:sz="4" w:space="0" w:color="auto"/>
              <w:bottom w:val="single" w:sz="4" w:space="0" w:color="auto"/>
              <w:right w:val="single" w:sz="4" w:space="0" w:color="auto"/>
            </w:tcBorders>
            <w:vAlign w:val="bottom"/>
          </w:tcPr>
          <w:p w:rsidR="003B2956" w:rsidRPr="00FB1D5C" w:rsidRDefault="003B2956" w:rsidP="00FB1D5C">
            <w:pPr>
              <w:spacing w:line="360" w:lineRule="auto"/>
              <w:rPr>
                <w:sz w:val="20"/>
              </w:rPr>
            </w:pPr>
            <w:r w:rsidRPr="00FB1D5C">
              <w:rPr>
                <w:sz w:val="20"/>
              </w:rPr>
              <w:t>Максимальная</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1000000</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1200000</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990000</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950000</w:t>
            </w:r>
          </w:p>
        </w:tc>
      </w:tr>
      <w:tr w:rsidR="003B2956" w:rsidRPr="00FB1D5C" w:rsidTr="00FB1D5C">
        <w:trPr>
          <w:trHeight w:val="255"/>
          <w:jc w:val="center"/>
        </w:trPr>
        <w:tc>
          <w:tcPr>
            <w:tcW w:w="2104" w:type="dxa"/>
            <w:tcBorders>
              <w:top w:val="nil"/>
              <w:left w:val="single" w:sz="4" w:space="0" w:color="auto"/>
              <w:bottom w:val="single" w:sz="4" w:space="0" w:color="auto"/>
              <w:right w:val="single" w:sz="4" w:space="0" w:color="auto"/>
            </w:tcBorders>
            <w:vAlign w:val="bottom"/>
          </w:tcPr>
          <w:p w:rsidR="003B2956" w:rsidRPr="00FB1D5C" w:rsidRDefault="003B2956" w:rsidP="00FB1D5C">
            <w:pPr>
              <w:spacing w:line="360" w:lineRule="auto"/>
              <w:rPr>
                <w:sz w:val="20"/>
              </w:rPr>
            </w:pPr>
            <w:r w:rsidRPr="00FB1D5C">
              <w:rPr>
                <w:sz w:val="20"/>
              </w:rPr>
              <w:t>Минимальная</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900000</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1000000</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950000</w:t>
            </w:r>
          </w:p>
        </w:tc>
        <w:tc>
          <w:tcPr>
            <w:tcW w:w="1354" w:type="dxa"/>
            <w:tcBorders>
              <w:top w:val="nil"/>
              <w:left w:val="nil"/>
              <w:bottom w:val="single" w:sz="4" w:space="0" w:color="auto"/>
              <w:right w:val="single" w:sz="4" w:space="0" w:color="auto"/>
            </w:tcBorders>
            <w:noWrap/>
            <w:vAlign w:val="bottom"/>
          </w:tcPr>
          <w:p w:rsidR="003B2956" w:rsidRPr="00FB1D5C" w:rsidRDefault="003B2956" w:rsidP="00FB1D5C">
            <w:pPr>
              <w:spacing w:line="360" w:lineRule="auto"/>
              <w:rPr>
                <w:sz w:val="20"/>
              </w:rPr>
            </w:pPr>
            <w:r w:rsidRPr="00FB1D5C">
              <w:rPr>
                <w:sz w:val="20"/>
              </w:rPr>
              <w:t>900000</w:t>
            </w:r>
          </w:p>
        </w:tc>
      </w:tr>
    </w:tbl>
    <w:p w:rsidR="004778A6" w:rsidRPr="00FB1D5C" w:rsidRDefault="004778A6" w:rsidP="00FB1D5C">
      <w:pPr>
        <w:pStyle w:val="af3"/>
        <w:spacing w:before="0" w:beforeAutospacing="0" w:after="0" w:afterAutospacing="0" w:line="360" w:lineRule="auto"/>
        <w:ind w:left="0" w:right="0" w:firstLine="709"/>
        <w:rPr>
          <w:rFonts w:ascii="Times New Roman" w:hAnsi="Times New Roman" w:cs="Times New Roman"/>
          <w:sz w:val="28"/>
        </w:rPr>
      </w:pPr>
    </w:p>
    <w:p w:rsidR="00AE61D1" w:rsidRPr="00FB1D5C" w:rsidRDefault="00E47480" w:rsidP="00FB1D5C">
      <w:pPr>
        <w:pStyle w:val="2"/>
        <w:spacing w:before="0" w:after="0" w:line="360" w:lineRule="auto"/>
        <w:ind w:firstLine="709"/>
        <w:jc w:val="both"/>
        <w:rPr>
          <w:rStyle w:val="12"/>
          <w:rFonts w:ascii="Times New Roman" w:hAnsi="Times New Roman"/>
          <w:bCs/>
          <w:i w:val="0"/>
          <w:sz w:val="28"/>
          <w:szCs w:val="24"/>
        </w:rPr>
      </w:pPr>
      <w:bookmarkStart w:id="3" w:name="_Toc101274710"/>
      <w:r w:rsidRPr="00FB1D5C">
        <w:rPr>
          <w:rStyle w:val="12"/>
          <w:rFonts w:ascii="Times New Roman" w:hAnsi="Times New Roman"/>
          <w:bCs/>
          <w:i w:val="0"/>
          <w:sz w:val="28"/>
          <w:szCs w:val="24"/>
        </w:rPr>
        <w:t xml:space="preserve">1.2 </w:t>
      </w:r>
      <w:r w:rsidR="00AE61D1" w:rsidRPr="00FB1D5C">
        <w:rPr>
          <w:rStyle w:val="12"/>
          <w:rFonts w:ascii="Times New Roman" w:hAnsi="Times New Roman"/>
          <w:bCs/>
          <w:i w:val="0"/>
          <w:sz w:val="28"/>
          <w:szCs w:val="24"/>
        </w:rPr>
        <w:t>Изложение целей и стратегий маркетинга</w:t>
      </w:r>
      <w:bookmarkEnd w:id="3"/>
    </w:p>
    <w:p w:rsidR="00FB1D5C" w:rsidRDefault="00FB1D5C" w:rsidP="00FB1D5C">
      <w:pPr>
        <w:pStyle w:val="a6"/>
        <w:spacing w:line="360" w:lineRule="auto"/>
        <w:ind w:firstLine="709"/>
        <w:jc w:val="both"/>
        <w:rPr>
          <w:sz w:val="28"/>
          <w:szCs w:val="24"/>
        </w:rPr>
      </w:pPr>
    </w:p>
    <w:p w:rsidR="00020483" w:rsidRPr="00FB1D5C" w:rsidRDefault="00580B40" w:rsidP="00FB1D5C">
      <w:pPr>
        <w:pStyle w:val="a6"/>
        <w:spacing w:line="360" w:lineRule="auto"/>
        <w:ind w:firstLine="709"/>
        <w:jc w:val="both"/>
        <w:rPr>
          <w:sz w:val="28"/>
          <w:szCs w:val="24"/>
        </w:rPr>
      </w:pPr>
      <w:r w:rsidRPr="00FB1D5C">
        <w:rPr>
          <w:sz w:val="28"/>
          <w:szCs w:val="24"/>
        </w:rPr>
        <w:t>Когда предприятие запускает производство новой продукции либо новой модели, оно преследует следующие цели:</w:t>
      </w:r>
    </w:p>
    <w:p w:rsidR="00580B40" w:rsidRPr="00FB1D5C" w:rsidRDefault="00020483" w:rsidP="00FB1D5C">
      <w:pPr>
        <w:pStyle w:val="a6"/>
        <w:spacing w:line="360" w:lineRule="auto"/>
        <w:ind w:firstLine="709"/>
        <w:jc w:val="both"/>
        <w:rPr>
          <w:sz w:val="28"/>
          <w:szCs w:val="24"/>
        </w:rPr>
      </w:pPr>
      <w:r w:rsidRPr="00FB1D5C">
        <w:rPr>
          <w:sz w:val="28"/>
          <w:szCs w:val="24"/>
        </w:rPr>
        <w:t xml:space="preserve">1. </w:t>
      </w:r>
      <w:r w:rsidR="00580B40" w:rsidRPr="00FB1D5C">
        <w:rPr>
          <w:sz w:val="28"/>
          <w:szCs w:val="24"/>
        </w:rPr>
        <w:t>Предоставить отечественному потребителю высококачественное,</w:t>
      </w:r>
      <w:r w:rsidR="00FB1D5C" w:rsidRPr="00FB1D5C">
        <w:rPr>
          <w:sz w:val="28"/>
          <w:szCs w:val="24"/>
        </w:rPr>
        <w:t xml:space="preserve"> </w:t>
      </w:r>
      <w:r w:rsidR="00580B40" w:rsidRPr="00FB1D5C">
        <w:rPr>
          <w:sz w:val="28"/>
          <w:szCs w:val="24"/>
        </w:rPr>
        <w:t>но доступное по цене изделие;</w:t>
      </w:r>
    </w:p>
    <w:p w:rsidR="00580B40" w:rsidRPr="00FB1D5C" w:rsidRDefault="00020483" w:rsidP="00FB1D5C">
      <w:pPr>
        <w:pStyle w:val="a6"/>
        <w:spacing w:line="360" w:lineRule="auto"/>
        <w:ind w:firstLine="709"/>
        <w:jc w:val="both"/>
        <w:rPr>
          <w:sz w:val="28"/>
          <w:szCs w:val="24"/>
        </w:rPr>
      </w:pPr>
      <w:r w:rsidRPr="00FB1D5C">
        <w:rPr>
          <w:sz w:val="28"/>
          <w:szCs w:val="24"/>
        </w:rPr>
        <w:t>2.</w:t>
      </w:r>
      <w:r w:rsidR="00FB1D5C">
        <w:rPr>
          <w:sz w:val="28"/>
          <w:szCs w:val="24"/>
        </w:rPr>
        <w:t xml:space="preserve"> </w:t>
      </w:r>
      <w:r w:rsidR="00580B40" w:rsidRPr="00FB1D5C">
        <w:rPr>
          <w:sz w:val="28"/>
          <w:szCs w:val="24"/>
        </w:rPr>
        <w:t xml:space="preserve">Удовлетворить потребности отечественных потребителей в </w:t>
      </w:r>
      <w:r w:rsidR="00D3686F" w:rsidRPr="00FB1D5C">
        <w:rPr>
          <w:sz w:val="28"/>
          <w:szCs w:val="24"/>
        </w:rPr>
        <w:t>телевизорах</w:t>
      </w:r>
      <w:r w:rsidR="00580B40" w:rsidRPr="00FB1D5C">
        <w:rPr>
          <w:sz w:val="28"/>
          <w:szCs w:val="24"/>
        </w:rPr>
        <w:t>;</w:t>
      </w:r>
    </w:p>
    <w:p w:rsidR="00580B40" w:rsidRPr="00FB1D5C" w:rsidRDefault="00020483" w:rsidP="00FB1D5C">
      <w:pPr>
        <w:pStyle w:val="a6"/>
        <w:spacing w:line="360" w:lineRule="auto"/>
        <w:ind w:firstLine="709"/>
        <w:jc w:val="both"/>
        <w:rPr>
          <w:sz w:val="28"/>
          <w:szCs w:val="24"/>
        </w:rPr>
      </w:pPr>
      <w:r w:rsidRPr="00FB1D5C">
        <w:rPr>
          <w:sz w:val="28"/>
          <w:szCs w:val="24"/>
        </w:rPr>
        <w:t>3.</w:t>
      </w:r>
      <w:r w:rsidR="00FB1D5C">
        <w:rPr>
          <w:sz w:val="28"/>
          <w:szCs w:val="24"/>
        </w:rPr>
        <w:t xml:space="preserve"> </w:t>
      </w:r>
      <w:r w:rsidR="00580B40" w:rsidRPr="00FB1D5C">
        <w:rPr>
          <w:sz w:val="28"/>
          <w:szCs w:val="24"/>
        </w:rPr>
        <w:t xml:space="preserve">Увеличить </w:t>
      </w:r>
      <w:r w:rsidR="004D2EBB" w:rsidRPr="00FB1D5C">
        <w:rPr>
          <w:sz w:val="28"/>
          <w:szCs w:val="24"/>
        </w:rPr>
        <w:t xml:space="preserve">число </w:t>
      </w:r>
      <w:r w:rsidR="00580B40" w:rsidRPr="00FB1D5C">
        <w:rPr>
          <w:sz w:val="28"/>
          <w:szCs w:val="24"/>
        </w:rPr>
        <w:t>продаж</w:t>
      </w:r>
      <w:r w:rsidR="004D2EBB" w:rsidRPr="00FB1D5C">
        <w:rPr>
          <w:sz w:val="28"/>
          <w:szCs w:val="24"/>
        </w:rPr>
        <w:t xml:space="preserve"> своей продукции</w:t>
      </w:r>
      <w:r w:rsidR="00580B40" w:rsidRPr="00FB1D5C">
        <w:rPr>
          <w:sz w:val="28"/>
          <w:szCs w:val="24"/>
        </w:rPr>
        <w:t>;</w:t>
      </w:r>
    </w:p>
    <w:p w:rsidR="00580B40" w:rsidRPr="00FB1D5C" w:rsidRDefault="00020483" w:rsidP="00FB1D5C">
      <w:pPr>
        <w:pStyle w:val="a6"/>
        <w:spacing w:line="360" w:lineRule="auto"/>
        <w:ind w:firstLine="709"/>
        <w:jc w:val="both"/>
        <w:rPr>
          <w:sz w:val="28"/>
          <w:szCs w:val="24"/>
        </w:rPr>
      </w:pPr>
      <w:r w:rsidRPr="00FB1D5C">
        <w:rPr>
          <w:sz w:val="28"/>
          <w:szCs w:val="24"/>
        </w:rPr>
        <w:t>4.</w:t>
      </w:r>
      <w:r w:rsidR="00FB1D5C">
        <w:rPr>
          <w:sz w:val="28"/>
          <w:szCs w:val="24"/>
        </w:rPr>
        <w:t xml:space="preserve"> </w:t>
      </w:r>
      <w:r w:rsidR="00580B40" w:rsidRPr="00FB1D5C">
        <w:rPr>
          <w:sz w:val="28"/>
          <w:szCs w:val="24"/>
        </w:rPr>
        <w:t>Получить прибыль от реализации продукции;</w:t>
      </w:r>
    </w:p>
    <w:p w:rsidR="00580B40" w:rsidRPr="00FB1D5C" w:rsidRDefault="00020483" w:rsidP="00FB1D5C">
      <w:pPr>
        <w:pStyle w:val="a6"/>
        <w:spacing w:line="360" w:lineRule="auto"/>
        <w:ind w:firstLine="709"/>
        <w:jc w:val="both"/>
        <w:rPr>
          <w:sz w:val="28"/>
          <w:szCs w:val="24"/>
        </w:rPr>
      </w:pPr>
      <w:r w:rsidRPr="00FB1D5C">
        <w:rPr>
          <w:sz w:val="28"/>
          <w:szCs w:val="24"/>
        </w:rPr>
        <w:t>5.</w:t>
      </w:r>
      <w:r w:rsidR="00FB1D5C">
        <w:rPr>
          <w:sz w:val="28"/>
          <w:szCs w:val="24"/>
        </w:rPr>
        <w:t xml:space="preserve"> </w:t>
      </w:r>
      <w:r w:rsidR="00580B40" w:rsidRPr="00FB1D5C">
        <w:rPr>
          <w:sz w:val="28"/>
          <w:szCs w:val="24"/>
        </w:rPr>
        <w:t>Продвигать изделие на зарубежном рынке, что такж</w:t>
      </w:r>
      <w:r w:rsidR="004D2EBB" w:rsidRPr="00FB1D5C">
        <w:rPr>
          <w:sz w:val="28"/>
          <w:szCs w:val="24"/>
        </w:rPr>
        <w:t>е принесет значительную прибыль;</w:t>
      </w:r>
    </w:p>
    <w:p w:rsidR="004D2EBB" w:rsidRPr="00FB1D5C" w:rsidRDefault="00020483" w:rsidP="00FB1D5C">
      <w:pPr>
        <w:pStyle w:val="a6"/>
        <w:spacing w:line="360" w:lineRule="auto"/>
        <w:ind w:firstLine="709"/>
        <w:jc w:val="both"/>
        <w:rPr>
          <w:sz w:val="28"/>
          <w:szCs w:val="24"/>
        </w:rPr>
      </w:pPr>
      <w:r w:rsidRPr="00FB1D5C">
        <w:rPr>
          <w:sz w:val="28"/>
          <w:szCs w:val="24"/>
        </w:rPr>
        <w:t>6.</w:t>
      </w:r>
      <w:r w:rsidR="00FB1D5C">
        <w:rPr>
          <w:sz w:val="28"/>
          <w:szCs w:val="24"/>
        </w:rPr>
        <w:t xml:space="preserve"> </w:t>
      </w:r>
      <w:r w:rsidR="004D2EBB" w:rsidRPr="00FB1D5C">
        <w:rPr>
          <w:sz w:val="28"/>
          <w:szCs w:val="24"/>
        </w:rPr>
        <w:t xml:space="preserve">Получить всеобщее признание, укрепить свой бренд на рынке </w:t>
      </w:r>
      <w:r w:rsidR="005A340A" w:rsidRPr="00FB1D5C">
        <w:rPr>
          <w:sz w:val="28"/>
          <w:szCs w:val="24"/>
        </w:rPr>
        <w:t>телевизоров</w:t>
      </w:r>
      <w:r w:rsidR="004D2EBB" w:rsidRPr="00FB1D5C">
        <w:rPr>
          <w:sz w:val="28"/>
          <w:szCs w:val="24"/>
        </w:rPr>
        <w:t>.</w:t>
      </w:r>
    </w:p>
    <w:p w:rsidR="004D2EBB" w:rsidRPr="00FB1D5C" w:rsidRDefault="004D2EBB" w:rsidP="00FB1D5C">
      <w:pPr>
        <w:pStyle w:val="a6"/>
        <w:spacing w:line="360" w:lineRule="auto"/>
        <w:ind w:firstLine="709"/>
        <w:jc w:val="both"/>
        <w:rPr>
          <w:sz w:val="28"/>
          <w:szCs w:val="24"/>
        </w:rPr>
      </w:pPr>
      <w:r w:rsidRPr="00FB1D5C">
        <w:rPr>
          <w:sz w:val="28"/>
          <w:szCs w:val="24"/>
        </w:rPr>
        <w:t>Стратегии маркетинга:</w:t>
      </w:r>
    </w:p>
    <w:p w:rsidR="004D2EBB" w:rsidRPr="00FB1D5C" w:rsidRDefault="004D2EBB" w:rsidP="00FB1D5C">
      <w:pPr>
        <w:pStyle w:val="a6"/>
        <w:spacing w:line="360" w:lineRule="auto"/>
        <w:ind w:firstLine="709"/>
        <w:jc w:val="both"/>
        <w:rPr>
          <w:sz w:val="28"/>
          <w:szCs w:val="24"/>
        </w:rPr>
      </w:pPr>
      <w:r w:rsidRPr="00FB1D5C">
        <w:rPr>
          <w:sz w:val="28"/>
          <w:szCs w:val="24"/>
        </w:rPr>
        <w:t xml:space="preserve">Необходимо сделать пробные модели и выпустить их на рынок, чтобы проследить реакцию покупателей. </w:t>
      </w:r>
      <w:r w:rsidR="003C176F" w:rsidRPr="00FB1D5C">
        <w:rPr>
          <w:sz w:val="28"/>
          <w:szCs w:val="24"/>
        </w:rPr>
        <w:t xml:space="preserve">Чтобы </w:t>
      </w:r>
      <w:r w:rsidR="00B14E19" w:rsidRPr="00FB1D5C">
        <w:rPr>
          <w:sz w:val="28"/>
          <w:szCs w:val="24"/>
        </w:rPr>
        <w:t xml:space="preserve">продукция </w:t>
      </w:r>
      <w:r w:rsidR="003C176F" w:rsidRPr="00FB1D5C">
        <w:rPr>
          <w:sz w:val="28"/>
          <w:szCs w:val="24"/>
        </w:rPr>
        <w:t>стал</w:t>
      </w:r>
      <w:r w:rsidR="00B14E19" w:rsidRPr="00FB1D5C">
        <w:rPr>
          <w:sz w:val="28"/>
          <w:szCs w:val="24"/>
        </w:rPr>
        <w:t>а</w:t>
      </w:r>
      <w:r w:rsidR="003C176F" w:rsidRPr="00FB1D5C">
        <w:rPr>
          <w:sz w:val="28"/>
          <w:szCs w:val="24"/>
        </w:rPr>
        <w:t xml:space="preserve"> более известн</w:t>
      </w:r>
      <w:r w:rsidR="00B14E19" w:rsidRPr="00FB1D5C">
        <w:rPr>
          <w:sz w:val="28"/>
          <w:szCs w:val="24"/>
        </w:rPr>
        <w:t>ой</w:t>
      </w:r>
      <w:r w:rsidR="003C176F" w:rsidRPr="00FB1D5C">
        <w:rPr>
          <w:sz w:val="28"/>
          <w:szCs w:val="24"/>
        </w:rPr>
        <w:t xml:space="preserve"> и популярн</w:t>
      </w:r>
      <w:r w:rsidR="00B14E19" w:rsidRPr="00FB1D5C">
        <w:rPr>
          <w:sz w:val="28"/>
          <w:szCs w:val="24"/>
        </w:rPr>
        <w:t>ой</w:t>
      </w:r>
      <w:r w:rsidR="003C176F" w:rsidRPr="00FB1D5C">
        <w:rPr>
          <w:sz w:val="28"/>
          <w:szCs w:val="24"/>
        </w:rPr>
        <w:t xml:space="preserve">, необходимо провести рекламную компанию по </w:t>
      </w:r>
      <w:r w:rsidR="00B14E19" w:rsidRPr="00FB1D5C">
        <w:rPr>
          <w:sz w:val="28"/>
          <w:szCs w:val="24"/>
        </w:rPr>
        <w:t xml:space="preserve">ее </w:t>
      </w:r>
      <w:r w:rsidR="003C176F" w:rsidRPr="00FB1D5C">
        <w:rPr>
          <w:sz w:val="28"/>
          <w:szCs w:val="24"/>
        </w:rPr>
        <w:t xml:space="preserve">продвижению </w:t>
      </w:r>
      <w:r w:rsidR="00B14E19" w:rsidRPr="00FB1D5C">
        <w:rPr>
          <w:sz w:val="28"/>
          <w:szCs w:val="24"/>
        </w:rPr>
        <w:t>на рынке.</w:t>
      </w:r>
      <w:r w:rsidRPr="00FB1D5C">
        <w:rPr>
          <w:sz w:val="28"/>
          <w:szCs w:val="24"/>
        </w:rPr>
        <w:t xml:space="preserve"> Для этого понадобятся дополнительные средства, которые в будущем должны себя окупить.</w:t>
      </w:r>
    </w:p>
    <w:p w:rsidR="004D2EBB" w:rsidRPr="00FB1D5C" w:rsidRDefault="00B14E19" w:rsidP="00FB1D5C">
      <w:pPr>
        <w:pStyle w:val="a6"/>
        <w:spacing w:line="360" w:lineRule="auto"/>
        <w:ind w:firstLine="709"/>
        <w:jc w:val="both"/>
        <w:rPr>
          <w:sz w:val="28"/>
          <w:szCs w:val="24"/>
        </w:rPr>
      </w:pPr>
      <w:r w:rsidRPr="00FB1D5C">
        <w:rPr>
          <w:sz w:val="28"/>
          <w:szCs w:val="24"/>
        </w:rPr>
        <w:t xml:space="preserve">Проанализировав </w:t>
      </w:r>
      <w:r w:rsidR="007353B5" w:rsidRPr="00FB1D5C">
        <w:rPr>
          <w:sz w:val="28"/>
          <w:szCs w:val="24"/>
        </w:rPr>
        <w:t>3</w:t>
      </w:r>
      <w:r w:rsidRPr="00FB1D5C">
        <w:rPr>
          <w:sz w:val="28"/>
          <w:szCs w:val="24"/>
        </w:rPr>
        <w:t xml:space="preserve"> вид</w:t>
      </w:r>
      <w:r w:rsidR="007353B5" w:rsidRPr="00FB1D5C">
        <w:rPr>
          <w:sz w:val="28"/>
          <w:szCs w:val="24"/>
        </w:rPr>
        <w:t>а</w:t>
      </w:r>
      <w:r w:rsidRPr="00FB1D5C">
        <w:rPr>
          <w:sz w:val="28"/>
          <w:szCs w:val="24"/>
        </w:rPr>
        <w:t xml:space="preserve"> </w:t>
      </w:r>
      <w:r w:rsidR="00FA3819" w:rsidRPr="00FB1D5C">
        <w:rPr>
          <w:sz w:val="28"/>
          <w:szCs w:val="24"/>
        </w:rPr>
        <w:t>телевизоров</w:t>
      </w:r>
      <w:r w:rsidRPr="00FB1D5C">
        <w:rPr>
          <w:sz w:val="28"/>
          <w:szCs w:val="24"/>
        </w:rPr>
        <w:t xml:space="preserve">, </w:t>
      </w:r>
      <w:r w:rsidR="007353B5" w:rsidRPr="00FB1D5C">
        <w:rPr>
          <w:sz w:val="28"/>
          <w:szCs w:val="24"/>
        </w:rPr>
        <w:t xml:space="preserve">я </w:t>
      </w:r>
      <w:r w:rsidRPr="00FB1D5C">
        <w:rPr>
          <w:sz w:val="28"/>
          <w:szCs w:val="24"/>
        </w:rPr>
        <w:t>приш</w:t>
      </w:r>
      <w:r w:rsidR="007353B5" w:rsidRPr="00FB1D5C">
        <w:rPr>
          <w:sz w:val="28"/>
          <w:szCs w:val="24"/>
        </w:rPr>
        <w:t>л</w:t>
      </w:r>
      <w:r w:rsidR="00FA3819" w:rsidRPr="00FB1D5C">
        <w:rPr>
          <w:sz w:val="28"/>
          <w:szCs w:val="24"/>
        </w:rPr>
        <w:t>а</w:t>
      </w:r>
      <w:r w:rsidRPr="00FB1D5C">
        <w:rPr>
          <w:sz w:val="28"/>
          <w:szCs w:val="24"/>
        </w:rPr>
        <w:t xml:space="preserve"> к выводу, что самой оптимальной моделью будет </w:t>
      </w:r>
      <w:r w:rsidR="005A340A" w:rsidRPr="00FB1D5C">
        <w:rPr>
          <w:sz w:val="28"/>
          <w:szCs w:val="24"/>
        </w:rPr>
        <w:t>телевизор</w:t>
      </w:r>
      <w:r w:rsidR="00337984" w:rsidRPr="00FB1D5C">
        <w:rPr>
          <w:sz w:val="28"/>
          <w:szCs w:val="24"/>
        </w:rPr>
        <w:t xml:space="preserve"> </w:t>
      </w:r>
      <w:r w:rsidR="00E43D34" w:rsidRPr="00FB1D5C">
        <w:rPr>
          <w:sz w:val="28"/>
          <w:szCs w:val="24"/>
        </w:rPr>
        <w:t>весом</w:t>
      </w:r>
      <w:r w:rsidR="007353B5" w:rsidRPr="00FB1D5C">
        <w:rPr>
          <w:sz w:val="28"/>
          <w:szCs w:val="24"/>
        </w:rPr>
        <w:t xml:space="preserve"> </w:t>
      </w:r>
      <w:smartTag w:uri="urn:schemas-microsoft-com:office:smarttags" w:element="metricconverter">
        <w:smartTagPr>
          <w:attr w:name="ProductID" w:val="9,6 кг"/>
        </w:smartTagPr>
        <w:r w:rsidR="005A340A" w:rsidRPr="00FB1D5C">
          <w:rPr>
            <w:sz w:val="28"/>
            <w:szCs w:val="24"/>
          </w:rPr>
          <w:t>9</w:t>
        </w:r>
        <w:r w:rsidR="00E43D34" w:rsidRPr="00FB1D5C">
          <w:rPr>
            <w:sz w:val="28"/>
            <w:szCs w:val="24"/>
          </w:rPr>
          <w:t>,</w:t>
        </w:r>
        <w:r w:rsidR="005A340A" w:rsidRPr="00FB1D5C">
          <w:rPr>
            <w:sz w:val="28"/>
            <w:szCs w:val="24"/>
          </w:rPr>
          <w:t>6</w:t>
        </w:r>
        <w:r w:rsidR="00E43D34" w:rsidRPr="00FB1D5C">
          <w:rPr>
            <w:sz w:val="28"/>
            <w:szCs w:val="24"/>
          </w:rPr>
          <w:t xml:space="preserve"> кг</w:t>
        </w:r>
      </w:smartTag>
      <w:r w:rsidR="00E43D34" w:rsidRPr="00FB1D5C">
        <w:rPr>
          <w:sz w:val="28"/>
          <w:szCs w:val="24"/>
        </w:rPr>
        <w:t>;</w:t>
      </w:r>
      <w:r w:rsidR="00337984" w:rsidRPr="00FB1D5C">
        <w:rPr>
          <w:sz w:val="28"/>
          <w:szCs w:val="24"/>
        </w:rPr>
        <w:t xml:space="preserve"> </w:t>
      </w:r>
      <w:r w:rsidR="005A340A" w:rsidRPr="00FB1D5C">
        <w:rPr>
          <w:sz w:val="28"/>
          <w:szCs w:val="24"/>
        </w:rPr>
        <w:t>диагональю экрана</w:t>
      </w:r>
      <w:r w:rsidR="00F47D6C" w:rsidRPr="00FB1D5C">
        <w:rPr>
          <w:sz w:val="28"/>
          <w:szCs w:val="24"/>
        </w:rPr>
        <w:t xml:space="preserve"> </w:t>
      </w:r>
      <w:smartTag w:uri="urn:schemas-microsoft-com:office:smarttags" w:element="metricconverter">
        <w:smartTagPr>
          <w:attr w:name="ProductID" w:val="40 дюймов"/>
        </w:smartTagPr>
        <w:r w:rsidR="005A340A" w:rsidRPr="00FB1D5C">
          <w:rPr>
            <w:sz w:val="28"/>
            <w:szCs w:val="24"/>
          </w:rPr>
          <w:t>40</w:t>
        </w:r>
        <w:r w:rsidR="00F47D6C" w:rsidRPr="00FB1D5C">
          <w:rPr>
            <w:sz w:val="28"/>
            <w:szCs w:val="24"/>
          </w:rPr>
          <w:t xml:space="preserve"> </w:t>
        </w:r>
        <w:r w:rsidR="005A340A" w:rsidRPr="00FB1D5C">
          <w:rPr>
            <w:sz w:val="28"/>
            <w:szCs w:val="24"/>
          </w:rPr>
          <w:t>дюймов</w:t>
        </w:r>
      </w:smartTag>
      <w:r w:rsidR="00D43923" w:rsidRPr="00FB1D5C">
        <w:rPr>
          <w:sz w:val="28"/>
          <w:szCs w:val="24"/>
        </w:rPr>
        <w:t>.</w:t>
      </w:r>
    </w:p>
    <w:p w:rsidR="00FB1838" w:rsidRPr="00FB1D5C" w:rsidRDefault="00FB1838" w:rsidP="00FB1D5C">
      <w:pPr>
        <w:pStyle w:val="a6"/>
        <w:spacing w:line="360" w:lineRule="auto"/>
        <w:ind w:firstLine="709"/>
        <w:jc w:val="both"/>
        <w:rPr>
          <w:sz w:val="28"/>
          <w:szCs w:val="24"/>
        </w:rPr>
      </w:pPr>
      <w:r w:rsidRPr="00FB1D5C">
        <w:rPr>
          <w:sz w:val="28"/>
          <w:szCs w:val="24"/>
        </w:rPr>
        <w:t>Современные</w:t>
      </w:r>
      <w:r w:rsidR="004A1629" w:rsidRPr="00FB1D5C">
        <w:rPr>
          <w:sz w:val="28"/>
          <w:szCs w:val="24"/>
        </w:rPr>
        <w:t xml:space="preserve"> </w:t>
      </w:r>
      <w:r w:rsidR="00071059" w:rsidRPr="00FB1D5C">
        <w:rPr>
          <w:sz w:val="28"/>
          <w:szCs w:val="24"/>
        </w:rPr>
        <w:t>телевизоры</w:t>
      </w:r>
      <w:r w:rsidR="006D72C0" w:rsidRPr="00FB1D5C">
        <w:rPr>
          <w:sz w:val="28"/>
          <w:szCs w:val="24"/>
        </w:rPr>
        <w:t xml:space="preserve"> </w:t>
      </w:r>
      <w:r w:rsidRPr="00FB1D5C">
        <w:rPr>
          <w:sz w:val="28"/>
          <w:szCs w:val="24"/>
        </w:rPr>
        <w:t xml:space="preserve">на достигнутом не останавливаются. </w:t>
      </w:r>
      <w:r w:rsidR="005A2B55" w:rsidRPr="00FB1D5C">
        <w:rPr>
          <w:sz w:val="28"/>
          <w:szCs w:val="24"/>
        </w:rPr>
        <w:t xml:space="preserve">Так что стоит продолжать работу по </w:t>
      </w:r>
      <w:r w:rsidR="001A2A6D" w:rsidRPr="00FB1D5C">
        <w:rPr>
          <w:sz w:val="28"/>
          <w:szCs w:val="24"/>
        </w:rPr>
        <w:t xml:space="preserve">их </w:t>
      </w:r>
      <w:r w:rsidR="005A2B55" w:rsidRPr="00FB1D5C">
        <w:rPr>
          <w:sz w:val="28"/>
          <w:szCs w:val="24"/>
        </w:rPr>
        <w:t>совершенствованию.</w:t>
      </w:r>
      <w:r w:rsidR="003232D1" w:rsidRPr="00FB1D5C">
        <w:rPr>
          <w:sz w:val="28"/>
          <w:szCs w:val="24"/>
        </w:rPr>
        <w:t xml:space="preserve"> </w:t>
      </w:r>
      <w:r w:rsidR="00C16668" w:rsidRPr="00FB1D5C">
        <w:rPr>
          <w:sz w:val="28"/>
          <w:szCs w:val="24"/>
        </w:rPr>
        <w:t>В первую очередь я бы предложил</w:t>
      </w:r>
      <w:r w:rsidR="007D5276" w:rsidRPr="00FB1D5C">
        <w:rPr>
          <w:sz w:val="28"/>
          <w:szCs w:val="24"/>
        </w:rPr>
        <w:t>а</w:t>
      </w:r>
      <w:r w:rsidR="003232D1" w:rsidRPr="00FB1D5C">
        <w:rPr>
          <w:sz w:val="28"/>
          <w:szCs w:val="24"/>
        </w:rPr>
        <w:t>:</w:t>
      </w:r>
    </w:p>
    <w:p w:rsidR="003232D1" w:rsidRPr="00FB1D5C" w:rsidRDefault="00A36A1B" w:rsidP="00FB1D5C">
      <w:pPr>
        <w:pStyle w:val="a6"/>
        <w:numPr>
          <w:ilvl w:val="0"/>
          <w:numId w:val="15"/>
        </w:numPr>
        <w:spacing w:line="360" w:lineRule="auto"/>
        <w:ind w:left="0" w:firstLine="709"/>
        <w:jc w:val="both"/>
        <w:rPr>
          <w:sz w:val="28"/>
          <w:szCs w:val="24"/>
        </w:rPr>
      </w:pPr>
      <w:r w:rsidRPr="00FB1D5C">
        <w:rPr>
          <w:sz w:val="28"/>
          <w:szCs w:val="24"/>
        </w:rPr>
        <w:t>блокировку просмотра каналов (в целях защиты от просмотра их детьми)</w:t>
      </w:r>
      <w:r w:rsidR="003232D1" w:rsidRPr="00FB1D5C">
        <w:rPr>
          <w:sz w:val="28"/>
          <w:szCs w:val="24"/>
        </w:rPr>
        <w:t>;</w:t>
      </w:r>
    </w:p>
    <w:p w:rsidR="00DE3C12" w:rsidRPr="00FB1D5C" w:rsidRDefault="00A36A1B" w:rsidP="00FB1D5C">
      <w:pPr>
        <w:pStyle w:val="a6"/>
        <w:numPr>
          <w:ilvl w:val="0"/>
          <w:numId w:val="15"/>
        </w:numPr>
        <w:spacing w:line="360" w:lineRule="auto"/>
        <w:ind w:left="0" w:firstLine="709"/>
        <w:jc w:val="both"/>
        <w:rPr>
          <w:sz w:val="28"/>
          <w:szCs w:val="24"/>
        </w:rPr>
      </w:pPr>
      <w:r w:rsidRPr="00FB1D5C">
        <w:rPr>
          <w:sz w:val="28"/>
        </w:rPr>
        <w:t>автоматическую настройку яркости/контраста в зависимости от внешних условий</w:t>
      </w:r>
      <w:r w:rsidR="003232D1" w:rsidRPr="00FB1D5C">
        <w:rPr>
          <w:sz w:val="28"/>
        </w:rPr>
        <w:t>;</w:t>
      </w:r>
      <w:bookmarkStart w:id="4" w:name="_Toc101274711"/>
    </w:p>
    <w:p w:rsidR="00FB1D5C" w:rsidRDefault="00FB1D5C" w:rsidP="00FB1D5C">
      <w:pPr>
        <w:pStyle w:val="a6"/>
        <w:spacing w:line="360" w:lineRule="auto"/>
        <w:ind w:firstLine="709"/>
        <w:jc w:val="both"/>
        <w:rPr>
          <w:rStyle w:val="10"/>
          <w:rFonts w:ascii="Times New Roman" w:hAnsi="Times New Roman"/>
          <w:b w:val="0"/>
          <w:sz w:val="28"/>
          <w:szCs w:val="24"/>
        </w:rPr>
      </w:pPr>
    </w:p>
    <w:p w:rsidR="00105133" w:rsidRPr="00FB1D5C" w:rsidRDefault="00FB1D5C" w:rsidP="00FB1D5C">
      <w:pPr>
        <w:pStyle w:val="a6"/>
        <w:spacing w:line="360" w:lineRule="auto"/>
        <w:ind w:firstLine="709"/>
        <w:jc w:val="both"/>
        <w:rPr>
          <w:rStyle w:val="10"/>
          <w:rFonts w:ascii="Times New Roman" w:hAnsi="Times New Roman"/>
          <w:b w:val="0"/>
          <w:bCs w:val="0"/>
          <w:kern w:val="0"/>
          <w:sz w:val="28"/>
          <w:szCs w:val="24"/>
        </w:rPr>
      </w:pPr>
      <w:r>
        <w:rPr>
          <w:rStyle w:val="10"/>
          <w:rFonts w:ascii="Times New Roman" w:hAnsi="Times New Roman"/>
          <w:b w:val="0"/>
          <w:sz w:val="28"/>
          <w:szCs w:val="24"/>
        </w:rPr>
        <w:br w:type="page"/>
      </w:r>
      <w:r w:rsidR="00EB0838" w:rsidRPr="00FB1D5C">
        <w:rPr>
          <w:rStyle w:val="10"/>
          <w:rFonts w:ascii="Times New Roman" w:hAnsi="Times New Roman"/>
          <w:b w:val="0"/>
          <w:sz w:val="28"/>
          <w:szCs w:val="24"/>
        </w:rPr>
        <w:t>2</w:t>
      </w:r>
      <w:r>
        <w:rPr>
          <w:rStyle w:val="10"/>
          <w:rFonts w:ascii="Times New Roman" w:hAnsi="Times New Roman"/>
          <w:b w:val="0"/>
          <w:sz w:val="28"/>
          <w:szCs w:val="24"/>
        </w:rPr>
        <w:t>.</w:t>
      </w:r>
      <w:r w:rsidR="00EB0838" w:rsidRPr="00FB1D5C">
        <w:rPr>
          <w:rStyle w:val="10"/>
          <w:rFonts w:ascii="Times New Roman" w:hAnsi="Times New Roman"/>
          <w:b w:val="0"/>
          <w:sz w:val="28"/>
          <w:szCs w:val="24"/>
        </w:rPr>
        <w:t xml:space="preserve"> </w:t>
      </w:r>
      <w:r w:rsidR="00105133" w:rsidRPr="00FB1D5C">
        <w:rPr>
          <w:rStyle w:val="10"/>
          <w:rFonts w:ascii="Times New Roman" w:hAnsi="Times New Roman"/>
          <w:b w:val="0"/>
          <w:sz w:val="28"/>
          <w:szCs w:val="24"/>
        </w:rPr>
        <w:t>Расчет капитальных вложений (инвестиций) в основные производственные фонд</w:t>
      </w:r>
      <w:bookmarkEnd w:id="4"/>
      <w:r w:rsidR="00A178A7" w:rsidRPr="00FB1D5C">
        <w:rPr>
          <w:rStyle w:val="10"/>
          <w:rFonts w:ascii="Times New Roman" w:hAnsi="Times New Roman"/>
          <w:b w:val="0"/>
          <w:sz w:val="28"/>
          <w:szCs w:val="24"/>
        </w:rPr>
        <w:t>ы</w:t>
      </w:r>
    </w:p>
    <w:p w:rsidR="00FB1D5C" w:rsidRDefault="00FB1D5C" w:rsidP="00FB1D5C">
      <w:pPr>
        <w:pStyle w:val="a6"/>
        <w:spacing w:line="360" w:lineRule="auto"/>
        <w:ind w:firstLine="709"/>
        <w:jc w:val="both"/>
        <w:rPr>
          <w:sz w:val="28"/>
          <w:szCs w:val="24"/>
        </w:rPr>
      </w:pPr>
    </w:p>
    <w:p w:rsidR="00105133" w:rsidRPr="00FB1D5C" w:rsidRDefault="00105133" w:rsidP="00FB1D5C">
      <w:pPr>
        <w:pStyle w:val="a6"/>
        <w:spacing w:line="360" w:lineRule="auto"/>
        <w:ind w:firstLine="709"/>
        <w:jc w:val="both"/>
        <w:rPr>
          <w:sz w:val="28"/>
          <w:szCs w:val="24"/>
        </w:rPr>
      </w:pPr>
      <w:r w:rsidRPr="00FB1D5C">
        <w:rPr>
          <w:sz w:val="28"/>
          <w:szCs w:val="24"/>
        </w:rPr>
        <w:t>В состав капитальных вложений, направляемых на создание основных производственных фондов, включаются единовременные затраты предприятия, связанные с приобретением оборудования, строительством зданий и сооружений, других составляющих основных фондов, необходимых для производства нового издания в соответствии с технологическим процессом.</w:t>
      </w:r>
    </w:p>
    <w:p w:rsidR="00105133" w:rsidRDefault="00105133" w:rsidP="00FB1D5C">
      <w:pPr>
        <w:spacing w:line="360" w:lineRule="auto"/>
        <w:ind w:firstLine="709"/>
        <w:jc w:val="both"/>
        <w:rPr>
          <w:sz w:val="28"/>
        </w:rPr>
      </w:pPr>
      <w:r w:rsidRPr="00FB1D5C">
        <w:rPr>
          <w:sz w:val="28"/>
        </w:rPr>
        <w:t>В общем случае величина капитальных вложений в основные производственные фонды равна:</w:t>
      </w:r>
    </w:p>
    <w:p w:rsidR="00FB1D5C" w:rsidRPr="00FB1D5C" w:rsidRDefault="00FB1D5C" w:rsidP="00FB1D5C">
      <w:pPr>
        <w:spacing w:line="360" w:lineRule="auto"/>
        <w:ind w:firstLine="709"/>
        <w:jc w:val="both"/>
        <w:rPr>
          <w:sz w:val="28"/>
        </w:rPr>
      </w:pPr>
    </w:p>
    <w:p w:rsidR="008F6A80" w:rsidRPr="00FB1D5C" w:rsidRDefault="00A65C05" w:rsidP="00FB1D5C">
      <w:pPr>
        <w:spacing w:line="360" w:lineRule="auto"/>
        <w:ind w:firstLine="709"/>
        <w:jc w:val="both"/>
        <w:rPr>
          <w:sz w:val="28"/>
          <w:lang w:val="en-US"/>
        </w:rPr>
      </w:pPr>
      <w:r>
        <w:rPr>
          <w:position w:val="-14"/>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18.75pt" fillcolor="window">
            <v:imagedata r:id="rId7" o:title=""/>
          </v:shape>
        </w:pict>
      </w:r>
    </w:p>
    <w:p w:rsidR="00FB1D5C" w:rsidRDefault="00FB1D5C" w:rsidP="00FB1D5C">
      <w:pPr>
        <w:spacing w:line="360" w:lineRule="auto"/>
        <w:ind w:firstLine="709"/>
        <w:jc w:val="both"/>
        <w:rPr>
          <w:sz w:val="28"/>
        </w:rPr>
      </w:pPr>
    </w:p>
    <w:p w:rsidR="00105133" w:rsidRPr="00FB1D5C" w:rsidRDefault="00105133" w:rsidP="00FB1D5C">
      <w:pPr>
        <w:spacing w:line="360" w:lineRule="auto"/>
        <w:ind w:firstLine="709"/>
        <w:jc w:val="both"/>
        <w:rPr>
          <w:sz w:val="28"/>
        </w:rPr>
      </w:pPr>
      <w:r w:rsidRPr="00FB1D5C">
        <w:rPr>
          <w:sz w:val="28"/>
        </w:rPr>
        <w:t>где К</w:t>
      </w:r>
      <w:r w:rsidRPr="00FB1D5C">
        <w:rPr>
          <w:sz w:val="28"/>
          <w:vertAlign w:val="subscript"/>
        </w:rPr>
        <w:t>об</w:t>
      </w:r>
      <w:r w:rsidRPr="00FB1D5C">
        <w:rPr>
          <w:sz w:val="28"/>
        </w:rPr>
        <w:t xml:space="preserve"> – капитальные вложения в рабочие машины и оборудование, </w:t>
      </w:r>
      <w:r w:rsidR="00574A9A" w:rsidRPr="00FB1D5C">
        <w:rPr>
          <w:sz w:val="28"/>
        </w:rPr>
        <w:t>руб</w:t>
      </w:r>
      <w:r w:rsidRPr="00FB1D5C">
        <w:rPr>
          <w:sz w:val="28"/>
        </w:rPr>
        <w:t>.;</w:t>
      </w:r>
    </w:p>
    <w:p w:rsidR="00105133" w:rsidRPr="00FB1D5C" w:rsidRDefault="00FB1D5C" w:rsidP="00FB1D5C">
      <w:pPr>
        <w:spacing w:line="360" w:lineRule="auto"/>
        <w:ind w:firstLine="709"/>
        <w:jc w:val="both"/>
        <w:rPr>
          <w:sz w:val="28"/>
        </w:rPr>
      </w:pPr>
      <w:r>
        <w:rPr>
          <w:sz w:val="28"/>
          <w:vertAlign w:val="subscript"/>
        </w:rPr>
        <w:t xml:space="preserve"> </w:t>
      </w:r>
      <w:r w:rsidR="00105133" w:rsidRPr="00FB1D5C">
        <w:rPr>
          <w:sz w:val="28"/>
        </w:rPr>
        <w:t>К</w:t>
      </w:r>
      <w:r w:rsidR="00105133" w:rsidRPr="00FB1D5C">
        <w:rPr>
          <w:sz w:val="28"/>
          <w:vertAlign w:val="subscript"/>
        </w:rPr>
        <w:t>зд</w:t>
      </w:r>
      <w:r w:rsidR="00105133" w:rsidRPr="00FB1D5C">
        <w:rPr>
          <w:sz w:val="28"/>
        </w:rPr>
        <w:t xml:space="preserve"> – капитальные вложения в здания, </w:t>
      </w:r>
      <w:r w:rsidR="00574A9A" w:rsidRPr="00FB1D5C">
        <w:rPr>
          <w:sz w:val="28"/>
        </w:rPr>
        <w:t>руб</w:t>
      </w:r>
      <w:r w:rsidR="00105133" w:rsidRPr="00FB1D5C">
        <w:rPr>
          <w:sz w:val="28"/>
        </w:rPr>
        <w:t>.;</w:t>
      </w:r>
    </w:p>
    <w:p w:rsidR="00105133" w:rsidRPr="00FB1D5C" w:rsidRDefault="00FB1D5C" w:rsidP="00FB1D5C">
      <w:pPr>
        <w:spacing w:line="360" w:lineRule="auto"/>
        <w:ind w:firstLine="709"/>
        <w:jc w:val="both"/>
        <w:rPr>
          <w:sz w:val="28"/>
        </w:rPr>
      </w:pPr>
      <w:r>
        <w:rPr>
          <w:sz w:val="28"/>
          <w:vertAlign w:val="subscript"/>
        </w:rPr>
        <w:t xml:space="preserve"> </w:t>
      </w:r>
      <w:r w:rsidR="00105133" w:rsidRPr="00FB1D5C">
        <w:rPr>
          <w:sz w:val="28"/>
        </w:rPr>
        <w:t>К</w:t>
      </w:r>
      <w:r w:rsidR="00105133" w:rsidRPr="00FB1D5C">
        <w:rPr>
          <w:sz w:val="28"/>
          <w:vertAlign w:val="subscript"/>
        </w:rPr>
        <w:t>всп</w:t>
      </w:r>
      <w:r w:rsidR="00105133" w:rsidRPr="00FB1D5C">
        <w:rPr>
          <w:sz w:val="28"/>
        </w:rPr>
        <w:t xml:space="preserve"> – капитальные вложения во вспомогательное оборудование, </w:t>
      </w:r>
      <w:r w:rsidR="00574A9A" w:rsidRPr="00FB1D5C">
        <w:rPr>
          <w:sz w:val="28"/>
        </w:rPr>
        <w:t>руб</w:t>
      </w:r>
      <w:r w:rsidR="00105133" w:rsidRPr="00FB1D5C">
        <w:rPr>
          <w:sz w:val="28"/>
        </w:rPr>
        <w:t>.;</w:t>
      </w:r>
    </w:p>
    <w:p w:rsidR="00105133" w:rsidRPr="00FB1D5C" w:rsidRDefault="00FB1D5C" w:rsidP="00FB1D5C">
      <w:pPr>
        <w:spacing w:line="360" w:lineRule="auto"/>
        <w:ind w:firstLine="709"/>
        <w:jc w:val="both"/>
        <w:rPr>
          <w:sz w:val="28"/>
        </w:rPr>
      </w:pPr>
      <w:r>
        <w:rPr>
          <w:sz w:val="28"/>
          <w:vertAlign w:val="subscript"/>
        </w:rPr>
        <w:t xml:space="preserve"> </w:t>
      </w:r>
      <w:r w:rsidR="00105133" w:rsidRPr="00FB1D5C">
        <w:rPr>
          <w:sz w:val="28"/>
        </w:rPr>
        <w:t>К</w:t>
      </w:r>
      <w:r w:rsidR="00105133" w:rsidRPr="00FB1D5C">
        <w:rPr>
          <w:sz w:val="28"/>
          <w:vertAlign w:val="subscript"/>
        </w:rPr>
        <w:t>то</w:t>
      </w:r>
      <w:r w:rsidR="00105133" w:rsidRPr="00FB1D5C">
        <w:rPr>
          <w:sz w:val="28"/>
        </w:rPr>
        <w:t xml:space="preserve"> – капиталовложения в инструмент и технологическую оснастку, относимые в состав основных фондов, </w:t>
      </w:r>
      <w:r w:rsidR="00574A9A" w:rsidRPr="00FB1D5C">
        <w:rPr>
          <w:sz w:val="28"/>
        </w:rPr>
        <w:t>руб</w:t>
      </w:r>
      <w:r w:rsidR="00105133" w:rsidRPr="00FB1D5C">
        <w:rPr>
          <w:sz w:val="28"/>
        </w:rPr>
        <w:t>.</w:t>
      </w:r>
      <w:r w:rsidR="00BE4E5A" w:rsidRPr="00FB1D5C">
        <w:rPr>
          <w:sz w:val="28"/>
        </w:rPr>
        <w:t>;</w:t>
      </w:r>
    </w:p>
    <w:p w:rsidR="00BE4E5A" w:rsidRPr="00FB1D5C" w:rsidRDefault="00FB1D5C" w:rsidP="00FB1D5C">
      <w:pPr>
        <w:spacing w:line="360" w:lineRule="auto"/>
        <w:ind w:firstLine="709"/>
        <w:jc w:val="both"/>
        <w:rPr>
          <w:sz w:val="28"/>
        </w:rPr>
      </w:pPr>
      <w:r>
        <w:rPr>
          <w:sz w:val="28"/>
        </w:rPr>
        <w:t xml:space="preserve"> </w:t>
      </w:r>
      <w:r w:rsidR="00BE4E5A" w:rsidRPr="00FB1D5C">
        <w:rPr>
          <w:sz w:val="28"/>
        </w:rPr>
        <w:t>К</w:t>
      </w:r>
      <w:r w:rsidR="00BE4E5A" w:rsidRPr="00FB1D5C">
        <w:rPr>
          <w:sz w:val="28"/>
          <w:vertAlign w:val="subscript"/>
        </w:rPr>
        <w:t>тр</w:t>
      </w:r>
      <w:r w:rsidR="00BE4E5A" w:rsidRPr="00FB1D5C">
        <w:rPr>
          <w:sz w:val="28"/>
        </w:rPr>
        <w:t xml:space="preserve"> – капиталовложения в транспортные средства, руб.;</w:t>
      </w:r>
    </w:p>
    <w:p w:rsidR="00105133" w:rsidRPr="00FB1D5C" w:rsidRDefault="00FB1D5C" w:rsidP="00FB1D5C">
      <w:pPr>
        <w:spacing w:line="360" w:lineRule="auto"/>
        <w:ind w:firstLine="709"/>
        <w:jc w:val="both"/>
        <w:rPr>
          <w:sz w:val="28"/>
        </w:rPr>
      </w:pPr>
      <w:r>
        <w:rPr>
          <w:sz w:val="28"/>
        </w:rPr>
        <w:t xml:space="preserve"> </w:t>
      </w:r>
      <w:r w:rsidR="00BE4E5A" w:rsidRPr="00FB1D5C">
        <w:rPr>
          <w:sz w:val="28"/>
        </w:rPr>
        <w:t>К</w:t>
      </w:r>
      <w:r w:rsidR="00BE4E5A" w:rsidRPr="00FB1D5C">
        <w:rPr>
          <w:sz w:val="28"/>
          <w:vertAlign w:val="subscript"/>
        </w:rPr>
        <w:t>инв</w:t>
      </w:r>
      <w:r w:rsidR="00BE4E5A" w:rsidRPr="00FB1D5C">
        <w:rPr>
          <w:sz w:val="28"/>
        </w:rPr>
        <w:t xml:space="preserve"> – капиталовложения в производственный инвентарь, руб.</w:t>
      </w:r>
    </w:p>
    <w:p w:rsidR="00105133" w:rsidRPr="00FB1D5C" w:rsidRDefault="00EB0838" w:rsidP="00FB1D5C">
      <w:pPr>
        <w:pStyle w:val="2"/>
        <w:spacing w:before="0" w:after="0" w:line="360" w:lineRule="auto"/>
        <w:ind w:firstLine="709"/>
        <w:jc w:val="both"/>
        <w:rPr>
          <w:rFonts w:ascii="Times New Roman" w:hAnsi="Times New Roman"/>
          <w:b w:val="0"/>
          <w:i w:val="0"/>
          <w:szCs w:val="24"/>
        </w:rPr>
      </w:pPr>
      <w:bookmarkStart w:id="5" w:name="_Toc101274712"/>
      <w:r w:rsidRPr="00FB1D5C">
        <w:rPr>
          <w:rFonts w:ascii="Times New Roman" w:hAnsi="Times New Roman"/>
          <w:b w:val="0"/>
          <w:i w:val="0"/>
          <w:szCs w:val="24"/>
        </w:rPr>
        <w:t>2.1</w:t>
      </w:r>
      <w:r w:rsidR="00FB1D5C" w:rsidRPr="00FB1D5C">
        <w:rPr>
          <w:rFonts w:ascii="Times New Roman" w:hAnsi="Times New Roman"/>
          <w:b w:val="0"/>
          <w:i w:val="0"/>
          <w:szCs w:val="24"/>
        </w:rPr>
        <w:t xml:space="preserve"> </w:t>
      </w:r>
      <w:r w:rsidR="00105133" w:rsidRPr="00FB1D5C">
        <w:rPr>
          <w:rFonts w:ascii="Times New Roman" w:hAnsi="Times New Roman"/>
          <w:b w:val="0"/>
          <w:i w:val="0"/>
          <w:szCs w:val="24"/>
        </w:rPr>
        <w:t>Расчет величины капитальных вложений в рабочие машины и оборудование</w:t>
      </w:r>
      <w:bookmarkEnd w:id="5"/>
    </w:p>
    <w:p w:rsidR="00105133" w:rsidRDefault="00105133" w:rsidP="00FB1D5C">
      <w:pPr>
        <w:pStyle w:val="21"/>
        <w:spacing w:after="0" w:line="360" w:lineRule="auto"/>
        <w:ind w:firstLine="709"/>
        <w:jc w:val="both"/>
        <w:rPr>
          <w:sz w:val="28"/>
        </w:rPr>
      </w:pPr>
      <w:r w:rsidRPr="00FB1D5C">
        <w:rPr>
          <w:sz w:val="28"/>
        </w:rPr>
        <w:t>Капитальные вложения в рабочие машины и оборудование (К</w:t>
      </w:r>
      <w:r w:rsidRPr="00FB1D5C">
        <w:rPr>
          <w:sz w:val="28"/>
          <w:vertAlign w:val="subscript"/>
        </w:rPr>
        <w:t>об</w:t>
      </w:r>
      <w:r w:rsidRPr="00FB1D5C">
        <w:rPr>
          <w:sz w:val="28"/>
        </w:rPr>
        <w:t>) рассчитываются по формуле:</w:t>
      </w:r>
    </w:p>
    <w:p w:rsidR="00FB1D5C" w:rsidRPr="00FB1D5C" w:rsidRDefault="00FB1D5C" w:rsidP="00FB1D5C">
      <w:pPr>
        <w:pStyle w:val="21"/>
        <w:spacing w:after="0" w:line="360" w:lineRule="auto"/>
        <w:ind w:firstLine="709"/>
        <w:jc w:val="both"/>
        <w:rPr>
          <w:sz w:val="28"/>
        </w:rPr>
      </w:pPr>
    </w:p>
    <w:p w:rsidR="00ED0029" w:rsidRDefault="00ED0029" w:rsidP="00FB1D5C">
      <w:pPr>
        <w:spacing w:line="360" w:lineRule="auto"/>
        <w:ind w:firstLine="709"/>
        <w:jc w:val="both"/>
        <w:rPr>
          <w:sz w:val="28"/>
        </w:rPr>
      </w:pPr>
      <w:r w:rsidRPr="00FB1D5C">
        <w:rPr>
          <w:sz w:val="28"/>
        </w:rPr>
        <w:t>К</w:t>
      </w:r>
      <w:r w:rsidRPr="00FB1D5C">
        <w:rPr>
          <w:sz w:val="28"/>
          <w:vertAlign w:val="subscript"/>
        </w:rPr>
        <w:t xml:space="preserve">об </w:t>
      </w:r>
      <w:r w:rsidRPr="00FB1D5C">
        <w:rPr>
          <w:sz w:val="28"/>
        </w:rPr>
        <w:t>=</w:t>
      </w:r>
      <w:r w:rsidR="00A65C05">
        <w:rPr>
          <w:position w:val="-28"/>
          <w:sz w:val="28"/>
          <w:lang w:val="en-US"/>
        </w:rPr>
        <w:pict>
          <v:shape id="_x0000_i1026" type="#_x0000_t75" style="width:92.25pt;height:33.75pt" fillcolor="window">
            <v:imagedata r:id="rId8" o:title=""/>
          </v:shape>
        </w:pict>
      </w:r>
      <w:r w:rsidRPr="00FB1D5C">
        <w:rPr>
          <w:sz w:val="28"/>
        </w:rPr>
        <w:t>, руб.</w:t>
      </w:r>
    </w:p>
    <w:p w:rsidR="00105133" w:rsidRPr="00FB1D5C" w:rsidRDefault="00FB1D5C" w:rsidP="00FB1D5C">
      <w:pPr>
        <w:spacing w:line="360" w:lineRule="auto"/>
        <w:ind w:firstLine="709"/>
        <w:jc w:val="both"/>
        <w:rPr>
          <w:sz w:val="28"/>
        </w:rPr>
      </w:pPr>
      <w:r>
        <w:br w:type="page"/>
      </w:r>
      <w:r w:rsidR="00105133" w:rsidRPr="00FB1D5C">
        <w:rPr>
          <w:sz w:val="28"/>
        </w:rPr>
        <w:t xml:space="preserve">где Цобi – средняя стоимость единицы i-го вида оборудования, </w:t>
      </w:r>
      <w:r w:rsidR="00ED6895" w:rsidRPr="00FB1D5C">
        <w:rPr>
          <w:sz w:val="28"/>
        </w:rPr>
        <w:t>руб.</w:t>
      </w:r>
      <w:r w:rsidR="00105133" w:rsidRPr="00FB1D5C">
        <w:rPr>
          <w:sz w:val="28"/>
        </w:rPr>
        <w:t>,</w:t>
      </w:r>
    </w:p>
    <w:p w:rsidR="00105133" w:rsidRPr="00FB1D5C" w:rsidRDefault="00105133" w:rsidP="00FB1D5C">
      <w:pPr>
        <w:pStyle w:val="21"/>
        <w:spacing w:after="0" w:line="360" w:lineRule="auto"/>
        <w:ind w:firstLine="709"/>
        <w:jc w:val="both"/>
        <w:rPr>
          <w:sz w:val="28"/>
        </w:rPr>
      </w:pPr>
      <w:r w:rsidRPr="00FB1D5C">
        <w:rPr>
          <w:sz w:val="28"/>
          <w:lang w:val="en-US"/>
        </w:rPr>
        <w:t>n</w:t>
      </w:r>
      <w:r w:rsidRPr="00FB1D5C">
        <w:rPr>
          <w:sz w:val="28"/>
          <w:vertAlign w:val="subscript"/>
        </w:rPr>
        <w:t>об</w:t>
      </w:r>
      <w:r w:rsidRPr="00FB1D5C">
        <w:rPr>
          <w:sz w:val="28"/>
          <w:vertAlign w:val="subscript"/>
          <w:lang w:val="en-US"/>
        </w:rPr>
        <w:t>i</w:t>
      </w:r>
      <w:r w:rsidRPr="00FB1D5C">
        <w:rPr>
          <w:sz w:val="28"/>
        </w:rPr>
        <w:t xml:space="preserve"> – количество единого </w:t>
      </w:r>
      <w:r w:rsidRPr="00FB1D5C">
        <w:rPr>
          <w:sz w:val="28"/>
          <w:lang w:val="en-US"/>
        </w:rPr>
        <w:t>i</w:t>
      </w:r>
      <w:r w:rsidRPr="00FB1D5C">
        <w:rPr>
          <w:sz w:val="28"/>
        </w:rPr>
        <w:t>-го вида оборудования, шт.,</w:t>
      </w:r>
    </w:p>
    <w:p w:rsidR="00105133" w:rsidRPr="00FB1D5C" w:rsidRDefault="00105133" w:rsidP="00FB1D5C">
      <w:pPr>
        <w:pStyle w:val="21"/>
        <w:spacing w:after="0" w:line="360" w:lineRule="auto"/>
        <w:ind w:firstLine="709"/>
        <w:jc w:val="both"/>
        <w:rPr>
          <w:sz w:val="28"/>
        </w:rPr>
      </w:pPr>
      <w:r w:rsidRPr="00FB1D5C">
        <w:rPr>
          <w:sz w:val="28"/>
        </w:rPr>
        <w:t>к</w:t>
      </w:r>
      <w:r w:rsidRPr="00FB1D5C">
        <w:rPr>
          <w:sz w:val="28"/>
          <w:vertAlign w:val="subscript"/>
        </w:rPr>
        <w:t>тм</w:t>
      </w:r>
      <w:r w:rsidRPr="00FB1D5C">
        <w:rPr>
          <w:sz w:val="28"/>
        </w:rPr>
        <w:t xml:space="preserve"> – коэффициент, учитывающий транспортные и монтажные расходы (1,0</w:t>
      </w:r>
      <w:r w:rsidR="002F1662" w:rsidRPr="00FB1D5C">
        <w:rPr>
          <w:sz w:val="28"/>
        </w:rPr>
        <w:t>5</w:t>
      </w:r>
      <w:r w:rsidRPr="00FB1D5C">
        <w:rPr>
          <w:sz w:val="28"/>
        </w:rPr>
        <w:t>);</w:t>
      </w:r>
    </w:p>
    <w:p w:rsidR="00105133" w:rsidRPr="00FB1D5C" w:rsidRDefault="00105133" w:rsidP="00FB1D5C">
      <w:pPr>
        <w:pStyle w:val="21"/>
        <w:spacing w:after="0" w:line="360" w:lineRule="auto"/>
        <w:ind w:firstLine="709"/>
        <w:jc w:val="both"/>
        <w:rPr>
          <w:sz w:val="28"/>
        </w:rPr>
      </w:pPr>
      <w:r w:rsidRPr="00FB1D5C">
        <w:rPr>
          <w:sz w:val="28"/>
          <w:lang w:val="en-US"/>
        </w:rPr>
        <w:t>m</w:t>
      </w:r>
      <w:r w:rsidRPr="00FB1D5C">
        <w:rPr>
          <w:sz w:val="28"/>
        </w:rPr>
        <w:t xml:space="preserve"> – количество видов оборудования.</w:t>
      </w:r>
    </w:p>
    <w:p w:rsidR="00105133" w:rsidRDefault="00105133" w:rsidP="00FB1D5C">
      <w:pPr>
        <w:pStyle w:val="21"/>
        <w:spacing w:after="0" w:line="360" w:lineRule="auto"/>
        <w:ind w:firstLine="709"/>
        <w:jc w:val="both"/>
        <w:rPr>
          <w:sz w:val="28"/>
        </w:rPr>
      </w:pPr>
      <w:r w:rsidRPr="00FB1D5C">
        <w:rPr>
          <w:sz w:val="28"/>
        </w:rPr>
        <w:t xml:space="preserve">Количество </w:t>
      </w:r>
      <w:r w:rsidRPr="00FB1D5C">
        <w:rPr>
          <w:sz w:val="28"/>
          <w:lang w:val="en-US"/>
        </w:rPr>
        <w:t>i</w:t>
      </w:r>
      <w:r w:rsidRPr="00FB1D5C">
        <w:rPr>
          <w:sz w:val="28"/>
        </w:rPr>
        <w:t>-го вида оборудования рассчитывается по формуле:</w:t>
      </w:r>
    </w:p>
    <w:p w:rsidR="00FB1D5C" w:rsidRPr="00FB1D5C" w:rsidRDefault="00FB1D5C" w:rsidP="00FB1D5C">
      <w:pPr>
        <w:pStyle w:val="21"/>
        <w:spacing w:after="0" w:line="360" w:lineRule="auto"/>
        <w:ind w:firstLine="709"/>
        <w:jc w:val="both"/>
        <w:rPr>
          <w:sz w:val="28"/>
        </w:rPr>
      </w:pPr>
    </w:p>
    <w:p w:rsidR="00ED0029" w:rsidRDefault="00A65C05" w:rsidP="00FB1D5C">
      <w:pPr>
        <w:spacing w:line="360" w:lineRule="auto"/>
        <w:ind w:firstLine="709"/>
        <w:jc w:val="both"/>
        <w:rPr>
          <w:sz w:val="28"/>
        </w:rPr>
      </w:pPr>
      <w:r>
        <w:rPr>
          <w:position w:val="-32"/>
          <w:sz w:val="28"/>
        </w:rPr>
        <w:pict>
          <v:shape id="_x0000_i1027" type="#_x0000_t75" style="width:120.75pt;height:51.75pt" fillcolor="window">
            <v:imagedata r:id="rId9" o:title=""/>
          </v:shape>
        </w:pict>
      </w:r>
      <w:r w:rsidR="00ED0029" w:rsidRPr="00FB1D5C">
        <w:rPr>
          <w:sz w:val="28"/>
        </w:rPr>
        <w:t>.</w:t>
      </w:r>
    </w:p>
    <w:p w:rsidR="00FB1D5C" w:rsidRPr="00FB1D5C" w:rsidRDefault="00FB1D5C" w:rsidP="00FB1D5C">
      <w:pPr>
        <w:spacing w:line="360" w:lineRule="auto"/>
        <w:ind w:firstLine="709"/>
        <w:jc w:val="both"/>
        <w:rPr>
          <w:sz w:val="28"/>
        </w:rPr>
      </w:pPr>
    </w:p>
    <w:p w:rsidR="00105133" w:rsidRPr="00FB1D5C" w:rsidRDefault="00105133" w:rsidP="00FB1D5C">
      <w:pPr>
        <w:pStyle w:val="21"/>
        <w:spacing w:after="0" w:line="360" w:lineRule="auto"/>
        <w:ind w:firstLine="709"/>
        <w:jc w:val="both"/>
        <w:rPr>
          <w:sz w:val="28"/>
        </w:rPr>
      </w:pPr>
      <w:r w:rsidRPr="00FB1D5C">
        <w:rPr>
          <w:sz w:val="28"/>
        </w:rPr>
        <w:t xml:space="preserve">где </w:t>
      </w:r>
      <w:r w:rsidRPr="00FB1D5C">
        <w:rPr>
          <w:sz w:val="28"/>
          <w:lang w:val="en-US"/>
        </w:rPr>
        <w:t>N</w:t>
      </w:r>
      <w:r w:rsidRPr="00FB1D5C">
        <w:rPr>
          <w:sz w:val="28"/>
          <w:vertAlign w:val="subscript"/>
          <w:lang w:val="en-US"/>
        </w:rPr>
        <w:t>i</w:t>
      </w:r>
      <w:r w:rsidRPr="00FB1D5C">
        <w:rPr>
          <w:sz w:val="28"/>
        </w:rPr>
        <w:t xml:space="preserve"> – годовой объем выпуска </w:t>
      </w:r>
      <w:r w:rsidRPr="00FB1D5C">
        <w:rPr>
          <w:sz w:val="28"/>
          <w:lang w:val="en-US"/>
        </w:rPr>
        <w:t>i</w:t>
      </w:r>
      <w:r w:rsidRPr="00FB1D5C">
        <w:rPr>
          <w:sz w:val="28"/>
        </w:rPr>
        <w:t>-ой продукции в натуральном выражении, шт.;</w:t>
      </w:r>
    </w:p>
    <w:p w:rsidR="00105133" w:rsidRPr="00FB1D5C" w:rsidRDefault="00105133" w:rsidP="00FB1D5C">
      <w:pPr>
        <w:pStyle w:val="21"/>
        <w:spacing w:after="0" w:line="360" w:lineRule="auto"/>
        <w:ind w:firstLine="709"/>
        <w:jc w:val="both"/>
        <w:rPr>
          <w:sz w:val="28"/>
        </w:rPr>
      </w:pPr>
      <w:r w:rsidRPr="00FB1D5C">
        <w:rPr>
          <w:sz w:val="28"/>
          <w:lang w:val="en-US"/>
        </w:rPr>
        <w:t>t</w:t>
      </w:r>
      <w:r w:rsidRPr="00FB1D5C">
        <w:rPr>
          <w:sz w:val="28"/>
          <w:vertAlign w:val="subscript"/>
        </w:rPr>
        <w:t>шт</w:t>
      </w:r>
      <w:r w:rsidRPr="00FB1D5C">
        <w:rPr>
          <w:sz w:val="28"/>
          <w:vertAlign w:val="subscript"/>
          <w:lang w:val="en-US"/>
        </w:rPr>
        <w:t>i</w:t>
      </w:r>
      <w:r w:rsidRPr="00FB1D5C">
        <w:rPr>
          <w:sz w:val="28"/>
        </w:rPr>
        <w:t xml:space="preserve"> – нормативы затрат станочного времени на выполнение </w:t>
      </w:r>
      <w:r w:rsidRPr="00FB1D5C">
        <w:rPr>
          <w:sz w:val="28"/>
          <w:lang w:val="en-US"/>
        </w:rPr>
        <w:t>i</w:t>
      </w:r>
      <w:r w:rsidRPr="00FB1D5C">
        <w:rPr>
          <w:sz w:val="28"/>
        </w:rPr>
        <w:t>-го вида работ, мин./шт.;</w:t>
      </w:r>
    </w:p>
    <w:p w:rsidR="00105133" w:rsidRPr="00FB1D5C" w:rsidRDefault="00105133" w:rsidP="00FB1D5C">
      <w:pPr>
        <w:pStyle w:val="21"/>
        <w:spacing w:after="0" w:line="360" w:lineRule="auto"/>
        <w:ind w:firstLine="709"/>
        <w:jc w:val="both"/>
        <w:rPr>
          <w:sz w:val="28"/>
        </w:rPr>
      </w:pPr>
      <w:r w:rsidRPr="00FB1D5C">
        <w:rPr>
          <w:sz w:val="28"/>
        </w:rPr>
        <w:t>Ф</w:t>
      </w:r>
      <w:r w:rsidRPr="00FB1D5C">
        <w:rPr>
          <w:sz w:val="28"/>
          <w:vertAlign w:val="subscript"/>
        </w:rPr>
        <w:t>д</w:t>
      </w:r>
      <w:r w:rsidRPr="00FB1D5C">
        <w:rPr>
          <w:sz w:val="28"/>
          <w:vertAlign w:val="subscript"/>
          <w:lang w:val="en-US"/>
        </w:rPr>
        <w:t>i</w:t>
      </w:r>
      <w:r w:rsidRPr="00FB1D5C">
        <w:rPr>
          <w:sz w:val="28"/>
        </w:rPr>
        <w:t xml:space="preserve"> – действительный годовой фонд времени работы единицы </w:t>
      </w:r>
      <w:r w:rsidRPr="00FB1D5C">
        <w:rPr>
          <w:sz w:val="28"/>
          <w:lang w:val="en-US"/>
        </w:rPr>
        <w:t>i</w:t>
      </w:r>
      <w:r w:rsidRPr="00FB1D5C">
        <w:rPr>
          <w:sz w:val="28"/>
        </w:rPr>
        <w:t>-го оборудования, час/год;</w:t>
      </w:r>
    </w:p>
    <w:p w:rsidR="00A10C87" w:rsidRDefault="00105133" w:rsidP="00FB1D5C">
      <w:pPr>
        <w:pStyle w:val="21"/>
        <w:spacing w:after="0" w:line="360" w:lineRule="auto"/>
        <w:ind w:firstLine="709"/>
        <w:jc w:val="both"/>
        <w:rPr>
          <w:sz w:val="28"/>
        </w:rPr>
      </w:pPr>
      <w:r w:rsidRPr="00FB1D5C">
        <w:rPr>
          <w:sz w:val="28"/>
        </w:rPr>
        <w:t>к</w:t>
      </w:r>
      <w:r w:rsidRPr="00FB1D5C">
        <w:rPr>
          <w:sz w:val="28"/>
          <w:vertAlign w:val="subscript"/>
        </w:rPr>
        <w:t>вн</w:t>
      </w:r>
      <w:r w:rsidRPr="00FB1D5C">
        <w:rPr>
          <w:sz w:val="28"/>
          <w:vertAlign w:val="subscript"/>
          <w:lang w:val="en-US"/>
        </w:rPr>
        <w:t>i</w:t>
      </w:r>
      <w:r w:rsidRPr="00FB1D5C">
        <w:rPr>
          <w:sz w:val="28"/>
        </w:rPr>
        <w:t xml:space="preserve"> – средний коэффициент выполнения норм выработки на </w:t>
      </w:r>
      <w:r w:rsidRPr="00FB1D5C">
        <w:rPr>
          <w:sz w:val="28"/>
          <w:lang w:val="en-US"/>
        </w:rPr>
        <w:t>i</w:t>
      </w:r>
      <w:r w:rsidRPr="00FB1D5C">
        <w:rPr>
          <w:sz w:val="28"/>
        </w:rPr>
        <w:t>-го оборудования</w:t>
      </w:r>
      <w:r w:rsidR="00962AC0" w:rsidRPr="00FB1D5C">
        <w:rPr>
          <w:sz w:val="28"/>
        </w:rPr>
        <w:t xml:space="preserve"> (1,1)</w:t>
      </w:r>
      <w:r w:rsidRPr="00FB1D5C">
        <w:rPr>
          <w:sz w:val="28"/>
        </w:rPr>
        <w:t>.</w:t>
      </w:r>
    </w:p>
    <w:p w:rsidR="00FB1D5C" w:rsidRPr="00FB1D5C" w:rsidRDefault="00FB1D5C" w:rsidP="00FB1D5C">
      <w:pPr>
        <w:pStyle w:val="21"/>
        <w:spacing w:after="0" w:line="360" w:lineRule="auto"/>
        <w:ind w:firstLine="709"/>
        <w:jc w:val="both"/>
        <w:rPr>
          <w:sz w:val="28"/>
        </w:rPr>
      </w:pPr>
    </w:p>
    <w:p w:rsidR="00A10C87" w:rsidRDefault="00A10C87" w:rsidP="00FB1D5C">
      <w:pPr>
        <w:pStyle w:val="21"/>
        <w:spacing w:after="0" w:line="360" w:lineRule="auto"/>
        <w:ind w:firstLine="709"/>
        <w:jc w:val="both"/>
        <w:rPr>
          <w:sz w:val="28"/>
        </w:rPr>
      </w:pPr>
      <w:r w:rsidRPr="00FB1D5C">
        <w:rPr>
          <w:sz w:val="28"/>
          <w:lang w:val="en-US"/>
        </w:rPr>
        <w:t>n</w:t>
      </w:r>
      <w:r w:rsidRPr="00FB1D5C">
        <w:rPr>
          <w:sz w:val="28"/>
          <w:vertAlign w:val="subscript"/>
        </w:rPr>
        <w:t>об</w:t>
      </w:r>
      <w:r w:rsidR="00C7766C" w:rsidRPr="00FB1D5C">
        <w:rPr>
          <w:sz w:val="28"/>
          <w:vertAlign w:val="subscript"/>
          <w:lang w:val="en-US"/>
        </w:rPr>
        <w:t>i</w:t>
      </w:r>
      <w:r w:rsidRPr="00FB1D5C">
        <w:rPr>
          <w:sz w:val="28"/>
        </w:rPr>
        <w:t>=</w:t>
      </w:r>
      <w:r w:rsidR="00A65C05">
        <w:rPr>
          <w:position w:val="-24"/>
          <w:sz w:val="28"/>
        </w:rPr>
        <w:pict>
          <v:shape id="_x0000_i1028" type="#_x0000_t75" style="width:72.75pt;height:30.75pt">
            <v:imagedata r:id="rId10" o:title=""/>
          </v:shape>
        </w:pict>
      </w:r>
      <w:r w:rsidR="000953BE" w:rsidRPr="00FB1D5C">
        <w:rPr>
          <w:sz w:val="28"/>
        </w:rPr>
        <w:t>=453</w:t>
      </w:r>
      <w:r w:rsidR="00FB1D5C" w:rsidRPr="00FB1D5C">
        <w:rPr>
          <w:sz w:val="28"/>
        </w:rPr>
        <w:t xml:space="preserve"> </w:t>
      </w:r>
      <w:r w:rsidR="00C7766C" w:rsidRPr="00FB1D5C">
        <w:rPr>
          <w:sz w:val="28"/>
        </w:rPr>
        <w:t>шт,</w:t>
      </w:r>
    </w:p>
    <w:p w:rsidR="00FB1D5C" w:rsidRPr="00FB1D5C" w:rsidRDefault="00FB1D5C" w:rsidP="00FB1D5C">
      <w:pPr>
        <w:pStyle w:val="21"/>
        <w:spacing w:after="0" w:line="360" w:lineRule="auto"/>
        <w:ind w:firstLine="709"/>
        <w:jc w:val="both"/>
        <w:rPr>
          <w:sz w:val="28"/>
        </w:rPr>
      </w:pPr>
    </w:p>
    <w:p w:rsidR="002C3DBF" w:rsidRPr="00FB1D5C" w:rsidRDefault="002C3DBF" w:rsidP="00FB1D5C">
      <w:pPr>
        <w:pStyle w:val="21"/>
        <w:spacing w:after="0" w:line="360" w:lineRule="auto"/>
        <w:ind w:firstLine="709"/>
        <w:jc w:val="both"/>
        <w:rPr>
          <w:sz w:val="28"/>
        </w:rPr>
      </w:pPr>
      <w:r w:rsidRPr="00FB1D5C">
        <w:rPr>
          <w:sz w:val="28"/>
        </w:rPr>
        <w:t>К</w:t>
      </w:r>
      <w:r w:rsidRPr="00FB1D5C">
        <w:rPr>
          <w:sz w:val="28"/>
          <w:vertAlign w:val="subscript"/>
        </w:rPr>
        <w:t>об</w:t>
      </w:r>
      <w:r w:rsidRPr="00FB1D5C">
        <w:rPr>
          <w:sz w:val="28"/>
        </w:rPr>
        <w:t>=</w:t>
      </w:r>
      <w:r w:rsidR="00D857BB" w:rsidRPr="00FB1D5C">
        <w:rPr>
          <w:sz w:val="28"/>
        </w:rPr>
        <w:t>12000000*453*1,05=5707800000 руб=5707,8</w:t>
      </w:r>
      <w:r w:rsidR="00FB1D5C" w:rsidRPr="00FB1D5C">
        <w:rPr>
          <w:sz w:val="28"/>
        </w:rPr>
        <w:t xml:space="preserve"> </w:t>
      </w:r>
      <w:r w:rsidR="00D857BB" w:rsidRPr="00FB1D5C">
        <w:rPr>
          <w:sz w:val="28"/>
        </w:rPr>
        <w:t>млн.руб.</w:t>
      </w:r>
    </w:p>
    <w:p w:rsidR="00105133" w:rsidRPr="00FB1D5C" w:rsidRDefault="00105133" w:rsidP="00FB1D5C">
      <w:pPr>
        <w:spacing w:line="360" w:lineRule="auto"/>
        <w:ind w:firstLine="709"/>
        <w:jc w:val="both"/>
        <w:rPr>
          <w:sz w:val="28"/>
        </w:rPr>
      </w:pPr>
      <w:r w:rsidRPr="00FB1D5C">
        <w:rPr>
          <w:sz w:val="28"/>
        </w:rPr>
        <w:t>Расчетное количество станков округляется в большую сторону до целого числа и называется принятым количеством рабочих мест (</w:t>
      </w:r>
      <w:r w:rsidRPr="00FB1D5C">
        <w:rPr>
          <w:sz w:val="28"/>
          <w:lang w:val="en-US"/>
        </w:rPr>
        <w:t>n</w:t>
      </w:r>
      <w:r w:rsidRPr="00FB1D5C">
        <w:rPr>
          <w:sz w:val="28"/>
          <w:vertAlign w:val="subscript"/>
        </w:rPr>
        <w:t>пр.об.</w:t>
      </w:r>
      <w:r w:rsidRPr="00FB1D5C">
        <w:rPr>
          <w:sz w:val="28"/>
        </w:rPr>
        <w:t>).</w:t>
      </w:r>
    </w:p>
    <w:p w:rsidR="00105133" w:rsidRPr="00FB1D5C" w:rsidRDefault="00105133" w:rsidP="00FB1D5C">
      <w:pPr>
        <w:spacing w:line="360" w:lineRule="auto"/>
        <w:ind w:firstLine="709"/>
        <w:jc w:val="both"/>
        <w:rPr>
          <w:sz w:val="28"/>
        </w:rPr>
      </w:pPr>
      <w:r w:rsidRPr="00FB1D5C">
        <w:rPr>
          <w:sz w:val="28"/>
        </w:rPr>
        <w:t>Коэффициент загрузки оборудования рассчитывается по каждой группе оборудования по формуле:</w:t>
      </w:r>
    </w:p>
    <w:p w:rsidR="00FB1D5C" w:rsidRDefault="00FB1D5C" w:rsidP="00FB1D5C">
      <w:pPr>
        <w:spacing w:line="360" w:lineRule="auto"/>
        <w:ind w:firstLine="709"/>
        <w:jc w:val="both"/>
        <w:rPr>
          <w:sz w:val="28"/>
        </w:rPr>
      </w:pPr>
    </w:p>
    <w:p w:rsidR="00ED0029" w:rsidRPr="00FB1D5C" w:rsidRDefault="00A65C05" w:rsidP="00FB1D5C">
      <w:pPr>
        <w:spacing w:line="360" w:lineRule="auto"/>
        <w:ind w:firstLine="709"/>
        <w:jc w:val="both"/>
        <w:rPr>
          <w:bCs/>
          <w:sz w:val="28"/>
        </w:rPr>
      </w:pPr>
      <w:r>
        <w:rPr>
          <w:position w:val="-34"/>
          <w:sz w:val="28"/>
          <w:lang w:val="en-US"/>
        </w:rPr>
        <w:pict>
          <v:shape id="_x0000_i1029" type="#_x0000_t75" style="width:63pt;height:36.75pt" fillcolor="window">
            <v:imagedata r:id="rId11" o:title=""/>
          </v:shape>
        </w:pict>
      </w:r>
    </w:p>
    <w:p w:rsidR="00457895" w:rsidRPr="00FB1D5C" w:rsidRDefault="00A65C05" w:rsidP="00FB1D5C">
      <w:pPr>
        <w:spacing w:line="360" w:lineRule="auto"/>
        <w:ind w:firstLine="709"/>
        <w:jc w:val="both"/>
        <w:rPr>
          <w:sz w:val="28"/>
        </w:rPr>
      </w:pPr>
      <w:r>
        <w:rPr>
          <w:position w:val="-24"/>
          <w:sz w:val="28"/>
          <w:lang w:val="en-US"/>
        </w:rPr>
        <w:pict>
          <v:shape id="_x0000_i1030" type="#_x0000_t75" style="width:104.25pt;height:30.75pt">
            <v:imagedata r:id="rId12" o:title=""/>
          </v:shape>
        </w:pict>
      </w:r>
    </w:p>
    <w:p w:rsidR="00962AC0" w:rsidRPr="00FB1D5C" w:rsidRDefault="00962AC0" w:rsidP="00FB1D5C">
      <w:pPr>
        <w:spacing w:line="360" w:lineRule="auto"/>
        <w:ind w:firstLine="709"/>
        <w:jc w:val="both"/>
        <w:rPr>
          <w:sz w:val="28"/>
        </w:rPr>
      </w:pPr>
    </w:p>
    <w:p w:rsidR="00105133" w:rsidRPr="00FB1D5C" w:rsidRDefault="00EB0838" w:rsidP="00FB1D5C">
      <w:pPr>
        <w:pStyle w:val="2"/>
        <w:spacing w:before="0" w:after="0" w:line="360" w:lineRule="auto"/>
        <w:ind w:firstLine="709"/>
        <w:jc w:val="both"/>
        <w:rPr>
          <w:rFonts w:ascii="Times New Roman" w:hAnsi="Times New Roman"/>
          <w:b w:val="0"/>
          <w:i w:val="0"/>
          <w:szCs w:val="24"/>
        </w:rPr>
      </w:pPr>
      <w:bookmarkStart w:id="6" w:name="_Toc101274713"/>
      <w:r w:rsidRPr="00FB1D5C">
        <w:rPr>
          <w:rFonts w:ascii="Times New Roman" w:hAnsi="Times New Roman"/>
          <w:b w:val="0"/>
          <w:i w:val="0"/>
          <w:szCs w:val="24"/>
        </w:rPr>
        <w:t>2.2</w:t>
      </w:r>
      <w:r w:rsidR="00FB1D5C" w:rsidRPr="00FB1D5C">
        <w:rPr>
          <w:rFonts w:ascii="Times New Roman" w:hAnsi="Times New Roman"/>
          <w:b w:val="0"/>
          <w:i w:val="0"/>
          <w:szCs w:val="24"/>
        </w:rPr>
        <w:t xml:space="preserve"> </w:t>
      </w:r>
      <w:r w:rsidR="00105133" w:rsidRPr="00FB1D5C">
        <w:rPr>
          <w:rFonts w:ascii="Times New Roman" w:hAnsi="Times New Roman"/>
          <w:b w:val="0"/>
          <w:i w:val="0"/>
          <w:szCs w:val="24"/>
        </w:rPr>
        <w:t>Расчет величины капитальных вложений в здания</w:t>
      </w:r>
      <w:bookmarkEnd w:id="6"/>
    </w:p>
    <w:p w:rsidR="00FB1D5C" w:rsidRDefault="00FB1D5C" w:rsidP="00FB1D5C">
      <w:pPr>
        <w:pStyle w:val="31"/>
        <w:spacing w:after="0" w:line="360" w:lineRule="auto"/>
        <w:ind w:firstLine="709"/>
        <w:jc w:val="both"/>
        <w:rPr>
          <w:sz w:val="28"/>
          <w:szCs w:val="24"/>
        </w:rPr>
      </w:pPr>
    </w:p>
    <w:p w:rsidR="00105133" w:rsidRPr="00FB1D5C" w:rsidRDefault="00105133" w:rsidP="00FB1D5C">
      <w:pPr>
        <w:pStyle w:val="31"/>
        <w:spacing w:after="0" w:line="360" w:lineRule="auto"/>
        <w:ind w:firstLine="709"/>
        <w:jc w:val="both"/>
        <w:rPr>
          <w:sz w:val="28"/>
          <w:szCs w:val="24"/>
        </w:rPr>
      </w:pPr>
      <w:r w:rsidRPr="00FB1D5C">
        <w:rPr>
          <w:sz w:val="28"/>
          <w:szCs w:val="24"/>
        </w:rPr>
        <w:t xml:space="preserve">Для определения капитальных вложений в здания, прежде всего, необходимо определить их площадь, которая в свою очередь зависит от количества оборудования, его размеров и других факторов. </w:t>
      </w:r>
    </w:p>
    <w:p w:rsidR="00105133" w:rsidRDefault="00105133" w:rsidP="00FB1D5C">
      <w:pPr>
        <w:spacing w:line="360" w:lineRule="auto"/>
        <w:ind w:firstLine="709"/>
        <w:jc w:val="both"/>
        <w:rPr>
          <w:sz w:val="28"/>
        </w:rPr>
      </w:pPr>
      <w:r w:rsidRPr="00FB1D5C">
        <w:rPr>
          <w:sz w:val="28"/>
        </w:rPr>
        <w:t>Расчет количества производственных площадей (</w:t>
      </w:r>
      <w:r w:rsidRPr="00FB1D5C">
        <w:rPr>
          <w:sz w:val="28"/>
          <w:lang w:val="en-US"/>
        </w:rPr>
        <w:t>S</w:t>
      </w:r>
      <w:r w:rsidRPr="00FB1D5C">
        <w:rPr>
          <w:sz w:val="28"/>
          <w:vertAlign w:val="subscript"/>
        </w:rPr>
        <w:t>пр</w:t>
      </w:r>
      <w:r w:rsidRPr="00FB1D5C">
        <w:rPr>
          <w:sz w:val="28"/>
        </w:rPr>
        <w:t>) для установки оборудов</w:t>
      </w:r>
      <w:r w:rsidR="00962AC0" w:rsidRPr="00FB1D5C">
        <w:rPr>
          <w:sz w:val="28"/>
        </w:rPr>
        <w:t>ания производится по фо</w:t>
      </w:r>
      <w:r w:rsidRPr="00FB1D5C">
        <w:rPr>
          <w:sz w:val="28"/>
        </w:rPr>
        <w:t>рмуле:</w:t>
      </w:r>
    </w:p>
    <w:p w:rsidR="00FB1D5C" w:rsidRPr="00FB1D5C" w:rsidRDefault="00FB1D5C" w:rsidP="00FB1D5C">
      <w:pPr>
        <w:spacing w:line="360" w:lineRule="auto"/>
        <w:ind w:firstLine="709"/>
        <w:jc w:val="both"/>
        <w:rPr>
          <w:sz w:val="28"/>
        </w:rPr>
      </w:pPr>
    </w:p>
    <w:p w:rsidR="00ED0029" w:rsidRDefault="00A65C05" w:rsidP="00FB1D5C">
      <w:pPr>
        <w:pStyle w:val="24"/>
        <w:spacing w:after="0" w:line="360" w:lineRule="auto"/>
        <w:ind w:left="0" w:firstLine="709"/>
        <w:jc w:val="both"/>
        <w:rPr>
          <w:sz w:val="28"/>
        </w:rPr>
      </w:pPr>
      <w:r>
        <w:rPr>
          <w:position w:val="-28"/>
          <w:sz w:val="28"/>
          <w:lang w:val="en-US"/>
        </w:rPr>
        <w:pict>
          <v:shape id="_x0000_i1031" type="#_x0000_t75" style="width:105pt;height:33.75pt" fillcolor="window">
            <v:imagedata r:id="rId13" o:title=""/>
          </v:shape>
        </w:pict>
      </w:r>
    </w:p>
    <w:p w:rsidR="00FB1D5C" w:rsidRPr="00FB1D5C" w:rsidRDefault="00FB1D5C" w:rsidP="00FB1D5C">
      <w:pPr>
        <w:pStyle w:val="24"/>
        <w:spacing w:after="0" w:line="360" w:lineRule="auto"/>
        <w:ind w:left="0" w:firstLine="709"/>
        <w:jc w:val="both"/>
        <w:rPr>
          <w:sz w:val="28"/>
        </w:rPr>
      </w:pPr>
    </w:p>
    <w:p w:rsidR="00105133" w:rsidRDefault="00105133" w:rsidP="00FB1D5C">
      <w:pPr>
        <w:spacing w:line="360" w:lineRule="auto"/>
        <w:ind w:firstLine="709"/>
        <w:jc w:val="both"/>
        <w:rPr>
          <w:sz w:val="28"/>
        </w:rPr>
      </w:pPr>
      <w:r w:rsidRPr="00FB1D5C">
        <w:rPr>
          <w:sz w:val="28"/>
        </w:rPr>
        <w:t>где</w:t>
      </w:r>
      <w:r w:rsidR="00FB1D5C" w:rsidRPr="00FB1D5C">
        <w:rPr>
          <w:sz w:val="28"/>
        </w:rPr>
        <w:t xml:space="preserve"> </w:t>
      </w:r>
      <w:r w:rsidRPr="00FB1D5C">
        <w:rPr>
          <w:sz w:val="28"/>
          <w:lang w:val="en-US"/>
        </w:rPr>
        <w:t>S</w:t>
      </w:r>
      <w:r w:rsidRPr="00FB1D5C">
        <w:rPr>
          <w:sz w:val="28"/>
          <w:vertAlign w:val="subscript"/>
        </w:rPr>
        <w:t>уд</w:t>
      </w:r>
      <w:r w:rsidRPr="00FB1D5C">
        <w:rPr>
          <w:sz w:val="28"/>
          <w:vertAlign w:val="subscript"/>
          <w:lang w:val="en-US"/>
        </w:rPr>
        <w:t>i</w:t>
      </w:r>
      <w:r w:rsidRPr="00FB1D5C">
        <w:rPr>
          <w:sz w:val="28"/>
        </w:rPr>
        <w:t xml:space="preserve"> </w:t>
      </w:r>
      <w:r w:rsidR="00962AC0" w:rsidRPr="00FB1D5C">
        <w:rPr>
          <w:sz w:val="28"/>
        </w:rPr>
        <w:t>– удельная производственная площ</w:t>
      </w:r>
      <w:r w:rsidRPr="00FB1D5C">
        <w:rPr>
          <w:sz w:val="28"/>
        </w:rPr>
        <w:t xml:space="preserve">адь для установки единицы </w:t>
      </w:r>
      <w:r w:rsidRPr="00FB1D5C">
        <w:rPr>
          <w:sz w:val="28"/>
          <w:lang w:val="en-US"/>
        </w:rPr>
        <w:t>i</w:t>
      </w:r>
      <w:r w:rsidRPr="00FB1D5C">
        <w:rPr>
          <w:sz w:val="28"/>
        </w:rPr>
        <w:t>-го оборудования, включая проходы, проезды и другую дополнительную площадь</w:t>
      </w:r>
      <w:r w:rsidR="00666E75" w:rsidRPr="00FB1D5C">
        <w:rPr>
          <w:sz w:val="28"/>
        </w:rPr>
        <w:t>, м</w:t>
      </w:r>
      <w:r w:rsidR="00666E75" w:rsidRPr="00FB1D5C">
        <w:rPr>
          <w:sz w:val="28"/>
          <w:vertAlign w:val="superscript"/>
        </w:rPr>
        <w:t>2</w:t>
      </w:r>
      <w:r w:rsidRPr="00FB1D5C">
        <w:rPr>
          <w:sz w:val="28"/>
        </w:rPr>
        <w:t>.</w:t>
      </w:r>
    </w:p>
    <w:p w:rsidR="00FB1D5C" w:rsidRPr="00FB1D5C" w:rsidRDefault="00FB1D5C" w:rsidP="00FB1D5C">
      <w:pPr>
        <w:spacing w:line="360" w:lineRule="auto"/>
        <w:ind w:firstLine="709"/>
        <w:jc w:val="both"/>
        <w:rPr>
          <w:sz w:val="28"/>
        </w:rPr>
      </w:pPr>
    </w:p>
    <w:p w:rsidR="00666E75" w:rsidRDefault="00666E75" w:rsidP="00FB1D5C">
      <w:pPr>
        <w:spacing w:line="360" w:lineRule="auto"/>
        <w:ind w:firstLine="709"/>
        <w:jc w:val="both"/>
        <w:rPr>
          <w:sz w:val="28"/>
          <w:vertAlign w:val="superscript"/>
        </w:rPr>
      </w:pPr>
      <w:r w:rsidRPr="00FB1D5C">
        <w:rPr>
          <w:sz w:val="28"/>
          <w:lang w:val="en-US"/>
        </w:rPr>
        <w:t>S</w:t>
      </w:r>
      <w:r w:rsidRPr="00FB1D5C">
        <w:rPr>
          <w:sz w:val="28"/>
          <w:vertAlign w:val="subscript"/>
        </w:rPr>
        <w:t>пр</w:t>
      </w:r>
      <w:r w:rsidRPr="00FB1D5C">
        <w:rPr>
          <w:sz w:val="28"/>
        </w:rPr>
        <w:t>=</w:t>
      </w:r>
      <w:r w:rsidR="00112A24" w:rsidRPr="00FB1D5C">
        <w:rPr>
          <w:sz w:val="28"/>
        </w:rPr>
        <w:t>13,5*453=6115,5м</w:t>
      </w:r>
      <w:r w:rsidR="00112A24" w:rsidRPr="00FB1D5C">
        <w:rPr>
          <w:sz w:val="28"/>
          <w:vertAlign w:val="superscript"/>
        </w:rPr>
        <w:t>2</w:t>
      </w:r>
    </w:p>
    <w:p w:rsidR="00FB1D5C" w:rsidRPr="00FB1D5C" w:rsidRDefault="00FB1D5C" w:rsidP="00FB1D5C">
      <w:pPr>
        <w:spacing w:line="360" w:lineRule="auto"/>
        <w:ind w:firstLine="709"/>
        <w:jc w:val="both"/>
        <w:rPr>
          <w:sz w:val="28"/>
        </w:rPr>
      </w:pPr>
    </w:p>
    <w:p w:rsidR="00105133" w:rsidRDefault="00105133" w:rsidP="00FB1D5C">
      <w:pPr>
        <w:spacing w:line="360" w:lineRule="auto"/>
        <w:ind w:firstLine="709"/>
        <w:jc w:val="both"/>
        <w:rPr>
          <w:sz w:val="28"/>
        </w:rPr>
      </w:pPr>
      <w:r w:rsidRPr="00FB1D5C">
        <w:rPr>
          <w:sz w:val="28"/>
        </w:rPr>
        <w:t>Расчет количества вспомогательных площадей для размещения административных и технических служб, бытовых помещений, кладовых цеха и др. рассчитывается по соответствующим строительным нормам или укрепленного в производственной площади по формуле:</w:t>
      </w:r>
    </w:p>
    <w:p w:rsidR="00FB1D5C" w:rsidRPr="00FB1D5C" w:rsidRDefault="00FB1D5C" w:rsidP="00FB1D5C">
      <w:pPr>
        <w:spacing w:line="360" w:lineRule="auto"/>
        <w:ind w:firstLine="709"/>
        <w:jc w:val="both"/>
        <w:rPr>
          <w:sz w:val="28"/>
        </w:rPr>
      </w:pPr>
    </w:p>
    <w:p w:rsidR="00ED0029" w:rsidRDefault="00A65C05" w:rsidP="00FB1D5C">
      <w:pPr>
        <w:pStyle w:val="24"/>
        <w:spacing w:after="0" w:line="360" w:lineRule="auto"/>
        <w:ind w:left="0" w:firstLine="709"/>
        <w:jc w:val="both"/>
        <w:rPr>
          <w:sz w:val="28"/>
        </w:rPr>
      </w:pPr>
      <w:r>
        <w:rPr>
          <w:position w:val="-24"/>
          <w:sz w:val="28"/>
          <w:lang w:val="en-US"/>
        </w:rPr>
        <w:pict>
          <v:shape id="_x0000_i1032" type="#_x0000_t75" style="width:108.75pt;height:32.25pt" fillcolor="window">
            <v:imagedata r:id="rId14" o:title=""/>
          </v:shape>
        </w:pict>
      </w:r>
    </w:p>
    <w:p w:rsidR="00FB1D5C" w:rsidRPr="00FB1D5C" w:rsidRDefault="00FB1D5C" w:rsidP="00FB1D5C">
      <w:pPr>
        <w:pStyle w:val="24"/>
        <w:spacing w:after="0" w:line="360" w:lineRule="auto"/>
        <w:ind w:left="0" w:firstLine="709"/>
        <w:jc w:val="both"/>
        <w:rPr>
          <w:sz w:val="28"/>
        </w:rPr>
      </w:pPr>
    </w:p>
    <w:p w:rsidR="00105133" w:rsidRPr="00FB1D5C" w:rsidRDefault="00105133" w:rsidP="00FB1D5C">
      <w:pPr>
        <w:spacing w:line="360" w:lineRule="auto"/>
        <w:ind w:firstLine="709"/>
        <w:jc w:val="both"/>
        <w:rPr>
          <w:sz w:val="28"/>
        </w:rPr>
      </w:pPr>
      <w:r w:rsidRPr="00FB1D5C">
        <w:rPr>
          <w:sz w:val="28"/>
        </w:rPr>
        <w:t xml:space="preserve">где </w:t>
      </w:r>
      <w:r w:rsidRPr="00FB1D5C">
        <w:rPr>
          <w:sz w:val="28"/>
          <w:lang w:val="en-US"/>
        </w:rPr>
        <w:t>S</w:t>
      </w:r>
      <w:r w:rsidRPr="00FB1D5C">
        <w:rPr>
          <w:sz w:val="28"/>
          <w:vertAlign w:val="subscript"/>
        </w:rPr>
        <w:t>пр</w:t>
      </w:r>
      <w:r w:rsidRPr="00FB1D5C">
        <w:rPr>
          <w:sz w:val="28"/>
        </w:rPr>
        <w:t xml:space="preserve"> – пр</w:t>
      </w:r>
      <w:r w:rsidR="00825E41" w:rsidRPr="00FB1D5C">
        <w:rPr>
          <w:sz w:val="28"/>
        </w:rPr>
        <w:t>о</w:t>
      </w:r>
      <w:r w:rsidRPr="00FB1D5C">
        <w:rPr>
          <w:sz w:val="28"/>
        </w:rPr>
        <w:t>изводственная площадь для установки оборудования, м</w:t>
      </w:r>
      <w:r w:rsidRPr="00FB1D5C">
        <w:rPr>
          <w:sz w:val="28"/>
          <w:vertAlign w:val="superscript"/>
        </w:rPr>
        <w:t>2</w:t>
      </w:r>
      <w:r w:rsidRPr="00FB1D5C">
        <w:rPr>
          <w:sz w:val="28"/>
        </w:rPr>
        <w:t>;</w:t>
      </w:r>
    </w:p>
    <w:p w:rsidR="00105133" w:rsidRPr="00FB1D5C" w:rsidRDefault="00105133" w:rsidP="00FB1D5C">
      <w:pPr>
        <w:spacing w:line="360" w:lineRule="auto"/>
        <w:ind w:firstLine="709"/>
        <w:jc w:val="both"/>
        <w:rPr>
          <w:sz w:val="28"/>
        </w:rPr>
      </w:pPr>
      <w:r w:rsidRPr="00FB1D5C">
        <w:rPr>
          <w:sz w:val="28"/>
        </w:rPr>
        <w:t>%</w:t>
      </w:r>
      <w:r w:rsidRPr="00FB1D5C">
        <w:rPr>
          <w:sz w:val="28"/>
          <w:lang w:val="en-US"/>
        </w:rPr>
        <w:t>S</w:t>
      </w:r>
      <w:r w:rsidRPr="00FB1D5C">
        <w:rPr>
          <w:sz w:val="28"/>
          <w:vertAlign w:val="subscript"/>
        </w:rPr>
        <w:t>всп</w:t>
      </w:r>
      <w:r w:rsidRPr="00FB1D5C">
        <w:rPr>
          <w:sz w:val="28"/>
        </w:rPr>
        <w:t xml:space="preserve"> – процентное соотношение вспомогательной площади к производственной площади (</w:t>
      </w:r>
      <w:r w:rsidR="00112A24" w:rsidRPr="00FB1D5C">
        <w:rPr>
          <w:sz w:val="28"/>
        </w:rPr>
        <w:t>39</w:t>
      </w:r>
      <w:r w:rsidRPr="00FB1D5C">
        <w:rPr>
          <w:sz w:val="28"/>
        </w:rPr>
        <w:t>%).</w:t>
      </w:r>
    </w:p>
    <w:p w:rsidR="002E09BE" w:rsidRDefault="002E09BE" w:rsidP="00FB1D5C">
      <w:pPr>
        <w:spacing w:line="360" w:lineRule="auto"/>
        <w:ind w:firstLine="709"/>
        <w:jc w:val="both"/>
        <w:rPr>
          <w:sz w:val="28"/>
        </w:rPr>
      </w:pPr>
      <w:r w:rsidRPr="00FB1D5C">
        <w:rPr>
          <w:sz w:val="28"/>
          <w:lang w:val="en-US"/>
        </w:rPr>
        <w:t>S</w:t>
      </w:r>
      <w:r w:rsidRPr="00FB1D5C">
        <w:rPr>
          <w:sz w:val="28"/>
          <w:vertAlign w:val="subscript"/>
        </w:rPr>
        <w:t>всп</w:t>
      </w:r>
      <w:r w:rsidR="001C1F0C" w:rsidRPr="00FB1D5C">
        <w:rPr>
          <w:sz w:val="28"/>
        </w:rPr>
        <w:t>=</w:t>
      </w:r>
      <w:r w:rsidR="00112A24" w:rsidRPr="00FB1D5C">
        <w:rPr>
          <w:sz w:val="28"/>
        </w:rPr>
        <w:t>6115,5*</w:t>
      </w:r>
      <w:r w:rsidR="00A65C05">
        <w:rPr>
          <w:position w:val="-24"/>
          <w:sz w:val="28"/>
        </w:rPr>
        <w:pict>
          <v:shape id="_x0000_i1033" type="#_x0000_t75" style="width:59.25pt;height:30.75pt">
            <v:imagedata r:id="rId15" o:title=""/>
          </v:shape>
        </w:pict>
      </w:r>
      <w:r w:rsidR="00D857BB" w:rsidRPr="00FB1D5C">
        <w:rPr>
          <w:sz w:val="28"/>
        </w:rPr>
        <w:t>,</w:t>
      </w:r>
      <w:r w:rsidR="00112A24" w:rsidRPr="00FB1D5C">
        <w:rPr>
          <w:sz w:val="28"/>
        </w:rPr>
        <w:t>м</w:t>
      </w:r>
      <w:r w:rsidR="00112A24" w:rsidRPr="00FB1D5C">
        <w:rPr>
          <w:sz w:val="28"/>
          <w:vertAlign w:val="superscript"/>
        </w:rPr>
        <w:t>2</w:t>
      </w:r>
      <w:r w:rsidR="008F6A80" w:rsidRPr="00FB1D5C">
        <w:rPr>
          <w:sz w:val="28"/>
        </w:rPr>
        <w:t>.</w:t>
      </w:r>
    </w:p>
    <w:p w:rsidR="00FB1D5C" w:rsidRPr="00FB1D5C" w:rsidRDefault="00FB1D5C" w:rsidP="00FB1D5C">
      <w:pPr>
        <w:spacing w:line="360" w:lineRule="auto"/>
        <w:ind w:firstLine="709"/>
        <w:jc w:val="both"/>
        <w:rPr>
          <w:sz w:val="28"/>
        </w:rPr>
      </w:pPr>
    </w:p>
    <w:p w:rsidR="00105133" w:rsidRPr="00FB1D5C" w:rsidRDefault="00105133" w:rsidP="00FB1D5C">
      <w:pPr>
        <w:spacing w:line="360" w:lineRule="auto"/>
        <w:ind w:firstLine="709"/>
        <w:jc w:val="both"/>
        <w:rPr>
          <w:sz w:val="28"/>
        </w:rPr>
      </w:pPr>
      <w:r w:rsidRPr="00FB1D5C">
        <w:rPr>
          <w:sz w:val="28"/>
        </w:rPr>
        <w:t>Капитальные вложения в здания (К</w:t>
      </w:r>
      <w:r w:rsidRPr="00FB1D5C">
        <w:rPr>
          <w:sz w:val="28"/>
          <w:vertAlign w:val="subscript"/>
        </w:rPr>
        <w:t>зд</w:t>
      </w:r>
      <w:r w:rsidR="00825E41" w:rsidRPr="00FB1D5C">
        <w:rPr>
          <w:sz w:val="28"/>
        </w:rPr>
        <w:t>) р</w:t>
      </w:r>
      <w:r w:rsidRPr="00FB1D5C">
        <w:rPr>
          <w:sz w:val="28"/>
        </w:rPr>
        <w:t>ассчитываются по формуле:</w:t>
      </w:r>
    </w:p>
    <w:p w:rsidR="00AE4DDD" w:rsidRPr="00FB1D5C" w:rsidRDefault="00AE4DDD" w:rsidP="00FB1D5C">
      <w:pPr>
        <w:spacing w:line="360" w:lineRule="auto"/>
        <w:ind w:firstLine="709"/>
        <w:jc w:val="both"/>
        <w:rPr>
          <w:sz w:val="28"/>
        </w:rPr>
      </w:pPr>
    </w:p>
    <w:p w:rsidR="008F6A80" w:rsidRDefault="00A65C05" w:rsidP="00FB1D5C">
      <w:pPr>
        <w:pStyle w:val="24"/>
        <w:spacing w:after="0" w:line="360" w:lineRule="auto"/>
        <w:ind w:left="0" w:firstLine="709"/>
        <w:jc w:val="both"/>
        <w:rPr>
          <w:sz w:val="28"/>
        </w:rPr>
      </w:pPr>
      <w:r>
        <w:rPr>
          <w:position w:val="-14"/>
          <w:sz w:val="28"/>
        </w:rPr>
        <w:pict>
          <v:shape id="_x0000_i1034" type="#_x0000_t75" style="width:189pt;height:18.75pt" fillcolor="window">
            <v:imagedata r:id="rId16" o:title=""/>
          </v:shape>
        </w:pict>
      </w:r>
    </w:p>
    <w:p w:rsidR="00FB1D5C" w:rsidRPr="00FB1D5C" w:rsidRDefault="00FB1D5C" w:rsidP="00FB1D5C">
      <w:pPr>
        <w:pStyle w:val="24"/>
        <w:spacing w:after="0" w:line="360" w:lineRule="auto"/>
        <w:ind w:left="0" w:firstLine="709"/>
        <w:jc w:val="both"/>
        <w:rPr>
          <w:sz w:val="28"/>
          <w:lang w:val="en-US"/>
        </w:rPr>
      </w:pPr>
    </w:p>
    <w:p w:rsidR="006D4FCB" w:rsidRPr="00FB1D5C" w:rsidRDefault="006D4FCB" w:rsidP="00FB1D5C">
      <w:pPr>
        <w:pStyle w:val="24"/>
        <w:spacing w:after="0" w:line="360" w:lineRule="auto"/>
        <w:ind w:left="0" w:firstLine="709"/>
        <w:jc w:val="both"/>
        <w:rPr>
          <w:sz w:val="28"/>
        </w:rPr>
      </w:pPr>
      <w:r w:rsidRPr="00FB1D5C">
        <w:rPr>
          <w:sz w:val="28"/>
        </w:rPr>
        <w:t>где</w:t>
      </w:r>
      <w:r w:rsidR="00FB1D5C">
        <w:rPr>
          <w:sz w:val="28"/>
        </w:rPr>
        <w:t xml:space="preserve"> </w:t>
      </w:r>
      <w:r w:rsidRPr="00FB1D5C">
        <w:rPr>
          <w:sz w:val="28"/>
        </w:rPr>
        <w:t>К</w:t>
      </w:r>
      <w:r w:rsidRPr="00FB1D5C">
        <w:rPr>
          <w:sz w:val="28"/>
          <w:vertAlign w:val="subscript"/>
          <w:lang w:val="en-US"/>
        </w:rPr>
        <w:t>S</w:t>
      </w:r>
      <w:r w:rsidRPr="00FB1D5C">
        <w:rPr>
          <w:sz w:val="28"/>
          <w:vertAlign w:val="subscript"/>
        </w:rPr>
        <w:t>пр</w:t>
      </w:r>
      <w:r w:rsidRPr="00FB1D5C">
        <w:rPr>
          <w:sz w:val="28"/>
        </w:rPr>
        <w:t xml:space="preserve"> - стоимость1 </w:t>
      </w:r>
      <w:r w:rsidR="00A65C05">
        <w:rPr>
          <w:position w:val="-4"/>
          <w:sz w:val="28"/>
        </w:rPr>
        <w:pict>
          <v:shape id="_x0000_i1035" type="#_x0000_t75" style="width:17.25pt;height:17.25pt" fillcolor="window">
            <v:imagedata r:id="rId17" o:title=""/>
          </v:shape>
        </w:pict>
      </w:r>
      <w:r w:rsidRPr="00FB1D5C">
        <w:rPr>
          <w:sz w:val="28"/>
        </w:rPr>
        <w:t>производственных площадей, руб.;</w:t>
      </w:r>
    </w:p>
    <w:p w:rsidR="006D4FCB" w:rsidRPr="00FB1D5C" w:rsidRDefault="006D4FCB" w:rsidP="00FB1D5C">
      <w:pPr>
        <w:pStyle w:val="24"/>
        <w:spacing w:after="0" w:line="360" w:lineRule="auto"/>
        <w:ind w:left="0" w:firstLine="709"/>
        <w:jc w:val="both"/>
        <w:rPr>
          <w:sz w:val="28"/>
        </w:rPr>
      </w:pPr>
      <w:r w:rsidRPr="00FB1D5C">
        <w:rPr>
          <w:sz w:val="28"/>
          <w:lang w:val="en-US"/>
        </w:rPr>
        <w:t>S</w:t>
      </w:r>
      <w:r w:rsidRPr="00FB1D5C">
        <w:rPr>
          <w:sz w:val="28"/>
          <w:vertAlign w:val="subscript"/>
        </w:rPr>
        <w:t>пр</w:t>
      </w:r>
      <w:r w:rsidRPr="00FB1D5C">
        <w:rPr>
          <w:sz w:val="28"/>
        </w:rPr>
        <w:t xml:space="preserve"> - производственная площадь для установки оборудования, </w:t>
      </w:r>
      <w:r w:rsidR="00A65C05">
        <w:rPr>
          <w:position w:val="-4"/>
          <w:sz w:val="28"/>
        </w:rPr>
        <w:pict>
          <v:shape id="_x0000_i1036" type="#_x0000_t75" style="width:17.25pt;height:17.25pt" fillcolor="window">
            <v:imagedata r:id="rId18" o:title=""/>
          </v:shape>
        </w:pict>
      </w:r>
      <w:r w:rsidRPr="00FB1D5C">
        <w:rPr>
          <w:sz w:val="28"/>
        </w:rPr>
        <w:t>;</w:t>
      </w:r>
    </w:p>
    <w:p w:rsidR="006D4FCB" w:rsidRPr="00FB1D5C" w:rsidRDefault="006D4FCB" w:rsidP="00FB1D5C">
      <w:pPr>
        <w:pStyle w:val="24"/>
        <w:spacing w:after="0" w:line="360" w:lineRule="auto"/>
        <w:ind w:left="0" w:firstLine="709"/>
        <w:jc w:val="both"/>
        <w:rPr>
          <w:sz w:val="28"/>
        </w:rPr>
      </w:pPr>
      <w:r w:rsidRPr="00FB1D5C">
        <w:rPr>
          <w:sz w:val="28"/>
        </w:rPr>
        <w:t>К</w:t>
      </w:r>
      <w:r w:rsidRPr="00FB1D5C">
        <w:rPr>
          <w:sz w:val="28"/>
          <w:vertAlign w:val="subscript"/>
          <w:lang w:val="en-US"/>
        </w:rPr>
        <w:t>S</w:t>
      </w:r>
      <w:r w:rsidRPr="00FB1D5C">
        <w:rPr>
          <w:sz w:val="28"/>
          <w:vertAlign w:val="subscript"/>
        </w:rPr>
        <w:t>всп</w:t>
      </w:r>
      <w:r w:rsidRPr="00FB1D5C">
        <w:rPr>
          <w:sz w:val="28"/>
        </w:rPr>
        <w:t xml:space="preserve"> - стоимость 1</w:t>
      </w:r>
      <w:r w:rsidR="00A65C05">
        <w:rPr>
          <w:position w:val="-4"/>
          <w:sz w:val="28"/>
        </w:rPr>
        <w:pict>
          <v:shape id="_x0000_i1037" type="#_x0000_t75" style="width:17.25pt;height:17.25pt" fillcolor="window">
            <v:imagedata r:id="rId17" o:title=""/>
          </v:shape>
        </w:pict>
      </w:r>
      <w:r w:rsidRPr="00FB1D5C">
        <w:rPr>
          <w:sz w:val="28"/>
        </w:rPr>
        <w:t xml:space="preserve"> вспомогательных площадей, руб.;</w:t>
      </w:r>
    </w:p>
    <w:p w:rsidR="006D4FCB" w:rsidRPr="00FB1D5C" w:rsidRDefault="006D4FCB" w:rsidP="00FB1D5C">
      <w:pPr>
        <w:pStyle w:val="24"/>
        <w:spacing w:after="0" w:line="360" w:lineRule="auto"/>
        <w:ind w:left="0" w:firstLine="709"/>
        <w:jc w:val="both"/>
        <w:rPr>
          <w:sz w:val="28"/>
        </w:rPr>
      </w:pPr>
      <w:r w:rsidRPr="00FB1D5C">
        <w:rPr>
          <w:sz w:val="28"/>
          <w:lang w:val="en-US"/>
        </w:rPr>
        <w:t>S</w:t>
      </w:r>
      <w:r w:rsidRPr="00FB1D5C">
        <w:rPr>
          <w:sz w:val="28"/>
          <w:vertAlign w:val="subscript"/>
        </w:rPr>
        <w:t>всп</w:t>
      </w:r>
      <w:r w:rsidRPr="00FB1D5C">
        <w:rPr>
          <w:sz w:val="28"/>
        </w:rPr>
        <w:t xml:space="preserve"> - вспомогательная площадь для размещения административных и технических служб, бытовых помещений, кладовых цеха и др., </w:t>
      </w:r>
      <w:r w:rsidR="00A65C05">
        <w:rPr>
          <w:position w:val="-4"/>
          <w:sz w:val="28"/>
        </w:rPr>
        <w:pict>
          <v:shape id="_x0000_i1038" type="#_x0000_t75" style="width:17.25pt;height:17.25pt" fillcolor="window">
            <v:imagedata r:id="rId19" o:title=""/>
          </v:shape>
        </w:pict>
      </w:r>
      <w:r w:rsidRPr="00FB1D5C">
        <w:rPr>
          <w:sz w:val="28"/>
        </w:rPr>
        <w:t>.</w:t>
      </w:r>
    </w:p>
    <w:p w:rsidR="006D4FCB" w:rsidRPr="00FB1D5C" w:rsidRDefault="006D4FCB" w:rsidP="00FB1D5C">
      <w:pPr>
        <w:pStyle w:val="24"/>
        <w:spacing w:after="0" w:line="360" w:lineRule="auto"/>
        <w:ind w:left="0" w:firstLine="709"/>
        <w:jc w:val="both"/>
        <w:rPr>
          <w:sz w:val="28"/>
        </w:rPr>
      </w:pPr>
    </w:p>
    <w:p w:rsidR="00AE4DDD" w:rsidRPr="00FB1D5C" w:rsidRDefault="00ED6895" w:rsidP="00FB1D5C">
      <w:pPr>
        <w:spacing w:line="360" w:lineRule="auto"/>
        <w:ind w:firstLine="709"/>
        <w:jc w:val="both"/>
        <w:rPr>
          <w:sz w:val="28"/>
        </w:rPr>
      </w:pPr>
      <w:r w:rsidRPr="00FB1D5C">
        <w:rPr>
          <w:sz w:val="28"/>
        </w:rPr>
        <w:t>К</w:t>
      </w:r>
      <w:r w:rsidRPr="00FB1D5C">
        <w:rPr>
          <w:sz w:val="28"/>
          <w:vertAlign w:val="subscript"/>
        </w:rPr>
        <w:t>зд</w:t>
      </w:r>
      <w:r w:rsidRPr="00FB1D5C">
        <w:rPr>
          <w:sz w:val="28"/>
        </w:rPr>
        <w:t>=</w:t>
      </w:r>
      <w:r w:rsidR="00D857BB" w:rsidRPr="00FB1D5C">
        <w:rPr>
          <w:sz w:val="28"/>
        </w:rPr>
        <w:t>6115,5*470000+2385*699800=4543308000руб=4543,3 млн.руб.</w:t>
      </w:r>
    </w:p>
    <w:p w:rsidR="00FB1D5C" w:rsidRDefault="00FB1D5C" w:rsidP="00FB1D5C">
      <w:pPr>
        <w:pStyle w:val="2"/>
        <w:spacing w:before="0" w:after="0" w:line="360" w:lineRule="auto"/>
        <w:ind w:firstLine="709"/>
        <w:jc w:val="both"/>
        <w:rPr>
          <w:rFonts w:ascii="Times New Roman" w:hAnsi="Times New Roman"/>
          <w:b w:val="0"/>
          <w:i w:val="0"/>
          <w:szCs w:val="24"/>
        </w:rPr>
      </w:pPr>
      <w:bookmarkStart w:id="7" w:name="_Toc101274714"/>
    </w:p>
    <w:p w:rsidR="00105133" w:rsidRPr="00FB1D5C" w:rsidRDefault="00EB0838" w:rsidP="00FB1D5C">
      <w:pPr>
        <w:pStyle w:val="2"/>
        <w:spacing w:before="0" w:after="0" w:line="360" w:lineRule="auto"/>
        <w:ind w:firstLine="709"/>
        <w:jc w:val="both"/>
        <w:rPr>
          <w:rFonts w:ascii="Times New Roman" w:hAnsi="Times New Roman"/>
          <w:b w:val="0"/>
          <w:i w:val="0"/>
          <w:szCs w:val="24"/>
        </w:rPr>
      </w:pPr>
      <w:r w:rsidRPr="00FB1D5C">
        <w:rPr>
          <w:rFonts w:ascii="Times New Roman" w:hAnsi="Times New Roman"/>
          <w:b w:val="0"/>
          <w:i w:val="0"/>
          <w:szCs w:val="24"/>
        </w:rPr>
        <w:t xml:space="preserve">2.3 </w:t>
      </w:r>
      <w:r w:rsidR="00105133" w:rsidRPr="00FB1D5C">
        <w:rPr>
          <w:rFonts w:ascii="Times New Roman" w:hAnsi="Times New Roman"/>
          <w:b w:val="0"/>
          <w:i w:val="0"/>
          <w:szCs w:val="24"/>
        </w:rPr>
        <w:t>Капиталовложения во вспомогательное оборудование</w:t>
      </w:r>
      <w:bookmarkEnd w:id="7"/>
    </w:p>
    <w:p w:rsidR="00FB1D5C" w:rsidRDefault="00FB1D5C" w:rsidP="00FB1D5C">
      <w:pPr>
        <w:pStyle w:val="a6"/>
        <w:spacing w:line="360" w:lineRule="auto"/>
        <w:ind w:firstLine="709"/>
        <w:jc w:val="both"/>
        <w:rPr>
          <w:sz w:val="28"/>
          <w:szCs w:val="24"/>
        </w:rPr>
      </w:pPr>
    </w:p>
    <w:p w:rsidR="00105133" w:rsidRDefault="00105133" w:rsidP="00FB1D5C">
      <w:pPr>
        <w:pStyle w:val="a6"/>
        <w:spacing w:line="360" w:lineRule="auto"/>
        <w:ind w:firstLine="709"/>
        <w:jc w:val="both"/>
        <w:rPr>
          <w:sz w:val="28"/>
          <w:szCs w:val="24"/>
        </w:rPr>
      </w:pPr>
      <w:r w:rsidRPr="00FB1D5C">
        <w:rPr>
          <w:sz w:val="28"/>
          <w:szCs w:val="24"/>
        </w:rPr>
        <w:t>Данные капиталовложения могут приниматься укрупнено в процентах от стоимости технологического оборудования.</w:t>
      </w:r>
    </w:p>
    <w:p w:rsidR="00FB1D5C" w:rsidRPr="00FB1D5C" w:rsidRDefault="00FB1D5C" w:rsidP="00FB1D5C">
      <w:pPr>
        <w:pStyle w:val="a6"/>
        <w:spacing w:line="360" w:lineRule="auto"/>
        <w:ind w:firstLine="709"/>
        <w:jc w:val="both"/>
        <w:rPr>
          <w:sz w:val="28"/>
          <w:szCs w:val="24"/>
        </w:rPr>
      </w:pPr>
    </w:p>
    <w:p w:rsidR="006D4FCB" w:rsidRDefault="00A65C05" w:rsidP="00FB1D5C">
      <w:pPr>
        <w:pStyle w:val="24"/>
        <w:spacing w:after="0" w:line="360" w:lineRule="auto"/>
        <w:ind w:left="0" w:firstLine="709"/>
        <w:jc w:val="both"/>
        <w:rPr>
          <w:sz w:val="28"/>
        </w:rPr>
      </w:pPr>
      <w:r>
        <w:rPr>
          <w:position w:val="-24"/>
          <w:sz w:val="28"/>
        </w:rPr>
        <w:pict>
          <v:shape id="_x0000_i1039" type="#_x0000_t75" style="width:120.75pt;height:30.75pt" fillcolor="window">
            <v:imagedata r:id="rId20" o:title=""/>
          </v:shape>
        </w:pict>
      </w:r>
    </w:p>
    <w:p w:rsidR="00FB1D5C" w:rsidRPr="00FB1D5C" w:rsidRDefault="00FB1D5C" w:rsidP="00FB1D5C">
      <w:pPr>
        <w:pStyle w:val="24"/>
        <w:spacing w:after="0" w:line="360" w:lineRule="auto"/>
        <w:ind w:left="0" w:firstLine="709"/>
        <w:jc w:val="both"/>
        <w:rPr>
          <w:sz w:val="28"/>
          <w:lang w:val="en-US"/>
        </w:rPr>
      </w:pPr>
    </w:p>
    <w:p w:rsidR="00105133" w:rsidRPr="00FB1D5C" w:rsidRDefault="006D4FCB" w:rsidP="00FB1D5C">
      <w:pPr>
        <w:pStyle w:val="31"/>
        <w:spacing w:after="0" w:line="360" w:lineRule="auto"/>
        <w:ind w:firstLine="709"/>
        <w:jc w:val="both"/>
        <w:rPr>
          <w:sz w:val="28"/>
          <w:szCs w:val="24"/>
        </w:rPr>
      </w:pPr>
      <w:r w:rsidRPr="00FB1D5C">
        <w:rPr>
          <w:sz w:val="28"/>
          <w:szCs w:val="24"/>
        </w:rPr>
        <w:t>где</w:t>
      </w:r>
      <w:r w:rsidR="00FB1D5C">
        <w:rPr>
          <w:sz w:val="28"/>
          <w:szCs w:val="24"/>
        </w:rPr>
        <w:t xml:space="preserve"> </w:t>
      </w:r>
      <w:r w:rsidR="00105133" w:rsidRPr="00FB1D5C">
        <w:rPr>
          <w:sz w:val="28"/>
          <w:szCs w:val="24"/>
        </w:rPr>
        <w:t>К</w:t>
      </w:r>
      <w:r w:rsidR="00105133" w:rsidRPr="00FB1D5C">
        <w:rPr>
          <w:sz w:val="28"/>
          <w:szCs w:val="24"/>
          <w:vertAlign w:val="subscript"/>
        </w:rPr>
        <w:t>об</w:t>
      </w:r>
      <w:r w:rsidR="00105133" w:rsidRPr="00FB1D5C">
        <w:rPr>
          <w:sz w:val="28"/>
          <w:szCs w:val="24"/>
        </w:rPr>
        <w:t xml:space="preserve"> – капитальные вложения в рабочие машины и оборудование, руб.;</w:t>
      </w:r>
    </w:p>
    <w:p w:rsidR="00105133" w:rsidRPr="00FB1D5C" w:rsidRDefault="00105133" w:rsidP="00FB1D5C">
      <w:pPr>
        <w:pStyle w:val="31"/>
        <w:spacing w:after="0" w:line="360" w:lineRule="auto"/>
        <w:ind w:firstLine="709"/>
        <w:jc w:val="both"/>
        <w:rPr>
          <w:sz w:val="28"/>
          <w:szCs w:val="24"/>
        </w:rPr>
      </w:pPr>
      <w:r w:rsidRPr="00FB1D5C">
        <w:rPr>
          <w:sz w:val="28"/>
          <w:szCs w:val="24"/>
        </w:rPr>
        <w:t>%К</w:t>
      </w:r>
      <w:r w:rsidRPr="00FB1D5C">
        <w:rPr>
          <w:sz w:val="28"/>
          <w:szCs w:val="24"/>
          <w:vertAlign w:val="subscript"/>
        </w:rPr>
        <w:t>всп</w:t>
      </w:r>
      <w:r w:rsidRPr="00FB1D5C">
        <w:rPr>
          <w:sz w:val="28"/>
          <w:szCs w:val="24"/>
        </w:rPr>
        <w:t>– величина капитальных вложений во вспомогательное оборудование в процентах от стоимости технологического оборудования</w:t>
      </w:r>
      <w:r w:rsidR="0033091C" w:rsidRPr="00FB1D5C">
        <w:rPr>
          <w:sz w:val="28"/>
          <w:szCs w:val="24"/>
        </w:rPr>
        <w:t>(25</w:t>
      </w:r>
      <w:r w:rsidR="00FA6E66" w:rsidRPr="00FB1D5C">
        <w:rPr>
          <w:rFonts w:ascii="Cambria Math" w:hAnsi="Cambria Math" w:cs="Cambria Math"/>
          <w:sz w:val="28"/>
          <w:szCs w:val="24"/>
        </w:rPr>
        <w:t> </w:t>
      </w:r>
      <w:r w:rsidR="00FA6E66" w:rsidRPr="00FB1D5C">
        <w:rPr>
          <w:sz w:val="28"/>
          <w:szCs w:val="24"/>
        </w:rPr>
        <w:t>%)</w:t>
      </w:r>
      <w:r w:rsidRPr="00FB1D5C">
        <w:rPr>
          <w:sz w:val="28"/>
          <w:szCs w:val="24"/>
        </w:rPr>
        <w:t>.</w:t>
      </w:r>
    </w:p>
    <w:p w:rsidR="00FB1D5C" w:rsidRDefault="00FB1D5C" w:rsidP="00FB1D5C">
      <w:pPr>
        <w:pStyle w:val="31"/>
        <w:spacing w:after="0" w:line="360" w:lineRule="auto"/>
        <w:ind w:firstLine="709"/>
        <w:jc w:val="both"/>
        <w:rPr>
          <w:sz w:val="28"/>
          <w:szCs w:val="24"/>
        </w:rPr>
      </w:pPr>
    </w:p>
    <w:p w:rsidR="00F444E1" w:rsidRPr="00FB1D5C" w:rsidRDefault="00FA6E66" w:rsidP="00FB1D5C">
      <w:pPr>
        <w:pStyle w:val="31"/>
        <w:spacing w:after="0" w:line="360" w:lineRule="auto"/>
        <w:ind w:firstLine="709"/>
        <w:jc w:val="both"/>
        <w:rPr>
          <w:sz w:val="28"/>
          <w:szCs w:val="24"/>
        </w:rPr>
      </w:pPr>
      <w:r w:rsidRPr="00FB1D5C">
        <w:rPr>
          <w:sz w:val="28"/>
          <w:szCs w:val="24"/>
        </w:rPr>
        <w:t>К</w:t>
      </w:r>
      <w:r w:rsidRPr="00FB1D5C">
        <w:rPr>
          <w:sz w:val="28"/>
          <w:szCs w:val="24"/>
          <w:vertAlign w:val="subscript"/>
        </w:rPr>
        <w:t>всп</w:t>
      </w:r>
      <w:r w:rsidRPr="00FB1D5C">
        <w:rPr>
          <w:sz w:val="28"/>
          <w:szCs w:val="24"/>
        </w:rPr>
        <w:t>=</w:t>
      </w:r>
      <w:r w:rsidR="00811D20" w:rsidRPr="00FB1D5C">
        <w:rPr>
          <w:sz w:val="28"/>
          <w:szCs w:val="24"/>
        </w:rPr>
        <w:t>5707800000*25/100=1426950000руб=1426,9 млн.руб.</w:t>
      </w:r>
    </w:p>
    <w:p w:rsidR="00F444E1" w:rsidRPr="00FB1D5C" w:rsidRDefault="00FB1D5C" w:rsidP="00FB1D5C">
      <w:pPr>
        <w:pStyle w:val="2"/>
        <w:spacing w:before="0" w:after="0" w:line="360" w:lineRule="auto"/>
        <w:ind w:firstLine="709"/>
        <w:jc w:val="both"/>
        <w:rPr>
          <w:rFonts w:ascii="Times New Roman" w:hAnsi="Times New Roman"/>
          <w:b w:val="0"/>
          <w:bCs w:val="0"/>
          <w:i w:val="0"/>
          <w:szCs w:val="24"/>
        </w:rPr>
      </w:pPr>
      <w:bookmarkStart w:id="8" w:name="_Toc101274715"/>
      <w:r>
        <w:rPr>
          <w:rFonts w:ascii="Times New Roman" w:hAnsi="Times New Roman"/>
          <w:b w:val="0"/>
          <w:bCs w:val="0"/>
          <w:i w:val="0"/>
          <w:szCs w:val="24"/>
        </w:rPr>
        <w:br w:type="page"/>
      </w:r>
      <w:r w:rsidR="00EB0838" w:rsidRPr="00FB1D5C">
        <w:rPr>
          <w:rFonts w:ascii="Times New Roman" w:hAnsi="Times New Roman"/>
          <w:b w:val="0"/>
          <w:bCs w:val="0"/>
          <w:i w:val="0"/>
          <w:szCs w:val="24"/>
        </w:rPr>
        <w:t xml:space="preserve">2.4 </w:t>
      </w:r>
      <w:r w:rsidR="00F444E1" w:rsidRPr="00FB1D5C">
        <w:rPr>
          <w:rFonts w:ascii="Times New Roman" w:hAnsi="Times New Roman"/>
          <w:b w:val="0"/>
          <w:bCs w:val="0"/>
          <w:i w:val="0"/>
          <w:szCs w:val="24"/>
        </w:rPr>
        <w:t>Расчет величины капитальных вложений</w:t>
      </w:r>
      <w:r w:rsidR="007C66FB" w:rsidRPr="00FB1D5C">
        <w:rPr>
          <w:rFonts w:ascii="Times New Roman" w:hAnsi="Times New Roman"/>
          <w:b w:val="0"/>
          <w:bCs w:val="0"/>
          <w:i w:val="0"/>
          <w:szCs w:val="24"/>
        </w:rPr>
        <w:t xml:space="preserve"> </w:t>
      </w:r>
      <w:r w:rsidR="00F444E1" w:rsidRPr="00FB1D5C">
        <w:rPr>
          <w:rFonts w:ascii="Times New Roman" w:hAnsi="Times New Roman"/>
          <w:b w:val="0"/>
          <w:bCs w:val="0"/>
          <w:i w:val="0"/>
          <w:szCs w:val="24"/>
        </w:rPr>
        <w:t>в транспортные средства</w:t>
      </w:r>
      <w:bookmarkEnd w:id="8"/>
    </w:p>
    <w:p w:rsidR="00FB1D5C" w:rsidRDefault="00FB1D5C" w:rsidP="00FB1D5C">
      <w:pPr>
        <w:spacing w:line="360" w:lineRule="auto"/>
        <w:ind w:firstLine="709"/>
        <w:jc w:val="both"/>
        <w:rPr>
          <w:sz w:val="28"/>
        </w:rPr>
      </w:pPr>
    </w:p>
    <w:p w:rsidR="004D3591" w:rsidRDefault="007C66FB" w:rsidP="00FB1D5C">
      <w:pPr>
        <w:spacing w:line="360" w:lineRule="auto"/>
        <w:ind w:firstLine="709"/>
        <w:jc w:val="both"/>
        <w:rPr>
          <w:sz w:val="28"/>
        </w:rPr>
      </w:pPr>
      <w:r w:rsidRPr="00FB1D5C">
        <w:rPr>
          <w:sz w:val="28"/>
        </w:rPr>
        <w:t>Капитальные вложения в транспортные средства (К</w:t>
      </w:r>
      <w:r w:rsidRPr="00FB1D5C">
        <w:rPr>
          <w:sz w:val="28"/>
          <w:vertAlign w:val="subscript"/>
        </w:rPr>
        <w:t>тр</w:t>
      </w:r>
      <w:r w:rsidRPr="00FB1D5C">
        <w:rPr>
          <w:sz w:val="28"/>
        </w:rPr>
        <w:t>) зависят от количества и средней стоимости транспортных средств. При укрупненных расчетах капитальные вложения в транспортные средства берется в процентах от стоимости оборудования и рассчитывается по формуле</w:t>
      </w:r>
      <w:r w:rsidR="004D3591" w:rsidRPr="00FB1D5C">
        <w:rPr>
          <w:sz w:val="28"/>
        </w:rPr>
        <w:t xml:space="preserve">: </w:t>
      </w:r>
    </w:p>
    <w:p w:rsidR="00FB1D5C" w:rsidRPr="00FB1D5C" w:rsidRDefault="00FB1D5C" w:rsidP="00FB1D5C">
      <w:pPr>
        <w:spacing w:line="360" w:lineRule="auto"/>
        <w:ind w:firstLine="709"/>
        <w:jc w:val="both"/>
        <w:rPr>
          <w:sz w:val="28"/>
        </w:rPr>
      </w:pPr>
    </w:p>
    <w:p w:rsidR="006D4FCB" w:rsidRDefault="00A65C05" w:rsidP="00FB1D5C">
      <w:pPr>
        <w:pStyle w:val="24"/>
        <w:spacing w:after="0" w:line="360" w:lineRule="auto"/>
        <w:ind w:left="0" w:firstLine="709"/>
        <w:jc w:val="both"/>
        <w:rPr>
          <w:sz w:val="28"/>
        </w:rPr>
      </w:pPr>
      <w:r>
        <w:rPr>
          <w:position w:val="-24"/>
          <w:sz w:val="28"/>
        </w:rPr>
        <w:pict>
          <v:shape id="_x0000_i1040" type="#_x0000_t75" style="width:114.75pt;height:33pt" fillcolor="window">
            <v:imagedata r:id="rId21" o:title=""/>
          </v:shape>
        </w:pict>
      </w:r>
    </w:p>
    <w:p w:rsidR="00FB1D5C" w:rsidRPr="00FB1D5C" w:rsidRDefault="00FB1D5C" w:rsidP="00FB1D5C">
      <w:pPr>
        <w:pStyle w:val="24"/>
        <w:spacing w:after="0" w:line="360" w:lineRule="auto"/>
        <w:ind w:left="0" w:firstLine="709"/>
        <w:jc w:val="both"/>
        <w:rPr>
          <w:sz w:val="28"/>
          <w:lang w:val="en-US"/>
        </w:rPr>
      </w:pPr>
    </w:p>
    <w:p w:rsidR="004D3591" w:rsidRDefault="004D3591" w:rsidP="00FB1D5C">
      <w:pPr>
        <w:spacing w:line="360" w:lineRule="auto"/>
        <w:ind w:firstLine="709"/>
        <w:jc w:val="both"/>
        <w:rPr>
          <w:sz w:val="28"/>
        </w:rPr>
      </w:pPr>
      <w:r w:rsidRPr="00FB1D5C">
        <w:rPr>
          <w:sz w:val="28"/>
        </w:rPr>
        <w:t>где</w:t>
      </w:r>
      <w:r w:rsidR="00FB1D5C">
        <w:rPr>
          <w:sz w:val="28"/>
        </w:rPr>
        <w:t xml:space="preserve"> </w:t>
      </w:r>
      <w:r w:rsidRPr="00FB1D5C">
        <w:rPr>
          <w:sz w:val="28"/>
        </w:rPr>
        <w:t>%К</w:t>
      </w:r>
      <w:r w:rsidRPr="00FB1D5C">
        <w:rPr>
          <w:sz w:val="28"/>
          <w:vertAlign w:val="subscript"/>
        </w:rPr>
        <w:t>тр</w:t>
      </w:r>
      <w:r w:rsidRPr="00FB1D5C">
        <w:rPr>
          <w:sz w:val="28"/>
        </w:rPr>
        <w:t xml:space="preserve"> – стоимость транспортных средств в процентах от капитальных вложений в р</w:t>
      </w:r>
      <w:r w:rsidR="0033091C" w:rsidRPr="00FB1D5C">
        <w:rPr>
          <w:sz w:val="28"/>
        </w:rPr>
        <w:t>абочие машины и оборудование (20</w:t>
      </w:r>
      <w:r w:rsidRPr="00FB1D5C">
        <w:rPr>
          <w:sz w:val="28"/>
        </w:rPr>
        <w:t>%).</w:t>
      </w:r>
    </w:p>
    <w:p w:rsidR="00FB1D5C" w:rsidRPr="00FB1D5C" w:rsidRDefault="00FB1D5C" w:rsidP="00FB1D5C">
      <w:pPr>
        <w:spacing w:line="360" w:lineRule="auto"/>
        <w:ind w:firstLine="709"/>
        <w:jc w:val="both"/>
        <w:rPr>
          <w:sz w:val="28"/>
        </w:rPr>
      </w:pPr>
    </w:p>
    <w:p w:rsidR="00105133" w:rsidRDefault="00C02718" w:rsidP="00FB1D5C">
      <w:pPr>
        <w:spacing w:line="360" w:lineRule="auto"/>
        <w:ind w:firstLine="709"/>
        <w:jc w:val="both"/>
        <w:rPr>
          <w:sz w:val="28"/>
        </w:rPr>
      </w:pPr>
      <w:r w:rsidRPr="00FB1D5C">
        <w:rPr>
          <w:sz w:val="28"/>
        </w:rPr>
        <w:t>К</w:t>
      </w:r>
      <w:r w:rsidRPr="00FB1D5C">
        <w:rPr>
          <w:sz w:val="28"/>
          <w:vertAlign w:val="subscript"/>
        </w:rPr>
        <w:t>тр</w:t>
      </w:r>
      <w:r w:rsidRPr="00FB1D5C">
        <w:rPr>
          <w:sz w:val="28"/>
        </w:rPr>
        <w:t>=</w:t>
      </w:r>
      <w:r w:rsidR="00811D20" w:rsidRPr="00FB1D5C">
        <w:rPr>
          <w:sz w:val="28"/>
        </w:rPr>
        <w:t>5707800000*20/100=1141560000руб=1141,6 млн.руб.</w:t>
      </w:r>
    </w:p>
    <w:p w:rsidR="00FB1D5C" w:rsidRPr="00FB1D5C" w:rsidRDefault="00FB1D5C" w:rsidP="00FB1D5C">
      <w:pPr>
        <w:spacing w:line="360" w:lineRule="auto"/>
        <w:ind w:firstLine="709"/>
        <w:jc w:val="both"/>
        <w:rPr>
          <w:sz w:val="28"/>
        </w:rPr>
      </w:pPr>
    </w:p>
    <w:p w:rsidR="00105133" w:rsidRPr="00FB1D5C" w:rsidRDefault="00105133" w:rsidP="00FB1D5C">
      <w:pPr>
        <w:pStyle w:val="2"/>
        <w:spacing w:before="0" w:after="0" w:line="360" w:lineRule="auto"/>
        <w:ind w:firstLine="709"/>
        <w:jc w:val="both"/>
        <w:rPr>
          <w:rFonts w:ascii="Times New Roman" w:hAnsi="Times New Roman"/>
          <w:b w:val="0"/>
          <w:i w:val="0"/>
          <w:szCs w:val="24"/>
        </w:rPr>
      </w:pPr>
      <w:bookmarkStart w:id="9" w:name="_Toc101274716"/>
      <w:r w:rsidRPr="00FB1D5C">
        <w:rPr>
          <w:rFonts w:ascii="Times New Roman" w:hAnsi="Times New Roman"/>
          <w:b w:val="0"/>
          <w:i w:val="0"/>
          <w:szCs w:val="24"/>
        </w:rPr>
        <w:t>2.</w:t>
      </w:r>
      <w:r w:rsidR="00F444E1" w:rsidRPr="00FB1D5C">
        <w:rPr>
          <w:rFonts w:ascii="Times New Roman" w:hAnsi="Times New Roman"/>
          <w:b w:val="0"/>
          <w:i w:val="0"/>
          <w:szCs w:val="24"/>
        </w:rPr>
        <w:t>5</w:t>
      </w:r>
      <w:r w:rsidR="00EB0838" w:rsidRPr="00FB1D5C">
        <w:rPr>
          <w:rFonts w:ascii="Times New Roman" w:hAnsi="Times New Roman"/>
          <w:b w:val="0"/>
          <w:i w:val="0"/>
          <w:szCs w:val="24"/>
        </w:rPr>
        <w:t xml:space="preserve"> </w:t>
      </w:r>
      <w:r w:rsidRPr="00FB1D5C">
        <w:rPr>
          <w:rFonts w:ascii="Times New Roman" w:hAnsi="Times New Roman"/>
          <w:b w:val="0"/>
          <w:i w:val="0"/>
          <w:szCs w:val="24"/>
        </w:rPr>
        <w:t>Расчет величины капитальных вложений в универсальную технологическую оснастку и производственный инвентарь</w:t>
      </w:r>
      <w:bookmarkEnd w:id="9"/>
    </w:p>
    <w:p w:rsidR="00FB1D5C" w:rsidRDefault="00FB1D5C" w:rsidP="00FB1D5C">
      <w:pPr>
        <w:spacing w:line="360" w:lineRule="auto"/>
        <w:ind w:firstLine="709"/>
        <w:jc w:val="both"/>
        <w:rPr>
          <w:sz w:val="28"/>
        </w:rPr>
      </w:pPr>
    </w:p>
    <w:p w:rsidR="00C02718" w:rsidRDefault="00C02718" w:rsidP="00FB1D5C">
      <w:pPr>
        <w:spacing w:line="360" w:lineRule="auto"/>
        <w:ind w:firstLine="709"/>
        <w:jc w:val="both"/>
        <w:rPr>
          <w:sz w:val="28"/>
        </w:rPr>
      </w:pPr>
      <w:r w:rsidRPr="00FB1D5C">
        <w:rPr>
          <w:sz w:val="28"/>
        </w:rPr>
        <w:t xml:space="preserve">Аналогичным образом при укрупненных расчетах определяется величина капитальных вложений в дорогостоящий (стоимостью </w:t>
      </w:r>
      <w:r w:rsidR="00D177B3" w:rsidRPr="00FB1D5C">
        <w:rPr>
          <w:sz w:val="28"/>
        </w:rPr>
        <w:t>свыше 30 минимальных заработных плат) инвентарь со сроком службы более 1 года.</w:t>
      </w:r>
    </w:p>
    <w:p w:rsidR="00FB1D5C" w:rsidRPr="00FB1D5C" w:rsidRDefault="00FB1D5C" w:rsidP="00FB1D5C">
      <w:pPr>
        <w:spacing w:line="360" w:lineRule="auto"/>
        <w:ind w:firstLine="709"/>
        <w:jc w:val="both"/>
        <w:rPr>
          <w:sz w:val="28"/>
        </w:rPr>
      </w:pPr>
    </w:p>
    <w:p w:rsidR="00A30A29" w:rsidRDefault="00A65C05" w:rsidP="00FB1D5C">
      <w:pPr>
        <w:pStyle w:val="24"/>
        <w:spacing w:after="0" w:line="360" w:lineRule="auto"/>
        <w:ind w:left="0" w:firstLine="709"/>
        <w:jc w:val="both"/>
        <w:rPr>
          <w:sz w:val="28"/>
        </w:rPr>
      </w:pPr>
      <w:r>
        <w:rPr>
          <w:position w:val="-24"/>
          <w:sz w:val="28"/>
        </w:rPr>
        <w:pict>
          <v:shape id="_x0000_i1041" type="#_x0000_t75" style="width:123pt;height:30.75pt" fillcolor="window">
            <v:imagedata r:id="rId22" o:title=""/>
          </v:shape>
        </w:pict>
      </w:r>
    </w:p>
    <w:p w:rsidR="00FB1D5C" w:rsidRPr="00FB1D5C" w:rsidRDefault="00FB1D5C" w:rsidP="00FB1D5C">
      <w:pPr>
        <w:pStyle w:val="24"/>
        <w:spacing w:after="0" w:line="360" w:lineRule="auto"/>
        <w:ind w:left="0" w:firstLine="709"/>
        <w:jc w:val="both"/>
        <w:rPr>
          <w:sz w:val="28"/>
          <w:lang w:val="en-US"/>
        </w:rPr>
      </w:pPr>
    </w:p>
    <w:p w:rsidR="00FD0F36" w:rsidRDefault="00FD0F36" w:rsidP="00FB1D5C">
      <w:pPr>
        <w:spacing w:line="360" w:lineRule="auto"/>
        <w:ind w:firstLine="709"/>
        <w:jc w:val="both"/>
        <w:rPr>
          <w:sz w:val="28"/>
        </w:rPr>
      </w:pPr>
      <w:r w:rsidRPr="00FB1D5C">
        <w:rPr>
          <w:sz w:val="28"/>
        </w:rPr>
        <w:t>где</w:t>
      </w:r>
      <w:r w:rsidR="00FB1D5C">
        <w:rPr>
          <w:sz w:val="28"/>
        </w:rPr>
        <w:t xml:space="preserve"> </w:t>
      </w:r>
      <w:r w:rsidRPr="00FB1D5C">
        <w:rPr>
          <w:sz w:val="28"/>
        </w:rPr>
        <w:t>%К</w:t>
      </w:r>
      <w:r w:rsidRPr="00FB1D5C">
        <w:rPr>
          <w:sz w:val="28"/>
          <w:vertAlign w:val="subscript"/>
        </w:rPr>
        <w:t>инв</w:t>
      </w:r>
      <w:r w:rsidRPr="00FB1D5C">
        <w:rPr>
          <w:sz w:val="28"/>
        </w:rPr>
        <w:t xml:space="preserve"> – стоимость производственного инвентаря в процентах от капитальных вложений в р</w:t>
      </w:r>
      <w:r w:rsidR="0033091C" w:rsidRPr="00FB1D5C">
        <w:rPr>
          <w:sz w:val="28"/>
        </w:rPr>
        <w:t>абочие машины и оборудование (13</w:t>
      </w:r>
      <w:r w:rsidRPr="00FB1D5C">
        <w:rPr>
          <w:sz w:val="28"/>
        </w:rPr>
        <w:t>%).</w:t>
      </w:r>
    </w:p>
    <w:p w:rsidR="00FB1D5C" w:rsidRPr="00FB1D5C" w:rsidRDefault="00FB1D5C" w:rsidP="00FB1D5C">
      <w:pPr>
        <w:spacing w:line="360" w:lineRule="auto"/>
        <w:ind w:firstLine="709"/>
        <w:jc w:val="both"/>
        <w:rPr>
          <w:sz w:val="28"/>
        </w:rPr>
      </w:pPr>
    </w:p>
    <w:p w:rsidR="00FD0F36" w:rsidRDefault="00FD0F36" w:rsidP="00FB1D5C">
      <w:pPr>
        <w:spacing w:line="360" w:lineRule="auto"/>
        <w:ind w:firstLine="709"/>
        <w:jc w:val="both"/>
        <w:rPr>
          <w:sz w:val="28"/>
        </w:rPr>
      </w:pPr>
      <w:r w:rsidRPr="00FB1D5C">
        <w:rPr>
          <w:sz w:val="28"/>
        </w:rPr>
        <w:t>К</w:t>
      </w:r>
      <w:r w:rsidRPr="00FB1D5C">
        <w:rPr>
          <w:sz w:val="28"/>
          <w:vertAlign w:val="subscript"/>
        </w:rPr>
        <w:t>инв</w:t>
      </w:r>
      <w:r w:rsidRPr="00FB1D5C">
        <w:rPr>
          <w:sz w:val="28"/>
        </w:rPr>
        <w:t>=</w:t>
      </w:r>
      <w:r w:rsidR="00811D20" w:rsidRPr="00FB1D5C">
        <w:rPr>
          <w:sz w:val="28"/>
        </w:rPr>
        <w:t>5707800000*13/100=742014000руб=742,1 млн.руб.</w:t>
      </w:r>
    </w:p>
    <w:p w:rsidR="00FB1D5C" w:rsidRPr="00FB1D5C" w:rsidRDefault="00FB1D5C" w:rsidP="00FB1D5C">
      <w:pPr>
        <w:spacing w:line="360" w:lineRule="auto"/>
        <w:ind w:firstLine="709"/>
        <w:jc w:val="both"/>
        <w:rPr>
          <w:sz w:val="28"/>
        </w:rPr>
      </w:pPr>
    </w:p>
    <w:p w:rsidR="00105133" w:rsidRDefault="00FB1D5C" w:rsidP="00FB1D5C">
      <w:pPr>
        <w:spacing w:line="360" w:lineRule="auto"/>
        <w:ind w:firstLine="709"/>
        <w:jc w:val="both"/>
        <w:rPr>
          <w:sz w:val="28"/>
        </w:rPr>
      </w:pPr>
      <w:r>
        <w:rPr>
          <w:sz w:val="28"/>
        </w:rPr>
        <w:br w:type="page"/>
      </w:r>
      <w:r w:rsidR="00105133" w:rsidRPr="00FB1D5C">
        <w:rPr>
          <w:sz w:val="28"/>
        </w:rPr>
        <w:t xml:space="preserve">Величина капитальных вложений в универсальную технологическую оснастку и инструмент также зависит от стоимости, срока службы и количества инструмента. При укрупненных расчетах стоимость инструмента и технологической оснастки берется в процентах от стоимости оборудования: </w:t>
      </w:r>
    </w:p>
    <w:p w:rsidR="00FB1D5C" w:rsidRPr="00FB1D5C" w:rsidRDefault="00FB1D5C" w:rsidP="00FB1D5C">
      <w:pPr>
        <w:spacing w:line="360" w:lineRule="auto"/>
        <w:ind w:firstLine="709"/>
        <w:jc w:val="both"/>
        <w:rPr>
          <w:sz w:val="28"/>
        </w:rPr>
      </w:pPr>
    </w:p>
    <w:p w:rsidR="00A30A29" w:rsidRDefault="00A65C05" w:rsidP="00FB1D5C">
      <w:pPr>
        <w:pStyle w:val="24"/>
        <w:spacing w:after="0" w:line="360" w:lineRule="auto"/>
        <w:ind w:left="0" w:firstLine="709"/>
        <w:jc w:val="both"/>
        <w:rPr>
          <w:sz w:val="28"/>
        </w:rPr>
      </w:pPr>
      <w:r>
        <w:rPr>
          <w:position w:val="-24"/>
          <w:sz w:val="28"/>
        </w:rPr>
        <w:pict>
          <v:shape id="_x0000_i1042" type="#_x0000_t75" style="width:116.25pt;height:30.75pt" fillcolor="window">
            <v:imagedata r:id="rId23" o:title=""/>
          </v:shape>
        </w:pict>
      </w:r>
    </w:p>
    <w:p w:rsidR="00FB1D5C" w:rsidRPr="00FB1D5C" w:rsidRDefault="00FB1D5C" w:rsidP="00FB1D5C">
      <w:pPr>
        <w:pStyle w:val="24"/>
        <w:spacing w:after="0" w:line="360" w:lineRule="auto"/>
        <w:ind w:left="0" w:firstLine="709"/>
        <w:jc w:val="both"/>
        <w:rPr>
          <w:sz w:val="28"/>
          <w:lang w:val="en-US"/>
        </w:rPr>
      </w:pPr>
    </w:p>
    <w:p w:rsidR="00105133" w:rsidRDefault="00105133" w:rsidP="00FB1D5C">
      <w:pPr>
        <w:pStyle w:val="a6"/>
        <w:spacing w:line="360" w:lineRule="auto"/>
        <w:ind w:firstLine="709"/>
        <w:jc w:val="both"/>
        <w:rPr>
          <w:sz w:val="28"/>
          <w:szCs w:val="24"/>
        </w:rPr>
      </w:pPr>
      <w:r w:rsidRPr="00FB1D5C">
        <w:rPr>
          <w:sz w:val="28"/>
          <w:szCs w:val="24"/>
        </w:rPr>
        <w:t>где</w:t>
      </w:r>
      <w:r w:rsidR="00FB1D5C">
        <w:rPr>
          <w:sz w:val="28"/>
          <w:szCs w:val="24"/>
        </w:rPr>
        <w:t xml:space="preserve"> </w:t>
      </w:r>
      <w:r w:rsidRPr="00FB1D5C">
        <w:rPr>
          <w:sz w:val="28"/>
          <w:szCs w:val="24"/>
        </w:rPr>
        <w:t>%К</w:t>
      </w:r>
      <w:r w:rsidRPr="00FB1D5C">
        <w:rPr>
          <w:sz w:val="28"/>
          <w:szCs w:val="24"/>
          <w:vertAlign w:val="subscript"/>
        </w:rPr>
        <w:t>то</w:t>
      </w:r>
      <w:r w:rsidRPr="00FB1D5C">
        <w:rPr>
          <w:sz w:val="28"/>
          <w:szCs w:val="24"/>
        </w:rPr>
        <w:t xml:space="preserve"> – стоимость транспортных средств в процентах от капитальных вложений в рабочие машины и оборудование</w:t>
      </w:r>
      <w:r w:rsidR="00FA6E66" w:rsidRPr="00FB1D5C">
        <w:rPr>
          <w:sz w:val="28"/>
          <w:szCs w:val="24"/>
        </w:rPr>
        <w:t>(</w:t>
      </w:r>
      <w:r w:rsidR="0033091C" w:rsidRPr="00FB1D5C">
        <w:rPr>
          <w:sz w:val="28"/>
          <w:szCs w:val="24"/>
        </w:rPr>
        <w:t>8</w:t>
      </w:r>
      <w:r w:rsidR="00FA6E66" w:rsidRPr="00FB1D5C">
        <w:rPr>
          <w:sz w:val="28"/>
          <w:szCs w:val="24"/>
        </w:rPr>
        <w:t>%)</w:t>
      </w:r>
      <w:r w:rsidRPr="00FB1D5C">
        <w:rPr>
          <w:sz w:val="28"/>
          <w:szCs w:val="24"/>
        </w:rPr>
        <w:t>.</w:t>
      </w:r>
    </w:p>
    <w:p w:rsidR="00FB1D5C" w:rsidRPr="00FB1D5C" w:rsidRDefault="00FB1D5C" w:rsidP="00FB1D5C">
      <w:pPr>
        <w:pStyle w:val="a6"/>
        <w:spacing w:line="360" w:lineRule="auto"/>
        <w:ind w:firstLine="709"/>
        <w:jc w:val="both"/>
        <w:rPr>
          <w:sz w:val="28"/>
          <w:szCs w:val="24"/>
        </w:rPr>
      </w:pPr>
    </w:p>
    <w:p w:rsidR="006A321C" w:rsidRPr="00FB1D5C" w:rsidRDefault="00FA6E66" w:rsidP="00FB1D5C">
      <w:pPr>
        <w:spacing w:line="360" w:lineRule="auto"/>
        <w:ind w:firstLine="709"/>
        <w:jc w:val="both"/>
        <w:rPr>
          <w:sz w:val="28"/>
        </w:rPr>
      </w:pPr>
      <w:r w:rsidRPr="00FB1D5C">
        <w:rPr>
          <w:sz w:val="28"/>
        </w:rPr>
        <w:t>К</w:t>
      </w:r>
      <w:r w:rsidRPr="00FB1D5C">
        <w:rPr>
          <w:sz w:val="28"/>
          <w:vertAlign w:val="subscript"/>
        </w:rPr>
        <w:t>то</w:t>
      </w:r>
      <w:r w:rsidRPr="00FB1D5C">
        <w:rPr>
          <w:sz w:val="28"/>
        </w:rPr>
        <w:t>=</w:t>
      </w:r>
      <w:r w:rsidR="00811D20" w:rsidRPr="00FB1D5C">
        <w:rPr>
          <w:sz w:val="28"/>
        </w:rPr>
        <w:t>5707800000*8/100=456624000руб=456,6 млн.руб.</w:t>
      </w:r>
    </w:p>
    <w:p w:rsidR="003E3CBB" w:rsidRDefault="003E3CBB" w:rsidP="00FB1D5C">
      <w:pPr>
        <w:spacing w:line="360" w:lineRule="auto"/>
        <w:ind w:firstLine="709"/>
        <w:jc w:val="both"/>
        <w:rPr>
          <w:sz w:val="28"/>
        </w:rPr>
      </w:pPr>
      <w:r w:rsidRPr="00FB1D5C">
        <w:rPr>
          <w:sz w:val="28"/>
        </w:rPr>
        <w:t>К</w:t>
      </w:r>
      <w:r w:rsidRPr="00FB1D5C">
        <w:rPr>
          <w:sz w:val="28"/>
          <w:vertAlign w:val="subscript"/>
        </w:rPr>
        <w:t>БАЛ</w:t>
      </w:r>
      <w:r w:rsidRPr="00FB1D5C">
        <w:rPr>
          <w:sz w:val="28"/>
        </w:rPr>
        <w:t>=5707,8+4543,3+1141,6+456,6+742,1+1426,9=14018,3 млн.руб.</w:t>
      </w:r>
    </w:p>
    <w:p w:rsidR="00FB1D5C" w:rsidRPr="00FB1D5C" w:rsidRDefault="00FB1D5C" w:rsidP="00FB1D5C">
      <w:pPr>
        <w:spacing w:line="360" w:lineRule="auto"/>
        <w:ind w:firstLine="709"/>
        <w:jc w:val="both"/>
        <w:rPr>
          <w:sz w:val="28"/>
        </w:rPr>
      </w:pPr>
    </w:p>
    <w:p w:rsidR="00105133" w:rsidRDefault="00105133" w:rsidP="00FB1D5C">
      <w:pPr>
        <w:pStyle w:val="2"/>
        <w:spacing w:before="0" w:after="0" w:line="360" w:lineRule="auto"/>
        <w:ind w:firstLine="709"/>
        <w:jc w:val="both"/>
        <w:rPr>
          <w:rFonts w:ascii="Times New Roman" w:hAnsi="Times New Roman"/>
          <w:b w:val="0"/>
          <w:i w:val="0"/>
          <w:szCs w:val="24"/>
        </w:rPr>
      </w:pPr>
      <w:bookmarkStart w:id="10" w:name="_Toc101274717"/>
      <w:r w:rsidRPr="00FB1D5C">
        <w:rPr>
          <w:rFonts w:ascii="Times New Roman" w:hAnsi="Times New Roman"/>
          <w:b w:val="0"/>
          <w:i w:val="0"/>
          <w:szCs w:val="24"/>
        </w:rPr>
        <w:t>2.</w:t>
      </w:r>
      <w:r w:rsidR="008D6188" w:rsidRPr="00FB1D5C">
        <w:rPr>
          <w:rFonts w:ascii="Times New Roman" w:hAnsi="Times New Roman"/>
          <w:b w:val="0"/>
          <w:i w:val="0"/>
          <w:szCs w:val="24"/>
        </w:rPr>
        <w:t>6</w:t>
      </w:r>
      <w:r w:rsidR="00EB0838" w:rsidRPr="00FB1D5C">
        <w:rPr>
          <w:rFonts w:ascii="Times New Roman" w:hAnsi="Times New Roman"/>
          <w:b w:val="0"/>
          <w:i w:val="0"/>
          <w:szCs w:val="24"/>
        </w:rPr>
        <w:t xml:space="preserve"> </w:t>
      </w:r>
      <w:r w:rsidRPr="00FB1D5C">
        <w:rPr>
          <w:rFonts w:ascii="Times New Roman" w:hAnsi="Times New Roman"/>
          <w:b w:val="0"/>
          <w:i w:val="0"/>
          <w:szCs w:val="24"/>
        </w:rPr>
        <w:t>Расчет величины годовых амортизационных отчислений на восстановление основных производственных фондов</w:t>
      </w:r>
      <w:bookmarkEnd w:id="10"/>
    </w:p>
    <w:p w:rsidR="00FB1D5C" w:rsidRPr="00FB1D5C" w:rsidRDefault="00FB1D5C" w:rsidP="00FB1D5C">
      <w:pPr>
        <w:rPr>
          <w:sz w:val="28"/>
          <w:szCs w:val="28"/>
        </w:rPr>
      </w:pPr>
    </w:p>
    <w:p w:rsidR="00105133" w:rsidRDefault="00105133" w:rsidP="00FB1D5C">
      <w:pPr>
        <w:spacing w:line="360" w:lineRule="auto"/>
        <w:ind w:firstLine="709"/>
        <w:jc w:val="both"/>
        <w:rPr>
          <w:sz w:val="28"/>
        </w:rPr>
      </w:pPr>
      <w:r w:rsidRPr="00FB1D5C">
        <w:rPr>
          <w:sz w:val="28"/>
        </w:rPr>
        <w:t>Порядок начисления амортизации в Республике Беларусь регулируется “Положением о порядке начисления амортизации (износа) на полное восстановление по основным фондам в народном хозяйстве”. Величина годовых амортизационных отчислений определяется на основе годовых норм амортизации и балансовой стоимости различных групп основных фондов по формуле:</w:t>
      </w:r>
    </w:p>
    <w:p w:rsidR="00FB1D5C" w:rsidRPr="00FB1D5C" w:rsidRDefault="00FB1D5C" w:rsidP="00FB1D5C">
      <w:pPr>
        <w:spacing w:line="360" w:lineRule="auto"/>
        <w:ind w:firstLine="709"/>
        <w:jc w:val="both"/>
        <w:rPr>
          <w:sz w:val="28"/>
        </w:rPr>
      </w:pPr>
    </w:p>
    <w:p w:rsidR="00A30A29" w:rsidRDefault="00A65C05" w:rsidP="00FB1D5C">
      <w:pPr>
        <w:pStyle w:val="24"/>
        <w:spacing w:after="0" w:line="360" w:lineRule="auto"/>
        <w:ind w:left="0" w:firstLine="709"/>
        <w:jc w:val="both"/>
        <w:rPr>
          <w:sz w:val="28"/>
        </w:rPr>
      </w:pPr>
      <w:r>
        <w:rPr>
          <w:position w:val="-24"/>
          <w:sz w:val="28"/>
        </w:rPr>
        <w:pict>
          <v:shape id="_x0000_i1043" type="#_x0000_t75" style="width:122.25pt;height:30.75pt" fillcolor="window">
            <v:imagedata r:id="rId24" o:title=""/>
          </v:shape>
        </w:pict>
      </w:r>
    </w:p>
    <w:p w:rsidR="00FB1D5C" w:rsidRPr="00FB1D5C" w:rsidRDefault="00FB1D5C" w:rsidP="00FB1D5C">
      <w:pPr>
        <w:pStyle w:val="24"/>
        <w:spacing w:after="0" w:line="360" w:lineRule="auto"/>
        <w:ind w:left="0" w:firstLine="709"/>
        <w:jc w:val="both"/>
        <w:rPr>
          <w:sz w:val="28"/>
          <w:lang w:val="en-US"/>
        </w:rPr>
      </w:pPr>
    </w:p>
    <w:p w:rsidR="00105133" w:rsidRPr="00FB1D5C" w:rsidRDefault="00105133" w:rsidP="00FB1D5C">
      <w:pPr>
        <w:spacing w:line="360" w:lineRule="auto"/>
        <w:ind w:firstLine="709"/>
        <w:jc w:val="both"/>
        <w:rPr>
          <w:sz w:val="28"/>
        </w:rPr>
      </w:pPr>
      <w:r w:rsidRPr="00FB1D5C">
        <w:rPr>
          <w:sz w:val="28"/>
        </w:rPr>
        <w:t>где К</w:t>
      </w:r>
      <w:r w:rsidR="008D6188" w:rsidRPr="00FB1D5C">
        <w:rPr>
          <w:sz w:val="28"/>
          <w:vertAlign w:val="subscript"/>
        </w:rPr>
        <w:t>бал</w:t>
      </w:r>
      <w:r w:rsidRPr="00FB1D5C">
        <w:rPr>
          <w:sz w:val="28"/>
        </w:rPr>
        <w:t xml:space="preserve"> – </w:t>
      </w:r>
      <w:r w:rsidR="008D6188" w:rsidRPr="00FB1D5C">
        <w:rPr>
          <w:sz w:val="28"/>
        </w:rPr>
        <w:t>балансовая стоимость отдельных групп основных производственных фондов, руб.</w:t>
      </w:r>
      <w:r w:rsidRPr="00FB1D5C">
        <w:rPr>
          <w:sz w:val="28"/>
        </w:rPr>
        <w:t>;</w:t>
      </w:r>
    </w:p>
    <w:p w:rsidR="00105133" w:rsidRPr="00FB1D5C" w:rsidRDefault="00105133" w:rsidP="00FB1D5C">
      <w:pPr>
        <w:spacing w:line="360" w:lineRule="auto"/>
        <w:ind w:firstLine="709"/>
        <w:jc w:val="both"/>
        <w:rPr>
          <w:sz w:val="28"/>
        </w:rPr>
      </w:pPr>
      <w:r w:rsidRPr="00FB1D5C">
        <w:rPr>
          <w:sz w:val="28"/>
        </w:rPr>
        <w:t>Н</w:t>
      </w:r>
      <w:r w:rsidRPr="00FB1D5C">
        <w:rPr>
          <w:sz w:val="28"/>
          <w:vertAlign w:val="subscript"/>
        </w:rPr>
        <w:t>а</w:t>
      </w:r>
      <w:r w:rsidRPr="00FB1D5C">
        <w:rPr>
          <w:sz w:val="28"/>
        </w:rPr>
        <w:t xml:space="preserve"> – норма амортизации на данную группу основных производственных фондов, в процентах.</w:t>
      </w:r>
    </w:p>
    <w:p w:rsidR="00FB1D5C" w:rsidRDefault="00FB1D5C" w:rsidP="00FB1D5C">
      <w:pPr>
        <w:pStyle w:val="3"/>
        <w:spacing w:before="0" w:after="0" w:line="360" w:lineRule="auto"/>
        <w:ind w:firstLine="709"/>
        <w:jc w:val="both"/>
        <w:rPr>
          <w:rFonts w:ascii="Times New Roman" w:hAnsi="Times New Roman"/>
          <w:sz w:val="28"/>
          <w:szCs w:val="24"/>
        </w:rPr>
      </w:pPr>
    </w:p>
    <w:p w:rsidR="00105133" w:rsidRPr="00FB1D5C" w:rsidRDefault="00105133" w:rsidP="00FB1D5C">
      <w:pPr>
        <w:pStyle w:val="3"/>
        <w:spacing w:before="0" w:after="0" w:line="360" w:lineRule="auto"/>
        <w:ind w:firstLine="709"/>
        <w:jc w:val="both"/>
        <w:rPr>
          <w:rFonts w:ascii="Times New Roman" w:hAnsi="Times New Roman"/>
          <w:sz w:val="28"/>
          <w:szCs w:val="24"/>
        </w:rPr>
      </w:pPr>
      <w:r w:rsidRPr="00FB1D5C">
        <w:rPr>
          <w:rFonts w:ascii="Times New Roman" w:hAnsi="Times New Roman"/>
          <w:sz w:val="28"/>
          <w:szCs w:val="24"/>
        </w:rPr>
        <w:t>2.</w:t>
      </w:r>
      <w:r w:rsidR="006D13D0" w:rsidRPr="00FB1D5C">
        <w:rPr>
          <w:rFonts w:ascii="Times New Roman" w:hAnsi="Times New Roman"/>
          <w:sz w:val="28"/>
          <w:szCs w:val="24"/>
        </w:rPr>
        <w:t>6</w:t>
      </w:r>
      <w:r w:rsidR="00EB0838" w:rsidRPr="00FB1D5C">
        <w:rPr>
          <w:rFonts w:ascii="Times New Roman" w:hAnsi="Times New Roman"/>
          <w:sz w:val="28"/>
          <w:szCs w:val="24"/>
        </w:rPr>
        <w:t xml:space="preserve">.1 </w:t>
      </w:r>
      <w:r w:rsidRPr="00FB1D5C">
        <w:rPr>
          <w:rFonts w:ascii="Times New Roman" w:hAnsi="Times New Roman"/>
          <w:sz w:val="28"/>
          <w:szCs w:val="24"/>
        </w:rPr>
        <w:t>Расчет амортизации зданий</w:t>
      </w:r>
    </w:p>
    <w:p w:rsidR="00105133" w:rsidRDefault="00105133" w:rsidP="00FB1D5C">
      <w:pPr>
        <w:spacing w:line="360" w:lineRule="auto"/>
        <w:ind w:firstLine="709"/>
        <w:jc w:val="both"/>
        <w:rPr>
          <w:sz w:val="28"/>
        </w:rPr>
      </w:pPr>
      <w:r w:rsidRPr="00FB1D5C">
        <w:rPr>
          <w:sz w:val="28"/>
        </w:rPr>
        <w:t>Годовая амортизация зданий рассчитывается по формуле:</w:t>
      </w:r>
    </w:p>
    <w:p w:rsidR="00FB1D5C" w:rsidRPr="00FB1D5C" w:rsidRDefault="00FB1D5C" w:rsidP="00FB1D5C">
      <w:pPr>
        <w:spacing w:line="360" w:lineRule="auto"/>
        <w:ind w:firstLine="709"/>
        <w:jc w:val="both"/>
        <w:rPr>
          <w:sz w:val="28"/>
        </w:rPr>
      </w:pPr>
    </w:p>
    <w:p w:rsidR="006F3126" w:rsidRDefault="00A65C05" w:rsidP="00FB1D5C">
      <w:pPr>
        <w:pStyle w:val="24"/>
        <w:spacing w:after="0" w:line="360" w:lineRule="auto"/>
        <w:ind w:left="0" w:firstLine="709"/>
        <w:jc w:val="both"/>
        <w:rPr>
          <w:sz w:val="28"/>
        </w:rPr>
      </w:pPr>
      <w:r>
        <w:rPr>
          <w:position w:val="-24"/>
          <w:sz w:val="28"/>
        </w:rPr>
        <w:pict>
          <v:shape id="_x0000_i1044" type="#_x0000_t75" style="width:116.25pt;height:32.25pt" fillcolor="window">
            <v:imagedata r:id="rId25" o:title=""/>
          </v:shape>
        </w:pict>
      </w:r>
    </w:p>
    <w:p w:rsidR="00FB1D5C" w:rsidRPr="00FB1D5C" w:rsidRDefault="00FB1D5C" w:rsidP="00FB1D5C">
      <w:pPr>
        <w:pStyle w:val="24"/>
        <w:spacing w:after="0" w:line="360" w:lineRule="auto"/>
        <w:ind w:left="0" w:firstLine="709"/>
        <w:jc w:val="both"/>
        <w:rPr>
          <w:sz w:val="28"/>
          <w:lang w:val="en-US"/>
        </w:rPr>
      </w:pPr>
    </w:p>
    <w:p w:rsidR="00105133" w:rsidRPr="00FB1D5C" w:rsidRDefault="006F3126" w:rsidP="00FB1D5C">
      <w:pPr>
        <w:pStyle w:val="a6"/>
        <w:spacing w:line="360" w:lineRule="auto"/>
        <w:ind w:firstLine="709"/>
        <w:jc w:val="both"/>
        <w:rPr>
          <w:sz w:val="28"/>
          <w:szCs w:val="24"/>
        </w:rPr>
      </w:pPr>
      <w:r w:rsidRPr="00FB1D5C">
        <w:rPr>
          <w:sz w:val="28"/>
          <w:szCs w:val="24"/>
        </w:rPr>
        <w:t>где</w:t>
      </w:r>
      <w:r w:rsidR="00FB1D5C">
        <w:rPr>
          <w:sz w:val="28"/>
          <w:szCs w:val="24"/>
        </w:rPr>
        <w:t xml:space="preserve"> </w:t>
      </w:r>
      <w:r w:rsidR="00105133" w:rsidRPr="00FB1D5C">
        <w:rPr>
          <w:sz w:val="28"/>
          <w:szCs w:val="24"/>
        </w:rPr>
        <w:t>К</w:t>
      </w:r>
      <w:r w:rsidR="00105133" w:rsidRPr="00FB1D5C">
        <w:rPr>
          <w:sz w:val="28"/>
          <w:szCs w:val="24"/>
          <w:vertAlign w:val="subscript"/>
        </w:rPr>
        <w:t>зд</w:t>
      </w:r>
      <w:r w:rsidR="00105133" w:rsidRPr="00FB1D5C">
        <w:rPr>
          <w:sz w:val="28"/>
          <w:szCs w:val="24"/>
        </w:rPr>
        <w:t xml:space="preserve"> – балансовая стоимость зданий, </w:t>
      </w:r>
      <w:r w:rsidR="00574A9A" w:rsidRPr="00FB1D5C">
        <w:rPr>
          <w:sz w:val="28"/>
          <w:szCs w:val="24"/>
        </w:rPr>
        <w:t>руб</w:t>
      </w:r>
      <w:r w:rsidR="00105133" w:rsidRPr="00FB1D5C">
        <w:rPr>
          <w:sz w:val="28"/>
          <w:szCs w:val="24"/>
        </w:rPr>
        <w:t>.;</w:t>
      </w:r>
    </w:p>
    <w:p w:rsidR="00105133" w:rsidRPr="00FB1D5C" w:rsidRDefault="00105133" w:rsidP="00FB1D5C">
      <w:pPr>
        <w:pStyle w:val="a6"/>
        <w:spacing w:line="360" w:lineRule="auto"/>
        <w:ind w:firstLine="709"/>
        <w:jc w:val="both"/>
        <w:rPr>
          <w:sz w:val="28"/>
          <w:szCs w:val="24"/>
        </w:rPr>
      </w:pPr>
      <w:r w:rsidRPr="00FB1D5C">
        <w:rPr>
          <w:sz w:val="28"/>
          <w:szCs w:val="24"/>
        </w:rPr>
        <w:t>Н</w:t>
      </w:r>
      <w:r w:rsidRPr="00FB1D5C">
        <w:rPr>
          <w:sz w:val="28"/>
          <w:szCs w:val="24"/>
          <w:vertAlign w:val="subscript"/>
        </w:rPr>
        <w:t>а</w:t>
      </w:r>
      <w:r w:rsidRPr="00FB1D5C">
        <w:rPr>
          <w:sz w:val="28"/>
          <w:szCs w:val="24"/>
        </w:rPr>
        <w:t xml:space="preserve"> – норма амортизации зданий в процентах от балансовой стоимости зданий, %.</w:t>
      </w:r>
    </w:p>
    <w:p w:rsidR="00105133" w:rsidRDefault="00105133" w:rsidP="00FB1D5C">
      <w:pPr>
        <w:pStyle w:val="a6"/>
        <w:spacing w:line="360" w:lineRule="auto"/>
        <w:ind w:firstLine="709"/>
        <w:jc w:val="both"/>
        <w:rPr>
          <w:sz w:val="28"/>
          <w:szCs w:val="24"/>
        </w:rPr>
      </w:pPr>
      <w:r w:rsidRPr="00FB1D5C">
        <w:rPr>
          <w:sz w:val="28"/>
          <w:szCs w:val="24"/>
        </w:rPr>
        <w:t>Норма</w:t>
      </w:r>
      <w:r w:rsidR="00E3444F" w:rsidRPr="00FB1D5C">
        <w:rPr>
          <w:sz w:val="28"/>
          <w:szCs w:val="24"/>
        </w:rPr>
        <w:t xml:space="preserve"> </w:t>
      </w:r>
      <w:r w:rsidRPr="00FB1D5C">
        <w:rPr>
          <w:sz w:val="28"/>
          <w:szCs w:val="24"/>
        </w:rPr>
        <w:t>амортизации для зданий рассчитывается по формуле:</w:t>
      </w:r>
    </w:p>
    <w:p w:rsidR="00FB1D5C" w:rsidRPr="00FB1D5C" w:rsidRDefault="00FB1D5C" w:rsidP="00FB1D5C">
      <w:pPr>
        <w:pStyle w:val="a6"/>
        <w:spacing w:line="360" w:lineRule="auto"/>
        <w:ind w:firstLine="709"/>
        <w:jc w:val="both"/>
        <w:rPr>
          <w:sz w:val="28"/>
          <w:szCs w:val="24"/>
        </w:rPr>
      </w:pPr>
    </w:p>
    <w:p w:rsidR="006F3126" w:rsidRDefault="00A65C05" w:rsidP="00FB1D5C">
      <w:pPr>
        <w:pStyle w:val="24"/>
        <w:spacing w:after="0" w:line="360" w:lineRule="auto"/>
        <w:ind w:left="0" w:firstLine="709"/>
        <w:jc w:val="both"/>
        <w:rPr>
          <w:sz w:val="28"/>
        </w:rPr>
      </w:pPr>
      <w:r>
        <w:rPr>
          <w:position w:val="-30"/>
          <w:sz w:val="28"/>
        </w:rPr>
        <w:pict>
          <v:shape id="_x0000_i1045" type="#_x0000_t75" style="width:51pt;height:33.75pt">
            <v:imagedata r:id="rId26" o:title=""/>
          </v:shape>
        </w:pict>
      </w:r>
    </w:p>
    <w:p w:rsidR="00FB1D5C" w:rsidRPr="00FB1D5C" w:rsidRDefault="00FB1D5C" w:rsidP="00FB1D5C">
      <w:pPr>
        <w:pStyle w:val="24"/>
        <w:spacing w:after="0" w:line="360" w:lineRule="auto"/>
        <w:ind w:left="0" w:firstLine="709"/>
        <w:jc w:val="both"/>
        <w:rPr>
          <w:sz w:val="28"/>
          <w:lang w:val="en-US"/>
        </w:rPr>
      </w:pPr>
    </w:p>
    <w:p w:rsidR="00105133" w:rsidRDefault="00105133" w:rsidP="00FB1D5C">
      <w:pPr>
        <w:pStyle w:val="a6"/>
        <w:spacing w:line="360" w:lineRule="auto"/>
        <w:ind w:firstLine="709"/>
        <w:jc w:val="both"/>
        <w:rPr>
          <w:sz w:val="28"/>
          <w:szCs w:val="24"/>
        </w:rPr>
      </w:pPr>
      <w:r w:rsidRPr="00FB1D5C">
        <w:rPr>
          <w:sz w:val="28"/>
          <w:szCs w:val="24"/>
        </w:rPr>
        <w:t>где</w:t>
      </w:r>
      <w:r w:rsidR="00FB1D5C">
        <w:rPr>
          <w:sz w:val="28"/>
          <w:szCs w:val="24"/>
        </w:rPr>
        <w:t xml:space="preserve"> </w:t>
      </w:r>
      <w:r w:rsidRPr="00FB1D5C">
        <w:rPr>
          <w:sz w:val="28"/>
          <w:szCs w:val="24"/>
        </w:rPr>
        <w:t>Т</w:t>
      </w:r>
      <w:r w:rsidRPr="00FB1D5C">
        <w:rPr>
          <w:sz w:val="28"/>
          <w:szCs w:val="24"/>
          <w:vertAlign w:val="subscript"/>
        </w:rPr>
        <w:t>сл</w:t>
      </w:r>
      <w:r w:rsidRPr="00FB1D5C">
        <w:rPr>
          <w:sz w:val="28"/>
          <w:szCs w:val="24"/>
        </w:rPr>
        <w:t xml:space="preserve"> – срок службы здания (</w:t>
      </w:r>
      <w:r w:rsidR="00574A9A" w:rsidRPr="00FB1D5C">
        <w:rPr>
          <w:sz w:val="28"/>
          <w:szCs w:val="24"/>
        </w:rPr>
        <w:t>50</w:t>
      </w:r>
      <w:r w:rsidRPr="00FB1D5C">
        <w:rPr>
          <w:sz w:val="28"/>
          <w:szCs w:val="24"/>
        </w:rPr>
        <w:t>лет).</w:t>
      </w:r>
    </w:p>
    <w:p w:rsidR="00FB1D5C" w:rsidRPr="00FB1D5C" w:rsidRDefault="00FB1D5C" w:rsidP="00FB1D5C">
      <w:pPr>
        <w:pStyle w:val="a6"/>
        <w:spacing w:line="360" w:lineRule="auto"/>
        <w:ind w:firstLine="709"/>
        <w:jc w:val="both"/>
        <w:rPr>
          <w:sz w:val="28"/>
          <w:szCs w:val="24"/>
        </w:rPr>
      </w:pPr>
    </w:p>
    <w:p w:rsidR="00105133" w:rsidRPr="00FB1D5C" w:rsidRDefault="006D13D0" w:rsidP="00FB1D5C">
      <w:pPr>
        <w:pStyle w:val="a6"/>
        <w:spacing w:line="360" w:lineRule="auto"/>
        <w:ind w:firstLine="709"/>
        <w:jc w:val="both"/>
        <w:rPr>
          <w:sz w:val="28"/>
          <w:szCs w:val="24"/>
        </w:rPr>
      </w:pPr>
      <w:r w:rsidRPr="00FB1D5C">
        <w:rPr>
          <w:sz w:val="28"/>
          <w:szCs w:val="24"/>
        </w:rPr>
        <w:t>Н</w:t>
      </w:r>
      <w:r w:rsidRPr="00FB1D5C">
        <w:rPr>
          <w:sz w:val="28"/>
          <w:szCs w:val="24"/>
          <w:vertAlign w:val="subscript"/>
        </w:rPr>
        <w:t>а</w:t>
      </w:r>
      <w:r w:rsidR="00876926" w:rsidRPr="00FB1D5C">
        <w:rPr>
          <w:sz w:val="28"/>
          <w:szCs w:val="24"/>
        </w:rPr>
        <w:t>=</w:t>
      </w:r>
      <w:r w:rsidR="00A65C05">
        <w:rPr>
          <w:position w:val="-24"/>
          <w:sz w:val="28"/>
          <w:szCs w:val="24"/>
        </w:rPr>
        <w:pict>
          <v:shape id="_x0000_i1046" type="#_x0000_t75" style="width:1in;height:30.75pt">
            <v:imagedata r:id="rId27" o:title=""/>
          </v:shape>
        </w:pict>
      </w:r>
    </w:p>
    <w:p w:rsidR="00574A9A" w:rsidRDefault="00574A9A" w:rsidP="00FB1D5C">
      <w:pPr>
        <w:pStyle w:val="a6"/>
        <w:spacing w:line="360" w:lineRule="auto"/>
        <w:ind w:firstLine="709"/>
        <w:jc w:val="both"/>
        <w:rPr>
          <w:sz w:val="28"/>
          <w:szCs w:val="24"/>
        </w:rPr>
      </w:pPr>
      <w:r w:rsidRPr="00FB1D5C">
        <w:rPr>
          <w:sz w:val="28"/>
          <w:szCs w:val="24"/>
        </w:rPr>
        <w:t>А</w:t>
      </w:r>
      <w:r w:rsidRPr="00FB1D5C">
        <w:rPr>
          <w:sz w:val="28"/>
          <w:szCs w:val="24"/>
          <w:vertAlign w:val="subscript"/>
        </w:rPr>
        <w:t>зд</w:t>
      </w:r>
      <w:r w:rsidRPr="00FB1D5C">
        <w:rPr>
          <w:sz w:val="28"/>
          <w:szCs w:val="24"/>
        </w:rPr>
        <w:t>=</w:t>
      </w:r>
      <w:r w:rsidR="00811D20" w:rsidRPr="00FB1D5C">
        <w:rPr>
          <w:sz w:val="28"/>
          <w:szCs w:val="24"/>
        </w:rPr>
        <w:t>4543308000*2/100=90866160руб=90,8 млн.руб.</w:t>
      </w:r>
    </w:p>
    <w:p w:rsidR="00FB1D5C" w:rsidRPr="00FB1D5C" w:rsidRDefault="00FB1D5C" w:rsidP="00FB1D5C">
      <w:pPr>
        <w:pStyle w:val="a6"/>
        <w:spacing w:line="360" w:lineRule="auto"/>
        <w:ind w:firstLine="709"/>
        <w:jc w:val="both"/>
        <w:rPr>
          <w:sz w:val="28"/>
          <w:szCs w:val="24"/>
        </w:rPr>
      </w:pPr>
    </w:p>
    <w:p w:rsidR="00105133" w:rsidRPr="00FB1D5C" w:rsidRDefault="00105133" w:rsidP="00FB1D5C">
      <w:pPr>
        <w:pStyle w:val="3"/>
        <w:spacing w:before="0" w:after="0" w:line="360" w:lineRule="auto"/>
        <w:ind w:firstLine="709"/>
        <w:jc w:val="both"/>
        <w:rPr>
          <w:rFonts w:ascii="Times New Roman" w:hAnsi="Times New Roman"/>
          <w:bCs/>
          <w:iCs/>
          <w:sz w:val="28"/>
          <w:szCs w:val="24"/>
        </w:rPr>
      </w:pPr>
      <w:r w:rsidRPr="00FB1D5C">
        <w:rPr>
          <w:rFonts w:ascii="Times New Roman" w:hAnsi="Times New Roman"/>
          <w:bCs/>
          <w:iCs/>
          <w:sz w:val="28"/>
          <w:szCs w:val="24"/>
        </w:rPr>
        <w:t>2.</w:t>
      </w:r>
      <w:r w:rsidR="005A4742" w:rsidRPr="00FB1D5C">
        <w:rPr>
          <w:rFonts w:ascii="Times New Roman" w:hAnsi="Times New Roman"/>
          <w:bCs/>
          <w:iCs/>
          <w:sz w:val="28"/>
          <w:szCs w:val="24"/>
        </w:rPr>
        <w:t>6</w:t>
      </w:r>
      <w:r w:rsidR="00EB0838" w:rsidRPr="00FB1D5C">
        <w:rPr>
          <w:rFonts w:ascii="Times New Roman" w:hAnsi="Times New Roman"/>
          <w:bCs/>
          <w:iCs/>
          <w:sz w:val="28"/>
          <w:szCs w:val="24"/>
        </w:rPr>
        <w:t xml:space="preserve">.2 </w:t>
      </w:r>
      <w:r w:rsidRPr="00FB1D5C">
        <w:rPr>
          <w:rFonts w:ascii="Times New Roman" w:hAnsi="Times New Roman"/>
          <w:bCs/>
          <w:iCs/>
          <w:sz w:val="28"/>
          <w:szCs w:val="24"/>
        </w:rPr>
        <w:t>Расчет амортизации оборудования</w:t>
      </w:r>
    </w:p>
    <w:p w:rsidR="00105133" w:rsidRDefault="00105133" w:rsidP="00FB1D5C">
      <w:pPr>
        <w:spacing w:line="360" w:lineRule="auto"/>
        <w:ind w:firstLine="709"/>
        <w:jc w:val="both"/>
        <w:rPr>
          <w:sz w:val="28"/>
        </w:rPr>
      </w:pPr>
      <w:r w:rsidRPr="00FB1D5C">
        <w:rPr>
          <w:sz w:val="28"/>
        </w:rPr>
        <w:t>Годовая амортизация оборудования рассчитывается по формуле:</w:t>
      </w:r>
    </w:p>
    <w:p w:rsidR="00FB1D5C" w:rsidRPr="00FB1D5C" w:rsidRDefault="00FB1D5C" w:rsidP="00FB1D5C">
      <w:pPr>
        <w:spacing w:line="360" w:lineRule="auto"/>
        <w:ind w:firstLine="709"/>
        <w:jc w:val="both"/>
        <w:rPr>
          <w:sz w:val="28"/>
        </w:rPr>
      </w:pPr>
    </w:p>
    <w:p w:rsidR="006F3126" w:rsidRDefault="00A65C05" w:rsidP="00FB1D5C">
      <w:pPr>
        <w:pStyle w:val="24"/>
        <w:spacing w:after="0" w:line="360" w:lineRule="auto"/>
        <w:ind w:left="0" w:firstLine="709"/>
        <w:jc w:val="both"/>
        <w:rPr>
          <w:sz w:val="28"/>
        </w:rPr>
      </w:pPr>
      <w:r>
        <w:rPr>
          <w:position w:val="-24"/>
          <w:sz w:val="28"/>
        </w:rPr>
        <w:pict>
          <v:shape id="_x0000_i1047" type="#_x0000_t75" style="width:116.25pt;height:30.75pt" fillcolor="window">
            <v:imagedata r:id="rId28" o:title=""/>
          </v:shape>
        </w:pict>
      </w:r>
    </w:p>
    <w:p w:rsidR="00FB1D5C" w:rsidRPr="00FB1D5C" w:rsidRDefault="00FB1D5C" w:rsidP="00FB1D5C">
      <w:pPr>
        <w:pStyle w:val="24"/>
        <w:spacing w:after="0" w:line="360" w:lineRule="auto"/>
        <w:ind w:left="0" w:firstLine="709"/>
        <w:jc w:val="both"/>
        <w:rPr>
          <w:sz w:val="28"/>
          <w:lang w:val="en-US"/>
        </w:rPr>
      </w:pPr>
    </w:p>
    <w:p w:rsidR="00105133" w:rsidRPr="00FB1D5C" w:rsidRDefault="00105133" w:rsidP="00FB1D5C">
      <w:pPr>
        <w:pStyle w:val="a6"/>
        <w:spacing w:line="360" w:lineRule="auto"/>
        <w:ind w:firstLine="709"/>
        <w:jc w:val="both"/>
        <w:rPr>
          <w:sz w:val="28"/>
          <w:szCs w:val="24"/>
        </w:rPr>
      </w:pPr>
      <w:r w:rsidRPr="00FB1D5C">
        <w:rPr>
          <w:sz w:val="28"/>
          <w:szCs w:val="24"/>
        </w:rPr>
        <w:t>где К</w:t>
      </w:r>
      <w:r w:rsidRPr="00FB1D5C">
        <w:rPr>
          <w:sz w:val="28"/>
          <w:szCs w:val="24"/>
          <w:vertAlign w:val="subscript"/>
        </w:rPr>
        <w:t>об</w:t>
      </w:r>
      <w:r w:rsidRPr="00FB1D5C">
        <w:rPr>
          <w:sz w:val="28"/>
          <w:szCs w:val="24"/>
        </w:rPr>
        <w:t xml:space="preserve"> – балансовая стоимость оборудования, </w:t>
      </w:r>
      <w:r w:rsidR="00FB62FE" w:rsidRPr="00FB1D5C">
        <w:rPr>
          <w:sz w:val="28"/>
          <w:szCs w:val="24"/>
        </w:rPr>
        <w:t>руб</w:t>
      </w:r>
      <w:r w:rsidRPr="00FB1D5C">
        <w:rPr>
          <w:sz w:val="28"/>
          <w:szCs w:val="24"/>
        </w:rPr>
        <w:t>.;</w:t>
      </w:r>
    </w:p>
    <w:p w:rsidR="00105133" w:rsidRDefault="00105133" w:rsidP="00FB1D5C">
      <w:pPr>
        <w:pStyle w:val="a6"/>
        <w:spacing w:line="360" w:lineRule="auto"/>
        <w:ind w:firstLine="709"/>
        <w:jc w:val="both"/>
        <w:rPr>
          <w:sz w:val="28"/>
          <w:szCs w:val="24"/>
        </w:rPr>
      </w:pPr>
      <w:r w:rsidRPr="00FB1D5C">
        <w:rPr>
          <w:sz w:val="28"/>
          <w:szCs w:val="24"/>
        </w:rPr>
        <w:t>Н</w:t>
      </w:r>
      <w:r w:rsidRPr="00FB1D5C">
        <w:rPr>
          <w:sz w:val="28"/>
          <w:szCs w:val="24"/>
          <w:vertAlign w:val="subscript"/>
        </w:rPr>
        <w:t>а</w:t>
      </w:r>
      <w:r w:rsidRPr="00FB1D5C">
        <w:rPr>
          <w:sz w:val="28"/>
          <w:szCs w:val="24"/>
        </w:rPr>
        <w:t xml:space="preserve"> – норма амортизации оборудования в процентах от балансовой стоимости оборудования, %.</w:t>
      </w:r>
    </w:p>
    <w:p w:rsidR="00FB1D5C" w:rsidRPr="00FB1D5C" w:rsidRDefault="00FB1D5C" w:rsidP="00FB1D5C">
      <w:pPr>
        <w:pStyle w:val="a6"/>
        <w:spacing w:line="360" w:lineRule="auto"/>
        <w:ind w:firstLine="709"/>
        <w:jc w:val="both"/>
        <w:rPr>
          <w:sz w:val="28"/>
          <w:szCs w:val="24"/>
        </w:rPr>
      </w:pPr>
    </w:p>
    <w:p w:rsidR="00FB62FE" w:rsidRPr="00FB1D5C" w:rsidRDefault="00811D20" w:rsidP="00FB1D5C">
      <w:pPr>
        <w:pStyle w:val="a6"/>
        <w:spacing w:line="360" w:lineRule="auto"/>
        <w:ind w:firstLine="709"/>
        <w:jc w:val="both"/>
        <w:rPr>
          <w:sz w:val="28"/>
          <w:szCs w:val="24"/>
        </w:rPr>
      </w:pPr>
      <w:r w:rsidRPr="00FB1D5C">
        <w:rPr>
          <w:sz w:val="28"/>
          <w:szCs w:val="24"/>
        </w:rPr>
        <w:t>Н</w:t>
      </w:r>
      <w:r w:rsidRPr="00FB1D5C">
        <w:rPr>
          <w:sz w:val="28"/>
          <w:szCs w:val="24"/>
          <w:vertAlign w:val="subscript"/>
        </w:rPr>
        <w:t>а</w:t>
      </w:r>
      <w:r w:rsidRPr="00FB1D5C">
        <w:rPr>
          <w:sz w:val="28"/>
          <w:szCs w:val="24"/>
        </w:rPr>
        <w:t>=</w:t>
      </w:r>
      <w:r w:rsidR="00A65C05">
        <w:rPr>
          <w:position w:val="-24"/>
          <w:sz w:val="28"/>
          <w:szCs w:val="24"/>
        </w:rPr>
        <w:pict>
          <v:shape id="_x0000_i1048" type="#_x0000_t75" style="width:62.25pt;height:30.75pt">
            <v:imagedata r:id="rId29" o:title=""/>
          </v:shape>
        </w:pict>
      </w:r>
      <w:r w:rsidRPr="00FB1D5C">
        <w:rPr>
          <w:sz w:val="28"/>
          <w:szCs w:val="24"/>
        </w:rPr>
        <w:t>%</w:t>
      </w:r>
    </w:p>
    <w:p w:rsidR="00811D20" w:rsidRDefault="00135D21" w:rsidP="00FB1D5C">
      <w:pPr>
        <w:pStyle w:val="a6"/>
        <w:spacing w:line="360" w:lineRule="auto"/>
        <w:ind w:firstLine="709"/>
        <w:jc w:val="both"/>
        <w:rPr>
          <w:sz w:val="28"/>
          <w:szCs w:val="24"/>
        </w:rPr>
      </w:pPr>
      <w:r w:rsidRPr="00FB1D5C">
        <w:rPr>
          <w:sz w:val="28"/>
          <w:szCs w:val="24"/>
        </w:rPr>
        <w:t>А</w:t>
      </w:r>
      <w:r w:rsidRPr="00FB1D5C">
        <w:rPr>
          <w:sz w:val="28"/>
          <w:szCs w:val="24"/>
          <w:vertAlign w:val="subscript"/>
        </w:rPr>
        <w:t>об</w:t>
      </w:r>
      <w:r w:rsidRPr="00FB1D5C">
        <w:rPr>
          <w:sz w:val="28"/>
          <w:szCs w:val="24"/>
        </w:rPr>
        <w:t>=5707800000*4/100=228312000руб=228,3 млн.руб.</w:t>
      </w:r>
    </w:p>
    <w:p w:rsidR="00FB1D5C" w:rsidRPr="00FB1D5C" w:rsidRDefault="00FB1D5C" w:rsidP="00FB1D5C">
      <w:pPr>
        <w:pStyle w:val="a6"/>
        <w:spacing w:line="360" w:lineRule="auto"/>
        <w:ind w:firstLine="709"/>
        <w:jc w:val="both"/>
        <w:rPr>
          <w:sz w:val="28"/>
          <w:szCs w:val="24"/>
        </w:rPr>
      </w:pPr>
    </w:p>
    <w:p w:rsidR="00574F8C" w:rsidRPr="00FB1D5C" w:rsidRDefault="00574F8C" w:rsidP="00FB1D5C">
      <w:pPr>
        <w:pStyle w:val="3"/>
        <w:spacing w:before="0" w:after="0" w:line="360" w:lineRule="auto"/>
        <w:ind w:firstLine="709"/>
        <w:jc w:val="both"/>
        <w:rPr>
          <w:rFonts w:ascii="Times New Roman" w:hAnsi="Times New Roman"/>
          <w:bCs/>
          <w:iCs/>
          <w:sz w:val="28"/>
          <w:szCs w:val="24"/>
        </w:rPr>
      </w:pPr>
      <w:r w:rsidRPr="00FB1D5C">
        <w:rPr>
          <w:rFonts w:ascii="Times New Roman" w:hAnsi="Times New Roman"/>
          <w:bCs/>
          <w:iCs/>
          <w:sz w:val="28"/>
          <w:szCs w:val="24"/>
        </w:rPr>
        <w:t>2.6.3</w:t>
      </w:r>
      <w:r w:rsidR="00EB0838" w:rsidRPr="00FB1D5C">
        <w:rPr>
          <w:rFonts w:ascii="Times New Roman" w:hAnsi="Times New Roman"/>
          <w:bCs/>
          <w:iCs/>
          <w:sz w:val="28"/>
          <w:szCs w:val="24"/>
        </w:rPr>
        <w:t xml:space="preserve"> </w:t>
      </w:r>
      <w:r w:rsidRPr="00FB1D5C">
        <w:rPr>
          <w:rFonts w:ascii="Times New Roman" w:hAnsi="Times New Roman"/>
          <w:bCs/>
          <w:iCs/>
          <w:sz w:val="28"/>
          <w:szCs w:val="24"/>
        </w:rPr>
        <w:t>Расчет амортизации транспортных средств</w:t>
      </w:r>
    </w:p>
    <w:p w:rsidR="00574F8C" w:rsidRDefault="00574F8C" w:rsidP="00FB1D5C">
      <w:pPr>
        <w:spacing w:line="360" w:lineRule="auto"/>
        <w:ind w:firstLine="709"/>
        <w:jc w:val="both"/>
        <w:rPr>
          <w:sz w:val="28"/>
        </w:rPr>
      </w:pPr>
      <w:r w:rsidRPr="00FB1D5C">
        <w:rPr>
          <w:sz w:val="28"/>
        </w:rPr>
        <w:t>Годовая сумма амортизации для транспортных средств А</w:t>
      </w:r>
      <w:r w:rsidRPr="00FB1D5C">
        <w:rPr>
          <w:sz w:val="28"/>
          <w:vertAlign w:val="subscript"/>
        </w:rPr>
        <w:t>тр</w:t>
      </w:r>
      <w:r w:rsidRPr="00FB1D5C">
        <w:rPr>
          <w:sz w:val="28"/>
        </w:rPr>
        <w:t xml:space="preserve"> кроме грузовых и легковых автомобилей и автобусов рассчитывается по формуле:</w:t>
      </w:r>
    </w:p>
    <w:p w:rsidR="00FB1D5C" w:rsidRPr="00FB1D5C" w:rsidRDefault="00FB1D5C" w:rsidP="00FB1D5C">
      <w:pPr>
        <w:spacing w:line="360" w:lineRule="auto"/>
        <w:ind w:firstLine="709"/>
        <w:jc w:val="both"/>
        <w:rPr>
          <w:sz w:val="28"/>
        </w:rPr>
      </w:pPr>
    </w:p>
    <w:p w:rsidR="006F3126" w:rsidRDefault="00A65C05" w:rsidP="00FB1D5C">
      <w:pPr>
        <w:pStyle w:val="24"/>
        <w:spacing w:after="0" w:line="360" w:lineRule="auto"/>
        <w:ind w:left="0" w:firstLine="709"/>
        <w:jc w:val="both"/>
        <w:rPr>
          <w:sz w:val="28"/>
        </w:rPr>
      </w:pPr>
      <w:r>
        <w:rPr>
          <w:position w:val="-24"/>
          <w:sz w:val="28"/>
        </w:rPr>
        <w:pict>
          <v:shape id="_x0000_i1049" type="#_x0000_t75" style="width:114.75pt;height:30.75pt" fillcolor="window">
            <v:imagedata r:id="rId30" o:title=""/>
          </v:shape>
        </w:pict>
      </w:r>
    </w:p>
    <w:p w:rsidR="00FB1D5C" w:rsidRPr="00FB1D5C" w:rsidRDefault="00FB1D5C" w:rsidP="00FB1D5C">
      <w:pPr>
        <w:pStyle w:val="24"/>
        <w:spacing w:after="0" w:line="360" w:lineRule="auto"/>
        <w:ind w:left="0" w:firstLine="709"/>
        <w:jc w:val="both"/>
        <w:rPr>
          <w:sz w:val="28"/>
          <w:lang w:val="en-US"/>
        </w:rPr>
      </w:pPr>
    </w:p>
    <w:p w:rsidR="00FB62FE" w:rsidRPr="00FB1D5C" w:rsidRDefault="00574F8C" w:rsidP="00FB1D5C">
      <w:pPr>
        <w:pStyle w:val="a6"/>
        <w:spacing w:line="360" w:lineRule="auto"/>
        <w:ind w:firstLine="709"/>
        <w:jc w:val="both"/>
        <w:rPr>
          <w:sz w:val="28"/>
          <w:szCs w:val="24"/>
        </w:rPr>
      </w:pPr>
      <w:r w:rsidRPr="00FB1D5C">
        <w:rPr>
          <w:sz w:val="28"/>
          <w:szCs w:val="24"/>
        </w:rPr>
        <w:t>где</w:t>
      </w:r>
      <w:r w:rsidR="00FB1D5C">
        <w:rPr>
          <w:sz w:val="28"/>
          <w:szCs w:val="24"/>
        </w:rPr>
        <w:t xml:space="preserve"> </w:t>
      </w:r>
      <w:r w:rsidRPr="00FB1D5C">
        <w:rPr>
          <w:sz w:val="28"/>
          <w:szCs w:val="24"/>
        </w:rPr>
        <w:t>К</w:t>
      </w:r>
      <w:r w:rsidRPr="00FB1D5C">
        <w:rPr>
          <w:sz w:val="28"/>
          <w:szCs w:val="24"/>
          <w:vertAlign w:val="subscript"/>
        </w:rPr>
        <w:t>тр</w:t>
      </w:r>
      <w:r w:rsidRPr="00FB1D5C">
        <w:rPr>
          <w:sz w:val="28"/>
          <w:szCs w:val="24"/>
        </w:rPr>
        <w:t xml:space="preserve"> – балансовая стоимость транспортных средств, руб.;</w:t>
      </w:r>
    </w:p>
    <w:p w:rsidR="00574F8C" w:rsidRDefault="00574F8C" w:rsidP="00FB1D5C">
      <w:pPr>
        <w:pStyle w:val="a6"/>
        <w:spacing w:line="360" w:lineRule="auto"/>
        <w:ind w:firstLine="709"/>
        <w:jc w:val="both"/>
        <w:rPr>
          <w:sz w:val="28"/>
          <w:szCs w:val="24"/>
        </w:rPr>
      </w:pPr>
      <w:r w:rsidRPr="00FB1D5C">
        <w:rPr>
          <w:sz w:val="28"/>
          <w:szCs w:val="24"/>
        </w:rPr>
        <w:t>Н</w:t>
      </w:r>
      <w:r w:rsidRPr="00FB1D5C">
        <w:rPr>
          <w:sz w:val="28"/>
          <w:szCs w:val="24"/>
          <w:vertAlign w:val="subscript"/>
        </w:rPr>
        <w:t>а</w:t>
      </w:r>
      <w:r w:rsidRPr="00FB1D5C">
        <w:rPr>
          <w:sz w:val="28"/>
          <w:szCs w:val="24"/>
        </w:rPr>
        <w:t xml:space="preserve"> – норма амортизации в процентах от</w:t>
      </w:r>
      <w:r w:rsidR="00FB1D5C" w:rsidRPr="00FB1D5C">
        <w:rPr>
          <w:sz w:val="28"/>
          <w:szCs w:val="24"/>
        </w:rPr>
        <w:t xml:space="preserve"> </w:t>
      </w:r>
      <w:r w:rsidRPr="00FB1D5C">
        <w:rPr>
          <w:sz w:val="28"/>
          <w:szCs w:val="24"/>
        </w:rPr>
        <w:t>балансовой стоимости транспортных средств, %</w:t>
      </w:r>
    </w:p>
    <w:p w:rsidR="00FB1D5C" w:rsidRPr="00FB1D5C" w:rsidRDefault="00FB1D5C" w:rsidP="00FB1D5C">
      <w:pPr>
        <w:pStyle w:val="a6"/>
        <w:spacing w:line="360" w:lineRule="auto"/>
        <w:ind w:firstLine="709"/>
        <w:jc w:val="both"/>
        <w:rPr>
          <w:sz w:val="28"/>
          <w:szCs w:val="24"/>
        </w:rPr>
      </w:pPr>
    </w:p>
    <w:p w:rsidR="00F82102" w:rsidRPr="00FB1D5C" w:rsidRDefault="00135D21" w:rsidP="00FB1D5C">
      <w:pPr>
        <w:pStyle w:val="a6"/>
        <w:spacing w:line="360" w:lineRule="auto"/>
        <w:ind w:firstLine="709"/>
        <w:jc w:val="both"/>
        <w:rPr>
          <w:sz w:val="28"/>
          <w:szCs w:val="24"/>
        </w:rPr>
      </w:pPr>
      <w:r w:rsidRPr="00FB1D5C">
        <w:rPr>
          <w:sz w:val="28"/>
        </w:rPr>
        <w:t>Н</w:t>
      </w:r>
      <w:r w:rsidRPr="00FB1D5C">
        <w:rPr>
          <w:sz w:val="28"/>
          <w:szCs w:val="24"/>
          <w:vertAlign w:val="subscript"/>
        </w:rPr>
        <w:t>а</w:t>
      </w:r>
      <w:r w:rsidRPr="00FB1D5C">
        <w:rPr>
          <w:sz w:val="28"/>
          <w:szCs w:val="24"/>
        </w:rPr>
        <w:t>=</w:t>
      </w:r>
      <w:r w:rsidR="00A65C05">
        <w:rPr>
          <w:position w:val="-24"/>
          <w:sz w:val="28"/>
          <w:szCs w:val="24"/>
        </w:rPr>
        <w:pict>
          <v:shape id="_x0000_i1050" type="#_x0000_t75" style="width:66pt;height:30.75pt">
            <v:imagedata r:id="rId31" o:title=""/>
          </v:shape>
        </w:pict>
      </w:r>
      <w:r w:rsidRPr="00FB1D5C">
        <w:rPr>
          <w:sz w:val="28"/>
          <w:szCs w:val="24"/>
        </w:rPr>
        <w:t>%</w:t>
      </w:r>
    </w:p>
    <w:p w:rsidR="00135D21" w:rsidRPr="00FB1D5C" w:rsidRDefault="00135D21" w:rsidP="00FB1D5C">
      <w:pPr>
        <w:pStyle w:val="a6"/>
        <w:spacing w:line="360" w:lineRule="auto"/>
        <w:ind w:firstLine="709"/>
        <w:jc w:val="both"/>
        <w:rPr>
          <w:sz w:val="28"/>
          <w:szCs w:val="24"/>
        </w:rPr>
      </w:pPr>
      <w:r w:rsidRPr="00FB1D5C">
        <w:rPr>
          <w:sz w:val="28"/>
          <w:szCs w:val="24"/>
        </w:rPr>
        <w:t>А</w:t>
      </w:r>
      <w:r w:rsidRPr="00FB1D5C">
        <w:rPr>
          <w:sz w:val="28"/>
          <w:szCs w:val="24"/>
          <w:vertAlign w:val="subscript"/>
        </w:rPr>
        <w:t>тр</w:t>
      </w:r>
      <w:r w:rsidRPr="00FB1D5C">
        <w:rPr>
          <w:sz w:val="28"/>
          <w:szCs w:val="24"/>
        </w:rPr>
        <w:t>=1141560000*10/100=114156000руб=114,2 млн.руб.</w:t>
      </w:r>
    </w:p>
    <w:p w:rsidR="001F57DD" w:rsidRPr="00FB1D5C" w:rsidRDefault="001F57DD" w:rsidP="00FB1D5C">
      <w:pPr>
        <w:pStyle w:val="a6"/>
        <w:spacing w:line="360" w:lineRule="auto"/>
        <w:ind w:firstLine="709"/>
        <w:jc w:val="both"/>
        <w:rPr>
          <w:sz w:val="28"/>
          <w:szCs w:val="24"/>
        </w:rPr>
      </w:pPr>
    </w:p>
    <w:p w:rsidR="00CE5538" w:rsidRPr="00FB1D5C" w:rsidRDefault="00D34B03" w:rsidP="00FB1D5C">
      <w:pPr>
        <w:spacing w:line="360" w:lineRule="auto"/>
        <w:ind w:firstLine="709"/>
        <w:jc w:val="both"/>
        <w:rPr>
          <w:sz w:val="28"/>
        </w:rPr>
      </w:pPr>
      <w:r w:rsidRPr="00FB1D5C">
        <w:rPr>
          <w:sz w:val="28"/>
        </w:rPr>
        <w:t>Таблица 4</w:t>
      </w:r>
      <w:r w:rsidR="00EB0838" w:rsidRPr="00FB1D5C">
        <w:rPr>
          <w:sz w:val="28"/>
        </w:rPr>
        <w:t xml:space="preserve"> -</w:t>
      </w:r>
      <w:r w:rsidR="00FB1D5C" w:rsidRPr="00FB1D5C">
        <w:rPr>
          <w:sz w:val="28"/>
        </w:rPr>
        <w:t xml:space="preserve"> </w:t>
      </w:r>
      <w:r w:rsidR="00CE5538" w:rsidRPr="00FB1D5C">
        <w:rPr>
          <w:sz w:val="28"/>
        </w:rPr>
        <w:t>Капитальные вложения в основные производственные фонды</w:t>
      </w:r>
      <w:r w:rsidR="00A178A7" w:rsidRPr="00FB1D5C">
        <w:rPr>
          <w:sz w:val="28"/>
        </w:rPr>
        <w:t xml:space="preserve"> и годовая сумма их амортизации</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1631"/>
        <w:gridCol w:w="1444"/>
        <w:gridCol w:w="1272"/>
        <w:gridCol w:w="1616"/>
        <w:gridCol w:w="1387"/>
      </w:tblGrid>
      <w:tr w:rsidR="00D67F83" w:rsidRPr="00FE697B" w:rsidTr="00FE697B">
        <w:trPr>
          <w:trHeight w:val="1082"/>
          <w:jc w:val="center"/>
        </w:trPr>
        <w:tc>
          <w:tcPr>
            <w:tcW w:w="1788" w:type="dxa"/>
            <w:shd w:val="clear" w:color="auto" w:fill="auto"/>
          </w:tcPr>
          <w:p w:rsidR="00D67F83" w:rsidRPr="00FE697B" w:rsidRDefault="00D67F83" w:rsidP="00FE697B">
            <w:pPr>
              <w:spacing w:line="360" w:lineRule="auto"/>
              <w:rPr>
                <w:sz w:val="20"/>
              </w:rPr>
            </w:pPr>
            <w:r w:rsidRPr="00FE697B">
              <w:rPr>
                <w:sz w:val="20"/>
              </w:rPr>
              <w:t>Группы основных производственных фондов</w:t>
            </w:r>
          </w:p>
        </w:tc>
        <w:tc>
          <w:tcPr>
            <w:tcW w:w="1695" w:type="dxa"/>
            <w:shd w:val="clear" w:color="auto" w:fill="auto"/>
          </w:tcPr>
          <w:p w:rsidR="00D67F83" w:rsidRPr="00FE697B" w:rsidRDefault="00D67F83" w:rsidP="00FE697B">
            <w:pPr>
              <w:spacing w:line="360" w:lineRule="auto"/>
              <w:rPr>
                <w:sz w:val="20"/>
              </w:rPr>
            </w:pPr>
            <w:r w:rsidRPr="00FE697B">
              <w:rPr>
                <w:sz w:val="20"/>
              </w:rPr>
              <w:t>Капитальные вложения, млн.руб.</w:t>
            </w:r>
          </w:p>
        </w:tc>
        <w:tc>
          <w:tcPr>
            <w:tcW w:w="1500" w:type="dxa"/>
            <w:shd w:val="clear" w:color="auto" w:fill="auto"/>
          </w:tcPr>
          <w:p w:rsidR="00D67F83" w:rsidRPr="00FE697B" w:rsidRDefault="00D67F83" w:rsidP="00FE697B">
            <w:pPr>
              <w:spacing w:line="360" w:lineRule="auto"/>
              <w:rPr>
                <w:sz w:val="20"/>
              </w:rPr>
            </w:pPr>
            <w:r w:rsidRPr="00FE697B">
              <w:rPr>
                <w:sz w:val="20"/>
              </w:rPr>
              <w:t>Удельный вес,%</w:t>
            </w:r>
          </w:p>
        </w:tc>
        <w:tc>
          <w:tcPr>
            <w:tcW w:w="1320" w:type="dxa"/>
            <w:shd w:val="clear" w:color="auto" w:fill="auto"/>
          </w:tcPr>
          <w:p w:rsidR="00D67F83" w:rsidRPr="00FE697B" w:rsidRDefault="00D67F83" w:rsidP="00FE697B">
            <w:pPr>
              <w:spacing w:line="360" w:lineRule="auto"/>
              <w:rPr>
                <w:sz w:val="20"/>
              </w:rPr>
            </w:pPr>
            <w:r w:rsidRPr="00FE697B">
              <w:rPr>
                <w:sz w:val="20"/>
              </w:rPr>
              <w:t>Норма амортизации,</w:t>
            </w:r>
            <w:r w:rsidR="00FB1D5C" w:rsidRPr="00FE697B">
              <w:rPr>
                <w:sz w:val="20"/>
              </w:rPr>
              <w:t xml:space="preserve"> </w:t>
            </w:r>
            <w:r w:rsidRPr="00FE697B">
              <w:rPr>
                <w:sz w:val="20"/>
              </w:rPr>
              <w:t>%</w:t>
            </w:r>
          </w:p>
        </w:tc>
        <w:tc>
          <w:tcPr>
            <w:tcW w:w="1680" w:type="dxa"/>
            <w:shd w:val="clear" w:color="auto" w:fill="auto"/>
          </w:tcPr>
          <w:p w:rsidR="00D67F83" w:rsidRPr="00FE697B" w:rsidRDefault="00D67F83" w:rsidP="00FE697B">
            <w:pPr>
              <w:spacing w:line="360" w:lineRule="auto"/>
              <w:rPr>
                <w:sz w:val="20"/>
              </w:rPr>
            </w:pPr>
            <w:r w:rsidRPr="00FE697B">
              <w:rPr>
                <w:sz w:val="20"/>
              </w:rPr>
              <w:t>Годовая сумма амортизации,</w:t>
            </w:r>
            <w:r w:rsidR="00FB1D5C" w:rsidRPr="00FE697B">
              <w:rPr>
                <w:sz w:val="20"/>
              </w:rPr>
              <w:t xml:space="preserve"> </w:t>
            </w:r>
            <w:r w:rsidRPr="00FE697B">
              <w:rPr>
                <w:sz w:val="20"/>
              </w:rPr>
              <w:t>млн.руб.</w:t>
            </w:r>
          </w:p>
        </w:tc>
        <w:tc>
          <w:tcPr>
            <w:tcW w:w="1440" w:type="dxa"/>
            <w:shd w:val="clear" w:color="auto" w:fill="auto"/>
          </w:tcPr>
          <w:p w:rsidR="00D67F83" w:rsidRPr="00FE697B" w:rsidRDefault="00D67F83" w:rsidP="00FE697B">
            <w:pPr>
              <w:spacing w:line="360" w:lineRule="auto"/>
              <w:rPr>
                <w:sz w:val="20"/>
              </w:rPr>
            </w:pPr>
            <w:r w:rsidRPr="00FE697B">
              <w:rPr>
                <w:sz w:val="20"/>
              </w:rPr>
              <w:t>Удельный вес амортизации,</w:t>
            </w:r>
            <w:r w:rsidR="00FB1D5C" w:rsidRPr="00FE697B">
              <w:rPr>
                <w:sz w:val="20"/>
              </w:rPr>
              <w:t xml:space="preserve"> </w:t>
            </w:r>
            <w:r w:rsidRPr="00FE697B">
              <w:rPr>
                <w:sz w:val="20"/>
              </w:rPr>
              <w:t>%</w:t>
            </w:r>
          </w:p>
        </w:tc>
      </w:tr>
      <w:tr w:rsidR="00D67F83" w:rsidRPr="00FE697B" w:rsidTr="00FE697B">
        <w:trPr>
          <w:trHeight w:val="267"/>
          <w:jc w:val="center"/>
        </w:trPr>
        <w:tc>
          <w:tcPr>
            <w:tcW w:w="1788" w:type="dxa"/>
            <w:shd w:val="clear" w:color="auto" w:fill="auto"/>
          </w:tcPr>
          <w:p w:rsidR="00D67F83" w:rsidRPr="00FE697B" w:rsidRDefault="00D67F83" w:rsidP="00FE697B">
            <w:pPr>
              <w:spacing w:line="360" w:lineRule="auto"/>
              <w:rPr>
                <w:sz w:val="20"/>
              </w:rPr>
            </w:pPr>
            <w:r w:rsidRPr="00FE697B">
              <w:rPr>
                <w:sz w:val="20"/>
              </w:rPr>
              <w:t>Здания и сооружения</w:t>
            </w:r>
          </w:p>
        </w:tc>
        <w:tc>
          <w:tcPr>
            <w:tcW w:w="1695" w:type="dxa"/>
            <w:shd w:val="clear" w:color="auto" w:fill="auto"/>
            <w:vAlign w:val="center"/>
          </w:tcPr>
          <w:p w:rsidR="00D67F83" w:rsidRPr="00FE697B" w:rsidRDefault="00D67F83" w:rsidP="00FE697B">
            <w:pPr>
              <w:spacing w:line="360" w:lineRule="auto"/>
              <w:rPr>
                <w:sz w:val="20"/>
              </w:rPr>
            </w:pPr>
            <w:r w:rsidRPr="00FE697B">
              <w:rPr>
                <w:sz w:val="20"/>
              </w:rPr>
              <w:t>4543,3</w:t>
            </w:r>
          </w:p>
        </w:tc>
        <w:tc>
          <w:tcPr>
            <w:tcW w:w="1500" w:type="dxa"/>
            <w:shd w:val="clear" w:color="auto" w:fill="auto"/>
            <w:vAlign w:val="center"/>
          </w:tcPr>
          <w:p w:rsidR="00D67F83" w:rsidRPr="00FE697B" w:rsidRDefault="00D67F83" w:rsidP="00FE697B">
            <w:pPr>
              <w:spacing w:line="360" w:lineRule="auto"/>
              <w:rPr>
                <w:sz w:val="20"/>
              </w:rPr>
            </w:pPr>
            <w:r w:rsidRPr="00FE697B">
              <w:rPr>
                <w:sz w:val="20"/>
              </w:rPr>
              <w:t>32,4</w:t>
            </w:r>
          </w:p>
        </w:tc>
        <w:tc>
          <w:tcPr>
            <w:tcW w:w="1320" w:type="dxa"/>
            <w:shd w:val="clear" w:color="auto" w:fill="auto"/>
            <w:vAlign w:val="center"/>
          </w:tcPr>
          <w:p w:rsidR="00D67F83" w:rsidRPr="00FE697B" w:rsidRDefault="00D67F83" w:rsidP="00FE697B">
            <w:pPr>
              <w:spacing w:line="360" w:lineRule="auto"/>
              <w:rPr>
                <w:sz w:val="20"/>
              </w:rPr>
            </w:pPr>
            <w:r w:rsidRPr="00FE697B">
              <w:rPr>
                <w:sz w:val="20"/>
              </w:rPr>
              <w:t>2</w:t>
            </w:r>
          </w:p>
        </w:tc>
        <w:tc>
          <w:tcPr>
            <w:tcW w:w="1680" w:type="dxa"/>
            <w:shd w:val="clear" w:color="auto" w:fill="auto"/>
            <w:vAlign w:val="center"/>
          </w:tcPr>
          <w:p w:rsidR="00D67F83" w:rsidRPr="00FE697B" w:rsidRDefault="00D67F83" w:rsidP="00FE697B">
            <w:pPr>
              <w:spacing w:line="360" w:lineRule="auto"/>
              <w:rPr>
                <w:sz w:val="20"/>
              </w:rPr>
            </w:pPr>
            <w:r w:rsidRPr="00FE697B">
              <w:rPr>
                <w:sz w:val="20"/>
              </w:rPr>
              <w:t>90,8</w:t>
            </w:r>
          </w:p>
        </w:tc>
        <w:tc>
          <w:tcPr>
            <w:tcW w:w="1440" w:type="dxa"/>
            <w:shd w:val="clear" w:color="auto" w:fill="auto"/>
            <w:vAlign w:val="center"/>
          </w:tcPr>
          <w:p w:rsidR="00D67F83" w:rsidRPr="00FE697B" w:rsidRDefault="00D67F83" w:rsidP="00FE697B">
            <w:pPr>
              <w:spacing w:line="360" w:lineRule="auto"/>
              <w:rPr>
                <w:sz w:val="20"/>
              </w:rPr>
            </w:pPr>
            <w:r w:rsidRPr="00FE697B">
              <w:rPr>
                <w:sz w:val="20"/>
              </w:rPr>
              <w:t>14,3</w:t>
            </w:r>
          </w:p>
        </w:tc>
      </w:tr>
      <w:tr w:rsidR="00D67F83" w:rsidRPr="00FE697B" w:rsidTr="00FE697B">
        <w:trPr>
          <w:trHeight w:val="267"/>
          <w:jc w:val="center"/>
        </w:trPr>
        <w:tc>
          <w:tcPr>
            <w:tcW w:w="1788" w:type="dxa"/>
            <w:shd w:val="clear" w:color="auto" w:fill="auto"/>
          </w:tcPr>
          <w:p w:rsidR="00D67F83" w:rsidRPr="00FE697B" w:rsidRDefault="00D67F83" w:rsidP="00FE697B">
            <w:pPr>
              <w:spacing w:line="360" w:lineRule="auto"/>
              <w:rPr>
                <w:sz w:val="20"/>
              </w:rPr>
            </w:pPr>
            <w:r w:rsidRPr="00FE697B">
              <w:rPr>
                <w:sz w:val="20"/>
              </w:rPr>
              <w:t>Рабочие машины и оборудование</w:t>
            </w:r>
          </w:p>
        </w:tc>
        <w:tc>
          <w:tcPr>
            <w:tcW w:w="1695" w:type="dxa"/>
            <w:shd w:val="clear" w:color="auto" w:fill="auto"/>
            <w:vAlign w:val="center"/>
          </w:tcPr>
          <w:p w:rsidR="00D67F83" w:rsidRPr="00FE697B" w:rsidRDefault="00D67F83" w:rsidP="00FE697B">
            <w:pPr>
              <w:spacing w:line="360" w:lineRule="auto"/>
              <w:rPr>
                <w:sz w:val="20"/>
              </w:rPr>
            </w:pPr>
            <w:r w:rsidRPr="00FE697B">
              <w:rPr>
                <w:sz w:val="20"/>
              </w:rPr>
              <w:t>5707,8</w:t>
            </w:r>
          </w:p>
        </w:tc>
        <w:tc>
          <w:tcPr>
            <w:tcW w:w="1500" w:type="dxa"/>
            <w:shd w:val="clear" w:color="auto" w:fill="auto"/>
            <w:vAlign w:val="center"/>
          </w:tcPr>
          <w:p w:rsidR="00D67F83" w:rsidRPr="00FE697B" w:rsidRDefault="00D67F83" w:rsidP="00FE697B">
            <w:pPr>
              <w:spacing w:line="360" w:lineRule="auto"/>
              <w:rPr>
                <w:sz w:val="20"/>
              </w:rPr>
            </w:pPr>
            <w:r w:rsidRPr="00FE697B">
              <w:rPr>
                <w:sz w:val="20"/>
              </w:rPr>
              <w:t>40,7</w:t>
            </w:r>
          </w:p>
        </w:tc>
        <w:tc>
          <w:tcPr>
            <w:tcW w:w="1320" w:type="dxa"/>
            <w:shd w:val="clear" w:color="auto" w:fill="auto"/>
            <w:vAlign w:val="center"/>
          </w:tcPr>
          <w:p w:rsidR="00D67F83" w:rsidRPr="00FE697B" w:rsidRDefault="00D67F83" w:rsidP="00FE697B">
            <w:pPr>
              <w:spacing w:line="360" w:lineRule="auto"/>
              <w:rPr>
                <w:sz w:val="20"/>
              </w:rPr>
            </w:pPr>
            <w:r w:rsidRPr="00FE697B">
              <w:rPr>
                <w:sz w:val="20"/>
              </w:rPr>
              <w:t>4</w:t>
            </w:r>
          </w:p>
        </w:tc>
        <w:tc>
          <w:tcPr>
            <w:tcW w:w="1680" w:type="dxa"/>
            <w:shd w:val="clear" w:color="auto" w:fill="auto"/>
            <w:vAlign w:val="center"/>
          </w:tcPr>
          <w:p w:rsidR="00D67F83" w:rsidRPr="00FE697B" w:rsidRDefault="00D67F83" w:rsidP="00FE697B">
            <w:pPr>
              <w:spacing w:line="360" w:lineRule="auto"/>
              <w:rPr>
                <w:sz w:val="20"/>
              </w:rPr>
            </w:pPr>
            <w:r w:rsidRPr="00FE697B">
              <w:rPr>
                <w:sz w:val="20"/>
              </w:rPr>
              <w:t>228,3</w:t>
            </w:r>
          </w:p>
        </w:tc>
        <w:tc>
          <w:tcPr>
            <w:tcW w:w="1440" w:type="dxa"/>
            <w:shd w:val="clear" w:color="auto" w:fill="auto"/>
            <w:vAlign w:val="center"/>
          </w:tcPr>
          <w:p w:rsidR="00D67F83" w:rsidRPr="00FE697B" w:rsidRDefault="00D67F83" w:rsidP="00FE697B">
            <w:pPr>
              <w:spacing w:line="360" w:lineRule="auto"/>
              <w:rPr>
                <w:sz w:val="20"/>
              </w:rPr>
            </w:pPr>
            <w:r w:rsidRPr="00FE697B">
              <w:rPr>
                <w:sz w:val="20"/>
              </w:rPr>
              <w:t>36</w:t>
            </w:r>
          </w:p>
        </w:tc>
      </w:tr>
      <w:tr w:rsidR="00D67F83" w:rsidRPr="00FE697B" w:rsidTr="00FE697B">
        <w:trPr>
          <w:trHeight w:val="267"/>
          <w:jc w:val="center"/>
        </w:trPr>
        <w:tc>
          <w:tcPr>
            <w:tcW w:w="1788" w:type="dxa"/>
            <w:shd w:val="clear" w:color="auto" w:fill="auto"/>
          </w:tcPr>
          <w:p w:rsidR="00D67F83" w:rsidRPr="00FE697B" w:rsidRDefault="00D67F83" w:rsidP="00FE697B">
            <w:pPr>
              <w:spacing w:line="360" w:lineRule="auto"/>
              <w:rPr>
                <w:sz w:val="20"/>
              </w:rPr>
            </w:pPr>
            <w:r w:rsidRPr="00FE697B">
              <w:rPr>
                <w:sz w:val="20"/>
              </w:rPr>
              <w:t>Транспортные средства</w:t>
            </w:r>
          </w:p>
        </w:tc>
        <w:tc>
          <w:tcPr>
            <w:tcW w:w="1695" w:type="dxa"/>
            <w:shd w:val="clear" w:color="auto" w:fill="auto"/>
            <w:vAlign w:val="center"/>
          </w:tcPr>
          <w:p w:rsidR="00D67F83" w:rsidRPr="00FE697B" w:rsidRDefault="00D67F83" w:rsidP="00FE697B">
            <w:pPr>
              <w:spacing w:line="360" w:lineRule="auto"/>
              <w:rPr>
                <w:sz w:val="20"/>
              </w:rPr>
            </w:pPr>
            <w:r w:rsidRPr="00FE697B">
              <w:rPr>
                <w:sz w:val="20"/>
              </w:rPr>
              <w:t>1141,6</w:t>
            </w:r>
          </w:p>
        </w:tc>
        <w:tc>
          <w:tcPr>
            <w:tcW w:w="1500" w:type="dxa"/>
            <w:shd w:val="clear" w:color="auto" w:fill="auto"/>
            <w:vAlign w:val="center"/>
          </w:tcPr>
          <w:p w:rsidR="00D67F83" w:rsidRPr="00FE697B" w:rsidRDefault="00D67F83" w:rsidP="00FE697B">
            <w:pPr>
              <w:spacing w:line="360" w:lineRule="auto"/>
              <w:rPr>
                <w:sz w:val="20"/>
              </w:rPr>
            </w:pPr>
            <w:r w:rsidRPr="00FE697B">
              <w:rPr>
                <w:sz w:val="20"/>
              </w:rPr>
              <w:t>8,1</w:t>
            </w:r>
          </w:p>
        </w:tc>
        <w:tc>
          <w:tcPr>
            <w:tcW w:w="1320" w:type="dxa"/>
            <w:shd w:val="clear" w:color="auto" w:fill="auto"/>
            <w:vAlign w:val="center"/>
          </w:tcPr>
          <w:p w:rsidR="00D67F83" w:rsidRPr="00FE697B" w:rsidRDefault="00D67F83" w:rsidP="00FE697B">
            <w:pPr>
              <w:spacing w:line="360" w:lineRule="auto"/>
              <w:rPr>
                <w:sz w:val="20"/>
              </w:rPr>
            </w:pPr>
            <w:r w:rsidRPr="00FE697B">
              <w:rPr>
                <w:sz w:val="20"/>
              </w:rPr>
              <w:t>10</w:t>
            </w:r>
          </w:p>
        </w:tc>
        <w:tc>
          <w:tcPr>
            <w:tcW w:w="1680" w:type="dxa"/>
            <w:shd w:val="clear" w:color="auto" w:fill="auto"/>
            <w:vAlign w:val="center"/>
          </w:tcPr>
          <w:p w:rsidR="00D67F83" w:rsidRPr="00FE697B" w:rsidRDefault="00D67F83" w:rsidP="00FE697B">
            <w:pPr>
              <w:spacing w:line="360" w:lineRule="auto"/>
              <w:rPr>
                <w:sz w:val="20"/>
              </w:rPr>
            </w:pPr>
            <w:r w:rsidRPr="00FE697B">
              <w:rPr>
                <w:sz w:val="20"/>
              </w:rPr>
              <w:t>114,2</w:t>
            </w:r>
          </w:p>
        </w:tc>
        <w:tc>
          <w:tcPr>
            <w:tcW w:w="1440" w:type="dxa"/>
            <w:shd w:val="clear" w:color="auto" w:fill="auto"/>
            <w:vAlign w:val="center"/>
          </w:tcPr>
          <w:p w:rsidR="00D67F83" w:rsidRPr="00FE697B" w:rsidRDefault="00D67F83" w:rsidP="00FE697B">
            <w:pPr>
              <w:spacing w:line="360" w:lineRule="auto"/>
              <w:rPr>
                <w:sz w:val="20"/>
              </w:rPr>
            </w:pPr>
            <w:r w:rsidRPr="00FE697B">
              <w:rPr>
                <w:sz w:val="20"/>
              </w:rPr>
              <w:t>18,1</w:t>
            </w:r>
          </w:p>
        </w:tc>
      </w:tr>
      <w:tr w:rsidR="00D67F83" w:rsidRPr="00FE697B" w:rsidTr="00FE697B">
        <w:trPr>
          <w:trHeight w:val="267"/>
          <w:jc w:val="center"/>
        </w:trPr>
        <w:tc>
          <w:tcPr>
            <w:tcW w:w="1788" w:type="dxa"/>
            <w:shd w:val="clear" w:color="auto" w:fill="auto"/>
          </w:tcPr>
          <w:p w:rsidR="00D67F83" w:rsidRPr="00FE697B" w:rsidRDefault="00D67F83" w:rsidP="00FE697B">
            <w:pPr>
              <w:spacing w:line="360" w:lineRule="auto"/>
              <w:rPr>
                <w:sz w:val="20"/>
              </w:rPr>
            </w:pPr>
            <w:r w:rsidRPr="00FE697B">
              <w:rPr>
                <w:sz w:val="20"/>
              </w:rPr>
              <w:t>Тех. оснастка …</w:t>
            </w:r>
          </w:p>
        </w:tc>
        <w:tc>
          <w:tcPr>
            <w:tcW w:w="1695" w:type="dxa"/>
            <w:shd w:val="clear" w:color="auto" w:fill="auto"/>
            <w:vAlign w:val="center"/>
          </w:tcPr>
          <w:p w:rsidR="00D67F83" w:rsidRPr="00FE697B" w:rsidRDefault="00D67F83" w:rsidP="00FE697B">
            <w:pPr>
              <w:spacing w:line="360" w:lineRule="auto"/>
              <w:rPr>
                <w:sz w:val="20"/>
              </w:rPr>
            </w:pPr>
            <w:r w:rsidRPr="00FE697B">
              <w:rPr>
                <w:sz w:val="20"/>
              </w:rPr>
              <w:t>456,6</w:t>
            </w:r>
          </w:p>
        </w:tc>
        <w:tc>
          <w:tcPr>
            <w:tcW w:w="1500" w:type="dxa"/>
            <w:shd w:val="clear" w:color="auto" w:fill="auto"/>
            <w:vAlign w:val="center"/>
          </w:tcPr>
          <w:p w:rsidR="00D67F83" w:rsidRPr="00FE697B" w:rsidRDefault="00D67F83" w:rsidP="00FE697B">
            <w:pPr>
              <w:spacing w:line="360" w:lineRule="auto"/>
              <w:rPr>
                <w:sz w:val="20"/>
              </w:rPr>
            </w:pPr>
            <w:r w:rsidRPr="00FE697B">
              <w:rPr>
                <w:sz w:val="20"/>
              </w:rPr>
              <w:t>3,2</w:t>
            </w:r>
          </w:p>
        </w:tc>
        <w:tc>
          <w:tcPr>
            <w:tcW w:w="1320" w:type="dxa"/>
            <w:shd w:val="clear" w:color="auto" w:fill="auto"/>
            <w:vAlign w:val="center"/>
          </w:tcPr>
          <w:p w:rsidR="00D67F83" w:rsidRPr="00FE697B" w:rsidRDefault="00D67F83" w:rsidP="00FE697B">
            <w:pPr>
              <w:spacing w:line="360" w:lineRule="auto"/>
              <w:rPr>
                <w:sz w:val="20"/>
              </w:rPr>
            </w:pPr>
            <w:r w:rsidRPr="00FE697B">
              <w:rPr>
                <w:sz w:val="20"/>
              </w:rPr>
              <w:t>20</w:t>
            </w:r>
          </w:p>
        </w:tc>
        <w:tc>
          <w:tcPr>
            <w:tcW w:w="1680" w:type="dxa"/>
            <w:shd w:val="clear" w:color="auto" w:fill="auto"/>
            <w:vAlign w:val="center"/>
          </w:tcPr>
          <w:p w:rsidR="00D67F83" w:rsidRPr="00FE697B" w:rsidRDefault="00D67F83" w:rsidP="00FE697B">
            <w:pPr>
              <w:spacing w:line="360" w:lineRule="auto"/>
              <w:rPr>
                <w:sz w:val="20"/>
              </w:rPr>
            </w:pPr>
            <w:r w:rsidRPr="00FE697B">
              <w:rPr>
                <w:sz w:val="20"/>
              </w:rPr>
              <w:t>91,3</w:t>
            </w:r>
          </w:p>
        </w:tc>
        <w:tc>
          <w:tcPr>
            <w:tcW w:w="1440" w:type="dxa"/>
            <w:shd w:val="clear" w:color="auto" w:fill="auto"/>
            <w:vAlign w:val="center"/>
          </w:tcPr>
          <w:p w:rsidR="00D67F83" w:rsidRPr="00FE697B" w:rsidRDefault="00D67F83" w:rsidP="00FE697B">
            <w:pPr>
              <w:spacing w:line="360" w:lineRule="auto"/>
              <w:rPr>
                <w:sz w:val="20"/>
              </w:rPr>
            </w:pPr>
            <w:r w:rsidRPr="00FE697B">
              <w:rPr>
                <w:sz w:val="20"/>
              </w:rPr>
              <w:t>14,4</w:t>
            </w:r>
          </w:p>
        </w:tc>
      </w:tr>
      <w:tr w:rsidR="00D67F83" w:rsidRPr="00FE697B" w:rsidTr="00FE697B">
        <w:trPr>
          <w:trHeight w:val="267"/>
          <w:jc w:val="center"/>
        </w:trPr>
        <w:tc>
          <w:tcPr>
            <w:tcW w:w="1788" w:type="dxa"/>
            <w:shd w:val="clear" w:color="auto" w:fill="auto"/>
          </w:tcPr>
          <w:p w:rsidR="00D67F83" w:rsidRPr="00FE697B" w:rsidRDefault="00D67F83" w:rsidP="00FE697B">
            <w:pPr>
              <w:spacing w:line="360" w:lineRule="auto"/>
              <w:rPr>
                <w:sz w:val="20"/>
              </w:rPr>
            </w:pPr>
            <w:r w:rsidRPr="00FE697B">
              <w:rPr>
                <w:sz w:val="20"/>
              </w:rPr>
              <w:t>Производственный инвентарь</w:t>
            </w:r>
          </w:p>
        </w:tc>
        <w:tc>
          <w:tcPr>
            <w:tcW w:w="1695" w:type="dxa"/>
            <w:shd w:val="clear" w:color="auto" w:fill="auto"/>
            <w:vAlign w:val="center"/>
          </w:tcPr>
          <w:p w:rsidR="00D67F83" w:rsidRPr="00FE697B" w:rsidRDefault="00D67F83" w:rsidP="00FE697B">
            <w:pPr>
              <w:spacing w:line="360" w:lineRule="auto"/>
              <w:rPr>
                <w:sz w:val="20"/>
              </w:rPr>
            </w:pPr>
            <w:r w:rsidRPr="00FE697B">
              <w:rPr>
                <w:sz w:val="20"/>
              </w:rPr>
              <w:t>742,1</w:t>
            </w:r>
          </w:p>
        </w:tc>
        <w:tc>
          <w:tcPr>
            <w:tcW w:w="1500" w:type="dxa"/>
            <w:shd w:val="clear" w:color="auto" w:fill="auto"/>
            <w:vAlign w:val="center"/>
          </w:tcPr>
          <w:p w:rsidR="00D67F83" w:rsidRPr="00FE697B" w:rsidRDefault="00D67F83" w:rsidP="00FE697B">
            <w:pPr>
              <w:spacing w:line="360" w:lineRule="auto"/>
              <w:rPr>
                <w:sz w:val="20"/>
              </w:rPr>
            </w:pPr>
            <w:r w:rsidRPr="00FE697B">
              <w:rPr>
                <w:sz w:val="20"/>
              </w:rPr>
              <w:t>5,3</w:t>
            </w:r>
          </w:p>
        </w:tc>
        <w:tc>
          <w:tcPr>
            <w:tcW w:w="1320" w:type="dxa"/>
            <w:shd w:val="clear" w:color="auto" w:fill="auto"/>
            <w:vAlign w:val="center"/>
          </w:tcPr>
          <w:p w:rsidR="00D67F83" w:rsidRPr="00FE697B" w:rsidRDefault="00D67F83" w:rsidP="00FE697B">
            <w:pPr>
              <w:spacing w:line="360" w:lineRule="auto"/>
              <w:rPr>
                <w:sz w:val="20"/>
              </w:rPr>
            </w:pPr>
            <w:r w:rsidRPr="00FE697B">
              <w:rPr>
                <w:sz w:val="20"/>
              </w:rPr>
              <w:t>5</w:t>
            </w:r>
          </w:p>
        </w:tc>
        <w:tc>
          <w:tcPr>
            <w:tcW w:w="1680" w:type="dxa"/>
            <w:shd w:val="clear" w:color="auto" w:fill="auto"/>
            <w:vAlign w:val="center"/>
          </w:tcPr>
          <w:p w:rsidR="00D67F83" w:rsidRPr="00FE697B" w:rsidRDefault="00D67F83" w:rsidP="00FE697B">
            <w:pPr>
              <w:spacing w:line="360" w:lineRule="auto"/>
              <w:rPr>
                <w:sz w:val="20"/>
              </w:rPr>
            </w:pPr>
            <w:r w:rsidRPr="00FE697B">
              <w:rPr>
                <w:sz w:val="20"/>
              </w:rPr>
              <w:t>37,1</w:t>
            </w:r>
          </w:p>
        </w:tc>
        <w:tc>
          <w:tcPr>
            <w:tcW w:w="1440" w:type="dxa"/>
            <w:shd w:val="clear" w:color="auto" w:fill="auto"/>
            <w:vAlign w:val="center"/>
          </w:tcPr>
          <w:p w:rsidR="00D67F83" w:rsidRPr="00FE697B" w:rsidRDefault="00D67F83" w:rsidP="00FE697B">
            <w:pPr>
              <w:spacing w:line="360" w:lineRule="auto"/>
              <w:rPr>
                <w:sz w:val="20"/>
              </w:rPr>
            </w:pPr>
            <w:r w:rsidRPr="00FE697B">
              <w:rPr>
                <w:sz w:val="20"/>
              </w:rPr>
              <w:t>5,9</w:t>
            </w:r>
          </w:p>
        </w:tc>
      </w:tr>
      <w:tr w:rsidR="00D67F83" w:rsidRPr="00FE697B" w:rsidTr="00FE697B">
        <w:trPr>
          <w:trHeight w:val="267"/>
          <w:jc w:val="center"/>
        </w:trPr>
        <w:tc>
          <w:tcPr>
            <w:tcW w:w="1788" w:type="dxa"/>
            <w:shd w:val="clear" w:color="auto" w:fill="auto"/>
          </w:tcPr>
          <w:p w:rsidR="00D67F83" w:rsidRPr="00FE697B" w:rsidRDefault="00D67F83" w:rsidP="00FE697B">
            <w:pPr>
              <w:spacing w:line="360" w:lineRule="auto"/>
              <w:rPr>
                <w:sz w:val="20"/>
              </w:rPr>
            </w:pPr>
            <w:r w:rsidRPr="00FE697B">
              <w:rPr>
                <w:sz w:val="20"/>
              </w:rPr>
              <w:t>Вспомогательное оборудование</w:t>
            </w:r>
          </w:p>
        </w:tc>
        <w:tc>
          <w:tcPr>
            <w:tcW w:w="1695" w:type="dxa"/>
            <w:shd w:val="clear" w:color="auto" w:fill="auto"/>
            <w:vAlign w:val="center"/>
          </w:tcPr>
          <w:p w:rsidR="00D67F83" w:rsidRPr="00FE697B" w:rsidRDefault="00D67F83" w:rsidP="00FE697B">
            <w:pPr>
              <w:spacing w:line="360" w:lineRule="auto"/>
              <w:rPr>
                <w:sz w:val="20"/>
              </w:rPr>
            </w:pPr>
            <w:r w:rsidRPr="00FE697B">
              <w:rPr>
                <w:sz w:val="20"/>
              </w:rPr>
              <w:t>1426,9</w:t>
            </w:r>
          </w:p>
        </w:tc>
        <w:tc>
          <w:tcPr>
            <w:tcW w:w="1500" w:type="dxa"/>
            <w:shd w:val="clear" w:color="auto" w:fill="auto"/>
            <w:vAlign w:val="center"/>
          </w:tcPr>
          <w:p w:rsidR="00D67F83" w:rsidRPr="00FE697B" w:rsidRDefault="00D67F83" w:rsidP="00FE697B">
            <w:pPr>
              <w:spacing w:line="360" w:lineRule="auto"/>
              <w:rPr>
                <w:sz w:val="20"/>
              </w:rPr>
            </w:pPr>
            <w:r w:rsidRPr="00FE697B">
              <w:rPr>
                <w:sz w:val="20"/>
              </w:rPr>
              <w:t>10,3</w:t>
            </w:r>
          </w:p>
        </w:tc>
        <w:tc>
          <w:tcPr>
            <w:tcW w:w="1320" w:type="dxa"/>
            <w:shd w:val="clear" w:color="auto" w:fill="auto"/>
            <w:vAlign w:val="center"/>
          </w:tcPr>
          <w:p w:rsidR="00D67F83" w:rsidRPr="00FE697B" w:rsidRDefault="00D67F83" w:rsidP="00FE697B">
            <w:pPr>
              <w:spacing w:line="360" w:lineRule="auto"/>
              <w:rPr>
                <w:sz w:val="20"/>
              </w:rPr>
            </w:pPr>
            <w:r w:rsidRPr="00FE697B">
              <w:rPr>
                <w:sz w:val="20"/>
              </w:rPr>
              <w:t>5</w:t>
            </w:r>
          </w:p>
        </w:tc>
        <w:tc>
          <w:tcPr>
            <w:tcW w:w="1680" w:type="dxa"/>
            <w:shd w:val="clear" w:color="auto" w:fill="auto"/>
            <w:vAlign w:val="center"/>
          </w:tcPr>
          <w:p w:rsidR="00D67F83" w:rsidRPr="00FE697B" w:rsidRDefault="00D67F83" w:rsidP="00FE697B">
            <w:pPr>
              <w:spacing w:line="360" w:lineRule="auto"/>
              <w:rPr>
                <w:sz w:val="20"/>
              </w:rPr>
            </w:pPr>
            <w:r w:rsidRPr="00FE697B">
              <w:rPr>
                <w:sz w:val="20"/>
              </w:rPr>
              <w:t>71,3</w:t>
            </w:r>
          </w:p>
        </w:tc>
        <w:tc>
          <w:tcPr>
            <w:tcW w:w="1440" w:type="dxa"/>
            <w:shd w:val="clear" w:color="auto" w:fill="auto"/>
            <w:vAlign w:val="center"/>
          </w:tcPr>
          <w:p w:rsidR="00D67F83" w:rsidRPr="00FE697B" w:rsidRDefault="00D67F83" w:rsidP="00FE697B">
            <w:pPr>
              <w:spacing w:line="360" w:lineRule="auto"/>
              <w:rPr>
                <w:sz w:val="20"/>
              </w:rPr>
            </w:pPr>
            <w:r w:rsidRPr="00FE697B">
              <w:rPr>
                <w:sz w:val="20"/>
              </w:rPr>
              <w:t>11,3</w:t>
            </w:r>
          </w:p>
        </w:tc>
      </w:tr>
      <w:tr w:rsidR="00D67F83" w:rsidRPr="00FE697B" w:rsidTr="00FE697B">
        <w:trPr>
          <w:trHeight w:val="282"/>
          <w:jc w:val="center"/>
        </w:trPr>
        <w:tc>
          <w:tcPr>
            <w:tcW w:w="1788" w:type="dxa"/>
            <w:shd w:val="clear" w:color="auto" w:fill="auto"/>
          </w:tcPr>
          <w:p w:rsidR="00D67F83" w:rsidRPr="00FE697B" w:rsidRDefault="00D67F83" w:rsidP="00FE697B">
            <w:pPr>
              <w:spacing w:line="360" w:lineRule="auto"/>
              <w:rPr>
                <w:sz w:val="20"/>
              </w:rPr>
            </w:pPr>
            <w:r w:rsidRPr="00FE697B">
              <w:rPr>
                <w:sz w:val="20"/>
              </w:rPr>
              <w:t>Всего</w:t>
            </w:r>
          </w:p>
        </w:tc>
        <w:tc>
          <w:tcPr>
            <w:tcW w:w="1695" w:type="dxa"/>
            <w:shd w:val="clear" w:color="auto" w:fill="auto"/>
            <w:vAlign w:val="center"/>
          </w:tcPr>
          <w:p w:rsidR="00D67F83" w:rsidRPr="00FE697B" w:rsidRDefault="00D67F83" w:rsidP="00FE697B">
            <w:pPr>
              <w:spacing w:line="360" w:lineRule="auto"/>
              <w:rPr>
                <w:sz w:val="20"/>
              </w:rPr>
            </w:pPr>
            <w:r w:rsidRPr="00FE697B">
              <w:rPr>
                <w:sz w:val="20"/>
              </w:rPr>
              <w:t>14018,3</w:t>
            </w:r>
          </w:p>
        </w:tc>
        <w:tc>
          <w:tcPr>
            <w:tcW w:w="1500" w:type="dxa"/>
            <w:shd w:val="clear" w:color="auto" w:fill="auto"/>
            <w:vAlign w:val="center"/>
          </w:tcPr>
          <w:p w:rsidR="00D67F83" w:rsidRPr="00FE697B" w:rsidRDefault="00D67F83" w:rsidP="00FE697B">
            <w:pPr>
              <w:spacing w:line="360" w:lineRule="auto"/>
              <w:rPr>
                <w:sz w:val="20"/>
              </w:rPr>
            </w:pPr>
            <w:r w:rsidRPr="00FE697B">
              <w:rPr>
                <w:sz w:val="20"/>
              </w:rPr>
              <w:t>100</w:t>
            </w:r>
          </w:p>
        </w:tc>
        <w:tc>
          <w:tcPr>
            <w:tcW w:w="1320" w:type="dxa"/>
            <w:shd w:val="clear" w:color="auto" w:fill="auto"/>
            <w:vAlign w:val="center"/>
          </w:tcPr>
          <w:p w:rsidR="00D67F83" w:rsidRPr="00FE697B" w:rsidRDefault="00D67F83" w:rsidP="00FE697B">
            <w:pPr>
              <w:spacing w:line="360" w:lineRule="auto"/>
              <w:rPr>
                <w:sz w:val="20"/>
              </w:rPr>
            </w:pPr>
            <w:r w:rsidRPr="00FE697B">
              <w:rPr>
                <w:sz w:val="20"/>
              </w:rPr>
              <w:t>46</w:t>
            </w:r>
          </w:p>
        </w:tc>
        <w:tc>
          <w:tcPr>
            <w:tcW w:w="1680" w:type="dxa"/>
            <w:shd w:val="clear" w:color="auto" w:fill="auto"/>
            <w:vAlign w:val="center"/>
          </w:tcPr>
          <w:p w:rsidR="00D67F83" w:rsidRPr="00FE697B" w:rsidRDefault="00D67F83" w:rsidP="00FE697B">
            <w:pPr>
              <w:spacing w:line="360" w:lineRule="auto"/>
              <w:rPr>
                <w:sz w:val="20"/>
              </w:rPr>
            </w:pPr>
            <w:r w:rsidRPr="00FE697B">
              <w:rPr>
                <w:sz w:val="20"/>
              </w:rPr>
              <w:t>633</w:t>
            </w:r>
          </w:p>
        </w:tc>
        <w:tc>
          <w:tcPr>
            <w:tcW w:w="1440" w:type="dxa"/>
            <w:shd w:val="clear" w:color="auto" w:fill="auto"/>
            <w:vAlign w:val="center"/>
          </w:tcPr>
          <w:p w:rsidR="00D67F83" w:rsidRPr="00FE697B" w:rsidRDefault="00D67F83" w:rsidP="00FE697B">
            <w:pPr>
              <w:spacing w:line="360" w:lineRule="auto"/>
              <w:rPr>
                <w:sz w:val="20"/>
              </w:rPr>
            </w:pPr>
            <w:r w:rsidRPr="00FE697B">
              <w:rPr>
                <w:sz w:val="20"/>
              </w:rPr>
              <w:t>100</w:t>
            </w:r>
          </w:p>
        </w:tc>
      </w:tr>
    </w:tbl>
    <w:p w:rsidR="00103368" w:rsidRPr="00FB1D5C" w:rsidRDefault="00103368" w:rsidP="00FB1D5C">
      <w:pPr>
        <w:spacing w:line="360" w:lineRule="auto"/>
        <w:ind w:firstLine="709"/>
        <w:jc w:val="both"/>
        <w:rPr>
          <w:sz w:val="28"/>
        </w:rPr>
      </w:pPr>
    </w:p>
    <w:p w:rsidR="00D67F83" w:rsidRPr="00FB1D5C" w:rsidRDefault="00A65C05" w:rsidP="00FB1D5C">
      <w:pPr>
        <w:spacing w:line="360" w:lineRule="auto"/>
        <w:ind w:firstLine="709"/>
        <w:jc w:val="both"/>
        <w:rPr>
          <w:sz w:val="28"/>
          <w:lang w:val="en-US"/>
        </w:rPr>
      </w:pPr>
      <w:r>
        <w:rPr>
          <w:sz w:val="28"/>
        </w:rPr>
        <w:pict>
          <v:shape id="_x0000_i1051" type="#_x0000_t75" style="width:431.25pt;height:237pt">
            <v:imagedata r:id="rId32" o:title=""/>
          </v:shape>
        </w:pict>
      </w:r>
    </w:p>
    <w:p w:rsidR="00B378E0" w:rsidRPr="00FB1D5C" w:rsidRDefault="00EB0838" w:rsidP="00FB1D5C">
      <w:pPr>
        <w:spacing w:line="360" w:lineRule="auto"/>
        <w:ind w:firstLine="709"/>
        <w:jc w:val="both"/>
        <w:rPr>
          <w:sz w:val="28"/>
        </w:rPr>
      </w:pPr>
      <w:r w:rsidRPr="00FB1D5C">
        <w:rPr>
          <w:sz w:val="28"/>
        </w:rPr>
        <w:t>Рисунок</w:t>
      </w:r>
      <w:r w:rsidR="00103368" w:rsidRPr="00FB1D5C">
        <w:rPr>
          <w:sz w:val="28"/>
        </w:rPr>
        <w:t xml:space="preserve"> 1</w:t>
      </w:r>
      <w:r w:rsidR="007D4D82" w:rsidRPr="00FB1D5C">
        <w:rPr>
          <w:sz w:val="28"/>
        </w:rPr>
        <w:t>-</w:t>
      </w:r>
      <w:r w:rsidR="00785E26" w:rsidRPr="00FB1D5C">
        <w:rPr>
          <w:sz w:val="28"/>
        </w:rPr>
        <w:t xml:space="preserve"> Структура капитальных вложений </w:t>
      </w:r>
    </w:p>
    <w:p w:rsidR="00785E26" w:rsidRPr="00FB1D5C" w:rsidRDefault="00785E26" w:rsidP="00FB1D5C">
      <w:pPr>
        <w:spacing w:line="360" w:lineRule="auto"/>
        <w:ind w:firstLine="709"/>
        <w:jc w:val="both"/>
        <w:rPr>
          <w:sz w:val="28"/>
        </w:rPr>
      </w:pPr>
    </w:p>
    <w:p w:rsidR="003E3CBB" w:rsidRPr="00FB1D5C" w:rsidRDefault="00A65C05" w:rsidP="00FB1D5C">
      <w:pPr>
        <w:spacing w:line="360" w:lineRule="auto"/>
        <w:ind w:firstLine="709"/>
        <w:jc w:val="both"/>
        <w:rPr>
          <w:sz w:val="28"/>
        </w:rPr>
      </w:pPr>
      <w:r>
        <w:rPr>
          <w:sz w:val="28"/>
        </w:rPr>
        <w:pict>
          <v:shape id="_x0000_i1052" type="#_x0000_t75" style="width:340.5pt;height:219pt">
            <v:imagedata r:id="rId33" o:title=""/>
          </v:shape>
        </w:pict>
      </w:r>
    </w:p>
    <w:p w:rsidR="003E3CBB" w:rsidRPr="00FB1D5C" w:rsidRDefault="00B24566" w:rsidP="00FB1D5C">
      <w:pPr>
        <w:pStyle w:val="a6"/>
        <w:spacing w:line="360" w:lineRule="auto"/>
        <w:ind w:firstLine="709"/>
        <w:jc w:val="both"/>
        <w:rPr>
          <w:sz w:val="28"/>
        </w:rPr>
      </w:pPr>
      <w:r w:rsidRPr="00FB1D5C">
        <w:rPr>
          <w:sz w:val="28"/>
        </w:rPr>
        <w:t xml:space="preserve">Рисунок </w:t>
      </w:r>
      <w:r w:rsidR="00CE5538" w:rsidRPr="00FB1D5C">
        <w:rPr>
          <w:sz w:val="28"/>
        </w:rPr>
        <w:t>2</w:t>
      </w:r>
      <w:r w:rsidR="00785E26" w:rsidRPr="00FB1D5C">
        <w:rPr>
          <w:sz w:val="28"/>
        </w:rPr>
        <w:t>-</w:t>
      </w:r>
      <w:r w:rsidR="00CE5538" w:rsidRPr="00FB1D5C">
        <w:rPr>
          <w:sz w:val="28"/>
        </w:rPr>
        <w:t xml:space="preserve"> </w:t>
      </w:r>
      <w:bookmarkStart w:id="11" w:name="_Toc101274718"/>
      <w:r w:rsidR="00785E26" w:rsidRPr="00FB1D5C">
        <w:rPr>
          <w:sz w:val="28"/>
        </w:rPr>
        <w:t>Структура амортизационных отчислений</w:t>
      </w:r>
    </w:p>
    <w:p w:rsidR="008661DB" w:rsidRPr="00FB1D5C" w:rsidRDefault="00FB1D5C" w:rsidP="00FB1D5C">
      <w:pPr>
        <w:pStyle w:val="a6"/>
        <w:spacing w:line="360" w:lineRule="auto"/>
        <w:ind w:firstLine="709"/>
        <w:jc w:val="both"/>
        <w:rPr>
          <w:sz w:val="28"/>
        </w:rPr>
      </w:pPr>
      <w:r>
        <w:rPr>
          <w:sz w:val="28"/>
        </w:rPr>
        <w:br w:type="page"/>
      </w:r>
      <w:r w:rsidR="008661DB" w:rsidRPr="00FB1D5C">
        <w:rPr>
          <w:sz w:val="28"/>
        </w:rPr>
        <w:t>Выводы:</w:t>
      </w:r>
    </w:p>
    <w:p w:rsidR="00FB1D5C" w:rsidRDefault="00FB1D5C" w:rsidP="00FB1D5C">
      <w:pPr>
        <w:pStyle w:val="a6"/>
        <w:spacing w:line="360" w:lineRule="auto"/>
        <w:ind w:firstLine="709"/>
        <w:jc w:val="both"/>
        <w:rPr>
          <w:sz w:val="28"/>
        </w:rPr>
      </w:pPr>
    </w:p>
    <w:p w:rsidR="008661DB" w:rsidRPr="00FB1D5C" w:rsidRDefault="008661DB" w:rsidP="00FB1D5C">
      <w:pPr>
        <w:pStyle w:val="a6"/>
        <w:spacing w:line="360" w:lineRule="auto"/>
        <w:ind w:firstLine="709"/>
        <w:jc w:val="both"/>
        <w:rPr>
          <w:sz w:val="28"/>
        </w:rPr>
      </w:pPr>
      <w:r w:rsidRPr="00FB1D5C">
        <w:rPr>
          <w:sz w:val="28"/>
        </w:rPr>
        <w:t>На рисунке 1 видно, что наибольшую часть капитальных вложений в</w:t>
      </w:r>
      <w:r w:rsidR="00F51400" w:rsidRPr="00FB1D5C">
        <w:rPr>
          <w:sz w:val="28"/>
        </w:rPr>
        <w:t xml:space="preserve"> основные производственные фонды составляют вложения в машины и оборудования и в здания и сооружения. Наименьшую часть инвестиций в основные производственные фонды составляют </w:t>
      </w:r>
      <w:r w:rsidR="00FE08AA" w:rsidRPr="00FB1D5C">
        <w:rPr>
          <w:sz w:val="28"/>
        </w:rPr>
        <w:t>инвестиции в технологическую оснастку и инструмент.</w:t>
      </w:r>
    </w:p>
    <w:p w:rsidR="00FE08AA" w:rsidRPr="00FB1D5C" w:rsidRDefault="00FB1D5C" w:rsidP="00FB1D5C">
      <w:pPr>
        <w:pStyle w:val="a6"/>
        <w:spacing w:line="360" w:lineRule="auto"/>
        <w:ind w:firstLine="709"/>
        <w:jc w:val="both"/>
        <w:rPr>
          <w:sz w:val="28"/>
        </w:rPr>
      </w:pPr>
      <w:r>
        <w:rPr>
          <w:sz w:val="28"/>
        </w:rPr>
        <w:t xml:space="preserve"> </w:t>
      </w:r>
      <w:r w:rsidR="00FE08AA" w:rsidRPr="00FB1D5C">
        <w:rPr>
          <w:sz w:val="28"/>
        </w:rPr>
        <w:t xml:space="preserve">На рисунке 2 отображена структура амортизационных отчислений в основные производственные фонды, наибольшую часть составляют амортизационные отчисления </w:t>
      </w:r>
      <w:r w:rsidR="00204CCE" w:rsidRPr="00FB1D5C">
        <w:rPr>
          <w:sz w:val="28"/>
        </w:rPr>
        <w:t xml:space="preserve">в транспортные средства, так как их срок службы небольшой. </w:t>
      </w:r>
    </w:p>
    <w:p w:rsidR="00FB1D5C" w:rsidRDefault="00FB1D5C" w:rsidP="00FB1D5C">
      <w:pPr>
        <w:pStyle w:val="1"/>
        <w:spacing w:before="0" w:after="0" w:line="360" w:lineRule="auto"/>
        <w:ind w:firstLine="709"/>
        <w:jc w:val="both"/>
        <w:rPr>
          <w:rStyle w:val="10"/>
          <w:rFonts w:ascii="Times New Roman" w:hAnsi="Times New Roman"/>
          <w:bCs/>
          <w:sz w:val="28"/>
          <w:szCs w:val="24"/>
        </w:rPr>
      </w:pPr>
    </w:p>
    <w:p w:rsidR="00B17B95" w:rsidRPr="00FB1D5C" w:rsidRDefault="00FB1D5C" w:rsidP="00FB1D5C">
      <w:pPr>
        <w:pStyle w:val="1"/>
        <w:spacing w:before="0" w:after="0" w:line="360" w:lineRule="auto"/>
        <w:ind w:firstLine="709"/>
        <w:jc w:val="both"/>
        <w:rPr>
          <w:rStyle w:val="10"/>
          <w:rFonts w:ascii="Times New Roman" w:hAnsi="Times New Roman"/>
          <w:bCs/>
          <w:sz w:val="28"/>
          <w:szCs w:val="24"/>
        </w:rPr>
      </w:pPr>
      <w:r>
        <w:rPr>
          <w:rStyle w:val="10"/>
          <w:rFonts w:ascii="Times New Roman" w:hAnsi="Times New Roman"/>
          <w:bCs/>
          <w:sz w:val="28"/>
          <w:szCs w:val="24"/>
        </w:rPr>
        <w:br w:type="page"/>
      </w:r>
      <w:r w:rsidR="00B24566" w:rsidRPr="00FB1D5C">
        <w:rPr>
          <w:rStyle w:val="10"/>
          <w:rFonts w:ascii="Times New Roman" w:hAnsi="Times New Roman"/>
          <w:bCs/>
          <w:sz w:val="28"/>
          <w:szCs w:val="24"/>
        </w:rPr>
        <w:t>3</w:t>
      </w:r>
      <w:r>
        <w:rPr>
          <w:rStyle w:val="10"/>
          <w:rFonts w:ascii="Times New Roman" w:hAnsi="Times New Roman"/>
          <w:bCs/>
          <w:sz w:val="28"/>
          <w:szCs w:val="24"/>
        </w:rPr>
        <w:t>.</w:t>
      </w:r>
      <w:r w:rsidR="00B24566" w:rsidRPr="00FB1D5C">
        <w:rPr>
          <w:rStyle w:val="10"/>
          <w:rFonts w:ascii="Times New Roman" w:hAnsi="Times New Roman"/>
          <w:bCs/>
          <w:sz w:val="28"/>
          <w:szCs w:val="24"/>
        </w:rPr>
        <w:t xml:space="preserve"> </w:t>
      </w:r>
      <w:r w:rsidR="00B17B95" w:rsidRPr="00FB1D5C">
        <w:rPr>
          <w:rStyle w:val="10"/>
          <w:rFonts w:ascii="Times New Roman" w:hAnsi="Times New Roman"/>
          <w:bCs/>
          <w:sz w:val="28"/>
          <w:szCs w:val="24"/>
        </w:rPr>
        <w:t>Расчет себестоимости единицы продукции</w:t>
      </w:r>
      <w:bookmarkEnd w:id="11"/>
    </w:p>
    <w:p w:rsidR="00FB1D5C" w:rsidRDefault="00FB1D5C" w:rsidP="00FB1D5C">
      <w:pPr>
        <w:spacing w:line="360" w:lineRule="auto"/>
        <w:ind w:firstLine="709"/>
        <w:jc w:val="both"/>
        <w:rPr>
          <w:sz w:val="28"/>
        </w:rPr>
      </w:pPr>
    </w:p>
    <w:p w:rsidR="00B17B95" w:rsidRPr="00FB1D5C" w:rsidRDefault="00B17B95" w:rsidP="00FB1D5C">
      <w:pPr>
        <w:spacing w:line="360" w:lineRule="auto"/>
        <w:ind w:firstLine="709"/>
        <w:jc w:val="both"/>
        <w:rPr>
          <w:sz w:val="28"/>
        </w:rPr>
      </w:pPr>
      <w:r w:rsidRPr="00FB1D5C">
        <w:rPr>
          <w:sz w:val="28"/>
        </w:rPr>
        <w:t>Полная себестоимость единицы продукции рассчитывается согласно “Методическим рекомендациям по планированию, учету и калькулированию себестоимости продукции (работ, услуг) на промышленных предприятиях</w:t>
      </w:r>
      <w:r w:rsidR="00D92198" w:rsidRPr="00FB1D5C">
        <w:rPr>
          <w:sz w:val="28"/>
        </w:rPr>
        <w:t>»</w:t>
      </w:r>
      <w:r w:rsidRPr="00FB1D5C">
        <w:rPr>
          <w:sz w:val="28"/>
        </w:rPr>
        <w:t xml:space="preserve"> по формуле:</w:t>
      </w:r>
    </w:p>
    <w:p w:rsidR="00FB1D5C" w:rsidRDefault="00FB1D5C" w:rsidP="00FB1D5C">
      <w:pPr>
        <w:pStyle w:val="24"/>
        <w:spacing w:after="0" w:line="360" w:lineRule="auto"/>
        <w:ind w:left="0" w:firstLine="709"/>
        <w:jc w:val="both"/>
        <w:rPr>
          <w:sz w:val="28"/>
        </w:rPr>
      </w:pPr>
    </w:p>
    <w:p w:rsidR="00344228" w:rsidRPr="00FB1D5C" w:rsidRDefault="00204CCE" w:rsidP="00FB1D5C">
      <w:pPr>
        <w:pStyle w:val="24"/>
        <w:spacing w:after="0" w:line="360" w:lineRule="auto"/>
        <w:ind w:left="0" w:firstLine="709"/>
        <w:jc w:val="both"/>
        <w:rPr>
          <w:sz w:val="28"/>
        </w:rPr>
      </w:pPr>
      <w:r w:rsidRPr="00FB1D5C">
        <w:rPr>
          <w:sz w:val="28"/>
        </w:rPr>
        <w:t>С</w:t>
      </w:r>
      <w:r w:rsidRPr="00FB1D5C">
        <w:rPr>
          <w:sz w:val="28"/>
          <w:vertAlign w:val="subscript"/>
        </w:rPr>
        <w:t>п</w:t>
      </w:r>
      <w:r w:rsidRPr="00FB1D5C">
        <w:rPr>
          <w:sz w:val="28"/>
        </w:rPr>
        <w:t>=М+ П</w:t>
      </w:r>
      <w:r w:rsidRPr="00FB1D5C">
        <w:rPr>
          <w:sz w:val="28"/>
          <w:vertAlign w:val="subscript"/>
        </w:rPr>
        <w:t>ф</w:t>
      </w:r>
      <w:r w:rsidRPr="00FB1D5C">
        <w:rPr>
          <w:sz w:val="28"/>
        </w:rPr>
        <w:t xml:space="preserve"> - В+(Т+Э)</w:t>
      </w:r>
      <w:r w:rsidRPr="00FB1D5C">
        <w:rPr>
          <w:sz w:val="28"/>
          <w:vertAlign w:val="subscript"/>
        </w:rPr>
        <w:t xml:space="preserve">т </w:t>
      </w:r>
      <w:r w:rsidRPr="00FB1D5C">
        <w:rPr>
          <w:sz w:val="28"/>
        </w:rPr>
        <w:t>+ ЗП</w:t>
      </w:r>
      <w:r w:rsidRPr="00FB1D5C">
        <w:rPr>
          <w:sz w:val="28"/>
          <w:vertAlign w:val="subscript"/>
        </w:rPr>
        <w:t>о</w:t>
      </w:r>
      <w:r w:rsidRPr="00FB1D5C">
        <w:rPr>
          <w:sz w:val="28"/>
        </w:rPr>
        <w:t xml:space="preserve"> + ЗП</w:t>
      </w:r>
      <w:r w:rsidRPr="00FB1D5C">
        <w:rPr>
          <w:sz w:val="28"/>
          <w:vertAlign w:val="subscript"/>
        </w:rPr>
        <w:t>д</w:t>
      </w:r>
      <w:r w:rsidRPr="00FB1D5C">
        <w:rPr>
          <w:sz w:val="28"/>
        </w:rPr>
        <w:t xml:space="preserve"> + Овб + Р</w:t>
      </w:r>
      <w:r w:rsidRPr="00FB1D5C">
        <w:rPr>
          <w:sz w:val="28"/>
          <w:vertAlign w:val="subscript"/>
        </w:rPr>
        <w:t>бп</w:t>
      </w:r>
      <w:r w:rsidRPr="00FB1D5C">
        <w:rPr>
          <w:sz w:val="28"/>
        </w:rPr>
        <w:t xml:space="preserve"> + И</w:t>
      </w:r>
      <w:r w:rsidRPr="00FB1D5C">
        <w:rPr>
          <w:sz w:val="28"/>
          <w:vertAlign w:val="subscript"/>
        </w:rPr>
        <w:t>цн</w:t>
      </w:r>
      <w:r w:rsidRPr="00FB1D5C">
        <w:rPr>
          <w:sz w:val="28"/>
        </w:rPr>
        <w:t xml:space="preserve"> + Р</w:t>
      </w:r>
      <w:r w:rsidRPr="00FB1D5C">
        <w:rPr>
          <w:sz w:val="28"/>
          <w:vertAlign w:val="subscript"/>
        </w:rPr>
        <w:t>оп</w:t>
      </w:r>
      <w:r w:rsidRPr="00FB1D5C">
        <w:rPr>
          <w:sz w:val="28"/>
        </w:rPr>
        <w:t xml:space="preserve"> + Бр + Пр + Р</w:t>
      </w:r>
      <w:r w:rsidRPr="00FB1D5C">
        <w:rPr>
          <w:sz w:val="28"/>
          <w:vertAlign w:val="subscript"/>
        </w:rPr>
        <w:t>ох</w:t>
      </w:r>
      <w:r w:rsidRPr="00FB1D5C">
        <w:rPr>
          <w:sz w:val="28"/>
        </w:rPr>
        <w:t xml:space="preserve"> + Р</w:t>
      </w:r>
      <w:r w:rsidRPr="00FB1D5C">
        <w:rPr>
          <w:sz w:val="28"/>
          <w:vertAlign w:val="subscript"/>
        </w:rPr>
        <w:t>реал</w:t>
      </w:r>
      <w:r w:rsidR="001B1A3D" w:rsidRPr="00FB1D5C">
        <w:rPr>
          <w:sz w:val="28"/>
        </w:rPr>
        <w:t xml:space="preserve"> </w:t>
      </w:r>
      <w:r w:rsidR="00FB1D5C" w:rsidRPr="00FB1D5C">
        <w:rPr>
          <w:sz w:val="28"/>
        </w:rPr>
        <w:t xml:space="preserve"> </w:t>
      </w:r>
      <w:r w:rsidRPr="00FB1D5C">
        <w:rPr>
          <w:sz w:val="28"/>
        </w:rPr>
        <w:t>руб./изд.</w:t>
      </w:r>
    </w:p>
    <w:p w:rsidR="00FB1D5C" w:rsidRDefault="00FB1D5C" w:rsidP="00FB1D5C">
      <w:pPr>
        <w:spacing w:line="360" w:lineRule="auto"/>
        <w:ind w:firstLine="709"/>
        <w:jc w:val="both"/>
        <w:rPr>
          <w:sz w:val="28"/>
        </w:rPr>
      </w:pPr>
    </w:p>
    <w:p w:rsidR="00B17B95" w:rsidRPr="00FB1D5C" w:rsidRDefault="00B17B95" w:rsidP="00FB1D5C">
      <w:pPr>
        <w:spacing w:line="360" w:lineRule="auto"/>
        <w:ind w:firstLine="709"/>
        <w:jc w:val="both"/>
        <w:rPr>
          <w:sz w:val="28"/>
        </w:rPr>
      </w:pPr>
      <w:r w:rsidRPr="00FB1D5C">
        <w:rPr>
          <w:sz w:val="28"/>
        </w:rPr>
        <w:t>где</w:t>
      </w:r>
      <w:r w:rsidR="00FB1D5C" w:rsidRPr="00FB1D5C">
        <w:rPr>
          <w:sz w:val="28"/>
        </w:rPr>
        <w:t xml:space="preserve"> </w:t>
      </w:r>
      <w:r w:rsidRPr="00FB1D5C">
        <w:rPr>
          <w:sz w:val="28"/>
        </w:rPr>
        <w:t xml:space="preserve">М – стоимость сырья и материалов </w:t>
      </w:r>
      <w:r w:rsidR="00A71141" w:rsidRPr="00FB1D5C">
        <w:rPr>
          <w:sz w:val="28"/>
        </w:rPr>
        <w:t>руб/изд.</w:t>
      </w:r>
      <w:r w:rsidRPr="00FB1D5C">
        <w:rPr>
          <w:sz w:val="28"/>
        </w:rPr>
        <w:t>;</w:t>
      </w:r>
    </w:p>
    <w:p w:rsidR="008C2181" w:rsidRPr="00FB1D5C" w:rsidRDefault="00FB1D5C" w:rsidP="00FB1D5C">
      <w:pPr>
        <w:spacing w:line="360" w:lineRule="auto"/>
        <w:ind w:firstLine="709"/>
        <w:jc w:val="both"/>
        <w:rPr>
          <w:sz w:val="28"/>
          <w:vertAlign w:val="subscript"/>
        </w:rPr>
      </w:pPr>
      <w:r w:rsidRPr="00FB1D5C">
        <w:rPr>
          <w:sz w:val="28"/>
        </w:rPr>
        <w:t xml:space="preserve"> </w:t>
      </w:r>
      <w:r w:rsidR="008C2181" w:rsidRPr="00FB1D5C">
        <w:rPr>
          <w:sz w:val="28"/>
        </w:rPr>
        <w:t>П</w:t>
      </w:r>
      <w:r w:rsidR="008C2181" w:rsidRPr="00FB1D5C">
        <w:rPr>
          <w:sz w:val="28"/>
          <w:vertAlign w:val="subscript"/>
        </w:rPr>
        <w:t xml:space="preserve">ф </w:t>
      </w:r>
      <w:r w:rsidR="008C2181" w:rsidRPr="00FB1D5C">
        <w:rPr>
          <w:sz w:val="28"/>
        </w:rPr>
        <w:t>– стоимость комплектующих изделия, полуфабрикатов и услуг сторонних организаций</w:t>
      </w:r>
      <w:r w:rsidR="00A71141" w:rsidRPr="00FB1D5C">
        <w:rPr>
          <w:sz w:val="28"/>
        </w:rPr>
        <w:t>, носящих</w:t>
      </w:r>
      <w:r w:rsidR="008C2181" w:rsidRPr="00FB1D5C">
        <w:rPr>
          <w:sz w:val="28"/>
        </w:rPr>
        <w:t xml:space="preserve"> </w:t>
      </w:r>
      <w:r w:rsidR="00A71141" w:rsidRPr="00FB1D5C">
        <w:rPr>
          <w:sz w:val="28"/>
        </w:rPr>
        <w:t>производственный характер, руб/изд.;</w:t>
      </w:r>
    </w:p>
    <w:p w:rsidR="00B17B95" w:rsidRPr="00FB1D5C" w:rsidRDefault="00FB1D5C" w:rsidP="00FB1D5C">
      <w:pPr>
        <w:spacing w:line="360" w:lineRule="auto"/>
        <w:ind w:firstLine="709"/>
        <w:jc w:val="both"/>
        <w:rPr>
          <w:sz w:val="28"/>
        </w:rPr>
      </w:pPr>
      <w:r>
        <w:rPr>
          <w:sz w:val="28"/>
        </w:rPr>
        <w:t xml:space="preserve"> </w:t>
      </w:r>
      <w:r w:rsidR="00B17B95" w:rsidRPr="00FB1D5C">
        <w:rPr>
          <w:sz w:val="28"/>
        </w:rPr>
        <w:t>В – стоимость возвратных отходов</w:t>
      </w:r>
      <w:r w:rsidR="00A71141" w:rsidRPr="00FB1D5C">
        <w:rPr>
          <w:sz w:val="28"/>
        </w:rPr>
        <w:t>, руб/изд.</w:t>
      </w:r>
      <w:r w:rsidR="00B17B95" w:rsidRPr="00FB1D5C">
        <w:rPr>
          <w:sz w:val="28"/>
        </w:rPr>
        <w:t>;</w:t>
      </w:r>
    </w:p>
    <w:p w:rsidR="00B17B95" w:rsidRPr="00FB1D5C" w:rsidRDefault="00FB1D5C" w:rsidP="00FB1D5C">
      <w:pPr>
        <w:spacing w:line="360" w:lineRule="auto"/>
        <w:ind w:firstLine="709"/>
        <w:jc w:val="both"/>
        <w:rPr>
          <w:sz w:val="28"/>
        </w:rPr>
      </w:pPr>
      <w:r>
        <w:rPr>
          <w:sz w:val="28"/>
        </w:rPr>
        <w:t xml:space="preserve"> </w:t>
      </w:r>
      <w:r w:rsidR="00B17B95" w:rsidRPr="00FB1D5C">
        <w:rPr>
          <w:sz w:val="28"/>
        </w:rPr>
        <w:t>ЗП</w:t>
      </w:r>
      <w:r w:rsidR="00B17B95" w:rsidRPr="00FB1D5C">
        <w:rPr>
          <w:sz w:val="28"/>
          <w:vertAlign w:val="subscript"/>
        </w:rPr>
        <w:t>о</w:t>
      </w:r>
      <w:r w:rsidR="00B17B95" w:rsidRPr="00FB1D5C">
        <w:rPr>
          <w:sz w:val="28"/>
        </w:rPr>
        <w:t xml:space="preserve"> – основная заработная плата производственных рабочих</w:t>
      </w:r>
      <w:r w:rsidR="00A71141" w:rsidRPr="00FB1D5C">
        <w:rPr>
          <w:sz w:val="28"/>
        </w:rPr>
        <w:t>, руб/изд.</w:t>
      </w:r>
      <w:r w:rsidR="00B17B95" w:rsidRPr="00FB1D5C">
        <w:rPr>
          <w:sz w:val="28"/>
        </w:rPr>
        <w:t>;</w:t>
      </w:r>
    </w:p>
    <w:p w:rsidR="00B17B95" w:rsidRPr="00FB1D5C" w:rsidRDefault="00FB1D5C" w:rsidP="00FB1D5C">
      <w:pPr>
        <w:spacing w:line="360" w:lineRule="auto"/>
        <w:ind w:firstLine="709"/>
        <w:jc w:val="both"/>
        <w:rPr>
          <w:sz w:val="28"/>
        </w:rPr>
      </w:pPr>
      <w:r>
        <w:rPr>
          <w:sz w:val="28"/>
        </w:rPr>
        <w:t xml:space="preserve"> </w:t>
      </w:r>
      <w:r w:rsidR="00B17B95" w:rsidRPr="00FB1D5C">
        <w:rPr>
          <w:sz w:val="28"/>
        </w:rPr>
        <w:t>ЗПд – дополнительная заработная плата производственных рабочих</w:t>
      </w:r>
      <w:r w:rsidR="00A71141" w:rsidRPr="00FB1D5C">
        <w:rPr>
          <w:sz w:val="28"/>
        </w:rPr>
        <w:t>, руб/изд.</w:t>
      </w:r>
      <w:r w:rsidR="00B17B95" w:rsidRPr="00FB1D5C">
        <w:rPr>
          <w:sz w:val="28"/>
        </w:rPr>
        <w:t>;</w:t>
      </w:r>
    </w:p>
    <w:p w:rsidR="00B17B95" w:rsidRPr="00FB1D5C" w:rsidRDefault="00FB1D5C" w:rsidP="00FB1D5C">
      <w:pPr>
        <w:spacing w:line="360" w:lineRule="auto"/>
        <w:ind w:firstLine="709"/>
        <w:jc w:val="both"/>
        <w:rPr>
          <w:sz w:val="28"/>
        </w:rPr>
      </w:pPr>
      <w:r>
        <w:rPr>
          <w:sz w:val="28"/>
        </w:rPr>
        <w:t xml:space="preserve"> </w:t>
      </w:r>
      <w:r w:rsidR="00B17B95" w:rsidRPr="00FB1D5C">
        <w:rPr>
          <w:sz w:val="28"/>
        </w:rPr>
        <w:t>О</w:t>
      </w:r>
      <w:r w:rsidR="00B17B95" w:rsidRPr="00FB1D5C">
        <w:rPr>
          <w:sz w:val="28"/>
          <w:vertAlign w:val="subscript"/>
        </w:rPr>
        <w:t>вб</w:t>
      </w:r>
      <w:r w:rsidR="00B17B95" w:rsidRPr="00FB1D5C">
        <w:rPr>
          <w:sz w:val="28"/>
        </w:rPr>
        <w:t xml:space="preserve"> – отчисления в бюджет и внебюдже</w:t>
      </w:r>
      <w:r w:rsidR="008C2181" w:rsidRPr="00FB1D5C">
        <w:rPr>
          <w:sz w:val="28"/>
        </w:rPr>
        <w:t xml:space="preserve">тные фонды от средств на оплату </w:t>
      </w:r>
      <w:r w:rsidR="00B17B95" w:rsidRPr="00FB1D5C">
        <w:rPr>
          <w:sz w:val="28"/>
        </w:rPr>
        <w:t>труда</w:t>
      </w:r>
      <w:r w:rsidR="00A71141" w:rsidRPr="00FB1D5C">
        <w:rPr>
          <w:sz w:val="28"/>
        </w:rPr>
        <w:t>, руб/изд.</w:t>
      </w:r>
      <w:r w:rsidR="00B17B95" w:rsidRPr="00FB1D5C">
        <w:rPr>
          <w:sz w:val="28"/>
        </w:rPr>
        <w:t>;</w:t>
      </w:r>
    </w:p>
    <w:p w:rsidR="00B17B95" w:rsidRPr="00FB1D5C" w:rsidRDefault="00FB1D5C" w:rsidP="00FB1D5C">
      <w:pPr>
        <w:spacing w:line="360" w:lineRule="auto"/>
        <w:ind w:firstLine="709"/>
        <w:jc w:val="both"/>
        <w:rPr>
          <w:sz w:val="28"/>
        </w:rPr>
      </w:pPr>
      <w:r>
        <w:rPr>
          <w:sz w:val="28"/>
        </w:rPr>
        <w:t xml:space="preserve"> </w:t>
      </w:r>
      <w:r w:rsidR="00B17B95" w:rsidRPr="00FB1D5C">
        <w:rPr>
          <w:sz w:val="28"/>
        </w:rPr>
        <w:t>Р</w:t>
      </w:r>
      <w:r w:rsidR="00B17B95" w:rsidRPr="00FB1D5C">
        <w:rPr>
          <w:sz w:val="28"/>
          <w:vertAlign w:val="subscript"/>
        </w:rPr>
        <w:t>бп</w:t>
      </w:r>
      <w:r w:rsidR="00B17B95" w:rsidRPr="00FB1D5C">
        <w:rPr>
          <w:sz w:val="28"/>
        </w:rPr>
        <w:t xml:space="preserve"> – расходы будущих периодов</w:t>
      </w:r>
      <w:r w:rsidR="00A71141" w:rsidRPr="00FB1D5C">
        <w:rPr>
          <w:sz w:val="28"/>
        </w:rPr>
        <w:t>, руб/изд.</w:t>
      </w:r>
      <w:r w:rsidR="00B17B95" w:rsidRPr="00FB1D5C">
        <w:rPr>
          <w:sz w:val="28"/>
        </w:rPr>
        <w:t>;</w:t>
      </w:r>
    </w:p>
    <w:p w:rsidR="00B17B95" w:rsidRPr="00FB1D5C" w:rsidRDefault="00FB1D5C" w:rsidP="00FB1D5C">
      <w:pPr>
        <w:spacing w:line="360" w:lineRule="auto"/>
        <w:ind w:firstLine="709"/>
        <w:jc w:val="both"/>
        <w:rPr>
          <w:sz w:val="28"/>
        </w:rPr>
      </w:pPr>
      <w:r>
        <w:rPr>
          <w:sz w:val="28"/>
        </w:rPr>
        <w:t xml:space="preserve"> </w:t>
      </w:r>
      <w:r w:rsidR="00B17B95" w:rsidRPr="00FB1D5C">
        <w:rPr>
          <w:sz w:val="28"/>
        </w:rPr>
        <w:t>И</w:t>
      </w:r>
      <w:r w:rsidR="00B17B95" w:rsidRPr="00FB1D5C">
        <w:rPr>
          <w:sz w:val="28"/>
          <w:vertAlign w:val="subscript"/>
        </w:rPr>
        <w:t>цн</w:t>
      </w:r>
      <w:r w:rsidR="00B17B95" w:rsidRPr="00FB1D5C">
        <w:rPr>
          <w:sz w:val="28"/>
        </w:rPr>
        <w:t xml:space="preserve"> – износ инструментов и приспособлений целевого назначения</w:t>
      </w:r>
      <w:r w:rsidR="00A71141" w:rsidRPr="00FB1D5C">
        <w:rPr>
          <w:sz w:val="28"/>
        </w:rPr>
        <w:t>, руб/изд.</w:t>
      </w:r>
      <w:r w:rsidR="00B17B95" w:rsidRPr="00FB1D5C">
        <w:rPr>
          <w:sz w:val="28"/>
        </w:rPr>
        <w:t>;</w:t>
      </w:r>
    </w:p>
    <w:p w:rsidR="00B17B95" w:rsidRPr="00FB1D5C" w:rsidRDefault="00FB1D5C" w:rsidP="00FB1D5C">
      <w:pPr>
        <w:spacing w:line="360" w:lineRule="auto"/>
        <w:ind w:firstLine="709"/>
        <w:jc w:val="both"/>
        <w:rPr>
          <w:sz w:val="28"/>
        </w:rPr>
      </w:pPr>
      <w:r>
        <w:rPr>
          <w:sz w:val="28"/>
        </w:rPr>
        <w:t xml:space="preserve"> </w:t>
      </w:r>
      <w:r w:rsidR="00B17B95" w:rsidRPr="00FB1D5C">
        <w:rPr>
          <w:sz w:val="28"/>
        </w:rPr>
        <w:t>Р</w:t>
      </w:r>
      <w:r w:rsidR="00B17B95" w:rsidRPr="00FB1D5C">
        <w:rPr>
          <w:sz w:val="28"/>
          <w:vertAlign w:val="subscript"/>
        </w:rPr>
        <w:t>оп</w:t>
      </w:r>
      <w:r w:rsidR="00B17B95" w:rsidRPr="00FB1D5C">
        <w:rPr>
          <w:sz w:val="28"/>
        </w:rPr>
        <w:t xml:space="preserve"> – цеховые расходы (общепроизводственные)</w:t>
      </w:r>
      <w:r w:rsidR="00A71141" w:rsidRPr="00FB1D5C">
        <w:rPr>
          <w:sz w:val="28"/>
        </w:rPr>
        <w:t>, руб/изд.</w:t>
      </w:r>
      <w:r w:rsidR="00B17B95" w:rsidRPr="00FB1D5C">
        <w:rPr>
          <w:sz w:val="28"/>
        </w:rPr>
        <w:t>;</w:t>
      </w:r>
    </w:p>
    <w:p w:rsidR="00A71141" w:rsidRPr="00FB1D5C" w:rsidRDefault="00FB1D5C" w:rsidP="00FB1D5C">
      <w:pPr>
        <w:spacing w:line="360" w:lineRule="auto"/>
        <w:ind w:firstLine="709"/>
        <w:jc w:val="both"/>
        <w:rPr>
          <w:sz w:val="28"/>
        </w:rPr>
      </w:pPr>
      <w:r>
        <w:rPr>
          <w:sz w:val="28"/>
        </w:rPr>
        <w:t xml:space="preserve"> </w:t>
      </w:r>
      <w:r w:rsidR="00A71141" w:rsidRPr="00FB1D5C">
        <w:rPr>
          <w:sz w:val="28"/>
        </w:rPr>
        <w:t xml:space="preserve">Бр </w:t>
      </w:r>
      <w:r w:rsidR="00D92198" w:rsidRPr="00FB1D5C">
        <w:rPr>
          <w:sz w:val="28"/>
        </w:rPr>
        <w:t>–</w:t>
      </w:r>
      <w:r w:rsidR="00A71141" w:rsidRPr="00FB1D5C">
        <w:rPr>
          <w:sz w:val="28"/>
        </w:rPr>
        <w:t xml:space="preserve"> </w:t>
      </w:r>
      <w:r w:rsidR="00D92198" w:rsidRPr="00FB1D5C">
        <w:rPr>
          <w:sz w:val="28"/>
        </w:rPr>
        <w:t>потери от брака, руб./изд.;</w:t>
      </w:r>
    </w:p>
    <w:p w:rsidR="00B17B95" w:rsidRPr="00FB1D5C" w:rsidRDefault="00FB1D5C" w:rsidP="00FB1D5C">
      <w:pPr>
        <w:spacing w:line="360" w:lineRule="auto"/>
        <w:ind w:firstLine="709"/>
        <w:jc w:val="both"/>
        <w:rPr>
          <w:sz w:val="28"/>
        </w:rPr>
      </w:pPr>
      <w:r>
        <w:rPr>
          <w:sz w:val="28"/>
        </w:rPr>
        <w:t xml:space="preserve"> </w:t>
      </w:r>
      <w:r w:rsidR="00B17B95" w:rsidRPr="00FB1D5C">
        <w:rPr>
          <w:sz w:val="28"/>
        </w:rPr>
        <w:t>Пр</w:t>
      </w:r>
      <w:r w:rsidR="00B17B95" w:rsidRPr="00FB1D5C">
        <w:rPr>
          <w:sz w:val="28"/>
          <w:vertAlign w:val="subscript"/>
        </w:rPr>
        <w:t xml:space="preserve"> </w:t>
      </w:r>
      <w:r w:rsidR="00B17B95" w:rsidRPr="00FB1D5C">
        <w:rPr>
          <w:sz w:val="28"/>
        </w:rPr>
        <w:t>–</w:t>
      </w:r>
      <w:r w:rsidRPr="00FB1D5C">
        <w:rPr>
          <w:sz w:val="28"/>
        </w:rPr>
        <w:t xml:space="preserve"> </w:t>
      </w:r>
      <w:r w:rsidR="00B17B95" w:rsidRPr="00FB1D5C">
        <w:rPr>
          <w:sz w:val="28"/>
        </w:rPr>
        <w:t>прочие расходы</w:t>
      </w:r>
      <w:r w:rsidR="00A71141" w:rsidRPr="00FB1D5C">
        <w:rPr>
          <w:sz w:val="28"/>
        </w:rPr>
        <w:t>, руб/изд.</w:t>
      </w:r>
      <w:r w:rsidR="00B17B95" w:rsidRPr="00FB1D5C">
        <w:rPr>
          <w:sz w:val="28"/>
        </w:rPr>
        <w:t>;</w:t>
      </w:r>
    </w:p>
    <w:p w:rsidR="00B17B95" w:rsidRPr="00FB1D5C" w:rsidRDefault="00FB1D5C" w:rsidP="00FB1D5C">
      <w:pPr>
        <w:spacing w:line="360" w:lineRule="auto"/>
        <w:ind w:firstLine="709"/>
        <w:jc w:val="both"/>
        <w:rPr>
          <w:sz w:val="28"/>
        </w:rPr>
      </w:pPr>
      <w:r>
        <w:rPr>
          <w:sz w:val="28"/>
        </w:rPr>
        <w:t xml:space="preserve"> </w:t>
      </w:r>
      <w:r w:rsidR="00B17B95" w:rsidRPr="00FB1D5C">
        <w:rPr>
          <w:sz w:val="28"/>
        </w:rPr>
        <w:t>Р</w:t>
      </w:r>
      <w:r w:rsidR="00B17B95" w:rsidRPr="00FB1D5C">
        <w:rPr>
          <w:sz w:val="28"/>
          <w:vertAlign w:val="subscript"/>
        </w:rPr>
        <w:t>ох</w:t>
      </w:r>
      <w:r w:rsidR="00B17B95" w:rsidRPr="00FB1D5C">
        <w:rPr>
          <w:sz w:val="28"/>
        </w:rPr>
        <w:t xml:space="preserve"> – общехозяйственные расходы (заводские)</w:t>
      </w:r>
      <w:r w:rsidR="00A71141" w:rsidRPr="00FB1D5C">
        <w:rPr>
          <w:sz w:val="28"/>
        </w:rPr>
        <w:t>, руб/изд.</w:t>
      </w:r>
      <w:r w:rsidR="00B17B95" w:rsidRPr="00FB1D5C">
        <w:rPr>
          <w:sz w:val="28"/>
        </w:rPr>
        <w:t>;</w:t>
      </w:r>
    </w:p>
    <w:p w:rsidR="00B17B95" w:rsidRPr="00FB1D5C" w:rsidRDefault="00FB1D5C" w:rsidP="00FB1D5C">
      <w:pPr>
        <w:spacing w:line="360" w:lineRule="auto"/>
        <w:ind w:firstLine="709"/>
        <w:jc w:val="both"/>
        <w:rPr>
          <w:sz w:val="28"/>
        </w:rPr>
      </w:pPr>
      <w:r>
        <w:rPr>
          <w:sz w:val="28"/>
        </w:rPr>
        <w:t xml:space="preserve"> </w:t>
      </w:r>
      <w:r w:rsidR="00B17B95" w:rsidRPr="00FB1D5C">
        <w:rPr>
          <w:sz w:val="28"/>
        </w:rPr>
        <w:t>Р</w:t>
      </w:r>
      <w:r w:rsidR="00B17B95" w:rsidRPr="00FB1D5C">
        <w:rPr>
          <w:sz w:val="28"/>
          <w:vertAlign w:val="subscript"/>
        </w:rPr>
        <w:t>ком</w:t>
      </w:r>
      <w:r w:rsidR="00B17B95" w:rsidRPr="00FB1D5C">
        <w:rPr>
          <w:sz w:val="28"/>
        </w:rPr>
        <w:t xml:space="preserve"> – коммерческие расходы</w:t>
      </w:r>
      <w:r w:rsidR="00A71141" w:rsidRPr="00FB1D5C">
        <w:rPr>
          <w:sz w:val="28"/>
        </w:rPr>
        <w:t>, руб/изд.</w:t>
      </w:r>
      <w:r w:rsidR="00B17B95" w:rsidRPr="00FB1D5C">
        <w:rPr>
          <w:sz w:val="28"/>
        </w:rPr>
        <w:t>.</w:t>
      </w:r>
    </w:p>
    <w:p w:rsidR="00B17B95" w:rsidRPr="00FB1D5C" w:rsidRDefault="00B17B95" w:rsidP="00FB1D5C">
      <w:pPr>
        <w:spacing w:line="360" w:lineRule="auto"/>
        <w:ind w:firstLine="709"/>
        <w:jc w:val="both"/>
        <w:rPr>
          <w:sz w:val="28"/>
        </w:rPr>
      </w:pPr>
    </w:p>
    <w:p w:rsidR="00B17B95" w:rsidRPr="00FB1D5C" w:rsidRDefault="00FB1D5C" w:rsidP="00FB1D5C">
      <w:pPr>
        <w:pStyle w:val="2"/>
        <w:spacing w:before="0" w:after="0" w:line="360" w:lineRule="auto"/>
        <w:ind w:firstLine="709"/>
        <w:jc w:val="both"/>
        <w:rPr>
          <w:rFonts w:ascii="Times New Roman" w:hAnsi="Times New Roman"/>
          <w:b w:val="0"/>
          <w:i w:val="0"/>
          <w:szCs w:val="24"/>
        </w:rPr>
      </w:pPr>
      <w:bookmarkStart w:id="12" w:name="_Toc101274719"/>
      <w:r>
        <w:rPr>
          <w:rFonts w:ascii="Times New Roman" w:hAnsi="Times New Roman"/>
          <w:b w:val="0"/>
          <w:i w:val="0"/>
          <w:szCs w:val="24"/>
        </w:rPr>
        <w:br w:type="page"/>
      </w:r>
      <w:r w:rsidR="00B24566" w:rsidRPr="00FB1D5C">
        <w:rPr>
          <w:rFonts w:ascii="Times New Roman" w:hAnsi="Times New Roman"/>
          <w:b w:val="0"/>
          <w:i w:val="0"/>
          <w:szCs w:val="24"/>
        </w:rPr>
        <w:t xml:space="preserve">3.1 </w:t>
      </w:r>
      <w:r w:rsidR="00B17B95" w:rsidRPr="00FB1D5C">
        <w:rPr>
          <w:rFonts w:ascii="Times New Roman" w:hAnsi="Times New Roman"/>
          <w:b w:val="0"/>
          <w:i w:val="0"/>
          <w:szCs w:val="24"/>
        </w:rPr>
        <w:t>Расчет стоимости сырья материалов</w:t>
      </w:r>
      <w:bookmarkEnd w:id="12"/>
    </w:p>
    <w:p w:rsidR="00FB1D5C" w:rsidRDefault="00FB1D5C" w:rsidP="00FB1D5C">
      <w:pPr>
        <w:spacing w:line="360" w:lineRule="auto"/>
        <w:ind w:firstLine="709"/>
        <w:jc w:val="both"/>
        <w:rPr>
          <w:sz w:val="28"/>
        </w:rPr>
      </w:pPr>
    </w:p>
    <w:p w:rsidR="00B17B95" w:rsidRDefault="00B17B95" w:rsidP="00FB1D5C">
      <w:pPr>
        <w:spacing w:line="360" w:lineRule="auto"/>
        <w:ind w:firstLine="709"/>
        <w:jc w:val="both"/>
        <w:rPr>
          <w:sz w:val="28"/>
        </w:rPr>
      </w:pPr>
      <w:r w:rsidRPr="00FB1D5C">
        <w:rPr>
          <w:sz w:val="28"/>
        </w:rPr>
        <w:t>Затраты на сырье и материалы рассчитываются по формуле:</w:t>
      </w:r>
    </w:p>
    <w:p w:rsidR="00FB1D5C" w:rsidRPr="00FB1D5C" w:rsidRDefault="00FB1D5C" w:rsidP="00FB1D5C">
      <w:pPr>
        <w:spacing w:line="360" w:lineRule="auto"/>
        <w:ind w:firstLine="709"/>
        <w:jc w:val="both"/>
        <w:rPr>
          <w:sz w:val="28"/>
        </w:rPr>
      </w:pPr>
    </w:p>
    <w:p w:rsidR="00344228" w:rsidRDefault="00A65C05" w:rsidP="00FB1D5C">
      <w:pPr>
        <w:pStyle w:val="24"/>
        <w:spacing w:after="0" w:line="360" w:lineRule="auto"/>
        <w:ind w:left="0" w:firstLine="709"/>
        <w:jc w:val="both"/>
        <w:rPr>
          <w:sz w:val="28"/>
        </w:rPr>
      </w:pPr>
      <w:r>
        <w:rPr>
          <w:position w:val="-14"/>
          <w:sz w:val="28"/>
        </w:rPr>
        <w:pict>
          <v:shape id="_x0000_i1053" type="#_x0000_t75" style="width:141pt;height:18.75pt" fillcolor="window">
            <v:imagedata r:id="rId34" o:title=""/>
          </v:shape>
        </w:pict>
      </w:r>
    </w:p>
    <w:p w:rsidR="00FB1D5C" w:rsidRPr="00FB1D5C" w:rsidRDefault="00FB1D5C" w:rsidP="00FB1D5C">
      <w:pPr>
        <w:pStyle w:val="24"/>
        <w:spacing w:after="0" w:line="360" w:lineRule="auto"/>
        <w:ind w:left="0" w:firstLine="709"/>
        <w:jc w:val="both"/>
        <w:rPr>
          <w:sz w:val="28"/>
        </w:rPr>
      </w:pPr>
    </w:p>
    <w:p w:rsidR="00B17B95" w:rsidRPr="00FB1D5C" w:rsidRDefault="00B17B95" w:rsidP="00FB1D5C">
      <w:pPr>
        <w:pStyle w:val="a6"/>
        <w:spacing w:line="360" w:lineRule="auto"/>
        <w:ind w:firstLine="709"/>
        <w:jc w:val="both"/>
        <w:rPr>
          <w:sz w:val="28"/>
          <w:szCs w:val="24"/>
        </w:rPr>
      </w:pPr>
      <w:r w:rsidRPr="00FB1D5C">
        <w:rPr>
          <w:sz w:val="28"/>
          <w:szCs w:val="24"/>
        </w:rPr>
        <w:t>где</w:t>
      </w:r>
      <w:r w:rsidR="00FB1D5C">
        <w:rPr>
          <w:sz w:val="28"/>
          <w:szCs w:val="24"/>
        </w:rPr>
        <w:t xml:space="preserve"> </w:t>
      </w:r>
      <w:r w:rsidRPr="00FB1D5C">
        <w:rPr>
          <w:sz w:val="28"/>
          <w:szCs w:val="24"/>
        </w:rPr>
        <w:t>Н</w:t>
      </w:r>
      <w:r w:rsidRPr="00FB1D5C">
        <w:rPr>
          <w:sz w:val="28"/>
          <w:szCs w:val="24"/>
          <w:vertAlign w:val="subscript"/>
        </w:rPr>
        <w:t>р</w:t>
      </w:r>
      <w:r w:rsidRPr="00FB1D5C">
        <w:rPr>
          <w:sz w:val="28"/>
          <w:szCs w:val="24"/>
        </w:rPr>
        <w:t xml:space="preserve"> – норма расхода материала на изделие, кг.;</w:t>
      </w:r>
    </w:p>
    <w:p w:rsidR="00B17B95" w:rsidRPr="00FB1D5C" w:rsidRDefault="00B17B95" w:rsidP="00FB1D5C">
      <w:pPr>
        <w:pStyle w:val="a6"/>
        <w:spacing w:line="360" w:lineRule="auto"/>
        <w:ind w:firstLine="709"/>
        <w:jc w:val="both"/>
        <w:rPr>
          <w:sz w:val="28"/>
          <w:szCs w:val="24"/>
        </w:rPr>
      </w:pPr>
      <w:r w:rsidRPr="00FB1D5C">
        <w:rPr>
          <w:sz w:val="28"/>
          <w:szCs w:val="24"/>
        </w:rPr>
        <w:t>Ц</w:t>
      </w:r>
      <w:r w:rsidRPr="00FB1D5C">
        <w:rPr>
          <w:sz w:val="28"/>
          <w:szCs w:val="24"/>
          <w:vertAlign w:val="subscript"/>
        </w:rPr>
        <w:t>м</w:t>
      </w:r>
      <w:r w:rsidR="003E3CBB" w:rsidRPr="00FB1D5C">
        <w:rPr>
          <w:sz w:val="28"/>
          <w:szCs w:val="24"/>
        </w:rPr>
        <w:t xml:space="preserve"> – цена материала, </w:t>
      </w:r>
      <w:r w:rsidR="00B378E0" w:rsidRPr="00FB1D5C">
        <w:rPr>
          <w:sz w:val="28"/>
          <w:szCs w:val="24"/>
        </w:rPr>
        <w:t>руб./кг.;</w:t>
      </w:r>
    </w:p>
    <w:p w:rsidR="00B17B95" w:rsidRDefault="00B17B95" w:rsidP="00FB1D5C">
      <w:pPr>
        <w:pStyle w:val="a6"/>
        <w:spacing w:line="360" w:lineRule="auto"/>
        <w:ind w:firstLine="709"/>
        <w:jc w:val="both"/>
        <w:rPr>
          <w:sz w:val="28"/>
          <w:szCs w:val="24"/>
        </w:rPr>
      </w:pPr>
      <w:r w:rsidRPr="00FB1D5C">
        <w:rPr>
          <w:sz w:val="28"/>
          <w:szCs w:val="24"/>
        </w:rPr>
        <w:t>к</w:t>
      </w:r>
      <w:r w:rsidRPr="00FB1D5C">
        <w:rPr>
          <w:sz w:val="28"/>
          <w:szCs w:val="24"/>
          <w:vertAlign w:val="subscript"/>
        </w:rPr>
        <w:t>тз</w:t>
      </w:r>
      <w:r w:rsidRPr="00FB1D5C">
        <w:rPr>
          <w:sz w:val="28"/>
          <w:szCs w:val="24"/>
        </w:rPr>
        <w:t xml:space="preserve"> – коэффициент, учитывающий транспортно-заготовительные расходы (1,</w:t>
      </w:r>
      <w:r w:rsidR="006E5251" w:rsidRPr="00FB1D5C">
        <w:rPr>
          <w:sz w:val="28"/>
          <w:szCs w:val="24"/>
        </w:rPr>
        <w:t>1</w:t>
      </w:r>
      <w:r w:rsidRPr="00FB1D5C">
        <w:rPr>
          <w:sz w:val="28"/>
          <w:szCs w:val="24"/>
        </w:rPr>
        <w:t>).</w:t>
      </w:r>
    </w:p>
    <w:p w:rsidR="00FB1D5C" w:rsidRPr="00FB1D5C" w:rsidRDefault="00FB1D5C" w:rsidP="00FB1D5C">
      <w:pPr>
        <w:pStyle w:val="a6"/>
        <w:spacing w:line="360" w:lineRule="auto"/>
        <w:ind w:firstLine="709"/>
        <w:jc w:val="both"/>
        <w:rPr>
          <w:sz w:val="28"/>
          <w:szCs w:val="24"/>
        </w:rPr>
      </w:pPr>
    </w:p>
    <w:p w:rsidR="00B17B95" w:rsidRDefault="003C3AFD" w:rsidP="00FB1D5C">
      <w:pPr>
        <w:pStyle w:val="a6"/>
        <w:spacing w:line="360" w:lineRule="auto"/>
        <w:ind w:firstLine="709"/>
        <w:jc w:val="both"/>
        <w:rPr>
          <w:sz w:val="28"/>
          <w:szCs w:val="24"/>
        </w:rPr>
      </w:pPr>
      <w:r w:rsidRPr="00FB1D5C">
        <w:rPr>
          <w:sz w:val="28"/>
          <w:szCs w:val="24"/>
        </w:rPr>
        <w:t>М</w:t>
      </w:r>
      <w:r w:rsidR="003E3CBB" w:rsidRPr="00FB1D5C">
        <w:rPr>
          <w:sz w:val="28"/>
          <w:szCs w:val="24"/>
        </w:rPr>
        <w:t>=22*6000*1,1=145200</w:t>
      </w:r>
      <w:r w:rsidR="00FB1D5C">
        <w:rPr>
          <w:sz w:val="28"/>
          <w:szCs w:val="24"/>
        </w:rPr>
        <w:t>,</w:t>
      </w:r>
      <w:r w:rsidR="001130C6" w:rsidRPr="00FB1D5C">
        <w:rPr>
          <w:sz w:val="28"/>
          <w:szCs w:val="24"/>
        </w:rPr>
        <w:t xml:space="preserve"> </w:t>
      </w:r>
      <w:r w:rsidRPr="00FB1D5C">
        <w:rPr>
          <w:sz w:val="28"/>
          <w:szCs w:val="24"/>
        </w:rPr>
        <w:t>руб.</w:t>
      </w:r>
      <w:r w:rsidR="00426D08" w:rsidRPr="00FB1D5C">
        <w:rPr>
          <w:sz w:val="28"/>
          <w:szCs w:val="24"/>
        </w:rPr>
        <w:t>/изд</w:t>
      </w:r>
    </w:p>
    <w:p w:rsidR="00FB1D5C" w:rsidRPr="00FB1D5C" w:rsidRDefault="00FB1D5C" w:rsidP="00FB1D5C">
      <w:pPr>
        <w:pStyle w:val="a6"/>
        <w:spacing w:line="360" w:lineRule="auto"/>
        <w:ind w:firstLine="709"/>
        <w:jc w:val="both"/>
        <w:rPr>
          <w:sz w:val="28"/>
          <w:szCs w:val="24"/>
        </w:rPr>
      </w:pPr>
    </w:p>
    <w:p w:rsidR="00B17B95" w:rsidRPr="00FB1D5C" w:rsidRDefault="00B24566" w:rsidP="00FB1D5C">
      <w:pPr>
        <w:pStyle w:val="2"/>
        <w:spacing w:before="0" w:after="0" w:line="360" w:lineRule="auto"/>
        <w:ind w:firstLine="709"/>
        <w:jc w:val="both"/>
        <w:rPr>
          <w:rFonts w:ascii="Times New Roman" w:hAnsi="Times New Roman"/>
          <w:b w:val="0"/>
          <w:i w:val="0"/>
          <w:szCs w:val="24"/>
        </w:rPr>
      </w:pPr>
      <w:bookmarkStart w:id="13" w:name="_Toc101274720"/>
      <w:r w:rsidRPr="00FB1D5C">
        <w:rPr>
          <w:rFonts w:ascii="Times New Roman" w:hAnsi="Times New Roman"/>
          <w:b w:val="0"/>
          <w:i w:val="0"/>
          <w:szCs w:val="24"/>
        </w:rPr>
        <w:t xml:space="preserve">3.2 </w:t>
      </w:r>
      <w:r w:rsidR="00B17B95" w:rsidRPr="00FB1D5C">
        <w:rPr>
          <w:rFonts w:ascii="Times New Roman" w:hAnsi="Times New Roman"/>
          <w:b w:val="0"/>
          <w:i w:val="0"/>
          <w:szCs w:val="24"/>
        </w:rPr>
        <w:t>Расчет стоимости возврата отходов</w:t>
      </w:r>
      <w:bookmarkEnd w:id="13"/>
    </w:p>
    <w:p w:rsidR="00FB1D5C" w:rsidRDefault="00FB1D5C" w:rsidP="00FB1D5C">
      <w:pPr>
        <w:spacing w:line="360" w:lineRule="auto"/>
        <w:ind w:firstLine="709"/>
        <w:jc w:val="both"/>
        <w:rPr>
          <w:sz w:val="28"/>
        </w:rPr>
      </w:pPr>
    </w:p>
    <w:p w:rsidR="00B17B95" w:rsidRDefault="00B17B95" w:rsidP="00FB1D5C">
      <w:pPr>
        <w:spacing w:line="360" w:lineRule="auto"/>
        <w:ind w:firstLine="709"/>
        <w:jc w:val="both"/>
        <w:rPr>
          <w:sz w:val="28"/>
        </w:rPr>
      </w:pPr>
      <w:r w:rsidRPr="00FB1D5C">
        <w:rPr>
          <w:sz w:val="28"/>
        </w:rPr>
        <w:t>Стоимость возврата отходов рассчитывается по формуле:</w:t>
      </w:r>
    </w:p>
    <w:p w:rsidR="00FB1D5C" w:rsidRPr="00FB1D5C" w:rsidRDefault="00FB1D5C" w:rsidP="00FB1D5C">
      <w:pPr>
        <w:spacing w:line="360" w:lineRule="auto"/>
        <w:ind w:firstLine="709"/>
        <w:jc w:val="both"/>
        <w:rPr>
          <w:sz w:val="28"/>
        </w:rPr>
      </w:pPr>
    </w:p>
    <w:p w:rsidR="00426D08" w:rsidRDefault="00A65C05" w:rsidP="00FB1D5C">
      <w:pPr>
        <w:pStyle w:val="24"/>
        <w:spacing w:after="0" w:line="360" w:lineRule="auto"/>
        <w:ind w:left="0" w:firstLine="709"/>
        <w:jc w:val="both"/>
        <w:rPr>
          <w:sz w:val="28"/>
        </w:rPr>
      </w:pPr>
      <w:r>
        <w:rPr>
          <w:position w:val="-14"/>
          <w:sz w:val="28"/>
        </w:rPr>
        <w:pict>
          <v:shape id="_x0000_i1054" type="#_x0000_t75" style="width:156.75pt;height:18.75pt" fillcolor="window">
            <v:imagedata r:id="rId35" o:title=""/>
          </v:shape>
        </w:pict>
      </w:r>
    </w:p>
    <w:p w:rsidR="00FB1D5C" w:rsidRPr="00FB1D5C" w:rsidRDefault="00FB1D5C" w:rsidP="00FB1D5C">
      <w:pPr>
        <w:pStyle w:val="24"/>
        <w:spacing w:after="0" w:line="360" w:lineRule="auto"/>
        <w:ind w:left="0" w:firstLine="709"/>
        <w:jc w:val="both"/>
        <w:rPr>
          <w:sz w:val="28"/>
        </w:rPr>
      </w:pPr>
    </w:p>
    <w:p w:rsidR="00B17B95" w:rsidRPr="00FB1D5C" w:rsidRDefault="00B17B95" w:rsidP="00FB1D5C">
      <w:pPr>
        <w:pStyle w:val="a6"/>
        <w:spacing w:line="360" w:lineRule="auto"/>
        <w:ind w:firstLine="709"/>
        <w:jc w:val="both"/>
        <w:rPr>
          <w:sz w:val="28"/>
          <w:szCs w:val="24"/>
        </w:rPr>
      </w:pPr>
      <w:r w:rsidRPr="00FB1D5C">
        <w:rPr>
          <w:sz w:val="28"/>
          <w:szCs w:val="24"/>
        </w:rPr>
        <w:t>где</w:t>
      </w:r>
      <w:r w:rsidR="00FB1D5C" w:rsidRPr="00FB1D5C">
        <w:rPr>
          <w:sz w:val="28"/>
          <w:szCs w:val="24"/>
        </w:rPr>
        <w:t xml:space="preserve"> </w:t>
      </w:r>
      <w:r w:rsidRPr="00FB1D5C">
        <w:rPr>
          <w:sz w:val="28"/>
          <w:szCs w:val="24"/>
        </w:rPr>
        <w:t>Н</w:t>
      </w:r>
      <w:r w:rsidRPr="00FB1D5C">
        <w:rPr>
          <w:sz w:val="28"/>
          <w:szCs w:val="24"/>
          <w:vertAlign w:val="subscript"/>
        </w:rPr>
        <w:t>р</w:t>
      </w:r>
      <w:r w:rsidRPr="00FB1D5C">
        <w:rPr>
          <w:sz w:val="28"/>
          <w:szCs w:val="24"/>
        </w:rPr>
        <w:t xml:space="preserve"> – норма расхода материала на изделие, кг;</w:t>
      </w:r>
    </w:p>
    <w:p w:rsidR="00B17B95" w:rsidRPr="00FB1D5C" w:rsidRDefault="00B17B95" w:rsidP="00FB1D5C">
      <w:pPr>
        <w:pStyle w:val="a6"/>
        <w:spacing w:line="360" w:lineRule="auto"/>
        <w:ind w:firstLine="709"/>
        <w:jc w:val="both"/>
        <w:rPr>
          <w:sz w:val="28"/>
          <w:szCs w:val="24"/>
        </w:rPr>
      </w:pPr>
      <w:r w:rsidRPr="00FB1D5C">
        <w:rPr>
          <w:sz w:val="28"/>
          <w:szCs w:val="24"/>
          <w:lang w:val="en-US"/>
        </w:rPr>
        <w:t>q</w:t>
      </w:r>
      <w:r w:rsidRPr="00FB1D5C">
        <w:rPr>
          <w:sz w:val="28"/>
          <w:szCs w:val="24"/>
          <w:vertAlign w:val="subscript"/>
        </w:rPr>
        <w:t>чист</w:t>
      </w:r>
      <w:r w:rsidRPr="00FB1D5C">
        <w:rPr>
          <w:sz w:val="28"/>
          <w:szCs w:val="24"/>
        </w:rPr>
        <w:t xml:space="preserve"> – чистая масса изделия, кг;</w:t>
      </w:r>
    </w:p>
    <w:p w:rsidR="00B17B95" w:rsidRDefault="00B17B95" w:rsidP="00FB1D5C">
      <w:pPr>
        <w:pStyle w:val="a6"/>
        <w:spacing w:line="360" w:lineRule="auto"/>
        <w:ind w:firstLine="709"/>
        <w:jc w:val="both"/>
        <w:rPr>
          <w:sz w:val="28"/>
          <w:szCs w:val="24"/>
        </w:rPr>
      </w:pPr>
      <w:r w:rsidRPr="00FB1D5C">
        <w:rPr>
          <w:sz w:val="28"/>
          <w:szCs w:val="24"/>
        </w:rPr>
        <w:t>Ц</w:t>
      </w:r>
      <w:r w:rsidRPr="00FB1D5C">
        <w:rPr>
          <w:sz w:val="28"/>
          <w:szCs w:val="24"/>
          <w:vertAlign w:val="subscript"/>
        </w:rPr>
        <w:t>отх</w:t>
      </w:r>
      <w:r w:rsidRPr="00FB1D5C">
        <w:rPr>
          <w:sz w:val="28"/>
          <w:szCs w:val="24"/>
        </w:rPr>
        <w:t xml:space="preserve"> – стоимость 1 тонны отходных материа</w:t>
      </w:r>
      <w:r w:rsidR="000D4CA0" w:rsidRPr="00FB1D5C">
        <w:rPr>
          <w:sz w:val="28"/>
          <w:szCs w:val="24"/>
        </w:rPr>
        <w:t xml:space="preserve">лов, </w:t>
      </w:r>
      <w:r w:rsidR="003F6982" w:rsidRPr="00FB1D5C">
        <w:rPr>
          <w:sz w:val="28"/>
          <w:szCs w:val="24"/>
        </w:rPr>
        <w:t>руб.</w:t>
      </w:r>
    </w:p>
    <w:p w:rsidR="00FB1D5C" w:rsidRPr="00FB1D5C" w:rsidRDefault="00FB1D5C" w:rsidP="00FB1D5C">
      <w:pPr>
        <w:pStyle w:val="a6"/>
        <w:spacing w:line="360" w:lineRule="auto"/>
        <w:ind w:firstLine="709"/>
        <w:jc w:val="both"/>
        <w:rPr>
          <w:sz w:val="28"/>
          <w:szCs w:val="24"/>
        </w:rPr>
      </w:pPr>
    </w:p>
    <w:p w:rsidR="003F6982" w:rsidRPr="00FB1D5C" w:rsidRDefault="003F6982" w:rsidP="00FB1D5C">
      <w:pPr>
        <w:pStyle w:val="a6"/>
        <w:spacing w:line="360" w:lineRule="auto"/>
        <w:ind w:firstLine="709"/>
        <w:jc w:val="both"/>
        <w:rPr>
          <w:sz w:val="28"/>
          <w:szCs w:val="24"/>
        </w:rPr>
      </w:pPr>
      <w:r w:rsidRPr="00FB1D5C">
        <w:rPr>
          <w:sz w:val="28"/>
          <w:szCs w:val="24"/>
          <w:lang w:val="en-US"/>
        </w:rPr>
        <w:t>q</w:t>
      </w:r>
      <w:r w:rsidRPr="00FB1D5C">
        <w:rPr>
          <w:sz w:val="28"/>
          <w:szCs w:val="24"/>
          <w:vertAlign w:val="subscript"/>
        </w:rPr>
        <w:t>чист</w:t>
      </w:r>
      <w:r w:rsidRPr="00FB1D5C">
        <w:rPr>
          <w:sz w:val="28"/>
          <w:szCs w:val="24"/>
        </w:rPr>
        <w:t>=Н</w:t>
      </w:r>
      <w:r w:rsidRPr="00FB1D5C">
        <w:rPr>
          <w:sz w:val="28"/>
          <w:szCs w:val="24"/>
          <w:vertAlign w:val="subscript"/>
        </w:rPr>
        <w:t>р</w:t>
      </w:r>
      <w:r w:rsidRPr="00FB1D5C">
        <w:rPr>
          <w:sz w:val="28"/>
          <w:szCs w:val="24"/>
        </w:rPr>
        <w:t>*К</w:t>
      </w:r>
      <w:r w:rsidRPr="00FB1D5C">
        <w:rPr>
          <w:sz w:val="28"/>
          <w:szCs w:val="24"/>
          <w:vertAlign w:val="subscript"/>
        </w:rPr>
        <w:t>пл</w:t>
      </w:r>
      <w:r w:rsidRPr="00FB1D5C">
        <w:rPr>
          <w:sz w:val="28"/>
          <w:szCs w:val="24"/>
        </w:rPr>
        <w:t>=</w:t>
      </w:r>
      <w:r w:rsidR="003E3CBB" w:rsidRPr="00FB1D5C">
        <w:rPr>
          <w:sz w:val="28"/>
          <w:szCs w:val="24"/>
        </w:rPr>
        <w:t>22*0,8=17,6 кг,</w:t>
      </w:r>
    </w:p>
    <w:p w:rsidR="003F6982" w:rsidRDefault="003F6982" w:rsidP="00FB1D5C">
      <w:pPr>
        <w:pStyle w:val="a6"/>
        <w:spacing w:line="360" w:lineRule="auto"/>
        <w:ind w:firstLine="709"/>
        <w:jc w:val="both"/>
        <w:rPr>
          <w:sz w:val="28"/>
          <w:szCs w:val="24"/>
        </w:rPr>
      </w:pPr>
      <w:r w:rsidRPr="00FB1D5C">
        <w:rPr>
          <w:sz w:val="28"/>
          <w:szCs w:val="24"/>
        </w:rPr>
        <w:t>В</w:t>
      </w:r>
      <w:r w:rsidR="00585643" w:rsidRPr="00FB1D5C">
        <w:rPr>
          <w:sz w:val="28"/>
          <w:szCs w:val="24"/>
        </w:rPr>
        <w:t>=( 22- 17,6)* 600= 2</w:t>
      </w:r>
      <w:r w:rsidR="003E3CBB" w:rsidRPr="00FB1D5C">
        <w:rPr>
          <w:sz w:val="28"/>
          <w:szCs w:val="24"/>
        </w:rPr>
        <w:t>64</w:t>
      </w:r>
      <w:r w:rsidR="00585643" w:rsidRPr="00FB1D5C">
        <w:rPr>
          <w:sz w:val="28"/>
          <w:szCs w:val="24"/>
        </w:rPr>
        <w:t>0</w:t>
      </w:r>
      <w:r w:rsidR="003E3CBB" w:rsidRPr="00FB1D5C">
        <w:rPr>
          <w:sz w:val="28"/>
          <w:szCs w:val="24"/>
        </w:rPr>
        <w:t xml:space="preserve"> </w:t>
      </w:r>
      <w:r w:rsidR="0096141C" w:rsidRPr="00FB1D5C">
        <w:rPr>
          <w:sz w:val="28"/>
          <w:szCs w:val="24"/>
        </w:rPr>
        <w:t>руб./изд.,</w:t>
      </w:r>
    </w:p>
    <w:p w:rsidR="00FB1D5C" w:rsidRPr="00FB1D5C" w:rsidRDefault="00FB1D5C" w:rsidP="00FB1D5C">
      <w:pPr>
        <w:pStyle w:val="a6"/>
        <w:spacing w:line="360" w:lineRule="auto"/>
        <w:ind w:firstLine="709"/>
        <w:jc w:val="both"/>
        <w:rPr>
          <w:sz w:val="28"/>
          <w:szCs w:val="24"/>
        </w:rPr>
      </w:pPr>
    </w:p>
    <w:p w:rsidR="003F6982" w:rsidRPr="00FB1D5C" w:rsidRDefault="00FB1D5C" w:rsidP="00FB1D5C">
      <w:pPr>
        <w:pStyle w:val="2"/>
        <w:spacing w:before="0" w:after="0" w:line="360" w:lineRule="auto"/>
        <w:ind w:firstLine="709"/>
        <w:jc w:val="both"/>
        <w:rPr>
          <w:rFonts w:ascii="Times New Roman" w:hAnsi="Times New Roman"/>
          <w:b w:val="0"/>
          <w:i w:val="0"/>
          <w:szCs w:val="24"/>
        </w:rPr>
      </w:pPr>
      <w:bookmarkStart w:id="14" w:name="_Toc101274721"/>
      <w:r>
        <w:rPr>
          <w:rFonts w:ascii="Times New Roman" w:hAnsi="Times New Roman"/>
          <w:b w:val="0"/>
          <w:i w:val="0"/>
          <w:szCs w:val="24"/>
        </w:rPr>
        <w:br w:type="page"/>
      </w:r>
      <w:r w:rsidR="00B24566" w:rsidRPr="00FB1D5C">
        <w:rPr>
          <w:rFonts w:ascii="Times New Roman" w:hAnsi="Times New Roman"/>
          <w:b w:val="0"/>
          <w:i w:val="0"/>
          <w:szCs w:val="24"/>
        </w:rPr>
        <w:t xml:space="preserve">3.3 </w:t>
      </w:r>
      <w:r w:rsidR="0038380F" w:rsidRPr="00FB1D5C">
        <w:rPr>
          <w:rFonts w:ascii="Times New Roman" w:hAnsi="Times New Roman"/>
          <w:b w:val="0"/>
          <w:i w:val="0"/>
          <w:szCs w:val="24"/>
        </w:rPr>
        <w:t>Расчет стоимости комплектующих изделия, полуфабрикатов и услуг сторонних организаций, носящих производственный характер</w:t>
      </w:r>
      <w:bookmarkEnd w:id="14"/>
    </w:p>
    <w:p w:rsidR="00FB1D5C" w:rsidRDefault="00FB1D5C" w:rsidP="00FB1D5C">
      <w:pPr>
        <w:spacing w:line="360" w:lineRule="auto"/>
        <w:ind w:firstLine="709"/>
        <w:jc w:val="both"/>
        <w:rPr>
          <w:sz w:val="28"/>
        </w:rPr>
      </w:pPr>
    </w:p>
    <w:p w:rsidR="0038380F" w:rsidRDefault="0038380F" w:rsidP="00FB1D5C">
      <w:pPr>
        <w:spacing w:line="360" w:lineRule="auto"/>
        <w:ind w:firstLine="709"/>
        <w:jc w:val="both"/>
        <w:rPr>
          <w:sz w:val="28"/>
        </w:rPr>
      </w:pPr>
      <w:r w:rsidRPr="00FB1D5C">
        <w:rPr>
          <w:sz w:val="28"/>
        </w:rPr>
        <w:t>Расходы по этой статье калькуляции учитываются в тех случаях, когда предусматривается приобретение заготовок и полуфабрикатов со стороны, и определяются по формуле:</w:t>
      </w:r>
    </w:p>
    <w:p w:rsidR="00FB1D5C" w:rsidRPr="00FB1D5C" w:rsidRDefault="00FB1D5C" w:rsidP="00FB1D5C">
      <w:pPr>
        <w:spacing w:line="360" w:lineRule="auto"/>
        <w:ind w:firstLine="709"/>
        <w:jc w:val="both"/>
        <w:rPr>
          <w:sz w:val="28"/>
        </w:rPr>
      </w:pPr>
    </w:p>
    <w:p w:rsidR="003F6982" w:rsidRDefault="00A65C05" w:rsidP="00FB1D5C">
      <w:pPr>
        <w:pStyle w:val="24"/>
        <w:spacing w:after="0" w:line="360" w:lineRule="auto"/>
        <w:ind w:left="0" w:firstLine="709"/>
        <w:jc w:val="both"/>
        <w:rPr>
          <w:sz w:val="28"/>
        </w:rPr>
      </w:pPr>
      <w:r>
        <w:rPr>
          <w:position w:val="-14"/>
          <w:sz w:val="28"/>
        </w:rPr>
        <w:pict>
          <v:shape id="_x0000_i1055" type="#_x0000_t75" style="width:135pt;height:18.75pt" fillcolor="window">
            <v:imagedata r:id="rId36" o:title=""/>
          </v:shape>
        </w:pict>
      </w:r>
      <w:r w:rsidR="004F0F63" w:rsidRPr="00FB1D5C">
        <w:rPr>
          <w:sz w:val="28"/>
        </w:rPr>
        <w:t>.</w:t>
      </w:r>
    </w:p>
    <w:p w:rsidR="00FB1D5C" w:rsidRPr="00FB1D5C" w:rsidRDefault="00FB1D5C" w:rsidP="00FB1D5C">
      <w:pPr>
        <w:pStyle w:val="24"/>
        <w:spacing w:after="0" w:line="360" w:lineRule="auto"/>
        <w:ind w:left="0" w:firstLine="709"/>
        <w:jc w:val="both"/>
        <w:rPr>
          <w:sz w:val="28"/>
        </w:rPr>
      </w:pPr>
    </w:p>
    <w:p w:rsidR="00C12C66" w:rsidRPr="00FB1D5C" w:rsidRDefault="00C12C66" w:rsidP="00FB1D5C">
      <w:pPr>
        <w:spacing w:line="360" w:lineRule="auto"/>
        <w:ind w:firstLine="709"/>
        <w:jc w:val="both"/>
        <w:rPr>
          <w:sz w:val="28"/>
        </w:rPr>
      </w:pPr>
      <w:r w:rsidRPr="00FB1D5C">
        <w:rPr>
          <w:sz w:val="28"/>
        </w:rPr>
        <w:t>г</w:t>
      </w:r>
      <w:r w:rsidR="00D2596E" w:rsidRPr="00FB1D5C">
        <w:rPr>
          <w:sz w:val="28"/>
        </w:rPr>
        <w:t>де</w:t>
      </w:r>
      <w:r w:rsidR="00FB1D5C" w:rsidRPr="00FB1D5C">
        <w:rPr>
          <w:sz w:val="28"/>
        </w:rPr>
        <w:t xml:space="preserve"> </w:t>
      </w:r>
      <w:r w:rsidR="00D2596E" w:rsidRPr="00FB1D5C">
        <w:rPr>
          <w:sz w:val="28"/>
        </w:rPr>
        <w:t>Ц</w:t>
      </w:r>
      <w:r w:rsidR="00D2596E" w:rsidRPr="00FB1D5C">
        <w:rPr>
          <w:sz w:val="28"/>
          <w:vertAlign w:val="subscript"/>
        </w:rPr>
        <w:t>п.ед</w:t>
      </w:r>
      <w:r w:rsidR="00D2596E" w:rsidRPr="00FB1D5C">
        <w:rPr>
          <w:sz w:val="28"/>
        </w:rPr>
        <w:t xml:space="preserve"> – стоимость покупных</w:t>
      </w:r>
      <w:r w:rsidRPr="00FB1D5C">
        <w:rPr>
          <w:sz w:val="28"/>
        </w:rPr>
        <w:t xml:space="preserve"> комплектующих изделий, полуфабрикатов, предусмотренных конструкцией изделия, руб.</w:t>
      </w:r>
    </w:p>
    <w:p w:rsidR="00FB1D5C" w:rsidRDefault="00FB1D5C" w:rsidP="00FB1D5C">
      <w:pPr>
        <w:spacing w:line="360" w:lineRule="auto"/>
        <w:ind w:firstLine="709"/>
        <w:jc w:val="both"/>
        <w:rPr>
          <w:sz w:val="28"/>
        </w:rPr>
      </w:pPr>
    </w:p>
    <w:p w:rsidR="00B17B95" w:rsidRDefault="00C12C66" w:rsidP="00FB1D5C">
      <w:pPr>
        <w:spacing w:line="360" w:lineRule="auto"/>
        <w:ind w:firstLine="709"/>
        <w:jc w:val="both"/>
        <w:rPr>
          <w:sz w:val="28"/>
        </w:rPr>
      </w:pPr>
      <w:r w:rsidRPr="00FB1D5C">
        <w:rPr>
          <w:sz w:val="28"/>
        </w:rPr>
        <w:t>Пф=</w:t>
      </w:r>
      <w:r w:rsidR="00EC1D39" w:rsidRPr="00FB1D5C">
        <w:rPr>
          <w:sz w:val="28"/>
        </w:rPr>
        <w:t>75000*1,1=82500</w:t>
      </w:r>
      <w:r w:rsidR="00FB1D5C">
        <w:rPr>
          <w:sz w:val="28"/>
        </w:rPr>
        <w:t>,</w:t>
      </w:r>
      <w:r w:rsidRPr="00FB1D5C">
        <w:rPr>
          <w:sz w:val="28"/>
        </w:rPr>
        <w:t>руб.</w:t>
      </w:r>
    </w:p>
    <w:p w:rsidR="00FB1D5C" w:rsidRPr="00FB1D5C" w:rsidRDefault="00FB1D5C" w:rsidP="00FB1D5C">
      <w:pPr>
        <w:spacing w:line="360" w:lineRule="auto"/>
        <w:ind w:firstLine="709"/>
        <w:jc w:val="both"/>
        <w:rPr>
          <w:sz w:val="28"/>
        </w:rPr>
      </w:pPr>
    </w:p>
    <w:p w:rsidR="00185D57" w:rsidRPr="00FB1D5C" w:rsidRDefault="00B24566" w:rsidP="00FB1D5C">
      <w:pPr>
        <w:pStyle w:val="2"/>
        <w:spacing w:before="0" w:after="0" w:line="360" w:lineRule="auto"/>
        <w:ind w:firstLine="709"/>
        <w:jc w:val="both"/>
        <w:rPr>
          <w:rFonts w:ascii="Times New Roman" w:hAnsi="Times New Roman"/>
          <w:b w:val="0"/>
          <w:i w:val="0"/>
          <w:iCs w:val="0"/>
          <w:szCs w:val="24"/>
        </w:rPr>
      </w:pPr>
      <w:bookmarkStart w:id="15" w:name="_Toc101274722"/>
      <w:r w:rsidRPr="00FB1D5C">
        <w:rPr>
          <w:rFonts w:ascii="Times New Roman" w:hAnsi="Times New Roman"/>
          <w:b w:val="0"/>
          <w:i w:val="0"/>
          <w:iCs w:val="0"/>
          <w:szCs w:val="24"/>
        </w:rPr>
        <w:t>3.4</w:t>
      </w:r>
      <w:r w:rsidR="00FB1D5C" w:rsidRPr="00FB1D5C">
        <w:rPr>
          <w:rFonts w:ascii="Times New Roman" w:hAnsi="Times New Roman"/>
          <w:b w:val="0"/>
          <w:i w:val="0"/>
          <w:iCs w:val="0"/>
          <w:szCs w:val="24"/>
        </w:rPr>
        <w:t xml:space="preserve"> </w:t>
      </w:r>
      <w:r w:rsidR="00185D57" w:rsidRPr="00FB1D5C">
        <w:rPr>
          <w:rFonts w:ascii="Times New Roman" w:hAnsi="Times New Roman"/>
          <w:b w:val="0"/>
          <w:i w:val="0"/>
          <w:iCs w:val="0"/>
          <w:szCs w:val="24"/>
        </w:rPr>
        <w:t>Определение величины расходов на топливо и энергию на технологические цели</w:t>
      </w:r>
      <w:bookmarkEnd w:id="15"/>
    </w:p>
    <w:p w:rsidR="00FB1D5C" w:rsidRDefault="00FB1D5C" w:rsidP="00FB1D5C">
      <w:pPr>
        <w:pStyle w:val="af1"/>
        <w:spacing w:after="0" w:line="360" w:lineRule="auto"/>
        <w:ind w:left="0" w:firstLine="709"/>
        <w:jc w:val="both"/>
        <w:rPr>
          <w:sz w:val="28"/>
        </w:rPr>
      </w:pPr>
    </w:p>
    <w:p w:rsidR="00185D57" w:rsidRPr="00FB1D5C" w:rsidRDefault="00185D57" w:rsidP="00FB1D5C">
      <w:pPr>
        <w:pStyle w:val="af1"/>
        <w:spacing w:after="0" w:line="360" w:lineRule="auto"/>
        <w:ind w:left="0" w:firstLine="709"/>
        <w:jc w:val="both"/>
        <w:rPr>
          <w:sz w:val="28"/>
        </w:rPr>
      </w:pPr>
      <w:r w:rsidRPr="00FB1D5C">
        <w:rPr>
          <w:sz w:val="28"/>
        </w:rPr>
        <w:t>Эти расходы необходимо учитывать в том случае, когда топливо и энергия используется для нагрева заготовок, сушки изделий после их окрашивания и других технологических целей.</w:t>
      </w:r>
    </w:p>
    <w:p w:rsidR="00185D57" w:rsidRPr="00FB1D5C" w:rsidRDefault="00185D57" w:rsidP="00FB1D5C">
      <w:pPr>
        <w:spacing w:line="360" w:lineRule="auto"/>
        <w:ind w:firstLine="709"/>
        <w:jc w:val="both"/>
        <w:rPr>
          <w:sz w:val="28"/>
        </w:rPr>
      </w:pPr>
    </w:p>
    <w:p w:rsidR="00B17B95" w:rsidRPr="00FB1D5C" w:rsidRDefault="00B17B95" w:rsidP="00FB1D5C">
      <w:pPr>
        <w:pStyle w:val="2"/>
        <w:spacing w:before="0" w:after="0" w:line="360" w:lineRule="auto"/>
        <w:ind w:firstLine="709"/>
        <w:jc w:val="both"/>
        <w:rPr>
          <w:rFonts w:ascii="Times New Roman" w:hAnsi="Times New Roman"/>
          <w:b w:val="0"/>
          <w:i w:val="0"/>
          <w:szCs w:val="24"/>
        </w:rPr>
      </w:pPr>
      <w:bookmarkStart w:id="16" w:name="_Toc101274723"/>
      <w:r w:rsidRPr="00FB1D5C">
        <w:rPr>
          <w:rFonts w:ascii="Times New Roman" w:hAnsi="Times New Roman"/>
          <w:b w:val="0"/>
          <w:i w:val="0"/>
          <w:szCs w:val="24"/>
        </w:rPr>
        <w:t>3.</w:t>
      </w:r>
      <w:r w:rsidR="00185D57" w:rsidRPr="00FB1D5C">
        <w:rPr>
          <w:rFonts w:ascii="Times New Roman" w:hAnsi="Times New Roman"/>
          <w:b w:val="0"/>
          <w:i w:val="0"/>
          <w:szCs w:val="24"/>
        </w:rPr>
        <w:t>5</w:t>
      </w:r>
      <w:r w:rsidR="00B24566" w:rsidRPr="00FB1D5C">
        <w:rPr>
          <w:rFonts w:ascii="Times New Roman" w:hAnsi="Times New Roman"/>
          <w:b w:val="0"/>
          <w:i w:val="0"/>
          <w:szCs w:val="24"/>
        </w:rPr>
        <w:t xml:space="preserve"> </w:t>
      </w:r>
      <w:r w:rsidRPr="00FB1D5C">
        <w:rPr>
          <w:rFonts w:ascii="Times New Roman" w:hAnsi="Times New Roman"/>
          <w:b w:val="0"/>
          <w:i w:val="0"/>
          <w:szCs w:val="24"/>
        </w:rPr>
        <w:t>Определение величины основной заработной платы производственных рабочих на изделие</w:t>
      </w:r>
      <w:bookmarkEnd w:id="16"/>
    </w:p>
    <w:p w:rsidR="00FB1D5C" w:rsidRDefault="00FB1D5C" w:rsidP="00FB1D5C">
      <w:pPr>
        <w:spacing w:line="360" w:lineRule="auto"/>
        <w:ind w:firstLine="709"/>
        <w:jc w:val="both"/>
        <w:rPr>
          <w:sz w:val="28"/>
        </w:rPr>
      </w:pPr>
    </w:p>
    <w:p w:rsidR="00B17B95" w:rsidRDefault="00B17B95" w:rsidP="00FB1D5C">
      <w:pPr>
        <w:spacing w:line="360" w:lineRule="auto"/>
        <w:ind w:firstLine="709"/>
        <w:jc w:val="both"/>
        <w:rPr>
          <w:sz w:val="28"/>
        </w:rPr>
      </w:pPr>
      <w:r w:rsidRPr="00FB1D5C">
        <w:rPr>
          <w:sz w:val="28"/>
        </w:rPr>
        <w:t>Величина основной заработной платы производственных рабочих на изделие рассчитывается по формуле:</w:t>
      </w:r>
    </w:p>
    <w:p w:rsidR="00FB1D5C" w:rsidRPr="00FB1D5C" w:rsidRDefault="00FB1D5C" w:rsidP="00FB1D5C">
      <w:pPr>
        <w:spacing w:line="360" w:lineRule="auto"/>
        <w:ind w:firstLine="709"/>
        <w:jc w:val="both"/>
        <w:rPr>
          <w:sz w:val="28"/>
        </w:rPr>
      </w:pPr>
    </w:p>
    <w:p w:rsidR="004F0F63" w:rsidRDefault="00A65C05" w:rsidP="00FB1D5C">
      <w:pPr>
        <w:spacing w:line="360" w:lineRule="auto"/>
        <w:ind w:firstLine="709"/>
        <w:jc w:val="both"/>
        <w:rPr>
          <w:sz w:val="28"/>
        </w:rPr>
      </w:pPr>
      <w:r>
        <w:rPr>
          <w:position w:val="-30"/>
          <w:sz w:val="28"/>
        </w:rPr>
        <w:pict>
          <v:shape id="_x0000_i1056" type="#_x0000_t75" style="width:173.25pt;height:36pt">
            <v:imagedata r:id="rId37" o:title=""/>
          </v:shape>
        </w:pict>
      </w:r>
    </w:p>
    <w:p w:rsidR="00B17B95" w:rsidRPr="00FB1D5C" w:rsidRDefault="00FB1D5C" w:rsidP="00FB1D5C">
      <w:pPr>
        <w:spacing w:line="360" w:lineRule="auto"/>
        <w:ind w:firstLine="709"/>
        <w:jc w:val="both"/>
        <w:rPr>
          <w:sz w:val="28"/>
        </w:rPr>
      </w:pPr>
      <w:r>
        <w:br w:type="page"/>
      </w:r>
      <w:r w:rsidR="00B17B95" w:rsidRPr="00FB1D5C">
        <w:rPr>
          <w:sz w:val="28"/>
        </w:rPr>
        <w:t>где</w:t>
      </w:r>
      <w:r w:rsidRPr="00FB1D5C">
        <w:rPr>
          <w:sz w:val="28"/>
        </w:rPr>
        <w:t xml:space="preserve"> </w:t>
      </w:r>
      <w:r w:rsidR="00B17B95" w:rsidRPr="00FB1D5C">
        <w:rPr>
          <w:sz w:val="28"/>
        </w:rPr>
        <w:t>ЧТС1р – часовая тарифная ставка 1-го разряда, руб./час;</w:t>
      </w:r>
    </w:p>
    <w:p w:rsidR="00B17B95" w:rsidRPr="00FB1D5C" w:rsidRDefault="00B17B95" w:rsidP="00FB1D5C">
      <w:pPr>
        <w:pStyle w:val="a6"/>
        <w:spacing w:line="360" w:lineRule="auto"/>
        <w:ind w:firstLine="709"/>
        <w:jc w:val="both"/>
        <w:rPr>
          <w:sz w:val="28"/>
          <w:szCs w:val="24"/>
        </w:rPr>
      </w:pPr>
      <w:r w:rsidRPr="00FB1D5C">
        <w:rPr>
          <w:sz w:val="28"/>
          <w:szCs w:val="24"/>
        </w:rPr>
        <w:t>к</w:t>
      </w:r>
      <w:r w:rsidRPr="00FB1D5C">
        <w:rPr>
          <w:sz w:val="28"/>
          <w:szCs w:val="24"/>
          <w:vertAlign w:val="subscript"/>
        </w:rPr>
        <w:t>тар</w:t>
      </w:r>
      <w:r w:rsidRPr="00FB1D5C">
        <w:rPr>
          <w:sz w:val="28"/>
          <w:szCs w:val="24"/>
          <w:vertAlign w:val="subscript"/>
          <w:lang w:val="en-US"/>
        </w:rPr>
        <w:t>i</w:t>
      </w:r>
      <w:r w:rsidRPr="00FB1D5C">
        <w:rPr>
          <w:sz w:val="28"/>
          <w:szCs w:val="24"/>
        </w:rPr>
        <w:t xml:space="preserve"> – тарифный коэффициент </w:t>
      </w:r>
      <w:r w:rsidRPr="00FB1D5C">
        <w:rPr>
          <w:sz w:val="28"/>
          <w:szCs w:val="24"/>
          <w:lang w:val="en-US"/>
        </w:rPr>
        <w:t>i</w:t>
      </w:r>
      <w:r w:rsidRPr="00FB1D5C">
        <w:rPr>
          <w:sz w:val="28"/>
          <w:szCs w:val="24"/>
        </w:rPr>
        <w:t>-го разряда;</w:t>
      </w:r>
    </w:p>
    <w:p w:rsidR="00B17B95" w:rsidRPr="00FB1D5C" w:rsidRDefault="00B17B95" w:rsidP="00FB1D5C">
      <w:pPr>
        <w:pStyle w:val="a6"/>
        <w:spacing w:line="360" w:lineRule="auto"/>
        <w:ind w:firstLine="709"/>
        <w:jc w:val="both"/>
        <w:rPr>
          <w:sz w:val="28"/>
          <w:szCs w:val="24"/>
        </w:rPr>
      </w:pPr>
      <w:r w:rsidRPr="00FB1D5C">
        <w:rPr>
          <w:sz w:val="28"/>
          <w:szCs w:val="24"/>
          <w:lang w:val="en-US"/>
        </w:rPr>
        <w:t>t</w:t>
      </w:r>
      <w:r w:rsidRPr="00FB1D5C">
        <w:rPr>
          <w:sz w:val="28"/>
          <w:szCs w:val="24"/>
          <w:vertAlign w:val="subscript"/>
        </w:rPr>
        <w:t>шт</w:t>
      </w:r>
      <w:r w:rsidRPr="00FB1D5C">
        <w:rPr>
          <w:sz w:val="28"/>
          <w:szCs w:val="24"/>
          <w:vertAlign w:val="subscript"/>
          <w:lang w:val="en-US"/>
        </w:rPr>
        <w:t>i</w:t>
      </w:r>
      <w:r w:rsidRPr="00FB1D5C">
        <w:rPr>
          <w:sz w:val="28"/>
          <w:szCs w:val="24"/>
        </w:rPr>
        <w:t xml:space="preserve"> – норма времени на изготовление изделия, мин./шт</w:t>
      </w:r>
      <w:r w:rsidR="00F90417" w:rsidRPr="00FB1D5C">
        <w:rPr>
          <w:sz w:val="28"/>
          <w:szCs w:val="24"/>
        </w:rPr>
        <w:t>.</w:t>
      </w:r>
      <w:r w:rsidRPr="00FB1D5C">
        <w:rPr>
          <w:sz w:val="28"/>
          <w:szCs w:val="24"/>
        </w:rPr>
        <w:t>;</w:t>
      </w:r>
    </w:p>
    <w:p w:rsidR="00B17B95" w:rsidRPr="00FB1D5C" w:rsidRDefault="00B17B95" w:rsidP="00FB1D5C">
      <w:pPr>
        <w:pStyle w:val="a6"/>
        <w:spacing w:line="360" w:lineRule="auto"/>
        <w:ind w:firstLine="709"/>
        <w:jc w:val="both"/>
        <w:rPr>
          <w:sz w:val="28"/>
          <w:szCs w:val="24"/>
        </w:rPr>
      </w:pPr>
      <w:r w:rsidRPr="00FB1D5C">
        <w:rPr>
          <w:sz w:val="28"/>
          <w:szCs w:val="24"/>
        </w:rPr>
        <w:t>к</w:t>
      </w:r>
      <w:r w:rsidRPr="00FB1D5C">
        <w:rPr>
          <w:sz w:val="28"/>
          <w:szCs w:val="24"/>
          <w:vertAlign w:val="subscript"/>
        </w:rPr>
        <w:t>мн</w:t>
      </w:r>
      <w:r w:rsidRPr="00FB1D5C">
        <w:rPr>
          <w:sz w:val="28"/>
          <w:szCs w:val="24"/>
        </w:rPr>
        <w:t xml:space="preserve"> – коэффициент многостаночного обслуживания, учитывающий обслуживание одним рабочим несколько станков одновременно.</w:t>
      </w:r>
    </w:p>
    <w:p w:rsidR="00B17B95" w:rsidRPr="00FB1D5C" w:rsidRDefault="00B17B95" w:rsidP="00FB1D5C">
      <w:pPr>
        <w:spacing w:line="360" w:lineRule="auto"/>
        <w:ind w:firstLine="709"/>
        <w:jc w:val="both"/>
        <w:rPr>
          <w:sz w:val="28"/>
        </w:rPr>
      </w:pPr>
      <w:r w:rsidRPr="00FB1D5C">
        <w:rPr>
          <w:sz w:val="28"/>
        </w:rPr>
        <w:t>Единая тарифная сетка работников Республики Беларусь приведена в приложении Д.</w:t>
      </w:r>
    </w:p>
    <w:p w:rsidR="00B17B95" w:rsidRDefault="00B17B95" w:rsidP="00FB1D5C">
      <w:pPr>
        <w:spacing w:line="360" w:lineRule="auto"/>
        <w:ind w:firstLine="709"/>
        <w:jc w:val="both"/>
        <w:rPr>
          <w:sz w:val="28"/>
        </w:rPr>
      </w:pPr>
      <w:r w:rsidRPr="00FB1D5C">
        <w:rPr>
          <w:sz w:val="28"/>
        </w:rPr>
        <w:t>Часовая тарифная ставка первого разряда рассчитывается:</w:t>
      </w:r>
    </w:p>
    <w:p w:rsidR="00FB1D5C" w:rsidRPr="00FB1D5C" w:rsidRDefault="00FB1D5C" w:rsidP="00FB1D5C">
      <w:pPr>
        <w:spacing w:line="360" w:lineRule="auto"/>
        <w:ind w:firstLine="709"/>
        <w:jc w:val="both"/>
        <w:rPr>
          <w:sz w:val="28"/>
        </w:rPr>
      </w:pPr>
    </w:p>
    <w:p w:rsidR="00B17B95" w:rsidRDefault="00A65C05" w:rsidP="00FB1D5C">
      <w:pPr>
        <w:pStyle w:val="24"/>
        <w:spacing w:after="0" w:line="360" w:lineRule="auto"/>
        <w:ind w:left="0" w:firstLine="709"/>
        <w:jc w:val="both"/>
        <w:rPr>
          <w:sz w:val="28"/>
          <w:szCs w:val="32"/>
        </w:rPr>
      </w:pPr>
      <w:r>
        <w:rPr>
          <w:position w:val="-30"/>
          <w:sz w:val="28"/>
        </w:rPr>
        <w:pict>
          <v:shape id="_x0000_i1057" type="#_x0000_t75" style="width:153pt;height:36pt" fillcolor="window">
            <v:imagedata r:id="rId38" o:title=""/>
          </v:shape>
        </w:pict>
      </w:r>
      <w:r>
        <w:rPr>
          <w:position w:val="-10"/>
          <w:sz w:val="28"/>
          <w:szCs w:val="32"/>
        </w:rPr>
        <w:pict>
          <v:shape id="_x0000_i1058" type="#_x0000_t75" style="width:9pt;height:13.5pt">
            <v:imagedata r:id="rId39" o:title=""/>
          </v:shape>
        </w:pict>
      </w:r>
    </w:p>
    <w:p w:rsidR="00FB1D5C" w:rsidRPr="00FB1D5C" w:rsidRDefault="00FB1D5C" w:rsidP="00FB1D5C">
      <w:pPr>
        <w:pStyle w:val="24"/>
        <w:spacing w:after="0" w:line="360" w:lineRule="auto"/>
        <w:ind w:left="0" w:firstLine="709"/>
        <w:jc w:val="both"/>
        <w:rPr>
          <w:sz w:val="28"/>
        </w:rPr>
      </w:pPr>
    </w:p>
    <w:p w:rsidR="00B17B95" w:rsidRPr="00FB1D5C" w:rsidRDefault="00EC1D39" w:rsidP="00FB1D5C">
      <w:pPr>
        <w:pStyle w:val="a6"/>
        <w:spacing w:line="360" w:lineRule="auto"/>
        <w:ind w:firstLine="709"/>
        <w:jc w:val="both"/>
        <w:rPr>
          <w:sz w:val="28"/>
          <w:szCs w:val="24"/>
        </w:rPr>
      </w:pPr>
      <w:r w:rsidRPr="00FB1D5C">
        <w:rPr>
          <w:sz w:val="28"/>
          <w:szCs w:val="24"/>
        </w:rPr>
        <w:t>где</w:t>
      </w:r>
      <w:r w:rsidR="00FB1D5C">
        <w:rPr>
          <w:sz w:val="28"/>
          <w:szCs w:val="24"/>
        </w:rPr>
        <w:t xml:space="preserve"> </w:t>
      </w:r>
      <w:r w:rsidRPr="00FB1D5C">
        <w:rPr>
          <w:sz w:val="28"/>
          <w:szCs w:val="24"/>
        </w:rPr>
        <w:t>ТС</w:t>
      </w:r>
      <w:r w:rsidR="00B17B95" w:rsidRPr="00FB1D5C">
        <w:rPr>
          <w:sz w:val="28"/>
          <w:szCs w:val="24"/>
        </w:rPr>
        <w:t xml:space="preserve"> </w:t>
      </w:r>
      <w:r w:rsidRPr="00FB1D5C">
        <w:rPr>
          <w:sz w:val="28"/>
          <w:szCs w:val="24"/>
        </w:rPr>
        <w:t xml:space="preserve">– </w:t>
      </w:r>
      <w:r w:rsidR="00585643" w:rsidRPr="00FB1D5C">
        <w:rPr>
          <w:sz w:val="28"/>
          <w:szCs w:val="24"/>
        </w:rPr>
        <w:t>тарифная ставка рабочего первого разряда;</w:t>
      </w:r>
    </w:p>
    <w:p w:rsidR="00B17B95" w:rsidRPr="00FB1D5C" w:rsidRDefault="00B17B95" w:rsidP="00FB1D5C">
      <w:pPr>
        <w:pStyle w:val="a6"/>
        <w:spacing w:line="360" w:lineRule="auto"/>
        <w:ind w:firstLine="709"/>
        <w:jc w:val="both"/>
        <w:rPr>
          <w:sz w:val="28"/>
          <w:szCs w:val="24"/>
        </w:rPr>
      </w:pPr>
      <w:r w:rsidRPr="00FB1D5C">
        <w:rPr>
          <w:sz w:val="28"/>
          <w:szCs w:val="24"/>
        </w:rPr>
        <w:t>Ф</w:t>
      </w:r>
      <w:r w:rsidRPr="00FB1D5C">
        <w:rPr>
          <w:sz w:val="28"/>
          <w:szCs w:val="24"/>
          <w:vertAlign w:val="subscript"/>
        </w:rPr>
        <w:t>мес</w:t>
      </w:r>
      <w:r w:rsidRPr="00FB1D5C">
        <w:rPr>
          <w:sz w:val="28"/>
          <w:szCs w:val="24"/>
        </w:rPr>
        <w:t xml:space="preserve"> – месячный фонд времени работы одного рабочего, часов в месяц (принимается 168 часов).</w:t>
      </w:r>
    </w:p>
    <w:p w:rsidR="00B17B95" w:rsidRDefault="00B17B95" w:rsidP="00FB1D5C">
      <w:pPr>
        <w:pStyle w:val="a6"/>
        <w:spacing w:line="360" w:lineRule="auto"/>
        <w:ind w:firstLine="709"/>
        <w:jc w:val="both"/>
        <w:rPr>
          <w:sz w:val="28"/>
          <w:szCs w:val="24"/>
        </w:rPr>
      </w:pPr>
      <w:r w:rsidRPr="00FB1D5C">
        <w:rPr>
          <w:sz w:val="28"/>
          <w:szCs w:val="24"/>
        </w:rPr>
        <w:t>к</w:t>
      </w:r>
      <w:r w:rsidRPr="00FB1D5C">
        <w:rPr>
          <w:sz w:val="28"/>
          <w:szCs w:val="24"/>
          <w:vertAlign w:val="subscript"/>
        </w:rPr>
        <w:t>ув</w:t>
      </w:r>
      <w:r w:rsidRPr="00FB1D5C">
        <w:rPr>
          <w:sz w:val="28"/>
          <w:szCs w:val="24"/>
        </w:rPr>
        <w:t xml:space="preserve"> – коэффициент увеличения заработной платы (согласно исходным данным).</w:t>
      </w:r>
    </w:p>
    <w:p w:rsidR="00FB1D5C" w:rsidRPr="00FB1D5C" w:rsidRDefault="00FB1D5C" w:rsidP="00FB1D5C">
      <w:pPr>
        <w:pStyle w:val="a6"/>
        <w:spacing w:line="360" w:lineRule="auto"/>
        <w:ind w:firstLine="709"/>
        <w:jc w:val="both"/>
        <w:rPr>
          <w:sz w:val="28"/>
          <w:szCs w:val="24"/>
        </w:rPr>
      </w:pPr>
    </w:p>
    <w:p w:rsidR="00B17B95" w:rsidRPr="00FB1D5C" w:rsidRDefault="007D493C" w:rsidP="00FB1D5C">
      <w:pPr>
        <w:spacing w:line="360" w:lineRule="auto"/>
        <w:ind w:firstLine="709"/>
        <w:jc w:val="both"/>
        <w:rPr>
          <w:sz w:val="28"/>
        </w:rPr>
      </w:pPr>
      <w:r w:rsidRPr="00FB1D5C">
        <w:rPr>
          <w:sz w:val="28"/>
        </w:rPr>
        <w:t>ЧТС</w:t>
      </w:r>
      <w:r w:rsidRPr="00FB1D5C">
        <w:rPr>
          <w:sz w:val="28"/>
          <w:vertAlign w:val="subscript"/>
        </w:rPr>
        <w:t>1р</w:t>
      </w:r>
      <w:r w:rsidRPr="00FB1D5C">
        <w:rPr>
          <w:sz w:val="28"/>
        </w:rPr>
        <w:t>=</w:t>
      </w:r>
      <w:r w:rsidR="00A65C05">
        <w:rPr>
          <w:position w:val="-24"/>
          <w:sz w:val="28"/>
        </w:rPr>
        <w:pict>
          <v:shape id="_x0000_i1059" type="#_x0000_t75" style="width:92.25pt;height:30.75pt">
            <v:imagedata r:id="rId40" o:title=""/>
          </v:shape>
        </w:pict>
      </w:r>
      <w:r w:rsidRPr="00FB1D5C">
        <w:rPr>
          <w:sz w:val="28"/>
        </w:rPr>
        <w:t>руб.</w:t>
      </w:r>
      <w:r w:rsidR="00426D08" w:rsidRPr="00FB1D5C">
        <w:rPr>
          <w:sz w:val="28"/>
        </w:rPr>
        <w:t>/час</w:t>
      </w:r>
    </w:p>
    <w:p w:rsidR="007D493C" w:rsidRDefault="007D493C" w:rsidP="00FB1D5C">
      <w:pPr>
        <w:spacing w:line="360" w:lineRule="auto"/>
        <w:ind w:firstLine="709"/>
        <w:jc w:val="both"/>
        <w:rPr>
          <w:sz w:val="28"/>
        </w:rPr>
      </w:pPr>
      <w:r w:rsidRPr="00FB1D5C">
        <w:rPr>
          <w:sz w:val="28"/>
        </w:rPr>
        <w:t>ЗП</w:t>
      </w:r>
      <w:r w:rsidRPr="00FB1D5C">
        <w:rPr>
          <w:sz w:val="28"/>
          <w:vertAlign w:val="subscript"/>
        </w:rPr>
        <w:t>0</w:t>
      </w:r>
      <w:r w:rsidR="000153B0" w:rsidRPr="00FB1D5C">
        <w:rPr>
          <w:sz w:val="28"/>
        </w:rPr>
        <w:t>=</w:t>
      </w:r>
      <w:r w:rsidR="00A65C05">
        <w:rPr>
          <w:position w:val="-28"/>
          <w:sz w:val="28"/>
        </w:rPr>
        <w:pict>
          <v:shape id="_x0000_i1060" type="#_x0000_t75" style="width:116.25pt;height:33pt">
            <v:imagedata r:id="rId41" o:title=""/>
          </v:shape>
        </w:pict>
      </w:r>
      <w:r w:rsidRPr="00FB1D5C">
        <w:rPr>
          <w:sz w:val="28"/>
        </w:rPr>
        <w:t>руб.</w:t>
      </w:r>
      <w:r w:rsidR="00426D08" w:rsidRPr="00FB1D5C">
        <w:rPr>
          <w:sz w:val="28"/>
        </w:rPr>
        <w:t>/изд</w:t>
      </w:r>
    </w:p>
    <w:p w:rsidR="00FB1D5C" w:rsidRPr="00FB1D5C" w:rsidRDefault="00FB1D5C" w:rsidP="00FB1D5C">
      <w:pPr>
        <w:spacing w:line="360" w:lineRule="auto"/>
        <w:ind w:firstLine="709"/>
        <w:jc w:val="both"/>
        <w:rPr>
          <w:sz w:val="28"/>
        </w:rPr>
      </w:pPr>
    </w:p>
    <w:p w:rsidR="00B17B95" w:rsidRPr="00FB1D5C" w:rsidRDefault="00B17B95" w:rsidP="00FB1D5C">
      <w:pPr>
        <w:pStyle w:val="2"/>
        <w:spacing w:before="0" w:after="0" w:line="360" w:lineRule="auto"/>
        <w:ind w:firstLine="709"/>
        <w:jc w:val="both"/>
        <w:rPr>
          <w:rFonts w:ascii="Times New Roman" w:hAnsi="Times New Roman"/>
          <w:b w:val="0"/>
          <w:i w:val="0"/>
          <w:szCs w:val="24"/>
        </w:rPr>
      </w:pPr>
      <w:bookmarkStart w:id="17" w:name="_Toc101274724"/>
      <w:r w:rsidRPr="00FB1D5C">
        <w:rPr>
          <w:rFonts w:ascii="Times New Roman" w:hAnsi="Times New Roman"/>
          <w:b w:val="0"/>
          <w:i w:val="0"/>
          <w:szCs w:val="24"/>
        </w:rPr>
        <w:t>3.</w:t>
      </w:r>
      <w:r w:rsidR="00185D57" w:rsidRPr="00FB1D5C">
        <w:rPr>
          <w:rFonts w:ascii="Times New Roman" w:hAnsi="Times New Roman"/>
          <w:b w:val="0"/>
          <w:i w:val="0"/>
          <w:szCs w:val="24"/>
        </w:rPr>
        <w:t>6</w:t>
      </w:r>
      <w:r w:rsidR="00B24566" w:rsidRPr="00FB1D5C">
        <w:rPr>
          <w:rFonts w:ascii="Times New Roman" w:hAnsi="Times New Roman"/>
          <w:b w:val="0"/>
          <w:i w:val="0"/>
          <w:szCs w:val="24"/>
        </w:rPr>
        <w:t xml:space="preserve"> </w:t>
      </w:r>
      <w:r w:rsidRPr="00FB1D5C">
        <w:rPr>
          <w:rFonts w:ascii="Times New Roman" w:hAnsi="Times New Roman"/>
          <w:b w:val="0"/>
          <w:i w:val="0"/>
          <w:szCs w:val="24"/>
        </w:rPr>
        <w:t>Определение величины дополнительной заработной платы на изделия</w:t>
      </w:r>
      <w:bookmarkEnd w:id="17"/>
    </w:p>
    <w:p w:rsidR="00FB1D5C" w:rsidRDefault="00FB1D5C" w:rsidP="00FB1D5C">
      <w:pPr>
        <w:spacing w:line="360" w:lineRule="auto"/>
        <w:ind w:firstLine="709"/>
        <w:jc w:val="both"/>
        <w:rPr>
          <w:sz w:val="28"/>
        </w:rPr>
      </w:pPr>
    </w:p>
    <w:p w:rsidR="00B17B95" w:rsidRDefault="00B17B95" w:rsidP="00FB1D5C">
      <w:pPr>
        <w:spacing w:line="360" w:lineRule="auto"/>
        <w:ind w:firstLine="709"/>
        <w:jc w:val="both"/>
        <w:rPr>
          <w:sz w:val="28"/>
        </w:rPr>
      </w:pPr>
      <w:r w:rsidRPr="00FB1D5C">
        <w:rPr>
          <w:sz w:val="28"/>
        </w:rPr>
        <w:t>Дополнительная заработная плата производственного рабочего учитывает выплаты, предусмотренные трудовым законодательством за неотработанное производственное время (отпуск,</w:t>
      </w:r>
      <w:r w:rsidR="00F90417" w:rsidRPr="00FB1D5C">
        <w:rPr>
          <w:sz w:val="28"/>
        </w:rPr>
        <w:t xml:space="preserve"> </w:t>
      </w:r>
      <w:r w:rsidRPr="00FB1D5C">
        <w:rPr>
          <w:sz w:val="28"/>
        </w:rPr>
        <w:t>выполнение государственных обязанностей, доплаты подросткам, кормящим матерям, за работу в ночное время и др.).</w:t>
      </w:r>
      <w:r w:rsidR="00FB1D5C">
        <w:rPr>
          <w:sz w:val="28"/>
        </w:rPr>
        <w:t xml:space="preserve"> </w:t>
      </w:r>
      <w:r w:rsidRPr="00FB1D5C">
        <w:rPr>
          <w:sz w:val="28"/>
        </w:rPr>
        <w:t>Она принимается в размер 10-15% от основной заработной платы производственных рабочих.</w:t>
      </w:r>
    </w:p>
    <w:p w:rsidR="00FB1D5C" w:rsidRPr="00FB1D5C" w:rsidRDefault="00FB1D5C" w:rsidP="00FB1D5C">
      <w:pPr>
        <w:spacing w:line="360" w:lineRule="auto"/>
        <w:ind w:firstLine="709"/>
        <w:jc w:val="both"/>
        <w:rPr>
          <w:sz w:val="28"/>
        </w:rPr>
      </w:pPr>
    </w:p>
    <w:p w:rsidR="000911B7" w:rsidRDefault="00A65C05" w:rsidP="00FB1D5C">
      <w:pPr>
        <w:pStyle w:val="24"/>
        <w:spacing w:after="0" w:line="360" w:lineRule="auto"/>
        <w:ind w:left="0" w:firstLine="709"/>
        <w:jc w:val="both"/>
        <w:rPr>
          <w:sz w:val="28"/>
        </w:rPr>
      </w:pPr>
      <w:r>
        <w:rPr>
          <w:position w:val="-24"/>
          <w:sz w:val="28"/>
        </w:rPr>
        <w:pict>
          <v:shape id="_x0000_i1061" type="#_x0000_t75" style="width:149.25pt;height:32.25pt" fillcolor="window">
            <v:imagedata r:id="rId42" o:title=""/>
          </v:shape>
        </w:pict>
      </w:r>
    </w:p>
    <w:p w:rsidR="00FB1D5C" w:rsidRPr="00FB1D5C" w:rsidRDefault="00FB1D5C" w:rsidP="00FB1D5C">
      <w:pPr>
        <w:pStyle w:val="24"/>
        <w:spacing w:after="0" w:line="360" w:lineRule="auto"/>
        <w:ind w:left="0" w:firstLine="709"/>
        <w:jc w:val="both"/>
        <w:rPr>
          <w:sz w:val="28"/>
        </w:rPr>
      </w:pPr>
    </w:p>
    <w:p w:rsidR="00B17B95" w:rsidRPr="00FB1D5C" w:rsidRDefault="00B17B95" w:rsidP="00FB1D5C">
      <w:pPr>
        <w:pStyle w:val="a6"/>
        <w:spacing w:line="360" w:lineRule="auto"/>
        <w:ind w:firstLine="709"/>
        <w:jc w:val="both"/>
        <w:rPr>
          <w:sz w:val="28"/>
          <w:szCs w:val="24"/>
        </w:rPr>
      </w:pPr>
      <w:r w:rsidRPr="00FB1D5C">
        <w:rPr>
          <w:sz w:val="28"/>
          <w:szCs w:val="24"/>
        </w:rPr>
        <w:t>где</w:t>
      </w:r>
      <w:r w:rsidR="00FB1D5C">
        <w:rPr>
          <w:sz w:val="28"/>
          <w:szCs w:val="24"/>
        </w:rPr>
        <w:t xml:space="preserve"> </w:t>
      </w:r>
      <w:r w:rsidRPr="00FB1D5C">
        <w:rPr>
          <w:caps/>
          <w:sz w:val="28"/>
          <w:szCs w:val="24"/>
        </w:rPr>
        <w:t>ЗП</w:t>
      </w:r>
      <w:r w:rsidRPr="00FB1D5C">
        <w:rPr>
          <w:sz w:val="28"/>
          <w:szCs w:val="24"/>
          <w:vertAlign w:val="subscript"/>
        </w:rPr>
        <w:t>о</w:t>
      </w:r>
      <w:r w:rsidRPr="00FB1D5C">
        <w:rPr>
          <w:sz w:val="28"/>
          <w:szCs w:val="24"/>
        </w:rPr>
        <w:t xml:space="preserve"> – величина основной заработной платы производственных рабочих на единицу продукции,</w:t>
      </w:r>
      <w:r w:rsidR="00FB1D5C" w:rsidRPr="00FB1D5C">
        <w:rPr>
          <w:sz w:val="28"/>
          <w:szCs w:val="24"/>
        </w:rPr>
        <w:t xml:space="preserve"> </w:t>
      </w:r>
      <w:r w:rsidR="00783144" w:rsidRPr="00FB1D5C">
        <w:rPr>
          <w:sz w:val="28"/>
          <w:szCs w:val="24"/>
        </w:rPr>
        <w:t>руб</w:t>
      </w:r>
      <w:r w:rsidRPr="00FB1D5C">
        <w:rPr>
          <w:sz w:val="28"/>
          <w:szCs w:val="24"/>
        </w:rPr>
        <w:t>.;</w:t>
      </w:r>
    </w:p>
    <w:p w:rsidR="00B17B95" w:rsidRDefault="00B17B95" w:rsidP="00FB1D5C">
      <w:pPr>
        <w:pStyle w:val="a6"/>
        <w:spacing w:line="360" w:lineRule="auto"/>
        <w:ind w:firstLine="709"/>
        <w:jc w:val="both"/>
        <w:rPr>
          <w:sz w:val="28"/>
          <w:szCs w:val="24"/>
        </w:rPr>
      </w:pPr>
      <w:r w:rsidRPr="00FB1D5C">
        <w:rPr>
          <w:caps/>
          <w:sz w:val="28"/>
          <w:szCs w:val="24"/>
        </w:rPr>
        <w:t>%ЗП</w:t>
      </w:r>
      <w:r w:rsidRPr="00FB1D5C">
        <w:rPr>
          <w:sz w:val="28"/>
          <w:szCs w:val="24"/>
          <w:vertAlign w:val="subscript"/>
        </w:rPr>
        <w:t>д</w:t>
      </w:r>
      <w:r w:rsidR="000D4CA0" w:rsidRPr="00FB1D5C">
        <w:rPr>
          <w:sz w:val="28"/>
          <w:szCs w:val="24"/>
        </w:rPr>
        <w:t xml:space="preserve"> </w:t>
      </w:r>
      <w:r w:rsidRPr="00FB1D5C">
        <w:rPr>
          <w:sz w:val="28"/>
          <w:szCs w:val="24"/>
        </w:rPr>
        <w:t>– процент от основной заработной платы производственных рабочих на единицу продукции (принимается 10-15%).</w:t>
      </w:r>
    </w:p>
    <w:p w:rsidR="00FB1D5C" w:rsidRPr="00FB1D5C" w:rsidRDefault="00FB1D5C" w:rsidP="00FB1D5C">
      <w:pPr>
        <w:pStyle w:val="a6"/>
        <w:spacing w:line="360" w:lineRule="auto"/>
        <w:ind w:firstLine="709"/>
        <w:jc w:val="both"/>
        <w:rPr>
          <w:sz w:val="28"/>
          <w:szCs w:val="24"/>
        </w:rPr>
      </w:pPr>
    </w:p>
    <w:p w:rsidR="00F51EF2" w:rsidRDefault="00783144" w:rsidP="00FB1D5C">
      <w:pPr>
        <w:pStyle w:val="a6"/>
        <w:spacing w:line="360" w:lineRule="auto"/>
        <w:ind w:firstLine="709"/>
        <w:jc w:val="both"/>
        <w:rPr>
          <w:sz w:val="28"/>
        </w:rPr>
      </w:pPr>
      <w:r w:rsidRPr="00FB1D5C">
        <w:rPr>
          <w:sz w:val="28"/>
        </w:rPr>
        <w:t>ЗП</w:t>
      </w:r>
      <w:r w:rsidRPr="00FB1D5C">
        <w:rPr>
          <w:sz w:val="28"/>
          <w:vertAlign w:val="subscript"/>
        </w:rPr>
        <w:t>д</w:t>
      </w:r>
      <w:r w:rsidRPr="00FB1D5C">
        <w:rPr>
          <w:sz w:val="28"/>
        </w:rPr>
        <w:t>=</w:t>
      </w:r>
      <w:r w:rsidR="00585643" w:rsidRPr="00FB1D5C">
        <w:rPr>
          <w:sz w:val="28"/>
        </w:rPr>
        <w:t>2036*11/100=224 руб./изд.</w:t>
      </w:r>
    </w:p>
    <w:p w:rsidR="00FB1D5C" w:rsidRPr="00FB1D5C" w:rsidRDefault="00FB1D5C" w:rsidP="00FB1D5C">
      <w:pPr>
        <w:pStyle w:val="a6"/>
        <w:spacing w:line="360" w:lineRule="auto"/>
        <w:ind w:firstLine="709"/>
        <w:jc w:val="both"/>
        <w:rPr>
          <w:sz w:val="28"/>
          <w:szCs w:val="24"/>
        </w:rPr>
      </w:pPr>
    </w:p>
    <w:p w:rsidR="00B17B95" w:rsidRPr="00FB1D5C" w:rsidRDefault="00B17B95" w:rsidP="00FB1D5C">
      <w:pPr>
        <w:pStyle w:val="2"/>
        <w:spacing w:before="0" w:after="0" w:line="360" w:lineRule="auto"/>
        <w:ind w:firstLine="709"/>
        <w:jc w:val="both"/>
        <w:rPr>
          <w:rFonts w:ascii="Times New Roman" w:hAnsi="Times New Roman"/>
          <w:b w:val="0"/>
          <w:i w:val="0"/>
          <w:szCs w:val="24"/>
        </w:rPr>
      </w:pPr>
      <w:bookmarkStart w:id="18" w:name="_Toc101274725"/>
      <w:r w:rsidRPr="00FB1D5C">
        <w:rPr>
          <w:rFonts w:ascii="Times New Roman" w:hAnsi="Times New Roman"/>
          <w:b w:val="0"/>
          <w:i w:val="0"/>
          <w:szCs w:val="24"/>
        </w:rPr>
        <w:t>3.</w:t>
      </w:r>
      <w:r w:rsidR="00185D57" w:rsidRPr="00FB1D5C">
        <w:rPr>
          <w:rFonts w:ascii="Times New Roman" w:hAnsi="Times New Roman"/>
          <w:b w:val="0"/>
          <w:i w:val="0"/>
          <w:szCs w:val="24"/>
        </w:rPr>
        <w:t>7</w:t>
      </w:r>
      <w:r w:rsidR="00B24566" w:rsidRPr="00FB1D5C">
        <w:rPr>
          <w:rFonts w:ascii="Times New Roman" w:hAnsi="Times New Roman"/>
          <w:b w:val="0"/>
          <w:i w:val="0"/>
          <w:szCs w:val="24"/>
        </w:rPr>
        <w:t xml:space="preserve"> </w:t>
      </w:r>
      <w:r w:rsidRPr="00FB1D5C">
        <w:rPr>
          <w:rFonts w:ascii="Times New Roman" w:hAnsi="Times New Roman"/>
          <w:b w:val="0"/>
          <w:i w:val="0"/>
          <w:szCs w:val="24"/>
        </w:rPr>
        <w:t>Расчет отчислений в бюджет и внебюджетные фонды от средств на оплату труда</w:t>
      </w:r>
      <w:bookmarkEnd w:id="18"/>
    </w:p>
    <w:p w:rsidR="00FB1D5C" w:rsidRDefault="00FB1D5C" w:rsidP="00FB1D5C">
      <w:pPr>
        <w:spacing w:line="360" w:lineRule="auto"/>
        <w:ind w:firstLine="709"/>
        <w:jc w:val="both"/>
        <w:rPr>
          <w:sz w:val="28"/>
        </w:rPr>
      </w:pPr>
    </w:p>
    <w:p w:rsidR="00B17B95" w:rsidRDefault="00B17B95" w:rsidP="00FB1D5C">
      <w:pPr>
        <w:spacing w:line="360" w:lineRule="auto"/>
        <w:ind w:firstLine="709"/>
        <w:jc w:val="both"/>
        <w:rPr>
          <w:sz w:val="28"/>
        </w:rPr>
      </w:pPr>
      <w:r w:rsidRPr="00FB1D5C">
        <w:rPr>
          <w:sz w:val="28"/>
        </w:rPr>
        <w:t xml:space="preserve">Отчисления в бюджет и внебюджетные фонды рассчитываются по формуле: </w:t>
      </w:r>
    </w:p>
    <w:p w:rsidR="00FB1D5C" w:rsidRPr="00FB1D5C" w:rsidRDefault="00FB1D5C" w:rsidP="00FB1D5C">
      <w:pPr>
        <w:spacing w:line="360" w:lineRule="auto"/>
        <w:ind w:firstLine="709"/>
        <w:jc w:val="both"/>
        <w:rPr>
          <w:sz w:val="28"/>
        </w:rPr>
      </w:pPr>
    </w:p>
    <w:p w:rsidR="0046588B" w:rsidRDefault="00A65C05" w:rsidP="00FB1D5C">
      <w:pPr>
        <w:pStyle w:val="24"/>
        <w:spacing w:after="0" w:line="360" w:lineRule="auto"/>
        <w:ind w:left="0" w:firstLine="709"/>
        <w:jc w:val="both"/>
        <w:rPr>
          <w:sz w:val="28"/>
        </w:rPr>
      </w:pPr>
      <w:r>
        <w:rPr>
          <w:position w:val="-24"/>
          <w:sz w:val="28"/>
        </w:rPr>
        <w:pict>
          <v:shape id="_x0000_i1062" type="#_x0000_t75" style="width:215.25pt;height:32.25pt" fillcolor="window">
            <v:imagedata r:id="rId43" o:title=""/>
          </v:shape>
        </w:pict>
      </w:r>
    </w:p>
    <w:p w:rsidR="00FB1D5C" w:rsidRPr="00FB1D5C" w:rsidRDefault="00FB1D5C" w:rsidP="00FB1D5C">
      <w:pPr>
        <w:pStyle w:val="24"/>
        <w:spacing w:after="0" w:line="360" w:lineRule="auto"/>
        <w:ind w:left="0" w:firstLine="709"/>
        <w:jc w:val="both"/>
        <w:rPr>
          <w:sz w:val="28"/>
        </w:rPr>
      </w:pPr>
    </w:p>
    <w:p w:rsidR="00B17B95" w:rsidRPr="00FB1D5C" w:rsidRDefault="00B17B95" w:rsidP="00FB1D5C">
      <w:pPr>
        <w:pStyle w:val="a6"/>
        <w:spacing w:line="360" w:lineRule="auto"/>
        <w:ind w:firstLine="709"/>
        <w:jc w:val="both"/>
        <w:rPr>
          <w:sz w:val="28"/>
          <w:szCs w:val="24"/>
        </w:rPr>
      </w:pPr>
      <w:r w:rsidRPr="00FB1D5C">
        <w:rPr>
          <w:sz w:val="28"/>
          <w:szCs w:val="24"/>
        </w:rPr>
        <w:t>где</w:t>
      </w:r>
      <w:r w:rsidR="00FB1D5C" w:rsidRPr="00FB1D5C">
        <w:rPr>
          <w:sz w:val="28"/>
          <w:szCs w:val="24"/>
        </w:rPr>
        <w:t xml:space="preserve"> </w:t>
      </w:r>
      <w:r w:rsidRPr="00FB1D5C">
        <w:rPr>
          <w:sz w:val="28"/>
          <w:szCs w:val="24"/>
        </w:rPr>
        <w:t>ЗП</w:t>
      </w:r>
      <w:r w:rsidRPr="00FB1D5C">
        <w:rPr>
          <w:sz w:val="28"/>
          <w:szCs w:val="24"/>
          <w:vertAlign w:val="subscript"/>
        </w:rPr>
        <w:t>о</w:t>
      </w:r>
      <w:r w:rsidRPr="00FB1D5C">
        <w:rPr>
          <w:sz w:val="28"/>
          <w:szCs w:val="24"/>
        </w:rPr>
        <w:t xml:space="preserve"> – величина основной заработной платы на единицу продукции, </w:t>
      </w:r>
      <w:r w:rsidR="00643131" w:rsidRPr="00FB1D5C">
        <w:rPr>
          <w:sz w:val="28"/>
          <w:szCs w:val="24"/>
        </w:rPr>
        <w:t>руб</w:t>
      </w:r>
      <w:r w:rsidRPr="00FB1D5C">
        <w:rPr>
          <w:sz w:val="28"/>
          <w:szCs w:val="24"/>
        </w:rPr>
        <w:t>./изд.;</w:t>
      </w:r>
    </w:p>
    <w:p w:rsidR="00B17B95" w:rsidRPr="00FB1D5C" w:rsidRDefault="00B17B95" w:rsidP="00FB1D5C">
      <w:pPr>
        <w:pStyle w:val="a6"/>
        <w:spacing w:line="360" w:lineRule="auto"/>
        <w:ind w:firstLine="709"/>
        <w:jc w:val="both"/>
        <w:rPr>
          <w:sz w:val="28"/>
          <w:szCs w:val="24"/>
        </w:rPr>
      </w:pPr>
      <w:r w:rsidRPr="00FB1D5C">
        <w:rPr>
          <w:sz w:val="28"/>
          <w:szCs w:val="24"/>
        </w:rPr>
        <w:t>ЗП</w:t>
      </w:r>
      <w:r w:rsidRPr="00FB1D5C">
        <w:rPr>
          <w:sz w:val="28"/>
          <w:szCs w:val="24"/>
          <w:vertAlign w:val="subscript"/>
        </w:rPr>
        <w:t>д</w:t>
      </w:r>
      <w:r w:rsidRPr="00FB1D5C">
        <w:rPr>
          <w:sz w:val="28"/>
          <w:szCs w:val="24"/>
        </w:rPr>
        <w:t xml:space="preserve"> – величина дополнительной заработной платы на единицу продук</w:t>
      </w:r>
      <w:r w:rsidR="00320401" w:rsidRPr="00FB1D5C">
        <w:rPr>
          <w:sz w:val="28"/>
          <w:szCs w:val="24"/>
        </w:rPr>
        <w:t xml:space="preserve">ции, </w:t>
      </w:r>
      <w:r w:rsidR="00643131" w:rsidRPr="00FB1D5C">
        <w:rPr>
          <w:sz w:val="28"/>
          <w:szCs w:val="24"/>
        </w:rPr>
        <w:t>руб</w:t>
      </w:r>
      <w:r w:rsidRPr="00FB1D5C">
        <w:rPr>
          <w:sz w:val="28"/>
          <w:szCs w:val="24"/>
        </w:rPr>
        <w:t>.;</w:t>
      </w:r>
    </w:p>
    <w:p w:rsidR="00B17B95" w:rsidRPr="00FB1D5C" w:rsidRDefault="00B17B95" w:rsidP="00FB1D5C">
      <w:pPr>
        <w:pStyle w:val="a6"/>
        <w:spacing w:line="360" w:lineRule="auto"/>
        <w:ind w:firstLine="709"/>
        <w:jc w:val="both"/>
        <w:rPr>
          <w:sz w:val="28"/>
          <w:szCs w:val="24"/>
        </w:rPr>
      </w:pPr>
      <w:r w:rsidRPr="00FB1D5C">
        <w:rPr>
          <w:sz w:val="28"/>
          <w:szCs w:val="24"/>
        </w:rPr>
        <w:t>Ф</w:t>
      </w:r>
      <w:r w:rsidRPr="00FB1D5C">
        <w:rPr>
          <w:sz w:val="28"/>
          <w:szCs w:val="24"/>
          <w:vertAlign w:val="subscript"/>
        </w:rPr>
        <w:t>сзн</w:t>
      </w:r>
      <w:r w:rsidRPr="00FB1D5C">
        <w:rPr>
          <w:sz w:val="28"/>
          <w:szCs w:val="24"/>
        </w:rPr>
        <w:t xml:space="preserve"> – отчисления в фонд социальной защиты населения (35%);</w:t>
      </w:r>
    </w:p>
    <w:p w:rsidR="00B17B95" w:rsidRDefault="008D6D3C" w:rsidP="00FB1D5C">
      <w:pPr>
        <w:pStyle w:val="a6"/>
        <w:spacing w:line="360" w:lineRule="auto"/>
        <w:ind w:firstLine="709"/>
        <w:jc w:val="both"/>
        <w:rPr>
          <w:sz w:val="28"/>
          <w:szCs w:val="24"/>
        </w:rPr>
      </w:pPr>
      <w:r w:rsidRPr="00FB1D5C">
        <w:rPr>
          <w:sz w:val="28"/>
          <w:szCs w:val="24"/>
        </w:rPr>
        <w:t>Н</w:t>
      </w:r>
      <w:r w:rsidRPr="00FB1D5C">
        <w:rPr>
          <w:sz w:val="28"/>
          <w:szCs w:val="24"/>
          <w:vertAlign w:val="subscript"/>
        </w:rPr>
        <w:t>ед</w:t>
      </w:r>
      <w:r w:rsidRPr="00FB1D5C">
        <w:rPr>
          <w:sz w:val="28"/>
          <w:szCs w:val="24"/>
        </w:rPr>
        <w:t>- единый налог (4%);</w:t>
      </w:r>
    </w:p>
    <w:p w:rsidR="00FB1D5C" w:rsidRPr="00FB1D5C" w:rsidRDefault="00FB1D5C" w:rsidP="00FB1D5C">
      <w:pPr>
        <w:pStyle w:val="a6"/>
        <w:spacing w:line="360" w:lineRule="auto"/>
        <w:ind w:firstLine="709"/>
        <w:jc w:val="both"/>
        <w:rPr>
          <w:sz w:val="28"/>
          <w:szCs w:val="24"/>
        </w:rPr>
      </w:pPr>
    </w:p>
    <w:p w:rsidR="00643131" w:rsidRPr="00FB1D5C" w:rsidRDefault="00F66EFB" w:rsidP="00FB1D5C">
      <w:pPr>
        <w:pStyle w:val="a6"/>
        <w:spacing w:line="360" w:lineRule="auto"/>
        <w:ind w:firstLine="709"/>
        <w:jc w:val="both"/>
        <w:rPr>
          <w:sz w:val="28"/>
          <w:szCs w:val="24"/>
        </w:rPr>
      </w:pPr>
      <w:r w:rsidRPr="00FB1D5C">
        <w:rPr>
          <w:sz w:val="28"/>
          <w:szCs w:val="24"/>
        </w:rPr>
        <w:t>О</w:t>
      </w:r>
      <w:r w:rsidRPr="00FB1D5C">
        <w:rPr>
          <w:sz w:val="28"/>
          <w:szCs w:val="24"/>
          <w:vertAlign w:val="subscript"/>
        </w:rPr>
        <w:t>вб</w:t>
      </w:r>
      <w:r w:rsidR="008D6D3C" w:rsidRPr="00FB1D5C">
        <w:rPr>
          <w:sz w:val="28"/>
          <w:szCs w:val="24"/>
        </w:rPr>
        <w:t>=</w:t>
      </w:r>
      <w:r w:rsidR="00A65C05">
        <w:rPr>
          <w:position w:val="-24"/>
          <w:sz w:val="28"/>
          <w:szCs w:val="24"/>
        </w:rPr>
        <w:pict>
          <v:shape id="_x0000_i1063" type="#_x0000_t75" style="width:152.25pt;height:30.75pt">
            <v:imagedata r:id="rId44" o:title=""/>
          </v:shape>
        </w:pict>
      </w:r>
      <w:r w:rsidRPr="00FB1D5C">
        <w:rPr>
          <w:sz w:val="28"/>
          <w:szCs w:val="24"/>
        </w:rPr>
        <w:t>руб</w:t>
      </w:r>
      <w:r w:rsidR="00DB65BA" w:rsidRPr="00FB1D5C">
        <w:rPr>
          <w:sz w:val="28"/>
          <w:szCs w:val="24"/>
        </w:rPr>
        <w:t>/изд.</w:t>
      </w:r>
    </w:p>
    <w:p w:rsidR="00B17B95" w:rsidRPr="00FB1D5C" w:rsidRDefault="00B17B95" w:rsidP="00FB1D5C">
      <w:pPr>
        <w:pStyle w:val="2"/>
        <w:spacing w:before="0" w:after="0" w:line="360" w:lineRule="auto"/>
        <w:ind w:firstLine="709"/>
        <w:jc w:val="both"/>
        <w:rPr>
          <w:rFonts w:ascii="Times New Roman" w:hAnsi="Times New Roman"/>
          <w:b w:val="0"/>
          <w:i w:val="0"/>
          <w:szCs w:val="24"/>
        </w:rPr>
      </w:pPr>
      <w:bookmarkStart w:id="19" w:name="_Toc101274726"/>
      <w:r w:rsidRPr="00FB1D5C">
        <w:rPr>
          <w:rFonts w:ascii="Times New Roman" w:hAnsi="Times New Roman"/>
          <w:b w:val="0"/>
          <w:i w:val="0"/>
          <w:szCs w:val="24"/>
        </w:rPr>
        <w:t>3.</w:t>
      </w:r>
      <w:r w:rsidR="00185D57" w:rsidRPr="00FB1D5C">
        <w:rPr>
          <w:rFonts w:ascii="Times New Roman" w:hAnsi="Times New Roman"/>
          <w:b w:val="0"/>
          <w:i w:val="0"/>
          <w:szCs w:val="24"/>
        </w:rPr>
        <w:t>8</w:t>
      </w:r>
      <w:r w:rsidR="00B24566" w:rsidRPr="00FB1D5C">
        <w:rPr>
          <w:rFonts w:ascii="Times New Roman" w:hAnsi="Times New Roman"/>
          <w:b w:val="0"/>
          <w:i w:val="0"/>
          <w:szCs w:val="24"/>
        </w:rPr>
        <w:t xml:space="preserve"> </w:t>
      </w:r>
      <w:r w:rsidRPr="00FB1D5C">
        <w:rPr>
          <w:rFonts w:ascii="Times New Roman" w:hAnsi="Times New Roman"/>
          <w:b w:val="0"/>
          <w:i w:val="0"/>
          <w:szCs w:val="24"/>
        </w:rPr>
        <w:t>Определение величины расходов будущих периодов на подготовку и</w:t>
      </w:r>
      <w:r w:rsidR="00F66EFB" w:rsidRPr="00FB1D5C">
        <w:rPr>
          <w:rFonts w:ascii="Times New Roman" w:hAnsi="Times New Roman"/>
          <w:b w:val="0"/>
          <w:i w:val="0"/>
          <w:szCs w:val="24"/>
        </w:rPr>
        <w:t xml:space="preserve"> </w:t>
      </w:r>
      <w:r w:rsidRPr="00FB1D5C">
        <w:rPr>
          <w:rFonts w:ascii="Times New Roman" w:hAnsi="Times New Roman"/>
          <w:b w:val="0"/>
          <w:i w:val="0"/>
          <w:szCs w:val="24"/>
        </w:rPr>
        <w:t>освоение новых видов продукции</w:t>
      </w:r>
      <w:bookmarkEnd w:id="19"/>
    </w:p>
    <w:p w:rsidR="00FB1D5C" w:rsidRDefault="00FB1D5C" w:rsidP="00FB1D5C">
      <w:pPr>
        <w:pStyle w:val="a6"/>
        <w:spacing w:line="360" w:lineRule="auto"/>
        <w:ind w:firstLine="709"/>
        <w:jc w:val="both"/>
        <w:rPr>
          <w:sz w:val="28"/>
          <w:szCs w:val="24"/>
        </w:rPr>
      </w:pPr>
    </w:p>
    <w:p w:rsidR="00B17B95" w:rsidRPr="00FB1D5C" w:rsidRDefault="00B17B95" w:rsidP="00FB1D5C">
      <w:pPr>
        <w:pStyle w:val="a6"/>
        <w:spacing w:line="360" w:lineRule="auto"/>
        <w:ind w:firstLine="709"/>
        <w:jc w:val="both"/>
        <w:rPr>
          <w:sz w:val="28"/>
          <w:szCs w:val="24"/>
        </w:rPr>
      </w:pPr>
      <w:r w:rsidRPr="00FB1D5C">
        <w:rPr>
          <w:sz w:val="28"/>
          <w:szCs w:val="24"/>
        </w:rPr>
        <w:t>В данную статью включается следующие виды расходов:</w:t>
      </w:r>
    </w:p>
    <w:p w:rsidR="00B17B95" w:rsidRPr="00FB1D5C" w:rsidRDefault="00B17B95" w:rsidP="00FB1D5C">
      <w:pPr>
        <w:numPr>
          <w:ilvl w:val="0"/>
          <w:numId w:val="2"/>
        </w:numPr>
        <w:spacing w:line="360" w:lineRule="auto"/>
        <w:ind w:left="0" w:firstLine="709"/>
        <w:jc w:val="both"/>
        <w:rPr>
          <w:sz w:val="28"/>
        </w:rPr>
      </w:pPr>
      <w:r w:rsidRPr="00FB1D5C">
        <w:rPr>
          <w:sz w:val="28"/>
        </w:rPr>
        <w:t>На освоение новых предприятий, производственных цехов и агрегатов (пусковые расходы);</w:t>
      </w:r>
    </w:p>
    <w:p w:rsidR="00B17B95" w:rsidRPr="00FB1D5C" w:rsidRDefault="00B17B95" w:rsidP="00FB1D5C">
      <w:pPr>
        <w:numPr>
          <w:ilvl w:val="0"/>
          <w:numId w:val="2"/>
        </w:numPr>
        <w:spacing w:line="360" w:lineRule="auto"/>
        <w:ind w:left="0" w:firstLine="709"/>
        <w:jc w:val="both"/>
        <w:rPr>
          <w:sz w:val="28"/>
        </w:rPr>
      </w:pPr>
      <w:r w:rsidRPr="00FB1D5C">
        <w:rPr>
          <w:sz w:val="28"/>
        </w:rPr>
        <w:t>Связанные с подготовкой и освоением новых видов продукции серийного и массового производства и технологических процессов, включая затраты на проведение научно-исследовательских, опытно-конструкторских, проектных и технологических работ (по предприятиям, не осуществляющим отчисления во внебюджетные фонды);</w:t>
      </w:r>
    </w:p>
    <w:p w:rsidR="00B17B95" w:rsidRPr="00FB1D5C" w:rsidRDefault="00B17B95" w:rsidP="00FB1D5C">
      <w:pPr>
        <w:numPr>
          <w:ilvl w:val="0"/>
          <w:numId w:val="2"/>
        </w:numPr>
        <w:spacing w:line="360" w:lineRule="auto"/>
        <w:ind w:left="0" w:firstLine="709"/>
        <w:jc w:val="both"/>
        <w:rPr>
          <w:sz w:val="28"/>
        </w:rPr>
      </w:pPr>
      <w:r w:rsidRPr="00FB1D5C">
        <w:rPr>
          <w:sz w:val="28"/>
        </w:rPr>
        <w:t>По подготовке и освоению выпуска продукции, не предназначенной для серийного или массового использования.</w:t>
      </w:r>
    </w:p>
    <w:p w:rsidR="00B17B95" w:rsidRPr="00FB1D5C" w:rsidRDefault="00B17B95" w:rsidP="00FB1D5C">
      <w:pPr>
        <w:spacing w:line="360" w:lineRule="auto"/>
        <w:ind w:firstLine="709"/>
        <w:jc w:val="both"/>
        <w:rPr>
          <w:sz w:val="28"/>
        </w:rPr>
      </w:pPr>
      <w:r w:rsidRPr="00FB1D5C">
        <w:rPr>
          <w:sz w:val="28"/>
        </w:rPr>
        <w:t>Затраты на освоение новых видов продукции, профинансированные за счет внебюджетного фонда, в себестоимость продукции не включается.</w:t>
      </w:r>
    </w:p>
    <w:p w:rsidR="00B17B95" w:rsidRDefault="00B17B95" w:rsidP="00FB1D5C">
      <w:pPr>
        <w:spacing w:line="360" w:lineRule="auto"/>
        <w:ind w:firstLine="709"/>
        <w:jc w:val="both"/>
        <w:rPr>
          <w:sz w:val="28"/>
        </w:rPr>
      </w:pPr>
      <w:r w:rsidRPr="00FB1D5C">
        <w:rPr>
          <w:sz w:val="28"/>
        </w:rPr>
        <w:t>Величина расходов будущих периодов (Рбп) равна частному от деления общей величины расходов будущих периодов на годовую программу выпуска новых изделий:</w:t>
      </w:r>
    </w:p>
    <w:p w:rsidR="00FB1D5C" w:rsidRPr="00FB1D5C" w:rsidRDefault="00FB1D5C" w:rsidP="00FB1D5C">
      <w:pPr>
        <w:spacing w:line="360" w:lineRule="auto"/>
        <w:ind w:firstLine="709"/>
        <w:jc w:val="both"/>
        <w:rPr>
          <w:sz w:val="28"/>
        </w:rPr>
      </w:pPr>
    </w:p>
    <w:p w:rsidR="0046588B" w:rsidRDefault="00A65C05" w:rsidP="00FB1D5C">
      <w:pPr>
        <w:pStyle w:val="24"/>
        <w:spacing w:after="0" w:line="360" w:lineRule="auto"/>
        <w:ind w:left="0" w:firstLine="709"/>
        <w:jc w:val="both"/>
        <w:rPr>
          <w:sz w:val="28"/>
        </w:rPr>
      </w:pPr>
      <w:r>
        <w:rPr>
          <w:position w:val="-24"/>
          <w:sz w:val="28"/>
        </w:rPr>
        <w:pict>
          <v:shape id="_x0000_i1064" type="#_x0000_t75" style="width:105pt;height:32.25pt" fillcolor="window">
            <v:imagedata r:id="rId45" o:title=""/>
          </v:shape>
        </w:pict>
      </w:r>
    </w:p>
    <w:p w:rsidR="00FB1D5C" w:rsidRPr="00FB1D5C" w:rsidRDefault="00FB1D5C" w:rsidP="00FB1D5C">
      <w:pPr>
        <w:pStyle w:val="24"/>
        <w:spacing w:after="0" w:line="360" w:lineRule="auto"/>
        <w:ind w:left="0" w:firstLine="709"/>
        <w:jc w:val="both"/>
        <w:rPr>
          <w:sz w:val="28"/>
        </w:rPr>
      </w:pPr>
    </w:p>
    <w:p w:rsidR="00B17B95" w:rsidRPr="00FB1D5C" w:rsidRDefault="0046588B" w:rsidP="00FB1D5C">
      <w:pPr>
        <w:pStyle w:val="a6"/>
        <w:spacing w:line="360" w:lineRule="auto"/>
        <w:ind w:firstLine="709"/>
        <w:jc w:val="both"/>
        <w:rPr>
          <w:sz w:val="28"/>
          <w:szCs w:val="24"/>
        </w:rPr>
      </w:pPr>
      <w:r w:rsidRPr="00FB1D5C">
        <w:rPr>
          <w:sz w:val="28"/>
          <w:szCs w:val="24"/>
        </w:rPr>
        <w:t>где</w:t>
      </w:r>
      <w:r w:rsidR="00FB1D5C">
        <w:rPr>
          <w:sz w:val="28"/>
          <w:szCs w:val="24"/>
        </w:rPr>
        <w:t xml:space="preserve"> </w:t>
      </w:r>
      <w:r w:rsidR="00B17B95" w:rsidRPr="00FB1D5C">
        <w:rPr>
          <w:sz w:val="28"/>
          <w:szCs w:val="24"/>
          <w:lang w:val="en-US"/>
        </w:rPr>
        <w:t>S</w:t>
      </w:r>
      <w:r w:rsidR="00603382" w:rsidRPr="00FB1D5C">
        <w:rPr>
          <w:sz w:val="28"/>
          <w:szCs w:val="24"/>
          <w:vertAlign w:val="subscript"/>
        </w:rPr>
        <w:t>рбп</w:t>
      </w:r>
      <w:r w:rsidR="00B17B95" w:rsidRPr="00FB1D5C">
        <w:rPr>
          <w:sz w:val="28"/>
          <w:szCs w:val="24"/>
        </w:rPr>
        <w:t xml:space="preserve"> –итог сметы расходов по всем инструментам целевого назначения, применяемых для изг</w:t>
      </w:r>
      <w:r w:rsidR="00320401" w:rsidRPr="00FB1D5C">
        <w:rPr>
          <w:sz w:val="28"/>
          <w:szCs w:val="24"/>
        </w:rPr>
        <w:t xml:space="preserve">отовления конкретного изделия, </w:t>
      </w:r>
      <w:r w:rsidR="00DB65BA" w:rsidRPr="00FB1D5C">
        <w:rPr>
          <w:sz w:val="28"/>
          <w:szCs w:val="24"/>
        </w:rPr>
        <w:t>руб</w:t>
      </w:r>
      <w:r w:rsidR="00B17B95" w:rsidRPr="00FB1D5C">
        <w:rPr>
          <w:sz w:val="28"/>
          <w:szCs w:val="24"/>
        </w:rPr>
        <w:t>.</w:t>
      </w:r>
    </w:p>
    <w:p w:rsidR="00DB65BA" w:rsidRDefault="00DB65BA" w:rsidP="00FB1D5C">
      <w:pPr>
        <w:pStyle w:val="a6"/>
        <w:spacing w:line="360" w:lineRule="auto"/>
        <w:ind w:firstLine="709"/>
        <w:jc w:val="both"/>
        <w:rPr>
          <w:sz w:val="28"/>
          <w:szCs w:val="24"/>
        </w:rPr>
      </w:pPr>
      <w:r w:rsidRPr="00FB1D5C">
        <w:rPr>
          <w:sz w:val="28"/>
          <w:szCs w:val="24"/>
          <w:lang w:val="en-US"/>
        </w:rPr>
        <w:t>N</w:t>
      </w:r>
      <w:r w:rsidRPr="00FB1D5C">
        <w:rPr>
          <w:sz w:val="28"/>
          <w:szCs w:val="24"/>
        </w:rPr>
        <w:t xml:space="preserve"> – годовая программа выпуска,шт.</w:t>
      </w:r>
    </w:p>
    <w:p w:rsidR="00FB1D5C" w:rsidRPr="00FB1D5C" w:rsidRDefault="00FB1D5C" w:rsidP="00FB1D5C">
      <w:pPr>
        <w:pStyle w:val="a6"/>
        <w:spacing w:line="360" w:lineRule="auto"/>
        <w:ind w:firstLine="709"/>
        <w:jc w:val="both"/>
        <w:rPr>
          <w:sz w:val="28"/>
          <w:szCs w:val="24"/>
        </w:rPr>
      </w:pPr>
    </w:p>
    <w:p w:rsidR="00B17B95" w:rsidRDefault="00421475" w:rsidP="00FB1D5C">
      <w:pPr>
        <w:pStyle w:val="a6"/>
        <w:spacing w:line="360" w:lineRule="auto"/>
        <w:ind w:firstLine="709"/>
        <w:jc w:val="both"/>
        <w:rPr>
          <w:sz w:val="28"/>
        </w:rPr>
      </w:pPr>
      <w:r w:rsidRPr="00FB1D5C">
        <w:rPr>
          <w:sz w:val="28"/>
        </w:rPr>
        <w:t>Р</w:t>
      </w:r>
      <w:r w:rsidR="00BC42B0" w:rsidRPr="00FB1D5C">
        <w:rPr>
          <w:sz w:val="28"/>
          <w:vertAlign w:val="subscript"/>
        </w:rPr>
        <w:t>бп</w:t>
      </w:r>
      <w:r w:rsidR="00835A93" w:rsidRPr="00FB1D5C">
        <w:rPr>
          <w:sz w:val="28"/>
        </w:rPr>
        <w:t xml:space="preserve"> </w:t>
      </w:r>
      <w:r w:rsidR="00BC42B0" w:rsidRPr="00FB1D5C">
        <w:rPr>
          <w:sz w:val="28"/>
        </w:rPr>
        <w:t>=</w:t>
      </w:r>
      <w:r w:rsidR="00A65C05">
        <w:rPr>
          <w:position w:val="-24"/>
          <w:sz w:val="28"/>
        </w:rPr>
        <w:pict>
          <v:shape id="_x0000_i1065" type="#_x0000_t75" style="width:108pt;height:30.75pt">
            <v:imagedata r:id="rId46" o:title=""/>
          </v:shape>
        </w:pict>
      </w:r>
      <w:r w:rsidR="00DB65BA" w:rsidRPr="00FB1D5C">
        <w:rPr>
          <w:sz w:val="28"/>
        </w:rPr>
        <w:t>руб/изд</w:t>
      </w:r>
    </w:p>
    <w:p w:rsidR="00FB1D5C" w:rsidRPr="00FB1D5C" w:rsidRDefault="00FB1D5C" w:rsidP="00FB1D5C">
      <w:pPr>
        <w:pStyle w:val="a6"/>
        <w:spacing w:line="360" w:lineRule="auto"/>
        <w:ind w:firstLine="709"/>
        <w:jc w:val="both"/>
        <w:rPr>
          <w:sz w:val="28"/>
          <w:szCs w:val="24"/>
        </w:rPr>
      </w:pPr>
    </w:p>
    <w:p w:rsidR="00B17B95" w:rsidRDefault="00FB1D5C" w:rsidP="00FB1D5C">
      <w:pPr>
        <w:pStyle w:val="2"/>
        <w:spacing w:before="0" w:after="0" w:line="360" w:lineRule="auto"/>
        <w:ind w:firstLine="709"/>
        <w:jc w:val="both"/>
        <w:rPr>
          <w:rFonts w:ascii="Times New Roman" w:hAnsi="Times New Roman"/>
          <w:b w:val="0"/>
          <w:i w:val="0"/>
          <w:szCs w:val="24"/>
        </w:rPr>
      </w:pPr>
      <w:bookmarkStart w:id="20" w:name="_Toc101274727"/>
      <w:r>
        <w:rPr>
          <w:rFonts w:ascii="Times New Roman" w:hAnsi="Times New Roman"/>
          <w:b w:val="0"/>
          <w:i w:val="0"/>
          <w:szCs w:val="24"/>
        </w:rPr>
        <w:br w:type="page"/>
      </w:r>
      <w:r w:rsidR="00B17B95" w:rsidRPr="00FB1D5C">
        <w:rPr>
          <w:rFonts w:ascii="Times New Roman" w:hAnsi="Times New Roman"/>
          <w:b w:val="0"/>
          <w:i w:val="0"/>
          <w:szCs w:val="24"/>
        </w:rPr>
        <w:t>3.</w:t>
      </w:r>
      <w:r w:rsidR="00185D57" w:rsidRPr="00FB1D5C">
        <w:rPr>
          <w:rFonts w:ascii="Times New Roman" w:hAnsi="Times New Roman"/>
          <w:b w:val="0"/>
          <w:i w:val="0"/>
          <w:szCs w:val="24"/>
        </w:rPr>
        <w:t>9</w:t>
      </w:r>
      <w:r w:rsidR="00B24566" w:rsidRPr="00FB1D5C">
        <w:rPr>
          <w:rFonts w:ascii="Times New Roman" w:hAnsi="Times New Roman"/>
          <w:b w:val="0"/>
          <w:i w:val="0"/>
          <w:szCs w:val="24"/>
        </w:rPr>
        <w:t xml:space="preserve"> </w:t>
      </w:r>
      <w:r w:rsidR="00B17B95" w:rsidRPr="00FB1D5C">
        <w:rPr>
          <w:rFonts w:ascii="Times New Roman" w:hAnsi="Times New Roman"/>
          <w:b w:val="0"/>
          <w:i w:val="0"/>
          <w:szCs w:val="24"/>
        </w:rPr>
        <w:t>Оп</w:t>
      </w:r>
      <w:r w:rsidR="00DB65BA" w:rsidRPr="00FB1D5C">
        <w:rPr>
          <w:rFonts w:ascii="Times New Roman" w:hAnsi="Times New Roman"/>
          <w:b w:val="0"/>
          <w:i w:val="0"/>
          <w:szCs w:val="24"/>
        </w:rPr>
        <w:t>р</w:t>
      </w:r>
      <w:r w:rsidR="00B17B95" w:rsidRPr="00FB1D5C">
        <w:rPr>
          <w:rFonts w:ascii="Times New Roman" w:hAnsi="Times New Roman"/>
          <w:b w:val="0"/>
          <w:i w:val="0"/>
          <w:szCs w:val="24"/>
        </w:rPr>
        <w:t>еделени</w:t>
      </w:r>
      <w:r w:rsidR="00DB65BA" w:rsidRPr="00FB1D5C">
        <w:rPr>
          <w:rFonts w:ascii="Times New Roman" w:hAnsi="Times New Roman"/>
          <w:b w:val="0"/>
          <w:i w:val="0"/>
          <w:szCs w:val="24"/>
        </w:rPr>
        <w:t>е</w:t>
      </w:r>
      <w:r w:rsidR="00B17B95" w:rsidRPr="00FB1D5C">
        <w:rPr>
          <w:rFonts w:ascii="Times New Roman" w:hAnsi="Times New Roman"/>
          <w:b w:val="0"/>
          <w:i w:val="0"/>
          <w:szCs w:val="24"/>
        </w:rPr>
        <w:t xml:space="preserve"> величины износа инструментов целевого назначения и прочие специальные расходы</w:t>
      </w:r>
      <w:bookmarkEnd w:id="20"/>
    </w:p>
    <w:p w:rsidR="00FB1D5C" w:rsidRPr="00FB1D5C" w:rsidRDefault="00FB1D5C" w:rsidP="00FB1D5C">
      <w:pPr>
        <w:rPr>
          <w:sz w:val="28"/>
          <w:szCs w:val="28"/>
        </w:rPr>
      </w:pPr>
    </w:p>
    <w:p w:rsidR="00B17B95" w:rsidRPr="00FB1D5C" w:rsidRDefault="00B17B95" w:rsidP="00FB1D5C">
      <w:pPr>
        <w:spacing w:line="360" w:lineRule="auto"/>
        <w:ind w:firstLine="709"/>
        <w:jc w:val="both"/>
        <w:rPr>
          <w:sz w:val="28"/>
        </w:rPr>
      </w:pPr>
      <w:r w:rsidRPr="00FB1D5C">
        <w:rPr>
          <w:sz w:val="28"/>
        </w:rPr>
        <w:t>В данной статье отражается доля стоимости специальных инструментов</w:t>
      </w:r>
      <w:r w:rsidR="00FB1D5C" w:rsidRPr="00FB1D5C">
        <w:rPr>
          <w:sz w:val="28"/>
        </w:rPr>
        <w:t xml:space="preserve"> </w:t>
      </w:r>
      <w:r w:rsidRPr="00FB1D5C">
        <w:rPr>
          <w:sz w:val="28"/>
        </w:rPr>
        <w:t>приспособлений, включая расходы по их ремонту и поддержанию в исправном состоянии, а также прочиех специальных расходов, переносимых на единицу продукции.</w:t>
      </w:r>
    </w:p>
    <w:p w:rsidR="00B17B95" w:rsidRPr="00FB1D5C" w:rsidRDefault="00B17B95" w:rsidP="00FB1D5C">
      <w:pPr>
        <w:spacing w:line="360" w:lineRule="auto"/>
        <w:ind w:firstLine="709"/>
        <w:jc w:val="both"/>
        <w:rPr>
          <w:sz w:val="28"/>
        </w:rPr>
      </w:pPr>
      <w:r w:rsidRPr="00FB1D5C">
        <w:rPr>
          <w:sz w:val="28"/>
        </w:rPr>
        <w:t>При расчетах в условиях массового и серийного производства при большой номенклатуре технологической оснастки вышеприведенные расходы в отдельную статью не выделяются и отражаются в составе общепроизводственных расходов.</w:t>
      </w:r>
    </w:p>
    <w:p w:rsidR="00B17B95" w:rsidRDefault="00B17B95" w:rsidP="00FB1D5C">
      <w:pPr>
        <w:spacing w:line="360" w:lineRule="auto"/>
        <w:ind w:firstLine="709"/>
        <w:jc w:val="both"/>
        <w:rPr>
          <w:sz w:val="28"/>
        </w:rPr>
      </w:pPr>
      <w:r w:rsidRPr="00FB1D5C">
        <w:rPr>
          <w:sz w:val="28"/>
        </w:rPr>
        <w:t>Величина расходов по этой статье может быть рассчитана по следующей формуле:</w:t>
      </w:r>
    </w:p>
    <w:p w:rsidR="00FB1D5C" w:rsidRPr="00FB1D5C" w:rsidRDefault="00FB1D5C" w:rsidP="00FB1D5C">
      <w:pPr>
        <w:spacing w:line="360" w:lineRule="auto"/>
        <w:ind w:firstLine="709"/>
        <w:jc w:val="both"/>
        <w:rPr>
          <w:sz w:val="28"/>
        </w:rPr>
      </w:pPr>
    </w:p>
    <w:p w:rsidR="0046588B" w:rsidRDefault="00A65C05" w:rsidP="00FB1D5C">
      <w:pPr>
        <w:pStyle w:val="24"/>
        <w:spacing w:after="0" w:line="360" w:lineRule="auto"/>
        <w:ind w:left="0" w:firstLine="709"/>
        <w:jc w:val="both"/>
        <w:rPr>
          <w:sz w:val="28"/>
        </w:rPr>
      </w:pPr>
      <w:r>
        <w:rPr>
          <w:position w:val="-24"/>
          <w:sz w:val="28"/>
        </w:rPr>
        <w:pict>
          <v:shape id="_x0000_i1066" type="#_x0000_t75" style="width:159.75pt;height:32.25pt" fillcolor="window">
            <v:imagedata r:id="rId47" o:title=""/>
          </v:shape>
        </w:pict>
      </w:r>
    </w:p>
    <w:p w:rsidR="00FB1D5C" w:rsidRPr="00FB1D5C" w:rsidRDefault="00FB1D5C" w:rsidP="00FB1D5C">
      <w:pPr>
        <w:pStyle w:val="24"/>
        <w:spacing w:after="0" w:line="360" w:lineRule="auto"/>
        <w:ind w:left="0" w:firstLine="709"/>
        <w:jc w:val="both"/>
        <w:rPr>
          <w:sz w:val="28"/>
        </w:rPr>
      </w:pPr>
    </w:p>
    <w:p w:rsidR="00254CC7" w:rsidRPr="00FB1D5C" w:rsidRDefault="00254CC7" w:rsidP="00FB1D5C">
      <w:pPr>
        <w:pStyle w:val="a6"/>
        <w:spacing w:line="360" w:lineRule="auto"/>
        <w:ind w:firstLine="709"/>
        <w:jc w:val="both"/>
        <w:rPr>
          <w:sz w:val="28"/>
          <w:szCs w:val="24"/>
        </w:rPr>
      </w:pPr>
      <w:r w:rsidRPr="00FB1D5C">
        <w:rPr>
          <w:sz w:val="28"/>
          <w:szCs w:val="24"/>
        </w:rPr>
        <w:t>где</w:t>
      </w:r>
      <w:r w:rsidR="00FB1D5C">
        <w:rPr>
          <w:sz w:val="28"/>
          <w:szCs w:val="24"/>
        </w:rPr>
        <w:t xml:space="preserve"> </w:t>
      </w:r>
      <w:r w:rsidRPr="00FB1D5C">
        <w:rPr>
          <w:sz w:val="28"/>
          <w:szCs w:val="24"/>
        </w:rPr>
        <w:t>К</w:t>
      </w:r>
      <w:r w:rsidRPr="00FB1D5C">
        <w:rPr>
          <w:sz w:val="28"/>
          <w:szCs w:val="24"/>
          <w:vertAlign w:val="subscript"/>
        </w:rPr>
        <w:t>об</w:t>
      </w:r>
      <w:r w:rsidRPr="00FB1D5C">
        <w:rPr>
          <w:sz w:val="28"/>
          <w:szCs w:val="24"/>
        </w:rPr>
        <w:t xml:space="preserve"> – капитальные вложения в оборудование, руб.;</w:t>
      </w:r>
    </w:p>
    <w:p w:rsidR="00254CC7" w:rsidRDefault="00254CC7" w:rsidP="00FB1D5C">
      <w:pPr>
        <w:pStyle w:val="a6"/>
        <w:spacing w:line="360" w:lineRule="auto"/>
        <w:ind w:firstLine="709"/>
        <w:jc w:val="both"/>
        <w:rPr>
          <w:sz w:val="28"/>
          <w:szCs w:val="24"/>
        </w:rPr>
      </w:pPr>
      <w:r w:rsidRPr="00FB1D5C">
        <w:rPr>
          <w:sz w:val="28"/>
          <w:szCs w:val="24"/>
        </w:rPr>
        <w:t>%И</w:t>
      </w:r>
      <w:r w:rsidRPr="00FB1D5C">
        <w:rPr>
          <w:sz w:val="28"/>
          <w:szCs w:val="24"/>
          <w:vertAlign w:val="subscript"/>
        </w:rPr>
        <w:t>цн</w:t>
      </w:r>
      <w:r w:rsidRPr="00FB1D5C">
        <w:rPr>
          <w:sz w:val="28"/>
          <w:szCs w:val="24"/>
        </w:rPr>
        <w:t xml:space="preserve"> – износ инструмента целевого назначения в процентах от стоимости оборудования,%.</w:t>
      </w:r>
    </w:p>
    <w:p w:rsidR="00FB1D5C" w:rsidRPr="00FB1D5C" w:rsidRDefault="00FB1D5C" w:rsidP="00FB1D5C">
      <w:pPr>
        <w:pStyle w:val="a6"/>
        <w:spacing w:line="360" w:lineRule="auto"/>
        <w:ind w:firstLine="709"/>
        <w:jc w:val="both"/>
        <w:rPr>
          <w:sz w:val="28"/>
          <w:szCs w:val="24"/>
        </w:rPr>
      </w:pPr>
    </w:p>
    <w:p w:rsidR="00B17B95" w:rsidRDefault="00254CC7" w:rsidP="00FB1D5C">
      <w:pPr>
        <w:pStyle w:val="a6"/>
        <w:spacing w:line="360" w:lineRule="auto"/>
        <w:ind w:firstLine="709"/>
        <w:jc w:val="both"/>
        <w:rPr>
          <w:sz w:val="28"/>
          <w:szCs w:val="24"/>
        </w:rPr>
      </w:pPr>
      <w:r w:rsidRPr="00FB1D5C">
        <w:rPr>
          <w:sz w:val="28"/>
          <w:szCs w:val="24"/>
        </w:rPr>
        <w:t>И</w:t>
      </w:r>
      <w:r w:rsidR="00B31B76" w:rsidRPr="00FB1D5C">
        <w:rPr>
          <w:sz w:val="28"/>
          <w:szCs w:val="24"/>
          <w:vertAlign w:val="subscript"/>
        </w:rPr>
        <w:t>цн</w:t>
      </w:r>
      <w:r w:rsidR="00B31B76" w:rsidRPr="00FB1D5C">
        <w:rPr>
          <w:sz w:val="28"/>
          <w:szCs w:val="24"/>
        </w:rPr>
        <w:t>=</w:t>
      </w:r>
      <w:r w:rsidR="00585643" w:rsidRPr="00FB1D5C">
        <w:rPr>
          <w:sz w:val="28"/>
          <w:szCs w:val="24"/>
        </w:rPr>
        <w:t>5707800000</w:t>
      </w:r>
      <w:r w:rsidR="00BC42B0" w:rsidRPr="00FB1D5C">
        <w:rPr>
          <w:sz w:val="28"/>
          <w:szCs w:val="24"/>
        </w:rPr>
        <w:t>*</w:t>
      </w:r>
      <w:r w:rsidR="00A65C05">
        <w:rPr>
          <w:position w:val="-24"/>
          <w:sz w:val="28"/>
          <w:szCs w:val="24"/>
        </w:rPr>
        <w:pict>
          <v:shape id="_x0000_i1067" type="#_x0000_t75" style="width:113.25pt;height:30.75pt">
            <v:imagedata r:id="rId48" o:title=""/>
          </v:shape>
        </w:pict>
      </w:r>
      <w:r w:rsidR="00FB1D5C">
        <w:rPr>
          <w:sz w:val="28"/>
          <w:szCs w:val="24"/>
        </w:rPr>
        <w:t>,</w:t>
      </w:r>
      <w:r w:rsidR="00BC42B0" w:rsidRPr="00FB1D5C">
        <w:rPr>
          <w:sz w:val="28"/>
          <w:szCs w:val="24"/>
        </w:rPr>
        <w:t>руб</w:t>
      </w:r>
      <w:r w:rsidR="00B31B76" w:rsidRPr="00FB1D5C">
        <w:rPr>
          <w:sz w:val="28"/>
          <w:szCs w:val="24"/>
        </w:rPr>
        <w:t>./изд.</w:t>
      </w:r>
    </w:p>
    <w:p w:rsidR="00FB1D5C" w:rsidRPr="00FB1D5C" w:rsidRDefault="00FB1D5C" w:rsidP="00FB1D5C">
      <w:pPr>
        <w:pStyle w:val="a6"/>
        <w:spacing w:line="360" w:lineRule="auto"/>
        <w:ind w:firstLine="709"/>
        <w:jc w:val="both"/>
        <w:rPr>
          <w:sz w:val="28"/>
          <w:szCs w:val="24"/>
        </w:rPr>
      </w:pPr>
    </w:p>
    <w:p w:rsidR="00B17B95" w:rsidRPr="00FB1D5C" w:rsidRDefault="00B40F0D" w:rsidP="00FB1D5C">
      <w:pPr>
        <w:pStyle w:val="2"/>
        <w:spacing w:before="0" w:after="0" w:line="360" w:lineRule="auto"/>
        <w:ind w:firstLine="709"/>
        <w:jc w:val="both"/>
        <w:rPr>
          <w:rFonts w:ascii="Times New Roman" w:hAnsi="Times New Roman"/>
          <w:b w:val="0"/>
          <w:i w:val="0"/>
          <w:szCs w:val="24"/>
        </w:rPr>
      </w:pPr>
      <w:bookmarkStart w:id="21" w:name="_Toc101274728"/>
      <w:r w:rsidRPr="00FB1D5C">
        <w:rPr>
          <w:rFonts w:ascii="Times New Roman" w:hAnsi="Times New Roman"/>
          <w:b w:val="0"/>
          <w:i w:val="0"/>
          <w:szCs w:val="24"/>
        </w:rPr>
        <w:t>3.</w:t>
      </w:r>
      <w:r w:rsidR="00B24566" w:rsidRPr="00FB1D5C">
        <w:rPr>
          <w:rFonts w:ascii="Times New Roman" w:hAnsi="Times New Roman"/>
          <w:b w:val="0"/>
          <w:i w:val="0"/>
          <w:szCs w:val="24"/>
        </w:rPr>
        <w:t>10</w:t>
      </w:r>
      <w:r w:rsidR="00FB1D5C" w:rsidRPr="00FB1D5C">
        <w:rPr>
          <w:rFonts w:ascii="Times New Roman" w:hAnsi="Times New Roman"/>
          <w:b w:val="0"/>
          <w:i w:val="0"/>
          <w:szCs w:val="24"/>
        </w:rPr>
        <w:t xml:space="preserve"> </w:t>
      </w:r>
      <w:r w:rsidR="00B17B95" w:rsidRPr="00FB1D5C">
        <w:rPr>
          <w:rFonts w:ascii="Times New Roman" w:hAnsi="Times New Roman"/>
          <w:b w:val="0"/>
          <w:i w:val="0"/>
          <w:szCs w:val="24"/>
        </w:rPr>
        <w:t>Определение величины общепроизводственных (цеховых) расходов</w:t>
      </w:r>
      <w:bookmarkEnd w:id="21"/>
    </w:p>
    <w:p w:rsidR="00FB1D5C" w:rsidRDefault="00FB1D5C" w:rsidP="00FB1D5C">
      <w:pPr>
        <w:pStyle w:val="a6"/>
        <w:spacing w:line="360" w:lineRule="auto"/>
        <w:ind w:firstLine="709"/>
        <w:jc w:val="both"/>
        <w:rPr>
          <w:sz w:val="28"/>
          <w:szCs w:val="24"/>
        </w:rPr>
      </w:pPr>
    </w:p>
    <w:p w:rsidR="00B17B95" w:rsidRPr="00FB1D5C" w:rsidRDefault="00B17B95" w:rsidP="00FB1D5C">
      <w:pPr>
        <w:pStyle w:val="a6"/>
        <w:spacing w:line="360" w:lineRule="auto"/>
        <w:ind w:firstLine="709"/>
        <w:jc w:val="both"/>
        <w:rPr>
          <w:sz w:val="28"/>
          <w:szCs w:val="24"/>
        </w:rPr>
      </w:pPr>
      <w:r w:rsidRPr="00FB1D5C">
        <w:rPr>
          <w:sz w:val="28"/>
          <w:szCs w:val="24"/>
        </w:rPr>
        <w:t>Эта статья затрат является комплексной, она включает две части:</w:t>
      </w:r>
    </w:p>
    <w:p w:rsidR="00B17B95" w:rsidRPr="00FB1D5C" w:rsidRDefault="00B17B95" w:rsidP="00FB1D5C">
      <w:pPr>
        <w:pStyle w:val="a6"/>
        <w:spacing w:line="360" w:lineRule="auto"/>
        <w:ind w:firstLine="709"/>
        <w:jc w:val="both"/>
        <w:rPr>
          <w:sz w:val="28"/>
          <w:szCs w:val="24"/>
        </w:rPr>
      </w:pPr>
      <w:r w:rsidRPr="00FB1D5C">
        <w:rPr>
          <w:sz w:val="28"/>
          <w:szCs w:val="24"/>
        </w:rPr>
        <w:t>а) расходы по содержанию и эксплуатации оборудования;</w:t>
      </w:r>
    </w:p>
    <w:p w:rsidR="00B17B95" w:rsidRPr="00FB1D5C" w:rsidRDefault="00B17B95" w:rsidP="00FB1D5C">
      <w:pPr>
        <w:pStyle w:val="a6"/>
        <w:spacing w:line="360" w:lineRule="auto"/>
        <w:ind w:firstLine="709"/>
        <w:jc w:val="both"/>
        <w:rPr>
          <w:sz w:val="28"/>
          <w:szCs w:val="24"/>
        </w:rPr>
      </w:pPr>
      <w:r w:rsidRPr="00FB1D5C">
        <w:rPr>
          <w:sz w:val="28"/>
          <w:szCs w:val="24"/>
        </w:rPr>
        <w:t>б) расходы по организации, обслуживанию и управлению производством.</w:t>
      </w:r>
    </w:p>
    <w:p w:rsidR="00B17B95" w:rsidRPr="00FB1D5C" w:rsidRDefault="00B17B95" w:rsidP="00FB1D5C">
      <w:pPr>
        <w:pStyle w:val="a6"/>
        <w:spacing w:line="360" w:lineRule="auto"/>
        <w:ind w:firstLine="709"/>
        <w:jc w:val="both"/>
        <w:rPr>
          <w:sz w:val="28"/>
          <w:szCs w:val="24"/>
        </w:rPr>
      </w:pPr>
      <w:r w:rsidRPr="00FB1D5C">
        <w:rPr>
          <w:sz w:val="28"/>
          <w:szCs w:val="24"/>
        </w:rPr>
        <w:t>Расходы по содержанию и эксплуатации оборудования (РСЭО) подразделяются на следующие виды затрат:</w:t>
      </w:r>
    </w:p>
    <w:p w:rsidR="00B17B95" w:rsidRPr="00FB1D5C" w:rsidRDefault="00B17B95" w:rsidP="00FB1D5C">
      <w:pPr>
        <w:pStyle w:val="a6"/>
        <w:spacing w:line="360" w:lineRule="auto"/>
        <w:ind w:firstLine="709"/>
        <w:jc w:val="both"/>
        <w:rPr>
          <w:sz w:val="28"/>
          <w:szCs w:val="24"/>
        </w:rPr>
      </w:pPr>
      <w:r w:rsidRPr="00FB1D5C">
        <w:rPr>
          <w:sz w:val="28"/>
          <w:szCs w:val="24"/>
        </w:rPr>
        <w:t>– амортизация оборудования, транспортных средств и ценного универсального инструмента со сроком службы более года;</w:t>
      </w:r>
    </w:p>
    <w:p w:rsidR="00B17B95" w:rsidRPr="00FB1D5C" w:rsidRDefault="00B17B95" w:rsidP="00FB1D5C">
      <w:pPr>
        <w:pStyle w:val="a6"/>
        <w:spacing w:line="360" w:lineRule="auto"/>
        <w:ind w:firstLine="709"/>
        <w:jc w:val="both"/>
        <w:rPr>
          <w:sz w:val="28"/>
          <w:szCs w:val="24"/>
        </w:rPr>
      </w:pPr>
      <w:r w:rsidRPr="00FB1D5C">
        <w:rPr>
          <w:sz w:val="28"/>
          <w:szCs w:val="24"/>
        </w:rPr>
        <w:t>– эксплуатация оборудования (кроме расходов на ремонт);</w:t>
      </w:r>
    </w:p>
    <w:p w:rsidR="00B17B95" w:rsidRPr="00FB1D5C" w:rsidRDefault="00B17B95" w:rsidP="00FB1D5C">
      <w:pPr>
        <w:pStyle w:val="a6"/>
        <w:spacing w:line="360" w:lineRule="auto"/>
        <w:ind w:firstLine="709"/>
        <w:jc w:val="both"/>
        <w:rPr>
          <w:sz w:val="28"/>
          <w:szCs w:val="24"/>
        </w:rPr>
      </w:pPr>
      <w:r w:rsidRPr="00FB1D5C">
        <w:rPr>
          <w:sz w:val="28"/>
          <w:szCs w:val="24"/>
        </w:rPr>
        <w:t>– ремонт оборудования и транспортных средств;</w:t>
      </w:r>
    </w:p>
    <w:p w:rsidR="00B17B95" w:rsidRPr="00FB1D5C" w:rsidRDefault="00B17B95" w:rsidP="00FB1D5C">
      <w:pPr>
        <w:pStyle w:val="a6"/>
        <w:spacing w:line="360" w:lineRule="auto"/>
        <w:ind w:firstLine="709"/>
        <w:jc w:val="both"/>
        <w:rPr>
          <w:sz w:val="28"/>
          <w:szCs w:val="24"/>
        </w:rPr>
      </w:pPr>
      <w:r w:rsidRPr="00FB1D5C">
        <w:rPr>
          <w:sz w:val="28"/>
          <w:szCs w:val="24"/>
        </w:rPr>
        <w:t>– внутризаводское перемещение грузов;</w:t>
      </w:r>
    </w:p>
    <w:p w:rsidR="00B17B95" w:rsidRPr="00FB1D5C" w:rsidRDefault="00B17B95" w:rsidP="00FB1D5C">
      <w:pPr>
        <w:pStyle w:val="a6"/>
        <w:spacing w:line="360" w:lineRule="auto"/>
        <w:ind w:firstLine="709"/>
        <w:jc w:val="both"/>
        <w:rPr>
          <w:sz w:val="28"/>
          <w:szCs w:val="24"/>
        </w:rPr>
      </w:pPr>
      <w:r w:rsidRPr="00FB1D5C">
        <w:rPr>
          <w:sz w:val="28"/>
          <w:szCs w:val="24"/>
        </w:rPr>
        <w:t>– износ малоценных и быстроизнашивающихся инструментов и приспособлений;</w:t>
      </w:r>
    </w:p>
    <w:p w:rsidR="00B17B95" w:rsidRPr="00FB1D5C" w:rsidRDefault="00B17B95" w:rsidP="00FB1D5C">
      <w:pPr>
        <w:pStyle w:val="a6"/>
        <w:spacing w:line="360" w:lineRule="auto"/>
        <w:ind w:firstLine="709"/>
        <w:jc w:val="both"/>
        <w:rPr>
          <w:sz w:val="28"/>
          <w:szCs w:val="24"/>
        </w:rPr>
      </w:pPr>
      <w:r w:rsidRPr="00FB1D5C">
        <w:rPr>
          <w:sz w:val="28"/>
          <w:szCs w:val="24"/>
        </w:rPr>
        <w:t>прочие расходы.</w:t>
      </w:r>
    </w:p>
    <w:p w:rsidR="00B17B95" w:rsidRPr="00FB1D5C" w:rsidRDefault="00B17B95" w:rsidP="00FB1D5C">
      <w:pPr>
        <w:pStyle w:val="a6"/>
        <w:spacing w:line="360" w:lineRule="auto"/>
        <w:ind w:firstLine="709"/>
        <w:jc w:val="both"/>
        <w:rPr>
          <w:sz w:val="28"/>
          <w:szCs w:val="24"/>
        </w:rPr>
      </w:pPr>
      <w:r w:rsidRPr="00FB1D5C">
        <w:rPr>
          <w:sz w:val="28"/>
          <w:szCs w:val="24"/>
        </w:rPr>
        <w:t xml:space="preserve">Для того, чтобы определить величину РСЭО на годовой объем выпуска продукции, составляется самостоятельная смета затрат. </w:t>
      </w:r>
    </w:p>
    <w:p w:rsidR="00B17B95" w:rsidRPr="00FB1D5C" w:rsidRDefault="00B17B95" w:rsidP="00FB1D5C">
      <w:pPr>
        <w:pStyle w:val="a6"/>
        <w:spacing w:line="360" w:lineRule="auto"/>
        <w:ind w:firstLine="709"/>
        <w:jc w:val="both"/>
        <w:rPr>
          <w:sz w:val="28"/>
          <w:szCs w:val="24"/>
        </w:rPr>
      </w:pPr>
      <w:r w:rsidRPr="00FB1D5C">
        <w:rPr>
          <w:sz w:val="28"/>
          <w:szCs w:val="24"/>
        </w:rPr>
        <w:t xml:space="preserve">Расходы по организации, обслуживанию и управлению производством включает следующие группы затрат: </w:t>
      </w:r>
    </w:p>
    <w:p w:rsidR="00B17B95" w:rsidRPr="00FB1D5C" w:rsidRDefault="00B17B95" w:rsidP="00FB1D5C">
      <w:pPr>
        <w:pStyle w:val="a6"/>
        <w:spacing w:line="360" w:lineRule="auto"/>
        <w:ind w:firstLine="709"/>
        <w:jc w:val="both"/>
        <w:rPr>
          <w:sz w:val="28"/>
          <w:szCs w:val="24"/>
        </w:rPr>
      </w:pPr>
      <w:r w:rsidRPr="00FB1D5C">
        <w:rPr>
          <w:sz w:val="28"/>
          <w:szCs w:val="24"/>
        </w:rPr>
        <w:t>– оплата труда работников аппарата управления цехом (цехами) а также оплата труда специалистов и других служащих, обслуживающих производство, включая соответствующие отчисления;</w:t>
      </w:r>
    </w:p>
    <w:p w:rsidR="00B17B95" w:rsidRPr="00FB1D5C" w:rsidRDefault="00B17B95" w:rsidP="00FB1D5C">
      <w:pPr>
        <w:pStyle w:val="a6"/>
        <w:spacing w:line="360" w:lineRule="auto"/>
        <w:ind w:firstLine="709"/>
        <w:jc w:val="both"/>
        <w:rPr>
          <w:sz w:val="28"/>
          <w:szCs w:val="24"/>
        </w:rPr>
      </w:pPr>
      <w:r w:rsidRPr="00FB1D5C">
        <w:rPr>
          <w:sz w:val="28"/>
          <w:szCs w:val="24"/>
        </w:rPr>
        <w:t>– амортизация зданий, сооружений, инвентаря;</w:t>
      </w:r>
    </w:p>
    <w:p w:rsidR="00B17B95" w:rsidRPr="00FB1D5C" w:rsidRDefault="00B17B95" w:rsidP="00FB1D5C">
      <w:pPr>
        <w:pStyle w:val="a6"/>
        <w:spacing w:line="360" w:lineRule="auto"/>
        <w:ind w:firstLine="709"/>
        <w:jc w:val="both"/>
        <w:rPr>
          <w:sz w:val="28"/>
          <w:szCs w:val="24"/>
        </w:rPr>
      </w:pPr>
      <w:r w:rsidRPr="00FB1D5C">
        <w:rPr>
          <w:sz w:val="28"/>
          <w:szCs w:val="24"/>
        </w:rPr>
        <w:t>– содержание и ремонт зданий, сооружений, инвентаря;</w:t>
      </w:r>
    </w:p>
    <w:p w:rsidR="00B17B95" w:rsidRPr="00FB1D5C" w:rsidRDefault="00B17B95" w:rsidP="00FB1D5C">
      <w:pPr>
        <w:pStyle w:val="a6"/>
        <w:spacing w:line="360" w:lineRule="auto"/>
        <w:ind w:firstLine="709"/>
        <w:jc w:val="both"/>
        <w:rPr>
          <w:sz w:val="28"/>
          <w:szCs w:val="24"/>
        </w:rPr>
      </w:pPr>
      <w:r w:rsidRPr="00FB1D5C">
        <w:rPr>
          <w:sz w:val="28"/>
          <w:szCs w:val="24"/>
        </w:rPr>
        <w:t>– расходы на испытания, опыты, исследования, рационализацию и изобретательство;</w:t>
      </w:r>
    </w:p>
    <w:p w:rsidR="00B17B95" w:rsidRPr="00FB1D5C" w:rsidRDefault="00B17B95" w:rsidP="00FB1D5C">
      <w:pPr>
        <w:pStyle w:val="a6"/>
        <w:spacing w:line="360" w:lineRule="auto"/>
        <w:ind w:firstLine="709"/>
        <w:jc w:val="both"/>
        <w:rPr>
          <w:sz w:val="28"/>
          <w:szCs w:val="24"/>
        </w:rPr>
      </w:pPr>
      <w:r w:rsidRPr="00FB1D5C">
        <w:rPr>
          <w:sz w:val="28"/>
          <w:szCs w:val="24"/>
        </w:rPr>
        <w:t>– расходы на мероприятия по обеспечению нормальных условий труда и техники безопасности;</w:t>
      </w:r>
    </w:p>
    <w:p w:rsidR="00B17B95" w:rsidRPr="00FB1D5C" w:rsidRDefault="00B17B95" w:rsidP="00FB1D5C">
      <w:pPr>
        <w:pStyle w:val="a6"/>
        <w:spacing w:line="360" w:lineRule="auto"/>
        <w:ind w:firstLine="709"/>
        <w:jc w:val="both"/>
        <w:rPr>
          <w:sz w:val="28"/>
          <w:szCs w:val="24"/>
        </w:rPr>
      </w:pPr>
      <w:r w:rsidRPr="00FB1D5C">
        <w:rPr>
          <w:sz w:val="28"/>
          <w:szCs w:val="24"/>
        </w:rPr>
        <w:t>– прочие расходы.</w:t>
      </w:r>
    </w:p>
    <w:p w:rsidR="00B17B95" w:rsidRDefault="00B17B95" w:rsidP="00FB1D5C">
      <w:pPr>
        <w:pStyle w:val="a6"/>
        <w:spacing w:line="360" w:lineRule="auto"/>
        <w:ind w:firstLine="709"/>
        <w:jc w:val="both"/>
        <w:rPr>
          <w:sz w:val="28"/>
          <w:szCs w:val="24"/>
        </w:rPr>
      </w:pPr>
      <w:r w:rsidRPr="00FB1D5C">
        <w:rPr>
          <w:sz w:val="28"/>
          <w:szCs w:val="24"/>
        </w:rPr>
        <w:t>Величина общепроизводственных расходов (Р</w:t>
      </w:r>
      <w:r w:rsidRPr="00FB1D5C">
        <w:rPr>
          <w:sz w:val="28"/>
          <w:szCs w:val="24"/>
          <w:vertAlign w:val="subscript"/>
        </w:rPr>
        <w:t>оп</w:t>
      </w:r>
      <w:r w:rsidRPr="00FB1D5C">
        <w:rPr>
          <w:sz w:val="28"/>
          <w:szCs w:val="24"/>
        </w:rPr>
        <w:t>) на изделие может быть рассчитана пропорционально основной заработной плате производственных рабочих по формуле:</w:t>
      </w:r>
    </w:p>
    <w:p w:rsidR="00FB1D5C" w:rsidRPr="00FB1D5C" w:rsidRDefault="00FB1D5C" w:rsidP="00FB1D5C">
      <w:pPr>
        <w:pStyle w:val="a6"/>
        <w:spacing w:line="360" w:lineRule="auto"/>
        <w:ind w:firstLine="709"/>
        <w:jc w:val="both"/>
        <w:rPr>
          <w:sz w:val="28"/>
          <w:szCs w:val="24"/>
        </w:rPr>
      </w:pPr>
    </w:p>
    <w:p w:rsidR="0046588B" w:rsidRDefault="00A65C05" w:rsidP="00FB1D5C">
      <w:pPr>
        <w:pStyle w:val="24"/>
        <w:spacing w:after="0" w:line="360" w:lineRule="auto"/>
        <w:ind w:left="0" w:firstLine="709"/>
        <w:jc w:val="both"/>
        <w:rPr>
          <w:sz w:val="28"/>
        </w:rPr>
      </w:pPr>
      <w:r>
        <w:rPr>
          <w:position w:val="-24"/>
          <w:sz w:val="28"/>
        </w:rPr>
        <w:pict>
          <v:shape id="_x0000_i1068" type="#_x0000_t75" style="width:2in;height:33pt" fillcolor="window">
            <v:imagedata r:id="rId49" o:title=""/>
          </v:shape>
        </w:pict>
      </w:r>
    </w:p>
    <w:p w:rsidR="00B17B95" w:rsidRPr="00FB1D5C" w:rsidRDefault="00FB1D5C" w:rsidP="00FB1D5C">
      <w:pPr>
        <w:pStyle w:val="a6"/>
        <w:spacing w:line="360" w:lineRule="auto"/>
        <w:ind w:firstLine="709"/>
        <w:jc w:val="both"/>
        <w:rPr>
          <w:sz w:val="28"/>
          <w:szCs w:val="24"/>
        </w:rPr>
      </w:pPr>
      <w:r>
        <w:rPr>
          <w:sz w:val="28"/>
          <w:szCs w:val="24"/>
        </w:rPr>
        <w:br w:type="page"/>
      </w:r>
      <w:r w:rsidR="00B17B95" w:rsidRPr="00FB1D5C">
        <w:rPr>
          <w:sz w:val="28"/>
          <w:szCs w:val="24"/>
        </w:rPr>
        <w:t>где</w:t>
      </w:r>
      <w:r w:rsidRPr="00FB1D5C">
        <w:rPr>
          <w:sz w:val="28"/>
          <w:szCs w:val="24"/>
        </w:rPr>
        <w:t xml:space="preserve"> </w:t>
      </w:r>
      <w:r w:rsidR="00B17B95" w:rsidRPr="00FB1D5C">
        <w:rPr>
          <w:sz w:val="28"/>
          <w:szCs w:val="24"/>
        </w:rPr>
        <w:t>ЗП</w:t>
      </w:r>
      <w:r w:rsidR="00B17B95" w:rsidRPr="00FB1D5C">
        <w:rPr>
          <w:sz w:val="28"/>
          <w:szCs w:val="24"/>
          <w:vertAlign w:val="subscript"/>
        </w:rPr>
        <w:t>о</w:t>
      </w:r>
      <w:r w:rsidR="00B17B95" w:rsidRPr="00FB1D5C">
        <w:rPr>
          <w:sz w:val="28"/>
          <w:szCs w:val="24"/>
        </w:rPr>
        <w:t xml:space="preserve"> – величина основной заработной платы,</w:t>
      </w:r>
      <w:r w:rsidRPr="00FB1D5C">
        <w:rPr>
          <w:sz w:val="28"/>
          <w:szCs w:val="24"/>
        </w:rPr>
        <w:t xml:space="preserve"> </w:t>
      </w:r>
      <w:r w:rsidR="00B31B76" w:rsidRPr="00FB1D5C">
        <w:rPr>
          <w:sz w:val="28"/>
          <w:szCs w:val="24"/>
        </w:rPr>
        <w:t>руб</w:t>
      </w:r>
      <w:r w:rsidR="00B17B95" w:rsidRPr="00FB1D5C">
        <w:rPr>
          <w:sz w:val="28"/>
          <w:szCs w:val="24"/>
        </w:rPr>
        <w:t>./изд.;</w:t>
      </w:r>
    </w:p>
    <w:p w:rsidR="00B17B95" w:rsidRDefault="00B17B95" w:rsidP="00FB1D5C">
      <w:pPr>
        <w:pStyle w:val="a6"/>
        <w:spacing w:line="360" w:lineRule="auto"/>
        <w:ind w:firstLine="709"/>
        <w:jc w:val="both"/>
        <w:rPr>
          <w:sz w:val="28"/>
          <w:szCs w:val="24"/>
        </w:rPr>
      </w:pPr>
      <w:r w:rsidRPr="00FB1D5C">
        <w:rPr>
          <w:sz w:val="28"/>
          <w:szCs w:val="24"/>
        </w:rPr>
        <w:t>%К</w:t>
      </w:r>
      <w:r w:rsidRPr="00FB1D5C">
        <w:rPr>
          <w:sz w:val="28"/>
          <w:szCs w:val="24"/>
          <w:vertAlign w:val="subscript"/>
        </w:rPr>
        <w:t>оп</w:t>
      </w:r>
      <w:r w:rsidRPr="00FB1D5C">
        <w:rPr>
          <w:sz w:val="28"/>
          <w:szCs w:val="24"/>
        </w:rPr>
        <w:t xml:space="preserve"> – процент общепроизводственных расходов к фонду основной заработной платы производственных рабочих цеха.</w:t>
      </w:r>
    </w:p>
    <w:p w:rsidR="00FB1D5C" w:rsidRPr="00FB1D5C" w:rsidRDefault="00FB1D5C" w:rsidP="00FB1D5C">
      <w:pPr>
        <w:pStyle w:val="a6"/>
        <w:spacing w:line="360" w:lineRule="auto"/>
        <w:ind w:firstLine="709"/>
        <w:jc w:val="both"/>
        <w:rPr>
          <w:sz w:val="28"/>
          <w:szCs w:val="24"/>
        </w:rPr>
      </w:pPr>
    </w:p>
    <w:p w:rsidR="00B31B76" w:rsidRDefault="00B31B76" w:rsidP="00FB1D5C">
      <w:pPr>
        <w:pStyle w:val="a6"/>
        <w:spacing w:line="360" w:lineRule="auto"/>
        <w:ind w:firstLine="709"/>
        <w:jc w:val="both"/>
        <w:rPr>
          <w:sz w:val="28"/>
          <w:szCs w:val="24"/>
        </w:rPr>
      </w:pPr>
      <w:r w:rsidRPr="00FB1D5C">
        <w:rPr>
          <w:sz w:val="28"/>
          <w:szCs w:val="24"/>
        </w:rPr>
        <w:t>Р</w:t>
      </w:r>
      <w:r w:rsidRPr="00FB1D5C">
        <w:rPr>
          <w:sz w:val="28"/>
          <w:szCs w:val="24"/>
          <w:vertAlign w:val="subscript"/>
        </w:rPr>
        <w:t>оп</w:t>
      </w:r>
      <w:r w:rsidR="009C71E5" w:rsidRPr="00FB1D5C">
        <w:rPr>
          <w:sz w:val="28"/>
          <w:szCs w:val="24"/>
        </w:rPr>
        <w:t xml:space="preserve">= </w:t>
      </w:r>
      <w:r w:rsidR="00A65C05">
        <w:rPr>
          <w:position w:val="-24"/>
          <w:sz w:val="28"/>
          <w:szCs w:val="24"/>
        </w:rPr>
        <w:pict>
          <v:shape id="_x0000_i1069" type="#_x0000_t75" style="width:92.25pt;height:30.75pt">
            <v:imagedata r:id="rId50" o:title=""/>
          </v:shape>
        </w:pict>
      </w:r>
      <w:r w:rsidR="00FB1D5C">
        <w:rPr>
          <w:sz w:val="28"/>
          <w:szCs w:val="24"/>
        </w:rPr>
        <w:t>,</w:t>
      </w:r>
      <w:r w:rsidR="00EE4ECC" w:rsidRPr="00FB1D5C">
        <w:rPr>
          <w:sz w:val="28"/>
          <w:szCs w:val="24"/>
        </w:rPr>
        <w:t>руб./изд.</w:t>
      </w:r>
    </w:p>
    <w:p w:rsidR="00FB1D5C" w:rsidRPr="00FB1D5C" w:rsidRDefault="00FB1D5C" w:rsidP="00FB1D5C">
      <w:pPr>
        <w:pStyle w:val="a6"/>
        <w:spacing w:line="360" w:lineRule="auto"/>
        <w:ind w:firstLine="709"/>
        <w:jc w:val="both"/>
        <w:rPr>
          <w:sz w:val="28"/>
          <w:szCs w:val="24"/>
        </w:rPr>
      </w:pPr>
    </w:p>
    <w:p w:rsidR="000439B1" w:rsidRPr="00FB1D5C" w:rsidRDefault="00B24566" w:rsidP="00FB1D5C">
      <w:pPr>
        <w:pStyle w:val="2"/>
        <w:spacing w:before="0" w:after="0" w:line="360" w:lineRule="auto"/>
        <w:ind w:firstLine="709"/>
        <w:jc w:val="both"/>
        <w:rPr>
          <w:rFonts w:ascii="Times New Roman" w:hAnsi="Times New Roman"/>
          <w:b w:val="0"/>
          <w:bCs w:val="0"/>
          <w:i w:val="0"/>
          <w:szCs w:val="24"/>
        </w:rPr>
      </w:pPr>
      <w:bookmarkStart w:id="22" w:name="_Toc101274729"/>
      <w:r w:rsidRPr="00FB1D5C">
        <w:rPr>
          <w:rFonts w:ascii="Times New Roman" w:hAnsi="Times New Roman"/>
          <w:b w:val="0"/>
          <w:bCs w:val="0"/>
          <w:i w:val="0"/>
          <w:szCs w:val="24"/>
        </w:rPr>
        <w:t>3.11</w:t>
      </w:r>
      <w:r w:rsidR="000439B1" w:rsidRPr="00FB1D5C">
        <w:rPr>
          <w:rFonts w:ascii="Times New Roman" w:hAnsi="Times New Roman"/>
          <w:b w:val="0"/>
          <w:bCs w:val="0"/>
          <w:i w:val="0"/>
          <w:szCs w:val="24"/>
        </w:rPr>
        <w:t xml:space="preserve"> Определение величины потерь от брака</w:t>
      </w:r>
      <w:bookmarkEnd w:id="22"/>
    </w:p>
    <w:p w:rsidR="00FB1D5C" w:rsidRDefault="00FB1D5C" w:rsidP="00FB1D5C">
      <w:pPr>
        <w:spacing w:line="360" w:lineRule="auto"/>
        <w:ind w:firstLine="709"/>
        <w:jc w:val="both"/>
        <w:rPr>
          <w:bCs/>
          <w:sz w:val="28"/>
        </w:rPr>
      </w:pPr>
    </w:p>
    <w:p w:rsidR="000439B1" w:rsidRPr="00FB1D5C" w:rsidRDefault="000439B1" w:rsidP="00FB1D5C">
      <w:pPr>
        <w:spacing w:line="360" w:lineRule="auto"/>
        <w:ind w:firstLine="709"/>
        <w:jc w:val="both"/>
        <w:rPr>
          <w:bCs/>
          <w:sz w:val="28"/>
        </w:rPr>
      </w:pPr>
      <w:r w:rsidRPr="00FB1D5C">
        <w:rPr>
          <w:bCs/>
          <w:sz w:val="28"/>
        </w:rPr>
        <w:t>В статью "Потери от брака" включаются расходы, которые являются следствием нарушения технологического процесса. Полностью они отражаются только в фактической себестоимости, а в плановой, как правило, не предусматриваются. Исключение составляют некоторые производства где брак технологически неизбежен. В курсовой</w:t>
      </w:r>
      <w:r w:rsidR="00FB1D5C" w:rsidRPr="00FB1D5C">
        <w:rPr>
          <w:bCs/>
          <w:sz w:val="28"/>
        </w:rPr>
        <w:t xml:space="preserve"> </w:t>
      </w:r>
      <w:r w:rsidRPr="00FB1D5C">
        <w:rPr>
          <w:bCs/>
          <w:sz w:val="28"/>
        </w:rPr>
        <w:t>работе эта статья не учитывается.</w:t>
      </w:r>
    </w:p>
    <w:p w:rsidR="00B31B76" w:rsidRPr="00FB1D5C" w:rsidRDefault="00B31B76" w:rsidP="00FB1D5C">
      <w:pPr>
        <w:pStyle w:val="a6"/>
        <w:spacing w:line="360" w:lineRule="auto"/>
        <w:ind w:firstLine="709"/>
        <w:jc w:val="both"/>
        <w:rPr>
          <w:sz w:val="28"/>
          <w:szCs w:val="24"/>
        </w:rPr>
      </w:pPr>
    </w:p>
    <w:p w:rsidR="00B17B95" w:rsidRPr="00FB1D5C" w:rsidRDefault="00B40F0D" w:rsidP="00FB1D5C">
      <w:pPr>
        <w:pStyle w:val="2"/>
        <w:spacing w:before="0" w:after="0" w:line="360" w:lineRule="auto"/>
        <w:ind w:firstLine="709"/>
        <w:jc w:val="both"/>
        <w:rPr>
          <w:rFonts w:ascii="Times New Roman" w:hAnsi="Times New Roman"/>
          <w:b w:val="0"/>
          <w:i w:val="0"/>
          <w:szCs w:val="24"/>
        </w:rPr>
      </w:pPr>
      <w:bookmarkStart w:id="23" w:name="_Toc101274730"/>
      <w:r w:rsidRPr="00FB1D5C">
        <w:rPr>
          <w:rFonts w:ascii="Times New Roman" w:hAnsi="Times New Roman"/>
          <w:b w:val="0"/>
          <w:i w:val="0"/>
          <w:szCs w:val="24"/>
        </w:rPr>
        <w:t>3.1</w:t>
      </w:r>
      <w:r w:rsidR="000439B1" w:rsidRPr="00FB1D5C">
        <w:rPr>
          <w:rFonts w:ascii="Times New Roman" w:hAnsi="Times New Roman"/>
          <w:b w:val="0"/>
          <w:i w:val="0"/>
          <w:szCs w:val="24"/>
        </w:rPr>
        <w:t>2</w:t>
      </w:r>
      <w:r w:rsidR="00B17B95" w:rsidRPr="00FB1D5C">
        <w:rPr>
          <w:rFonts w:ascii="Times New Roman" w:hAnsi="Times New Roman"/>
          <w:b w:val="0"/>
          <w:i w:val="0"/>
          <w:szCs w:val="24"/>
        </w:rPr>
        <w:t xml:space="preserve"> Определение величины прочих производственных расходов</w:t>
      </w:r>
      <w:bookmarkEnd w:id="23"/>
    </w:p>
    <w:p w:rsidR="00FB1D5C" w:rsidRDefault="00FB1D5C" w:rsidP="00FB1D5C">
      <w:pPr>
        <w:pStyle w:val="a6"/>
        <w:spacing w:line="360" w:lineRule="auto"/>
        <w:ind w:firstLine="709"/>
        <w:jc w:val="both"/>
        <w:rPr>
          <w:sz w:val="28"/>
          <w:szCs w:val="24"/>
        </w:rPr>
      </w:pPr>
    </w:p>
    <w:p w:rsidR="00B17B95" w:rsidRPr="00FB1D5C" w:rsidRDefault="00B17B95" w:rsidP="00FB1D5C">
      <w:pPr>
        <w:pStyle w:val="a6"/>
        <w:spacing w:line="360" w:lineRule="auto"/>
        <w:ind w:firstLine="709"/>
        <w:jc w:val="both"/>
        <w:rPr>
          <w:sz w:val="28"/>
          <w:szCs w:val="24"/>
        </w:rPr>
      </w:pPr>
      <w:r w:rsidRPr="00FB1D5C">
        <w:rPr>
          <w:sz w:val="28"/>
          <w:szCs w:val="24"/>
        </w:rPr>
        <w:t>В данной статье планируются и учитываются затраты на гарантийное обслуживание и ремонт продукции. К ним относятся расходы предприятия на содержание персонала, обеспечивающего нормальную эксплуатацию изделий у потребителя в пределах установленного гарантийного срока и гарантийного ремонта в соответствии с установленными нормами. Затраты на гарантийный ремонт и гарантийное обслуживание включаются в себестоимость тех изделий на которые установлен гарантийный срок службы.</w:t>
      </w:r>
    </w:p>
    <w:p w:rsidR="00B17B95" w:rsidRPr="00FB1D5C" w:rsidRDefault="00B17B95" w:rsidP="00FB1D5C">
      <w:pPr>
        <w:pStyle w:val="a6"/>
        <w:spacing w:line="360" w:lineRule="auto"/>
        <w:ind w:firstLine="709"/>
        <w:jc w:val="both"/>
        <w:rPr>
          <w:sz w:val="28"/>
          <w:szCs w:val="24"/>
        </w:rPr>
      </w:pPr>
      <w:r w:rsidRPr="00FB1D5C">
        <w:rPr>
          <w:sz w:val="28"/>
          <w:szCs w:val="24"/>
        </w:rPr>
        <w:t>В курсовой работе статья «Прочие производственные расходы» в себестоимости изделия не учитывается.</w:t>
      </w:r>
    </w:p>
    <w:p w:rsidR="00B17B95" w:rsidRPr="00FB1D5C" w:rsidRDefault="00B17B95" w:rsidP="00FB1D5C">
      <w:pPr>
        <w:pStyle w:val="a6"/>
        <w:spacing w:line="360" w:lineRule="auto"/>
        <w:ind w:firstLine="709"/>
        <w:jc w:val="both"/>
        <w:rPr>
          <w:sz w:val="28"/>
          <w:szCs w:val="24"/>
        </w:rPr>
      </w:pPr>
    </w:p>
    <w:p w:rsidR="00B17B95" w:rsidRPr="00FB1D5C" w:rsidRDefault="00FB1D5C" w:rsidP="00FB1D5C">
      <w:pPr>
        <w:pStyle w:val="2"/>
        <w:spacing w:before="0" w:after="0" w:line="360" w:lineRule="auto"/>
        <w:ind w:firstLine="709"/>
        <w:jc w:val="both"/>
        <w:rPr>
          <w:rFonts w:ascii="Times New Roman" w:hAnsi="Times New Roman"/>
          <w:b w:val="0"/>
          <w:i w:val="0"/>
          <w:szCs w:val="24"/>
        </w:rPr>
      </w:pPr>
      <w:bookmarkStart w:id="24" w:name="_Toc101274731"/>
      <w:r>
        <w:rPr>
          <w:rFonts w:ascii="Times New Roman" w:hAnsi="Times New Roman"/>
          <w:b w:val="0"/>
          <w:i w:val="0"/>
          <w:szCs w:val="24"/>
        </w:rPr>
        <w:br w:type="page"/>
      </w:r>
      <w:r w:rsidR="00B40F0D" w:rsidRPr="00FB1D5C">
        <w:rPr>
          <w:rFonts w:ascii="Times New Roman" w:hAnsi="Times New Roman"/>
          <w:b w:val="0"/>
          <w:i w:val="0"/>
          <w:szCs w:val="24"/>
        </w:rPr>
        <w:t>3.1</w:t>
      </w:r>
      <w:r w:rsidR="005E399A" w:rsidRPr="00FB1D5C">
        <w:rPr>
          <w:rFonts w:ascii="Times New Roman" w:hAnsi="Times New Roman"/>
          <w:b w:val="0"/>
          <w:i w:val="0"/>
          <w:szCs w:val="24"/>
        </w:rPr>
        <w:t>3</w:t>
      </w:r>
      <w:r w:rsidR="00B17B95" w:rsidRPr="00FB1D5C">
        <w:rPr>
          <w:rFonts w:ascii="Times New Roman" w:hAnsi="Times New Roman"/>
          <w:b w:val="0"/>
          <w:i w:val="0"/>
          <w:szCs w:val="24"/>
        </w:rPr>
        <w:t xml:space="preserve"> Определение величины общехозяйственных (заводских) расходов</w:t>
      </w:r>
      <w:bookmarkEnd w:id="24"/>
    </w:p>
    <w:p w:rsidR="00FB1D5C" w:rsidRDefault="00FB1D5C" w:rsidP="00FB1D5C">
      <w:pPr>
        <w:pStyle w:val="a6"/>
        <w:spacing w:line="360" w:lineRule="auto"/>
        <w:ind w:firstLine="709"/>
        <w:jc w:val="both"/>
        <w:rPr>
          <w:sz w:val="28"/>
          <w:szCs w:val="24"/>
        </w:rPr>
      </w:pPr>
    </w:p>
    <w:p w:rsidR="00B17B95" w:rsidRPr="00FB1D5C" w:rsidRDefault="00B17B95" w:rsidP="00FB1D5C">
      <w:pPr>
        <w:pStyle w:val="a6"/>
        <w:spacing w:line="360" w:lineRule="auto"/>
        <w:ind w:firstLine="709"/>
        <w:jc w:val="both"/>
        <w:rPr>
          <w:sz w:val="28"/>
          <w:szCs w:val="24"/>
        </w:rPr>
      </w:pPr>
      <w:r w:rsidRPr="00FB1D5C">
        <w:rPr>
          <w:sz w:val="28"/>
          <w:szCs w:val="24"/>
        </w:rPr>
        <w:t>В статью общехозяйственных (заводских) расходов включаются затраты, связанные с обслуживанием, организацией производства и управлением предприятием в целом:</w:t>
      </w:r>
    </w:p>
    <w:p w:rsidR="00B17B95" w:rsidRPr="00FB1D5C" w:rsidRDefault="00B17B95" w:rsidP="00FB1D5C">
      <w:pPr>
        <w:pStyle w:val="a6"/>
        <w:spacing w:line="360" w:lineRule="auto"/>
        <w:ind w:firstLine="709"/>
        <w:jc w:val="both"/>
        <w:rPr>
          <w:sz w:val="28"/>
          <w:szCs w:val="24"/>
        </w:rPr>
      </w:pPr>
      <w:r w:rsidRPr="00FB1D5C">
        <w:rPr>
          <w:sz w:val="28"/>
          <w:szCs w:val="24"/>
        </w:rPr>
        <w:t>– расходы на оплату труда работников аппарата управления предприятия;</w:t>
      </w:r>
    </w:p>
    <w:p w:rsidR="00B17B95" w:rsidRPr="00FB1D5C" w:rsidRDefault="00B17B95" w:rsidP="00FB1D5C">
      <w:pPr>
        <w:pStyle w:val="a6"/>
        <w:spacing w:line="360" w:lineRule="auto"/>
        <w:ind w:firstLine="709"/>
        <w:jc w:val="both"/>
        <w:rPr>
          <w:sz w:val="28"/>
          <w:szCs w:val="24"/>
        </w:rPr>
      </w:pPr>
      <w:r w:rsidRPr="00FB1D5C">
        <w:rPr>
          <w:sz w:val="28"/>
          <w:szCs w:val="24"/>
        </w:rPr>
        <w:t>– расходы на командировки и служебные разъезды;</w:t>
      </w:r>
    </w:p>
    <w:p w:rsidR="00B17B95" w:rsidRPr="00FB1D5C" w:rsidRDefault="00B17B95" w:rsidP="00FB1D5C">
      <w:pPr>
        <w:pStyle w:val="a6"/>
        <w:spacing w:line="360" w:lineRule="auto"/>
        <w:ind w:firstLine="709"/>
        <w:jc w:val="both"/>
        <w:rPr>
          <w:sz w:val="28"/>
          <w:szCs w:val="24"/>
        </w:rPr>
      </w:pPr>
      <w:r w:rsidRPr="00FB1D5C">
        <w:rPr>
          <w:sz w:val="28"/>
          <w:szCs w:val="24"/>
        </w:rPr>
        <w:t>– расходы по содержанию и эксплуатации легкового транспорта, технических средств управления;</w:t>
      </w:r>
    </w:p>
    <w:p w:rsidR="00B17B95" w:rsidRPr="00FB1D5C" w:rsidRDefault="00B17B95" w:rsidP="00FB1D5C">
      <w:pPr>
        <w:pStyle w:val="a6"/>
        <w:spacing w:line="360" w:lineRule="auto"/>
        <w:ind w:firstLine="709"/>
        <w:jc w:val="both"/>
        <w:rPr>
          <w:sz w:val="28"/>
          <w:szCs w:val="24"/>
        </w:rPr>
      </w:pPr>
      <w:r w:rsidRPr="00FB1D5C">
        <w:rPr>
          <w:sz w:val="28"/>
          <w:szCs w:val="24"/>
        </w:rPr>
        <w:t>– текущие расходы, связанные с природоохранными мероприятиями;</w:t>
      </w:r>
    </w:p>
    <w:p w:rsidR="00B17B95" w:rsidRPr="00FB1D5C" w:rsidRDefault="00B17B95" w:rsidP="00FB1D5C">
      <w:pPr>
        <w:pStyle w:val="a6"/>
        <w:spacing w:line="360" w:lineRule="auto"/>
        <w:ind w:firstLine="709"/>
        <w:jc w:val="both"/>
        <w:rPr>
          <w:sz w:val="28"/>
          <w:szCs w:val="24"/>
        </w:rPr>
      </w:pPr>
      <w:r w:rsidRPr="00FB1D5C">
        <w:rPr>
          <w:sz w:val="28"/>
          <w:szCs w:val="24"/>
        </w:rPr>
        <w:t>– амортизация, содержание и ремонт зданий и инвентаря общехозяйственного назначения;</w:t>
      </w:r>
    </w:p>
    <w:p w:rsidR="00B17B95" w:rsidRPr="00FB1D5C" w:rsidRDefault="00B17B95" w:rsidP="00FB1D5C">
      <w:pPr>
        <w:pStyle w:val="a6"/>
        <w:spacing w:line="360" w:lineRule="auto"/>
        <w:ind w:firstLine="709"/>
        <w:jc w:val="both"/>
        <w:rPr>
          <w:sz w:val="28"/>
          <w:szCs w:val="24"/>
        </w:rPr>
      </w:pPr>
      <w:r w:rsidRPr="00FB1D5C">
        <w:rPr>
          <w:sz w:val="28"/>
          <w:szCs w:val="24"/>
        </w:rPr>
        <w:t>– расходы на оплату консультационных, информационных и аудиторских услуг;</w:t>
      </w:r>
    </w:p>
    <w:p w:rsidR="00B17B95" w:rsidRPr="00FB1D5C" w:rsidRDefault="00B17B95" w:rsidP="00FB1D5C">
      <w:pPr>
        <w:pStyle w:val="a6"/>
        <w:spacing w:line="360" w:lineRule="auto"/>
        <w:ind w:firstLine="709"/>
        <w:jc w:val="both"/>
        <w:rPr>
          <w:sz w:val="28"/>
          <w:szCs w:val="24"/>
        </w:rPr>
      </w:pPr>
      <w:r w:rsidRPr="00FB1D5C">
        <w:rPr>
          <w:sz w:val="28"/>
          <w:szCs w:val="24"/>
        </w:rPr>
        <w:t>– представительские расходы;</w:t>
      </w:r>
    </w:p>
    <w:p w:rsidR="00B17B95" w:rsidRPr="00FB1D5C" w:rsidRDefault="00B17B95" w:rsidP="00FB1D5C">
      <w:pPr>
        <w:pStyle w:val="a6"/>
        <w:spacing w:line="360" w:lineRule="auto"/>
        <w:ind w:firstLine="709"/>
        <w:jc w:val="both"/>
        <w:rPr>
          <w:sz w:val="28"/>
          <w:szCs w:val="24"/>
        </w:rPr>
      </w:pPr>
      <w:r w:rsidRPr="00FB1D5C">
        <w:rPr>
          <w:sz w:val="28"/>
          <w:szCs w:val="24"/>
        </w:rPr>
        <w:t>– износ нематериальных активов.</w:t>
      </w:r>
    </w:p>
    <w:p w:rsidR="00B17B95" w:rsidRPr="00FB1D5C" w:rsidRDefault="00B17B95" w:rsidP="00FB1D5C">
      <w:pPr>
        <w:pStyle w:val="a6"/>
        <w:spacing w:line="360" w:lineRule="auto"/>
        <w:ind w:firstLine="709"/>
        <w:jc w:val="both"/>
        <w:rPr>
          <w:sz w:val="28"/>
          <w:szCs w:val="24"/>
        </w:rPr>
      </w:pPr>
      <w:r w:rsidRPr="00FB1D5C">
        <w:rPr>
          <w:sz w:val="28"/>
          <w:szCs w:val="24"/>
        </w:rPr>
        <w:t>Общехозяйственные расходы относят на себестоимость отдельных видов продукции пропорционально расходам на основную заработную плату производственных рабочих, либо пропорционально прямым материальным и трудовым затратам.</w:t>
      </w:r>
    </w:p>
    <w:p w:rsidR="00B17B95" w:rsidRDefault="00B17B95" w:rsidP="00FB1D5C">
      <w:pPr>
        <w:pStyle w:val="a6"/>
        <w:spacing w:line="360" w:lineRule="auto"/>
        <w:ind w:firstLine="709"/>
        <w:jc w:val="both"/>
        <w:rPr>
          <w:sz w:val="28"/>
          <w:szCs w:val="24"/>
        </w:rPr>
      </w:pPr>
      <w:r w:rsidRPr="00FB1D5C">
        <w:rPr>
          <w:sz w:val="28"/>
          <w:szCs w:val="24"/>
        </w:rPr>
        <w:t>Величина общехозяйственных расходов (Р</w:t>
      </w:r>
      <w:r w:rsidRPr="00FB1D5C">
        <w:rPr>
          <w:sz w:val="28"/>
          <w:szCs w:val="24"/>
          <w:vertAlign w:val="subscript"/>
        </w:rPr>
        <w:t>ох</w:t>
      </w:r>
      <w:r w:rsidRPr="00FB1D5C">
        <w:rPr>
          <w:sz w:val="28"/>
          <w:szCs w:val="24"/>
        </w:rPr>
        <w:t>) на изделие может быть рассчитана по следующей формуле:</w:t>
      </w:r>
    </w:p>
    <w:p w:rsidR="00FB1D5C" w:rsidRPr="00FB1D5C" w:rsidRDefault="00FB1D5C" w:rsidP="00FB1D5C">
      <w:pPr>
        <w:pStyle w:val="a6"/>
        <w:spacing w:line="360" w:lineRule="auto"/>
        <w:ind w:firstLine="709"/>
        <w:jc w:val="both"/>
        <w:rPr>
          <w:sz w:val="28"/>
          <w:szCs w:val="24"/>
        </w:rPr>
      </w:pPr>
    </w:p>
    <w:p w:rsidR="0046588B" w:rsidRDefault="00A65C05" w:rsidP="00FB1D5C">
      <w:pPr>
        <w:pStyle w:val="24"/>
        <w:spacing w:after="0" w:line="360" w:lineRule="auto"/>
        <w:ind w:left="0" w:firstLine="709"/>
        <w:jc w:val="both"/>
        <w:rPr>
          <w:sz w:val="28"/>
        </w:rPr>
      </w:pPr>
      <w:r>
        <w:rPr>
          <w:position w:val="-24"/>
          <w:sz w:val="28"/>
        </w:rPr>
        <w:pict>
          <v:shape id="_x0000_i1070" type="#_x0000_t75" style="width:179.25pt;height:32.25pt" fillcolor="window">
            <v:imagedata r:id="rId51" o:title=""/>
          </v:shape>
        </w:pict>
      </w:r>
    </w:p>
    <w:p w:rsidR="00FB1D5C" w:rsidRPr="00FB1D5C" w:rsidRDefault="00FB1D5C" w:rsidP="00FB1D5C">
      <w:pPr>
        <w:pStyle w:val="24"/>
        <w:spacing w:after="0" w:line="360" w:lineRule="auto"/>
        <w:ind w:left="0" w:firstLine="709"/>
        <w:jc w:val="both"/>
        <w:rPr>
          <w:sz w:val="28"/>
        </w:rPr>
      </w:pPr>
    </w:p>
    <w:p w:rsidR="00B17B95" w:rsidRPr="00FB1D5C" w:rsidRDefault="00B17B95" w:rsidP="00FB1D5C">
      <w:pPr>
        <w:pStyle w:val="a6"/>
        <w:spacing w:line="360" w:lineRule="auto"/>
        <w:ind w:firstLine="709"/>
        <w:jc w:val="both"/>
        <w:rPr>
          <w:sz w:val="28"/>
          <w:szCs w:val="24"/>
        </w:rPr>
      </w:pPr>
      <w:r w:rsidRPr="00FB1D5C">
        <w:rPr>
          <w:sz w:val="28"/>
          <w:szCs w:val="24"/>
        </w:rPr>
        <w:t>где</w:t>
      </w:r>
      <w:r w:rsidR="00FB1D5C">
        <w:rPr>
          <w:sz w:val="28"/>
          <w:szCs w:val="24"/>
        </w:rPr>
        <w:t xml:space="preserve"> </w:t>
      </w:r>
      <w:r w:rsidRPr="00FB1D5C">
        <w:rPr>
          <w:sz w:val="28"/>
          <w:szCs w:val="24"/>
        </w:rPr>
        <w:t>М – прямые материальные затраты на изделие,</w:t>
      </w:r>
      <w:r w:rsidR="00FB1D5C" w:rsidRPr="00FB1D5C">
        <w:rPr>
          <w:sz w:val="28"/>
          <w:szCs w:val="24"/>
        </w:rPr>
        <w:t xml:space="preserve"> </w:t>
      </w:r>
      <w:r w:rsidR="00185D57" w:rsidRPr="00FB1D5C">
        <w:rPr>
          <w:sz w:val="28"/>
          <w:szCs w:val="24"/>
        </w:rPr>
        <w:t>руб</w:t>
      </w:r>
      <w:r w:rsidRPr="00FB1D5C">
        <w:rPr>
          <w:sz w:val="28"/>
          <w:szCs w:val="24"/>
        </w:rPr>
        <w:t>.;</w:t>
      </w:r>
    </w:p>
    <w:p w:rsidR="00B17B95" w:rsidRPr="00FB1D5C" w:rsidRDefault="00B17B95" w:rsidP="00FB1D5C">
      <w:pPr>
        <w:pStyle w:val="a6"/>
        <w:spacing w:line="360" w:lineRule="auto"/>
        <w:ind w:firstLine="709"/>
        <w:jc w:val="both"/>
        <w:rPr>
          <w:sz w:val="28"/>
          <w:szCs w:val="24"/>
        </w:rPr>
      </w:pPr>
      <w:r w:rsidRPr="00FB1D5C">
        <w:rPr>
          <w:sz w:val="28"/>
          <w:szCs w:val="24"/>
        </w:rPr>
        <w:t>ЗП</w:t>
      </w:r>
      <w:r w:rsidRPr="00FB1D5C">
        <w:rPr>
          <w:sz w:val="28"/>
          <w:szCs w:val="24"/>
          <w:vertAlign w:val="subscript"/>
        </w:rPr>
        <w:t>о</w:t>
      </w:r>
      <w:r w:rsidRPr="00FB1D5C">
        <w:rPr>
          <w:sz w:val="28"/>
          <w:szCs w:val="24"/>
        </w:rPr>
        <w:t xml:space="preserve"> – величина основной заработной платы,</w:t>
      </w:r>
      <w:r w:rsidR="00FB1D5C" w:rsidRPr="00FB1D5C">
        <w:rPr>
          <w:sz w:val="28"/>
          <w:szCs w:val="24"/>
        </w:rPr>
        <w:t xml:space="preserve"> </w:t>
      </w:r>
      <w:r w:rsidR="00185D57" w:rsidRPr="00FB1D5C">
        <w:rPr>
          <w:sz w:val="28"/>
          <w:szCs w:val="24"/>
        </w:rPr>
        <w:t>руб</w:t>
      </w:r>
      <w:r w:rsidRPr="00FB1D5C">
        <w:rPr>
          <w:sz w:val="28"/>
          <w:szCs w:val="24"/>
        </w:rPr>
        <w:t>.;</w:t>
      </w:r>
    </w:p>
    <w:p w:rsidR="00B17B95" w:rsidRDefault="00B17B95" w:rsidP="00FB1D5C">
      <w:pPr>
        <w:pStyle w:val="a6"/>
        <w:spacing w:line="360" w:lineRule="auto"/>
        <w:ind w:firstLine="709"/>
        <w:jc w:val="both"/>
        <w:rPr>
          <w:sz w:val="28"/>
          <w:szCs w:val="24"/>
        </w:rPr>
      </w:pPr>
      <w:r w:rsidRPr="00FB1D5C">
        <w:rPr>
          <w:sz w:val="28"/>
          <w:szCs w:val="24"/>
        </w:rPr>
        <w:t>%К</w:t>
      </w:r>
      <w:r w:rsidRPr="00FB1D5C">
        <w:rPr>
          <w:sz w:val="28"/>
          <w:szCs w:val="24"/>
          <w:vertAlign w:val="subscript"/>
        </w:rPr>
        <w:t>ох</w:t>
      </w:r>
      <w:r w:rsidRPr="00FB1D5C">
        <w:rPr>
          <w:sz w:val="28"/>
          <w:szCs w:val="24"/>
        </w:rPr>
        <w:t xml:space="preserve"> – процент общехозяйственных (заводских) расходов к прямым материальным и трудовым затратам.</w:t>
      </w:r>
    </w:p>
    <w:p w:rsidR="00FB1D5C" w:rsidRPr="00FB1D5C" w:rsidRDefault="00FB1D5C" w:rsidP="00FB1D5C">
      <w:pPr>
        <w:pStyle w:val="a6"/>
        <w:spacing w:line="360" w:lineRule="auto"/>
        <w:ind w:firstLine="709"/>
        <w:jc w:val="both"/>
        <w:rPr>
          <w:sz w:val="28"/>
          <w:szCs w:val="24"/>
        </w:rPr>
      </w:pPr>
    </w:p>
    <w:p w:rsidR="00B17B95" w:rsidRPr="00FB1D5C" w:rsidRDefault="00185D57" w:rsidP="00FB1D5C">
      <w:pPr>
        <w:pStyle w:val="a6"/>
        <w:spacing w:line="360" w:lineRule="auto"/>
        <w:ind w:firstLine="709"/>
        <w:jc w:val="both"/>
        <w:rPr>
          <w:sz w:val="28"/>
          <w:szCs w:val="24"/>
        </w:rPr>
      </w:pPr>
      <w:r w:rsidRPr="00FB1D5C">
        <w:rPr>
          <w:sz w:val="28"/>
          <w:szCs w:val="24"/>
        </w:rPr>
        <w:t>Р</w:t>
      </w:r>
      <w:r w:rsidRPr="00FB1D5C">
        <w:rPr>
          <w:sz w:val="28"/>
          <w:szCs w:val="24"/>
          <w:vertAlign w:val="subscript"/>
        </w:rPr>
        <w:t>ох</w:t>
      </w:r>
      <w:r w:rsidRPr="00FB1D5C">
        <w:rPr>
          <w:sz w:val="28"/>
          <w:szCs w:val="24"/>
        </w:rPr>
        <w:t>=</w:t>
      </w:r>
      <w:r w:rsidR="00A65C05">
        <w:rPr>
          <w:position w:val="-24"/>
          <w:sz w:val="28"/>
          <w:szCs w:val="24"/>
        </w:rPr>
        <w:pict>
          <v:shape id="_x0000_i1071" type="#_x0000_t75" style="width:167.25pt;height:30.75pt">
            <v:imagedata r:id="rId52" o:title=""/>
          </v:shape>
        </w:pict>
      </w:r>
      <w:r w:rsidR="00FB1D5C">
        <w:rPr>
          <w:sz w:val="28"/>
          <w:szCs w:val="24"/>
        </w:rPr>
        <w:t>,</w:t>
      </w:r>
      <w:r w:rsidR="00BC42B0" w:rsidRPr="00FB1D5C">
        <w:rPr>
          <w:sz w:val="28"/>
          <w:szCs w:val="24"/>
        </w:rPr>
        <w:t xml:space="preserve"> руб.</w:t>
      </w:r>
      <w:r w:rsidR="001826F4" w:rsidRPr="00FB1D5C">
        <w:rPr>
          <w:sz w:val="28"/>
          <w:szCs w:val="24"/>
        </w:rPr>
        <w:t>/изд.</w:t>
      </w:r>
    </w:p>
    <w:p w:rsidR="00185D57" w:rsidRPr="00FB1D5C" w:rsidRDefault="00185D57" w:rsidP="00FB1D5C">
      <w:pPr>
        <w:pStyle w:val="a6"/>
        <w:spacing w:line="360" w:lineRule="auto"/>
        <w:ind w:firstLine="709"/>
        <w:jc w:val="both"/>
        <w:rPr>
          <w:sz w:val="28"/>
          <w:szCs w:val="24"/>
        </w:rPr>
      </w:pPr>
    </w:p>
    <w:p w:rsidR="00B17B95" w:rsidRPr="00FB1D5C" w:rsidRDefault="00B17B95" w:rsidP="00FB1D5C">
      <w:pPr>
        <w:pStyle w:val="2"/>
        <w:spacing w:before="0" w:after="0" w:line="360" w:lineRule="auto"/>
        <w:ind w:firstLine="709"/>
        <w:jc w:val="both"/>
        <w:rPr>
          <w:rFonts w:ascii="Times New Roman" w:hAnsi="Times New Roman"/>
          <w:b w:val="0"/>
          <w:i w:val="0"/>
          <w:szCs w:val="24"/>
        </w:rPr>
      </w:pPr>
      <w:bookmarkStart w:id="25" w:name="_Toc101274732"/>
      <w:r w:rsidRPr="00FB1D5C">
        <w:rPr>
          <w:rFonts w:ascii="Times New Roman" w:hAnsi="Times New Roman"/>
          <w:b w:val="0"/>
          <w:i w:val="0"/>
          <w:szCs w:val="24"/>
        </w:rPr>
        <w:t>3.1</w:t>
      </w:r>
      <w:r w:rsidR="000439B1" w:rsidRPr="00FB1D5C">
        <w:rPr>
          <w:rFonts w:ascii="Times New Roman" w:hAnsi="Times New Roman"/>
          <w:b w:val="0"/>
          <w:i w:val="0"/>
          <w:szCs w:val="24"/>
        </w:rPr>
        <w:t>4</w:t>
      </w:r>
      <w:r w:rsidR="00B24566" w:rsidRPr="00FB1D5C">
        <w:rPr>
          <w:rFonts w:ascii="Times New Roman" w:hAnsi="Times New Roman"/>
          <w:b w:val="0"/>
          <w:i w:val="0"/>
          <w:szCs w:val="24"/>
        </w:rPr>
        <w:t xml:space="preserve"> </w:t>
      </w:r>
      <w:r w:rsidRPr="00FB1D5C">
        <w:rPr>
          <w:rFonts w:ascii="Times New Roman" w:hAnsi="Times New Roman"/>
          <w:b w:val="0"/>
          <w:i w:val="0"/>
          <w:szCs w:val="24"/>
        </w:rPr>
        <w:t xml:space="preserve">Определение величины </w:t>
      </w:r>
      <w:bookmarkEnd w:id="25"/>
      <w:r w:rsidR="004645B1" w:rsidRPr="00FB1D5C">
        <w:rPr>
          <w:rFonts w:ascii="Times New Roman" w:hAnsi="Times New Roman"/>
          <w:b w:val="0"/>
          <w:i w:val="0"/>
          <w:szCs w:val="24"/>
        </w:rPr>
        <w:t>расходов на реализацию</w:t>
      </w:r>
    </w:p>
    <w:p w:rsidR="00FB1D5C" w:rsidRDefault="00FB1D5C" w:rsidP="00FB1D5C">
      <w:pPr>
        <w:pStyle w:val="a6"/>
        <w:spacing w:line="360" w:lineRule="auto"/>
        <w:ind w:firstLine="709"/>
        <w:jc w:val="both"/>
        <w:rPr>
          <w:sz w:val="28"/>
          <w:szCs w:val="24"/>
        </w:rPr>
      </w:pPr>
    </w:p>
    <w:p w:rsidR="00B17B95" w:rsidRPr="00FB1D5C" w:rsidRDefault="004645B1" w:rsidP="00FB1D5C">
      <w:pPr>
        <w:pStyle w:val="a6"/>
        <w:spacing w:line="360" w:lineRule="auto"/>
        <w:ind w:firstLine="709"/>
        <w:jc w:val="both"/>
        <w:rPr>
          <w:sz w:val="28"/>
          <w:szCs w:val="24"/>
        </w:rPr>
      </w:pPr>
      <w:r w:rsidRPr="00FB1D5C">
        <w:rPr>
          <w:sz w:val="28"/>
          <w:szCs w:val="24"/>
        </w:rPr>
        <w:t>В статье «расходы на реализацию</w:t>
      </w:r>
      <w:r w:rsidR="00B17B95" w:rsidRPr="00FB1D5C">
        <w:rPr>
          <w:sz w:val="28"/>
          <w:szCs w:val="24"/>
        </w:rPr>
        <w:t>» учитываются расходы по сбыту продукции:</w:t>
      </w:r>
    </w:p>
    <w:p w:rsidR="00B17B95" w:rsidRPr="00FB1D5C" w:rsidRDefault="00B17B95" w:rsidP="00FB1D5C">
      <w:pPr>
        <w:pStyle w:val="a6"/>
        <w:spacing w:line="360" w:lineRule="auto"/>
        <w:ind w:firstLine="709"/>
        <w:jc w:val="both"/>
        <w:rPr>
          <w:sz w:val="28"/>
          <w:szCs w:val="24"/>
        </w:rPr>
      </w:pPr>
      <w:r w:rsidRPr="00FB1D5C">
        <w:rPr>
          <w:sz w:val="28"/>
          <w:szCs w:val="24"/>
        </w:rPr>
        <w:t>– затраты на тару и упаковку продукции;</w:t>
      </w:r>
    </w:p>
    <w:p w:rsidR="00B17B95" w:rsidRPr="00FB1D5C" w:rsidRDefault="00B17B95" w:rsidP="00FB1D5C">
      <w:pPr>
        <w:pStyle w:val="a6"/>
        <w:spacing w:line="360" w:lineRule="auto"/>
        <w:ind w:firstLine="709"/>
        <w:jc w:val="both"/>
        <w:rPr>
          <w:sz w:val="28"/>
          <w:szCs w:val="24"/>
        </w:rPr>
      </w:pPr>
      <w:r w:rsidRPr="00FB1D5C">
        <w:rPr>
          <w:sz w:val="28"/>
          <w:szCs w:val="24"/>
        </w:rPr>
        <w:t>– доставку продукции на станцию отправления;</w:t>
      </w:r>
    </w:p>
    <w:p w:rsidR="00B17B95" w:rsidRPr="00FB1D5C" w:rsidRDefault="00B17B95" w:rsidP="00FB1D5C">
      <w:pPr>
        <w:pStyle w:val="a6"/>
        <w:spacing w:line="360" w:lineRule="auto"/>
        <w:ind w:firstLine="709"/>
        <w:jc w:val="both"/>
        <w:rPr>
          <w:sz w:val="28"/>
          <w:szCs w:val="24"/>
        </w:rPr>
      </w:pPr>
      <w:r w:rsidRPr="00FB1D5C">
        <w:rPr>
          <w:sz w:val="28"/>
          <w:szCs w:val="24"/>
        </w:rPr>
        <w:t>– погрузку продукции;</w:t>
      </w:r>
    </w:p>
    <w:p w:rsidR="00B17B95" w:rsidRPr="00FB1D5C" w:rsidRDefault="00B17B95" w:rsidP="00FB1D5C">
      <w:pPr>
        <w:pStyle w:val="a6"/>
        <w:spacing w:line="360" w:lineRule="auto"/>
        <w:ind w:firstLine="709"/>
        <w:jc w:val="both"/>
        <w:rPr>
          <w:sz w:val="28"/>
          <w:szCs w:val="24"/>
        </w:rPr>
      </w:pPr>
      <w:r w:rsidRPr="00FB1D5C">
        <w:rPr>
          <w:sz w:val="28"/>
          <w:szCs w:val="24"/>
        </w:rPr>
        <w:t>– расходы, связанные с исследованием рынка;</w:t>
      </w:r>
    </w:p>
    <w:p w:rsidR="00B17B95" w:rsidRPr="00FB1D5C" w:rsidRDefault="00B17B95" w:rsidP="00FB1D5C">
      <w:pPr>
        <w:pStyle w:val="a6"/>
        <w:spacing w:line="360" w:lineRule="auto"/>
        <w:ind w:firstLine="709"/>
        <w:jc w:val="both"/>
        <w:rPr>
          <w:sz w:val="28"/>
          <w:szCs w:val="24"/>
        </w:rPr>
      </w:pPr>
      <w:r w:rsidRPr="00FB1D5C">
        <w:rPr>
          <w:sz w:val="28"/>
          <w:szCs w:val="24"/>
        </w:rPr>
        <w:t>– участие в торгах на товарной бирже, аукционах;</w:t>
      </w:r>
    </w:p>
    <w:p w:rsidR="00B17B95" w:rsidRPr="00FB1D5C" w:rsidRDefault="00B17B95" w:rsidP="00FB1D5C">
      <w:pPr>
        <w:pStyle w:val="a6"/>
        <w:spacing w:line="360" w:lineRule="auto"/>
        <w:ind w:firstLine="709"/>
        <w:jc w:val="both"/>
        <w:rPr>
          <w:sz w:val="28"/>
          <w:szCs w:val="24"/>
        </w:rPr>
      </w:pPr>
      <w:r w:rsidRPr="00FB1D5C">
        <w:rPr>
          <w:sz w:val="28"/>
          <w:szCs w:val="24"/>
        </w:rPr>
        <w:t>– расходы на рекламу;</w:t>
      </w:r>
    </w:p>
    <w:p w:rsidR="00B17B95" w:rsidRPr="00FB1D5C" w:rsidRDefault="00B17B95" w:rsidP="00FB1D5C">
      <w:pPr>
        <w:pStyle w:val="a6"/>
        <w:spacing w:line="360" w:lineRule="auto"/>
        <w:ind w:firstLine="709"/>
        <w:jc w:val="both"/>
        <w:rPr>
          <w:sz w:val="28"/>
          <w:szCs w:val="24"/>
        </w:rPr>
      </w:pPr>
      <w:r w:rsidRPr="00FB1D5C">
        <w:rPr>
          <w:sz w:val="28"/>
          <w:szCs w:val="24"/>
        </w:rPr>
        <w:t>– прочие расходы, связанные с реализацией продукции.</w:t>
      </w:r>
    </w:p>
    <w:p w:rsidR="00B17B95" w:rsidRDefault="00B17B95" w:rsidP="00FB1D5C">
      <w:pPr>
        <w:pStyle w:val="a6"/>
        <w:spacing w:line="360" w:lineRule="auto"/>
        <w:ind w:firstLine="709"/>
        <w:jc w:val="both"/>
        <w:rPr>
          <w:sz w:val="28"/>
          <w:szCs w:val="24"/>
        </w:rPr>
      </w:pPr>
      <w:r w:rsidRPr="00FB1D5C">
        <w:rPr>
          <w:sz w:val="28"/>
          <w:szCs w:val="24"/>
        </w:rPr>
        <w:t>При невозможности отнесения коммерческих расходов прямым путем, их распределение между отдельными изделиями осуществляется пропорционально производственной себестоимости. Для расчёта величины коммерческих расходов приходящихся на одно изделие необходимо вначале определить его производственную</w:t>
      </w:r>
      <w:r w:rsidRPr="00FB1D5C">
        <w:rPr>
          <w:bCs/>
          <w:sz w:val="28"/>
          <w:szCs w:val="24"/>
        </w:rPr>
        <w:t xml:space="preserve"> </w:t>
      </w:r>
      <w:r w:rsidRPr="00FB1D5C">
        <w:rPr>
          <w:sz w:val="28"/>
          <w:szCs w:val="24"/>
        </w:rPr>
        <w:t>себестоимость</w:t>
      </w:r>
      <w:r w:rsidRPr="00FB1D5C">
        <w:rPr>
          <w:bCs/>
          <w:sz w:val="28"/>
          <w:szCs w:val="24"/>
        </w:rPr>
        <w:t xml:space="preserve"> </w:t>
      </w:r>
      <w:r w:rsidRPr="00FB1D5C">
        <w:rPr>
          <w:sz w:val="28"/>
          <w:szCs w:val="24"/>
        </w:rPr>
        <w:t>(С</w:t>
      </w:r>
      <w:r w:rsidRPr="00FB1D5C">
        <w:rPr>
          <w:sz w:val="28"/>
          <w:szCs w:val="24"/>
          <w:vertAlign w:val="subscript"/>
        </w:rPr>
        <w:t>пр</w:t>
      </w:r>
      <w:r w:rsidRPr="00FB1D5C">
        <w:rPr>
          <w:sz w:val="28"/>
          <w:szCs w:val="24"/>
        </w:rPr>
        <w:t>), которую включают все составляющие формулы пункта 3 без коммерческих расходов.</w:t>
      </w:r>
    </w:p>
    <w:p w:rsidR="00FB1D5C" w:rsidRPr="00FB1D5C" w:rsidRDefault="00FB1D5C" w:rsidP="00FB1D5C">
      <w:pPr>
        <w:pStyle w:val="a6"/>
        <w:spacing w:line="360" w:lineRule="auto"/>
        <w:ind w:firstLine="709"/>
        <w:jc w:val="both"/>
        <w:rPr>
          <w:sz w:val="28"/>
          <w:szCs w:val="24"/>
        </w:rPr>
      </w:pPr>
    </w:p>
    <w:p w:rsidR="00F97BC4" w:rsidRPr="00FB1D5C" w:rsidRDefault="00F97BC4" w:rsidP="00FB1D5C">
      <w:pPr>
        <w:spacing w:line="360" w:lineRule="auto"/>
        <w:ind w:firstLine="709"/>
        <w:jc w:val="both"/>
        <w:rPr>
          <w:sz w:val="28"/>
        </w:rPr>
      </w:pPr>
      <w:r w:rsidRPr="00FB1D5C">
        <w:rPr>
          <w:sz w:val="28"/>
        </w:rPr>
        <w:t>С</w:t>
      </w:r>
      <w:r w:rsidRPr="00FB1D5C">
        <w:rPr>
          <w:sz w:val="28"/>
          <w:vertAlign w:val="subscript"/>
        </w:rPr>
        <w:t>пр</w:t>
      </w:r>
      <w:r w:rsidRPr="00FB1D5C">
        <w:rPr>
          <w:sz w:val="28"/>
        </w:rPr>
        <w:t>=</w:t>
      </w:r>
      <w:r w:rsidR="00BC42B0" w:rsidRPr="00FB1D5C">
        <w:rPr>
          <w:sz w:val="28"/>
        </w:rPr>
        <w:t>145,2+82500-2,64+2190+240,9+948,05+666,67+4132,8+</w:t>
      </w:r>
      <w:r w:rsidR="007C1E63" w:rsidRPr="00FB1D5C">
        <w:rPr>
          <w:sz w:val="28"/>
        </w:rPr>
        <w:t>3285+3969,8=98075,78</w:t>
      </w:r>
      <w:r w:rsidR="00FB1D5C">
        <w:rPr>
          <w:sz w:val="28"/>
        </w:rPr>
        <w:t>,</w:t>
      </w:r>
      <w:r w:rsidR="007C1E63" w:rsidRPr="00FB1D5C">
        <w:rPr>
          <w:sz w:val="28"/>
        </w:rPr>
        <w:t>руб./изд.</w:t>
      </w:r>
    </w:p>
    <w:p w:rsidR="00FB1D5C" w:rsidRDefault="00FB1D5C" w:rsidP="00FB1D5C">
      <w:pPr>
        <w:pStyle w:val="a6"/>
        <w:spacing w:line="360" w:lineRule="auto"/>
        <w:ind w:firstLine="709"/>
        <w:jc w:val="both"/>
        <w:rPr>
          <w:sz w:val="28"/>
          <w:szCs w:val="24"/>
        </w:rPr>
      </w:pPr>
    </w:p>
    <w:p w:rsidR="00B17B95" w:rsidRDefault="00B17B95" w:rsidP="00FB1D5C">
      <w:pPr>
        <w:pStyle w:val="a6"/>
        <w:spacing w:line="360" w:lineRule="auto"/>
        <w:ind w:firstLine="709"/>
        <w:jc w:val="both"/>
        <w:rPr>
          <w:sz w:val="28"/>
          <w:szCs w:val="24"/>
        </w:rPr>
      </w:pPr>
      <w:r w:rsidRPr="00FB1D5C">
        <w:rPr>
          <w:sz w:val="28"/>
          <w:szCs w:val="24"/>
        </w:rPr>
        <w:t>Величину коммерческих расходов (Р</w:t>
      </w:r>
      <w:r w:rsidRPr="00FB1D5C">
        <w:rPr>
          <w:sz w:val="28"/>
          <w:szCs w:val="24"/>
          <w:vertAlign w:val="subscript"/>
        </w:rPr>
        <w:t>ком</w:t>
      </w:r>
      <w:r w:rsidRPr="00FB1D5C">
        <w:rPr>
          <w:sz w:val="28"/>
          <w:szCs w:val="24"/>
        </w:rPr>
        <w:t>) можно рассчитать по формуле:</w:t>
      </w:r>
    </w:p>
    <w:p w:rsidR="00FB1D5C" w:rsidRPr="00FB1D5C" w:rsidRDefault="00FB1D5C" w:rsidP="00FB1D5C">
      <w:pPr>
        <w:pStyle w:val="a6"/>
        <w:spacing w:line="360" w:lineRule="auto"/>
        <w:ind w:firstLine="709"/>
        <w:jc w:val="both"/>
        <w:rPr>
          <w:sz w:val="28"/>
          <w:szCs w:val="24"/>
        </w:rPr>
      </w:pPr>
    </w:p>
    <w:p w:rsidR="0097087D" w:rsidRPr="00FB1D5C" w:rsidRDefault="00FB1D5C" w:rsidP="00FB1D5C">
      <w:pPr>
        <w:pStyle w:val="24"/>
        <w:spacing w:after="0" w:line="360" w:lineRule="auto"/>
        <w:ind w:left="0" w:firstLine="709"/>
        <w:jc w:val="both"/>
        <w:rPr>
          <w:sz w:val="28"/>
        </w:rPr>
      </w:pPr>
      <w:r>
        <w:rPr>
          <w:sz w:val="28"/>
        </w:rPr>
        <w:br w:type="page"/>
      </w:r>
      <w:r w:rsidR="00A65C05">
        <w:rPr>
          <w:position w:val="-24"/>
          <w:sz w:val="28"/>
        </w:rPr>
        <w:pict>
          <v:shape id="_x0000_i1072" type="#_x0000_t75" style="width:152.25pt;height:33pt" fillcolor="window">
            <v:imagedata r:id="rId53" o:title=""/>
          </v:shape>
        </w:pict>
      </w:r>
    </w:p>
    <w:p w:rsidR="00FB1D5C" w:rsidRDefault="00FB1D5C" w:rsidP="00FB1D5C">
      <w:pPr>
        <w:pStyle w:val="a6"/>
        <w:spacing w:line="360" w:lineRule="auto"/>
        <w:ind w:firstLine="709"/>
        <w:jc w:val="both"/>
        <w:rPr>
          <w:sz w:val="28"/>
          <w:szCs w:val="24"/>
        </w:rPr>
      </w:pPr>
    </w:p>
    <w:p w:rsidR="00B17B95" w:rsidRPr="00FB1D5C" w:rsidRDefault="00B17B95" w:rsidP="00FB1D5C">
      <w:pPr>
        <w:pStyle w:val="a6"/>
        <w:spacing w:line="360" w:lineRule="auto"/>
        <w:ind w:firstLine="709"/>
        <w:jc w:val="both"/>
        <w:rPr>
          <w:sz w:val="28"/>
          <w:szCs w:val="24"/>
        </w:rPr>
      </w:pPr>
      <w:r w:rsidRPr="00FB1D5C">
        <w:rPr>
          <w:sz w:val="28"/>
          <w:szCs w:val="24"/>
        </w:rPr>
        <w:t>где</w:t>
      </w:r>
      <w:r w:rsidR="00FB1D5C" w:rsidRPr="00FB1D5C">
        <w:rPr>
          <w:sz w:val="28"/>
          <w:szCs w:val="24"/>
        </w:rPr>
        <w:t xml:space="preserve"> </w:t>
      </w:r>
      <w:r w:rsidRPr="00FB1D5C">
        <w:rPr>
          <w:sz w:val="28"/>
          <w:szCs w:val="24"/>
        </w:rPr>
        <w:t>С</w:t>
      </w:r>
      <w:r w:rsidRPr="00FB1D5C">
        <w:rPr>
          <w:sz w:val="28"/>
          <w:szCs w:val="24"/>
          <w:vertAlign w:val="subscript"/>
        </w:rPr>
        <w:t>пр</w:t>
      </w:r>
      <w:r w:rsidRPr="00FB1D5C">
        <w:rPr>
          <w:sz w:val="28"/>
          <w:szCs w:val="24"/>
        </w:rPr>
        <w:t xml:space="preserve"> – производствен</w:t>
      </w:r>
      <w:r w:rsidR="00320401" w:rsidRPr="00FB1D5C">
        <w:rPr>
          <w:sz w:val="28"/>
          <w:szCs w:val="24"/>
        </w:rPr>
        <w:t xml:space="preserve">ная себестоимость изделия, </w:t>
      </w:r>
      <w:r w:rsidR="000439B1" w:rsidRPr="00FB1D5C">
        <w:rPr>
          <w:sz w:val="28"/>
          <w:szCs w:val="24"/>
        </w:rPr>
        <w:t>руб</w:t>
      </w:r>
      <w:r w:rsidRPr="00FB1D5C">
        <w:rPr>
          <w:sz w:val="28"/>
          <w:szCs w:val="24"/>
        </w:rPr>
        <w:t>.;</w:t>
      </w:r>
    </w:p>
    <w:p w:rsidR="00B17B95" w:rsidRDefault="00B17B95" w:rsidP="00FB1D5C">
      <w:pPr>
        <w:pStyle w:val="a6"/>
        <w:spacing w:line="360" w:lineRule="auto"/>
        <w:ind w:firstLine="709"/>
        <w:jc w:val="both"/>
        <w:rPr>
          <w:sz w:val="28"/>
          <w:szCs w:val="24"/>
        </w:rPr>
      </w:pPr>
      <w:r w:rsidRPr="00FB1D5C">
        <w:rPr>
          <w:sz w:val="28"/>
          <w:szCs w:val="24"/>
        </w:rPr>
        <w:t>%К</w:t>
      </w:r>
      <w:r w:rsidRPr="00FB1D5C">
        <w:rPr>
          <w:sz w:val="28"/>
          <w:szCs w:val="24"/>
          <w:vertAlign w:val="subscript"/>
        </w:rPr>
        <w:t>ком</w:t>
      </w:r>
      <w:r w:rsidRPr="00FB1D5C">
        <w:rPr>
          <w:sz w:val="28"/>
          <w:szCs w:val="24"/>
        </w:rPr>
        <w:t xml:space="preserve"> – процент коммерческих расходов к общей производственной себестои</w:t>
      </w:r>
      <w:r w:rsidR="00320401" w:rsidRPr="00FB1D5C">
        <w:rPr>
          <w:sz w:val="28"/>
          <w:szCs w:val="24"/>
        </w:rPr>
        <w:t xml:space="preserve">мости, </w:t>
      </w:r>
      <w:r w:rsidRPr="00FB1D5C">
        <w:rPr>
          <w:sz w:val="28"/>
          <w:szCs w:val="24"/>
        </w:rPr>
        <w:t>%.</w:t>
      </w:r>
    </w:p>
    <w:p w:rsidR="00FB1D5C" w:rsidRPr="00FB1D5C" w:rsidRDefault="00FB1D5C" w:rsidP="00FB1D5C">
      <w:pPr>
        <w:pStyle w:val="a6"/>
        <w:spacing w:line="360" w:lineRule="auto"/>
        <w:ind w:firstLine="709"/>
        <w:jc w:val="both"/>
        <w:rPr>
          <w:sz w:val="28"/>
          <w:szCs w:val="24"/>
        </w:rPr>
      </w:pPr>
    </w:p>
    <w:p w:rsidR="004748FA" w:rsidRPr="00FB1D5C" w:rsidRDefault="0014577D" w:rsidP="00FB1D5C">
      <w:pPr>
        <w:pStyle w:val="a6"/>
        <w:spacing w:line="360" w:lineRule="auto"/>
        <w:ind w:firstLine="709"/>
        <w:jc w:val="both"/>
        <w:rPr>
          <w:sz w:val="28"/>
          <w:szCs w:val="24"/>
        </w:rPr>
      </w:pPr>
      <w:r w:rsidRPr="00FB1D5C">
        <w:rPr>
          <w:sz w:val="28"/>
        </w:rPr>
        <w:t>Р</w:t>
      </w:r>
      <w:r w:rsidR="0097087D" w:rsidRPr="00FB1D5C">
        <w:rPr>
          <w:sz w:val="28"/>
          <w:vertAlign w:val="subscript"/>
        </w:rPr>
        <w:t>реал</w:t>
      </w:r>
      <w:r w:rsidRPr="00FB1D5C">
        <w:rPr>
          <w:sz w:val="28"/>
        </w:rPr>
        <w:t>=</w:t>
      </w:r>
      <w:r w:rsidR="00A65C05">
        <w:rPr>
          <w:position w:val="-24"/>
          <w:sz w:val="28"/>
        </w:rPr>
        <w:pict>
          <v:shape id="_x0000_i1073" type="#_x0000_t75" style="width:108pt;height:30.75pt">
            <v:imagedata r:id="rId54" o:title=""/>
          </v:shape>
        </w:pict>
      </w:r>
      <w:r w:rsidR="00713BC7" w:rsidRPr="00FB1D5C">
        <w:rPr>
          <w:sz w:val="28"/>
        </w:rPr>
        <w:t xml:space="preserve"> </w:t>
      </w:r>
      <w:r w:rsidRPr="00FB1D5C">
        <w:rPr>
          <w:sz w:val="28"/>
        </w:rPr>
        <w:t>руб.</w:t>
      </w:r>
      <w:r w:rsidR="00180574" w:rsidRPr="00FB1D5C">
        <w:rPr>
          <w:sz w:val="28"/>
        </w:rPr>
        <w:t>/изд.</w:t>
      </w:r>
    </w:p>
    <w:p w:rsidR="007B5C02" w:rsidRPr="00FB1D5C" w:rsidRDefault="007B5C02" w:rsidP="00FB1D5C">
      <w:pPr>
        <w:spacing w:line="360" w:lineRule="auto"/>
        <w:ind w:firstLine="709"/>
        <w:jc w:val="both"/>
        <w:rPr>
          <w:sz w:val="28"/>
        </w:rPr>
      </w:pPr>
    </w:p>
    <w:p w:rsidR="00612281" w:rsidRPr="00FB1D5C" w:rsidRDefault="00D34B03" w:rsidP="00FB1D5C">
      <w:pPr>
        <w:spacing w:line="360" w:lineRule="auto"/>
        <w:ind w:firstLine="709"/>
        <w:jc w:val="both"/>
        <w:rPr>
          <w:sz w:val="28"/>
        </w:rPr>
      </w:pPr>
      <w:r w:rsidRPr="00FB1D5C">
        <w:rPr>
          <w:sz w:val="28"/>
        </w:rPr>
        <w:t>Таблица 5</w:t>
      </w:r>
      <w:r w:rsidR="00EB0838" w:rsidRPr="00FB1D5C">
        <w:rPr>
          <w:sz w:val="28"/>
        </w:rPr>
        <w:t xml:space="preserve"> -</w:t>
      </w:r>
      <w:r w:rsidR="00A4125A" w:rsidRPr="00FB1D5C">
        <w:rPr>
          <w:sz w:val="28"/>
        </w:rPr>
        <w:t xml:space="preserve"> Плановая (отчетная) калькуляция себестоимости продукции</w:t>
      </w:r>
    </w:p>
    <w:tbl>
      <w:tblPr>
        <w:tblW w:w="9070" w:type="dxa"/>
        <w:jc w:val="center"/>
        <w:tblLayout w:type="fixed"/>
        <w:tblLook w:val="0000" w:firstRow="0" w:lastRow="0" w:firstColumn="0" w:lastColumn="0" w:noHBand="0" w:noVBand="0"/>
      </w:tblPr>
      <w:tblGrid>
        <w:gridCol w:w="1181"/>
        <w:gridCol w:w="3066"/>
        <w:gridCol w:w="1752"/>
        <w:gridCol w:w="1606"/>
        <w:gridCol w:w="1465"/>
      </w:tblGrid>
      <w:tr w:rsidR="00612281" w:rsidRPr="00FB1D5C" w:rsidTr="00FB1D5C">
        <w:trPr>
          <w:cantSplit/>
          <w:trHeight w:val="450"/>
          <w:jc w:val="center"/>
        </w:trPr>
        <w:tc>
          <w:tcPr>
            <w:tcW w:w="971" w:type="dxa"/>
            <w:vMerge w:val="restart"/>
            <w:tcBorders>
              <w:top w:val="single" w:sz="4" w:space="0" w:color="auto"/>
              <w:left w:val="single" w:sz="4" w:space="0" w:color="auto"/>
              <w:bottom w:val="single" w:sz="4" w:space="0" w:color="auto"/>
              <w:right w:val="single" w:sz="4" w:space="0" w:color="auto"/>
            </w:tcBorders>
            <w:textDirection w:val="btLr"/>
            <w:vAlign w:val="bottom"/>
          </w:tcPr>
          <w:p w:rsidR="00612281" w:rsidRPr="00FB1D5C" w:rsidRDefault="00713BC7" w:rsidP="00FB1D5C">
            <w:pPr>
              <w:spacing w:line="360" w:lineRule="auto"/>
              <w:rPr>
                <w:sz w:val="20"/>
                <w:szCs w:val="20"/>
              </w:rPr>
            </w:pPr>
            <w:r w:rsidRPr="00FB1D5C">
              <w:rPr>
                <w:sz w:val="20"/>
                <w:szCs w:val="20"/>
              </w:rPr>
              <w:t>Условное обозначение</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612281" w:rsidRPr="00FB1D5C" w:rsidRDefault="00713BC7" w:rsidP="00FB1D5C">
            <w:pPr>
              <w:spacing w:line="360" w:lineRule="auto"/>
              <w:rPr>
                <w:sz w:val="20"/>
                <w:szCs w:val="20"/>
              </w:rPr>
            </w:pPr>
            <w:r w:rsidRPr="00FB1D5C">
              <w:rPr>
                <w:sz w:val="20"/>
                <w:szCs w:val="20"/>
              </w:rPr>
              <w:t>Наименование статей расходов</w:t>
            </w:r>
          </w:p>
        </w:tc>
        <w:tc>
          <w:tcPr>
            <w:tcW w:w="2760" w:type="dxa"/>
            <w:gridSpan w:val="2"/>
            <w:tcBorders>
              <w:top w:val="single" w:sz="4" w:space="0" w:color="auto"/>
              <w:left w:val="nil"/>
              <w:bottom w:val="single" w:sz="4" w:space="0" w:color="auto"/>
              <w:right w:val="single" w:sz="4" w:space="0" w:color="auto"/>
            </w:tcBorders>
            <w:vAlign w:val="center"/>
          </w:tcPr>
          <w:p w:rsidR="00612281" w:rsidRPr="00FB1D5C" w:rsidRDefault="00612281" w:rsidP="00FB1D5C">
            <w:pPr>
              <w:spacing w:line="360" w:lineRule="auto"/>
              <w:rPr>
                <w:sz w:val="20"/>
                <w:szCs w:val="20"/>
              </w:rPr>
            </w:pPr>
            <w:r w:rsidRPr="00FB1D5C">
              <w:rPr>
                <w:sz w:val="20"/>
                <w:szCs w:val="20"/>
              </w:rPr>
              <w:t>Фактическая себестоимость</w:t>
            </w:r>
          </w:p>
        </w:tc>
        <w:tc>
          <w:tcPr>
            <w:tcW w:w="1204" w:type="dxa"/>
            <w:vMerge w:val="restart"/>
            <w:tcBorders>
              <w:top w:val="single" w:sz="4" w:space="0" w:color="auto"/>
              <w:left w:val="single" w:sz="4" w:space="0" w:color="auto"/>
              <w:bottom w:val="single" w:sz="4" w:space="0" w:color="auto"/>
              <w:right w:val="single" w:sz="4" w:space="0" w:color="auto"/>
            </w:tcBorders>
            <w:vAlign w:val="center"/>
          </w:tcPr>
          <w:p w:rsidR="00612281" w:rsidRPr="00FB1D5C" w:rsidRDefault="00713BC7" w:rsidP="00FB1D5C">
            <w:pPr>
              <w:spacing w:line="360" w:lineRule="auto"/>
              <w:rPr>
                <w:sz w:val="20"/>
                <w:szCs w:val="20"/>
              </w:rPr>
            </w:pPr>
            <w:r w:rsidRPr="00FB1D5C">
              <w:rPr>
                <w:sz w:val="20"/>
                <w:szCs w:val="20"/>
              </w:rPr>
              <w:t>Удельный вес статьи затрат,%</w:t>
            </w:r>
          </w:p>
        </w:tc>
      </w:tr>
      <w:tr w:rsidR="00612281" w:rsidRPr="00FB1D5C" w:rsidTr="00FB1D5C">
        <w:trPr>
          <w:cantSplit/>
          <w:trHeight w:val="855"/>
          <w:jc w:val="center"/>
        </w:trPr>
        <w:tc>
          <w:tcPr>
            <w:tcW w:w="971" w:type="dxa"/>
            <w:vMerge/>
            <w:tcBorders>
              <w:top w:val="single" w:sz="4" w:space="0" w:color="auto"/>
              <w:left w:val="single" w:sz="4" w:space="0" w:color="auto"/>
              <w:bottom w:val="single" w:sz="4" w:space="0" w:color="auto"/>
              <w:right w:val="single" w:sz="4" w:space="0" w:color="auto"/>
            </w:tcBorders>
            <w:vAlign w:val="center"/>
          </w:tcPr>
          <w:p w:rsidR="00612281" w:rsidRPr="00FB1D5C" w:rsidRDefault="00612281" w:rsidP="00FB1D5C">
            <w:pPr>
              <w:spacing w:line="360" w:lineRule="auto"/>
              <w:rPr>
                <w:sz w:val="20"/>
                <w:szCs w:val="2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612281" w:rsidRPr="00FB1D5C" w:rsidRDefault="00612281" w:rsidP="00FB1D5C">
            <w:pPr>
              <w:spacing w:line="360" w:lineRule="auto"/>
              <w:rPr>
                <w:sz w:val="20"/>
                <w:szCs w:val="20"/>
              </w:rPr>
            </w:pPr>
          </w:p>
        </w:tc>
        <w:tc>
          <w:tcPr>
            <w:tcW w:w="1440" w:type="dxa"/>
            <w:tcBorders>
              <w:top w:val="nil"/>
              <w:left w:val="nil"/>
              <w:bottom w:val="single" w:sz="4" w:space="0" w:color="auto"/>
              <w:right w:val="single" w:sz="4" w:space="0" w:color="auto"/>
            </w:tcBorders>
            <w:vAlign w:val="center"/>
          </w:tcPr>
          <w:p w:rsidR="00612281" w:rsidRPr="00FB1D5C" w:rsidRDefault="00713BC7" w:rsidP="00FB1D5C">
            <w:pPr>
              <w:spacing w:line="360" w:lineRule="auto"/>
              <w:rPr>
                <w:sz w:val="20"/>
                <w:szCs w:val="20"/>
              </w:rPr>
            </w:pPr>
            <w:r w:rsidRPr="00FB1D5C">
              <w:rPr>
                <w:sz w:val="20"/>
                <w:szCs w:val="20"/>
              </w:rPr>
              <w:t>единицы продукции, руб.</w:t>
            </w:r>
          </w:p>
        </w:tc>
        <w:tc>
          <w:tcPr>
            <w:tcW w:w="1320" w:type="dxa"/>
            <w:tcBorders>
              <w:top w:val="nil"/>
              <w:left w:val="nil"/>
              <w:bottom w:val="single" w:sz="4" w:space="0" w:color="auto"/>
              <w:right w:val="single" w:sz="4" w:space="0" w:color="auto"/>
            </w:tcBorders>
            <w:vAlign w:val="bottom"/>
          </w:tcPr>
          <w:p w:rsidR="00612281" w:rsidRPr="00FB1D5C" w:rsidRDefault="00713BC7" w:rsidP="00FB1D5C">
            <w:pPr>
              <w:spacing w:line="360" w:lineRule="auto"/>
              <w:rPr>
                <w:sz w:val="20"/>
                <w:szCs w:val="20"/>
              </w:rPr>
            </w:pPr>
            <w:r w:rsidRPr="00FB1D5C">
              <w:rPr>
                <w:sz w:val="20"/>
                <w:szCs w:val="20"/>
              </w:rPr>
              <w:t>годовой программы выпуска, млн.руб.</w:t>
            </w:r>
          </w:p>
        </w:tc>
        <w:tc>
          <w:tcPr>
            <w:tcW w:w="1204" w:type="dxa"/>
            <w:vMerge/>
            <w:tcBorders>
              <w:top w:val="single" w:sz="4" w:space="0" w:color="auto"/>
              <w:left w:val="single" w:sz="4" w:space="0" w:color="auto"/>
              <w:bottom w:val="single" w:sz="4" w:space="0" w:color="auto"/>
              <w:right w:val="single" w:sz="4" w:space="0" w:color="auto"/>
            </w:tcBorders>
            <w:vAlign w:val="center"/>
          </w:tcPr>
          <w:p w:rsidR="00612281" w:rsidRPr="00FB1D5C" w:rsidRDefault="00612281" w:rsidP="00FB1D5C">
            <w:pPr>
              <w:spacing w:line="360" w:lineRule="auto"/>
              <w:rPr>
                <w:sz w:val="20"/>
                <w:szCs w:val="20"/>
              </w:rPr>
            </w:pPr>
          </w:p>
        </w:tc>
      </w:tr>
      <w:tr w:rsidR="00612281" w:rsidRPr="00FB1D5C" w:rsidTr="00FB1D5C">
        <w:trPr>
          <w:cantSplit/>
          <w:trHeight w:val="422"/>
          <w:jc w:val="center"/>
        </w:trPr>
        <w:tc>
          <w:tcPr>
            <w:tcW w:w="971" w:type="dxa"/>
            <w:tcBorders>
              <w:top w:val="nil"/>
              <w:left w:val="single" w:sz="4" w:space="0" w:color="auto"/>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1</w:t>
            </w:r>
            <w:r w:rsidR="00713BC7" w:rsidRPr="00FB1D5C">
              <w:rPr>
                <w:sz w:val="20"/>
                <w:szCs w:val="20"/>
              </w:rPr>
              <w:t>1</w:t>
            </w:r>
            <w:r w:rsidRPr="00FB1D5C">
              <w:rPr>
                <w:sz w:val="20"/>
                <w:szCs w:val="20"/>
              </w:rPr>
              <w:t>.М</w:t>
            </w:r>
          </w:p>
        </w:tc>
        <w:tc>
          <w:tcPr>
            <w:tcW w:w="2520" w:type="dxa"/>
            <w:tcBorders>
              <w:top w:val="nil"/>
              <w:left w:val="nil"/>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сырье и материалы</w:t>
            </w:r>
          </w:p>
        </w:tc>
        <w:tc>
          <w:tcPr>
            <w:tcW w:w="1440" w:type="dxa"/>
            <w:tcBorders>
              <w:top w:val="nil"/>
              <w:left w:val="nil"/>
              <w:bottom w:val="single" w:sz="4" w:space="0" w:color="auto"/>
              <w:right w:val="single" w:sz="4" w:space="0" w:color="auto"/>
            </w:tcBorders>
            <w:vAlign w:val="bottom"/>
          </w:tcPr>
          <w:p w:rsidR="00612281" w:rsidRPr="00FB1D5C" w:rsidRDefault="00713BC7" w:rsidP="00FB1D5C">
            <w:pPr>
              <w:spacing w:line="360" w:lineRule="auto"/>
              <w:rPr>
                <w:sz w:val="20"/>
                <w:szCs w:val="20"/>
              </w:rPr>
            </w:pPr>
            <w:r w:rsidRPr="00FB1D5C">
              <w:rPr>
                <w:sz w:val="20"/>
                <w:szCs w:val="20"/>
              </w:rPr>
              <w:t>145200</w:t>
            </w:r>
          </w:p>
        </w:tc>
        <w:tc>
          <w:tcPr>
            <w:tcW w:w="132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65340</w:t>
            </w:r>
          </w:p>
        </w:tc>
        <w:tc>
          <w:tcPr>
            <w:tcW w:w="1204"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28,2</w:t>
            </w:r>
          </w:p>
        </w:tc>
      </w:tr>
      <w:tr w:rsidR="00612281" w:rsidRPr="00FB1D5C" w:rsidTr="00FB1D5C">
        <w:trPr>
          <w:cantSplit/>
          <w:trHeight w:val="528"/>
          <w:jc w:val="center"/>
        </w:trPr>
        <w:tc>
          <w:tcPr>
            <w:tcW w:w="971" w:type="dxa"/>
            <w:tcBorders>
              <w:top w:val="nil"/>
              <w:left w:val="single" w:sz="4" w:space="0" w:color="auto"/>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2</w:t>
            </w:r>
            <w:r w:rsidR="00713BC7" w:rsidRPr="00FB1D5C">
              <w:rPr>
                <w:sz w:val="20"/>
                <w:szCs w:val="20"/>
              </w:rPr>
              <w:t>2</w:t>
            </w:r>
            <w:r w:rsidRPr="00FB1D5C">
              <w:rPr>
                <w:sz w:val="20"/>
                <w:szCs w:val="20"/>
              </w:rPr>
              <w:t>.П</w:t>
            </w:r>
            <w:r w:rsidRPr="00FB1D5C">
              <w:rPr>
                <w:sz w:val="20"/>
                <w:szCs w:val="20"/>
                <w:vertAlign w:val="subscript"/>
              </w:rPr>
              <w:t>Ф</w:t>
            </w:r>
          </w:p>
        </w:tc>
        <w:tc>
          <w:tcPr>
            <w:tcW w:w="2520" w:type="dxa"/>
            <w:tcBorders>
              <w:top w:val="nil"/>
              <w:left w:val="nil"/>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комплектующие изделия</w:t>
            </w:r>
          </w:p>
        </w:tc>
        <w:tc>
          <w:tcPr>
            <w:tcW w:w="1440" w:type="dxa"/>
            <w:tcBorders>
              <w:top w:val="nil"/>
              <w:left w:val="nil"/>
              <w:bottom w:val="single" w:sz="4" w:space="0" w:color="auto"/>
              <w:right w:val="single" w:sz="4" w:space="0" w:color="auto"/>
            </w:tcBorders>
            <w:vAlign w:val="bottom"/>
          </w:tcPr>
          <w:p w:rsidR="00612281" w:rsidRPr="00FB1D5C" w:rsidRDefault="00713BC7" w:rsidP="00FB1D5C">
            <w:pPr>
              <w:spacing w:line="360" w:lineRule="auto"/>
              <w:rPr>
                <w:sz w:val="20"/>
                <w:szCs w:val="20"/>
              </w:rPr>
            </w:pPr>
            <w:r w:rsidRPr="00FB1D5C">
              <w:rPr>
                <w:sz w:val="20"/>
                <w:szCs w:val="20"/>
              </w:rPr>
              <w:t>82500</w:t>
            </w:r>
          </w:p>
        </w:tc>
        <w:tc>
          <w:tcPr>
            <w:tcW w:w="1320" w:type="dxa"/>
            <w:tcBorders>
              <w:top w:val="nil"/>
              <w:left w:val="nil"/>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37125</w:t>
            </w:r>
          </w:p>
        </w:tc>
        <w:tc>
          <w:tcPr>
            <w:tcW w:w="1204"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16</w:t>
            </w:r>
          </w:p>
        </w:tc>
      </w:tr>
      <w:tr w:rsidR="00612281" w:rsidRPr="00FB1D5C" w:rsidTr="00FB1D5C">
        <w:trPr>
          <w:cantSplit/>
          <w:trHeight w:val="357"/>
          <w:jc w:val="center"/>
        </w:trPr>
        <w:tc>
          <w:tcPr>
            <w:tcW w:w="971" w:type="dxa"/>
            <w:tcBorders>
              <w:top w:val="nil"/>
              <w:left w:val="single" w:sz="4" w:space="0" w:color="auto"/>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3</w:t>
            </w:r>
            <w:r w:rsidR="00713BC7" w:rsidRPr="00FB1D5C">
              <w:rPr>
                <w:sz w:val="20"/>
                <w:szCs w:val="20"/>
              </w:rPr>
              <w:t>3</w:t>
            </w:r>
            <w:r w:rsidRPr="00FB1D5C">
              <w:rPr>
                <w:sz w:val="20"/>
                <w:szCs w:val="20"/>
              </w:rPr>
              <w:t>.В</w:t>
            </w:r>
          </w:p>
        </w:tc>
        <w:tc>
          <w:tcPr>
            <w:tcW w:w="2520" w:type="dxa"/>
            <w:tcBorders>
              <w:top w:val="nil"/>
              <w:left w:val="nil"/>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возвратные отходы</w:t>
            </w:r>
          </w:p>
        </w:tc>
        <w:tc>
          <w:tcPr>
            <w:tcW w:w="1440" w:type="dxa"/>
            <w:tcBorders>
              <w:top w:val="nil"/>
              <w:left w:val="nil"/>
              <w:bottom w:val="single" w:sz="4" w:space="0" w:color="auto"/>
              <w:right w:val="single" w:sz="4" w:space="0" w:color="auto"/>
            </w:tcBorders>
            <w:vAlign w:val="bottom"/>
          </w:tcPr>
          <w:p w:rsidR="00612281" w:rsidRPr="00FB1D5C" w:rsidRDefault="00713BC7" w:rsidP="00FB1D5C">
            <w:pPr>
              <w:spacing w:line="360" w:lineRule="auto"/>
              <w:rPr>
                <w:sz w:val="20"/>
                <w:szCs w:val="20"/>
              </w:rPr>
            </w:pPr>
            <w:r w:rsidRPr="00FB1D5C">
              <w:rPr>
                <w:sz w:val="20"/>
                <w:szCs w:val="20"/>
              </w:rPr>
              <w:t>-2640</w:t>
            </w:r>
          </w:p>
        </w:tc>
        <w:tc>
          <w:tcPr>
            <w:tcW w:w="132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-1</w:t>
            </w:r>
            <w:r w:rsidR="00612281" w:rsidRPr="00FB1D5C">
              <w:rPr>
                <w:sz w:val="20"/>
                <w:szCs w:val="20"/>
              </w:rPr>
              <w:t>188</w:t>
            </w:r>
          </w:p>
        </w:tc>
        <w:tc>
          <w:tcPr>
            <w:tcW w:w="1204"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-0,5</w:t>
            </w:r>
          </w:p>
        </w:tc>
      </w:tr>
      <w:tr w:rsidR="00612281" w:rsidRPr="00FB1D5C" w:rsidTr="00FB1D5C">
        <w:trPr>
          <w:cantSplit/>
          <w:trHeight w:val="519"/>
          <w:jc w:val="center"/>
        </w:trPr>
        <w:tc>
          <w:tcPr>
            <w:tcW w:w="971" w:type="dxa"/>
            <w:tcBorders>
              <w:top w:val="nil"/>
              <w:left w:val="single" w:sz="4" w:space="0" w:color="auto"/>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4</w:t>
            </w:r>
            <w:r w:rsidR="00713BC7" w:rsidRPr="00FB1D5C">
              <w:rPr>
                <w:sz w:val="20"/>
                <w:szCs w:val="20"/>
              </w:rPr>
              <w:t>4</w:t>
            </w:r>
            <w:r w:rsidRPr="00FB1D5C">
              <w:rPr>
                <w:sz w:val="20"/>
                <w:szCs w:val="20"/>
              </w:rPr>
              <w:t>.ЗП</w:t>
            </w:r>
            <w:r w:rsidRPr="00FB1D5C">
              <w:rPr>
                <w:sz w:val="20"/>
                <w:szCs w:val="20"/>
                <w:vertAlign w:val="subscript"/>
              </w:rPr>
              <w:t>О</w:t>
            </w:r>
          </w:p>
        </w:tc>
        <w:tc>
          <w:tcPr>
            <w:tcW w:w="2520" w:type="dxa"/>
            <w:tcBorders>
              <w:top w:val="nil"/>
              <w:left w:val="nil"/>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основная заработная плата</w:t>
            </w:r>
          </w:p>
        </w:tc>
        <w:tc>
          <w:tcPr>
            <w:tcW w:w="1440" w:type="dxa"/>
            <w:tcBorders>
              <w:top w:val="nil"/>
              <w:left w:val="nil"/>
              <w:bottom w:val="single" w:sz="4" w:space="0" w:color="auto"/>
              <w:right w:val="single" w:sz="4" w:space="0" w:color="auto"/>
            </w:tcBorders>
            <w:vAlign w:val="bottom"/>
          </w:tcPr>
          <w:p w:rsidR="00612281" w:rsidRPr="00FB1D5C" w:rsidRDefault="00713BC7" w:rsidP="00FB1D5C">
            <w:pPr>
              <w:spacing w:line="360" w:lineRule="auto"/>
              <w:rPr>
                <w:sz w:val="20"/>
                <w:szCs w:val="20"/>
              </w:rPr>
            </w:pPr>
            <w:r w:rsidRPr="00FB1D5C">
              <w:rPr>
                <w:sz w:val="20"/>
                <w:szCs w:val="20"/>
              </w:rPr>
              <w:t>2036</w:t>
            </w:r>
          </w:p>
        </w:tc>
        <w:tc>
          <w:tcPr>
            <w:tcW w:w="132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916,2</w:t>
            </w:r>
          </w:p>
        </w:tc>
        <w:tc>
          <w:tcPr>
            <w:tcW w:w="1204"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0,39</w:t>
            </w:r>
          </w:p>
        </w:tc>
      </w:tr>
      <w:tr w:rsidR="00612281" w:rsidRPr="00FB1D5C" w:rsidTr="00FB1D5C">
        <w:trPr>
          <w:cantSplit/>
          <w:trHeight w:val="527"/>
          <w:jc w:val="center"/>
        </w:trPr>
        <w:tc>
          <w:tcPr>
            <w:tcW w:w="971" w:type="dxa"/>
            <w:tcBorders>
              <w:top w:val="nil"/>
              <w:left w:val="single" w:sz="4" w:space="0" w:color="auto"/>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5</w:t>
            </w:r>
            <w:r w:rsidR="00713BC7" w:rsidRPr="00FB1D5C">
              <w:rPr>
                <w:sz w:val="20"/>
                <w:szCs w:val="20"/>
              </w:rPr>
              <w:t>5</w:t>
            </w:r>
            <w:r w:rsidRPr="00FB1D5C">
              <w:rPr>
                <w:sz w:val="20"/>
                <w:szCs w:val="20"/>
              </w:rPr>
              <w:t>.ЗП</w:t>
            </w:r>
            <w:r w:rsidRPr="00FB1D5C">
              <w:rPr>
                <w:sz w:val="20"/>
                <w:szCs w:val="20"/>
                <w:vertAlign w:val="subscript"/>
              </w:rPr>
              <w:t>Д</w:t>
            </w:r>
          </w:p>
        </w:tc>
        <w:tc>
          <w:tcPr>
            <w:tcW w:w="2520" w:type="dxa"/>
            <w:tcBorders>
              <w:top w:val="nil"/>
              <w:left w:val="nil"/>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дополнительная заработная плата</w:t>
            </w:r>
          </w:p>
        </w:tc>
        <w:tc>
          <w:tcPr>
            <w:tcW w:w="1440" w:type="dxa"/>
            <w:tcBorders>
              <w:top w:val="nil"/>
              <w:left w:val="nil"/>
              <w:bottom w:val="single" w:sz="4" w:space="0" w:color="auto"/>
              <w:right w:val="single" w:sz="4" w:space="0" w:color="auto"/>
            </w:tcBorders>
            <w:vAlign w:val="bottom"/>
          </w:tcPr>
          <w:p w:rsidR="00612281" w:rsidRPr="00FB1D5C" w:rsidRDefault="00713BC7" w:rsidP="00FB1D5C">
            <w:pPr>
              <w:spacing w:line="360" w:lineRule="auto"/>
              <w:rPr>
                <w:sz w:val="20"/>
                <w:szCs w:val="20"/>
              </w:rPr>
            </w:pPr>
            <w:r w:rsidRPr="00FB1D5C">
              <w:rPr>
                <w:sz w:val="20"/>
                <w:szCs w:val="20"/>
              </w:rPr>
              <w:t>224</w:t>
            </w:r>
          </w:p>
        </w:tc>
        <w:tc>
          <w:tcPr>
            <w:tcW w:w="132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100,8</w:t>
            </w:r>
          </w:p>
        </w:tc>
        <w:tc>
          <w:tcPr>
            <w:tcW w:w="1204"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0,04</w:t>
            </w:r>
          </w:p>
        </w:tc>
      </w:tr>
      <w:tr w:rsidR="00612281" w:rsidRPr="00FB1D5C" w:rsidTr="00FB1D5C">
        <w:trPr>
          <w:cantSplit/>
          <w:trHeight w:val="355"/>
          <w:jc w:val="center"/>
        </w:trPr>
        <w:tc>
          <w:tcPr>
            <w:tcW w:w="971" w:type="dxa"/>
            <w:tcBorders>
              <w:top w:val="nil"/>
              <w:left w:val="single" w:sz="4" w:space="0" w:color="auto"/>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6</w:t>
            </w:r>
            <w:r w:rsidR="00713BC7" w:rsidRPr="00FB1D5C">
              <w:rPr>
                <w:sz w:val="20"/>
                <w:szCs w:val="20"/>
              </w:rPr>
              <w:t>6</w:t>
            </w:r>
            <w:r w:rsidRPr="00FB1D5C">
              <w:rPr>
                <w:sz w:val="20"/>
                <w:szCs w:val="20"/>
              </w:rPr>
              <w:t>.О</w:t>
            </w:r>
            <w:r w:rsidRPr="00FB1D5C">
              <w:rPr>
                <w:sz w:val="20"/>
                <w:szCs w:val="20"/>
                <w:vertAlign w:val="subscript"/>
              </w:rPr>
              <w:t>ВБ</w:t>
            </w:r>
          </w:p>
        </w:tc>
        <w:tc>
          <w:tcPr>
            <w:tcW w:w="2520" w:type="dxa"/>
            <w:tcBorders>
              <w:top w:val="nil"/>
              <w:left w:val="nil"/>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отчисления в бюджет…</w:t>
            </w:r>
          </w:p>
        </w:tc>
        <w:tc>
          <w:tcPr>
            <w:tcW w:w="1440" w:type="dxa"/>
            <w:tcBorders>
              <w:top w:val="nil"/>
              <w:left w:val="nil"/>
              <w:bottom w:val="single" w:sz="4" w:space="0" w:color="auto"/>
              <w:right w:val="single" w:sz="4" w:space="0" w:color="auto"/>
            </w:tcBorders>
            <w:vAlign w:val="bottom"/>
          </w:tcPr>
          <w:p w:rsidR="00612281" w:rsidRPr="00FB1D5C" w:rsidRDefault="00713BC7" w:rsidP="00FB1D5C">
            <w:pPr>
              <w:spacing w:line="360" w:lineRule="auto"/>
              <w:rPr>
                <w:sz w:val="20"/>
                <w:szCs w:val="20"/>
              </w:rPr>
            </w:pPr>
            <w:r w:rsidRPr="00FB1D5C">
              <w:rPr>
                <w:sz w:val="20"/>
                <w:szCs w:val="20"/>
              </w:rPr>
              <w:t>881,4</w:t>
            </w:r>
          </w:p>
        </w:tc>
        <w:tc>
          <w:tcPr>
            <w:tcW w:w="132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396,6</w:t>
            </w:r>
          </w:p>
        </w:tc>
        <w:tc>
          <w:tcPr>
            <w:tcW w:w="1204"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0,17</w:t>
            </w:r>
          </w:p>
        </w:tc>
      </w:tr>
      <w:tr w:rsidR="00612281" w:rsidRPr="00FB1D5C" w:rsidTr="00FB1D5C">
        <w:trPr>
          <w:cantSplit/>
          <w:trHeight w:val="530"/>
          <w:jc w:val="center"/>
        </w:trPr>
        <w:tc>
          <w:tcPr>
            <w:tcW w:w="971" w:type="dxa"/>
            <w:tcBorders>
              <w:top w:val="nil"/>
              <w:left w:val="single" w:sz="4" w:space="0" w:color="auto"/>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7</w:t>
            </w:r>
            <w:r w:rsidR="00713BC7" w:rsidRPr="00FB1D5C">
              <w:rPr>
                <w:sz w:val="20"/>
                <w:szCs w:val="20"/>
              </w:rPr>
              <w:t>7</w:t>
            </w:r>
            <w:r w:rsidRPr="00FB1D5C">
              <w:rPr>
                <w:sz w:val="20"/>
                <w:szCs w:val="20"/>
              </w:rPr>
              <w:t>.Р</w:t>
            </w:r>
            <w:r w:rsidRPr="00FB1D5C">
              <w:rPr>
                <w:sz w:val="20"/>
                <w:szCs w:val="20"/>
                <w:vertAlign w:val="subscript"/>
              </w:rPr>
              <w:t>БП</w:t>
            </w:r>
          </w:p>
        </w:tc>
        <w:tc>
          <w:tcPr>
            <w:tcW w:w="2520" w:type="dxa"/>
            <w:tcBorders>
              <w:top w:val="nil"/>
              <w:left w:val="nil"/>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расходы будущих периодов</w:t>
            </w:r>
          </w:p>
        </w:tc>
        <w:tc>
          <w:tcPr>
            <w:tcW w:w="1440" w:type="dxa"/>
            <w:tcBorders>
              <w:top w:val="nil"/>
              <w:left w:val="nil"/>
              <w:bottom w:val="single" w:sz="4" w:space="0" w:color="auto"/>
              <w:right w:val="single" w:sz="4" w:space="0" w:color="auto"/>
            </w:tcBorders>
            <w:vAlign w:val="bottom"/>
          </w:tcPr>
          <w:p w:rsidR="00612281" w:rsidRPr="00FB1D5C" w:rsidRDefault="00713BC7" w:rsidP="00FB1D5C">
            <w:pPr>
              <w:spacing w:line="360" w:lineRule="auto"/>
              <w:rPr>
                <w:sz w:val="20"/>
                <w:szCs w:val="20"/>
              </w:rPr>
            </w:pPr>
            <w:r w:rsidRPr="00FB1D5C">
              <w:rPr>
                <w:sz w:val="20"/>
                <w:szCs w:val="20"/>
              </w:rPr>
              <w:t>666,6</w:t>
            </w:r>
          </w:p>
        </w:tc>
        <w:tc>
          <w:tcPr>
            <w:tcW w:w="132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299,9</w:t>
            </w:r>
          </w:p>
        </w:tc>
        <w:tc>
          <w:tcPr>
            <w:tcW w:w="1204"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0,13</w:t>
            </w:r>
          </w:p>
        </w:tc>
      </w:tr>
      <w:tr w:rsidR="00612281" w:rsidRPr="00FB1D5C" w:rsidTr="00FB1D5C">
        <w:trPr>
          <w:cantSplit/>
          <w:trHeight w:val="345"/>
          <w:jc w:val="center"/>
        </w:trPr>
        <w:tc>
          <w:tcPr>
            <w:tcW w:w="971" w:type="dxa"/>
            <w:tcBorders>
              <w:top w:val="nil"/>
              <w:left w:val="single" w:sz="4" w:space="0" w:color="auto"/>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8</w:t>
            </w:r>
            <w:r w:rsidR="00713BC7" w:rsidRPr="00FB1D5C">
              <w:rPr>
                <w:sz w:val="20"/>
                <w:szCs w:val="20"/>
              </w:rPr>
              <w:t>8</w:t>
            </w:r>
            <w:r w:rsidRPr="00FB1D5C">
              <w:rPr>
                <w:sz w:val="20"/>
                <w:szCs w:val="20"/>
              </w:rPr>
              <w:t>.И</w:t>
            </w:r>
            <w:r w:rsidRPr="00FB1D5C">
              <w:rPr>
                <w:sz w:val="20"/>
                <w:szCs w:val="20"/>
                <w:vertAlign w:val="subscript"/>
              </w:rPr>
              <w:t>ЦН</w:t>
            </w:r>
          </w:p>
        </w:tc>
        <w:tc>
          <w:tcPr>
            <w:tcW w:w="2520" w:type="dxa"/>
            <w:tcBorders>
              <w:top w:val="nil"/>
              <w:left w:val="nil"/>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износ инструментов…</w:t>
            </w:r>
          </w:p>
        </w:tc>
        <w:tc>
          <w:tcPr>
            <w:tcW w:w="1440" w:type="dxa"/>
            <w:tcBorders>
              <w:top w:val="nil"/>
              <w:left w:val="nil"/>
              <w:bottom w:val="single" w:sz="4" w:space="0" w:color="auto"/>
              <w:right w:val="single" w:sz="4" w:space="0" w:color="auto"/>
            </w:tcBorders>
            <w:vAlign w:val="bottom"/>
          </w:tcPr>
          <w:p w:rsidR="00612281" w:rsidRPr="00FB1D5C" w:rsidRDefault="00713BC7" w:rsidP="00FB1D5C">
            <w:pPr>
              <w:spacing w:line="360" w:lineRule="auto"/>
              <w:rPr>
                <w:sz w:val="20"/>
                <w:szCs w:val="20"/>
              </w:rPr>
            </w:pPr>
            <w:r w:rsidRPr="00FB1D5C">
              <w:rPr>
                <w:sz w:val="20"/>
                <w:szCs w:val="20"/>
              </w:rPr>
              <w:t>2917</w:t>
            </w:r>
          </w:p>
        </w:tc>
        <w:tc>
          <w:tcPr>
            <w:tcW w:w="132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1312,6</w:t>
            </w:r>
          </w:p>
        </w:tc>
        <w:tc>
          <w:tcPr>
            <w:tcW w:w="1204"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0,56</w:t>
            </w:r>
          </w:p>
        </w:tc>
      </w:tr>
      <w:tr w:rsidR="00612281" w:rsidRPr="00FB1D5C" w:rsidTr="00FB1D5C">
        <w:trPr>
          <w:cantSplit/>
          <w:trHeight w:val="535"/>
          <w:jc w:val="center"/>
        </w:trPr>
        <w:tc>
          <w:tcPr>
            <w:tcW w:w="971" w:type="dxa"/>
            <w:tcBorders>
              <w:top w:val="nil"/>
              <w:left w:val="single" w:sz="4" w:space="0" w:color="auto"/>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9</w:t>
            </w:r>
            <w:r w:rsidR="00713BC7" w:rsidRPr="00FB1D5C">
              <w:rPr>
                <w:sz w:val="20"/>
                <w:szCs w:val="20"/>
              </w:rPr>
              <w:t>9</w:t>
            </w:r>
            <w:r w:rsidRPr="00FB1D5C">
              <w:rPr>
                <w:sz w:val="20"/>
                <w:szCs w:val="20"/>
              </w:rPr>
              <w:t>.Р</w:t>
            </w:r>
            <w:r w:rsidRPr="00FB1D5C">
              <w:rPr>
                <w:sz w:val="20"/>
                <w:szCs w:val="20"/>
                <w:vertAlign w:val="subscript"/>
              </w:rPr>
              <w:t>ОП</w:t>
            </w:r>
          </w:p>
        </w:tc>
        <w:tc>
          <w:tcPr>
            <w:tcW w:w="2520" w:type="dxa"/>
            <w:tcBorders>
              <w:top w:val="nil"/>
              <w:left w:val="nil"/>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общепроизводственные расходы</w:t>
            </w:r>
          </w:p>
        </w:tc>
        <w:tc>
          <w:tcPr>
            <w:tcW w:w="1440" w:type="dxa"/>
            <w:tcBorders>
              <w:top w:val="nil"/>
              <w:left w:val="nil"/>
              <w:bottom w:val="single" w:sz="4" w:space="0" w:color="auto"/>
              <w:right w:val="single" w:sz="4" w:space="0" w:color="auto"/>
            </w:tcBorders>
            <w:vAlign w:val="bottom"/>
          </w:tcPr>
          <w:p w:rsidR="00612281" w:rsidRPr="00FB1D5C" w:rsidRDefault="00713BC7" w:rsidP="00FB1D5C">
            <w:pPr>
              <w:spacing w:line="360" w:lineRule="auto"/>
              <w:rPr>
                <w:sz w:val="20"/>
                <w:szCs w:val="20"/>
              </w:rPr>
            </w:pPr>
            <w:r w:rsidRPr="00FB1D5C">
              <w:rPr>
                <w:sz w:val="20"/>
                <w:szCs w:val="20"/>
              </w:rPr>
              <w:t>3054</w:t>
            </w:r>
          </w:p>
        </w:tc>
        <w:tc>
          <w:tcPr>
            <w:tcW w:w="132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1374,3</w:t>
            </w:r>
          </w:p>
        </w:tc>
        <w:tc>
          <w:tcPr>
            <w:tcW w:w="1204"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0,59</w:t>
            </w:r>
          </w:p>
        </w:tc>
      </w:tr>
      <w:tr w:rsidR="00612281" w:rsidRPr="00FB1D5C" w:rsidTr="00FB1D5C">
        <w:trPr>
          <w:cantSplit/>
          <w:trHeight w:val="529"/>
          <w:jc w:val="center"/>
        </w:trPr>
        <w:tc>
          <w:tcPr>
            <w:tcW w:w="971" w:type="dxa"/>
            <w:tcBorders>
              <w:top w:val="nil"/>
              <w:left w:val="single" w:sz="4" w:space="0" w:color="auto"/>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1</w:t>
            </w:r>
            <w:r w:rsidR="00713BC7" w:rsidRPr="00FB1D5C">
              <w:rPr>
                <w:sz w:val="20"/>
                <w:szCs w:val="20"/>
              </w:rPr>
              <w:t>1</w:t>
            </w:r>
            <w:r w:rsidRPr="00FB1D5C">
              <w:rPr>
                <w:sz w:val="20"/>
                <w:szCs w:val="20"/>
              </w:rPr>
              <w:t>0.Р</w:t>
            </w:r>
            <w:r w:rsidRPr="00FB1D5C">
              <w:rPr>
                <w:sz w:val="20"/>
                <w:szCs w:val="20"/>
                <w:vertAlign w:val="subscript"/>
              </w:rPr>
              <w:t>ОХ</w:t>
            </w:r>
          </w:p>
        </w:tc>
        <w:tc>
          <w:tcPr>
            <w:tcW w:w="2520" w:type="dxa"/>
            <w:tcBorders>
              <w:top w:val="nil"/>
              <w:left w:val="nil"/>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общехозяйственные расходы</w:t>
            </w:r>
          </w:p>
        </w:tc>
        <w:tc>
          <w:tcPr>
            <w:tcW w:w="144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250301</w:t>
            </w:r>
          </w:p>
        </w:tc>
        <w:tc>
          <w:tcPr>
            <w:tcW w:w="132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112640</w:t>
            </w:r>
          </w:p>
        </w:tc>
        <w:tc>
          <w:tcPr>
            <w:tcW w:w="1204"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48,3</w:t>
            </w:r>
          </w:p>
        </w:tc>
      </w:tr>
      <w:tr w:rsidR="00612281" w:rsidRPr="00FB1D5C" w:rsidTr="00FB1D5C">
        <w:trPr>
          <w:cantSplit/>
          <w:trHeight w:val="523"/>
          <w:jc w:val="center"/>
        </w:trPr>
        <w:tc>
          <w:tcPr>
            <w:tcW w:w="971" w:type="dxa"/>
            <w:tcBorders>
              <w:top w:val="nil"/>
              <w:left w:val="single" w:sz="4" w:space="0" w:color="auto"/>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1</w:t>
            </w:r>
            <w:r w:rsidR="00713BC7" w:rsidRPr="00FB1D5C">
              <w:rPr>
                <w:sz w:val="20"/>
                <w:szCs w:val="20"/>
              </w:rPr>
              <w:t>1</w:t>
            </w:r>
            <w:r w:rsidRPr="00FB1D5C">
              <w:rPr>
                <w:sz w:val="20"/>
                <w:szCs w:val="20"/>
              </w:rPr>
              <w:t>1.С</w:t>
            </w:r>
            <w:r w:rsidRPr="00FB1D5C">
              <w:rPr>
                <w:sz w:val="20"/>
                <w:szCs w:val="20"/>
                <w:vertAlign w:val="subscript"/>
              </w:rPr>
              <w:t>ПР</w:t>
            </w:r>
          </w:p>
        </w:tc>
        <w:tc>
          <w:tcPr>
            <w:tcW w:w="2520" w:type="dxa"/>
            <w:tcBorders>
              <w:top w:val="nil"/>
              <w:left w:val="nil"/>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производственная себестоимость</w:t>
            </w:r>
          </w:p>
        </w:tc>
        <w:tc>
          <w:tcPr>
            <w:tcW w:w="144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485140</w:t>
            </w:r>
          </w:p>
        </w:tc>
        <w:tc>
          <w:tcPr>
            <w:tcW w:w="132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218313</w:t>
            </w:r>
          </w:p>
        </w:tc>
        <w:tc>
          <w:tcPr>
            <w:tcW w:w="1204"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94</w:t>
            </w:r>
          </w:p>
        </w:tc>
      </w:tr>
      <w:tr w:rsidR="00612281" w:rsidRPr="00FB1D5C" w:rsidTr="00FB1D5C">
        <w:trPr>
          <w:cantSplit/>
          <w:trHeight w:val="351"/>
          <w:jc w:val="center"/>
        </w:trPr>
        <w:tc>
          <w:tcPr>
            <w:tcW w:w="971" w:type="dxa"/>
            <w:tcBorders>
              <w:top w:val="nil"/>
              <w:left w:val="single" w:sz="4" w:space="0" w:color="auto"/>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1</w:t>
            </w:r>
            <w:r w:rsidR="00713BC7" w:rsidRPr="00FB1D5C">
              <w:rPr>
                <w:sz w:val="20"/>
                <w:szCs w:val="20"/>
              </w:rPr>
              <w:t>1</w:t>
            </w:r>
            <w:r w:rsidRPr="00FB1D5C">
              <w:rPr>
                <w:sz w:val="20"/>
                <w:szCs w:val="20"/>
              </w:rPr>
              <w:t>2.Р</w:t>
            </w:r>
            <w:r w:rsidR="0097087D" w:rsidRPr="00FB1D5C">
              <w:rPr>
                <w:sz w:val="20"/>
                <w:szCs w:val="20"/>
                <w:vertAlign w:val="subscript"/>
              </w:rPr>
              <w:t>реал</w:t>
            </w:r>
          </w:p>
        </w:tc>
        <w:tc>
          <w:tcPr>
            <w:tcW w:w="2520" w:type="dxa"/>
            <w:tcBorders>
              <w:top w:val="nil"/>
              <w:left w:val="nil"/>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 xml:space="preserve"> расходы</w:t>
            </w:r>
            <w:r w:rsidR="0097087D" w:rsidRPr="00FB1D5C">
              <w:rPr>
                <w:sz w:val="20"/>
                <w:szCs w:val="20"/>
              </w:rPr>
              <w:t xml:space="preserve"> на реализацию</w:t>
            </w:r>
          </w:p>
        </w:tc>
        <w:tc>
          <w:tcPr>
            <w:tcW w:w="144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29108,4</w:t>
            </w:r>
          </w:p>
        </w:tc>
        <w:tc>
          <w:tcPr>
            <w:tcW w:w="132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13098,6</w:t>
            </w:r>
          </w:p>
        </w:tc>
        <w:tc>
          <w:tcPr>
            <w:tcW w:w="1204"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5,5</w:t>
            </w:r>
          </w:p>
        </w:tc>
      </w:tr>
      <w:tr w:rsidR="00612281" w:rsidRPr="00FB1D5C" w:rsidTr="00FB1D5C">
        <w:trPr>
          <w:cantSplit/>
          <w:trHeight w:val="346"/>
          <w:jc w:val="center"/>
        </w:trPr>
        <w:tc>
          <w:tcPr>
            <w:tcW w:w="971" w:type="dxa"/>
            <w:tcBorders>
              <w:top w:val="nil"/>
              <w:left w:val="single" w:sz="4" w:space="0" w:color="auto"/>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1</w:t>
            </w:r>
            <w:r w:rsidR="00713BC7" w:rsidRPr="00FB1D5C">
              <w:rPr>
                <w:sz w:val="20"/>
                <w:szCs w:val="20"/>
              </w:rPr>
              <w:t>1</w:t>
            </w:r>
            <w:r w:rsidRPr="00FB1D5C">
              <w:rPr>
                <w:sz w:val="20"/>
                <w:szCs w:val="20"/>
              </w:rPr>
              <w:t>3.С</w:t>
            </w:r>
            <w:r w:rsidRPr="00FB1D5C">
              <w:rPr>
                <w:sz w:val="20"/>
                <w:szCs w:val="20"/>
                <w:vertAlign w:val="subscript"/>
              </w:rPr>
              <w:t>П</w:t>
            </w:r>
          </w:p>
        </w:tc>
        <w:tc>
          <w:tcPr>
            <w:tcW w:w="2520" w:type="dxa"/>
            <w:tcBorders>
              <w:top w:val="nil"/>
              <w:left w:val="nil"/>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полная себестоимость</w:t>
            </w:r>
          </w:p>
        </w:tc>
        <w:tc>
          <w:tcPr>
            <w:tcW w:w="144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514248,4</w:t>
            </w:r>
          </w:p>
        </w:tc>
        <w:tc>
          <w:tcPr>
            <w:tcW w:w="132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231411,6</w:t>
            </w:r>
          </w:p>
        </w:tc>
        <w:tc>
          <w:tcPr>
            <w:tcW w:w="1204"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100</w:t>
            </w:r>
          </w:p>
        </w:tc>
      </w:tr>
      <w:tr w:rsidR="00612281" w:rsidRPr="00FB1D5C" w:rsidTr="00FB1D5C">
        <w:trPr>
          <w:cantSplit/>
          <w:trHeight w:val="537"/>
          <w:jc w:val="center"/>
        </w:trPr>
        <w:tc>
          <w:tcPr>
            <w:tcW w:w="971" w:type="dxa"/>
            <w:tcBorders>
              <w:top w:val="nil"/>
              <w:left w:val="single" w:sz="4" w:space="0" w:color="auto"/>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1</w:t>
            </w:r>
            <w:r w:rsidR="00713BC7" w:rsidRPr="00FB1D5C">
              <w:rPr>
                <w:sz w:val="20"/>
                <w:szCs w:val="20"/>
              </w:rPr>
              <w:t>1</w:t>
            </w:r>
            <w:r w:rsidRPr="00FB1D5C">
              <w:rPr>
                <w:sz w:val="20"/>
                <w:szCs w:val="20"/>
              </w:rPr>
              <w:t>4.VC</w:t>
            </w:r>
          </w:p>
        </w:tc>
        <w:tc>
          <w:tcPr>
            <w:tcW w:w="2520" w:type="dxa"/>
            <w:tcBorders>
              <w:top w:val="nil"/>
              <w:left w:val="nil"/>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Условно-переменные издержки</w:t>
            </w:r>
          </w:p>
        </w:tc>
        <w:tc>
          <w:tcPr>
            <w:tcW w:w="144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228201,4</w:t>
            </w:r>
          </w:p>
        </w:tc>
        <w:tc>
          <w:tcPr>
            <w:tcW w:w="132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102690,4</w:t>
            </w:r>
          </w:p>
        </w:tc>
        <w:tc>
          <w:tcPr>
            <w:tcW w:w="1204"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44,4</w:t>
            </w:r>
          </w:p>
        </w:tc>
      </w:tr>
      <w:tr w:rsidR="00612281" w:rsidRPr="00FB1D5C" w:rsidTr="00FB1D5C">
        <w:trPr>
          <w:cantSplit/>
          <w:trHeight w:val="530"/>
          <w:jc w:val="center"/>
        </w:trPr>
        <w:tc>
          <w:tcPr>
            <w:tcW w:w="971" w:type="dxa"/>
            <w:tcBorders>
              <w:top w:val="nil"/>
              <w:left w:val="single" w:sz="4" w:space="0" w:color="auto"/>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1</w:t>
            </w:r>
            <w:r w:rsidR="00713BC7" w:rsidRPr="00FB1D5C">
              <w:rPr>
                <w:sz w:val="20"/>
                <w:szCs w:val="20"/>
              </w:rPr>
              <w:t>1</w:t>
            </w:r>
            <w:r w:rsidRPr="00FB1D5C">
              <w:rPr>
                <w:sz w:val="20"/>
                <w:szCs w:val="20"/>
              </w:rPr>
              <w:t>5.FC</w:t>
            </w:r>
          </w:p>
        </w:tc>
        <w:tc>
          <w:tcPr>
            <w:tcW w:w="2520" w:type="dxa"/>
            <w:tcBorders>
              <w:top w:val="nil"/>
              <w:left w:val="nil"/>
              <w:bottom w:val="single" w:sz="4" w:space="0" w:color="auto"/>
              <w:right w:val="single" w:sz="4" w:space="0" w:color="auto"/>
            </w:tcBorders>
            <w:vAlign w:val="bottom"/>
          </w:tcPr>
          <w:p w:rsidR="00612281" w:rsidRPr="00FB1D5C" w:rsidRDefault="00612281" w:rsidP="00FB1D5C">
            <w:pPr>
              <w:spacing w:line="360" w:lineRule="auto"/>
              <w:rPr>
                <w:sz w:val="20"/>
                <w:szCs w:val="20"/>
              </w:rPr>
            </w:pPr>
            <w:r w:rsidRPr="00FB1D5C">
              <w:rPr>
                <w:sz w:val="20"/>
                <w:szCs w:val="20"/>
              </w:rPr>
              <w:t>Условно-постоянные издержки</w:t>
            </w:r>
          </w:p>
        </w:tc>
        <w:tc>
          <w:tcPr>
            <w:tcW w:w="144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286047</w:t>
            </w:r>
          </w:p>
        </w:tc>
        <w:tc>
          <w:tcPr>
            <w:tcW w:w="1320"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128721,1</w:t>
            </w:r>
          </w:p>
        </w:tc>
        <w:tc>
          <w:tcPr>
            <w:tcW w:w="1204" w:type="dxa"/>
            <w:tcBorders>
              <w:top w:val="nil"/>
              <w:left w:val="nil"/>
              <w:bottom w:val="single" w:sz="4" w:space="0" w:color="auto"/>
              <w:right w:val="single" w:sz="4" w:space="0" w:color="auto"/>
            </w:tcBorders>
            <w:vAlign w:val="bottom"/>
          </w:tcPr>
          <w:p w:rsidR="00612281" w:rsidRPr="00FB1D5C" w:rsidRDefault="00684F53" w:rsidP="00FB1D5C">
            <w:pPr>
              <w:spacing w:line="360" w:lineRule="auto"/>
              <w:rPr>
                <w:sz w:val="20"/>
                <w:szCs w:val="20"/>
              </w:rPr>
            </w:pPr>
            <w:r w:rsidRPr="00FB1D5C">
              <w:rPr>
                <w:sz w:val="20"/>
                <w:szCs w:val="20"/>
              </w:rPr>
              <w:t>55,6</w:t>
            </w:r>
          </w:p>
        </w:tc>
      </w:tr>
    </w:tbl>
    <w:p w:rsidR="00A4125A" w:rsidRPr="00FB1D5C" w:rsidRDefault="00A4125A" w:rsidP="00FB1D5C">
      <w:pPr>
        <w:spacing w:line="360" w:lineRule="auto"/>
        <w:ind w:firstLine="709"/>
        <w:jc w:val="both"/>
        <w:rPr>
          <w:sz w:val="28"/>
        </w:rPr>
      </w:pPr>
    </w:p>
    <w:p w:rsidR="00DE6D58" w:rsidRPr="00FB1D5C" w:rsidRDefault="00A65C05" w:rsidP="00FB1D5C">
      <w:pPr>
        <w:spacing w:line="360" w:lineRule="auto"/>
        <w:ind w:firstLine="709"/>
        <w:jc w:val="both"/>
        <w:rPr>
          <w:sz w:val="28"/>
        </w:rPr>
      </w:pPr>
      <w:r>
        <w:rPr>
          <w:sz w:val="28"/>
        </w:rPr>
        <w:pict>
          <v:shape id="_x0000_i1074" type="#_x0000_t75" style="width:388.5pt;height:281.25pt">
            <v:imagedata r:id="rId55" o:title=""/>
          </v:shape>
        </w:pict>
      </w:r>
    </w:p>
    <w:p w:rsidR="00612281" w:rsidRPr="00FB1D5C" w:rsidRDefault="00DE6D58" w:rsidP="00FB1D5C">
      <w:pPr>
        <w:spacing w:line="360" w:lineRule="auto"/>
        <w:ind w:firstLine="709"/>
        <w:jc w:val="both"/>
        <w:rPr>
          <w:sz w:val="28"/>
        </w:rPr>
      </w:pPr>
      <w:r w:rsidRPr="00FB1D5C">
        <w:rPr>
          <w:sz w:val="28"/>
        </w:rPr>
        <w:t>Рис.1</w:t>
      </w:r>
      <w:r w:rsidR="0097087D" w:rsidRPr="00FB1D5C">
        <w:rPr>
          <w:sz w:val="28"/>
        </w:rPr>
        <w:t>-</w:t>
      </w:r>
      <w:r w:rsidRPr="00FB1D5C">
        <w:rPr>
          <w:sz w:val="28"/>
        </w:rPr>
        <w:t xml:space="preserve"> Структура себестоимости продукци</w:t>
      </w:r>
      <w:r w:rsidR="00FB1D5C">
        <w:rPr>
          <w:sz w:val="28"/>
        </w:rPr>
        <w:t>и</w:t>
      </w:r>
    </w:p>
    <w:p w:rsidR="00036FB3" w:rsidRPr="00FB1D5C" w:rsidRDefault="00036FB3" w:rsidP="00FB1D5C">
      <w:pPr>
        <w:spacing w:line="360" w:lineRule="auto"/>
        <w:ind w:firstLine="709"/>
        <w:jc w:val="both"/>
        <w:rPr>
          <w:sz w:val="28"/>
        </w:rPr>
      </w:pPr>
    </w:p>
    <w:p w:rsidR="00884B00" w:rsidRPr="00FB1D5C" w:rsidRDefault="00036FB3" w:rsidP="00FB1D5C">
      <w:pPr>
        <w:spacing w:line="360" w:lineRule="auto"/>
        <w:ind w:firstLine="709"/>
        <w:jc w:val="both"/>
        <w:rPr>
          <w:sz w:val="28"/>
        </w:rPr>
      </w:pPr>
      <w:r w:rsidRPr="00FB1D5C">
        <w:rPr>
          <w:sz w:val="28"/>
        </w:rPr>
        <w:t>Исходя из диаграммы, видно, что основу калькуляционной стоимости изделия составляют затраты на сырье и материалы,</w:t>
      </w:r>
      <w:r w:rsidR="00B24566" w:rsidRPr="00FB1D5C">
        <w:rPr>
          <w:sz w:val="28"/>
        </w:rPr>
        <w:t xml:space="preserve"> комплектующие и общехозяйственные расходы</w:t>
      </w:r>
      <w:r w:rsidRPr="00FB1D5C">
        <w:rPr>
          <w:sz w:val="28"/>
        </w:rPr>
        <w:t>. Чтобы понизить себестоимость детали нужно сократить данные статьи калькуляционной стоимости.</w:t>
      </w:r>
      <w:bookmarkStart w:id="26" w:name="_Toc101274733"/>
    </w:p>
    <w:p w:rsidR="00DE6D58" w:rsidRPr="00FB1D5C" w:rsidRDefault="00B24566" w:rsidP="00FB1D5C">
      <w:pPr>
        <w:spacing w:line="360" w:lineRule="auto"/>
        <w:ind w:firstLine="709"/>
        <w:jc w:val="both"/>
        <w:rPr>
          <w:sz w:val="28"/>
          <w:szCs w:val="28"/>
        </w:rPr>
      </w:pPr>
      <w:r w:rsidRPr="00FB1D5C">
        <w:rPr>
          <w:sz w:val="28"/>
          <w:szCs w:val="28"/>
        </w:rPr>
        <w:t>Выводы:</w:t>
      </w:r>
    </w:p>
    <w:p w:rsidR="00DE6D58" w:rsidRPr="00FB1D5C" w:rsidRDefault="00DE6D58" w:rsidP="00FB1D5C">
      <w:pPr>
        <w:spacing w:line="360" w:lineRule="auto"/>
        <w:ind w:firstLine="709"/>
        <w:jc w:val="both"/>
        <w:rPr>
          <w:sz w:val="28"/>
          <w:szCs w:val="20"/>
        </w:rPr>
      </w:pPr>
      <w:r w:rsidRPr="00FB1D5C">
        <w:rPr>
          <w:sz w:val="28"/>
          <w:szCs w:val="20"/>
        </w:rPr>
        <w:t>Каждое предприятие стремится снизить себестоимости выпускаемой продукции, на сколько это возможно.</w:t>
      </w:r>
    </w:p>
    <w:p w:rsidR="00DE6D58" w:rsidRPr="00FB1D5C" w:rsidRDefault="00DE6D58" w:rsidP="00FB1D5C">
      <w:pPr>
        <w:spacing w:line="360" w:lineRule="auto"/>
        <w:ind w:firstLine="709"/>
        <w:jc w:val="both"/>
        <w:rPr>
          <w:sz w:val="28"/>
          <w:szCs w:val="20"/>
        </w:rPr>
      </w:pPr>
      <w:r w:rsidRPr="00FB1D5C">
        <w:rPr>
          <w:sz w:val="28"/>
          <w:szCs w:val="20"/>
        </w:rPr>
        <w:t xml:space="preserve">Материальные затраты занимают большой удельный вес в структуре себестоимости продукции, поэтому даже незначительное сбережение сырья, материалов, топлива и энергии при производстве каждой единицы продукции в целом по предприятию дает большой эффект. </w:t>
      </w:r>
    </w:p>
    <w:p w:rsidR="00DE6D58" w:rsidRPr="00FB1D5C" w:rsidRDefault="00DE6D58" w:rsidP="00FB1D5C">
      <w:pPr>
        <w:spacing w:line="360" w:lineRule="auto"/>
        <w:ind w:firstLine="709"/>
        <w:jc w:val="both"/>
        <w:rPr>
          <w:sz w:val="28"/>
          <w:szCs w:val="20"/>
        </w:rPr>
      </w:pPr>
      <w:r w:rsidRPr="00FB1D5C">
        <w:rPr>
          <w:sz w:val="28"/>
          <w:szCs w:val="20"/>
        </w:rPr>
        <w:t>Производительность труда также влияет на себестоимость продукции. С ростом производительности труда сокращаются затраты труда в расчете на единицу продукции, а следовательно, уменьшается и удельный вес заработной платы в структуре себестоимости.</w:t>
      </w:r>
    </w:p>
    <w:p w:rsidR="00DE6D58" w:rsidRPr="00FB1D5C" w:rsidRDefault="00DE6D58" w:rsidP="00FB1D5C">
      <w:pPr>
        <w:spacing w:line="360" w:lineRule="auto"/>
        <w:ind w:firstLine="709"/>
        <w:jc w:val="both"/>
        <w:rPr>
          <w:sz w:val="28"/>
          <w:szCs w:val="20"/>
        </w:rPr>
      </w:pPr>
      <w:r w:rsidRPr="00FB1D5C">
        <w:rPr>
          <w:sz w:val="28"/>
          <w:szCs w:val="20"/>
        </w:rPr>
        <w:t>Сокращение затрат на обслуживание производства и управление снижает себестоимость продукции. Размер этих затрат на единицу продукции зависит не только от объема выпуска продукции, но и от их абсолютной суммы. Чем меньше сумма цеховых и общезаводских расходов в целом по предприятию, тем при прочих равных условиях ниже себестоимость каждого изделия.</w:t>
      </w:r>
    </w:p>
    <w:p w:rsidR="00884B00" w:rsidRPr="00FB1D5C" w:rsidRDefault="00DE6D58" w:rsidP="00FB1D5C">
      <w:pPr>
        <w:spacing w:line="360" w:lineRule="auto"/>
        <w:ind w:firstLine="709"/>
        <w:jc w:val="both"/>
        <w:rPr>
          <w:rStyle w:val="10"/>
          <w:rFonts w:ascii="Times New Roman" w:hAnsi="Times New Roman"/>
          <w:b w:val="0"/>
          <w:sz w:val="28"/>
          <w:szCs w:val="24"/>
        </w:rPr>
      </w:pPr>
      <w:r w:rsidRPr="00FB1D5C">
        <w:rPr>
          <w:sz w:val="28"/>
        </w:rPr>
        <w:t>Основным условием снижения затрат сырья и материалов на производство единицы продукции является улучшение конструкций изделий и совершенствование технологии производства, использование прогрессивных видов материалов, внедрение технологически обоснованных норм расходов материальных ценностей.</w:t>
      </w:r>
    </w:p>
    <w:p w:rsidR="00884B00" w:rsidRPr="00FB1D5C" w:rsidRDefault="00884B00" w:rsidP="00FB1D5C">
      <w:pPr>
        <w:spacing w:line="360" w:lineRule="auto"/>
        <w:ind w:firstLine="709"/>
        <w:jc w:val="both"/>
        <w:rPr>
          <w:rStyle w:val="10"/>
          <w:rFonts w:ascii="Times New Roman" w:hAnsi="Times New Roman"/>
          <w:b w:val="0"/>
          <w:sz w:val="28"/>
          <w:szCs w:val="24"/>
        </w:rPr>
      </w:pPr>
    </w:p>
    <w:p w:rsidR="00B24566" w:rsidRPr="00FB1D5C" w:rsidRDefault="00FB1D5C" w:rsidP="00FB1D5C">
      <w:pPr>
        <w:spacing w:line="360" w:lineRule="auto"/>
        <w:ind w:firstLine="709"/>
        <w:jc w:val="both"/>
        <w:rPr>
          <w:rStyle w:val="10"/>
          <w:rFonts w:ascii="Times New Roman" w:hAnsi="Times New Roman"/>
          <w:b w:val="0"/>
          <w:sz w:val="28"/>
          <w:szCs w:val="24"/>
        </w:rPr>
      </w:pPr>
      <w:r>
        <w:rPr>
          <w:rStyle w:val="10"/>
          <w:rFonts w:ascii="Times New Roman" w:hAnsi="Times New Roman"/>
          <w:b w:val="0"/>
          <w:sz w:val="28"/>
          <w:szCs w:val="24"/>
        </w:rPr>
        <w:br w:type="page"/>
      </w:r>
      <w:r w:rsidR="00427509" w:rsidRPr="00FB1D5C">
        <w:rPr>
          <w:rStyle w:val="10"/>
          <w:rFonts w:ascii="Times New Roman" w:hAnsi="Times New Roman"/>
          <w:b w:val="0"/>
          <w:sz w:val="28"/>
          <w:szCs w:val="24"/>
        </w:rPr>
        <w:t>4</w:t>
      </w:r>
      <w:r>
        <w:rPr>
          <w:rStyle w:val="10"/>
          <w:rFonts w:ascii="Times New Roman" w:hAnsi="Times New Roman"/>
          <w:b w:val="0"/>
          <w:sz w:val="28"/>
          <w:szCs w:val="24"/>
        </w:rPr>
        <w:t>.</w:t>
      </w:r>
      <w:r w:rsidR="00427509" w:rsidRPr="00FB1D5C">
        <w:rPr>
          <w:rStyle w:val="10"/>
          <w:rFonts w:ascii="Times New Roman" w:hAnsi="Times New Roman"/>
          <w:b w:val="0"/>
          <w:sz w:val="28"/>
          <w:szCs w:val="24"/>
        </w:rPr>
        <w:t xml:space="preserve"> Расчет величины капитальных вложений в оборотные средства</w:t>
      </w:r>
      <w:r w:rsidRPr="00FB1D5C">
        <w:rPr>
          <w:rStyle w:val="10"/>
          <w:rFonts w:ascii="Times New Roman" w:hAnsi="Times New Roman"/>
          <w:b w:val="0"/>
          <w:sz w:val="28"/>
          <w:szCs w:val="24"/>
        </w:rPr>
        <w:t xml:space="preserve"> </w:t>
      </w:r>
      <w:r w:rsidR="00427509" w:rsidRPr="00FB1D5C">
        <w:rPr>
          <w:rStyle w:val="10"/>
          <w:rFonts w:ascii="Times New Roman" w:hAnsi="Times New Roman"/>
          <w:b w:val="0"/>
          <w:sz w:val="28"/>
          <w:szCs w:val="24"/>
        </w:rPr>
        <w:t>предприятия (цеха)</w:t>
      </w:r>
      <w:bookmarkEnd w:id="26"/>
    </w:p>
    <w:p w:rsidR="00FB1D5C" w:rsidRDefault="00FB1D5C" w:rsidP="00FB1D5C">
      <w:pPr>
        <w:pStyle w:val="a6"/>
        <w:spacing w:line="360" w:lineRule="auto"/>
        <w:ind w:firstLine="709"/>
        <w:jc w:val="both"/>
        <w:rPr>
          <w:sz w:val="28"/>
          <w:szCs w:val="24"/>
        </w:rPr>
      </w:pPr>
    </w:p>
    <w:p w:rsidR="00427509" w:rsidRPr="00FB1D5C" w:rsidRDefault="00427509" w:rsidP="00FB1D5C">
      <w:pPr>
        <w:pStyle w:val="a6"/>
        <w:spacing w:line="360" w:lineRule="auto"/>
        <w:ind w:firstLine="709"/>
        <w:jc w:val="both"/>
        <w:rPr>
          <w:sz w:val="28"/>
          <w:szCs w:val="24"/>
        </w:rPr>
      </w:pPr>
      <w:r w:rsidRPr="00FB1D5C">
        <w:rPr>
          <w:sz w:val="28"/>
          <w:szCs w:val="24"/>
        </w:rPr>
        <w:t>Оборотные средства состоят из:</w:t>
      </w:r>
    </w:p>
    <w:p w:rsidR="00427509" w:rsidRPr="00FB1D5C" w:rsidRDefault="00427509" w:rsidP="00FB1D5C">
      <w:pPr>
        <w:pStyle w:val="a6"/>
        <w:spacing w:line="360" w:lineRule="auto"/>
        <w:ind w:firstLine="709"/>
        <w:jc w:val="both"/>
        <w:rPr>
          <w:sz w:val="28"/>
          <w:szCs w:val="24"/>
        </w:rPr>
      </w:pPr>
      <w:r w:rsidRPr="00FB1D5C">
        <w:rPr>
          <w:sz w:val="28"/>
          <w:szCs w:val="24"/>
        </w:rPr>
        <w:t>– оборотных фондов (производственные запасы, незавершенное производство, расходы будущих периодов);</w:t>
      </w:r>
    </w:p>
    <w:p w:rsidR="00427509" w:rsidRPr="00FB1D5C" w:rsidRDefault="00427509" w:rsidP="00FB1D5C">
      <w:pPr>
        <w:pStyle w:val="a6"/>
        <w:spacing w:line="360" w:lineRule="auto"/>
        <w:ind w:firstLine="709"/>
        <w:jc w:val="both"/>
        <w:rPr>
          <w:sz w:val="28"/>
          <w:szCs w:val="24"/>
        </w:rPr>
      </w:pPr>
      <w:r w:rsidRPr="00FB1D5C">
        <w:rPr>
          <w:sz w:val="28"/>
          <w:szCs w:val="24"/>
        </w:rPr>
        <w:t>– фондов обращения, (готовая продукция на складах предприятия, товары отгруженные, находящееся в пути к потребителю, средства в расчетах с потребителями, дебиторская задолженность, денежные средства на счету предприятия).</w:t>
      </w:r>
    </w:p>
    <w:p w:rsidR="00427509" w:rsidRPr="00FB1D5C" w:rsidRDefault="00427509" w:rsidP="00FB1D5C">
      <w:pPr>
        <w:pStyle w:val="a6"/>
        <w:spacing w:line="360" w:lineRule="auto"/>
        <w:ind w:firstLine="709"/>
        <w:jc w:val="both"/>
        <w:rPr>
          <w:sz w:val="28"/>
          <w:szCs w:val="24"/>
        </w:rPr>
      </w:pPr>
      <w:r w:rsidRPr="00FB1D5C">
        <w:rPr>
          <w:sz w:val="28"/>
          <w:szCs w:val="24"/>
        </w:rPr>
        <w:t xml:space="preserve">В курсовой работе в соответствии с исходными данными можно рассчитать величину оборотных средств необходимую для создания производственных запасов основных материалов, покупных полуфабрикатов и комплектующих изделий, малоценных и быстроизнашивающихся предметов, незавершенного производства, расходов будущих периодов, готовой продукции на складе, что составляет около 70 % от общей величины необходимых оборотных средств. </w:t>
      </w:r>
    </w:p>
    <w:p w:rsidR="00427509" w:rsidRPr="00FB1D5C" w:rsidRDefault="00427509" w:rsidP="00FB1D5C">
      <w:pPr>
        <w:pStyle w:val="a6"/>
        <w:spacing w:line="360" w:lineRule="auto"/>
        <w:ind w:firstLine="709"/>
        <w:jc w:val="both"/>
        <w:rPr>
          <w:sz w:val="28"/>
          <w:szCs w:val="24"/>
        </w:rPr>
      </w:pPr>
    </w:p>
    <w:p w:rsidR="00427509" w:rsidRPr="00FB1D5C" w:rsidRDefault="00427509" w:rsidP="00FB1D5C">
      <w:pPr>
        <w:pStyle w:val="2"/>
        <w:spacing w:before="0" w:after="0" w:line="360" w:lineRule="auto"/>
        <w:ind w:firstLine="709"/>
        <w:jc w:val="both"/>
        <w:rPr>
          <w:rFonts w:ascii="Times New Roman" w:hAnsi="Times New Roman"/>
          <w:b w:val="0"/>
          <w:i w:val="0"/>
          <w:szCs w:val="24"/>
        </w:rPr>
      </w:pPr>
      <w:bookmarkStart w:id="27" w:name="_Toc101274734"/>
      <w:r w:rsidRPr="00FB1D5C">
        <w:rPr>
          <w:rFonts w:ascii="Times New Roman" w:hAnsi="Times New Roman"/>
          <w:b w:val="0"/>
          <w:i w:val="0"/>
          <w:szCs w:val="24"/>
        </w:rPr>
        <w:t>4.1 Определение величины оборотных средств в запасах материалов</w:t>
      </w:r>
      <w:bookmarkEnd w:id="27"/>
    </w:p>
    <w:p w:rsidR="00FB1D5C" w:rsidRDefault="00FB1D5C" w:rsidP="00FB1D5C">
      <w:pPr>
        <w:pStyle w:val="a6"/>
        <w:spacing w:line="360" w:lineRule="auto"/>
        <w:ind w:firstLine="709"/>
        <w:jc w:val="both"/>
        <w:rPr>
          <w:sz w:val="28"/>
          <w:szCs w:val="24"/>
        </w:rPr>
      </w:pPr>
    </w:p>
    <w:p w:rsidR="00427509" w:rsidRPr="00FB1D5C" w:rsidRDefault="00427509" w:rsidP="00FB1D5C">
      <w:pPr>
        <w:pStyle w:val="a6"/>
        <w:spacing w:line="360" w:lineRule="auto"/>
        <w:ind w:firstLine="709"/>
        <w:jc w:val="both"/>
        <w:rPr>
          <w:sz w:val="28"/>
          <w:szCs w:val="24"/>
        </w:rPr>
      </w:pPr>
      <w:r w:rsidRPr="00FB1D5C">
        <w:rPr>
          <w:sz w:val="28"/>
          <w:szCs w:val="24"/>
        </w:rPr>
        <w:t>В составе производственных запасов входят следующие элементы:</w:t>
      </w:r>
    </w:p>
    <w:p w:rsidR="00427509" w:rsidRPr="00FB1D5C" w:rsidRDefault="00427509" w:rsidP="00FB1D5C">
      <w:pPr>
        <w:pStyle w:val="a6"/>
        <w:spacing w:line="360" w:lineRule="auto"/>
        <w:ind w:firstLine="709"/>
        <w:jc w:val="both"/>
        <w:rPr>
          <w:sz w:val="28"/>
          <w:szCs w:val="24"/>
        </w:rPr>
      </w:pPr>
      <w:r w:rsidRPr="00FB1D5C">
        <w:rPr>
          <w:sz w:val="28"/>
          <w:szCs w:val="24"/>
        </w:rPr>
        <w:t>–основные материалы;</w:t>
      </w:r>
    </w:p>
    <w:p w:rsidR="00427509" w:rsidRPr="00FB1D5C" w:rsidRDefault="00427509" w:rsidP="00FB1D5C">
      <w:pPr>
        <w:pStyle w:val="a6"/>
        <w:spacing w:line="360" w:lineRule="auto"/>
        <w:ind w:firstLine="709"/>
        <w:jc w:val="both"/>
        <w:rPr>
          <w:sz w:val="28"/>
          <w:szCs w:val="24"/>
        </w:rPr>
      </w:pPr>
      <w:r w:rsidRPr="00FB1D5C">
        <w:rPr>
          <w:sz w:val="28"/>
          <w:szCs w:val="24"/>
        </w:rPr>
        <w:t>– вспомогательные материалы;</w:t>
      </w:r>
    </w:p>
    <w:p w:rsidR="00427509" w:rsidRPr="00FB1D5C" w:rsidRDefault="00427509" w:rsidP="00FB1D5C">
      <w:pPr>
        <w:pStyle w:val="a6"/>
        <w:spacing w:line="360" w:lineRule="auto"/>
        <w:ind w:firstLine="709"/>
        <w:jc w:val="both"/>
        <w:rPr>
          <w:sz w:val="28"/>
          <w:szCs w:val="24"/>
        </w:rPr>
      </w:pPr>
      <w:r w:rsidRPr="00FB1D5C">
        <w:rPr>
          <w:sz w:val="28"/>
          <w:szCs w:val="24"/>
        </w:rPr>
        <w:t>– топливо.</w:t>
      </w:r>
    </w:p>
    <w:p w:rsidR="00427509" w:rsidRDefault="00427509" w:rsidP="00FB1D5C">
      <w:pPr>
        <w:pStyle w:val="a6"/>
        <w:spacing w:line="360" w:lineRule="auto"/>
        <w:ind w:firstLine="709"/>
        <w:jc w:val="both"/>
        <w:rPr>
          <w:sz w:val="28"/>
          <w:szCs w:val="24"/>
        </w:rPr>
      </w:pPr>
      <w:r w:rsidRPr="00FB1D5C">
        <w:rPr>
          <w:sz w:val="28"/>
          <w:szCs w:val="24"/>
        </w:rPr>
        <w:t>Потребность в оборотных средствах для создания производственных запасов определяется по формуле:</w:t>
      </w:r>
    </w:p>
    <w:p w:rsidR="00FB1D5C" w:rsidRPr="00FB1D5C" w:rsidRDefault="00FB1D5C" w:rsidP="00FB1D5C">
      <w:pPr>
        <w:pStyle w:val="a6"/>
        <w:spacing w:line="360" w:lineRule="auto"/>
        <w:ind w:firstLine="709"/>
        <w:jc w:val="both"/>
        <w:rPr>
          <w:sz w:val="28"/>
          <w:szCs w:val="24"/>
        </w:rPr>
      </w:pPr>
    </w:p>
    <w:p w:rsidR="002C4158" w:rsidRPr="00FB1D5C" w:rsidRDefault="00A65C05" w:rsidP="00FB1D5C">
      <w:pPr>
        <w:pStyle w:val="24"/>
        <w:spacing w:after="0" w:line="360" w:lineRule="auto"/>
        <w:ind w:left="0" w:firstLine="709"/>
        <w:jc w:val="both"/>
        <w:rPr>
          <w:sz w:val="28"/>
        </w:rPr>
      </w:pPr>
      <w:r>
        <w:rPr>
          <w:position w:val="-24"/>
          <w:sz w:val="28"/>
        </w:rPr>
        <w:pict>
          <v:shape id="_x0000_i1075" type="#_x0000_t75" style="width:158.25pt;height:30.75pt" fillcolor="window">
            <v:imagedata r:id="rId56" o:title=""/>
          </v:shape>
        </w:pic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2C4158" w:rsidRPr="00FB1D5C">
        <w:rPr>
          <w:sz w:val="28"/>
        </w:rPr>
        <w:t>(31)</w:t>
      </w:r>
    </w:p>
    <w:p w:rsidR="00427509" w:rsidRPr="00FB1D5C" w:rsidRDefault="00FB1D5C" w:rsidP="00FB1D5C">
      <w:pPr>
        <w:pStyle w:val="a6"/>
        <w:spacing w:line="360" w:lineRule="auto"/>
        <w:ind w:firstLine="709"/>
        <w:jc w:val="both"/>
        <w:rPr>
          <w:sz w:val="28"/>
          <w:szCs w:val="24"/>
        </w:rPr>
      </w:pPr>
      <w:r>
        <w:rPr>
          <w:bCs/>
          <w:sz w:val="28"/>
          <w:szCs w:val="24"/>
        </w:rPr>
        <w:br w:type="page"/>
      </w:r>
      <w:r w:rsidR="001B2D3F" w:rsidRPr="00FB1D5C">
        <w:rPr>
          <w:bCs/>
          <w:sz w:val="28"/>
          <w:szCs w:val="24"/>
        </w:rPr>
        <w:t>где</w:t>
      </w:r>
      <w:r>
        <w:rPr>
          <w:bCs/>
          <w:sz w:val="28"/>
          <w:szCs w:val="24"/>
        </w:rPr>
        <w:t xml:space="preserve"> </w:t>
      </w:r>
      <w:r w:rsidR="00427509" w:rsidRPr="00FB1D5C">
        <w:rPr>
          <w:sz w:val="28"/>
          <w:szCs w:val="24"/>
        </w:rPr>
        <w:t>З</w:t>
      </w:r>
      <w:r w:rsidR="00427509" w:rsidRPr="00FB1D5C">
        <w:rPr>
          <w:sz w:val="28"/>
          <w:szCs w:val="24"/>
          <w:vertAlign w:val="subscript"/>
        </w:rPr>
        <w:t>т</w:t>
      </w:r>
      <w:r w:rsidR="00427509" w:rsidRPr="00FB1D5C">
        <w:rPr>
          <w:sz w:val="28"/>
          <w:szCs w:val="24"/>
        </w:rPr>
        <w:t xml:space="preserve"> – величина текущего запаса материала, н</w:t>
      </w:r>
      <w:r w:rsidR="00863C8B" w:rsidRPr="00FB1D5C">
        <w:rPr>
          <w:sz w:val="28"/>
          <w:szCs w:val="24"/>
        </w:rPr>
        <w:t>атуральные единицы измерения</w:t>
      </w:r>
      <w:r>
        <w:rPr>
          <w:sz w:val="28"/>
          <w:szCs w:val="24"/>
        </w:rPr>
        <w:t>,</w:t>
      </w:r>
      <w:r w:rsidR="00863C8B" w:rsidRPr="00FB1D5C">
        <w:rPr>
          <w:sz w:val="28"/>
          <w:szCs w:val="24"/>
        </w:rPr>
        <w:t>кг</w:t>
      </w:r>
      <w:r w:rsidR="00427509" w:rsidRPr="00FB1D5C">
        <w:rPr>
          <w:sz w:val="28"/>
          <w:szCs w:val="24"/>
        </w:rPr>
        <w:t>;</w:t>
      </w:r>
    </w:p>
    <w:p w:rsidR="00427509" w:rsidRPr="00FB1D5C" w:rsidRDefault="00427509" w:rsidP="00FB1D5C">
      <w:pPr>
        <w:pStyle w:val="a6"/>
        <w:spacing w:line="360" w:lineRule="auto"/>
        <w:ind w:firstLine="709"/>
        <w:jc w:val="both"/>
        <w:rPr>
          <w:sz w:val="28"/>
          <w:szCs w:val="24"/>
        </w:rPr>
      </w:pPr>
      <w:r w:rsidRPr="00FB1D5C">
        <w:rPr>
          <w:sz w:val="28"/>
          <w:szCs w:val="24"/>
        </w:rPr>
        <w:t>З</w:t>
      </w:r>
      <w:r w:rsidRPr="00FB1D5C">
        <w:rPr>
          <w:sz w:val="28"/>
          <w:szCs w:val="24"/>
          <w:vertAlign w:val="subscript"/>
        </w:rPr>
        <w:t>стр</w:t>
      </w:r>
      <w:r w:rsidRPr="00FB1D5C">
        <w:rPr>
          <w:sz w:val="28"/>
          <w:szCs w:val="24"/>
        </w:rPr>
        <w:t xml:space="preserve"> – величина страхового запаса, натуральные единицы измерения</w:t>
      </w:r>
      <w:r w:rsidR="00863C8B" w:rsidRPr="00FB1D5C">
        <w:rPr>
          <w:sz w:val="28"/>
          <w:szCs w:val="24"/>
        </w:rPr>
        <w:t>,</w:t>
      </w:r>
      <w:r w:rsidRPr="00FB1D5C">
        <w:rPr>
          <w:sz w:val="28"/>
          <w:szCs w:val="24"/>
        </w:rPr>
        <w:t xml:space="preserve"> </w:t>
      </w:r>
      <w:r w:rsidR="00863C8B" w:rsidRPr="00FB1D5C">
        <w:rPr>
          <w:sz w:val="28"/>
          <w:szCs w:val="24"/>
        </w:rPr>
        <w:t>кг;</w:t>
      </w:r>
    </w:p>
    <w:p w:rsidR="00427509" w:rsidRPr="00FB1D5C" w:rsidRDefault="00427509" w:rsidP="00FB1D5C">
      <w:pPr>
        <w:pStyle w:val="a6"/>
        <w:spacing w:line="360" w:lineRule="auto"/>
        <w:ind w:firstLine="709"/>
        <w:jc w:val="both"/>
        <w:rPr>
          <w:sz w:val="28"/>
          <w:szCs w:val="24"/>
        </w:rPr>
      </w:pPr>
      <w:r w:rsidRPr="00FB1D5C">
        <w:rPr>
          <w:sz w:val="28"/>
          <w:szCs w:val="24"/>
        </w:rPr>
        <w:t>Ц</w:t>
      </w:r>
      <w:r w:rsidRPr="00FB1D5C">
        <w:rPr>
          <w:sz w:val="28"/>
          <w:szCs w:val="24"/>
          <w:vertAlign w:val="subscript"/>
        </w:rPr>
        <w:t>м</w:t>
      </w:r>
      <w:r w:rsidRPr="00FB1D5C">
        <w:rPr>
          <w:sz w:val="28"/>
          <w:szCs w:val="24"/>
        </w:rPr>
        <w:t xml:space="preserve"> – цена </w:t>
      </w:r>
      <w:r w:rsidR="00863C8B" w:rsidRPr="00FB1D5C">
        <w:rPr>
          <w:sz w:val="28"/>
          <w:szCs w:val="24"/>
        </w:rPr>
        <w:t>единицы материалов;</w:t>
      </w:r>
      <w:r w:rsidR="00FB1D5C" w:rsidRPr="00FB1D5C">
        <w:rPr>
          <w:sz w:val="28"/>
          <w:szCs w:val="24"/>
        </w:rPr>
        <w:t xml:space="preserve"> </w:t>
      </w:r>
    </w:p>
    <w:p w:rsidR="00427509" w:rsidRPr="00FB1D5C" w:rsidRDefault="00427509" w:rsidP="00FB1D5C">
      <w:pPr>
        <w:pStyle w:val="a6"/>
        <w:spacing w:line="360" w:lineRule="auto"/>
        <w:ind w:firstLine="709"/>
        <w:jc w:val="both"/>
        <w:rPr>
          <w:bCs/>
          <w:sz w:val="28"/>
          <w:szCs w:val="24"/>
        </w:rPr>
      </w:pPr>
      <w:r w:rsidRPr="00FB1D5C">
        <w:rPr>
          <w:sz w:val="28"/>
          <w:szCs w:val="24"/>
        </w:rPr>
        <w:t>к</w:t>
      </w:r>
      <w:r w:rsidRPr="00FB1D5C">
        <w:rPr>
          <w:sz w:val="28"/>
          <w:szCs w:val="24"/>
          <w:vertAlign w:val="subscript"/>
        </w:rPr>
        <w:t>тз</w:t>
      </w:r>
      <w:r w:rsidRPr="00FB1D5C">
        <w:rPr>
          <w:sz w:val="28"/>
          <w:szCs w:val="24"/>
        </w:rPr>
        <w:t xml:space="preserve"> – коэффициент, учитывающий транспортные заготовительные расходы.</w:t>
      </w:r>
    </w:p>
    <w:p w:rsidR="00427509" w:rsidRDefault="00427509" w:rsidP="00FB1D5C">
      <w:pPr>
        <w:pStyle w:val="a6"/>
        <w:spacing w:line="360" w:lineRule="auto"/>
        <w:ind w:firstLine="709"/>
        <w:jc w:val="both"/>
        <w:rPr>
          <w:sz w:val="28"/>
          <w:szCs w:val="24"/>
        </w:rPr>
      </w:pPr>
      <w:r w:rsidRPr="00FB1D5C">
        <w:rPr>
          <w:sz w:val="28"/>
          <w:szCs w:val="24"/>
        </w:rPr>
        <w:t>Величина текущего запаса определяется по формуле:</w:t>
      </w:r>
    </w:p>
    <w:p w:rsidR="00FB1D5C" w:rsidRPr="00FB1D5C" w:rsidRDefault="00FB1D5C" w:rsidP="00FB1D5C">
      <w:pPr>
        <w:pStyle w:val="a6"/>
        <w:spacing w:line="360" w:lineRule="auto"/>
        <w:ind w:firstLine="709"/>
        <w:jc w:val="both"/>
        <w:rPr>
          <w:sz w:val="28"/>
          <w:szCs w:val="24"/>
        </w:rPr>
      </w:pPr>
    </w:p>
    <w:p w:rsidR="002C4158" w:rsidRPr="00FB1D5C" w:rsidRDefault="00A65C05" w:rsidP="00FB1D5C">
      <w:pPr>
        <w:pStyle w:val="24"/>
        <w:spacing w:after="0" w:line="360" w:lineRule="auto"/>
        <w:ind w:left="0" w:firstLine="709"/>
        <w:jc w:val="both"/>
        <w:rPr>
          <w:sz w:val="28"/>
        </w:rPr>
      </w:pPr>
      <w:r>
        <w:rPr>
          <w:position w:val="-12"/>
          <w:sz w:val="28"/>
        </w:rPr>
        <w:pict>
          <v:shape id="_x0000_i1076" type="#_x0000_t75" style="width:75.75pt;height:18pt" fillcolor="window">
            <v:imagedata r:id="rId57" o:title=""/>
          </v:shape>
        </w:pict>
      </w:r>
      <w:r w:rsidR="002C4158" w:rsidRPr="00FB1D5C">
        <w:rPr>
          <w:sz w:val="28"/>
        </w:rPr>
        <w:t>кг</w: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2C4158" w:rsidRPr="00FB1D5C">
        <w:rPr>
          <w:sz w:val="28"/>
        </w:rPr>
        <w:t>(32)</w:t>
      </w:r>
    </w:p>
    <w:p w:rsidR="002C4158" w:rsidRPr="00FB1D5C" w:rsidRDefault="002C4158" w:rsidP="00FB1D5C">
      <w:pPr>
        <w:pStyle w:val="a6"/>
        <w:spacing w:line="360" w:lineRule="auto"/>
        <w:ind w:firstLine="709"/>
        <w:jc w:val="both"/>
        <w:rPr>
          <w:sz w:val="28"/>
          <w:szCs w:val="24"/>
        </w:rPr>
      </w:pPr>
    </w:p>
    <w:p w:rsidR="00427509" w:rsidRDefault="00427509" w:rsidP="00FB1D5C">
      <w:pPr>
        <w:pStyle w:val="a6"/>
        <w:spacing w:line="360" w:lineRule="auto"/>
        <w:ind w:firstLine="709"/>
        <w:jc w:val="both"/>
        <w:rPr>
          <w:sz w:val="28"/>
          <w:szCs w:val="24"/>
        </w:rPr>
      </w:pPr>
      <w:r w:rsidRPr="00FB1D5C">
        <w:rPr>
          <w:sz w:val="28"/>
          <w:szCs w:val="24"/>
        </w:rPr>
        <w:t>величина страхового запаса определяется по формуле:</w:t>
      </w:r>
    </w:p>
    <w:p w:rsidR="00FB1D5C" w:rsidRPr="00FB1D5C" w:rsidRDefault="00FB1D5C" w:rsidP="00FB1D5C">
      <w:pPr>
        <w:pStyle w:val="a6"/>
        <w:spacing w:line="360" w:lineRule="auto"/>
        <w:ind w:firstLine="709"/>
        <w:jc w:val="both"/>
        <w:rPr>
          <w:sz w:val="28"/>
          <w:szCs w:val="24"/>
        </w:rPr>
      </w:pPr>
    </w:p>
    <w:p w:rsidR="00AB2832" w:rsidRDefault="00A65C05" w:rsidP="00FB1D5C">
      <w:pPr>
        <w:pStyle w:val="24"/>
        <w:spacing w:after="0" w:line="360" w:lineRule="auto"/>
        <w:ind w:left="0" w:firstLine="709"/>
        <w:jc w:val="both"/>
        <w:rPr>
          <w:sz w:val="28"/>
        </w:rPr>
      </w:pPr>
      <w:r>
        <w:rPr>
          <w:position w:val="-10"/>
          <w:sz w:val="28"/>
        </w:rPr>
        <w:pict>
          <v:shape id="_x0000_i1077" type="#_x0000_t75" style="width:60.75pt;height:17.25pt" fillcolor="window">
            <v:imagedata r:id="rId58" o:title=""/>
          </v:shape>
        </w:pict>
      </w:r>
      <w:r w:rsidR="00D11A29" w:rsidRPr="00FB1D5C">
        <w:rPr>
          <w:sz w:val="28"/>
        </w:rPr>
        <w:t>, кг</w: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D11A29" w:rsidRPr="00FB1D5C">
        <w:rPr>
          <w:sz w:val="28"/>
        </w:rPr>
        <w:t>(33)</w:t>
      </w:r>
    </w:p>
    <w:p w:rsidR="00FB1D5C" w:rsidRPr="00FB1D5C" w:rsidRDefault="00FB1D5C" w:rsidP="00FB1D5C">
      <w:pPr>
        <w:pStyle w:val="24"/>
        <w:spacing w:after="0" w:line="360" w:lineRule="auto"/>
        <w:ind w:left="0" w:firstLine="709"/>
        <w:jc w:val="both"/>
        <w:rPr>
          <w:sz w:val="28"/>
        </w:rPr>
      </w:pPr>
    </w:p>
    <w:p w:rsidR="00427509" w:rsidRPr="00FB1D5C" w:rsidRDefault="00427509" w:rsidP="00FB1D5C">
      <w:pPr>
        <w:pStyle w:val="a6"/>
        <w:spacing w:line="360" w:lineRule="auto"/>
        <w:ind w:firstLine="709"/>
        <w:jc w:val="both"/>
        <w:rPr>
          <w:sz w:val="28"/>
          <w:szCs w:val="24"/>
        </w:rPr>
      </w:pPr>
      <w:r w:rsidRPr="00FB1D5C">
        <w:rPr>
          <w:sz w:val="28"/>
          <w:szCs w:val="24"/>
        </w:rPr>
        <w:t>где</w:t>
      </w:r>
      <w:r w:rsidR="00FB1D5C" w:rsidRPr="00FB1D5C">
        <w:rPr>
          <w:sz w:val="28"/>
          <w:szCs w:val="24"/>
        </w:rPr>
        <w:t xml:space="preserve"> </w:t>
      </w:r>
      <w:r w:rsidRPr="00FB1D5C">
        <w:rPr>
          <w:sz w:val="28"/>
          <w:szCs w:val="24"/>
          <w:lang w:val="en-US"/>
        </w:rPr>
        <w:t>d</w:t>
      </w:r>
      <w:r w:rsidRPr="00FB1D5C">
        <w:rPr>
          <w:sz w:val="28"/>
          <w:szCs w:val="24"/>
        </w:rPr>
        <w:t xml:space="preserve"> – среднесуточная потребность в мате</w:t>
      </w:r>
      <w:r w:rsidR="00863C8B" w:rsidRPr="00FB1D5C">
        <w:rPr>
          <w:sz w:val="28"/>
          <w:szCs w:val="24"/>
        </w:rPr>
        <w:t>риалах, кг</w:t>
      </w:r>
      <w:r w:rsidRPr="00FB1D5C">
        <w:rPr>
          <w:sz w:val="28"/>
          <w:szCs w:val="24"/>
        </w:rPr>
        <w:t>;</w:t>
      </w:r>
    </w:p>
    <w:p w:rsidR="00427509" w:rsidRPr="00FB1D5C" w:rsidRDefault="00427509" w:rsidP="00FB1D5C">
      <w:pPr>
        <w:pStyle w:val="a6"/>
        <w:spacing w:line="360" w:lineRule="auto"/>
        <w:ind w:firstLine="709"/>
        <w:jc w:val="both"/>
        <w:rPr>
          <w:sz w:val="28"/>
          <w:szCs w:val="24"/>
        </w:rPr>
      </w:pPr>
      <w:r w:rsidRPr="00FB1D5C">
        <w:rPr>
          <w:sz w:val="28"/>
          <w:szCs w:val="24"/>
        </w:rPr>
        <w:t>Т</w:t>
      </w:r>
      <w:r w:rsidRPr="00FB1D5C">
        <w:rPr>
          <w:sz w:val="28"/>
          <w:szCs w:val="24"/>
          <w:vertAlign w:val="subscript"/>
        </w:rPr>
        <w:t>пост</w:t>
      </w:r>
      <w:r w:rsidRPr="00FB1D5C">
        <w:rPr>
          <w:sz w:val="28"/>
          <w:szCs w:val="24"/>
        </w:rPr>
        <w:t xml:space="preserve"> – период поставки материалов, дней;</w:t>
      </w:r>
    </w:p>
    <w:p w:rsidR="00427509" w:rsidRPr="00FB1D5C" w:rsidRDefault="00427509" w:rsidP="00FB1D5C">
      <w:pPr>
        <w:pStyle w:val="a6"/>
        <w:spacing w:line="360" w:lineRule="auto"/>
        <w:ind w:firstLine="709"/>
        <w:jc w:val="both"/>
        <w:rPr>
          <w:sz w:val="28"/>
          <w:szCs w:val="24"/>
        </w:rPr>
      </w:pPr>
      <w:r w:rsidRPr="00FB1D5C">
        <w:rPr>
          <w:sz w:val="28"/>
          <w:szCs w:val="28"/>
          <w:lang w:val="en-US"/>
        </w:rPr>
        <w:sym w:font="Symbol" w:char="F044"/>
      </w:r>
      <w:r w:rsidRPr="00FB1D5C">
        <w:rPr>
          <w:sz w:val="28"/>
          <w:szCs w:val="24"/>
          <w:lang w:val="en-US"/>
        </w:rPr>
        <w:t>T</w:t>
      </w:r>
      <w:r w:rsidRPr="00FB1D5C">
        <w:rPr>
          <w:sz w:val="28"/>
          <w:szCs w:val="24"/>
        </w:rPr>
        <w:t xml:space="preserve"> – страховой запас материалов, дней.</w:t>
      </w:r>
    </w:p>
    <w:p w:rsidR="00427509" w:rsidRDefault="00427509" w:rsidP="00FB1D5C">
      <w:pPr>
        <w:pStyle w:val="a6"/>
        <w:spacing w:line="360" w:lineRule="auto"/>
        <w:ind w:firstLine="709"/>
        <w:jc w:val="both"/>
        <w:rPr>
          <w:sz w:val="28"/>
          <w:szCs w:val="24"/>
        </w:rPr>
      </w:pPr>
      <w:r w:rsidRPr="00FB1D5C">
        <w:rPr>
          <w:sz w:val="28"/>
          <w:szCs w:val="24"/>
        </w:rPr>
        <w:t>Среднесуточная потребность в материалах вычисляется по формуле:</w:t>
      </w:r>
    </w:p>
    <w:p w:rsidR="00FB1D5C" w:rsidRPr="00FB1D5C" w:rsidRDefault="00FB1D5C" w:rsidP="00FB1D5C">
      <w:pPr>
        <w:pStyle w:val="a6"/>
        <w:spacing w:line="360" w:lineRule="auto"/>
        <w:ind w:firstLine="709"/>
        <w:jc w:val="both"/>
        <w:rPr>
          <w:sz w:val="28"/>
          <w:szCs w:val="24"/>
        </w:rPr>
      </w:pPr>
    </w:p>
    <w:p w:rsidR="00D11A29" w:rsidRDefault="00A65C05" w:rsidP="00FB1D5C">
      <w:pPr>
        <w:pStyle w:val="24"/>
        <w:spacing w:after="0" w:line="360" w:lineRule="auto"/>
        <w:ind w:left="0" w:firstLine="709"/>
        <w:jc w:val="both"/>
        <w:rPr>
          <w:sz w:val="28"/>
        </w:rPr>
      </w:pPr>
      <w:r>
        <w:rPr>
          <w:position w:val="-10"/>
          <w:sz w:val="28"/>
        </w:rPr>
        <w:pict>
          <v:shape id="_x0000_i1078" type="#_x0000_t75" style="width:9pt;height:17.25pt" fillcolor="window">
            <v:imagedata r:id="rId59" o:title=""/>
          </v:shape>
        </w:pict>
      </w:r>
      <w:r>
        <w:rPr>
          <w:position w:val="-32"/>
          <w:sz w:val="28"/>
        </w:rPr>
        <w:pict>
          <v:shape id="_x0000_i1079" type="#_x0000_t75" style="width:66.75pt;height:36.75pt" fillcolor="window">
            <v:imagedata r:id="rId60" o:title=""/>
          </v:shape>
        </w:pict>
      </w:r>
      <w:r w:rsidR="00D11A29" w:rsidRPr="00FB1D5C">
        <w:rPr>
          <w:sz w:val="28"/>
        </w:rPr>
        <w:t>кг.</w: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D11A29" w:rsidRPr="00FB1D5C">
        <w:rPr>
          <w:sz w:val="28"/>
        </w:rPr>
        <w:t>(34)</w:t>
      </w:r>
    </w:p>
    <w:p w:rsidR="00FB1D5C" w:rsidRPr="00FB1D5C" w:rsidRDefault="00FB1D5C" w:rsidP="00FB1D5C">
      <w:pPr>
        <w:pStyle w:val="24"/>
        <w:spacing w:after="0" w:line="360" w:lineRule="auto"/>
        <w:ind w:left="0" w:firstLine="709"/>
        <w:jc w:val="both"/>
        <w:rPr>
          <w:sz w:val="28"/>
        </w:rPr>
      </w:pPr>
    </w:p>
    <w:p w:rsidR="00427509" w:rsidRPr="00FB1D5C" w:rsidRDefault="00427509" w:rsidP="00FB1D5C">
      <w:pPr>
        <w:pStyle w:val="a6"/>
        <w:spacing w:line="360" w:lineRule="auto"/>
        <w:ind w:firstLine="709"/>
        <w:jc w:val="both"/>
        <w:rPr>
          <w:sz w:val="28"/>
          <w:szCs w:val="24"/>
        </w:rPr>
      </w:pPr>
      <w:r w:rsidRPr="00FB1D5C">
        <w:rPr>
          <w:sz w:val="28"/>
          <w:szCs w:val="24"/>
        </w:rPr>
        <w:t>где</w:t>
      </w:r>
      <w:r w:rsidR="00FB1D5C" w:rsidRPr="00FB1D5C">
        <w:rPr>
          <w:sz w:val="28"/>
          <w:szCs w:val="24"/>
        </w:rPr>
        <w:t xml:space="preserve"> </w:t>
      </w:r>
      <w:r w:rsidRPr="00FB1D5C">
        <w:rPr>
          <w:sz w:val="28"/>
          <w:szCs w:val="24"/>
        </w:rPr>
        <w:t>Н</w:t>
      </w:r>
      <w:r w:rsidRPr="00FB1D5C">
        <w:rPr>
          <w:sz w:val="28"/>
          <w:szCs w:val="24"/>
          <w:vertAlign w:val="subscript"/>
        </w:rPr>
        <w:t>р</w:t>
      </w:r>
      <w:r w:rsidRPr="00FB1D5C">
        <w:rPr>
          <w:sz w:val="28"/>
          <w:szCs w:val="24"/>
        </w:rPr>
        <w:t xml:space="preserve"> – норма расхода материалов на изделие, кг.;</w:t>
      </w:r>
    </w:p>
    <w:p w:rsidR="00427509" w:rsidRPr="00FB1D5C" w:rsidRDefault="00427509" w:rsidP="00FB1D5C">
      <w:pPr>
        <w:pStyle w:val="a6"/>
        <w:spacing w:line="360" w:lineRule="auto"/>
        <w:ind w:firstLine="709"/>
        <w:jc w:val="both"/>
        <w:rPr>
          <w:sz w:val="28"/>
          <w:szCs w:val="24"/>
        </w:rPr>
      </w:pPr>
      <w:r w:rsidRPr="00FB1D5C">
        <w:rPr>
          <w:sz w:val="28"/>
          <w:szCs w:val="24"/>
          <w:lang w:val="en-US"/>
        </w:rPr>
        <w:t>N</w:t>
      </w:r>
      <w:r w:rsidRPr="00FB1D5C">
        <w:rPr>
          <w:sz w:val="28"/>
          <w:szCs w:val="24"/>
        </w:rPr>
        <w:t xml:space="preserve"> – годовая программа выпуска изделий, шт.;</w:t>
      </w:r>
    </w:p>
    <w:p w:rsidR="00427509" w:rsidRPr="00FB1D5C" w:rsidRDefault="00427509" w:rsidP="00FB1D5C">
      <w:pPr>
        <w:pStyle w:val="a6"/>
        <w:spacing w:line="360" w:lineRule="auto"/>
        <w:ind w:firstLine="709"/>
        <w:jc w:val="both"/>
        <w:rPr>
          <w:sz w:val="28"/>
          <w:szCs w:val="24"/>
        </w:rPr>
      </w:pPr>
      <w:r w:rsidRPr="00FB1D5C">
        <w:rPr>
          <w:sz w:val="28"/>
          <w:szCs w:val="24"/>
        </w:rPr>
        <w:t>Т</w:t>
      </w:r>
      <w:r w:rsidRPr="00FB1D5C">
        <w:rPr>
          <w:sz w:val="28"/>
          <w:szCs w:val="24"/>
          <w:vertAlign w:val="subscript"/>
        </w:rPr>
        <w:t>год</w:t>
      </w:r>
      <w:r w:rsidRPr="00FB1D5C">
        <w:rPr>
          <w:sz w:val="28"/>
          <w:szCs w:val="24"/>
        </w:rPr>
        <w:t xml:space="preserve"> – количество дней в году (36</w:t>
      </w:r>
      <w:r w:rsidR="00337BF2" w:rsidRPr="00FB1D5C">
        <w:rPr>
          <w:sz w:val="28"/>
          <w:szCs w:val="24"/>
        </w:rPr>
        <w:t>0</w:t>
      </w:r>
      <w:r w:rsidRPr="00FB1D5C">
        <w:rPr>
          <w:sz w:val="28"/>
          <w:szCs w:val="24"/>
        </w:rPr>
        <w:t>).</w:t>
      </w:r>
    </w:p>
    <w:p w:rsidR="00863C8B" w:rsidRPr="00FB1D5C" w:rsidRDefault="00863C8B" w:rsidP="00FB1D5C">
      <w:pPr>
        <w:pStyle w:val="a6"/>
        <w:spacing w:line="360" w:lineRule="auto"/>
        <w:ind w:firstLine="709"/>
        <w:jc w:val="both"/>
        <w:rPr>
          <w:sz w:val="28"/>
          <w:szCs w:val="24"/>
        </w:rPr>
      </w:pPr>
      <w:r w:rsidRPr="00FB1D5C">
        <w:rPr>
          <w:sz w:val="28"/>
          <w:szCs w:val="24"/>
        </w:rPr>
        <w:t>З</w:t>
      </w:r>
      <w:r w:rsidRPr="00FB1D5C">
        <w:rPr>
          <w:sz w:val="28"/>
          <w:szCs w:val="24"/>
          <w:vertAlign w:val="subscript"/>
        </w:rPr>
        <w:t>т</w:t>
      </w:r>
      <w:r w:rsidRPr="00FB1D5C">
        <w:rPr>
          <w:sz w:val="28"/>
          <w:szCs w:val="24"/>
        </w:rPr>
        <w:t>=27500*20=550000</w:t>
      </w:r>
      <w:r w:rsidR="00FB1D5C">
        <w:rPr>
          <w:sz w:val="28"/>
          <w:szCs w:val="24"/>
        </w:rPr>
        <w:t>,</w:t>
      </w:r>
      <w:r w:rsidRPr="00FB1D5C">
        <w:rPr>
          <w:sz w:val="28"/>
          <w:szCs w:val="24"/>
        </w:rPr>
        <w:t>кг;</w:t>
      </w:r>
    </w:p>
    <w:p w:rsidR="00863C8B" w:rsidRPr="00FB1D5C" w:rsidRDefault="00863C8B" w:rsidP="00FB1D5C">
      <w:pPr>
        <w:pStyle w:val="a6"/>
        <w:spacing w:line="360" w:lineRule="auto"/>
        <w:ind w:firstLine="709"/>
        <w:jc w:val="both"/>
        <w:rPr>
          <w:sz w:val="28"/>
          <w:szCs w:val="24"/>
        </w:rPr>
      </w:pPr>
      <w:r w:rsidRPr="00FB1D5C">
        <w:rPr>
          <w:sz w:val="28"/>
          <w:szCs w:val="24"/>
        </w:rPr>
        <w:t>З</w:t>
      </w:r>
      <w:r w:rsidRPr="00FB1D5C">
        <w:rPr>
          <w:sz w:val="28"/>
          <w:szCs w:val="24"/>
          <w:vertAlign w:val="subscript"/>
        </w:rPr>
        <w:t>стр</w:t>
      </w:r>
      <w:r w:rsidRPr="00FB1D5C">
        <w:rPr>
          <w:sz w:val="28"/>
          <w:szCs w:val="24"/>
        </w:rPr>
        <w:t>=27500*5=137500</w:t>
      </w:r>
      <w:r w:rsidR="00FB1D5C">
        <w:rPr>
          <w:sz w:val="28"/>
          <w:szCs w:val="24"/>
        </w:rPr>
        <w:t>,</w:t>
      </w:r>
      <w:r w:rsidRPr="00FB1D5C">
        <w:rPr>
          <w:sz w:val="28"/>
          <w:szCs w:val="24"/>
        </w:rPr>
        <w:t>кг;</w:t>
      </w:r>
    </w:p>
    <w:p w:rsidR="00863C8B" w:rsidRPr="00FB1D5C" w:rsidRDefault="00863C8B" w:rsidP="00FB1D5C">
      <w:pPr>
        <w:pStyle w:val="a6"/>
        <w:spacing w:line="360" w:lineRule="auto"/>
        <w:ind w:firstLine="709"/>
        <w:jc w:val="both"/>
        <w:rPr>
          <w:sz w:val="28"/>
          <w:szCs w:val="24"/>
        </w:rPr>
      </w:pPr>
      <w:r w:rsidRPr="00FB1D5C">
        <w:rPr>
          <w:sz w:val="28"/>
          <w:szCs w:val="24"/>
          <w:lang w:val="en-US"/>
        </w:rPr>
        <w:t>d</w:t>
      </w:r>
      <w:r w:rsidRPr="00FB1D5C">
        <w:rPr>
          <w:sz w:val="28"/>
          <w:szCs w:val="24"/>
        </w:rPr>
        <w:t>=22*450000/</w:t>
      </w:r>
      <w:r w:rsidR="005B5E76" w:rsidRPr="00FB1D5C">
        <w:rPr>
          <w:sz w:val="28"/>
          <w:szCs w:val="24"/>
        </w:rPr>
        <w:t>360=27500</w:t>
      </w:r>
      <w:r w:rsidR="00FB1D5C">
        <w:rPr>
          <w:sz w:val="28"/>
          <w:szCs w:val="24"/>
        </w:rPr>
        <w:t>,</w:t>
      </w:r>
      <w:r w:rsidR="005B5E76" w:rsidRPr="00FB1D5C">
        <w:rPr>
          <w:sz w:val="28"/>
          <w:szCs w:val="24"/>
        </w:rPr>
        <w:t>кг;</w:t>
      </w:r>
    </w:p>
    <w:p w:rsidR="00427509" w:rsidRPr="00FB1D5C" w:rsidRDefault="00AB2832" w:rsidP="00FB1D5C">
      <w:pPr>
        <w:spacing w:line="360" w:lineRule="auto"/>
        <w:ind w:firstLine="709"/>
        <w:jc w:val="both"/>
        <w:rPr>
          <w:sz w:val="28"/>
        </w:rPr>
      </w:pPr>
      <w:r w:rsidRPr="00FB1D5C">
        <w:rPr>
          <w:sz w:val="28"/>
        </w:rPr>
        <w:t>Н</w:t>
      </w:r>
      <w:r w:rsidRPr="00FB1D5C">
        <w:rPr>
          <w:sz w:val="28"/>
          <w:vertAlign w:val="subscript"/>
        </w:rPr>
        <w:t>зм</w:t>
      </w:r>
      <w:r w:rsidRPr="00FB1D5C">
        <w:rPr>
          <w:sz w:val="28"/>
        </w:rPr>
        <w:t>=</w:t>
      </w:r>
      <w:r w:rsidR="006D07C8" w:rsidRPr="00FB1D5C">
        <w:rPr>
          <w:sz w:val="28"/>
        </w:rPr>
        <w:t>6000</w:t>
      </w:r>
      <w:r w:rsidR="005B5E76" w:rsidRPr="00FB1D5C">
        <w:rPr>
          <w:sz w:val="28"/>
        </w:rPr>
        <w:t>*1,1(550000/2+137500)=2722500000 руб=2722,5 млн.руб.</w:t>
      </w:r>
    </w:p>
    <w:p w:rsidR="00A87320" w:rsidRDefault="00FB1D5C" w:rsidP="00FB1D5C">
      <w:pPr>
        <w:pStyle w:val="2"/>
        <w:spacing w:before="0" w:after="0" w:line="360" w:lineRule="auto"/>
        <w:ind w:firstLine="709"/>
        <w:jc w:val="both"/>
        <w:rPr>
          <w:rFonts w:ascii="Times New Roman" w:hAnsi="Times New Roman"/>
          <w:b w:val="0"/>
          <w:i w:val="0"/>
          <w:iCs w:val="0"/>
          <w:szCs w:val="24"/>
        </w:rPr>
      </w:pPr>
      <w:bookmarkStart w:id="28" w:name="_Toc101274735"/>
      <w:r>
        <w:rPr>
          <w:rFonts w:ascii="Times New Roman" w:hAnsi="Times New Roman"/>
          <w:b w:val="0"/>
          <w:i w:val="0"/>
          <w:iCs w:val="0"/>
          <w:szCs w:val="24"/>
        </w:rPr>
        <w:br w:type="page"/>
      </w:r>
      <w:r w:rsidR="00A87320" w:rsidRPr="00FB1D5C">
        <w:rPr>
          <w:rFonts w:ascii="Times New Roman" w:hAnsi="Times New Roman"/>
          <w:b w:val="0"/>
          <w:i w:val="0"/>
          <w:iCs w:val="0"/>
          <w:szCs w:val="24"/>
        </w:rPr>
        <w:t>4.2 Определение величины оборотных средств в запасах полуфабрикатов и комплектующих изделий</w:t>
      </w:r>
      <w:bookmarkEnd w:id="28"/>
    </w:p>
    <w:p w:rsidR="00FB1D5C" w:rsidRPr="00FB1D5C" w:rsidRDefault="00FB1D5C" w:rsidP="00FB1D5C"/>
    <w:p w:rsidR="00A87320" w:rsidRDefault="00A87320" w:rsidP="00FB1D5C">
      <w:pPr>
        <w:spacing w:line="360" w:lineRule="auto"/>
        <w:ind w:firstLine="709"/>
        <w:jc w:val="both"/>
        <w:rPr>
          <w:sz w:val="28"/>
        </w:rPr>
      </w:pPr>
      <w:r w:rsidRPr="00FB1D5C">
        <w:rPr>
          <w:sz w:val="28"/>
        </w:rPr>
        <w:t>Величина оборотных средств (инвестиций) в запасах полуфабрикатов</w:t>
      </w:r>
      <w:r w:rsidR="00FB1D5C" w:rsidRPr="00FB1D5C">
        <w:rPr>
          <w:sz w:val="28"/>
        </w:rPr>
        <w:t xml:space="preserve"> </w:t>
      </w:r>
      <w:r w:rsidRPr="00FB1D5C">
        <w:rPr>
          <w:sz w:val="28"/>
        </w:rPr>
        <w:t>и комплектующих изделий рассчитывается по формуле:</w:t>
      </w:r>
    </w:p>
    <w:p w:rsidR="00FB1D5C" w:rsidRPr="00FB1D5C" w:rsidRDefault="00FB1D5C" w:rsidP="00FB1D5C">
      <w:pPr>
        <w:spacing w:line="360" w:lineRule="auto"/>
        <w:ind w:firstLine="709"/>
        <w:jc w:val="both"/>
        <w:rPr>
          <w:sz w:val="28"/>
        </w:rPr>
      </w:pPr>
    </w:p>
    <w:p w:rsidR="00D11A29" w:rsidRDefault="00A65C05" w:rsidP="00FB1D5C">
      <w:pPr>
        <w:pStyle w:val="24"/>
        <w:spacing w:after="0" w:line="360" w:lineRule="auto"/>
        <w:ind w:left="0" w:firstLine="709"/>
        <w:jc w:val="both"/>
        <w:rPr>
          <w:sz w:val="28"/>
        </w:rPr>
      </w:pPr>
      <w:r>
        <w:rPr>
          <w:position w:val="-28"/>
          <w:sz w:val="28"/>
        </w:rPr>
        <w:pict>
          <v:shape id="_x0000_i1080" type="#_x0000_t75" style="width:219pt;height:33.75pt" fillcolor="window">
            <v:imagedata r:id="rId61" o:title=""/>
          </v:shape>
        </w:pict>
      </w:r>
      <w:r w:rsidR="00D11A29" w:rsidRPr="00FB1D5C">
        <w:rPr>
          <w:sz w:val="28"/>
        </w:rPr>
        <w:t>(35)</w:t>
      </w:r>
    </w:p>
    <w:p w:rsidR="00FB1D5C" w:rsidRPr="00FB1D5C" w:rsidRDefault="00FB1D5C" w:rsidP="00FB1D5C">
      <w:pPr>
        <w:pStyle w:val="24"/>
        <w:spacing w:after="0" w:line="360" w:lineRule="auto"/>
        <w:ind w:left="0" w:firstLine="709"/>
        <w:jc w:val="both"/>
        <w:rPr>
          <w:sz w:val="28"/>
        </w:rPr>
      </w:pPr>
    </w:p>
    <w:p w:rsidR="00A87320" w:rsidRPr="00FB1D5C" w:rsidRDefault="00A87320" w:rsidP="00FB1D5C">
      <w:pPr>
        <w:spacing w:line="360" w:lineRule="auto"/>
        <w:ind w:firstLine="709"/>
        <w:jc w:val="both"/>
        <w:rPr>
          <w:sz w:val="28"/>
        </w:rPr>
      </w:pPr>
      <w:r w:rsidRPr="00FB1D5C">
        <w:rPr>
          <w:sz w:val="28"/>
        </w:rPr>
        <w:t>где</w:t>
      </w:r>
      <w:r w:rsidR="00FB1D5C">
        <w:rPr>
          <w:sz w:val="28"/>
        </w:rPr>
        <w:t xml:space="preserve"> </w:t>
      </w:r>
      <w:r w:rsidRPr="00FB1D5C">
        <w:rPr>
          <w:sz w:val="28"/>
          <w:lang w:val="en-US"/>
        </w:rPr>
        <w:t>N</w:t>
      </w:r>
      <w:r w:rsidRPr="00FB1D5C">
        <w:rPr>
          <w:sz w:val="28"/>
          <w:vertAlign w:val="subscript"/>
        </w:rPr>
        <w:t>ср.сут.</w:t>
      </w:r>
      <w:r w:rsidRPr="00FB1D5C">
        <w:rPr>
          <w:sz w:val="28"/>
        </w:rPr>
        <w:t xml:space="preserve"> – среднесуточный выпуск продукции, шт.;</w:t>
      </w:r>
    </w:p>
    <w:p w:rsidR="00A87320" w:rsidRPr="00FB1D5C" w:rsidRDefault="00A87320" w:rsidP="00FB1D5C">
      <w:pPr>
        <w:spacing w:line="360" w:lineRule="auto"/>
        <w:ind w:firstLine="709"/>
        <w:jc w:val="both"/>
        <w:rPr>
          <w:sz w:val="28"/>
        </w:rPr>
      </w:pPr>
      <w:r w:rsidRPr="00FB1D5C">
        <w:rPr>
          <w:sz w:val="28"/>
        </w:rPr>
        <w:t>Т</w:t>
      </w:r>
      <w:r w:rsidRPr="00FB1D5C">
        <w:rPr>
          <w:sz w:val="28"/>
          <w:vertAlign w:val="subscript"/>
        </w:rPr>
        <w:t>пост</w:t>
      </w:r>
      <w:r w:rsidRPr="00FB1D5C">
        <w:rPr>
          <w:sz w:val="28"/>
        </w:rPr>
        <w:t xml:space="preserve"> – период поставки полуфабрикатов и комплектующих изделий, дней;</w:t>
      </w:r>
    </w:p>
    <w:p w:rsidR="00A87320" w:rsidRPr="00FB1D5C" w:rsidRDefault="00A65C05" w:rsidP="00FB1D5C">
      <w:pPr>
        <w:tabs>
          <w:tab w:val="num" w:pos="720"/>
        </w:tabs>
        <w:spacing w:line="360" w:lineRule="auto"/>
        <w:ind w:firstLine="709"/>
        <w:jc w:val="both"/>
        <w:rPr>
          <w:sz w:val="28"/>
        </w:rPr>
      </w:pPr>
      <w:r>
        <w:rPr>
          <w:position w:val="-4"/>
          <w:sz w:val="28"/>
        </w:rPr>
        <w:pict>
          <v:shape id="_x0000_i1081" type="#_x0000_t75" style="width:18.75pt;height:12.75pt">
            <v:imagedata r:id="rId62" o:title=""/>
          </v:shape>
        </w:pict>
      </w:r>
      <w:r w:rsidR="00A87320" w:rsidRPr="00FB1D5C">
        <w:rPr>
          <w:sz w:val="28"/>
        </w:rPr>
        <w:t xml:space="preserve"> – страховой запас полуфабрикатов и комплектующих изделий, дней;</w:t>
      </w:r>
    </w:p>
    <w:p w:rsidR="00A87320" w:rsidRPr="00FB1D5C" w:rsidRDefault="00A87320" w:rsidP="00FB1D5C">
      <w:pPr>
        <w:tabs>
          <w:tab w:val="num" w:pos="720"/>
        </w:tabs>
        <w:spacing w:line="360" w:lineRule="auto"/>
        <w:ind w:firstLine="709"/>
        <w:jc w:val="both"/>
        <w:rPr>
          <w:sz w:val="28"/>
        </w:rPr>
      </w:pPr>
      <w:r w:rsidRPr="00FB1D5C">
        <w:rPr>
          <w:sz w:val="28"/>
        </w:rPr>
        <w:t>Ц</w:t>
      </w:r>
      <w:r w:rsidRPr="00FB1D5C">
        <w:rPr>
          <w:sz w:val="28"/>
          <w:vertAlign w:val="subscript"/>
        </w:rPr>
        <w:t>п/ф</w:t>
      </w:r>
      <w:r w:rsidR="00FB1D5C" w:rsidRPr="00FB1D5C">
        <w:rPr>
          <w:sz w:val="28"/>
          <w:vertAlign w:val="subscript"/>
        </w:rPr>
        <w:t xml:space="preserve"> </w:t>
      </w:r>
      <w:r w:rsidRPr="00FB1D5C">
        <w:rPr>
          <w:sz w:val="28"/>
        </w:rPr>
        <w:t>цена полуфабрикатов и комплектующих на одно изделие, руб.;</w:t>
      </w:r>
    </w:p>
    <w:p w:rsidR="00A87320" w:rsidRPr="00FB1D5C" w:rsidRDefault="00A87320" w:rsidP="00FB1D5C">
      <w:pPr>
        <w:tabs>
          <w:tab w:val="num" w:pos="720"/>
        </w:tabs>
        <w:spacing w:line="360" w:lineRule="auto"/>
        <w:ind w:firstLine="709"/>
        <w:jc w:val="both"/>
        <w:rPr>
          <w:sz w:val="28"/>
        </w:rPr>
      </w:pPr>
      <w:r w:rsidRPr="00FB1D5C">
        <w:rPr>
          <w:sz w:val="28"/>
        </w:rPr>
        <w:t>К</w:t>
      </w:r>
      <w:r w:rsidRPr="00FB1D5C">
        <w:rPr>
          <w:sz w:val="28"/>
          <w:vertAlign w:val="subscript"/>
        </w:rPr>
        <w:t>тз</w:t>
      </w:r>
      <w:r w:rsidRPr="00FB1D5C">
        <w:rPr>
          <w:sz w:val="28"/>
        </w:rPr>
        <w:t xml:space="preserve"> – коэффициент, учитывающий транспортные заготовительные расходы.</w:t>
      </w:r>
    </w:p>
    <w:p w:rsidR="00A87320" w:rsidRDefault="00A87320" w:rsidP="00FB1D5C">
      <w:pPr>
        <w:tabs>
          <w:tab w:val="num" w:pos="720"/>
        </w:tabs>
        <w:spacing w:line="360" w:lineRule="auto"/>
        <w:ind w:firstLine="709"/>
        <w:jc w:val="both"/>
        <w:rPr>
          <w:sz w:val="28"/>
        </w:rPr>
      </w:pPr>
      <w:r w:rsidRPr="00FB1D5C">
        <w:rPr>
          <w:sz w:val="28"/>
        </w:rPr>
        <w:t>Среднесуточная потребность в полуфабрикатах и комплектующих изделиях вычисляется по формуле:</w:t>
      </w:r>
    </w:p>
    <w:p w:rsidR="00FB1D5C" w:rsidRPr="00FB1D5C" w:rsidRDefault="00FB1D5C" w:rsidP="00FB1D5C">
      <w:pPr>
        <w:tabs>
          <w:tab w:val="num" w:pos="720"/>
        </w:tabs>
        <w:spacing w:line="360" w:lineRule="auto"/>
        <w:ind w:firstLine="709"/>
        <w:jc w:val="both"/>
        <w:rPr>
          <w:sz w:val="28"/>
        </w:rPr>
      </w:pPr>
    </w:p>
    <w:p w:rsidR="00D11A29" w:rsidRPr="00FB1D5C" w:rsidRDefault="00A65C05" w:rsidP="00FB1D5C">
      <w:pPr>
        <w:pStyle w:val="24"/>
        <w:spacing w:after="0" w:line="360" w:lineRule="auto"/>
        <w:ind w:left="0" w:firstLine="709"/>
        <w:jc w:val="both"/>
        <w:rPr>
          <w:sz w:val="28"/>
        </w:rPr>
      </w:pPr>
      <w:r>
        <w:rPr>
          <w:position w:val="-32"/>
          <w:sz w:val="28"/>
        </w:rPr>
        <w:pict>
          <v:shape id="_x0000_i1082" type="#_x0000_t75" style="width:119.25pt;height:36pt" fillcolor="window">
            <v:imagedata r:id="rId63" o:title=""/>
          </v:shape>
        </w:pic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D11A29" w:rsidRPr="00FB1D5C">
        <w:rPr>
          <w:sz w:val="28"/>
        </w:rPr>
        <w:t>(36)</w:t>
      </w:r>
    </w:p>
    <w:p w:rsidR="00A87320" w:rsidRPr="00FB1D5C" w:rsidRDefault="00A87320" w:rsidP="00FB1D5C">
      <w:pPr>
        <w:tabs>
          <w:tab w:val="num" w:pos="720"/>
        </w:tabs>
        <w:spacing w:line="360" w:lineRule="auto"/>
        <w:ind w:firstLine="709"/>
        <w:jc w:val="both"/>
        <w:rPr>
          <w:sz w:val="28"/>
        </w:rPr>
      </w:pPr>
    </w:p>
    <w:p w:rsidR="00A87320" w:rsidRPr="00FB1D5C" w:rsidRDefault="00A87320" w:rsidP="00FB1D5C">
      <w:pPr>
        <w:tabs>
          <w:tab w:val="num" w:pos="720"/>
        </w:tabs>
        <w:spacing w:line="360" w:lineRule="auto"/>
        <w:ind w:firstLine="709"/>
        <w:jc w:val="both"/>
        <w:rPr>
          <w:sz w:val="28"/>
        </w:rPr>
      </w:pPr>
      <w:r w:rsidRPr="00FB1D5C">
        <w:rPr>
          <w:sz w:val="28"/>
        </w:rPr>
        <w:t>где</w:t>
      </w:r>
      <w:r w:rsidR="00FB1D5C" w:rsidRPr="00FB1D5C">
        <w:rPr>
          <w:sz w:val="28"/>
        </w:rPr>
        <w:t xml:space="preserve"> </w:t>
      </w:r>
      <w:r w:rsidRPr="00FB1D5C">
        <w:rPr>
          <w:sz w:val="28"/>
          <w:lang w:val="en-US"/>
        </w:rPr>
        <w:t>N</w:t>
      </w:r>
      <w:r w:rsidRPr="00FB1D5C">
        <w:rPr>
          <w:sz w:val="28"/>
          <w:vertAlign w:val="subscript"/>
        </w:rPr>
        <w:t>год</w:t>
      </w:r>
      <w:r w:rsidRPr="00FB1D5C">
        <w:rPr>
          <w:sz w:val="28"/>
        </w:rPr>
        <w:t xml:space="preserve"> – годовая программа выпуска, шт.;</w:t>
      </w:r>
    </w:p>
    <w:p w:rsidR="00A87320" w:rsidRPr="00FB1D5C" w:rsidRDefault="00A87320" w:rsidP="00FB1D5C">
      <w:pPr>
        <w:tabs>
          <w:tab w:val="num" w:pos="720"/>
        </w:tabs>
        <w:spacing w:line="360" w:lineRule="auto"/>
        <w:ind w:firstLine="709"/>
        <w:jc w:val="both"/>
        <w:rPr>
          <w:sz w:val="28"/>
        </w:rPr>
      </w:pPr>
      <w:r w:rsidRPr="00FB1D5C">
        <w:rPr>
          <w:sz w:val="28"/>
        </w:rPr>
        <w:t>Т</w:t>
      </w:r>
      <w:r w:rsidRPr="00FB1D5C">
        <w:rPr>
          <w:sz w:val="28"/>
          <w:vertAlign w:val="subscript"/>
        </w:rPr>
        <w:t>год</w:t>
      </w:r>
      <w:r w:rsidR="00FB1D5C" w:rsidRPr="00FB1D5C">
        <w:rPr>
          <w:sz w:val="28"/>
        </w:rPr>
        <w:t xml:space="preserve"> </w:t>
      </w:r>
      <w:r w:rsidRPr="00FB1D5C">
        <w:rPr>
          <w:sz w:val="28"/>
        </w:rPr>
        <w:t>- годовой период времени, дней.</w:t>
      </w:r>
    </w:p>
    <w:p w:rsidR="00A87320" w:rsidRPr="00FB1D5C" w:rsidRDefault="00A87320" w:rsidP="00FB1D5C">
      <w:pPr>
        <w:tabs>
          <w:tab w:val="num" w:pos="720"/>
        </w:tabs>
        <w:spacing w:line="360" w:lineRule="auto"/>
        <w:ind w:firstLine="709"/>
        <w:jc w:val="both"/>
        <w:rPr>
          <w:sz w:val="28"/>
        </w:rPr>
      </w:pPr>
    </w:p>
    <w:p w:rsidR="00A87320" w:rsidRPr="00FB1D5C" w:rsidRDefault="00A87320" w:rsidP="00FB1D5C">
      <w:pPr>
        <w:tabs>
          <w:tab w:val="num" w:pos="720"/>
        </w:tabs>
        <w:spacing w:line="360" w:lineRule="auto"/>
        <w:ind w:firstLine="709"/>
        <w:jc w:val="both"/>
        <w:rPr>
          <w:sz w:val="28"/>
        </w:rPr>
      </w:pPr>
      <w:r w:rsidRPr="00FB1D5C">
        <w:rPr>
          <w:sz w:val="28"/>
          <w:lang w:val="en-US"/>
        </w:rPr>
        <w:t>N</w:t>
      </w:r>
      <w:r w:rsidRPr="00FB1D5C">
        <w:rPr>
          <w:sz w:val="28"/>
          <w:vertAlign w:val="subscript"/>
        </w:rPr>
        <w:t>ср.сут.</w:t>
      </w:r>
      <w:r w:rsidRPr="00FB1D5C">
        <w:rPr>
          <w:sz w:val="28"/>
        </w:rPr>
        <w:t xml:space="preserve"> = </w:t>
      </w:r>
      <w:r w:rsidR="006D07C8" w:rsidRPr="00FB1D5C">
        <w:rPr>
          <w:sz w:val="28"/>
        </w:rPr>
        <w:t>450000/360=1250</w:t>
      </w:r>
      <w:r w:rsidR="00FB1D5C">
        <w:rPr>
          <w:sz w:val="28"/>
        </w:rPr>
        <w:t>,</w:t>
      </w:r>
      <w:r w:rsidRPr="00FB1D5C">
        <w:rPr>
          <w:sz w:val="28"/>
        </w:rPr>
        <w:t xml:space="preserve"> шт./день.</w:t>
      </w:r>
    </w:p>
    <w:p w:rsidR="005B5E76" w:rsidRPr="00FB1D5C" w:rsidRDefault="005B5E76" w:rsidP="00FB1D5C">
      <w:pPr>
        <w:spacing w:line="360" w:lineRule="auto"/>
        <w:ind w:firstLine="709"/>
        <w:jc w:val="both"/>
        <w:rPr>
          <w:sz w:val="28"/>
        </w:rPr>
      </w:pPr>
      <w:r w:rsidRPr="00FB1D5C">
        <w:rPr>
          <w:sz w:val="28"/>
        </w:rPr>
        <w:t>Н</w:t>
      </w:r>
      <w:r w:rsidRPr="00FB1D5C">
        <w:rPr>
          <w:sz w:val="28"/>
          <w:vertAlign w:val="subscript"/>
        </w:rPr>
        <w:t>п/ф</w:t>
      </w:r>
      <w:r w:rsidRPr="00FB1D5C">
        <w:rPr>
          <w:sz w:val="28"/>
        </w:rPr>
        <w:t xml:space="preserve"> = 1250*(10/2+2,5)*75000*1,1=773437500 руб=773,4 млн.руб.</w:t>
      </w:r>
    </w:p>
    <w:p w:rsidR="00A87320" w:rsidRPr="00FB1D5C" w:rsidRDefault="00A87320" w:rsidP="00FB1D5C">
      <w:pPr>
        <w:pStyle w:val="a6"/>
        <w:spacing w:line="360" w:lineRule="auto"/>
        <w:ind w:firstLine="709"/>
        <w:jc w:val="both"/>
        <w:rPr>
          <w:sz w:val="28"/>
          <w:szCs w:val="24"/>
        </w:rPr>
      </w:pPr>
    </w:p>
    <w:p w:rsidR="00FB53D6" w:rsidRPr="00FB1D5C" w:rsidRDefault="00FB1D5C" w:rsidP="00FB1D5C">
      <w:pPr>
        <w:pStyle w:val="2"/>
        <w:spacing w:before="0" w:after="0" w:line="360" w:lineRule="auto"/>
        <w:ind w:firstLine="709"/>
        <w:jc w:val="both"/>
        <w:rPr>
          <w:rFonts w:ascii="Times New Roman" w:hAnsi="Times New Roman"/>
          <w:b w:val="0"/>
          <w:i w:val="0"/>
          <w:szCs w:val="24"/>
        </w:rPr>
      </w:pPr>
      <w:bookmarkStart w:id="29" w:name="_Toc101274736"/>
      <w:r>
        <w:rPr>
          <w:rFonts w:ascii="Times New Roman" w:hAnsi="Times New Roman"/>
          <w:b w:val="0"/>
          <w:i w:val="0"/>
          <w:szCs w:val="24"/>
        </w:rPr>
        <w:br w:type="page"/>
      </w:r>
      <w:r w:rsidR="00FB53D6" w:rsidRPr="00FB1D5C">
        <w:rPr>
          <w:rFonts w:ascii="Times New Roman" w:hAnsi="Times New Roman"/>
          <w:b w:val="0"/>
          <w:i w:val="0"/>
          <w:szCs w:val="24"/>
        </w:rPr>
        <w:t>4.3 Определение величины оборотных средств в запасах малоценных и быстроизнашивающихся предметов</w:t>
      </w:r>
      <w:bookmarkEnd w:id="29"/>
    </w:p>
    <w:p w:rsidR="00FB1D5C" w:rsidRDefault="00FB1D5C" w:rsidP="00FB1D5C">
      <w:pPr>
        <w:spacing w:line="360" w:lineRule="auto"/>
        <w:ind w:firstLine="709"/>
        <w:jc w:val="both"/>
        <w:rPr>
          <w:sz w:val="28"/>
        </w:rPr>
      </w:pPr>
    </w:p>
    <w:p w:rsidR="00FB53D6" w:rsidRDefault="00FB53D6" w:rsidP="00FB1D5C">
      <w:pPr>
        <w:spacing w:line="360" w:lineRule="auto"/>
        <w:ind w:firstLine="709"/>
        <w:jc w:val="both"/>
        <w:rPr>
          <w:sz w:val="28"/>
        </w:rPr>
      </w:pPr>
      <w:r w:rsidRPr="00FB1D5C">
        <w:rPr>
          <w:sz w:val="28"/>
        </w:rPr>
        <w:t>Величина оборотных средств в запасах малоценных и быстроизнашивающихся предметов рассчитывается по формуле:</w:t>
      </w:r>
    </w:p>
    <w:p w:rsidR="00FB1D5C" w:rsidRPr="00FB1D5C" w:rsidRDefault="00FB1D5C" w:rsidP="00FB1D5C">
      <w:pPr>
        <w:spacing w:line="360" w:lineRule="auto"/>
        <w:ind w:firstLine="709"/>
        <w:jc w:val="both"/>
        <w:rPr>
          <w:sz w:val="28"/>
        </w:rPr>
      </w:pPr>
    </w:p>
    <w:p w:rsidR="00FB53D6" w:rsidRDefault="00A65C05" w:rsidP="00FB1D5C">
      <w:pPr>
        <w:pStyle w:val="24"/>
        <w:spacing w:after="0" w:line="360" w:lineRule="auto"/>
        <w:ind w:left="0" w:firstLine="709"/>
        <w:jc w:val="both"/>
        <w:rPr>
          <w:sz w:val="28"/>
        </w:rPr>
      </w:pPr>
      <w:r>
        <w:rPr>
          <w:position w:val="-32"/>
          <w:sz w:val="28"/>
        </w:rPr>
        <w:pict>
          <v:shape id="_x0000_i1083" type="#_x0000_t75" style="width:156.75pt;height:36pt" fillcolor="window">
            <v:imagedata r:id="rId64" o:title=""/>
          </v:shape>
        </w:pic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ED787B" w:rsidRPr="00FB1D5C">
        <w:rPr>
          <w:sz w:val="28"/>
        </w:rPr>
        <w:t>(37)</w:t>
      </w:r>
    </w:p>
    <w:p w:rsidR="00FB1D5C" w:rsidRPr="00FB1D5C" w:rsidRDefault="00FB1D5C" w:rsidP="00FB1D5C">
      <w:pPr>
        <w:pStyle w:val="24"/>
        <w:spacing w:after="0" w:line="360" w:lineRule="auto"/>
        <w:ind w:left="0" w:firstLine="709"/>
        <w:jc w:val="both"/>
        <w:rPr>
          <w:sz w:val="28"/>
        </w:rPr>
      </w:pPr>
    </w:p>
    <w:p w:rsidR="00FB53D6" w:rsidRPr="00FB1D5C" w:rsidRDefault="00FB53D6" w:rsidP="00FB1D5C">
      <w:pPr>
        <w:shd w:val="clear" w:color="auto" w:fill="FFFFFF"/>
        <w:spacing w:line="360" w:lineRule="auto"/>
        <w:ind w:firstLine="709"/>
        <w:jc w:val="both"/>
        <w:rPr>
          <w:sz w:val="28"/>
        </w:rPr>
      </w:pPr>
      <w:r w:rsidRPr="00FB1D5C">
        <w:rPr>
          <w:sz w:val="28"/>
        </w:rPr>
        <w:t>где</w:t>
      </w:r>
      <w:r w:rsidR="00FB1D5C">
        <w:rPr>
          <w:sz w:val="28"/>
        </w:rPr>
        <w:t xml:space="preserve"> </w:t>
      </w:r>
      <w:r w:rsidRPr="00FB1D5C">
        <w:rPr>
          <w:sz w:val="28"/>
          <w:lang w:val="en-US"/>
        </w:rPr>
        <w:t>S</w:t>
      </w:r>
      <w:r w:rsidRPr="00FB1D5C">
        <w:rPr>
          <w:sz w:val="28"/>
          <w:vertAlign w:val="subscript"/>
        </w:rPr>
        <w:t>мбп</w:t>
      </w:r>
      <w:r w:rsidRPr="00FB1D5C">
        <w:rPr>
          <w:sz w:val="28"/>
        </w:rPr>
        <w:t xml:space="preserve"> – расход малоценных и быстроизнашивающихся предметов, руб./год;</w:t>
      </w:r>
    </w:p>
    <w:p w:rsidR="00FB53D6" w:rsidRPr="00FB1D5C" w:rsidRDefault="00FB53D6" w:rsidP="00FB1D5C">
      <w:pPr>
        <w:shd w:val="clear" w:color="auto" w:fill="FFFFFF"/>
        <w:spacing w:line="360" w:lineRule="auto"/>
        <w:ind w:firstLine="709"/>
        <w:jc w:val="both"/>
        <w:rPr>
          <w:sz w:val="28"/>
        </w:rPr>
      </w:pPr>
      <w:r w:rsidRPr="00FB1D5C">
        <w:rPr>
          <w:sz w:val="28"/>
        </w:rPr>
        <w:t>Т</w:t>
      </w:r>
      <w:r w:rsidRPr="00FB1D5C">
        <w:rPr>
          <w:sz w:val="28"/>
          <w:vertAlign w:val="subscript"/>
        </w:rPr>
        <w:t>год</w:t>
      </w:r>
      <w:r w:rsidRPr="00FB1D5C">
        <w:rPr>
          <w:sz w:val="28"/>
        </w:rPr>
        <w:t xml:space="preserve"> – годовой период времени, дней;</w:t>
      </w:r>
    </w:p>
    <w:p w:rsidR="00FB53D6" w:rsidRPr="00FB1D5C" w:rsidRDefault="00FB53D6" w:rsidP="00FB1D5C">
      <w:pPr>
        <w:pStyle w:val="31"/>
        <w:spacing w:after="0" w:line="360" w:lineRule="auto"/>
        <w:ind w:firstLine="709"/>
        <w:jc w:val="both"/>
        <w:rPr>
          <w:sz w:val="28"/>
          <w:szCs w:val="24"/>
        </w:rPr>
      </w:pPr>
      <w:r w:rsidRPr="00FB1D5C">
        <w:rPr>
          <w:sz w:val="28"/>
          <w:szCs w:val="24"/>
        </w:rPr>
        <w:t>Т</w:t>
      </w:r>
      <w:r w:rsidRPr="00FB1D5C">
        <w:rPr>
          <w:sz w:val="28"/>
          <w:szCs w:val="24"/>
          <w:vertAlign w:val="subscript"/>
        </w:rPr>
        <w:t>пост</w:t>
      </w:r>
      <w:r w:rsidRPr="00FB1D5C">
        <w:rPr>
          <w:sz w:val="28"/>
          <w:szCs w:val="24"/>
        </w:rPr>
        <w:t xml:space="preserve"> – текущий(месячный) запас малоценных и быстроизнашивающихся предметов, дней;</w:t>
      </w:r>
    </w:p>
    <w:p w:rsidR="00FB53D6" w:rsidRPr="00FB1D5C" w:rsidRDefault="00FB1D5C" w:rsidP="00FB1D5C">
      <w:pPr>
        <w:pStyle w:val="31"/>
        <w:spacing w:after="0" w:line="360" w:lineRule="auto"/>
        <w:ind w:firstLine="709"/>
        <w:jc w:val="both"/>
        <w:rPr>
          <w:sz w:val="28"/>
          <w:szCs w:val="24"/>
        </w:rPr>
      </w:pPr>
      <w:r>
        <w:rPr>
          <w:sz w:val="28"/>
          <w:szCs w:val="24"/>
        </w:rPr>
        <w:t xml:space="preserve"> </w:t>
      </w:r>
      <w:r w:rsidR="00A65C05">
        <w:rPr>
          <w:position w:val="-4"/>
          <w:sz w:val="28"/>
          <w:szCs w:val="24"/>
        </w:rPr>
        <w:pict>
          <v:shape id="_x0000_i1084" type="#_x0000_t75" style="width:18.75pt;height:12.75pt">
            <v:imagedata r:id="rId65" o:title=""/>
          </v:shape>
        </w:pict>
      </w:r>
      <w:r w:rsidR="00FB53D6" w:rsidRPr="00FB1D5C">
        <w:rPr>
          <w:sz w:val="28"/>
          <w:szCs w:val="24"/>
        </w:rPr>
        <w:t>– страховой (полумесячный) запас малоценных и быстроизнашивающихся предметов, дней.</w:t>
      </w:r>
    </w:p>
    <w:p w:rsidR="00FB53D6" w:rsidRPr="00FB1D5C" w:rsidRDefault="00FB53D6" w:rsidP="00FB1D5C">
      <w:pPr>
        <w:spacing w:line="360" w:lineRule="auto"/>
        <w:ind w:firstLine="709"/>
        <w:jc w:val="both"/>
        <w:rPr>
          <w:sz w:val="28"/>
        </w:rPr>
      </w:pPr>
      <w:r w:rsidRPr="00FB1D5C">
        <w:rPr>
          <w:sz w:val="28"/>
        </w:rPr>
        <w:t>Н</w:t>
      </w:r>
      <w:r w:rsidRPr="00FB1D5C">
        <w:rPr>
          <w:sz w:val="28"/>
          <w:vertAlign w:val="subscript"/>
        </w:rPr>
        <w:t>мбп</w:t>
      </w:r>
      <w:r w:rsidRPr="00FB1D5C">
        <w:rPr>
          <w:sz w:val="28"/>
        </w:rPr>
        <w:t>=</w:t>
      </w:r>
      <w:r w:rsidR="00C65BA5" w:rsidRPr="00FB1D5C">
        <w:rPr>
          <w:sz w:val="28"/>
        </w:rPr>
        <w:t xml:space="preserve"> </w:t>
      </w:r>
      <w:r w:rsidR="001B2D3F" w:rsidRPr="00FB1D5C">
        <w:rPr>
          <w:sz w:val="28"/>
        </w:rPr>
        <w:t>217800000/360(10/2+2,5)=4537500 руб=4,5</w:t>
      </w:r>
      <w:r w:rsidR="005B5E76" w:rsidRPr="00FB1D5C">
        <w:rPr>
          <w:sz w:val="28"/>
        </w:rPr>
        <w:t xml:space="preserve"> млн.руб.</w:t>
      </w:r>
    </w:p>
    <w:p w:rsidR="00A953C8" w:rsidRPr="00FB1D5C" w:rsidRDefault="00A953C8" w:rsidP="00FB1D5C">
      <w:pPr>
        <w:pStyle w:val="31"/>
        <w:spacing w:after="0" w:line="360" w:lineRule="auto"/>
        <w:ind w:firstLine="709"/>
        <w:jc w:val="both"/>
        <w:rPr>
          <w:sz w:val="28"/>
          <w:szCs w:val="24"/>
        </w:rPr>
      </w:pPr>
    </w:p>
    <w:p w:rsidR="00FB53D6" w:rsidRPr="00FB1D5C" w:rsidRDefault="00FB53D6" w:rsidP="00FB1D5C">
      <w:pPr>
        <w:pStyle w:val="2"/>
        <w:spacing w:before="0" w:after="0" w:line="360" w:lineRule="auto"/>
        <w:ind w:firstLine="709"/>
        <w:jc w:val="both"/>
        <w:rPr>
          <w:rFonts w:ascii="Times New Roman" w:hAnsi="Times New Roman"/>
          <w:b w:val="0"/>
          <w:bCs w:val="0"/>
          <w:i w:val="0"/>
          <w:szCs w:val="24"/>
        </w:rPr>
      </w:pPr>
      <w:bookmarkStart w:id="30" w:name="_Toc101274737"/>
      <w:r w:rsidRPr="00FB1D5C">
        <w:rPr>
          <w:rFonts w:ascii="Times New Roman" w:hAnsi="Times New Roman"/>
          <w:b w:val="0"/>
          <w:bCs w:val="0"/>
          <w:i w:val="0"/>
          <w:szCs w:val="24"/>
        </w:rPr>
        <w:t>4.4 Определение величины оборотных средств в запасах инструмента целевого назначения</w:t>
      </w:r>
      <w:bookmarkEnd w:id="30"/>
    </w:p>
    <w:p w:rsidR="00FB1D5C" w:rsidRDefault="00FB1D5C" w:rsidP="00FB1D5C">
      <w:pPr>
        <w:pStyle w:val="31"/>
        <w:spacing w:after="0" w:line="360" w:lineRule="auto"/>
        <w:ind w:firstLine="709"/>
        <w:jc w:val="both"/>
        <w:rPr>
          <w:sz w:val="28"/>
          <w:szCs w:val="24"/>
        </w:rPr>
      </w:pPr>
    </w:p>
    <w:p w:rsidR="00FB53D6" w:rsidRPr="00FB1D5C" w:rsidRDefault="00FB53D6" w:rsidP="00FB1D5C">
      <w:pPr>
        <w:pStyle w:val="31"/>
        <w:spacing w:after="0" w:line="360" w:lineRule="auto"/>
        <w:ind w:firstLine="709"/>
        <w:jc w:val="both"/>
        <w:rPr>
          <w:sz w:val="28"/>
          <w:szCs w:val="24"/>
        </w:rPr>
      </w:pPr>
      <w:r w:rsidRPr="00FB1D5C">
        <w:rPr>
          <w:sz w:val="28"/>
          <w:szCs w:val="24"/>
        </w:rPr>
        <w:t>Оборотные средства в запасах инструмента целевого назначения рассчитываются по формуле:</w:t>
      </w:r>
    </w:p>
    <w:p w:rsidR="00ED787B" w:rsidRPr="00FB1D5C" w:rsidRDefault="00A65C05" w:rsidP="00FB1D5C">
      <w:pPr>
        <w:pStyle w:val="24"/>
        <w:spacing w:after="0" w:line="360" w:lineRule="auto"/>
        <w:ind w:left="0" w:firstLine="709"/>
        <w:jc w:val="both"/>
        <w:rPr>
          <w:sz w:val="28"/>
        </w:rPr>
      </w:pPr>
      <w:r>
        <w:rPr>
          <w:position w:val="-32"/>
          <w:sz w:val="28"/>
        </w:rPr>
        <w:pict>
          <v:shape id="_x0000_i1085" type="#_x0000_t75" style="width:177.75pt;height:36.75pt" fillcolor="window">
            <v:imagedata r:id="rId66" o:title=""/>
          </v:shape>
        </w:pic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ED787B" w:rsidRPr="00FB1D5C">
        <w:rPr>
          <w:sz w:val="28"/>
        </w:rPr>
        <w:t>(38)</w:t>
      </w:r>
    </w:p>
    <w:p w:rsidR="00FB53D6" w:rsidRPr="00FB1D5C" w:rsidRDefault="00FB53D6" w:rsidP="00FB1D5C">
      <w:pPr>
        <w:pStyle w:val="31"/>
        <w:spacing w:after="0" w:line="360" w:lineRule="auto"/>
        <w:ind w:firstLine="709"/>
        <w:jc w:val="both"/>
        <w:rPr>
          <w:sz w:val="28"/>
          <w:szCs w:val="24"/>
        </w:rPr>
      </w:pPr>
      <w:r w:rsidRPr="00FB1D5C">
        <w:rPr>
          <w:sz w:val="28"/>
          <w:szCs w:val="24"/>
        </w:rPr>
        <w:t>где</w:t>
      </w:r>
      <w:r w:rsidR="00FB1D5C">
        <w:rPr>
          <w:sz w:val="28"/>
          <w:szCs w:val="24"/>
        </w:rPr>
        <w:t xml:space="preserve"> </w:t>
      </w:r>
      <w:r w:rsidRPr="00FB1D5C">
        <w:rPr>
          <w:sz w:val="28"/>
          <w:szCs w:val="24"/>
        </w:rPr>
        <w:t>К</w:t>
      </w:r>
      <w:r w:rsidRPr="00FB1D5C">
        <w:rPr>
          <w:sz w:val="28"/>
          <w:szCs w:val="24"/>
          <w:vertAlign w:val="subscript"/>
        </w:rPr>
        <w:t>инстр</w:t>
      </w:r>
      <w:r w:rsidRPr="00FB1D5C">
        <w:rPr>
          <w:sz w:val="28"/>
          <w:szCs w:val="24"/>
        </w:rPr>
        <w:t xml:space="preserve"> – годовой расход инструмента целевого назначения, руб.;</w:t>
      </w:r>
    </w:p>
    <w:p w:rsidR="00FB53D6" w:rsidRPr="00FB1D5C" w:rsidRDefault="00FB53D6" w:rsidP="00FB1D5C">
      <w:pPr>
        <w:pStyle w:val="31"/>
        <w:spacing w:after="0" w:line="360" w:lineRule="auto"/>
        <w:ind w:firstLine="709"/>
        <w:jc w:val="both"/>
        <w:rPr>
          <w:sz w:val="28"/>
          <w:szCs w:val="24"/>
        </w:rPr>
      </w:pPr>
      <w:r w:rsidRPr="00FB1D5C">
        <w:rPr>
          <w:sz w:val="28"/>
          <w:szCs w:val="24"/>
        </w:rPr>
        <w:t>Т</w:t>
      </w:r>
      <w:r w:rsidRPr="00FB1D5C">
        <w:rPr>
          <w:sz w:val="28"/>
          <w:szCs w:val="24"/>
          <w:vertAlign w:val="subscript"/>
        </w:rPr>
        <w:t>год</w:t>
      </w:r>
      <w:r w:rsidRPr="00FB1D5C">
        <w:rPr>
          <w:sz w:val="28"/>
          <w:szCs w:val="24"/>
        </w:rPr>
        <w:t xml:space="preserve"> – годовой период времени, дней;</w:t>
      </w:r>
    </w:p>
    <w:p w:rsidR="00FB53D6" w:rsidRPr="00FB1D5C" w:rsidRDefault="00FB53D6" w:rsidP="00FB1D5C">
      <w:pPr>
        <w:pStyle w:val="31"/>
        <w:spacing w:after="0" w:line="360" w:lineRule="auto"/>
        <w:ind w:firstLine="709"/>
        <w:jc w:val="both"/>
        <w:rPr>
          <w:sz w:val="28"/>
          <w:szCs w:val="24"/>
        </w:rPr>
      </w:pPr>
      <w:r w:rsidRPr="00FB1D5C">
        <w:rPr>
          <w:sz w:val="28"/>
          <w:szCs w:val="24"/>
        </w:rPr>
        <w:t>Т</w:t>
      </w:r>
      <w:r w:rsidRPr="00FB1D5C">
        <w:rPr>
          <w:sz w:val="28"/>
          <w:szCs w:val="24"/>
          <w:vertAlign w:val="subscript"/>
        </w:rPr>
        <w:t>пост</w:t>
      </w:r>
      <w:r w:rsidRPr="00FB1D5C">
        <w:rPr>
          <w:sz w:val="28"/>
          <w:szCs w:val="24"/>
        </w:rPr>
        <w:t xml:space="preserve"> – текущий (месячный) запас инструмента, дней;</w:t>
      </w:r>
    </w:p>
    <w:p w:rsidR="00FB53D6" w:rsidRPr="00FB1D5C" w:rsidRDefault="00A65C05" w:rsidP="00FB1D5C">
      <w:pPr>
        <w:pStyle w:val="31"/>
        <w:spacing w:after="0" w:line="360" w:lineRule="auto"/>
        <w:ind w:firstLine="709"/>
        <w:jc w:val="both"/>
        <w:rPr>
          <w:sz w:val="28"/>
          <w:szCs w:val="24"/>
        </w:rPr>
      </w:pPr>
      <w:r>
        <w:rPr>
          <w:position w:val="-4"/>
          <w:sz w:val="28"/>
          <w:szCs w:val="24"/>
        </w:rPr>
        <w:pict>
          <v:shape id="_x0000_i1086" type="#_x0000_t75" style="width:18.75pt;height:12.75pt">
            <v:imagedata r:id="rId67" o:title=""/>
          </v:shape>
        </w:pict>
      </w:r>
      <w:r w:rsidR="00FB53D6" w:rsidRPr="00FB1D5C">
        <w:rPr>
          <w:sz w:val="28"/>
          <w:szCs w:val="24"/>
        </w:rPr>
        <w:t>– страховой (полумесячный) запас инструмента, дней.</w:t>
      </w:r>
    </w:p>
    <w:p w:rsidR="0068524B" w:rsidRPr="00FB1D5C" w:rsidRDefault="0068524B" w:rsidP="00FB1D5C">
      <w:pPr>
        <w:spacing w:line="360" w:lineRule="auto"/>
        <w:ind w:firstLine="709"/>
        <w:jc w:val="both"/>
        <w:rPr>
          <w:sz w:val="28"/>
        </w:rPr>
      </w:pPr>
    </w:p>
    <w:p w:rsidR="00FB53D6" w:rsidRDefault="00FB1D5C" w:rsidP="00FB1D5C">
      <w:pPr>
        <w:pStyle w:val="31"/>
        <w:spacing w:after="0" w:line="360" w:lineRule="auto"/>
        <w:ind w:firstLine="709"/>
        <w:jc w:val="both"/>
        <w:rPr>
          <w:sz w:val="28"/>
          <w:szCs w:val="24"/>
        </w:rPr>
      </w:pPr>
      <w:r>
        <w:rPr>
          <w:sz w:val="28"/>
          <w:szCs w:val="24"/>
        </w:rPr>
        <w:br w:type="page"/>
      </w:r>
      <w:r w:rsidR="00FB53D6" w:rsidRPr="00FB1D5C">
        <w:rPr>
          <w:sz w:val="28"/>
          <w:szCs w:val="24"/>
        </w:rPr>
        <w:t>Годовой расход инструмента:</w:t>
      </w:r>
    </w:p>
    <w:p w:rsidR="00FB1D5C" w:rsidRPr="00FB1D5C" w:rsidRDefault="00FB1D5C" w:rsidP="00FB1D5C">
      <w:pPr>
        <w:pStyle w:val="31"/>
        <w:spacing w:after="0" w:line="360" w:lineRule="auto"/>
        <w:ind w:firstLine="709"/>
        <w:jc w:val="both"/>
        <w:rPr>
          <w:sz w:val="28"/>
          <w:szCs w:val="24"/>
        </w:rPr>
      </w:pPr>
    </w:p>
    <w:p w:rsidR="00ED787B" w:rsidRPr="00FB1D5C" w:rsidRDefault="00A65C05" w:rsidP="00FB1D5C">
      <w:pPr>
        <w:pStyle w:val="24"/>
        <w:spacing w:after="0" w:line="360" w:lineRule="auto"/>
        <w:ind w:left="0" w:firstLine="709"/>
        <w:jc w:val="both"/>
        <w:rPr>
          <w:sz w:val="28"/>
        </w:rPr>
      </w:pPr>
      <w:r>
        <w:rPr>
          <w:position w:val="-14"/>
          <w:sz w:val="28"/>
        </w:rPr>
        <w:pict>
          <v:shape id="_x0000_i1087" type="#_x0000_t75" style="width:84.75pt;height:18.75pt" fillcolor="window">
            <v:imagedata r:id="rId68" o:title=""/>
          </v:shape>
        </w:pict>
      </w:r>
      <w:r w:rsidR="00ED787B" w:rsidRPr="00FB1D5C">
        <w:rPr>
          <w:sz w:val="28"/>
        </w:rPr>
        <w:t>, руб.</w: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ED787B" w:rsidRPr="00FB1D5C">
        <w:rPr>
          <w:sz w:val="28"/>
        </w:rPr>
        <w:t>(39)</w:t>
      </w:r>
    </w:p>
    <w:p w:rsidR="00ED787B" w:rsidRPr="00FB1D5C" w:rsidRDefault="00ED787B" w:rsidP="00FB1D5C">
      <w:pPr>
        <w:pStyle w:val="31"/>
        <w:spacing w:after="0" w:line="360" w:lineRule="auto"/>
        <w:ind w:firstLine="709"/>
        <w:jc w:val="both"/>
        <w:rPr>
          <w:sz w:val="28"/>
          <w:szCs w:val="24"/>
        </w:rPr>
      </w:pPr>
    </w:p>
    <w:p w:rsidR="00FB53D6" w:rsidRPr="00FB1D5C" w:rsidRDefault="00FB53D6" w:rsidP="00FB1D5C">
      <w:pPr>
        <w:pStyle w:val="31"/>
        <w:spacing w:after="0" w:line="360" w:lineRule="auto"/>
        <w:ind w:firstLine="709"/>
        <w:jc w:val="both"/>
        <w:rPr>
          <w:sz w:val="28"/>
          <w:szCs w:val="24"/>
        </w:rPr>
      </w:pPr>
      <w:r w:rsidRPr="00FB1D5C">
        <w:rPr>
          <w:sz w:val="28"/>
          <w:szCs w:val="24"/>
        </w:rPr>
        <w:t>где</w:t>
      </w:r>
      <w:r w:rsidR="00FB1D5C">
        <w:rPr>
          <w:sz w:val="28"/>
          <w:szCs w:val="24"/>
        </w:rPr>
        <w:t xml:space="preserve"> </w:t>
      </w:r>
      <w:r w:rsidRPr="00FB1D5C">
        <w:rPr>
          <w:sz w:val="28"/>
          <w:szCs w:val="24"/>
          <w:lang w:val="en-US"/>
        </w:rPr>
        <w:t>N</w:t>
      </w:r>
      <w:r w:rsidRPr="00FB1D5C">
        <w:rPr>
          <w:sz w:val="28"/>
          <w:szCs w:val="24"/>
        </w:rPr>
        <w:t xml:space="preserve"> – программа выпуска, шт.;</w:t>
      </w:r>
    </w:p>
    <w:p w:rsidR="00FB53D6" w:rsidRDefault="00A65C05" w:rsidP="00FB1D5C">
      <w:pPr>
        <w:pStyle w:val="31"/>
        <w:spacing w:after="0" w:line="360" w:lineRule="auto"/>
        <w:ind w:firstLine="709"/>
        <w:jc w:val="both"/>
        <w:rPr>
          <w:sz w:val="28"/>
          <w:szCs w:val="24"/>
        </w:rPr>
      </w:pPr>
      <w:r>
        <w:rPr>
          <w:position w:val="-14"/>
          <w:sz w:val="28"/>
          <w:szCs w:val="24"/>
        </w:rPr>
        <w:pict>
          <v:shape id="_x0000_i1088" type="#_x0000_t75" style="width:21pt;height:18.75pt">
            <v:imagedata r:id="rId69" o:title=""/>
          </v:shape>
        </w:pict>
      </w:r>
      <w:r w:rsidR="00FB53D6" w:rsidRPr="00FB1D5C">
        <w:rPr>
          <w:sz w:val="28"/>
          <w:szCs w:val="24"/>
        </w:rPr>
        <w:t>-износ инструмента целевого назначения в расчете на одно изделие,</w:t>
      </w:r>
      <w:r w:rsidR="00FB53D6" w:rsidRPr="00FB1D5C">
        <w:rPr>
          <w:sz w:val="28"/>
          <w:szCs w:val="24"/>
          <w:lang w:val="be-BY"/>
        </w:rPr>
        <w:t>руб</w:t>
      </w:r>
      <w:r w:rsidR="00FB53D6" w:rsidRPr="00FB1D5C">
        <w:rPr>
          <w:sz w:val="28"/>
          <w:szCs w:val="24"/>
        </w:rPr>
        <w:t>.</w:t>
      </w:r>
    </w:p>
    <w:p w:rsidR="00FB1D5C" w:rsidRPr="00FB1D5C" w:rsidRDefault="00FB1D5C" w:rsidP="00FB1D5C">
      <w:pPr>
        <w:pStyle w:val="31"/>
        <w:spacing w:after="0" w:line="360" w:lineRule="auto"/>
        <w:ind w:firstLine="709"/>
        <w:jc w:val="both"/>
        <w:rPr>
          <w:sz w:val="28"/>
          <w:szCs w:val="24"/>
        </w:rPr>
      </w:pPr>
    </w:p>
    <w:p w:rsidR="005B5E76" w:rsidRPr="00FB1D5C" w:rsidRDefault="005B5E76" w:rsidP="00FB1D5C">
      <w:pPr>
        <w:spacing w:line="360" w:lineRule="auto"/>
        <w:ind w:firstLine="709"/>
        <w:jc w:val="both"/>
        <w:rPr>
          <w:sz w:val="28"/>
        </w:rPr>
      </w:pPr>
      <w:r w:rsidRPr="00FB1D5C">
        <w:rPr>
          <w:sz w:val="28"/>
        </w:rPr>
        <w:t>Н</w:t>
      </w:r>
      <w:r w:rsidRPr="00FB1D5C">
        <w:rPr>
          <w:sz w:val="28"/>
          <w:vertAlign w:val="subscript"/>
        </w:rPr>
        <w:t>зап.инстр.</w:t>
      </w:r>
      <w:r w:rsidRPr="00FB1D5C">
        <w:rPr>
          <w:sz w:val="28"/>
        </w:rPr>
        <w:t>=1312650000/360(10/2+2,5)=27346875 руб=27,3 млн.руб;</w:t>
      </w:r>
    </w:p>
    <w:p w:rsidR="00FB53D6" w:rsidRPr="00FB1D5C" w:rsidRDefault="00FB53D6" w:rsidP="00FB1D5C">
      <w:pPr>
        <w:spacing w:line="360" w:lineRule="auto"/>
        <w:ind w:firstLine="709"/>
        <w:jc w:val="both"/>
        <w:rPr>
          <w:sz w:val="28"/>
        </w:rPr>
      </w:pPr>
      <w:r w:rsidRPr="00FB1D5C">
        <w:rPr>
          <w:sz w:val="28"/>
        </w:rPr>
        <w:t>К</w:t>
      </w:r>
      <w:r w:rsidRPr="00FB1D5C">
        <w:rPr>
          <w:sz w:val="28"/>
          <w:vertAlign w:val="subscript"/>
        </w:rPr>
        <w:t>инстр.</w:t>
      </w:r>
      <w:r w:rsidRPr="00FB1D5C">
        <w:rPr>
          <w:sz w:val="28"/>
        </w:rPr>
        <w:t xml:space="preserve"> = </w:t>
      </w:r>
      <w:r w:rsidR="005B5E76" w:rsidRPr="00FB1D5C">
        <w:rPr>
          <w:sz w:val="28"/>
        </w:rPr>
        <w:t>2917*450000=</w:t>
      </w:r>
      <w:r w:rsidR="00A81389" w:rsidRPr="00FB1D5C">
        <w:rPr>
          <w:sz w:val="28"/>
        </w:rPr>
        <w:t>1312650000 руб.</w:t>
      </w:r>
    </w:p>
    <w:p w:rsidR="00427509" w:rsidRPr="00FB1D5C" w:rsidRDefault="00427509" w:rsidP="00FB1D5C">
      <w:pPr>
        <w:pStyle w:val="a6"/>
        <w:spacing w:line="360" w:lineRule="auto"/>
        <w:ind w:firstLine="709"/>
        <w:jc w:val="both"/>
        <w:rPr>
          <w:sz w:val="28"/>
          <w:szCs w:val="24"/>
        </w:rPr>
      </w:pPr>
    </w:p>
    <w:p w:rsidR="00427509" w:rsidRPr="00FB1D5C" w:rsidRDefault="00427509" w:rsidP="00FB1D5C">
      <w:pPr>
        <w:pStyle w:val="2"/>
        <w:spacing w:before="0" w:after="0" w:line="360" w:lineRule="auto"/>
        <w:ind w:firstLine="709"/>
        <w:jc w:val="both"/>
        <w:rPr>
          <w:rFonts w:ascii="Times New Roman" w:hAnsi="Times New Roman"/>
          <w:b w:val="0"/>
          <w:i w:val="0"/>
          <w:szCs w:val="24"/>
        </w:rPr>
      </w:pPr>
      <w:bookmarkStart w:id="31" w:name="_Toc101274738"/>
      <w:r w:rsidRPr="00FB1D5C">
        <w:rPr>
          <w:rFonts w:ascii="Times New Roman" w:hAnsi="Times New Roman"/>
          <w:b w:val="0"/>
          <w:i w:val="0"/>
          <w:szCs w:val="24"/>
        </w:rPr>
        <w:t>4.</w:t>
      </w:r>
      <w:r w:rsidR="001D62D9" w:rsidRPr="00FB1D5C">
        <w:rPr>
          <w:rFonts w:ascii="Times New Roman" w:hAnsi="Times New Roman"/>
          <w:b w:val="0"/>
          <w:i w:val="0"/>
          <w:szCs w:val="24"/>
        </w:rPr>
        <w:t>5</w:t>
      </w:r>
      <w:r w:rsidRPr="00FB1D5C">
        <w:rPr>
          <w:rFonts w:ascii="Times New Roman" w:hAnsi="Times New Roman"/>
          <w:b w:val="0"/>
          <w:i w:val="0"/>
          <w:szCs w:val="24"/>
        </w:rPr>
        <w:t xml:space="preserve"> Определение величины оборотных средств в незавершенном производстве</w:t>
      </w:r>
      <w:bookmarkEnd w:id="31"/>
    </w:p>
    <w:p w:rsidR="00FB1D5C" w:rsidRDefault="00FB1D5C" w:rsidP="00FB1D5C">
      <w:pPr>
        <w:pStyle w:val="a6"/>
        <w:spacing w:line="360" w:lineRule="auto"/>
        <w:ind w:firstLine="709"/>
        <w:jc w:val="both"/>
        <w:rPr>
          <w:sz w:val="28"/>
          <w:szCs w:val="24"/>
        </w:rPr>
      </w:pPr>
    </w:p>
    <w:p w:rsidR="00427509" w:rsidRDefault="00427509" w:rsidP="00FB1D5C">
      <w:pPr>
        <w:pStyle w:val="a6"/>
        <w:spacing w:line="360" w:lineRule="auto"/>
        <w:ind w:firstLine="709"/>
        <w:jc w:val="both"/>
        <w:rPr>
          <w:sz w:val="28"/>
          <w:szCs w:val="24"/>
        </w:rPr>
      </w:pPr>
      <w:r w:rsidRPr="00FB1D5C">
        <w:rPr>
          <w:sz w:val="28"/>
          <w:szCs w:val="24"/>
        </w:rPr>
        <w:t>Величина оборотных средств в незавершённом производстве рассчитывается по формуле:</w:t>
      </w:r>
    </w:p>
    <w:p w:rsidR="00FB1D5C" w:rsidRPr="00FB1D5C" w:rsidRDefault="00FB1D5C" w:rsidP="00FB1D5C">
      <w:pPr>
        <w:pStyle w:val="a6"/>
        <w:spacing w:line="360" w:lineRule="auto"/>
        <w:ind w:firstLine="709"/>
        <w:jc w:val="both"/>
        <w:rPr>
          <w:sz w:val="28"/>
          <w:szCs w:val="24"/>
        </w:rPr>
      </w:pPr>
    </w:p>
    <w:p w:rsidR="00107EE0" w:rsidRDefault="00A65C05" w:rsidP="00FB1D5C">
      <w:pPr>
        <w:pStyle w:val="24"/>
        <w:spacing w:after="0" w:line="360" w:lineRule="auto"/>
        <w:ind w:left="0" w:firstLine="709"/>
        <w:jc w:val="both"/>
        <w:rPr>
          <w:sz w:val="28"/>
        </w:rPr>
      </w:pPr>
      <w:r>
        <w:rPr>
          <w:position w:val="-14"/>
          <w:sz w:val="28"/>
        </w:rPr>
        <w:pict>
          <v:shape id="_x0000_i1089" type="#_x0000_t75" style="width:153.75pt;height:18.75pt" fillcolor="window">
            <v:imagedata r:id="rId70" o:title=""/>
          </v:shape>
        </w:pict>
      </w:r>
      <w:r w:rsidR="00107EE0" w:rsidRPr="00FB1D5C">
        <w:rPr>
          <w:sz w:val="28"/>
        </w:rPr>
        <w:t>, руб.</w: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107EE0" w:rsidRPr="00FB1D5C">
        <w:rPr>
          <w:sz w:val="28"/>
        </w:rPr>
        <w:t>(40)</w:t>
      </w:r>
    </w:p>
    <w:p w:rsidR="00FB1D5C" w:rsidRPr="00FB1D5C" w:rsidRDefault="00FB1D5C" w:rsidP="00FB1D5C">
      <w:pPr>
        <w:pStyle w:val="24"/>
        <w:spacing w:after="0" w:line="360" w:lineRule="auto"/>
        <w:ind w:left="0" w:firstLine="709"/>
        <w:jc w:val="both"/>
        <w:rPr>
          <w:sz w:val="28"/>
        </w:rPr>
      </w:pPr>
    </w:p>
    <w:p w:rsidR="00427509" w:rsidRPr="00FB1D5C" w:rsidRDefault="00427509" w:rsidP="00FB1D5C">
      <w:pPr>
        <w:pStyle w:val="a6"/>
        <w:spacing w:line="360" w:lineRule="auto"/>
        <w:ind w:firstLine="709"/>
        <w:jc w:val="both"/>
        <w:rPr>
          <w:sz w:val="28"/>
          <w:szCs w:val="24"/>
        </w:rPr>
      </w:pPr>
      <w:r w:rsidRPr="00FB1D5C">
        <w:rPr>
          <w:sz w:val="28"/>
          <w:szCs w:val="24"/>
        </w:rPr>
        <w:t>где</w:t>
      </w:r>
      <w:r w:rsidR="00FB1D5C" w:rsidRPr="00FB1D5C">
        <w:rPr>
          <w:sz w:val="28"/>
          <w:szCs w:val="24"/>
        </w:rPr>
        <w:t xml:space="preserve"> </w:t>
      </w:r>
      <w:r w:rsidRPr="00FB1D5C">
        <w:rPr>
          <w:sz w:val="28"/>
          <w:szCs w:val="24"/>
          <w:lang w:val="en-US"/>
        </w:rPr>
        <w:t>N</w:t>
      </w:r>
      <w:r w:rsidRPr="00FB1D5C">
        <w:rPr>
          <w:sz w:val="28"/>
          <w:szCs w:val="24"/>
          <w:vertAlign w:val="subscript"/>
        </w:rPr>
        <w:t>ср.сут</w:t>
      </w:r>
      <w:r w:rsidRPr="00FB1D5C">
        <w:rPr>
          <w:sz w:val="28"/>
          <w:szCs w:val="24"/>
        </w:rPr>
        <w:t>– среднесуточный выпуск продукции в натуральном выражении, шт.;</w:t>
      </w:r>
    </w:p>
    <w:p w:rsidR="00427509" w:rsidRPr="00FB1D5C" w:rsidRDefault="00427509" w:rsidP="00FB1D5C">
      <w:pPr>
        <w:pStyle w:val="a6"/>
        <w:spacing w:line="360" w:lineRule="auto"/>
        <w:ind w:firstLine="709"/>
        <w:jc w:val="both"/>
        <w:rPr>
          <w:sz w:val="28"/>
          <w:szCs w:val="24"/>
        </w:rPr>
      </w:pPr>
      <w:r w:rsidRPr="00FB1D5C">
        <w:rPr>
          <w:sz w:val="28"/>
          <w:szCs w:val="24"/>
        </w:rPr>
        <w:t>Т</w:t>
      </w:r>
      <w:r w:rsidRPr="00FB1D5C">
        <w:rPr>
          <w:sz w:val="28"/>
          <w:szCs w:val="24"/>
          <w:vertAlign w:val="subscript"/>
        </w:rPr>
        <w:t>ц</w:t>
      </w:r>
      <w:r w:rsidRPr="00FB1D5C">
        <w:rPr>
          <w:sz w:val="28"/>
          <w:szCs w:val="24"/>
        </w:rPr>
        <w:t xml:space="preserve"> – длительность производственного цикла, дней;</w:t>
      </w:r>
    </w:p>
    <w:p w:rsidR="00427509" w:rsidRPr="00FB1D5C" w:rsidRDefault="00427509" w:rsidP="00FB1D5C">
      <w:pPr>
        <w:pStyle w:val="a6"/>
        <w:spacing w:line="360" w:lineRule="auto"/>
        <w:ind w:firstLine="709"/>
        <w:jc w:val="both"/>
        <w:rPr>
          <w:sz w:val="28"/>
          <w:szCs w:val="24"/>
        </w:rPr>
      </w:pPr>
      <w:r w:rsidRPr="00FB1D5C">
        <w:rPr>
          <w:sz w:val="28"/>
          <w:szCs w:val="24"/>
        </w:rPr>
        <w:t>С</w:t>
      </w:r>
      <w:r w:rsidRPr="00FB1D5C">
        <w:rPr>
          <w:sz w:val="28"/>
          <w:szCs w:val="24"/>
          <w:vertAlign w:val="subscript"/>
        </w:rPr>
        <w:t>пр</w:t>
      </w:r>
      <w:r w:rsidRPr="00FB1D5C">
        <w:rPr>
          <w:sz w:val="28"/>
          <w:szCs w:val="24"/>
        </w:rPr>
        <w:t xml:space="preserve"> – производственная себестоимость единицы продукции,</w:t>
      </w:r>
      <w:r w:rsidR="00FB1D5C" w:rsidRPr="00FB1D5C">
        <w:rPr>
          <w:sz w:val="28"/>
          <w:szCs w:val="24"/>
        </w:rPr>
        <w:t xml:space="preserve"> </w:t>
      </w:r>
      <w:r w:rsidR="00606A7A" w:rsidRPr="00FB1D5C">
        <w:rPr>
          <w:sz w:val="28"/>
          <w:szCs w:val="24"/>
        </w:rPr>
        <w:t>руб</w:t>
      </w:r>
      <w:r w:rsidRPr="00FB1D5C">
        <w:rPr>
          <w:sz w:val="28"/>
          <w:szCs w:val="24"/>
        </w:rPr>
        <w:t>.;</w:t>
      </w:r>
    </w:p>
    <w:p w:rsidR="00427509" w:rsidRDefault="00427509" w:rsidP="00FB1D5C">
      <w:pPr>
        <w:pStyle w:val="a6"/>
        <w:spacing w:line="360" w:lineRule="auto"/>
        <w:ind w:firstLine="709"/>
        <w:jc w:val="both"/>
        <w:rPr>
          <w:sz w:val="28"/>
          <w:szCs w:val="24"/>
        </w:rPr>
      </w:pPr>
      <w:r w:rsidRPr="00FB1D5C">
        <w:rPr>
          <w:sz w:val="28"/>
          <w:szCs w:val="24"/>
        </w:rPr>
        <w:t>к</w:t>
      </w:r>
      <w:r w:rsidRPr="00FB1D5C">
        <w:rPr>
          <w:sz w:val="28"/>
          <w:szCs w:val="24"/>
          <w:vertAlign w:val="subscript"/>
        </w:rPr>
        <w:t>нз</w:t>
      </w:r>
      <w:r w:rsidRPr="00FB1D5C">
        <w:rPr>
          <w:sz w:val="28"/>
          <w:szCs w:val="24"/>
        </w:rPr>
        <w:t xml:space="preserve"> – коэффициент нарастания затрат (0,5&lt;</w:t>
      </w:r>
      <w:r w:rsidRPr="00FB1D5C">
        <w:rPr>
          <w:bCs/>
          <w:sz w:val="28"/>
          <w:szCs w:val="24"/>
        </w:rPr>
        <w:t xml:space="preserve"> </w:t>
      </w:r>
      <w:r w:rsidRPr="00FB1D5C">
        <w:rPr>
          <w:sz w:val="28"/>
          <w:szCs w:val="24"/>
        </w:rPr>
        <w:t>К</w:t>
      </w:r>
      <w:r w:rsidRPr="00FB1D5C">
        <w:rPr>
          <w:sz w:val="28"/>
          <w:szCs w:val="24"/>
          <w:vertAlign w:val="subscript"/>
        </w:rPr>
        <w:t>нз</w:t>
      </w:r>
      <w:r w:rsidRPr="00FB1D5C">
        <w:rPr>
          <w:sz w:val="28"/>
          <w:szCs w:val="24"/>
        </w:rPr>
        <w:t>&lt;1,0).</w:t>
      </w:r>
    </w:p>
    <w:p w:rsidR="00FB1D5C" w:rsidRPr="00FB1D5C" w:rsidRDefault="00FB1D5C" w:rsidP="00FB1D5C">
      <w:pPr>
        <w:pStyle w:val="a6"/>
        <w:spacing w:line="360" w:lineRule="auto"/>
        <w:ind w:firstLine="709"/>
        <w:jc w:val="both"/>
        <w:rPr>
          <w:sz w:val="28"/>
          <w:szCs w:val="24"/>
        </w:rPr>
      </w:pPr>
    </w:p>
    <w:p w:rsidR="00107EE0" w:rsidRDefault="00A65C05" w:rsidP="00FB1D5C">
      <w:pPr>
        <w:pStyle w:val="24"/>
        <w:spacing w:after="0" w:line="360" w:lineRule="auto"/>
        <w:ind w:left="0" w:firstLine="709"/>
        <w:jc w:val="both"/>
        <w:rPr>
          <w:sz w:val="28"/>
        </w:rPr>
      </w:pPr>
      <w:r>
        <w:rPr>
          <w:position w:val="-32"/>
          <w:sz w:val="28"/>
        </w:rPr>
        <w:pict>
          <v:shape id="_x0000_i1090" type="#_x0000_t75" style="width:101.25pt;height:36.75pt" fillcolor="window">
            <v:imagedata r:id="rId71" o:title=""/>
          </v:shape>
        </w:pic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107EE0" w:rsidRPr="00FB1D5C">
        <w:rPr>
          <w:sz w:val="28"/>
        </w:rPr>
        <w:t>(41)</w:t>
      </w:r>
    </w:p>
    <w:p w:rsidR="00FB1D5C" w:rsidRPr="00FB1D5C" w:rsidRDefault="00FB1D5C" w:rsidP="00FB1D5C">
      <w:pPr>
        <w:pStyle w:val="24"/>
        <w:spacing w:after="0" w:line="360" w:lineRule="auto"/>
        <w:ind w:left="0" w:firstLine="709"/>
        <w:jc w:val="both"/>
        <w:rPr>
          <w:sz w:val="28"/>
        </w:rPr>
      </w:pPr>
    </w:p>
    <w:p w:rsidR="00427509" w:rsidRPr="00FB1D5C" w:rsidRDefault="00427509" w:rsidP="00FB1D5C">
      <w:pPr>
        <w:pStyle w:val="a6"/>
        <w:spacing w:line="360" w:lineRule="auto"/>
        <w:ind w:firstLine="709"/>
        <w:jc w:val="both"/>
        <w:rPr>
          <w:sz w:val="28"/>
          <w:szCs w:val="24"/>
        </w:rPr>
      </w:pPr>
      <w:r w:rsidRPr="00FB1D5C">
        <w:rPr>
          <w:sz w:val="28"/>
          <w:szCs w:val="24"/>
        </w:rPr>
        <w:t>где</w:t>
      </w:r>
      <w:r w:rsidR="00FB1D5C" w:rsidRPr="00FB1D5C">
        <w:rPr>
          <w:sz w:val="28"/>
          <w:szCs w:val="24"/>
        </w:rPr>
        <w:t xml:space="preserve"> </w:t>
      </w:r>
      <w:r w:rsidRPr="00FB1D5C">
        <w:rPr>
          <w:sz w:val="28"/>
          <w:szCs w:val="24"/>
        </w:rPr>
        <w:t xml:space="preserve">М – материальные затраты на единицу продукции, </w:t>
      </w:r>
      <w:r w:rsidR="00606A7A" w:rsidRPr="00FB1D5C">
        <w:rPr>
          <w:sz w:val="28"/>
          <w:szCs w:val="24"/>
        </w:rPr>
        <w:t>руб</w:t>
      </w:r>
      <w:r w:rsidRPr="00FB1D5C">
        <w:rPr>
          <w:sz w:val="28"/>
          <w:szCs w:val="24"/>
        </w:rPr>
        <w:t>.</w:t>
      </w:r>
    </w:p>
    <w:p w:rsidR="00427509" w:rsidRPr="00FB1D5C" w:rsidRDefault="001D62D9" w:rsidP="00FB1D5C">
      <w:pPr>
        <w:spacing w:line="360" w:lineRule="auto"/>
        <w:ind w:firstLine="709"/>
        <w:jc w:val="both"/>
        <w:rPr>
          <w:sz w:val="28"/>
        </w:rPr>
      </w:pPr>
      <w:r w:rsidRPr="00FB1D5C">
        <w:rPr>
          <w:sz w:val="28"/>
        </w:rPr>
        <w:t>к</w:t>
      </w:r>
      <w:r w:rsidRPr="00FB1D5C">
        <w:rPr>
          <w:sz w:val="28"/>
          <w:vertAlign w:val="subscript"/>
        </w:rPr>
        <w:t>нз</w:t>
      </w:r>
      <w:r w:rsidRPr="00FB1D5C">
        <w:rPr>
          <w:sz w:val="28"/>
        </w:rPr>
        <w:t>=(</w:t>
      </w:r>
      <w:r w:rsidR="00A81389" w:rsidRPr="00FB1D5C">
        <w:rPr>
          <w:sz w:val="28"/>
        </w:rPr>
        <w:t>145200+485140</w:t>
      </w:r>
      <w:r w:rsidR="00F514DA" w:rsidRPr="00FB1D5C">
        <w:rPr>
          <w:sz w:val="28"/>
        </w:rPr>
        <w:t>+82500)/(2*485140)=0,73</w:t>
      </w:r>
      <w:r w:rsidR="00A81389" w:rsidRPr="00FB1D5C">
        <w:rPr>
          <w:sz w:val="28"/>
        </w:rPr>
        <w:t xml:space="preserve"> ;</w:t>
      </w:r>
    </w:p>
    <w:p w:rsidR="001D62D9" w:rsidRPr="00FB1D5C" w:rsidRDefault="001D62D9" w:rsidP="00FB1D5C">
      <w:pPr>
        <w:spacing w:line="360" w:lineRule="auto"/>
        <w:ind w:firstLine="709"/>
        <w:jc w:val="both"/>
        <w:rPr>
          <w:sz w:val="28"/>
        </w:rPr>
      </w:pPr>
      <w:r w:rsidRPr="00FB1D5C">
        <w:rPr>
          <w:sz w:val="28"/>
        </w:rPr>
        <w:t>Н</w:t>
      </w:r>
      <w:r w:rsidRPr="00FB1D5C">
        <w:rPr>
          <w:sz w:val="28"/>
          <w:vertAlign w:val="subscript"/>
        </w:rPr>
        <w:t>нп</w:t>
      </w:r>
      <w:r w:rsidR="008953AB" w:rsidRPr="00FB1D5C">
        <w:rPr>
          <w:sz w:val="28"/>
        </w:rPr>
        <w:t>=</w:t>
      </w:r>
      <w:r w:rsidR="00F514DA" w:rsidRPr="00FB1D5C">
        <w:rPr>
          <w:sz w:val="28"/>
        </w:rPr>
        <w:t>1250*8*485140*0,73=3541522000 руб=3541,5</w:t>
      </w:r>
      <w:r w:rsidR="00A81389" w:rsidRPr="00FB1D5C">
        <w:rPr>
          <w:sz w:val="28"/>
        </w:rPr>
        <w:t xml:space="preserve"> млн.руб.</w:t>
      </w:r>
    </w:p>
    <w:p w:rsidR="000141D4" w:rsidRPr="00FB1D5C" w:rsidRDefault="000141D4" w:rsidP="00FB1D5C">
      <w:pPr>
        <w:pStyle w:val="a6"/>
        <w:spacing w:line="360" w:lineRule="auto"/>
        <w:ind w:firstLine="709"/>
        <w:jc w:val="both"/>
        <w:rPr>
          <w:sz w:val="28"/>
          <w:szCs w:val="24"/>
        </w:rPr>
      </w:pPr>
    </w:p>
    <w:p w:rsidR="00427509" w:rsidRPr="00FB1D5C" w:rsidRDefault="00427509" w:rsidP="00FB1D5C">
      <w:pPr>
        <w:pStyle w:val="2"/>
        <w:spacing w:before="0" w:after="0" w:line="360" w:lineRule="auto"/>
        <w:ind w:firstLine="709"/>
        <w:jc w:val="both"/>
        <w:rPr>
          <w:rFonts w:ascii="Times New Roman" w:hAnsi="Times New Roman"/>
          <w:b w:val="0"/>
          <w:i w:val="0"/>
          <w:szCs w:val="24"/>
        </w:rPr>
      </w:pPr>
      <w:bookmarkStart w:id="32" w:name="_Toc101274739"/>
      <w:r w:rsidRPr="00FB1D5C">
        <w:rPr>
          <w:rFonts w:ascii="Times New Roman" w:hAnsi="Times New Roman"/>
          <w:b w:val="0"/>
          <w:i w:val="0"/>
          <w:szCs w:val="24"/>
        </w:rPr>
        <w:t>4.</w:t>
      </w:r>
      <w:r w:rsidR="001D62D9" w:rsidRPr="00FB1D5C">
        <w:rPr>
          <w:rFonts w:ascii="Times New Roman" w:hAnsi="Times New Roman"/>
          <w:b w:val="0"/>
          <w:i w:val="0"/>
          <w:szCs w:val="24"/>
        </w:rPr>
        <w:t>6</w:t>
      </w:r>
      <w:r w:rsidRPr="00FB1D5C">
        <w:rPr>
          <w:rFonts w:ascii="Times New Roman" w:hAnsi="Times New Roman"/>
          <w:b w:val="0"/>
          <w:i w:val="0"/>
          <w:szCs w:val="24"/>
        </w:rPr>
        <w:t xml:space="preserve"> Определение величины оборотных средств в расходах будущих периодов</w:t>
      </w:r>
      <w:bookmarkEnd w:id="32"/>
    </w:p>
    <w:p w:rsidR="00FB1D5C" w:rsidRDefault="00FB1D5C" w:rsidP="00FB1D5C">
      <w:pPr>
        <w:pStyle w:val="a6"/>
        <w:spacing w:line="360" w:lineRule="auto"/>
        <w:ind w:firstLine="709"/>
        <w:jc w:val="both"/>
        <w:rPr>
          <w:sz w:val="28"/>
          <w:szCs w:val="24"/>
        </w:rPr>
      </w:pPr>
    </w:p>
    <w:p w:rsidR="00427509" w:rsidRDefault="00427509" w:rsidP="00FB1D5C">
      <w:pPr>
        <w:pStyle w:val="a6"/>
        <w:spacing w:line="360" w:lineRule="auto"/>
        <w:ind w:firstLine="709"/>
        <w:jc w:val="both"/>
        <w:rPr>
          <w:sz w:val="28"/>
          <w:szCs w:val="24"/>
        </w:rPr>
      </w:pPr>
      <w:r w:rsidRPr="00FB1D5C">
        <w:rPr>
          <w:sz w:val="28"/>
          <w:szCs w:val="24"/>
        </w:rPr>
        <w:t>Так как величина оборотных средств в расходах будущих периодов накапливается в течение всего года, то берется в качестве норматива Н</w:t>
      </w:r>
      <w:r w:rsidRPr="00FB1D5C">
        <w:rPr>
          <w:sz w:val="28"/>
          <w:szCs w:val="24"/>
          <w:vertAlign w:val="subscript"/>
        </w:rPr>
        <w:t>бп</w:t>
      </w:r>
      <w:r w:rsidRPr="00FB1D5C">
        <w:rPr>
          <w:sz w:val="28"/>
          <w:szCs w:val="24"/>
        </w:rPr>
        <w:t xml:space="preserve"> половина расходов будущих периодов за год:</w:t>
      </w:r>
    </w:p>
    <w:p w:rsidR="00FB1D5C" w:rsidRPr="00FB1D5C" w:rsidRDefault="00FB1D5C" w:rsidP="00FB1D5C">
      <w:pPr>
        <w:pStyle w:val="a6"/>
        <w:spacing w:line="360" w:lineRule="auto"/>
        <w:ind w:firstLine="709"/>
        <w:jc w:val="both"/>
        <w:rPr>
          <w:sz w:val="28"/>
          <w:szCs w:val="24"/>
        </w:rPr>
      </w:pPr>
    </w:p>
    <w:p w:rsidR="00107EE0" w:rsidRDefault="00A65C05" w:rsidP="00FB1D5C">
      <w:pPr>
        <w:pStyle w:val="24"/>
        <w:spacing w:after="0" w:line="360" w:lineRule="auto"/>
        <w:ind w:left="0" w:firstLine="709"/>
        <w:jc w:val="both"/>
        <w:rPr>
          <w:sz w:val="28"/>
        </w:rPr>
      </w:pPr>
      <w:r>
        <w:rPr>
          <w:position w:val="-24"/>
          <w:sz w:val="28"/>
        </w:rPr>
        <w:pict>
          <v:shape id="_x0000_i1091" type="#_x0000_t75" style="width:53.25pt;height:30.75pt" fillcolor="window">
            <v:imagedata r:id="rId72" o:title=""/>
          </v:shape>
        </w:pic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107EE0" w:rsidRPr="00FB1D5C">
        <w:rPr>
          <w:sz w:val="28"/>
        </w:rPr>
        <w:t>(42)</w:t>
      </w:r>
    </w:p>
    <w:p w:rsidR="00FB1D5C" w:rsidRPr="00FB1D5C" w:rsidRDefault="00FB1D5C" w:rsidP="00FB1D5C">
      <w:pPr>
        <w:pStyle w:val="24"/>
        <w:spacing w:after="0" w:line="360" w:lineRule="auto"/>
        <w:ind w:left="0" w:firstLine="709"/>
        <w:jc w:val="both"/>
        <w:rPr>
          <w:sz w:val="28"/>
        </w:rPr>
      </w:pPr>
    </w:p>
    <w:p w:rsidR="00427509" w:rsidRPr="00FB1D5C" w:rsidRDefault="00427509" w:rsidP="00FB1D5C">
      <w:pPr>
        <w:pStyle w:val="a6"/>
        <w:spacing w:line="360" w:lineRule="auto"/>
        <w:ind w:firstLine="709"/>
        <w:jc w:val="both"/>
        <w:rPr>
          <w:sz w:val="28"/>
          <w:szCs w:val="24"/>
        </w:rPr>
      </w:pPr>
      <w:r w:rsidRPr="00FB1D5C">
        <w:rPr>
          <w:sz w:val="28"/>
          <w:szCs w:val="24"/>
        </w:rPr>
        <w:t>гдеР</w:t>
      </w:r>
      <w:r w:rsidRPr="00FB1D5C">
        <w:rPr>
          <w:sz w:val="28"/>
          <w:szCs w:val="24"/>
          <w:vertAlign w:val="subscript"/>
        </w:rPr>
        <w:t>бп</w:t>
      </w:r>
      <w:r w:rsidRPr="00FB1D5C">
        <w:rPr>
          <w:sz w:val="28"/>
          <w:szCs w:val="24"/>
        </w:rPr>
        <w:t xml:space="preserve"> – расходы будущих периодов на годовой выпуск продукции, </w:t>
      </w:r>
      <w:r w:rsidR="001D62D9" w:rsidRPr="00FB1D5C">
        <w:rPr>
          <w:sz w:val="28"/>
          <w:szCs w:val="24"/>
        </w:rPr>
        <w:t>руб.</w:t>
      </w:r>
      <w:r w:rsidRPr="00FB1D5C">
        <w:rPr>
          <w:sz w:val="28"/>
          <w:szCs w:val="24"/>
        </w:rPr>
        <w:t xml:space="preserve"> (см. исходные данные).</w:t>
      </w:r>
    </w:p>
    <w:p w:rsidR="00FB1D5C" w:rsidRDefault="00FB1D5C" w:rsidP="00FB1D5C">
      <w:pPr>
        <w:pStyle w:val="a6"/>
        <w:spacing w:line="360" w:lineRule="auto"/>
        <w:ind w:firstLine="709"/>
        <w:jc w:val="both"/>
        <w:rPr>
          <w:sz w:val="28"/>
          <w:szCs w:val="24"/>
        </w:rPr>
      </w:pPr>
    </w:p>
    <w:p w:rsidR="00427509" w:rsidRPr="00FB1D5C" w:rsidRDefault="000141D4" w:rsidP="00FB1D5C">
      <w:pPr>
        <w:pStyle w:val="a6"/>
        <w:spacing w:line="360" w:lineRule="auto"/>
        <w:ind w:firstLine="709"/>
        <w:jc w:val="both"/>
        <w:rPr>
          <w:sz w:val="28"/>
          <w:szCs w:val="24"/>
        </w:rPr>
      </w:pPr>
      <w:r w:rsidRPr="00FB1D5C">
        <w:rPr>
          <w:sz w:val="28"/>
          <w:szCs w:val="24"/>
        </w:rPr>
        <w:t>Н</w:t>
      </w:r>
      <w:r w:rsidRPr="00FB1D5C">
        <w:rPr>
          <w:sz w:val="28"/>
          <w:szCs w:val="24"/>
          <w:vertAlign w:val="subscript"/>
        </w:rPr>
        <w:t>бп</w:t>
      </w:r>
      <w:r w:rsidRPr="00FB1D5C">
        <w:rPr>
          <w:sz w:val="28"/>
          <w:szCs w:val="24"/>
        </w:rPr>
        <w:t>=</w:t>
      </w:r>
      <w:r w:rsidR="007F02D8" w:rsidRPr="00FB1D5C">
        <w:rPr>
          <w:sz w:val="28"/>
          <w:szCs w:val="24"/>
        </w:rPr>
        <w:t xml:space="preserve"> </w:t>
      </w:r>
      <w:r w:rsidR="00A81389" w:rsidRPr="00FB1D5C">
        <w:rPr>
          <w:sz w:val="28"/>
          <w:szCs w:val="24"/>
        </w:rPr>
        <w:t>300000000/2=150000000 руб=150 млн.руб.</w:t>
      </w:r>
    </w:p>
    <w:p w:rsidR="000141D4" w:rsidRPr="00FB1D5C" w:rsidRDefault="000141D4" w:rsidP="00FB1D5C">
      <w:pPr>
        <w:pStyle w:val="a6"/>
        <w:spacing w:line="360" w:lineRule="auto"/>
        <w:ind w:firstLine="709"/>
        <w:jc w:val="both"/>
        <w:rPr>
          <w:sz w:val="28"/>
          <w:szCs w:val="24"/>
        </w:rPr>
      </w:pPr>
    </w:p>
    <w:p w:rsidR="00427509" w:rsidRPr="00FB1D5C" w:rsidRDefault="00427509" w:rsidP="00FB1D5C">
      <w:pPr>
        <w:pStyle w:val="2"/>
        <w:spacing w:before="0" w:after="0" w:line="360" w:lineRule="auto"/>
        <w:ind w:firstLine="709"/>
        <w:jc w:val="both"/>
        <w:rPr>
          <w:rFonts w:ascii="Times New Roman" w:hAnsi="Times New Roman"/>
          <w:b w:val="0"/>
          <w:i w:val="0"/>
          <w:szCs w:val="24"/>
        </w:rPr>
      </w:pPr>
      <w:bookmarkStart w:id="33" w:name="_Toc101274740"/>
      <w:r w:rsidRPr="00FB1D5C">
        <w:rPr>
          <w:rFonts w:ascii="Times New Roman" w:hAnsi="Times New Roman"/>
          <w:b w:val="0"/>
          <w:i w:val="0"/>
          <w:szCs w:val="24"/>
        </w:rPr>
        <w:t>4.</w:t>
      </w:r>
      <w:r w:rsidR="000141D4" w:rsidRPr="00FB1D5C">
        <w:rPr>
          <w:rFonts w:ascii="Times New Roman" w:hAnsi="Times New Roman"/>
          <w:b w:val="0"/>
          <w:i w:val="0"/>
          <w:szCs w:val="24"/>
        </w:rPr>
        <w:t>7</w:t>
      </w:r>
      <w:r w:rsidRPr="00FB1D5C">
        <w:rPr>
          <w:rFonts w:ascii="Times New Roman" w:hAnsi="Times New Roman"/>
          <w:b w:val="0"/>
          <w:i w:val="0"/>
          <w:szCs w:val="24"/>
        </w:rPr>
        <w:t xml:space="preserve"> Определение величины оборотных средств</w:t>
      </w:r>
      <w:r w:rsidR="00075839" w:rsidRPr="00FB1D5C">
        <w:rPr>
          <w:rFonts w:ascii="Times New Roman" w:hAnsi="Times New Roman"/>
          <w:b w:val="0"/>
          <w:i w:val="0"/>
          <w:szCs w:val="24"/>
        </w:rPr>
        <w:t xml:space="preserve"> в запасах готовой продукции на </w:t>
      </w:r>
      <w:r w:rsidRPr="00FB1D5C">
        <w:rPr>
          <w:rFonts w:ascii="Times New Roman" w:hAnsi="Times New Roman"/>
          <w:b w:val="0"/>
          <w:i w:val="0"/>
          <w:szCs w:val="24"/>
        </w:rPr>
        <w:t>складе</w:t>
      </w:r>
      <w:bookmarkEnd w:id="33"/>
    </w:p>
    <w:p w:rsidR="00FB1D5C" w:rsidRDefault="00FB1D5C" w:rsidP="00FB1D5C">
      <w:pPr>
        <w:pStyle w:val="a6"/>
        <w:spacing w:line="360" w:lineRule="auto"/>
        <w:ind w:firstLine="709"/>
        <w:jc w:val="both"/>
        <w:rPr>
          <w:sz w:val="28"/>
          <w:szCs w:val="24"/>
        </w:rPr>
      </w:pPr>
    </w:p>
    <w:p w:rsidR="00427509" w:rsidRDefault="00427509" w:rsidP="00FB1D5C">
      <w:pPr>
        <w:pStyle w:val="a6"/>
        <w:spacing w:line="360" w:lineRule="auto"/>
        <w:ind w:firstLine="709"/>
        <w:jc w:val="both"/>
        <w:rPr>
          <w:sz w:val="28"/>
          <w:szCs w:val="24"/>
        </w:rPr>
      </w:pPr>
      <w:r w:rsidRPr="00FB1D5C">
        <w:rPr>
          <w:sz w:val="28"/>
          <w:szCs w:val="24"/>
        </w:rPr>
        <w:t>Величина оборотных средств в запасах продукции на складе определяется по формуле:</w:t>
      </w:r>
    </w:p>
    <w:p w:rsidR="00FB1D5C" w:rsidRPr="00FB1D5C" w:rsidRDefault="00FB1D5C" w:rsidP="00FB1D5C">
      <w:pPr>
        <w:pStyle w:val="a6"/>
        <w:spacing w:line="360" w:lineRule="auto"/>
        <w:ind w:firstLine="709"/>
        <w:jc w:val="both"/>
        <w:rPr>
          <w:sz w:val="28"/>
          <w:szCs w:val="24"/>
        </w:rPr>
      </w:pPr>
    </w:p>
    <w:p w:rsidR="00107EE0" w:rsidRDefault="00A65C05" w:rsidP="00FB1D5C">
      <w:pPr>
        <w:pStyle w:val="24"/>
        <w:spacing w:after="0" w:line="360" w:lineRule="auto"/>
        <w:ind w:left="0" w:firstLine="709"/>
        <w:jc w:val="both"/>
        <w:rPr>
          <w:sz w:val="28"/>
        </w:rPr>
      </w:pPr>
      <w:r>
        <w:rPr>
          <w:position w:val="-14"/>
          <w:sz w:val="28"/>
        </w:rPr>
        <w:pict>
          <v:shape id="_x0000_i1092" type="#_x0000_t75" style="width:111.75pt;height:18.75pt" fillcolor="window">
            <v:imagedata r:id="rId73" o:title=""/>
          </v:shape>
        </w:pict>
      </w:r>
      <w:r w:rsidR="00107EE0" w:rsidRPr="00FB1D5C">
        <w:rPr>
          <w:sz w:val="28"/>
        </w:rPr>
        <w:t>,</w:t>
      </w:r>
      <w:r w:rsidR="00FB1D5C">
        <w:rPr>
          <w:sz w:val="28"/>
        </w:rPr>
        <w:t xml:space="preserve"> </w:t>
      </w:r>
      <w:r w:rsidR="00107EE0" w:rsidRPr="00FB1D5C">
        <w:rPr>
          <w:sz w:val="28"/>
        </w:rPr>
        <w:t>руб.</w: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107EE0" w:rsidRPr="00FB1D5C">
        <w:rPr>
          <w:sz w:val="28"/>
        </w:rPr>
        <w:t>(43)</w:t>
      </w:r>
    </w:p>
    <w:p w:rsidR="00FB1D5C" w:rsidRPr="00FB1D5C" w:rsidRDefault="00FB1D5C" w:rsidP="00FB1D5C">
      <w:pPr>
        <w:pStyle w:val="24"/>
        <w:spacing w:after="0" w:line="360" w:lineRule="auto"/>
        <w:ind w:left="0" w:firstLine="709"/>
        <w:jc w:val="both"/>
        <w:rPr>
          <w:sz w:val="28"/>
        </w:rPr>
      </w:pPr>
    </w:p>
    <w:p w:rsidR="00427509" w:rsidRPr="00FB1D5C" w:rsidRDefault="00427509" w:rsidP="00FB1D5C">
      <w:pPr>
        <w:pStyle w:val="a6"/>
        <w:spacing w:line="360" w:lineRule="auto"/>
        <w:ind w:firstLine="709"/>
        <w:jc w:val="both"/>
        <w:rPr>
          <w:sz w:val="28"/>
          <w:szCs w:val="24"/>
        </w:rPr>
      </w:pPr>
      <w:r w:rsidRPr="00FB1D5C">
        <w:rPr>
          <w:sz w:val="28"/>
          <w:szCs w:val="24"/>
        </w:rPr>
        <w:t>где</w:t>
      </w:r>
      <w:r w:rsidRPr="00FB1D5C">
        <w:rPr>
          <w:sz w:val="28"/>
          <w:szCs w:val="24"/>
          <w:lang w:val="en-US"/>
        </w:rPr>
        <w:t>Q</w:t>
      </w:r>
      <w:r w:rsidRPr="00FB1D5C">
        <w:rPr>
          <w:sz w:val="28"/>
          <w:szCs w:val="24"/>
          <w:vertAlign w:val="subscript"/>
        </w:rPr>
        <w:t>ср.сут</w:t>
      </w:r>
      <w:r w:rsidRPr="00FB1D5C">
        <w:rPr>
          <w:sz w:val="28"/>
          <w:szCs w:val="24"/>
        </w:rPr>
        <w:t xml:space="preserve"> – величина среднесуточной отгрузки товара на склад по себестоимости,</w:t>
      </w:r>
      <w:r w:rsidR="00FB1D5C" w:rsidRPr="00FB1D5C">
        <w:rPr>
          <w:sz w:val="28"/>
          <w:szCs w:val="24"/>
        </w:rPr>
        <w:t xml:space="preserve"> </w:t>
      </w:r>
      <w:r w:rsidR="00E52683" w:rsidRPr="00FB1D5C">
        <w:rPr>
          <w:sz w:val="28"/>
          <w:szCs w:val="24"/>
        </w:rPr>
        <w:t>руб</w:t>
      </w:r>
      <w:r w:rsidRPr="00FB1D5C">
        <w:rPr>
          <w:sz w:val="28"/>
          <w:szCs w:val="24"/>
        </w:rPr>
        <w:t>.;</w:t>
      </w:r>
    </w:p>
    <w:p w:rsidR="00427509" w:rsidRPr="00FB1D5C" w:rsidRDefault="00427509" w:rsidP="00FB1D5C">
      <w:pPr>
        <w:pStyle w:val="a6"/>
        <w:spacing w:line="360" w:lineRule="auto"/>
        <w:ind w:firstLine="709"/>
        <w:jc w:val="both"/>
        <w:rPr>
          <w:sz w:val="28"/>
          <w:szCs w:val="24"/>
        </w:rPr>
      </w:pPr>
      <w:r w:rsidRPr="00FB1D5C">
        <w:rPr>
          <w:sz w:val="28"/>
        </w:rPr>
        <w:t>Т</w:t>
      </w:r>
      <w:r w:rsidRPr="00FB1D5C">
        <w:rPr>
          <w:sz w:val="28"/>
          <w:vertAlign w:val="subscript"/>
        </w:rPr>
        <w:t>подг</w:t>
      </w:r>
      <w:r w:rsidRPr="00FB1D5C">
        <w:rPr>
          <w:sz w:val="28"/>
        </w:rPr>
        <w:t xml:space="preserve"> – время подготовки продукции к отправке, дней.</w:t>
      </w:r>
    </w:p>
    <w:p w:rsidR="00427509" w:rsidRDefault="00427509" w:rsidP="00FB1D5C">
      <w:pPr>
        <w:pStyle w:val="a6"/>
        <w:spacing w:line="360" w:lineRule="auto"/>
        <w:ind w:firstLine="709"/>
        <w:jc w:val="both"/>
        <w:rPr>
          <w:sz w:val="28"/>
          <w:szCs w:val="24"/>
        </w:rPr>
      </w:pPr>
      <w:r w:rsidRPr="00FB1D5C">
        <w:rPr>
          <w:sz w:val="28"/>
          <w:szCs w:val="24"/>
        </w:rPr>
        <w:t>Величина среднесуточной отгрузки товара на склад вычисляется по формуле:</w:t>
      </w:r>
    </w:p>
    <w:p w:rsidR="00FB1D5C" w:rsidRPr="00FB1D5C" w:rsidRDefault="00FB1D5C" w:rsidP="00FB1D5C">
      <w:pPr>
        <w:pStyle w:val="a6"/>
        <w:spacing w:line="360" w:lineRule="auto"/>
        <w:ind w:firstLine="709"/>
        <w:jc w:val="both"/>
        <w:rPr>
          <w:sz w:val="28"/>
          <w:szCs w:val="24"/>
        </w:rPr>
      </w:pPr>
    </w:p>
    <w:p w:rsidR="00107EE0" w:rsidRDefault="00A65C05" w:rsidP="00FB1D5C">
      <w:pPr>
        <w:pStyle w:val="24"/>
        <w:spacing w:after="0" w:line="360" w:lineRule="auto"/>
        <w:ind w:left="0" w:firstLine="709"/>
        <w:jc w:val="both"/>
        <w:rPr>
          <w:sz w:val="28"/>
        </w:rPr>
      </w:pPr>
      <w:r>
        <w:rPr>
          <w:position w:val="-32"/>
          <w:sz w:val="28"/>
        </w:rPr>
        <w:pict>
          <v:shape id="_x0000_i1093" type="#_x0000_t75" style="width:77.25pt;height:36.75pt" fillcolor="window">
            <v:imagedata r:id="rId74" o:title=""/>
          </v:shape>
        </w:pict>
      </w:r>
      <w:r w:rsidR="00107EE0" w:rsidRPr="00FB1D5C">
        <w:rPr>
          <w:sz w:val="28"/>
        </w:rPr>
        <w:t>, руб.</w: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107EE0" w:rsidRPr="00FB1D5C">
        <w:rPr>
          <w:sz w:val="28"/>
        </w:rPr>
        <w:t>(44)</w:t>
      </w:r>
    </w:p>
    <w:p w:rsidR="00FB1D5C" w:rsidRPr="00FB1D5C" w:rsidRDefault="00FB1D5C" w:rsidP="00FB1D5C">
      <w:pPr>
        <w:pStyle w:val="24"/>
        <w:spacing w:after="0" w:line="360" w:lineRule="auto"/>
        <w:ind w:left="0" w:firstLine="709"/>
        <w:jc w:val="both"/>
        <w:rPr>
          <w:sz w:val="28"/>
        </w:rPr>
      </w:pPr>
    </w:p>
    <w:p w:rsidR="00427509" w:rsidRPr="00FB1D5C" w:rsidRDefault="00427509" w:rsidP="00FB1D5C">
      <w:pPr>
        <w:pStyle w:val="a6"/>
        <w:spacing w:line="360" w:lineRule="auto"/>
        <w:ind w:firstLine="709"/>
        <w:jc w:val="both"/>
        <w:rPr>
          <w:sz w:val="28"/>
          <w:szCs w:val="24"/>
        </w:rPr>
      </w:pPr>
      <w:r w:rsidRPr="00FB1D5C">
        <w:rPr>
          <w:sz w:val="28"/>
          <w:szCs w:val="24"/>
        </w:rPr>
        <w:t>где</w:t>
      </w:r>
      <w:r w:rsidR="00521FC9" w:rsidRPr="00FB1D5C">
        <w:rPr>
          <w:sz w:val="28"/>
          <w:szCs w:val="24"/>
        </w:rPr>
        <w:t xml:space="preserve"> </w:t>
      </w:r>
      <w:r w:rsidRPr="00FB1D5C">
        <w:rPr>
          <w:sz w:val="28"/>
          <w:szCs w:val="24"/>
        </w:rPr>
        <w:t>С</w:t>
      </w:r>
      <w:r w:rsidRPr="00FB1D5C">
        <w:rPr>
          <w:sz w:val="28"/>
          <w:szCs w:val="24"/>
          <w:vertAlign w:val="subscript"/>
        </w:rPr>
        <w:t>год</w:t>
      </w:r>
      <w:r w:rsidRPr="00FB1D5C">
        <w:rPr>
          <w:sz w:val="28"/>
          <w:szCs w:val="24"/>
        </w:rPr>
        <w:t xml:space="preserve">– - годовые затраты на производство продукции, </w:t>
      </w:r>
      <w:r w:rsidR="00E52683" w:rsidRPr="00FB1D5C">
        <w:rPr>
          <w:sz w:val="28"/>
          <w:szCs w:val="24"/>
        </w:rPr>
        <w:t>руб</w:t>
      </w:r>
      <w:r w:rsidRPr="00FB1D5C">
        <w:rPr>
          <w:sz w:val="28"/>
          <w:szCs w:val="24"/>
        </w:rPr>
        <w:t>. (см. калькуляцию себестоимости);</w:t>
      </w:r>
    </w:p>
    <w:p w:rsidR="00427509" w:rsidRDefault="00427509" w:rsidP="00FB1D5C">
      <w:pPr>
        <w:pStyle w:val="a6"/>
        <w:spacing w:line="360" w:lineRule="auto"/>
        <w:ind w:firstLine="709"/>
        <w:jc w:val="both"/>
        <w:rPr>
          <w:sz w:val="28"/>
          <w:szCs w:val="24"/>
        </w:rPr>
      </w:pPr>
      <w:r w:rsidRPr="00FB1D5C">
        <w:rPr>
          <w:sz w:val="28"/>
          <w:szCs w:val="24"/>
        </w:rPr>
        <w:t>Т</w:t>
      </w:r>
      <w:r w:rsidRPr="00FB1D5C">
        <w:rPr>
          <w:sz w:val="28"/>
          <w:szCs w:val="24"/>
          <w:vertAlign w:val="subscript"/>
        </w:rPr>
        <w:t>год</w:t>
      </w:r>
      <w:r w:rsidRPr="00FB1D5C">
        <w:rPr>
          <w:sz w:val="28"/>
          <w:szCs w:val="24"/>
        </w:rPr>
        <w:t xml:space="preserve"> – годовой период времени, 360 дней.</w:t>
      </w:r>
    </w:p>
    <w:p w:rsidR="00FB1D5C" w:rsidRPr="00FB1D5C" w:rsidRDefault="00FB1D5C" w:rsidP="00FB1D5C">
      <w:pPr>
        <w:pStyle w:val="a6"/>
        <w:spacing w:line="360" w:lineRule="auto"/>
        <w:ind w:firstLine="709"/>
        <w:jc w:val="both"/>
        <w:rPr>
          <w:sz w:val="28"/>
          <w:szCs w:val="24"/>
        </w:rPr>
      </w:pPr>
    </w:p>
    <w:p w:rsidR="00A81389" w:rsidRPr="00FB1D5C" w:rsidRDefault="00A81389" w:rsidP="00FB1D5C">
      <w:pPr>
        <w:pStyle w:val="a6"/>
        <w:spacing w:line="360" w:lineRule="auto"/>
        <w:ind w:firstLine="709"/>
        <w:jc w:val="both"/>
        <w:rPr>
          <w:sz w:val="28"/>
          <w:szCs w:val="24"/>
        </w:rPr>
      </w:pPr>
      <w:r w:rsidRPr="00FB1D5C">
        <w:rPr>
          <w:sz w:val="28"/>
        </w:rPr>
        <w:t>Н</w:t>
      </w:r>
      <w:r w:rsidRPr="00FB1D5C">
        <w:rPr>
          <w:sz w:val="28"/>
          <w:vertAlign w:val="subscript"/>
        </w:rPr>
        <w:t>гот</w:t>
      </w:r>
      <w:r w:rsidRPr="00FB1D5C">
        <w:rPr>
          <w:sz w:val="28"/>
        </w:rPr>
        <w:t>=642810000*2=1285620000 руб=1285,6 млн.руб;</w:t>
      </w:r>
    </w:p>
    <w:p w:rsidR="00427509" w:rsidRPr="00FB1D5C" w:rsidRDefault="0085374E" w:rsidP="00FB1D5C">
      <w:pPr>
        <w:spacing w:line="360" w:lineRule="auto"/>
        <w:ind w:firstLine="709"/>
        <w:jc w:val="both"/>
        <w:rPr>
          <w:sz w:val="28"/>
        </w:rPr>
      </w:pPr>
      <w:r w:rsidRPr="00FB1D5C">
        <w:rPr>
          <w:sz w:val="28"/>
          <w:lang w:val="en-US"/>
        </w:rPr>
        <w:t>Q</w:t>
      </w:r>
      <w:r w:rsidRPr="00FB1D5C">
        <w:rPr>
          <w:sz w:val="28"/>
          <w:vertAlign w:val="subscript"/>
        </w:rPr>
        <w:t>ср.сут.</w:t>
      </w:r>
      <w:r w:rsidR="00D97F20" w:rsidRPr="00FB1D5C">
        <w:rPr>
          <w:sz w:val="28"/>
        </w:rPr>
        <w:t>=</w:t>
      </w:r>
      <w:r w:rsidR="00C33D35" w:rsidRPr="00FB1D5C">
        <w:rPr>
          <w:sz w:val="28"/>
        </w:rPr>
        <w:t xml:space="preserve"> </w:t>
      </w:r>
      <w:r w:rsidR="00A81389" w:rsidRPr="00FB1D5C">
        <w:rPr>
          <w:sz w:val="28"/>
        </w:rPr>
        <w:t>231411600000/360=642,8 млн.руб.</w:t>
      </w:r>
    </w:p>
    <w:p w:rsidR="00FB1D5C" w:rsidRDefault="00FB1D5C" w:rsidP="00FB1D5C">
      <w:pPr>
        <w:pStyle w:val="2"/>
        <w:spacing w:before="0" w:after="0" w:line="360" w:lineRule="auto"/>
        <w:ind w:firstLine="709"/>
        <w:jc w:val="both"/>
        <w:rPr>
          <w:rFonts w:ascii="Times New Roman" w:hAnsi="Times New Roman"/>
          <w:b w:val="0"/>
          <w:i w:val="0"/>
          <w:szCs w:val="24"/>
        </w:rPr>
      </w:pPr>
      <w:bookmarkStart w:id="34" w:name="_Toc101274741"/>
    </w:p>
    <w:p w:rsidR="00427509" w:rsidRPr="00FB1D5C" w:rsidRDefault="00427509" w:rsidP="00FB1D5C">
      <w:pPr>
        <w:pStyle w:val="2"/>
        <w:spacing w:before="0" w:after="0" w:line="360" w:lineRule="auto"/>
        <w:ind w:firstLine="709"/>
        <w:jc w:val="both"/>
        <w:rPr>
          <w:rFonts w:ascii="Times New Roman" w:hAnsi="Times New Roman"/>
          <w:b w:val="0"/>
          <w:i w:val="0"/>
          <w:szCs w:val="24"/>
        </w:rPr>
      </w:pPr>
      <w:r w:rsidRPr="00FB1D5C">
        <w:rPr>
          <w:rFonts w:ascii="Times New Roman" w:hAnsi="Times New Roman"/>
          <w:b w:val="0"/>
          <w:i w:val="0"/>
          <w:szCs w:val="24"/>
        </w:rPr>
        <w:t>4.</w:t>
      </w:r>
      <w:r w:rsidR="00147DA4" w:rsidRPr="00FB1D5C">
        <w:rPr>
          <w:rFonts w:ascii="Times New Roman" w:hAnsi="Times New Roman"/>
          <w:b w:val="0"/>
          <w:i w:val="0"/>
          <w:szCs w:val="24"/>
        </w:rPr>
        <w:t>8</w:t>
      </w:r>
      <w:r w:rsidRPr="00FB1D5C">
        <w:rPr>
          <w:rFonts w:ascii="Times New Roman" w:hAnsi="Times New Roman"/>
          <w:b w:val="0"/>
          <w:i w:val="0"/>
          <w:szCs w:val="24"/>
        </w:rPr>
        <w:t xml:space="preserve"> Определение величины нормированных оборотных средств предприятия (цеха)</w:t>
      </w:r>
      <w:bookmarkEnd w:id="34"/>
    </w:p>
    <w:p w:rsidR="00FB1D5C" w:rsidRDefault="00FB1D5C" w:rsidP="00FB1D5C">
      <w:pPr>
        <w:pStyle w:val="a6"/>
        <w:spacing w:line="360" w:lineRule="auto"/>
        <w:ind w:firstLine="709"/>
        <w:jc w:val="both"/>
        <w:rPr>
          <w:sz w:val="28"/>
          <w:szCs w:val="24"/>
        </w:rPr>
      </w:pPr>
    </w:p>
    <w:p w:rsidR="00427509" w:rsidRDefault="00427509" w:rsidP="00FB1D5C">
      <w:pPr>
        <w:pStyle w:val="a6"/>
        <w:spacing w:line="360" w:lineRule="auto"/>
        <w:ind w:firstLine="709"/>
        <w:jc w:val="both"/>
        <w:rPr>
          <w:sz w:val="28"/>
          <w:szCs w:val="24"/>
        </w:rPr>
      </w:pPr>
      <w:r w:rsidRPr="00FB1D5C">
        <w:rPr>
          <w:sz w:val="28"/>
          <w:szCs w:val="24"/>
        </w:rPr>
        <w:t>Общая величина оборотных средств предприятия (цеха) определяется суммой величины оборотных средств (инвестиций) в запасах полуфабрикатов и комплектующих изделий, величины оборотных средств в запасах малоценных и быстроизнашивающихся предметов, величины оборотных средств в незавершенном производстве, величины оборотных средств в расходах будущих периодов, величины оборотных средств в запасах готовой продукции на складе. Рассчитывается по формуле:</w:t>
      </w:r>
    </w:p>
    <w:p w:rsidR="00FB1D5C" w:rsidRPr="00FB1D5C" w:rsidRDefault="00FB1D5C" w:rsidP="00FB1D5C">
      <w:pPr>
        <w:pStyle w:val="a6"/>
        <w:spacing w:line="360" w:lineRule="auto"/>
        <w:ind w:firstLine="709"/>
        <w:jc w:val="both"/>
        <w:rPr>
          <w:sz w:val="28"/>
          <w:szCs w:val="24"/>
        </w:rPr>
      </w:pPr>
    </w:p>
    <w:p w:rsidR="00521FC9" w:rsidRDefault="00A65C05" w:rsidP="00FB1D5C">
      <w:pPr>
        <w:pStyle w:val="24"/>
        <w:spacing w:after="0" w:line="360" w:lineRule="auto"/>
        <w:ind w:left="0" w:firstLine="709"/>
        <w:jc w:val="both"/>
        <w:rPr>
          <w:sz w:val="28"/>
        </w:rPr>
      </w:pPr>
      <w:r>
        <w:rPr>
          <w:position w:val="-14"/>
          <w:sz w:val="28"/>
        </w:rPr>
        <w:pict>
          <v:shape id="_x0000_i1094" type="#_x0000_t75" style="width:281.25pt;height:18.75pt" fillcolor="window">
            <v:imagedata r:id="rId75" o:title=""/>
          </v:shape>
        </w:pict>
      </w:r>
      <w:r w:rsidR="00521FC9" w:rsidRPr="00FB1D5C">
        <w:rPr>
          <w:sz w:val="28"/>
        </w:rPr>
        <w:t>, руб.</w:t>
      </w:r>
      <w:r w:rsidR="00FB1D5C">
        <w:rPr>
          <w:sz w:val="28"/>
        </w:rPr>
        <w:tab/>
      </w:r>
      <w:r w:rsidR="00FB1D5C">
        <w:rPr>
          <w:sz w:val="28"/>
        </w:rPr>
        <w:tab/>
      </w:r>
      <w:r w:rsidR="00FB1D5C">
        <w:rPr>
          <w:sz w:val="28"/>
        </w:rPr>
        <w:tab/>
      </w:r>
      <w:r w:rsidR="00521FC9" w:rsidRPr="00FB1D5C">
        <w:rPr>
          <w:sz w:val="28"/>
        </w:rPr>
        <w:t>(45)</w:t>
      </w:r>
    </w:p>
    <w:p w:rsidR="00FB1D5C" w:rsidRPr="00FB1D5C" w:rsidRDefault="00FB1D5C" w:rsidP="00FB1D5C">
      <w:pPr>
        <w:pStyle w:val="24"/>
        <w:spacing w:after="0" w:line="360" w:lineRule="auto"/>
        <w:ind w:left="0" w:firstLine="709"/>
        <w:jc w:val="both"/>
        <w:rPr>
          <w:sz w:val="28"/>
        </w:rPr>
      </w:pPr>
    </w:p>
    <w:p w:rsidR="00147DA4" w:rsidRPr="00FB1D5C" w:rsidRDefault="00521FC9" w:rsidP="00FB1D5C">
      <w:pPr>
        <w:tabs>
          <w:tab w:val="num" w:pos="720"/>
        </w:tabs>
        <w:spacing w:line="360" w:lineRule="auto"/>
        <w:ind w:firstLine="709"/>
        <w:jc w:val="both"/>
        <w:rPr>
          <w:sz w:val="28"/>
        </w:rPr>
      </w:pPr>
      <w:r w:rsidRPr="00FB1D5C">
        <w:rPr>
          <w:sz w:val="28"/>
        </w:rPr>
        <w:t>г</w:t>
      </w:r>
      <w:r w:rsidR="00147DA4" w:rsidRPr="00FB1D5C">
        <w:rPr>
          <w:sz w:val="28"/>
        </w:rPr>
        <w:t>де</w:t>
      </w:r>
      <w:r w:rsidR="00FB1D5C" w:rsidRPr="00FB1D5C">
        <w:rPr>
          <w:sz w:val="28"/>
        </w:rPr>
        <w:t xml:space="preserve"> </w:t>
      </w:r>
      <w:r w:rsidR="00147DA4" w:rsidRPr="00FB1D5C">
        <w:rPr>
          <w:sz w:val="28"/>
        </w:rPr>
        <w:t>Н</w:t>
      </w:r>
      <w:r w:rsidR="00147DA4" w:rsidRPr="00FB1D5C">
        <w:rPr>
          <w:sz w:val="28"/>
          <w:vertAlign w:val="subscript"/>
        </w:rPr>
        <w:t>зап</w:t>
      </w:r>
      <w:r w:rsidR="00147DA4" w:rsidRPr="00FB1D5C">
        <w:rPr>
          <w:sz w:val="28"/>
        </w:rPr>
        <w:t xml:space="preserve"> – величина оборотных средств(инвестиций) в запасах материалов, руб.;</w:t>
      </w:r>
    </w:p>
    <w:p w:rsidR="00147DA4" w:rsidRPr="00FB1D5C" w:rsidRDefault="00147DA4" w:rsidP="00FB1D5C">
      <w:pPr>
        <w:spacing w:line="360" w:lineRule="auto"/>
        <w:ind w:firstLine="709"/>
        <w:jc w:val="both"/>
        <w:rPr>
          <w:sz w:val="28"/>
        </w:rPr>
      </w:pPr>
      <w:r w:rsidRPr="00FB1D5C">
        <w:rPr>
          <w:sz w:val="28"/>
        </w:rPr>
        <w:t>Н</w:t>
      </w:r>
      <w:r w:rsidRPr="00FB1D5C">
        <w:rPr>
          <w:sz w:val="28"/>
          <w:vertAlign w:val="subscript"/>
        </w:rPr>
        <w:t xml:space="preserve">п/ф </w:t>
      </w:r>
      <w:r w:rsidRPr="00FB1D5C">
        <w:rPr>
          <w:sz w:val="28"/>
        </w:rPr>
        <w:t>-</w:t>
      </w:r>
      <w:r w:rsidR="00FB1D5C" w:rsidRPr="00FB1D5C">
        <w:rPr>
          <w:sz w:val="28"/>
          <w:vertAlign w:val="subscript"/>
        </w:rPr>
        <w:t xml:space="preserve"> </w:t>
      </w:r>
      <w:r w:rsidRPr="00FB1D5C">
        <w:rPr>
          <w:sz w:val="28"/>
        </w:rPr>
        <w:t>величина оборотных средств (инвестиций) в запасах полуфабрикатов и комплектующих изделий, руб.;</w:t>
      </w:r>
    </w:p>
    <w:p w:rsidR="00147DA4" w:rsidRPr="00FB1D5C" w:rsidRDefault="00147DA4" w:rsidP="00FB1D5C">
      <w:pPr>
        <w:spacing w:line="360" w:lineRule="auto"/>
        <w:ind w:firstLine="709"/>
        <w:jc w:val="both"/>
        <w:rPr>
          <w:sz w:val="28"/>
        </w:rPr>
      </w:pPr>
      <w:r w:rsidRPr="00FB1D5C">
        <w:rPr>
          <w:sz w:val="28"/>
        </w:rPr>
        <w:t>Н</w:t>
      </w:r>
      <w:r w:rsidRPr="00FB1D5C">
        <w:rPr>
          <w:sz w:val="28"/>
          <w:vertAlign w:val="subscript"/>
        </w:rPr>
        <w:t>мбп</w:t>
      </w:r>
      <w:r w:rsidR="00FB1D5C" w:rsidRPr="00FB1D5C">
        <w:rPr>
          <w:sz w:val="28"/>
          <w:vertAlign w:val="subscript"/>
        </w:rPr>
        <w:t xml:space="preserve"> </w:t>
      </w:r>
      <w:r w:rsidRPr="00FB1D5C">
        <w:rPr>
          <w:sz w:val="28"/>
        </w:rPr>
        <w:t>- величина оборотных средств в запасах малоценных и быстроизнашивающихся предметов, руб.;</w:t>
      </w:r>
    </w:p>
    <w:p w:rsidR="00147DA4" w:rsidRPr="00FB1D5C" w:rsidRDefault="00147DA4" w:rsidP="00FB1D5C">
      <w:pPr>
        <w:spacing w:line="360" w:lineRule="auto"/>
        <w:ind w:firstLine="709"/>
        <w:jc w:val="both"/>
        <w:rPr>
          <w:sz w:val="28"/>
        </w:rPr>
      </w:pPr>
      <w:r w:rsidRPr="00FB1D5C">
        <w:rPr>
          <w:sz w:val="28"/>
        </w:rPr>
        <w:t>Н</w:t>
      </w:r>
      <w:r w:rsidRPr="00FB1D5C">
        <w:rPr>
          <w:sz w:val="28"/>
          <w:vertAlign w:val="subscript"/>
        </w:rPr>
        <w:t>инстр</w:t>
      </w:r>
      <w:r w:rsidRPr="00FB1D5C">
        <w:rPr>
          <w:sz w:val="28"/>
        </w:rPr>
        <w:t xml:space="preserve"> – величина оборотных средств в запасах инструмента целевого назначения, руб.;</w:t>
      </w:r>
    </w:p>
    <w:p w:rsidR="00147DA4" w:rsidRPr="00FB1D5C" w:rsidRDefault="00147DA4" w:rsidP="00FB1D5C">
      <w:pPr>
        <w:spacing w:line="360" w:lineRule="auto"/>
        <w:ind w:firstLine="709"/>
        <w:jc w:val="both"/>
        <w:rPr>
          <w:sz w:val="28"/>
        </w:rPr>
      </w:pPr>
      <w:r w:rsidRPr="00FB1D5C">
        <w:rPr>
          <w:sz w:val="28"/>
        </w:rPr>
        <w:t>Н</w:t>
      </w:r>
      <w:r w:rsidRPr="00FB1D5C">
        <w:rPr>
          <w:sz w:val="28"/>
          <w:vertAlign w:val="subscript"/>
        </w:rPr>
        <w:t>нп</w:t>
      </w:r>
      <w:r w:rsidRPr="00FB1D5C">
        <w:rPr>
          <w:sz w:val="28"/>
        </w:rPr>
        <w:t xml:space="preserve"> – величина оборотных средств в незавершенном производстве, руб.;</w:t>
      </w:r>
    </w:p>
    <w:p w:rsidR="00147DA4" w:rsidRPr="00FB1D5C" w:rsidRDefault="00147DA4" w:rsidP="00FB1D5C">
      <w:pPr>
        <w:spacing w:line="360" w:lineRule="auto"/>
        <w:ind w:firstLine="709"/>
        <w:jc w:val="both"/>
        <w:rPr>
          <w:sz w:val="28"/>
        </w:rPr>
      </w:pPr>
      <w:r w:rsidRPr="00FB1D5C">
        <w:rPr>
          <w:sz w:val="28"/>
        </w:rPr>
        <w:t>Н</w:t>
      </w:r>
      <w:r w:rsidRPr="00FB1D5C">
        <w:rPr>
          <w:sz w:val="28"/>
          <w:vertAlign w:val="subscript"/>
        </w:rPr>
        <w:t>бп</w:t>
      </w:r>
      <w:r w:rsidRPr="00FB1D5C">
        <w:rPr>
          <w:sz w:val="28"/>
        </w:rPr>
        <w:t xml:space="preserve"> – величина оборотных средств в расходах будущих периодов, руб.;</w:t>
      </w:r>
    </w:p>
    <w:p w:rsidR="00147DA4" w:rsidRDefault="00147DA4" w:rsidP="00FB1D5C">
      <w:pPr>
        <w:spacing w:line="360" w:lineRule="auto"/>
        <w:ind w:firstLine="709"/>
        <w:jc w:val="both"/>
        <w:rPr>
          <w:sz w:val="28"/>
        </w:rPr>
      </w:pPr>
      <w:r w:rsidRPr="00FB1D5C">
        <w:rPr>
          <w:sz w:val="28"/>
        </w:rPr>
        <w:t>Н</w:t>
      </w:r>
      <w:r w:rsidRPr="00FB1D5C">
        <w:rPr>
          <w:sz w:val="28"/>
          <w:vertAlign w:val="subscript"/>
        </w:rPr>
        <w:t>гот</w:t>
      </w:r>
      <w:r w:rsidRPr="00FB1D5C">
        <w:rPr>
          <w:sz w:val="28"/>
        </w:rPr>
        <w:t xml:space="preserve"> – величина оборотных средств в запасах готовой продукции на складе, руб.</w:t>
      </w:r>
    </w:p>
    <w:p w:rsidR="00FB1D5C" w:rsidRPr="00FB1D5C" w:rsidRDefault="00FB1D5C" w:rsidP="00FB1D5C">
      <w:pPr>
        <w:spacing w:line="360" w:lineRule="auto"/>
        <w:ind w:firstLine="709"/>
        <w:jc w:val="both"/>
        <w:rPr>
          <w:sz w:val="28"/>
        </w:rPr>
      </w:pPr>
    </w:p>
    <w:p w:rsidR="00147DA4" w:rsidRDefault="00147DA4" w:rsidP="00FB1D5C">
      <w:pPr>
        <w:spacing w:line="360" w:lineRule="auto"/>
        <w:ind w:firstLine="709"/>
        <w:jc w:val="both"/>
        <w:rPr>
          <w:sz w:val="28"/>
        </w:rPr>
      </w:pPr>
      <w:r w:rsidRPr="00FB1D5C">
        <w:rPr>
          <w:sz w:val="28"/>
        </w:rPr>
        <w:t>ОС</w:t>
      </w:r>
      <w:r w:rsidRPr="00FB1D5C">
        <w:rPr>
          <w:sz w:val="28"/>
          <w:vertAlign w:val="subscript"/>
        </w:rPr>
        <w:t>н</w:t>
      </w:r>
      <w:r w:rsidR="00F514DA" w:rsidRPr="00FB1D5C">
        <w:rPr>
          <w:sz w:val="28"/>
        </w:rPr>
        <w:t>=2722,5+773,4+4,5+1312,6+3541,5+150+1285,6=9790,1</w:t>
      </w:r>
      <w:r w:rsidR="00A81389" w:rsidRPr="00FB1D5C">
        <w:rPr>
          <w:sz w:val="28"/>
        </w:rPr>
        <w:t xml:space="preserve"> млн.руб.</w:t>
      </w:r>
    </w:p>
    <w:p w:rsidR="00FB1D5C" w:rsidRPr="00FB1D5C" w:rsidRDefault="00FB1D5C" w:rsidP="00FB1D5C">
      <w:pPr>
        <w:spacing w:line="360" w:lineRule="auto"/>
        <w:ind w:firstLine="709"/>
        <w:jc w:val="both"/>
        <w:rPr>
          <w:sz w:val="28"/>
        </w:rPr>
      </w:pPr>
    </w:p>
    <w:p w:rsidR="00427509" w:rsidRPr="00FB1D5C" w:rsidRDefault="00427509" w:rsidP="00FB1D5C">
      <w:pPr>
        <w:pStyle w:val="2"/>
        <w:spacing w:before="0" w:after="0" w:line="360" w:lineRule="auto"/>
        <w:ind w:firstLine="709"/>
        <w:jc w:val="both"/>
        <w:rPr>
          <w:rFonts w:ascii="Times New Roman" w:hAnsi="Times New Roman"/>
          <w:b w:val="0"/>
          <w:i w:val="0"/>
          <w:szCs w:val="24"/>
        </w:rPr>
      </w:pPr>
      <w:bookmarkStart w:id="35" w:name="_Toc101274742"/>
      <w:r w:rsidRPr="00FB1D5C">
        <w:rPr>
          <w:rFonts w:ascii="Times New Roman" w:hAnsi="Times New Roman"/>
          <w:b w:val="0"/>
          <w:i w:val="0"/>
          <w:szCs w:val="24"/>
        </w:rPr>
        <w:t>4.</w:t>
      </w:r>
      <w:r w:rsidR="0072486B" w:rsidRPr="00FB1D5C">
        <w:rPr>
          <w:rFonts w:ascii="Times New Roman" w:hAnsi="Times New Roman"/>
          <w:b w:val="0"/>
          <w:i w:val="0"/>
          <w:szCs w:val="24"/>
        </w:rPr>
        <w:t>9</w:t>
      </w:r>
      <w:r w:rsidRPr="00FB1D5C">
        <w:rPr>
          <w:rFonts w:ascii="Times New Roman" w:hAnsi="Times New Roman"/>
          <w:b w:val="0"/>
          <w:i w:val="0"/>
          <w:szCs w:val="24"/>
        </w:rPr>
        <w:t xml:space="preserve"> Определение величины оборотных средств предприятия (цеха)</w:t>
      </w:r>
      <w:bookmarkEnd w:id="35"/>
    </w:p>
    <w:p w:rsidR="00FB1D5C" w:rsidRDefault="00FB1D5C" w:rsidP="00FB1D5C">
      <w:pPr>
        <w:pStyle w:val="a6"/>
        <w:spacing w:line="360" w:lineRule="auto"/>
        <w:ind w:firstLine="709"/>
        <w:jc w:val="both"/>
        <w:rPr>
          <w:sz w:val="28"/>
          <w:szCs w:val="24"/>
        </w:rPr>
      </w:pPr>
    </w:p>
    <w:p w:rsidR="00427509" w:rsidRDefault="00427509" w:rsidP="00FB1D5C">
      <w:pPr>
        <w:pStyle w:val="a6"/>
        <w:spacing w:line="360" w:lineRule="auto"/>
        <w:ind w:firstLine="709"/>
        <w:jc w:val="both"/>
        <w:rPr>
          <w:sz w:val="28"/>
          <w:szCs w:val="24"/>
        </w:rPr>
      </w:pPr>
      <w:r w:rsidRPr="00FB1D5C">
        <w:rPr>
          <w:sz w:val="28"/>
          <w:szCs w:val="24"/>
        </w:rPr>
        <w:t>Общую величину оборотных средств предприятия (цеха) можно рассчитать по формуле:</w:t>
      </w:r>
    </w:p>
    <w:p w:rsidR="00FB1D5C" w:rsidRPr="00FB1D5C" w:rsidRDefault="00FB1D5C" w:rsidP="00FB1D5C">
      <w:pPr>
        <w:pStyle w:val="a6"/>
        <w:spacing w:line="360" w:lineRule="auto"/>
        <w:ind w:firstLine="709"/>
        <w:jc w:val="both"/>
        <w:rPr>
          <w:sz w:val="28"/>
          <w:szCs w:val="24"/>
        </w:rPr>
      </w:pPr>
    </w:p>
    <w:p w:rsidR="00521FC9" w:rsidRDefault="00A65C05" w:rsidP="00FB1D5C">
      <w:pPr>
        <w:pStyle w:val="24"/>
        <w:spacing w:after="0" w:line="360" w:lineRule="auto"/>
        <w:ind w:left="0" w:firstLine="709"/>
        <w:jc w:val="both"/>
        <w:rPr>
          <w:sz w:val="28"/>
        </w:rPr>
      </w:pPr>
      <w:r>
        <w:rPr>
          <w:position w:val="-30"/>
          <w:sz w:val="28"/>
        </w:rPr>
        <w:pict>
          <v:shape id="_x0000_i1095" type="#_x0000_t75" style="width:101.25pt;height:33.75pt" fillcolor="window">
            <v:imagedata r:id="rId76" o:title=""/>
          </v:shape>
        </w:pict>
      </w:r>
      <w:r w:rsidR="00521FC9" w:rsidRPr="00FB1D5C">
        <w:rPr>
          <w:sz w:val="28"/>
        </w:rPr>
        <w:t>, руб.,</w:t>
      </w:r>
      <w:r w:rsidR="00FB1D5C" w:rsidRPr="00FB1D5C">
        <w:rPr>
          <w:sz w:val="28"/>
        </w:rPr>
        <w:t xml:space="preserve"> </w: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521FC9" w:rsidRPr="00FB1D5C">
        <w:rPr>
          <w:sz w:val="28"/>
        </w:rPr>
        <w:t>(46)</w:t>
      </w:r>
    </w:p>
    <w:p w:rsidR="00FB1D5C" w:rsidRPr="00FB1D5C" w:rsidRDefault="00FB1D5C" w:rsidP="00FB1D5C">
      <w:pPr>
        <w:pStyle w:val="24"/>
        <w:spacing w:after="0" w:line="360" w:lineRule="auto"/>
        <w:ind w:left="0" w:firstLine="709"/>
        <w:jc w:val="both"/>
        <w:rPr>
          <w:sz w:val="28"/>
        </w:rPr>
      </w:pPr>
    </w:p>
    <w:p w:rsidR="00427509" w:rsidRPr="00FB1D5C" w:rsidRDefault="00427509" w:rsidP="00FB1D5C">
      <w:pPr>
        <w:pStyle w:val="a6"/>
        <w:spacing w:line="360" w:lineRule="auto"/>
        <w:ind w:firstLine="709"/>
        <w:jc w:val="both"/>
        <w:rPr>
          <w:sz w:val="28"/>
          <w:szCs w:val="24"/>
        </w:rPr>
      </w:pPr>
      <w:r w:rsidRPr="00FB1D5C">
        <w:rPr>
          <w:sz w:val="28"/>
          <w:szCs w:val="24"/>
        </w:rPr>
        <w:t>где</w:t>
      </w:r>
      <w:r w:rsidR="00FB1D5C" w:rsidRPr="00FB1D5C">
        <w:rPr>
          <w:sz w:val="28"/>
          <w:szCs w:val="24"/>
        </w:rPr>
        <w:t xml:space="preserve"> </w:t>
      </w:r>
      <w:r w:rsidRPr="00FB1D5C">
        <w:rPr>
          <w:sz w:val="28"/>
          <w:szCs w:val="24"/>
        </w:rPr>
        <w:t>ОС</w:t>
      </w:r>
      <w:r w:rsidRPr="00FB1D5C">
        <w:rPr>
          <w:sz w:val="28"/>
          <w:szCs w:val="24"/>
          <w:vertAlign w:val="subscript"/>
        </w:rPr>
        <w:t>н</w:t>
      </w:r>
      <w:r w:rsidRPr="00FB1D5C">
        <w:rPr>
          <w:sz w:val="28"/>
          <w:szCs w:val="24"/>
        </w:rPr>
        <w:t xml:space="preserve"> –</w:t>
      </w:r>
      <w:r w:rsidR="00FB1D5C" w:rsidRPr="00FB1D5C">
        <w:rPr>
          <w:sz w:val="28"/>
          <w:szCs w:val="24"/>
        </w:rPr>
        <w:t xml:space="preserve"> </w:t>
      </w:r>
      <w:r w:rsidRPr="00FB1D5C">
        <w:rPr>
          <w:sz w:val="28"/>
          <w:szCs w:val="24"/>
        </w:rPr>
        <w:t xml:space="preserve">величина нормируемых оборотных средств предприятия (цеха), </w:t>
      </w:r>
      <w:r w:rsidR="005C4F81" w:rsidRPr="00FB1D5C">
        <w:rPr>
          <w:sz w:val="28"/>
          <w:szCs w:val="24"/>
        </w:rPr>
        <w:t>руб</w:t>
      </w:r>
      <w:r w:rsidRPr="00FB1D5C">
        <w:rPr>
          <w:sz w:val="28"/>
          <w:szCs w:val="24"/>
        </w:rPr>
        <w:t>.;</w:t>
      </w:r>
    </w:p>
    <w:p w:rsidR="00427509" w:rsidRDefault="00427509" w:rsidP="00FB1D5C">
      <w:pPr>
        <w:pStyle w:val="a6"/>
        <w:spacing w:line="360" w:lineRule="auto"/>
        <w:ind w:firstLine="709"/>
        <w:jc w:val="both"/>
        <w:rPr>
          <w:sz w:val="28"/>
          <w:szCs w:val="24"/>
        </w:rPr>
      </w:pPr>
      <w:r w:rsidRPr="00FB1D5C">
        <w:rPr>
          <w:sz w:val="28"/>
          <w:szCs w:val="24"/>
        </w:rPr>
        <w:t>%ОС</w:t>
      </w:r>
      <w:r w:rsidRPr="00FB1D5C">
        <w:rPr>
          <w:sz w:val="28"/>
          <w:szCs w:val="24"/>
          <w:vertAlign w:val="subscript"/>
        </w:rPr>
        <w:t>н</w:t>
      </w:r>
      <w:r w:rsidRPr="00FB1D5C">
        <w:rPr>
          <w:sz w:val="28"/>
          <w:szCs w:val="24"/>
        </w:rPr>
        <w:t xml:space="preserve"> – процент нормируемых средств в общей величине оборотных средств предприятия (цеха).</w:t>
      </w:r>
    </w:p>
    <w:p w:rsidR="00FB1D5C" w:rsidRPr="00FB1D5C" w:rsidRDefault="00FB1D5C" w:rsidP="00FB1D5C">
      <w:pPr>
        <w:pStyle w:val="a6"/>
        <w:spacing w:line="360" w:lineRule="auto"/>
        <w:ind w:firstLine="709"/>
        <w:jc w:val="both"/>
        <w:rPr>
          <w:sz w:val="28"/>
          <w:szCs w:val="24"/>
        </w:rPr>
      </w:pPr>
    </w:p>
    <w:p w:rsidR="00427509" w:rsidRDefault="00F514DA" w:rsidP="00FB1D5C">
      <w:pPr>
        <w:spacing w:line="360" w:lineRule="auto"/>
        <w:ind w:firstLine="709"/>
        <w:jc w:val="both"/>
        <w:rPr>
          <w:sz w:val="28"/>
        </w:rPr>
      </w:pPr>
      <w:r w:rsidRPr="00FB1D5C">
        <w:rPr>
          <w:sz w:val="28"/>
        </w:rPr>
        <w:t>ОС=9790,1*100/78=12551,4</w:t>
      </w:r>
      <w:r w:rsidR="00A81389" w:rsidRPr="00FB1D5C">
        <w:rPr>
          <w:sz w:val="28"/>
        </w:rPr>
        <w:t xml:space="preserve"> млн.руб.</w:t>
      </w:r>
    </w:p>
    <w:p w:rsidR="00FB1D5C" w:rsidRPr="00FB1D5C" w:rsidRDefault="00FB1D5C" w:rsidP="00FB1D5C">
      <w:pPr>
        <w:spacing w:line="360" w:lineRule="auto"/>
        <w:ind w:firstLine="709"/>
        <w:jc w:val="both"/>
        <w:rPr>
          <w:sz w:val="28"/>
        </w:rPr>
      </w:pPr>
    </w:p>
    <w:p w:rsidR="00427509" w:rsidRPr="00FB1D5C" w:rsidRDefault="00FB1D5C" w:rsidP="00FB1D5C">
      <w:pPr>
        <w:pStyle w:val="2"/>
        <w:spacing w:before="0" w:after="0" w:line="360" w:lineRule="auto"/>
        <w:ind w:firstLine="709"/>
        <w:jc w:val="both"/>
        <w:rPr>
          <w:rFonts w:ascii="Times New Roman" w:hAnsi="Times New Roman"/>
          <w:b w:val="0"/>
          <w:i w:val="0"/>
          <w:szCs w:val="24"/>
        </w:rPr>
      </w:pPr>
      <w:bookmarkStart w:id="36" w:name="_Toc101274743"/>
      <w:r>
        <w:rPr>
          <w:rFonts w:ascii="Times New Roman" w:hAnsi="Times New Roman"/>
          <w:b w:val="0"/>
          <w:i w:val="0"/>
          <w:szCs w:val="24"/>
        </w:rPr>
        <w:br w:type="page"/>
      </w:r>
      <w:r w:rsidR="00427509" w:rsidRPr="00FB1D5C">
        <w:rPr>
          <w:rFonts w:ascii="Times New Roman" w:hAnsi="Times New Roman"/>
          <w:b w:val="0"/>
          <w:i w:val="0"/>
          <w:szCs w:val="24"/>
        </w:rPr>
        <w:t>4.</w:t>
      </w:r>
      <w:r w:rsidR="0072486B" w:rsidRPr="00FB1D5C">
        <w:rPr>
          <w:rFonts w:ascii="Times New Roman" w:hAnsi="Times New Roman"/>
          <w:b w:val="0"/>
          <w:i w:val="0"/>
          <w:szCs w:val="24"/>
        </w:rPr>
        <w:t>10</w:t>
      </w:r>
      <w:r w:rsidR="00595DBC" w:rsidRPr="00FB1D5C">
        <w:rPr>
          <w:rFonts w:ascii="Times New Roman" w:hAnsi="Times New Roman"/>
          <w:b w:val="0"/>
          <w:i w:val="0"/>
          <w:szCs w:val="24"/>
        </w:rPr>
        <w:t xml:space="preserve"> </w:t>
      </w:r>
      <w:r w:rsidR="00427509" w:rsidRPr="00FB1D5C">
        <w:rPr>
          <w:rFonts w:ascii="Times New Roman" w:hAnsi="Times New Roman"/>
          <w:b w:val="0"/>
          <w:i w:val="0"/>
          <w:szCs w:val="24"/>
        </w:rPr>
        <w:t>Определение величины ненормируемых оборотных средств предприятия (цеха)</w:t>
      </w:r>
      <w:bookmarkEnd w:id="36"/>
    </w:p>
    <w:p w:rsidR="00FB1D5C" w:rsidRDefault="00FB1D5C" w:rsidP="00FB1D5C">
      <w:pPr>
        <w:pStyle w:val="a6"/>
        <w:spacing w:line="360" w:lineRule="auto"/>
        <w:ind w:firstLine="709"/>
        <w:jc w:val="both"/>
        <w:rPr>
          <w:sz w:val="28"/>
          <w:szCs w:val="24"/>
        </w:rPr>
      </w:pPr>
    </w:p>
    <w:p w:rsidR="00427509" w:rsidRPr="00FB1D5C" w:rsidRDefault="00427509" w:rsidP="00FB1D5C">
      <w:pPr>
        <w:pStyle w:val="a6"/>
        <w:spacing w:line="360" w:lineRule="auto"/>
        <w:ind w:firstLine="709"/>
        <w:jc w:val="both"/>
        <w:rPr>
          <w:sz w:val="28"/>
          <w:szCs w:val="24"/>
        </w:rPr>
      </w:pPr>
      <w:r w:rsidRPr="00FB1D5C">
        <w:rPr>
          <w:sz w:val="28"/>
          <w:szCs w:val="24"/>
        </w:rPr>
        <w:t>Величина ненормируемых оборотных средств предприятия (цеха) определяется суммой следующих величин:</w:t>
      </w:r>
    </w:p>
    <w:p w:rsidR="00427509" w:rsidRPr="00FB1D5C" w:rsidRDefault="00427509" w:rsidP="00FB1D5C">
      <w:pPr>
        <w:pStyle w:val="a6"/>
        <w:spacing w:line="360" w:lineRule="auto"/>
        <w:ind w:firstLine="709"/>
        <w:jc w:val="both"/>
        <w:rPr>
          <w:sz w:val="28"/>
          <w:szCs w:val="24"/>
        </w:rPr>
      </w:pPr>
      <w:r w:rsidRPr="00FB1D5C">
        <w:rPr>
          <w:sz w:val="28"/>
          <w:szCs w:val="24"/>
        </w:rPr>
        <w:t>– товарами отгруженными, находящимися в пути к потребителю;</w:t>
      </w:r>
    </w:p>
    <w:p w:rsidR="00427509" w:rsidRPr="00FB1D5C" w:rsidRDefault="00427509" w:rsidP="00FB1D5C">
      <w:pPr>
        <w:pStyle w:val="a6"/>
        <w:spacing w:line="360" w:lineRule="auto"/>
        <w:ind w:firstLine="709"/>
        <w:jc w:val="both"/>
        <w:rPr>
          <w:sz w:val="28"/>
          <w:szCs w:val="24"/>
        </w:rPr>
      </w:pPr>
      <w:r w:rsidRPr="00FB1D5C">
        <w:rPr>
          <w:sz w:val="28"/>
          <w:szCs w:val="24"/>
        </w:rPr>
        <w:t>– средствами в расчетах с потребителями;</w:t>
      </w:r>
    </w:p>
    <w:p w:rsidR="00427509" w:rsidRPr="00FB1D5C" w:rsidRDefault="00427509" w:rsidP="00FB1D5C">
      <w:pPr>
        <w:pStyle w:val="a6"/>
        <w:spacing w:line="360" w:lineRule="auto"/>
        <w:ind w:firstLine="709"/>
        <w:jc w:val="both"/>
        <w:rPr>
          <w:sz w:val="28"/>
          <w:szCs w:val="24"/>
        </w:rPr>
      </w:pPr>
      <w:r w:rsidRPr="00FB1D5C">
        <w:rPr>
          <w:sz w:val="28"/>
          <w:szCs w:val="24"/>
        </w:rPr>
        <w:t>– дебиторской задолженностью;</w:t>
      </w:r>
    </w:p>
    <w:p w:rsidR="00427509" w:rsidRPr="00FB1D5C" w:rsidRDefault="00427509" w:rsidP="00FB1D5C">
      <w:pPr>
        <w:pStyle w:val="a6"/>
        <w:spacing w:line="360" w:lineRule="auto"/>
        <w:ind w:firstLine="709"/>
        <w:jc w:val="both"/>
        <w:rPr>
          <w:sz w:val="28"/>
          <w:szCs w:val="24"/>
        </w:rPr>
      </w:pPr>
      <w:r w:rsidRPr="00FB1D5C">
        <w:rPr>
          <w:sz w:val="28"/>
          <w:szCs w:val="24"/>
        </w:rPr>
        <w:t>– денежными средствами на счету предприятия.</w:t>
      </w:r>
    </w:p>
    <w:p w:rsidR="00427509" w:rsidRDefault="00427509" w:rsidP="00FB1D5C">
      <w:pPr>
        <w:pStyle w:val="a6"/>
        <w:spacing w:line="360" w:lineRule="auto"/>
        <w:ind w:firstLine="709"/>
        <w:jc w:val="both"/>
        <w:rPr>
          <w:sz w:val="28"/>
          <w:szCs w:val="24"/>
        </w:rPr>
      </w:pPr>
      <w:r w:rsidRPr="00FB1D5C">
        <w:rPr>
          <w:sz w:val="28"/>
          <w:szCs w:val="24"/>
        </w:rPr>
        <w:t>Величину ненормируемых оборотных средств предприятия (цеха) можно рассчитывается по формуле:</w:t>
      </w:r>
    </w:p>
    <w:p w:rsidR="00FB1D5C" w:rsidRPr="00FB1D5C" w:rsidRDefault="00FB1D5C" w:rsidP="00FB1D5C">
      <w:pPr>
        <w:pStyle w:val="a6"/>
        <w:spacing w:line="360" w:lineRule="auto"/>
        <w:ind w:firstLine="709"/>
        <w:jc w:val="both"/>
        <w:rPr>
          <w:sz w:val="28"/>
          <w:szCs w:val="24"/>
        </w:rPr>
      </w:pPr>
    </w:p>
    <w:p w:rsidR="00521FC9" w:rsidRDefault="00A65C05" w:rsidP="00FB1D5C">
      <w:pPr>
        <w:pStyle w:val="24"/>
        <w:spacing w:after="0" w:line="360" w:lineRule="auto"/>
        <w:ind w:left="0" w:firstLine="709"/>
        <w:jc w:val="both"/>
        <w:rPr>
          <w:sz w:val="28"/>
        </w:rPr>
      </w:pPr>
      <w:r>
        <w:rPr>
          <w:position w:val="-12"/>
          <w:sz w:val="28"/>
        </w:rPr>
        <w:pict>
          <v:shape id="_x0000_i1096" type="#_x0000_t75" style="width:92.25pt;height:18pt" fillcolor="window">
            <v:imagedata r:id="rId77" o:title=""/>
          </v:shape>
        </w:pict>
      </w:r>
      <w:r w:rsidR="00521FC9" w:rsidRPr="00FB1D5C">
        <w:rPr>
          <w:sz w:val="28"/>
        </w:rPr>
        <w:t>, руб.</w: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521FC9" w:rsidRPr="00FB1D5C">
        <w:rPr>
          <w:sz w:val="28"/>
        </w:rPr>
        <w:t>(47)</w:t>
      </w:r>
    </w:p>
    <w:p w:rsidR="00FB1D5C" w:rsidRPr="00FB1D5C" w:rsidRDefault="00FB1D5C" w:rsidP="00FB1D5C">
      <w:pPr>
        <w:pStyle w:val="24"/>
        <w:spacing w:after="0" w:line="360" w:lineRule="auto"/>
        <w:ind w:left="0" w:firstLine="709"/>
        <w:jc w:val="both"/>
        <w:rPr>
          <w:sz w:val="28"/>
        </w:rPr>
      </w:pPr>
    </w:p>
    <w:p w:rsidR="00427509" w:rsidRPr="00FB1D5C" w:rsidRDefault="00427509" w:rsidP="00FB1D5C">
      <w:pPr>
        <w:pStyle w:val="a6"/>
        <w:spacing w:line="360" w:lineRule="auto"/>
        <w:ind w:firstLine="709"/>
        <w:jc w:val="both"/>
        <w:rPr>
          <w:sz w:val="28"/>
          <w:szCs w:val="24"/>
        </w:rPr>
      </w:pPr>
      <w:r w:rsidRPr="00FB1D5C">
        <w:rPr>
          <w:sz w:val="28"/>
          <w:szCs w:val="24"/>
        </w:rPr>
        <w:t>где</w:t>
      </w:r>
      <w:r w:rsidR="00FB1D5C" w:rsidRPr="00FB1D5C">
        <w:rPr>
          <w:sz w:val="28"/>
          <w:szCs w:val="24"/>
        </w:rPr>
        <w:t xml:space="preserve"> </w:t>
      </w:r>
      <w:r w:rsidRPr="00FB1D5C">
        <w:rPr>
          <w:sz w:val="28"/>
          <w:szCs w:val="24"/>
        </w:rPr>
        <w:t>ОС</w:t>
      </w:r>
      <w:r w:rsidRPr="00FB1D5C">
        <w:rPr>
          <w:sz w:val="28"/>
          <w:szCs w:val="24"/>
          <w:vertAlign w:val="subscript"/>
        </w:rPr>
        <w:t>н</w:t>
      </w:r>
      <w:r w:rsidRPr="00FB1D5C">
        <w:rPr>
          <w:sz w:val="28"/>
          <w:szCs w:val="24"/>
        </w:rPr>
        <w:t xml:space="preserve"> – величина нормируемых оборотных средств предприятия (цеха), </w:t>
      </w:r>
      <w:r w:rsidR="00B462D6" w:rsidRPr="00FB1D5C">
        <w:rPr>
          <w:sz w:val="28"/>
          <w:szCs w:val="24"/>
        </w:rPr>
        <w:t>руб</w:t>
      </w:r>
      <w:r w:rsidRPr="00FB1D5C">
        <w:rPr>
          <w:sz w:val="28"/>
          <w:szCs w:val="24"/>
        </w:rPr>
        <w:t>.;</w:t>
      </w:r>
    </w:p>
    <w:p w:rsidR="00427509" w:rsidRPr="00FB1D5C" w:rsidRDefault="00427509" w:rsidP="00FB1D5C">
      <w:pPr>
        <w:pStyle w:val="a6"/>
        <w:spacing w:line="360" w:lineRule="auto"/>
        <w:ind w:firstLine="709"/>
        <w:jc w:val="both"/>
        <w:rPr>
          <w:sz w:val="28"/>
          <w:szCs w:val="24"/>
        </w:rPr>
      </w:pPr>
      <w:r w:rsidRPr="00FB1D5C">
        <w:rPr>
          <w:sz w:val="28"/>
          <w:szCs w:val="24"/>
        </w:rPr>
        <w:t xml:space="preserve">ОС – общая величина оборотных средств предприятия (цеха), </w:t>
      </w:r>
      <w:r w:rsidR="00B462D6" w:rsidRPr="00FB1D5C">
        <w:rPr>
          <w:sz w:val="28"/>
          <w:szCs w:val="24"/>
        </w:rPr>
        <w:t>руб</w:t>
      </w:r>
    </w:p>
    <w:p w:rsidR="00FB1D5C" w:rsidRDefault="00FB1D5C" w:rsidP="00FB1D5C">
      <w:pPr>
        <w:spacing w:line="360" w:lineRule="auto"/>
        <w:ind w:firstLine="709"/>
        <w:jc w:val="both"/>
        <w:rPr>
          <w:sz w:val="28"/>
        </w:rPr>
      </w:pPr>
    </w:p>
    <w:p w:rsidR="003470D3" w:rsidRPr="00FB1D5C" w:rsidRDefault="00B462D6" w:rsidP="00FB1D5C">
      <w:pPr>
        <w:spacing w:line="360" w:lineRule="auto"/>
        <w:ind w:firstLine="709"/>
        <w:jc w:val="both"/>
        <w:rPr>
          <w:sz w:val="28"/>
        </w:rPr>
      </w:pPr>
      <w:r w:rsidRPr="00FB1D5C">
        <w:rPr>
          <w:sz w:val="28"/>
        </w:rPr>
        <w:t>ОС</w:t>
      </w:r>
      <w:r w:rsidRPr="00FB1D5C">
        <w:rPr>
          <w:sz w:val="28"/>
          <w:vertAlign w:val="subscript"/>
        </w:rPr>
        <w:t>нен</w:t>
      </w:r>
      <w:r w:rsidR="004C6C94" w:rsidRPr="00FB1D5C">
        <w:rPr>
          <w:sz w:val="28"/>
        </w:rPr>
        <w:t>=12551,4-9790,1=2761,3</w:t>
      </w:r>
      <w:r w:rsidR="00A81389" w:rsidRPr="00FB1D5C">
        <w:rPr>
          <w:sz w:val="28"/>
        </w:rPr>
        <w:t xml:space="preserve"> млн.руб.</w:t>
      </w:r>
    </w:p>
    <w:p w:rsidR="003470D3" w:rsidRPr="00FB1D5C" w:rsidRDefault="003470D3" w:rsidP="00FB1D5C">
      <w:pPr>
        <w:spacing w:line="360" w:lineRule="auto"/>
        <w:ind w:firstLine="709"/>
        <w:jc w:val="both"/>
        <w:rPr>
          <w:sz w:val="28"/>
        </w:rPr>
      </w:pPr>
    </w:p>
    <w:p w:rsidR="00427509" w:rsidRPr="00FB1D5C" w:rsidRDefault="00D34B03" w:rsidP="00FB1D5C">
      <w:pPr>
        <w:pStyle w:val="a6"/>
        <w:spacing w:line="360" w:lineRule="auto"/>
        <w:ind w:firstLine="709"/>
        <w:jc w:val="both"/>
        <w:rPr>
          <w:sz w:val="28"/>
          <w:szCs w:val="24"/>
        </w:rPr>
      </w:pPr>
      <w:r w:rsidRPr="00FB1D5C">
        <w:rPr>
          <w:sz w:val="28"/>
          <w:szCs w:val="24"/>
        </w:rPr>
        <w:t>Таблица 6</w:t>
      </w:r>
      <w:r w:rsidR="00427509" w:rsidRPr="00FB1D5C">
        <w:rPr>
          <w:sz w:val="28"/>
          <w:szCs w:val="24"/>
        </w:rPr>
        <w:t>– Величина оборотных средств пред</w:t>
      </w:r>
      <w:r w:rsidR="00EB0838" w:rsidRPr="00FB1D5C">
        <w:rPr>
          <w:sz w:val="28"/>
          <w:szCs w:val="24"/>
        </w:rPr>
        <w:t>приятия (цеха)</w:t>
      </w:r>
    </w:p>
    <w:tbl>
      <w:tblPr>
        <w:tblW w:w="9070" w:type="dxa"/>
        <w:jc w:val="center"/>
        <w:tblLook w:val="0000" w:firstRow="0" w:lastRow="0" w:firstColumn="0" w:lastColumn="0" w:noHBand="0" w:noVBand="0"/>
      </w:tblPr>
      <w:tblGrid>
        <w:gridCol w:w="4530"/>
        <w:gridCol w:w="2151"/>
        <w:gridCol w:w="2389"/>
      </w:tblGrid>
      <w:tr w:rsidR="007F7D30" w:rsidRPr="00FB1D5C" w:rsidTr="00FB1D5C">
        <w:trPr>
          <w:trHeight w:val="720"/>
          <w:jc w:val="center"/>
        </w:trPr>
        <w:tc>
          <w:tcPr>
            <w:tcW w:w="4548" w:type="dxa"/>
            <w:tcBorders>
              <w:top w:val="single" w:sz="4" w:space="0" w:color="auto"/>
              <w:left w:val="single" w:sz="4" w:space="0" w:color="auto"/>
              <w:bottom w:val="single" w:sz="4" w:space="0" w:color="auto"/>
              <w:right w:val="single" w:sz="4" w:space="0" w:color="auto"/>
            </w:tcBorders>
            <w:vAlign w:val="center"/>
          </w:tcPr>
          <w:p w:rsidR="007F7D30" w:rsidRPr="00FB1D5C" w:rsidRDefault="007F7D30" w:rsidP="00FB1D5C">
            <w:pPr>
              <w:spacing w:line="360" w:lineRule="auto"/>
              <w:rPr>
                <w:sz w:val="20"/>
                <w:szCs w:val="20"/>
              </w:rPr>
            </w:pPr>
            <w:r w:rsidRPr="00FB1D5C">
              <w:rPr>
                <w:sz w:val="20"/>
                <w:szCs w:val="20"/>
              </w:rPr>
              <w:t>Группа оборотных средств предприятия (цеха)</w:t>
            </w:r>
          </w:p>
        </w:tc>
        <w:tc>
          <w:tcPr>
            <w:tcW w:w="2160" w:type="dxa"/>
            <w:tcBorders>
              <w:top w:val="single" w:sz="4" w:space="0" w:color="auto"/>
              <w:left w:val="nil"/>
              <w:bottom w:val="single" w:sz="4" w:space="0" w:color="auto"/>
              <w:right w:val="single" w:sz="4" w:space="0" w:color="auto"/>
            </w:tcBorders>
            <w:vAlign w:val="center"/>
          </w:tcPr>
          <w:p w:rsidR="007F7D30" w:rsidRPr="00FB1D5C" w:rsidRDefault="007F7D30" w:rsidP="00FB1D5C">
            <w:pPr>
              <w:spacing w:line="360" w:lineRule="auto"/>
              <w:rPr>
                <w:sz w:val="20"/>
                <w:szCs w:val="20"/>
              </w:rPr>
            </w:pPr>
            <w:r w:rsidRPr="00FB1D5C">
              <w:rPr>
                <w:sz w:val="20"/>
                <w:szCs w:val="20"/>
              </w:rPr>
              <w:t>Величина, млн.руб.</w:t>
            </w:r>
          </w:p>
        </w:tc>
        <w:tc>
          <w:tcPr>
            <w:tcW w:w="2400" w:type="dxa"/>
            <w:tcBorders>
              <w:top w:val="single" w:sz="4" w:space="0" w:color="auto"/>
              <w:left w:val="nil"/>
              <w:bottom w:val="single" w:sz="4" w:space="0" w:color="auto"/>
              <w:right w:val="single" w:sz="4" w:space="0" w:color="auto"/>
            </w:tcBorders>
            <w:vAlign w:val="center"/>
          </w:tcPr>
          <w:p w:rsidR="007F7D30" w:rsidRPr="00FB1D5C" w:rsidRDefault="007F7D30" w:rsidP="00FB1D5C">
            <w:pPr>
              <w:spacing w:line="360" w:lineRule="auto"/>
              <w:rPr>
                <w:sz w:val="20"/>
                <w:szCs w:val="20"/>
              </w:rPr>
            </w:pPr>
            <w:r w:rsidRPr="00FB1D5C">
              <w:rPr>
                <w:sz w:val="20"/>
                <w:szCs w:val="20"/>
              </w:rPr>
              <w:t>Удельный вес,%</w:t>
            </w:r>
          </w:p>
        </w:tc>
      </w:tr>
      <w:tr w:rsidR="007F7D30" w:rsidRPr="00FB1D5C" w:rsidTr="00FB1D5C">
        <w:trPr>
          <w:trHeight w:val="455"/>
          <w:jc w:val="center"/>
        </w:trPr>
        <w:tc>
          <w:tcPr>
            <w:tcW w:w="4548" w:type="dxa"/>
            <w:tcBorders>
              <w:top w:val="nil"/>
              <w:left w:val="single" w:sz="4" w:space="0" w:color="auto"/>
              <w:bottom w:val="single" w:sz="4" w:space="0" w:color="auto"/>
              <w:right w:val="single" w:sz="4" w:space="0" w:color="auto"/>
            </w:tcBorders>
            <w:vAlign w:val="center"/>
          </w:tcPr>
          <w:p w:rsidR="007F7D30" w:rsidRPr="00FB1D5C" w:rsidRDefault="007F7D30" w:rsidP="00FB1D5C">
            <w:pPr>
              <w:spacing w:line="360" w:lineRule="auto"/>
              <w:rPr>
                <w:sz w:val="20"/>
                <w:szCs w:val="20"/>
              </w:rPr>
            </w:pPr>
            <w:r w:rsidRPr="00FB1D5C">
              <w:rPr>
                <w:sz w:val="20"/>
                <w:szCs w:val="20"/>
              </w:rPr>
              <w:t>1.ОС в запасах материалов</w:t>
            </w:r>
          </w:p>
        </w:tc>
        <w:tc>
          <w:tcPr>
            <w:tcW w:w="2160" w:type="dxa"/>
            <w:tcBorders>
              <w:top w:val="nil"/>
              <w:left w:val="nil"/>
              <w:bottom w:val="single" w:sz="4" w:space="0" w:color="auto"/>
              <w:right w:val="single" w:sz="4" w:space="0" w:color="auto"/>
            </w:tcBorders>
            <w:vAlign w:val="center"/>
          </w:tcPr>
          <w:p w:rsidR="007F7D30" w:rsidRPr="00FB1D5C" w:rsidRDefault="007F7D30" w:rsidP="00FB1D5C">
            <w:pPr>
              <w:spacing w:line="360" w:lineRule="auto"/>
              <w:rPr>
                <w:sz w:val="20"/>
                <w:szCs w:val="20"/>
              </w:rPr>
            </w:pPr>
            <w:r w:rsidRPr="00FB1D5C">
              <w:rPr>
                <w:sz w:val="20"/>
                <w:szCs w:val="20"/>
              </w:rPr>
              <w:t>2722,5</w:t>
            </w:r>
          </w:p>
        </w:tc>
        <w:tc>
          <w:tcPr>
            <w:tcW w:w="2400" w:type="dxa"/>
            <w:tcBorders>
              <w:top w:val="nil"/>
              <w:left w:val="nil"/>
              <w:bottom w:val="single" w:sz="4" w:space="0" w:color="auto"/>
              <w:right w:val="single" w:sz="4" w:space="0" w:color="auto"/>
            </w:tcBorders>
            <w:vAlign w:val="center"/>
          </w:tcPr>
          <w:p w:rsidR="007F7D30" w:rsidRPr="00FB1D5C" w:rsidRDefault="006B3D3C" w:rsidP="00FB1D5C">
            <w:pPr>
              <w:spacing w:line="360" w:lineRule="auto"/>
              <w:rPr>
                <w:sz w:val="20"/>
                <w:szCs w:val="20"/>
              </w:rPr>
            </w:pPr>
            <w:r w:rsidRPr="00FB1D5C">
              <w:rPr>
                <w:sz w:val="20"/>
                <w:szCs w:val="20"/>
              </w:rPr>
              <w:t>2</w:t>
            </w:r>
            <w:r w:rsidR="00F426BE" w:rsidRPr="00FB1D5C">
              <w:rPr>
                <w:sz w:val="20"/>
                <w:szCs w:val="20"/>
              </w:rPr>
              <w:t>1,7</w:t>
            </w:r>
            <w:r w:rsidR="006D35E9" w:rsidRPr="00FB1D5C">
              <w:rPr>
                <w:sz w:val="20"/>
                <w:szCs w:val="20"/>
              </w:rPr>
              <w:t>7</w:t>
            </w:r>
          </w:p>
        </w:tc>
      </w:tr>
      <w:tr w:rsidR="007F7D30" w:rsidRPr="00FB1D5C" w:rsidTr="00FB1D5C">
        <w:trPr>
          <w:trHeight w:val="533"/>
          <w:jc w:val="center"/>
        </w:trPr>
        <w:tc>
          <w:tcPr>
            <w:tcW w:w="4548" w:type="dxa"/>
            <w:tcBorders>
              <w:top w:val="nil"/>
              <w:left w:val="single" w:sz="4" w:space="0" w:color="auto"/>
              <w:bottom w:val="single" w:sz="4" w:space="0" w:color="auto"/>
              <w:right w:val="single" w:sz="4" w:space="0" w:color="auto"/>
            </w:tcBorders>
            <w:vAlign w:val="center"/>
          </w:tcPr>
          <w:p w:rsidR="007F7D30" w:rsidRPr="00FB1D5C" w:rsidRDefault="007F7D30" w:rsidP="00FB1D5C">
            <w:pPr>
              <w:spacing w:line="360" w:lineRule="auto"/>
              <w:rPr>
                <w:sz w:val="20"/>
                <w:szCs w:val="20"/>
              </w:rPr>
            </w:pPr>
            <w:r w:rsidRPr="00FB1D5C">
              <w:rPr>
                <w:sz w:val="20"/>
                <w:szCs w:val="20"/>
              </w:rPr>
              <w:t>2.ОС в запасах полуфабрикатов и комплектующих…</w:t>
            </w:r>
          </w:p>
        </w:tc>
        <w:tc>
          <w:tcPr>
            <w:tcW w:w="2160" w:type="dxa"/>
            <w:tcBorders>
              <w:top w:val="nil"/>
              <w:left w:val="nil"/>
              <w:bottom w:val="single" w:sz="4" w:space="0" w:color="auto"/>
              <w:right w:val="single" w:sz="4" w:space="0" w:color="auto"/>
            </w:tcBorders>
            <w:vAlign w:val="center"/>
          </w:tcPr>
          <w:p w:rsidR="007F7D30" w:rsidRPr="00FB1D5C" w:rsidRDefault="00715E46" w:rsidP="00FB1D5C">
            <w:pPr>
              <w:spacing w:line="360" w:lineRule="auto"/>
              <w:rPr>
                <w:sz w:val="20"/>
                <w:szCs w:val="20"/>
              </w:rPr>
            </w:pPr>
            <w:r w:rsidRPr="00FB1D5C">
              <w:rPr>
                <w:sz w:val="20"/>
                <w:szCs w:val="20"/>
              </w:rPr>
              <w:t>773,4</w:t>
            </w:r>
          </w:p>
        </w:tc>
        <w:tc>
          <w:tcPr>
            <w:tcW w:w="2400" w:type="dxa"/>
            <w:tcBorders>
              <w:top w:val="nil"/>
              <w:left w:val="nil"/>
              <w:bottom w:val="single" w:sz="4" w:space="0" w:color="auto"/>
              <w:right w:val="single" w:sz="4" w:space="0" w:color="auto"/>
            </w:tcBorders>
            <w:vAlign w:val="center"/>
          </w:tcPr>
          <w:p w:rsidR="007F7D30" w:rsidRPr="00FB1D5C" w:rsidRDefault="00766390" w:rsidP="00FB1D5C">
            <w:pPr>
              <w:spacing w:line="360" w:lineRule="auto"/>
              <w:rPr>
                <w:sz w:val="20"/>
                <w:szCs w:val="20"/>
              </w:rPr>
            </w:pPr>
            <w:r w:rsidRPr="00FB1D5C">
              <w:rPr>
                <w:sz w:val="20"/>
                <w:szCs w:val="20"/>
              </w:rPr>
              <w:t>6,2</w:t>
            </w:r>
          </w:p>
        </w:tc>
      </w:tr>
      <w:tr w:rsidR="007F7D30" w:rsidRPr="00FB1D5C" w:rsidTr="00FB1D5C">
        <w:trPr>
          <w:trHeight w:val="584"/>
          <w:jc w:val="center"/>
        </w:trPr>
        <w:tc>
          <w:tcPr>
            <w:tcW w:w="4548" w:type="dxa"/>
            <w:tcBorders>
              <w:top w:val="nil"/>
              <w:left w:val="single" w:sz="4" w:space="0" w:color="auto"/>
              <w:bottom w:val="single" w:sz="4" w:space="0" w:color="auto"/>
              <w:right w:val="single" w:sz="4" w:space="0" w:color="auto"/>
            </w:tcBorders>
            <w:vAlign w:val="center"/>
          </w:tcPr>
          <w:p w:rsidR="007F7D30" w:rsidRPr="00FB1D5C" w:rsidRDefault="007F7D30" w:rsidP="00FB1D5C">
            <w:pPr>
              <w:spacing w:line="360" w:lineRule="auto"/>
              <w:rPr>
                <w:sz w:val="20"/>
                <w:szCs w:val="20"/>
              </w:rPr>
            </w:pPr>
            <w:r w:rsidRPr="00FB1D5C">
              <w:rPr>
                <w:sz w:val="20"/>
                <w:szCs w:val="20"/>
              </w:rPr>
              <w:t>3.ОС в запасах малоценных и быстроизнашивающихся…</w:t>
            </w:r>
          </w:p>
        </w:tc>
        <w:tc>
          <w:tcPr>
            <w:tcW w:w="2160" w:type="dxa"/>
            <w:tcBorders>
              <w:top w:val="nil"/>
              <w:left w:val="nil"/>
              <w:bottom w:val="single" w:sz="4" w:space="0" w:color="auto"/>
              <w:right w:val="single" w:sz="4" w:space="0" w:color="auto"/>
            </w:tcBorders>
            <w:vAlign w:val="center"/>
          </w:tcPr>
          <w:p w:rsidR="007F7D30" w:rsidRPr="00FB1D5C" w:rsidRDefault="00365F9D" w:rsidP="00FB1D5C">
            <w:pPr>
              <w:spacing w:line="360" w:lineRule="auto"/>
              <w:rPr>
                <w:sz w:val="20"/>
                <w:szCs w:val="20"/>
              </w:rPr>
            </w:pPr>
            <w:r w:rsidRPr="00FB1D5C">
              <w:rPr>
                <w:sz w:val="20"/>
                <w:szCs w:val="20"/>
              </w:rPr>
              <w:t>4,5</w:t>
            </w:r>
          </w:p>
        </w:tc>
        <w:tc>
          <w:tcPr>
            <w:tcW w:w="2400" w:type="dxa"/>
            <w:tcBorders>
              <w:top w:val="nil"/>
              <w:left w:val="nil"/>
              <w:bottom w:val="single" w:sz="4" w:space="0" w:color="auto"/>
              <w:right w:val="single" w:sz="4" w:space="0" w:color="auto"/>
            </w:tcBorders>
            <w:vAlign w:val="center"/>
          </w:tcPr>
          <w:p w:rsidR="007F7D30" w:rsidRPr="00FB1D5C" w:rsidRDefault="00766390" w:rsidP="00FB1D5C">
            <w:pPr>
              <w:spacing w:line="360" w:lineRule="auto"/>
              <w:rPr>
                <w:sz w:val="20"/>
                <w:szCs w:val="20"/>
              </w:rPr>
            </w:pPr>
            <w:r w:rsidRPr="00FB1D5C">
              <w:rPr>
                <w:sz w:val="20"/>
                <w:szCs w:val="20"/>
              </w:rPr>
              <w:t>0,03</w:t>
            </w:r>
          </w:p>
        </w:tc>
      </w:tr>
      <w:tr w:rsidR="007F7D30" w:rsidRPr="00FB1D5C" w:rsidTr="00FB1D5C">
        <w:trPr>
          <w:trHeight w:val="525"/>
          <w:jc w:val="center"/>
        </w:trPr>
        <w:tc>
          <w:tcPr>
            <w:tcW w:w="4548" w:type="dxa"/>
            <w:tcBorders>
              <w:top w:val="nil"/>
              <w:left w:val="single" w:sz="4" w:space="0" w:color="auto"/>
              <w:bottom w:val="single" w:sz="4" w:space="0" w:color="auto"/>
              <w:right w:val="single" w:sz="4" w:space="0" w:color="auto"/>
            </w:tcBorders>
            <w:vAlign w:val="center"/>
          </w:tcPr>
          <w:p w:rsidR="007F7D30" w:rsidRPr="00FB1D5C" w:rsidRDefault="007F7D30" w:rsidP="00FB1D5C">
            <w:pPr>
              <w:spacing w:line="360" w:lineRule="auto"/>
              <w:rPr>
                <w:sz w:val="20"/>
                <w:szCs w:val="20"/>
              </w:rPr>
            </w:pPr>
            <w:r w:rsidRPr="00FB1D5C">
              <w:rPr>
                <w:sz w:val="20"/>
                <w:szCs w:val="20"/>
              </w:rPr>
              <w:t>4.ОС в незавершенном производстве</w:t>
            </w:r>
          </w:p>
        </w:tc>
        <w:tc>
          <w:tcPr>
            <w:tcW w:w="2160" w:type="dxa"/>
            <w:tcBorders>
              <w:top w:val="nil"/>
              <w:left w:val="nil"/>
              <w:bottom w:val="single" w:sz="4" w:space="0" w:color="auto"/>
              <w:right w:val="single" w:sz="4" w:space="0" w:color="auto"/>
            </w:tcBorders>
            <w:vAlign w:val="center"/>
          </w:tcPr>
          <w:p w:rsidR="007F7D30" w:rsidRPr="00FB1D5C" w:rsidRDefault="00365F9D" w:rsidP="00FB1D5C">
            <w:pPr>
              <w:spacing w:line="360" w:lineRule="auto"/>
              <w:rPr>
                <w:sz w:val="20"/>
                <w:szCs w:val="20"/>
              </w:rPr>
            </w:pPr>
            <w:r w:rsidRPr="00FB1D5C">
              <w:rPr>
                <w:sz w:val="20"/>
                <w:szCs w:val="20"/>
              </w:rPr>
              <w:t>3541,5</w:t>
            </w:r>
          </w:p>
        </w:tc>
        <w:tc>
          <w:tcPr>
            <w:tcW w:w="2400" w:type="dxa"/>
            <w:tcBorders>
              <w:top w:val="nil"/>
              <w:left w:val="nil"/>
              <w:bottom w:val="single" w:sz="4" w:space="0" w:color="auto"/>
              <w:right w:val="single" w:sz="4" w:space="0" w:color="auto"/>
            </w:tcBorders>
            <w:vAlign w:val="center"/>
          </w:tcPr>
          <w:p w:rsidR="007F7D30" w:rsidRPr="00FB1D5C" w:rsidRDefault="00766390" w:rsidP="00FB1D5C">
            <w:pPr>
              <w:spacing w:line="360" w:lineRule="auto"/>
              <w:rPr>
                <w:sz w:val="20"/>
                <w:szCs w:val="20"/>
              </w:rPr>
            </w:pPr>
            <w:r w:rsidRPr="00FB1D5C">
              <w:rPr>
                <w:sz w:val="20"/>
                <w:szCs w:val="20"/>
              </w:rPr>
              <w:t>28,</w:t>
            </w:r>
            <w:r w:rsidR="006D35E9" w:rsidRPr="00FB1D5C">
              <w:rPr>
                <w:sz w:val="20"/>
                <w:szCs w:val="20"/>
              </w:rPr>
              <w:t>3</w:t>
            </w:r>
          </w:p>
        </w:tc>
      </w:tr>
      <w:tr w:rsidR="007F7D30" w:rsidRPr="00FB1D5C" w:rsidTr="00FB1D5C">
        <w:trPr>
          <w:trHeight w:val="510"/>
          <w:jc w:val="center"/>
        </w:trPr>
        <w:tc>
          <w:tcPr>
            <w:tcW w:w="4548" w:type="dxa"/>
            <w:tcBorders>
              <w:top w:val="nil"/>
              <w:left w:val="single" w:sz="4" w:space="0" w:color="auto"/>
              <w:bottom w:val="single" w:sz="4" w:space="0" w:color="auto"/>
              <w:right w:val="single" w:sz="4" w:space="0" w:color="auto"/>
            </w:tcBorders>
            <w:vAlign w:val="center"/>
          </w:tcPr>
          <w:p w:rsidR="007F7D30" w:rsidRPr="00FB1D5C" w:rsidRDefault="007F7D30" w:rsidP="00FB1D5C">
            <w:pPr>
              <w:spacing w:line="360" w:lineRule="auto"/>
              <w:rPr>
                <w:sz w:val="20"/>
                <w:szCs w:val="20"/>
              </w:rPr>
            </w:pPr>
            <w:r w:rsidRPr="00FB1D5C">
              <w:rPr>
                <w:sz w:val="20"/>
                <w:szCs w:val="20"/>
              </w:rPr>
              <w:t>5.ОС в расходах будующих периодов</w:t>
            </w:r>
          </w:p>
        </w:tc>
        <w:tc>
          <w:tcPr>
            <w:tcW w:w="2160" w:type="dxa"/>
            <w:tcBorders>
              <w:top w:val="nil"/>
              <w:left w:val="nil"/>
              <w:bottom w:val="single" w:sz="4" w:space="0" w:color="auto"/>
              <w:right w:val="single" w:sz="4" w:space="0" w:color="auto"/>
            </w:tcBorders>
            <w:vAlign w:val="center"/>
          </w:tcPr>
          <w:p w:rsidR="007F7D30" w:rsidRPr="00FB1D5C" w:rsidRDefault="006B3D3C" w:rsidP="00FB1D5C">
            <w:pPr>
              <w:spacing w:line="360" w:lineRule="auto"/>
              <w:rPr>
                <w:sz w:val="20"/>
                <w:szCs w:val="20"/>
              </w:rPr>
            </w:pPr>
            <w:r w:rsidRPr="00FB1D5C">
              <w:rPr>
                <w:sz w:val="20"/>
                <w:szCs w:val="20"/>
              </w:rPr>
              <w:t>150</w:t>
            </w:r>
          </w:p>
        </w:tc>
        <w:tc>
          <w:tcPr>
            <w:tcW w:w="2400" w:type="dxa"/>
            <w:tcBorders>
              <w:top w:val="nil"/>
              <w:left w:val="nil"/>
              <w:bottom w:val="single" w:sz="4" w:space="0" w:color="auto"/>
              <w:right w:val="single" w:sz="4" w:space="0" w:color="auto"/>
            </w:tcBorders>
            <w:vAlign w:val="center"/>
          </w:tcPr>
          <w:p w:rsidR="007F7D30" w:rsidRPr="00FB1D5C" w:rsidRDefault="006B3D3C" w:rsidP="00FB1D5C">
            <w:pPr>
              <w:spacing w:line="360" w:lineRule="auto"/>
              <w:rPr>
                <w:sz w:val="20"/>
                <w:szCs w:val="20"/>
              </w:rPr>
            </w:pPr>
            <w:r w:rsidRPr="00FB1D5C">
              <w:rPr>
                <w:sz w:val="20"/>
                <w:szCs w:val="20"/>
              </w:rPr>
              <w:t>1,</w:t>
            </w:r>
            <w:r w:rsidR="00766390" w:rsidRPr="00FB1D5C">
              <w:rPr>
                <w:sz w:val="20"/>
                <w:szCs w:val="20"/>
              </w:rPr>
              <w:t>2</w:t>
            </w:r>
          </w:p>
        </w:tc>
      </w:tr>
      <w:tr w:rsidR="007F7D30" w:rsidRPr="00FB1D5C" w:rsidTr="00FB1D5C">
        <w:trPr>
          <w:trHeight w:val="510"/>
          <w:jc w:val="center"/>
        </w:trPr>
        <w:tc>
          <w:tcPr>
            <w:tcW w:w="4548" w:type="dxa"/>
            <w:tcBorders>
              <w:top w:val="nil"/>
              <w:left w:val="single" w:sz="4" w:space="0" w:color="auto"/>
              <w:bottom w:val="single" w:sz="4" w:space="0" w:color="auto"/>
              <w:right w:val="single" w:sz="4" w:space="0" w:color="auto"/>
            </w:tcBorders>
            <w:vAlign w:val="center"/>
          </w:tcPr>
          <w:p w:rsidR="007F7D30" w:rsidRPr="00FB1D5C" w:rsidRDefault="007F7D30" w:rsidP="00FB1D5C">
            <w:pPr>
              <w:spacing w:line="360" w:lineRule="auto"/>
              <w:rPr>
                <w:sz w:val="20"/>
                <w:szCs w:val="20"/>
              </w:rPr>
            </w:pPr>
            <w:r w:rsidRPr="00FB1D5C">
              <w:rPr>
                <w:sz w:val="20"/>
                <w:szCs w:val="20"/>
              </w:rPr>
              <w:t>6.ОС в запасах готовой продукции на складе</w:t>
            </w:r>
          </w:p>
        </w:tc>
        <w:tc>
          <w:tcPr>
            <w:tcW w:w="2160" w:type="dxa"/>
            <w:tcBorders>
              <w:top w:val="nil"/>
              <w:left w:val="nil"/>
              <w:bottom w:val="single" w:sz="4" w:space="0" w:color="auto"/>
              <w:right w:val="single" w:sz="4" w:space="0" w:color="auto"/>
            </w:tcBorders>
            <w:vAlign w:val="center"/>
          </w:tcPr>
          <w:p w:rsidR="007F7D30" w:rsidRPr="00FB1D5C" w:rsidRDefault="006B3D3C" w:rsidP="00FB1D5C">
            <w:pPr>
              <w:spacing w:line="360" w:lineRule="auto"/>
              <w:rPr>
                <w:sz w:val="20"/>
                <w:szCs w:val="20"/>
              </w:rPr>
            </w:pPr>
            <w:r w:rsidRPr="00FB1D5C">
              <w:rPr>
                <w:sz w:val="20"/>
                <w:szCs w:val="20"/>
              </w:rPr>
              <w:t>1285,6</w:t>
            </w:r>
          </w:p>
        </w:tc>
        <w:tc>
          <w:tcPr>
            <w:tcW w:w="2400" w:type="dxa"/>
            <w:tcBorders>
              <w:top w:val="nil"/>
              <w:left w:val="nil"/>
              <w:bottom w:val="single" w:sz="4" w:space="0" w:color="auto"/>
              <w:right w:val="single" w:sz="4" w:space="0" w:color="auto"/>
            </w:tcBorders>
            <w:vAlign w:val="center"/>
          </w:tcPr>
          <w:p w:rsidR="007F7D30" w:rsidRPr="00FB1D5C" w:rsidRDefault="00766390" w:rsidP="00FB1D5C">
            <w:pPr>
              <w:spacing w:line="360" w:lineRule="auto"/>
              <w:rPr>
                <w:sz w:val="20"/>
                <w:szCs w:val="20"/>
              </w:rPr>
            </w:pPr>
            <w:r w:rsidRPr="00FB1D5C">
              <w:rPr>
                <w:sz w:val="20"/>
                <w:szCs w:val="20"/>
              </w:rPr>
              <w:t>10,2</w:t>
            </w:r>
          </w:p>
        </w:tc>
      </w:tr>
      <w:tr w:rsidR="0020395C" w:rsidRPr="00FB1D5C" w:rsidTr="00FB1D5C">
        <w:trPr>
          <w:trHeight w:val="510"/>
          <w:jc w:val="center"/>
        </w:trPr>
        <w:tc>
          <w:tcPr>
            <w:tcW w:w="4548" w:type="dxa"/>
            <w:tcBorders>
              <w:top w:val="nil"/>
              <w:left w:val="single" w:sz="4" w:space="0" w:color="auto"/>
              <w:bottom w:val="single" w:sz="4" w:space="0" w:color="auto"/>
              <w:right w:val="single" w:sz="4" w:space="0" w:color="auto"/>
            </w:tcBorders>
            <w:vAlign w:val="center"/>
          </w:tcPr>
          <w:p w:rsidR="0020395C" w:rsidRPr="00FB1D5C" w:rsidRDefault="0020395C" w:rsidP="00FB1D5C">
            <w:pPr>
              <w:spacing w:line="360" w:lineRule="auto"/>
              <w:rPr>
                <w:sz w:val="20"/>
                <w:szCs w:val="20"/>
              </w:rPr>
            </w:pPr>
            <w:r w:rsidRPr="00FB1D5C">
              <w:rPr>
                <w:sz w:val="20"/>
                <w:szCs w:val="20"/>
              </w:rPr>
              <w:t xml:space="preserve">7.ОС в запасах инструмента </w:t>
            </w:r>
            <w:r w:rsidR="00F426BE" w:rsidRPr="00FB1D5C">
              <w:rPr>
                <w:sz w:val="20"/>
                <w:szCs w:val="20"/>
              </w:rPr>
              <w:t>целевого назначения</w:t>
            </w:r>
          </w:p>
        </w:tc>
        <w:tc>
          <w:tcPr>
            <w:tcW w:w="2160" w:type="dxa"/>
            <w:tcBorders>
              <w:top w:val="nil"/>
              <w:left w:val="nil"/>
              <w:bottom w:val="single" w:sz="4" w:space="0" w:color="auto"/>
              <w:right w:val="single" w:sz="4" w:space="0" w:color="auto"/>
            </w:tcBorders>
            <w:vAlign w:val="center"/>
          </w:tcPr>
          <w:p w:rsidR="0020395C" w:rsidRPr="00FB1D5C" w:rsidRDefault="00F426BE" w:rsidP="00FB1D5C">
            <w:pPr>
              <w:spacing w:line="360" w:lineRule="auto"/>
              <w:rPr>
                <w:sz w:val="20"/>
                <w:szCs w:val="20"/>
              </w:rPr>
            </w:pPr>
            <w:r w:rsidRPr="00FB1D5C">
              <w:rPr>
                <w:sz w:val="20"/>
                <w:szCs w:val="20"/>
              </w:rPr>
              <w:t>1312,6</w:t>
            </w:r>
          </w:p>
        </w:tc>
        <w:tc>
          <w:tcPr>
            <w:tcW w:w="2400" w:type="dxa"/>
            <w:tcBorders>
              <w:top w:val="nil"/>
              <w:left w:val="nil"/>
              <w:bottom w:val="single" w:sz="4" w:space="0" w:color="auto"/>
              <w:right w:val="single" w:sz="4" w:space="0" w:color="auto"/>
            </w:tcBorders>
            <w:vAlign w:val="center"/>
          </w:tcPr>
          <w:p w:rsidR="0020395C" w:rsidRPr="00FB1D5C" w:rsidRDefault="00766390" w:rsidP="00FB1D5C">
            <w:pPr>
              <w:spacing w:line="360" w:lineRule="auto"/>
              <w:rPr>
                <w:sz w:val="20"/>
                <w:szCs w:val="20"/>
              </w:rPr>
            </w:pPr>
            <w:r w:rsidRPr="00FB1D5C">
              <w:rPr>
                <w:sz w:val="20"/>
                <w:szCs w:val="20"/>
              </w:rPr>
              <w:t>10,4</w:t>
            </w:r>
          </w:p>
        </w:tc>
      </w:tr>
      <w:tr w:rsidR="007F7D30" w:rsidRPr="00FB1D5C" w:rsidTr="00FB1D5C">
        <w:trPr>
          <w:trHeight w:val="630"/>
          <w:jc w:val="center"/>
        </w:trPr>
        <w:tc>
          <w:tcPr>
            <w:tcW w:w="4548" w:type="dxa"/>
            <w:tcBorders>
              <w:top w:val="nil"/>
              <w:left w:val="single" w:sz="4" w:space="0" w:color="auto"/>
              <w:bottom w:val="single" w:sz="4" w:space="0" w:color="auto"/>
              <w:right w:val="single" w:sz="4" w:space="0" w:color="auto"/>
            </w:tcBorders>
            <w:vAlign w:val="center"/>
          </w:tcPr>
          <w:p w:rsidR="007F7D30" w:rsidRPr="00FB1D5C" w:rsidRDefault="00F426BE" w:rsidP="00FB1D5C">
            <w:pPr>
              <w:spacing w:line="360" w:lineRule="auto"/>
              <w:rPr>
                <w:sz w:val="20"/>
                <w:szCs w:val="20"/>
              </w:rPr>
            </w:pPr>
            <w:r w:rsidRPr="00FB1D5C">
              <w:rPr>
                <w:sz w:val="20"/>
                <w:szCs w:val="20"/>
              </w:rPr>
              <w:t>8</w:t>
            </w:r>
            <w:r w:rsidR="007F7D30" w:rsidRPr="00FB1D5C">
              <w:rPr>
                <w:sz w:val="20"/>
                <w:szCs w:val="20"/>
              </w:rPr>
              <w:t>.Нормируемые ОС предприятия (1+2+3+4+5+6</w:t>
            </w:r>
            <w:r w:rsidRPr="00FB1D5C">
              <w:rPr>
                <w:sz w:val="20"/>
                <w:szCs w:val="20"/>
              </w:rPr>
              <w:t>+7</w:t>
            </w:r>
            <w:r w:rsidR="007F7D30" w:rsidRPr="00FB1D5C">
              <w:rPr>
                <w:sz w:val="20"/>
                <w:szCs w:val="20"/>
              </w:rPr>
              <w:t>)</w:t>
            </w:r>
          </w:p>
        </w:tc>
        <w:tc>
          <w:tcPr>
            <w:tcW w:w="2160" w:type="dxa"/>
            <w:tcBorders>
              <w:top w:val="nil"/>
              <w:left w:val="nil"/>
              <w:bottom w:val="single" w:sz="4" w:space="0" w:color="auto"/>
              <w:right w:val="single" w:sz="4" w:space="0" w:color="auto"/>
            </w:tcBorders>
            <w:vAlign w:val="center"/>
          </w:tcPr>
          <w:p w:rsidR="007F7D30" w:rsidRPr="00FB1D5C" w:rsidRDefault="00F426BE" w:rsidP="00FB1D5C">
            <w:pPr>
              <w:spacing w:line="360" w:lineRule="auto"/>
              <w:rPr>
                <w:sz w:val="20"/>
                <w:szCs w:val="20"/>
              </w:rPr>
            </w:pPr>
            <w:r w:rsidRPr="00FB1D5C">
              <w:rPr>
                <w:sz w:val="20"/>
                <w:szCs w:val="20"/>
              </w:rPr>
              <w:t>9790,1</w:t>
            </w:r>
          </w:p>
        </w:tc>
        <w:tc>
          <w:tcPr>
            <w:tcW w:w="2400" w:type="dxa"/>
            <w:tcBorders>
              <w:top w:val="nil"/>
              <w:left w:val="nil"/>
              <w:bottom w:val="single" w:sz="4" w:space="0" w:color="auto"/>
              <w:right w:val="single" w:sz="4" w:space="0" w:color="auto"/>
            </w:tcBorders>
            <w:vAlign w:val="center"/>
          </w:tcPr>
          <w:p w:rsidR="007F7D30" w:rsidRPr="00FB1D5C" w:rsidRDefault="00766390" w:rsidP="00FB1D5C">
            <w:pPr>
              <w:spacing w:line="360" w:lineRule="auto"/>
              <w:rPr>
                <w:sz w:val="20"/>
                <w:szCs w:val="20"/>
              </w:rPr>
            </w:pPr>
            <w:r w:rsidRPr="00FB1D5C">
              <w:rPr>
                <w:sz w:val="20"/>
                <w:szCs w:val="20"/>
              </w:rPr>
              <w:t>78</w:t>
            </w:r>
          </w:p>
        </w:tc>
      </w:tr>
      <w:tr w:rsidR="007F7D30" w:rsidRPr="00FB1D5C" w:rsidTr="00FB1D5C">
        <w:trPr>
          <w:trHeight w:val="487"/>
          <w:jc w:val="center"/>
        </w:trPr>
        <w:tc>
          <w:tcPr>
            <w:tcW w:w="4548" w:type="dxa"/>
            <w:tcBorders>
              <w:top w:val="nil"/>
              <w:left w:val="single" w:sz="4" w:space="0" w:color="auto"/>
              <w:bottom w:val="single" w:sz="4" w:space="0" w:color="auto"/>
              <w:right w:val="single" w:sz="4" w:space="0" w:color="auto"/>
            </w:tcBorders>
            <w:vAlign w:val="center"/>
          </w:tcPr>
          <w:p w:rsidR="007F7D30" w:rsidRPr="00FB1D5C" w:rsidRDefault="00F426BE" w:rsidP="00FB1D5C">
            <w:pPr>
              <w:spacing w:line="360" w:lineRule="auto"/>
              <w:rPr>
                <w:sz w:val="20"/>
                <w:szCs w:val="20"/>
              </w:rPr>
            </w:pPr>
            <w:r w:rsidRPr="00FB1D5C">
              <w:rPr>
                <w:sz w:val="20"/>
                <w:szCs w:val="20"/>
              </w:rPr>
              <w:t>9</w:t>
            </w:r>
            <w:r w:rsidR="007F7D30" w:rsidRPr="00FB1D5C">
              <w:rPr>
                <w:sz w:val="20"/>
                <w:szCs w:val="20"/>
              </w:rPr>
              <w:t>.Ненормируемые ОС предприятия</w:t>
            </w:r>
          </w:p>
        </w:tc>
        <w:tc>
          <w:tcPr>
            <w:tcW w:w="2160" w:type="dxa"/>
            <w:tcBorders>
              <w:top w:val="nil"/>
              <w:left w:val="nil"/>
              <w:bottom w:val="single" w:sz="4" w:space="0" w:color="auto"/>
              <w:right w:val="single" w:sz="4" w:space="0" w:color="auto"/>
            </w:tcBorders>
            <w:vAlign w:val="center"/>
          </w:tcPr>
          <w:p w:rsidR="007F7D30" w:rsidRPr="00FB1D5C" w:rsidRDefault="00365F9D" w:rsidP="00FB1D5C">
            <w:pPr>
              <w:spacing w:line="360" w:lineRule="auto"/>
              <w:rPr>
                <w:sz w:val="20"/>
                <w:szCs w:val="20"/>
              </w:rPr>
            </w:pPr>
            <w:r w:rsidRPr="00FB1D5C">
              <w:rPr>
                <w:sz w:val="20"/>
                <w:szCs w:val="20"/>
              </w:rPr>
              <w:t>2761,3</w:t>
            </w:r>
          </w:p>
        </w:tc>
        <w:tc>
          <w:tcPr>
            <w:tcW w:w="2400" w:type="dxa"/>
            <w:tcBorders>
              <w:top w:val="nil"/>
              <w:left w:val="nil"/>
              <w:bottom w:val="single" w:sz="4" w:space="0" w:color="auto"/>
              <w:right w:val="single" w:sz="4" w:space="0" w:color="auto"/>
            </w:tcBorders>
            <w:vAlign w:val="center"/>
          </w:tcPr>
          <w:p w:rsidR="007F7D30" w:rsidRPr="00FB1D5C" w:rsidRDefault="00766390" w:rsidP="00FB1D5C">
            <w:pPr>
              <w:spacing w:line="360" w:lineRule="auto"/>
              <w:rPr>
                <w:sz w:val="20"/>
                <w:szCs w:val="20"/>
              </w:rPr>
            </w:pPr>
            <w:r w:rsidRPr="00FB1D5C">
              <w:rPr>
                <w:sz w:val="20"/>
                <w:szCs w:val="20"/>
              </w:rPr>
              <w:t>21,9</w:t>
            </w:r>
          </w:p>
        </w:tc>
      </w:tr>
      <w:tr w:rsidR="007F7D30" w:rsidRPr="00FB1D5C" w:rsidTr="00FB1D5C">
        <w:trPr>
          <w:trHeight w:val="566"/>
          <w:jc w:val="center"/>
        </w:trPr>
        <w:tc>
          <w:tcPr>
            <w:tcW w:w="4548" w:type="dxa"/>
            <w:tcBorders>
              <w:top w:val="nil"/>
              <w:left w:val="single" w:sz="4" w:space="0" w:color="auto"/>
              <w:bottom w:val="single" w:sz="4" w:space="0" w:color="auto"/>
              <w:right w:val="single" w:sz="4" w:space="0" w:color="auto"/>
            </w:tcBorders>
            <w:vAlign w:val="center"/>
          </w:tcPr>
          <w:p w:rsidR="007F7D30" w:rsidRPr="00FB1D5C" w:rsidRDefault="00F426BE" w:rsidP="00FB1D5C">
            <w:pPr>
              <w:spacing w:line="360" w:lineRule="auto"/>
              <w:rPr>
                <w:sz w:val="20"/>
                <w:szCs w:val="20"/>
              </w:rPr>
            </w:pPr>
            <w:r w:rsidRPr="00FB1D5C">
              <w:rPr>
                <w:sz w:val="20"/>
                <w:szCs w:val="20"/>
              </w:rPr>
              <w:t>10.ОС предприятия (</w:t>
            </w:r>
            <w:r w:rsidR="007F7D30" w:rsidRPr="00FB1D5C">
              <w:rPr>
                <w:sz w:val="20"/>
                <w:szCs w:val="20"/>
              </w:rPr>
              <w:t>8</w:t>
            </w:r>
            <w:r w:rsidRPr="00FB1D5C">
              <w:rPr>
                <w:sz w:val="20"/>
                <w:szCs w:val="20"/>
              </w:rPr>
              <w:t>+9</w:t>
            </w:r>
            <w:r w:rsidR="007F7D30" w:rsidRPr="00FB1D5C">
              <w:rPr>
                <w:sz w:val="20"/>
                <w:szCs w:val="20"/>
              </w:rPr>
              <w:t>)</w:t>
            </w:r>
          </w:p>
        </w:tc>
        <w:tc>
          <w:tcPr>
            <w:tcW w:w="2160" w:type="dxa"/>
            <w:tcBorders>
              <w:top w:val="nil"/>
              <w:left w:val="nil"/>
              <w:bottom w:val="single" w:sz="4" w:space="0" w:color="auto"/>
              <w:right w:val="single" w:sz="4" w:space="0" w:color="auto"/>
            </w:tcBorders>
            <w:vAlign w:val="center"/>
          </w:tcPr>
          <w:p w:rsidR="007F7D30" w:rsidRPr="00FB1D5C" w:rsidRDefault="00F426BE" w:rsidP="00FB1D5C">
            <w:pPr>
              <w:spacing w:line="360" w:lineRule="auto"/>
              <w:rPr>
                <w:sz w:val="20"/>
                <w:szCs w:val="20"/>
              </w:rPr>
            </w:pPr>
            <w:r w:rsidRPr="00FB1D5C">
              <w:rPr>
                <w:sz w:val="20"/>
                <w:szCs w:val="20"/>
              </w:rPr>
              <w:t>12551,4</w:t>
            </w:r>
          </w:p>
        </w:tc>
        <w:tc>
          <w:tcPr>
            <w:tcW w:w="2400" w:type="dxa"/>
            <w:tcBorders>
              <w:top w:val="nil"/>
              <w:left w:val="nil"/>
              <w:bottom w:val="single" w:sz="4" w:space="0" w:color="auto"/>
              <w:right w:val="single" w:sz="4" w:space="0" w:color="auto"/>
            </w:tcBorders>
            <w:vAlign w:val="center"/>
          </w:tcPr>
          <w:p w:rsidR="007F7D30" w:rsidRPr="00FB1D5C" w:rsidRDefault="007F7D30" w:rsidP="00FB1D5C">
            <w:pPr>
              <w:spacing w:line="360" w:lineRule="auto"/>
              <w:rPr>
                <w:sz w:val="20"/>
                <w:szCs w:val="20"/>
              </w:rPr>
            </w:pPr>
            <w:r w:rsidRPr="00FB1D5C">
              <w:rPr>
                <w:sz w:val="20"/>
                <w:szCs w:val="20"/>
              </w:rPr>
              <w:t>100</w:t>
            </w:r>
          </w:p>
        </w:tc>
      </w:tr>
    </w:tbl>
    <w:p w:rsidR="00F6621F" w:rsidRPr="00FB1D5C" w:rsidRDefault="00F6621F" w:rsidP="00FB1D5C">
      <w:pPr>
        <w:pStyle w:val="a6"/>
        <w:spacing w:line="360" w:lineRule="auto"/>
        <w:ind w:firstLine="709"/>
        <w:jc w:val="both"/>
        <w:rPr>
          <w:sz w:val="28"/>
          <w:szCs w:val="24"/>
        </w:rPr>
      </w:pPr>
    </w:p>
    <w:p w:rsidR="006B3D3C" w:rsidRPr="00FB1D5C" w:rsidRDefault="00A65C05" w:rsidP="00FB1D5C">
      <w:pPr>
        <w:pStyle w:val="a6"/>
        <w:spacing w:line="360" w:lineRule="auto"/>
        <w:ind w:firstLine="709"/>
        <w:jc w:val="both"/>
        <w:rPr>
          <w:sz w:val="28"/>
          <w:szCs w:val="24"/>
        </w:rPr>
      </w:pPr>
      <w:r>
        <w:rPr>
          <w:sz w:val="28"/>
        </w:rPr>
        <w:pict>
          <v:shape id="_x0000_i1097" type="#_x0000_t75" style="width:387pt;height:283.5pt">
            <v:imagedata r:id="rId78" o:title=""/>
          </v:shape>
        </w:pict>
      </w:r>
    </w:p>
    <w:p w:rsidR="001D051C" w:rsidRPr="00FB1D5C" w:rsidRDefault="000B385A" w:rsidP="00FB1D5C">
      <w:pPr>
        <w:pStyle w:val="a6"/>
        <w:spacing w:line="360" w:lineRule="auto"/>
        <w:ind w:firstLine="709"/>
        <w:jc w:val="both"/>
        <w:rPr>
          <w:sz w:val="28"/>
          <w:szCs w:val="24"/>
        </w:rPr>
      </w:pPr>
      <w:r w:rsidRPr="00FB1D5C">
        <w:rPr>
          <w:sz w:val="28"/>
        </w:rPr>
        <w:t>Рисунок 4</w:t>
      </w:r>
      <w:r w:rsidR="007F58D8" w:rsidRPr="00FB1D5C">
        <w:rPr>
          <w:sz w:val="28"/>
        </w:rPr>
        <w:t>-</w:t>
      </w:r>
      <w:r w:rsidRPr="00FB1D5C">
        <w:rPr>
          <w:sz w:val="28"/>
        </w:rPr>
        <w:t xml:space="preserve"> Удельный вес в общей величине ОС</w:t>
      </w:r>
    </w:p>
    <w:p w:rsidR="00FB1D5C" w:rsidRDefault="00FB1D5C" w:rsidP="00FB1D5C">
      <w:pPr>
        <w:spacing w:line="360" w:lineRule="auto"/>
        <w:ind w:firstLine="709"/>
        <w:jc w:val="both"/>
        <w:rPr>
          <w:sz w:val="28"/>
        </w:rPr>
      </w:pPr>
    </w:p>
    <w:p w:rsidR="000B385A" w:rsidRPr="00FB1D5C" w:rsidRDefault="00DF359E" w:rsidP="00FB1D5C">
      <w:pPr>
        <w:spacing w:line="360" w:lineRule="auto"/>
        <w:ind w:firstLine="709"/>
        <w:jc w:val="both"/>
        <w:rPr>
          <w:sz w:val="28"/>
        </w:rPr>
      </w:pPr>
      <w:r w:rsidRPr="00FB1D5C">
        <w:rPr>
          <w:sz w:val="28"/>
        </w:rPr>
        <w:t>Исходя из диаграммы, видно, что основу ОС предприятия составляют материальные запасы, незавершенное производство, а также ненормируемые ОС. Чтобы снизить оборотные фонды, необходимо найти пути понижения этих статей.</w:t>
      </w:r>
    </w:p>
    <w:p w:rsidR="000B385A" w:rsidRPr="00FB1D5C" w:rsidRDefault="000B385A" w:rsidP="00FB1D5C">
      <w:pPr>
        <w:pStyle w:val="24"/>
        <w:spacing w:after="0" w:line="360" w:lineRule="auto"/>
        <w:ind w:left="0" w:firstLine="709"/>
        <w:jc w:val="both"/>
        <w:rPr>
          <w:sz w:val="28"/>
          <w:szCs w:val="28"/>
        </w:rPr>
      </w:pPr>
      <w:r w:rsidRPr="00FB1D5C">
        <w:rPr>
          <w:sz w:val="28"/>
          <w:szCs w:val="28"/>
        </w:rPr>
        <w:t>Выводы:</w:t>
      </w:r>
    </w:p>
    <w:p w:rsidR="000B385A" w:rsidRPr="00FB1D5C" w:rsidRDefault="000B385A" w:rsidP="00FB1D5C">
      <w:pPr>
        <w:pStyle w:val="24"/>
        <w:spacing w:after="0" w:line="360" w:lineRule="auto"/>
        <w:ind w:left="0" w:firstLine="709"/>
        <w:jc w:val="both"/>
        <w:rPr>
          <w:sz w:val="28"/>
          <w:szCs w:val="28"/>
        </w:rPr>
      </w:pPr>
      <w:r w:rsidRPr="00FB1D5C">
        <w:rPr>
          <w:sz w:val="28"/>
          <w:szCs w:val="28"/>
        </w:rPr>
        <w:t xml:space="preserve">Сделав расчеты в 4 части курсовой работы, можно сделать заключение, что </w:t>
      </w:r>
      <w:r w:rsidRPr="00FB1D5C">
        <w:rPr>
          <w:sz w:val="28"/>
        </w:rPr>
        <w:t>чем больше скорость обращения оборотных средств, тем меньше потребность в них и тем лучше они используются.</w:t>
      </w:r>
    </w:p>
    <w:p w:rsidR="000B385A" w:rsidRPr="00FB1D5C" w:rsidRDefault="000B385A" w:rsidP="00FB1D5C">
      <w:pPr>
        <w:pStyle w:val="24"/>
        <w:spacing w:after="0" w:line="360" w:lineRule="auto"/>
        <w:ind w:left="0" w:firstLine="709"/>
        <w:jc w:val="both"/>
        <w:rPr>
          <w:sz w:val="28"/>
        </w:rPr>
      </w:pPr>
      <w:r w:rsidRPr="00FB1D5C">
        <w:rPr>
          <w:sz w:val="28"/>
        </w:rPr>
        <w:t>На ускорение оборачиваемости оборотных средств влияет снижение производственных запасов за счет улучшения работы материально-технического снабжения и складского хозяйства. Это может быть обеспечено равномерностью поставок материалов, сокращение величины поставок материалов, получение материальных ресурсов от ближайших поставщиков, механизация и автоматизация складских работ, уменьшение времени приемки и отпуска материалов.</w:t>
      </w:r>
    </w:p>
    <w:p w:rsidR="000B385A" w:rsidRPr="00FB1D5C" w:rsidRDefault="000B385A" w:rsidP="00FB1D5C">
      <w:pPr>
        <w:pStyle w:val="24"/>
        <w:spacing w:after="0" w:line="360" w:lineRule="auto"/>
        <w:ind w:left="0" w:firstLine="709"/>
        <w:jc w:val="both"/>
        <w:rPr>
          <w:sz w:val="28"/>
        </w:rPr>
      </w:pPr>
      <w:r w:rsidRPr="00FB1D5C">
        <w:rPr>
          <w:sz w:val="28"/>
        </w:rPr>
        <w:t>Сокращение длительности производственного цикла путем улучшения организации, совершенствование техники, технологий и управления производством имеет важное значение для ускорения оборота средств в незавершенном производстве.</w:t>
      </w:r>
    </w:p>
    <w:p w:rsidR="000B385A" w:rsidRPr="00FB1D5C" w:rsidRDefault="000B385A" w:rsidP="00FB1D5C">
      <w:pPr>
        <w:pStyle w:val="24"/>
        <w:spacing w:after="0" w:line="360" w:lineRule="auto"/>
        <w:ind w:left="0" w:firstLine="709"/>
        <w:jc w:val="both"/>
        <w:rPr>
          <w:sz w:val="28"/>
        </w:rPr>
      </w:pPr>
      <w:r w:rsidRPr="00FB1D5C">
        <w:rPr>
          <w:sz w:val="28"/>
        </w:rPr>
        <w:t xml:space="preserve">Уменьшение норм расходов материалов на изделие и сокращение времени доставки готовой продукции играет большую роль в улучшении использования оборотных средств в сфере обращения. </w:t>
      </w:r>
    </w:p>
    <w:p w:rsidR="00AD071B" w:rsidRPr="00FB1D5C" w:rsidRDefault="00AD071B" w:rsidP="00FB1D5C">
      <w:pPr>
        <w:spacing w:line="360" w:lineRule="auto"/>
        <w:ind w:firstLine="709"/>
        <w:jc w:val="both"/>
        <w:rPr>
          <w:sz w:val="28"/>
        </w:rPr>
      </w:pPr>
    </w:p>
    <w:p w:rsidR="009969F6" w:rsidRPr="00FB1D5C" w:rsidRDefault="00FB1D5C" w:rsidP="00FB1D5C">
      <w:pPr>
        <w:tabs>
          <w:tab w:val="left" w:pos="1005"/>
        </w:tabs>
        <w:spacing w:line="360" w:lineRule="auto"/>
        <w:ind w:firstLine="709"/>
        <w:jc w:val="both"/>
        <w:rPr>
          <w:rStyle w:val="10"/>
          <w:rFonts w:ascii="Times New Roman" w:hAnsi="Times New Roman"/>
          <w:b w:val="0"/>
          <w:sz w:val="28"/>
          <w:szCs w:val="24"/>
        </w:rPr>
      </w:pPr>
      <w:bookmarkStart w:id="37" w:name="_Toc101274744"/>
      <w:r>
        <w:rPr>
          <w:rStyle w:val="10"/>
          <w:rFonts w:ascii="Times New Roman" w:hAnsi="Times New Roman"/>
          <w:b w:val="0"/>
          <w:sz w:val="28"/>
          <w:szCs w:val="24"/>
        </w:rPr>
        <w:br w:type="page"/>
      </w:r>
      <w:r w:rsidR="00EB0838" w:rsidRPr="00FB1D5C">
        <w:rPr>
          <w:rStyle w:val="10"/>
          <w:rFonts w:ascii="Times New Roman" w:hAnsi="Times New Roman"/>
          <w:b w:val="0"/>
          <w:sz w:val="28"/>
          <w:szCs w:val="24"/>
        </w:rPr>
        <w:t>5</w:t>
      </w:r>
      <w:r>
        <w:rPr>
          <w:rStyle w:val="10"/>
          <w:rFonts w:ascii="Times New Roman" w:hAnsi="Times New Roman"/>
          <w:b w:val="0"/>
          <w:sz w:val="28"/>
          <w:szCs w:val="24"/>
        </w:rPr>
        <w:t>.</w:t>
      </w:r>
      <w:r w:rsidR="009969F6" w:rsidRPr="00FB1D5C">
        <w:rPr>
          <w:rStyle w:val="10"/>
          <w:rFonts w:ascii="Times New Roman" w:hAnsi="Times New Roman"/>
          <w:b w:val="0"/>
          <w:sz w:val="28"/>
          <w:szCs w:val="24"/>
        </w:rPr>
        <w:t xml:space="preserve"> Определение численности работающих и фонда заработной платы</w:t>
      </w:r>
      <w:bookmarkEnd w:id="37"/>
    </w:p>
    <w:p w:rsidR="00FB1D5C" w:rsidRDefault="00FB1D5C" w:rsidP="00FB1D5C">
      <w:pPr>
        <w:pStyle w:val="a6"/>
        <w:spacing w:line="360" w:lineRule="auto"/>
        <w:ind w:firstLine="709"/>
        <w:jc w:val="both"/>
        <w:rPr>
          <w:sz w:val="28"/>
          <w:szCs w:val="24"/>
        </w:rPr>
      </w:pPr>
    </w:p>
    <w:p w:rsidR="009969F6" w:rsidRPr="00FB1D5C" w:rsidRDefault="009969F6" w:rsidP="00FB1D5C">
      <w:pPr>
        <w:pStyle w:val="a6"/>
        <w:spacing w:line="360" w:lineRule="auto"/>
        <w:ind w:firstLine="709"/>
        <w:jc w:val="both"/>
        <w:rPr>
          <w:sz w:val="28"/>
          <w:szCs w:val="24"/>
        </w:rPr>
      </w:pPr>
      <w:r w:rsidRPr="00FB1D5C">
        <w:rPr>
          <w:sz w:val="28"/>
          <w:szCs w:val="24"/>
        </w:rPr>
        <w:t xml:space="preserve">Расчёт численности работающих производится с учетом следующих факторов: технологической трудоемкости единицы продукции; соотношения численности различных категорий работающих; использования производственной мощности на протяжении расчетного периода в соответствии с графиком производства работ по проекту. </w:t>
      </w:r>
    </w:p>
    <w:p w:rsidR="009969F6" w:rsidRPr="00FB1D5C" w:rsidRDefault="009969F6" w:rsidP="00FB1D5C">
      <w:pPr>
        <w:pStyle w:val="a6"/>
        <w:spacing w:line="360" w:lineRule="auto"/>
        <w:ind w:firstLine="709"/>
        <w:jc w:val="both"/>
        <w:rPr>
          <w:sz w:val="28"/>
          <w:szCs w:val="24"/>
        </w:rPr>
      </w:pPr>
    </w:p>
    <w:p w:rsidR="009969F6" w:rsidRPr="00FB1D5C" w:rsidRDefault="009969F6" w:rsidP="00FB1D5C">
      <w:pPr>
        <w:pStyle w:val="2"/>
        <w:spacing w:before="0" w:after="0" w:line="360" w:lineRule="auto"/>
        <w:ind w:firstLine="709"/>
        <w:jc w:val="both"/>
        <w:rPr>
          <w:rFonts w:ascii="Times New Roman" w:hAnsi="Times New Roman"/>
          <w:b w:val="0"/>
          <w:i w:val="0"/>
          <w:szCs w:val="24"/>
        </w:rPr>
      </w:pPr>
      <w:bookmarkStart w:id="38" w:name="_Toc101274745"/>
      <w:r w:rsidRPr="00FB1D5C">
        <w:rPr>
          <w:rFonts w:ascii="Times New Roman" w:hAnsi="Times New Roman"/>
          <w:b w:val="0"/>
          <w:i w:val="0"/>
          <w:szCs w:val="24"/>
        </w:rPr>
        <w:t>5.1 Расчет численности основных рабочих</w:t>
      </w:r>
      <w:bookmarkEnd w:id="38"/>
    </w:p>
    <w:p w:rsidR="00FB1D5C" w:rsidRDefault="00FB1D5C" w:rsidP="00FB1D5C">
      <w:pPr>
        <w:pStyle w:val="a6"/>
        <w:spacing w:line="360" w:lineRule="auto"/>
        <w:ind w:firstLine="709"/>
        <w:jc w:val="both"/>
        <w:rPr>
          <w:sz w:val="28"/>
          <w:szCs w:val="24"/>
        </w:rPr>
      </w:pPr>
    </w:p>
    <w:p w:rsidR="009969F6" w:rsidRDefault="009969F6" w:rsidP="00FB1D5C">
      <w:pPr>
        <w:pStyle w:val="a6"/>
        <w:spacing w:line="360" w:lineRule="auto"/>
        <w:ind w:firstLine="709"/>
        <w:jc w:val="both"/>
        <w:rPr>
          <w:sz w:val="28"/>
          <w:szCs w:val="24"/>
        </w:rPr>
      </w:pPr>
      <w:r w:rsidRPr="00FB1D5C">
        <w:rPr>
          <w:sz w:val="28"/>
          <w:szCs w:val="24"/>
        </w:rPr>
        <w:t>Явочная численность основных рабочих</w:t>
      </w:r>
      <w:r w:rsidRPr="00FB1D5C">
        <w:rPr>
          <w:bCs/>
          <w:sz w:val="28"/>
          <w:szCs w:val="24"/>
        </w:rPr>
        <w:t xml:space="preserve"> </w:t>
      </w:r>
      <w:r w:rsidRPr="00FB1D5C">
        <w:rPr>
          <w:sz w:val="28"/>
          <w:szCs w:val="24"/>
        </w:rPr>
        <w:t>рассчитывается по формуле:</w:t>
      </w:r>
    </w:p>
    <w:p w:rsidR="00FB1D5C" w:rsidRPr="00FB1D5C" w:rsidRDefault="00FB1D5C" w:rsidP="00FB1D5C">
      <w:pPr>
        <w:pStyle w:val="a6"/>
        <w:spacing w:line="360" w:lineRule="auto"/>
        <w:ind w:firstLine="709"/>
        <w:jc w:val="both"/>
        <w:rPr>
          <w:sz w:val="28"/>
          <w:szCs w:val="24"/>
        </w:rPr>
      </w:pPr>
    </w:p>
    <w:p w:rsidR="00457813" w:rsidRDefault="00A65C05" w:rsidP="00FB1D5C">
      <w:pPr>
        <w:pStyle w:val="24"/>
        <w:spacing w:after="0" w:line="360" w:lineRule="auto"/>
        <w:ind w:left="0" w:firstLine="709"/>
        <w:jc w:val="both"/>
        <w:rPr>
          <w:sz w:val="28"/>
        </w:rPr>
      </w:pPr>
      <w:r>
        <w:rPr>
          <w:position w:val="-30"/>
          <w:sz w:val="28"/>
        </w:rPr>
        <w:pict>
          <v:shape id="_x0000_i1098" type="#_x0000_t75" style="width:141.75pt;height:54.75pt" fillcolor="window">
            <v:imagedata r:id="rId79" o:title=""/>
          </v:shape>
        </w:pict>
      </w:r>
      <w:r w:rsidR="00457813" w:rsidRPr="00FB1D5C">
        <w:rPr>
          <w:sz w:val="28"/>
        </w:rPr>
        <w:t>, чел.</w: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457813" w:rsidRPr="00FB1D5C">
        <w:rPr>
          <w:sz w:val="28"/>
        </w:rPr>
        <w:t>(48)</w:t>
      </w:r>
    </w:p>
    <w:p w:rsidR="00FB1D5C" w:rsidRPr="00FB1D5C" w:rsidRDefault="00FB1D5C" w:rsidP="00FB1D5C">
      <w:pPr>
        <w:pStyle w:val="24"/>
        <w:spacing w:after="0" w:line="360" w:lineRule="auto"/>
        <w:ind w:left="0" w:firstLine="709"/>
        <w:jc w:val="both"/>
        <w:rPr>
          <w:sz w:val="28"/>
        </w:rPr>
      </w:pPr>
    </w:p>
    <w:p w:rsidR="009969F6" w:rsidRPr="00FB1D5C" w:rsidRDefault="00457813" w:rsidP="00FB1D5C">
      <w:pPr>
        <w:pStyle w:val="a6"/>
        <w:spacing w:line="360" w:lineRule="auto"/>
        <w:ind w:firstLine="709"/>
        <w:jc w:val="both"/>
        <w:rPr>
          <w:sz w:val="28"/>
          <w:szCs w:val="24"/>
        </w:rPr>
      </w:pPr>
      <w:r w:rsidRPr="00FB1D5C">
        <w:rPr>
          <w:noProof/>
          <w:sz w:val="28"/>
          <w:szCs w:val="24"/>
        </w:rPr>
        <w:t>где</w:t>
      </w:r>
      <w:r w:rsidR="00FB1D5C" w:rsidRPr="00FB1D5C">
        <w:rPr>
          <w:noProof/>
          <w:sz w:val="28"/>
          <w:szCs w:val="24"/>
        </w:rPr>
        <w:t xml:space="preserve"> </w:t>
      </w:r>
      <w:r w:rsidR="009969F6" w:rsidRPr="00FB1D5C">
        <w:rPr>
          <w:sz w:val="28"/>
          <w:szCs w:val="24"/>
          <w:lang w:val="en-US"/>
        </w:rPr>
        <w:t>N</w:t>
      </w:r>
      <w:r w:rsidR="009969F6" w:rsidRPr="00FB1D5C">
        <w:rPr>
          <w:sz w:val="28"/>
          <w:szCs w:val="24"/>
          <w:vertAlign w:val="subscript"/>
          <w:lang w:val="en-US"/>
        </w:rPr>
        <w:t>i</w:t>
      </w:r>
      <w:r w:rsidR="009969F6" w:rsidRPr="00FB1D5C">
        <w:rPr>
          <w:sz w:val="28"/>
          <w:szCs w:val="24"/>
        </w:rPr>
        <w:t xml:space="preserve"> – количество </w:t>
      </w:r>
      <w:r w:rsidR="009969F6" w:rsidRPr="00FB1D5C">
        <w:rPr>
          <w:sz w:val="28"/>
          <w:szCs w:val="24"/>
          <w:lang w:val="en-US"/>
        </w:rPr>
        <w:t>i</w:t>
      </w:r>
      <w:r w:rsidR="009969F6" w:rsidRPr="00FB1D5C">
        <w:rPr>
          <w:sz w:val="28"/>
          <w:szCs w:val="24"/>
        </w:rPr>
        <w:t>-ых изделий, выпускаемых за год, шт.;</w:t>
      </w:r>
    </w:p>
    <w:p w:rsidR="009969F6" w:rsidRPr="00FB1D5C" w:rsidRDefault="009969F6" w:rsidP="00FB1D5C">
      <w:pPr>
        <w:pStyle w:val="a6"/>
        <w:spacing w:line="360" w:lineRule="auto"/>
        <w:ind w:firstLine="709"/>
        <w:jc w:val="both"/>
        <w:rPr>
          <w:sz w:val="28"/>
          <w:szCs w:val="24"/>
        </w:rPr>
      </w:pPr>
      <w:r w:rsidRPr="00FB1D5C">
        <w:rPr>
          <w:sz w:val="28"/>
          <w:szCs w:val="24"/>
          <w:lang w:val="en-US"/>
        </w:rPr>
        <w:t>t</w:t>
      </w:r>
      <w:r w:rsidRPr="00FB1D5C">
        <w:rPr>
          <w:sz w:val="28"/>
          <w:szCs w:val="24"/>
          <w:vertAlign w:val="subscript"/>
        </w:rPr>
        <w:t>шт</w:t>
      </w:r>
      <w:r w:rsidRPr="00FB1D5C">
        <w:rPr>
          <w:sz w:val="28"/>
          <w:szCs w:val="24"/>
          <w:vertAlign w:val="subscript"/>
          <w:lang w:val="en-US"/>
        </w:rPr>
        <w:t>i</w:t>
      </w:r>
      <w:r w:rsidRPr="00FB1D5C">
        <w:rPr>
          <w:sz w:val="28"/>
          <w:szCs w:val="24"/>
        </w:rPr>
        <w:t xml:space="preserve"> – - норма времени на изготовление </w:t>
      </w:r>
      <w:r w:rsidRPr="00FB1D5C">
        <w:rPr>
          <w:sz w:val="28"/>
          <w:szCs w:val="24"/>
          <w:lang w:val="en-US"/>
        </w:rPr>
        <w:t>i</w:t>
      </w:r>
      <w:r w:rsidRPr="00FB1D5C">
        <w:rPr>
          <w:sz w:val="28"/>
          <w:szCs w:val="24"/>
        </w:rPr>
        <w:t>-ого изделия, мин.;</w:t>
      </w:r>
    </w:p>
    <w:p w:rsidR="009969F6" w:rsidRPr="00FB1D5C" w:rsidRDefault="009969F6" w:rsidP="00FB1D5C">
      <w:pPr>
        <w:pStyle w:val="a6"/>
        <w:spacing w:line="360" w:lineRule="auto"/>
        <w:ind w:firstLine="709"/>
        <w:jc w:val="both"/>
        <w:rPr>
          <w:sz w:val="28"/>
          <w:szCs w:val="24"/>
        </w:rPr>
      </w:pPr>
      <w:r w:rsidRPr="00FB1D5C">
        <w:rPr>
          <w:sz w:val="28"/>
          <w:szCs w:val="24"/>
        </w:rPr>
        <w:t>1/60 – коэффициент перевода минут в часы;</w:t>
      </w:r>
    </w:p>
    <w:p w:rsidR="009969F6" w:rsidRPr="00FB1D5C" w:rsidRDefault="009969F6" w:rsidP="00FB1D5C">
      <w:pPr>
        <w:pStyle w:val="a6"/>
        <w:spacing w:line="360" w:lineRule="auto"/>
        <w:ind w:firstLine="709"/>
        <w:jc w:val="both"/>
        <w:rPr>
          <w:sz w:val="28"/>
          <w:szCs w:val="24"/>
        </w:rPr>
      </w:pPr>
      <w:r w:rsidRPr="00FB1D5C">
        <w:rPr>
          <w:sz w:val="28"/>
          <w:szCs w:val="24"/>
        </w:rPr>
        <w:t>Ф</w:t>
      </w:r>
      <w:r w:rsidRPr="00FB1D5C">
        <w:rPr>
          <w:sz w:val="28"/>
          <w:szCs w:val="24"/>
          <w:vertAlign w:val="subscript"/>
        </w:rPr>
        <w:t>ном</w:t>
      </w:r>
      <w:r w:rsidRPr="00FB1D5C">
        <w:rPr>
          <w:sz w:val="28"/>
          <w:szCs w:val="24"/>
        </w:rPr>
        <w:t xml:space="preserve"> – номинальный годовой фонд времени работы одного рабочего (без учёта потери рабочего времени), </w:t>
      </w:r>
      <w:r w:rsidR="00BC58FC" w:rsidRPr="00FB1D5C">
        <w:rPr>
          <w:sz w:val="28"/>
          <w:szCs w:val="24"/>
        </w:rPr>
        <w:t>2040</w:t>
      </w:r>
      <w:r w:rsidRPr="00FB1D5C">
        <w:rPr>
          <w:sz w:val="28"/>
          <w:szCs w:val="24"/>
        </w:rPr>
        <w:t xml:space="preserve"> ч.;</w:t>
      </w:r>
    </w:p>
    <w:p w:rsidR="009969F6" w:rsidRPr="00FB1D5C" w:rsidRDefault="009969F6" w:rsidP="00FB1D5C">
      <w:pPr>
        <w:pStyle w:val="a6"/>
        <w:spacing w:line="360" w:lineRule="auto"/>
        <w:ind w:firstLine="709"/>
        <w:jc w:val="both"/>
        <w:rPr>
          <w:sz w:val="28"/>
          <w:szCs w:val="24"/>
        </w:rPr>
      </w:pPr>
      <w:r w:rsidRPr="00FB1D5C">
        <w:rPr>
          <w:sz w:val="28"/>
          <w:szCs w:val="24"/>
        </w:rPr>
        <w:t>к</w:t>
      </w:r>
      <w:r w:rsidRPr="00FB1D5C">
        <w:rPr>
          <w:sz w:val="28"/>
          <w:szCs w:val="24"/>
          <w:vertAlign w:val="subscript"/>
        </w:rPr>
        <w:t>вн</w:t>
      </w:r>
      <w:r w:rsidRPr="00FB1D5C">
        <w:rPr>
          <w:sz w:val="28"/>
          <w:szCs w:val="24"/>
        </w:rPr>
        <w:t>– средний коэффицие</w:t>
      </w:r>
      <w:r w:rsidR="007766CE" w:rsidRPr="00FB1D5C">
        <w:rPr>
          <w:sz w:val="28"/>
          <w:szCs w:val="24"/>
        </w:rPr>
        <w:t>нт выполнения норм выработки</w:t>
      </w:r>
      <w:r w:rsidR="00BC58FC" w:rsidRPr="00FB1D5C">
        <w:rPr>
          <w:sz w:val="28"/>
          <w:szCs w:val="24"/>
        </w:rPr>
        <w:t>;</w:t>
      </w:r>
    </w:p>
    <w:p w:rsidR="009969F6" w:rsidRPr="00FB1D5C" w:rsidRDefault="00BC58FC" w:rsidP="00FB1D5C">
      <w:pPr>
        <w:pStyle w:val="a6"/>
        <w:spacing w:line="360" w:lineRule="auto"/>
        <w:ind w:firstLine="709"/>
        <w:jc w:val="both"/>
        <w:rPr>
          <w:sz w:val="28"/>
        </w:rPr>
      </w:pPr>
      <w:r w:rsidRPr="00FB1D5C">
        <w:rPr>
          <w:sz w:val="28"/>
        </w:rPr>
        <w:t>к</w:t>
      </w:r>
      <w:r w:rsidRPr="00FB1D5C">
        <w:rPr>
          <w:sz w:val="28"/>
          <w:vertAlign w:val="subscript"/>
        </w:rPr>
        <w:t>мн</w:t>
      </w:r>
      <w:r w:rsidRPr="00FB1D5C">
        <w:rPr>
          <w:sz w:val="28"/>
        </w:rPr>
        <w:t>-средний коэффициент многостаночного обслуживания;</w:t>
      </w:r>
    </w:p>
    <w:p w:rsidR="009969F6" w:rsidRDefault="009969F6" w:rsidP="00FB1D5C">
      <w:pPr>
        <w:pStyle w:val="a6"/>
        <w:spacing w:line="360" w:lineRule="auto"/>
        <w:ind w:firstLine="709"/>
        <w:jc w:val="both"/>
        <w:rPr>
          <w:sz w:val="28"/>
          <w:szCs w:val="24"/>
        </w:rPr>
      </w:pPr>
      <w:r w:rsidRPr="00FB1D5C">
        <w:rPr>
          <w:sz w:val="28"/>
          <w:szCs w:val="24"/>
        </w:rPr>
        <w:t>Списочная численность рабочих рассчитывается по формуле:</w:t>
      </w:r>
    </w:p>
    <w:p w:rsidR="00FB1D5C" w:rsidRPr="00FB1D5C" w:rsidRDefault="00FB1D5C" w:rsidP="00FB1D5C">
      <w:pPr>
        <w:pStyle w:val="a6"/>
        <w:spacing w:line="360" w:lineRule="auto"/>
        <w:ind w:firstLine="709"/>
        <w:jc w:val="both"/>
        <w:rPr>
          <w:sz w:val="28"/>
          <w:szCs w:val="24"/>
        </w:rPr>
      </w:pPr>
    </w:p>
    <w:p w:rsidR="00457813" w:rsidRDefault="00A65C05" w:rsidP="00FB1D5C">
      <w:pPr>
        <w:pStyle w:val="24"/>
        <w:spacing w:after="0" w:line="360" w:lineRule="auto"/>
        <w:ind w:left="0" w:firstLine="709"/>
        <w:jc w:val="both"/>
        <w:rPr>
          <w:sz w:val="28"/>
        </w:rPr>
      </w:pPr>
      <w:r>
        <w:rPr>
          <w:position w:val="-56"/>
          <w:sz w:val="28"/>
        </w:rPr>
        <w:pict>
          <v:shape id="_x0000_i1099" type="#_x0000_t75" style="width:110.25pt;height:47.25pt" fillcolor="window">
            <v:imagedata r:id="rId80" o:title=""/>
          </v:shape>
        </w:pict>
      </w:r>
      <w:r w:rsidR="00FB1D5C" w:rsidRPr="00FB1D5C">
        <w:rPr>
          <w:sz w:val="28"/>
        </w:rPr>
        <w:t xml:space="preserve"> </w:t>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FB1D5C">
        <w:rPr>
          <w:sz w:val="28"/>
        </w:rPr>
        <w:tab/>
      </w:r>
      <w:r w:rsidR="00457813" w:rsidRPr="00FB1D5C">
        <w:rPr>
          <w:sz w:val="28"/>
        </w:rPr>
        <w:t>(49)</w:t>
      </w:r>
    </w:p>
    <w:p w:rsidR="00FB1D5C" w:rsidRPr="00FB1D5C" w:rsidRDefault="00FB1D5C" w:rsidP="00FB1D5C">
      <w:pPr>
        <w:pStyle w:val="24"/>
        <w:spacing w:after="0" w:line="360" w:lineRule="auto"/>
        <w:ind w:left="0" w:firstLine="709"/>
        <w:jc w:val="both"/>
        <w:rPr>
          <w:sz w:val="28"/>
        </w:rPr>
      </w:pPr>
    </w:p>
    <w:p w:rsidR="009969F6" w:rsidRPr="00FB1D5C" w:rsidRDefault="009969F6" w:rsidP="00FB1D5C">
      <w:pPr>
        <w:pStyle w:val="a6"/>
        <w:spacing w:line="360" w:lineRule="auto"/>
        <w:ind w:firstLine="709"/>
        <w:jc w:val="both"/>
        <w:rPr>
          <w:sz w:val="28"/>
          <w:szCs w:val="24"/>
        </w:rPr>
      </w:pPr>
      <w:r w:rsidRPr="00FB1D5C">
        <w:rPr>
          <w:noProof/>
          <w:sz w:val="28"/>
          <w:szCs w:val="24"/>
        </w:rPr>
        <w:t>где</w:t>
      </w:r>
      <w:r w:rsidR="00FB1D5C" w:rsidRPr="00FB1D5C">
        <w:rPr>
          <w:noProof/>
          <w:sz w:val="28"/>
          <w:szCs w:val="24"/>
        </w:rPr>
        <w:t xml:space="preserve"> </w:t>
      </w:r>
      <w:r w:rsidRPr="00FB1D5C">
        <w:rPr>
          <w:sz w:val="28"/>
          <w:szCs w:val="24"/>
        </w:rPr>
        <w:t>Р</w:t>
      </w:r>
      <w:r w:rsidRPr="00FB1D5C">
        <w:rPr>
          <w:sz w:val="28"/>
          <w:szCs w:val="24"/>
          <w:vertAlign w:val="subscript"/>
        </w:rPr>
        <w:t>яв</w:t>
      </w:r>
      <w:r w:rsidRPr="00FB1D5C">
        <w:rPr>
          <w:sz w:val="28"/>
          <w:szCs w:val="24"/>
        </w:rPr>
        <w:t xml:space="preserve"> – явочная численность основных рабочих, чел.;</w:t>
      </w:r>
    </w:p>
    <w:p w:rsidR="009969F6" w:rsidRPr="00FB1D5C" w:rsidRDefault="009969F6" w:rsidP="00FB1D5C">
      <w:pPr>
        <w:pStyle w:val="a6"/>
        <w:spacing w:line="360" w:lineRule="auto"/>
        <w:ind w:firstLine="709"/>
        <w:jc w:val="both"/>
        <w:rPr>
          <w:noProof/>
          <w:sz w:val="28"/>
          <w:szCs w:val="24"/>
        </w:rPr>
      </w:pPr>
      <w:r w:rsidRPr="00FB1D5C">
        <w:rPr>
          <w:sz w:val="28"/>
          <w:szCs w:val="24"/>
        </w:rPr>
        <w:t>ПП% – планируемые потери рабочего времени, % (</w:t>
      </w:r>
      <w:r w:rsidR="004B1C00" w:rsidRPr="00FB1D5C">
        <w:rPr>
          <w:sz w:val="28"/>
          <w:szCs w:val="24"/>
        </w:rPr>
        <w:t>1</w:t>
      </w:r>
      <w:r w:rsidR="00BC58FC" w:rsidRPr="00FB1D5C">
        <w:rPr>
          <w:sz w:val="28"/>
          <w:szCs w:val="24"/>
        </w:rPr>
        <w:t>0</w:t>
      </w:r>
      <w:r w:rsidRPr="00FB1D5C">
        <w:rPr>
          <w:sz w:val="28"/>
          <w:szCs w:val="24"/>
        </w:rPr>
        <w:t>%).</w:t>
      </w:r>
    </w:p>
    <w:p w:rsidR="009969F6" w:rsidRPr="00FB1D5C" w:rsidRDefault="004B1C00" w:rsidP="00FB1D5C">
      <w:pPr>
        <w:spacing w:line="360" w:lineRule="auto"/>
        <w:ind w:firstLine="709"/>
        <w:jc w:val="both"/>
        <w:rPr>
          <w:sz w:val="28"/>
        </w:rPr>
      </w:pPr>
      <w:r w:rsidRPr="00FB1D5C">
        <w:rPr>
          <w:sz w:val="28"/>
        </w:rPr>
        <w:t>Р</w:t>
      </w:r>
      <w:r w:rsidR="00BC58FC" w:rsidRPr="00FB1D5C">
        <w:rPr>
          <w:sz w:val="28"/>
          <w:vertAlign w:val="subscript"/>
        </w:rPr>
        <w:t>яв</w:t>
      </w:r>
      <w:r w:rsidR="00BC58FC" w:rsidRPr="00FB1D5C">
        <w:rPr>
          <w:sz w:val="28"/>
        </w:rPr>
        <w:t>=</w:t>
      </w:r>
      <w:r w:rsidR="00A65C05">
        <w:rPr>
          <w:position w:val="-28"/>
          <w:sz w:val="28"/>
        </w:rPr>
        <w:pict>
          <v:shape id="_x0000_i1100" type="#_x0000_t75" style="width:123pt;height:33pt">
            <v:imagedata r:id="rId81" o:title=""/>
          </v:shape>
        </w:pict>
      </w:r>
      <w:r w:rsidR="00FB1D5C">
        <w:rPr>
          <w:sz w:val="28"/>
        </w:rPr>
        <w:t>,</w:t>
      </w:r>
      <w:r w:rsidR="002B1D6F" w:rsidRPr="00FB1D5C">
        <w:rPr>
          <w:sz w:val="28"/>
        </w:rPr>
        <w:t>чел;</w:t>
      </w:r>
    </w:p>
    <w:p w:rsidR="002B1D6F" w:rsidRPr="00FB1D5C" w:rsidRDefault="002B1D6F" w:rsidP="00FB1D5C">
      <w:pPr>
        <w:spacing w:line="360" w:lineRule="auto"/>
        <w:ind w:firstLine="709"/>
        <w:jc w:val="both"/>
        <w:rPr>
          <w:sz w:val="28"/>
        </w:rPr>
      </w:pPr>
      <w:r w:rsidRPr="00FB1D5C">
        <w:rPr>
          <w:sz w:val="28"/>
        </w:rPr>
        <w:t>Р</w:t>
      </w:r>
      <w:r w:rsidRPr="00FB1D5C">
        <w:rPr>
          <w:sz w:val="28"/>
          <w:vertAlign w:val="subscript"/>
        </w:rPr>
        <w:t>спис</w:t>
      </w:r>
      <w:r w:rsidRPr="00FB1D5C">
        <w:rPr>
          <w:sz w:val="28"/>
        </w:rPr>
        <w:t>=</w:t>
      </w:r>
      <w:r w:rsidR="00A65C05">
        <w:rPr>
          <w:position w:val="-24"/>
          <w:sz w:val="28"/>
        </w:rPr>
        <w:pict>
          <v:shape id="_x0000_i1101" type="#_x0000_t75" style="width:84.75pt;height:30.75pt">
            <v:imagedata r:id="rId82" o:title=""/>
          </v:shape>
        </w:pict>
      </w:r>
      <w:r w:rsidR="00FB1D5C">
        <w:rPr>
          <w:sz w:val="28"/>
        </w:rPr>
        <w:t>,</w:t>
      </w:r>
      <w:r w:rsidRPr="00FB1D5C">
        <w:rPr>
          <w:sz w:val="28"/>
        </w:rPr>
        <w:t>чел.</w:t>
      </w:r>
    </w:p>
    <w:p w:rsidR="004B1C00" w:rsidRPr="00FB1D5C" w:rsidRDefault="004B1C00" w:rsidP="00FB1D5C">
      <w:pPr>
        <w:pStyle w:val="a6"/>
        <w:spacing w:line="360" w:lineRule="auto"/>
        <w:ind w:firstLine="709"/>
        <w:jc w:val="both"/>
        <w:rPr>
          <w:sz w:val="28"/>
          <w:szCs w:val="24"/>
        </w:rPr>
      </w:pPr>
    </w:p>
    <w:p w:rsidR="009969F6" w:rsidRDefault="009969F6" w:rsidP="00FB1D5C">
      <w:pPr>
        <w:pStyle w:val="2"/>
        <w:spacing w:before="0" w:after="0" w:line="360" w:lineRule="auto"/>
        <w:ind w:firstLine="709"/>
        <w:jc w:val="both"/>
        <w:rPr>
          <w:rFonts w:ascii="Times New Roman" w:hAnsi="Times New Roman"/>
          <w:b w:val="0"/>
          <w:i w:val="0"/>
          <w:szCs w:val="24"/>
        </w:rPr>
      </w:pPr>
      <w:bookmarkStart w:id="39" w:name="_Toc101274746"/>
      <w:r w:rsidRPr="00FB1D5C">
        <w:rPr>
          <w:rFonts w:ascii="Times New Roman" w:hAnsi="Times New Roman"/>
          <w:b w:val="0"/>
          <w:i w:val="0"/>
          <w:szCs w:val="24"/>
        </w:rPr>
        <w:t>5.2 Определение численности вспомогательных рабочих, ИТР, служащих</w:t>
      </w:r>
      <w:bookmarkEnd w:id="39"/>
    </w:p>
    <w:p w:rsidR="0002185F" w:rsidRPr="0002185F" w:rsidRDefault="0002185F" w:rsidP="0002185F">
      <w:pPr>
        <w:rPr>
          <w:sz w:val="28"/>
          <w:szCs w:val="28"/>
        </w:rPr>
      </w:pPr>
    </w:p>
    <w:p w:rsidR="009969F6" w:rsidRPr="00FB1D5C" w:rsidRDefault="009969F6" w:rsidP="00FB1D5C">
      <w:pPr>
        <w:pStyle w:val="a6"/>
        <w:spacing w:line="360" w:lineRule="auto"/>
        <w:ind w:firstLine="709"/>
        <w:jc w:val="both"/>
        <w:rPr>
          <w:sz w:val="28"/>
          <w:szCs w:val="24"/>
        </w:rPr>
      </w:pPr>
      <w:r w:rsidRPr="00FB1D5C">
        <w:rPr>
          <w:sz w:val="28"/>
          <w:szCs w:val="24"/>
        </w:rPr>
        <w:t>Общая численность работающих определяется по следующей пропорции:</w:t>
      </w:r>
    </w:p>
    <w:p w:rsidR="0002185F" w:rsidRDefault="0002185F" w:rsidP="00FB1D5C">
      <w:pPr>
        <w:pStyle w:val="24"/>
        <w:spacing w:after="0" w:line="360" w:lineRule="auto"/>
        <w:ind w:left="0" w:firstLine="709"/>
        <w:jc w:val="both"/>
        <w:rPr>
          <w:sz w:val="28"/>
        </w:rPr>
      </w:pPr>
    </w:p>
    <w:p w:rsidR="00457813" w:rsidRPr="00FB1D5C" w:rsidRDefault="00A65C05" w:rsidP="00FB1D5C">
      <w:pPr>
        <w:pStyle w:val="24"/>
        <w:spacing w:after="0" w:line="360" w:lineRule="auto"/>
        <w:ind w:left="0" w:firstLine="709"/>
        <w:jc w:val="both"/>
        <w:rPr>
          <w:sz w:val="28"/>
        </w:rPr>
      </w:pPr>
      <w:r>
        <w:rPr>
          <w:position w:val="-30"/>
          <w:sz w:val="28"/>
        </w:rPr>
        <w:pict>
          <v:shape id="_x0000_i1102" type="#_x0000_t75" style="width:122.25pt;height:33.75pt" fillcolor="window">
            <v:imagedata r:id="rId83" o:title=""/>
          </v:shape>
        </w:pict>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457813" w:rsidRPr="00FB1D5C">
        <w:rPr>
          <w:sz w:val="28"/>
        </w:rPr>
        <w:t>(50)</w:t>
      </w:r>
    </w:p>
    <w:p w:rsidR="0002185F" w:rsidRDefault="0002185F" w:rsidP="00FB1D5C">
      <w:pPr>
        <w:pStyle w:val="a6"/>
        <w:spacing w:line="360" w:lineRule="auto"/>
        <w:ind w:firstLine="709"/>
        <w:jc w:val="both"/>
        <w:rPr>
          <w:sz w:val="28"/>
          <w:szCs w:val="24"/>
        </w:rPr>
      </w:pPr>
    </w:p>
    <w:p w:rsidR="009969F6" w:rsidRPr="00FB1D5C" w:rsidRDefault="009969F6" w:rsidP="00FB1D5C">
      <w:pPr>
        <w:pStyle w:val="a6"/>
        <w:spacing w:line="360" w:lineRule="auto"/>
        <w:ind w:firstLine="709"/>
        <w:jc w:val="both"/>
        <w:rPr>
          <w:sz w:val="28"/>
          <w:szCs w:val="24"/>
        </w:rPr>
      </w:pPr>
      <w:r w:rsidRPr="00FB1D5C">
        <w:rPr>
          <w:sz w:val="28"/>
          <w:szCs w:val="24"/>
        </w:rPr>
        <w:t>где</w:t>
      </w:r>
      <w:r w:rsidR="00FB1D5C" w:rsidRPr="00FB1D5C">
        <w:rPr>
          <w:sz w:val="28"/>
          <w:szCs w:val="24"/>
        </w:rPr>
        <w:t xml:space="preserve"> </w:t>
      </w:r>
      <w:r w:rsidRPr="00FB1D5C">
        <w:rPr>
          <w:sz w:val="28"/>
          <w:szCs w:val="24"/>
        </w:rPr>
        <w:t>Р</w:t>
      </w:r>
      <w:r w:rsidRPr="00FB1D5C">
        <w:rPr>
          <w:sz w:val="28"/>
          <w:szCs w:val="24"/>
          <w:vertAlign w:val="subscript"/>
        </w:rPr>
        <w:t>осн</w:t>
      </w:r>
      <w:r w:rsidRPr="00FB1D5C">
        <w:rPr>
          <w:sz w:val="28"/>
          <w:szCs w:val="24"/>
        </w:rPr>
        <w:t xml:space="preserve"> – списочная численность основных производственных рабочих, чел.</w:t>
      </w:r>
    </w:p>
    <w:p w:rsidR="009969F6" w:rsidRPr="00FB1D5C" w:rsidRDefault="009969F6" w:rsidP="00FB1D5C">
      <w:pPr>
        <w:pStyle w:val="a6"/>
        <w:spacing w:line="360" w:lineRule="auto"/>
        <w:ind w:firstLine="709"/>
        <w:jc w:val="both"/>
        <w:rPr>
          <w:sz w:val="28"/>
        </w:rPr>
      </w:pPr>
      <w:r w:rsidRPr="00FB1D5C">
        <w:rPr>
          <w:sz w:val="28"/>
        </w:rPr>
        <w:t>%Р</w:t>
      </w:r>
      <w:r w:rsidRPr="00FB1D5C">
        <w:rPr>
          <w:sz w:val="28"/>
          <w:vertAlign w:val="subscript"/>
        </w:rPr>
        <w:t xml:space="preserve">осн </w:t>
      </w:r>
      <w:r w:rsidRPr="00FB1D5C">
        <w:rPr>
          <w:sz w:val="28"/>
        </w:rPr>
        <w:t>– процент основных производственных рабочих в общей численности работников предприятия</w:t>
      </w:r>
      <w:r w:rsidR="00E131E2" w:rsidRPr="00FB1D5C">
        <w:rPr>
          <w:sz w:val="28"/>
        </w:rPr>
        <w:t>.</w:t>
      </w:r>
    </w:p>
    <w:p w:rsidR="0098784C" w:rsidRDefault="0098784C" w:rsidP="00FB1D5C">
      <w:pPr>
        <w:spacing w:line="360" w:lineRule="auto"/>
        <w:ind w:firstLine="709"/>
        <w:jc w:val="both"/>
        <w:rPr>
          <w:sz w:val="28"/>
        </w:rPr>
      </w:pPr>
      <w:r w:rsidRPr="00FB1D5C">
        <w:rPr>
          <w:sz w:val="28"/>
        </w:rPr>
        <w:t>Численность вспомогательных рабочих рассчитывается по формуле:</w:t>
      </w:r>
    </w:p>
    <w:p w:rsidR="0002185F" w:rsidRPr="00FB1D5C" w:rsidRDefault="0002185F" w:rsidP="00FB1D5C">
      <w:pPr>
        <w:spacing w:line="360" w:lineRule="auto"/>
        <w:ind w:firstLine="709"/>
        <w:jc w:val="both"/>
        <w:rPr>
          <w:sz w:val="28"/>
        </w:rPr>
      </w:pPr>
    </w:p>
    <w:p w:rsidR="00457813" w:rsidRDefault="00A65C05" w:rsidP="00FB1D5C">
      <w:pPr>
        <w:pStyle w:val="24"/>
        <w:spacing w:after="0" w:line="360" w:lineRule="auto"/>
        <w:ind w:left="0" w:firstLine="709"/>
        <w:jc w:val="both"/>
        <w:rPr>
          <w:sz w:val="28"/>
        </w:rPr>
      </w:pPr>
      <w:r>
        <w:rPr>
          <w:position w:val="-24"/>
          <w:sz w:val="28"/>
        </w:rPr>
        <w:pict>
          <v:shape id="_x0000_i1103" type="#_x0000_t75" style="width:96.75pt;height:30.75pt" fillcolor="window">
            <v:imagedata r:id="rId84" o:title=""/>
          </v:shape>
        </w:pict>
      </w:r>
      <w:r w:rsidR="00457813" w:rsidRPr="00FB1D5C">
        <w:rPr>
          <w:sz w:val="28"/>
        </w:rPr>
        <w:t>, чел.</w:t>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457813" w:rsidRPr="00FB1D5C">
        <w:rPr>
          <w:sz w:val="28"/>
        </w:rPr>
        <w:t>(51)</w:t>
      </w:r>
    </w:p>
    <w:p w:rsidR="0002185F" w:rsidRPr="00FB1D5C" w:rsidRDefault="0002185F" w:rsidP="00FB1D5C">
      <w:pPr>
        <w:pStyle w:val="24"/>
        <w:spacing w:after="0" w:line="360" w:lineRule="auto"/>
        <w:ind w:left="0" w:firstLine="709"/>
        <w:jc w:val="both"/>
        <w:rPr>
          <w:sz w:val="28"/>
        </w:rPr>
      </w:pPr>
    </w:p>
    <w:p w:rsidR="0098784C" w:rsidRPr="00FB1D5C" w:rsidRDefault="0098784C" w:rsidP="00FB1D5C">
      <w:pPr>
        <w:pStyle w:val="24"/>
        <w:spacing w:after="0" w:line="360" w:lineRule="auto"/>
        <w:ind w:left="0" w:firstLine="709"/>
        <w:jc w:val="both"/>
        <w:rPr>
          <w:sz w:val="28"/>
        </w:rPr>
      </w:pPr>
      <w:r w:rsidRPr="00FB1D5C">
        <w:rPr>
          <w:sz w:val="28"/>
        </w:rPr>
        <w:t>где</w:t>
      </w:r>
      <w:r w:rsidR="00FB1D5C">
        <w:rPr>
          <w:sz w:val="28"/>
        </w:rPr>
        <w:t xml:space="preserve"> </w:t>
      </w:r>
      <w:r w:rsidRPr="00FB1D5C">
        <w:rPr>
          <w:sz w:val="28"/>
        </w:rPr>
        <w:t>%Р</w:t>
      </w:r>
      <w:r w:rsidRPr="00FB1D5C">
        <w:rPr>
          <w:sz w:val="28"/>
          <w:vertAlign w:val="subscript"/>
        </w:rPr>
        <w:t>всп</w:t>
      </w:r>
      <w:r w:rsidRPr="00FB1D5C">
        <w:rPr>
          <w:sz w:val="28"/>
        </w:rPr>
        <w:t xml:space="preserve"> – процент численности вспомогательных рабочих от общей численности работающих</w:t>
      </w:r>
      <w:r w:rsidR="002B1D6F" w:rsidRPr="00FB1D5C">
        <w:rPr>
          <w:sz w:val="28"/>
        </w:rPr>
        <w:t>.</w:t>
      </w:r>
    </w:p>
    <w:p w:rsidR="009969F6" w:rsidRDefault="009969F6" w:rsidP="00FB1D5C">
      <w:pPr>
        <w:pStyle w:val="a6"/>
        <w:spacing w:line="360" w:lineRule="auto"/>
        <w:ind w:firstLine="709"/>
        <w:jc w:val="both"/>
        <w:rPr>
          <w:sz w:val="28"/>
          <w:szCs w:val="24"/>
        </w:rPr>
      </w:pPr>
      <w:r w:rsidRPr="00FB1D5C">
        <w:rPr>
          <w:sz w:val="28"/>
          <w:szCs w:val="24"/>
        </w:rPr>
        <w:t>Численность специалистов (инженерно-технических работников) рассчитывается по формуле:</w:t>
      </w:r>
    </w:p>
    <w:p w:rsidR="0002185F" w:rsidRPr="00FB1D5C" w:rsidRDefault="0002185F" w:rsidP="00FB1D5C">
      <w:pPr>
        <w:pStyle w:val="a6"/>
        <w:spacing w:line="360" w:lineRule="auto"/>
        <w:ind w:firstLine="709"/>
        <w:jc w:val="both"/>
        <w:rPr>
          <w:sz w:val="28"/>
          <w:szCs w:val="24"/>
        </w:rPr>
      </w:pPr>
    </w:p>
    <w:p w:rsidR="00F45ABD" w:rsidRDefault="00A65C05" w:rsidP="00FB1D5C">
      <w:pPr>
        <w:pStyle w:val="24"/>
        <w:spacing w:after="0" w:line="360" w:lineRule="auto"/>
        <w:ind w:left="0" w:firstLine="709"/>
        <w:jc w:val="both"/>
        <w:rPr>
          <w:sz w:val="28"/>
        </w:rPr>
      </w:pPr>
      <w:r>
        <w:rPr>
          <w:position w:val="-24"/>
          <w:sz w:val="28"/>
        </w:rPr>
        <w:pict>
          <v:shape id="_x0000_i1104" type="#_x0000_t75" style="width:96.75pt;height:33pt" fillcolor="window">
            <v:imagedata r:id="rId85" o:title=""/>
          </v:shape>
        </w:pict>
      </w:r>
      <w:r w:rsidR="00F45ABD" w:rsidRPr="00FB1D5C">
        <w:rPr>
          <w:sz w:val="28"/>
        </w:rPr>
        <w:t>, чел.</w:t>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F45ABD" w:rsidRPr="00FB1D5C">
        <w:rPr>
          <w:sz w:val="28"/>
        </w:rPr>
        <w:t>(52)</w:t>
      </w:r>
    </w:p>
    <w:p w:rsidR="0002185F" w:rsidRPr="00FB1D5C" w:rsidRDefault="0002185F" w:rsidP="00FB1D5C">
      <w:pPr>
        <w:pStyle w:val="24"/>
        <w:spacing w:after="0" w:line="360" w:lineRule="auto"/>
        <w:ind w:left="0" w:firstLine="709"/>
        <w:jc w:val="both"/>
        <w:rPr>
          <w:sz w:val="28"/>
        </w:rPr>
      </w:pPr>
    </w:p>
    <w:p w:rsidR="005340DD" w:rsidRPr="00FB1D5C" w:rsidRDefault="0002185F" w:rsidP="00FB1D5C">
      <w:pPr>
        <w:pStyle w:val="a6"/>
        <w:spacing w:line="360" w:lineRule="auto"/>
        <w:ind w:firstLine="709"/>
        <w:jc w:val="both"/>
        <w:rPr>
          <w:sz w:val="28"/>
        </w:rPr>
      </w:pPr>
      <w:r>
        <w:rPr>
          <w:sz w:val="28"/>
        </w:rPr>
        <w:br w:type="page"/>
      </w:r>
      <w:r w:rsidR="009969F6" w:rsidRPr="00FB1D5C">
        <w:rPr>
          <w:sz w:val="28"/>
        </w:rPr>
        <w:t>где</w:t>
      </w:r>
      <w:r w:rsidR="00F45ABD" w:rsidRPr="00FB1D5C">
        <w:rPr>
          <w:sz w:val="28"/>
        </w:rPr>
        <w:t xml:space="preserve"> </w:t>
      </w:r>
      <w:r w:rsidR="009969F6" w:rsidRPr="00FB1D5C">
        <w:rPr>
          <w:sz w:val="28"/>
        </w:rPr>
        <w:t>%Р</w:t>
      </w:r>
      <w:r w:rsidR="009969F6" w:rsidRPr="00FB1D5C">
        <w:rPr>
          <w:sz w:val="28"/>
          <w:vertAlign w:val="subscript"/>
        </w:rPr>
        <w:t>ИТР</w:t>
      </w:r>
      <w:r w:rsidR="009969F6" w:rsidRPr="00FB1D5C">
        <w:rPr>
          <w:sz w:val="28"/>
        </w:rPr>
        <w:t xml:space="preserve"> – процент численности инженерно- технических работников от общей численности работающих</w:t>
      </w:r>
      <w:r w:rsidR="00E131E2" w:rsidRPr="00FB1D5C">
        <w:rPr>
          <w:sz w:val="28"/>
        </w:rPr>
        <w:t>.</w:t>
      </w:r>
    </w:p>
    <w:p w:rsidR="009969F6" w:rsidRPr="00FB1D5C" w:rsidRDefault="009969F6" w:rsidP="00FB1D5C">
      <w:pPr>
        <w:pStyle w:val="a6"/>
        <w:spacing w:line="360" w:lineRule="auto"/>
        <w:ind w:firstLine="709"/>
        <w:jc w:val="both"/>
        <w:rPr>
          <w:sz w:val="28"/>
          <w:szCs w:val="24"/>
        </w:rPr>
      </w:pPr>
      <w:r w:rsidRPr="00FB1D5C">
        <w:rPr>
          <w:sz w:val="28"/>
          <w:szCs w:val="24"/>
        </w:rPr>
        <w:t>Численность служащих рассчитывается по формуле:</w:t>
      </w:r>
    </w:p>
    <w:p w:rsidR="0002185F" w:rsidRDefault="0002185F" w:rsidP="00FB1D5C">
      <w:pPr>
        <w:pStyle w:val="24"/>
        <w:spacing w:after="0" w:line="360" w:lineRule="auto"/>
        <w:ind w:left="0" w:firstLine="709"/>
        <w:jc w:val="both"/>
        <w:rPr>
          <w:sz w:val="28"/>
        </w:rPr>
      </w:pPr>
    </w:p>
    <w:p w:rsidR="00F45ABD" w:rsidRPr="00FB1D5C" w:rsidRDefault="00A65C05" w:rsidP="00FB1D5C">
      <w:pPr>
        <w:pStyle w:val="24"/>
        <w:spacing w:after="0" w:line="360" w:lineRule="auto"/>
        <w:ind w:left="0" w:firstLine="709"/>
        <w:jc w:val="both"/>
        <w:rPr>
          <w:sz w:val="28"/>
        </w:rPr>
      </w:pPr>
      <w:r>
        <w:rPr>
          <w:position w:val="-24"/>
          <w:sz w:val="28"/>
        </w:rPr>
        <w:pict>
          <v:shape id="_x0000_i1105" type="#_x0000_t75" style="width:131.25pt;height:33pt" fillcolor="window">
            <v:imagedata r:id="rId86" o:title=""/>
          </v:shape>
        </w:pict>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F45ABD" w:rsidRPr="00FB1D5C">
        <w:rPr>
          <w:sz w:val="28"/>
        </w:rPr>
        <w:t>(53)</w:t>
      </w:r>
    </w:p>
    <w:p w:rsidR="0002185F" w:rsidRDefault="0002185F" w:rsidP="00FB1D5C">
      <w:pPr>
        <w:pStyle w:val="a6"/>
        <w:spacing w:line="360" w:lineRule="auto"/>
        <w:ind w:firstLine="709"/>
        <w:jc w:val="both"/>
        <w:rPr>
          <w:sz w:val="28"/>
        </w:rPr>
      </w:pPr>
    </w:p>
    <w:p w:rsidR="005340DD" w:rsidRPr="00FB1D5C" w:rsidRDefault="009969F6" w:rsidP="00FB1D5C">
      <w:pPr>
        <w:pStyle w:val="a6"/>
        <w:spacing w:line="360" w:lineRule="auto"/>
        <w:ind w:firstLine="709"/>
        <w:jc w:val="both"/>
        <w:rPr>
          <w:sz w:val="28"/>
        </w:rPr>
      </w:pPr>
      <w:r w:rsidRPr="00FB1D5C">
        <w:rPr>
          <w:sz w:val="28"/>
        </w:rPr>
        <w:t>где</w:t>
      </w:r>
      <w:r w:rsidR="00FB1D5C" w:rsidRPr="00FB1D5C">
        <w:rPr>
          <w:sz w:val="28"/>
        </w:rPr>
        <w:t xml:space="preserve"> </w:t>
      </w:r>
      <w:r w:rsidRPr="00FB1D5C">
        <w:rPr>
          <w:sz w:val="28"/>
        </w:rPr>
        <w:t>%Р</w:t>
      </w:r>
      <w:r w:rsidRPr="00FB1D5C">
        <w:rPr>
          <w:sz w:val="28"/>
          <w:vertAlign w:val="subscript"/>
        </w:rPr>
        <w:t>служ</w:t>
      </w:r>
      <w:r w:rsidRPr="00FB1D5C">
        <w:rPr>
          <w:sz w:val="28"/>
        </w:rPr>
        <w:t xml:space="preserve"> – процент численности служащих</w:t>
      </w:r>
      <w:r w:rsidR="002B1D6F" w:rsidRPr="00FB1D5C">
        <w:rPr>
          <w:sz w:val="28"/>
        </w:rPr>
        <w:t xml:space="preserve"> от общей численности работающих.</w:t>
      </w:r>
    </w:p>
    <w:p w:rsidR="009969F6" w:rsidRDefault="009969F6" w:rsidP="00FB1D5C">
      <w:pPr>
        <w:pStyle w:val="a6"/>
        <w:spacing w:line="360" w:lineRule="auto"/>
        <w:ind w:firstLine="709"/>
        <w:jc w:val="both"/>
        <w:rPr>
          <w:sz w:val="28"/>
          <w:szCs w:val="24"/>
        </w:rPr>
      </w:pPr>
      <w:r w:rsidRPr="00FB1D5C">
        <w:rPr>
          <w:sz w:val="28"/>
          <w:szCs w:val="24"/>
        </w:rPr>
        <w:t>Численность сотрудников аппарата управления рассчитывается по формуле:</w:t>
      </w:r>
    </w:p>
    <w:p w:rsidR="0002185F" w:rsidRPr="00FB1D5C" w:rsidRDefault="0002185F" w:rsidP="00FB1D5C">
      <w:pPr>
        <w:pStyle w:val="a6"/>
        <w:spacing w:line="360" w:lineRule="auto"/>
        <w:ind w:firstLine="709"/>
        <w:jc w:val="both"/>
        <w:rPr>
          <w:sz w:val="28"/>
          <w:szCs w:val="24"/>
        </w:rPr>
      </w:pPr>
    </w:p>
    <w:p w:rsidR="00F45ABD" w:rsidRDefault="00A65C05" w:rsidP="00FB1D5C">
      <w:pPr>
        <w:pStyle w:val="24"/>
        <w:spacing w:after="0" w:line="360" w:lineRule="auto"/>
        <w:ind w:left="0" w:firstLine="709"/>
        <w:jc w:val="both"/>
        <w:rPr>
          <w:sz w:val="28"/>
        </w:rPr>
      </w:pPr>
      <w:r>
        <w:rPr>
          <w:position w:val="-24"/>
          <w:sz w:val="28"/>
        </w:rPr>
        <w:pict>
          <v:shape id="_x0000_i1106" type="#_x0000_t75" style="width:123pt;height:33pt" fillcolor="window">
            <v:imagedata r:id="rId87" o:title=""/>
          </v:shape>
        </w:pict>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F45ABD" w:rsidRPr="00FB1D5C">
        <w:rPr>
          <w:sz w:val="28"/>
        </w:rPr>
        <w:t>(54)</w:t>
      </w:r>
    </w:p>
    <w:p w:rsidR="0002185F" w:rsidRPr="00FB1D5C" w:rsidRDefault="0002185F" w:rsidP="00FB1D5C">
      <w:pPr>
        <w:pStyle w:val="24"/>
        <w:spacing w:after="0" w:line="360" w:lineRule="auto"/>
        <w:ind w:left="0" w:firstLine="709"/>
        <w:jc w:val="both"/>
        <w:rPr>
          <w:sz w:val="28"/>
        </w:rPr>
      </w:pPr>
    </w:p>
    <w:p w:rsidR="005340DD" w:rsidRPr="00FB1D5C" w:rsidRDefault="00F45ABD" w:rsidP="00FB1D5C">
      <w:pPr>
        <w:pStyle w:val="a6"/>
        <w:spacing w:line="360" w:lineRule="auto"/>
        <w:ind w:firstLine="709"/>
        <w:jc w:val="both"/>
        <w:rPr>
          <w:sz w:val="28"/>
        </w:rPr>
      </w:pPr>
      <w:r w:rsidRPr="00FB1D5C">
        <w:rPr>
          <w:sz w:val="28"/>
        </w:rPr>
        <w:t>где</w:t>
      </w:r>
      <w:r w:rsidR="00FB1D5C" w:rsidRPr="00FB1D5C">
        <w:rPr>
          <w:sz w:val="28"/>
        </w:rPr>
        <w:t xml:space="preserve"> </w:t>
      </w:r>
      <w:r w:rsidR="009969F6" w:rsidRPr="00FB1D5C">
        <w:rPr>
          <w:sz w:val="28"/>
        </w:rPr>
        <w:t>%Р</w:t>
      </w:r>
      <w:r w:rsidR="009969F6" w:rsidRPr="00FB1D5C">
        <w:rPr>
          <w:sz w:val="28"/>
          <w:vertAlign w:val="subscript"/>
        </w:rPr>
        <w:t>УПР</w:t>
      </w:r>
      <w:r w:rsidR="009969F6" w:rsidRPr="00FB1D5C">
        <w:rPr>
          <w:sz w:val="28"/>
        </w:rPr>
        <w:t xml:space="preserve"> – процент численности сотрудников аппарата управления от общей численности работающих</w:t>
      </w:r>
      <w:r w:rsidR="00E131E2" w:rsidRPr="00FB1D5C">
        <w:rPr>
          <w:sz w:val="28"/>
        </w:rPr>
        <w:t>.</w:t>
      </w:r>
    </w:p>
    <w:p w:rsidR="00B02567" w:rsidRDefault="00B02567" w:rsidP="00FB1D5C">
      <w:pPr>
        <w:spacing w:line="360" w:lineRule="auto"/>
        <w:ind w:firstLine="709"/>
        <w:jc w:val="both"/>
        <w:rPr>
          <w:sz w:val="28"/>
        </w:rPr>
      </w:pPr>
      <w:r w:rsidRPr="00FB1D5C">
        <w:rPr>
          <w:sz w:val="28"/>
        </w:rPr>
        <w:t>Численность работников охраны рассчитывается по формуле:</w:t>
      </w:r>
    </w:p>
    <w:p w:rsidR="0002185F" w:rsidRPr="00FB1D5C" w:rsidRDefault="0002185F" w:rsidP="00FB1D5C">
      <w:pPr>
        <w:spacing w:line="360" w:lineRule="auto"/>
        <w:ind w:firstLine="709"/>
        <w:jc w:val="both"/>
        <w:rPr>
          <w:sz w:val="28"/>
        </w:rPr>
      </w:pPr>
    </w:p>
    <w:p w:rsidR="00F45ABD" w:rsidRPr="00FB1D5C" w:rsidRDefault="00A65C05" w:rsidP="00FB1D5C">
      <w:pPr>
        <w:pStyle w:val="24"/>
        <w:spacing w:after="0" w:line="360" w:lineRule="auto"/>
        <w:ind w:left="0" w:firstLine="709"/>
        <w:jc w:val="both"/>
        <w:rPr>
          <w:sz w:val="28"/>
        </w:rPr>
      </w:pPr>
      <w:r>
        <w:rPr>
          <w:position w:val="-24"/>
          <w:sz w:val="28"/>
        </w:rPr>
        <w:pict>
          <v:shape id="_x0000_i1107" type="#_x0000_t75" style="width:123pt;height:33pt" fillcolor="window">
            <v:imagedata r:id="rId88" o:title=""/>
          </v:shape>
        </w:pict>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F45ABD" w:rsidRPr="00FB1D5C">
        <w:rPr>
          <w:sz w:val="28"/>
        </w:rPr>
        <w:t>(55)</w:t>
      </w:r>
    </w:p>
    <w:p w:rsidR="0002185F" w:rsidRDefault="0002185F" w:rsidP="00FB1D5C">
      <w:pPr>
        <w:spacing w:line="360" w:lineRule="auto"/>
        <w:ind w:firstLine="709"/>
        <w:jc w:val="both"/>
        <w:rPr>
          <w:sz w:val="28"/>
        </w:rPr>
      </w:pPr>
    </w:p>
    <w:p w:rsidR="00B02567" w:rsidRDefault="00B02567" w:rsidP="00FB1D5C">
      <w:pPr>
        <w:spacing w:line="360" w:lineRule="auto"/>
        <w:ind w:firstLine="709"/>
        <w:jc w:val="both"/>
        <w:rPr>
          <w:sz w:val="28"/>
        </w:rPr>
      </w:pPr>
      <w:r w:rsidRPr="00FB1D5C">
        <w:rPr>
          <w:sz w:val="28"/>
        </w:rPr>
        <w:t>где</w:t>
      </w:r>
      <w:r w:rsidR="00FB1D5C">
        <w:rPr>
          <w:sz w:val="28"/>
        </w:rPr>
        <w:t xml:space="preserve"> </w:t>
      </w:r>
      <w:r w:rsidRPr="00FB1D5C">
        <w:rPr>
          <w:sz w:val="28"/>
        </w:rPr>
        <w:t>%Р</w:t>
      </w:r>
      <w:r w:rsidRPr="00FB1D5C">
        <w:rPr>
          <w:sz w:val="28"/>
          <w:vertAlign w:val="subscript"/>
        </w:rPr>
        <w:t>охр</w:t>
      </w:r>
      <w:r w:rsidRPr="00FB1D5C">
        <w:rPr>
          <w:sz w:val="28"/>
        </w:rPr>
        <w:t xml:space="preserve"> – процент численности рабочих охраны от общей численности.</w:t>
      </w:r>
    </w:p>
    <w:p w:rsidR="0002185F" w:rsidRPr="00FB1D5C" w:rsidRDefault="0002185F" w:rsidP="00FB1D5C">
      <w:pPr>
        <w:spacing w:line="360" w:lineRule="auto"/>
        <w:ind w:firstLine="709"/>
        <w:jc w:val="both"/>
        <w:rPr>
          <w:sz w:val="28"/>
        </w:rPr>
      </w:pPr>
    </w:p>
    <w:p w:rsidR="00B02567" w:rsidRPr="00FB1D5C" w:rsidRDefault="002B1D6F" w:rsidP="00FB1D5C">
      <w:pPr>
        <w:spacing w:line="360" w:lineRule="auto"/>
        <w:ind w:firstLine="709"/>
        <w:jc w:val="both"/>
        <w:rPr>
          <w:sz w:val="28"/>
        </w:rPr>
      </w:pPr>
      <w:r w:rsidRPr="00FB1D5C">
        <w:rPr>
          <w:sz w:val="28"/>
        </w:rPr>
        <w:t>Р</w:t>
      </w:r>
      <w:r w:rsidRPr="00FB1D5C">
        <w:rPr>
          <w:sz w:val="28"/>
          <w:vertAlign w:val="subscript"/>
        </w:rPr>
        <w:t>общ</w:t>
      </w:r>
      <w:r w:rsidRPr="00FB1D5C">
        <w:rPr>
          <w:sz w:val="28"/>
        </w:rPr>
        <w:t>=313*100/40=783</w:t>
      </w:r>
      <w:r w:rsidR="00FB1D5C">
        <w:rPr>
          <w:sz w:val="28"/>
        </w:rPr>
        <w:t>,</w:t>
      </w:r>
      <w:r w:rsidRPr="00FB1D5C">
        <w:rPr>
          <w:sz w:val="28"/>
        </w:rPr>
        <w:t>чел;</w:t>
      </w:r>
    </w:p>
    <w:p w:rsidR="002B1D6F" w:rsidRPr="00FB1D5C" w:rsidRDefault="002B1D6F" w:rsidP="00FB1D5C">
      <w:pPr>
        <w:spacing w:line="360" w:lineRule="auto"/>
        <w:ind w:firstLine="709"/>
        <w:jc w:val="both"/>
        <w:rPr>
          <w:sz w:val="28"/>
        </w:rPr>
      </w:pPr>
      <w:r w:rsidRPr="00FB1D5C">
        <w:rPr>
          <w:sz w:val="28"/>
        </w:rPr>
        <w:t>Р</w:t>
      </w:r>
      <w:r w:rsidRPr="00FB1D5C">
        <w:rPr>
          <w:sz w:val="28"/>
          <w:vertAlign w:val="subscript"/>
        </w:rPr>
        <w:t>всп</w:t>
      </w:r>
      <w:r w:rsidRPr="00FB1D5C">
        <w:rPr>
          <w:sz w:val="28"/>
        </w:rPr>
        <w:t>=783*40/100=313</w:t>
      </w:r>
      <w:r w:rsidR="00FB1D5C">
        <w:rPr>
          <w:sz w:val="28"/>
        </w:rPr>
        <w:t>,</w:t>
      </w:r>
      <w:r w:rsidRPr="00FB1D5C">
        <w:rPr>
          <w:sz w:val="28"/>
        </w:rPr>
        <w:t>чел;</w:t>
      </w:r>
    </w:p>
    <w:p w:rsidR="002B1D6F" w:rsidRPr="00FB1D5C" w:rsidRDefault="002B1D6F" w:rsidP="00FB1D5C">
      <w:pPr>
        <w:spacing w:line="360" w:lineRule="auto"/>
        <w:ind w:firstLine="709"/>
        <w:jc w:val="both"/>
        <w:rPr>
          <w:sz w:val="28"/>
        </w:rPr>
      </w:pPr>
      <w:r w:rsidRPr="00FB1D5C">
        <w:rPr>
          <w:sz w:val="28"/>
        </w:rPr>
        <w:t>Р</w:t>
      </w:r>
      <w:r w:rsidRPr="00FB1D5C">
        <w:rPr>
          <w:sz w:val="28"/>
          <w:vertAlign w:val="subscript"/>
        </w:rPr>
        <w:t>ИТР</w:t>
      </w:r>
      <w:r w:rsidRPr="00FB1D5C">
        <w:rPr>
          <w:sz w:val="28"/>
        </w:rPr>
        <w:t>=783*15/100=117</w:t>
      </w:r>
      <w:r w:rsidR="00FB1D5C">
        <w:rPr>
          <w:sz w:val="28"/>
        </w:rPr>
        <w:t>,</w:t>
      </w:r>
      <w:r w:rsidRPr="00FB1D5C">
        <w:rPr>
          <w:sz w:val="28"/>
        </w:rPr>
        <w:t>чел;</w:t>
      </w:r>
    </w:p>
    <w:p w:rsidR="002B1D6F" w:rsidRPr="00FB1D5C" w:rsidRDefault="002B1D6F" w:rsidP="00FB1D5C">
      <w:pPr>
        <w:spacing w:line="360" w:lineRule="auto"/>
        <w:ind w:firstLine="709"/>
        <w:jc w:val="both"/>
        <w:rPr>
          <w:sz w:val="28"/>
        </w:rPr>
      </w:pPr>
      <w:r w:rsidRPr="00FB1D5C">
        <w:rPr>
          <w:sz w:val="28"/>
        </w:rPr>
        <w:t>Р</w:t>
      </w:r>
      <w:r w:rsidRPr="00FB1D5C">
        <w:rPr>
          <w:sz w:val="28"/>
          <w:vertAlign w:val="subscript"/>
        </w:rPr>
        <w:t>служ</w:t>
      </w:r>
      <w:r w:rsidRPr="00FB1D5C">
        <w:rPr>
          <w:sz w:val="28"/>
        </w:rPr>
        <w:t>=783*3/100=24</w:t>
      </w:r>
      <w:r w:rsidR="00FB1D5C">
        <w:rPr>
          <w:sz w:val="28"/>
        </w:rPr>
        <w:t>,</w:t>
      </w:r>
      <w:r w:rsidRPr="00FB1D5C">
        <w:rPr>
          <w:sz w:val="28"/>
        </w:rPr>
        <w:t>чел;</w:t>
      </w:r>
    </w:p>
    <w:p w:rsidR="002B1D6F" w:rsidRPr="00FB1D5C" w:rsidRDefault="002B1D6F" w:rsidP="00FB1D5C">
      <w:pPr>
        <w:spacing w:line="360" w:lineRule="auto"/>
        <w:ind w:firstLine="709"/>
        <w:jc w:val="both"/>
        <w:rPr>
          <w:sz w:val="28"/>
        </w:rPr>
      </w:pPr>
      <w:r w:rsidRPr="00FB1D5C">
        <w:rPr>
          <w:sz w:val="28"/>
        </w:rPr>
        <w:t>Р</w:t>
      </w:r>
      <w:r w:rsidRPr="00FB1D5C">
        <w:rPr>
          <w:sz w:val="28"/>
          <w:vertAlign w:val="subscript"/>
        </w:rPr>
        <w:t>упр</w:t>
      </w:r>
      <w:r w:rsidRPr="00FB1D5C">
        <w:rPr>
          <w:sz w:val="28"/>
        </w:rPr>
        <w:t>=783*1,5/100=12</w:t>
      </w:r>
      <w:r w:rsidR="00FB1D5C">
        <w:rPr>
          <w:sz w:val="28"/>
        </w:rPr>
        <w:t>,</w:t>
      </w:r>
      <w:r w:rsidRPr="00FB1D5C">
        <w:rPr>
          <w:sz w:val="28"/>
        </w:rPr>
        <w:t>чел;</w:t>
      </w:r>
    </w:p>
    <w:p w:rsidR="002B1D6F" w:rsidRPr="00FB1D5C" w:rsidRDefault="002B1D6F" w:rsidP="00FB1D5C">
      <w:pPr>
        <w:spacing w:line="360" w:lineRule="auto"/>
        <w:ind w:firstLine="709"/>
        <w:jc w:val="both"/>
        <w:rPr>
          <w:sz w:val="28"/>
        </w:rPr>
      </w:pPr>
      <w:r w:rsidRPr="00FB1D5C">
        <w:rPr>
          <w:sz w:val="28"/>
        </w:rPr>
        <w:t>Р</w:t>
      </w:r>
      <w:r w:rsidRPr="00FB1D5C">
        <w:rPr>
          <w:sz w:val="28"/>
          <w:vertAlign w:val="subscript"/>
        </w:rPr>
        <w:t>охр</w:t>
      </w:r>
      <w:r w:rsidRPr="00FB1D5C">
        <w:rPr>
          <w:sz w:val="28"/>
        </w:rPr>
        <w:t>=783*0,5/100=4</w:t>
      </w:r>
      <w:r w:rsidR="00FB1D5C">
        <w:rPr>
          <w:sz w:val="28"/>
        </w:rPr>
        <w:t>,</w:t>
      </w:r>
      <w:r w:rsidRPr="00FB1D5C">
        <w:rPr>
          <w:sz w:val="28"/>
        </w:rPr>
        <w:t>чел.</w:t>
      </w:r>
    </w:p>
    <w:p w:rsidR="009969F6" w:rsidRPr="0002185F" w:rsidRDefault="009969F6" w:rsidP="0002185F">
      <w:pPr>
        <w:pStyle w:val="a6"/>
        <w:spacing w:line="360" w:lineRule="auto"/>
        <w:ind w:firstLine="709"/>
        <w:jc w:val="both"/>
        <w:rPr>
          <w:sz w:val="28"/>
          <w:szCs w:val="24"/>
        </w:rPr>
      </w:pPr>
      <w:bookmarkStart w:id="40" w:name="_Toc101274747"/>
      <w:r w:rsidRPr="0002185F">
        <w:rPr>
          <w:sz w:val="28"/>
          <w:szCs w:val="24"/>
        </w:rPr>
        <w:t>5.3 Определение годового фонда заработной платы всех работников предприятия</w:t>
      </w:r>
      <w:bookmarkEnd w:id="40"/>
    </w:p>
    <w:p w:rsidR="0002185F" w:rsidRDefault="0002185F" w:rsidP="00FB1D5C">
      <w:pPr>
        <w:pStyle w:val="a6"/>
        <w:spacing w:line="360" w:lineRule="auto"/>
        <w:ind w:firstLine="709"/>
        <w:jc w:val="both"/>
        <w:rPr>
          <w:sz w:val="28"/>
          <w:szCs w:val="24"/>
        </w:rPr>
      </w:pPr>
    </w:p>
    <w:p w:rsidR="009969F6" w:rsidRDefault="009969F6" w:rsidP="00FB1D5C">
      <w:pPr>
        <w:pStyle w:val="a6"/>
        <w:spacing w:line="360" w:lineRule="auto"/>
        <w:ind w:firstLine="709"/>
        <w:jc w:val="both"/>
        <w:rPr>
          <w:sz w:val="28"/>
          <w:szCs w:val="24"/>
        </w:rPr>
      </w:pPr>
      <w:r w:rsidRPr="00FB1D5C">
        <w:rPr>
          <w:sz w:val="28"/>
          <w:szCs w:val="24"/>
        </w:rPr>
        <w:t>Среднемесячная заработная плата основных производственных рабочих (без премии) рассчитывается по формуле:</w:t>
      </w:r>
    </w:p>
    <w:p w:rsidR="0002185F" w:rsidRPr="00FB1D5C" w:rsidRDefault="0002185F" w:rsidP="00FB1D5C">
      <w:pPr>
        <w:pStyle w:val="a6"/>
        <w:spacing w:line="360" w:lineRule="auto"/>
        <w:ind w:firstLine="709"/>
        <w:jc w:val="both"/>
        <w:rPr>
          <w:sz w:val="28"/>
          <w:szCs w:val="24"/>
        </w:rPr>
      </w:pPr>
    </w:p>
    <w:p w:rsidR="00F45ABD" w:rsidRDefault="00A65C05" w:rsidP="00FB1D5C">
      <w:pPr>
        <w:pStyle w:val="24"/>
        <w:spacing w:after="0" w:line="360" w:lineRule="auto"/>
        <w:ind w:left="0" w:firstLine="709"/>
        <w:jc w:val="both"/>
        <w:rPr>
          <w:sz w:val="28"/>
        </w:rPr>
      </w:pPr>
      <w:r>
        <w:rPr>
          <w:position w:val="-30"/>
          <w:sz w:val="28"/>
        </w:rPr>
        <w:pict>
          <v:shape id="_x0000_i1108" type="#_x0000_t75" style="width:162.75pt;height:35.25pt" fillcolor="window">
            <v:imagedata r:id="rId89" o:title=""/>
          </v:shape>
        </w:pict>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02185F">
        <w:rPr>
          <w:sz w:val="28"/>
        </w:rPr>
        <w:tab/>
      </w:r>
      <w:r w:rsidR="00F45ABD" w:rsidRPr="00FB1D5C">
        <w:rPr>
          <w:sz w:val="28"/>
        </w:rPr>
        <w:t>(56)</w:t>
      </w:r>
    </w:p>
    <w:p w:rsidR="0002185F" w:rsidRPr="00FB1D5C" w:rsidRDefault="0002185F" w:rsidP="00FB1D5C">
      <w:pPr>
        <w:pStyle w:val="24"/>
        <w:spacing w:after="0" w:line="360" w:lineRule="auto"/>
        <w:ind w:left="0" w:firstLine="709"/>
        <w:jc w:val="both"/>
        <w:rPr>
          <w:sz w:val="28"/>
        </w:rPr>
      </w:pPr>
    </w:p>
    <w:p w:rsidR="009969F6" w:rsidRPr="00FB1D5C" w:rsidRDefault="009969F6" w:rsidP="00FB1D5C">
      <w:pPr>
        <w:pStyle w:val="a6"/>
        <w:spacing w:line="360" w:lineRule="auto"/>
        <w:ind w:firstLine="709"/>
        <w:jc w:val="both"/>
        <w:rPr>
          <w:sz w:val="28"/>
          <w:szCs w:val="24"/>
        </w:rPr>
      </w:pPr>
      <w:r w:rsidRPr="00FB1D5C">
        <w:rPr>
          <w:sz w:val="28"/>
          <w:szCs w:val="24"/>
        </w:rPr>
        <w:t>где</w:t>
      </w:r>
      <w:r w:rsidR="00F45ABD" w:rsidRPr="00FB1D5C">
        <w:rPr>
          <w:sz w:val="28"/>
          <w:szCs w:val="24"/>
        </w:rPr>
        <w:t xml:space="preserve"> </w:t>
      </w:r>
      <w:r w:rsidRPr="00FB1D5C">
        <w:rPr>
          <w:sz w:val="28"/>
          <w:szCs w:val="24"/>
        </w:rPr>
        <w:t>ЗП</w:t>
      </w:r>
      <w:r w:rsidRPr="00FB1D5C">
        <w:rPr>
          <w:sz w:val="28"/>
          <w:szCs w:val="24"/>
          <w:vertAlign w:val="subscript"/>
        </w:rPr>
        <w:t>о</w:t>
      </w:r>
      <w:r w:rsidRPr="00FB1D5C">
        <w:rPr>
          <w:sz w:val="28"/>
          <w:szCs w:val="24"/>
        </w:rPr>
        <w:t xml:space="preserve"> – основная заработная плата производственных рабочих на одно изделие,</w:t>
      </w:r>
      <w:r w:rsidR="00FB1D5C" w:rsidRPr="00FB1D5C">
        <w:rPr>
          <w:sz w:val="28"/>
          <w:szCs w:val="24"/>
        </w:rPr>
        <w:t xml:space="preserve"> </w:t>
      </w:r>
      <w:r w:rsidR="00B02567" w:rsidRPr="00FB1D5C">
        <w:rPr>
          <w:sz w:val="28"/>
          <w:szCs w:val="24"/>
        </w:rPr>
        <w:t>руб</w:t>
      </w:r>
      <w:r w:rsidRPr="00FB1D5C">
        <w:rPr>
          <w:sz w:val="28"/>
          <w:szCs w:val="24"/>
        </w:rPr>
        <w:t>./шт. (см. пункт 3.5);</w:t>
      </w:r>
    </w:p>
    <w:p w:rsidR="009969F6" w:rsidRPr="00FB1D5C" w:rsidRDefault="009969F6" w:rsidP="00FB1D5C">
      <w:pPr>
        <w:pStyle w:val="a6"/>
        <w:spacing w:line="360" w:lineRule="auto"/>
        <w:ind w:firstLine="709"/>
        <w:jc w:val="both"/>
        <w:rPr>
          <w:sz w:val="28"/>
          <w:szCs w:val="24"/>
        </w:rPr>
      </w:pPr>
      <w:r w:rsidRPr="00FB1D5C">
        <w:rPr>
          <w:sz w:val="28"/>
          <w:szCs w:val="24"/>
        </w:rPr>
        <w:t>ЗП</w:t>
      </w:r>
      <w:r w:rsidRPr="00FB1D5C">
        <w:rPr>
          <w:sz w:val="28"/>
          <w:szCs w:val="24"/>
          <w:vertAlign w:val="subscript"/>
        </w:rPr>
        <w:t>д</w:t>
      </w:r>
      <w:r w:rsidRPr="00FB1D5C">
        <w:rPr>
          <w:sz w:val="28"/>
          <w:szCs w:val="24"/>
        </w:rPr>
        <w:t xml:space="preserve"> – дополнительная заработная плата производственных рабочих на одно изделие,</w:t>
      </w:r>
      <w:r w:rsidR="00FB1D5C" w:rsidRPr="00FB1D5C">
        <w:rPr>
          <w:sz w:val="28"/>
          <w:szCs w:val="24"/>
        </w:rPr>
        <w:t xml:space="preserve"> </w:t>
      </w:r>
      <w:r w:rsidR="00B02567" w:rsidRPr="00FB1D5C">
        <w:rPr>
          <w:sz w:val="28"/>
          <w:szCs w:val="24"/>
        </w:rPr>
        <w:t>руб</w:t>
      </w:r>
      <w:r w:rsidRPr="00FB1D5C">
        <w:rPr>
          <w:sz w:val="28"/>
          <w:szCs w:val="24"/>
        </w:rPr>
        <w:t>./шт. (см. пункт 3.6);</w:t>
      </w:r>
    </w:p>
    <w:p w:rsidR="009969F6" w:rsidRPr="00FB1D5C" w:rsidRDefault="009969F6" w:rsidP="00FB1D5C">
      <w:pPr>
        <w:pStyle w:val="a6"/>
        <w:spacing w:line="360" w:lineRule="auto"/>
        <w:ind w:firstLine="709"/>
        <w:jc w:val="both"/>
        <w:rPr>
          <w:sz w:val="28"/>
        </w:rPr>
      </w:pPr>
      <w:r w:rsidRPr="00FB1D5C">
        <w:rPr>
          <w:sz w:val="28"/>
        </w:rPr>
        <w:t>Р</w:t>
      </w:r>
      <w:r w:rsidRPr="00FB1D5C">
        <w:rPr>
          <w:sz w:val="28"/>
          <w:vertAlign w:val="subscript"/>
        </w:rPr>
        <w:t>яв</w:t>
      </w:r>
      <w:r w:rsidRPr="00FB1D5C">
        <w:rPr>
          <w:sz w:val="28"/>
        </w:rPr>
        <w:t xml:space="preserve"> – явочная численность основных производственных рабочих, чел. (см. пункт 5.1).</w:t>
      </w:r>
    </w:p>
    <w:p w:rsidR="00EB14CB" w:rsidRPr="00FB1D5C" w:rsidRDefault="00EB14CB" w:rsidP="00FB1D5C">
      <w:pPr>
        <w:pStyle w:val="a6"/>
        <w:spacing w:line="360" w:lineRule="auto"/>
        <w:ind w:firstLine="709"/>
        <w:jc w:val="both"/>
        <w:rPr>
          <w:sz w:val="28"/>
        </w:rPr>
      </w:pPr>
      <w:r w:rsidRPr="00FB1D5C">
        <w:rPr>
          <w:sz w:val="28"/>
          <w:lang w:val="en-US"/>
        </w:rPr>
        <w:t>N</w:t>
      </w:r>
      <w:r w:rsidRPr="00FB1D5C">
        <w:rPr>
          <w:sz w:val="28"/>
        </w:rPr>
        <w:t>-годовая норма выпуска изделий, шт.</w:t>
      </w:r>
    </w:p>
    <w:p w:rsidR="009969F6" w:rsidRDefault="009969F6" w:rsidP="00FB1D5C">
      <w:pPr>
        <w:pStyle w:val="a6"/>
        <w:spacing w:line="360" w:lineRule="auto"/>
        <w:ind w:firstLine="709"/>
        <w:jc w:val="both"/>
        <w:rPr>
          <w:sz w:val="28"/>
          <w:szCs w:val="24"/>
        </w:rPr>
      </w:pPr>
      <w:r w:rsidRPr="00FB1D5C">
        <w:rPr>
          <w:sz w:val="28"/>
          <w:szCs w:val="24"/>
        </w:rPr>
        <w:t>Годовой фонд заработной платы основных производственных рабочих рассчитывается по формуле:</w:t>
      </w:r>
    </w:p>
    <w:p w:rsidR="00DC6BBA" w:rsidRPr="00FB1D5C" w:rsidRDefault="00DC6BBA" w:rsidP="00FB1D5C">
      <w:pPr>
        <w:pStyle w:val="a6"/>
        <w:spacing w:line="360" w:lineRule="auto"/>
        <w:ind w:firstLine="709"/>
        <w:jc w:val="both"/>
        <w:rPr>
          <w:sz w:val="28"/>
          <w:szCs w:val="24"/>
        </w:rPr>
      </w:pPr>
    </w:p>
    <w:p w:rsidR="00F45ABD" w:rsidRDefault="00A65C05" w:rsidP="00FB1D5C">
      <w:pPr>
        <w:pStyle w:val="24"/>
        <w:spacing w:after="0" w:line="360" w:lineRule="auto"/>
        <w:ind w:left="0" w:firstLine="709"/>
        <w:jc w:val="both"/>
        <w:rPr>
          <w:sz w:val="28"/>
        </w:rPr>
      </w:pPr>
      <w:r>
        <w:rPr>
          <w:position w:val="-14"/>
          <w:sz w:val="28"/>
        </w:rPr>
        <w:pict>
          <v:shape id="_x0000_i1109" type="#_x0000_t75" style="width:147pt;height:18.75pt" fillcolor="window">
            <v:imagedata r:id="rId90" o:title=""/>
          </v:shape>
        </w:pict>
      </w:r>
      <w:r w:rsidR="00FB1D5C">
        <w:rPr>
          <w:sz w:val="28"/>
        </w:rPr>
        <w:t>,</w:t>
      </w:r>
      <w:r w:rsidR="00F45ABD" w:rsidRPr="00FB1D5C">
        <w:rPr>
          <w:sz w:val="28"/>
        </w:rPr>
        <w:t>руб.</w: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F45ABD" w:rsidRPr="00FB1D5C">
        <w:rPr>
          <w:sz w:val="28"/>
        </w:rPr>
        <w:t>(57)</w:t>
      </w:r>
    </w:p>
    <w:p w:rsidR="00DC6BBA" w:rsidRPr="00FB1D5C" w:rsidRDefault="00DC6BBA" w:rsidP="00FB1D5C">
      <w:pPr>
        <w:pStyle w:val="24"/>
        <w:spacing w:after="0" w:line="360" w:lineRule="auto"/>
        <w:ind w:left="0" w:firstLine="709"/>
        <w:jc w:val="both"/>
        <w:rPr>
          <w:sz w:val="28"/>
        </w:rPr>
      </w:pPr>
    </w:p>
    <w:p w:rsidR="009969F6" w:rsidRPr="00FB1D5C" w:rsidRDefault="009969F6" w:rsidP="00FB1D5C">
      <w:pPr>
        <w:pStyle w:val="a6"/>
        <w:spacing w:line="360" w:lineRule="auto"/>
        <w:ind w:firstLine="709"/>
        <w:jc w:val="both"/>
        <w:rPr>
          <w:sz w:val="28"/>
          <w:szCs w:val="24"/>
        </w:rPr>
      </w:pPr>
      <w:r w:rsidRPr="00FB1D5C">
        <w:rPr>
          <w:sz w:val="28"/>
          <w:szCs w:val="24"/>
        </w:rPr>
        <w:t>гдеЗП</w:t>
      </w:r>
      <w:r w:rsidRPr="00FB1D5C">
        <w:rPr>
          <w:sz w:val="28"/>
          <w:szCs w:val="24"/>
          <w:vertAlign w:val="subscript"/>
        </w:rPr>
        <w:t>о</w:t>
      </w:r>
      <w:r w:rsidRPr="00FB1D5C">
        <w:rPr>
          <w:sz w:val="28"/>
          <w:szCs w:val="24"/>
        </w:rPr>
        <w:t xml:space="preserve"> – среднемесячная заработная плата основных производственных рабочих, </w:t>
      </w:r>
      <w:r w:rsidR="00B02567" w:rsidRPr="00FB1D5C">
        <w:rPr>
          <w:sz w:val="28"/>
          <w:szCs w:val="24"/>
        </w:rPr>
        <w:t>р</w:t>
      </w:r>
      <w:r w:rsidRPr="00FB1D5C">
        <w:rPr>
          <w:sz w:val="28"/>
          <w:szCs w:val="24"/>
        </w:rPr>
        <w:t>у</w:t>
      </w:r>
      <w:r w:rsidR="00B02567" w:rsidRPr="00FB1D5C">
        <w:rPr>
          <w:sz w:val="28"/>
          <w:szCs w:val="24"/>
        </w:rPr>
        <w:t>б</w:t>
      </w:r>
      <w:r w:rsidRPr="00FB1D5C">
        <w:rPr>
          <w:sz w:val="28"/>
          <w:szCs w:val="24"/>
        </w:rPr>
        <w:t>.;</w:t>
      </w:r>
    </w:p>
    <w:p w:rsidR="009969F6" w:rsidRPr="00FB1D5C" w:rsidRDefault="009969F6" w:rsidP="00FB1D5C">
      <w:pPr>
        <w:pStyle w:val="a6"/>
        <w:spacing w:line="360" w:lineRule="auto"/>
        <w:ind w:firstLine="709"/>
        <w:jc w:val="both"/>
        <w:rPr>
          <w:sz w:val="28"/>
        </w:rPr>
      </w:pPr>
      <w:r w:rsidRPr="00FB1D5C">
        <w:rPr>
          <w:sz w:val="28"/>
        </w:rPr>
        <w:t>Р</w:t>
      </w:r>
      <w:r w:rsidRPr="00FB1D5C">
        <w:rPr>
          <w:sz w:val="28"/>
          <w:vertAlign w:val="subscript"/>
        </w:rPr>
        <w:t>спис</w:t>
      </w:r>
      <w:r w:rsidRPr="00FB1D5C">
        <w:rPr>
          <w:sz w:val="28"/>
        </w:rPr>
        <w:t xml:space="preserve"> – списочная численность основных производственных рабочих, чел.</w:t>
      </w:r>
    </w:p>
    <w:p w:rsidR="00DC66EA" w:rsidRDefault="00DC66EA" w:rsidP="00FB1D5C">
      <w:pPr>
        <w:spacing w:line="360" w:lineRule="auto"/>
        <w:ind w:firstLine="709"/>
        <w:jc w:val="both"/>
        <w:rPr>
          <w:sz w:val="28"/>
        </w:rPr>
      </w:pPr>
      <w:r w:rsidRPr="00FB1D5C">
        <w:rPr>
          <w:sz w:val="28"/>
        </w:rPr>
        <w:t>Годовой фонд заработной платы вспомогательных рабочих рассчитывается по формуле:</w:t>
      </w:r>
    </w:p>
    <w:p w:rsidR="00DC6BBA" w:rsidRPr="00FB1D5C" w:rsidRDefault="00DC6BBA" w:rsidP="00FB1D5C">
      <w:pPr>
        <w:spacing w:line="360" w:lineRule="auto"/>
        <w:ind w:firstLine="709"/>
        <w:jc w:val="both"/>
        <w:rPr>
          <w:sz w:val="28"/>
        </w:rPr>
      </w:pPr>
    </w:p>
    <w:p w:rsidR="00F45ABD" w:rsidRDefault="00A65C05" w:rsidP="00FB1D5C">
      <w:pPr>
        <w:pStyle w:val="24"/>
        <w:spacing w:after="0" w:line="360" w:lineRule="auto"/>
        <w:ind w:left="0" w:firstLine="709"/>
        <w:jc w:val="both"/>
        <w:rPr>
          <w:sz w:val="28"/>
        </w:rPr>
      </w:pPr>
      <w:r>
        <w:rPr>
          <w:position w:val="-12"/>
          <w:sz w:val="28"/>
        </w:rPr>
        <w:pict>
          <v:shape id="_x0000_i1110" type="#_x0000_t75" style="width:162pt;height:18pt" fillcolor="window">
            <v:imagedata r:id="rId91" o:title=""/>
          </v:shape>
        </w:pict>
      </w:r>
      <w:r w:rsidR="00FB1D5C">
        <w:rPr>
          <w:sz w:val="28"/>
        </w:rPr>
        <w:t>,</w:t>
      </w:r>
      <w:r w:rsidR="00DC6BBA">
        <w:rPr>
          <w:sz w:val="28"/>
        </w:rPr>
        <w:t xml:space="preserve"> </w:t>
      </w:r>
      <w:r w:rsidR="006A49DE" w:rsidRPr="00FB1D5C">
        <w:rPr>
          <w:sz w:val="28"/>
        </w:rPr>
        <w:t>руб.</w: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6A49DE" w:rsidRPr="00FB1D5C">
        <w:rPr>
          <w:sz w:val="28"/>
        </w:rPr>
        <w:t>(58)</w:t>
      </w:r>
    </w:p>
    <w:p w:rsidR="00DC66EA" w:rsidRPr="00FB1D5C" w:rsidRDefault="00DC6BBA" w:rsidP="00FB1D5C">
      <w:pPr>
        <w:spacing w:line="360" w:lineRule="auto"/>
        <w:ind w:firstLine="709"/>
        <w:jc w:val="both"/>
        <w:rPr>
          <w:sz w:val="28"/>
        </w:rPr>
      </w:pPr>
      <w:r>
        <w:rPr>
          <w:sz w:val="28"/>
        </w:rPr>
        <w:br w:type="page"/>
      </w:r>
      <w:r w:rsidR="00DC66EA" w:rsidRPr="00FB1D5C">
        <w:rPr>
          <w:sz w:val="28"/>
        </w:rPr>
        <w:t>где</w:t>
      </w:r>
      <w:r w:rsidR="00FB1D5C">
        <w:rPr>
          <w:sz w:val="28"/>
        </w:rPr>
        <w:t xml:space="preserve"> </w:t>
      </w:r>
      <w:r w:rsidR="00DC66EA" w:rsidRPr="00FB1D5C">
        <w:rPr>
          <w:sz w:val="28"/>
        </w:rPr>
        <w:t>ЗП</w:t>
      </w:r>
      <w:r w:rsidR="00DC66EA" w:rsidRPr="00FB1D5C">
        <w:rPr>
          <w:sz w:val="28"/>
          <w:vertAlign w:val="subscript"/>
        </w:rPr>
        <w:t>всп</w:t>
      </w:r>
      <w:r w:rsidR="00DC66EA" w:rsidRPr="00FB1D5C">
        <w:rPr>
          <w:sz w:val="28"/>
        </w:rPr>
        <w:t xml:space="preserve"> – среднемесячная заработная плата вспомогательных рабочих, руб.;</w:t>
      </w:r>
    </w:p>
    <w:p w:rsidR="00DC66EA" w:rsidRPr="00FB1D5C" w:rsidRDefault="00DC66EA" w:rsidP="00FB1D5C">
      <w:pPr>
        <w:spacing w:line="360" w:lineRule="auto"/>
        <w:ind w:firstLine="709"/>
        <w:jc w:val="both"/>
        <w:rPr>
          <w:sz w:val="28"/>
        </w:rPr>
      </w:pPr>
      <w:r w:rsidRPr="00FB1D5C">
        <w:rPr>
          <w:sz w:val="28"/>
        </w:rPr>
        <w:t>Р</w:t>
      </w:r>
      <w:r w:rsidRPr="00FB1D5C">
        <w:rPr>
          <w:sz w:val="28"/>
          <w:vertAlign w:val="subscript"/>
        </w:rPr>
        <w:t>всп</w:t>
      </w:r>
      <w:r w:rsidRPr="00FB1D5C">
        <w:rPr>
          <w:sz w:val="28"/>
        </w:rPr>
        <w:t xml:space="preserve"> – численность вспомогательных рабочи</w:t>
      </w:r>
      <w:r w:rsidR="00EB14CB" w:rsidRPr="00FB1D5C">
        <w:rPr>
          <w:sz w:val="28"/>
        </w:rPr>
        <w:t>х.</w:t>
      </w:r>
    </w:p>
    <w:p w:rsidR="009969F6" w:rsidRDefault="009969F6" w:rsidP="00FB1D5C">
      <w:pPr>
        <w:pStyle w:val="a6"/>
        <w:spacing w:line="360" w:lineRule="auto"/>
        <w:ind w:firstLine="709"/>
        <w:jc w:val="both"/>
        <w:rPr>
          <w:sz w:val="28"/>
          <w:szCs w:val="24"/>
        </w:rPr>
      </w:pPr>
      <w:r w:rsidRPr="00FB1D5C">
        <w:rPr>
          <w:sz w:val="28"/>
          <w:szCs w:val="24"/>
        </w:rPr>
        <w:t>Годовой фонд заработной платы инженерно- технических работников рассчитывается по формуле:</w:t>
      </w:r>
    </w:p>
    <w:p w:rsidR="00DC6BBA" w:rsidRPr="00FB1D5C" w:rsidRDefault="00DC6BBA" w:rsidP="00FB1D5C">
      <w:pPr>
        <w:pStyle w:val="a6"/>
        <w:spacing w:line="360" w:lineRule="auto"/>
        <w:ind w:firstLine="709"/>
        <w:jc w:val="both"/>
        <w:rPr>
          <w:sz w:val="28"/>
          <w:szCs w:val="24"/>
        </w:rPr>
      </w:pPr>
    </w:p>
    <w:p w:rsidR="006A49DE" w:rsidRDefault="00A65C05" w:rsidP="00FB1D5C">
      <w:pPr>
        <w:pStyle w:val="24"/>
        <w:spacing w:after="0" w:line="360" w:lineRule="auto"/>
        <w:ind w:left="0" w:firstLine="709"/>
        <w:jc w:val="both"/>
        <w:rPr>
          <w:sz w:val="28"/>
        </w:rPr>
      </w:pPr>
      <w:r>
        <w:rPr>
          <w:position w:val="-14"/>
          <w:sz w:val="28"/>
        </w:rPr>
        <w:pict>
          <v:shape id="_x0000_i1111" type="#_x0000_t75" style="width:162pt;height:18.75pt" fillcolor="window">
            <v:imagedata r:id="rId92" o:title=""/>
          </v:shape>
        </w:pict>
      </w:r>
      <w:r w:rsidR="00FB1D5C">
        <w:rPr>
          <w:sz w:val="28"/>
        </w:rPr>
        <w:t>,</w:t>
      </w:r>
      <w:r w:rsidR="006A49DE" w:rsidRPr="00FB1D5C">
        <w:rPr>
          <w:sz w:val="28"/>
        </w:rPr>
        <w:t>руб.</w: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6A49DE" w:rsidRPr="00FB1D5C">
        <w:rPr>
          <w:sz w:val="28"/>
        </w:rPr>
        <w:t>(59)</w:t>
      </w:r>
    </w:p>
    <w:p w:rsidR="00DC6BBA" w:rsidRPr="00FB1D5C" w:rsidRDefault="00DC6BBA" w:rsidP="00FB1D5C">
      <w:pPr>
        <w:pStyle w:val="24"/>
        <w:spacing w:after="0" w:line="360" w:lineRule="auto"/>
        <w:ind w:left="0" w:firstLine="709"/>
        <w:jc w:val="both"/>
        <w:rPr>
          <w:sz w:val="28"/>
        </w:rPr>
      </w:pPr>
    </w:p>
    <w:p w:rsidR="009969F6" w:rsidRPr="00FB1D5C" w:rsidRDefault="009969F6" w:rsidP="00FB1D5C">
      <w:pPr>
        <w:pStyle w:val="a6"/>
        <w:spacing w:line="360" w:lineRule="auto"/>
        <w:ind w:firstLine="709"/>
        <w:jc w:val="both"/>
        <w:rPr>
          <w:sz w:val="28"/>
          <w:szCs w:val="24"/>
        </w:rPr>
      </w:pPr>
      <w:r w:rsidRPr="00FB1D5C">
        <w:rPr>
          <w:sz w:val="28"/>
          <w:szCs w:val="24"/>
        </w:rPr>
        <w:t>гдеЗП</w:t>
      </w:r>
      <w:r w:rsidRPr="00FB1D5C">
        <w:rPr>
          <w:sz w:val="28"/>
          <w:szCs w:val="24"/>
          <w:vertAlign w:val="subscript"/>
        </w:rPr>
        <w:t>ИТР</w:t>
      </w:r>
      <w:r w:rsidRPr="00FB1D5C">
        <w:rPr>
          <w:sz w:val="28"/>
          <w:szCs w:val="24"/>
        </w:rPr>
        <w:t xml:space="preserve"> – среднемесячная заработная плата инженерно- технических работников,</w:t>
      </w:r>
      <w:r w:rsidR="00FB1D5C" w:rsidRPr="00FB1D5C">
        <w:rPr>
          <w:sz w:val="28"/>
          <w:szCs w:val="24"/>
        </w:rPr>
        <w:t xml:space="preserve"> </w:t>
      </w:r>
      <w:r w:rsidR="00B02567" w:rsidRPr="00FB1D5C">
        <w:rPr>
          <w:sz w:val="28"/>
          <w:szCs w:val="24"/>
        </w:rPr>
        <w:t>руб</w:t>
      </w:r>
      <w:r w:rsidRPr="00FB1D5C">
        <w:rPr>
          <w:sz w:val="28"/>
          <w:szCs w:val="24"/>
        </w:rPr>
        <w:t>.;</w:t>
      </w:r>
    </w:p>
    <w:p w:rsidR="009969F6" w:rsidRPr="00FB1D5C" w:rsidRDefault="009969F6" w:rsidP="00FB1D5C">
      <w:pPr>
        <w:pStyle w:val="a6"/>
        <w:spacing w:line="360" w:lineRule="auto"/>
        <w:ind w:firstLine="709"/>
        <w:jc w:val="both"/>
        <w:rPr>
          <w:sz w:val="28"/>
          <w:szCs w:val="24"/>
        </w:rPr>
      </w:pPr>
      <w:r w:rsidRPr="00FB1D5C">
        <w:rPr>
          <w:sz w:val="28"/>
          <w:szCs w:val="24"/>
        </w:rPr>
        <w:t>Р</w:t>
      </w:r>
      <w:r w:rsidRPr="00FB1D5C">
        <w:rPr>
          <w:sz w:val="28"/>
          <w:szCs w:val="24"/>
          <w:vertAlign w:val="subscript"/>
        </w:rPr>
        <w:t>ИТР</w:t>
      </w:r>
      <w:r w:rsidRPr="00FB1D5C">
        <w:rPr>
          <w:sz w:val="28"/>
          <w:szCs w:val="24"/>
        </w:rPr>
        <w:t xml:space="preserve"> – численность инженерно- технических работников, чел.</w:t>
      </w:r>
    </w:p>
    <w:p w:rsidR="009969F6" w:rsidRDefault="009969F6" w:rsidP="00FB1D5C">
      <w:pPr>
        <w:pStyle w:val="a6"/>
        <w:spacing w:line="360" w:lineRule="auto"/>
        <w:ind w:firstLine="709"/>
        <w:jc w:val="both"/>
        <w:rPr>
          <w:sz w:val="28"/>
          <w:szCs w:val="24"/>
        </w:rPr>
      </w:pPr>
      <w:r w:rsidRPr="00FB1D5C">
        <w:rPr>
          <w:sz w:val="28"/>
          <w:szCs w:val="24"/>
        </w:rPr>
        <w:t>Годовой фонд заработной платы служащих рассчитывается по формуле:</w:t>
      </w:r>
    </w:p>
    <w:p w:rsidR="00DC6BBA" w:rsidRPr="00FB1D5C" w:rsidRDefault="00DC6BBA" w:rsidP="00FB1D5C">
      <w:pPr>
        <w:pStyle w:val="a6"/>
        <w:spacing w:line="360" w:lineRule="auto"/>
        <w:ind w:firstLine="709"/>
        <w:jc w:val="both"/>
        <w:rPr>
          <w:sz w:val="28"/>
          <w:szCs w:val="24"/>
        </w:rPr>
      </w:pPr>
    </w:p>
    <w:p w:rsidR="006A49DE" w:rsidRDefault="00A65C05" w:rsidP="00FB1D5C">
      <w:pPr>
        <w:pStyle w:val="24"/>
        <w:spacing w:after="0" w:line="360" w:lineRule="auto"/>
        <w:ind w:left="0" w:firstLine="709"/>
        <w:jc w:val="both"/>
        <w:rPr>
          <w:sz w:val="28"/>
        </w:rPr>
      </w:pPr>
      <w:r>
        <w:rPr>
          <w:position w:val="-14"/>
          <w:sz w:val="28"/>
        </w:rPr>
        <w:pict>
          <v:shape id="_x0000_i1112" type="#_x0000_t75" style="width:176.25pt;height:18.75pt" fillcolor="window">
            <v:imagedata r:id="rId93" o:title=""/>
          </v:shape>
        </w:pict>
      </w:r>
      <w:r w:rsidR="00FB1D5C">
        <w:rPr>
          <w:sz w:val="28"/>
        </w:rPr>
        <w:t>,</w:t>
      </w:r>
      <w:r w:rsidR="006A49DE" w:rsidRPr="00FB1D5C">
        <w:rPr>
          <w:sz w:val="28"/>
        </w:rPr>
        <w:t>руб.</w: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6A49DE" w:rsidRPr="00FB1D5C">
        <w:rPr>
          <w:sz w:val="28"/>
        </w:rPr>
        <w:t>(60)</w:t>
      </w:r>
    </w:p>
    <w:p w:rsidR="00DC6BBA" w:rsidRPr="00FB1D5C" w:rsidRDefault="00DC6BBA" w:rsidP="00FB1D5C">
      <w:pPr>
        <w:pStyle w:val="24"/>
        <w:spacing w:after="0" w:line="360" w:lineRule="auto"/>
        <w:ind w:left="0" w:firstLine="709"/>
        <w:jc w:val="both"/>
        <w:rPr>
          <w:sz w:val="28"/>
        </w:rPr>
      </w:pPr>
    </w:p>
    <w:p w:rsidR="009969F6" w:rsidRPr="00FB1D5C" w:rsidRDefault="009969F6" w:rsidP="00FB1D5C">
      <w:pPr>
        <w:pStyle w:val="a6"/>
        <w:spacing w:line="360" w:lineRule="auto"/>
        <w:ind w:firstLine="709"/>
        <w:jc w:val="both"/>
        <w:rPr>
          <w:sz w:val="28"/>
          <w:szCs w:val="24"/>
        </w:rPr>
      </w:pPr>
      <w:r w:rsidRPr="00FB1D5C">
        <w:rPr>
          <w:sz w:val="28"/>
          <w:szCs w:val="24"/>
        </w:rPr>
        <w:t>где</w:t>
      </w:r>
      <w:r w:rsidR="00FB1D5C" w:rsidRPr="00FB1D5C">
        <w:rPr>
          <w:sz w:val="28"/>
          <w:szCs w:val="24"/>
        </w:rPr>
        <w:t xml:space="preserve"> </w:t>
      </w:r>
      <w:r w:rsidRPr="00FB1D5C">
        <w:rPr>
          <w:sz w:val="28"/>
          <w:szCs w:val="24"/>
        </w:rPr>
        <w:t>ЗП</w:t>
      </w:r>
      <w:r w:rsidRPr="00FB1D5C">
        <w:rPr>
          <w:sz w:val="28"/>
          <w:szCs w:val="24"/>
          <w:vertAlign w:val="subscript"/>
        </w:rPr>
        <w:t>служ</w:t>
      </w:r>
      <w:r w:rsidRPr="00FB1D5C">
        <w:rPr>
          <w:sz w:val="28"/>
          <w:szCs w:val="24"/>
        </w:rPr>
        <w:t xml:space="preserve"> – среднемесячная заработная плата служащих,</w:t>
      </w:r>
      <w:r w:rsidR="00FB1D5C" w:rsidRPr="00FB1D5C">
        <w:rPr>
          <w:sz w:val="28"/>
          <w:szCs w:val="24"/>
        </w:rPr>
        <w:t xml:space="preserve"> </w:t>
      </w:r>
      <w:r w:rsidR="00DC66EA" w:rsidRPr="00FB1D5C">
        <w:rPr>
          <w:sz w:val="28"/>
          <w:szCs w:val="24"/>
        </w:rPr>
        <w:t>руб.</w:t>
      </w:r>
      <w:r w:rsidRPr="00FB1D5C">
        <w:rPr>
          <w:sz w:val="28"/>
          <w:szCs w:val="24"/>
        </w:rPr>
        <w:t>;</w:t>
      </w:r>
    </w:p>
    <w:p w:rsidR="009969F6" w:rsidRPr="00FB1D5C" w:rsidRDefault="009969F6" w:rsidP="00FB1D5C">
      <w:pPr>
        <w:pStyle w:val="a6"/>
        <w:spacing w:line="360" w:lineRule="auto"/>
        <w:ind w:firstLine="709"/>
        <w:jc w:val="both"/>
        <w:rPr>
          <w:sz w:val="28"/>
          <w:szCs w:val="24"/>
        </w:rPr>
      </w:pPr>
      <w:r w:rsidRPr="00FB1D5C">
        <w:rPr>
          <w:sz w:val="28"/>
          <w:szCs w:val="24"/>
        </w:rPr>
        <w:t>Р</w:t>
      </w:r>
      <w:r w:rsidRPr="00FB1D5C">
        <w:rPr>
          <w:sz w:val="28"/>
          <w:szCs w:val="24"/>
          <w:vertAlign w:val="subscript"/>
        </w:rPr>
        <w:t>служ</w:t>
      </w:r>
      <w:r w:rsidRPr="00FB1D5C">
        <w:rPr>
          <w:sz w:val="28"/>
          <w:szCs w:val="24"/>
        </w:rPr>
        <w:t xml:space="preserve"> – численность служащих, чел.</w:t>
      </w:r>
    </w:p>
    <w:p w:rsidR="009969F6" w:rsidRDefault="009969F6" w:rsidP="00FB1D5C">
      <w:pPr>
        <w:pStyle w:val="a6"/>
        <w:spacing w:line="360" w:lineRule="auto"/>
        <w:ind w:firstLine="709"/>
        <w:jc w:val="both"/>
        <w:rPr>
          <w:sz w:val="28"/>
          <w:szCs w:val="24"/>
        </w:rPr>
      </w:pPr>
      <w:r w:rsidRPr="00FB1D5C">
        <w:rPr>
          <w:sz w:val="28"/>
          <w:szCs w:val="24"/>
        </w:rPr>
        <w:t>Годовой фонд заработной платы сотрудников аппарата управления</w:t>
      </w:r>
      <w:r w:rsidR="00FB1D5C" w:rsidRPr="00FB1D5C">
        <w:rPr>
          <w:sz w:val="28"/>
          <w:szCs w:val="24"/>
        </w:rPr>
        <w:t xml:space="preserve"> </w:t>
      </w:r>
      <w:r w:rsidRPr="00FB1D5C">
        <w:rPr>
          <w:sz w:val="28"/>
          <w:szCs w:val="24"/>
        </w:rPr>
        <w:t>рассчитывается по формуле:</w:t>
      </w:r>
    </w:p>
    <w:p w:rsidR="00DC6BBA" w:rsidRPr="00FB1D5C" w:rsidRDefault="00DC6BBA" w:rsidP="00FB1D5C">
      <w:pPr>
        <w:pStyle w:val="a6"/>
        <w:spacing w:line="360" w:lineRule="auto"/>
        <w:ind w:firstLine="709"/>
        <w:jc w:val="both"/>
        <w:rPr>
          <w:sz w:val="28"/>
          <w:szCs w:val="24"/>
        </w:rPr>
      </w:pPr>
    </w:p>
    <w:p w:rsidR="006A49DE" w:rsidRDefault="00A65C05" w:rsidP="00FB1D5C">
      <w:pPr>
        <w:pStyle w:val="24"/>
        <w:spacing w:after="0" w:line="360" w:lineRule="auto"/>
        <w:ind w:left="0" w:firstLine="709"/>
        <w:jc w:val="both"/>
        <w:rPr>
          <w:sz w:val="28"/>
        </w:rPr>
      </w:pPr>
      <w:r>
        <w:rPr>
          <w:position w:val="-14"/>
          <w:sz w:val="28"/>
        </w:rPr>
        <w:pict>
          <v:shape id="_x0000_i1113" type="#_x0000_t75" style="width:164.25pt;height:18.75pt" fillcolor="window">
            <v:imagedata r:id="rId94" o:title=""/>
          </v:shape>
        </w:pict>
      </w:r>
      <w:r w:rsidR="00FB1D5C">
        <w:rPr>
          <w:sz w:val="28"/>
        </w:rPr>
        <w:t>,</w:t>
      </w:r>
      <w:r w:rsidR="00DC6BBA">
        <w:rPr>
          <w:sz w:val="28"/>
        </w:rPr>
        <w:t xml:space="preserve"> </w:t>
      </w:r>
      <w:r w:rsidR="006A49DE" w:rsidRPr="00FB1D5C">
        <w:rPr>
          <w:sz w:val="28"/>
        </w:rPr>
        <w:t>руб.</w: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6A49DE" w:rsidRPr="00FB1D5C">
        <w:rPr>
          <w:sz w:val="28"/>
        </w:rPr>
        <w:t>(61)</w:t>
      </w:r>
    </w:p>
    <w:p w:rsidR="00DC6BBA" w:rsidRPr="00FB1D5C" w:rsidRDefault="00DC6BBA" w:rsidP="00FB1D5C">
      <w:pPr>
        <w:pStyle w:val="24"/>
        <w:spacing w:after="0" w:line="360" w:lineRule="auto"/>
        <w:ind w:left="0" w:firstLine="709"/>
        <w:jc w:val="both"/>
        <w:rPr>
          <w:sz w:val="28"/>
        </w:rPr>
      </w:pPr>
    </w:p>
    <w:p w:rsidR="009969F6" w:rsidRPr="00FB1D5C" w:rsidRDefault="006A49DE" w:rsidP="00FB1D5C">
      <w:pPr>
        <w:pStyle w:val="a6"/>
        <w:spacing w:line="360" w:lineRule="auto"/>
        <w:ind w:firstLine="709"/>
        <w:jc w:val="both"/>
        <w:rPr>
          <w:sz w:val="28"/>
          <w:szCs w:val="24"/>
        </w:rPr>
      </w:pPr>
      <w:r w:rsidRPr="00FB1D5C">
        <w:rPr>
          <w:sz w:val="28"/>
          <w:szCs w:val="24"/>
        </w:rPr>
        <w:t>где</w:t>
      </w:r>
      <w:r w:rsidR="00FB1D5C">
        <w:rPr>
          <w:sz w:val="28"/>
          <w:szCs w:val="24"/>
        </w:rPr>
        <w:t xml:space="preserve"> </w:t>
      </w:r>
      <w:r w:rsidR="009969F6" w:rsidRPr="00FB1D5C">
        <w:rPr>
          <w:sz w:val="28"/>
          <w:szCs w:val="24"/>
        </w:rPr>
        <w:t>ЗП</w:t>
      </w:r>
      <w:r w:rsidR="009969F6" w:rsidRPr="00FB1D5C">
        <w:rPr>
          <w:sz w:val="28"/>
          <w:szCs w:val="24"/>
          <w:vertAlign w:val="subscript"/>
        </w:rPr>
        <w:t>УПР</w:t>
      </w:r>
      <w:r w:rsidR="009969F6" w:rsidRPr="00FB1D5C">
        <w:rPr>
          <w:sz w:val="28"/>
          <w:szCs w:val="24"/>
        </w:rPr>
        <w:t xml:space="preserve"> – среднемесячная заработная плата сотруд</w:t>
      </w:r>
      <w:r w:rsidR="002B4790" w:rsidRPr="00FB1D5C">
        <w:rPr>
          <w:sz w:val="28"/>
          <w:szCs w:val="24"/>
        </w:rPr>
        <w:t>ников аппарата управления, руб.</w:t>
      </w:r>
      <w:r w:rsidR="009969F6" w:rsidRPr="00FB1D5C">
        <w:rPr>
          <w:sz w:val="28"/>
          <w:szCs w:val="24"/>
        </w:rPr>
        <w:t>;</w:t>
      </w:r>
    </w:p>
    <w:p w:rsidR="009969F6" w:rsidRPr="00FB1D5C" w:rsidRDefault="009969F6" w:rsidP="00FB1D5C">
      <w:pPr>
        <w:pStyle w:val="a6"/>
        <w:spacing w:line="360" w:lineRule="auto"/>
        <w:ind w:firstLine="709"/>
        <w:jc w:val="both"/>
        <w:rPr>
          <w:sz w:val="28"/>
          <w:szCs w:val="24"/>
        </w:rPr>
      </w:pPr>
      <w:r w:rsidRPr="00FB1D5C">
        <w:rPr>
          <w:sz w:val="28"/>
          <w:szCs w:val="24"/>
        </w:rPr>
        <w:t>Р</w:t>
      </w:r>
      <w:r w:rsidRPr="00FB1D5C">
        <w:rPr>
          <w:sz w:val="28"/>
          <w:szCs w:val="24"/>
          <w:vertAlign w:val="subscript"/>
        </w:rPr>
        <w:t>УПР</w:t>
      </w:r>
      <w:r w:rsidRPr="00FB1D5C">
        <w:rPr>
          <w:sz w:val="28"/>
          <w:szCs w:val="24"/>
        </w:rPr>
        <w:t xml:space="preserve"> – численность сотрудников аппарата управления, чел.</w:t>
      </w:r>
    </w:p>
    <w:p w:rsidR="002B4790" w:rsidRDefault="002B4790" w:rsidP="00FB1D5C">
      <w:pPr>
        <w:spacing w:line="360" w:lineRule="auto"/>
        <w:ind w:firstLine="709"/>
        <w:jc w:val="both"/>
        <w:rPr>
          <w:sz w:val="28"/>
        </w:rPr>
      </w:pPr>
      <w:r w:rsidRPr="00FB1D5C">
        <w:rPr>
          <w:sz w:val="28"/>
        </w:rPr>
        <w:t>Годовой фонд заработной платы работников охраны рассчитывается по формуле:</w:t>
      </w:r>
    </w:p>
    <w:p w:rsidR="00EB14CB" w:rsidRPr="00FB1D5C" w:rsidRDefault="00DC6BBA" w:rsidP="00DC6BBA">
      <w:pPr>
        <w:spacing w:line="360" w:lineRule="auto"/>
        <w:ind w:firstLine="709"/>
        <w:jc w:val="both"/>
      </w:pPr>
      <w:r>
        <w:br w:type="page"/>
      </w:r>
      <w:r w:rsidR="00A65C05">
        <w:rPr>
          <w:position w:val="-14"/>
        </w:rPr>
        <w:pict>
          <v:shape id="_x0000_i1114" type="#_x0000_t75" style="width:162.75pt;height:18.75pt" fillcolor="window">
            <v:imagedata r:id="rId95" o:title=""/>
          </v:shape>
        </w:pict>
      </w:r>
      <w:r w:rsidR="00FB1D5C">
        <w:t>,</w:t>
      </w:r>
      <w:r w:rsidR="006A49DE" w:rsidRPr="00FB1D5C">
        <w:t>руб.</w:t>
      </w:r>
      <w:r>
        <w:tab/>
      </w:r>
      <w:r>
        <w:tab/>
      </w:r>
      <w:r>
        <w:tab/>
      </w:r>
      <w:r>
        <w:tab/>
      </w:r>
      <w:r>
        <w:tab/>
      </w:r>
      <w:r w:rsidR="006A49DE" w:rsidRPr="00FB1D5C">
        <w:t>(62)</w:t>
      </w:r>
    </w:p>
    <w:p w:rsidR="00DC6BBA" w:rsidRDefault="00DC6BBA" w:rsidP="00FB1D5C">
      <w:pPr>
        <w:spacing w:line="360" w:lineRule="auto"/>
        <w:ind w:firstLine="709"/>
        <w:jc w:val="both"/>
        <w:rPr>
          <w:sz w:val="28"/>
        </w:rPr>
      </w:pPr>
    </w:p>
    <w:p w:rsidR="00EB14CB" w:rsidRPr="00FB1D5C" w:rsidRDefault="002B4790" w:rsidP="00FB1D5C">
      <w:pPr>
        <w:spacing w:line="360" w:lineRule="auto"/>
        <w:ind w:firstLine="709"/>
        <w:jc w:val="both"/>
        <w:rPr>
          <w:sz w:val="28"/>
        </w:rPr>
      </w:pPr>
      <w:r w:rsidRPr="00FB1D5C">
        <w:rPr>
          <w:sz w:val="28"/>
        </w:rPr>
        <w:t>где</w:t>
      </w:r>
      <w:r w:rsidR="00FB1D5C">
        <w:rPr>
          <w:sz w:val="28"/>
        </w:rPr>
        <w:t xml:space="preserve"> </w:t>
      </w:r>
      <w:r w:rsidRPr="00FB1D5C">
        <w:rPr>
          <w:sz w:val="28"/>
        </w:rPr>
        <w:t>ЗП</w:t>
      </w:r>
      <w:r w:rsidRPr="00FB1D5C">
        <w:rPr>
          <w:sz w:val="28"/>
          <w:vertAlign w:val="subscript"/>
        </w:rPr>
        <w:t>охр</w:t>
      </w:r>
      <w:r w:rsidRPr="00FB1D5C">
        <w:rPr>
          <w:sz w:val="28"/>
        </w:rPr>
        <w:t xml:space="preserve"> - среднемесячная заработная плата работников охраны, </w:t>
      </w:r>
      <w:r w:rsidR="00EB14CB" w:rsidRPr="00FB1D5C">
        <w:rPr>
          <w:sz w:val="28"/>
        </w:rPr>
        <w:t>руб;</w:t>
      </w:r>
    </w:p>
    <w:p w:rsidR="00EB14CB" w:rsidRDefault="00EB14CB" w:rsidP="00FB1D5C">
      <w:pPr>
        <w:spacing w:line="360" w:lineRule="auto"/>
        <w:ind w:firstLine="709"/>
        <w:jc w:val="both"/>
        <w:rPr>
          <w:sz w:val="28"/>
        </w:rPr>
      </w:pPr>
      <w:r w:rsidRPr="00FB1D5C">
        <w:rPr>
          <w:sz w:val="28"/>
        </w:rPr>
        <w:t>Р</w:t>
      </w:r>
      <w:r w:rsidRPr="00FB1D5C">
        <w:rPr>
          <w:sz w:val="28"/>
          <w:vertAlign w:val="subscript"/>
        </w:rPr>
        <w:t>охр</w:t>
      </w:r>
      <w:r w:rsidRPr="00FB1D5C">
        <w:rPr>
          <w:sz w:val="28"/>
        </w:rPr>
        <w:t xml:space="preserve"> </w:t>
      </w:r>
      <w:r w:rsidR="007966E6" w:rsidRPr="00FB1D5C">
        <w:rPr>
          <w:sz w:val="28"/>
        </w:rPr>
        <w:t>–численность работников охраны.</w:t>
      </w:r>
    </w:p>
    <w:p w:rsidR="00DC6BBA" w:rsidRPr="00FB1D5C" w:rsidRDefault="00DC6BBA" w:rsidP="00FB1D5C">
      <w:pPr>
        <w:spacing w:line="360" w:lineRule="auto"/>
        <w:ind w:firstLine="709"/>
        <w:jc w:val="both"/>
        <w:rPr>
          <w:sz w:val="28"/>
        </w:rPr>
      </w:pPr>
    </w:p>
    <w:p w:rsidR="007966E6" w:rsidRPr="00FB1D5C" w:rsidRDefault="007966E6" w:rsidP="00FB1D5C">
      <w:pPr>
        <w:spacing w:line="360" w:lineRule="auto"/>
        <w:ind w:firstLine="709"/>
        <w:jc w:val="both"/>
        <w:rPr>
          <w:sz w:val="28"/>
        </w:rPr>
      </w:pPr>
      <w:r w:rsidRPr="00FB1D5C">
        <w:rPr>
          <w:sz w:val="28"/>
        </w:rPr>
        <w:t>ЗП</w:t>
      </w:r>
      <w:r w:rsidRPr="00FB1D5C">
        <w:rPr>
          <w:sz w:val="28"/>
          <w:vertAlign w:val="subscript"/>
        </w:rPr>
        <w:t>ср.мес.</w:t>
      </w:r>
      <w:r w:rsidRPr="00FB1D5C">
        <w:rPr>
          <w:sz w:val="28"/>
        </w:rPr>
        <w:t>=</w:t>
      </w:r>
      <w:r w:rsidR="00A65C05">
        <w:rPr>
          <w:position w:val="-24"/>
          <w:sz w:val="28"/>
        </w:rPr>
        <w:pict>
          <v:shape id="_x0000_i1115" type="#_x0000_t75" style="width:161.25pt;height:30.75pt">
            <v:imagedata r:id="rId96" o:title=""/>
          </v:shape>
        </w:pict>
      </w:r>
      <w:r w:rsidR="00FB1D5C">
        <w:rPr>
          <w:sz w:val="28"/>
        </w:rPr>
        <w:t>,</w:t>
      </w:r>
      <w:r w:rsidR="00DC6BBA">
        <w:rPr>
          <w:sz w:val="28"/>
        </w:rPr>
        <w:t xml:space="preserve"> </w:t>
      </w:r>
      <w:r w:rsidRPr="00FB1D5C">
        <w:rPr>
          <w:sz w:val="28"/>
        </w:rPr>
        <w:t>руб;</w:t>
      </w:r>
    </w:p>
    <w:p w:rsidR="007966E6" w:rsidRPr="00FB1D5C" w:rsidRDefault="007966E6" w:rsidP="00FB1D5C">
      <w:pPr>
        <w:spacing w:line="360" w:lineRule="auto"/>
        <w:ind w:firstLine="709"/>
        <w:jc w:val="both"/>
        <w:rPr>
          <w:sz w:val="28"/>
        </w:rPr>
      </w:pPr>
      <w:r w:rsidRPr="00FB1D5C">
        <w:rPr>
          <w:sz w:val="28"/>
        </w:rPr>
        <w:t>ФЗП</w:t>
      </w:r>
      <w:r w:rsidRPr="00FB1D5C">
        <w:rPr>
          <w:sz w:val="28"/>
          <w:vertAlign w:val="subscript"/>
        </w:rPr>
        <w:t>о</w:t>
      </w:r>
      <w:r w:rsidR="000B385A" w:rsidRPr="00FB1D5C">
        <w:rPr>
          <w:sz w:val="28"/>
        </w:rPr>
        <w:t>=300532</w:t>
      </w:r>
      <w:r w:rsidRPr="00FB1D5C">
        <w:rPr>
          <w:sz w:val="28"/>
        </w:rPr>
        <w:t>*313*12</w:t>
      </w:r>
      <w:r w:rsidR="000B385A" w:rsidRPr="00FB1D5C">
        <w:rPr>
          <w:sz w:val="28"/>
        </w:rPr>
        <w:t>*2,5=1128798192 руб=1128,8</w:t>
      </w:r>
      <w:r w:rsidRPr="00FB1D5C">
        <w:rPr>
          <w:sz w:val="28"/>
        </w:rPr>
        <w:t xml:space="preserve"> млн.руб;</w:t>
      </w:r>
    </w:p>
    <w:p w:rsidR="007966E6" w:rsidRPr="00FB1D5C" w:rsidRDefault="007966E6" w:rsidP="00FB1D5C">
      <w:pPr>
        <w:spacing w:line="360" w:lineRule="auto"/>
        <w:ind w:firstLine="709"/>
        <w:jc w:val="both"/>
        <w:rPr>
          <w:sz w:val="28"/>
        </w:rPr>
      </w:pPr>
      <w:r w:rsidRPr="00FB1D5C">
        <w:rPr>
          <w:sz w:val="28"/>
        </w:rPr>
        <w:t>ФЗП</w:t>
      </w:r>
      <w:r w:rsidRPr="00FB1D5C">
        <w:rPr>
          <w:sz w:val="28"/>
          <w:vertAlign w:val="subscript"/>
        </w:rPr>
        <w:t>всп</w:t>
      </w:r>
      <w:r w:rsidRPr="00FB1D5C">
        <w:rPr>
          <w:sz w:val="28"/>
        </w:rPr>
        <w:t>=</w:t>
      </w:r>
      <w:r w:rsidR="006850DD" w:rsidRPr="00FB1D5C">
        <w:rPr>
          <w:sz w:val="28"/>
        </w:rPr>
        <w:t>71920*313*12</w:t>
      </w:r>
      <w:r w:rsidR="000B385A" w:rsidRPr="00FB1D5C">
        <w:rPr>
          <w:sz w:val="28"/>
        </w:rPr>
        <w:t>*2,5</w:t>
      </w:r>
      <w:r w:rsidR="006850DD" w:rsidRPr="00FB1D5C">
        <w:rPr>
          <w:sz w:val="28"/>
        </w:rPr>
        <w:t>=</w:t>
      </w:r>
      <w:r w:rsidR="000B385A" w:rsidRPr="00FB1D5C">
        <w:rPr>
          <w:sz w:val="28"/>
        </w:rPr>
        <w:t>675328800</w:t>
      </w:r>
      <w:r w:rsidR="00EB2D4F" w:rsidRPr="00FB1D5C">
        <w:rPr>
          <w:sz w:val="28"/>
        </w:rPr>
        <w:t xml:space="preserve"> </w:t>
      </w:r>
      <w:r w:rsidR="000B385A" w:rsidRPr="00FB1D5C">
        <w:rPr>
          <w:sz w:val="28"/>
        </w:rPr>
        <w:t>руб=675,3</w:t>
      </w:r>
      <w:r w:rsidR="00EB2D4F" w:rsidRPr="00FB1D5C">
        <w:rPr>
          <w:sz w:val="28"/>
        </w:rPr>
        <w:t xml:space="preserve"> млн.руб;</w:t>
      </w:r>
    </w:p>
    <w:p w:rsidR="006850DD" w:rsidRPr="00FB1D5C" w:rsidRDefault="006850DD" w:rsidP="00FB1D5C">
      <w:pPr>
        <w:spacing w:line="360" w:lineRule="auto"/>
        <w:ind w:firstLine="709"/>
        <w:jc w:val="both"/>
        <w:rPr>
          <w:sz w:val="28"/>
        </w:rPr>
      </w:pPr>
      <w:r w:rsidRPr="00FB1D5C">
        <w:rPr>
          <w:sz w:val="28"/>
        </w:rPr>
        <w:t>ФЗП</w:t>
      </w:r>
      <w:r w:rsidRPr="00FB1D5C">
        <w:rPr>
          <w:sz w:val="28"/>
          <w:vertAlign w:val="subscript"/>
        </w:rPr>
        <w:t>ИТР</w:t>
      </w:r>
      <w:r w:rsidRPr="00FB1D5C">
        <w:rPr>
          <w:sz w:val="28"/>
        </w:rPr>
        <w:t>=176080*117*12</w:t>
      </w:r>
      <w:r w:rsidR="000B385A" w:rsidRPr="00FB1D5C">
        <w:rPr>
          <w:sz w:val="28"/>
        </w:rPr>
        <w:t>*2,5</w:t>
      </w:r>
      <w:r w:rsidRPr="00FB1D5C">
        <w:rPr>
          <w:sz w:val="28"/>
        </w:rPr>
        <w:t>=</w:t>
      </w:r>
      <w:r w:rsidR="000B385A" w:rsidRPr="00FB1D5C">
        <w:rPr>
          <w:sz w:val="28"/>
        </w:rPr>
        <w:t>618040800 руб=618</w:t>
      </w:r>
      <w:r w:rsidR="00EB2D4F" w:rsidRPr="00FB1D5C">
        <w:rPr>
          <w:sz w:val="28"/>
        </w:rPr>
        <w:t xml:space="preserve"> млн.руб;</w:t>
      </w:r>
    </w:p>
    <w:p w:rsidR="006850DD" w:rsidRPr="00FB1D5C" w:rsidRDefault="006850DD" w:rsidP="00FB1D5C">
      <w:pPr>
        <w:spacing w:line="360" w:lineRule="auto"/>
        <w:ind w:firstLine="709"/>
        <w:jc w:val="both"/>
        <w:rPr>
          <w:sz w:val="28"/>
        </w:rPr>
      </w:pPr>
      <w:r w:rsidRPr="00FB1D5C">
        <w:rPr>
          <w:sz w:val="28"/>
        </w:rPr>
        <w:t>ФЗП</w:t>
      </w:r>
      <w:r w:rsidRPr="00FB1D5C">
        <w:rPr>
          <w:sz w:val="28"/>
          <w:vertAlign w:val="subscript"/>
        </w:rPr>
        <w:t>служ</w:t>
      </w:r>
      <w:r w:rsidRPr="00FB1D5C">
        <w:rPr>
          <w:sz w:val="28"/>
        </w:rPr>
        <w:t>=153760*24*12</w:t>
      </w:r>
      <w:r w:rsidR="000B385A" w:rsidRPr="00FB1D5C">
        <w:rPr>
          <w:sz w:val="28"/>
        </w:rPr>
        <w:t>*2,5</w:t>
      </w:r>
      <w:r w:rsidRPr="00FB1D5C">
        <w:rPr>
          <w:sz w:val="28"/>
        </w:rPr>
        <w:t>=</w:t>
      </w:r>
      <w:r w:rsidR="000B385A" w:rsidRPr="00FB1D5C">
        <w:rPr>
          <w:sz w:val="28"/>
        </w:rPr>
        <w:t>110707200 руб=110,7</w:t>
      </w:r>
      <w:r w:rsidR="00EB2D4F" w:rsidRPr="00FB1D5C">
        <w:rPr>
          <w:sz w:val="28"/>
        </w:rPr>
        <w:t xml:space="preserve"> млн.руб;</w:t>
      </w:r>
    </w:p>
    <w:p w:rsidR="006850DD" w:rsidRPr="00FB1D5C" w:rsidRDefault="006850DD" w:rsidP="00FB1D5C">
      <w:pPr>
        <w:spacing w:line="360" w:lineRule="auto"/>
        <w:ind w:firstLine="709"/>
        <w:jc w:val="both"/>
        <w:rPr>
          <w:sz w:val="28"/>
        </w:rPr>
      </w:pPr>
      <w:r w:rsidRPr="00FB1D5C">
        <w:rPr>
          <w:sz w:val="28"/>
        </w:rPr>
        <w:t>ФЗП</w:t>
      </w:r>
      <w:r w:rsidRPr="00FB1D5C">
        <w:rPr>
          <w:sz w:val="28"/>
          <w:vertAlign w:val="subscript"/>
        </w:rPr>
        <w:t>упр</w:t>
      </w:r>
      <w:r w:rsidRPr="00FB1D5C">
        <w:rPr>
          <w:sz w:val="28"/>
        </w:rPr>
        <w:t>=230640*12*12</w:t>
      </w:r>
      <w:r w:rsidR="000B385A" w:rsidRPr="00FB1D5C">
        <w:rPr>
          <w:sz w:val="28"/>
        </w:rPr>
        <w:t>*2,5</w:t>
      </w:r>
      <w:r w:rsidRPr="00FB1D5C">
        <w:rPr>
          <w:sz w:val="28"/>
        </w:rPr>
        <w:t>=</w:t>
      </w:r>
      <w:r w:rsidR="000B385A" w:rsidRPr="00FB1D5C">
        <w:rPr>
          <w:sz w:val="28"/>
        </w:rPr>
        <w:t>83030400 руб=83</w:t>
      </w:r>
      <w:r w:rsidR="00EB2D4F" w:rsidRPr="00FB1D5C">
        <w:rPr>
          <w:sz w:val="28"/>
        </w:rPr>
        <w:t xml:space="preserve"> млн.руб;</w:t>
      </w:r>
    </w:p>
    <w:p w:rsidR="006850DD" w:rsidRPr="00FB1D5C" w:rsidRDefault="006850DD" w:rsidP="00FB1D5C">
      <w:pPr>
        <w:spacing w:line="360" w:lineRule="auto"/>
        <w:ind w:firstLine="709"/>
        <w:jc w:val="both"/>
        <w:rPr>
          <w:sz w:val="28"/>
        </w:rPr>
      </w:pPr>
      <w:r w:rsidRPr="00FB1D5C">
        <w:rPr>
          <w:sz w:val="28"/>
        </w:rPr>
        <w:t>ФЗП</w:t>
      </w:r>
      <w:r w:rsidRPr="00FB1D5C">
        <w:rPr>
          <w:sz w:val="28"/>
          <w:vertAlign w:val="subscript"/>
        </w:rPr>
        <w:t>охр</w:t>
      </w:r>
      <w:r w:rsidRPr="00FB1D5C">
        <w:rPr>
          <w:sz w:val="28"/>
        </w:rPr>
        <w:t>=188480*4*12</w:t>
      </w:r>
      <w:r w:rsidR="000B385A" w:rsidRPr="00FB1D5C">
        <w:rPr>
          <w:sz w:val="28"/>
        </w:rPr>
        <w:t>*2,5</w:t>
      </w:r>
      <w:r w:rsidRPr="00FB1D5C">
        <w:rPr>
          <w:sz w:val="28"/>
        </w:rPr>
        <w:t>=</w:t>
      </w:r>
      <w:r w:rsidR="000B385A" w:rsidRPr="00FB1D5C">
        <w:rPr>
          <w:sz w:val="28"/>
        </w:rPr>
        <w:t>22617600 руб=22,6</w:t>
      </w:r>
      <w:r w:rsidR="00EB2D4F" w:rsidRPr="00FB1D5C">
        <w:rPr>
          <w:sz w:val="28"/>
        </w:rPr>
        <w:t xml:space="preserve"> млн.руб.</w:t>
      </w:r>
    </w:p>
    <w:p w:rsidR="00DC6BBA" w:rsidRDefault="00DC6BBA" w:rsidP="00FB1D5C">
      <w:pPr>
        <w:pStyle w:val="2"/>
        <w:spacing w:before="0" w:after="0" w:line="360" w:lineRule="auto"/>
        <w:ind w:firstLine="709"/>
        <w:jc w:val="both"/>
        <w:rPr>
          <w:rFonts w:ascii="Times New Roman" w:hAnsi="Times New Roman"/>
          <w:b w:val="0"/>
          <w:i w:val="0"/>
          <w:szCs w:val="24"/>
        </w:rPr>
      </w:pPr>
    </w:p>
    <w:p w:rsidR="008573A7" w:rsidRPr="00FB1D5C" w:rsidRDefault="00A178A7" w:rsidP="00FB1D5C">
      <w:pPr>
        <w:pStyle w:val="2"/>
        <w:spacing w:before="0" w:after="0" w:line="360" w:lineRule="auto"/>
        <w:ind w:firstLine="709"/>
        <w:jc w:val="both"/>
        <w:rPr>
          <w:rFonts w:ascii="Times New Roman" w:hAnsi="Times New Roman"/>
          <w:b w:val="0"/>
          <w:i w:val="0"/>
          <w:szCs w:val="24"/>
        </w:rPr>
      </w:pPr>
      <w:r w:rsidRPr="00FB1D5C">
        <w:rPr>
          <w:rFonts w:ascii="Times New Roman" w:hAnsi="Times New Roman"/>
          <w:b w:val="0"/>
          <w:i w:val="0"/>
          <w:szCs w:val="24"/>
        </w:rPr>
        <w:t>5.4</w:t>
      </w:r>
      <w:r w:rsidR="008573A7" w:rsidRPr="00FB1D5C">
        <w:rPr>
          <w:rFonts w:ascii="Times New Roman" w:hAnsi="Times New Roman"/>
          <w:b w:val="0"/>
          <w:i w:val="0"/>
          <w:szCs w:val="24"/>
        </w:rPr>
        <w:t xml:space="preserve"> Расчет отчислений в бюджет и внебюджетные фонды</w:t>
      </w:r>
    </w:p>
    <w:p w:rsidR="00DC6BBA" w:rsidRDefault="00DC6BBA" w:rsidP="00FB1D5C">
      <w:pPr>
        <w:pStyle w:val="a6"/>
        <w:spacing w:line="360" w:lineRule="auto"/>
        <w:ind w:firstLine="709"/>
        <w:jc w:val="both"/>
        <w:rPr>
          <w:sz w:val="28"/>
          <w:szCs w:val="24"/>
        </w:rPr>
      </w:pPr>
    </w:p>
    <w:p w:rsidR="008573A7" w:rsidRPr="00FB1D5C" w:rsidRDefault="008573A7" w:rsidP="00FB1D5C">
      <w:pPr>
        <w:pStyle w:val="a6"/>
        <w:spacing w:line="360" w:lineRule="auto"/>
        <w:ind w:firstLine="709"/>
        <w:jc w:val="both"/>
        <w:rPr>
          <w:sz w:val="28"/>
          <w:szCs w:val="24"/>
        </w:rPr>
      </w:pPr>
      <w:r w:rsidRPr="00FB1D5C">
        <w:rPr>
          <w:sz w:val="28"/>
          <w:szCs w:val="24"/>
        </w:rPr>
        <w:t>Расчет производится по формуле, приведенной в п.3.6.</w:t>
      </w:r>
      <w:r w:rsidR="00FB1D5C" w:rsidRPr="00FB1D5C">
        <w:rPr>
          <w:sz w:val="28"/>
          <w:szCs w:val="24"/>
        </w:rPr>
        <w:t xml:space="preserve"> </w:t>
      </w:r>
      <w:r w:rsidRPr="00FB1D5C">
        <w:rPr>
          <w:sz w:val="28"/>
          <w:szCs w:val="24"/>
        </w:rPr>
        <w:t>в процентах от фонда заработной платы по каждой категории работников.</w:t>
      </w:r>
    </w:p>
    <w:p w:rsidR="008573A7" w:rsidRPr="00FB1D5C" w:rsidRDefault="00A65C05" w:rsidP="00FB1D5C">
      <w:pPr>
        <w:spacing w:line="360" w:lineRule="auto"/>
        <w:ind w:firstLine="709"/>
        <w:jc w:val="both"/>
        <w:rPr>
          <w:sz w:val="28"/>
        </w:rPr>
      </w:pPr>
      <w:r>
        <w:rPr>
          <w:position w:val="-10"/>
          <w:sz w:val="28"/>
        </w:rPr>
        <w:pict>
          <v:shape id="_x0000_i1116" type="#_x0000_t75" style="width:9pt;height:17.25pt" fillcolor="window">
            <v:imagedata r:id="rId59" o:title=""/>
          </v:shape>
        </w:pict>
      </w:r>
      <w:r w:rsidR="008573A7" w:rsidRPr="00FB1D5C">
        <w:rPr>
          <w:sz w:val="28"/>
        </w:rPr>
        <w:t xml:space="preserve">Расчет производится в </w:t>
      </w:r>
      <w:r w:rsidR="008573A7" w:rsidRPr="00FB1D5C">
        <w:rPr>
          <w:sz w:val="28"/>
          <w:lang w:val="be-BY"/>
        </w:rPr>
        <w:t>пунктах 3</w:t>
      </w:r>
      <w:r w:rsidR="008573A7" w:rsidRPr="00FB1D5C">
        <w:rPr>
          <w:sz w:val="28"/>
        </w:rPr>
        <w:t>.7, в процентах от фонда заработной платы по каждой категории работников.</w:t>
      </w:r>
    </w:p>
    <w:p w:rsidR="00DC6BBA" w:rsidRDefault="00DC6BBA" w:rsidP="00FB1D5C">
      <w:pPr>
        <w:pStyle w:val="2"/>
        <w:spacing w:before="0" w:after="0" w:line="360" w:lineRule="auto"/>
        <w:ind w:firstLine="709"/>
        <w:jc w:val="both"/>
        <w:rPr>
          <w:rFonts w:ascii="Times New Roman" w:hAnsi="Times New Roman"/>
          <w:b w:val="0"/>
          <w:i w:val="0"/>
          <w:szCs w:val="24"/>
        </w:rPr>
      </w:pPr>
      <w:bookmarkStart w:id="41" w:name="_Toc101274749"/>
    </w:p>
    <w:p w:rsidR="001C77D3" w:rsidRPr="00FB1D5C" w:rsidRDefault="001C77D3" w:rsidP="00FB1D5C">
      <w:pPr>
        <w:pStyle w:val="2"/>
        <w:spacing w:before="0" w:after="0" w:line="360" w:lineRule="auto"/>
        <w:ind w:firstLine="709"/>
        <w:jc w:val="both"/>
        <w:rPr>
          <w:rFonts w:ascii="Times New Roman" w:hAnsi="Times New Roman"/>
          <w:b w:val="0"/>
          <w:i w:val="0"/>
          <w:szCs w:val="24"/>
        </w:rPr>
      </w:pPr>
      <w:r w:rsidRPr="00FB1D5C">
        <w:rPr>
          <w:rFonts w:ascii="Times New Roman" w:hAnsi="Times New Roman"/>
          <w:b w:val="0"/>
          <w:i w:val="0"/>
          <w:szCs w:val="24"/>
        </w:rPr>
        <w:t>5.5 Расчет среднемесячной заработной платы по предприятию</w:t>
      </w:r>
      <w:bookmarkEnd w:id="41"/>
    </w:p>
    <w:p w:rsidR="00DC6BBA" w:rsidRDefault="00DC6BBA" w:rsidP="00FB1D5C">
      <w:pPr>
        <w:pStyle w:val="a6"/>
        <w:spacing w:line="360" w:lineRule="auto"/>
        <w:ind w:firstLine="709"/>
        <w:jc w:val="both"/>
        <w:rPr>
          <w:sz w:val="28"/>
          <w:szCs w:val="24"/>
        </w:rPr>
      </w:pPr>
    </w:p>
    <w:p w:rsidR="001C77D3" w:rsidRDefault="001C77D3" w:rsidP="00FB1D5C">
      <w:pPr>
        <w:pStyle w:val="a6"/>
        <w:spacing w:line="360" w:lineRule="auto"/>
        <w:ind w:firstLine="709"/>
        <w:jc w:val="both"/>
        <w:rPr>
          <w:sz w:val="28"/>
          <w:szCs w:val="24"/>
        </w:rPr>
      </w:pPr>
      <w:r w:rsidRPr="00FB1D5C">
        <w:rPr>
          <w:sz w:val="28"/>
          <w:szCs w:val="24"/>
        </w:rPr>
        <w:t>Среднемесячная заработная плата по предприятию рассчитывается по результатам таблицы 5 по формуле:</w:t>
      </w:r>
    </w:p>
    <w:p w:rsidR="00DC6BBA" w:rsidRPr="00FB1D5C" w:rsidRDefault="00DC6BBA" w:rsidP="00FB1D5C">
      <w:pPr>
        <w:pStyle w:val="a6"/>
        <w:spacing w:line="360" w:lineRule="auto"/>
        <w:ind w:firstLine="709"/>
        <w:jc w:val="both"/>
        <w:rPr>
          <w:sz w:val="28"/>
          <w:szCs w:val="24"/>
        </w:rPr>
      </w:pPr>
    </w:p>
    <w:p w:rsidR="006A49DE" w:rsidRDefault="00A65C05" w:rsidP="00FB1D5C">
      <w:pPr>
        <w:pStyle w:val="24"/>
        <w:spacing w:after="0" w:line="360" w:lineRule="auto"/>
        <w:ind w:left="0" w:firstLine="709"/>
        <w:jc w:val="both"/>
        <w:rPr>
          <w:sz w:val="28"/>
        </w:rPr>
      </w:pPr>
      <w:r>
        <w:rPr>
          <w:position w:val="-60"/>
          <w:sz w:val="28"/>
        </w:rPr>
        <w:pict>
          <v:shape id="_x0000_i1117" type="#_x0000_t75" style="width:132.75pt;height:66pt" fillcolor="window">
            <v:imagedata r:id="rId97" o:title=""/>
          </v:shape>
        </w:pict>
      </w:r>
      <w:r w:rsidR="006A49DE" w:rsidRPr="00FB1D5C">
        <w:rPr>
          <w:sz w:val="28"/>
        </w:rPr>
        <w:t>(63)</w:t>
      </w:r>
    </w:p>
    <w:p w:rsidR="001C77D3" w:rsidRPr="00FB1D5C" w:rsidRDefault="00DC6BBA" w:rsidP="00FB1D5C">
      <w:pPr>
        <w:pStyle w:val="a6"/>
        <w:spacing w:line="360" w:lineRule="auto"/>
        <w:ind w:firstLine="709"/>
        <w:jc w:val="both"/>
        <w:rPr>
          <w:sz w:val="28"/>
          <w:szCs w:val="24"/>
        </w:rPr>
      </w:pPr>
      <w:r>
        <w:rPr>
          <w:sz w:val="28"/>
          <w:szCs w:val="24"/>
        </w:rPr>
        <w:br w:type="page"/>
      </w:r>
      <w:r w:rsidR="001C77D3" w:rsidRPr="00FB1D5C">
        <w:rPr>
          <w:sz w:val="28"/>
          <w:szCs w:val="24"/>
        </w:rPr>
        <w:t>где</w:t>
      </w:r>
      <w:r w:rsidR="00FB1D5C" w:rsidRPr="00FB1D5C">
        <w:rPr>
          <w:sz w:val="28"/>
          <w:szCs w:val="24"/>
        </w:rPr>
        <w:t xml:space="preserve"> </w:t>
      </w:r>
      <w:r w:rsidR="00A65C05">
        <w:rPr>
          <w:position w:val="-28"/>
          <w:sz w:val="28"/>
          <w:szCs w:val="24"/>
        </w:rPr>
        <w:pict>
          <v:shape id="_x0000_i1118" type="#_x0000_t75" style="width:45.75pt;height:33.75pt">
            <v:imagedata r:id="rId98" o:title=""/>
          </v:shape>
        </w:pict>
      </w:r>
      <w:r w:rsidR="001C77D3" w:rsidRPr="00FB1D5C">
        <w:rPr>
          <w:sz w:val="28"/>
          <w:szCs w:val="24"/>
        </w:rPr>
        <w:t xml:space="preserve"> – фонд заработной платы всех работников предприятия,</w:t>
      </w:r>
      <w:r w:rsidR="00FB1D5C" w:rsidRPr="00FB1D5C">
        <w:rPr>
          <w:sz w:val="28"/>
          <w:szCs w:val="24"/>
        </w:rPr>
        <w:t xml:space="preserve"> </w:t>
      </w:r>
      <w:r w:rsidR="001C77D3" w:rsidRPr="00FB1D5C">
        <w:rPr>
          <w:sz w:val="28"/>
          <w:szCs w:val="24"/>
        </w:rPr>
        <w:t>руб.;</w:t>
      </w:r>
    </w:p>
    <w:p w:rsidR="001C77D3" w:rsidRPr="00FB1D5C" w:rsidRDefault="00A65C05" w:rsidP="00FB1D5C">
      <w:pPr>
        <w:pStyle w:val="a6"/>
        <w:spacing w:line="360" w:lineRule="auto"/>
        <w:ind w:firstLine="709"/>
        <w:jc w:val="both"/>
        <w:rPr>
          <w:sz w:val="28"/>
          <w:szCs w:val="24"/>
        </w:rPr>
      </w:pPr>
      <w:r>
        <w:rPr>
          <w:position w:val="-28"/>
          <w:sz w:val="28"/>
          <w:szCs w:val="24"/>
        </w:rPr>
        <w:pict>
          <v:shape id="_x0000_i1119" type="#_x0000_t75" style="width:27.75pt;height:33.75pt">
            <v:imagedata r:id="rId99" o:title=""/>
          </v:shape>
        </w:pict>
      </w:r>
      <w:r w:rsidR="001C77D3" w:rsidRPr="00FB1D5C">
        <w:rPr>
          <w:sz w:val="28"/>
          <w:szCs w:val="24"/>
        </w:rPr>
        <w:t xml:space="preserve"> – численность всех работников предприятия, чел.;</w:t>
      </w:r>
    </w:p>
    <w:p w:rsidR="001C77D3" w:rsidRDefault="001C77D3" w:rsidP="00FB1D5C">
      <w:pPr>
        <w:pStyle w:val="a6"/>
        <w:spacing w:line="360" w:lineRule="auto"/>
        <w:ind w:firstLine="709"/>
        <w:jc w:val="both"/>
        <w:rPr>
          <w:sz w:val="28"/>
          <w:szCs w:val="24"/>
        </w:rPr>
      </w:pPr>
      <w:r w:rsidRPr="00FB1D5C">
        <w:rPr>
          <w:sz w:val="28"/>
          <w:szCs w:val="24"/>
          <w:lang w:val="en-US"/>
        </w:rPr>
        <w:t>i</w:t>
      </w:r>
      <w:r w:rsidRPr="00FB1D5C">
        <w:rPr>
          <w:sz w:val="28"/>
          <w:szCs w:val="24"/>
        </w:rPr>
        <w:t>=1…</w:t>
      </w:r>
      <w:r w:rsidRPr="00FB1D5C">
        <w:rPr>
          <w:sz w:val="28"/>
          <w:szCs w:val="24"/>
          <w:lang w:val="en-US"/>
        </w:rPr>
        <w:t>k</w:t>
      </w:r>
      <w:r w:rsidRPr="00FB1D5C">
        <w:rPr>
          <w:sz w:val="28"/>
          <w:szCs w:val="24"/>
        </w:rPr>
        <w:t xml:space="preserve"> – категория работников предприятия.</w:t>
      </w:r>
    </w:p>
    <w:p w:rsidR="00DC6BBA" w:rsidRPr="00FB1D5C" w:rsidRDefault="00DC6BBA" w:rsidP="00FB1D5C">
      <w:pPr>
        <w:pStyle w:val="a6"/>
        <w:spacing w:line="360" w:lineRule="auto"/>
        <w:ind w:firstLine="709"/>
        <w:jc w:val="both"/>
        <w:rPr>
          <w:sz w:val="28"/>
          <w:szCs w:val="24"/>
        </w:rPr>
      </w:pPr>
    </w:p>
    <w:p w:rsidR="001C77D3" w:rsidRPr="00FB1D5C" w:rsidRDefault="00A65C05" w:rsidP="00FB1D5C">
      <w:pPr>
        <w:spacing w:line="360" w:lineRule="auto"/>
        <w:ind w:firstLine="709"/>
        <w:jc w:val="both"/>
        <w:rPr>
          <w:sz w:val="28"/>
        </w:rPr>
      </w:pPr>
      <w:r>
        <w:rPr>
          <w:position w:val="-18"/>
          <w:sz w:val="28"/>
        </w:rPr>
        <w:pict>
          <v:shape id="_x0000_i1120" type="#_x0000_t75" style="width:50.25pt;height:24pt">
            <v:imagedata r:id="rId100" o:title=""/>
          </v:shape>
        </w:pict>
      </w:r>
      <w:r w:rsidR="001C77D3" w:rsidRPr="00FB1D5C">
        <w:rPr>
          <w:sz w:val="28"/>
        </w:rPr>
        <w:t>=</w:t>
      </w:r>
      <w:r>
        <w:rPr>
          <w:position w:val="-24"/>
          <w:sz w:val="28"/>
        </w:rPr>
        <w:pict>
          <v:shape id="_x0000_i1121" type="#_x0000_t75" style="width:92.25pt;height:30.75pt">
            <v:imagedata r:id="rId101" o:title=""/>
          </v:shape>
        </w:pict>
      </w:r>
      <w:r w:rsidR="00FB1D5C">
        <w:rPr>
          <w:sz w:val="28"/>
        </w:rPr>
        <w:t>,</w:t>
      </w:r>
      <w:r w:rsidR="00EB2D4F" w:rsidRPr="00FB1D5C">
        <w:rPr>
          <w:sz w:val="28"/>
        </w:rPr>
        <w:t>руб.</w:t>
      </w:r>
    </w:p>
    <w:p w:rsidR="002B4790" w:rsidRPr="00FB1D5C" w:rsidRDefault="002B4790" w:rsidP="00FB1D5C">
      <w:pPr>
        <w:spacing w:line="360" w:lineRule="auto"/>
        <w:ind w:firstLine="709"/>
        <w:jc w:val="both"/>
        <w:rPr>
          <w:sz w:val="28"/>
        </w:rPr>
      </w:pPr>
    </w:p>
    <w:p w:rsidR="00646130" w:rsidRPr="00FB1D5C" w:rsidRDefault="00D34B03" w:rsidP="00FB1D5C">
      <w:pPr>
        <w:spacing w:line="360" w:lineRule="auto"/>
        <w:ind w:firstLine="709"/>
        <w:jc w:val="both"/>
        <w:rPr>
          <w:sz w:val="28"/>
        </w:rPr>
      </w:pPr>
      <w:bookmarkStart w:id="42" w:name="_Toc101274748"/>
      <w:r w:rsidRPr="00FB1D5C">
        <w:rPr>
          <w:sz w:val="28"/>
        </w:rPr>
        <w:t>Таблица 7</w:t>
      </w:r>
      <w:r w:rsidR="00634D4B" w:rsidRPr="00FB1D5C">
        <w:rPr>
          <w:sz w:val="28"/>
        </w:rPr>
        <w:t>-</w:t>
      </w:r>
      <w:r w:rsidR="00646130" w:rsidRPr="00FB1D5C">
        <w:rPr>
          <w:sz w:val="28"/>
        </w:rPr>
        <w:t xml:space="preserve"> Численность работников предприятия, годовой фонд заработной платы и отчисления в бюджет и </w:t>
      </w:r>
      <w:r w:rsidR="008573A7" w:rsidRPr="00FB1D5C">
        <w:rPr>
          <w:sz w:val="28"/>
        </w:rPr>
        <w:t>внебюджетные</w:t>
      </w:r>
      <w:r w:rsidR="00646130" w:rsidRPr="00FB1D5C">
        <w:rPr>
          <w:sz w:val="28"/>
        </w:rPr>
        <w:t xml:space="preserve"> фонды</w:t>
      </w:r>
    </w:p>
    <w:tbl>
      <w:tblPr>
        <w:tblW w:w="9070" w:type="dxa"/>
        <w:jc w:val="center"/>
        <w:tblLook w:val="0000" w:firstRow="0" w:lastRow="0" w:firstColumn="0" w:lastColumn="0" w:noHBand="0" w:noVBand="0"/>
      </w:tblPr>
      <w:tblGrid>
        <w:gridCol w:w="2863"/>
        <w:gridCol w:w="2171"/>
        <w:gridCol w:w="1817"/>
        <w:gridCol w:w="2219"/>
      </w:tblGrid>
      <w:tr w:rsidR="00EB2D4F" w:rsidRPr="00DC6BBA" w:rsidTr="00DC6BBA">
        <w:trPr>
          <w:trHeight w:val="1410"/>
          <w:jc w:val="center"/>
        </w:trPr>
        <w:tc>
          <w:tcPr>
            <w:tcW w:w="2459" w:type="dxa"/>
            <w:tcBorders>
              <w:top w:val="single" w:sz="4" w:space="0" w:color="auto"/>
              <w:left w:val="single" w:sz="4" w:space="0" w:color="auto"/>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Категория работающих</w:t>
            </w:r>
          </w:p>
        </w:tc>
        <w:tc>
          <w:tcPr>
            <w:tcW w:w="1864" w:type="dxa"/>
            <w:tcBorders>
              <w:top w:val="single" w:sz="4" w:space="0" w:color="auto"/>
              <w:left w:val="nil"/>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Количество работников, чел.</w:t>
            </w:r>
          </w:p>
        </w:tc>
        <w:tc>
          <w:tcPr>
            <w:tcW w:w="1560" w:type="dxa"/>
            <w:tcBorders>
              <w:top w:val="single" w:sz="4" w:space="0" w:color="auto"/>
              <w:left w:val="nil"/>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Годовой фонд</w:t>
            </w:r>
            <w:r w:rsidR="00FB1D5C" w:rsidRPr="00DC6BBA">
              <w:rPr>
                <w:sz w:val="20"/>
              </w:rPr>
              <w:t xml:space="preserve"> </w:t>
            </w:r>
            <w:r w:rsidRPr="00DC6BBA">
              <w:rPr>
                <w:sz w:val="20"/>
              </w:rPr>
              <w:t>заработной платы, млн.руб.</w:t>
            </w:r>
          </w:p>
        </w:tc>
        <w:tc>
          <w:tcPr>
            <w:tcW w:w="1905" w:type="dxa"/>
            <w:tcBorders>
              <w:top w:val="single" w:sz="4" w:space="0" w:color="auto"/>
              <w:left w:val="nil"/>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Отчисления в бюджет и внебюджетные фонды, млн.руб.</w:t>
            </w:r>
          </w:p>
        </w:tc>
      </w:tr>
      <w:tr w:rsidR="00EB2D4F" w:rsidRPr="00DC6BBA" w:rsidTr="00DC6BBA">
        <w:trPr>
          <w:trHeight w:val="510"/>
          <w:jc w:val="center"/>
        </w:trPr>
        <w:tc>
          <w:tcPr>
            <w:tcW w:w="2459" w:type="dxa"/>
            <w:tcBorders>
              <w:top w:val="nil"/>
              <w:left w:val="single" w:sz="4" w:space="0" w:color="auto"/>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Основные рабочие</w:t>
            </w:r>
          </w:p>
        </w:tc>
        <w:tc>
          <w:tcPr>
            <w:tcW w:w="1864" w:type="dxa"/>
            <w:tcBorders>
              <w:top w:val="nil"/>
              <w:left w:val="nil"/>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313</w:t>
            </w:r>
          </w:p>
        </w:tc>
        <w:tc>
          <w:tcPr>
            <w:tcW w:w="1560" w:type="dxa"/>
            <w:tcBorders>
              <w:top w:val="nil"/>
              <w:left w:val="nil"/>
              <w:bottom w:val="single" w:sz="4" w:space="0" w:color="auto"/>
              <w:right w:val="single" w:sz="4" w:space="0" w:color="auto"/>
            </w:tcBorders>
            <w:vAlign w:val="center"/>
          </w:tcPr>
          <w:p w:rsidR="00EB2D4F" w:rsidRPr="00DC6BBA" w:rsidRDefault="00C13522" w:rsidP="00DC6BBA">
            <w:pPr>
              <w:spacing w:line="360" w:lineRule="auto"/>
              <w:rPr>
                <w:sz w:val="20"/>
              </w:rPr>
            </w:pPr>
            <w:r w:rsidRPr="00DC6BBA">
              <w:rPr>
                <w:sz w:val="20"/>
              </w:rPr>
              <w:t>1128,8</w:t>
            </w:r>
          </w:p>
        </w:tc>
        <w:tc>
          <w:tcPr>
            <w:tcW w:w="1905" w:type="dxa"/>
            <w:tcBorders>
              <w:top w:val="nil"/>
              <w:left w:val="nil"/>
              <w:bottom w:val="single" w:sz="4" w:space="0" w:color="auto"/>
              <w:right w:val="single" w:sz="4" w:space="0" w:color="auto"/>
            </w:tcBorders>
            <w:vAlign w:val="center"/>
          </w:tcPr>
          <w:p w:rsidR="00EB2D4F" w:rsidRPr="00DC6BBA" w:rsidRDefault="00C13522" w:rsidP="00DC6BBA">
            <w:pPr>
              <w:spacing w:line="360" w:lineRule="auto"/>
              <w:rPr>
                <w:sz w:val="20"/>
              </w:rPr>
            </w:pPr>
            <w:r w:rsidRPr="00DC6BBA">
              <w:rPr>
                <w:sz w:val="20"/>
              </w:rPr>
              <w:t>440,2</w:t>
            </w:r>
          </w:p>
        </w:tc>
      </w:tr>
      <w:tr w:rsidR="00EB2D4F" w:rsidRPr="00DC6BBA" w:rsidTr="00DC6BBA">
        <w:trPr>
          <w:trHeight w:val="510"/>
          <w:jc w:val="center"/>
        </w:trPr>
        <w:tc>
          <w:tcPr>
            <w:tcW w:w="2459" w:type="dxa"/>
            <w:tcBorders>
              <w:top w:val="nil"/>
              <w:left w:val="single" w:sz="4" w:space="0" w:color="auto"/>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Вспомогательные рабочие</w:t>
            </w:r>
          </w:p>
        </w:tc>
        <w:tc>
          <w:tcPr>
            <w:tcW w:w="1864" w:type="dxa"/>
            <w:tcBorders>
              <w:top w:val="nil"/>
              <w:left w:val="nil"/>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313</w:t>
            </w:r>
          </w:p>
        </w:tc>
        <w:tc>
          <w:tcPr>
            <w:tcW w:w="1560" w:type="dxa"/>
            <w:tcBorders>
              <w:top w:val="nil"/>
              <w:left w:val="nil"/>
              <w:bottom w:val="single" w:sz="4" w:space="0" w:color="auto"/>
              <w:right w:val="single" w:sz="4" w:space="0" w:color="auto"/>
            </w:tcBorders>
            <w:vAlign w:val="center"/>
          </w:tcPr>
          <w:p w:rsidR="00EB2D4F" w:rsidRPr="00DC6BBA" w:rsidRDefault="00C13522" w:rsidP="00DC6BBA">
            <w:pPr>
              <w:spacing w:line="360" w:lineRule="auto"/>
              <w:rPr>
                <w:sz w:val="20"/>
              </w:rPr>
            </w:pPr>
            <w:r w:rsidRPr="00DC6BBA">
              <w:rPr>
                <w:sz w:val="20"/>
              </w:rPr>
              <w:t>675,3</w:t>
            </w:r>
          </w:p>
        </w:tc>
        <w:tc>
          <w:tcPr>
            <w:tcW w:w="1905" w:type="dxa"/>
            <w:tcBorders>
              <w:top w:val="nil"/>
              <w:left w:val="nil"/>
              <w:bottom w:val="single" w:sz="4" w:space="0" w:color="auto"/>
              <w:right w:val="single" w:sz="4" w:space="0" w:color="auto"/>
            </w:tcBorders>
            <w:vAlign w:val="center"/>
          </w:tcPr>
          <w:p w:rsidR="00EB2D4F" w:rsidRPr="00DC6BBA" w:rsidRDefault="00C13522" w:rsidP="00DC6BBA">
            <w:pPr>
              <w:spacing w:line="360" w:lineRule="auto"/>
              <w:rPr>
                <w:sz w:val="20"/>
              </w:rPr>
            </w:pPr>
            <w:r w:rsidRPr="00DC6BBA">
              <w:rPr>
                <w:sz w:val="20"/>
              </w:rPr>
              <w:t>263,4</w:t>
            </w:r>
          </w:p>
        </w:tc>
      </w:tr>
      <w:tr w:rsidR="00EB2D4F" w:rsidRPr="00DC6BBA" w:rsidTr="00DC6BBA">
        <w:trPr>
          <w:trHeight w:val="442"/>
          <w:jc w:val="center"/>
        </w:trPr>
        <w:tc>
          <w:tcPr>
            <w:tcW w:w="2459" w:type="dxa"/>
            <w:tcBorders>
              <w:top w:val="nil"/>
              <w:left w:val="single" w:sz="4" w:space="0" w:color="auto"/>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ИТР</w:t>
            </w:r>
          </w:p>
        </w:tc>
        <w:tc>
          <w:tcPr>
            <w:tcW w:w="1864" w:type="dxa"/>
            <w:tcBorders>
              <w:top w:val="nil"/>
              <w:left w:val="nil"/>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117</w:t>
            </w:r>
          </w:p>
        </w:tc>
        <w:tc>
          <w:tcPr>
            <w:tcW w:w="1560" w:type="dxa"/>
            <w:tcBorders>
              <w:top w:val="nil"/>
              <w:left w:val="nil"/>
              <w:bottom w:val="single" w:sz="4" w:space="0" w:color="auto"/>
              <w:right w:val="single" w:sz="4" w:space="0" w:color="auto"/>
            </w:tcBorders>
            <w:vAlign w:val="center"/>
          </w:tcPr>
          <w:p w:rsidR="00EB2D4F" w:rsidRPr="00DC6BBA" w:rsidRDefault="00C13522" w:rsidP="00DC6BBA">
            <w:pPr>
              <w:spacing w:line="360" w:lineRule="auto"/>
              <w:rPr>
                <w:sz w:val="20"/>
              </w:rPr>
            </w:pPr>
            <w:r w:rsidRPr="00DC6BBA">
              <w:rPr>
                <w:sz w:val="20"/>
              </w:rPr>
              <w:t>618</w:t>
            </w:r>
          </w:p>
        </w:tc>
        <w:tc>
          <w:tcPr>
            <w:tcW w:w="1905" w:type="dxa"/>
            <w:tcBorders>
              <w:top w:val="nil"/>
              <w:left w:val="nil"/>
              <w:bottom w:val="single" w:sz="4" w:space="0" w:color="auto"/>
              <w:right w:val="single" w:sz="4" w:space="0" w:color="auto"/>
            </w:tcBorders>
            <w:vAlign w:val="center"/>
          </w:tcPr>
          <w:p w:rsidR="00EB2D4F" w:rsidRPr="00DC6BBA" w:rsidRDefault="00C13522" w:rsidP="00DC6BBA">
            <w:pPr>
              <w:spacing w:line="360" w:lineRule="auto"/>
              <w:rPr>
                <w:sz w:val="20"/>
              </w:rPr>
            </w:pPr>
            <w:r w:rsidRPr="00DC6BBA">
              <w:rPr>
                <w:sz w:val="20"/>
              </w:rPr>
              <w:t>241</w:t>
            </w:r>
          </w:p>
        </w:tc>
      </w:tr>
      <w:tr w:rsidR="00EB2D4F" w:rsidRPr="00DC6BBA" w:rsidTr="00DC6BBA">
        <w:trPr>
          <w:trHeight w:val="495"/>
          <w:jc w:val="center"/>
        </w:trPr>
        <w:tc>
          <w:tcPr>
            <w:tcW w:w="2459" w:type="dxa"/>
            <w:tcBorders>
              <w:top w:val="nil"/>
              <w:left w:val="single" w:sz="4" w:space="0" w:color="auto"/>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Служащие</w:t>
            </w:r>
          </w:p>
        </w:tc>
        <w:tc>
          <w:tcPr>
            <w:tcW w:w="1864" w:type="dxa"/>
            <w:tcBorders>
              <w:top w:val="nil"/>
              <w:left w:val="nil"/>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24</w:t>
            </w:r>
          </w:p>
        </w:tc>
        <w:tc>
          <w:tcPr>
            <w:tcW w:w="1560" w:type="dxa"/>
            <w:tcBorders>
              <w:top w:val="nil"/>
              <w:left w:val="nil"/>
              <w:bottom w:val="single" w:sz="4" w:space="0" w:color="auto"/>
              <w:right w:val="single" w:sz="4" w:space="0" w:color="auto"/>
            </w:tcBorders>
            <w:vAlign w:val="center"/>
          </w:tcPr>
          <w:p w:rsidR="00EB2D4F" w:rsidRPr="00DC6BBA" w:rsidRDefault="00C13522" w:rsidP="00DC6BBA">
            <w:pPr>
              <w:spacing w:line="360" w:lineRule="auto"/>
              <w:rPr>
                <w:sz w:val="20"/>
              </w:rPr>
            </w:pPr>
            <w:r w:rsidRPr="00DC6BBA">
              <w:rPr>
                <w:sz w:val="20"/>
              </w:rPr>
              <w:t>110,7</w:t>
            </w:r>
          </w:p>
        </w:tc>
        <w:tc>
          <w:tcPr>
            <w:tcW w:w="1905" w:type="dxa"/>
            <w:tcBorders>
              <w:top w:val="nil"/>
              <w:left w:val="nil"/>
              <w:bottom w:val="single" w:sz="4" w:space="0" w:color="auto"/>
              <w:right w:val="single" w:sz="4" w:space="0" w:color="auto"/>
            </w:tcBorders>
            <w:vAlign w:val="center"/>
          </w:tcPr>
          <w:p w:rsidR="00EB2D4F" w:rsidRPr="00DC6BBA" w:rsidRDefault="00C13522" w:rsidP="00DC6BBA">
            <w:pPr>
              <w:spacing w:line="360" w:lineRule="auto"/>
              <w:rPr>
                <w:sz w:val="20"/>
              </w:rPr>
            </w:pPr>
            <w:r w:rsidRPr="00DC6BBA">
              <w:rPr>
                <w:sz w:val="20"/>
              </w:rPr>
              <w:t>43,2</w:t>
            </w:r>
          </w:p>
        </w:tc>
      </w:tr>
      <w:tr w:rsidR="00EB2D4F" w:rsidRPr="00DC6BBA" w:rsidTr="00DC6BBA">
        <w:trPr>
          <w:trHeight w:val="765"/>
          <w:jc w:val="center"/>
        </w:trPr>
        <w:tc>
          <w:tcPr>
            <w:tcW w:w="2459" w:type="dxa"/>
            <w:tcBorders>
              <w:top w:val="nil"/>
              <w:left w:val="single" w:sz="4" w:space="0" w:color="auto"/>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Сотрудники аппарата управления</w:t>
            </w:r>
          </w:p>
        </w:tc>
        <w:tc>
          <w:tcPr>
            <w:tcW w:w="1864" w:type="dxa"/>
            <w:tcBorders>
              <w:top w:val="nil"/>
              <w:left w:val="nil"/>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12</w:t>
            </w:r>
          </w:p>
        </w:tc>
        <w:tc>
          <w:tcPr>
            <w:tcW w:w="1560" w:type="dxa"/>
            <w:tcBorders>
              <w:top w:val="nil"/>
              <w:left w:val="nil"/>
              <w:bottom w:val="single" w:sz="4" w:space="0" w:color="auto"/>
              <w:right w:val="single" w:sz="4" w:space="0" w:color="auto"/>
            </w:tcBorders>
            <w:vAlign w:val="center"/>
          </w:tcPr>
          <w:p w:rsidR="00EB2D4F" w:rsidRPr="00DC6BBA" w:rsidRDefault="00C13522" w:rsidP="00DC6BBA">
            <w:pPr>
              <w:spacing w:line="360" w:lineRule="auto"/>
              <w:rPr>
                <w:sz w:val="20"/>
              </w:rPr>
            </w:pPr>
            <w:r w:rsidRPr="00DC6BBA">
              <w:rPr>
                <w:sz w:val="20"/>
              </w:rPr>
              <w:t>83</w:t>
            </w:r>
          </w:p>
        </w:tc>
        <w:tc>
          <w:tcPr>
            <w:tcW w:w="1905" w:type="dxa"/>
            <w:tcBorders>
              <w:top w:val="nil"/>
              <w:left w:val="nil"/>
              <w:bottom w:val="single" w:sz="4" w:space="0" w:color="auto"/>
              <w:right w:val="single" w:sz="4" w:space="0" w:color="auto"/>
            </w:tcBorders>
            <w:vAlign w:val="center"/>
          </w:tcPr>
          <w:p w:rsidR="00EB2D4F" w:rsidRPr="00DC6BBA" w:rsidRDefault="00C13522" w:rsidP="00DC6BBA">
            <w:pPr>
              <w:spacing w:line="360" w:lineRule="auto"/>
              <w:rPr>
                <w:sz w:val="20"/>
              </w:rPr>
            </w:pPr>
            <w:r w:rsidRPr="00DC6BBA">
              <w:rPr>
                <w:sz w:val="20"/>
              </w:rPr>
              <w:t>32,4</w:t>
            </w:r>
          </w:p>
        </w:tc>
      </w:tr>
      <w:tr w:rsidR="00EB2D4F" w:rsidRPr="00DC6BBA" w:rsidTr="00DC6BBA">
        <w:trPr>
          <w:trHeight w:val="510"/>
          <w:jc w:val="center"/>
        </w:trPr>
        <w:tc>
          <w:tcPr>
            <w:tcW w:w="2459" w:type="dxa"/>
            <w:tcBorders>
              <w:top w:val="nil"/>
              <w:left w:val="single" w:sz="4" w:space="0" w:color="auto"/>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Работники охраны</w:t>
            </w:r>
          </w:p>
        </w:tc>
        <w:tc>
          <w:tcPr>
            <w:tcW w:w="1864" w:type="dxa"/>
            <w:tcBorders>
              <w:top w:val="nil"/>
              <w:left w:val="nil"/>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4</w:t>
            </w:r>
          </w:p>
        </w:tc>
        <w:tc>
          <w:tcPr>
            <w:tcW w:w="1560" w:type="dxa"/>
            <w:tcBorders>
              <w:top w:val="nil"/>
              <w:left w:val="nil"/>
              <w:bottom w:val="single" w:sz="4" w:space="0" w:color="auto"/>
              <w:right w:val="single" w:sz="4" w:space="0" w:color="auto"/>
            </w:tcBorders>
            <w:vAlign w:val="center"/>
          </w:tcPr>
          <w:p w:rsidR="00EB2D4F" w:rsidRPr="00DC6BBA" w:rsidRDefault="00C13522" w:rsidP="00DC6BBA">
            <w:pPr>
              <w:spacing w:line="360" w:lineRule="auto"/>
              <w:rPr>
                <w:sz w:val="20"/>
              </w:rPr>
            </w:pPr>
            <w:r w:rsidRPr="00DC6BBA">
              <w:rPr>
                <w:sz w:val="20"/>
              </w:rPr>
              <w:t>22,6</w:t>
            </w:r>
          </w:p>
        </w:tc>
        <w:tc>
          <w:tcPr>
            <w:tcW w:w="1905" w:type="dxa"/>
            <w:tcBorders>
              <w:top w:val="nil"/>
              <w:left w:val="nil"/>
              <w:bottom w:val="single" w:sz="4" w:space="0" w:color="auto"/>
              <w:right w:val="single" w:sz="4" w:space="0" w:color="auto"/>
            </w:tcBorders>
            <w:vAlign w:val="center"/>
          </w:tcPr>
          <w:p w:rsidR="00EB2D4F" w:rsidRPr="00DC6BBA" w:rsidRDefault="00C13522" w:rsidP="00DC6BBA">
            <w:pPr>
              <w:spacing w:line="360" w:lineRule="auto"/>
              <w:rPr>
                <w:sz w:val="20"/>
              </w:rPr>
            </w:pPr>
            <w:r w:rsidRPr="00DC6BBA">
              <w:rPr>
                <w:sz w:val="20"/>
              </w:rPr>
              <w:t>8,8</w:t>
            </w:r>
          </w:p>
        </w:tc>
      </w:tr>
      <w:tr w:rsidR="00EB2D4F" w:rsidRPr="00DC6BBA" w:rsidTr="00DC6BBA">
        <w:trPr>
          <w:trHeight w:val="525"/>
          <w:jc w:val="center"/>
        </w:trPr>
        <w:tc>
          <w:tcPr>
            <w:tcW w:w="2459" w:type="dxa"/>
            <w:tcBorders>
              <w:top w:val="nil"/>
              <w:left w:val="single" w:sz="4" w:space="0" w:color="auto"/>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Всего</w:t>
            </w:r>
          </w:p>
        </w:tc>
        <w:tc>
          <w:tcPr>
            <w:tcW w:w="1864" w:type="dxa"/>
            <w:tcBorders>
              <w:top w:val="nil"/>
              <w:left w:val="nil"/>
              <w:bottom w:val="single" w:sz="4" w:space="0" w:color="auto"/>
              <w:right w:val="single" w:sz="4" w:space="0" w:color="auto"/>
            </w:tcBorders>
            <w:vAlign w:val="center"/>
          </w:tcPr>
          <w:p w:rsidR="00EB2D4F" w:rsidRPr="00DC6BBA" w:rsidRDefault="00EB2D4F" w:rsidP="00DC6BBA">
            <w:pPr>
              <w:spacing w:line="360" w:lineRule="auto"/>
              <w:rPr>
                <w:sz w:val="20"/>
              </w:rPr>
            </w:pPr>
            <w:r w:rsidRPr="00DC6BBA">
              <w:rPr>
                <w:sz w:val="20"/>
              </w:rPr>
              <w:t>783</w:t>
            </w:r>
          </w:p>
        </w:tc>
        <w:tc>
          <w:tcPr>
            <w:tcW w:w="1560" w:type="dxa"/>
            <w:tcBorders>
              <w:top w:val="nil"/>
              <w:left w:val="nil"/>
              <w:bottom w:val="single" w:sz="4" w:space="0" w:color="auto"/>
              <w:right w:val="single" w:sz="4" w:space="0" w:color="auto"/>
            </w:tcBorders>
            <w:vAlign w:val="center"/>
          </w:tcPr>
          <w:p w:rsidR="00EB2D4F" w:rsidRPr="00DC6BBA" w:rsidRDefault="00C13522" w:rsidP="00DC6BBA">
            <w:pPr>
              <w:spacing w:line="360" w:lineRule="auto"/>
              <w:rPr>
                <w:sz w:val="20"/>
              </w:rPr>
            </w:pPr>
            <w:r w:rsidRPr="00DC6BBA">
              <w:rPr>
                <w:sz w:val="20"/>
              </w:rPr>
              <w:t>2638,4</w:t>
            </w:r>
          </w:p>
        </w:tc>
        <w:tc>
          <w:tcPr>
            <w:tcW w:w="1905" w:type="dxa"/>
            <w:tcBorders>
              <w:top w:val="nil"/>
              <w:left w:val="nil"/>
              <w:bottom w:val="single" w:sz="4" w:space="0" w:color="auto"/>
              <w:right w:val="single" w:sz="4" w:space="0" w:color="auto"/>
            </w:tcBorders>
            <w:vAlign w:val="center"/>
          </w:tcPr>
          <w:p w:rsidR="00EB2D4F" w:rsidRPr="00DC6BBA" w:rsidRDefault="00C13522" w:rsidP="00DC6BBA">
            <w:pPr>
              <w:spacing w:line="360" w:lineRule="auto"/>
              <w:rPr>
                <w:sz w:val="20"/>
              </w:rPr>
            </w:pPr>
            <w:r w:rsidRPr="00DC6BBA">
              <w:rPr>
                <w:sz w:val="20"/>
              </w:rPr>
              <w:t>1029</w:t>
            </w:r>
          </w:p>
        </w:tc>
      </w:tr>
    </w:tbl>
    <w:p w:rsidR="009012B3" w:rsidRPr="00FB1D5C" w:rsidRDefault="009012B3" w:rsidP="00FB1D5C">
      <w:pPr>
        <w:spacing w:line="360" w:lineRule="auto"/>
        <w:ind w:firstLine="709"/>
        <w:jc w:val="both"/>
        <w:rPr>
          <w:sz w:val="28"/>
        </w:rPr>
      </w:pPr>
    </w:p>
    <w:p w:rsidR="00EB2D4F" w:rsidRPr="00FB1D5C" w:rsidRDefault="00A65C05" w:rsidP="00FB1D5C">
      <w:pPr>
        <w:spacing w:line="360" w:lineRule="auto"/>
        <w:ind w:firstLine="709"/>
        <w:jc w:val="both"/>
        <w:rPr>
          <w:sz w:val="28"/>
        </w:rPr>
      </w:pPr>
      <w:r>
        <w:rPr>
          <w:sz w:val="28"/>
        </w:rPr>
        <w:pict>
          <v:shape id="_x0000_i1122" type="#_x0000_t75" style="width:142.5pt;height:96pt">
            <v:imagedata r:id="rId102" o:title=""/>
          </v:shape>
        </w:pict>
      </w:r>
    </w:p>
    <w:p w:rsidR="00646130" w:rsidRPr="00FB1D5C" w:rsidRDefault="00A178A7" w:rsidP="00FB1D5C">
      <w:pPr>
        <w:spacing w:line="360" w:lineRule="auto"/>
        <w:ind w:firstLine="709"/>
        <w:jc w:val="both"/>
        <w:rPr>
          <w:bCs/>
          <w:iCs/>
          <w:sz w:val="28"/>
        </w:rPr>
      </w:pPr>
      <w:r w:rsidRPr="00FB1D5C">
        <w:rPr>
          <w:bCs/>
          <w:iCs/>
          <w:sz w:val="28"/>
        </w:rPr>
        <w:t xml:space="preserve">Рисунок 5.1 </w:t>
      </w:r>
      <w:r w:rsidR="00634D4B" w:rsidRPr="00FB1D5C">
        <w:rPr>
          <w:bCs/>
          <w:iCs/>
          <w:sz w:val="28"/>
        </w:rPr>
        <w:t>-</w:t>
      </w:r>
      <w:r w:rsidR="00646130" w:rsidRPr="00FB1D5C">
        <w:rPr>
          <w:bCs/>
          <w:iCs/>
          <w:sz w:val="28"/>
        </w:rPr>
        <w:t>Структура численности работников</w:t>
      </w:r>
    </w:p>
    <w:p w:rsidR="00EB2D4F" w:rsidRPr="00FB1D5C" w:rsidRDefault="00DC6BBA" w:rsidP="00FB1D5C">
      <w:pPr>
        <w:spacing w:line="360" w:lineRule="auto"/>
        <w:ind w:firstLine="709"/>
        <w:jc w:val="both"/>
        <w:rPr>
          <w:sz w:val="28"/>
        </w:rPr>
      </w:pPr>
      <w:r>
        <w:rPr>
          <w:sz w:val="28"/>
        </w:rPr>
        <w:br w:type="page"/>
      </w:r>
      <w:r w:rsidR="00A65C05">
        <w:rPr>
          <w:sz w:val="28"/>
        </w:rPr>
        <w:pict>
          <v:shape id="_x0000_i1123" type="#_x0000_t75" style="width:268.5pt;height:165.75pt">
            <v:imagedata r:id="rId103" o:title=""/>
          </v:shape>
        </w:pict>
      </w:r>
    </w:p>
    <w:p w:rsidR="00F56BBE" w:rsidRPr="00FB1D5C" w:rsidRDefault="00A178A7" w:rsidP="00FB1D5C">
      <w:pPr>
        <w:spacing w:line="360" w:lineRule="auto"/>
        <w:ind w:firstLine="709"/>
        <w:jc w:val="both"/>
        <w:rPr>
          <w:bCs/>
          <w:iCs/>
          <w:sz w:val="28"/>
        </w:rPr>
      </w:pPr>
      <w:r w:rsidRPr="00FB1D5C">
        <w:rPr>
          <w:bCs/>
          <w:iCs/>
          <w:sz w:val="28"/>
        </w:rPr>
        <w:t>Рисунок 5.2</w:t>
      </w:r>
      <w:r w:rsidR="00634D4B" w:rsidRPr="00FB1D5C">
        <w:rPr>
          <w:bCs/>
          <w:iCs/>
          <w:sz w:val="28"/>
        </w:rPr>
        <w:t>-</w:t>
      </w:r>
      <w:r w:rsidR="00646130" w:rsidRPr="00FB1D5C">
        <w:rPr>
          <w:bCs/>
          <w:iCs/>
          <w:sz w:val="28"/>
        </w:rPr>
        <w:t xml:space="preserve"> Структура фонда заработной платы</w:t>
      </w:r>
      <w:bookmarkEnd w:id="42"/>
    </w:p>
    <w:p w:rsidR="00DC6BBA" w:rsidRDefault="00DC6BBA" w:rsidP="00FB1D5C">
      <w:pPr>
        <w:spacing w:line="360" w:lineRule="auto"/>
        <w:ind w:firstLine="709"/>
        <w:jc w:val="both"/>
        <w:rPr>
          <w:bCs/>
          <w:iCs/>
          <w:sz w:val="28"/>
        </w:rPr>
      </w:pPr>
    </w:p>
    <w:p w:rsidR="00EB2D4F" w:rsidRPr="00FB1D5C" w:rsidRDefault="001372BF" w:rsidP="00FB1D5C">
      <w:pPr>
        <w:spacing w:line="360" w:lineRule="auto"/>
        <w:ind w:firstLine="709"/>
        <w:jc w:val="both"/>
        <w:rPr>
          <w:bCs/>
          <w:iCs/>
          <w:sz w:val="28"/>
        </w:rPr>
      </w:pPr>
      <w:r w:rsidRPr="00FB1D5C">
        <w:rPr>
          <w:bCs/>
          <w:iCs/>
          <w:sz w:val="28"/>
        </w:rPr>
        <w:t>Выводы:</w:t>
      </w:r>
    </w:p>
    <w:p w:rsidR="009012B3" w:rsidRPr="00FB1D5C" w:rsidRDefault="009012B3" w:rsidP="00FB1D5C">
      <w:pPr>
        <w:spacing w:line="360" w:lineRule="auto"/>
        <w:ind w:firstLine="709"/>
        <w:jc w:val="both"/>
        <w:rPr>
          <w:sz w:val="28"/>
        </w:rPr>
      </w:pPr>
      <w:r w:rsidRPr="00FB1D5C">
        <w:rPr>
          <w:sz w:val="28"/>
        </w:rPr>
        <w:t xml:space="preserve">Исходя из </w:t>
      </w:r>
      <w:r w:rsidR="00491AD3" w:rsidRPr="00FB1D5C">
        <w:rPr>
          <w:sz w:val="28"/>
        </w:rPr>
        <w:t>диаграмм</w:t>
      </w:r>
      <w:r w:rsidRPr="00FB1D5C">
        <w:rPr>
          <w:sz w:val="28"/>
        </w:rPr>
        <w:t>, видно, что основу фонда заработной платы</w:t>
      </w:r>
      <w:r w:rsidR="00491AD3" w:rsidRPr="00FB1D5C">
        <w:rPr>
          <w:sz w:val="28"/>
        </w:rPr>
        <w:t>, равно как и численность предприятия,</w:t>
      </w:r>
      <w:r w:rsidRPr="00FB1D5C">
        <w:rPr>
          <w:sz w:val="28"/>
        </w:rPr>
        <w:t xml:space="preserve"> составляют зарплаты производственных, вспомогательных и инженерно-технических работников. Поэтому, чтобы снизить затраты на заработную плату, необходимо найти способ понизить зарплату этим категориям путем: сокращения штата (если возможно); снижения расценки на деталь; снижения дополнительной зарплаты на деталь. </w:t>
      </w:r>
    </w:p>
    <w:p w:rsidR="00FC1957" w:rsidRPr="00FB1D5C" w:rsidRDefault="00FC1957" w:rsidP="00FB1D5C">
      <w:pPr>
        <w:pStyle w:val="31"/>
        <w:spacing w:after="0" w:line="360" w:lineRule="auto"/>
        <w:ind w:firstLine="709"/>
        <w:jc w:val="both"/>
        <w:rPr>
          <w:sz w:val="28"/>
          <w:szCs w:val="24"/>
        </w:rPr>
      </w:pPr>
    </w:p>
    <w:p w:rsidR="00FC1957" w:rsidRPr="00FB1D5C" w:rsidRDefault="00DC6BBA" w:rsidP="00FB1D5C">
      <w:pPr>
        <w:pStyle w:val="a6"/>
        <w:spacing w:line="360" w:lineRule="auto"/>
        <w:ind w:firstLine="709"/>
        <w:jc w:val="both"/>
        <w:rPr>
          <w:rStyle w:val="10"/>
          <w:rFonts w:ascii="Times New Roman" w:hAnsi="Times New Roman"/>
          <w:b w:val="0"/>
          <w:bCs w:val="0"/>
          <w:kern w:val="0"/>
          <w:sz w:val="28"/>
          <w:szCs w:val="24"/>
        </w:rPr>
      </w:pPr>
      <w:bookmarkStart w:id="43" w:name="_Toc101274750"/>
      <w:r>
        <w:rPr>
          <w:rStyle w:val="10"/>
          <w:rFonts w:ascii="Times New Roman" w:hAnsi="Times New Roman"/>
          <w:b w:val="0"/>
          <w:sz w:val="28"/>
          <w:szCs w:val="24"/>
        </w:rPr>
        <w:br w:type="page"/>
      </w:r>
      <w:r w:rsidR="00FC1957" w:rsidRPr="00FB1D5C">
        <w:rPr>
          <w:rStyle w:val="10"/>
          <w:rFonts w:ascii="Times New Roman" w:hAnsi="Times New Roman"/>
          <w:b w:val="0"/>
          <w:sz w:val="28"/>
          <w:szCs w:val="24"/>
        </w:rPr>
        <w:t>6</w:t>
      </w:r>
      <w:r>
        <w:rPr>
          <w:rStyle w:val="10"/>
          <w:rFonts w:ascii="Times New Roman" w:hAnsi="Times New Roman"/>
          <w:b w:val="0"/>
          <w:sz w:val="28"/>
          <w:szCs w:val="24"/>
        </w:rPr>
        <w:t>.</w:t>
      </w:r>
      <w:r w:rsidR="00FC1957" w:rsidRPr="00FB1D5C">
        <w:rPr>
          <w:rStyle w:val="10"/>
          <w:rFonts w:ascii="Times New Roman" w:hAnsi="Times New Roman"/>
          <w:b w:val="0"/>
          <w:sz w:val="28"/>
          <w:szCs w:val="24"/>
        </w:rPr>
        <w:t xml:space="preserve"> Определение </w:t>
      </w:r>
      <w:bookmarkEnd w:id="43"/>
      <w:r w:rsidR="00FC1957" w:rsidRPr="00FB1D5C">
        <w:rPr>
          <w:rStyle w:val="10"/>
          <w:rFonts w:ascii="Times New Roman" w:hAnsi="Times New Roman"/>
          <w:b w:val="0"/>
          <w:sz w:val="28"/>
          <w:szCs w:val="24"/>
        </w:rPr>
        <w:t>розничной цены изделия</w:t>
      </w:r>
    </w:p>
    <w:p w:rsidR="00DC6BBA" w:rsidRDefault="00DC6BBA" w:rsidP="00FB1D5C">
      <w:pPr>
        <w:pStyle w:val="2"/>
        <w:spacing w:before="0" w:after="0" w:line="360" w:lineRule="auto"/>
        <w:ind w:firstLine="709"/>
        <w:jc w:val="both"/>
        <w:rPr>
          <w:rFonts w:ascii="Times New Roman" w:hAnsi="Times New Roman"/>
          <w:b w:val="0"/>
          <w:bCs w:val="0"/>
          <w:i w:val="0"/>
          <w:iCs w:val="0"/>
          <w:szCs w:val="24"/>
        </w:rPr>
      </w:pPr>
      <w:bookmarkStart w:id="44" w:name="_Toc101274751"/>
      <w:bookmarkStart w:id="45" w:name="_Toc496410662"/>
    </w:p>
    <w:p w:rsidR="00FC1957" w:rsidRPr="00FB1D5C" w:rsidRDefault="00FC1957" w:rsidP="00FB1D5C">
      <w:pPr>
        <w:pStyle w:val="2"/>
        <w:spacing w:before="0" w:after="0" w:line="360" w:lineRule="auto"/>
        <w:ind w:firstLine="709"/>
        <w:jc w:val="both"/>
        <w:rPr>
          <w:rFonts w:ascii="Times New Roman" w:hAnsi="Times New Roman"/>
          <w:b w:val="0"/>
          <w:bCs w:val="0"/>
          <w:i w:val="0"/>
          <w:iCs w:val="0"/>
          <w:szCs w:val="24"/>
        </w:rPr>
      </w:pPr>
      <w:r w:rsidRPr="00FB1D5C">
        <w:rPr>
          <w:rFonts w:ascii="Times New Roman" w:hAnsi="Times New Roman"/>
          <w:b w:val="0"/>
          <w:bCs w:val="0"/>
          <w:i w:val="0"/>
          <w:iCs w:val="0"/>
          <w:szCs w:val="24"/>
        </w:rPr>
        <w:t>6.1 Расчет отпускной цены предприятия</w:t>
      </w:r>
      <w:bookmarkEnd w:id="44"/>
    </w:p>
    <w:p w:rsidR="00DC6BBA" w:rsidRDefault="00DC6BBA" w:rsidP="00FB1D5C">
      <w:pPr>
        <w:pStyle w:val="24"/>
        <w:spacing w:after="0" w:line="360" w:lineRule="auto"/>
        <w:ind w:left="0" w:firstLine="709"/>
        <w:jc w:val="both"/>
        <w:rPr>
          <w:sz w:val="28"/>
        </w:rPr>
      </w:pPr>
    </w:p>
    <w:p w:rsidR="00FC1957" w:rsidRPr="00FB1D5C" w:rsidRDefault="00FC1957" w:rsidP="00FB1D5C">
      <w:pPr>
        <w:pStyle w:val="24"/>
        <w:spacing w:after="0" w:line="360" w:lineRule="auto"/>
        <w:ind w:left="0" w:firstLine="709"/>
        <w:jc w:val="both"/>
        <w:rPr>
          <w:sz w:val="28"/>
        </w:rPr>
      </w:pPr>
      <w:r w:rsidRPr="00FB1D5C">
        <w:rPr>
          <w:sz w:val="28"/>
        </w:rPr>
        <w:t>На практике используются различные методы установления цен. При этом учитываются различные группы факторов, оказывающие влияние на стратегию ценообразования и на принятие конкретных решений. В специальной литературе по ценообразованию рассматриваются следующие факторы: позиция и цели фирмы на рынке, издержки или фактор затрат, фактор спроса и предложения, потребители, конкуренты, жизненный цикл продукта (степень новизны продукции), фактор полезности, торгующие организации. Структура рынка, государственное воздействие на ценообразование.</w:t>
      </w:r>
    </w:p>
    <w:p w:rsidR="00FC1957" w:rsidRDefault="00FC1957" w:rsidP="00FB1D5C">
      <w:pPr>
        <w:spacing w:line="360" w:lineRule="auto"/>
        <w:ind w:firstLine="709"/>
        <w:jc w:val="both"/>
        <w:rPr>
          <w:sz w:val="28"/>
        </w:rPr>
      </w:pPr>
      <w:r w:rsidRPr="00FB1D5C">
        <w:rPr>
          <w:sz w:val="28"/>
        </w:rPr>
        <w:t>Расчет отпускной цены предприятия согласно затратному методу выполняется по формуле:</w:t>
      </w:r>
    </w:p>
    <w:p w:rsidR="00DC6BBA" w:rsidRPr="00FB1D5C" w:rsidRDefault="00DC6BBA" w:rsidP="00FB1D5C">
      <w:pPr>
        <w:spacing w:line="360" w:lineRule="auto"/>
        <w:ind w:firstLine="709"/>
        <w:jc w:val="both"/>
        <w:rPr>
          <w:sz w:val="28"/>
        </w:rPr>
      </w:pPr>
    </w:p>
    <w:p w:rsidR="00A41656" w:rsidRDefault="00A41656" w:rsidP="00FB1D5C">
      <w:pPr>
        <w:spacing w:line="360" w:lineRule="auto"/>
        <w:ind w:firstLine="709"/>
        <w:jc w:val="both"/>
        <w:rPr>
          <w:sz w:val="28"/>
        </w:rPr>
      </w:pPr>
      <w:r w:rsidRPr="00FB1D5C">
        <w:rPr>
          <w:sz w:val="28"/>
        </w:rPr>
        <w:t>Ц</w:t>
      </w:r>
      <w:r w:rsidRPr="00FB1D5C">
        <w:rPr>
          <w:sz w:val="28"/>
          <w:vertAlign w:val="subscript"/>
        </w:rPr>
        <w:t>отп.пр</w:t>
      </w:r>
      <w:r w:rsidRPr="00FB1D5C">
        <w:rPr>
          <w:sz w:val="28"/>
        </w:rPr>
        <w:t>=С</w:t>
      </w:r>
      <w:r w:rsidRPr="00FB1D5C">
        <w:rPr>
          <w:sz w:val="28"/>
          <w:vertAlign w:val="subscript"/>
        </w:rPr>
        <w:t>п</w:t>
      </w:r>
      <w:r w:rsidRPr="00FB1D5C">
        <w:rPr>
          <w:sz w:val="28"/>
        </w:rPr>
        <w:t>+П</w:t>
      </w:r>
      <w:r w:rsidRPr="00FB1D5C">
        <w:rPr>
          <w:sz w:val="28"/>
          <w:vertAlign w:val="subscript"/>
        </w:rPr>
        <w:t>б</w:t>
      </w:r>
      <w:r w:rsidRPr="00FB1D5C">
        <w:rPr>
          <w:sz w:val="28"/>
        </w:rPr>
        <w:t>+Н</w:t>
      </w:r>
      <w:r w:rsidRPr="00FB1D5C">
        <w:rPr>
          <w:sz w:val="28"/>
          <w:vertAlign w:val="subscript"/>
        </w:rPr>
        <w:t>косв</w:t>
      </w:r>
      <w:r w:rsidR="00FB1D5C">
        <w:rPr>
          <w:sz w:val="28"/>
        </w:rPr>
        <w:t>,</w:t>
      </w:r>
      <w:r w:rsidRPr="00FB1D5C">
        <w:rPr>
          <w:sz w:val="28"/>
        </w:rPr>
        <w:t xml:space="preserve"> руб.,</w:t>
      </w:r>
    </w:p>
    <w:p w:rsidR="00DC6BBA" w:rsidRPr="00FB1D5C" w:rsidRDefault="00DC6BBA" w:rsidP="00FB1D5C">
      <w:pPr>
        <w:spacing w:line="360" w:lineRule="auto"/>
        <w:ind w:firstLine="709"/>
        <w:jc w:val="both"/>
        <w:rPr>
          <w:sz w:val="28"/>
        </w:rPr>
      </w:pPr>
    </w:p>
    <w:p w:rsidR="00FC1957" w:rsidRPr="00FB1D5C" w:rsidRDefault="00FC1957" w:rsidP="00FB1D5C">
      <w:pPr>
        <w:spacing w:line="360" w:lineRule="auto"/>
        <w:ind w:firstLine="709"/>
        <w:jc w:val="both"/>
        <w:rPr>
          <w:sz w:val="28"/>
        </w:rPr>
      </w:pPr>
      <w:r w:rsidRPr="00FB1D5C">
        <w:rPr>
          <w:sz w:val="28"/>
        </w:rPr>
        <w:t>где</w:t>
      </w:r>
      <w:r w:rsidR="00FB1D5C">
        <w:rPr>
          <w:sz w:val="28"/>
        </w:rPr>
        <w:t xml:space="preserve"> </w:t>
      </w:r>
      <w:r w:rsidRPr="00FB1D5C">
        <w:rPr>
          <w:sz w:val="28"/>
        </w:rPr>
        <w:t>С</w:t>
      </w:r>
      <w:r w:rsidRPr="00FB1D5C">
        <w:rPr>
          <w:sz w:val="28"/>
          <w:vertAlign w:val="subscript"/>
        </w:rPr>
        <w:t>п</w:t>
      </w:r>
      <w:r w:rsidRPr="00FB1D5C">
        <w:rPr>
          <w:sz w:val="28"/>
        </w:rPr>
        <w:t xml:space="preserve"> – полная себестоимость единицы продукции, руб.;</w:t>
      </w:r>
    </w:p>
    <w:p w:rsidR="00FC1957" w:rsidRPr="00FB1D5C" w:rsidRDefault="00FC1957" w:rsidP="00FB1D5C">
      <w:pPr>
        <w:spacing w:line="360" w:lineRule="auto"/>
        <w:ind w:firstLine="709"/>
        <w:jc w:val="both"/>
        <w:rPr>
          <w:sz w:val="28"/>
        </w:rPr>
      </w:pPr>
      <w:r w:rsidRPr="00FB1D5C">
        <w:rPr>
          <w:sz w:val="28"/>
        </w:rPr>
        <w:t>П</w:t>
      </w:r>
      <w:r w:rsidRPr="00FB1D5C">
        <w:rPr>
          <w:sz w:val="28"/>
          <w:vertAlign w:val="subscript"/>
        </w:rPr>
        <w:t>б</w:t>
      </w:r>
      <w:r w:rsidRPr="00FB1D5C">
        <w:rPr>
          <w:sz w:val="28"/>
        </w:rPr>
        <w:t xml:space="preserve"> – балансовая прибыль, руб.;</w:t>
      </w:r>
    </w:p>
    <w:p w:rsidR="00FC1957" w:rsidRPr="00FB1D5C" w:rsidRDefault="00FC1957" w:rsidP="00FB1D5C">
      <w:pPr>
        <w:spacing w:line="360" w:lineRule="auto"/>
        <w:ind w:firstLine="709"/>
        <w:jc w:val="both"/>
        <w:rPr>
          <w:sz w:val="28"/>
        </w:rPr>
      </w:pPr>
      <w:r w:rsidRPr="00FB1D5C">
        <w:rPr>
          <w:sz w:val="28"/>
        </w:rPr>
        <w:t>Н</w:t>
      </w:r>
      <w:r w:rsidRPr="00FB1D5C">
        <w:rPr>
          <w:sz w:val="28"/>
          <w:vertAlign w:val="subscript"/>
        </w:rPr>
        <w:t>косв</w:t>
      </w:r>
      <w:r w:rsidRPr="00FB1D5C">
        <w:rPr>
          <w:sz w:val="28"/>
        </w:rPr>
        <w:t xml:space="preserve"> – косвенные налоги руб.</w:t>
      </w:r>
    </w:p>
    <w:p w:rsidR="00FC1957" w:rsidRPr="00FB1D5C" w:rsidRDefault="00FC1957" w:rsidP="00FB1D5C">
      <w:pPr>
        <w:spacing w:line="360" w:lineRule="auto"/>
        <w:ind w:firstLine="709"/>
        <w:jc w:val="both"/>
        <w:rPr>
          <w:sz w:val="28"/>
        </w:rPr>
      </w:pPr>
    </w:p>
    <w:p w:rsidR="00FC1957" w:rsidRPr="00FB1D5C" w:rsidRDefault="00FC1957" w:rsidP="00FB1D5C">
      <w:pPr>
        <w:pStyle w:val="3"/>
        <w:spacing w:before="0" w:after="0" w:line="360" w:lineRule="auto"/>
        <w:ind w:firstLine="709"/>
        <w:jc w:val="both"/>
        <w:rPr>
          <w:rFonts w:ascii="Times New Roman" w:hAnsi="Times New Roman"/>
          <w:bCs/>
          <w:iCs/>
          <w:sz w:val="28"/>
          <w:szCs w:val="24"/>
        </w:rPr>
      </w:pPr>
      <w:r w:rsidRPr="00FB1D5C">
        <w:rPr>
          <w:rFonts w:ascii="Times New Roman" w:hAnsi="Times New Roman"/>
          <w:bCs/>
          <w:iCs/>
          <w:sz w:val="28"/>
          <w:szCs w:val="24"/>
        </w:rPr>
        <w:t>6.1.1 Расчет балансовой прибыли</w:t>
      </w:r>
    </w:p>
    <w:p w:rsidR="00FC1957" w:rsidRDefault="00FC1957" w:rsidP="00FB1D5C">
      <w:pPr>
        <w:pStyle w:val="24"/>
        <w:spacing w:after="0" w:line="360" w:lineRule="auto"/>
        <w:ind w:left="0" w:firstLine="709"/>
        <w:jc w:val="both"/>
        <w:rPr>
          <w:sz w:val="28"/>
        </w:rPr>
      </w:pPr>
      <w:r w:rsidRPr="00FB1D5C">
        <w:rPr>
          <w:sz w:val="28"/>
        </w:rPr>
        <w:t>Балансовая прибыль определяется по формуле:</w:t>
      </w:r>
    </w:p>
    <w:p w:rsidR="00DC6BBA" w:rsidRPr="00FB1D5C" w:rsidRDefault="00DC6BBA" w:rsidP="00FB1D5C">
      <w:pPr>
        <w:pStyle w:val="24"/>
        <w:spacing w:after="0" w:line="360" w:lineRule="auto"/>
        <w:ind w:left="0" w:firstLine="709"/>
        <w:jc w:val="both"/>
        <w:rPr>
          <w:sz w:val="28"/>
        </w:rPr>
      </w:pPr>
    </w:p>
    <w:p w:rsidR="00A41656" w:rsidRDefault="00A65C05" w:rsidP="00FB1D5C">
      <w:pPr>
        <w:pStyle w:val="24"/>
        <w:spacing w:after="0" w:line="360" w:lineRule="auto"/>
        <w:ind w:left="0" w:firstLine="709"/>
        <w:jc w:val="both"/>
        <w:rPr>
          <w:sz w:val="28"/>
        </w:rPr>
      </w:pPr>
      <w:r>
        <w:rPr>
          <w:position w:val="-24"/>
          <w:sz w:val="28"/>
        </w:rPr>
        <w:pict>
          <v:shape id="_x0000_i1124" type="#_x0000_t75" style="width:99pt;height:30.75pt" fillcolor="window">
            <v:imagedata r:id="rId104" o:title=""/>
          </v:shape>
        </w:pic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A41656" w:rsidRPr="00FB1D5C">
        <w:rPr>
          <w:sz w:val="28"/>
        </w:rPr>
        <w:t>(64)</w:t>
      </w:r>
    </w:p>
    <w:p w:rsidR="00DC6BBA" w:rsidRPr="00FB1D5C" w:rsidRDefault="00DC6BBA" w:rsidP="00FB1D5C">
      <w:pPr>
        <w:pStyle w:val="24"/>
        <w:spacing w:after="0" w:line="360" w:lineRule="auto"/>
        <w:ind w:left="0" w:firstLine="709"/>
        <w:jc w:val="both"/>
        <w:rPr>
          <w:sz w:val="28"/>
        </w:rPr>
      </w:pPr>
    </w:p>
    <w:p w:rsidR="00FC1957" w:rsidRPr="00FB1D5C" w:rsidRDefault="00FC1957" w:rsidP="00FB1D5C">
      <w:pPr>
        <w:pStyle w:val="24"/>
        <w:spacing w:after="0" w:line="360" w:lineRule="auto"/>
        <w:ind w:left="0" w:firstLine="709"/>
        <w:jc w:val="both"/>
        <w:rPr>
          <w:sz w:val="28"/>
        </w:rPr>
      </w:pPr>
      <w:r w:rsidRPr="00FB1D5C">
        <w:rPr>
          <w:sz w:val="28"/>
        </w:rPr>
        <w:t>где</w:t>
      </w:r>
      <w:r w:rsidR="00FB1D5C">
        <w:rPr>
          <w:sz w:val="28"/>
        </w:rPr>
        <w:t xml:space="preserve"> </w:t>
      </w:r>
      <w:r w:rsidRPr="00FB1D5C">
        <w:rPr>
          <w:sz w:val="28"/>
          <w:lang w:val="en-US"/>
        </w:rPr>
        <w:t>R</w:t>
      </w:r>
      <w:r w:rsidRPr="00FB1D5C">
        <w:rPr>
          <w:sz w:val="28"/>
        </w:rPr>
        <w:t xml:space="preserve"> – рентабельность продукции, %.</w:t>
      </w:r>
    </w:p>
    <w:p w:rsidR="00FC1957" w:rsidRPr="00FB1D5C" w:rsidRDefault="00DC6BBA" w:rsidP="00FB1D5C">
      <w:pPr>
        <w:pStyle w:val="24"/>
        <w:spacing w:after="0" w:line="360" w:lineRule="auto"/>
        <w:ind w:left="0" w:firstLine="709"/>
        <w:jc w:val="both"/>
        <w:rPr>
          <w:sz w:val="28"/>
        </w:rPr>
      </w:pPr>
      <w:r>
        <w:rPr>
          <w:sz w:val="28"/>
        </w:rPr>
        <w:br w:type="page"/>
      </w:r>
      <w:r w:rsidR="00A65C05">
        <w:rPr>
          <w:position w:val="-24"/>
          <w:sz w:val="28"/>
        </w:rPr>
        <w:pict>
          <v:shape id="_x0000_i1125" type="#_x0000_t75" style="width:156pt;height:30.75pt" fillcolor="window">
            <v:imagedata r:id="rId105" o:title=""/>
          </v:shape>
        </w:pict>
      </w:r>
      <w:r w:rsidR="00FC1957" w:rsidRPr="00FB1D5C">
        <w:rPr>
          <w:sz w:val="28"/>
        </w:rPr>
        <w:t xml:space="preserve"> руб.</w:t>
      </w:r>
    </w:p>
    <w:p w:rsidR="00DC6BBA" w:rsidRDefault="00DC6BBA" w:rsidP="00FB1D5C">
      <w:pPr>
        <w:pStyle w:val="3"/>
        <w:spacing w:before="0" w:after="0" w:line="360" w:lineRule="auto"/>
        <w:ind w:firstLine="709"/>
        <w:jc w:val="both"/>
        <w:rPr>
          <w:rFonts w:ascii="Times New Roman" w:hAnsi="Times New Roman"/>
          <w:bCs/>
          <w:iCs/>
          <w:sz w:val="28"/>
          <w:szCs w:val="24"/>
        </w:rPr>
      </w:pPr>
    </w:p>
    <w:p w:rsidR="00FC1957" w:rsidRPr="00FB1D5C" w:rsidRDefault="00FC1957" w:rsidP="00FB1D5C">
      <w:pPr>
        <w:pStyle w:val="3"/>
        <w:spacing w:before="0" w:after="0" w:line="360" w:lineRule="auto"/>
        <w:ind w:firstLine="709"/>
        <w:jc w:val="both"/>
        <w:rPr>
          <w:rFonts w:ascii="Times New Roman" w:hAnsi="Times New Roman"/>
          <w:bCs/>
          <w:iCs/>
          <w:sz w:val="28"/>
          <w:szCs w:val="24"/>
        </w:rPr>
      </w:pPr>
      <w:r w:rsidRPr="00FB1D5C">
        <w:rPr>
          <w:rFonts w:ascii="Times New Roman" w:hAnsi="Times New Roman"/>
          <w:bCs/>
          <w:iCs/>
          <w:sz w:val="28"/>
          <w:szCs w:val="24"/>
        </w:rPr>
        <w:t>6.1.2 Расчет косвенных налогов</w:t>
      </w:r>
    </w:p>
    <w:p w:rsidR="00FC1957" w:rsidRPr="00FB1D5C" w:rsidRDefault="00FC1957" w:rsidP="00FB1D5C">
      <w:pPr>
        <w:pStyle w:val="24"/>
        <w:spacing w:after="0" w:line="360" w:lineRule="auto"/>
        <w:ind w:left="0" w:firstLine="709"/>
        <w:jc w:val="both"/>
        <w:rPr>
          <w:sz w:val="28"/>
        </w:rPr>
      </w:pPr>
      <w:r w:rsidRPr="00FB1D5C">
        <w:rPr>
          <w:sz w:val="28"/>
        </w:rPr>
        <w:t>При формировании цены косвенные налоги рассчитываются в строгой последовательности: сбор в республиканский фонд поддержки сельско-хозяйственной продукции, аграрный налог, налог пользователя автомобильных дорог, НДС.Так как рассматриваемая продукция не относится к подакцизной, то акциз не рассматривается.</w:t>
      </w:r>
    </w:p>
    <w:p w:rsidR="00FC1957" w:rsidRDefault="00FC1957" w:rsidP="00FB1D5C">
      <w:pPr>
        <w:pStyle w:val="24"/>
        <w:spacing w:after="0" w:line="360" w:lineRule="auto"/>
        <w:ind w:left="0" w:firstLine="709"/>
        <w:jc w:val="both"/>
        <w:rPr>
          <w:sz w:val="28"/>
        </w:rPr>
      </w:pPr>
      <w:r w:rsidRPr="00FB1D5C">
        <w:rPr>
          <w:sz w:val="28"/>
        </w:rPr>
        <w:t>Размер отчислений в фонд поддержки производителей сельскохозяйственной продукции рассчитывается по формуле:</w:t>
      </w:r>
    </w:p>
    <w:p w:rsidR="00DC6BBA" w:rsidRPr="00FB1D5C" w:rsidRDefault="00DC6BBA" w:rsidP="00FB1D5C">
      <w:pPr>
        <w:pStyle w:val="24"/>
        <w:spacing w:after="0" w:line="360" w:lineRule="auto"/>
        <w:ind w:left="0" w:firstLine="709"/>
        <w:jc w:val="both"/>
        <w:rPr>
          <w:sz w:val="28"/>
        </w:rPr>
      </w:pPr>
    </w:p>
    <w:p w:rsidR="00F21057" w:rsidRDefault="00A65C05" w:rsidP="00FB1D5C">
      <w:pPr>
        <w:pStyle w:val="24"/>
        <w:spacing w:after="0" w:line="360" w:lineRule="auto"/>
        <w:ind w:left="0" w:firstLine="709"/>
        <w:jc w:val="both"/>
        <w:rPr>
          <w:sz w:val="28"/>
        </w:rPr>
      </w:pPr>
      <w:r>
        <w:rPr>
          <w:position w:val="-30"/>
          <w:sz w:val="28"/>
        </w:rPr>
        <w:pict>
          <v:shape id="_x0000_i1126" type="#_x0000_t75" style="width:149.25pt;height:35.25pt" fillcolor="window">
            <v:imagedata r:id="rId106" o:title=""/>
          </v:shape>
        </w:pic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F21057" w:rsidRPr="00FB1D5C">
        <w:rPr>
          <w:sz w:val="28"/>
        </w:rPr>
        <w:t>(65)</w:t>
      </w:r>
    </w:p>
    <w:p w:rsidR="00DC6BBA" w:rsidRPr="00FB1D5C" w:rsidRDefault="00DC6BBA" w:rsidP="00FB1D5C">
      <w:pPr>
        <w:pStyle w:val="24"/>
        <w:spacing w:after="0" w:line="360" w:lineRule="auto"/>
        <w:ind w:left="0" w:firstLine="709"/>
        <w:jc w:val="both"/>
        <w:rPr>
          <w:sz w:val="28"/>
        </w:rPr>
      </w:pPr>
    </w:p>
    <w:p w:rsidR="00FC1957" w:rsidRDefault="00FC1957" w:rsidP="00FB1D5C">
      <w:pPr>
        <w:pStyle w:val="24"/>
        <w:spacing w:after="0" w:line="360" w:lineRule="auto"/>
        <w:ind w:left="0" w:firstLine="709"/>
        <w:jc w:val="both"/>
        <w:rPr>
          <w:sz w:val="28"/>
        </w:rPr>
      </w:pPr>
      <w:r w:rsidRPr="00FB1D5C">
        <w:rPr>
          <w:sz w:val="28"/>
        </w:rPr>
        <w:t>где</w:t>
      </w:r>
      <w:r w:rsidR="00FB1D5C" w:rsidRPr="00FB1D5C">
        <w:rPr>
          <w:sz w:val="28"/>
        </w:rPr>
        <w:t xml:space="preserve"> </w:t>
      </w:r>
      <w:r w:rsidRPr="00FB1D5C">
        <w:rPr>
          <w:sz w:val="28"/>
          <w:lang w:val="en-US"/>
        </w:rPr>
        <w:t>h</w:t>
      </w:r>
      <w:r w:rsidRPr="00FB1D5C">
        <w:rPr>
          <w:sz w:val="28"/>
          <w:vertAlign w:val="subscript"/>
        </w:rPr>
        <w:t>Ор/ф</w:t>
      </w:r>
      <w:r w:rsidRPr="00FB1D5C">
        <w:rPr>
          <w:sz w:val="28"/>
        </w:rPr>
        <w:t xml:space="preserve"> – ставка отчислений в фонд поддержки производителей сельскохозяйственной продукции, %.</w:t>
      </w:r>
    </w:p>
    <w:p w:rsidR="00DC6BBA" w:rsidRPr="00FB1D5C" w:rsidRDefault="00DC6BBA" w:rsidP="00FB1D5C">
      <w:pPr>
        <w:pStyle w:val="24"/>
        <w:spacing w:after="0" w:line="360" w:lineRule="auto"/>
        <w:ind w:left="0" w:firstLine="709"/>
        <w:jc w:val="both"/>
        <w:rPr>
          <w:sz w:val="28"/>
        </w:rPr>
      </w:pPr>
    </w:p>
    <w:p w:rsidR="00FC1957" w:rsidRDefault="00A65C05" w:rsidP="00FB1D5C">
      <w:pPr>
        <w:pStyle w:val="24"/>
        <w:spacing w:after="0" w:line="360" w:lineRule="auto"/>
        <w:ind w:left="0" w:firstLine="709"/>
        <w:jc w:val="both"/>
        <w:rPr>
          <w:sz w:val="28"/>
        </w:rPr>
      </w:pPr>
      <w:r>
        <w:rPr>
          <w:position w:val="-24"/>
          <w:sz w:val="28"/>
        </w:rPr>
        <w:pict>
          <v:shape id="_x0000_i1127" type="#_x0000_t75" style="width:201.75pt;height:30.75pt" fillcolor="window">
            <v:imagedata r:id="rId107" o:title=""/>
          </v:shape>
        </w:pict>
      </w:r>
      <w:r w:rsidR="00FC1957" w:rsidRPr="00FB1D5C">
        <w:rPr>
          <w:sz w:val="28"/>
        </w:rPr>
        <w:t xml:space="preserve"> руб.</w:t>
      </w:r>
    </w:p>
    <w:p w:rsidR="00DC6BBA" w:rsidRPr="00FB1D5C" w:rsidRDefault="00DC6BBA" w:rsidP="00FB1D5C">
      <w:pPr>
        <w:pStyle w:val="24"/>
        <w:spacing w:after="0" w:line="360" w:lineRule="auto"/>
        <w:ind w:left="0" w:firstLine="709"/>
        <w:jc w:val="both"/>
        <w:rPr>
          <w:sz w:val="28"/>
        </w:rPr>
      </w:pPr>
    </w:p>
    <w:p w:rsidR="00FC1957" w:rsidRDefault="00FC1957" w:rsidP="00FB1D5C">
      <w:pPr>
        <w:pStyle w:val="24"/>
        <w:spacing w:after="0" w:line="360" w:lineRule="auto"/>
        <w:ind w:left="0" w:firstLine="709"/>
        <w:jc w:val="both"/>
        <w:rPr>
          <w:sz w:val="28"/>
        </w:rPr>
      </w:pPr>
      <w:r w:rsidRPr="00FB1D5C">
        <w:rPr>
          <w:sz w:val="28"/>
        </w:rPr>
        <w:t>Налог на добавленную стоимость (НДС) рассчитывается в процентах от стоимости реализуемых товаров, работ, услуг.</w:t>
      </w:r>
    </w:p>
    <w:p w:rsidR="00DC6BBA" w:rsidRPr="00FB1D5C" w:rsidRDefault="00DC6BBA" w:rsidP="00FB1D5C">
      <w:pPr>
        <w:pStyle w:val="24"/>
        <w:spacing w:after="0" w:line="360" w:lineRule="auto"/>
        <w:ind w:left="0" w:firstLine="709"/>
        <w:jc w:val="both"/>
        <w:rPr>
          <w:sz w:val="28"/>
        </w:rPr>
      </w:pPr>
    </w:p>
    <w:p w:rsidR="00F21057" w:rsidRDefault="00A65C05" w:rsidP="00FB1D5C">
      <w:pPr>
        <w:pStyle w:val="24"/>
        <w:spacing w:after="0" w:line="360" w:lineRule="auto"/>
        <w:ind w:left="0" w:firstLine="709"/>
        <w:jc w:val="both"/>
        <w:rPr>
          <w:sz w:val="28"/>
        </w:rPr>
      </w:pPr>
      <w:r>
        <w:rPr>
          <w:position w:val="-24"/>
          <w:sz w:val="28"/>
        </w:rPr>
        <w:pict>
          <v:shape id="_x0000_i1128" type="#_x0000_t75" style="width:117pt;height:33pt" fillcolor="window">
            <v:imagedata r:id="rId108" o:title=""/>
          </v:shape>
        </w:pic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F21057" w:rsidRPr="00FB1D5C">
        <w:rPr>
          <w:sz w:val="28"/>
        </w:rPr>
        <w:t>(66)</w:t>
      </w:r>
    </w:p>
    <w:p w:rsidR="00DC6BBA" w:rsidRPr="00FB1D5C" w:rsidRDefault="00DC6BBA" w:rsidP="00FB1D5C">
      <w:pPr>
        <w:pStyle w:val="24"/>
        <w:spacing w:after="0" w:line="360" w:lineRule="auto"/>
        <w:ind w:left="0" w:firstLine="709"/>
        <w:jc w:val="both"/>
        <w:rPr>
          <w:sz w:val="28"/>
        </w:rPr>
      </w:pPr>
    </w:p>
    <w:p w:rsidR="00FC1957" w:rsidRPr="00FB1D5C" w:rsidRDefault="00F21057" w:rsidP="00FB1D5C">
      <w:pPr>
        <w:pStyle w:val="24"/>
        <w:spacing w:after="0" w:line="360" w:lineRule="auto"/>
        <w:ind w:left="0" w:firstLine="709"/>
        <w:jc w:val="both"/>
        <w:rPr>
          <w:sz w:val="28"/>
        </w:rPr>
      </w:pPr>
      <w:r w:rsidRPr="00FB1D5C">
        <w:rPr>
          <w:sz w:val="28"/>
        </w:rPr>
        <w:t>где</w:t>
      </w:r>
      <w:r w:rsidR="00FB1D5C">
        <w:rPr>
          <w:sz w:val="28"/>
        </w:rPr>
        <w:t xml:space="preserve"> </w:t>
      </w:r>
      <w:r w:rsidR="00FC1957" w:rsidRPr="00FB1D5C">
        <w:rPr>
          <w:sz w:val="28"/>
          <w:lang w:val="en-US"/>
        </w:rPr>
        <w:t>h</w:t>
      </w:r>
      <w:r w:rsidR="00FC1957" w:rsidRPr="00FB1D5C">
        <w:rPr>
          <w:sz w:val="28"/>
          <w:vertAlign w:val="subscript"/>
        </w:rPr>
        <w:t>НДС</w:t>
      </w:r>
      <w:r w:rsidR="00FC1957" w:rsidRPr="00FB1D5C">
        <w:rPr>
          <w:sz w:val="28"/>
        </w:rPr>
        <w:t xml:space="preserve"> – максимальная ставка НДС, %;</w:t>
      </w:r>
    </w:p>
    <w:p w:rsidR="00FC1957" w:rsidRDefault="00FC1957" w:rsidP="00FB1D5C">
      <w:pPr>
        <w:pStyle w:val="24"/>
        <w:spacing w:after="0" w:line="360" w:lineRule="auto"/>
        <w:ind w:left="0" w:firstLine="709"/>
        <w:jc w:val="both"/>
        <w:rPr>
          <w:sz w:val="28"/>
        </w:rPr>
      </w:pPr>
      <w:r w:rsidRPr="00FB1D5C">
        <w:rPr>
          <w:sz w:val="28"/>
        </w:rPr>
        <w:t>Ц</w:t>
      </w:r>
      <w:r w:rsidRPr="00FB1D5C">
        <w:rPr>
          <w:sz w:val="28"/>
          <w:vertAlign w:val="subscript"/>
        </w:rPr>
        <w:t>пр</w:t>
      </w:r>
      <w:r w:rsidRPr="00FB1D5C">
        <w:rPr>
          <w:sz w:val="28"/>
        </w:rPr>
        <w:t xml:space="preserve"> – отпускная цена без НДС, руб.</w:t>
      </w:r>
    </w:p>
    <w:p w:rsidR="00DC6BBA" w:rsidRDefault="00DC6BBA" w:rsidP="00FB1D5C">
      <w:pPr>
        <w:pStyle w:val="24"/>
        <w:spacing w:after="0" w:line="360" w:lineRule="auto"/>
        <w:ind w:left="0" w:firstLine="709"/>
        <w:jc w:val="both"/>
        <w:rPr>
          <w:sz w:val="28"/>
        </w:rPr>
      </w:pPr>
    </w:p>
    <w:p w:rsidR="00FC1957" w:rsidRPr="00FB1D5C" w:rsidRDefault="00DC6BBA" w:rsidP="00FB1D5C">
      <w:pPr>
        <w:pStyle w:val="24"/>
        <w:spacing w:after="0" w:line="360" w:lineRule="auto"/>
        <w:ind w:left="0" w:firstLine="709"/>
        <w:jc w:val="both"/>
        <w:rPr>
          <w:sz w:val="28"/>
        </w:rPr>
      </w:pPr>
      <w:r>
        <w:rPr>
          <w:sz w:val="28"/>
        </w:rPr>
        <w:br w:type="page"/>
      </w:r>
      <w:r w:rsidR="00FC1957" w:rsidRPr="00FB1D5C">
        <w:rPr>
          <w:sz w:val="28"/>
        </w:rPr>
        <w:t>НДС=</w:t>
      </w:r>
      <w:r w:rsidR="00A65C05">
        <w:rPr>
          <w:position w:val="-24"/>
          <w:sz w:val="28"/>
        </w:rPr>
        <w:pict>
          <v:shape id="_x0000_i1129" type="#_x0000_t75" style="width:126pt;height:30.75pt">
            <v:imagedata r:id="rId109" o:title=""/>
          </v:shape>
        </w:pict>
      </w:r>
      <w:r w:rsidR="00FC1957" w:rsidRPr="00FB1D5C">
        <w:rPr>
          <w:sz w:val="28"/>
        </w:rPr>
        <w:t xml:space="preserve"> руб.</w:t>
      </w:r>
    </w:p>
    <w:p w:rsidR="00DC6BBA" w:rsidRDefault="00DC6BBA" w:rsidP="00FB1D5C">
      <w:pPr>
        <w:pStyle w:val="24"/>
        <w:spacing w:after="0" w:line="360" w:lineRule="auto"/>
        <w:ind w:left="0" w:firstLine="709"/>
        <w:jc w:val="both"/>
        <w:rPr>
          <w:sz w:val="28"/>
        </w:rPr>
      </w:pPr>
    </w:p>
    <w:p w:rsidR="00FC1957" w:rsidRDefault="00FC1957" w:rsidP="00FB1D5C">
      <w:pPr>
        <w:pStyle w:val="24"/>
        <w:spacing w:after="0" w:line="360" w:lineRule="auto"/>
        <w:ind w:left="0" w:firstLine="709"/>
        <w:jc w:val="both"/>
        <w:rPr>
          <w:sz w:val="28"/>
        </w:rPr>
      </w:pPr>
      <w:r w:rsidRPr="00FB1D5C">
        <w:rPr>
          <w:sz w:val="28"/>
        </w:rPr>
        <w:t>Цена предприятия без НДС включает себестоимость продукции без учета НДС, уплаченного при приобретении производственных ресурсов; балансовую прибыль;отчисления в фонд поддержки производителей сельскохозяйственной продукции.</w:t>
      </w:r>
    </w:p>
    <w:p w:rsidR="00DC6BBA" w:rsidRPr="00FB1D5C" w:rsidRDefault="00DC6BBA" w:rsidP="00FB1D5C">
      <w:pPr>
        <w:pStyle w:val="24"/>
        <w:spacing w:after="0" w:line="360" w:lineRule="auto"/>
        <w:ind w:left="0" w:firstLine="709"/>
        <w:jc w:val="both"/>
        <w:rPr>
          <w:sz w:val="28"/>
        </w:rPr>
      </w:pPr>
    </w:p>
    <w:p w:rsidR="00F21057" w:rsidRPr="00FB1D5C" w:rsidRDefault="00A65C05" w:rsidP="00FB1D5C">
      <w:pPr>
        <w:pStyle w:val="24"/>
        <w:tabs>
          <w:tab w:val="num" w:pos="720"/>
        </w:tabs>
        <w:spacing w:after="0" w:line="360" w:lineRule="auto"/>
        <w:ind w:left="0" w:firstLine="709"/>
        <w:jc w:val="both"/>
        <w:rPr>
          <w:sz w:val="28"/>
        </w:rPr>
      </w:pPr>
      <w:r>
        <w:rPr>
          <w:position w:val="-14"/>
          <w:sz w:val="28"/>
        </w:rPr>
        <w:pict>
          <v:shape id="_x0000_i1130" type="#_x0000_t75" style="width:132.75pt;height:18.75pt" fillcolor="window">
            <v:imagedata r:id="rId110" o:title=""/>
          </v:shape>
        </w:pict>
      </w:r>
      <w:r w:rsidR="00FB1D5C">
        <w:rPr>
          <w:sz w:val="28"/>
        </w:rPr>
        <w:t xml:space="preserve"> </w: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F21057" w:rsidRPr="00FB1D5C">
        <w:rPr>
          <w:sz w:val="28"/>
        </w:rPr>
        <w:t>(67)</w:t>
      </w:r>
    </w:p>
    <w:p w:rsidR="00FC1957" w:rsidRDefault="00FC1957" w:rsidP="00FB1D5C">
      <w:pPr>
        <w:pStyle w:val="24"/>
        <w:spacing w:after="0" w:line="360" w:lineRule="auto"/>
        <w:ind w:left="0" w:firstLine="709"/>
        <w:jc w:val="both"/>
        <w:rPr>
          <w:sz w:val="28"/>
        </w:rPr>
      </w:pPr>
      <w:r w:rsidRPr="00FB1D5C">
        <w:rPr>
          <w:sz w:val="28"/>
        </w:rPr>
        <w:t>Ц</w:t>
      </w:r>
      <w:r w:rsidRPr="00FB1D5C">
        <w:rPr>
          <w:sz w:val="28"/>
          <w:vertAlign w:val="subscript"/>
        </w:rPr>
        <w:t>пр</w:t>
      </w:r>
      <w:r w:rsidRPr="00FB1D5C">
        <w:rPr>
          <w:sz w:val="28"/>
        </w:rPr>
        <w:t>=514248,4+77137,3+18290,3=609676 руб.</w:t>
      </w:r>
    </w:p>
    <w:p w:rsidR="00DC6BBA" w:rsidRPr="00FB1D5C" w:rsidRDefault="00DC6BBA" w:rsidP="00FB1D5C">
      <w:pPr>
        <w:pStyle w:val="24"/>
        <w:spacing w:after="0" w:line="360" w:lineRule="auto"/>
        <w:ind w:left="0" w:firstLine="709"/>
        <w:jc w:val="both"/>
        <w:rPr>
          <w:sz w:val="28"/>
        </w:rPr>
      </w:pPr>
    </w:p>
    <w:p w:rsidR="00FC1957" w:rsidRPr="00FB1D5C" w:rsidRDefault="00FC1957" w:rsidP="00FB1D5C">
      <w:pPr>
        <w:pStyle w:val="24"/>
        <w:spacing w:after="0" w:line="360" w:lineRule="auto"/>
        <w:ind w:left="0" w:firstLine="709"/>
        <w:jc w:val="both"/>
        <w:rPr>
          <w:sz w:val="28"/>
          <w:lang w:val="be-BY"/>
        </w:rPr>
      </w:pPr>
      <w:r w:rsidRPr="00FB1D5C">
        <w:rPr>
          <w:sz w:val="28"/>
        </w:rPr>
        <w:t>При формировании цен и тарифов на товары и услуги, которые освобождены от уплаты НДС, материальные затраты включаются в себестоимость с учетом налога на добавленную стоимость.</w:t>
      </w:r>
    </w:p>
    <w:p w:rsidR="00DC6BBA" w:rsidRDefault="00DC6BBA" w:rsidP="00FB1D5C">
      <w:pPr>
        <w:pStyle w:val="3"/>
        <w:spacing w:before="0" w:after="0" w:line="360" w:lineRule="auto"/>
        <w:ind w:firstLine="709"/>
        <w:jc w:val="both"/>
        <w:rPr>
          <w:rFonts w:ascii="Times New Roman" w:hAnsi="Times New Roman"/>
          <w:bCs/>
          <w:iCs/>
          <w:sz w:val="28"/>
          <w:szCs w:val="24"/>
        </w:rPr>
      </w:pPr>
    </w:p>
    <w:p w:rsidR="00FC1957" w:rsidRPr="00FB1D5C" w:rsidRDefault="00FC1957" w:rsidP="00FB1D5C">
      <w:pPr>
        <w:pStyle w:val="3"/>
        <w:spacing w:before="0" w:after="0" w:line="360" w:lineRule="auto"/>
        <w:ind w:firstLine="709"/>
        <w:jc w:val="both"/>
        <w:rPr>
          <w:rFonts w:ascii="Times New Roman" w:hAnsi="Times New Roman"/>
          <w:bCs/>
          <w:iCs/>
          <w:sz w:val="28"/>
          <w:szCs w:val="24"/>
        </w:rPr>
      </w:pPr>
      <w:r w:rsidRPr="00FB1D5C">
        <w:rPr>
          <w:rFonts w:ascii="Times New Roman" w:hAnsi="Times New Roman"/>
          <w:bCs/>
          <w:iCs/>
          <w:sz w:val="28"/>
          <w:szCs w:val="24"/>
        </w:rPr>
        <w:t>6.1.3 Расчет отпускной цены предприятия</w:t>
      </w:r>
    </w:p>
    <w:p w:rsidR="00FC1957" w:rsidRDefault="00FC1957" w:rsidP="00FB1D5C">
      <w:pPr>
        <w:pStyle w:val="24"/>
        <w:spacing w:after="0" w:line="360" w:lineRule="auto"/>
        <w:ind w:left="0" w:firstLine="709"/>
        <w:jc w:val="both"/>
        <w:rPr>
          <w:sz w:val="28"/>
        </w:rPr>
      </w:pPr>
      <w:r w:rsidRPr="00FB1D5C">
        <w:rPr>
          <w:sz w:val="28"/>
        </w:rPr>
        <w:t>Отпускная цена предприятия рассчитывается по формуле:</w:t>
      </w:r>
    </w:p>
    <w:p w:rsidR="00DC6BBA" w:rsidRPr="00FB1D5C" w:rsidRDefault="00DC6BBA" w:rsidP="00FB1D5C">
      <w:pPr>
        <w:pStyle w:val="24"/>
        <w:spacing w:after="0" w:line="360" w:lineRule="auto"/>
        <w:ind w:left="0" w:firstLine="709"/>
        <w:jc w:val="both"/>
        <w:rPr>
          <w:sz w:val="28"/>
        </w:rPr>
      </w:pPr>
    </w:p>
    <w:p w:rsidR="00F21057" w:rsidRDefault="00A65C05" w:rsidP="00FB1D5C">
      <w:pPr>
        <w:pStyle w:val="24"/>
        <w:spacing w:after="0" w:line="360" w:lineRule="auto"/>
        <w:ind w:left="0" w:firstLine="709"/>
        <w:jc w:val="both"/>
        <w:rPr>
          <w:sz w:val="28"/>
        </w:rPr>
      </w:pPr>
      <w:r>
        <w:rPr>
          <w:position w:val="-14"/>
          <w:sz w:val="28"/>
        </w:rPr>
        <w:pict>
          <v:shape id="_x0000_i1131" type="#_x0000_t75" style="width:182.25pt;height:18.75pt" fillcolor="window">
            <v:imagedata r:id="rId111" o:title=""/>
          </v:shape>
        </w:pic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F21057" w:rsidRPr="00FB1D5C">
        <w:rPr>
          <w:sz w:val="28"/>
        </w:rPr>
        <w:t>(68)</w:t>
      </w:r>
    </w:p>
    <w:p w:rsidR="00DC6BBA" w:rsidRPr="00FB1D5C" w:rsidRDefault="00DC6BBA" w:rsidP="00FB1D5C">
      <w:pPr>
        <w:pStyle w:val="24"/>
        <w:spacing w:after="0" w:line="360" w:lineRule="auto"/>
        <w:ind w:left="0" w:firstLine="709"/>
        <w:jc w:val="both"/>
        <w:rPr>
          <w:sz w:val="28"/>
        </w:rPr>
      </w:pPr>
    </w:p>
    <w:p w:rsidR="00FC1957" w:rsidRPr="00FB1D5C" w:rsidRDefault="00FC1957" w:rsidP="00FB1D5C">
      <w:pPr>
        <w:pStyle w:val="24"/>
        <w:spacing w:after="0" w:line="360" w:lineRule="auto"/>
        <w:ind w:left="0" w:firstLine="709"/>
        <w:jc w:val="both"/>
        <w:rPr>
          <w:sz w:val="28"/>
        </w:rPr>
      </w:pPr>
      <w:r w:rsidRPr="00FB1D5C">
        <w:rPr>
          <w:sz w:val="28"/>
        </w:rPr>
        <w:t>где</w:t>
      </w:r>
      <w:r w:rsidR="00FB1D5C">
        <w:rPr>
          <w:sz w:val="28"/>
        </w:rPr>
        <w:t xml:space="preserve"> </w:t>
      </w:r>
      <w:r w:rsidRPr="00FB1D5C">
        <w:rPr>
          <w:sz w:val="28"/>
        </w:rPr>
        <w:t>С</w:t>
      </w:r>
      <w:r w:rsidRPr="00FB1D5C">
        <w:rPr>
          <w:sz w:val="28"/>
          <w:vertAlign w:val="subscript"/>
        </w:rPr>
        <w:t>п</w:t>
      </w:r>
      <w:r w:rsidRPr="00FB1D5C">
        <w:rPr>
          <w:sz w:val="28"/>
        </w:rPr>
        <w:t xml:space="preserve"> – полная себестоимость единицы продукции, руб.;</w:t>
      </w:r>
    </w:p>
    <w:p w:rsidR="00FC1957" w:rsidRPr="00FB1D5C" w:rsidRDefault="00FC1957" w:rsidP="00FB1D5C">
      <w:pPr>
        <w:pStyle w:val="24"/>
        <w:spacing w:after="0" w:line="360" w:lineRule="auto"/>
        <w:ind w:left="0" w:firstLine="709"/>
        <w:jc w:val="both"/>
        <w:rPr>
          <w:sz w:val="28"/>
        </w:rPr>
      </w:pPr>
      <w:r w:rsidRPr="00FB1D5C">
        <w:rPr>
          <w:sz w:val="28"/>
        </w:rPr>
        <w:t>П</w:t>
      </w:r>
      <w:r w:rsidRPr="00FB1D5C">
        <w:rPr>
          <w:sz w:val="28"/>
          <w:vertAlign w:val="subscript"/>
        </w:rPr>
        <w:t>б</w:t>
      </w:r>
      <w:r w:rsidRPr="00FB1D5C">
        <w:rPr>
          <w:sz w:val="28"/>
        </w:rPr>
        <w:t xml:space="preserve"> – балансовая прибыль, руб.;</w:t>
      </w:r>
    </w:p>
    <w:p w:rsidR="00FC1957" w:rsidRPr="00FB1D5C" w:rsidRDefault="00FC1957" w:rsidP="00FB1D5C">
      <w:pPr>
        <w:pStyle w:val="24"/>
        <w:spacing w:after="0" w:line="360" w:lineRule="auto"/>
        <w:ind w:left="0" w:firstLine="709"/>
        <w:jc w:val="both"/>
        <w:rPr>
          <w:sz w:val="28"/>
        </w:rPr>
      </w:pPr>
      <w:r w:rsidRPr="00FB1D5C">
        <w:rPr>
          <w:sz w:val="28"/>
        </w:rPr>
        <w:t>О</w:t>
      </w:r>
      <w:r w:rsidRPr="00FB1D5C">
        <w:rPr>
          <w:sz w:val="28"/>
          <w:vertAlign w:val="subscript"/>
        </w:rPr>
        <w:t>р/ф</w:t>
      </w:r>
      <w:r w:rsidRPr="00FB1D5C">
        <w:rPr>
          <w:sz w:val="28"/>
        </w:rPr>
        <w:t xml:space="preserve"> – величина отчислений в фонд поддержки производителей сельскохозяйственной продукции, руб.;</w:t>
      </w:r>
    </w:p>
    <w:p w:rsidR="00FC1957" w:rsidRDefault="00FC1957" w:rsidP="00FB1D5C">
      <w:pPr>
        <w:pStyle w:val="24"/>
        <w:spacing w:after="0" w:line="360" w:lineRule="auto"/>
        <w:ind w:left="0" w:firstLine="709"/>
        <w:jc w:val="both"/>
        <w:rPr>
          <w:sz w:val="28"/>
        </w:rPr>
      </w:pPr>
      <w:r w:rsidRPr="00FB1D5C">
        <w:rPr>
          <w:sz w:val="28"/>
        </w:rPr>
        <w:t>НДС – величина налога на добавленную стоимость, руб.</w:t>
      </w:r>
    </w:p>
    <w:p w:rsidR="00DC6BBA" w:rsidRPr="00FB1D5C" w:rsidRDefault="00DC6BBA" w:rsidP="00FB1D5C">
      <w:pPr>
        <w:pStyle w:val="24"/>
        <w:spacing w:after="0" w:line="360" w:lineRule="auto"/>
        <w:ind w:left="0" w:firstLine="709"/>
        <w:jc w:val="both"/>
        <w:rPr>
          <w:sz w:val="28"/>
        </w:rPr>
      </w:pPr>
    </w:p>
    <w:p w:rsidR="00FC1957" w:rsidRDefault="00FC1957" w:rsidP="00FB1D5C">
      <w:pPr>
        <w:pStyle w:val="24"/>
        <w:spacing w:after="0" w:line="360" w:lineRule="auto"/>
        <w:ind w:left="0" w:firstLine="709"/>
        <w:jc w:val="both"/>
        <w:rPr>
          <w:sz w:val="28"/>
        </w:rPr>
      </w:pPr>
      <w:r w:rsidRPr="00FB1D5C">
        <w:rPr>
          <w:sz w:val="28"/>
        </w:rPr>
        <w:t>Ц</w:t>
      </w:r>
      <w:r w:rsidRPr="00FB1D5C">
        <w:rPr>
          <w:sz w:val="28"/>
          <w:vertAlign w:val="subscript"/>
        </w:rPr>
        <w:t>отп.пр</w:t>
      </w:r>
      <w:r w:rsidRPr="00FB1D5C">
        <w:rPr>
          <w:sz w:val="28"/>
        </w:rPr>
        <w:t>=609676+106449,4=716125,4 руб.</w:t>
      </w:r>
    </w:p>
    <w:p w:rsidR="00DC6BBA" w:rsidRPr="00FB1D5C" w:rsidRDefault="00DC6BBA" w:rsidP="00FB1D5C">
      <w:pPr>
        <w:pStyle w:val="24"/>
        <w:spacing w:after="0" w:line="360" w:lineRule="auto"/>
        <w:ind w:left="0" w:firstLine="709"/>
        <w:jc w:val="both"/>
        <w:rPr>
          <w:sz w:val="28"/>
        </w:rPr>
      </w:pPr>
    </w:p>
    <w:p w:rsidR="00FC1957" w:rsidRPr="00FB1D5C" w:rsidRDefault="00DC6BBA" w:rsidP="00FB1D5C">
      <w:pPr>
        <w:pStyle w:val="3"/>
        <w:spacing w:before="0" w:after="0" w:line="360" w:lineRule="auto"/>
        <w:ind w:firstLine="709"/>
        <w:jc w:val="both"/>
        <w:rPr>
          <w:rFonts w:ascii="Times New Roman" w:hAnsi="Times New Roman"/>
          <w:bCs/>
          <w:iCs/>
          <w:sz w:val="28"/>
          <w:szCs w:val="24"/>
        </w:rPr>
      </w:pPr>
      <w:r>
        <w:rPr>
          <w:rFonts w:ascii="Times New Roman" w:hAnsi="Times New Roman"/>
          <w:bCs/>
          <w:iCs/>
          <w:sz w:val="28"/>
          <w:szCs w:val="24"/>
        </w:rPr>
        <w:br w:type="page"/>
      </w:r>
      <w:r w:rsidR="00FC1957" w:rsidRPr="00FB1D5C">
        <w:rPr>
          <w:rFonts w:ascii="Times New Roman" w:hAnsi="Times New Roman"/>
          <w:bCs/>
          <w:iCs/>
          <w:sz w:val="28"/>
          <w:szCs w:val="24"/>
        </w:rPr>
        <w:t>6.1.4 Расчет НДС, подлежащего уплате предприятием-изготовителем</w:t>
      </w:r>
    </w:p>
    <w:p w:rsidR="00FC1957" w:rsidRDefault="00FC1957" w:rsidP="00FB1D5C">
      <w:pPr>
        <w:pStyle w:val="24"/>
        <w:spacing w:after="0" w:line="360" w:lineRule="auto"/>
        <w:ind w:left="0" w:firstLine="709"/>
        <w:jc w:val="both"/>
        <w:rPr>
          <w:sz w:val="28"/>
        </w:rPr>
      </w:pPr>
      <w:r w:rsidRPr="00FB1D5C">
        <w:rPr>
          <w:sz w:val="28"/>
        </w:rPr>
        <w:t>В бюджет уплачивается не вся сумма НДС, исчисленного по реализованным товарам, работам и услугам, а лишь разница между суммой НДС, исчисленной исходя из стоимости реализованных товаров (работ, услуг), и суммой НДС, уплаченной при приобретении товарно-материальных ценностей. Так как в рамках курсовой работы нет возможности рассчитать НДС, уплаченный при покупке материальных ценностей, то по упрощённой схеме можно рассчитать НДС, уплачиваемый в бюджет в процентах от добавленной стоимости. Величину добавленной стоимости можно рассчитать по формуле:</w:t>
      </w:r>
    </w:p>
    <w:p w:rsidR="00DC6BBA" w:rsidRPr="00FB1D5C" w:rsidRDefault="00DC6BBA" w:rsidP="00FB1D5C">
      <w:pPr>
        <w:pStyle w:val="24"/>
        <w:spacing w:after="0" w:line="360" w:lineRule="auto"/>
        <w:ind w:left="0" w:firstLine="709"/>
        <w:jc w:val="both"/>
        <w:rPr>
          <w:sz w:val="28"/>
        </w:rPr>
      </w:pPr>
    </w:p>
    <w:p w:rsidR="00F21057" w:rsidRDefault="00A65C05" w:rsidP="00FB1D5C">
      <w:pPr>
        <w:pStyle w:val="24"/>
        <w:tabs>
          <w:tab w:val="left" w:pos="360"/>
        </w:tabs>
        <w:spacing w:after="0" w:line="360" w:lineRule="auto"/>
        <w:ind w:left="0" w:firstLine="709"/>
        <w:jc w:val="both"/>
        <w:rPr>
          <w:sz w:val="28"/>
        </w:rPr>
      </w:pPr>
      <w:r>
        <w:rPr>
          <w:position w:val="-12"/>
          <w:sz w:val="28"/>
        </w:rPr>
        <w:pict>
          <v:shape id="_x0000_i1132" type="#_x0000_t75" style="width:204.75pt;height:18pt" fillcolor="window">
            <v:imagedata r:id="rId112" o:title=""/>
          </v:shape>
        </w:pic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F21057" w:rsidRPr="00FB1D5C">
        <w:rPr>
          <w:sz w:val="28"/>
        </w:rPr>
        <w:t>(69)</w:t>
      </w:r>
    </w:p>
    <w:p w:rsidR="00DC6BBA" w:rsidRPr="00FB1D5C" w:rsidRDefault="00DC6BBA" w:rsidP="00FB1D5C">
      <w:pPr>
        <w:pStyle w:val="24"/>
        <w:tabs>
          <w:tab w:val="left" w:pos="360"/>
        </w:tabs>
        <w:spacing w:after="0" w:line="360" w:lineRule="auto"/>
        <w:ind w:left="0" w:firstLine="709"/>
        <w:jc w:val="both"/>
        <w:rPr>
          <w:sz w:val="28"/>
        </w:rPr>
      </w:pPr>
    </w:p>
    <w:p w:rsidR="00FC1957" w:rsidRPr="00FB1D5C" w:rsidRDefault="00FC1957" w:rsidP="00FB1D5C">
      <w:pPr>
        <w:pStyle w:val="24"/>
        <w:spacing w:after="0" w:line="360" w:lineRule="auto"/>
        <w:ind w:left="0" w:firstLine="709"/>
        <w:jc w:val="both"/>
        <w:rPr>
          <w:sz w:val="28"/>
        </w:rPr>
      </w:pPr>
      <w:r w:rsidRPr="00FB1D5C">
        <w:rPr>
          <w:sz w:val="28"/>
        </w:rPr>
        <w:t>где</w:t>
      </w:r>
      <w:r w:rsidR="00FB1D5C">
        <w:rPr>
          <w:sz w:val="28"/>
        </w:rPr>
        <w:t xml:space="preserve"> </w:t>
      </w:r>
      <w:r w:rsidRPr="00FB1D5C">
        <w:rPr>
          <w:sz w:val="28"/>
        </w:rPr>
        <w:t>ФЗП</w:t>
      </w:r>
      <w:r w:rsidRPr="00FB1D5C">
        <w:rPr>
          <w:sz w:val="28"/>
          <w:vertAlign w:val="subscript"/>
        </w:rPr>
        <w:t>год</w:t>
      </w:r>
      <w:r w:rsidR="00FB1D5C" w:rsidRPr="00FB1D5C">
        <w:rPr>
          <w:sz w:val="28"/>
          <w:vertAlign w:val="subscript"/>
        </w:rPr>
        <w:t xml:space="preserve"> </w:t>
      </w:r>
      <w:r w:rsidRPr="00FB1D5C">
        <w:rPr>
          <w:sz w:val="28"/>
        </w:rPr>
        <w:t>- годовой фонд заработной платы всех категорий работников, руб.;</w:t>
      </w:r>
    </w:p>
    <w:p w:rsidR="00FC1957" w:rsidRPr="00FB1D5C" w:rsidRDefault="00FC1957" w:rsidP="00FB1D5C">
      <w:pPr>
        <w:pStyle w:val="24"/>
        <w:spacing w:after="0" w:line="360" w:lineRule="auto"/>
        <w:ind w:left="0" w:firstLine="709"/>
        <w:jc w:val="both"/>
        <w:rPr>
          <w:sz w:val="28"/>
        </w:rPr>
      </w:pPr>
      <w:r w:rsidRPr="00FB1D5C">
        <w:rPr>
          <w:sz w:val="28"/>
        </w:rPr>
        <w:t>О</w:t>
      </w:r>
      <w:r w:rsidRPr="00FB1D5C">
        <w:rPr>
          <w:sz w:val="28"/>
          <w:vertAlign w:val="subscript"/>
        </w:rPr>
        <w:t>вб.год</w:t>
      </w:r>
      <w:r w:rsidRPr="00FB1D5C">
        <w:rPr>
          <w:sz w:val="28"/>
        </w:rPr>
        <w:t xml:space="preserve"> – сумма годовых отчислений от фонда заработной платы в бюджет и внебюджетные фонды, руб.;</w:t>
      </w:r>
    </w:p>
    <w:p w:rsidR="00FC1957" w:rsidRPr="00FB1D5C" w:rsidRDefault="00FC1957" w:rsidP="00FB1D5C">
      <w:pPr>
        <w:pStyle w:val="24"/>
        <w:spacing w:after="0" w:line="360" w:lineRule="auto"/>
        <w:ind w:left="0" w:firstLine="709"/>
        <w:jc w:val="both"/>
        <w:rPr>
          <w:sz w:val="28"/>
        </w:rPr>
      </w:pPr>
      <w:r w:rsidRPr="00FB1D5C">
        <w:rPr>
          <w:sz w:val="28"/>
        </w:rPr>
        <w:t>А</w:t>
      </w:r>
      <w:r w:rsidRPr="00FB1D5C">
        <w:rPr>
          <w:sz w:val="28"/>
          <w:vertAlign w:val="subscript"/>
        </w:rPr>
        <w:t>год</w:t>
      </w:r>
      <w:r w:rsidRPr="00FB1D5C">
        <w:rPr>
          <w:sz w:val="28"/>
        </w:rPr>
        <w:t xml:space="preserve"> – годовые амортизационные отчисления на восстановление основных производственных фондов, руб.;</w:t>
      </w:r>
    </w:p>
    <w:p w:rsidR="00FC1957" w:rsidRPr="00FB1D5C" w:rsidRDefault="00FC1957" w:rsidP="00FB1D5C">
      <w:pPr>
        <w:pStyle w:val="24"/>
        <w:spacing w:after="0" w:line="360" w:lineRule="auto"/>
        <w:ind w:left="0" w:firstLine="709"/>
        <w:jc w:val="both"/>
        <w:rPr>
          <w:sz w:val="28"/>
        </w:rPr>
      </w:pPr>
      <w:r w:rsidRPr="00FB1D5C">
        <w:rPr>
          <w:sz w:val="28"/>
        </w:rPr>
        <w:t>П</w:t>
      </w:r>
      <w:r w:rsidRPr="00FB1D5C">
        <w:rPr>
          <w:sz w:val="28"/>
          <w:vertAlign w:val="subscript"/>
        </w:rPr>
        <w:t>б</w:t>
      </w:r>
      <w:r w:rsidRPr="00FB1D5C">
        <w:rPr>
          <w:sz w:val="28"/>
        </w:rPr>
        <w:t xml:space="preserve"> – балансовая прибыль, приходящаяся на одно изделие, руб.;</w:t>
      </w:r>
    </w:p>
    <w:p w:rsidR="00FC1957" w:rsidRDefault="00FC1957" w:rsidP="00FB1D5C">
      <w:pPr>
        <w:pStyle w:val="24"/>
        <w:spacing w:after="0" w:line="360" w:lineRule="auto"/>
        <w:ind w:left="0" w:firstLine="709"/>
        <w:jc w:val="both"/>
        <w:rPr>
          <w:sz w:val="28"/>
        </w:rPr>
      </w:pPr>
      <w:r w:rsidRPr="00FB1D5C">
        <w:rPr>
          <w:sz w:val="28"/>
          <w:lang w:val="en-US"/>
        </w:rPr>
        <w:t>N</w:t>
      </w:r>
      <w:r w:rsidRPr="00FB1D5C">
        <w:rPr>
          <w:sz w:val="28"/>
        </w:rPr>
        <w:t xml:space="preserve"> – годовая программа выпуска изделий, шт.</w:t>
      </w:r>
    </w:p>
    <w:p w:rsidR="00DC6BBA" w:rsidRPr="00FB1D5C" w:rsidRDefault="00DC6BBA" w:rsidP="00FB1D5C">
      <w:pPr>
        <w:pStyle w:val="24"/>
        <w:spacing w:after="0" w:line="360" w:lineRule="auto"/>
        <w:ind w:left="0" w:firstLine="709"/>
        <w:jc w:val="both"/>
        <w:rPr>
          <w:sz w:val="28"/>
        </w:rPr>
      </w:pPr>
    </w:p>
    <w:p w:rsidR="00FC1957" w:rsidRDefault="00A65C05" w:rsidP="00FB1D5C">
      <w:pPr>
        <w:pStyle w:val="24"/>
        <w:spacing w:after="0" w:line="360" w:lineRule="auto"/>
        <w:ind w:left="0" w:firstLine="709"/>
        <w:jc w:val="both"/>
        <w:rPr>
          <w:sz w:val="28"/>
        </w:rPr>
      </w:pPr>
      <w:r>
        <w:rPr>
          <w:position w:val="-10"/>
          <w:sz w:val="28"/>
        </w:rPr>
        <w:pict>
          <v:shape id="_x0000_i1133" type="#_x0000_t75" style="width:231.75pt;height:15.75pt" fillcolor="window">
            <v:imagedata r:id="rId113" o:title=""/>
          </v:shape>
        </w:pict>
      </w:r>
      <w:r w:rsidR="00FC1957" w:rsidRPr="00FB1D5C">
        <w:rPr>
          <w:sz w:val="28"/>
        </w:rPr>
        <w:t xml:space="preserve"> млн.руб.</w:t>
      </w:r>
    </w:p>
    <w:p w:rsidR="00DC6BBA" w:rsidRPr="00FB1D5C" w:rsidRDefault="00DC6BBA" w:rsidP="00FB1D5C">
      <w:pPr>
        <w:pStyle w:val="24"/>
        <w:spacing w:after="0" w:line="360" w:lineRule="auto"/>
        <w:ind w:left="0" w:firstLine="709"/>
        <w:jc w:val="both"/>
        <w:rPr>
          <w:sz w:val="28"/>
        </w:rPr>
      </w:pPr>
    </w:p>
    <w:p w:rsidR="00FC1957" w:rsidRDefault="00FC1957" w:rsidP="00FB1D5C">
      <w:pPr>
        <w:pStyle w:val="24"/>
        <w:spacing w:after="0" w:line="360" w:lineRule="auto"/>
        <w:ind w:left="0" w:firstLine="709"/>
        <w:jc w:val="both"/>
        <w:rPr>
          <w:sz w:val="28"/>
        </w:rPr>
      </w:pPr>
      <w:r w:rsidRPr="00FB1D5C">
        <w:rPr>
          <w:sz w:val="28"/>
        </w:rPr>
        <w:t>Величина налога на добавленную стоимость, подлежащего уплате в бюджет, рассчитывается по формуле:</w:t>
      </w:r>
    </w:p>
    <w:p w:rsidR="00DC6BBA" w:rsidRPr="00FB1D5C" w:rsidRDefault="00DC6BBA" w:rsidP="00FB1D5C">
      <w:pPr>
        <w:pStyle w:val="24"/>
        <w:spacing w:after="0" w:line="360" w:lineRule="auto"/>
        <w:ind w:left="0" w:firstLine="709"/>
        <w:jc w:val="both"/>
        <w:rPr>
          <w:sz w:val="28"/>
        </w:rPr>
      </w:pPr>
    </w:p>
    <w:p w:rsidR="00903D12" w:rsidRDefault="00A65C05" w:rsidP="00FB1D5C">
      <w:pPr>
        <w:pStyle w:val="24"/>
        <w:spacing w:after="0" w:line="360" w:lineRule="auto"/>
        <w:ind w:left="0" w:firstLine="709"/>
        <w:jc w:val="both"/>
        <w:rPr>
          <w:sz w:val="28"/>
        </w:rPr>
      </w:pPr>
      <w:r>
        <w:rPr>
          <w:position w:val="-24"/>
          <w:sz w:val="28"/>
        </w:rPr>
        <w:pict>
          <v:shape id="_x0000_i1134" type="#_x0000_t75" style="width:156pt;height:33pt" fillcolor="window">
            <v:imagedata r:id="rId114" o:title=""/>
          </v:shape>
        </w:pic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903D12" w:rsidRPr="00FB1D5C">
        <w:rPr>
          <w:sz w:val="28"/>
        </w:rPr>
        <w:t>(70)</w:t>
      </w:r>
    </w:p>
    <w:p w:rsidR="00FC1957" w:rsidRPr="00FB1D5C" w:rsidRDefault="00DC6BBA" w:rsidP="00FB1D5C">
      <w:pPr>
        <w:pStyle w:val="24"/>
        <w:spacing w:after="0" w:line="360" w:lineRule="auto"/>
        <w:ind w:left="0" w:firstLine="709"/>
        <w:jc w:val="both"/>
        <w:rPr>
          <w:sz w:val="28"/>
        </w:rPr>
      </w:pPr>
      <w:r>
        <w:rPr>
          <w:sz w:val="28"/>
        </w:rPr>
        <w:br w:type="page"/>
      </w:r>
      <w:r w:rsidR="00FC1957" w:rsidRPr="00FB1D5C">
        <w:rPr>
          <w:sz w:val="28"/>
        </w:rPr>
        <w:t>где</w:t>
      </w:r>
      <w:r w:rsidR="00FB1D5C">
        <w:rPr>
          <w:sz w:val="28"/>
        </w:rPr>
        <w:t xml:space="preserve"> </w:t>
      </w:r>
      <w:r w:rsidR="00FC1957" w:rsidRPr="00FB1D5C">
        <w:rPr>
          <w:sz w:val="28"/>
          <w:lang w:val="en-US"/>
        </w:rPr>
        <w:t>h</w:t>
      </w:r>
      <w:r w:rsidR="00FC1957" w:rsidRPr="00FB1D5C">
        <w:rPr>
          <w:sz w:val="28"/>
          <w:vertAlign w:val="subscript"/>
        </w:rPr>
        <w:t>НДС</w:t>
      </w:r>
      <w:r w:rsidR="00FC1957" w:rsidRPr="00FB1D5C">
        <w:rPr>
          <w:sz w:val="28"/>
        </w:rPr>
        <w:t xml:space="preserve"> – максимальная ставка НДС, %;</w:t>
      </w:r>
    </w:p>
    <w:p w:rsidR="00FC1957" w:rsidRDefault="00FC1957" w:rsidP="00FB1D5C">
      <w:pPr>
        <w:pStyle w:val="24"/>
        <w:spacing w:after="0" w:line="360" w:lineRule="auto"/>
        <w:ind w:left="0" w:firstLine="709"/>
        <w:jc w:val="both"/>
        <w:rPr>
          <w:sz w:val="28"/>
        </w:rPr>
      </w:pPr>
      <w:r w:rsidRPr="00FB1D5C">
        <w:rPr>
          <w:sz w:val="28"/>
        </w:rPr>
        <w:t>ДС – величина добавленной стоимости в расчете на годовую программу выпуска изделий, руб.</w:t>
      </w:r>
      <w:r w:rsidR="00FB1D5C">
        <w:rPr>
          <w:sz w:val="28"/>
        </w:rPr>
        <w:t xml:space="preserve"> </w:t>
      </w:r>
    </w:p>
    <w:p w:rsidR="00DC6BBA" w:rsidRPr="00FB1D5C" w:rsidRDefault="00DC6BBA" w:rsidP="00FB1D5C">
      <w:pPr>
        <w:pStyle w:val="24"/>
        <w:spacing w:after="0" w:line="360" w:lineRule="auto"/>
        <w:ind w:left="0" w:firstLine="709"/>
        <w:jc w:val="both"/>
        <w:rPr>
          <w:sz w:val="28"/>
        </w:rPr>
      </w:pPr>
    </w:p>
    <w:p w:rsidR="00FC1957" w:rsidRDefault="00A65C05" w:rsidP="00FB1D5C">
      <w:pPr>
        <w:pStyle w:val="24"/>
        <w:spacing w:after="0" w:line="360" w:lineRule="auto"/>
        <w:ind w:left="0" w:firstLine="709"/>
        <w:jc w:val="both"/>
        <w:rPr>
          <w:sz w:val="28"/>
        </w:rPr>
      </w:pPr>
      <w:r>
        <w:rPr>
          <w:position w:val="-24"/>
          <w:sz w:val="28"/>
        </w:rPr>
        <w:pict>
          <v:shape id="_x0000_i1135" type="#_x0000_t75" style="width:165.75pt;height:30.75pt" fillcolor="window">
            <v:imagedata r:id="rId115" o:title=""/>
          </v:shape>
        </w:pict>
      </w:r>
      <w:r w:rsidR="00FC1957" w:rsidRPr="00FB1D5C">
        <w:rPr>
          <w:sz w:val="28"/>
        </w:rPr>
        <w:t xml:space="preserve"> млн. руб.</w:t>
      </w:r>
    </w:p>
    <w:p w:rsidR="00DC6BBA" w:rsidRPr="00FB1D5C" w:rsidRDefault="00DC6BBA" w:rsidP="00FB1D5C">
      <w:pPr>
        <w:pStyle w:val="24"/>
        <w:spacing w:after="0" w:line="360" w:lineRule="auto"/>
        <w:ind w:left="0" w:firstLine="709"/>
        <w:jc w:val="both"/>
        <w:rPr>
          <w:sz w:val="28"/>
          <w:lang w:val="be-BY"/>
        </w:rPr>
      </w:pPr>
    </w:p>
    <w:p w:rsidR="00FC1957" w:rsidRPr="00FB1D5C" w:rsidRDefault="00FC1957" w:rsidP="00FB1D5C">
      <w:pPr>
        <w:pStyle w:val="2"/>
        <w:spacing w:before="0" w:after="0" w:line="360" w:lineRule="auto"/>
        <w:ind w:firstLine="709"/>
        <w:jc w:val="both"/>
        <w:rPr>
          <w:rFonts w:ascii="Times New Roman" w:hAnsi="Times New Roman"/>
          <w:b w:val="0"/>
          <w:i w:val="0"/>
          <w:szCs w:val="24"/>
        </w:rPr>
      </w:pPr>
      <w:bookmarkStart w:id="46" w:name="_Toc101274752"/>
      <w:r w:rsidRPr="00FB1D5C">
        <w:rPr>
          <w:rFonts w:ascii="Times New Roman" w:hAnsi="Times New Roman"/>
          <w:b w:val="0"/>
          <w:i w:val="0"/>
          <w:szCs w:val="24"/>
        </w:rPr>
        <w:t>6.2 Расчет технико-экономических показателей проекта в статической системе</w:t>
      </w:r>
      <w:bookmarkEnd w:id="45"/>
      <w:bookmarkEnd w:id="46"/>
    </w:p>
    <w:p w:rsidR="00DC6BBA" w:rsidRDefault="00DC6BBA" w:rsidP="00FB1D5C">
      <w:pPr>
        <w:pStyle w:val="3"/>
        <w:spacing w:before="0" w:after="0" w:line="360" w:lineRule="auto"/>
        <w:ind w:firstLine="709"/>
        <w:jc w:val="both"/>
        <w:rPr>
          <w:rFonts w:ascii="Times New Roman" w:hAnsi="Times New Roman"/>
          <w:bCs/>
          <w:iCs/>
          <w:sz w:val="28"/>
          <w:szCs w:val="24"/>
        </w:rPr>
      </w:pPr>
      <w:bookmarkStart w:id="47" w:name="_Toc441651669"/>
      <w:bookmarkStart w:id="48" w:name="_Toc496410663"/>
    </w:p>
    <w:p w:rsidR="00FC1957" w:rsidRPr="00FB1D5C" w:rsidRDefault="00FC1957" w:rsidP="00FB1D5C">
      <w:pPr>
        <w:pStyle w:val="3"/>
        <w:spacing w:before="0" w:after="0" w:line="360" w:lineRule="auto"/>
        <w:ind w:firstLine="709"/>
        <w:jc w:val="both"/>
        <w:rPr>
          <w:rFonts w:ascii="Times New Roman" w:hAnsi="Times New Roman"/>
          <w:bCs/>
          <w:iCs/>
          <w:sz w:val="28"/>
          <w:szCs w:val="24"/>
        </w:rPr>
      </w:pPr>
      <w:r w:rsidRPr="00FB1D5C">
        <w:rPr>
          <w:rFonts w:ascii="Times New Roman" w:hAnsi="Times New Roman"/>
          <w:bCs/>
          <w:iCs/>
          <w:sz w:val="28"/>
          <w:szCs w:val="24"/>
        </w:rPr>
        <w:t>6.2.1</w:t>
      </w:r>
      <w:bookmarkEnd w:id="47"/>
      <w:bookmarkEnd w:id="48"/>
      <w:r w:rsidRPr="00FB1D5C">
        <w:rPr>
          <w:rFonts w:ascii="Times New Roman" w:hAnsi="Times New Roman"/>
          <w:bCs/>
          <w:iCs/>
          <w:sz w:val="28"/>
          <w:szCs w:val="24"/>
        </w:rPr>
        <w:t xml:space="preserve"> Расчёт цены сбытовых организаций</w:t>
      </w:r>
    </w:p>
    <w:p w:rsidR="00FC1957" w:rsidRDefault="00FC1957" w:rsidP="00FB1D5C">
      <w:pPr>
        <w:pStyle w:val="24"/>
        <w:spacing w:after="0" w:line="360" w:lineRule="auto"/>
        <w:ind w:left="0" w:firstLine="709"/>
        <w:jc w:val="both"/>
        <w:rPr>
          <w:sz w:val="28"/>
        </w:rPr>
      </w:pPr>
      <w:r w:rsidRPr="00FB1D5C">
        <w:rPr>
          <w:sz w:val="28"/>
        </w:rPr>
        <w:t>Цена изделия сбытовых организаций рассчитывается по формуле:</w:t>
      </w:r>
    </w:p>
    <w:p w:rsidR="00DC6BBA" w:rsidRPr="00FB1D5C" w:rsidRDefault="00DC6BBA" w:rsidP="00FB1D5C">
      <w:pPr>
        <w:pStyle w:val="24"/>
        <w:spacing w:after="0" w:line="360" w:lineRule="auto"/>
        <w:ind w:left="0" w:firstLine="709"/>
        <w:jc w:val="both"/>
        <w:rPr>
          <w:sz w:val="28"/>
        </w:rPr>
      </w:pPr>
    </w:p>
    <w:p w:rsidR="00903D12" w:rsidRDefault="00A65C05" w:rsidP="00FB1D5C">
      <w:pPr>
        <w:pStyle w:val="24"/>
        <w:spacing w:after="0" w:line="360" w:lineRule="auto"/>
        <w:ind w:left="0" w:firstLine="709"/>
        <w:jc w:val="both"/>
        <w:rPr>
          <w:sz w:val="28"/>
          <w:szCs w:val="22"/>
        </w:rPr>
      </w:pPr>
      <w:r>
        <w:rPr>
          <w:position w:val="-30"/>
          <w:sz w:val="28"/>
          <w:szCs w:val="22"/>
        </w:rPr>
        <w:pict>
          <v:shape id="_x0000_i1136" type="#_x0000_t75" style="width:189pt;height:36pt" fillcolor="window">
            <v:imagedata r:id="rId116" o:title=""/>
          </v:shape>
        </w:pict>
      </w:r>
      <w:r w:rsidR="00DC6BBA">
        <w:rPr>
          <w:sz w:val="28"/>
          <w:szCs w:val="22"/>
        </w:rPr>
        <w:tab/>
      </w:r>
      <w:r w:rsidR="00DC6BBA">
        <w:rPr>
          <w:sz w:val="28"/>
          <w:szCs w:val="22"/>
        </w:rPr>
        <w:tab/>
      </w:r>
      <w:r w:rsidR="00DC6BBA">
        <w:rPr>
          <w:sz w:val="28"/>
          <w:szCs w:val="22"/>
        </w:rPr>
        <w:tab/>
      </w:r>
      <w:r w:rsidR="00DC6BBA">
        <w:rPr>
          <w:sz w:val="28"/>
          <w:szCs w:val="22"/>
        </w:rPr>
        <w:tab/>
      </w:r>
      <w:r w:rsidR="00DC6BBA">
        <w:rPr>
          <w:sz w:val="28"/>
          <w:szCs w:val="22"/>
        </w:rPr>
        <w:tab/>
      </w:r>
      <w:r w:rsidR="00DC6BBA">
        <w:rPr>
          <w:sz w:val="28"/>
          <w:szCs w:val="22"/>
        </w:rPr>
        <w:tab/>
      </w:r>
      <w:r w:rsidR="00903D12" w:rsidRPr="00FB1D5C">
        <w:rPr>
          <w:sz w:val="28"/>
          <w:szCs w:val="22"/>
        </w:rPr>
        <w:t>(71)</w:t>
      </w:r>
    </w:p>
    <w:p w:rsidR="00DC6BBA" w:rsidRPr="00FB1D5C" w:rsidRDefault="00DC6BBA" w:rsidP="00FB1D5C">
      <w:pPr>
        <w:pStyle w:val="24"/>
        <w:spacing w:after="0" w:line="360" w:lineRule="auto"/>
        <w:ind w:left="0" w:firstLine="709"/>
        <w:jc w:val="both"/>
        <w:rPr>
          <w:sz w:val="28"/>
          <w:szCs w:val="22"/>
        </w:rPr>
      </w:pPr>
    </w:p>
    <w:p w:rsidR="00FC1957" w:rsidRPr="00FB1D5C" w:rsidRDefault="00FC1957" w:rsidP="00FB1D5C">
      <w:pPr>
        <w:pStyle w:val="24"/>
        <w:spacing w:after="0" w:line="360" w:lineRule="auto"/>
        <w:ind w:left="0" w:firstLine="709"/>
        <w:jc w:val="both"/>
        <w:rPr>
          <w:sz w:val="28"/>
        </w:rPr>
      </w:pPr>
      <w:r w:rsidRPr="00FB1D5C">
        <w:rPr>
          <w:sz w:val="28"/>
        </w:rPr>
        <w:t>где</w:t>
      </w:r>
      <w:r w:rsidR="00FB1D5C">
        <w:rPr>
          <w:sz w:val="28"/>
        </w:rPr>
        <w:t xml:space="preserve"> </w:t>
      </w:r>
      <w:r w:rsidRPr="00FB1D5C">
        <w:rPr>
          <w:sz w:val="28"/>
        </w:rPr>
        <w:t>Ц</w:t>
      </w:r>
      <w:r w:rsidRPr="00FB1D5C">
        <w:rPr>
          <w:sz w:val="28"/>
          <w:vertAlign w:val="subscript"/>
        </w:rPr>
        <w:t>пр</w:t>
      </w:r>
      <w:r w:rsidRPr="00FB1D5C">
        <w:rPr>
          <w:sz w:val="28"/>
        </w:rPr>
        <w:t xml:space="preserve"> – цена предприятия без учёта НДС, руб.;</w:t>
      </w:r>
    </w:p>
    <w:p w:rsidR="00FC1957" w:rsidRDefault="00FC1957" w:rsidP="00FB1D5C">
      <w:pPr>
        <w:pStyle w:val="24"/>
        <w:spacing w:after="0" w:line="360" w:lineRule="auto"/>
        <w:ind w:left="0" w:firstLine="709"/>
        <w:jc w:val="both"/>
        <w:rPr>
          <w:sz w:val="28"/>
        </w:rPr>
      </w:pPr>
      <w:r w:rsidRPr="00FB1D5C">
        <w:rPr>
          <w:sz w:val="28"/>
        </w:rPr>
        <w:t>%Нц</w:t>
      </w:r>
      <w:r w:rsidRPr="00FB1D5C">
        <w:rPr>
          <w:sz w:val="28"/>
          <w:vertAlign w:val="subscript"/>
        </w:rPr>
        <w:t>опт</w:t>
      </w:r>
      <w:r w:rsidRPr="00FB1D5C">
        <w:rPr>
          <w:sz w:val="28"/>
        </w:rPr>
        <w:t xml:space="preserve"> – величина оптовой наценки к цене предприятия, %.</w:t>
      </w:r>
    </w:p>
    <w:p w:rsidR="00DC6BBA" w:rsidRPr="00FB1D5C" w:rsidRDefault="00DC6BBA" w:rsidP="00FB1D5C">
      <w:pPr>
        <w:pStyle w:val="24"/>
        <w:spacing w:after="0" w:line="360" w:lineRule="auto"/>
        <w:ind w:left="0" w:firstLine="709"/>
        <w:jc w:val="both"/>
        <w:rPr>
          <w:sz w:val="28"/>
        </w:rPr>
      </w:pPr>
    </w:p>
    <w:p w:rsidR="00FC1957" w:rsidRDefault="00A65C05" w:rsidP="00FB1D5C">
      <w:pPr>
        <w:pStyle w:val="24"/>
        <w:spacing w:after="0" w:line="360" w:lineRule="auto"/>
        <w:ind w:left="0" w:firstLine="709"/>
        <w:jc w:val="both"/>
        <w:rPr>
          <w:sz w:val="28"/>
        </w:rPr>
      </w:pPr>
      <w:r>
        <w:rPr>
          <w:position w:val="-28"/>
          <w:sz w:val="28"/>
        </w:rPr>
        <w:pict>
          <v:shape id="_x0000_i1137" type="#_x0000_t75" style="width:194.25pt;height:33.75pt" fillcolor="window">
            <v:imagedata r:id="rId117" o:title=""/>
          </v:shape>
        </w:pict>
      </w:r>
      <w:r w:rsidR="00FC1957" w:rsidRPr="00FB1D5C">
        <w:rPr>
          <w:sz w:val="28"/>
        </w:rPr>
        <w:t xml:space="preserve"> руб./изд.</w:t>
      </w:r>
    </w:p>
    <w:p w:rsidR="00DC6BBA" w:rsidRPr="00FB1D5C" w:rsidRDefault="00DC6BBA" w:rsidP="00FB1D5C">
      <w:pPr>
        <w:pStyle w:val="24"/>
        <w:spacing w:after="0" w:line="360" w:lineRule="auto"/>
        <w:ind w:left="0" w:firstLine="709"/>
        <w:jc w:val="both"/>
        <w:rPr>
          <w:sz w:val="28"/>
          <w:lang w:val="be-BY"/>
        </w:rPr>
      </w:pPr>
    </w:p>
    <w:p w:rsidR="00FC1957" w:rsidRPr="00FB1D5C" w:rsidRDefault="00FC1957" w:rsidP="00FB1D5C">
      <w:pPr>
        <w:pStyle w:val="3"/>
        <w:spacing w:before="0" w:after="0" w:line="360" w:lineRule="auto"/>
        <w:ind w:firstLine="709"/>
        <w:jc w:val="both"/>
        <w:rPr>
          <w:rFonts w:ascii="Times New Roman" w:hAnsi="Times New Roman"/>
          <w:bCs/>
          <w:iCs/>
          <w:sz w:val="28"/>
          <w:szCs w:val="24"/>
        </w:rPr>
      </w:pPr>
      <w:r w:rsidRPr="00FB1D5C">
        <w:rPr>
          <w:rFonts w:ascii="Times New Roman" w:hAnsi="Times New Roman"/>
          <w:bCs/>
          <w:iCs/>
          <w:sz w:val="28"/>
          <w:szCs w:val="24"/>
        </w:rPr>
        <w:t>6.2.2 Расчёт розничной отпускной цены</w:t>
      </w:r>
    </w:p>
    <w:p w:rsidR="00FC1957" w:rsidRDefault="00FC1957" w:rsidP="00FB1D5C">
      <w:pPr>
        <w:pStyle w:val="24"/>
        <w:spacing w:after="0" w:line="360" w:lineRule="auto"/>
        <w:ind w:left="0" w:firstLine="709"/>
        <w:jc w:val="both"/>
        <w:rPr>
          <w:sz w:val="28"/>
        </w:rPr>
      </w:pPr>
      <w:r w:rsidRPr="00FB1D5C">
        <w:rPr>
          <w:sz w:val="28"/>
        </w:rPr>
        <w:t xml:space="preserve">Розничная </w:t>
      </w:r>
      <w:r w:rsidR="00903D12" w:rsidRPr="00FB1D5C">
        <w:rPr>
          <w:sz w:val="28"/>
        </w:rPr>
        <w:t>цена рассчитывается</w:t>
      </w:r>
      <w:r w:rsidR="00FB1D5C" w:rsidRPr="00FB1D5C">
        <w:rPr>
          <w:sz w:val="28"/>
        </w:rPr>
        <w:t xml:space="preserve"> </w:t>
      </w:r>
      <w:r w:rsidR="00903D12" w:rsidRPr="00FB1D5C">
        <w:rPr>
          <w:sz w:val="28"/>
        </w:rPr>
        <w:t>по формуле</w:t>
      </w:r>
    </w:p>
    <w:p w:rsidR="00DC6BBA" w:rsidRPr="00FB1D5C" w:rsidRDefault="00DC6BBA" w:rsidP="00FB1D5C">
      <w:pPr>
        <w:pStyle w:val="24"/>
        <w:spacing w:after="0" w:line="360" w:lineRule="auto"/>
        <w:ind w:left="0" w:firstLine="709"/>
        <w:jc w:val="both"/>
        <w:rPr>
          <w:sz w:val="28"/>
        </w:rPr>
      </w:pPr>
    </w:p>
    <w:p w:rsidR="00FC1957" w:rsidRPr="00FB1D5C" w:rsidRDefault="00A65C05" w:rsidP="00FB1D5C">
      <w:pPr>
        <w:pStyle w:val="24"/>
        <w:spacing w:after="0" w:line="360" w:lineRule="auto"/>
        <w:ind w:left="0" w:firstLine="709"/>
        <w:jc w:val="both"/>
        <w:rPr>
          <w:sz w:val="28"/>
          <w:szCs w:val="22"/>
        </w:rPr>
      </w:pPr>
      <w:r>
        <w:rPr>
          <w:position w:val="-32"/>
          <w:sz w:val="28"/>
          <w:szCs w:val="22"/>
        </w:rPr>
        <w:pict>
          <v:shape id="_x0000_i1138" type="#_x0000_t75" style="width:198pt;height:38.25pt" fillcolor="window">
            <v:imagedata r:id="rId118" o:title=""/>
          </v:shape>
        </w:pict>
      </w:r>
      <w:r w:rsidR="00DC6BBA">
        <w:rPr>
          <w:sz w:val="28"/>
          <w:szCs w:val="22"/>
        </w:rPr>
        <w:tab/>
      </w:r>
      <w:r w:rsidR="00DC6BBA">
        <w:rPr>
          <w:sz w:val="28"/>
          <w:szCs w:val="22"/>
        </w:rPr>
        <w:tab/>
      </w:r>
      <w:r w:rsidR="00DC6BBA">
        <w:rPr>
          <w:sz w:val="28"/>
          <w:szCs w:val="22"/>
        </w:rPr>
        <w:tab/>
      </w:r>
      <w:r w:rsidR="00DC6BBA">
        <w:rPr>
          <w:sz w:val="28"/>
          <w:szCs w:val="22"/>
        </w:rPr>
        <w:tab/>
      </w:r>
      <w:r w:rsidR="00DC6BBA">
        <w:rPr>
          <w:sz w:val="28"/>
          <w:szCs w:val="22"/>
        </w:rPr>
        <w:tab/>
      </w:r>
      <w:r w:rsidR="00DC6BBA">
        <w:rPr>
          <w:sz w:val="28"/>
          <w:szCs w:val="22"/>
        </w:rPr>
        <w:tab/>
      </w:r>
      <w:r w:rsidR="00903D12" w:rsidRPr="00FB1D5C">
        <w:rPr>
          <w:sz w:val="28"/>
          <w:szCs w:val="22"/>
        </w:rPr>
        <w:t>(72)</w:t>
      </w:r>
    </w:p>
    <w:p w:rsidR="00DC6BBA" w:rsidRDefault="00DC6BBA" w:rsidP="00FB1D5C">
      <w:pPr>
        <w:pStyle w:val="24"/>
        <w:spacing w:after="0" w:line="360" w:lineRule="auto"/>
        <w:ind w:left="0" w:firstLine="709"/>
        <w:jc w:val="both"/>
        <w:rPr>
          <w:sz w:val="28"/>
        </w:rPr>
      </w:pPr>
    </w:p>
    <w:p w:rsidR="00FC1957" w:rsidRPr="00FB1D5C" w:rsidRDefault="00FC1957" w:rsidP="00FB1D5C">
      <w:pPr>
        <w:pStyle w:val="24"/>
        <w:spacing w:after="0" w:line="360" w:lineRule="auto"/>
        <w:ind w:left="0" w:firstLine="709"/>
        <w:jc w:val="both"/>
        <w:rPr>
          <w:sz w:val="28"/>
        </w:rPr>
      </w:pPr>
      <w:r w:rsidRPr="00FB1D5C">
        <w:rPr>
          <w:sz w:val="28"/>
        </w:rPr>
        <w:t>где</w:t>
      </w:r>
      <w:r w:rsidR="00FB1D5C">
        <w:rPr>
          <w:sz w:val="28"/>
        </w:rPr>
        <w:t xml:space="preserve"> </w:t>
      </w:r>
      <w:r w:rsidRPr="00FB1D5C">
        <w:rPr>
          <w:sz w:val="28"/>
        </w:rPr>
        <w:t>Ц</w:t>
      </w:r>
      <w:r w:rsidRPr="00FB1D5C">
        <w:rPr>
          <w:sz w:val="28"/>
          <w:vertAlign w:val="subscript"/>
        </w:rPr>
        <w:t>сб.орг.</w:t>
      </w:r>
      <w:r w:rsidRPr="00FB1D5C">
        <w:rPr>
          <w:sz w:val="28"/>
        </w:rPr>
        <w:t xml:space="preserve"> – цена сбытовых организаций, руб./изд.</w:t>
      </w:r>
    </w:p>
    <w:p w:rsidR="00FC1957" w:rsidRPr="00FB1D5C" w:rsidRDefault="00FC1957" w:rsidP="00FB1D5C">
      <w:pPr>
        <w:pStyle w:val="24"/>
        <w:spacing w:after="0" w:line="360" w:lineRule="auto"/>
        <w:ind w:left="0" w:firstLine="709"/>
        <w:jc w:val="both"/>
        <w:rPr>
          <w:sz w:val="28"/>
        </w:rPr>
      </w:pPr>
      <w:r w:rsidRPr="00FB1D5C">
        <w:rPr>
          <w:sz w:val="28"/>
        </w:rPr>
        <w:t>%Н</w:t>
      </w:r>
      <w:r w:rsidRPr="00FB1D5C">
        <w:rPr>
          <w:sz w:val="28"/>
          <w:vertAlign w:val="subscript"/>
        </w:rPr>
        <w:t>Цопт</w:t>
      </w:r>
      <w:r w:rsidRPr="00FB1D5C">
        <w:rPr>
          <w:sz w:val="28"/>
        </w:rPr>
        <w:t xml:space="preserve"> – величина оптовой наценки к цене предприятия, %.</w:t>
      </w:r>
    </w:p>
    <w:p w:rsidR="00FC1957" w:rsidRPr="00FB1D5C" w:rsidRDefault="00DC6BBA" w:rsidP="00FB1D5C">
      <w:pPr>
        <w:pStyle w:val="24"/>
        <w:spacing w:after="0" w:line="360" w:lineRule="auto"/>
        <w:ind w:left="0" w:firstLine="709"/>
        <w:jc w:val="both"/>
        <w:rPr>
          <w:sz w:val="28"/>
        </w:rPr>
      </w:pPr>
      <w:r>
        <w:rPr>
          <w:sz w:val="28"/>
        </w:rPr>
        <w:br w:type="page"/>
      </w:r>
      <w:r w:rsidR="00A65C05">
        <w:rPr>
          <w:position w:val="-28"/>
          <w:sz w:val="28"/>
        </w:rPr>
        <w:pict>
          <v:shape id="_x0000_i1139" type="#_x0000_t75" style="width:198pt;height:33.75pt" fillcolor="window">
            <v:imagedata r:id="rId119" o:title=""/>
          </v:shape>
        </w:pict>
      </w:r>
      <w:r w:rsidR="00FB1D5C" w:rsidRPr="00FB1D5C">
        <w:rPr>
          <w:sz w:val="28"/>
        </w:rPr>
        <w:t xml:space="preserve"> </w:t>
      </w:r>
      <w:r w:rsidR="00FC1957" w:rsidRPr="00FB1D5C">
        <w:rPr>
          <w:sz w:val="28"/>
        </w:rPr>
        <w:t>руб./изд.</w:t>
      </w:r>
    </w:p>
    <w:p w:rsidR="00DC6BBA" w:rsidRDefault="00DC6BBA" w:rsidP="00FB1D5C">
      <w:pPr>
        <w:pStyle w:val="24"/>
        <w:spacing w:after="0" w:line="360" w:lineRule="auto"/>
        <w:ind w:left="0" w:firstLine="709"/>
        <w:jc w:val="both"/>
        <w:rPr>
          <w:sz w:val="28"/>
        </w:rPr>
      </w:pPr>
    </w:p>
    <w:p w:rsidR="00FC1957" w:rsidRDefault="00FC1957" w:rsidP="00FB1D5C">
      <w:pPr>
        <w:pStyle w:val="24"/>
        <w:spacing w:after="0" w:line="360" w:lineRule="auto"/>
        <w:ind w:left="0" w:firstLine="709"/>
        <w:jc w:val="both"/>
        <w:rPr>
          <w:sz w:val="28"/>
        </w:rPr>
      </w:pPr>
      <w:r w:rsidRPr="00FB1D5C">
        <w:rPr>
          <w:sz w:val="28"/>
        </w:rPr>
        <w:t>Розничная отпускная цена, которую потребитель уплачивает, покупая товар, рассчитывается по формуле:</w:t>
      </w:r>
    </w:p>
    <w:p w:rsidR="00DC6BBA" w:rsidRPr="00FB1D5C" w:rsidRDefault="00DC6BBA" w:rsidP="00FB1D5C">
      <w:pPr>
        <w:pStyle w:val="24"/>
        <w:spacing w:after="0" w:line="360" w:lineRule="auto"/>
        <w:ind w:left="0" w:firstLine="709"/>
        <w:jc w:val="both"/>
        <w:rPr>
          <w:sz w:val="28"/>
        </w:rPr>
      </w:pPr>
    </w:p>
    <w:p w:rsidR="00903D12" w:rsidRDefault="00A65C05" w:rsidP="00FB1D5C">
      <w:pPr>
        <w:pStyle w:val="24"/>
        <w:spacing w:after="0" w:line="360" w:lineRule="auto"/>
        <w:ind w:left="0" w:firstLine="709"/>
        <w:jc w:val="both"/>
        <w:rPr>
          <w:sz w:val="28"/>
        </w:rPr>
      </w:pPr>
      <w:r>
        <w:rPr>
          <w:position w:val="-30"/>
          <w:sz w:val="28"/>
        </w:rPr>
        <w:pict>
          <v:shape id="_x0000_i1140" type="#_x0000_t75" style="width:189.75pt;height:36pt" fillcolor="window">
            <v:imagedata r:id="rId120" o:title=""/>
          </v:shape>
        </w:pic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E06D5E" w:rsidRPr="00FB1D5C">
        <w:rPr>
          <w:sz w:val="28"/>
        </w:rPr>
        <w:t>(73)</w:t>
      </w:r>
    </w:p>
    <w:p w:rsidR="00DC6BBA" w:rsidRPr="00FB1D5C" w:rsidRDefault="00DC6BBA" w:rsidP="00FB1D5C">
      <w:pPr>
        <w:pStyle w:val="24"/>
        <w:spacing w:after="0" w:line="360" w:lineRule="auto"/>
        <w:ind w:left="0" w:firstLine="709"/>
        <w:jc w:val="both"/>
        <w:rPr>
          <w:sz w:val="28"/>
        </w:rPr>
      </w:pPr>
    </w:p>
    <w:p w:rsidR="00FC1957" w:rsidRPr="00FB1D5C" w:rsidRDefault="00FC1957" w:rsidP="00FB1D5C">
      <w:pPr>
        <w:pStyle w:val="24"/>
        <w:spacing w:after="0" w:line="360" w:lineRule="auto"/>
        <w:ind w:left="0" w:firstLine="709"/>
        <w:jc w:val="both"/>
        <w:rPr>
          <w:sz w:val="28"/>
        </w:rPr>
      </w:pPr>
      <w:r w:rsidRPr="00FB1D5C">
        <w:rPr>
          <w:sz w:val="28"/>
        </w:rPr>
        <w:t>где</w:t>
      </w:r>
      <w:r w:rsidR="00FB1D5C">
        <w:rPr>
          <w:sz w:val="28"/>
        </w:rPr>
        <w:t xml:space="preserve"> </w:t>
      </w:r>
      <w:r w:rsidRPr="00FB1D5C">
        <w:rPr>
          <w:sz w:val="28"/>
        </w:rPr>
        <w:t>Ц</w:t>
      </w:r>
      <w:r w:rsidRPr="00FB1D5C">
        <w:rPr>
          <w:sz w:val="28"/>
          <w:vertAlign w:val="subscript"/>
        </w:rPr>
        <w:t>розн</w:t>
      </w:r>
      <w:r w:rsidRPr="00FB1D5C">
        <w:rPr>
          <w:sz w:val="28"/>
        </w:rPr>
        <w:t xml:space="preserve"> – розничная цена без учета НДС, руб.;</w:t>
      </w:r>
    </w:p>
    <w:p w:rsidR="00FC1957" w:rsidRDefault="00FC1957" w:rsidP="00FB1D5C">
      <w:pPr>
        <w:pStyle w:val="24"/>
        <w:spacing w:after="0" w:line="360" w:lineRule="auto"/>
        <w:ind w:left="0" w:firstLine="709"/>
        <w:jc w:val="both"/>
        <w:rPr>
          <w:sz w:val="28"/>
        </w:rPr>
      </w:pPr>
      <w:r w:rsidRPr="00FB1D5C">
        <w:rPr>
          <w:sz w:val="28"/>
          <w:lang w:val="en-US"/>
        </w:rPr>
        <w:t>h</w:t>
      </w:r>
      <w:r w:rsidRPr="00FB1D5C">
        <w:rPr>
          <w:sz w:val="28"/>
          <w:vertAlign w:val="subscript"/>
        </w:rPr>
        <w:t>НДС</w:t>
      </w:r>
      <w:r w:rsidRPr="00FB1D5C">
        <w:rPr>
          <w:sz w:val="28"/>
        </w:rPr>
        <w:t xml:space="preserve"> – ставка налога на добавленную стоимость, начисленная предприятием розничной торговли, %.</w:t>
      </w:r>
    </w:p>
    <w:p w:rsidR="00DC6BBA" w:rsidRPr="00FB1D5C" w:rsidRDefault="00DC6BBA" w:rsidP="00FB1D5C">
      <w:pPr>
        <w:pStyle w:val="24"/>
        <w:spacing w:after="0" w:line="360" w:lineRule="auto"/>
        <w:ind w:left="0" w:firstLine="709"/>
        <w:jc w:val="both"/>
        <w:rPr>
          <w:sz w:val="28"/>
        </w:rPr>
      </w:pPr>
    </w:p>
    <w:p w:rsidR="00FC1957" w:rsidRDefault="00A65C05" w:rsidP="00FB1D5C">
      <w:pPr>
        <w:pStyle w:val="24"/>
        <w:spacing w:after="0" w:line="360" w:lineRule="auto"/>
        <w:ind w:left="0" w:firstLine="709"/>
        <w:jc w:val="both"/>
        <w:rPr>
          <w:sz w:val="28"/>
        </w:rPr>
      </w:pPr>
      <w:r>
        <w:rPr>
          <w:position w:val="-28"/>
          <w:sz w:val="28"/>
        </w:rPr>
        <w:pict>
          <v:shape id="_x0000_i1141" type="#_x0000_t75" style="width:219pt;height:36.75pt" fillcolor="window">
            <v:imagedata r:id="rId121" o:title=""/>
          </v:shape>
        </w:pict>
      </w:r>
      <w:r w:rsidR="00FC1957" w:rsidRPr="00FB1D5C">
        <w:rPr>
          <w:sz w:val="28"/>
        </w:rPr>
        <w:t>руб./изд.</w:t>
      </w:r>
    </w:p>
    <w:p w:rsidR="00DC6BBA" w:rsidRPr="00FB1D5C" w:rsidRDefault="00DC6BBA" w:rsidP="00FB1D5C">
      <w:pPr>
        <w:pStyle w:val="24"/>
        <w:spacing w:after="0" w:line="360" w:lineRule="auto"/>
        <w:ind w:left="0" w:firstLine="709"/>
        <w:jc w:val="both"/>
        <w:rPr>
          <w:sz w:val="28"/>
        </w:rPr>
      </w:pPr>
    </w:p>
    <w:p w:rsidR="00FC1957" w:rsidRPr="00FB1D5C" w:rsidRDefault="00FC1957" w:rsidP="00FB1D5C">
      <w:pPr>
        <w:pStyle w:val="3"/>
        <w:spacing w:before="0" w:after="0" w:line="360" w:lineRule="auto"/>
        <w:ind w:firstLine="709"/>
        <w:jc w:val="both"/>
        <w:rPr>
          <w:rFonts w:ascii="Times New Roman" w:hAnsi="Times New Roman"/>
          <w:bCs/>
          <w:iCs/>
          <w:sz w:val="28"/>
          <w:szCs w:val="24"/>
        </w:rPr>
      </w:pPr>
      <w:r w:rsidRPr="00FB1D5C">
        <w:rPr>
          <w:rFonts w:ascii="Times New Roman" w:hAnsi="Times New Roman"/>
          <w:bCs/>
          <w:iCs/>
          <w:sz w:val="28"/>
          <w:szCs w:val="24"/>
        </w:rPr>
        <w:t>6.2.3 Установление окончательной розничной цены</w:t>
      </w:r>
    </w:p>
    <w:p w:rsidR="006B76D3" w:rsidRPr="00FB1D5C" w:rsidRDefault="00FC1957" w:rsidP="00FB1D5C">
      <w:pPr>
        <w:pStyle w:val="24"/>
        <w:spacing w:after="0" w:line="360" w:lineRule="auto"/>
        <w:ind w:left="0" w:firstLine="709"/>
        <w:jc w:val="both"/>
        <w:rPr>
          <w:sz w:val="28"/>
        </w:rPr>
      </w:pPr>
      <w:r w:rsidRPr="00FB1D5C">
        <w:rPr>
          <w:sz w:val="28"/>
        </w:rPr>
        <w:t>После установления цены на производимую продукцию тем или иным методом, необходимо сопоставить рассчитанную отпускную розничную цену с ценами на аналогичную продукцию, сложившимися на рынке, в соответствии с таблицей 1. В том случае, если рассчитанная цена единицы продукции больше рыночных цен на продукты-аналоги, следует произвести перерасчет цен. Так как продукция не будет реализована в силу своей не конкурентоспособности. Необходимо изменить или уровень рентабельности, или произвести анализ изделия и технологии его изготовления (ФСА) с целью снижения издержек. Расчет следует закончить тогда, когда может быть обеспечена устойчивая продажа производимой продукции на рынке.</w:t>
      </w:r>
    </w:p>
    <w:p w:rsidR="00E06D5E" w:rsidRPr="00FB1D5C" w:rsidRDefault="00E06D5E" w:rsidP="00FB1D5C">
      <w:pPr>
        <w:pStyle w:val="24"/>
        <w:spacing w:after="0" w:line="360" w:lineRule="auto"/>
        <w:ind w:left="0" w:firstLine="709"/>
        <w:jc w:val="both"/>
        <w:rPr>
          <w:sz w:val="28"/>
        </w:rPr>
      </w:pPr>
    </w:p>
    <w:p w:rsidR="00FC1957" w:rsidRPr="00FB1D5C" w:rsidRDefault="00DC6BBA" w:rsidP="00FB1D5C">
      <w:pPr>
        <w:pStyle w:val="24"/>
        <w:spacing w:after="0" w:line="360" w:lineRule="auto"/>
        <w:ind w:left="0" w:firstLine="709"/>
        <w:jc w:val="both"/>
        <w:rPr>
          <w:sz w:val="28"/>
        </w:rPr>
      </w:pPr>
      <w:r>
        <w:rPr>
          <w:sz w:val="28"/>
        </w:rPr>
        <w:br w:type="page"/>
      </w:r>
      <w:r w:rsidR="00D34B03" w:rsidRPr="00FB1D5C">
        <w:rPr>
          <w:sz w:val="28"/>
        </w:rPr>
        <w:t>Таблица 8</w:t>
      </w:r>
      <w:r w:rsidR="00FC1957" w:rsidRPr="00FB1D5C">
        <w:rPr>
          <w:sz w:val="28"/>
        </w:rPr>
        <w:t xml:space="preserve"> - Установление отпускной розничной цены изделия, руб</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5"/>
        <w:gridCol w:w="1250"/>
        <w:gridCol w:w="2269"/>
        <w:gridCol w:w="1477"/>
        <w:gridCol w:w="2609"/>
      </w:tblGrid>
      <w:tr w:rsidR="00FC1957" w:rsidRPr="00FE697B" w:rsidTr="00FE697B">
        <w:trPr>
          <w:jc w:val="center"/>
        </w:trPr>
        <w:tc>
          <w:tcPr>
            <w:tcW w:w="1497" w:type="pct"/>
            <w:gridSpan w:val="2"/>
            <w:vMerge w:val="restart"/>
            <w:shd w:val="clear" w:color="auto" w:fill="auto"/>
            <w:vAlign w:val="center"/>
          </w:tcPr>
          <w:p w:rsidR="00FC1957" w:rsidRPr="00FE697B" w:rsidRDefault="00FC1957" w:rsidP="00FE697B">
            <w:pPr>
              <w:pStyle w:val="24"/>
              <w:spacing w:after="0" w:line="360" w:lineRule="auto"/>
              <w:ind w:left="0"/>
              <w:rPr>
                <w:sz w:val="20"/>
              </w:rPr>
            </w:pPr>
            <w:r w:rsidRPr="00FE697B">
              <w:rPr>
                <w:sz w:val="20"/>
              </w:rPr>
              <w:t>Расчетные цены, руб.</w:t>
            </w:r>
          </w:p>
        </w:tc>
        <w:tc>
          <w:tcPr>
            <w:tcW w:w="1251" w:type="pct"/>
            <w:vMerge w:val="restart"/>
            <w:shd w:val="clear" w:color="auto" w:fill="auto"/>
            <w:vAlign w:val="center"/>
          </w:tcPr>
          <w:p w:rsidR="00FC1957" w:rsidRPr="00FE697B" w:rsidRDefault="00FC1957" w:rsidP="00FE697B">
            <w:pPr>
              <w:pStyle w:val="24"/>
              <w:spacing w:after="0" w:line="360" w:lineRule="auto"/>
              <w:ind w:left="0"/>
              <w:rPr>
                <w:sz w:val="20"/>
              </w:rPr>
            </w:pPr>
            <w:r w:rsidRPr="00FE697B">
              <w:rPr>
                <w:sz w:val="20"/>
              </w:rPr>
              <w:t xml:space="preserve">Окончательная розничная отпускная цена </w:t>
            </w:r>
            <w:r w:rsidR="00A65C05">
              <w:rPr>
                <w:position w:val="-14"/>
                <w:sz w:val="20"/>
              </w:rPr>
              <w:pict>
                <v:shape id="_x0000_i1142" type="#_x0000_t75" style="width:41.25pt;height:21pt" fillcolor="window">
                  <v:imagedata r:id="rId122" o:title=""/>
                </v:shape>
              </w:pict>
            </w:r>
            <w:r w:rsidRPr="00FE697B">
              <w:rPr>
                <w:sz w:val="20"/>
              </w:rPr>
              <w:t>,</w:t>
            </w:r>
            <w:r w:rsidRPr="00FE697B">
              <w:rPr>
                <w:sz w:val="20"/>
                <w:lang w:val="be-BY"/>
              </w:rPr>
              <w:t>тыс</w:t>
            </w:r>
            <w:r w:rsidRPr="00FE697B">
              <w:rPr>
                <w:sz w:val="20"/>
              </w:rPr>
              <w:t>. руб</w:t>
            </w:r>
          </w:p>
        </w:tc>
        <w:tc>
          <w:tcPr>
            <w:tcW w:w="2252" w:type="pct"/>
            <w:gridSpan w:val="2"/>
            <w:shd w:val="clear" w:color="auto" w:fill="auto"/>
            <w:vAlign w:val="center"/>
          </w:tcPr>
          <w:p w:rsidR="00FC1957" w:rsidRPr="00FE697B" w:rsidRDefault="00FC1957" w:rsidP="00FE697B">
            <w:pPr>
              <w:pStyle w:val="24"/>
              <w:spacing w:after="0" w:line="360" w:lineRule="auto"/>
              <w:ind w:left="0"/>
              <w:rPr>
                <w:sz w:val="20"/>
              </w:rPr>
            </w:pPr>
            <w:r w:rsidRPr="00FE697B">
              <w:rPr>
                <w:bCs/>
                <w:sz w:val="20"/>
              </w:rPr>
              <w:t>Цена конкурентов</w:t>
            </w:r>
          </w:p>
        </w:tc>
      </w:tr>
      <w:tr w:rsidR="00FC1957" w:rsidRPr="00FE697B" w:rsidTr="00FE697B">
        <w:trPr>
          <w:jc w:val="center"/>
        </w:trPr>
        <w:tc>
          <w:tcPr>
            <w:tcW w:w="1497" w:type="pct"/>
            <w:gridSpan w:val="2"/>
            <w:vMerge/>
            <w:shd w:val="clear" w:color="auto" w:fill="auto"/>
            <w:vAlign w:val="center"/>
          </w:tcPr>
          <w:p w:rsidR="00FC1957" w:rsidRPr="00FE697B" w:rsidRDefault="00FC1957" w:rsidP="00FE697B">
            <w:pPr>
              <w:pStyle w:val="24"/>
              <w:spacing w:after="0" w:line="360" w:lineRule="auto"/>
              <w:ind w:left="0"/>
              <w:rPr>
                <w:sz w:val="20"/>
              </w:rPr>
            </w:pPr>
          </w:p>
        </w:tc>
        <w:tc>
          <w:tcPr>
            <w:tcW w:w="1251" w:type="pct"/>
            <w:vMerge/>
            <w:shd w:val="clear" w:color="auto" w:fill="auto"/>
            <w:vAlign w:val="center"/>
          </w:tcPr>
          <w:p w:rsidR="00FC1957" w:rsidRPr="00FE697B" w:rsidRDefault="00FC1957" w:rsidP="00FE697B">
            <w:pPr>
              <w:pStyle w:val="24"/>
              <w:spacing w:after="0" w:line="360" w:lineRule="auto"/>
              <w:ind w:left="0"/>
              <w:rPr>
                <w:sz w:val="20"/>
              </w:rPr>
            </w:pPr>
          </w:p>
        </w:tc>
        <w:tc>
          <w:tcPr>
            <w:tcW w:w="814" w:type="pct"/>
            <w:shd w:val="clear" w:color="auto" w:fill="auto"/>
            <w:vAlign w:val="center"/>
          </w:tcPr>
          <w:p w:rsidR="00FC1957" w:rsidRPr="00FE697B" w:rsidRDefault="00FC1957" w:rsidP="00FE697B">
            <w:pPr>
              <w:pStyle w:val="24"/>
              <w:spacing w:after="0" w:line="360" w:lineRule="auto"/>
              <w:ind w:left="0"/>
              <w:rPr>
                <w:sz w:val="20"/>
              </w:rPr>
            </w:pPr>
            <w:r w:rsidRPr="00FE697B">
              <w:rPr>
                <w:bCs/>
                <w:sz w:val="20"/>
              </w:rPr>
              <w:t>Название фирмы</w:t>
            </w:r>
          </w:p>
        </w:tc>
        <w:tc>
          <w:tcPr>
            <w:tcW w:w="1438" w:type="pct"/>
            <w:shd w:val="clear" w:color="auto" w:fill="auto"/>
            <w:vAlign w:val="center"/>
          </w:tcPr>
          <w:p w:rsidR="00FC1957" w:rsidRPr="00FE697B" w:rsidRDefault="00FC1957" w:rsidP="00FE697B">
            <w:pPr>
              <w:pStyle w:val="24"/>
              <w:spacing w:after="0" w:line="360" w:lineRule="auto"/>
              <w:ind w:left="0"/>
              <w:rPr>
                <w:sz w:val="20"/>
              </w:rPr>
            </w:pPr>
            <w:r w:rsidRPr="00FE697B">
              <w:rPr>
                <w:bCs/>
                <w:sz w:val="20"/>
              </w:rPr>
              <w:t>Цена, тыс.руб.</w:t>
            </w:r>
          </w:p>
        </w:tc>
      </w:tr>
      <w:tr w:rsidR="00FC1957" w:rsidRPr="00FE697B" w:rsidTr="00FE697B">
        <w:trPr>
          <w:trHeight w:val="420"/>
          <w:jc w:val="center"/>
        </w:trPr>
        <w:tc>
          <w:tcPr>
            <w:tcW w:w="808" w:type="pct"/>
            <w:vMerge w:val="restart"/>
            <w:shd w:val="clear" w:color="auto" w:fill="auto"/>
            <w:vAlign w:val="center"/>
          </w:tcPr>
          <w:p w:rsidR="00FC1957" w:rsidRPr="00FE697B" w:rsidRDefault="00FC1957" w:rsidP="00FE697B">
            <w:pPr>
              <w:pStyle w:val="24"/>
              <w:spacing w:after="0" w:line="360" w:lineRule="auto"/>
              <w:ind w:left="0"/>
              <w:rPr>
                <w:sz w:val="20"/>
              </w:rPr>
            </w:pPr>
            <w:r w:rsidRPr="00FE697B">
              <w:rPr>
                <w:sz w:val="20"/>
              </w:rPr>
              <w:t>Цена предприятия</w:t>
            </w:r>
          </w:p>
        </w:tc>
        <w:tc>
          <w:tcPr>
            <w:tcW w:w="689" w:type="pct"/>
            <w:vMerge w:val="restart"/>
            <w:shd w:val="clear" w:color="auto" w:fill="auto"/>
            <w:vAlign w:val="center"/>
          </w:tcPr>
          <w:p w:rsidR="00162EB2" w:rsidRPr="00FE697B" w:rsidRDefault="00162EB2" w:rsidP="00FE697B">
            <w:pPr>
              <w:spacing w:line="360" w:lineRule="auto"/>
              <w:rPr>
                <w:sz w:val="20"/>
              </w:rPr>
            </w:pPr>
          </w:p>
          <w:p w:rsidR="00FC1957" w:rsidRPr="00FE697B" w:rsidRDefault="00FC1957" w:rsidP="00FE697B">
            <w:pPr>
              <w:spacing w:line="360" w:lineRule="auto"/>
              <w:rPr>
                <w:sz w:val="20"/>
              </w:rPr>
            </w:pPr>
            <w:r w:rsidRPr="00FE697B">
              <w:rPr>
                <w:sz w:val="20"/>
              </w:rPr>
              <w:t>609676</w:t>
            </w:r>
          </w:p>
          <w:p w:rsidR="00FC1957" w:rsidRPr="00FE697B" w:rsidRDefault="00FC1957" w:rsidP="00FE697B">
            <w:pPr>
              <w:pStyle w:val="24"/>
              <w:spacing w:after="0" w:line="360" w:lineRule="auto"/>
              <w:ind w:left="0"/>
              <w:rPr>
                <w:sz w:val="20"/>
              </w:rPr>
            </w:pPr>
          </w:p>
        </w:tc>
        <w:tc>
          <w:tcPr>
            <w:tcW w:w="1251" w:type="pct"/>
            <w:vMerge w:val="restart"/>
            <w:shd w:val="clear" w:color="auto" w:fill="auto"/>
            <w:vAlign w:val="center"/>
          </w:tcPr>
          <w:p w:rsidR="00FC1957" w:rsidRPr="00FE697B" w:rsidRDefault="00FC1957" w:rsidP="00FE697B">
            <w:pPr>
              <w:spacing w:line="360" w:lineRule="auto"/>
              <w:rPr>
                <w:sz w:val="20"/>
              </w:rPr>
            </w:pPr>
            <w:r w:rsidRPr="00FE697B">
              <w:rPr>
                <w:sz w:val="20"/>
              </w:rPr>
              <w:t>949631,3</w:t>
            </w:r>
          </w:p>
          <w:p w:rsidR="00FC1957" w:rsidRPr="00FE697B" w:rsidRDefault="00FC1957" w:rsidP="00FE697B">
            <w:pPr>
              <w:pStyle w:val="24"/>
              <w:spacing w:after="0" w:line="360" w:lineRule="auto"/>
              <w:ind w:left="0"/>
              <w:rPr>
                <w:sz w:val="20"/>
                <w:lang w:val="en-US"/>
              </w:rPr>
            </w:pPr>
          </w:p>
        </w:tc>
        <w:tc>
          <w:tcPr>
            <w:tcW w:w="814" w:type="pct"/>
            <w:shd w:val="clear" w:color="auto" w:fill="auto"/>
            <w:vAlign w:val="center"/>
          </w:tcPr>
          <w:p w:rsidR="00FC1957" w:rsidRPr="00FE697B" w:rsidRDefault="00FC1957" w:rsidP="00FE697B">
            <w:pPr>
              <w:pStyle w:val="24"/>
              <w:spacing w:after="0" w:line="360" w:lineRule="auto"/>
              <w:ind w:left="0"/>
              <w:rPr>
                <w:bCs/>
                <w:sz w:val="20"/>
                <w:lang w:val="en-US"/>
              </w:rPr>
            </w:pPr>
            <w:r w:rsidRPr="00FE697B">
              <w:rPr>
                <w:bCs/>
                <w:sz w:val="20"/>
                <w:lang w:val="en-US"/>
              </w:rPr>
              <w:t>Sony</w:t>
            </w:r>
          </w:p>
        </w:tc>
        <w:tc>
          <w:tcPr>
            <w:tcW w:w="1438" w:type="pct"/>
            <w:shd w:val="clear" w:color="auto" w:fill="auto"/>
            <w:vAlign w:val="center"/>
          </w:tcPr>
          <w:p w:rsidR="00FC1957" w:rsidRPr="00FE697B" w:rsidRDefault="00162EB2" w:rsidP="00FE697B">
            <w:pPr>
              <w:spacing w:line="360" w:lineRule="auto"/>
              <w:rPr>
                <w:sz w:val="20"/>
              </w:rPr>
            </w:pPr>
            <w:r w:rsidRPr="00FE697B">
              <w:rPr>
                <w:sz w:val="20"/>
              </w:rPr>
              <w:t>1000000</w:t>
            </w:r>
          </w:p>
          <w:p w:rsidR="00FC1957" w:rsidRPr="00FE697B" w:rsidRDefault="00FC1957" w:rsidP="00FE697B">
            <w:pPr>
              <w:spacing w:line="360" w:lineRule="auto"/>
              <w:rPr>
                <w:sz w:val="20"/>
              </w:rPr>
            </w:pPr>
          </w:p>
        </w:tc>
      </w:tr>
      <w:tr w:rsidR="00FC1957" w:rsidRPr="00FE697B" w:rsidTr="00FE697B">
        <w:trPr>
          <w:trHeight w:val="483"/>
          <w:jc w:val="center"/>
        </w:trPr>
        <w:tc>
          <w:tcPr>
            <w:tcW w:w="808" w:type="pct"/>
            <w:vMerge/>
            <w:shd w:val="clear" w:color="auto" w:fill="auto"/>
            <w:vAlign w:val="center"/>
          </w:tcPr>
          <w:p w:rsidR="00FC1957" w:rsidRPr="00FE697B" w:rsidRDefault="00FC1957" w:rsidP="00FE697B">
            <w:pPr>
              <w:pStyle w:val="24"/>
              <w:spacing w:after="0" w:line="360" w:lineRule="auto"/>
              <w:ind w:left="0"/>
              <w:rPr>
                <w:sz w:val="20"/>
              </w:rPr>
            </w:pPr>
          </w:p>
        </w:tc>
        <w:tc>
          <w:tcPr>
            <w:tcW w:w="689" w:type="pct"/>
            <w:vMerge/>
            <w:shd w:val="clear" w:color="auto" w:fill="auto"/>
            <w:vAlign w:val="center"/>
          </w:tcPr>
          <w:p w:rsidR="00FC1957" w:rsidRPr="00FE697B" w:rsidRDefault="00FC1957" w:rsidP="00FE697B">
            <w:pPr>
              <w:spacing w:line="360" w:lineRule="auto"/>
              <w:rPr>
                <w:sz w:val="20"/>
              </w:rPr>
            </w:pPr>
          </w:p>
        </w:tc>
        <w:tc>
          <w:tcPr>
            <w:tcW w:w="1251" w:type="pct"/>
            <w:vMerge/>
            <w:shd w:val="clear" w:color="auto" w:fill="auto"/>
            <w:vAlign w:val="center"/>
          </w:tcPr>
          <w:p w:rsidR="00FC1957" w:rsidRPr="00FE697B" w:rsidRDefault="00FC1957" w:rsidP="00FE697B">
            <w:pPr>
              <w:pStyle w:val="24"/>
              <w:spacing w:after="0" w:line="360" w:lineRule="auto"/>
              <w:ind w:left="0"/>
              <w:rPr>
                <w:sz w:val="20"/>
              </w:rPr>
            </w:pPr>
          </w:p>
        </w:tc>
        <w:tc>
          <w:tcPr>
            <w:tcW w:w="814" w:type="pct"/>
            <w:shd w:val="clear" w:color="auto" w:fill="auto"/>
            <w:vAlign w:val="center"/>
          </w:tcPr>
          <w:p w:rsidR="00FC1957" w:rsidRPr="00FE697B" w:rsidRDefault="00FC1957" w:rsidP="00FE697B">
            <w:pPr>
              <w:spacing w:line="360" w:lineRule="auto"/>
              <w:rPr>
                <w:bCs/>
                <w:sz w:val="20"/>
                <w:lang w:val="en-US"/>
              </w:rPr>
            </w:pPr>
            <w:r w:rsidRPr="00FE697B">
              <w:rPr>
                <w:sz w:val="20"/>
                <w:lang w:val="en-US"/>
              </w:rPr>
              <w:t>Samsung</w:t>
            </w:r>
          </w:p>
        </w:tc>
        <w:tc>
          <w:tcPr>
            <w:tcW w:w="1438" w:type="pct"/>
            <w:shd w:val="clear" w:color="auto" w:fill="auto"/>
            <w:vAlign w:val="center"/>
          </w:tcPr>
          <w:p w:rsidR="00FC1957" w:rsidRPr="00FE697B" w:rsidRDefault="00162EB2" w:rsidP="00FE697B">
            <w:pPr>
              <w:spacing w:line="360" w:lineRule="auto"/>
              <w:rPr>
                <w:sz w:val="20"/>
              </w:rPr>
            </w:pPr>
            <w:r w:rsidRPr="00FE697B">
              <w:rPr>
                <w:sz w:val="20"/>
              </w:rPr>
              <w:t>950000</w:t>
            </w:r>
          </w:p>
          <w:p w:rsidR="00FC1957" w:rsidRPr="00FE697B" w:rsidRDefault="00FC1957" w:rsidP="00FE697B">
            <w:pPr>
              <w:spacing w:line="360" w:lineRule="auto"/>
              <w:rPr>
                <w:sz w:val="20"/>
              </w:rPr>
            </w:pPr>
          </w:p>
        </w:tc>
      </w:tr>
      <w:tr w:rsidR="00FC1957" w:rsidRPr="00FE697B" w:rsidTr="00FE697B">
        <w:trPr>
          <w:trHeight w:val="1067"/>
          <w:jc w:val="center"/>
        </w:trPr>
        <w:tc>
          <w:tcPr>
            <w:tcW w:w="808" w:type="pct"/>
            <w:shd w:val="clear" w:color="auto" w:fill="auto"/>
            <w:vAlign w:val="center"/>
          </w:tcPr>
          <w:p w:rsidR="00FC1957" w:rsidRPr="00FE697B" w:rsidRDefault="00FC1957" w:rsidP="00FE697B">
            <w:pPr>
              <w:pStyle w:val="24"/>
              <w:spacing w:after="0" w:line="360" w:lineRule="auto"/>
              <w:ind w:left="0"/>
              <w:rPr>
                <w:sz w:val="20"/>
              </w:rPr>
            </w:pPr>
            <w:r w:rsidRPr="00FE697B">
              <w:rPr>
                <w:sz w:val="20"/>
              </w:rPr>
              <w:t>Оптовая цена</w:t>
            </w:r>
          </w:p>
        </w:tc>
        <w:tc>
          <w:tcPr>
            <w:tcW w:w="689" w:type="pct"/>
            <w:shd w:val="clear" w:color="auto" w:fill="auto"/>
            <w:vAlign w:val="center"/>
          </w:tcPr>
          <w:p w:rsidR="00162EB2" w:rsidRPr="00FE697B" w:rsidRDefault="00162EB2" w:rsidP="00FE697B">
            <w:pPr>
              <w:spacing w:line="360" w:lineRule="auto"/>
              <w:rPr>
                <w:sz w:val="20"/>
              </w:rPr>
            </w:pPr>
          </w:p>
          <w:p w:rsidR="00FC1957" w:rsidRPr="00FE697B" w:rsidRDefault="00162EB2" w:rsidP="00FE697B">
            <w:pPr>
              <w:spacing w:line="360" w:lineRule="auto"/>
              <w:rPr>
                <w:sz w:val="20"/>
              </w:rPr>
            </w:pPr>
            <w:r w:rsidRPr="00FE697B">
              <w:rPr>
                <w:sz w:val="20"/>
              </w:rPr>
              <w:t>731611,2</w:t>
            </w:r>
          </w:p>
          <w:p w:rsidR="00FC1957" w:rsidRPr="00FE697B" w:rsidRDefault="00FC1957" w:rsidP="00FE697B">
            <w:pPr>
              <w:pStyle w:val="24"/>
              <w:spacing w:after="0" w:line="360" w:lineRule="auto"/>
              <w:ind w:left="0"/>
              <w:rPr>
                <w:sz w:val="20"/>
              </w:rPr>
            </w:pPr>
          </w:p>
        </w:tc>
        <w:tc>
          <w:tcPr>
            <w:tcW w:w="1251" w:type="pct"/>
            <w:vMerge/>
            <w:shd w:val="clear" w:color="auto" w:fill="auto"/>
            <w:vAlign w:val="center"/>
          </w:tcPr>
          <w:p w:rsidR="00FC1957" w:rsidRPr="00FE697B" w:rsidRDefault="00FC1957" w:rsidP="00FE697B">
            <w:pPr>
              <w:pStyle w:val="24"/>
              <w:spacing w:after="0" w:line="360" w:lineRule="auto"/>
              <w:ind w:left="0"/>
              <w:rPr>
                <w:sz w:val="20"/>
              </w:rPr>
            </w:pPr>
          </w:p>
        </w:tc>
        <w:tc>
          <w:tcPr>
            <w:tcW w:w="814" w:type="pct"/>
            <w:vMerge w:val="restart"/>
            <w:shd w:val="clear" w:color="auto" w:fill="auto"/>
            <w:vAlign w:val="center"/>
          </w:tcPr>
          <w:p w:rsidR="00FC1957" w:rsidRPr="00FE697B" w:rsidRDefault="00FC1957" w:rsidP="00FE697B">
            <w:pPr>
              <w:spacing w:line="360" w:lineRule="auto"/>
              <w:rPr>
                <w:bCs/>
                <w:sz w:val="20"/>
                <w:lang w:val="en-US"/>
              </w:rPr>
            </w:pPr>
            <w:r w:rsidRPr="00FE697B">
              <w:rPr>
                <w:bCs/>
                <w:sz w:val="20"/>
                <w:lang w:val="en-US"/>
              </w:rPr>
              <w:t>LG</w:t>
            </w:r>
          </w:p>
          <w:p w:rsidR="00FC1957" w:rsidRPr="00FE697B" w:rsidRDefault="00FC1957" w:rsidP="00FE697B">
            <w:pPr>
              <w:pStyle w:val="24"/>
              <w:spacing w:after="0" w:line="360" w:lineRule="auto"/>
              <w:ind w:left="0"/>
              <w:rPr>
                <w:sz w:val="20"/>
              </w:rPr>
            </w:pPr>
          </w:p>
        </w:tc>
        <w:tc>
          <w:tcPr>
            <w:tcW w:w="1438" w:type="pct"/>
            <w:vMerge w:val="restart"/>
            <w:shd w:val="clear" w:color="auto" w:fill="auto"/>
            <w:vAlign w:val="center"/>
          </w:tcPr>
          <w:p w:rsidR="00FC1957" w:rsidRPr="00FE697B" w:rsidRDefault="00FC1957" w:rsidP="00FE697B">
            <w:pPr>
              <w:spacing w:line="360" w:lineRule="auto"/>
              <w:rPr>
                <w:sz w:val="20"/>
              </w:rPr>
            </w:pPr>
            <w:r w:rsidRPr="00FE697B">
              <w:rPr>
                <w:sz w:val="20"/>
              </w:rPr>
              <w:t>990000</w:t>
            </w:r>
          </w:p>
          <w:p w:rsidR="00FC1957" w:rsidRPr="00FE697B" w:rsidRDefault="00FC1957" w:rsidP="00FE697B">
            <w:pPr>
              <w:spacing w:line="360" w:lineRule="auto"/>
              <w:rPr>
                <w:sz w:val="20"/>
              </w:rPr>
            </w:pPr>
          </w:p>
        </w:tc>
      </w:tr>
      <w:tr w:rsidR="00FC1957" w:rsidRPr="00FE697B" w:rsidTr="00FE697B">
        <w:trPr>
          <w:trHeight w:val="1260"/>
          <w:jc w:val="center"/>
        </w:trPr>
        <w:tc>
          <w:tcPr>
            <w:tcW w:w="808" w:type="pct"/>
            <w:shd w:val="clear" w:color="auto" w:fill="auto"/>
            <w:vAlign w:val="center"/>
          </w:tcPr>
          <w:p w:rsidR="00FC1957" w:rsidRPr="00FE697B" w:rsidRDefault="00FC1957" w:rsidP="00FE697B">
            <w:pPr>
              <w:pStyle w:val="24"/>
              <w:spacing w:after="0" w:line="360" w:lineRule="auto"/>
              <w:ind w:left="0"/>
              <w:rPr>
                <w:sz w:val="20"/>
              </w:rPr>
            </w:pPr>
            <w:r w:rsidRPr="00FE697B">
              <w:rPr>
                <w:sz w:val="20"/>
              </w:rPr>
              <w:t>Розничная отпускная цена</w:t>
            </w:r>
          </w:p>
        </w:tc>
        <w:tc>
          <w:tcPr>
            <w:tcW w:w="689" w:type="pct"/>
            <w:shd w:val="clear" w:color="auto" w:fill="auto"/>
            <w:vAlign w:val="center"/>
          </w:tcPr>
          <w:p w:rsidR="00162EB2" w:rsidRPr="00FE697B" w:rsidRDefault="00162EB2" w:rsidP="00FE697B">
            <w:pPr>
              <w:spacing w:line="360" w:lineRule="auto"/>
              <w:rPr>
                <w:sz w:val="20"/>
              </w:rPr>
            </w:pPr>
          </w:p>
          <w:p w:rsidR="00FC1957" w:rsidRPr="00FE697B" w:rsidRDefault="00FC1957" w:rsidP="00FE697B">
            <w:pPr>
              <w:spacing w:line="360" w:lineRule="auto"/>
              <w:rPr>
                <w:sz w:val="20"/>
              </w:rPr>
            </w:pPr>
            <w:r w:rsidRPr="00FE697B">
              <w:rPr>
                <w:sz w:val="20"/>
              </w:rPr>
              <w:t>949631,3</w:t>
            </w:r>
          </w:p>
          <w:p w:rsidR="00FC1957" w:rsidRPr="00FE697B" w:rsidRDefault="00FC1957" w:rsidP="00FE697B">
            <w:pPr>
              <w:pStyle w:val="24"/>
              <w:spacing w:after="0" w:line="360" w:lineRule="auto"/>
              <w:ind w:left="0"/>
              <w:rPr>
                <w:sz w:val="20"/>
              </w:rPr>
            </w:pPr>
          </w:p>
        </w:tc>
        <w:tc>
          <w:tcPr>
            <w:tcW w:w="1251" w:type="pct"/>
            <w:vMerge/>
            <w:shd w:val="clear" w:color="auto" w:fill="auto"/>
            <w:vAlign w:val="center"/>
          </w:tcPr>
          <w:p w:rsidR="00FC1957" w:rsidRPr="00FE697B" w:rsidRDefault="00FC1957" w:rsidP="00FE697B">
            <w:pPr>
              <w:pStyle w:val="24"/>
              <w:spacing w:after="0" w:line="360" w:lineRule="auto"/>
              <w:ind w:left="0"/>
              <w:rPr>
                <w:sz w:val="20"/>
              </w:rPr>
            </w:pPr>
          </w:p>
        </w:tc>
        <w:tc>
          <w:tcPr>
            <w:tcW w:w="814" w:type="pct"/>
            <w:vMerge/>
            <w:shd w:val="clear" w:color="auto" w:fill="auto"/>
            <w:vAlign w:val="center"/>
          </w:tcPr>
          <w:p w:rsidR="00FC1957" w:rsidRPr="00FE697B" w:rsidRDefault="00FC1957" w:rsidP="00FE697B">
            <w:pPr>
              <w:pStyle w:val="24"/>
              <w:spacing w:after="0" w:line="360" w:lineRule="auto"/>
              <w:ind w:left="0"/>
              <w:rPr>
                <w:sz w:val="20"/>
                <w:lang w:val="en-US"/>
              </w:rPr>
            </w:pPr>
          </w:p>
        </w:tc>
        <w:tc>
          <w:tcPr>
            <w:tcW w:w="1438" w:type="pct"/>
            <w:vMerge/>
            <w:shd w:val="clear" w:color="auto" w:fill="auto"/>
            <w:vAlign w:val="center"/>
          </w:tcPr>
          <w:p w:rsidR="00FC1957" w:rsidRPr="00FE697B" w:rsidRDefault="00FC1957" w:rsidP="00FE697B">
            <w:pPr>
              <w:pStyle w:val="24"/>
              <w:spacing w:after="0" w:line="360" w:lineRule="auto"/>
              <w:ind w:left="0"/>
              <w:rPr>
                <w:bCs/>
                <w:sz w:val="20"/>
                <w:lang w:val="en-US"/>
              </w:rPr>
            </w:pPr>
          </w:p>
        </w:tc>
      </w:tr>
    </w:tbl>
    <w:p w:rsidR="00FC1957" w:rsidRPr="00FB1D5C" w:rsidRDefault="00FC1957" w:rsidP="00FB1D5C">
      <w:pPr>
        <w:pStyle w:val="24"/>
        <w:spacing w:after="0" w:line="360" w:lineRule="auto"/>
        <w:ind w:left="0" w:firstLine="709"/>
        <w:jc w:val="both"/>
        <w:rPr>
          <w:sz w:val="28"/>
        </w:rPr>
      </w:pPr>
    </w:p>
    <w:p w:rsidR="001372BF" w:rsidRPr="00FB1D5C" w:rsidRDefault="001372BF" w:rsidP="00FB1D5C">
      <w:pPr>
        <w:pStyle w:val="24"/>
        <w:spacing w:after="0" w:line="360" w:lineRule="auto"/>
        <w:ind w:left="0" w:firstLine="709"/>
        <w:jc w:val="both"/>
        <w:rPr>
          <w:sz w:val="28"/>
        </w:rPr>
      </w:pPr>
      <w:r w:rsidRPr="00FB1D5C">
        <w:rPr>
          <w:sz w:val="28"/>
        </w:rPr>
        <w:t>Выводы:</w:t>
      </w:r>
    </w:p>
    <w:p w:rsidR="001372BF" w:rsidRPr="00FB1D5C" w:rsidRDefault="001372BF" w:rsidP="00FB1D5C">
      <w:pPr>
        <w:pStyle w:val="24"/>
        <w:spacing w:after="0" w:line="360" w:lineRule="auto"/>
        <w:ind w:left="0" w:firstLine="709"/>
        <w:jc w:val="both"/>
        <w:rPr>
          <w:sz w:val="28"/>
        </w:rPr>
      </w:pPr>
      <w:r w:rsidRPr="00FB1D5C">
        <w:rPr>
          <w:sz w:val="28"/>
        </w:rPr>
        <w:t xml:space="preserve">Отпускная розничная цена изделия составляет 949631,3 руб., что является ниже цен на аналогичную продукцию. Таким образом, можно сделать </w:t>
      </w:r>
      <w:r w:rsidR="006D48CD" w:rsidRPr="00FB1D5C">
        <w:rPr>
          <w:sz w:val="28"/>
        </w:rPr>
        <w:t>вывод, что данная продукция является конкурентоспособной, то есть может быть обеспечена устойчивая продажа производимой продукции на рынке.</w:t>
      </w:r>
    </w:p>
    <w:p w:rsidR="00DC6BBA" w:rsidRDefault="00DC6BBA" w:rsidP="00FB1D5C">
      <w:pPr>
        <w:pStyle w:val="1"/>
        <w:spacing w:before="0" w:after="0" w:line="360" w:lineRule="auto"/>
        <w:ind w:firstLine="709"/>
        <w:jc w:val="both"/>
        <w:rPr>
          <w:rFonts w:ascii="Times New Roman" w:hAnsi="Times New Roman"/>
          <w:b w:val="0"/>
          <w:sz w:val="28"/>
          <w:szCs w:val="24"/>
        </w:rPr>
      </w:pPr>
      <w:bookmarkStart w:id="49" w:name="_Toc101274753"/>
    </w:p>
    <w:p w:rsidR="00FC1957" w:rsidRPr="00FB1D5C" w:rsidRDefault="00DC6BBA" w:rsidP="00FB1D5C">
      <w:pPr>
        <w:pStyle w:val="1"/>
        <w:spacing w:before="0" w:after="0" w:line="360" w:lineRule="auto"/>
        <w:ind w:firstLine="709"/>
        <w:jc w:val="both"/>
        <w:rPr>
          <w:rFonts w:ascii="Times New Roman" w:hAnsi="Times New Roman"/>
          <w:b w:val="0"/>
          <w:sz w:val="28"/>
          <w:szCs w:val="24"/>
        </w:rPr>
      </w:pPr>
      <w:r>
        <w:rPr>
          <w:rFonts w:ascii="Times New Roman" w:hAnsi="Times New Roman"/>
          <w:b w:val="0"/>
          <w:sz w:val="28"/>
          <w:szCs w:val="24"/>
        </w:rPr>
        <w:br w:type="page"/>
      </w:r>
      <w:r w:rsidR="00FC1957" w:rsidRPr="00FB1D5C">
        <w:rPr>
          <w:rFonts w:ascii="Times New Roman" w:hAnsi="Times New Roman"/>
          <w:b w:val="0"/>
          <w:sz w:val="28"/>
          <w:szCs w:val="24"/>
        </w:rPr>
        <w:t>7</w:t>
      </w:r>
      <w:r>
        <w:rPr>
          <w:rFonts w:ascii="Times New Roman" w:hAnsi="Times New Roman"/>
          <w:b w:val="0"/>
          <w:sz w:val="28"/>
          <w:szCs w:val="24"/>
        </w:rPr>
        <w:t>.</w:t>
      </w:r>
      <w:r w:rsidR="00FC1957" w:rsidRPr="00FB1D5C">
        <w:rPr>
          <w:rFonts w:ascii="Times New Roman" w:hAnsi="Times New Roman"/>
          <w:b w:val="0"/>
          <w:sz w:val="28"/>
          <w:szCs w:val="24"/>
        </w:rPr>
        <w:t xml:space="preserve"> Определение технико-экономических показателей работы предприятия (цеха)</w:t>
      </w:r>
      <w:bookmarkEnd w:id="49"/>
    </w:p>
    <w:p w:rsidR="00DC6BBA" w:rsidRDefault="00DC6BBA" w:rsidP="00FB1D5C">
      <w:pPr>
        <w:pStyle w:val="2"/>
        <w:spacing w:before="0" w:after="0" w:line="360" w:lineRule="auto"/>
        <w:ind w:firstLine="709"/>
        <w:jc w:val="both"/>
        <w:rPr>
          <w:rFonts w:ascii="Times New Roman" w:hAnsi="Times New Roman"/>
          <w:b w:val="0"/>
          <w:bCs w:val="0"/>
          <w:i w:val="0"/>
          <w:iCs w:val="0"/>
          <w:szCs w:val="24"/>
        </w:rPr>
      </w:pPr>
      <w:bookmarkStart w:id="50" w:name="_Toc101274754"/>
    </w:p>
    <w:p w:rsidR="00FC1957" w:rsidRPr="00FB1D5C" w:rsidRDefault="00FC1957" w:rsidP="00FB1D5C">
      <w:pPr>
        <w:pStyle w:val="2"/>
        <w:spacing w:before="0" w:after="0" w:line="360" w:lineRule="auto"/>
        <w:ind w:firstLine="709"/>
        <w:jc w:val="both"/>
        <w:rPr>
          <w:rFonts w:ascii="Times New Roman" w:hAnsi="Times New Roman"/>
          <w:b w:val="0"/>
          <w:bCs w:val="0"/>
          <w:i w:val="0"/>
          <w:iCs w:val="0"/>
          <w:szCs w:val="24"/>
        </w:rPr>
      </w:pPr>
      <w:r w:rsidRPr="00FB1D5C">
        <w:rPr>
          <w:rFonts w:ascii="Times New Roman" w:hAnsi="Times New Roman"/>
          <w:b w:val="0"/>
          <w:bCs w:val="0"/>
          <w:i w:val="0"/>
          <w:iCs w:val="0"/>
          <w:szCs w:val="24"/>
        </w:rPr>
        <w:t>7.1 Системы оценки экономической эффективности инновационных проектов</w:t>
      </w:r>
      <w:bookmarkEnd w:id="50"/>
    </w:p>
    <w:p w:rsidR="00DC6BBA" w:rsidRDefault="00DC6BBA" w:rsidP="00FB1D5C">
      <w:pPr>
        <w:pStyle w:val="31"/>
        <w:spacing w:after="0" w:line="360" w:lineRule="auto"/>
        <w:ind w:firstLine="709"/>
        <w:jc w:val="both"/>
        <w:rPr>
          <w:sz w:val="28"/>
          <w:szCs w:val="24"/>
        </w:rPr>
      </w:pPr>
    </w:p>
    <w:p w:rsidR="00FC1957" w:rsidRPr="00FB1D5C" w:rsidRDefault="00FC1957" w:rsidP="00FB1D5C">
      <w:pPr>
        <w:pStyle w:val="31"/>
        <w:spacing w:after="0" w:line="360" w:lineRule="auto"/>
        <w:ind w:firstLine="709"/>
        <w:jc w:val="both"/>
        <w:rPr>
          <w:sz w:val="28"/>
          <w:szCs w:val="24"/>
        </w:rPr>
      </w:pPr>
      <w:r w:rsidRPr="00FB1D5C">
        <w:rPr>
          <w:sz w:val="28"/>
          <w:szCs w:val="24"/>
        </w:rPr>
        <w:t>Для оценки целесообразности внедрения нового изделия используются следующие понятия:</w:t>
      </w:r>
    </w:p>
    <w:p w:rsidR="00FC1957" w:rsidRPr="00FB1D5C" w:rsidRDefault="00FC1957" w:rsidP="00FB1D5C">
      <w:pPr>
        <w:pStyle w:val="31"/>
        <w:spacing w:after="0" w:line="360" w:lineRule="auto"/>
        <w:ind w:firstLine="709"/>
        <w:jc w:val="both"/>
        <w:rPr>
          <w:sz w:val="28"/>
          <w:szCs w:val="24"/>
        </w:rPr>
      </w:pPr>
      <w:r w:rsidRPr="00FB1D5C">
        <w:rPr>
          <w:bCs/>
          <w:sz w:val="28"/>
          <w:szCs w:val="24"/>
        </w:rPr>
        <w:t>Экономия</w:t>
      </w:r>
      <w:r w:rsidRPr="00FB1D5C">
        <w:rPr>
          <w:sz w:val="28"/>
          <w:szCs w:val="24"/>
        </w:rPr>
        <w:t xml:space="preserve"> – абсолютная величина, характеризующая сокращение затрат какого-либо вид ресурса (как правило, одного) в процессе производства продукции или оказания услуг. Например: экономия материалов, то есть уменьшение расходования материалов конкретного наименования за определенный период времени; экономия электрической энергии в некоторый отрезок времени; экономия капитальных вложений, то есть сокращение капитальных вложений при сооружении конкретного объекта. Годовая экономия какого-либо ресурса – уменьшение затрат этого вида ресурса в расчете на годовое применение (потребление) данного ресурса или на годовое производство продукции.</w:t>
      </w:r>
    </w:p>
    <w:p w:rsidR="00FC1957" w:rsidRPr="00FB1D5C" w:rsidRDefault="00FC1957" w:rsidP="00FB1D5C">
      <w:pPr>
        <w:pStyle w:val="31"/>
        <w:spacing w:after="0" w:line="360" w:lineRule="auto"/>
        <w:ind w:firstLine="709"/>
        <w:jc w:val="both"/>
        <w:rPr>
          <w:sz w:val="28"/>
          <w:szCs w:val="24"/>
        </w:rPr>
      </w:pPr>
      <w:r w:rsidRPr="00FB1D5C">
        <w:rPr>
          <w:sz w:val="28"/>
          <w:szCs w:val="24"/>
        </w:rPr>
        <w:t>Наряду с понятием экономия, также широко применяется понятие «эффект».</w:t>
      </w:r>
    </w:p>
    <w:p w:rsidR="00FC1957" w:rsidRPr="00FB1D5C" w:rsidRDefault="00FC1957" w:rsidP="00FB1D5C">
      <w:pPr>
        <w:pStyle w:val="31"/>
        <w:spacing w:after="0" w:line="360" w:lineRule="auto"/>
        <w:ind w:firstLine="709"/>
        <w:jc w:val="both"/>
        <w:rPr>
          <w:sz w:val="28"/>
          <w:szCs w:val="24"/>
        </w:rPr>
      </w:pPr>
      <w:r w:rsidRPr="00FB1D5C">
        <w:rPr>
          <w:bCs/>
          <w:sz w:val="28"/>
          <w:szCs w:val="24"/>
        </w:rPr>
        <w:t>Экономический эффект</w:t>
      </w:r>
      <w:r w:rsidRPr="00FB1D5C">
        <w:rPr>
          <w:sz w:val="28"/>
          <w:szCs w:val="24"/>
        </w:rPr>
        <w:t xml:space="preserve"> – это абсолютный показатель, характеризующий рациональное использование всей совокупности экономических ресурсов, их суммарную экономию. Если понятие «экономии» связано с одним видом ресурса, и в рассматриваемых вариантах осуществления производственного процесса может быть экономия одного вида и перерасход другого вида ресурса, то понятие «эффект» учитывает экономии одних видов ресурсов и характеризует суммарный результат. Ещё одним важным моментом, отличающим эффект от экономии, являются единицы измерения. Экономия может быть выражена в натуральных абсолютных или стоимостных показателях, а эффект выражается только в стоимостных показателях и его измерителем являются денежные единицы.</w:t>
      </w:r>
    </w:p>
    <w:p w:rsidR="00FC1957" w:rsidRPr="00FB1D5C" w:rsidRDefault="00FC1957" w:rsidP="00FB1D5C">
      <w:pPr>
        <w:pStyle w:val="31"/>
        <w:spacing w:after="0" w:line="360" w:lineRule="auto"/>
        <w:ind w:firstLine="709"/>
        <w:jc w:val="both"/>
        <w:rPr>
          <w:sz w:val="28"/>
          <w:szCs w:val="24"/>
        </w:rPr>
      </w:pPr>
      <w:r w:rsidRPr="00FB1D5C">
        <w:rPr>
          <w:sz w:val="28"/>
          <w:szCs w:val="24"/>
        </w:rPr>
        <w:t>Годовой экономический эффект – показатель, характеризующий уменьшение всей совокупности затрат, связанных</w:t>
      </w:r>
      <w:r w:rsidR="00FB1D5C" w:rsidRPr="00FB1D5C">
        <w:rPr>
          <w:sz w:val="28"/>
          <w:szCs w:val="24"/>
        </w:rPr>
        <w:t xml:space="preserve"> </w:t>
      </w:r>
      <w:r w:rsidRPr="00FB1D5C">
        <w:rPr>
          <w:sz w:val="28"/>
          <w:szCs w:val="24"/>
        </w:rPr>
        <w:t>с производством годового объёма продукции.</w:t>
      </w:r>
    </w:p>
    <w:p w:rsidR="00FC1957" w:rsidRPr="00FB1D5C" w:rsidRDefault="00FC1957" w:rsidP="00FB1D5C">
      <w:pPr>
        <w:pStyle w:val="31"/>
        <w:spacing w:after="0" w:line="360" w:lineRule="auto"/>
        <w:ind w:firstLine="709"/>
        <w:jc w:val="both"/>
        <w:rPr>
          <w:sz w:val="28"/>
          <w:szCs w:val="24"/>
        </w:rPr>
      </w:pPr>
      <w:r w:rsidRPr="00FB1D5C">
        <w:rPr>
          <w:sz w:val="28"/>
          <w:szCs w:val="24"/>
        </w:rPr>
        <w:t>Интегральный экономический эффект рассчитывается как разность всех поступлений средств и расходов за время предполагаемого функционирования производства и использования ресурсов. Интегральный экономический эффект формируется путем суммирования экономических эффектов, рассчитанных для каждого года в отдельности.</w:t>
      </w:r>
    </w:p>
    <w:p w:rsidR="00E82FFF" w:rsidRPr="00FB1D5C" w:rsidRDefault="00FC1957" w:rsidP="00FB1D5C">
      <w:pPr>
        <w:pStyle w:val="31"/>
        <w:spacing w:after="0" w:line="360" w:lineRule="auto"/>
        <w:ind w:firstLine="709"/>
        <w:jc w:val="both"/>
        <w:rPr>
          <w:sz w:val="28"/>
          <w:szCs w:val="24"/>
        </w:rPr>
      </w:pPr>
      <w:r w:rsidRPr="00FB1D5C">
        <w:rPr>
          <w:bCs/>
          <w:sz w:val="28"/>
          <w:szCs w:val="24"/>
        </w:rPr>
        <w:t>Экономическая эффективность</w:t>
      </w:r>
      <w:r w:rsidRPr="00FB1D5C">
        <w:rPr>
          <w:sz w:val="28"/>
          <w:szCs w:val="24"/>
        </w:rPr>
        <w:t xml:space="preserve"> – понятие, характеризующее результативность процесса человеческой деятельности, в котором происходит потребление ресурсов и в итоге образуется полезный результат, потребительские блага. Экономическая эффективность определяется путем сопоставления</w:t>
      </w:r>
      <w:r w:rsidR="00DC6BBA">
        <w:rPr>
          <w:sz w:val="28"/>
          <w:szCs w:val="24"/>
        </w:rPr>
        <w:t>.</w:t>
      </w:r>
      <w:r w:rsidRPr="00FB1D5C">
        <w:rPr>
          <w:sz w:val="28"/>
          <w:szCs w:val="24"/>
        </w:rPr>
        <w:t xml:space="preserve"> </w:t>
      </w:r>
      <w:r w:rsidR="00E82FFF" w:rsidRPr="00FB1D5C">
        <w:rPr>
          <w:sz w:val="28"/>
          <w:szCs w:val="24"/>
        </w:rPr>
        <w:t>Если результаты превышают затраты, то можно утверждать, что имеет место экономическая эффективность. Повышение экономической эффективности в увеличении полезных результатов на единицу затраченных ресурсов.</w:t>
      </w:r>
    </w:p>
    <w:p w:rsidR="00E82FFF" w:rsidRPr="00FB1D5C" w:rsidRDefault="00E82FFF" w:rsidP="00FB1D5C">
      <w:pPr>
        <w:pStyle w:val="31"/>
        <w:spacing w:after="0" w:line="360" w:lineRule="auto"/>
        <w:ind w:firstLine="709"/>
        <w:jc w:val="both"/>
        <w:rPr>
          <w:sz w:val="28"/>
          <w:szCs w:val="24"/>
        </w:rPr>
      </w:pPr>
      <w:r w:rsidRPr="00FB1D5C">
        <w:rPr>
          <w:bCs/>
          <w:sz w:val="28"/>
          <w:szCs w:val="24"/>
        </w:rPr>
        <w:t>Срок окупаемости</w:t>
      </w:r>
      <w:r w:rsidRPr="00FB1D5C">
        <w:rPr>
          <w:sz w:val="28"/>
          <w:szCs w:val="24"/>
        </w:rPr>
        <w:t xml:space="preserve"> – период, в течение которого затраты возвращаются в форме чистой прибыли.</w:t>
      </w:r>
    </w:p>
    <w:p w:rsidR="00E82FFF" w:rsidRPr="00FB1D5C" w:rsidRDefault="00E82FFF" w:rsidP="00FB1D5C">
      <w:pPr>
        <w:pStyle w:val="31"/>
        <w:spacing w:after="0" w:line="360" w:lineRule="auto"/>
        <w:ind w:firstLine="709"/>
        <w:jc w:val="both"/>
        <w:rPr>
          <w:sz w:val="28"/>
          <w:szCs w:val="24"/>
        </w:rPr>
      </w:pPr>
      <w:r w:rsidRPr="00FB1D5C">
        <w:rPr>
          <w:sz w:val="28"/>
          <w:szCs w:val="24"/>
        </w:rPr>
        <w:t>При проведении оценки экономической эффективности внедрения нового изделия используются различные системы показателей: статистическая и динамическая.</w:t>
      </w:r>
    </w:p>
    <w:p w:rsidR="00F978E8" w:rsidRPr="00FB1D5C" w:rsidRDefault="00F978E8" w:rsidP="00FB1D5C">
      <w:pPr>
        <w:pStyle w:val="31"/>
        <w:spacing w:after="0" w:line="360" w:lineRule="auto"/>
        <w:ind w:firstLine="709"/>
        <w:jc w:val="both"/>
        <w:rPr>
          <w:sz w:val="28"/>
          <w:szCs w:val="24"/>
        </w:rPr>
      </w:pPr>
    </w:p>
    <w:p w:rsidR="00E82FFF" w:rsidRPr="00FB1D5C" w:rsidRDefault="00E82FFF" w:rsidP="00FB1D5C">
      <w:pPr>
        <w:pStyle w:val="3"/>
        <w:spacing w:before="0" w:after="0" w:line="360" w:lineRule="auto"/>
        <w:ind w:firstLine="709"/>
        <w:jc w:val="both"/>
        <w:rPr>
          <w:rFonts w:ascii="Times New Roman" w:hAnsi="Times New Roman"/>
          <w:bCs/>
          <w:iCs/>
          <w:sz w:val="28"/>
          <w:szCs w:val="24"/>
        </w:rPr>
      </w:pPr>
      <w:r w:rsidRPr="00FB1D5C">
        <w:rPr>
          <w:rFonts w:ascii="Times New Roman" w:hAnsi="Times New Roman"/>
          <w:bCs/>
          <w:iCs/>
          <w:sz w:val="28"/>
          <w:szCs w:val="24"/>
        </w:rPr>
        <w:t>7.1.1 Статистическая система оценки эконо</w:t>
      </w:r>
      <w:r w:rsidR="00863C8B" w:rsidRPr="00FB1D5C">
        <w:rPr>
          <w:rFonts w:ascii="Times New Roman" w:hAnsi="Times New Roman"/>
          <w:bCs/>
          <w:iCs/>
          <w:sz w:val="28"/>
          <w:szCs w:val="24"/>
        </w:rPr>
        <w:t>мической эффективности проектов</w:t>
      </w:r>
    </w:p>
    <w:p w:rsidR="00E82FFF" w:rsidRPr="00FB1D5C" w:rsidRDefault="00E82FFF" w:rsidP="00FB1D5C">
      <w:pPr>
        <w:pStyle w:val="31"/>
        <w:spacing w:after="0" w:line="360" w:lineRule="auto"/>
        <w:ind w:firstLine="709"/>
        <w:jc w:val="both"/>
        <w:rPr>
          <w:sz w:val="28"/>
          <w:szCs w:val="24"/>
        </w:rPr>
      </w:pPr>
      <w:r w:rsidRPr="00FB1D5C">
        <w:rPr>
          <w:sz w:val="28"/>
          <w:szCs w:val="24"/>
        </w:rPr>
        <w:t>Статистическая система оценки эффективности является самой простой и обусловлена следующими факторами:</w:t>
      </w:r>
    </w:p>
    <w:p w:rsidR="00E82FFF" w:rsidRPr="00FB1D5C" w:rsidRDefault="00E82FFF" w:rsidP="00FB1D5C">
      <w:pPr>
        <w:pStyle w:val="31"/>
        <w:numPr>
          <w:ilvl w:val="0"/>
          <w:numId w:val="6"/>
        </w:numPr>
        <w:tabs>
          <w:tab w:val="num" w:pos="1260"/>
        </w:tabs>
        <w:spacing w:after="0" w:line="360" w:lineRule="auto"/>
        <w:ind w:left="0" w:firstLine="709"/>
        <w:jc w:val="both"/>
        <w:rPr>
          <w:sz w:val="28"/>
          <w:szCs w:val="24"/>
        </w:rPr>
      </w:pPr>
      <w:r w:rsidRPr="00FB1D5C">
        <w:rPr>
          <w:sz w:val="28"/>
          <w:szCs w:val="24"/>
        </w:rPr>
        <w:t>Цены на производственные ресурсы – основные фонды, сырьё. Материалы комплектующие, энергию и топливо, заработная плата – остаются неизменными в течение срока действия проекта;</w:t>
      </w:r>
    </w:p>
    <w:p w:rsidR="00E82FFF" w:rsidRPr="00FB1D5C" w:rsidRDefault="00E82FFF" w:rsidP="00FB1D5C">
      <w:pPr>
        <w:pStyle w:val="31"/>
        <w:numPr>
          <w:ilvl w:val="0"/>
          <w:numId w:val="6"/>
        </w:numPr>
        <w:tabs>
          <w:tab w:val="num" w:pos="1260"/>
        </w:tabs>
        <w:spacing w:after="0" w:line="360" w:lineRule="auto"/>
        <w:ind w:left="0" w:firstLine="709"/>
        <w:jc w:val="both"/>
        <w:rPr>
          <w:sz w:val="28"/>
          <w:szCs w:val="24"/>
        </w:rPr>
      </w:pPr>
      <w:r w:rsidRPr="00FB1D5C">
        <w:rPr>
          <w:sz w:val="28"/>
          <w:szCs w:val="24"/>
        </w:rPr>
        <w:t>Все оплаты и отчисления (например, амортизация, выплаты дивидендов и кредитов) производятся равными долями через одинаковые промежутки времени;</w:t>
      </w:r>
    </w:p>
    <w:p w:rsidR="00E82FFF" w:rsidRPr="00FB1D5C" w:rsidRDefault="00E82FFF" w:rsidP="00FB1D5C">
      <w:pPr>
        <w:pStyle w:val="31"/>
        <w:numPr>
          <w:ilvl w:val="0"/>
          <w:numId w:val="6"/>
        </w:numPr>
        <w:tabs>
          <w:tab w:val="num" w:pos="1260"/>
        </w:tabs>
        <w:spacing w:after="0" w:line="360" w:lineRule="auto"/>
        <w:ind w:left="0" w:firstLine="709"/>
        <w:jc w:val="both"/>
        <w:rPr>
          <w:sz w:val="28"/>
          <w:szCs w:val="24"/>
        </w:rPr>
      </w:pPr>
      <w:r w:rsidRPr="00FB1D5C">
        <w:rPr>
          <w:sz w:val="28"/>
          <w:szCs w:val="24"/>
        </w:rPr>
        <w:t>Банковские и налоговые ставки, ставки платы за кредит постоянны;</w:t>
      </w:r>
    </w:p>
    <w:p w:rsidR="00E82FFF" w:rsidRPr="00FB1D5C" w:rsidRDefault="00E82FFF" w:rsidP="00FB1D5C">
      <w:pPr>
        <w:pStyle w:val="31"/>
        <w:numPr>
          <w:ilvl w:val="0"/>
          <w:numId w:val="6"/>
        </w:numPr>
        <w:tabs>
          <w:tab w:val="num" w:pos="1260"/>
        </w:tabs>
        <w:spacing w:after="0" w:line="360" w:lineRule="auto"/>
        <w:ind w:left="0" w:firstLine="709"/>
        <w:jc w:val="both"/>
        <w:rPr>
          <w:sz w:val="28"/>
          <w:szCs w:val="24"/>
        </w:rPr>
      </w:pPr>
      <w:r w:rsidRPr="00FB1D5C">
        <w:rPr>
          <w:sz w:val="28"/>
          <w:szCs w:val="24"/>
        </w:rPr>
        <w:t>Существует стабильный спрос на производимую продукцию, а цены на неё не изменяются.</w:t>
      </w:r>
    </w:p>
    <w:p w:rsidR="00E82FFF" w:rsidRPr="00FB1D5C" w:rsidRDefault="00E82FFF" w:rsidP="00FB1D5C">
      <w:pPr>
        <w:pStyle w:val="31"/>
        <w:spacing w:after="0" w:line="360" w:lineRule="auto"/>
        <w:ind w:firstLine="709"/>
        <w:jc w:val="both"/>
        <w:rPr>
          <w:sz w:val="28"/>
          <w:szCs w:val="24"/>
        </w:rPr>
      </w:pPr>
      <w:r w:rsidRPr="00FB1D5C">
        <w:rPr>
          <w:sz w:val="28"/>
          <w:szCs w:val="24"/>
        </w:rPr>
        <w:t>Такие условия в реальной жизни соблюдаются не всегда, а в условиях нестабильной экономики нашей республики они являются скорее исключением, чем правилом. Показатели эффективности в статистических системах рассчитываются по среднегодовым результатам деятельности предприятия. Статистическая система может применяться для проектов, которые осуществляются в краткосрочном периоде, например, в течение одного года.</w:t>
      </w:r>
    </w:p>
    <w:p w:rsidR="002C6BDD" w:rsidRDefault="002C6BDD" w:rsidP="00FB1D5C">
      <w:pPr>
        <w:pStyle w:val="3"/>
        <w:spacing w:before="0" w:after="0" w:line="360" w:lineRule="auto"/>
        <w:ind w:firstLine="709"/>
        <w:jc w:val="both"/>
        <w:rPr>
          <w:rFonts w:ascii="Times New Roman" w:hAnsi="Times New Roman"/>
          <w:bCs/>
          <w:iCs/>
          <w:sz w:val="28"/>
          <w:szCs w:val="24"/>
        </w:rPr>
      </w:pPr>
    </w:p>
    <w:p w:rsidR="00E82FFF" w:rsidRPr="00FB1D5C" w:rsidRDefault="00863C8B" w:rsidP="00FB1D5C">
      <w:pPr>
        <w:pStyle w:val="3"/>
        <w:spacing w:before="0" w:after="0" w:line="360" w:lineRule="auto"/>
        <w:ind w:firstLine="709"/>
        <w:jc w:val="both"/>
        <w:rPr>
          <w:rFonts w:ascii="Times New Roman" w:hAnsi="Times New Roman"/>
          <w:bCs/>
          <w:iCs/>
          <w:sz w:val="28"/>
          <w:szCs w:val="24"/>
          <w:u w:val="single"/>
        </w:rPr>
      </w:pPr>
      <w:r w:rsidRPr="00FB1D5C">
        <w:rPr>
          <w:rFonts w:ascii="Times New Roman" w:hAnsi="Times New Roman"/>
          <w:bCs/>
          <w:iCs/>
          <w:sz w:val="28"/>
          <w:szCs w:val="24"/>
        </w:rPr>
        <w:t>7.1.2</w:t>
      </w:r>
      <w:r w:rsidR="00FB1D5C" w:rsidRPr="00FB1D5C">
        <w:rPr>
          <w:rFonts w:ascii="Times New Roman" w:hAnsi="Times New Roman"/>
          <w:bCs/>
          <w:iCs/>
          <w:sz w:val="28"/>
          <w:szCs w:val="24"/>
        </w:rPr>
        <w:t xml:space="preserve"> </w:t>
      </w:r>
      <w:r w:rsidR="00E82FFF" w:rsidRPr="00FB1D5C">
        <w:rPr>
          <w:rFonts w:ascii="Times New Roman" w:hAnsi="Times New Roman"/>
          <w:bCs/>
          <w:iCs/>
          <w:sz w:val="28"/>
          <w:szCs w:val="24"/>
        </w:rPr>
        <w:t>Динамическая система оценки экономической эффективности проектов</w:t>
      </w:r>
    </w:p>
    <w:p w:rsidR="00E82FFF" w:rsidRPr="00FB1D5C" w:rsidRDefault="00E82FFF" w:rsidP="00FB1D5C">
      <w:pPr>
        <w:pStyle w:val="31"/>
        <w:spacing w:after="0" w:line="360" w:lineRule="auto"/>
        <w:ind w:firstLine="709"/>
        <w:jc w:val="both"/>
        <w:rPr>
          <w:sz w:val="28"/>
          <w:szCs w:val="24"/>
        </w:rPr>
      </w:pPr>
      <w:r w:rsidRPr="00FB1D5C">
        <w:rPr>
          <w:sz w:val="28"/>
          <w:szCs w:val="24"/>
        </w:rPr>
        <w:t>В динамических системах оценки анализируется реальные денежные потоки за весь период инновационного проекта при этом должно учитываться:</w:t>
      </w:r>
    </w:p>
    <w:p w:rsidR="00E82FFF" w:rsidRPr="00FB1D5C" w:rsidRDefault="00E82FFF" w:rsidP="00FB1D5C">
      <w:pPr>
        <w:pStyle w:val="31"/>
        <w:numPr>
          <w:ilvl w:val="0"/>
          <w:numId w:val="7"/>
        </w:numPr>
        <w:spacing w:after="0" w:line="360" w:lineRule="auto"/>
        <w:ind w:left="0" w:firstLine="709"/>
        <w:jc w:val="both"/>
        <w:rPr>
          <w:sz w:val="28"/>
          <w:szCs w:val="24"/>
        </w:rPr>
      </w:pPr>
      <w:r w:rsidRPr="00FB1D5C">
        <w:rPr>
          <w:sz w:val="28"/>
          <w:szCs w:val="24"/>
        </w:rPr>
        <w:t>возможное изменение цен на производственные ресурсы – минимальная заработная плата, изменение цен на сырьё, материалы, комплектующие, энергию и топливо, цены основных производственных фондов;</w:t>
      </w:r>
    </w:p>
    <w:p w:rsidR="00E82FFF" w:rsidRPr="00FB1D5C" w:rsidRDefault="00E82FFF" w:rsidP="00FB1D5C">
      <w:pPr>
        <w:pStyle w:val="31"/>
        <w:numPr>
          <w:ilvl w:val="0"/>
          <w:numId w:val="7"/>
        </w:numPr>
        <w:spacing w:after="0" w:line="360" w:lineRule="auto"/>
        <w:ind w:left="0" w:firstLine="709"/>
        <w:jc w:val="both"/>
        <w:rPr>
          <w:sz w:val="28"/>
          <w:szCs w:val="24"/>
        </w:rPr>
      </w:pPr>
      <w:r w:rsidRPr="00FB1D5C">
        <w:rPr>
          <w:sz w:val="28"/>
          <w:szCs w:val="24"/>
        </w:rPr>
        <w:t>ускоренное списание амортизационных отчислений;</w:t>
      </w:r>
    </w:p>
    <w:p w:rsidR="00E82FFF" w:rsidRPr="00FB1D5C" w:rsidRDefault="00E82FFF" w:rsidP="00FB1D5C">
      <w:pPr>
        <w:pStyle w:val="31"/>
        <w:numPr>
          <w:ilvl w:val="0"/>
          <w:numId w:val="7"/>
        </w:numPr>
        <w:spacing w:after="0" w:line="360" w:lineRule="auto"/>
        <w:ind w:left="0" w:firstLine="709"/>
        <w:jc w:val="both"/>
        <w:rPr>
          <w:sz w:val="28"/>
          <w:szCs w:val="24"/>
        </w:rPr>
      </w:pPr>
      <w:r w:rsidRPr="00FB1D5C">
        <w:rPr>
          <w:sz w:val="28"/>
          <w:szCs w:val="24"/>
        </w:rPr>
        <w:t>изменение объёма производства в натуральном и стоимостном выражении;</w:t>
      </w:r>
    </w:p>
    <w:p w:rsidR="00E82FFF" w:rsidRPr="00FB1D5C" w:rsidRDefault="00E82FFF" w:rsidP="00FB1D5C">
      <w:pPr>
        <w:pStyle w:val="31"/>
        <w:numPr>
          <w:ilvl w:val="0"/>
          <w:numId w:val="7"/>
        </w:numPr>
        <w:spacing w:after="0" w:line="360" w:lineRule="auto"/>
        <w:ind w:left="0" w:firstLine="709"/>
        <w:jc w:val="both"/>
        <w:rPr>
          <w:sz w:val="28"/>
          <w:szCs w:val="24"/>
        </w:rPr>
      </w:pPr>
      <w:r w:rsidRPr="00FB1D5C">
        <w:rPr>
          <w:sz w:val="28"/>
          <w:szCs w:val="24"/>
        </w:rPr>
        <w:t>колебание процентных ставок по кредиту вследствие инфляции и других рыночных факторов;</w:t>
      </w:r>
    </w:p>
    <w:p w:rsidR="00E82FFF" w:rsidRPr="00FB1D5C" w:rsidRDefault="00E82FFF" w:rsidP="00FB1D5C">
      <w:pPr>
        <w:pStyle w:val="31"/>
        <w:numPr>
          <w:ilvl w:val="0"/>
          <w:numId w:val="7"/>
        </w:numPr>
        <w:spacing w:after="0" w:line="360" w:lineRule="auto"/>
        <w:ind w:left="0" w:firstLine="709"/>
        <w:jc w:val="both"/>
        <w:rPr>
          <w:sz w:val="28"/>
          <w:szCs w:val="24"/>
        </w:rPr>
      </w:pPr>
      <w:r w:rsidRPr="00FB1D5C">
        <w:rPr>
          <w:sz w:val="28"/>
          <w:szCs w:val="24"/>
        </w:rPr>
        <w:t>неравномерность поступлений (доходов) и вложений (инвестиций) в инвестиционном периоде;</w:t>
      </w:r>
    </w:p>
    <w:p w:rsidR="00E82FFF" w:rsidRPr="00FB1D5C" w:rsidRDefault="00E82FFF" w:rsidP="00FB1D5C">
      <w:pPr>
        <w:pStyle w:val="31"/>
        <w:numPr>
          <w:ilvl w:val="0"/>
          <w:numId w:val="7"/>
        </w:numPr>
        <w:spacing w:after="0" w:line="360" w:lineRule="auto"/>
        <w:ind w:left="0" w:firstLine="709"/>
        <w:jc w:val="both"/>
        <w:rPr>
          <w:sz w:val="28"/>
          <w:szCs w:val="24"/>
        </w:rPr>
      </w:pPr>
      <w:r w:rsidRPr="00FB1D5C">
        <w:rPr>
          <w:sz w:val="28"/>
          <w:szCs w:val="24"/>
        </w:rPr>
        <w:t>возможное реинвестирование получаемых прибылей.</w:t>
      </w:r>
    </w:p>
    <w:p w:rsidR="00E82FFF" w:rsidRPr="00FB1D5C" w:rsidRDefault="00E82FFF" w:rsidP="00FB1D5C">
      <w:pPr>
        <w:pStyle w:val="31"/>
        <w:spacing w:after="0" w:line="360" w:lineRule="auto"/>
        <w:ind w:firstLine="709"/>
        <w:jc w:val="both"/>
        <w:rPr>
          <w:sz w:val="28"/>
          <w:szCs w:val="24"/>
        </w:rPr>
      </w:pPr>
      <w:r w:rsidRPr="00FB1D5C">
        <w:rPr>
          <w:sz w:val="28"/>
          <w:szCs w:val="24"/>
        </w:rPr>
        <w:t xml:space="preserve">Эта система оценки экономической эффективности проекта дает более точный результат, но расчеты более трудоемки по сравнению со статичной системой. Динамическая система применяется при оценке проектов, требующих больших капитальных вложений, производимых за ряд лет. При этом вложения (инвестиции) и результаты (доходы) осуществляются в разные периоды времени. Для обеспечения сопоставимости затрат и результатов их стоимость определяется на конкретную дату. </w:t>
      </w:r>
    </w:p>
    <w:p w:rsidR="00DC6BBA" w:rsidRDefault="00DC6BBA" w:rsidP="00FB1D5C">
      <w:pPr>
        <w:pStyle w:val="2"/>
        <w:spacing w:before="0" w:after="0" w:line="360" w:lineRule="auto"/>
        <w:ind w:firstLine="709"/>
        <w:jc w:val="both"/>
        <w:rPr>
          <w:rFonts w:ascii="Times New Roman" w:hAnsi="Times New Roman"/>
          <w:b w:val="0"/>
          <w:i w:val="0"/>
          <w:iCs w:val="0"/>
          <w:szCs w:val="24"/>
        </w:rPr>
      </w:pPr>
      <w:bookmarkStart w:id="51" w:name="_Toc101274755"/>
    </w:p>
    <w:p w:rsidR="00E82FFF" w:rsidRPr="00FB1D5C" w:rsidRDefault="00863C8B" w:rsidP="00FB1D5C">
      <w:pPr>
        <w:pStyle w:val="2"/>
        <w:spacing w:before="0" w:after="0" w:line="360" w:lineRule="auto"/>
        <w:ind w:firstLine="709"/>
        <w:jc w:val="both"/>
        <w:rPr>
          <w:rFonts w:ascii="Times New Roman" w:hAnsi="Times New Roman"/>
          <w:b w:val="0"/>
          <w:i w:val="0"/>
          <w:iCs w:val="0"/>
          <w:szCs w:val="24"/>
        </w:rPr>
      </w:pPr>
      <w:r w:rsidRPr="00FB1D5C">
        <w:rPr>
          <w:rFonts w:ascii="Times New Roman" w:hAnsi="Times New Roman"/>
          <w:b w:val="0"/>
          <w:i w:val="0"/>
          <w:iCs w:val="0"/>
          <w:szCs w:val="24"/>
        </w:rPr>
        <w:t xml:space="preserve">7.2 </w:t>
      </w:r>
      <w:r w:rsidR="00E82FFF" w:rsidRPr="00FB1D5C">
        <w:rPr>
          <w:rFonts w:ascii="Times New Roman" w:hAnsi="Times New Roman"/>
          <w:b w:val="0"/>
          <w:i w:val="0"/>
          <w:iCs w:val="0"/>
          <w:szCs w:val="24"/>
        </w:rPr>
        <w:t>Расчет технико-экономических показателей проекта в статистической системе</w:t>
      </w:r>
      <w:bookmarkEnd w:id="51"/>
    </w:p>
    <w:p w:rsidR="00DC6BBA" w:rsidRDefault="00DC6BBA" w:rsidP="00FB1D5C">
      <w:pPr>
        <w:pStyle w:val="3"/>
        <w:spacing w:before="0" w:after="0" w:line="360" w:lineRule="auto"/>
        <w:ind w:firstLine="709"/>
        <w:jc w:val="both"/>
        <w:rPr>
          <w:rFonts w:ascii="Times New Roman" w:hAnsi="Times New Roman"/>
          <w:bCs/>
          <w:iCs/>
          <w:sz w:val="28"/>
          <w:szCs w:val="24"/>
        </w:rPr>
      </w:pPr>
    </w:p>
    <w:p w:rsidR="00E82FFF" w:rsidRPr="00FB1D5C" w:rsidRDefault="00863C8B" w:rsidP="00FB1D5C">
      <w:pPr>
        <w:pStyle w:val="3"/>
        <w:spacing w:before="0" w:after="0" w:line="360" w:lineRule="auto"/>
        <w:ind w:firstLine="709"/>
        <w:jc w:val="both"/>
        <w:rPr>
          <w:rFonts w:ascii="Times New Roman" w:hAnsi="Times New Roman"/>
          <w:bCs/>
          <w:iCs/>
          <w:sz w:val="28"/>
          <w:szCs w:val="24"/>
        </w:rPr>
      </w:pPr>
      <w:r w:rsidRPr="00FB1D5C">
        <w:rPr>
          <w:rFonts w:ascii="Times New Roman" w:hAnsi="Times New Roman"/>
          <w:bCs/>
          <w:iCs/>
          <w:sz w:val="28"/>
          <w:szCs w:val="24"/>
        </w:rPr>
        <w:t>7.2.1</w:t>
      </w:r>
      <w:r w:rsidR="00E82FFF" w:rsidRPr="00FB1D5C">
        <w:rPr>
          <w:rFonts w:ascii="Times New Roman" w:hAnsi="Times New Roman"/>
          <w:bCs/>
          <w:iCs/>
          <w:sz w:val="28"/>
          <w:szCs w:val="24"/>
        </w:rPr>
        <w:t xml:space="preserve"> Расчет доходов от реализации продуктов</w:t>
      </w:r>
    </w:p>
    <w:p w:rsidR="00E82FFF" w:rsidRPr="00FB1D5C" w:rsidRDefault="00E82FFF" w:rsidP="00FB1D5C">
      <w:pPr>
        <w:pStyle w:val="31"/>
        <w:spacing w:after="0" w:line="360" w:lineRule="auto"/>
        <w:ind w:firstLine="709"/>
        <w:jc w:val="both"/>
        <w:rPr>
          <w:sz w:val="28"/>
          <w:szCs w:val="24"/>
        </w:rPr>
      </w:pPr>
      <w:r w:rsidRPr="00FB1D5C">
        <w:rPr>
          <w:sz w:val="28"/>
          <w:szCs w:val="24"/>
        </w:rPr>
        <w:t>Предприятие в целях улучшения своих производственно-хозяйственных результатов заинтересованы внедрять только те мероприятия, которые в наибольшей степени способствуют увеличению прибыли, остающейся в их распоряжении. Лучшим признается вариант, у которого при тождестве результатов величина прибыли максимальна.</w:t>
      </w:r>
    </w:p>
    <w:p w:rsidR="00E82FFF" w:rsidRDefault="00E82FFF" w:rsidP="00FB1D5C">
      <w:pPr>
        <w:pStyle w:val="31"/>
        <w:spacing w:after="0" w:line="360" w:lineRule="auto"/>
        <w:ind w:firstLine="709"/>
        <w:jc w:val="both"/>
        <w:rPr>
          <w:sz w:val="28"/>
          <w:szCs w:val="24"/>
        </w:rPr>
      </w:pPr>
      <w:r w:rsidRPr="00FB1D5C">
        <w:rPr>
          <w:sz w:val="28"/>
          <w:szCs w:val="24"/>
        </w:rPr>
        <w:t>Выручка от реализации продукции в розничной торговле определяется как:</w:t>
      </w:r>
    </w:p>
    <w:p w:rsidR="00DC6BBA" w:rsidRPr="00FB1D5C" w:rsidRDefault="00DC6BBA" w:rsidP="00FB1D5C">
      <w:pPr>
        <w:pStyle w:val="31"/>
        <w:spacing w:after="0" w:line="360" w:lineRule="auto"/>
        <w:ind w:firstLine="709"/>
        <w:jc w:val="both"/>
        <w:rPr>
          <w:sz w:val="28"/>
          <w:szCs w:val="24"/>
        </w:rPr>
      </w:pPr>
    </w:p>
    <w:p w:rsidR="00E06D5E" w:rsidRDefault="00E06D5E" w:rsidP="00FB1D5C">
      <w:pPr>
        <w:spacing w:line="360" w:lineRule="auto"/>
        <w:ind w:firstLine="709"/>
        <w:jc w:val="both"/>
        <w:rPr>
          <w:sz w:val="28"/>
        </w:rPr>
      </w:pPr>
      <w:r w:rsidRPr="00FB1D5C">
        <w:rPr>
          <w:sz w:val="28"/>
        </w:rPr>
        <w:t>ВР</w:t>
      </w:r>
      <w:r w:rsidRPr="00FB1D5C">
        <w:rPr>
          <w:sz w:val="28"/>
          <w:vertAlign w:val="subscript"/>
        </w:rPr>
        <w:t xml:space="preserve">розн </w:t>
      </w:r>
      <w:r w:rsidRPr="00FB1D5C">
        <w:rPr>
          <w:sz w:val="28"/>
        </w:rPr>
        <w:t>=</w:t>
      </w:r>
      <w:r w:rsidR="00A65C05">
        <w:rPr>
          <w:position w:val="-14"/>
          <w:sz w:val="28"/>
        </w:rPr>
        <w:pict>
          <v:shape id="_x0000_i1143" type="#_x0000_t75" style="width:87pt;height:18.75pt">
            <v:imagedata r:id="rId123" o:title=""/>
          </v:shape>
        </w:pict>
      </w:r>
      <w:r w:rsidRPr="00FB1D5C">
        <w:rPr>
          <w:sz w:val="28"/>
        </w:rPr>
        <w:t xml:space="preserve">, </w: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Pr="00FB1D5C">
        <w:rPr>
          <w:sz w:val="28"/>
        </w:rPr>
        <w:t>(74)</w:t>
      </w:r>
    </w:p>
    <w:p w:rsidR="00DC6BBA" w:rsidRPr="00FB1D5C" w:rsidRDefault="00DC6BBA" w:rsidP="00FB1D5C">
      <w:pPr>
        <w:spacing w:line="360" w:lineRule="auto"/>
        <w:ind w:firstLine="709"/>
        <w:jc w:val="both"/>
        <w:rPr>
          <w:sz w:val="28"/>
        </w:rPr>
      </w:pPr>
    </w:p>
    <w:p w:rsidR="00E82FFF" w:rsidRPr="00FB1D5C" w:rsidRDefault="002C6BDD" w:rsidP="00FB1D5C">
      <w:pPr>
        <w:pStyle w:val="31"/>
        <w:spacing w:after="0" w:line="360" w:lineRule="auto"/>
        <w:ind w:firstLine="709"/>
        <w:jc w:val="both"/>
        <w:rPr>
          <w:sz w:val="28"/>
          <w:szCs w:val="24"/>
        </w:rPr>
      </w:pPr>
      <w:r>
        <w:rPr>
          <w:sz w:val="28"/>
          <w:szCs w:val="24"/>
        </w:rPr>
        <w:br w:type="page"/>
      </w:r>
      <w:r w:rsidR="00E82FFF" w:rsidRPr="00FB1D5C">
        <w:rPr>
          <w:sz w:val="28"/>
          <w:szCs w:val="24"/>
        </w:rPr>
        <w:t>где</w:t>
      </w:r>
      <w:r w:rsidR="00FB1D5C">
        <w:rPr>
          <w:sz w:val="28"/>
          <w:szCs w:val="24"/>
        </w:rPr>
        <w:t xml:space="preserve"> </w:t>
      </w:r>
      <w:r w:rsidR="00A65C05">
        <w:rPr>
          <w:position w:val="-14"/>
          <w:sz w:val="28"/>
          <w:szCs w:val="24"/>
        </w:rPr>
        <w:pict>
          <v:shape id="_x0000_i1144" type="#_x0000_t75" style="width:35.25pt;height:18.75pt" fillcolor="window">
            <v:imagedata r:id="rId124" o:title=""/>
          </v:shape>
        </w:pict>
      </w:r>
      <w:r w:rsidR="00E82FFF" w:rsidRPr="00FB1D5C">
        <w:rPr>
          <w:sz w:val="28"/>
          <w:szCs w:val="24"/>
        </w:rPr>
        <w:t xml:space="preserve"> - окончательная розничная цена, руб.;</w:t>
      </w:r>
    </w:p>
    <w:p w:rsidR="00E82FFF" w:rsidRPr="00FB1D5C" w:rsidRDefault="00E82FFF" w:rsidP="00FB1D5C">
      <w:pPr>
        <w:pStyle w:val="31"/>
        <w:spacing w:after="0" w:line="360" w:lineRule="auto"/>
        <w:ind w:firstLine="709"/>
        <w:jc w:val="both"/>
        <w:rPr>
          <w:sz w:val="28"/>
          <w:szCs w:val="24"/>
        </w:rPr>
      </w:pPr>
      <w:r w:rsidRPr="00FB1D5C">
        <w:rPr>
          <w:sz w:val="28"/>
          <w:szCs w:val="24"/>
          <w:lang w:val="en-US"/>
        </w:rPr>
        <w:t>N</w:t>
      </w:r>
      <w:r w:rsidRPr="00FB1D5C">
        <w:rPr>
          <w:sz w:val="28"/>
          <w:szCs w:val="24"/>
        </w:rPr>
        <w:t xml:space="preserve"> – годовой выпуск продукции, шт.</w:t>
      </w:r>
    </w:p>
    <w:p w:rsidR="002C6BDD" w:rsidRDefault="002C6BDD" w:rsidP="00FB1D5C">
      <w:pPr>
        <w:pStyle w:val="31"/>
        <w:spacing w:after="0" w:line="360" w:lineRule="auto"/>
        <w:ind w:firstLine="709"/>
        <w:jc w:val="both"/>
        <w:rPr>
          <w:sz w:val="28"/>
          <w:szCs w:val="24"/>
        </w:rPr>
      </w:pPr>
    </w:p>
    <w:p w:rsidR="00E82FFF" w:rsidRPr="00FB1D5C" w:rsidRDefault="00EC4344" w:rsidP="00FB1D5C">
      <w:pPr>
        <w:pStyle w:val="31"/>
        <w:spacing w:after="0" w:line="360" w:lineRule="auto"/>
        <w:ind w:firstLine="709"/>
        <w:jc w:val="both"/>
        <w:rPr>
          <w:sz w:val="28"/>
          <w:szCs w:val="24"/>
        </w:rPr>
      </w:pPr>
      <w:r w:rsidRPr="00FB1D5C">
        <w:rPr>
          <w:sz w:val="28"/>
          <w:szCs w:val="24"/>
        </w:rPr>
        <w:t>ВР</w:t>
      </w:r>
      <w:r w:rsidRPr="00FB1D5C">
        <w:rPr>
          <w:sz w:val="28"/>
          <w:szCs w:val="24"/>
          <w:vertAlign w:val="subscript"/>
        </w:rPr>
        <w:t>розн</w:t>
      </w:r>
      <w:r w:rsidRPr="00FB1D5C">
        <w:rPr>
          <w:sz w:val="28"/>
          <w:szCs w:val="24"/>
        </w:rPr>
        <w:t xml:space="preserve">=949631,3*450000=427334,1 </w:t>
      </w:r>
      <w:r w:rsidR="00E82FFF" w:rsidRPr="00FB1D5C">
        <w:rPr>
          <w:sz w:val="28"/>
          <w:szCs w:val="24"/>
        </w:rPr>
        <w:t>мл</w:t>
      </w:r>
      <w:r w:rsidR="00277735" w:rsidRPr="00FB1D5C">
        <w:rPr>
          <w:sz w:val="28"/>
          <w:szCs w:val="24"/>
        </w:rPr>
        <w:t>н</w:t>
      </w:r>
      <w:r w:rsidR="00E82FFF" w:rsidRPr="00FB1D5C">
        <w:rPr>
          <w:sz w:val="28"/>
          <w:szCs w:val="24"/>
        </w:rPr>
        <w:t>. руб.</w:t>
      </w:r>
    </w:p>
    <w:p w:rsidR="00A05415" w:rsidRPr="00FB1D5C" w:rsidRDefault="00A05415" w:rsidP="00FB1D5C">
      <w:pPr>
        <w:pStyle w:val="31"/>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Доход предприятия розничной торговли без НДС рассчитывается по формуле:</w:t>
      </w:r>
    </w:p>
    <w:p w:rsidR="00DC6BBA" w:rsidRPr="00FB1D5C" w:rsidRDefault="00DC6BBA" w:rsidP="00FB1D5C">
      <w:pPr>
        <w:pStyle w:val="31"/>
        <w:spacing w:after="0" w:line="360" w:lineRule="auto"/>
        <w:ind w:firstLine="709"/>
        <w:jc w:val="both"/>
        <w:rPr>
          <w:sz w:val="28"/>
          <w:szCs w:val="24"/>
        </w:rPr>
      </w:pPr>
    </w:p>
    <w:p w:rsidR="00E06D5E" w:rsidRPr="00FB1D5C" w:rsidRDefault="00E06D5E" w:rsidP="00FB1D5C">
      <w:pPr>
        <w:spacing w:line="360" w:lineRule="auto"/>
        <w:ind w:firstLine="709"/>
        <w:jc w:val="both"/>
        <w:rPr>
          <w:sz w:val="28"/>
        </w:rPr>
      </w:pPr>
      <w:r w:rsidRPr="00FB1D5C">
        <w:rPr>
          <w:sz w:val="28"/>
        </w:rPr>
        <w:t>ВР</w:t>
      </w:r>
      <w:r w:rsidRPr="00FB1D5C">
        <w:rPr>
          <w:sz w:val="28"/>
          <w:vertAlign w:val="subscript"/>
        </w:rPr>
        <w:t>безНДС</w:t>
      </w:r>
      <w:r w:rsidRPr="00FB1D5C">
        <w:rPr>
          <w:sz w:val="28"/>
        </w:rPr>
        <w:t xml:space="preserve"> =</w:t>
      </w:r>
      <w:r w:rsidR="00A65C05">
        <w:rPr>
          <w:position w:val="-34"/>
          <w:sz w:val="28"/>
        </w:rPr>
        <w:pict>
          <v:shape id="_x0000_i1145" type="#_x0000_t75" style="width:108.75pt;height:39pt">
            <v:imagedata r:id="rId125" o:title=""/>
          </v:shape>
        </w:pict>
      </w:r>
      <w:r w:rsidRPr="00FB1D5C">
        <w:rPr>
          <w:sz w:val="28"/>
        </w:rPr>
        <w:t>, млн. руб.</w:t>
      </w:r>
      <w:r w:rsidR="00FB1D5C" w:rsidRPr="00FB1D5C">
        <w:rPr>
          <w:sz w:val="28"/>
        </w:rPr>
        <w:t xml:space="preserve"> </w:t>
      </w:r>
      <w:r w:rsidR="00DC6BBA">
        <w:rPr>
          <w:sz w:val="28"/>
        </w:rPr>
        <w:tab/>
      </w:r>
      <w:r w:rsidR="00DC6BBA">
        <w:rPr>
          <w:sz w:val="28"/>
        </w:rPr>
        <w:tab/>
      </w:r>
      <w:r w:rsidR="00DC6BBA">
        <w:rPr>
          <w:sz w:val="28"/>
        </w:rPr>
        <w:tab/>
      </w:r>
      <w:r w:rsidR="00DC6BBA">
        <w:rPr>
          <w:sz w:val="28"/>
        </w:rPr>
        <w:tab/>
      </w:r>
      <w:r w:rsidR="00DC6BBA">
        <w:rPr>
          <w:sz w:val="28"/>
        </w:rPr>
        <w:tab/>
      </w:r>
      <w:r w:rsidRPr="00FB1D5C">
        <w:rPr>
          <w:sz w:val="28"/>
        </w:rPr>
        <w:t>(75)</w:t>
      </w:r>
    </w:p>
    <w:p w:rsidR="00E82FFF" w:rsidRDefault="00A65C05" w:rsidP="00FB1D5C">
      <w:pPr>
        <w:pStyle w:val="31"/>
        <w:tabs>
          <w:tab w:val="left" w:pos="2540"/>
          <w:tab w:val="center" w:pos="5269"/>
        </w:tabs>
        <w:spacing w:after="0" w:line="360" w:lineRule="auto"/>
        <w:ind w:firstLine="709"/>
        <w:jc w:val="both"/>
        <w:rPr>
          <w:sz w:val="28"/>
          <w:szCs w:val="24"/>
        </w:rPr>
      </w:pPr>
      <w:r>
        <w:rPr>
          <w:position w:val="-24"/>
          <w:sz w:val="28"/>
          <w:szCs w:val="24"/>
        </w:rPr>
        <w:pict>
          <v:shape id="_x0000_i1146" type="#_x0000_t75" style="width:195.75pt;height:30.75pt" fillcolor="window">
            <v:imagedata r:id="rId126" o:title=""/>
          </v:shape>
        </w:pict>
      </w:r>
      <w:r w:rsidR="00EC4344" w:rsidRPr="00FB1D5C">
        <w:rPr>
          <w:sz w:val="28"/>
          <w:szCs w:val="24"/>
        </w:rPr>
        <w:t xml:space="preserve"> </w:t>
      </w:r>
      <w:r w:rsidR="00A70AA2" w:rsidRPr="00FB1D5C">
        <w:rPr>
          <w:sz w:val="28"/>
          <w:szCs w:val="24"/>
        </w:rPr>
        <w:t>млн</w:t>
      </w:r>
      <w:r w:rsidR="00E82FFF" w:rsidRPr="00FB1D5C">
        <w:rPr>
          <w:sz w:val="28"/>
          <w:szCs w:val="24"/>
        </w:rPr>
        <w:t>. руб.</w:t>
      </w:r>
    </w:p>
    <w:p w:rsidR="00DC6BBA" w:rsidRPr="00FB1D5C" w:rsidRDefault="00DC6BBA" w:rsidP="00FB1D5C">
      <w:pPr>
        <w:pStyle w:val="31"/>
        <w:tabs>
          <w:tab w:val="left" w:pos="2540"/>
          <w:tab w:val="center" w:pos="5269"/>
        </w:tabs>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Доход сбытовых организаций определяется как:</w:t>
      </w:r>
    </w:p>
    <w:p w:rsidR="00DC6BBA" w:rsidRPr="00FB1D5C" w:rsidRDefault="00DC6BBA" w:rsidP="00FB1D5C">
      <w:pPr>
        <w:pStyle w:val="31"/>
        <w:spacing w:after="0" w:line="360" w:lineRule="auto"/>
        <w:ind w:firstLine="709"/>
        <w:jc w:val="both"/>
        <w:rPr>
          <w:sz w:val="28"/>
          <w:szCs w:val="24"/>
        </w:rPr>
      </w:pPr>
    </w:p>
    <w:p w:rsidR="00E06D5E" w:rsidRPr="00FB1D5C" w:rsidRDefault="00E06D5E" w:rsidP="00FB1D5C">
      <w:pPr>
        <w:spacing w:line="360" w:lineRule="auto"/>
        <w:ind w:firstLine="709"/>
        <w:jc w:val="both"/>
        <w:rPr>
          <w:sz w:val="28"/>
        </w:rPr>
      </w:pPr>
      <w:r w:rsidRPr="00FB1D5C">
        <w:rPr>
          <w:sz w:val="28"/>
        </w:rPr>
        <w:t>ВР</w:t>
      </w:r>
      <w:r w:rsidRPr="00FB1D5C">
        <w:rPr>
          <w:sz w:val="28"/>
          <w:vertAlign w:val="subscript"/>
        </w:rPr>
        <w:t>сб.орг.</w:t>
      </w:r>
      <w:r w:rsidRPr="00FB1D5C">
        <w:rPr>
          <w:sz w:val="28"/>
        </w:rPr>
        <w:t xml:space="preserve"> =</w:t>
      </w:r>
      <w:r w:rsidR="00A65C05">
        <w:rPr>
          <w:position w:val="-34"/>
          <w:sz w:val="28"/>
        </w:rPr>
        <w:pict>
          <v:shape id="_x0000_i1147" type="#_x0000_t75" style="width:116.25pt;height:38.25pt">
            <v:imagedata r:id="rId127" o:title=""/>
          </v:shape>
        </w:pict>
      </w:r>
      <w:r w:rsidRPr="00FB1D5C">
        <w:rPr>
          <w:sz w:val="28"/>
        </w:rPr>
        <w:t>, млн. руб.</w:t>
      </w:r>
      <w:r w:rsidR="00DC6BBA">
        <w:rPr>
          <w:sz w:val="28"/>
        </w:rPr>
        <w:tab/>
      </w:r>
      <w:r w:rsidR="00DC6BBA">
        <w:rPr>
          <w:sz w:val="28"/>
        </w:rPr>
        <w:tab/>
      </w:r>
      <w:r w:rsidR="00DC6BBA">
        <w:rPr>
          <w:sz w:val="28"/>
        </w:rPr>
        <w:tab/>
      </w:r>
      <w:r w:rsidR="00DC6BBA">
        <w:rPr>
          <w:sz w:val="28"/>
        </w:rPr>
        <w:tab/>
      </w:r>
      <w:r w:rsidR="00DC6BBA">
        <w:rPr>
          <w:sz w:val="28"/>
        </w:rPr>
        <w:tab/>
      </w:r>
      <w:r w:rsidRPr="00FB1D5C">
        <w:rPr>
          <w:sz w:val="28"/>
        </w:rPr>
        <w:t>(76)</w:t>
      </w:r>
    </w:p>
    <w:p w:rsidR="00E82FFF" w:rsidRDefault="00A65C05" w:rsidP="00FB1D5C">
      <w:pPr>
        <w:pStyle w:val="31"/>
        <w:spacing w:after="0" w:line="360" w:lineRule="auto"/>
        <w:ind w:firstLine="709"/>
        <w:jc w:val="both"/>
        <w:rPr>
          <w:sz w:val="28"/>
          <w:szCs w:val="24"/>
        </w:rPr>
      </w:pPr>
      <w:r>
        <w:rPr>
          <w:position w:val="-24"/>
          <w:sz w:val="28"/>
          <w:szCs w:val="24"/>
        </w:rPr>
        <w:pict>
          <v:shape id="_x0000_i1148" type="#_x0000_t75" style="width:185.25pt;height:30.75pt" fillcolor="window">
            <v:imagedata r:id="rId128" o:title=""/>
          </v:shape>
        </w:pict>
      </w:r>
      <w:r w:rsidR="00E82FFF" w:rsidRPr="00FB1D5C">
        <w:rPr>
          <w:sz w:val="28"/>
          <w:szCs w:val="24"/>
        </w:rPr>
        <w:t xml:space="preserve"> </w:t>
      </w:r>
      <w:r w:rsidR="00A70AA2" w:rsidRPr="00FB1D5C">
        <w:rPr>
          <w:sz w:val="28"/>
          <w:szCs w:val="24"/>
        </w:rPr>
        <w:t>млн</w:t>
      </w:r>
      <w:r w:rsidR="00E82FFF" w:rsidRPr="00FB1D5C">
        <w:rPr>
          <w:sz w:val="28"/>
          <w:szCs w:val="24"/>
        </w:rPr>
        <w:t xml:space="preserve"> . руб.</w:t>
      </w:r>
    </w:p>
    <w:p w:rsidR="00DC6BBA" w:rsidRPr="00FB1D5C" w:rsidRDefault="00DC6BBA" w:rsidP="00FB1D5C">
      <w:pPr>
        <w:pStyle w:val="31"/>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а доход предприятия-изготовителя как:</w:t>
      </w:r>
    </w:p>
    <w:p w:rsidR="00DC6BBA" w:rsidRPr="00FB1D5C" w:rsidRDefault="00DC6BBA" w:rsidP="00FB1D5C">
      <w:pPr>
        <w:pStyle w:val="31"/>
        <w:spacing w:after="0" w:line="360" w:lineRule="auto"/>
        <w:ind w:firstLine="709"/>
        <w:jc w:val="both"/>
        <w:rPr>
          <w:sz w:val="28"/>
          <w:szCs w:val="24"/>
        </w:rPr>
      </w:pPr>
    </w:p>
    <w:p w:rsidR="00E82FFF" w:rsidRPr="00FB1D5C" w:rsidRDefault="00C6236B" w:rsidP="00FB1D5C">
      <w:pPr>
        <w:spacing w:line="360" w:lineRule="auto"/>
        <w:ind w:firstLine="709"/>
        <w:jc w:val="both"/>
        <w:rPr>
          <w:sz w:val="28"/>
        </w:rPr>
      </w:pPr>
      <w:r w:rsidRPr="00FB1D5C">
        <w:rPr>
          <w:sz w:val="28"/>
        </w:rPr>
        <w:t>ВР</w:t>
      </w:r>
      <w:r w:rsidRPr="00FB1D5C">
        <w:rPr>
          <w:sz w:val="28"/>
          <w:vertAlign w:val="subscript"/>
        </w:rPr>
        <w:t>пр</w:t>
      </w:r>
      <w:r w:rsidRPr="00FB1D5C">
        <w:rPr>
          <w:sz w:val="28"/>
        </w:rPr>
        <w:t xml:space="preserve"> =</w:t>
      </w:r>
      <w:r w:rsidR="00A65C05">
        <w:rPr>
          <w:position w:val="-30"/>
          <w:sz w:val="28"/>
        </w:rPr>
        <w:pict>
          <v:shape id="_x0000_i1149" type="#_x0000_t75" style="width:111.75pt;height:36.75pt">
            <v:imagedata r:id="rId129" o:title=""/>
          </v:shape>
        </w:pict>
      </w:r>
      <w:r w:rsidRPr="00FB1D5C">
        <w:rPr>
          <w:sz w:val="28"/>
        </w:rPr>
        <w:t>, млн. руб.</w:t>
      </w:r>
      <w:r w:rsidR="00FB1D5C" w:rsidRPr="00FB1D5C">
        <w:rPr>
          <w:sz w:val="28"/>
        </w:rPr>
        <w:t xml:space="preserve"> </w:t>
      </w:r>
      <w:r w:rsidR="00DC6BBA">
        <w:rPr>
          <w:sz w:val="28"/>
        </w:rPr>
        <w:tab/>
      </w:r>
      <w:r w:rsidR="00DC6BBA">
        <w:rPr>
          <w:sz w:val="28"/>
        </w:rPr>
        <w:tab/>
      </w:r>
      <w:r w:rsidR="00DC6BBA">
        <w:rPr>
          <w:sz w:val="28"/>
        </w:rPr>
        <w:tab/>
      </w:r>
      <w:r w:rsidR="00DC6BBA">
        <w:rPr>
          <w:sz w:val="28"/>
        </w:rPr>
        <w:tab/>
      </w:r>
      <w:r w:rsidR="00DC6BBA">
        <w:rPr>
          <w:sz w:val="28"/>
        </w:rPr>
        <w:tab/>
      </w:r>
      <w:r w:rsidRPr="00FB1D5C">
        <w:rPr>
          <w:sz w:val="28"/>
        </w:rPr>
        <w:t>(77)</w:t>
      </w:r>
    </w:p>
    <w:p w:rsidR="00E82FFF" w:rsidRDefault="00A65C05" w:rsidP="00FB1D5C">
      <w:pPr>
        <w:pStyle w:val="31"/>
        <w:spacing w:after="0" w:line="360" w:lineRule="auto"/>
        <w:ind w:firstLine="709"/>
        <w:jc w:val="both"/>
        <w:rPr>
          <w:sz w:val="28"/>
          <w:szCs w:val="24"/>
        </w:rPr>
      </w:pPr>
      <w:r>
        <w:rPr>
          <w:position w:val="-24"/>
          <w:sz w:val="28"/>
          <w:szCs w:val="24"/>
        </w:rPr>
        <w:pict>
          <v:shape id="_x0000_i1150" type="#_x0000_t75" style="width:171pt;height:30.75pt" fillcolor="window">
            <v:imagedata r:id="rId130" o:title=""/>
          </v:shape>
        </w:pict>
      </w:r>
      <w:r w:rsidR="00E82FFF" w:rsidRPr="00FB1D5C">
        <w:rPr>
          <w:sz w:val="28"/>
          <w:szCs w:val="24"/>
        </w:rPr>
        <w:t xml:space="preserve"> </w:t>
      </w:r>
      <w:r w:rsidR="00A70AA2" w:rsidRPr="00FB1D5C">
        <w:rPr>
          <w:sz w:val="28"/>
          <w:szCs w:val="24"/>
        </w:rPr>
        <w:t>млн</w:t>
      </w:r>
      <w:r w:rsidR="00E82FFF" w:rsidRPr="00FB1D5C">
        <w:rPr>
          <w:sz w:val="28"/>
          <w:szCs w:val="24"/>
        </w:rPr>
        <w:t>. руб.</w:t>
      </w:r>
    </w:p>
    <w:p w:rsidR="00DC6BBA" w:rsidRPr="00FB1D5C" w:rsidRDefault="00DC6BBA" w:rsidP="00FB1D5C">
      <w:pPr>
        <w:pStyle w:val="31"/>
        <w:spacing w:after="0" w:line="360" w:lineRule="auto"/>
        <w:ind w:firstLine="709"/>
        <w:jc w:val="both"/>
        <w:rPr>
          <w:sz w:val="28"/>
          <w:szCs w:val="24"/>
        </w:rPr>
      </w:pPr>
    </w:p>
    <w:p w:rsidR="00E82FFF" w:rsidRPr="00FB1D5C" w:rsidRDefault="00E82FFF" w:rsidP="00FB1D5C">
      <w:pPr>
        <w:pStyle w:val="31"/>
        <w:spacing w:after="0" w:line="360" w:lineRule="auto"/>
        <w:ind w:firstLine="709"/>
        <w:jc w:val="both"/>
        <w:rPr>
          <w:sz w:val="28"/>
          <w:szCs w:val="24"/>
        </w:rPr>
      </w:pPr>
      <w:r w:rsidRPr="00FB1D5C">
        <w:rPr>
          <w:sz w:val="28"/>
          <w:szCs w:val="24"/>
        </w:rPr>
        <w:t>Косвенные налоги, уплачиваемые предприятием-изготовителем, рассчитываются по формулам:</w:t>
      </w:r>
    </w:p>
    <w:p w:rsidR="00E82FFF" w:rsidRDefault="00E82FFF" w:rsidP="00FB1D5C">
      <w:pPr>
        <w:pStyle w:val="31"/>
        <w:numPr>
          <w:ilvl w:val="0"/>
          <w:numId w:val="5"/>
        </w:numPr>
        <w:tabs>
          <w:tab w:val="num" w:pos="720"/>
        </w:tabs>
        <w:spacing w:after="0" w:line="360" w:lineRule="auto"/>
        <w:ind w:left="0" w:firstLine="709"/>
        <w:jc w:val="both"/>
        <w:rPr>
          <w:sz w:val="28"/>
          <w:szCs w:val="24"/>
        </w:rPr>
      </w:pPr>
      <w:r w:rsidRPr="00FB1D5C">
        <w:rPr>
          <w:sz w:val="28"/>
          <w:szCs w:val="24"/>
        </w:rPr>
        <w:t>отчисления в фонд поддержки производителей сельскохозяйственной продукции;</w:t>
      </w:r>
    </w:p>
    <w:p w:rsidR="00C6236B" w:rsidRPr="00FB1D5C" w:rsidRDefault="002C6BDD" w:rsidP="00FB1D5C">
      <w:pPr>
        <w:spacing w:line="360" w:lineRule="auto"/>
        <w:ind w:firstLine="709"/>
        <w:jc w:val="both"/>
        <w:rPr>
          <w:sz w:val="28"/>
        </w:rPr>
      </w:pPr>
      <w:r>
        <w:rPr>
          <w:sz w:val="28"/>
        </w:rPr>
        <w:br w:type="page"/>
      </w:r>
      <w:r w:rsidR="00C6236B" w:rsidRPr="00FB1D5C">
        <w:rPr>
          <w:sz w:val="28"/>
        </w:rPr>
        <w:t>О</w:t>
      </w:r>
      <w:r w:rsidR="00C6236B" w:rsidRPr="00FB1D5C">
        <w:rPr>
          <w:sz w:val="28"/>
          <w:vertAlign w:val="subscript"/>
        </w:rPr>
        <w:t>Р/Ф</w:t>
      </w:r>
      <w:r w:rsidR="00C6236B" w:rsidRPr="00FB1D5C">
        <w:rPr>
          <w:sz w:val="28"/>
        </w:rPr>
        <w:t xml:space="preserve"> =</w:t>
      </w:r>
      <w:r w:rsidR="00A65C05">
        <w:rPr>
          <w:position w:val="-24"/>
          <w:sz w:val="28"/>
        </w:rPr>
        <w:pict>
          <v:shape id="_x0000_i1151" type="#_x0000_t75" style="width:63.75pt;height:33pt">
            <v:imagedata r:id="rId131" o:title=""/>
          </v:shape>
        </w:pict>
      </w:r>
      <w:r w:rsidR="00C6236B" w:rsidRPr="00FB1D5C">
        <w:rPr>
          <w:sz w:val="28"/>
        </w:rPr>
        <w:t>, млн. руб.</w:t>
      </w:r>
      <w:r w:rsidR="00FB1D5C">
        <w:rPr>
          <w:sz w:val="28"/>
        </w:rPr>
        <w:t xml:space="preserve"> </w:t>
      </w:r>
      <w:r w:rsidR="00234F92">
        <w:rPr>
          <w:sz w:val="28"/>
        </w:rPr>
        <w:tab/>
      </w:r>
      <w:r w:rsidR="00234F92">
        <w:rPr>
          <w:sz w:val="28"/>
        </w:rPr>
        <w:tab/>
      </w:r>
      <w:r w:rsidR="00234F92">
        <w:rPr>
          <w:sz w:val="28"/>
        </w:rPr>
        <w:tab/>
      </w:r>
      <w:r w:rsidR="00234F92">
        <w:rPr>
          <w:sz w:val="28"/>
        </w:rPr>
        <w:tab/>
      </w:r>
      <w:r w:rsidR="00234F92">
        <w:rPr>
          <w:sz w:val="28"/>
        </w:rPr>
        <w:tab/>
      </w:r>
      <w:r w:rsidR="00234F92">
        <w:rPr>
          <w:sz w:val="28"/>
        </w:rPr>
        <w:tab/>
      </w:r>
      <w:r w:rsidR="00234F92">
        <w:rPr>
          <w:sz w:val="28"/>
        </w:rPr>
        <w:tab/>
      </w:r>
      <w:r w:rsidR="00C6236B" w:rsidRPr="00FB1D5C">
        <w:rPr>
          <w:sz w:val="28"/>
        </w:rPr>
        <w:t>(78)</w:t>
      </w:r>
    </w:p>
    <w:p w:rsidR="00107E1A" w:rsidRPr="00FB1D5C" w:rsidRDefault="00A65C05" w:rsidP="00FB1D5C">
      <w:pPr>
        <w:pStyle w:val="31"/>
        <w:tabs>
          <w:tab w:val="num" w:pos="0"/>
        </w:tabs>
        <w:spacing w:after="0" w:line="360" w:lineRule="auto"/>
        <w:ind w:firstLine="709"/>
        <w:jc w:val="both"/>
        <w:rPr>
          <w:sz w:val="28"/>
          <w:szCs w:val="24"/>
        </w:rPr>
      </w:pPr>
      <w:r>
        <w:rPr>
          <w:position w:val="-24"/>
          <w:sz w:val="28"/>
          <w:szCs w:val="24"/>
        </w:rPr>
        <w:pict>
          <v:shape id="_x0000_i1152" type="#_x0000_t75" style="width:147pt;height:30.75pt" fillcolor="window">
            <v:imagedata r:id="rId132" o:title=""/>
          </v:shape>
        </w:pict>
      </w:r>
      <w:r w:rsidR="00E82FFF" w:rsidRPr="00FB1D5C">
        <w:rPr>
          <w:sz w:val="28"/>
          <w:szCs w:val="24"/>
        </w:rPr>
        <w:t xml:space="preserve"> </w:t>
      </w:r>
      <w:r w:rsidR="00A70AA2" w:rsidRPr="00FB1D5C">
        <w:rPr>
          <w:sz w:val="28"/>
          <w:szCs w:val="24"/>
        </w:rPr>
        <w:t>млн</w:t>
      </w:r>
      <w:r w:rsidR="00E82FFF" w:rsidRPr="00FB1D5C">
        <w:rPr>
          <w:sz w:val="28"/>
          <w:szCs w:val="24"/>
        </w:rPr>
        <w:t>. ру</w:t>
      </w:r>
      <w:r w:rsidR="00414FD8" w:rsidRPr="00FB1D5C">
        <w:rPr>
          <w:sz w:val="28"/>
          <w:szCs w:val="24"/>
        </w:rPr>
        <w:t>б.</w:t>
      </w:r>
    </w:p>
    <w:p w:rsidR="00414FD8" w:rsidRPr="00FB1D5C" w:rsidRDefault="00414FD8" w:rsidP="00FB1D5C">
      <w:pPr>
        <w:pStyle w:val="31"/>
        <w:tabs>
          <w:tab w:val="num" w:pos="0"/>
        </w:tabs>
        <w:spacing w:after="0" w:line="360" w:lineRule="auto"/>
        <w:ind w:firstLine="709"/>
        <w:jc w:val="both"/>
        <w:rPr>
          <w:sz w:val="28"/>
          <w:szCs w:val="24"/>
        </w:rPr>
      </w:pPr>
    </w:p>
    <w:p w:rsidR="00E82FFF" w:rsidRDefault="00E82FFF" w:rsidP="00FB1D5C">
      <w:pPr>
        <w:pStyle w:val="31"/>
        <w:tabs>
          <w:tab w:val="num" w:pos="0"/>
        </w:tabs>
        <w:spacing w:after="0" w:line="360" w:lineRule="auto"/>
        <w:ind w:firstLine="709"/>
        <w:jc w:val="both"/>
        <w:rPr>
          <w:sz w:val="28"/>
          <w:szCs w:val="24"/>
        </w:rPr>
      </w:pPr>
      <w:r w:rsidRPr="00FB1D5C">
        <w:rPr>
          <w:sz w:val="28"/>
          <w:szCs w:val="24"/>
        </w:rPr>
        <w:t>Балансовая прибыль предприятия будет рассчитываться по формуле:</w:t>
      </w:r>
    </w:p>
    <w:p w:rsidR="00DC6BBA" w:rsidRPr="00FB1D5C" w:rsidRDefault="00DC6BBA" w:rsidP="00FB1D5C">
      <w:pPr>
        <w:pStyle w:val="31"/>
        <w:tabs>
          <w:tab w:val="num" w:pos="0"/>
        </w:tabs>
        <w:spacing w:after="0" w:line="360" w:lineRule="auto"/>
        <w:ind w:firstLine="709"/>
        <w:jc w:val="both"/>
        <w:rPr>
          <w:sz w:val="28"/>
          <w:szCs w:val="24"/>
        </w:rPr>
      </w:pPr>
    </w:p>
    <w:p w:rsidR="00C6236B" w:rsidRDefault="00C6236B" w:rsidP="00FB1D5C">
      <w:pPr>
        <w:spacing w:line="360" w:lineRule="auto"/>
        <w:ind w:firstLine="709"/>
        <w:jc w:val="both"/>
        <w:rPr>
          <w:sz w:val="28"/>
        </w:rPr>
      </w:pPr>
      <w:r w:rsidRPr="00FB1D5C">
        <w:rPr>
          <w:sz w:val="28"/>
        </w:rPr>
        <w:t>П</w:t>
      </w:r>
      <w:r w:rsidRPr="00FB1D5C">
        <w:rPr>
          <w:sz w:val="28"/>
          <w:vertAlign w:val="subscript"/>
        </w:rPr>
        <w:t>б</w:t>
      </w:r>
      <w:r w:rsidRPr="00FB1D5C">
        <w:rPr>
          <w:sz w:val="28"/>
        </w:rPr>
        <w:t xml:space="preserve"> = </w:t>
      </w:r>
      <w:r w:rsidR="00A65C05">
        <w:rPr>
          <w:position w:val="-14"/>
          <w:sz w:val="28"/>
        </w:rPr>
        <w:pict>
          <v:shape id="_x0000_i1153" type="#_x0000_t75" style="width:86.25pt;height:18.75pt">
            <v:imagedata r:id="rId133" o:title=""/>
          </v:shape>
        </w:pict>
      </w:r>
      <w:r w:rsidRPr="00FB1D5C">
        <w:rPr>
          <w:sz w:val="28"/>
        </w:rPr>
        <w:t>, млн. руб.</w:t>
      </w:r>
      <w:r w:rsidR="00FB1D5C">
        <w:rPr>
          <w:sz w:val="28"/>
        </w:rPr>
        <w:t xml:space="preserve"> </w: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Pr="00FB1D5C">
        <w:rPr>
          <w:sz w:val="28"/>
        </w:rPr>
        <w:t>(79)</w:t>
      </w:r>
    </w:p>
    <w:p w:rsidR="00DC6BBA" w:rsidRPr="00FB1D5C" w:rsidRDefault="00DC6BBA" w:rsidP="00FB1D5C">
      <w:pPr>
        <w:spacing w:line="360" w:lineRule="auto"/>
        <w:ind w:firstLine="709"/>
        <w:jc w:val="both"/>
        <w:rPr>
          <w:sz w:val="28"/>
        </w:rPr>
      </w:pPr>
    </w:p>
    <w:p w:rsidR="00E82FFF" w:rsidRDefault="00E82FFF" w:rsidP="00FB1D5C">
      <w:pPr>
        <w:pStyle w:val="31"/>
        <w:spacing w:after="0" w:line="360" w:lineRule="auto"/>
        <w:ind w:firstLine="709"/>
        <w:jc w:val="both"/>
        <w:rPr>
          <w:sz w:val="28"/>
          <w:szCs w:val="24"/>
        </w:rPr>
      </w:pPr>
      <w:r w:rsidRPr="00FB1D5C">
        <w:rPr>
          <w:sz w:val="28"/>
          <w:szCs w:val="24"/>
        </w:rPr>
        <w:t>где</w:t>
      </w:r>
      <w:r w:rsidR="00FB1D5C">
        <w:rPr>
          <w:sz w:val="28"/>
          <w:szCs w:val="24"/>
        </w:rPr>
        <w:t xml:space="preserve"> </w:t>
      </w:r>
      <w:r w:rsidR="00A65C05">
        <w:rPr>
          <w:position w:val="-12"/>
          <w:sz w:val="28"/>
          <w:szCs w:val="24"/>
        </w:rPr>
        <w:pict>
          <v:shape id="_x0000_i1154" type="#_x0000_t75" style="width:17.25pt;height:18pt" fillcolor="window">
            <v:imagedata r:id="rId134" o:title=""/>
          </v:shape>
        </w:pict>
      </w:r>
      <w:r w:rsidRPr="00FB1D5C">
        <w:rPr>
          <w:sz w:val="28"/>
          <w:szCs w:val="24"/>
        </w:rPr>
        <w:t xml:space="preserve"> - полная себестоимость годового выпуска продукции, руб.</w:t>
      </w:r>
    </w:p>
    <w:p w:rsidR="00DC6BBA" w:rsidRPr="00FB1D5C" w:rsidRDefault="00DC6BBA" w:rsidP="00FB1D5C">
      <w:pPr>
        <w:pStyle w:val="31"/>
        <w:spacing w:after="0" w:line="360" w:lineRule="auto"/>
        <w:ind w:firstLine="709"/>
        <w:jc w:val="both"/>
        <w:rPr>
          <w:sz w:val="28"/>
          <w:szCs w:val="24"/>
        </w:rPr>
      </w:pPr>
    </w:p>
    <w:p w:rsidR="00E82FFF" w:rsidRDefault="00414FD8" w:rsidP="00FB1D5C">
      <w:pPr>
        <w:pStyle w:val="31"/>
        <w:spacing w:after="0" w:line="360" w:lineRule="auto"/>
        <w:ind w:firstLine="709"/>
        <w:jc w:val="both"/>
        <w:rPr>
          <w:sz w:val="28"/>
          <w:szCs w:val="24"/>
        </w:rPr>
      </w:pPr>
      <w:r w:rsidRPr="00FB1D5C">
        <w:rPr>
          <w:sz w:val="28"/>
          <w:szCs w:val="24"/>
        </w:rPr>
        <w:t>П</w:t>
      </w:r>
      <w:r w:rsidRPr="00FB1D5C">
        <w:rPr>
          <w:sz w:val="28"/>
          <w:szCs w:val="24"/>
          <w:vertAlign w:val="subscript"/>
        </w:rPr>
        <w:t>б</w:t>
      </w:r>
      <w:r w:rsidRPr="00FB1D5C">
        <w:rPr>
          <w:sz w:val="28"/>
          <w:szCs w:val="24"/>
        </w:rPr>
        <w:t>=274354,2-8230,6-231411,8=34711,8 млн.руб.</w:t>
      </w:r>
    </w:p>
    <w:p w:rsidR="00DC6BBA" w:rsidRPr="00FB1D5C" w:rsidRDefault="00DC6BBA" w:rsidP="00FB1D5C">
      <w:pPr>
        <w:pStyle w:val="31"/>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Налог на недвижимость рассчитывается от остаточно стоимости основных фондов:</w:t>
      </w:r>
    </w:p>
    <w:p w:rsidR="00DC6BBA" w:rsidRPr="00FB1D5C" w:rsidRDefault="00DC6BBA" w:rsidP="00FB1D5C">
      <w:pPr>
        <w:pStyle w:val="31"/>
        <w:spacing w:after="0" w:line="360" w:lineRule="auto"/>
        <w:ind w:firstLine="709"/>
        <w:jc w:val="both"/>
        <w:rPr>
          <w:sz w:val="28"/>
          <w:szCs w:val="24"/>
        </w:rPr>
      </w:pPr>
    </w:p>
    <w:p w:rsidR="00C6236B" w:rsidRDefault="00A65C05" w:rsidP="00FB1D5C">
      <w:pPr>
        <w:tabs>
          <w:tab w:val="left" w:pos="3240"/>
        </w:tabs>
        <w:spacing w:line="360" w:lineRule="auto"/>
        <w:ind w:firstLine="709"/>
        <w:jc w:val="both"/>
        <w:rPr>
          <w:sz w:val="28"/>
        </w:rPr>
      </w:pPr>
      <w:r>
        <w:rPr>
          <w:position w:val="-24"/>
          <w:sz w:val="28"/>
        </w:rPr>
        <w:pict>
          <v:shape id="_x0000_i1155" type="#_x0000_t75" style="width:99.75pt;height:32.25pt">
            <v:imagedata r:id="rId135" o:title=""/>
          </v:shape>
        </w:pict>
      </w:r>
      <w:r w:rsidR="00C6236B" w:rsidRPr="00FB1D5C">
        <w:rPr>
          <w:sz w:val="28"/>
        </w:rPr>
        <w:t>, руб.</w:t>
      </w:r>
      <w:r w:rsidR="00FB1D5C">
        <w:rPr>
          <w:sz w:val="28"/>
        </w:rPr>
        <w:t xml:space="preserve"> </w: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C6236B" w:rsidRPr="00FB1D5C">
        <w:rPr>
          <w:sz w:val="28"/>
        </w:rPr>
        <w:t>(80)</w:t>
      </w:r>
    </w:p>
    <w:p w:rsidR="00DC6BBA" w:rsidRPr="00FB1D5C" w:rsidRDefault="00DC6BBA" w:rsidP="00FB1D5C">
      <w:pPr>
        <w:tabs>
          <w:tab w:val="left" w:pos="3240"/>
        </w:tabs>
        <w:spacing w:line="360" w:lineRule="auto"/>
        <w:ind w:firstLine="709"/>
        <w:jc w:val="both"/>
        <w:rPr>
          <w:sz w:val="28"/>
        </w:rPr>
      </w:pPr>
    </w:p>
    <w:p w:rsidR="00E82FFF" w:rsidRPr="00FB1D5C" w:rsidRDefault="00E82FFF" w:rsidP="00FB1D5C">
      <w:pPr>
        <w:pStyle w:val="31"/>
        <w:spacing w:after="0" w:line="360" w:lineRule="auto"/>
        <w:ind w:firstLine="709"/>
        <w:jc w:val="both"/>
        <w:rPr>
          <w:sz w:val="28"/>
          <w:szCs w:val="24"/>
        </w:rPr>
      </w:pPr>
      <w:r w:rsidRPr="00FB1D5C">
        <w:rPr>
          <w:sz w:val="28"/>
          <w:szCs w:val="24"/>
        </w:rPr>
        <w:t>где</w:t>
      </w:r>
      <w:r w:rsidR="00FB1D5C">
        <w:rPr>
          <w:sz w:val="28"/>
          <w:szCs w:val="24"/>
        </w:rPr>
        <w:t xml:space="preserve"> </w:t>
      </w:r>
      <w:r w:rsidR="00A65C05">
        <w:rPr>
          <w:position w:val="-12"/>
          <w:sz w:val="28"/>
          <w:szCs w:val="24"/>
        </w:rPr>
        <w:pict>
          <v:shape id="_x0000_i1156" type="#_x0000_t75" style="width:24.75pt;height:18pt" fillcolor="window">
            <v:imagedata r:id="rId136" o:title=""/>
          </v:shape>
        </w:pict>
      </w:r>
      <w:r w:rsidRPr="00FB1D5C">
        <w:rPr>
          <w:sz w:val="28"/>
          <w:szCs w:val="24"/>
        </w:rPr>
        <w:t xml:space="preserve"> - остаточная стоимость основных фондов предприятия на начало отчетного периода, руб.;</w:t>
      </w:r>
    </w:p>
    <w:p w:rsidR="00E82FFF" w:rsidRDefault="00FB1D5C" w:rsidP="00FB1D5C">
      <w:pPr>
        <w:pStyle w:val="31"/>
        <w:spacing w:after="0" w:line="360" w:lineRule="auto"/>
        <w:ind w:firstLine="709"/>
        <w:jc w:val="both"/>
        <w:rPr>
          <w:sz w:val="28"/>
          <w:szCs w:val="24"/>
        </w:rPr>
      </w:pPr>
      <w:r>
        <w:rPr>
          <w:sz w:val="28"/>
          <w:szCs w:val="24"/>
        </w:rPr>
        <w:t xml:space="preserve"> </w:t>
      </w:r>
      <w:r w:rsidR="00A65C05">
        <w:rPr>
          <w:position w:val="-12"/>
          <w:sz w:val="28"/>
          <w:szCs w:val="24"/>
        </w:rPr>
        <w:pict>
          <v:shape id="_x0000_i1157" type="#_x0000_t75" style="width:23.25pt;height:18pt" fillcolor="window">
            <v:imagedata r:id="rId137" o:title=""/>
          </v:shape>
        </w:pict>
      </w:r>
      <w:r w:rsidR="00E82FFF" w:rsidRPr="00FB1D5C">
        <w:rPr>
          <w:sz w:val="28"/>
          <w:szCs w:val="24"/>
        </w:rPr>
        <w:t xml:space="preserve"> - годовая ставка налога на недвижимость, %. </w:t>
      </w:r>
    </w:p>
    <w:p w:rsidR="00DC6BBA" w:rsidRPr="00FB1D5C" w:rsidRDefault="00DC6BBA" w:rsidP="00FB1D5C">
      <w:pPr>
        <w:pStyle w:val="31"/>
        <w:spacing w:after="0" w:line="360" w:lineRule="auto"/>
        <w:ind w:firstLine="709"/>
        <w:jc w:val="both"/>
        <w:rPr>
          <w:sz w:val="28"/>
          <w:szCs w:val="24"/>
        </w:rPr>
      </w:pPr>
    </w:p>
    <w:p w:rsidR="00D621D0" w:rsidRDefault="00A65C05" w:rsidP="00FB1D5C">
      <w:pPr>
        <w:tabs>
          <w:tab w:val="left" w:pos="3240"/>
        </w:tabs>
        <w:spacing w:line="360" w:lineRule="auto"/>
        <w:ind w:firstLine="709"/>
        <w:jc w:val="both"/>
        <w:rPr>
          <w:sz w:val="28"/>
        </w:rPr>
      </w:pPr>
      <w:r>
        <w:rPr>
          <w:position w:val="-12"/>
          <w:sz w:val="28"/>
        </w:rPr>
        <w:pict>
          <v:shape id="_x0000_i1158" type="#_x0000_t75" style="width:74.25pt;height:18pt">
            <v:imagedata r:id="rId138" o:title=""/>
          </v:shape>
        </w:pict>
      </w:r>
      <w:r w:rsidR="00992286" w:rsidRPr="00FB1D5C">
        <w:rPr>
          <w:sz w:val="28"/>
        </w:rPr>
        <w:t>, руб.</w:t>
      </w:r>
      <w:r w:rsidR="00FB1D5C">
        <w:rPr>
          <w:sz w:val="28"/>
        </w:rPr>
        <w:t xml:space="preserve"> </w: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992286" w:rsidRPr="00FB1D5C">
        <w:rPr>
          <w:sz w:val="28"/>
        </w:rPr>
        <w:t>(81)</w:t>
      </w:r>
    </w:p>
    <w:p w:rsidR="00DC6BBA" w:rsidRPr="00FB1D5C" w:rsidRDefault="00DC6BBA" w:rsidP="00FB1D5C">
      <w:pPr>
        <w:tabs>
          <w:tab w:val="left" w:pos="3240"/>
        </w:tabs>
        <w:spacing w:line="360" w:lineRule="auto"/>
        <w:ind w:firstLine="709"/>
        <w:jc w:val="both"/>
        <w:rPr>
          <w:sz w:val="28"/>
        </w:rPr>
      </w:pPr>
    </w:p>
    <w:p w:rsidR="00E82FFF" w:rsidRPr="00FB1D5C" w:rsidRDefault="00E82FFF" w:rsidP="00FB1D5C">
      <w:pPr>
        <w:pStyle w:val="31"/>
        <w:spacing w:after="0" w:line="360" w:lineRule="auto"/>
        <w:ind w:firstLine="709"/>
        <w:jc w:val="both"/>
        <w:rPr>
          <w:sz w:val="28"/>
          <w:szCs w:val="24"/>
        </w:rPr>
      </w:pPr>
      <w:r w:rsidRPr="00FB1D5C">
        <w:rPr>
          <w:sz w:val="28"/>
          <w:szCs w:val="24"/>
        </w:rPr>
        <w:t>где</w:t>
      </w:r>
      <w:r w:rsidR="00FB1D5C">
        <w:rPr>
          <w:sz w:val="28"/>
          <w:szCs w:val="24"/>
        </w:rPr>
        <w:t xml:space="preserve"> </w:t>
      </w:r>
      <w:r w:rsidRPr="00FB1D5C">
        <w:rPr>
          <w:sz w:val="28"/>
          <w:szCs w:val="24"/>
        </w:rPr>
        <w:t>К – первоначальная стоимость основных фондов, руб.;</w:t>
      </w:r>
    </w:p>
    <w:p w:rsidR="00E82FFF" w:rsidRDefault="00E82FFF" w:rsidP="00FB1D5C">
      <w:pPr>
        <w:pStyle w:val="31"/>
        <w:spacing w:after="0" w:line="360" w:lineRule="auto"/>
        <w:ind w:firstLine="709"/>
        <w:jc w:val="both"/>
        <w:rPr>
          <w:sz w:val="28"/>
          <w:szCs w:val="24"/>
        </w:rPr>
      </w:pPr>
      <w:r w:rsidRPr="00FB1D5C">
        <w:rPr>
          <w:sz w:val="28"/>
          <w:szCs w:val="24"/>
        </w:rPr>
        <w:t xml:space="preserve"> </w:t>
      </w:r>
      <w:r w:rsidR="00A65C05">
        <w:rPr>
          <w:position w:val="-12"/>
          <w:sz w:val="28"/>
          <w:szCs w:val="24"/>
        </w:rPr>
        <w:pict>
          <v:shape id="_x0000_i1159" type="#_x0000_t75" style="width:15.75pt;height:18pt" fillcolor="window">
            <v:imagedata r:id="rId139" o:title=""/>
          </v:shape>
        </w:pict>
      </w:r>
      <w:r w:rsidRPr="00FB1D5C">
        <w:rPr>
          <w:sz w:val="28"/>
          <w:szCs w:val="24"/>
        </w:rPr>
        <w:t xml:space="preserve"> - накопленные амортизационные отчисления, руб.</w:t>
      </w:r>
    </w:p>
    <w:p w:rsidR="00DC6BBA" w:rsidRPr="00FB1D5C" w:rsidRDefault="00DC6BBA" w:rsidP="00FB1D5C">
      <w:pPr>
        <w:pStyle w:val="31"/>
        <w:spacing w:after="0" w:line="360" w:lineRule="auto"/>
        <w:ind w:firstLine="709"/>
        <w:jc w:val="both"/>
        <w:rPr>
          <w:sz w:val="28"/>
          <w:szCs w:val="24"/>
        </w:rPr>
      </w:pPr>
    </w:p>
    <w:p w:rsidR="00E82FFF" w:rsidRDefault="00A65C05" w:rsidP="00FB1D5C">
      <w:pPr>
        <w:pStyle w:val="31"/>
        <w:spacing w:after="0" w:line="360" w:lineRule="auto"/>
        <w:ind w:firstLine="709"/>
        <w:jc w:val="both"/>
        <w:rPr>
          <w:sz w:val="28"/>
          <w:szCs w:val="24"/>
        </w:rPr>
      </w:pPr>
      <w:r>
        <w:rPr>
          <w:position w:val="-12"/>
          <w:sz w:val="28"/>
          <w:szCs w:val="24"/>
        </w:rPr>
        <w:pict>
          <v:shape id="_x0000_i1160" type="#_x0000_t75" style="width:152.25pt;height:18pt" fillcolor="window">
            <v:imagedata r:id="rId140" o:title=""/>
          </v:shape>
        </w:pict>
      </w:r>
      <w:r w:rsidR="00F978E8" w:rsidRPr="00FB1D5C">
        <w:rPr>
          <w:sz w:val="28"/>
          <w:szCs w:val="24"/>
        </w:rPr>
        <w:t xml:space="preserve"> </w:t>
      </w:r>
      <w:r w:rsidR="00A70AA2" w:rsidRPr="00FB1D5C">
        <w:rPr>
          <w:sz w:val="28"/>
          <w:szCs w:val="24"/>
        </w:rPr>
        <w:t>млн</w:t>
      </w:r>
      <w:r w:rsidR="00E82FFF" w:rsidRPr="00FB1D5C">
        <w:rPr>
          <w:sz w:val="28"/>
          <w:szCs w:val="24"/>
        </w:rPr>
        <w:t>. руб.</w:t>
      </w:r>
    </w:p>
    <w:p w:rsidR="00C6236B" w:rsidRDefault="00234F92" w:rsidP="00FB1D5C">
      <w:pPr>
        <w:pStyle w:val="31"/>
        <w:spacing w:after="0" w:line="360" w:lineRule="auto"/>
        <w:ind w:firstLine="709"/>
        <w:jc w:val="both"/>
        <w:rPr>
          <w:sz w:val="28"/>
          <w:szCs w:val="24"/>
        </w:rPr>
      </w:pPr>
      <w:r>
        <w:rPr>
          <w:sz w:val="28"/>
          <w:szCs w:val="24"/>
        </w:rPr>
        <w:br w:type="page"/>
      </w:r>
      <w:r w:rsidR="00A65C05">
        <w:rPr>
          <w:position w:val="-24"/>
          <w:sz w:val="28"/>
          <w:szCs w:val="24"/>
        </w:rPr>
        <w:pict>
          <v:shape id="_x0000_i1161" type="#_x0000_t75" style="width:171.75pt;height:33.75pt" fillcolor="window">
            <v:imagedata r:id="rId141" o:title=""/>
          </v:shape>
        </w:pict>
      </w:r>
      <w:r w:rsidR="00C6236B" w:rsidRPr="00FB1D5C">
        <w:rPr>
          <w:sz w:val="28"/>
          <w:szCs w:val="24"/>
        </w:rPr>
        <w:t xml:space="preserve"> млн. руб.</w:t>
      </w:r>
    </w:p>
    <w:p w:rsidR="00234F92" w:rsidRDefault="00234F92" w:rsidP="00FB1D5C">
      <w:pPr>
        <w:pStyle w:val="31"/>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Налогооблагаемая прибыль определяется по формуле:</w:t>
      </w:r>
    </w:p>
    <w:p w:rsidR="00DC6BBA" w:rsidRPr="00FB1D5C" w:rsidRDefault="00DC6BBA" w:rsidP="00FB1D5C">
      <w:pPr>
        <w:pStyle w:val="31"/>
        <w:spacing w:after="0" w:line="360" w:lineRule="auto"/>
        <w:ind w:firstLine="709"/>
        <w:jc w:val="both"/>
        <w:rPr>
          <w:sz w:val="28"/>
          <w:szCs w:val="24"/>
        </w:rPr>
      </w:pPr>
    </w:p>
    <w:p w:rsidR="00992286" w:rsidRPr="00FB1D5C" w:rsidRDefault="00A65C05" w:rsidP="00FB1D5C">
      <w:pPr>
        <w:spacing w:line="360" w:lineRule="auto"/>
        <w:ind w:firstLine="709"/>
        <w:jc w:val="both"/>
        <w:rPr>
          <w:sz w:val="28"/>
        </w:rPr>
      </w:pPr>
      <w:r>
        <w:rPr>
          <w:position w:val="-14"/>
          <w:sz w:val="28"/>
        </w:rPr>
        <w:pict>
          <v:shape id="_x0000_i1162" type="#_x0000_t75" style="width:87.75pt;height:18.75pt">
            <v:imagedata r:id="rId142" o:title=""/>
          </v:shape>
        </w:pict>
      </w:r>
      <w:r w:rsidR="00992286" w:rsidRPr="00FB1D5C">
        <w:rPr>
          <w:sz w:val="28"/>
        </w:rPr>
        <w:t>, руб.</w:t>
      </w:r>
      <w:r w:rsidR="00FB1D5C">
        <w:rPr>
          <w:sz w:val="28"/>
        </w:rPr>
        <w:t xml:space="preserve"> </w: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992286" w:rsidRPr="00FB1D5C">
        <w:rPr>
          <w:sz w:val="28"/>
        </w:rPr>
        <w:t>(82)</w:t>
      </w:r>
    </w:p>
    <w:p w:rsidR="00E82FFF" w:rsidRDefault="00A65C05" w:rsidP="00FB1D5C">
      <w:pPr>
        <w:pStyle w:val="31"/>
        <w:spacing w:after="0" w:line="360" w:lineRule="auto"/>
        <w:ind w:firstLine="709"/>
        <w:jc w:val="both"/>
        <w:rPr>
          <w:sz w:val="28"/>
          <w:szCs w:val="24"/>
        </w:rPr>
      </w:pPr>
      <w:r>
        <w:rPr>
          <w:position w:val="-12"/>
          <w:sz w:val="28"/>
          <w:szCs w:val="24"/>
        </w:rPr>
        <w:pict>
          <v:shape id="_x0000_i1163" type="#_x0000_t75" style="width:179.25pt;height:18pt" fillcolor="window">
            <v:imagedata r:id="rId143" o:title=""/>
          </v:shape>
        </w:pict>
      </w:r>
      <w:r w:rsidR="00E82FFF" w:rsidRPr="00FB1D5C">
        <w:rPr>
          <w:sz w:val="28"/>
          <w:szCs w:val="24"/>
        </w:rPr>
        <w:t xml:space="preserve"> млн. руб.</w:t>
      </w:r>
    </w:p>
    <w:p w:rsidR="00DC6BBA" w:rsidRPr="00FB1D5C" w:rsidRDefault="00DC6BBA" w:rsidP="00FB1D5C">
      <w:pPr>
        <w:pStyle w:val="31"/>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Налог на прибыль:</w:t>
      </w:r>
    </w:p>
    <w:p w:rsidR="00DC6BBA" w:rsidRPr="00FB1D5C" w:rsidRDefault="00DC6BBA" w:rsidP="00FB1D5C">
      <w:pPr>
        <w:pStyle w:val="31"/>
        <w:spacing w:after="0" w:line="360" w:lineRule="auto"/>
        <w:ind w:firstLine="709"/>
        <w:jc w:val="both"/>
        <w:rPr>
          <w:sz w:val="28"/>
          <w:szCs w:val="24"/>
        </w:rPr>
      </w:pPr>
    </w:p>
    <w:p w:rsidR="00992286" w:rsidRDefault="00A65C05" w:rsidP="00FB1D5C">
      <w:pPr>
        <w:spacing w:line="360" w:lineRule="auto"/>
        <w:ind w:firstLine="709"/>
        <w:jc w:val="both"/>
        <w:rPr>
          <w:sz w:val="28"/>
        </w:rPr>
      </w:pPr>
      <w:r>
        <w:rPr>
          <w:position w:val="-24"/>
          <w:sz w:val="28"/>
        </w:rPr>
        <w:pict>
          <v:shape id="_x0000_i1164" type="#_x0000_t75" style="width:92.25pt;height:33.75pt">
            <v:imagedata r:id="rId144" o:title=""/>
          </v:shape>
        </w:pict>
      </w:r>
      <w:r w:rsidR="00992286" w:rsidRPr="00FB1D5C">
        <w:rPr>
          <w:sz w:val="28"/>
        </w:rPr>
        <w:t>, руб.</w:t>
      </w:r>
      <w:r w:rsidR="00FB1D5C">
        <w:rPr>
          <w:sz w:val="28"/>
        </w:rPr>
        <w:t xml:space="preserve"> </w: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992286" w:rsidRPr="00FB1D5C">
        <w:rPr>
          <w:sz w:val="28"/>
        </w:rPr>
        <w:t>(83)</w:t>
      </w:r>
    </w:p>
    <w:p w:rsidR="00DC6BBA" w:rsidRPr="00FB1D5C" w:rsidRDefault="00DC6BBA" w:rsidP="00FB1D5C">
      <w:pPr>
        <w:spacing w:line="360" w:lineRule="auto"/>
        <w:ind w:firstLine="709"/>
        <w:jc w:val="both"/>
        <w:rPr>
          <w:sz w:val="28"/>
        </w:rPr>
      </w:pPr>
    </w:p>
    <w:p w:rsidR="00E82FFF" w:rsidRDefault="00E82FFF" w:rsidP="00FB1D5C">
      <w:pPr>
        <w:pStyle w:val="31"/>
        <w:spacing w:after="0" w:line="360" w:lineRule="auto"/>
        <w:ind w:firstLine="709"/>
        <w:jc w:val="both"/>
        <w:rPr>
          <w:sz w:val="28"/>
          <w:szCs w:val="24"/>
        </w:rPr>
      </w:pPr>
      <w:r w:rsidRPr="00FB1D5C">
        <w:rPr>
          <w:sz w:val="28"/>
          <w:szCs w:val="24"/>
        </w:rPr>
        <w:t>где</w:t>
      </w:r>
      <w:r w:rsidR="00FB1D5C">
        <w:rPr>
          <w:sz w:val="28"/>
          <w:szCs w:val="24"/>
        </w:rPr>
        <w:t xml:space="preserve"> </w:t>
      </w:r>
      <w:r w:rsidR="00A65C05">
        <w:rPr>
          <w:position w:val="-14"/>
          <w:sz w:val="28"/>
          <w:szCs w:val="24"/>
          <w:lang w:val="en-US"/>
        </w:rPr>
        <w:pict>
          <v:shape id="_x0000_i1165" type="#_x0000_t75" style="width:17.25pt;height:18.75pt" fillcolor="window">
            <v:imagedata r:id="rId145" o:title=""/>
          </v:shape>
        </w:pict>
      </w:r>
      <w:r w:rsidRPr="00FB1D5C">
        <w:rPr>
          <w:sz w:val="28"/>
          <w:szCs w:val="24"/>
        </w:rPr>
        <w:t xml:space="preserve"> - ставка налога на прибыль, %.</w:t>
      </w:r>
    </w:p>
    <w:p w:rsidR="00DC6BBA" w:rsidRPr="00FB1D5C" w:rsidRDefault="00DC6BBA" w:rsidP="00FB1D5C">
      <w:pPr>
        <w:pStyle w:val="31"/>
        <w:spacing w:after="0" w:line="360" w:lineRule="auto"/>
        <w:ind w:firstLine="709"/>
        <w:jc w:val="both"/>
        <w:rPr>
          <w:sz w:val="28"/>
          <w:szCs w:val="24"/>
        </w:rPr>
      </w:pPr>
    </w:p>
    <w:p w:rsidR="00E82FFF" w:rsidRDefault="00A65C05" w:rsidP="00FB1D5C">
      <w:pPr>
        <w:pStyle w:val="31"/>
        <w:spacing w:after="0" w:line="360" w:lineRule="auto"/>
        <w:ind w:firstLine="709"/>
        <w:jc w:val="both"/>
        <w:rPr>
          <w:sz w:val="28"/>
          <w:szCs w:val="24"/>
        </w:rPr>
      </w:pPr>
      <w:r>
        <w:rPr>
          <w:position w:val="-24"/>
          <w:sz w:val="28"/>
          <w:szCs w:val="24"/>
        </w:rPr>
        <w:pict>
          <v:shape id="_x0000_i1166" type="#_x0000_t75" style="width:159.75pt;height:30.75pt" fillcolor="window">
            <v:imagedata r:id="rId146" o:title=""/>
          </v:shape>
        </w:pict>
      </w:r>
      <w:r w:rsidR="00FB1D5C" w:rsidRPr="00FB1D5C">
        <w:rPr>
          <w:sz w:val="28"/>
          <w:szCs w:val="24"/>
        </w:rPr>
        <w:t xml:space="preserve"> </w:t>
      </w:r>
      <w:r w:rsidR="00E82FFF" w:rsidRPr="00FB1D5C">
        <w:rPr>
          <w:sz w:val="28"/>
          <w:szCs w:val="24"/>
        </w:rPr>
        <w:t>млн.руб.</w:t>
      </w:r>
    </w:p>
    <w:p w:rsidR="00DC6BBA" w:rsidRPr="00FB1D5C" w:rsidRDefault="00DC6BBA" w:rsidP="00FB1D5C">
      <w:pPr>
        <w:pStyle w:val="31"/>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Чистая прибыль составит:</w:t>
      </w:r>
    </w:p>
    <w:p w:rsidR="00DC6BBA" w:rsidRPr="00FB1D5C" w:rsidRDefault="00DC6BBA" w:rsidP="00FB1D5C">
      <w:pPr>
        <w:pStyle w:val="31"/>
        <w:spacing w:after="0" w:line="360" w:lineRule="auto"/>
        <w:ind w:firstLine="709"/>
        <w:jc w:val="both"/>
        <w:rPr>
          <w:sz w:val="28"/>
          <w:szCs w:val="24"/>
        </w:rPr>
      </w:pPr>
    </w:p>
    <w:p w:rsidR="00992286" w:rsidRPr="00FB1D5C" w:rsidRDefault="00A65C05" w:rsidP="00FB1D5C">
      <w:pPr>
        <w:spacing w:line="360" w:lineRule="auto"/>
        <w:ind w:firstLine="709"/>
        <w:jc w:val="both"/>
        <w:rPr>
          <w:sz w:val="28"/>
        </w:rPr>
      </w:pPr>
      <w:r>
        <w:rPr>
          <w:position w:val="-14"/>
          <w:sz w:val="28"/>
        </w:rPr>
        <w:pict>
          <v:shape id="_x0000_i1167" type="#_x0000_t75" style="width:78.75pt;height:18.75pt">
            <v:imagedata r:id="rId147" o:title=""/>
          </v:shape>
        </w:pict>
      </w:r>
      <w:r w:rsidR="00992286" w:rsidRPr="00FB1D5C">
        <w:rPr>
          <w:sz w:val="28"/>
        </w:rPr>
        <w:t>, руб.</w:t>
      </w:r>
      <w:r w:rsidR="00FB1D5C">
        <w:rPr>
          <w:sz w:val="28"/>
        </w:rPr>
        <w:t xml:space="preserve"> </w: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992286" w:rsidRPr="00FB1D5C">
        <w:rPr>
          <w:sz w:val="28"/>
        </w:rPr>
        <w:t>(84)</w:t>
      </w:r>
    </w:p>
    <w:p w:rsidR="00E82FFF" w:rsidRDefault="00A65C05" w:rsidP="00FB1D5C">
      <w:pPr>
        <w:pStyle w:val="31"/>
        <w:spacing w:after="0" w:line="360" w:lineRule="auto"/>
        <w:ind w:firstLine="709"/>
        <w:jc w:val="both"/>
        <w:rPr>
          <w:sz w:val="28"/>
          <w:szCs w:val="24"/>
        </w:rPr>
      </w:pPr>
      <w:r>
        <w:rPr>
          <w:position w:val="-12"/>
          <w:sz w:val="28"/>
          <w:szCs w:val="24"/>
        </w:rPr>
        <w:pict>
          <v:shape id="_x0000_i1168" type="#_x0000_t75" style="width:186.75pt;height:18pt" fillcolor="window">
            <v:imagedata r:id="rId148" o:title=""/>
          </v:shape>
        </w:pict>
      </w:r>
      <w:r w:rsidR="00E82FFF" w:rsidRPr="00FB1D5C">
        <w:rPr>
          <w:sz w:val="28"/>
          <w:szCs w:val="24"/>
        </w:rPr>
        <w:t>млн. руб.</w:t>
      </w:r>
    </w:p>
    <w:p w:rsidR="00DC6BBA" w:rsidRPr="00FB1D5C" w:rsidRDefault="00DC6BBA" w:rsidP="00FB1D5C">
      <w:pPr>
        <w:pStyle w:val="31"/>
        <w:spacing w:after="0" w:line="360" w:lineRule="auto"/>
        <w:ind w:firstLine="709"/>
        <w:jc w:val="both"/>
        <w:rPr>
          <w:sz w:val="28"/>
          <w:szCs w:val="24"/>
        </w:rPr>
      </w:pPr>
    </w:p>
    <w:p w:rsidR="00E82FFF" w:rsidRPr="00FB1D5C" w:rsidRDefault="00E82FFF" w:rsidP="00FB1D5C">
      <w:pPr>
        <w:pStyle w:val="31"/>
        <w:spacing w:after="0" w:line="360" w:lineRule="auto"/>
        <w:ind w:firstLine="709"/>
        <w:jc w:val="both"/>
        <w:rPr>
          <w:sz w:val="28"/>
          <w:szCs w:val="24"/>
        </w:rPr>
      </w:pPr>
      <w:r w:rsidRPr="00FB1D5C">
        <w:rPr>
          <w:sz w:val="28"/>
          <w:szCs w:val="24"/>
        </w:rPr>
        <w:t>Чистую прибыль предприятия используют для создания фондов накопления, потребления, резервного фонда, погашения кредитов и выплаты процентных платежей по ним, выдачи дивидендов и так далее.</w:t>
      </w:r>
    </w:p>
    <w:p w:rsidR="00E82FFF" w:rsidRDefault="00E82FFF" w:rsidP="00FB1D5C">
      <w:pPr>
        <w:pStyle w:val="31"/>
        <w:spacing w:after="0" w:line="360" w:lineRule="auto"/>
        <w:ind w:firstLine="709"/>
        <w:jc w:val="both"/>
        <w:rPr>
          <w:sz w:val="28"/>
          <w:szCs w:val="24"/>
        </w:rPr>
      </w:pPr>
      <w:r w:rsidRPr="00FB1D5C">
        <w:rPr>
          <w:sz w:val="28"/>
          <w:szCs w:val="24"/>
        </w:rPr>
        <w:t>Чистый доход рассчитывается как:</w:t>
      </w:r>
    </w:p>
    <w:p w:rsidR="00DC6BBA" w:rsidRPr="00FB1D5C" w:rsidRDefault="00DC6BBA" w:rsidP="00FB1D5C">
      <w:pPr>
        <w:pStyle w:val="31"/>
        <w:spacing w:after="0" w:line="360" w:lineRule="auto"/>
        <w:ind w:firstLine="709"/>
        <w:jc w:val="both"/>
        <w:rPr>
          <w:sz w:val="28"/>
          <w:szCs w:val="24"/>
        </w:rPr>
      </w:pPr>
    </w:p>
    <w:p w:rsidR="00992286" w:rsidRDefault="00A65C05" w:rsidP="00FB1D5C">
      <w:pPr>
        <w:spacing w:line="360" w:lineRule="auto"/>
        <w:ind w:firstLine="709"/>
        <w:jc w:val="both"/>
        <w:rPr>
          <w:sz w:val="28"/>
        </w:rPr>
      </w:pPr>
      <w:r>
        <w:rPr>
          <w:position w:val="-12"/>
          <w:sz w:val="28"/>
        </w:rPr>
        <w:pict>
          <v:shape id="_x0000_i1169" type="#_x0000_t75" style="width:75.75pt;height:18pt">
            <v:imagedata r:id="rId149" o:title=""/>
          </v:shape>
        </w:pict>
      </w:r>
      <w:r w:rsidR="00992286" w:rsidRPr="00FB1D5C">
        <w:rPr>
          <w:sz w:val="28"/>
        </w:rPr>
        <w:t>, руб.</w:t>
      </w:r>
      <w:r w:rsidR="00FB1D5C">
        <w:rPr>
          <w:sz w:val="28"/>
        </w:rPr>
        <w:t xml:space="preserve"> </w: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992286" w:rsidRPr="00FB1D5C">
        <w:rPr>
          <w:sz w:val="28"/>
        </w:rPr>
        <w:t>(85)</w:t>
      </w:r>
    </w:p>
    <w:p w:rsidR="00E82FFF" w:rsidRDefault="00234F92" w:rsidP="00FB1D5C">
      <w:pPr>
        <w:pStyle w:val="31"/>
        <w:spacing w:after="0" w:line="360" w:lineRule="auto"/>
        <w:ind w:firstLine="709"/>
        <w:jc w:val="both"/>
        <w:rPr>
          <w:sz w:val="28"/>
          <w:szCs w:val="24"/>
        </w:rPr>
      </w:pPr>
      <w:r>
        <w:rPr>
          <w:sz w:val="28"/>
          <w:szCs w:val="24"/>
        </w:rPr>
        <w:br w:type="page"/>
      </w:r>
      <w:r w:rsidR="00E82FFF" w:rsidRPr="00FB1D5C">
        <w:rPr>
          <w:sz w:val="28"/>
          <w:szCs w:val="24"/>
        </w:rPr>
        <w:t>где</w:t>
      </w:r>
      <w:r w:rsidR="00FB1D5C">
        <w:rPr>
          <w:sz w:val="28"/>
          <w:szCs w:val="24"/>
        </w:rPr>
        <w:t xml:space="preserve"> </w:t>
      </w:r>
      <w:r w:rsidR="00A65C05">
        <w:rPr>
          <w:position w:val="-12"/>
          <w:sz w:val="28"/>
          <w:szCs w:val="24"/>
        </w:rPr>
        <w:pict>
          <v:shape id="_x0000_i1170" type="#_x0000_t75" style="width:21.75pt;height:18pt" fillcolor="window">
            <v:imagedata r:id="rId150" o:title=""/>
          </v:shape>
        </w:pict>
      </w:r>
      <w:r w:rsidR="00E82FFF" w:rsidRPr="00FB1D5C">
        <w:rPr>
          <w:sz w:val="28"/>
          <w:szCs w:val="24"/>
        </w:rPr>
        <w:t xml:space="preserve"> - годовые амортизационные отчисления, руб.</w:t>
      </w:r>
    </w:p>
    <w:p w:rsidR="00234F92" w:rsidRPr="00FB1D5C" w:rsidRDefault="00234F92" w:rsidP="00FB1D5C">
      <w:pPr>
        <w:pStyle w:val="31"/>
        <w:spacing w:after="0" w:line="360" w:lineRule="auto"/>
        <w:ind w:firstLine="709"/>
        <w:jc w:val="both"/>
        <w:rPr>
          <w:sz w:val="28"/>
          <w:szCs w:val="24"/>
        </w:rPr>
      </w:pPr>
    </w:p>
    <w:p w:rsidR="00E82FFF" w:rsidRDefault="00A65C05" w:rsidP="00FB1D5C">
      <w:pPr>
        <w:pStyle w:val="31"/>
        <w:spacing w:after="0" w:line="360" w:lineRule="auto"/>
        <w:ind w:firstLine="709"/>
        <w:jc w:val="both"/>
        <w:rPr>
          <w:sz w:val="28"/>
          <w:szCs w:val="24"/>
        </w:rPr>
      </w:pPr>
      <w:r>
        <w:rPr>
          <w:position w:val="-12"/>
          <w:sz w:val="28"/>
          <w:szCs w:val="24"/>
        </w:rPr>
        <w:pict>
          <v:shape id="_x0000_i1171" type="#_x0000_t75" style="width:176.25pt;height:18pt" fillcolor="window">
            <v:imagedata r:id="rId151" o:title=""/>
          </v:shape>
        </w:pict>
      </w:r>
      <w:r w:rsidR="00E82FFF" w:rsidRPr="00FB1D5C">
        <w:rPr>
          <w:sz w:val="28"/>
          <w:szCs w:val="24"/>
        </w:rPr>
        <w:t xml:space="preserve"> млн.руб.</w:t>
      </w:r>
    </w:p>
    <w:p w:rsidR="00234F92" w:rsidRPr="00FB1D5C" w:rsidRDefault="00234F92" w:rsidP="00FB1D5C">
      <w:pPr>
        <w:pStyle w:val="31"/>
        <w:spacing w:after="0" w:line="360" w:lineRule="auto"/>
        <w:ind w:firstLine="709"/>
        <w:jc w:val="both"/>
        <w:rPr>
          <w:sz w:val="28"/>
          <w:szCs w:val="24"/>
        </w:rPr>
      </w:pPr>
    </w:p>
    <w:p w:rsidR="00E82FFF" w:rsidRPr="00FB1D5C" w:rsidRDefault="00D34B03" w:rsidP="00FB1D5C">
      <w:pPr>
        <w:pStyle w:val="31"/>
        <w:spacing w:after="0" w:line="360" w:lineRule="auto"/>
        <w:ind w:firstLine="709"/>
        <w:jc w:val="both"/>
        <w:rPr>
          <w:sz w:val="28"/>
          <w:szCs w:val="24"/>
        </w:rPr>
      </w:pPr>
      <w:r w:rsidRPr="00FB1D5C">
        <w:rPr>
          <w:sz w:val="28"/>
          <w:szCs w:val="24"/>
        </w:rPr>
        <w:t>Таблица 9</w:t>
      </w:r>
      <w:r w:rsidR="00863C8B" w:rsidRPr="00FB1D5C">
        <w:rPr>
          <w:sz w:val="28"/>
          <w:szCs w:val="24"/>
        </w:rPr>
        <w:t xml:space="preserve"> -</w:t>
      </w:r>
      <w:r w:rsidR="00E82FFF" w:rsidRPr="00FB1D5C">
        <w:rPr>
          <w:sz w:val="28"/>
          <w:szCs w:val="24"/>
        </w:rPr>
        <w:t xml:space="preserve"> Расчет налогов и доходов, руб.</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0"/>
        <w:gridCol w:w="3550"/>
      </w:tblGrid>
      <w:tr w:rsidR="006713CE" w:rsidRPr="00DC6BBA" w:rsidTr="00DC6BBA">
        <w:trPr>
          <w:jc w:val="center"/>
        </w:trPr>
        <w:tc>
          <w:tcPr>
            <w:tcW w:w="5070" w:type="dxa"/>
          </w:tcPr>
          <w:p w:rsidR="006713CE" w:rsidRPr="00DC6BBA" w:rsidRDefault="006713CE" w:rsidP="00DC6BBA">
            <w:pPr>
              <w:pStyle w:val="3"/>
              <w:spacing w:before="0" w:after="0" w:line="360" w:lineRule="auto"/>
              <w:rPr>
                <w:rFonts w:ascii="Times New Roman" w:hAnsi="Times New Roman"/>
                <w:sz w:val="20"/>
              </w:rPr>
            </w:pPr>
            <w:r w:rsidRPr="00DC6BBA">
              <w:rPr>
                <w:rFonts w:ascii="Times New Roman" w:hAnsi="Times New Roman"/>
                <w:sz w:val="20"/>
              </w:rPr>
              <w:t>Наименование показателей</w:t>
            </w:r>
          </w:p>
        </w:tc>
        <w:tc>
          <w:tcPr>
            <w:tcW w:w="3260" w:type="dxa"/>
          </w:tcPr>
          <w:p w:rsidR="006713CE" w:rsidRPr="00DC6BBA" w:rsidRDefault="006713CE" w:rsidP="00DC6BBA">
            <w:pPr>
              <w:spacing w:line="360" w:lineRule="auto"/>
              <w:rPr>
                <w:sz w:val="20"/>
              </w:rPr>
            </w:pPr>
            <w:r w:rsidRPr="00DC6BBA">
              <w:rPr>
                <w:sz w:val="20"/>
              </w:rPr>
              <w:t>Значение показателя за год, млн. руб.</w:t>
            </w:r>
          </w:p>
        </w:tc>
      </w:tr>
      <w:tr w:rsidR="006713CE" w:rsidRPr="00DC6BBA" w:rsidTr="00DC6BBA">
        <w:trPr>
          <w:jc w:val="center"/>
        </w:trPr>
        <w:tc>
          <w:tcPr>
            <w:tcW w:w="5070" w:type="dxa"/>
          </w:tcPr>
          <w:p w:rsidR="006713CE" w:rsidRPr="00DC6BBA" w:rsidRDefault="006713CE" w:rsidP="00DC6BBA">
            <w:pPr>
              <w:spacing w:line="360" w:lineRule="auto"/>
              <w:rPr>
                <w:sz w:val="20"/>
              </w:rPr>
            </w:pPr>
            <w:r w:rsidRPr="00DC6BBA">
              <w:rPr>
                <w:sz w:val="20"/>
              </w:rPr>
              <w:t>1. Выручка предприятия</w:t>
            </w:r>
          </w:p>
        </w:tc>
        <w:tc>
          <w:tcPr>
            <w:tcW w:w="3260" w:type="dxa"/>
          </w:tcPr>
          <w:p w:rsidR="006713CE" w:rsidRPr="00DC6BBA" w:rsidRDefault="00B00ABC" w:rsidP="00DC6BBA">
            <w:pPr>
              <w:spacing w:line="360" w:lineRule="auto"/>
              <w:rPr>
                <w:sz w:val="20"/>
              </w:rPr>
            </w:pPr>
            <w:r w:rsidRPr="00DC6BBA">
              <w:rPr>
                <w:sz w:val="20"/>
              </w:rPr>
              <w:t>323737,9</w:t>
            </w:r>
          </w:p>
        </w:tc>
      </w:tr>
      <w:tr w:rsidR="006713CE" w:rsidRPr="00DC6BBA" w:rsidTr="00DC6BBA">
        <w:trPr>
          <w:jc w:val="center"/>
        </w:trPr>
        <w:tc>
          <w:tcPr>
            <w:tcW w:w="5070" w:type="dxa"/>
          </w:tcPr>
          <w:p w:rsidR="006713CE" w:rsidRPr="00DC6BBA" w:rsidRDefault="006713CE" w:rsidP="00DC6BBA">
            <w:pPr>
              <w:spacing w:line="360" w:lineRule="auto"/>
              <w:rPr>
                <w:sz w:val="20"/>
              </w:rPr>
            </w:pPr>
            <w:r w:rsidRPr="00DC6BBA">
              <w:rPr>
                <w:sz w:val="20"/>
              </w:rPr>
              <w:t>2. Издержки производства</w:t>
            </w:r>
          </w:p>
        </w:tc>
        <w:tc>
          <w:tcPr>
            <w:tcW w:w="3260" w:type="dxa"/>
          </w:tcPr>
          <w:p w:rsidR="006713CE" w:rsidRPr="00DC6BBA" w:rsidRDefault="00B00ABC" w:rsidP="00DC6BBA">
            <w:pPr>
              <w:spacing w:line="360" w:lineRule="auto"/>
              <w:rPr>
                <w:sz w:val="20"/>
              </w:rPr>
            </w:pPr>
            <w:r w:rsidRPr="00DC6BBA">
              <w:rPr>
                <w:sz w:val="20"/>
              </w:rPr>
              <w:t>231411,8</w:t>
            </w:r>
          </w:p>
        </w:tc>
      </w:tr>
      <w:tr w:rsidR="006713CE" w:rsidRPr="00DC6BBA" w:rsidTr="00DC6BBA">
        <w:trPr>
          <w:jc w:val="center"/>
        </w:trPr>
        <w:tc>
          <w:tcPr>
            <w:tcW w:w="5070" w:type="dxa"/>
          </w:tcPr>
          <w:p w:rsidR="006713CE" w:rsidRPr="00DC6BBA" w:rsidRDefault="006713CE" w:rsidP="00DC6BBA">
            <w:pPr>
              <w:spacing w:line="360" w:lineRule="auto"/>
              <w:rPr>
                <w:sz w:val="20"/>
              </w:rPr>
            </w:pPr>
            <w:r w:rsidRPr="00DC6BBA">
              <w:rPr>
                <w:sz w:val="20"/>
              </w:rPr>
              <w:t>3. НДС</w:t>
            </w:r>
            <w:r w:rsidRPr="00DC6BBA">
              <w:rPr>
                <w:sz w:val="20"/>
                <w:vertAlign w:val="subscript"/>
              </w:rPr>
              <w:t>вых</w:t>
            </w:r>
          </w:p>
        </w:tc>
        <w:tc>
          <w:tcPr>
            <w:tcW w:w="3260" w:type="dxa"/>
          </w:tcPr>
          <w:p w:rsidR="006713CE" w:rsidRPr="00DC6BBA" w:rsidRDefault="00B00ABC" w:rsidP="00DC6BBA">
            <w:pPr>
              <w:spacing w:line="360" w:lineRule="auto"/>
              <w:rPr>
                <w:sz w:val="20"/>
              </w:rPr>
            </w:pPr>
            <w:r w:rsidRPr="00DC6BBA">
              <w:rPr>
                <w:sz w:val="20"/>
              </w:rPr>
              <w:t>49383,7</w:t>
            </w:r>
          </w:p>
        </w:tc>
      </w:tr>
      <w:tr w:rsidR="006713CE" w:rsidRPr="00DC6BBA" w:rsidTr="00DC6BBA">
        <w:trPr>
          <w:jc w:val="center"/>
        </w:trPr>
        <w:tc>
          <w:tcPr>
            <w:tcW w:w="5070" w:type="dxa"/>
          </w:tcPr>
          <w:p w:rsidR="006713CE" w:rsidRPr="00DC6BBA" w:rsidRDefault="006713CE" w:rsidP="00DC6BBA">
            <w:pPr>
              <w:spacing w:line="360" w:lineRule="auto"/>
              <w:rPr>
                <w:sz w:val="20"/>
              </w:rPr>
            </w:pPr>
            <w:r w:rsidRPr="00DC6BBA">
              <w:rPr>
                <w:sz w:val="20"/>
              </w:rPr>
              <w:t>4. Налог на поддержку Р/Ф</w:t>
            </w:r>
          </w:p>
        </w:tc>
        <w:tc>
          <w:tcPr>
            <w:tcW w:w="3260" w:type="dxa"/>
          </w:tcPr>
          <w:p w:rsidR="006713CE" w:rsidRPr="00DC6BBA" w:rsidRDefault="00B00ABC" w:rsidP="00DC6BBA">
            <w:pPr>
              <w:spacing w:line="360" w:lineRule="auto"/>
              <w:rPr>
                <w:sz w:val="20"/>
              </w:rPr>
            </w:pPr>
            <w:r w:rsidRPr="00DC6BBA">
              <w:rPr>
                <w:sz w:val="20"/>
              </w:rPr>
              <w:t>8230,6</w:t>
            </w:r>
          </w:p>
        </w:tc>
      </w:tr>
      <w:tr w:rsidR="006713CE" w:rsidRPr="00DC6BBA" w:rsidTr="00DC6BBA">
        <w:trPr>
          <w:jc w:val="center"/>
        </w:trPr>
        <w:tc>
          <w:tcPr>
            <w:tcW w:w="5070" w:type="dxa"/>
          </w:tcPr>
          <w:p w:rsidR="006713CE" w:rsidRPr="00DC6BBA" w:rsidRDefault="006713CE" w:rsidP="00DC6BBA">
            <w:pPr>
              <w:spacing w:line="360" w:lineRule="auto"/>
              <w:rPr>
                <w:sz w:val="20"/>
              </w:rPr>
            </w:pPr>
            <w:r w:rsidRPr="00DC6BBA">
              <w:rPr>
                <w:sz w:val="20"/>
              </w:rPr>
              <w:t>5. Косвенные налоги (3+4)</w:t>
            </w:r>
          </w:p>
        </w:tc>
        <w:tc>
          <w:tcPr>
            <w:tcW w:w="3260" w:type="dxa"/>
          </w:tcPr>
          <w:p w:rsidR="006713CE" w:rsidRPr="00DC6BBA" w:rsidRDefault="00B00ABC" w:rsidP="00DC6BBA">
            <w:pPr>
              <w:spacing w:line="360" w:lineRule="auto"/>
              <w:rPr>
                <w:sz w:val="20"/>
              </w:rPr>
            </w:pPr>
            <w:r w:rsidRPr="00DC6BBA">
              <w:rPr>
                <w:sz w:val="20"/>
              </w:rPr>
              <w:t>57614,3</w:t>
            </w:r>
          </w:p>
        </w:tc>
      </w:tr>
      <w:tr w:rsidR="006713CE" w:rsidRPr="00DC6BBA" w:rsidTr="00DC6BBA">
        <w:trPr>
          <w:jc w:val="center"/>
        </w:trPr>
        <w:tc>
          <w:tcPr>
            <w:tcW w:w="5070" w:type="dxa"/>
          </w:tcPr>
          <w:p w:rsidR="006713CE" w:rsidRPr="00DC6BBA" w:rsidRDefault="006713CE" w:rsidP="00DC6BBA">
            <w:pPr>
              <w:spacing w:line="360" w:lineRule="auto"/>
              <w:rPr>
                <w:bCs/>
                <w:sz w:val="20"/>
              </w:rPr>
            </w:pPr>
            <w:r w:rsidRPr="00DC6BBA">
              <w:rPr>
                <w:bCs/>
                <w:sz w:val="20"/>
              </w:rPr>
              <w:t>6. Балансовая прибыль (1-2-5)</w:t>
            </w:r>
          </w:p>
        </w:tc>
        <w:tc>
          <w:tcPr>
            <w:tcW w:w="3260" w:type="dxa"/>
          </w:tcPr>
          <w:p w:rsidR="006713CE" w:rsidRPr="00DC6BBA" w:rsidRDefault="00B00ABC" w:rsidP="00DC6BBA">
            <w:pPr>
              <w:spacing w:line="360" w:lineRule="auto"/>
              <w:rPr>
                <w:sz w:val="20"/>
              </w:rPr>
            </w:pPr>
            <w:r w:rsidRPr="00DC6BBA">
              <w:rPr>
                <w:sz w:val="20"/>
              </w:rPr>
              <w:t>34711,8</w:t>
            </w:r>
          </w:p>
        </w:tc>
      </w:tr>
      <w:tr w:rsidR="006713CE" w:rsidRPr="00DC6BBA" w:rsidTr="00DC6BBA">
        <w:trPr>
          <w:jc w:val="center"/>
        </w:trPr>
        <w:tc>
          <w:tcPr>
            <w:tcW w:w="5070" w:type="dxa"/>
          </w:tcPr>
          <w:p w:rsidR="006713CE" w:rsidRPr="00DC6BBA" w:rsidRDefault="006713CE" w:rsidP="00DC6BBA">
            <w:pPr>
              <w:spacing w:line="360" w:lineRule="auto"/>
              <w:rPr>
                <w:sz w:val="20"/>
              </w:rPr>
            </w:pPr>
            <w:r w:rsidRPr="00DC6BBA">
              <w:rPr>
                <w:sz w:val="20"/>
              </w:rPr>
              <w:t>7. Налог на недвижимость</w:t>
            </w:r>
          </w:p>
        </w:tc>
        <w:tc>
          <w:tcPr>
            <w:tcW w:w="3260" w:type="dxa"/>
          </w:tcPr>
          <w:p w:rsidR="006713CE" w:rsidRPr="00DC6BBA" w:rsidRDefault="006713CE" w:rsidP="00DC6BBA">
            <w:pPr>
              <w:spacing w:line="360" w:lineRule="auto"/>
              <w:rPr>
                <w:sz w:val="20"/>
              </w:rPr>
            </w:pPr>
            <w:r w:rsidRPr="00DC6BBA">
              <w:rPr>
                <w:sz w:val="20"/>
                <w:lang w:val="en-US"/>
              </w:rPr>
              <w:t>133</w:t>
            </w:r>
            <w:r w:rsidRPr="00DC6BBA">
              <w:rPr>
                <w:sz w:val="20"/>
              </w:rPr>
              <w:t>,853</w:t>
            </w:r>
          </w:p>
        </w:tc>
      </w:tr>
      <w:tr w:rsidR="006713CE" w:rsidRPr="00DC6BBA" w:rsidTr="00DC6BBA">
        <w:trPr>
          <w:jc w:val="center"/>
        </w:trPr>
        <w:tc>
          <w:tcPr>
            <w:tcW w:w="5070" w:type="dxa"/>
          </w:tcPr>
          <w:p w:rsidR="006713CE" w:rsidRPr="00DC6BBA" w:rsidRDefault="006713CE" w:rsidP="00DC6BBA">
            <w:pPr>
              <w:spacing w:line="360" w:lineRule="auto"/>
              <w:rPr>
                <w:bCs/>
                <w:sz w:val="20"/>
              </w:rPr>
            </w:pPr>
            <w:r w:rsidRPr="00DC6BBA">
              <w:rPr>
                <w:bCs/>
                <w:sz w:val="20"/>
              </w:rPr>
              <w:t>8. Налогооблагаемая прибыль (6-7)</w:t>
            </w:r>
          </w:p>
        </w:tc>
        <w:tc>
          <w:tcPr>
            <w:tcW w:w="3260" w:type="dxa"/>
          </w:tcPr>
          <w:p w:rsidR="006713CE" w:rsidRPr="00DC6BBA" w:rsidRDefault="00B00ABC" w:rsidP="00DC6BBA">
            <w:pPr>
              <w:spacing w:line="360" w:lineRule="auto"/>
              <w:rPr>
                <w:sz w:val="20"/>
              </w:rPr>
            </w:pPr>
            <w:r w:rsidRPr="00DC6BBA">
              <w:rPr>
                <w:sz w:val="20"/>
              </w:rPr>
              <w:t>34577,9</w:t>
            </w:r>
          </w:p>
        </w:tc>
      </w:tr>
      <w:tr w:rsidR="006713CE" w:rsidRPr="00DC6BBA" w:rsidTr="00DC6BBA">
        <w:trPr>
          <w:jc w:val="center"/>
        </w:trPr>
        <w:tc>
          <w:tcPr>
            <w:tcW w:w="5070" w:type="dxa"/>
          </w:tcPr>
          <w:p w:rsidR="006713CE" w:rsidRPr="00DC6BBA" w:rsidRDefault="006713CE" w:rsidP="00DC6BBA">
            <w:pPr>
              <w:spacing w:line="360" w:lineRule="auto"/>
              <w:rPr>
                <w:sz w:val="20"/>
              </w:rPr>
            </w:pPr>
            <w:r w:rsidRPr="00DC6BBA">
              <w:rPr>
                <w:sz w:val="20"/>
              </w:rPr>
              <w:t>9. Налог на прибыль</w:t>
            </w:r>
          </w:p>
        </w:tc>
        <w:tc>
          <w:tcPr>
            <w:tcW w:w="3260" w:type="dxa"/>
          </w:tcPr>
          <w:p w:rsidR="006713CE" w:rsidRPr="00DC6BBA" w:rsidRDefault="006713CE" w:rsidP="00DC6BBA">
            <w:pPr>
              <w:spacing w:line="360" w:lineRule="auto"/>
              <w:rPr>
                <w:sz w:val="20"/>
              </w:rPr>
            </w:pPr>
            <w:r w:rsidRPr="00DC6BBA">
              <w:rPr>
                <w:sz w:val="20"/>
              </w:rPr>
              <w:t>8298,7</w:t>
            </w:r>
          </w:p>
        </w:tc>
      </w:tr>
      <w:tr w:rsidR="006713CE" w:rsidRPr="00DC6BBA" w:rsidTr="00DC6BBA">
        <w:trPr>
          <w:jc w:val="center"/>
        </w:trPr>
        <w:tc>
          <w:tcPr>
            <w:tcW w:w="5070" w:type="dxa"/>
          </w:tcPr>
          <w:p w:rsidR="006713CE" w:rsidRPr="00DC6BBA" w:rsidRDefault="006713CE" w:rsidP="00DC6BBA">
            <w:pPr>
              <w:spacing w:line="360" w:lineRule="auto"/>
              <w:rPr>
                <w:sz w:val="20"/>
              </w:rPr>
            </w:pPr>
            <w:r w:rsidRPr="00DC6BBA">
              <w:rPr>
                <w:sz w:val="20"/>
              </w:rPr>
              <w:t>10. Налоги, выплачиваемые из прибыли</w:t>
            </w:r>
            <w:r w:rsidR="00FB1D5C" w:rsidRPr="00DC6BBA">
              <w:rPr>
                <w:sz w:val="20"/>
              </w:rPr>
              <w:t xml:space="preserve"> </w:t>
            </w:r>
            <w:r w:rsidRPr="00DC6BBA">
              <w:rPr>
                <w:sz w:val="20"/>
              </w:rPr>
              <w:t>(7+9)</w:t>
            </w:r>
          </w:p>
        </w:tc>
        <w:tc>
          <w:tcPr>
            <w:tcW w:w="3260" w:type="dxa"/>
          </w:tcPr>
          <w:p w:rsidR="006713CE" w:rsidRPr="00DC6BBA" w:rsidRDefault="00B00ABC" w:rsidP="00DC6BBA">
            <w:pPr>
              <w:spacing w:line="360" w:lineRule="auto"/>
              <w:rPr>
                <w:sz w:val="20"/>
              </w:rPr>
            </w:pPr>
            <w:r w:rsidRPr="00DC6BBA">
              <w:rPr>
                <w:sz w:val="20"/>
              </w:rPr>
              <w:t>8432,5</w:t>
            </w:r>
          </w:p>
        </w:tc>
      </w:tr>
      <w:tr w:rsidR="006713CE" w:rsidRPr="00DC6BBA" w:rsidTr="00DC6BBA">
        <w:trPr>
          <w:jc w:val="center"/>
        </w:trPr>
        <w:tc>
          <w:tcPr>
            <w:tcW w:w="5070" w:type="dxa"/>
          </w:tcPr>
          <w:p w:rsidR="006713CE" w:rsidRPr="00DC6BBA" w:rsidRDefault="006713CE" w:rsidP="00DC6BBA">
            <w:pPr>
              <w:spacing w:line="360" w:lineRule="auto"/>
              <w:rPr>
                <w:bCs/>
                <w:sz w:val="20"/>
              </w:rPr>
            </w:pPr>
            <w:r w:rsidRPr="00DC6BBA">
              <w:rPr>
                <w:bCs/>
                <w:sz w:val="20"/>
              </w:rPr>
              <w:t>11. Чистая прибыль (8-9)</w:t>
            </w:r>
          </w:p>
        </w:tc>
        <w:tc>
          <w:tcPr>
            <w:tcW w:w="3260" w:type="dxa"/>
          </w:tcPr>
          <w:p w:rsidR="006713CE" w:rsidRPr="00DC6BBA" w:rsidRDefault="00B00ABC" w:rsidP="00DC6BBA">
            <w:pPr>
              <w:spacing w:line="360" w:lineRule="auto"/>
              <w:rPr>
                <w:sz w:val="20"/>
              </w:rPr>
            </w:pPr>
            <w:r w:rsidRPr="00DC6BBA">
              <w:rPr>
                <w:sz w:val="20"/>
              </w:rPr>
              <w:t>26279,2</w:t>
            </w:r>
          </w:p>
        </w:tc>
      </w:tr>
      <w:tr w:rsidR="006713CE" w:rsidRPr="00DC6BBA" w:rsidTr="00DC6BBA">
        <w:trPr>
          <w:jc w:val="center"/>
        </w:trPr>
        <w:tc>
          <w:tcPr>
            <w:tcW w:w="5070" w:type="dxa"/>
          </w:tcPr>
          <w:p w:rsidR="006713CE" w:rsidRPr="00DC6BBA" w:rsidRDefault="006713CE" w:rsidP="00DC6BBA">
            <w:pPr>
              <w:spacing w:line="360" w:lineRule="auto"/>
              <w:rPr>
                <w:bCs/>
                <w:sz w:val="20"/>
              </w:rPr>
            </w:pPr>
            <w:r w:rsidRPr="00DC6BBA">
              <w:rPr>
                <w:bCs/>
                <w:sz w:val="20"/>
              </w:rPr>
              <w:t>12. Чистый доход</w:t>
            </w:r>
          </w:p>
        </w:tc>
        <w:tc>
          <w:tcPr>
            <w:tcW w:w="3260" w:type="dxa"/>
          </w:tcPr>
          <w:p w:rsidR="006713CE" w:rsidRPr="00DC6BBA" w:rsidRDefault="006713CE" w:rsidP="00DC6BBA">
            <w:pPr>
              <w:spacing w:line="360" w:lineRule="auto"/>
              <w:rPr>
                <w:sz w:val="20"/>
              </w:rPr>
            </w:pPr>
            <w:r w:rsidRPr="00DC6BBA">
              <w:rPr>
                <w:sz w:val="20"/>
              </w:rPr>
              <w:t>26912,247</w:t>
            </w:r>
          </w:p>
        </w:tc>
      </w:tr>
    </w:tbl>
    <w:p w:rsidR="0042612D" w:rsidRPr="00FB1D5C" w:rsidRDefault="0042612D" w:rsidP="00FB1D5C">
      <w:pPr>
        <w:pStyle w:val="31"/>
        <w:spacing w:after="0" w:line="360" w:lineRule="auto"/>
        <w:ind w:firstLine="709"/>
        <w:jc w:val="both"/>
        <w:rPr>
          <w:sz w:val="28"/>
          <w:szCs w:val="24"/>
        </w:rPr>
      </w:pPr>
    </w:p>
    <w:p w:rsidR="00E82FFF" w:rsidRPr="00FB1D5C" w:rsidRDefault="00863C8B" w:rsidP="00FB1D5C">
      <w:pPr>
        <w:pStyle w:val="3"/>
        <w:spacing w:before="0" w:after="0" w:line="360" w:lineRule="auto"/>
        <w:ind w:firstLine="709"/>
        <w:jc w:val="both"/>
        <w:rPr>
          <w:rFonts w:ascii="Times New Roman" w:hAnsi="Times New Roman"/>
          <w:bCs/>
          <w:iCs/>
          <w:sz w:val="28"/>
          <w:szCs w:val="24"/>
        </w:rPr>
      </w:pPr>
      <w:r w:rsidRPr="00FB1D5C">
        <w:rPr>
          <w:rFonts w:ascii="Times New Roman" w:hAnsi="Times New Roman"/>
          <w:bCs/>
          <w:iCs/>
          <w:sz w:val="28"/>
          <w:szCs w:val="24"/>
        </w:rPr>
        <w:t xml:space="preserve">7.2.2 </w:t>
      </w:r>
      <w:r w:rsidR="00E82FFF" w:rsidRPr="00FB1D5C">
        <w:rPr>
          <w:rFonts w:ascii="Times New Roman" w:hAnsi="Times New Roman"/>
          <w:bCs/>
          <w:iCs/>
          <w:sz w:val="28"/>
          <w:szCs w:val="24"/>
        </w:rPr>
        <w:t>Технико-экономические показатели проекта</w:t>
      </w:r>
    </w:p>
    <w:p w:rsidR="00E82FFF" w:rsidRPr="00FB1D5C" w:rsidRDefault="00E82FFF" w:rsidP="00FB1D5C">
      <w:pPr>
        <w:pStyle w:val="31"/>
        <w:spacing w:after="0" w:line="360" w:lineRule="auto"/>
        <w:ind w:firstLine="709"/>
        <w:jc w:val="both"/>
        <w:rPr>
          <w:sz w:val="28"/>
          <w:szCs w:val="24"/>
        </w:rPr>
      </w:pPr>
      <w:r w:rsidRPr="00FB1D5C">
        <w:rPr>
          <w:sz w:val="28"/>
          <w:szCs w:val="24"/>
        </w:rPr>
        <w:t>Система экономической эффективности проекта, базирующаяся на годовых результатах, включает следующие показатели:</w:t>
      </w:r>
    </w:p>
    <w:p w:rsidR="00E82FFF" w:rsidRDefault="00E82FFF" w:rsidP="00FB1D5C">
      <w:pPr>
        <w:pStyle w:val="31"/>
        <w:spacing w:after="0" w:line="360" w:lineRule="auto"/>
        <w:ind w:firstLine="709"/>
        <w:jc w:val="both"/>
        <w:rPr>
          <w:sz w:val="28"/>
          <w:szCs w:val="24"/>
        </w:rPr>
      </w:pPr>
      <w:r w:rsidRPr="00FB1D5C">
        <w:rPr>
          <w:sz w:val="28"/>
          <w:szCs w:val="24"/>
        </w:rPr>
        <w:t>Годовой экономический эффект инвестиций – это полезный результат экономической деятельности, измеряемый обычно разностью между денежным доходом от деятельности и денежными расходами на её осуществление:</w:t>
      </w:r>
    </w:p>
    <w:p w:rsidR="00DC6BBA" w:rsidRPr="00FB1D5C" w:rsidRDefault="00DC6BBA" w:rsidP="00FB1D5C">
      <w:pPr>
        <w:pStyle w:val="31"/>
        <w:spacing w:after="0" w:line="360" w:lineRule="auto"/>
        <w:ind w:firstLine="709"/>
        <w:jc w:val="both"/>
        <w:rPr>
          <w:sz w:val="28"/>
          <w:szCs w:val="24"/>
        </w:rPr>
      </w:pPr>
    </w:p>
    <w:p w:rsidR="00992286" w:rsidRDefault="00992286" w:rsidP="00FB1D5C">
      <w:pPr>
        <w:tabs>
          <w:tab w:val="left" w:pos="1950"/>
        </w:tabs>
        <w:spacing w:line="360" w:lineRule="auto"/>
        <w:ind w:firstLine="709"/>
        <w:jc w:val="both"/>
        <w:rPr>
          <w:sz w:val="28"/>
        </w:rPr>
      </w:pPr>
      <w:r w:rsidRPr="00FB1D5C">
        <w:rPr>
          <w:sz w:val="28"/>
        </w:rPr>
        <w:t>Э</w:t>
      </w:r>
      <w:r w:rsidRPr="00FB1D5C">
        <w:rPr>
          <w:sz w:val="28"/>
          <w:vertAlign w:val="subscript"/>
        </w:rPr>
        <w:t>Г</w:t>
      </w:r>
      <w:r w:rsidRPr="00FB1D5C">
        <w:rPr>
          <w:sz w:val="28"/>
        </w:rPr>
        <w:t>=П</w:t>
      </w:r>
      <w:r w:rsidRPr="00FB1D5C">
        <w:rPr>
          <w:sz w:val="28"/>
          <w:vertAlign w:val="subscript"/>
        </w:rPr>
        <w:t>Ч</w:t>
      </w:r>
      <w:r w:rsidRPr="00FB1D5C">
        <w:rPr>
          <w:sz w:val="28"/>
        </w:rPr>
        <w:t>-</w:t>
      </w:r>
      <w:r w:rsidRPr="00FB1D5C">
        <w:rPr>
          <w:sz w:val="28"/>
          <w:lang w:val="en-US"/>
        </w:rPr>
        <w:t>r</w:t>
      </w:r>
      <w:r w:rsidRPr="00FB1D5C">
        <w:rPr>
          <w:sz w:val="28"/>
        </w:rPr>
        <w:t>*К, млрд.руб.,</w:t>
      </w:r>
      <w:r w:rsidR="00FB1D5C" w:rsidRPr="00FB1D5C">
        <w:rPr>
          <w:sz w:val="28"/>
        </w:rPr>
        <w:t xml:space="preserve"> </w:t>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00DC6BBA">
        <w:rPr>
          <w:sz w:val="28"/>
        </w:rPr>
        <w:tab/>
      </w:r>
      <w:r w:rsidRPr="00FB1D5C">
        <w:rPr>
          <w:sz w:val="28"/>
        </w:rPr>
        <w:t>(86)</w:t>
      </w:r>
    </w:p>
    <w:p w:rsidR="00DC6BBA" w:rsidRPr="00FB1D5C" w:rsidRDefault="00DC6BBA" w:rsidP="00FB1D5C">
      <w:pPr>
        <w:tabs>
          <w:tab w:val="left" w:pos="1950"/>
        </w:tabs>
        <w:spacing w:line="360" w:lineRule="auto"/>
        <w:ind w:firstLine="709"/>
        <w:jc w:val="both"/>
        <w:rPr>
          <w:sz w:val="28"/>
        </w:rPr>
      </w:pPr>
    </w:p>
    <w:p w:rsidR="00E82FFF" w:rsidRPr="00FB1D5C" w:rsidRDefault="00E82FFF" w:rsidP="00FB1D5C">
      <w:pPr>
        <w:pStyle w:val="31"/>
        <w:spacing w:after="0" w:line="360" w:lineRule="auto"/>
        <w:ind w:firstLine="709"/>
        <w:jc w:val="both"/>
        <w:rPr>
          <w:sz w:val="28"/>
          <w:szCs w:val="24"/>
        </w:rPr>
      </w:pPr>
      <w:r w:rsidRPr="00FB1D5C">
        <w:rPr>
          <w:sz w:val="28"/>
          <w:szCs w:val="24"/>
        </w:rPr>
        <w:t>где</w:t>
      </w:r>
      <w:r w:rsidR="00FB1D5C" w:rsidRPr="00FB1D5C">
        <w:rPr>
          <w:sz w:val="28"/>
          <w:szCs w:val="24"/>
        </w:rPr>
        <w:t xml:space="preserve"> </w:t>
      </w:r>
      <w:r w:rsidRPr="00FB1D5C">
        <w:rPr>
          <w:sz w:val="28"/>
          <w:szCs w:val="24"/>
          <w:lang w:val="en-US"/>
        </w:rPr>
        <w:t>r</w:t>
      </w:r>
      <w:r w:rsidRPr="00FB1D5C">
        <w:rPr>
          <w:sz w:val="28"/>
          <w:szCs w:val="24"/>
        </w:rPr>
        <w:t xml:space="preserve"> – ставка платы за кредит в десятичном виде;</w:t>
      </w:r>
    </w:p>
    <w:p w:rsidR="00E82FFF" w:rsidRPr="00FB1D5C" w:rsidRDefault="00E82FFF" w:rsidP="00FB1D5C">
      <w:pPr>
        <w:pStyle w:val="31"/>
        <w:spacing w:after="0" w:line="360" w:lineRule="auto"/>
        <w:ind w:firstLine="709"/>
        <w:jc w:val="both"/>
        <w:rPr>
          <w:sz w:val="28"/>
          <w:szCs w:val="24"/>
        </w:rPr>
      </w:pPr>
      <w:r w:rsidRPr="00FB1D5C">
        <w:rPr>
          <w:sz w:val="28"/>
          <w:szCs w:val="24"/>
        </w:rPr>
        <w:t>К – годовые вложения в основные производственные фонды, руб.</w:t>
      </w:r>
    </w:p>
    <w:p w:rsidR="00234F92" w:rsidRDefault="00234F92" w:rsidP="00FB1D5C">
      <w:pPr>
        <w:spacing w:line="360" w:lineRule="auto"/>
        <w:ind w:firstLine="709"/>
        <w:jc w:val="both"/>
        <w:rPr>
          <w:sz w:val="28"/>
        </w:rPr>
      </w:pPr>
    </w:p>
    <w:p w:rsidR="00B56AAF" w:rsidRPr="00FB1D5C" w:rsidRDefault="00A65C05" w:rsidP="00FB1D5C">
      <w:pPr>
        <w:spacing w:line="360" w:lineRule="auto"/>
        <w:ind w:firstLine="709"/>
        <w:jc w:val="both"/>
        <w:rPr>
          <w:sz w:val="28"/>
        </w:rPr>
      </w:pPr>
      <w:r>
        <w:rPr>
          <w:position w:val="-12"/>
          <w:sz w:val="28"/>
        </w:rPr>
        <w:pict>
          <v:shape id="_x0000_i1172" type="#_x0000_t75" style="width:230.25pt;height:18.75pt" fillcolor="window">
            <v:imagedata r:id="rId152" o:title=""/>
          </v:shape>
        </w:pict>
      </w:r>
      <w:r w:rsidR="00B56AAF" w:rsidRPr="00FB1D5C">
        <w:rPr>
          <w:sz w:val="28"/>
        </w:rPr>
        <w:t xml:space="preserve"> млн. руб.</w:t>
      </w:r>
    </w:p>
    <w:p w:rsidR="00E82FFF" w:rsidRDefault="00E82FFF" w:rsidP="00FB1D5C">
      <w:pPr>
        <w:pStyle w:val="31"/>
        <w:spacing w:after="0" w:line="360" w:lineRule="auto"/>
        <w:ind w:firstLine="709"/>
        <w:jc w:val="both"/>
        <w:rPr>
          <w:sz w:val="28"/>
          <w:szCs w:val="24"/>
        </w:rPr>
      </w:pPr>
      <w:r w:rsidRPr="00FB1D5C">
        <w:rPr>
          <w:sz w:val="28"/>
          <w:szCs w:val="24"/>
        </w:rPr>
        <w:t>Рентабельность производства по чистой прибыли характеризует чистую прибыль, получаемую на единицу инвестиций. Она должна быть не ниже ставки платы за кредит:</w:t>
      </w:r>
    </w:p>
    <w:p w:rsidR="001536E3" w:rsidRPr="00FB1D5C" w:rsidRDefault="001536E3" w:rsidP="00FB1D5C">
      <w:pPr>
        <w:pStyle w:val="31"/>
        <w:spacing w:after="0" w:line="360" w:lineRule="auto"/>
        <w:ind w:firstLine="709"/>
        <w:jc w:val="both"/>
        <w:rPr>
          <w:sz w:val="28"/>
          <w:szCs w:val="24"/>
        </w:rPr>
      </w:pPr>
    </w:p>
    <w:p w:rsidR="00B56AAF" w:rsidRDefault="00A65C05" w:rsidP="00FB1D5C">
      <w:pPr>
        <w:spacing w:line="360" w:lineRule="auto"/>
        <w:ind w:firstLine="709"/>
        <w:jc w:val="both"/>
        <w:rPr>
          <w:sz w:val="28"/>
        </w:rPr>
      </w:pPr>
      <w:r>
        <w:rPr>
          <w:position w:val="-30"/>
          <w:sz w:val="28"/>
        </w:rPr>
        <w:pict>
          <v:shape id="_x0000_i1173" type="#_x0000_t75" style="width:120pt;height:35.25pt">
            <v:imagedata r:id="rId153" o:title=""/>
          </v:shape>
        </w:pict>
      </w:r>
      <w:r w:rsidR="00B56AAF" w:rsidRPr="00FB1D5C">
        <w:rPr>
          <w:sz w:val="28"/>
        </w:rPr>
        <w:t>,%</w:t>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B56AAF" w:rsidRPr="00FB1D5C">
        <w:rPr>
          <w:sz w:val="28"/>
        </w:rPr>
        <w:t>(87)</w:t>
      </w:r>
    </w:p>
    <w:p w:rsidR="001536E3" w:rsidRPr="00FB1D5C" w:rsidRDefault="001536E3" w:rsidP="00FB1D5C">
      <w:pPr>
        <w:spacing w:line="360" w:lineRule="auto"/>
        <w:ind w:firstLine="709"/>
        <w:jc w:val="both"/>
        <w:rPr>
          <w:sz w:val="28"/>
        </w:rPr>
      </w:pPr>
    </w:p>
    <w:p w:rsidR="00E82FFF" w:rsidRPr="00FB1D5C" w:rsidRDefault="00E82FFF" w:rsidP="00FB1D5C">
      <w:pPr>
        <w:pStyle w:val="31"/>
        <w:spacing w:after="0" w:line="360" w:lineRule="auto"/>
        <w:ind w:firstLine="709"/>
        <w:jc w:val="both"/>
        <w:rPr>
          <w:sz w:val="28"/>
          <w:szCs w:val="24"/>
        </w:rPr>
      </w:pPr>
      <w:r w:rsidRPr="00FB1D5C">
        <w:rPr>
          <w:sz w:val="28"/>
          <w:szCs w:val="24"/>
        </w:rPr>
        <w:t>где</w:t>
      </w:r>
      <w:r w:rsidR="00FB1D5C">
        <w:rPr>
          <w:sz w:val="28"/>
          <w:szCs w:val="24"/>
        </w:rPr>
        <w:t xml:space="preserve"> </w:t>
      </w:r>
      <w:r w:rsidR="00A65C05">
        <w:rPr>
          <w:position w:val="-10"/>
          <w:sz w:val="28"/>
          <w:szCs w:val="24"/>
        </w:rPr>
        <w:pict>
          <v:shape id="_x0000_i1174" type="#_x0000_t75" style="width:27pt;height:17.25pt" fillcolor="window">
            <v:imagedata r:id="rId154" o:title=""/>
          </v:shape>
        </w:pict>
      </w:r>
      <w:r w:rsidRPr="00FB1D5C">
        <w:rPr>
          <w:sz w:val="28"/>
          <w:szCs w:val="24"/>
        </w:rPr>
        <w:t xml:space="preserve"> - величина нормируемых</w:t>
      </w:r>
      <w:r w:rsidR="00FB1D5C" w:rsidRPr="00FB1D5C">
        <w:rPr>
          <w:sz w:val="28"/>
          <w:szCs w:val="24"/>
        </w:rPr>
        <w:t xml:space="preserve"> </w:t>
      </w:r>
      <w:r w:rsidRPr="00FB1D5C">
        <w:rPr>
          <w:sz w:val="28"/>
          <w:szCs w:val="24"/>
        </w:rPr>
        <w:t>оборотных средств предприятия (цеха), руб.;</w:t>
      </w:r>
    </w:p>
    <w:p w:rsidR="00E82FFF" w:rsidRDefault="00A65C05" w:rsidP="00FB1D5C">
      <w:pPr>
        <w:pStyle w:val="31"/>
        <w:spacing w:after="0" w:line="360" w:lineRule="auto"/>
        <w:ind w:firstLine="709"/>
        <w:jc w:val="both"/>
        <w:rPr>
          <w:sz w:val="28"/>
          <w:szCs w:val="24"/>
        </w:rPr>
      </w:pPr>
      <w:r>
        <w:rPr>
          <w:position w:val="-12"/>
          <w:sz w:val="28"/>
          <w:szCs w:val="24"/>
        </w:rPr>
        <w:pict>
          <v:shape id="_x0000_i1175" type="#_x0000_t75" style="width:18pt;height:18pt" fillcolor="window">
            <v:imagedata r:id="rId155" o:title=""/>
          </v:shape>
        </w:pict>
      </w:r>
      <w:r w:rsidR="00FB1D5C" w:rsidRPr="00FB1D5C">
        <w:rPr>
          <w:sz w:val="28"/>
          <w:szCs w:val="24"/>
        </w:rPr>
        <w:t xml:space="preserve"> </w:t>
      </w:r>
      <w:r w:rsidR="00E82FFF" w:rsidRPr="00FB1D5C">
        <w:rPr>
          <w:sz w:val="28"/>
          <w:szCs w:val="24"/>
        </w:rPr>
        <w:t>- чистая прибыль предприятия, руб.</w:t>
      </w:r>
    </w:p>
    <w:p w:rsidR="001536E3" w:rsidRPr="00FB1D5C" w:rsidRDefault="001536E3" w:rsidP="00FB1D5C">
      <w:pPr>
        <w:pStyle w:val="31"/>
        <w:spacing w:after="0" w:line="360" w:lineRule="auto"/>
        <w:ind w:firstLine="709"/>
        <w:jc w:val="both"/>
        <w:rPr>
          <w:sz w:val="28"/>
          <w:szCs w:val="24"/>
        </w:rPr>
      </w:pPr>
    </w:p>
    <w:p w:rsidR="00E82FFF" w:rsidRPr="00FB1D5C" w:rsidRDefault="00A65C05" w:rsidP="00FB1D5C">
      <w:pPr>
        <w:pStyle w:val="31"/>
        <w:spacing w:after="0" w:line="360" w:lineRule="auto"/>
        <w:ind w:firstLine="709"/>
        <w:jc w:val="both"/>
        <w:rPr>
          <w:sz w:val="28"/>
          <w:szCs w:val="24"/>
        </w:rPr>
      </w:pPr>
      <w:r>
        <w:rPr>
          <w:position w:val="-28"/>
          <w:sz w:val="28"/>
          <w:szCs w:val="24"/>
        </w:rPr>
        <w:pict>
          <v:shape id="_x0000_i1176" type="#_x0000_t75" style="width:168.75pt;height:33pt" fillcolor="window">
            <v:imagedata r:id="rId156" o:title=""/>
          </v:shape>
        </w:pict>
      </w:r>
      <w:r w:rsidR="006713CE" w:rsidRPr="00FB1D5C">
        <w:rPr>
          <w:sz w:val="28"/>
          <w:szCs w:val="24"/>
        </w:rPr>
        <w:t>%</w:t>
      </w:r>
    </w:p>
    <w:p w:rsidR="00E82FFF" w:rsidRPr="00FB1D5C" w:rsidRDefault="00E82FFF" w:rsidP="00FB1D5C">
      <w:pPr>
        <w:pStyle w:val="31"/>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Срок окупаемости капитальных вложений представляет временной отрезок использования экономического объекта, в течение которого инвестиции равномерно возвращаются потоком чистой прибыли:</w:t>
      </w:r>
    </w:p>
    <w:p w:rsidR="001536E3" w:rsidRPr="00FB1D5C" w:rsidRDefault="001536E3" w:rsidP="00FB1D5C">
      <w:pPr>
        <w:pStyle w:val="31"/>
        <w:spacing w:after="0" w:line="360" w:lineRule="auto"/>
        <w:ind w:firstLine="709"/>
        <w:jc w:val="both"/>
        <w:rPr>
          <w:sz w:val="28"/>
          <w:szCs w:val="24"/>
        </w:rPr>
      </w:pPr>
    </w:p>
    <w:p w:rsidR="00B56AAF" w:rsidRPr="00FB1D5C" w:rsidRDefault="00A65C05" w:rsidP="00FB1D5C">
      <w:pPr>
        <w:spacing w:line="360" w:lineRule="auto"/>
        <w:ind w:firstLine="709"/>
        <w:jc w:val="both"/>
        <w:rPr>
          <w:sz w:val="28"/>
        </w:rPr>
      </w:pPr>
      <w:r>
        <w:rPr>
          <w:position w:val="-30"/>
          <w:sz w:val="28"/>
        </w:rPr>
        <w:pict>
          <v:shape id="_x0000_i1177" type="#_x0000_t75" style="width:1in;height:33.75pt">
            <v:imagedata r:id="rId157" o:title=""/>
          </v:shape>
        </w:pict>
      </w:r>
      <w:r w:rsidR="00B56AAF" w:rsidRPr="00FB1D5C">
        <w:rPr>
          <w:sz w:val="28"/>
        </w:rPr>
        <w:t xml:space="preserve"> </w:t>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B56AAF" w:rsidRPr="00FB1D5C">
        <w:rPr>
          <w:sz w:val="28"/>
        </w:rPr>
        <w:t>(88)</w:t>
      </w:r>
    </w:p>
    <w:p w:rsidR="00E82FFF" w:rsidRDefault="00A65C05" w:rsidP="00FB1D5C">
      <w:pPr>
        <w:pStyle w:val="31"/>
        <w:spacing w:after="0" w:line="360" w:lineRule="auto"/>
        <w:ind w:firstLine="709"/>
        <w:jc w:val="both"/>
        <w:rPr>
          <w:sz w:val="28"/>
          <w:szCs w:val="24"/>
        </w:rPr>
      </w:pPr>
      <w:r>
        <w:rPr>
          <w:position w:val="-28"/>
          <w:sz w:val="28"/>
          <w:szCs w:val="24"/>
        </w:rPr>
        <w:pict>
          <v:shape id="_x0000_i1178" type="#_x0000_t75" style="width:114.75pt;height:33pt" fillcolor="window">
            <v:imagedata r:id="rId158" o:title=""/>
          </v:shape>
        </w:pict>
      </w:r>
      <w:r w:rsidR="00ED06C4" w:rsidRPr="00FB1D5C">
        <w:rPr>
          <w:sz w:val="28"/>
          <w:szCs w:val="24"/>
        </w:rPr>
        <w:t>=360*0,53=191 день</w:t>
      </w:r>
    </w:p>
    <w:p w:rsidR="001536E3" w:rsidRPr="00FB1D5C" w:rsidRDefault="001536E3" w:rsidP="00FB1D5C">
      <w:pPr>
        <w:pStyle w:val="31"/>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Производительность труда рассчитывается по формуле:</w:t>
      </w:r>
    </w:p>
    <w:p w:rsidR="001536E3" w:rsidRPr="00FB1D5C" w:rsidRDefault="001536E3" w:rsidP="00FB1D5C">
      <w:pPr>
        <w:pStyle w:val="31"/>
        <w:spacing w:after="0" w:line="360" w:lineRule="auto"/>
        <w:ind w:firstLine="709"/>
        <w:jc w:val="both"/>
        <w:rPr>
          <w:sz w:val="28"/>
          <w:szCs w:val="24"/>
        </w:rPr>
      </w:pPr>
    </w:p>
    <w:p w:rsidR="00B56AAF" w:rsidRDefault="00A65C05" w:rsidP="00FB1D5C">
      <w:pPr>
        <w:spacing w:line="360" w:lineRule="auto"/>
        <w:ind w:firstLine="709"/>
        <w:jc w:val="both"/>
        <w:rPr>
          <w:sz w:val="28"/>
        </w:rPr>
      </w:pPr>
      <w:r>
        <w:rPr>
          <w:position w:val="-30"/>
          <w:sz w:val="28"/>
        </w:rPr>
        <w:pict>
          <v:shape id="_x0000_i1179" type="#_x0000_t75" style="width:107.25pt;height:36pt">
            <v:imagedata r:id="rId159" o:title=""/>
          </v:shape>
        </w:pict>
      </w:r>
      <w:r w:rsidR="00B56AAF" w:rsidRPr="00FB1D5C">
        <w:rPr>
          <w:sz w:val="28"/>
        </w:rPr>
        <w:t xml:space="preserve"> </w:t>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B56AAF" w:rsidRPr="00FB1D5C">
        <w:rPr>
          <w:sz w:val="28"/>
        </w:rPr>
        <w:t>(89)</w:t>
      </w:r>
    </w:p>
    <w:p w:rsidR="001536E3" w:rsidRPr="00FB1D5C" w:rsidRDefault="001536E3" w:rsidP="00FB1D5C">
      <w:pPr>
        <w:spacing w:line="360" w:lineRule="auto"/>
        <w:ind w:firstLine="709"/>
        <w:jc w:val="both"/>
        <w:rPr>
          <w:sz w:val="28"/>
        </w:rPr>
      </w:pPr>
    </w:p>
    <w:p w:rsidR="00E82FFF" w:rsidRPr="00FB1D5C" w:rsidRDefault="00E82FFF" w:rsidP="00FB1D5C">
      <w:pPr>
        <w:pStyle w:val="31"/>
        <w:spacing w:after="0" w:line="360" w:lineRule="auto"/>
        <w:ind w:firstLine="709"/>
        <w:jc w:val="both"/>
        <w:rPr>
          <w:sz w:val="28"/>
          <w:szCs w:val="24"/>
        </w:rPr>
      </w:pPr>
      <w:r w:rsidRPr="00FB1D5C">
        <w:rPr>
          <w:sz w:val="28"/>
          <w:szCs w:val="24"/>
        </w:rPr>
        <w:t>где</w:t>
      </w:r>
      <w:r w:rsidR="00FB1D5C">
        <w:rPr>
          <w:sz w:val="28"/>
          <w:szCs w:val="24"/>
        </w:rPr>
        <w:t xml:space="preserve"> </w:t>
      </w:r>
      <w:r w:rsidR="00A65C05">
        <w:rPr>
          <w:position w:val="-14"/>
          <w:sz w:val="28"/>
          <w:szCs w:val="24"/>
        </w:rPr>
        <w:pict>
          <v:shape id="_x0000_i1180" type="#_x0000_t75" style="width:27pt;height:18.75pt" fillcolor="window">
            <v:imagedata r:id="rId160" o:title=""/>
          </v:shape>
        </w:pict>
      </w:r>
      <w:r w:rsidRPr="00FB1D5C">
        <w:rPr>
          <w:sz w:val="28"/>
          <w:szCs w:val="24"/>
        </w:rPr>
        <w:t>- величина годового выпуска продукции в стоимостном выражении, руб.;</w:t>
      </w:r>
    </w:p>
    <w:p w:rsidR="00E82FFF" w:rsidRDefault="00A65C05" w:rsidP="00FB1D5C">
      <w:pPr>
        <w:pStyle w:val="31"/>
        <w:spacing w:after="0" w:line="360" w:lineRule="auto"/>
        <w:ind w:firstLine="709"/>
        <w:jc w:val="both"/>
        <w:rPr>
          <w:sz w:val="28"/>
          <w:szCs w:val="24"/>
        </w:rPr>
      </w:pPr>
      <w:r>
        <w:rPr>
          <w:position w:val="-14"/>
          <w:sz w:val="28"/>
          <w:szCs w:val="24"/>
        </w:rPr>
        <w:pict>
          <v:shape id="_x0000_i1181" type="#_x0000_t75" style="width:24pt;height:18.75pt" fillcolor="window">
            <v:imagedata r:id="rId161" o:title=""/>
          </v:shape>
        </w:pict>
      </w:r>
      <w:r w:rsidR="00E82FFF" w:rsidRPr="00FB1D5C">
        <w:rPr>
          <w:sz w:val="28"/>
          <w:szCs w:val="24"/>
        </w:rPr>
        <w:t xml:space="preserve"> - среднесписочная численность работников предприятия, чел.</w:t>
      </w:r>
    </w:p>
    <w:p w:rsidR="001536E3" w:rsidRPr="00FB1D5C" w:rsidRDefault="001536E3" w:rsidP="00FB1D5C">
      <w:pPr>
        <w:pStyle w:val="31"/>
        <w:spacing w:after="0" w:line="360" w:lineRule="auto"/>
        <w:ind w:firstLine="709"/>
        <w:jc w:val="both"/>
        <w:rPr>
          <w:sz w:val="28"/>
          <w:szCs w:val="24"/>
        </w:rPr>
      </w:pPr>
    </w:p>
    <w:p w:rsidR="002E644A" w:rsidRDefault="00A65C05" w:rsidP="00FB1D5C">
      <w:pPr>
        <w:pStyle w:val="31"/>
        <w:spacing w:after="0" w:line="360" w:lineRule="auto"/>
        <w:ind w:firstLine="709"/>
        <w:jc w:val="both"/>
        <w:rPr>
          <w:sz w:val="28"/>
          <w:szCs w:val="24"/>
        </w:rPr>
      </w:pPr>
      <w:r>
        <w:rPr>
          <w:position w:val="-24"/>
          <w:sz w:val="28"/>
          <w:szCs w:val="24"/>
        </w:rPr>
        <w:pict>
          <v:shape id="_x0000_i1182" type="#_x0000_t75" style="width:116.25pt;height:30.75pt" fillcolor="window">
            <v:imagedata r:id="rId162" o:title=""/>
          </v:shape>
        </w:pict>
      </w:r>
      <w:r w:rsidR="00E82FFF" w:rsidRPr="00FB1D5C">
        <w:rPr>
          <w:sz w:val="28"/>
          <w:szCs w:val="24"/>
        </w:rPr>
        <w:t xml:space="preserve"> </w:t>
      </w:r>
      <w:r w:rsidR="00A70AA2" w:rsidRPr="00FB1D5C">
        <w:rPr>
          <w:sz w:val="28"/>
          <w:szCs w:val="24"/>
        </w:rPr>
        <w:t>млн</w:t>
      </w:r>
      <w:r w:rsidR="00E82FFF" w:rsidRPr="00FB1D5C">
        <w:rPr>
          <w:sz w:val="28"/>
          <w:szCs w:val="24"/>
        </w:rPr>
        <w:t>. руб./чел.</w:t>
      </w:r>
    </w:p>
    <w:p w:rsidR="00234F92" w:rsidRDefault="00234F92" w:rsidP="00FB1D5C">
      <w:pPr>
        <w:pStyle w:val="31"/>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Фондоотдача основных производственных фондов определяется как:</w:t>
      </w:r>
    </w:p>
    <w:p w:rsidR="001536E3" w:rsidRPr="00FB1D5C" w:rsidRDefault="001536E3" w:rsidP="00FB1D5C">
      <w:pPr>
        <w:pStyle w:val="31"/>
        <w:spacing w:after="0" w:line="360" w:lineRule="auto"/>
        <w:ind w:firstLine="709"/>
        <w:jc w:val="both"/>
        <w:rPr>
          <w:sz w:val="28"/>
          <w:szCs w:val="24"/>
        </w:rPr>
      </w:pPr>
    </w:p>
    <w:p w:rsidR="00B56AAF" w:rsidRDefault="00A65C05" w:rsidP="00FB1D5C">
      <w:pPr>
        <w:spacing w:line="360" w:lineRule="auto"/>
        <w:ind w:firstLine="709"/>
        <w:jc w:val="both"/>
        <w:rPr>
          <w:sz w:val="28"/>
        </w:rPr>
      </w:pPr>
      <w:r>
        <w:rPr>
          <w:position w:val="-34"/>
          <w:sz w:val="28"/>
        </w:rPr>
        <w:pict>
          <v:shape id="_x0000_i1183" type="#_x0000_t75" style="width:113.25pt;height:38.25pt">
            <v:imagedata r:id="rId163" o:title=""/>
          </v:shape>
        </w:pict>
      </w:r>
      <w:r w:rsidR="00B56AAF" w:rsidRPr="00FB1D5C">
        <w:rPr>
          <w:sz w:val="28"/>
        </w:rPr>
        <w:t xml:space="preserve"> </w:t>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B56AAF" w:rsidRPr="00FB1D5C">
        <w:rPr>
          <w:sz w:val="28"/>
        </w:rPr>
        <w:t>(90)</w:t>
      </w:r>
    </w:p>
    <w:p w:rsidR="001536E3" w:rsidRPr="00FB1D5C" w:rsidRDefault="001536E3" w:rsidP="00FB1D5C">
      <w:pPr>
        <w:spacing w:line="360" w:lineRule="auto"/>
        <w:ind w:firstLine="709"/>
        <w:jc w:val="both"/>
        <w:rPr>
          <w:sz w:val="28"/>
        </w:rPr>
      </w:pPr>
    </w:p>
    <w:p w:rsidR="00E82FFF" w:rsidRDefault="00E82FFF" w:rsidP="00FB1D5C">
      <w:pPr>
        <w:pStyle w:val="31"/>
        <w:spacing w:after="0" w:line="360" w:lineRule="auto"/>
        <w:ind w:firstLine="709"/>
        <w:jc w:val="both"/>
        <w:rPr>
          <w:sz w:val="28"/>
          <w:szCs w:val="24"/>
        </w:rPr>
      </w:pPr>
      <w:r w:rsidRPr="00FB1D5C">
        <w:rPr>
          <w:sz w:val="28"/>
          <w:szCs w:val="24"/>
        </w:rPr>
        <w:t>где</w:t>
      </w:r>
      <w:r w:rsidR="00FB1D5C">
        <w:rPr>
          <w:sz w:val="28"/>
          <w:szCs w:val="24"/>
        </w:rPr>
        <w:t xml:space="preserve"> </w:t>
      </w:r>
      <w:r w:rsidR="00A65C05">
        <w:rPr>
          <w:position w:val="-14"/>
          <w:sz w:val="28"/>
          <w:szCs w:val="24"/>
        </w:rPr>
        <w:pict>
          <v:shape id="_x0000_i1184" type="#_x0000_t75" style="width:32.25pt;height:18.75pt" fillcolor="window">
            <v:imagedata r:id="rId164" o:title=""/>
          </v:shape>
        </w:pict>
      </w:r>
      <w:r w:rsidRPr="00FB1D5C">
        <w:rPr>
          <w:sz w:val="28"/>
          <w:szCs w:val="24"/>
        </w:rPr>
        <w:t xml:space="preserve"> - среднегодовая стоимость основных производственных фондов,</w:t>
      </w:r>
      <w:r w:rsidR="00A70AA2" w:rsidRPr="00FB1D5C">
        <w:rPr>
          <w:sz w:val="28"/>
          <w:szCs w:val="24"/>
        </w:rPr>
        <w:t>млн</w:t>
      </w:r>
      <w:r w:rsidRPr="00FB1D5C">
        <w:rPr>
          <w:sz w:val="28"/>
          <w:szCs w:val="24"/>
        </w:rPr>
        <w:t>. руб.</w:t>
      </w:r>
    </w:p>
    <w:p w:rsidR="001536E3" w:rsidRPr="00FB1D5C" w:rsidRDefault="001536E3" w:rsidP="00FB1D5C">
      <w:pPr>
        <w:pStyle w:val="31"/>
        <w:spacing w:after="0" w:line="360" w:lineRule="auto"/>
        <w:ind w:firstLine="709"/>
        <w:jc w:val="both"/>
        <w:rPr>
          <w:sz w:val="28"/>
          <w:szCs w:val="24"/>
        </w:rPr>
      </w:pPr>
    </w:p>
    <w:p w:rsidR="00E82FFF" w:rsidRPr="00FB1D5C" w:rsidRDefault="00A65C05" w:rsidP="00FB1D5C">
      <w:pPr>
        <w:pStyle w:val="31"/>
        <w:spacing w:after="0" w:line="360" w:lineRule="auto"/>
        <w:ind w:firstLine="709"/>
        <w:jc w:val="both"/>
        <w:rPr>
          <w:sz w:val="28"/>
          <w:szCs w:val="24"/>
        </w:rPr>
      </w:pPr>
      <w:r>
        <w:rPr>
          <w:position w:val="-28"/>
          <w:sz w:val="28"/>
          <w:szCs w:val="24"/>
        </w:rPr>
        <w:pict>
          <v:shape id="_x0000_i1185" type="#_x0000_t75" style="width:110.25pt;height:33pt" fillcolor="window">
            <v:imagedata r:id="rId165" o:title=""/>
          </v:shape>
        </w:pict>
      </w:r>
      <w:r w:rsidR="00D92D07" w:rsidRPr="00FB1D5C">
        <w:rPr>
          <w:sz w:val="28"/>
          <w:szCs w:val="24"/>
        </w:rPr>
        <w:t xml:space="preserve"> млн.</w:t>
      </w:r>
      <w:r w:rsidR="00E82FFF" w:rsidRPr="00FB1D5C">
        <w:rPr>
          <w:sz w:val="28"/>
          <w:szCs w:val="24"/>
        </w:rPr>
        <w:t xml:space="preserve">руб./ </w:t>
      </w:r>
      <w:r w:rsidR="00ED06C4" w:rsidRPr="00FB1D5C">
        <w:rPr>
          <w:sz w:val="28"/>
          <w:szCs w:val="24"/>
        </w:rPr>
        <w:t>млн.</w:t>
      </w:r>
      <w:r w:rsidR="00E82FFF" w:rsidRPr="00FB1D5C">
        <w:rPr>
          <w:sz w:val="28"/>
          <w:szCs w:val="24"/>
        </w:rPr>
        <w:t>руб.</w:t>
      </w:r>
    </w:p>
    <w:p w:rsidR="00E82FFF" w:rsidRPr="00FB1D5C" w:rsidRDefault="00E82FFF" w:rsidP="00FB1D5C">
      <w:pPr>
        <w:pStyle w:val="31"/>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Период оборачиваемости оборотных средств рассчитывается по формуле:</w:t>
      </w:r>
    </w:p>
    <w:p w:rsidR="001536E3" w:rsidRPr="00FB1D5C" w:rsidRDefault="001536E3" w:rsidP="00FB1D5C">
      <w:pPr>
        <w:pStyle w:val="31"/>
        <w:spacing w:after="0" w:line="360" w:lineRule="auto"/>
        <w:ind w:firstLine="709"/>
        <w:jc w:val="both"/>
        <w:rPr>
          <w:sz w:val="28"/>
          <w:szCs w:val="24"/>
        </w:rPr>
      </w:pPr>
    </w:p>
    <w:p w:rsidR="00B56AAF" w:rsidRDefault="00A65C05" w:rsidP="00FB1D5C">
      <w:pPr>
        <w:spacing w:line="360" w:lineRule="auto"/>
        <w:ind w:firstLine="709"/>
        <w:jc w:val="both"/>
        <w:rPr>
          <w:sz w:val="28"/>
        </w:rPr>
      </w:pPr>
      <w:r>
        <w:rPr>
          <w:position w:val="-30"/>
          <w:sz w:val="28"/>
        </w:rPr>
        <w:pict>
          <v:shape id="_x0000_i1186" type="#_x0000_t75" style="width:81.75pt;height:33.75pt">
            <v:imagedata r:id="rId166" o:title=""/>
          </v:shape>
        </w:pict>
      </w:r>
      <w:r w:rsidR="00B56AAF" w:rsidRPr="00FB1D5C">
        <w:rPr>
          <w:sz w:val="28"/>
        </w:rPr>
        <w:t xml:space="preserve"> </w:t>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B56AAF" w:rsidRPr="00FB1D5C">
        <w:rPr>
          <w:sz w:val="28"/>
        </w:rPr>
        <w:t>(91)</w:t>
      </w:r>
    </w:p>
    <w:p w:rsidR="001536E3" w:rsidRPr="00FB1D5C" w:rsidRDefault="001536E3" w:rsidP="00FB1D5C">
      <w:pPr>
        <w:spacing w:line="360" w:lineRule="auto"/>
        <w:ind w:firstLine="709"/>
        <w:jc w:val="both"/>
        <w:rPr>
          <w:sz w:val="28"/>
        </w:rPr>
      </w:pPr>
    </w:p>
    <w:p w:rsidR="00E82FFF" w:rsidRPr="00FB1D5C" w:rsidRDefault="00E82FFF" w:rsidP="00FB1D5C">
      <w:pPr>
        <w:pStyle w:val="31"/>
        <w:spacing w:after="0" w:line="360" w:lineRule="auto"/>
        <w:ind w:firstLine="709"/>
        <w:jc w:val="both"/>
        <w:rPr>
          <w:sz w:val="28"/>
          <w:szCs w:val="24"/>
        </w:rPr>
      </w:pPr>
      <w:r w:rsidRPr="00FB1D5C">
        <w:rPr>
          <w:sz w:val="28"/>
          <w:szCs w:val="24"/>
        </w:rPr>
        <w:t>где</w:t>
      </w:r>
      <w:r w:rsidR="00FB1D5C">
        <w:rPr>
          <w:sz w:val="28"/>
          <w:szCs w:val="24"/>
        </w:rPr>
        <w:t xml:space="preserve"> </w:t>
      </w:r>
      <w:r w:rsidR="00A65C05">
        <w:rPr>
          <w:position w:val="-12"/>
          <w:sz w:val="28"/>
          <w:szCs w:val="24"/>
        </w:rPr>
        <w:pict>
          <v:shape id="_x0000_i1187" type="#_x0000_t75" style="width:18pt;height:18pt" fillcolor="window">
            <v:imagedata r:id="rId167" o:title=""/>
          </v:shape>
        </w:pict>
      </w:r>
      <w:r w:rsidRPr="00FB1D5C">
        <w:rPr>
          <w:sz w:val="28"/>
          <w:szCs w:val="24"/>
        </w:rPr>
        <w:t xml:space="preserve"> - длительность планового периода (в году принимается за 360 дней);</w:t>
      </w:r>
    </w:p>
    <w:p w:rsidR="00E82FFF" w:rsidRDefault="00A65C05" w:rsidP="00FB1D5C">
      <w:pPr>
        <w:pStyle w:val="31"/>
        <w:spacing w:after="0" w:line="360" w:lineRule="auto"/>
        <w:ind w:firstLine="709"/>
        <w:jc w:val="both"/>
        <w:rPr>
          <w:sz w:val="28"/>
          <w:szCs w:val="24"/>
        </w:rPr>
      </w:pPr>
      <w:r>
        <w:rPr>
          <w:position w:val="-12"/>
          <w:sz w:val="28"/>
          <w:szCs w:val="24"/>
        </w:rPr>
        <w:pict>
          <v:shape id="_x0000_i1188" type="#_x0000_t75" style="width:18pt;height:18pt" fillcolor="window">
            <v:imagedata r:id="rId168" o:title=""/>
          </v:shape>
        </w:pict>
      </w:r>
      <w:r w:rsidR="00E82FFF" w:rsidRPr="00FB1D5C">
        <w:rPr>
          <w:sz w:val="28"/>
          <w:szCs w:val="24"/>
        </w:rPr>
        <w:t xml:space="preserve"> - коэффициент оборачиваемости.</w:t>
      </w:r>
    </w:p>
    <w:p w:rsidR="001536E3" w:rsidRPr="00FB1D5C" w:rsidRDefault="001536E3" w:rsidP="00FB1D5C">
      <w:pPr>
        <w:pStyle w:val="31"/>
        <w:spacing w:after="0" w:line="360" w:lineRule="auto"/>
        <w:ind w:firstLine="709"/>
        <w:jc w:val="both"/>
        <w:rPr>
          <w:sz w:val="28"/>
          <w:szCs w:val="24"/>
        </w:rPr>
      </w:pPr>
    </w:p>
    <w:p w:rsidR="00E82FFF" w:rsidRPr="00FB1D5C" w:rsidRDefault="00A65C05" w:rsidP="00FB1D5C">
      <w:pPr>
        <w:pStyle w:val="31"/>
        <w:spacing w:after="0" w:line="360" w:lineRule="auto"/>
        <w:ind w:firstLine="709"/>
        <w:jc w:val="both"/>
        <w:rPr>
          <w:sz w:val="28"/>
          <w:szCs w:val="24"/>
        </w:rPr>
      </w:pPr>
      <w:r>
        <w:rPr>
          <w:position w:val="-24"/>
          <w:sz w:val="28"/>
          <w:szCs w:val="24"/>
        </w:rPr>
        <w:pict>
          <v:shape id="_x0000_i1189" type="#_x0000_t75" style="width:108pt;height:30.75pt" fillcolor="window">
            <v:imagedata r:id="rId169" o:title=""/>
          </v:shape>
        </w:pict>
      </w:r>
      <w:r w:rsidR="00ED06C4" w:rsidRPr="00FB1D5C">
        <w:rPr>
          <w:sz w:val="28"/>
          <w:szCs w:val="24"/>
        </w:rPr>
        <w:t xml:space="preserve"> дней</w:t>
      </w:r>
    </w:p>
    <w:p w:rsidR="000B477E" w:rsidRDefault="00A65C05" w:rsidP="00FB1D5C">
      <w:pPr>
        <w:spacing w:line="360" w:lineRule="auto"/>
        <w:ind w:firstLine="709"/>
        <w:jc w:val="both"/>
        <w:rPr>
          <w:sz w:val="28"/>
        </w:rPr>
      </w:pPr>
      <w:r>
        <w:rPr>
          <w:position w:val="-24"/>
          <w:sz w:val="28"/>
        </w:rPr>
        <w:pict>
          <v:shape id="_x0000_i1190" type="#_x0000_t75" style="width:119.25pt;height:33.75pt">
            <v:imagedata r:id="rId170" o:title=""/>
          </v:shape>
        </w:pict>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0B477E" w:rsidRPr="00FB1D5C">
        <w:rPr>
          <w:sz w:val="28"/>
        </w:rPr>
        <w:t>(92)</w:t>
      </w:r>
    </w:p>
    <w:p w:rsidR="00E82FFF" w:rsidRDefault="00234F92" w:rsidP="00FB1D5C">
      <w:pPr>
        <w:pStyle w:val="31"/>
        <w:spacing w:after="0" w:line="360" w:lineRule="auto"/>
        <w:ind w:firstLine="709"/>
        <w:jc w:val="both"/>
        <w:rPr>
          <w:sz w:val="28"/>
          <w:szCs w:val="24"/>
        </w:rPr>
      </w:pPr>
      <w:r>
        <w:rPr>
          <w:sz w:val="28"/>
          <w:szCs w:val="24"/>
        </w:rPr>
        <w:br w:type="page"/>
      </w:r>
      <w:r w:rsidR="00E82FFF" w:rsidRPr="00FB1D5C">
        <w:rPr>
          <w:sz w:val="28"/>
          <w:szCs w:val="24"/>
        </w:rPr>
        <w:t>где</w:t>
      </w:r>
      <w:r w:rsidR="00FB1D5C">
        <w:rPr>
          <w:sz w:val="28"/>
          <w:szCs w:val="24"/>
        </w:rPr>
        <w:t xml:space="preserve"> </w:t>
      </w:r>
      <w:r w:rsidR="00E82FFF" w:rsidRPr="00FB1D5C">
        <w:rPr>
          <w:sz w:val="28"/>
          <w:szCs w:val="24"/>
        </w:rPr>
        <w:t>ОС – величина оборотных средств, руб.</w:t>
      </w:r>
    </w:p>
    <w:p w:rsidR="001536E3" w:rsidRPr="00FB1D5C" w:rsidRDefault="001536E3" w:rsidP="00FB1D5C">
      <w:pPr>
        <w:pStyle w:val="31"/>
        <w:spacing w:after="0" w:line="360" w:lineRule="auto"/>
        <w:ind w:firstLine="709"/>
        <w:jc w:val="both"/>
        <w:rPr>
          <w:sz w:val="28"/>
          <w:szCs w:val="24"/>
        </w:rPr>
      </w:pPr>
    </w:p>
    <w:p w:rsidR="005C565D" w:rsidRDefault="00A65C05" w:rsidP="00FB1D5C">
      <w:pPr>
        <w:pStyle w:val="31"/>
        <w:spacing w:after="0" w:line="360" w:lineRule="auto"/>
        <w:ind w:firstLine="709"/>
        <w:jc w:val="both"/>
        <w:rPr>
          <w:sz w:val="28"/>
          <w:szCs w:val="24"/>
        </w:rPr>
      </w:pPr>
      <w:r>
        <w:rPr>
          <w:position w:val="-28"/>
          <w:sz w:val="28"/>
          <w:szCs w:val="24"/>
        </w:rPr>
        <w:pict>
          <v:shape id="_x0000_i1191" type="#_x0000_t75" style="width:111pt;height:33pt" fillcolor="window">
            <v:imagedata r:id="rId171" o:title=""/>
          </v:shape>
        </w:pict>
      </w:r>
      <w:r w:rsidR="00E82FFF" w:rsidRPr="00FB1D5C">
        <w:rPr>
          <w:sz w:val="28"/>
          <w:szCs w:val="24"/>
        </w:rPr>
        <w:t xml:space="preserve"> оборота.</w:t>
      </w:r>
    </w:p>
    <w:p w:rsidR="00234F92" w:rsidRDefault="00234F92" w:rsidP="00FB1D5C">
      <w:pPr>
        <w:pStyle w:val="31"/>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Материалоёмкость продукции рассчитывается по формуле:</w:t>
      </w:r>
    </w:p>
    <w:p w:rsidR="001536E3" w:rsidRPr="00FB1D5C" w:rsidRDefault="001536E3" w:rsidP="00FB1D5C">
      <w:pPr>
        <w:pStyle w:val="31"/>
        <w:spacing w:after="0" w:line="360" w:lineRule="auto"/>
        <w:ind w:firstLine="709"/>
        <w:jc w:val="both"/>
        <w:rPr>
          <w:sz w:val="28"/>
          <w:szCs w:val="24"/>
        </w:rPr>
      </w:pPr>
    </w:p>
    <w:p w:rsidR="000B477E" w:rsidRDefault="00A65C05" w:rsidP="00FB1D5C">
      <w:pPr>
        <w:spacing w:line="360" w:lineRule="auto"/>
        <w:ind w:firstLine="709"/>
        <w:jc w:val="both"/>
        <w:rPr>
          <w:sz w:val="28"/>
        </w:rPr>
      </w:pPr>
      <w:r>
        <w:rPr>
          <w:position w:val="-34"/>
          <w:sz w:val="28"/>
        </w:rPr>
        <w:pict>
          <v:shape id="_x0000_i1192" type="#_x0000_t75" style="width:75.75pt;height:39pt">
            <v:imagedata r:id="rId172" o:title=""/>
          </v:shape>
        </w:pict>
      </w:r>
      <w:r w:rsidR="00FB1D5C">
        <w:rPr>
          <w:sz w:val="28"/>
        </w:rPr>
        <w:t>,</w:t>
      </w:r>
      <w:r w:rsidR="000B477E" w:rsidRPr="00FB1D5C">
        <w:rPr>
          <w:sz w:val="28"/>
        </w:rPr>
        <w:t xml:space="preserve"> руб./руб. </w:t>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0B477E" w:rsidRPr="00FB1D5C">
        <w:rPr>
          <w:sz w:val="28"/>
        </w:rPr>
        <w:t>(93)</w:t>
      </w:r>
    </w:p>
    <w:p w:rsidR="001536E3" w:rsidRPr="00FB1D5C" w:rsidRDefault="001536E3" w:rsidP="00FB1D5C">
      <w:pPr>
        <w:spacing w:line="360" w:lineRule="auto"/>
        <w:ind w:firstLine="709"/>
        <w:jc w:val="both"/>
        <w:rPr>
          <w:sz w:val="28"/>
        </w:rPr>
      </w:pPr>
    </w:p>
    <w:p w:rsidR="00E82FFF" w:rsidRPr="00FB1D5C" w:rsidRDefault="00E82FFF" w:rsidP="00FB1D5C">
      <w:pPr>
        <w:pStyle w:val="31"/>
        <w:spacing w:after="0" w:line="360" w:lineRule="auto"/>
        <w:ind w:firstLine="709"/>
        <w:jc w:val="both"/>
        <w:rPr>
          <w:sz w:val="28"/>
          <w:szCs w:val="24"/>
        </w:rPr>
      </w:pPr>
      <w:r w:rsidRPr="00FB1D5C">
        <w:rPr>
          <w:sz w:val="28"/>
          <w:szCs w:val="24"/>
        </w:rPr>
        <w:t>где</w:t>
      </w:r>
      <w:r w:rsidR="00FB1D5C">
        <w:rPr>
          <w:sz w:val="28"/>
          <w:szCs w:val="24"/>
        </w:rPr>
        <w:t xml:space="preserve"> </w:t>
      </w:r>
      <w:r w:rsidRPr="00FB1D5C">
        <w:rPr>
          <w:sz w:val="28"/>
          <w:szCs w:val="24"/>
        </w:rPr>
        <w:t>М – годовые затраты на сырье и материалы на изделие, руб.</w:t>
      </w:r>
    </w:p>
    <w:p w:rsidR="00E82FFF" w:rsidRDefault="00A65C05" w:rsidP="00FB1D5C">
      <w:pPr>
        <w:pStyle w:val="31"/>
        <w:spacing w:after="0" w:line="360" w:lineRule="auto"/>
        <w:ind w:firstLine="709"/>
        <w:jc w:val="both"/>
        <w:rPr>
          <w:sz w:val="28"/>
          <w:szCs w:val="24"/>
        </w:rPr>
      </w:pPr>
      <w:r>
        <w:rPr>
          <w:position w:val="-10"/>
          <w:sz w:val="28"/>
          <w:szCs w:val="24"/>
        </w:rPr>
        <w:pict>
          <v:shape id="_x0000_i1193" type="#_x0000_t75" style="width:20.25pt;height:17.25pt" fillcolor="window">
            <v:imagedata r:id="rId173" o:title=""/>
          </v:shape>
        </w:pict>
      </w:r>
      <w:r w:rsidR="00E82FFF" w:rsidRPr="00FB1D5C">
        <w:rPr>
          <w:sz w:val="28"/>
          <w:szCs w:val="24"/>
        </w:rPr>
        <w:t>- стоимость полуфабрикатов и комплектующих изделий на годовую программу выпуска, руб.</w:t>
      </w:r>
    </w:p>
    <w:p w:rsidR="001536E3" w:rsidRPr="00FB1D5C" w:rsidRDefault="001536E3" w:rsidP="00FB1D5C">
      <w:pPr>
        <w:pStyle w:val="31"/>
        <w:spacing w:after="0" w:line="360" w:lineRule="auto"/>
        <w:ind w:firstLine="709"/>
        <w:jc w:val="both"/>
        <w:rPr>
          <w:sz w:val="28"/>
          <w:szCs w:val="24"/>
        </w:rPr>
      </w:pPr>
    </w:p>
    <w:p w:rsidR="00763B28" w:rsidRDefault="00A65C05" w:rsidP="00FB1D5C">
      <w:pPr>
        <w:pStyle w:val="31"/>
        <w:spacing w:after="0" w:line="360" w:lineRule="auto"/>
        <w:ind w:firstLine="709"/>
        <w:jc w:val="both"/>
        <w:rPr>
          <w:sz w:val="28"/>
          <w:szCs w:val="24"/>
        </w:rPr>
      </w:pPr>
      <w:r>
        <w:rPr>
          <w:position w:val="-28"/>
          <w:sz w:val="28"/>
          <w:szCs w:val="24"/>
        </w:rPr>
        <w:pict>
          <v:shape id="_x0000_i1194" type="#_x0000_t75" style="width:141pt;height:33pt" fillcolor="window">
            <v:imagedata r:id="rId174" o:title=""/>
          </v:shape>
        </w:pict>
      </w:r>
      <w:r w:rsidR="00E82FFF" w:rsidRPr="00FB1D5C">
        <w:rPr>
          <w:sz w:val="28"/>
          <w:szCs w:val="24"/>
        </w:rPr>
        <w:t xml:space="preserve"> </w:t>
      </w:r>
      <w:r w:rsidR="000B477E" w:rsidRPr="00FB1D5C">
        <w:rPr>
          <w:sz w:val="28"/>
          <w:szCs w:val="24"/>
        </w:rPr>
        <w:t>руб./</w:t>
      </w:r>
      <w:r w:rsidR="00E82FFF" w:rsidRPr="00FB1D5C">
        <w:rPr>
          <w:sz w:val="28"/>
          <w:szCs w:val="24"/>
        </w:rPr>
        <w:t>руб.</w:t>
      </w:r>
    </w:p>
    <w:p w:rsidR="001536E3" w:rsidRPr="00FB1D5C" w:rsidRDefault="001536E3" w:rsidP="00FB1D5C">
      <w:pPr>
        <w:pStyle w:val="31"/>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Фондоёмкость продукции рассчитывается как:</w:t>
      </w:r>
    </w:p>
    <w:p w:rsidR="001536E3" w:rsidRPr="00FB1D5C" w:rsidRDefault="001536E3" w:rsidP="00FB1D5C">
      <w:pPr>
        <w:pStyle w:val="31"/>
        <w:spacing w:after="0" w:line="360" w:lineRule="auto"/>
        <w:ind w:firstLine="709"/>
        <w:jc w:val="both"/>
        <w:rPr>
          <w:sz w:val="28"/>
          <w:szCs w:val="24"/>
        </w:rPr>
      </w:pPr>
    </w:p>
    <w:p w:rsidR="00E82FFF" w:rsidRPr="00FB1D5C" w:rsidRDefault="00A65C05" w:rsidP="00FB1D5C">
      <w:pPr>
        <w:spacing w:line="360" w:lineRule="auto"/>
        <w:ind w:firstLine="709"/>
        <w:jc w:val="both"/>
        <w:rPr>
          <w:sz w:val="28"/>
        </w:rPr>
      </w:pPr>
      <w:r>
        <w:rPr>
          <w:position w:val="-34"/>
          <w:sz w:val="28"/>
        </w:rPr>
        <w:pict>
          <v:shape id="_x0000_i1195" type="#_x0000_t75" style="width:1in;height:39pt">
            <v:imagedata r:id="rId175" o:title=""/>
          </v:shape>
        </w:pict>
      </w:r>
      <w:r w:rsidR="000B477E" w:rsidRPr="00FB1D5C">
        <w:rPr>
          <w:sz w:val="28"/>
        </w:rPr>
        <w:t xml:space="preserve">, руб./руб. </w:t>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0B477E" w:rsidRPr="00FB1D5C">
        <w:rPr>
          <w:sz w:val="28"/>
        </w:rPr>
        <w:t>(94)</w:t>
      </w:r>
    </w:p>
    <w:p w:rsidR="00E82FFF" w:rsidRDefault="00A65C05" w:rsidP="00FB1D5C">
      <w:pPr>
        <w:pStyle w:val="31"/>
        <w:spacing w:after="0" w:line="360" w:lineRule="auto"/>
        <w:ind w:firstLine="709"/>
        <w:jc w:val="both"/>
        <w:rPr>
          <w:sz w:val="28"/>
          <w:szCs w:val="24"/>
        </w:rPr>
      </w:pPr>
      <w:r>
        <w:rPr>
          <w:position w:val="-28"/>
          <w:sz w:val="28"/>
          <w:szCs w:val="24"/>
        </w:rPr>
        <w:pict>
          <v:shape id="_x0000_i1196" type="#_x0000_t75" style="width:111pt;height:33pt" fillcolor="window">
            <v:imagedata r:id="rId176" o:title=""/>
          </v:shape>
        </w:pict>
      </w:r>
      <w:r w:rsidR="00E82FFF" w:rsidRPr="00FB1D5C">
        <w:rPr>
          <w:sz w:val="28"/>
          <w:szCs w:val="24"/>
        </w:rPr>
        <w:t xml:space="preserve"> руб./руб.</w:t>
      </w:r>
    </w:p>
    <w:p w:rsidR="001536E3" w:rsidRPr="00FB1D5C" w:rsidRDefault="001536E3" w:rsidP="00FB1D5C">
      <w:pPr>
        <w:pStyle w:val="31"/>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Рентабельность продукции определяется по формуле:</w:t>
      </w:r>
    </w:p>
    <w:p w:rsidR="001536E3" w:rsidRPr="00FB1D5C" w:rsidRDefault="001536E3" w:rsidP="00FB1D5C">
      <w:pPr>
        <w:pStyle w:val="31"/>
        <w:spacing w:after="0" w:line="360" w:lineRule="auto"/>
        <w:ind w:firstLine="709"/>
        <w:jc w:val="both"/>
        <w:rPr>
          <w:sz w:val="28"/>
          <w:szCs w:val="24"/>
        </w:rPr>
      </w:pPr>
    </w:p>
    <w:p w:rsidR="000B477E" w:rsidRDefault="00A65C05" w:rsidP="00FB1D5C">
      <w:pPr>
        <w:spacing w:line="360" w:lineRule="auto"/>
        <w:ind w:firstLine="709"/>
        <w:jc w:val="both"/>
        <w:rPr>
          <w:sz w:val="28"/>
        </w:rPr>
      </w:pPr>
      <w:r>
        <w:rPr>
          <w:position w:val="-30"/>
          <w:sz w:val="28"/>
        </w:rPr>
        <w:pict>
          <v:shape id="_x0000_i1197" type="#_x0000_t75" style="width:138pt;height:36.75pt">
            <v:imagedata r:id="rId177" o:title=""/>
          </v:shape>
        </w:pict>
      </w:r>
      <w:r w:rsidR="000B477E" w:rsidRPr="00FB1D5C">
        <w:rPr>
          <w:sz w:val="28"/>
        </w:rPr>
        <w:t>,%</w:t>
      </w:r>
      <w:r w:rsidR="00FB1D5C">
        <w:rPr>
          <w:sz w:val="28"/>
        </w:rPr>
        <w:t xml:space="preserve"> </w:t>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1536E3">
        <w:rPr>
          <w:sz w:val="28"/>
        </w:rPr>
        <w:tab/>
      </w:r>
      <w:r w:rsidR="000B477E" w:rsidRPr="00FB1D5C">
        <w:rPr>
          <w:sz w:val="28"/>
        </w:rPr>
        <w:t>(95)</w:t>
      </w:r>
    </w:p>
    <w:p w:rsidR="001536E3" w:rsidRPr="00FB1D5C" w:rsidRDefault="001536E3" w:rsidP="00FB1D5C">
      <w:pPr>
        <w:spacing w:line="360" w:lineRule="auto"/>
        <w:ind w:firstLine="709"/>
        <w:jc w:val="both"/>
        <w:rPr>
          <w:sz w:val="28"/>
        </w:rPr>
      </w:pPr>
    </w:p>
    <w:p w:rsidR="00E82FFF" w:rsidRDefault="00E82FFF" w:rsidP="00FB1D5C">
      <w:pPr>
        <w:pStyle w:val="31"/>
        <w:spacing w:after="0" w:line="360" w:lineRule="auto"/>
        <w:ind w:firstLine="709"/>
        <w:jc w:val="both"/>
        <w:rPr>
          <w:sz w:val="28"/>
          <w:szCs w:val="24"/>
        </w:rPr>
      </w:pPr>
      <w:r w:rsidRPr="00FB1D5C">
        <w:rPr>
          <w:sz w:val="28"/>
          <w:szCs w:val="24"/>
        </w:rPr>
        <w:t>где</w:t>
      </w:r>
      <w:r w:rsidR="00FB1D5C">
        <w:rPr>
          <w:sz w:val="28"/>
          <w:szCs w:val="24"/>
        </w:rPr>
        <w:t xml:space="preserve"> </w:t>
      </w:r>
      <w:r w:rsidR="00A65C05">
        <w:rPr>
          <w:position w:val="-12"/>
          <w:sz w:val="28"/>
          <w:szCs w:val="24"/>
        </w:rPr>
        <w:pict>
          <v:shape id="_x0000_i1198" type="#_x0000_t75" style="width:15.75pt;height:18pt" fillcolor="window">
            <v:imagedata r:id="rId178" o:title=""/>
          </v:shape>
        </w:pict>
      </w:r>
      <w:r w:rsidRPr="00FB1D5C">
        <w:rPr>
          <w:sz w:val="28"/>
          <w:szCs w:val="24"/>
        </w:rPr>
        <w:t xml:space="preserve"> - полная себестоимость годового выпуска продукции, руб.</w:t>
      </w:r>
    </w:p>
    <w:p w:rsidR="008D437C" w:rsidRDefault="00234F92" w:rsidP="00FB1D5C">
      <w:pPr>
        <w:pStyle w:val="31"/>
        <w:spacing w:after="0" w:line="360" w:lineRule="auto"/>
        <w:ind w:firstLine="709"/>
        <w:jc w:val="both"/>
        <w:rPr>
          <w:sz w:val="28"/>
        </w:rPr>
      </w:pPr>
      <w:r>
        <w:rPr>
          <w:sz w:val="28"/>
        </w:rPr>
        <w:br w:type="page"/>
      </w:r>
      <w:r w:rsidR="00A65C05">
        <w:rPr>
          <w:position w:val="-28"/>
          <w:sz w:val="28"/>
        </w:rPr>
        <w:pict>
          <v:shape id="_x0000_i1199" type="#_x0000_t75" style="width:212.25pt;height:33pt" fillcolor="window">
            <v:imagedata r:id="rId179" o:title=""/>
          </v:shape>
        </w:pict>
      </w:r>
    </w:p>
    <w:p w:rsidR="001536E3" w:rsidRPr="00FB1D5C" w:rsidRDefault="001536E3" w:rsidP="00FB1D5C">
      <w:pPr>
        <w:pStyle w:val="31"/>
        <w:spacing w:after="0" w:line="360" w:lineRule="auto"/>
        <w:ind w:firstLine="709"/>
        <w:jc w:val="both"/>
        <w:rPr>
          <w:sz w:val="28"/>
          <w:szCs w:val="24"/>
        </w:rPr>
      </w:pPr>
    </w:p>
    <w:p w:rsidR="00E82FFF" w:rsidRPr="00FB1D5C" w:rsidRDefault="00863C8B" w:rsidP="00FB1D5C">
      <w:pPr>
        <w:pStyle w:val="3"/>
        <w:spacing w:before="0" w:after="0" w:line="360" w:lineRule="auto"/>
        <w:ind w:firstLine="709"/>
        <w:jc w:val="both"/>
        <w:rPr>
          <w:rFonts w:ascii="Times New Roman" w:hAnsi="Times New Roman"/>
          <w:bCs/>
          <w:iCs/>
          <w:sz w:val="28"/>
          <w:szCs w:val="24"/>
        </w:rPr>
      </w:pPr>
      <w:r w:rsidRPr="00FB1D5C">
        <w:rPr>
          <w:rFonts w:ascii="Times New Roman" w:hAnsi="Times New Roman"/>
          <w:bCs/>
          <w:iCs/>
          <w:sz w:val="28"/>
          <w:szCs w:val="24"/>
        </w:rPr>
        <w:t>7.2.3</w:t>
      </w:r>
      <w:r w:rsidR="008D437C" w:rsidRPr="00FB1D5C">
        <w:rPr>
          <w:rFonts w:ascii="Times New Roman" w:hAnsi="Times New Roman"/>
          <w:bCs/>
          <w:iCs/>
          <w:sz w:val="28"/>
          <w:szCs w:val="24"/>
        </w:rPr>
        <w:t xml:space="preserve"> Анализ безубыточности</w:t>
      </w:r>
    </w:p>
    <w:p w:rsidR="00E82FFF" w:rsidRPr="00FB1D5C" w:rsidRDefault="00E82FFF" w:rsidP="00FB1D5C">
      <w:pPr>
        <w:pStyle w:val="31"/>
        <w:spacing w:after="0" w:line="360" w:lineRule="auto"/>
        <w:ind w:firstLine="709"/>
        <w:jc w:val="both"/>
        <w:rPr>
          <w:sz w:val="28"/>
          <w:szCs w:val="24"/>
        </w:rPr>
      </w:pPr>
      <w:r w:rsidRPr="00FB1D5C">
        <w:rPr>
          <w:sz w:val="28"/>
          <w:szCs w:val="24"/>
        </w:rPr>
        <w:t>Существенное значение для деятельности предприятия имеет соотношение между постоянными и переменными издержками, что можно показать на примере точки безубыточности. В зависимости от цен единицы продукции, соотношение между постоянными и переменными издержками будет определять тот объём производства, при котором деятельность предприятия становится рентабельной и оно начинает получать прибыль. На основе этого соотношения определяется так называемая точка безубыточности – это такая точка на прямой объёма производства продукции, при достижении которой доходы от продаж равны издержкам производства. Точка безубыточности может быть также выражена в виде уровня использования производственной мощности предприятия, при котором доходы от продаж и издержки производства равны.</w:t>
      </w:r>
    </w:p>
    <w:p w:rsidR="00E82FFF" w:rsidRPr="00FB1D5C" w:rsidRDefault="00E82FFF" w:rsidP="00FB1D5C">
      <w:pPr>
        <w:pStyle w:val="31"/>
        <w:spacing w:after="0" w:line="360" w:lineRule="auto"/>
        <w:ind w:firstLine="709"/>
        <w:jc w:val="both"/>
        <w:rPr>
          <w:sz w:val="28"/>
          <w:szCs w:val="24"/>
        </w:rPr>
      </w:pPr>
      <w:r w:rsidRPr="00FB1D5C">
        <w:rPr>
          <w:sz w:val="28"/>
          <w:szCs w:val="24"/>
        </w:rPr>
        <w:t>При определении точки безубыточности необходимо отметить следующие условия, соблюдение которых является обязательным для достижения достоверного результата:</w:t>
      </w:r>
    </w:p>
    <w:p w:rsidR="00E82FFF" w:rsidRPr="00FB1D5C" w:rsidRDefault="00E82FFF" w:rsidP="00FB1D5C">
      <w:pPr>
        <w:pStyle w:val="31"/>
        <w:tabs>
          <w:tab w:val="num" w:pos="1260"/>
        </w:tabs>
        <w:spacing w:after="0" w:line="360" w:lineRule="auto"/>
        <w:ind w:firstLine="709"/>
        <w:jc w:val="both"/>
        <w:rPr>
          <w:sz w:val="28"/>
          <w:szCs w:val="24"/>
        </w:rPr>
      </w:pPr>
      <w:r w:rsidRPr="00FB1D5C">
        <w:rPr>
          <w:sz w:val="28"/>
          <w:szCs w:val="24"/>
        </w:rPr>
        <w:t>-объём производства продукции равен объёму реализации, то есть все производственные изделия реализуются;</w:t>
      </w:r>
    </w:p>
    <w:p w:rsidR="00E82FFF" w:rsidRPr="00FB1D5C" w:rsidRDefault="00E82FFF" w:rsidP="00FB1D5C">
      <w:pPr>
        <w:pStyle w:val="31"/>
        <w:tabs>
          <w:tab w:val="num" w:pos="1260"/>
        </w:tabs>
        <w:spacing w:after="0" w:line="360" w:lineRule="auto"/>
        <w:ind w:firstLine="709"/>
        <w:jc w:val="both"/>
        <w:rPr>
          <w:sz w:val="28"/>
          <w:szCs w:val="24"/>
        </w:rPr>
      </w:pPr>
      <w:r w:rsidRPr="00FB1D5C">
        <w:rPr>
          <w:sz w:val="28"/>
          <w:szCs w:val="24"/>
        </w:rPr>
        <w:t>-цена единицы продукции остается одинаковой во времени для всех уровней производства;</w:t>
      </w:r>
    </w:p>
    <w:p w:rsidR="00E82FFF" w:rsidRPr="00FB1D5C" w:rsidRDefault="00E82FFF" w:rsidP="00FB1D5C">
      <w:pPr>
        <w:pStyle w:val="31"/>
        <w:tabs>
          <w:tab w:val="num" w:pos="1260"/>
        </w:tabs>
        <w:spacing w:after="0" w:line="360" w:lineRule="auto"/>
        <w:ind w:firstLine="709"/>
        <w:jc w:val="both"/>
        <w:rPr>
          <w:sz w:val="28"/>
          <w:szCs w:val="24"/>
        </w:rPr>
      </w:pPr>
      <w:r w:rsidRPr="00FB1D5C">
        <w:rPr>
          <w:sz w:val="28"/>
          <w:szCs w:val="24"/>
        </w:rPr>
        <w:t>-постоянные издержки остаются неизменными для любого объёма производства;</w:t>
      </w:r>
    </w:p>
    <w:p w:rsidR="00E82FFF" w:rsidRPr="00FB1D5C" w:rsidRDefault="00E82FFF" w:rsidP="00FB1D5C">
      <w:pPr>
        <w:pStyle w:val="31"/>
        <w:tabs>
          <w:tab w:val="num" w:pos="1260"/>
        </w:tabs>
        <w:spacing w:after="0" w:line="360" w:lineRule="auto"/>
        <w:ind w:firstLine="709"/>
        <w:jc w:val="both"/>
        <w:rPr>
          <w:sz w:val="28"/>
          <w:szCs w:val="24"/>
        </w:rPr>
      </w:pPr>
      <w:r w:rsidRPr="00FB1D5C">
        <w:rPr>
          <w:sz w:val="28"/>
          <w:szCs w:val="24"/>
        </w:rPr>
        <w:t>-переменные удельные издержки изменяются пропорционально объёму производства.</w:t>
      </w:r>
    </w:p>
    <w:p w:rsidR="00E82FFF" w:rsidRDefault="00E82FFF" w:rsidP="00FB1D5C">
      <w:pPr>
        <w:pStyle w:val="31"/>
        <w:spacing w:after="0" w:line="360" w:lineRule="auto"/>
        <w:ind w:firstLine="709"/>
        <w:jc w:val="both"/>
        <w:rPr>
          <w:sz w:val="28"/>
          <w:szCs w:val="24"/>
        </w:rPr>
      </w:pPr>
      <w:r w:rsidRPr="00FB1D5C">
        <w:rPr>
          <w:sz w:val="28"/>
          <w:szCs w:val="24"/>
        </w:rPr>
        <w:t>Аналитическое определение точки безубыточности производится по формуле:</w:t>
      </w:r>
    </w:p>
    <w:p w:rsidR="001536E3" w:rsidRPr="00234F92" w:rsidRDefault="00234F92" w:rsidP="00234F92">
      <w:pPr>
        <w:jc w:val="center"/>
        <w:rPr>
          <w:color w:val="FFFFFF"/>
          <w:sz w:val="28"/>
        </w:rPr>
      </w:pPr>
      <w:r w:rsidRPr="00234F92">
        <w:rPr>
          <w:color w:val="FFFFFF"/>
          <w:sz w:val="28"/>
        </w:rPr>
        <w:t>рынок телевизор капитальный себестоимость экономический</w:t>
      </w:r>
    </w:p>
    <w:p w:rsidR="000B477E" w:rsidRPr="00FB1D5C" w:rsidRDefault="00234F92" w:rsidP="00FB1D5C">
      <w:pPr>
        <w:pStyle w:val="a6"/>
        <w:spacing w:line="360" w:lineRule="auto"/>
        <w:ind w:firstLine="709"/>
        <w:jc w:val="both"/>
        <w:rPr>
          <w:sz w:val="28"/>
          <w:szCs w:val="24"/>
        </w:rPr>
      </w:pPr>
      <w:r>
        <w:rPr>
          <w:sz w:val="28"/>
        </w:rPr>
        <w:br w:type="page"/>
      </w:r>
      <w:r w:rsidR="00A65C05">
        <w:rPr>
          <w:position w:val="-34"/>
          <w:sz w:val="28"/>
        </w:rPr>
        <w:pict>
          <v:shape id="_x0000_i1200" type="#_x0000_t75" style="width:96pt;height:36pt">
            <v:imagedata r:id="rId180" o:title=""/>
          </v:shape>
        </w:pict>
      </w:r>
      <w:r w:rsidR="00FB1D5C">
        <w:rPr>
          <w:sz w:val="28"/>
        </w:rPr>
        <w:t>,</w:t>
      </w:r>
      <w:r w:rsidR="000B477E" w:rsidRPr="00FB1D5C">
        <w:rPr>
          <w:sz w:val="28"/>
        </w:rPr>
        <w:t xml:space="preserve"> шт.</w:t>
      </w:r>
      <w:r w:rsidR="002A64FE">
        <w:rPr>
          <w:sz w:val="28"/>
        </w:rPr>
        <w:tab/>
      </w:r>
      <w:r w:rsidR="002A64FE">
        <w:rPr>
          <w:sz w:val="28"/>
        </w:rPr>
        <w:tab/>
      </w:r>
      <w:r w:rsidR="002A64FE">
        <w:rPr>
          <w:sz w:val="28"/>
        </w:rPr>
        <w:tab/>
      </w:r>
      <w:r w:rsidR="002A64FE">
        <w:rPr>
          <w:sz w:val="28"/>
        </w:rPr>
        <w:tab/>
      </w:r>
      <w:r w:rsidR="002A64FE">
        <w:rPr>
          <w:sz w:val="28"/>
        </w:rPr>
        <w:tab/>
      </w:r>
      <w:r w:rsidR="002A64FE">
        <w:rPr>
          <w:sz w:val="28"/>
        </w:rPr>
        <w:tab/>
      </w:r>
      <w:r w:rsidR="002A64FE">
        <w:rPr>
          <w:sz w:val="28"/>
        </w:rPr>
        <w:tab/>
      </w:r>
      <w:r w:rsidR="002A64FE">
        <w:rPr>
          <w:sz w:val="28"/>
        </w:rPr>
        <w:tab/>
      </w:r>
      <w:r w:rsidR="000B477E" w:rsidRPr="00FB1D5C">
        <w:rPr>
          <w:sz w:val="28"/>
        </w:rPr>
        <w:t>(96)</w:t>
      </w:r>
    </w:p>
    <w:p w:rsidR="00234F92" w:rsidRDefault="00234F92" w:rsidP="00FB1D5C">
      <w:pPr>
        <w:pStyle w:val="31"/>
        <w:spacing w:after="0" w:line="360" w:lineRule="auto"/>
        <w:ind w:firstLine="709"/>
        <w:jc w:val="both"/>
        <w:rPr>
          <w:sz w:val="28"/>
          <w:szCs w:val="24"/>
        </w:rPr>
      </w:pPr>
    </w:p>
    <w:p w:rsidR="00E82FFF" w:rsidRPr="00FB1D5C" w:rsidRDefault="00E82FFF" w:rsidP="00FB1D5C">
      <w:pPr>
        <w:pStyle w:val="31"/>
        <w:spacing w:after="0" w:line="360" w:lineRule="auto"/>
        <w:ind w:firstLine="709"/>
        <w:jc w:val="both"/>
        <w:rPr>
          <w:sz w:val="28"/>
          <w:szCs w:val="24"/>
        </w:rPr>
      </w:pPr>
      <w:r w:rsidRPr="00FB1D5C">
        <w:rPr>
          <w:sz w:val="28"/>
          <w:szCs w:val="24"/>
        </w:rPr>
        <w:t>где</w:t>
      </w:r>
      <w:r w:rsidR="00FB1D5C">
        <w:rPr>
          <w:sz w:val="28"/>
          <w:szCs w:val="24"/>
        </w:rPr>
        <w:t xml:space="preserve"> </w:t>
      </w:r>
      <w:r w:rsidR="00A65C05">
        <w:rPr>
          <w:position w:val="-12"/>
          <w:sz w:val="28"/>
          <w:szCs w:val="24"/>
          <w:lang w:val="en-US"/>
        </w:rPr>
        <w:pict>
          <v:shape id="_x0000_i1201" type="#_x0000_t75" style="width:23.25pt;height:18pt" fillcolor="window">
            <v:imagedata r:id="rId181" o:title=""/>
          </v:shape>
        </w:pict>
      </w:r>
      <w:r w:rsidRPr="00FB1D5C">
        <w:rPr>
          <w:sz w:val="28"/>
          <w:szCs w:val="24"/>
        </w:rPr>
        <w:t xml:space="preserve"> - объём производства в точке безубыточности, шт.;</w:t>
      </w:r>
    </w:p>
    <w:p w:rsidR="00E82FFF" w:rsidRPr="00FB1D5C" w:rsidRDefault="00FB1D5C" w:rsidP="00FB1D5C">
      <w:pPr>
        <w:pStyle w:val="31"/>
        <w:spacing w:after="0" w:line="360" w:lineRule="auto"/>
        <w:ind w:firstLine="709"/>
        <w:jc w:val="both"/>
        <w:rPr>
          <w:sz w:val="28"/>
          <w:szCs w:val="24"/>
        </w:rPr>
      </w:pPr>
      <w:r>
        <w:rPr>
          <w:sz w:val="28"/>
          <w:szCs w:val="24"/>
        </w:rPr>
        <w:t xml:space="preserve"> </w:t>
      </w:r>
      <w:r w:rsidR="00A65C05">
        <w:rPr>
          <w:position w:val="-14"/>
          <w:sz w:val="28"/>
          <w:szCs w:val="24"/>
        </w:rPr>
        <w:pict>
          <v:shape id="_x0000_i1202" type="#_x0000_t75" style="width:21.75pt;height:18.75pt" fillcolor="window">
            <v:imagedata r:id="rId182" o:title=""/>
          </v:shape>
        </w:pict>
      </w:r>
      <w:r w:rsidR="00E82FFF" w:rsidRPr="00FB1D5C">
        <w:rPr>
          <w:sz w:val="28"/>
          <w:szCs w:val="24"/>
        </w:rPr>
        <w:t xml:space="preserve"> - цена единицы продукции у предприятия-изготовителя, руб.;</w:t>
      </w:r>
    </w:p>
    <w:p w:rsidR="00E82FFF" w:rsidRPr="00FB1D5C" w:rsidRDefault="00E82FFF" w:rsidP="00FB1D5C">
      <w:pPr>
        <w:pStyle w:val="31"/>
        <w:spacing w:after="0" w:line="360" w:lineRule="auto"/>
        <w:ind w:firstLine="709"/>
        <w:jc w:val="both"/>
        <w:rPr>
          <w:sz w:val="28"/>
          <w:szCs w:val="24"/>
        </w:rPr>
      </w:pPr>
      <w:r w:rsidRPr="00FB1D5C">
        <w:rPr>
          <w:sz w:val="28"/>
          <w:szCs w:val="24"/>
          <w:lang w:val="en-US"/>
        </w:rPr>
        <w:t>TFC</w:t>
      </w:r>
      <w:r w:rsidRPr="00FB1D5C">
        <w:rPr>
          <w:sz w:val="28"/>
          <w:szCs w:val="24"/>
        </w:rPr>
        <w:t xml:space="preserve"> – постоянные издержки на весь объём продукции, руб.;</w:t>
      </w:r>
    </w:p>
    <w:p w:rsidR="00E82FFF" w:rsidRDefault="00E82FFF" w:rsidP="00FB1D5C">
      <w:pPr>
        <w:pStyle w:val="31"/>
        <w:spacing w:after="0" w:line="360" w:lineRule="auto"/>
        <w:ind w:firstLine="709"/>
        <w:jc w:val="both"/>
        <w:rPr>
          <w:sz w:val="28"/>
          <w:szCs w:val="24"/>
        </w:rPr>
      </w:pPr>
      <w:r w:rsidRPr="00FB1D5C">
        <w:rPr>
          <w:sz w:val="28"/>
          <w:szCs w:val="24"/>
          <w:lang w:val="en-US"/>
        </w:rPr>
        <w:t>AVC</w:t>
      </w:r>
      <w:r w:rsidRPr="00FB1D5C">
        <w:rPr>
          <w:sz w:val="28"/>
          <w:szCs w:val="24"/>
        </w:rPr>
        <w:t xml:space="preserve"> – переменные издержки на единицу продукции, руб. </w:t>
      </w:r>
    </w:p>
    <w:p w:rsidR="001536E3" w:rsidRPr="00FB1D5C" w:rsidRDefault="001536E3" w:rsidP="00FB1D5C">
      <w:pPr>
        <w:pStyle w:val="31"/>
        <w:spacing w:after="0" w:line="360" w:lineRule="auto"/>
        <w:ind w:firstLine="709"/>
        <w:jc w:val="both"/>
        <w:rPr>
          <w:sz w:val="28"/>
          <w:szCs w:val="24"/>
        </w:rPr>
      </w:pPr>
    </w:p>
    <w:p w:rsidR="00E82FFF" w:rsidRDefault="00A65C05" w:rsidP="00FB1D5C">
      <w:pPr>
        <w:pStyle w:val="31"/>
        <w:spacing w:after="0" w:line="360" w:lineRule="auto"/>
        <w:ind w:firstLine="709"/>
        <w:jc w:val="both"/>
        <w:rPr>
          <w:sz w:val="28"/>
          <w:szCs w:val="24"/>
        </w:rPr>
      </w:pPr>
      <w:r>
        <w:rPr>
          <w:position w:val="-28"/>
          <w:sz w:val="28"/>
          <w:szCs w:val="24"/>
        </w:rPr>
        <w:pict>
          <v:shape id="_x0000_i1203" type="#_x0000_t75" style="width:144.75pt;height:33pt" fillcolor="window">
            <v:imagedata r:id="rId183" o:title=""/>
          </v:shape>
        </w:pict>
      </w:r>
      <w:r w:rsidR="00E82FFF" w:rsidRPr="00FB1D5C">
        <w:rPr>
          <w:sz w:val="28"/>
          <w:szCs w:val="24"/>
        </w:rPr>
        <w:t xml:space="preserve"> шт.</w:t>
      </w:r>
    </w:p>
    <w:p w:rsidR="001536E3" w:rsidRPr="00FB1D5C" w:rsidRDefault="001536E3" w:rsidP="00FB1D5C">
      <w:pPr>
        <w:pStyle w:val="31"/>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Цена единицы продукции рассчитывается так:</w:t>
      </w:r>
    </w:p>
    <w:p w:rsidR="001536E3" w:rsidRPr="00FB1D5C" w:rsidRDefault="001536E3" w:rsidP="00FB1D5C">
      <w:pPr>
        <w:pStyle w:val="31"/>
        <w:spacing w:after="0" w:line="360" w:lineRule="auto"/>
        <w:ind w:firstLine="709"/>
        <w:jc w:val="both"/>
        <w:rPr>
          <w:sz w:val="28"/>
          <w:szCs w:val="24"/>
        </w:rPr>
      </w:pPr>
    </w:p>
    <w:p w:rsidR="000B477E" w:rsidRPr="00FB1D5C" w:rsidRDefault="00A65C05" w:rsidP="00FB1D5C">
      <w:pPr>
        <w:spacing w:line="360" w:lineRule="auto"/>
        <w:ind w:firstLine="709"/>
        <w:jc w:val="both"/>
        <w:rPr>
          <w:sz w:val="28"/>
        </w:rPr>
      </w:pPr>
      <w:r>
        <w:rPr>
          <w:position w:val="-24"/>
          <w:sz w:val="28"/>
        </w:rPr>
        <w:pict>
          <v:shape id="_x0000_i1204" type="#_x0000_t75" style="width:111pt;height:33pt">
            <v:imagedata r:id="rId184" o:title=""/>
          </v:shape>
        </w:pict>
      </w:r>
      <w:r w:rsidR="00234F92">
        <w:rPr>
          <w:sz w:val="28"/>
        </w:rPr>
        <w:tab/>
      </w:r>
      <w:r w:rsidR="00234F92">
        <w:rPr>
          <w:sz w:val="28"/>
        </w:rPr>
        <w:tab/>
      </w:r>
      <w:r w:rsidR="00234F92">
        <w:rPr>
          <w:sz w:val="28"/>
        </w:rPr>
        <w:tab/>
      </w:r>
      <w:r w:rsidR="00234F92">
        <w:rPr>
          <w:sz w:val="28"/>
        </w:rPr>
        <w:tab/>
      </w:r>
      <w:r w:rsidR="00234F92">
        <w:rPr>
          <w:sz w:val="28"/>
        </w:rPr>
        <w:tab/>
      </w:r>
      <w:r w:rsidR="00234F92">
        <w:rPr>
          <w:sz w:val="28"/>
        </w:rPr>
        <w:tab/>
      </w:r>
      <w:r w:rsidR="00234F92">
        <w:rPr>
          <w:sz w:val="28"/>
        </w:rPr>
        <w:tab/>
      </w:r>
      <w:r w:rsidR="00234F92">
        <w:rPr>
          <w:sz w:val="28"/>
        </w:rPr>
        <w:tab/>
      </w:r>
      <w:r w:rsidR="000B477E" w:rsidRPr="00FB1D5C">
        <w:rPr>
          <w:sz w:val="28"/>
        </w:rPr>
        <w:t>(97)</w:t>
      </w:r>
    </w:p>
    <w:p w:rsidR="00E82FFF" w:rsidRPr="00FB1D5C" w:rsidRDefault="00A65C05" w:rsidP="00FB1D5C">
      <w:pPr>
        <w:pStyle w:val="31"/>
        <w:spacing w:after="0" w:line="360" w:lineRule="auto"/>
        <w:ind w:firstLine="709"/>
        <w:jc w:val="both"/>
        <w:rPr>
          <w:sz w:val="28"/>
          <w:szCs w:val="24"/>
        </w:rPr>
      </w:pPr>
      <w:r>
        <w:rPr>
          <w:position w:val="-24"/>
          <w:sz w:val="28"/>
          <w:szCs w:val="24"/>
        </w:rPr>
        <w:pict>
          <v:shape id="_x0000_i1205" type="#_x0000_t75" style="width:114.75pt;height:30.75pt" fillcolor="window">
            <v:imagedata r:id="rId185" o:title=""/>
          </v:shape>
        </w:pict>
      </w:r>
      <w:r w:rsidR="00ED06C4" w:rsidRPr="00FB1D5C">
        <w:rPr>
          <w:sz w:val="28"/>
          <w:szCs w:val="24"/>
        </w:rPr>
        <w:t xml:space="preserve"> млн.</w:t>
      </w:r>
      <w:r w:rsidR="00E82FFF" w:rsidRPr="00FB1D5C">
        <w:rPr>
          <w:sz w:val="28"/>
          <w:szCs w:val="24"/>
        </w:rPr>
        <w:t>руб.</w:t>
      </w:r>
    </w:p>
    <w:p w:rsidR="00E82FFF" w:rsidRPr="00FB1D5C" w:rsidRDefault="00E82FFF" w:rsidP="00FB1D5C">
      <w:pPr>
        <w:pStyle w:val="31"/>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 xml:space="preserve">Если обозначить объём выпуска продукции в штуках при полном использовании производственной мощности через </w:t>
      </w:r>
      <w:r w:rsidR="00A65C05">
        <w:rPr>
          <w:position w:val="-12"/>
          <w:sz w:val="28"/>
          <w:szCs w:val="24"/>
          <w:lang w:val="en-US"/>
        </w:rPr>
        <w:pict>
          <v:shape id="_x0000_i1206" type="#_x0000_t75" style="width:26.25pt;height:18pt" fillcolor="window">
            <v:imagedata r:id="rId186" o:title=""/>
          </v:shape>
        </w:pict>
      </w:r>
      <w:r w:rsidRPr="00FB1D5C">
        <w:rPr>
          <w:sz w:val="28"/>
          <w:szCs w:val="24"/>
        </w:rPr>
        <w:t>, то максимальная выручка будет рассчитываться по формуле:</w:t>
      </w:r>
    </w:p>
    <w:p w:rsidR="001536E3" w:rsidRPr="00FB1D5C" w:rsidRDefault="001536E3" w:rsidP="00FB1D5C">
      <w:pPr>
        <w:pStyle w:val="31"/>
        <w:spacing w:after="0" w:line="360" w:lineRule="auto"/>
        <w:ind w:firstLine="709"/>
        <w:jc w:val="both"/>
        <w:rPr>
          <w:sz w:val="28"/>
          <w:szCs w:val="24"/>
        </w:rPr>
      </w:pPr>
    </w:p>
    <w:p w:rsidR="00B30E9A" w:rsidRPr="00FB1D5C" w:rsidRDefault="00B30E9A" w:rsidP="00FB1D5C">
      <w:pPr>
        <w:spacing w:line="360" w:lineRule="auto"/>
        <w:ind w:firstLine="709"/>
        <w:jc w:val="both"/>
        <w:rPr>
          <w:sz w:val="28"/>
        </w:rPr>
      </w:pPr>
      <w:r w:rsidRPr="00FB1D5C">
        <w:rPr>
          <w:sz w:val="28"/>
        </w:rPr>
        <w:t>ВР</w:t>
      </w:r>
      <w:r w:rsidRPr="00FB1D5C">
        <w:rPr>
          <w:sz w:val="28"/>
          <w:vertAlign w:val="subscript"/>
          <w:lang w:val="en-US"/>
        </w:rPr>
        <w:t>max</w:t>
      </w:r>
      <w:r w:rsidRPr="00FB1D5C">
        <w:rPr>
          <w:sz w:val="28"/>
        </w:rPr>
        <w:t>=Ц</w:t>
      </w:r>
      <w:r w:rsidRPr="00FB1D5C">
        <w:rPr>
          <w:sz w:val="28"/>
          <w:vertAlign w:val="subscript"/>
        </w:rPr>
        <w:t>пр</w:t>
      </w:r>
      <w:r w:rsidRPr="00FB1D5C">
        <w:rPr>
          <w:sz w:val="28"/>
        </w:rPr>
        <w:t>*</w:t>
      </w:r>
      <w:r w:rsidRPr="00FB1D5C">
        <w:rPr>
          <w:sz w:val="28"/>
          <w:lang w:val="en-US"/>
        </w:rPr>
        <w:t>N</w:t>
      </w:r>
      <w:r w:rsidRPr="00FB1D5C">
        <w:rPr>
          <w:sz w:val="28"/>
          <w:vertAlign w:val="subscript"/>
          <w:lang w:val="en-US"/>
        </w:rPr>
        <w:t>max</w:t>
      </w:r>
      <w:r w:rsidRPr="00FB1D5C">
        <w:rPr>
          <w:sz w:val="28"/>
        </w:rPr>
        <w:t>, млн.руб.</w:t>
      </w:r>
      <w:r w:rsidR="002A64FE">
        <w:rPr>
          <w:sz w:val="28"/>
        </w:rPr>
        <w:tab/>
      </w:r>
      <w:r w:rsidR="002A64FE">
        <w:rPr>
          <w:sz w:val="28"/>
        </w:rPr>
        <w:tab/>
      </w:r>
      <w:r w:rsidR="002A64FE">
        <w:rPr>
          <w:sz w:val="28"/>
        </w:rPr>
        <w:tab/>
      </w:r>
      <w:r w:rsidR="002A64FE">
        <w:rPr>
          <w:sz w:val="28"/>
        </w:rPr>
        <w:tab/>
      </w:r>
      <w:r w:rsidR="002A64FE">
        <w:rPr>
          <w:sz w:val="28"/>
        </w:rPr>
        <w:tab/>
      </w:r>
      <w:r w:rsidR="002A64FE">
        <w:rPr>
          <w:sz w:val="28"/>
        </w:rPr>
        <w:tab/>
      </w:r>
      <w:r w:rsidR="002A64FE">
        <w:rPr>
          <w:sz w:val="28"/>
        </w:rPr>
        <w:tab/>
      </w:r>
      <w:r w:rsidRPr="00FB1D5C">
        <w:rPr>
          <w:sz w:val="28"/>
        </w:rPr>
        <w:t>(98)</w:t>
      </w:r>
    </w:p>
    <w:p w:rsidR="00E82FFF" w:rsidRDefault="00A65C05" w:rsidP="00FB1D5C">
      <w:pPr>
        <w:pStyle w:val="31"/>
        <w:tabs>
          <w:tab w:val="left" w:pos="3664"/>
        </w:tabs>
        <w:spacing w:after="0" w:line="360" w:lineRule="auto"/>
        <w:ind w:firstLine="709"/>
        <w:jc w:val="both"/>
        <w:rPr>
          <w:sz w:val="28"/>
          <w:szCs w:val="24"/>
        </w:rPr>
      </w:pPr>
      <w:r>
        <w:rPr>
          <w:position w:val="-12"/>
          <w:sz w:val="28"/>
          <w:szCs w:val="24"/>
        </w:rPr>
        <w:pict>
          <v:shape id="_x0000_i1207" type="#_x0000_t75" style="width:168pt;height:18pt" fillcolor="window">
            <v:imagedata r:id="rId187" o:title=""/>
          </v:shape>
        </w:pict>
      </w:r>
      <w:r w:rsidR="00E82FFF" w:rsidRPr="00FB1D5C">
        <w:rPr>
          <w:sz w:val="28"/>
          <w:szCs w:val="24"/>
        </w:rPr>
        <w:t xml:space="preserve"> </w:t>
      </w:r>
      <w:r w:rsidR="00A70AA2" w:rsidRPr="00FB1D5C">
        <w:rPr>
          <w:sz w:val="28"/>
          <w:szCs w:val="24"/>
        </w:rPr>
        <w:t>млн</w:t>
      </w:r>
      <w:r w:rsidR="00E82FFF" w:rsidRPr="00FB1D5C">
        <w:rPr>
          <w:sz w:val="28"/>
          <w:szCs w:val="24"/>
        </w:rPr>
        <w:t>.руб.</w:t>
      </w:r>
    </w:p>
    <w:p w:rsidR="001536E3" w:rsidRPr="00FB1D5C" w:rsidRDefault="001536E3" w:rsidP="00FB1D5C">
      <w:pPr>
        <w:pStyle w:val="31"/>
        <w:tabs>
          <w:tab w:val="left" w:pos="3664"/>
        </w:tabs>
        <w:spacing w:after="0" w:line="360" w:lineRule="auto"/>
        <w:ind w:firstLine="709"/>
        <w:jc w:val="both"/>
        <w:rPr>
          <w:sz w:val="28"/>
          <w:szCs w:val="24"/>
        </w:rPr>
      </w:pPr>
    </w:p>
    <w:p w:rsidR="00E82FFF" w:rsidRDefault="00E82FFF" w:rsidP="00FB1D5C">
      <w:pPr>
        <w:pStyle w:val="31"/>
        <w:spacing w:after="0" w:line="360" w:lineRule="auto"/>
        <w:ind w:firstLine="709"/>
        <w:jc w:val="both"/>
        <w:rPr>
          <w:sz w:val="28"/>
          <w:szCs w:val="24"/>
        </w:rPr>
      </w:pPr>
      <w:r w:rsidRPr="00FB1D5C">
        <w:rPr>
          <w:sz w:val="28"/>
          <w:szCs w:val="24"/>
        </w:rPr>
        <w:t>Путем несложных преобразований можно определить тот уровень использования производственной мощности предприятия, при котором будет достигнута точка безубыточности:</w:t>
      </w:r>
    </w:p>
    <w:p w:rsidR="001536E3" w:rsidRPr="00FB1D5C" w:rsidRDefault="001536E3" w:rsidP="00FB1D5C">
      <w:pPr>
        <w:pStyle w:val="31"/>
        <w:spacing w:after="0" w:line="360" w:lineRule="auto"/>
        <w:ind w:firstLine="709"/>
        <w:jc w:val="both"/>
        <w:rPr>
          <w:sz w:val="28"/>
          <w:szCs w:val="24"/>
        </w:rPr>
      </w:pPr>
    </w:p>
    <w:p w:rsidR="00B30E9A" w:rsidRPr="00FB1D5C" w:rsidRDefault="00A65C05" w:rsidP="00FB1D5C">
      <w:pPr>
        <w:tabs>
          <w:tab w:val="left" w:pos="1560"/>
        </w:tabs>
        <w:spacing w:line="360" w:lineRule="auto"/>
        <w:ind w:firstLine="709"/>
        <w:jc w:val="both"/>
        <w:rPr>
          <w:sz w:val="28"/>
        </w:rPr>
      </w:pPr>
      <w:r>
        <w:rPr>
          <w:position w:val="-30"/>
          <w:sz w:val="28"/>
        </w:rPr>
        <w:pict>
          <v:shape id="_x0000_i1208" type="#_x0000_t75" style="width:111pt;height:33.75pt">
            <v:imagedata r:id="rId188" o:title=""/>
          </v:shape>
        </w:pict>
      </w:r>
      <w:r w:rsidR="00FB1D5C" w:rsidRPr="00FB1D5C">
        <w:rPr>
          <w:sz w:val="28"/>
        </w:rPr>
        <w:t xml:space="preserve"> </w:t>
      </w:r>
      <w:r w:rsidR="002A64FE">
        <w:rPr>
          <w:sz w:val="28"/>
        </w:rPr>
        <w:tab/>
      </w:r>
      <w:r w:rsidR="002A64FE">
        <w:rPr>
          <w:sz w:val="28"/>
        </w:rPr>
        <w:tab/>
      </w:r>
      <w:r w:rsidR="002A64FE">
        <w:rPr>
          <w:sz w:val="28"/>
        </w:rPr>
        <w:tab/>
      </w:r>
      <w:r w:rsidR="002A64FE">
        <w:rPr>
          <w:sz w:val="28"/>
        </w:rPr>
        <w:tab/>
      </w:r>
      <w:r w:rsidR="002A64FE">
        <w:rPr>
          <w:sz w:val="28"/>
        </w:rPr>
        <w:tab/>
      </w:r>
      <w:r w:rsidR="002A64FE">
        <w:rPr>
          <w:sz w:val="28"/>
        </w:rPr>
        <w:tab/>
      </w:r>
      <w:r w:rsidR="002A64FE">
        <w:rPr>
          <w:sz w:val="28"/>
        </w:rPr>
        <w:tab/>
      </w:r>
      <w:r w:rsidR="002A64FE">
        <w:rPr>
          <w:sz w:val="28"/>
        </w:rPr>
        <w:tab/>
      </w:r>
      <w:r w:rsidR="00B30E9A" w:rsidRPr="00FB1D5C">
        <w:rPr>
          <w:sz w:val="28"/>
        </w:rPr>
        <w:t>(100)</w:t>
      </w:r>
    </w:p>
    <w:p w:rsidR="00E82FFF" w:rsidRPr="00FB1D5C" w:rsidRDefault="00A65C05" w:rsidP="00FB1D5C">
      <w:pPr>
        <w:pStyle w:val="31"/>
        <w:tabs>
          <w:tab w:val="left" w:pos="3703"/>
        </w:tabs>
        <w:spacing w:after="0" w:line="360" w:lineRule="auto"/>
        <w:ind w:firstLine="709"/>
        <w:jc w:val="both"/>
        <w:rPr>
          <w:sz w:val="28"/>
          <w:szCs w:val="24"/>
        </w:rPr>
      </w:pPr>
      <w:r>
        <w:rPr>
          <w:position w:val="-24"/>
          <w:sz w:val="28"/>
          <w:szCs w:val="24"/>
        </w:rPr>
        <w:pict>
          <v:shape id="_x0000_i1209" type="#_x0000_t75" style="width:153pt;height:30.75pt" fillcolor="window">
            <v:imagedata r:id="rId189" o:title=""/>
          </v:shape>
        </w:pict>
      </w:r>
      <w:r w:rsidR="005C3048" w:rsidRPr="00FB1D5C">
        <w:rPr>
          <w:sz w:val="28"/>
          <w:szCs w:val="24"/>
        </w:rPr>
        <w:t>%</w:t>
      </w:r>
    </w:p>
    <w:p w:rsidR="00234F92" w:rsidRDefault="00234F92" w:rsidP="00FB1D5C">
      <w:pPr>
        <w:pStyle w:val="31"/>
        <w:spacing w:after="0" w:line="360" w:lineRule="auto"/>
        <w:ind w:firstLine="709"/>
        <w:jc w:val="both"/>
        <w:rPr>
          <w:sz w:val="28"/>
          <w:szCs w:val="24"/>
        </w:rPr>
      </w:pPr>
    </w:p>
    <w:p w:rsidR="00DF6D99" w:rsidRPr="00FB1D5C" w:rsidRDefault="00DF6D99" w:rsidP="00FB1D5C">
      <w:pPr>
        <w:pStyle w:val="31"/>
        <w:spacing w:after="0" w:line="360" w:lineRule="auto"/>
        <w:ind w:firstLine="709"/>
        <w:jc w:val="both"/>
        <w:rPr>
          <w:sz w:val="28"/>
          <w:szCs w:val="24"/>
        </w:rPr>
      </w:pPr>
      <w:r w:rsidRPr="00FB1D5C">
        <w:rPr>
          <w:sz w:val="28"/>
          <w:szCs w:val="24"/>
        </w:rPr>
        <w:t xml:space="preserve">Таблица 10 - Технико-экономические показатели проекта </w:t>
      </w:r>
    </w:p>
    <w:tbl>
      <w:tblPr>
        <w:tblW w:w="8868" w:type="dxa"/>
        <w:jc w:val="center"/>
        <w:tblLook w:val="0000" w:firstRow="0" w:lastRow="0" w:firstColumn="0" w:lastColumn="0" w:noHBand="0" w:noVBand="0"/>
      </w:tblPr>
      <w:tblGrid>
        <w:gridCol w:w="3765"/>
        <w:gridCol w:w="2039"/>
        <w:gridCol w:w="1666"/>
        <w:gridCol w:w="1398"/>
      </w:tblGrid>
      <w:tr w:rsidR="00DF6D99" w:rsidRPr="001536E3" w:rsidTr="00E00468">
        <w:trPr>
          <w:trHeight w:val="510"/>
          <w:jc w:val="center"/>
        </w:trPr>
        <w:tc>
          <w:tcPr>
            <w:tcW w:w="3765" w:type="dxa"/>
            <w:tcBorders>
              <w:top w:val="single" w:sz="4" w:space="0" w:color="auto"/>
              <w:left w:val="single" w:sz="4" w:space="0" w:color="auto"/>
              <w:bottom w:val="single" w:sz="4" w:space="0" w:color="auto"/>
              <w:right w:val="single" w:sz="4" w:space="0" w:color="auto"/>
            </w:tcBorders>
            <w:vAlign w:val="center"/>
          </w:tcPr>
          <w:p w:rsidR="00DF6D99" w:rsidRPr="001536E3" w:rsidRDefault="00DF6D99" w:rsidP="001536E3">
            <w:pPr>
              <w:spacing w:line="360" w:lineRule="auto"/>
              <w:rPr>
                <w:sz w:val="20"/>
              </w:rPr>
            </w:pPr>
            <w:r w:rsidRPr="001536E3">
              <w:rPr>
                <w:sz w:val="20"/>
              </w:rPr>
              <w:t>Основные показатели</w:t>
            </w:r>
          </w:p>
        </w:tc>
        <w:tc>
          <w:tcPr>
            <w:tcW w:w="2039" w:type="dxa"/>
            <w:tcBorders>
              <w:top w:val="single" w:sz="4" w:space="0" w:color="auto"/>
              <w:left w:val="nil"/>
              <w:bottom w:val="single" w:sz="4" w:space="0" w:color="auto"/>
              <w:right w:val="single" w:sz="4" w:space="0" w:color="auto"/>
            </w:tcBorders>
            <w:vAlign w:val="center"/>
          </w:tcPr>
          <w:p w:rsidR="00DF6D99" w:rsidRPr="001536E3" w:rsidRDefault="00DF6D99" w:rsidP="001536E3">
            <w:pPr>
              <w:spacing w:line="360" w:lineRule="auto"/>
              <w:rPr>
                <w:sz w:val="20"/>
              </w:rPr>
            </w:pPr>
            <w:r w:rsidRPr="001536E3">
              <w:rPr>
                <w:sz w:val="20"/>
              </w:rPr>
              <w:t>Обозначение</w:t>
            </w:r>
          </w:p>
        </w:tc>
        <w:tc>
          <w:tcPr>
            <w:tcW w:w="1666" w:type="dxa"/>
            <w:tcBorders>
              <w:top w:val="single" w:sz="4" w:space="0" w:color="auto"/>
              <w:left w:val="nil"/>
              <w:bottom w:val="single" w:sz="4" w:space="0" w:color="auto"/>
              <w:right w:val="single" w:sz="4" w:space="0" w:color="auto"/>
            </w:tcBorders>
            <w:vAlign w:val="center"/>
          </w:tcPr>
          <w:p w:rsidR="00DF6D99" w:rsidRPr="001536E3" w:rsidRDefault="00DF6D99" w:rsidP="001536E3">
            <w:pPr>
              <w:spacing w:line="360" w:lineRule="auto"/>
              <w:rPr>
                <w:sz w:val="20"/>
              </w:rPr>
            </w:pPr>
            <w:r w:rsidRPr="001536E3">
              <w:rPr>
                <w:sz w:val="20"/>
              </w:rPr>
              <w:t>Единица измерения</w:t>
            </w:r>
          </w:p>
        </w:tc>
        <w:tc>
          <w:tcPr>
            <w:tcW w:w="1398" w:type="dxa"/>
            <w:tcBorders>
              <w:top w:val="single" w:sz="4" w:space="0" w:color="auto"/>
              <w:left w:val="nil"/>
              <w:bottom w:val="single" w:sz="4" w:space="0" w:color="auto"/>
              <w:right w:val="single" w:sz="4" w:space="0" w:color="auto"/>
            </w:tcBorders>
            <w:vAlign w:val="center"/>
          </w:tcPr>
          <w:p w:rsidR="00DF6D99" w:rsidRPr="001536E3" w:rsidRDefault="00DF6D99" w:rsidP="001536E3">
            <w:pPr>
              <w:spacing w:line="360" w:lineRule="auto"/>
              <w:rPr>
                <w:sz w:val="20"/>
              </w:rPr>
            </w:pPr>
            <w:r w:rsidRPr="001536E3">
              <w:rPr>
                <w:sz w:val="20"/>
              </w:rPr>
              <w:t>Величина</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Годовой выпуск продукции</w:t>
            </w:r>
          </w:p>
        </w:tc>
        <w:tc>
          <w:tcPr>
            <w:tcW w:w="2039" w:type="dxa"/>
            <w:tcBorders>
              <w:top w:val="nil"/>
              <w:left w:val="nil"/>
              <w:bottom w:val="single" w:sz="4" w:space="0" w:color="auto"/>
              <w:right w:val="single" w:sz="4" w:space="0" w:color="auto"/>
            </w:tcBorders>
            <w:noWrap/>
            <w:vAlign w:val="center"/>
          </w:tcPr>
          <w:p w:rsidR="00DF6D99" w:rsidRPr="001536E3" w:rsidRDefault="00FB1D5C" w:rsidP="001536E3">
            <w:pPr>
              <w:spacing w:line="360" w:lineRule="auto"/>
              <w:rPr>
                <w:sz w:val="20"/>
              </w:rPr>
            </w:pPr>
            <w:r w:rsidRPr="001536E3">
              <w:rPr>
                <w:sz w:val="20"/>
              </w:rPr>
              <w:t xml:space="preserve"> </w:t>
            </w:r>
          </w:p>
        </w:tc>
        <w:tc>
          <w:tcPr>
            <w:tcW w:w="1666" w:type="dxa"/>
            <w:tcBorders>
              <w:top w:val="nil"/>
              <w:left w:val="nil"/>
              <w:bottom w:val="single" w:sz="4" w:space="0" w:color="auto"/>
              <w:right w:val="single" w:sz="4" w:space="0" w:color="auto"/>
            </w:tcBorders>
            <w:noWrap/>
            <w:vAlign w:val="center"/>
          </w:tcPr>
          <w:p w:rsidR="00DF6D99" w:rsidRPr="001536E3" w:rsidRDefault="00FB1D5C" w:rsidP="001536E3">
            <w:pPr>
              <w:spacing w:line="360" w:lineRule="auto"/>
              <w:rPr>
                <w:sz w:val="20"/>
              </w:rPr>
            </w:pPr>
            <w:r w:rsidRPr="001536E3">
              <w:rPr>
                <w:sz w:val="20"/>
              </w:rPr>
              <w:t xml:space="preserve"> </w:t>
            </w:r>
          </w:p>
        </w:tc>
        <w:tc>
          <w:tcPr>
            <w:tcW w:w="1398" w:type="dxa"/>
            <w:tcBorders>
              <w:top w:val="nil"/>
              <w:left w:val="nil"/>
              <w:bottom w:val="single" w:sz="4" w:space="0" w:color="auto"/>
              <w:right w:val="single" w:sz="4" w:space="0" w:color="auto"/>
            </w:tcBorders>
            <w:noWrap/>
            <w:vAlign w:val="bottom"/>
          </w:tcPr>
          <w:p w:rsidR="00DF6D99" w:rsidRPr="001536E3" w:rsidRDefault="00FB1D5C" w:rsidP="001536E3">
            <w:pPr>
              <w:spacing w:line="360" w:lineRule="auto"/>
              <w:rPr>
                <w:sz w:val="20"/>
              </w:rPr>
            </w:pPr>
            <w:r w:rsidRPr="001536E3">
              <w:rPr>
                <w:sz w:val="20"/>
              </w:rPr>
              <w:t xml:space="preserve"> </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в натуральном выражении</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N</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шт.</w:t>
            </w:r>
          </w:p>
        </w:tc>
        <w:tc>
          <w:tcPr>
            <w:tcW w:w="1398"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450 000</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в стоимостном выражении</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ВРпр</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млн. руб.</w:t>
            </w:r>
          </w:p>
        </w:tc>
        <w:tc>
          <w:tcPr>
            <w:tcW w:w="1398"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274354,2</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 xml:space="preserve">Численность работающих </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Робщ</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чел.</w:t>
            </w:r>
          </w:p>
        </w:tc>
        <w:tc>
          <w:tcPr>
            <w:tcW w:w="1398"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783</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Производительность труда</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Вр</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млн. руб./чел</w:t>
            </w:r>
          </w:p>
        </w:tc>
        <w:tc>
          <w:tcPr>
            <w:tcW w:w="1398" w:type="dxa"/>
            <w:tcBorders>
              <w:top w:val="nil"/>
              <w:left w:val="nil"/>
              <w:bottom w:val="single" w:sz="4" w:space="0" w:color="auto"/>
              <w:right w:val="single" w:sz="4" w:space="0" w:color="auto"/>
            </w:tcBorders>
            <w:noWrap/>
            <w:vAlign w:val="center"/>
          </w:tcPr>
          <w:p w:rsidR="00DF6D99" w:rsidRPr="001536E3" w:rsidRDefault="005C3048" w:rsidP="001536E3">
            <w:pPr>
              <w:spacing w:line="360" w:lineRule="auto"/>
              <w:rPr>
                <w:sz w:val="20"/>
              </w:rPr>
            </w:pPr>
            <w:r w:rsidRPr="001536E3">
              <w:rPr>
                <w:sz w:val="20"/>
              </w:rPr>
              <w:t>876,5</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Годовой фонд оплаты труда</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ФЗП</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млн. руб.</w:t>
            </w:r>
          </w:p>
        </w:tc>
        <w:tc>
          <w:tcPr>
            <w:tcW w:w="1398"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2638,4</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Среднемесячная заработная плата по</w:t>
            </w:r>
            <w:r w:rsidR="00FB1D5C" w:rsidRPr="001536E3">
              <w:rPr>
                <w:sz w:val="20"/>
              </w:rPr>
              <w:t xml:space="preserve"> </w:t>
            </w:r>
            <w:r w:rsidRPr="001536E3">
              <w:rPr>
                <w:sz w:val="20"/>
              </w:rPr>
              <w:t>предприятию</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ЗПср.мес.</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 xml:space="preserve"> руб.</w:t>
            </w:r>
          </w:p>
        </w:tc>
        <w:tc>
          <w:tcPr>
            <w:tcW w:w="1398"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300532</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Стоимость основных производственных фондов</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К</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млн. руб.</w:t>
            </w:r>
          </w:p>
        </w:tc>
        <w:tc>
          <w:tcPr>
            <w:tcW w:w="1398"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14018,3</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Фондоотдача основных производственных фондов</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Вф</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млн. руб./ млн. руб.</w:t>
            </w:r>
          </w:p>
        </w:tc>
        <w:tc>
          <w:tcPr>
            <w:tcW w:w="1398"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19,6</w:t>
            </w:r>
          </w:p>
        </w:tc>
      </w:tr>
      <w:tr w:rsidR="00DF6D99" w:rsidRPr="001536E3" w:rsidTr="00E00468">
        <w:trPr>
          <w:trHeight w:val="810"/>
          <w:jc w:val="center"/>
        </w:trPr>
        <w:tc>
          <w:tcPr>
            <w:tcW w:w="3765" w:type="dxa"/>
            <w:tcBorders>
              <w:top w:val="nil"/>
              <w:left w:val="single" w:sz="4" w:space="0" w:color="auto"/>
              <w:bottom w:val="single" w:sz="4" w:space="0" w:color="auto"/>
              <w:right w:val="single" w:sz="4" w:space="0" w:color="auto"/>
            </w:tcBorders>
            <w:vAlign w:val="center"/>
          </w:tcPr>
          <w:p w:rsidR="00DF6D99" w:rsidRPr="001536E3" w:rsidRDefault="00DF6D99" w:rsidP="001536E3">
            <w:pPr>
              <w:spacing w:line="360" w:lineRule="auto"/>
              <w:rPr>
                <w:sz w:val="20"/>
              </w:rPr>
            </w:pPr>
            <w:r w:rsidRPr="001536E3">
              <w:rPr>
                <w:sz w:val="20"/>
              </w:rPr>
              <w:t>Величина оборотных средств</w:t>
            </w:r>
            <w:r w:rsidR="00FB1D5C" w:rsidRPr="001536E3">
              <w:rPr>
                <w:sz w:val="20"/>
              </w:rPr>
              <w:t xml:space="preserve"> </w:t>
            </w:r>
            <w:r w:rsidRPr="001536E3">
              <w:rPr>
                <w:sz w:val="20"/>
              </w:rPr>
              <w:t>нормируемых</w:t>
            </w:r>
            <w:r w:rsidR="00FB1D5C" w:rsidRPr="001536E3">
              <w:rPr>
                <w:sz w:val="20"/>
              </w:rPr>
              <w:t xml:space="preserve">  </w:t>
            </w:r>
            <w:r w:rsidRPr="001536E3">
              <w:rPr>
                <w:sz w:val="20"/>
              </w:rPr>
              <w:t>общих</w:t>
            </w:r>
            <w:r w:rsidR="00FB1D5C" w:rsidRPr="001536E3">
              <w:rPr>
                <w:sz w:val="20"/>
              </w:rPr>
              <w:t xml:space="preserve">  </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ОСн</w:t>
            </w:r>
            <w:r w:rsidR="00FB1D5C" w:rsidRPr="001536E3">
              <w:rPr>
                <w:sz w:val="20"/>
              </w:rPr>
              <w:t xml:space="preserve"> </w:t>
            </w:r>
          </w:p>
          <w:p w:rsidR="00DF6D99" w:rsidRPr="001536E3" w:rsidRDefault="00DF6D99" w:rsidP="001536E3">
            <w:pPr>
              <w:spacing w:line="360" w:lineRule="auto"/>
              <w:rPr>
                <w:sz w:val="20"/>
              </w:rPr>
            </w:pPr>
            <w:r w:rsidRPr="001536E3">
              <w:rPr>
                <w:sz w:val="20"/>
              </w:rPr>
              <w:t>ОС</w:t>
            </w:r>
            <w:r w:rsidR="00FB1D5C" w:rsidRPr="001536E3">
              <w:rPr>
                <w:sz w:val="20"/>
              </w:rPr>
              <w:t xml:space="preserve"> </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млн. руб./ млн. млн.руб.</w:t>
            </w:r>
          </w:p>
        </w:tc>
        <w:tc>
          <w:tcPr>
            <w:tcW w:w="1398" w:type="dxa"/>
            <w:tcBorders>
              <w:top w:val="nil"/>
              <w:left w:val="nil"/>
              <w:bottom w:val="single" w:sz="4" w:space="0" w:color="auto"/>
              <w:right w:val="single" w:sz="4" w:space="0" w:color="auto"/>
            </w:tcBorders>
            <w:noWrap/>
            <w:vAlign w:val="center"/>
          </w:tcPr>
          <w:p w:rsidR="00DF6D99" w:rsidRPr="001536E3" w:rsidRDefault="005C3048" w:rsidP="001536E3">
            <w:pPr>
              <w:spacing w:line="360" w:lineRule="auto"/>
              <w:rPr>
                <w:sz w:val="20"/>
              </w:rPr>
            </w:pPr>
            <w:r w:rsidRPr="001536E3">
              <w:rPr>
                <w:sz w:val="20"/>
              </w:rPr>
              <w:t>9790,1</w:t>
            </w:r>
          </w:p>
          <w:p w:rsidR="00DF6D99" w:rsidRPr="001536E3" w:rsidRDefault="005C3048" w:rsidP="001536E3">
            <w:pPr>
              <w:spacing w:line="360" w:lineRule="auto"/>
              <w:rPr>
                <w:sz w:val="20"/>
              </w:rPr>
            </w:pPr>
            <w:r w:rsidRPr="001536E3">
              <w:rPr>
                <w:sz w:val="20"/>
              </w:rPr>
              <w:t>12551,4</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Период оборачиваемости оборотных средств</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Тоб</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дней</w:t>
            </w:r>
          </w:p>
        </w:tc>
        <w:tc>
          <w:tcPr>
            <w:tcW w:w="1398" w:type="dxa"/>
            <w:tcBorders>
              <w:top w:val="nil"/>
              <w:left w:val="nil"/>
              <w:bottom w:val="single" w:sz="4" w:space="0" w:color="auto"/>
              <w:right w:val="single" w:sz="4" w:space="0" w:color="auto"/>
            </w:tcBorders>
            <w:noWrap/>
            <w:vAlign w:val="center"/>
          </w:tcPr>
          <w:p w:rsidR="00DF6D99" w:rsidRPr="001536E3" w:rsidRDefault="005C3048" w:rsidP="001536E3">
            <w:pPr>
              <w:spacing w:line="360" w:lineRule="auto"/>
              <w:rPr>
                <w:sz w:val="20"/>
              </w:rPr>
            </w:pPr>
            <w:r w:rsidRPr="001536E3">
              <w:rPr>
                <w:sz w:val="20"/>
              </w:rPr>
              <w:t>15,6</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Себестоимость единицы продукции</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Сп</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руб.</w:t>
            </w:r>
          </w:p>
        </w:tc>
        <w:tc>
          <w:tcPr>
            <w:tcW w:w="1398"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514248</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Чистая прибыль предприятия</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Пч</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млн. руб.</w:t>
            </w:r>
          </w:p>
        </w:tc>
        <w:tc>
          <w:tcPr>
            <w:tcW w:w="1398"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26279,247</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Чистый доход предприятия</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Дч</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млн. руб.</w:t>
            </w:r>
          </w:p>
        </w:tc>
        <w:tc>
          <w:tcPr>
            <w:tcW w:w="1398"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26912,247</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Рентабельность производства</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Rпр</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w:t>
            </w:r>
          </w:p>
        </w:tc>
        <w:tc>
          <w:tcPr>
            <w:tcW w:w="1398" w:type="dxa"/>
            <w:tcBorders>
              <w:top w:val="nil"/>
              <w:left w:val="nil"/>
              <w:bottom w:val="single" w:sz="4" w:space="0" w:color="auto"/>
              <w:right w:val="single" w:sz="4" w:space="0" w:color="auto"/>
            </w:tcBorders>
            <w:noWrap/>
            <w:vAlign w:val="center"/>
          </w:tcPr>
          <w:p w:rsidR="00DF6D99" w:rsidRPr="001536E3" w:rsidRDefault="005C3048" w:rsidP="001536E3">
            <w:pPr>
              <w:spacing w:line="360" w:lineRule="auto"/>
              <w:rPr>
                <w:sz w:val="20"/>
              </w:rPr>
            </w:pPr>
            <w:r w:rsidRPr="001536E3">
              <w:rPr>
                <w:sz w:val="20"/>
              </w:rPr>
              <w:t>110</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Материалоемкость продукции</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Мв</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млн. руб./ млн. руб.</w:t>
            </w:r>
          </w:p>
        </w:tc>
        <w:tc>
          <w:tcPr>
            <w:tcW w:w="1398"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0,13</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Фондоемкость продукции</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Фв</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млн. руб./ млн. руб.</w:t>
            </w:r>
          </w:p>
        </w:tc>
        <w:tc>
          <w:tcPr>
            <w:tcW w:w="1398"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0,05</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Рентабельность продукции</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Rизд</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w:t>
            </w:r>
          </w:p>
        </w:tc>
        <w:tc>
          <w:tcPr>
            <w:tcW w:w="1398"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18</w:t>
            </w:r>
          </w:p>
        </w:tc>
      </w:tr>
      <w:tr w:rsidR="00DF6D99" w:rsidRPr="001536E3" w:rsidTr="00E00468">
        <w:trPr>
          <w:trHeight w:val="255"/>
          <w:jc w:val="center"/>
        </w:trPr>
        <w:tc>
          <w:tcPr>
            <w:tcW w:w="3765" w:type="dxa"/>
            <w:tcBorders>
              <w:top w:val="nil"/>
              <w:left w:val="single" w:sz="4" w:space="0" w:color="auto"/>
              <w:bottom w:val="single" w:sz="4" w:space="0" w:color="auto"/>
              <w:right w:val="single" w:sz="4" w:space="0" w:color="auto"/>
            </w:tcBorders>
            <w:noWrap/>
            <w:vAlign w:val="bottom"/>
          </w:tcPr>
          <w:p w:rsidR="00DF6D99" w:rsidRPr="001536E3" w:rsidRDefault="00DF6D99" w:rsidP="001536E3">
            <w:pPr>
              <w:spacing w:line="360" w:lineRule="auto"/>
              <w:rPr>
                <w:sz w:val="20"/>
              </w:rPr>
            </w:pPr>
            <w:r w:rsidRPr="001536E3">
              <w:rPr>
                <w:sz w:val="20"/>
              </w:rPr>
              <w:t>Точка безубыточности</w:t>
            </w:r>
          </w:p>
        </w:tc>
        <w:tc>
          <w:tcPr>
            <w:tcW w:w="2039"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Nтб</w:t>
            </w:r>
          </w:p>
        </w:tc>
        <w:tc>
          <w:tcPr>
            <w:tcW w:w="1666"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штук</w:t>
            </w:r>
          </w:p>
        </w:tc>
        <w:tc>
          <w:tcPr>
            <w:tcW w:w="1398" w:type="dxa"/>
            <w:tcBorders>
              <w:top w:val="nil"/>
              <w:left w:val="nil"/>
              <w:bottom w:val="single" w:sz="4" w:space="0" w:color="auto"/>
              <w:right w:val="single" w:sz="4" w:space="0" w:color="auto"/>
            </w:tcBorders>
            <w:noWrap/>
            <w:vAlign w:val="center"/>
          </w:tcPr>
          <w:p w:rsidR="00DF6D99" w:rsidRPr="001536E3" w:rsidRDefault="00DF6D99" w:rsidP="001536E3">
            <w:pPr>
              <w:spacing w:line="360" w:lineRule="auto"/>
              <w:rPr>
                <w:sz w:val="20"/>
              </w:rPr>
            </w:pPr>
            <w:r w:rsidRPr="001536E3">
              <w:rPr>
                <w:sz w:val="20"/>
              </w:rPr>
              <w:t>338739,7</w:t>
            </w:r>
          </w:p>
        </w:tc>
      </w:tr>
    </w:tbl>
    <w:p w:rsidR="00863C8B" w:rsidRPr="00FB1D5C" w:rsidRDefault="00863C8B" w:rsidP="00FB1D5C">
      <w:pPr>
        <w:pStyle w:val="31"/>
        <w:spacing w:after="0" w:line="360" w:lineRule="auto"/>
        <w:ind w:firstLine="709"/>
        <w:jc w:val="both"/>
        <w:rPr>
          <w:sz w:val="28"/>
          <w:szCs w:val="24"/>
        </w:rPr>
      </w:pPr>
    </w:p>
    <w:p w:rsidR="006D48CD" w:rsidRPr="00FB1D5C" w:rsidRDefault="006D48CD" w:rsidP="00FB1D5C">
      <w:pPr>
        <w:pStyle w:val="31"/>
        <w:spacing w:after="0" w:line="360" w:lineRule="auto"/>
        <w:ind w:firstLine="709"/>
        <w:jc w:val="both"/>
        <w:rPr>
          <w:sz w:val="28"/>
          <w:szCs w:val="24"/>
        </w:rPr>
      </w:pPr>
      <w:r w:rsidRPr="00FB1D5C">
        <w:rPr>
          <w:sz w:val="28"/>
          <w:szCs w:val="24"/>
        </w:rPr>
        <w:t>Выводы:</w:t>
      </w:r>
    </w:p>
    <w:p w:rsidR="00863C8B" w:rsidRPr="00FB1D5C" w:rsidRDefault="00680704" w:rsidP="00FB1D5C">
      <w:pPr>
        <w:pStyle w:val="31"/>
        <w:spacing w:after="0" w:line="360" w:lineRule="auto"/>
        <w:ind w:firstLine="709"/>
        <w:jc w:val="both"/>
        <w:rPr>
          <w:sz w:val="28"/>
          <w:szCs w:val="24"/>
        </w:rPr>
      </w:pPr>
      <w:r w:rsidRPr="00FB1D5C">
        <w:rPr>
          <w:sz w:val="28"/>
          <w:szCs w:val="24"/>
        </w:rPr>
        <w:t>Исходя из расчетов, для того, чтобы деятельность предприятия была рентабельной и работала без убытков, предприятию необходимо производить ежегодно 338739 телевизоров.</w:t>
      </w:r>
    </w:p>
    <w:p w:rsidR="00AD761E" w:rsidRPr="00FB1D5C" w:rsidRDefault="00E82FFF" w:rsidP="00FB1D5C">
      <w:pPr>
        <w:pStyle w:val="31"/>
        <w:spacing w:after="0" w:line="360" w:lineRule="auto"/>
        <w:ind w:firstLine="709"/>
        <w:jc w:val="both"/>
        <w:rPr>
          <w:rStyle w:val="10"/>
          <w:rFonts w:ascii="Times New Roman" w:hAnsi="Times New Roman"/>
          <w:b w:val="0"/>
          <w:sz w:val="28"/>
          <w:szCs w:val="24"/>
        </w:rPr>
      </w:pPr>
      <w:r w:rsidRPr="00FB1D5C">
        <w:rPr>
          <w:sz w:val="28"/>
          <w:szCs w:val="24"/>
        </w:rPr>
        <w:br w:type="page"/>
      </w:r>
      <w:bookmarkStart w:id="52" w:name="_Toc101274756"/>
      <w:r w:rsidR="002A64FE" w:rsidRPr="00FB1D5C">
        <w:rPr>
          <w:rStyle w:val="10"/>
          <w:rFonts w:ascii="Times New Roman" w:hAnsi="Times New Roman"/>
          <w:b w:val="0"/>
          <w:sz w:val="28"/>
          <w:szCs w:val="24"/>
        </w:rPr>
        <w:t>З</w:t>
      </w:r>
      <w:bookmarkEnd w:id="52"/>
      <w:r w:rsidR="002A64FE" w:rsidRPr="00FB1D5C">
        <w:rPr>
          <w:rStyle w:val="10"/>
          <w:rFonts w:ascii="Times New Roman" w:hAnsi="Times New Roman"/>
          <w:b w:val="0"/>
          <w:sz w:val="28"/>
          <w:szCs w:val="24"/>
        </w:rPr>
        <w:t>аключение</w:t>
      </w:r>
    </w:p>
    <w:p w:rsidR="001536E3" w:rsidRDefault="001536E3" w:rsidP="00FB1D5C">
      <w:pPr>
        <w:pStyle w:val="a4"/>
        <w:spacing w:line="360" w:lineRule="auto"/>
        <w:ind w:firstLine="709"/>
        <w:jc w:val="both"/>
        <w:rPr>
          <w:b w:val="0"/>
          <w:bCs/>
          <w:sz w:val="28"/>
          <w:szCs w:val="24"/>
        </w:rPr>
      </w:pPr>
    </w:p>
    <w:p w:rsidR="00CE49A0" w:rsidRPr="00FB1D5C" w:rsidRDefault="00CE49A0" w:rsidP="00FB1D5C">
      <w:pPr>
        <w:pStyle w:val="a4"/>
        <w:spacing w:line="360" w:lineRule="auto"/>
        <w:ind w:firstLine="709"/>
        <w:jc w:val="both"/>
        <w:rPr>
          <w:b w:val="0"/>
          <w:bCs/>
          <w:sz w:val="28"/>
          <w:szCs w:val="24"/>
        </w:rPr>
      </w:pPr>
      <w:r w:rsidRPr="00FB1D5C">
        <w:rPr>
          <w:b w:val="0"/>
          <w:bCs/>
          <w:sz w:val="28"/>
          <w:szCs w:val="24"/>
        </w:rPr>
        <w:t xml:space="preserve">Курсовой проект я выполнила на примере </w:t>
      </w:r>
      <w:r w:rsidR="00E00468">
        <w:rPr>
          <w:b w:val="0"/>
          <w:bCs/>
          <w:sz w:val="28"/>
          <w:szCs w:val="24"/>
        </w:rPr>
        <w:t>телевизоров</w:t>
      </w:r>
      <w:r w:rsidRPr="00FB1D5C">
        <w:rPr>
          <w:b w:val="0"/>
          <w:bCs/>
          <w:sz w:val="28"/>
          <w:szCs w:val="24"/>
        </w:rPr>
        <w:t>. В процессе выполнения курсового проекта:</w:t>
      </w:r>
    </w:p>
    <w:p w:rsidR="00CE49A0" w:rsidRPr="00FB1D5C" w:rsidRDefault="00CE49A0" w:rsidP="00FB1D5C">
      <w:pPr>
        <w:pStyle w:val="a4"/>
        <w:numPr>
          <w:ilvl w:val="0"/>
          <w:numId w:val="19"/>
        </w:numPr>
        <w:spacing w:line="360" w:lineRule="auto"/>
        <w:ind w:left="0" w:firstLine="709"/>
        <w:jc w:val="both"/>
        <w:rPr>
          <w:b w:val="0"/>
          <w:bCs/>
          <w:sz w:val="28"/>
          <w:szCs w:val="24"/>
        </w:rPr>
      </w:pPr>
      <w:r w:rsidRPr="00FB1D5C">
        <w:rPr>
          <w:b w:val="0"/>
          <w:bCs/>
          <w:sz w:val="28"/>
          <w:szCs w:val="24"/>
        </w:rPr>
        <w:t>сделала анализ рынка (оценила ожидаемую конкуренцию для проекта со стороны существующих и потенциальных местных и зарубежных производителей и поставщиков с указанием рыночных лидеров),</w:t>
      </w:r>
    </w:p>
    <w:p w:rsidR="00CE49A0" w:rsidRPr="00FB1D5C" w:rsidRDefault="00CE49A0" w:rsidP="00FB1D5C">
      <w:pPr>
        <w:pStyle w:val="a4"/>
        <w:numPr>
          <w:ilvl w:val="0"/>
          <w:numId w:val="19"/>
        </w:numPr>
        <w:spacing w:line="360" w:lineRule="auto"/>
        <w:ind w:left="0" w:firstLine="709"/>
        <w:jc w:val="both"/>
        <w:rPr>
          <w:b w:val="0"/>
          <w:bCs/>
          <w:sz w:val="28"/>
          <w:szCs w:val="24"/>
        </w:rPr>
      </w:pPr>
      <w:r w:rsidRPr="00FB1D5C">
        <w:rPr>
          <w:b w:val="0"/>
          <w:bCs/>
          <w:sz w:val="28"/>
          <w:szCs w:val="24"/>
        </w:rPr>
        <w:t xml:space="preserve"> разработала концепции маркетинга,</w:t>
      </w:r>
    </w:p>
    <w:p w:rsidR="00CE49A0" w:rsidRPr="00FB1D5C" w:rsidRDefault="00CE49A0" w:rsidP="00FB1D5C">
      <w:pPr>
        <w:pStyle w:val="a4"/>
        <w:numPr>
          <w:ilvl w:val="0"/>
          <w:numId w:val="19"/>
        </w:numPr>
        <w:spacing w:line="360" w:lineRule="auto"/>
        <w:ind w:left="0" w:firstLine="709"/>
        <w:jc w:val="both"/>
        <w:rPr>
          <w:b w:val="0"/>
          <w:bCs/>
          <w:sz w:val="28"/>
          <w:szCs w:val="24"/>
        </w:rPr>
      </w:pPr>
      <w:r w:rsidRPr="00FB1D5C">
        <w:rPr>
          <w:b w:val="0"/>
          <w:bCs/>
          <w:sz w:val="28"/>
          <w:szCs w:val="24"/>
        </w:rPr>
        <w:t xml:space="preserve"> рассчитала капитальные вложения (инвестиции) в основные и оборотные производственные фонды предприятия,</w:t>
      </w:r>
    </w:p>
    <w:p w:rsidR="00CE49A0" w:rsidRPr="00FB1D5C" w:rsidRDefault="00CE49A0" w:rsidP="00FB1D5C">
      <w:pPr>
        <w:pStyle w:val="a4"/>
        <w:numPr>
          <w:ilvl w:val="0"/>
          <w:numId w:val="19"/>
        </w:numPr>
        <w:spacing w:line="360" w:lineRule="auto"/>
        <w:ind w:left="0" w:firstLine="709"/>
        <w:jc w:val="both"/>
        <w:rPr>
          <w:b w:val="0"/>
          <w:bCs/>
          <w:sz w:val="28"/>
          <w:szCs w:val="24"/>
        </w:rPr>
      </w:pPr>
      <w:r w:rsidRPr="00FB1D5C">
        <w:rPr>
          <w:b w:val="0"/>
          <w:bCs/>
          <w:sz w:val="28"/>
          <w:szCs w:val="24"/>
        </w:rPr>
        <w:t xml:space="preserve"> определила численность работающих и фонд заработной платы,</w:t>
      </w:r>
    </w:p>
    <w:p w:rsidR="00CE49A0" w:rsidRPr="00FB1D5C" w:rsidRDefault="00CE49A0" w:rsidP="00FB1D5C">
      <w:pPr>
        <w:pStyle w:val="a4"/>
        <w:numPr>
          <w:ilvl w:val="0"/>
          <w:numId w:val="19"/>
        </w:numPr>
        <w:spacing w:line="360" w:lineRule="auto"/>
        <w:ind w:left="0" w:firstLine="709"/>
        <w:jc w:val="both"/>
        <w:rPr>
          <w:b w:val="0"/>
          <w:bCs/>
          <w:sz w:val="28"/>
          <w:szCs w:val="24"/>
        </w:rPr>
      </w:pPr>
      <w:r w:rsidRPr="00FB1D5C">
        <w:rPr>
          <w:b w:val="0"/>
          <w:bCs/>
          <w:sz w:val="28"/>
          <w:szCs w:val="24"/>
        </w:rPr>
        <w:t xml:space="preserve"> определила себестоимость единицы продукции и планируемого объема выпуска продукции,</w:t>
      </w:r>
    </w:p>
    <w:p w:rsidR="00CE49A0" w:rsidRPr="00FB1D5C" w:rsidRDefault="00CE49A0" w:rsidP="00FB1D5C">
      <w:pPr>
        <w:pStyle w:val="a4"/>
        <w:numPr>
          <w:ilvl w:val="0"/>
          <w:numId w:val="19"/>
        </w:numPr>
        <w:spacing w:line="360" w:lineRule="auto"/>
        <w:ind w:left="0" w:firstLine="709"/>
        <w:jc w:val="both"/>
        <w:rPr>
          <w:b w:val="0"/>
          <w:bCs/>
          <w:sz w:val="28"/>
          <w:szCs w:val="24"/>
        </w:rPr>
      </w:pPr>
      <w:r w:rsidRPr="00FB1D5C">
        <w:rPr>
          <w:b w:val="0"/>
          <w:bCs/>
          <w:sz w:val="28"/>
          <w:szCs w:val="24"/>
        </w:rPr>
        <w:t xml:space="preserve"> спрогнозировала розничную, и спланировала отпускную цену на новое изделие. </w:t>
      </w:r>
    </w:p>
    <w:p w:rsidR="00234F92" w:rsidRDefault="00CE49A0" w:rsidP="00FB1D5C">
      <w:pPr>
        <w:pStyle w:val="af3"/>
        <w:spacing w:before="0" w:beforeAutospacing="0" w:after="0" w:afterAutospacing="0" w:line="360" w:lineRule="auto"/>
        <w:ind w:left="0" w:right="0" w:firstLine="709"/>
        <w:rPr>
          <w:rFonts w:ascii="Times New Roman" w:hAnsi="Times New Roman" w:cs="Times New Roman"/>
          <w:sz w:val="28"/>
        </w:rPr>
      </w:pPr>
      <w:r w:rsidRPr="00FB1D5C">
        <w:rPr>
          <w:rFonts w:ascii="Times New Roman" w:hAnsi="Times New Roman" w:cs="Times New Roman"/>
          <w:sz w:val="28"/>
        </w:rPr>
        <w:t>В результате необходимости решения задач по производству и сбыту своей продукции можно предложить следующий план повышения эффективности производства:</w:t>
      </w:r>
      <w:r w:rsidR="00FB1D5C" w:rsidRPr="00FB1D5C">
        <w:rPr>
          <w:rFonts w:ascii="Times New Roman" w:hAnsi="Times New Roman" w:cs="Times New Roman"/>
          <w:sz w:val="28"/>
        </w:rPr>
        <w:t xml:space="preserve"> </w:t>
      </w:r>
    </w:p>
    <w:p w:rsidR="00234F92" w:rsidRDefault="00CE49A0" w:rsidP="00FB1D5C">
      <w:pPr>
        <w:pStyle w:val="af3"/>
        <w:spacing w:before="0" w:beforeAutospacing="0" w:after="0" w:afterAutospacing="0" w:line="360" w:lineRule="auto"/>
        <w:ind w:left="0" w:right="0" w:firstLine="709"/>
        <w:rPr>
          <w:rFonts w:ascii="Times New Roman" w:hAnsi="Times New Roman" w:cs="Times New Roman"/>
          <w:sz w:val="28"/>
        </w:rPr>
      </w:pPr>
      <w:r w:rsidRPr="00FB1D5C">
        <w:rPr>
          <w:rFonts w:ascii="Times New Roman" w:hAnsi="Times New Roman" w:cs="Times New Roman"/>
          <w:sz w:val="28"/>
        </w:rPr>
        <w:t>-</w:t>
      </w:r>
      <w:r w:rsidR="00FB1D5C" w:rsidRPr="00FB1D5C">
        <w:rPr>
          <w:rFonts w:ascii="Times New Roman" w:hAnsi="Times New Roman" w:cs="Times New Roman"/>
          <w:sz w:val="28"/>
        </w:rPr>
        <w:t xml:space="preserve"> </w:t>
      </w:r>
      <w:r w:rsidRPr="00FB1D5C">
        <w:rPr>
          <w:rFonts w:ascii="Times New Roman" w:hAnsi="Times New Roman" w:cs="Times New Roman"/>
          <w:sz w:val="28"/>
        </w:rPr>
        <w:t>Исследование потребительского рынка в Республике Беларусь.</w:t>
      </w:r>
      <w:r w:rsidR="00FB1D5C" w:rsidRPr="00FB1D5C">
        <w:rPr>
          <w:rFonts w:ascii="Times New Roman" w:hAnsi="Times New Roman" w:cs="Times New Roman"/>
          <w:sz w:val="28"/>
        </w:rPr>
        <w:t xml:space="preserve"> </w:t>
      </w:r>
    </w:p>
    <w:p w:rsidR="00234F92" w:rsidRDefault="00CE49A0" w:rsidP="00FB1D5C">
      <w:pPr>
        <w:pStyle w:val="af3"/>
        <w:spacing w:before="0" w:beforeAutospacing="0" w:after="0" w:afterAutospacing="0" w:line="360" w:lineRule="auto"/>
        <w:ind w:left="0" w:right="0" w:firstLine="709"/>
        <w:rPr>
          <w:rFonts w:ascii="Times New Roman" w:hAnsi="Times New Roman" w:cs="Times New Roman"/>
          <w:sz w:val="28"/>
        </w:rPr>
      </w:pPr>
      <w:r w:rsidRPr="00FB1D5C">
        <w:rPr>
          <w:rFonts w:ascii="Times New Roman" w:hAnsi="Times New Roman" w:cs="Times New Roman"/>
          <w:sz w:val="28"/>
        </w:rPr>
        <w:t>-</w:t>
      </w:r>
      <w:r w:rsidR="00FB1D5C" w:rsidRPr="00FB1D5C">
        <w:rPr>
          <w:rFonts w:ascii="Times New Roman" w:hAnsi="Times New Roman" w:cs="Times New Roman"/>
          <w:sz w:val="28"/>
        </w:rPr>
        <w:t xml:space="preserve"> </w:t>
      </w:r>
      <w:r w:rsidRPr="00FB1D5C">
        <w:rPr>
          <w:rFonts w:ascii="Times New Roman" w:hAnsi="Times New Roman" w:cs="Times New Roman"/>
          <w:sz w:val="28"/>
        </w:rPr>
        <w:t>Определение уровня технической оснащенности предприятия и помощь в</w:t>
      </w:r>
      <w:r w:rsidR="00FB1D5C" w:rsidRPr="00FB1D5C">
        <w:rPr>
          <w:rFonts w:ascii="Times New Roman" w:hAnsi="Times New Roman" w:cs="Times New Roman"/>
          <w:sz w:val="28"/>
        </w:rPr>
        <w:t xml:space="preserve"> </w:t>
      </w:r>
      <w:r w:rsidRPr="00FB1D5C">
        <w:rPr>
          <w:rFonts w:ascii="Times New Roman" w:hAnsi="Times New Roman" w:cs="Times New Roman"/>
          <w:sz w:val="28"/>
        </w:rPr>
        <w:t>подготовке программ комплексного перевооружения.</w:t>
      </w:r>
      <w:r w:rsidR="00FB1D5C" w:rsidRPr="00FB1D5C">
        <w:rPr>
          <w:rFonts w:ascii="Times New Roman" w:hAnsi="Times New Roman" w:cs="Times New Roman"/>
          <w:sz w:val="28"/>
        </w:rPr>
        <w:t xml:space="preserve"> </w:t>
      </w:r>
    </w:p>
    <w:p w:rsidR="00234F92" w:rsidRDefault="00CE49A0" w:rsidP="00FB1D5C">
      <w:pPr>
        <w:pStyle w:val="af3"/>
        <w:spacing w:before="0" w:beforeAutospacing="0" w:after="0" w:afterAutospacing="0" w:line="360" w:lineRule="auto"/>
        <w:ind w:left="0" w:right="0" w:firstLine="709"/>
        <w:rPr>
          <w:rFonts w:ascii="Times New Roman" w:hAnsi="Times New Roman" w:cs="Times New Roman"/>
          <w:sz w:val="28"/>
        </w:rPr>
      </w:pPr>
      <w:r w:rsidRPr="00FB1D5C">
        <w:rPr>
          <w:rFonts w:ascii="Times New Roman" w:hAnsi="Times New Roman" w:cs="Times New Roman"/>
          <w:sz w:val="28"/>
        </w:rPr>
        <w:t>-</w:t>
      </w:r>
      <w:r w:rsidR="00FB1D5C" w:rsidRPr="00FB1D5C">
        <w:rPr>
          <w:rFonts w:ascii="Times New Roman" w:hAnsi="Times New Roman" w:cs="Times New Roman"/>
          <w:sz w:val="28"/>
        </w:rPr>
        <w:t xml:space="preserve"> </w:t>
      </w:r>
      <w:r w:rsidRPr="00FB1D5C">
        <w:rPr>
          <w:rFonts w:ascii="Times New Roman" w:hAnsi="Times New Roman" w:cs="Times New Roman"/>
          <w:sz w:val="28"/>
        </w:rPr>
        <w:t>Поиск потенциальных партнеров и рынков сбыта продукции производителей РБ.</w:t>
      </w:r>
      <w:r w:rsidR="00FB1D5C" w:rsidRPr="00FB1D5C">
        <w:rPr>
          <w:rFonts w:ascii="Times New Roman" w:hAnsi="Times New Roman" w:cs="Times New Roman"/>
          <w:sz w:val="28"/>
        </w:rPr>
        <w:t xml:space="preserve"> </w:t>
      </w:r>
    </w:p>
    <w:p w:rsidR="00234F92" w:rsidRDefault="00CE49A0" w:rsidP="00FB1D5C">
      <w:pPr>
        <w:pStyle w:val="af3"/>
        <w:spacing w:before="0" w:beforeAutospacing="0" w:after="0" w:afterAutospacing="0" w:line="360" w:lineRule="auto"/>
        <w:ind w:left="0" w:right="0" w:firstLine="709"/>
        <w:rPr>
          <w:rFonts w:ascii="Times New Roman" w:hAnsi="Times New Roman" w:cs="Times New Roman"/>
          <w:sz w:val="28"/>
        </w:rPr>
      </w:pPr>
      <w:r w:rsidRPr="00FB1D5C">
        <w:rPr>
          <w:rFonts w:ascii="Times New Roman" w:hAnsi="Times New Roman" w:cs="Times New Roman"/>
          <w:sz w:val="28"/>
        </w:rPr>
        <w:t>-</w:t>
      </w:r>
      <w:r w:rsidR="00FB1D5C" w:rsidRPr="00FB1D5C">
        <w:rPr>
          <w:rFonts w:ascii="Times New Roman" w:hAnsi="Times New Roman" w:cs="Times New Roman"/>
          <w:sz w:val="28"/>
        </w:rPr>
        <w:t xml:space="preserve"> </w:t>
      </w:r>
      <w:r w:rsidRPr="00FB1D5C">
        <w:rPr>
          <w:rFonts w:ascii="Times New Roman" w:hAnsi="Times New Roman" w:cs="Times New Roman"/>
          <w:sz w:val="28"/>
        </w:rPr>
        <w:t>Разработка предложений и рекомендаций по повышению эффективности уровня управления бизнес-процессами на предприятии.</w:t>
      </w:r>
      <w:r w:rsidR="00FB1D5C" w:rsidRPr="00FB1D5C">
        <w:rPr>
          <w:rFonts w:ascii="Times New Roman" w:hAnsi="Times New Roman" w:cs="Times New Roman"/>
          <w:sz w:val="28"/>
        </w:rPr>
        <w:t xml:space="preserve"> </w:t>
      </w:r>
    </w:p>
    <w:p w:rsidR="00234F92" w:rsidRDefault="00CE49A0" w:rsidP="00FB1D5C">
      <w:pPr>
        <w:pStyle w:val="af3"/>
        <w:spacing w:before="0" w:beforeAutospacing="0" w:after="0" w:afterAutospacing="0" w:line="360" w:lineRule="auto"/>
        <w:ind w:left="0" w:right="0" w:firstLine="709"/>
        <w:rPr>
          <w:rFonts w:ascii="Times New Roman" w:hAnsi="Times New Roman" w:cs="Times New Roman"/>
          <w:sz w:val="28"/>
        </w:rPr>
      </w:pPr>
      <w:r w:rsidRPr="00FB1D5C">
        <w:rPr>
          <w:rFonts w:ascii="Times New Roman" w:hAnsi="Times New Roman" w:cs="Times New Roman"/>
          <w:sz w:val="28"/>
        </w:rPr>
        <w:t>-</w:t>
      </w:r>
      <w:r w:rsidR="00FB1D5C" w:rsidRPr="00FB1D5C">
        <w:rPr>
          <w:rFonts w:ascii="Times New Roman" w:hAnsi="Times New Roman" w:cs="Times New Roman"/>
          <w:sz w:val="28"/>
        </w:rPr>
        <w:t xml:space="preserve"> </w:t>
      </w:r>
      <w:r w:rsidRPr="00FB1D5C">
        <w:rPr>
          <w:rFonts w:ascii="Times New Roman" w:hAnsi="Times New Roman" w:cs="Times New Roman"/>
          <w:sz w:val="28"/>
        </w:rPr>
        <w:t>Подготовка и реализация региональных экономических программ и инвестиционных проектов с участием промышленных предприятий</w:t>
      </w:r>
      <w:r w:rsidR="00FB1D5C" w:rsidRPr="00FB1D5C">
        <w:rPr>
          <w:rFonts w:ascii="Times New Roman" w:hAnsi="Times New Roman" w:cs="Times New Roman"/>
          <w:sz w:val="28"/>
        </w:rPr>
        <w:t xml:space="preserve"> </w:t>
      </w:r>
      <w:r w:rsidRPr="00FB1D5C">
        <w:rPr>
          <w:rFonts w:ascii="Times New Roman" w:hAnsi="Times New Roman" w:cs="Times New Roman"/>
          <w:sz w:val="28"/>
        </w:rPr>
        <w:t>РБ.</w:t>
      </w:r>
      <w:r w:rsidR="00FB1D5C" w:rsidRPr="00FB1D5C">
        <w:rPr>
          <w:rFonts w:ascii="Times New Roman" w:hAnsi="Times New Roman" w:cs="Times New Roman"/>
          <w:sz w:val="28"/>
        </w:rPr>
        <w:t xml:space="preserve"> </w:t>
      </w:r>
    </w:p>
    <w:p w:rsidR="00234F92" w:rsidRDefault="00CE49A0" w:rsidP="00FB1D5C">
      <w:pPr>
        <w:pStyle w:val="af3"/>
        <w:spacing w:before="0" w:beforeAutospacing="0" w:after="0" w:afterAutospacing="0" w:line="360" w:lineRule="auto"/>
        <w:ind w:left="0" w:right="0" w:firstLine="709"/>
        <w:rPr>
          <w:rFonts w:ascii="Times New Roman" w:hAnsi="Times New Roman" w:cs="Times New Roman"/>
          <w:sz w:val="28"/>
        </w:rPr>
      </w:pPr>
      <w:r w:rsidRPr="00FB1D5C">
        <w:rPr>
          <w:rFonts w:ascii="Times New Roman" w:hAnsi="Times New Roman" w:cs="Times New Roman"/>
          <w:sz w:val="28"/>
        </w:rPr>
        <w:t>-</w:t>
      </w:r>
      <w:r w:rsidR="00FB1D5C" w:rsidRPr="00FB1D5C">
        <w:rPr>
          <w:rFonts w:ascii="Times New Roman" w:hAnsi="Times New Roman" w:cs="Times New Roman"/>
          <w:sz w:val="28"/>
        </w:rPr>
        <w:t xml:space="preserve"> </w:t>
      </w:r>
      <w:r w:rsidRPr="00FB1D5C">
        <w:rPr>
          <w:rFonts w:ascii="Times New Roman" w:hAnsi="Times New Roman" w:cs="Times New Roman"/>
          <w:sz w:val="28"/>
        </w:rPr>
        <w:t>Выставочно-ярмарочная деятельность: предоставление помощи для участия в выставочных мероприятиях, включая создание эксклюзивных стендов клиентов в целом по республике.</w:t>
      </w:r>
      <w:r w:rsidR="00FB1D5C" w:rsidRPr="00FB1D5C">
        <w:rPr>
          <w:rFonts w:ascii="Times New Roman" w:hAnsi="Times New Roman" w:cs="Times New Roman"/>
          <w:sz w:val="28"/>
        </w:rPr>
        <w:t xml:space="preserve"> </w:t>
      </w:r>
    </w:p>
    <w:p w:rsidR="00CE49A0" w:rsidRPr="00FB1D5C" w:rsidRDefault="00CE49A0" w:rsidP="00FB1D5C">
      <w:pPr>
        <w:pStyle w:val="af3"/>
        <w:spacing w:before="0" w:beforeAutospacing="0" w:after="0" w:afterAutospacing="0" w:line="360" w:lineRule="auto"/>
        <w:ind w:left="0" w:right="0" w:firstLine="709"/>
        <w:rPr>
          <w:rFonts w:ascii="Times New Roman" w:hAnsi="Times New Roman" w:cs="Times New Roman"/>
          <w:sz w:val="28"/>
        </w:rPr>
      </w:pPr>
      <w:r w:rsidRPr="00FB1D5C">
        <w:rPr>
          <w:rFonts w:ascii="Times New Roman" w:hAnsi="Times New Roman" w:cs="Times New Roman"/>
          <w:sz w:val="28"/>
        </w:rPr>
        <w:t>-</w:t>
      </w:r>
      <w:r w:rsidR="00FB1D5C" w:rsidRPr="00FB1D5C">
        <w:rPr>
          <w:rFonts w:ascii="Times New Roman" w:hAnsi="Times New Roman" w:cs="Times New Roman"/>
          <w:sz w:val="28"/>
        </w:rPr>
        <w:t xml:space="preserve"> </w:t>
      </w:r>
      <w:r w:rsidRPr="00FB1D5C">
        <w:rPr>
          <w:rFonts w:ascii="Times New Roman" w:hAnsi="Times New Roman" w:cs="Times New Roman"/>
          <w:sz w:val="28"/>
        </w:rPr>
        <w:t>Деловое и профессиональное образование: подготовка и проведение семинаров, конференций по вопросам повышения эффективности производства в</w:t>
      </w:r>
      <w:r w:rsidR="00FB1D5C" w:rsidRPr="00FB1D5C">
        <w:rPr>
          <w:rFonts w:ascii="Times New Roman" w:hAnsi="Times New Roman" w:cs="Times New Roman"/>
          <w:sz w:val="28"/>
        </w:rPr>
        <w:t xml:space="preserve"> </w:t>
      </w:r>
      <w:r w:rsidRPr="00FB1D5C">
        <w:rPr>
          <w:rFonts w:ascii="Times New Roman" w:hAnsi="Times New Roman" w:cs="Times New Roman"/>
          <w:sz w:val="28"/>
        </w:rPr>
        <w:t xml:space="preserve">промышленности, технологическим и другим вопросам, связанным с хозяйственной деятельностью предприятий. </w:t>
      </w:r>
    </w:p>
    <w:p w:rsidR="00CE49A0" w:rsidRPr="00FB1D5C" w:rsidRDefault="00CE49A0" w:rsidP="00FB1D5C">
      <w:pPr>
        <w:spacing w:line="360" w:lineRule="auto"/>
        <w:ind w:firstLine="709"/>
        <w:jc w:val="both"/>
        <w:rPr>
          <w:sz w:val="28"/>
        </w:rPr>
      </w:pPr>
      <w:r w:rsidRPr="00FB1D5C">
        <w:rPr>
          <w:sz w:val="28"/>
        </w:rPr>
        <w:t>Как показывает практика, после экспозиций и праздников, производственно-финансовые показатели работы предприятий улучшаются: товаропроизводители устанавливают новые деловые контакты, пересматривают ассортимент. По мнению многих специалистов, сегодня любому предприятию требуются современные управленческие решения, ориентированные не только на поиск финансовых и сырьевых ресурсов, но и на улучшение качества продукции, ее продвижение.</w:t>
      </w:r>
      <w:r w:rsidR="00FB1D5C" w:rsidRPr="00FB1D5C">
        <w:rPr>
          <w:sz w:val="28"/>
        </w:rPr>
        <w:t xml:space="preserve"> </w:t>
      </w:r>
      <w:r w:rsidRPr="00FB1D5C">
        <w:rPr>
          <w:sz w:val="28"/>
        </w:rPr>
        <w:t>Поэтому сейчас большое внимание уделяется разработке и внедрению современных методов управления бизнес-процессами, привлечению квалифицированных специалистов с целью повышения качества производственных процессов.</w:t>
      </w:r>
    </w:p>
    <w:p w:rsidR="00CE49A0" w:rsidRPr="00FB1D5C" w:rsidRDefault="00CE49A0" w:rsidP="00FB1D5C">
      <w:pPr>
        <w:pStyle w:val="af1"/>
        <w:spacing w:after="0" w:line="360" w:lineRule="auto"/>
        <w:ind w:left="0" w:firstLine="709"/>
        <w:jc w:val="both"/>
        <w:rPr>
          <w:sz w:val="28"/>
        </w:rPr>
      </w:pPr>
      <w:r w:rsidRPr="00FB1D5C">
        <w:rPr>
          <w:sz w:val="28"/>
        </w:rPr>
        <w:t xml:space="preserve">Таким образом, в данной курсовой работе было выполнено обоснование инвестиционного проекта по производству телевизоров. Мы убедились в конкурентоспособности продукции, сравнивая её с различными зарубежными аналогами, такими как </w:t>
      </w:r>
      <w:r w:rsidR="00201972" w:rsidRPr="00FB1D5C">
        <w:rPr>
          <w:sz w:val="28"/>
          <w:lang w:val="en-US"/>
        </w:rPr>
        <w:t>Sony</w:t>
      </w:r>
      <w:r w:rsidRPr="00FB1D5C">
        <w:rPr>
          <w:sz w:val="28"/>
        </w:rPr>
        <w:t xml:space="preserve">, </w:t>
      </w:r>
      <w:r w:rsidRPr="00FB1D5C">
        <w:rPr>
          <w:sz w:val="28"/>
          <w:lang w:val="en-US"/>
        </w:rPr>
        <w:t>Samsung</w:t>
      </w:r>
      <w:r w:rsidRPr="00FB1D5C">
        <w:rPr>
          <w:sz w:val="28"/>
        </w:rPr>
        <w:t xml:space="preserve">, </w:t>
      </w:r>
      <w:r w:rsidR="00201972" w:rsidRPr="00FB1D5C">
        <w:rPr>
          <w:sz w:val="28"/>
          <w:lang w:val="en-US"/>
        </w:rPr>
        <w:t>LG</w:t>
      </w:r>
      <w:r w:rsidRPr="00FB1D5C">
        <w:rPr>
          <w:sz w:val="28"/>
        </w:rPr>
        <w:t>. Установили, что она доступнее нашему белорусскому потребителю по цене и практически не уступает по своим техническим характеристикам.</w:t>
      </w:r>
    </w:p>
    <w:p w:rsidR="00CE49A0" w:rsidRPr="00FB1D5C" w:rsidRDefault="00CE49A0" w:rsidP="00FB1D5C">
      <w:pPr>
        <w:spacing w:line="360" w:lineRule="auto"/>
        <w:ind w:firstLine="709"/>
        <w:jc w:val="both"/>
        <w:rPr>
          <w:sz w:val="28"/>
        </w:rPr>
      </w:pPr>
      <w:r w:rsidRPr="00FB1D5C">
        <w:rPr>
          <w:sz w:val="28"/>
        </w:rPr>
        <w:t>При проведении грамотной маркетинговой политики в рекламной деятельности и сфере сбыта предприятие ожидает получить следующие результаты: чистая прибыль</w:t>
      </w:r>
      <w:r w:rsidR="00FB1D5C" w:rsidRPr="00FB1D5C">
        <w:rPr>
          <w:sz w:val="28"/>
        </w:rPr>
        <w:t xml:space="preserve"> </w:t>
      </w:r>
      <w:r w:rsidRPr="00FB1D5C">
        <w:rPr>
          <w:sz w:val="28"/>
        </w:rPr>
        <w:t xml:space="preserve">предприятия составит </w:t>
      </w:r>
      <w:r w:rsidR="00201972" w:rsidRPr="00FB1D5C">
        <w:rPr>
          <w:sz w:val="28"/>
        </w:rPr>
        <w:t>26279</w:t>
      </w:r>
      <w:r w:rsidRPr="00FB1D5C">
        <w:rPr>
          <w:sz w:val="28"/>
        </w:rPr>
        <w:t xml:space="preserve"> млн. руб., а чистый доход</w:t>
      </w:r>
      <w:r w:rsidR="00201972" w:rsidRPr="00FB1D5C">
        <w:rPr>
          <w:sz w:val="28"/>
        </w:rPr>
        <w:t xml:space="preserve"> – 26912</w:t>
      </w:r>
      <w:r w:rsidRPr="00FB1D5C">
        <w:rPr>
          <w:sz w:val="28"/>
        </w:rPr>
        <w:t xml:space="preserve"> млн. руб. При этом для покрытия издержек производства нео</w:t>
      </w:r>
      <w:r w:rsidR="00201972" w:rsidRPr="00FB1D5C">
        <w:rPr>
          <w:sz w:val="28"/>
        </w:rPr>
        <w:t>бходимо производить более 338739 телевизоров</w:t>
      </w:r>
      <w:r w:rsidR="00FB1D5C" w:rsidRPr="00FB1D5C">
        <w:rPr>
          <w:sz w:val="28"/>
        </w:rPr>
        <w:t xml:space="preserve"> </w:t>
      </w:r>
      <w:r w:rsidRPr="00FB1D5C">
        <w:rPr>
          <w:sz w:val="28"/>
        </w:rPr>
        <w:t xml:space="preserve">в год. </w:t>
      </w:r>
    </w:p>
    <w:p w:rsidR="00CE49A0" w:rsidRPr="00FB1D5C" w:rsidRDefault="00CE49A0" w:rsidP="00FB1D5C">
      <w:pPr>
        <w:pStyle w:val="a6"/>
        <w:spacing w:line="360" w:lineRule="auto"/>
        <w:ind w:firstLine="709"/>
        <w:jc w:val="both"/>
        <w:rPr>
          <w:sz w:val="28"/>
        </w:rPr>
      </w:pPr>
      <w:r w:rsidRPr="00FB1D5C">
        <w:rPr>
          <w:sz w:val="28"/>
        </w:rPr>
        <w:t>Рентабельнос</w:t>
      </w:r>
      <w:r w:rsidR="00201972" w:rsidRPr="00FB1D5C">
        <w:rPr>
          <w:sz w:val="28"/>
        </w:rPr>
        <w:t>ть единицы продукции составит 18</w:t>
      </w:r>
      <w:r w:rsidRPr="00FB1D5C">
        <w:rPr>
          <w:sz w:val="28"/>
        </w:rPr>
        <w:t>%,</w:t>
      </w:r>
      <w:r w:rsidR="00DE59FB" w:rsidRPr="00FB1D5C">
        <w:rPr>
          <w:sz w:val="28"/>
        </w:rPr>
        <w:t xml:space="preserve"> а в целом для производства – 110</w:t>
      </w:r>
      <w:r w:rsidRPr="00FB1D5C">
        <w:rPr>
          <w:sz w:val="28"/>
        </w:rPr>
        <w:t>%, что на начальном этапе деятельности</w:t>
      </w:r>
      <w:r w:rsidR="00FB1D5C" w:rsidRPr="00FB1D5C">
        <w:rPr>
          <w:sz w:val="28"/>
        </w:rPr>
        <w:t xml:space="preserve"> </w:t>
      </w:r>
      <w:r w:rsidRPr="00FB1D5C">
        <w:rPr>
          <w:sz w:val="28"/>
        </w:rPr>
        <w:t>является весьма высоким показателем. На</w:t>
      </w:r>
      <w:r w:rsidR="00FB1D5C" w:rsidRPr="00FB1D5C">
        <w:rPr>
          <w:sz w:val="28"/>
        </w:rPr>
        <w:t xml:space="preserve"> </w:t>
      </w:r>
      <w:r w:rsidRPr="00FB1D5C">
        <w:rPr>
          <w:sz w:val="28"/>
        </w:rPr>
        <w:t>предприятии</w:t>
      </w:r>
      <w:r w:rsidR="00DE59FB" w:rsidRPr="00FB1D5C">
        <w:rPr>
          <w:sz w:val="28"/>
        </w:rPr>
        <w:t xml:space="preserve"> планируется трудоустройство 783</w:t>
      </w:r>
      <w:r w:rsidRPr="00FB1D5C">
        <w:rPr>
          <w:sz w:val="28"/>
        </w:rPr>
        <w:t xml:space="preserve"> человек, при этом среднемесячная заработная плат</w:t>
      </w:r>
      <w:r w:rsidR="00DE59FB" w:rsidRPr="00FB1D5C">
        <w:rPr>
          <w:sz w:val="28"/>
        </w:rPr>
        <w:t>а по предприятию составит 2638 млн.</w:t>
      </w:r>
      <w:r w:rsidRPr="00FB1D5C">
        <w:rPr>
          <w:sz w:val="28"/>
        </w:rPr>
        <w:t>руб. Планируемый период обращения</w:t>
      </w:r>
      <w:r w:rsidR="00DE59FB" w:rsidRPr="00FB1D5C">
        <w:rPr>
          <w:sz w:val="28"/>
        </w:rPr>
        <w:t xml:space="preserve"> оборотных средств составляет 15,6 дней, фондоотдача – 19,6</w:t>
      </w:r>
      <w:r w:rsidRPr="00FB1D5C">
        <w:rPr>
          <w:sz w:val="28"/>
        </w:rPr>
        <w:t xml:space="preserve"> руб</w:t>
      </w:r>
      <w:r w:rsidR="00DE59FB" w:rsidRPr="00FB1D5C">
        <w:rPr>
          <w:sz w:val="28"/>
        </w:rPr>
        <w:t>./руб., материалоёмкость – 0,13</w:t>
      </w:r>
      <w:r w:rsidRPr="00FB1D5C">
        <w:rPr>
          <w:sz w:val="28"/>
        </w:rPr>
        <w:t>руб./руб., ф</w:t>
      </w:r>
      <w:r w:rsidR="00DE59FB" w:rsidRPr="00FB1D5C">
        <w:rPr>
          <w:sz w:val="28"/>
        </w:rPr>
        <w:t>ондоёмкость – 0,05</w:t>
      </w:r>
      <w:r w:rsidRPr="00FB1D5C">
        <w:rPr>
          <w:sz w:val="28"/>
        </w:rPr>
        <w:t xml:space="preserve"> руб./руб.</w:t>
      </w:r>
    </w:p>
    <w:p w:rsidR="00CE49A0" w:rsidRPr="00FB1D5C" w:rsidRDefault="00CE49A0" w:rsidP="00FB1D5C">
      <w:pPr>
        <w:pStyle w:val="a6"/>
        <w:spacing w:line="360" w:lineRule="auto"/>
        <w:ind w:firstLine="709"/>
        <w:jc w:val="both"/>
        <w:rPr>
          <w:sz w:val="28"/>
        </w:rPr>
      </w:pPr>
      <w:r w:rsidRPr="00FB1D5C">
        <w:rPr>
          <w:sz w:val="28"/>
        </w:rPr>
        <w:t>На основании этих данных можно говорить о том, что этот проект является достаточно перспективным</w:t>
      </w:r>
      <w:r w:rsidR="00FB1D5C" w:rsidRPr="00FB1D5C">
        <w:rPr>
          <w:sz w:val="28"/>
        </w:rPr>
        <w:t xml:space="preserve"> </w:t>
      </w:r>
      <w:r w:rsidRPr="00FB1D5C">
        <w:rPr>
          <w:sz w:val="28"/>
        </w:rPr>
        <w:t xml:space="preserve">для инвестирования, и при дальнейшей разработке грамотной политики будет приносить значительные экономические выгоды. </w:t>
      </w:r>
    </w:p>
    <w:p w:rsidR="005D5351" w:rsidRPr="00FB1D5C" w:rsidRDefault="005D5351" w:rsidP="00FB1D5C">
      <w:pPr>
        <w:pStyle w:val="31"/>
        <w:spacing w:after="0" w:line="360" w:lineRule="auto"/>
        <w:ind w:firstLine="709"/>
        <w:jc w:val="both"/>
        <w:rPr>
          <w:rStyle w:val="10"/>
          <w:rFonts w:ascii="Times New Roman" w:hAnsi="Times New Roman"/>
          <w:b w:val="0"/>
          <w:bCs w:val="0"/>
          <w:kern w:val="0"/>
          <w:sz w:val="28"/>
          <w:szCs w:val="24"/>
        </w:rPr>
      </w:pPr>
    </w:p>
    <w:p w:rsidR="007C29C3" w:rsidRPr="00FB1D5C" w:rsidRDefault="002A64FE" w:rsidP="00FB1D5C">
      <w:pPr>
        <w:pStyle w:val="1"/>
        <w:spacing w:before="0" w:after="0" w:line="360" w:lineRule="auto"/>
        <w:ind w:firstLine="709"/>
        <w:jc w:val="both"/>
        <w:rPr>
          <w:rFonts w:ascii="Times New Roman" w:hAnsi="Times New Roman"/>
          <w:b w:val="0"/>
          <w:sz w:val="28"/>
          <w:szCs w:val="24"/>
        </w:rPr>
      </w:pPr>
      <w:bookmarkStart w:id="53" w:name="_Toc101274757"/>
      <w:r>
        <w:rPr>
          <w:rStyle w:val="10"/>
          <w:rFonts w:ascii="Times New Roman" w:hAnsi="Times New Roman"/>
          <w:bCs/>
          <w:sz w:val="28"/>
          <w:szCs w:val="24"/>
        </w:rPr>
        <w:br w:type="page"/>
      </w:r>
      <w:r w:rsidRPr="00FB1D5C">
        <w:rPr>
          <w:rStyle w:val="10"/>
          <w:rFonts w:ascii="Times New Roman" w:hAnsi="Times New Roman"/>
          <w:bCs/>
          <w:sz w:val="28"/>
          <w:szCs w:val="24"/>
        </w:rPr>
        <w:t>С</w:t>
      </w:r>
      <w:bookmarkEnd w:id="53"/>
      <w:r w:rsidRPr="00FB1D5C">
        <w:rPr>
          <w:rStyle w:val="10"/>
          <w:rFonts w:ascii="Times New Roman" w:hAnsi="Times New Roman"/>
          <w:bCs/>
          <w:sz w:val="28"/>
          <w:szCs w:val="24"/>
        </w:rPr>
        <w:t>писок использованной литературы</w:t>
      </w:r>
    </w:p>
    <w:p w:rsidR="005D5351" w:rsidRPr="00FB1D5C" w:rsidRDefault="005D5351" w:rsidP="00FB1D5C">
      <w:pPr>
        <w:spacing w:line="360" w:lineRule="auto"/>
        <w:ind w:firstLine="709"/>
        <w:jc w:val="both"/>
        <w:rPr>
          <w:bCs/>
          <w:sz w:val="28"/>
        </w:rPr>
      </w:pPr>
    </w:p>
    <w:p w:rsidR="005D5351" w:rsidRPr="00FB1D5C" w:rsidRDefault="002A64FE" w:rsidP="002A64FE">
      <w:pPr>
        <w:numPr>
          <w:ilvl w:val="0"/>
          <w:numId w:val="20"/>
        </w:numPr>
        <w:tabs>
          <w:tab w:val="clear" w:pos="1080"/>
          <w:tab w:val="num" w:pos="360"/>
        </w:tabs>
        <w:spacing w:line="360" w:lineRule="auto"/>
        <w:ind w:left="0" w:firstLine="0"/>
        <w:jc w:val="both"/>
        <w:rPr>
          <w:sz w:val="28"/>
        </w:rPr>
      </w:pPr>
      <w:r>
        <w:rPr>
          <w:sz w:val="28"/>
        </w:rPr>
        <w:t>Борисов Е.</w:t>
      </w:r>
      <w:r w:rsidR="005D5351" w:rsidRPr="00FB1D5C">
        <w:rPr>
          <w:sz w:val="28"/>
        </w:rPr>
        <w:t>Ф. Основы экономики. Практикум. Задачи, тесты, ситуации: Учеб. пособие. – М.: Высш. школа, 2001. – 368с.</w:t>
      </w:r>
    </w:p>
    <w:p w:rsidR="005D5351" w:rsidRPr="00FB1D5C" w:rsidRDefault="005D5351" w:rsidP="002A64FE">
      <w:pPr>
        <w:numPr>
          <w:ilvl w:val="0"/>
          <w:numId w:val="20"/>
        </w:numPr>
        <w:tabs>
          <w:tab w:val="clear" w:pos="1080"/>
          <w:tab w:val="num" w:pos="360"/>
        </w:tabs>
        <w:spacing w:line="360" w:lineRule="auto"/>
        <w:ind w:left="0" w:firstLine="0"/>
        <w:jc w:val="both"/>
        <w:rPr>
          <w:sz w:val="28"/>
        </w:rPr>
      </w:pPr>
      <w:r w:rsidRPr="00FB1D5C">
        <w:rPr>
          <w:sz w:val="28"/>
        </w:rPr>
        <w:t>Курс экономики: Учебник</w:t>
      </w:r>
      <w:r w:rsidR="002A64FE">
        <w:rPr>
          <w:sz w:val="28"/>
        </w:rPr>
        <w:t>. – 3-е доп./Под ред. Б.</w:t>
      </w:r>
      <w:r w:rsidRPr="00FB1D5C">
        <w:rPr>
          <w:sz w:val="28"/>
        </w:rPr>
        <w:t>А. Райсберга. – М.: ИНФРА-М, 200. – 716с.</w:t>
      </w:r>
    </w:p>
    <w:p w:rsidR="005D5351" w:rsidRPr="00FB1D5C" w:rsidRDefault="005D5351" w:rsidP="002A64FE">
      <w:pPr>
        <w:numPr>
          <w:ilvl w:val="0"/>
          <w:numId w:val="20"/>
        </w:numPr>
        <w:tabs>
          <w:tab w:val="clear" w:pos="1080"/>
          <w:tab w:val="num" w:pos="360"/>
        </w:tabs>
        <w:spacing w:line="360" w:lineRule="auto"/>
        <w:ind w:left="0" w:firstLine="0"/>
        <w:jc w:val="both"/>
        <w:rPr>
          <w:sz w:val="28"/>
        </w:rPr>
      </w:pPr>
      <w:r w:rsidRPr="00FB1D5C">
        <w:rPr>
          <w:sz w:val="28"/>
        </w:rPr>
        <w:t>Основы экономических знаний. Введение в экономическую теорию и практику. – Ростов н/Д.: Изд-во «Феникс», 2000. – 352с.</w:t>
      </w:r>
    </w:p>
    <w:p w:rsidR="005D5351" w:rsidRPr="00FB1D5C" w:rsidRDefault="002A64FE" w:rsidP="002A64FE">
      <w:pPr>
        <w:numPr>
          <w:ilvl w:val="0"/>
          <w:numId w:val="20"/>
        </w:numPr>
        <w:tabs>
          <w:tab w:val="clear" w:pos="1080"/>
          <w:tab w:val="num" w:pos="360"/>
        </w:tabs>
        <w:spacing w:line="360" w:lineRule="auto"/>
        <w:ind w:left="0" w:firstLine="0"/>
        <w:jc w:val="both"/>
        <w:rPr>
          <w:sz w:val="28"/>
        </w:rPr>
      </w:pPr>
      <w:r>
        <w:rPr>
          <w:sz w:val="28"/>
        </w:rPr>
        <w:t>Петров М.</w:t>
      </w:r>
      <w:r w:rsidR="005D5351" w:rsidRPr="00FB1D5C">
        <w:rPr>
          <w:sz w:val="28"/>
        </w:rPr>
        <w:t>Н. Основы экономики и предпринимательства. Издание 2-е. СПб.: Издательский дом Герда, 2002. – 336с.</w:t>
      </w:r>
    </w:p>
    <w:p w:rsidR="005D5351" w:rsidRPr="00FB1D5C" w:rsidRDefault="002A64FE" w:rsidP="002A64FE">
      <w:pPr>
        <w:numPr>
          <w:ilvl w:val="0"/>
          <w:numId w:val="20"/>
        </w:numPr>
        <w:tabs>
          <w:tab w:val="clear" w:pos="1080"/>
          <w:tab w:val="num" w:pos="360"/>
        </w:tabs>
        <w:spacing w:line="360" w:lineRule="auto"/>
        <w:ind w:left="0" w:firstLine="0"/>
        <w:jc w:val="both"/>
        <w:rPr>
          <w:sz w:val="28"/>
        </w:rPr>
      </w:pPr>
      <w:r>
        <w:rPr>
          <w:sz w:val="28"/>
        </w:rPr>
        <w:t>Раицкий К.</w:t>
      </w:r>
      <w:r w:rsidR="005D5351" w:rsidRPr="00FB1D5C">
        <w:rPr>
          <w:sz w:val="28"/>
        </w:rPr>
        <w:t>А. Экономика предприятия: Учебник для вузов – 3-е изд., перераб. И доп. – М. Изд-во «Дашков и К</w:t>
      </w:r>
      <w:r w:rsidR="005D5351" w:rsidRPr="00FB1D5C">
        <w:rPr>
          <w:sz w:val="28"/>
          <w:vertAlign w:val="superscript"/>
        </w:rPr>
        <w:t>о</w:t>
      </w:r>
      <w:r w:rsidR="005D5351" w:rsidRPr="00FB1D5C">
        <w:rPr>
          <w:sz w:val="28"/>
        </w:rPr>
        <w:t>», 2002. – 1012с.</w:t>
      </w:r>
    </w:p>
    <w:p w:rsidR="005D5351" w:rsidRPr="00FB1D5C" w:rsidRDefault="005D5351" w:rsidP="002A64FE">
      <w:pPr>
        <w:numPr>
          <w:ilvl w:val="0"/>
          <w:numId w:val="20"/>
        </w:numPr>
        <w:tabs>
          <w:tab w:val="clear" w:pos="1080"/>
          <w:tab w:val="num" w:pos="360"/>
        </w:tabs>
        <w:spacing w:line="360" w:lineRule="auto"/>
        <w:ind w:left="0" w:firstLine="0"/>
        <w:jc w:val="both"/>
        <w:rPr>
          <w:sz w:val="28"/>
        </w:rPr>
      </w:pPr>
      <w:r w:rsidRPr="00FB1D5C">
        <w:rPr>
          <w:sz w:val="28"/>
        </w:rPr>
        <w:t>Суша Г.З. Экономика предприятия: Учеб. пособие. – М.: Новое знание, 2003. – 384с.</w:t>
      </w:r>
    </w:p>
    <w:p w:rsidR="005D5351" w:rsidRPr="00FB1D5C" w:rsidRDefault="005D5351" w:rsidP="002A64FE">
      <w:pPr>
        <w:numPr>
          <w:ilvl w:val="0"/>
          <w:numId w:val="20"/>
        </w:numPr>
        <w:tabs>
          <w:tab w:val="clear" w:pos="1080"/>
          <w:tab w:val="num" w:pos="360"/>
        </w:tabs>
        <w:spacing w:line="360" w:lineRule="auto"/>
        <w:ind w:left="0" w:firstLine="0"/>
        <w:jc w:val="both"/>
        <w:rPr>
          <w:sz w:val="28"/>
        </w:rPr>
      </w:pPr>
      <w:r w:rsidRPr="00FB1D5C">
        <w:rPr>
          <w:sz w:val="28"/>
        </w:rPr>
        <w:t xml:space="preserve">Сергеев </w:t>
      </w:r>
      <w:r w:rsidR="002A64FE">
        <w:rPr>
          <w:sz w:val="28"/>
        </w:rPr>
        <w:t>И.</w:t>
      </w:r>
      <w:r w:rsidRPr="00FB1D5C">
        <w:rPr>
          <w:sz w:val="28"/>
        </w:rPr>
        <w:t>В. Экономика предприятия: Учеб. пособие. –2-е изд., перераб. и доп. – М.: Финанс</w:t>
      </w:r>
      <w:r w:rsidR="005C3AFA" w:rsidRPr="00FB1D5C">
        <w:rPr>
          <w:sz w:val="28"/>
        </w:rPr>
        <w:t>ы и статистика, 2004</w:t>
      </w:r>
      <w:r w:rsidRPr="00FB1D5C">
        <w:rPr>
          <w:sz w:val="28"/>
        </w:rPr>
        <w:t>. – 304с.</w:t>
      </w:r>
    </w:p>
    <w:p w:rsidR="005D5351" w:rsidRPr="00FB1D5C" w:rsidRDefault="002A64FE" w:rsidP="002A64FE">
      <w:pPr>
        <w:numPr>
          <w:ilvl w:val="0"/>
          <w:numId w:val="20"/>
        </w:numPr>
        <w:tabs>
          <w:tab w:val="clear" w:pos="1080"/>
          <w:tab w:val="num" w:pos="360"/>
        </w:tabs>
        <w:spacing w:line="360" w:lineRule="auto"/>
        <w:ind w:left="0" w:firstLine="0"/>
        <w:jc w:val="both"/>
        <w:rPr>
          <w:sz w:val="28"/>
        </w:rPr>
      </w:pPr>
      <w:r>
        <w:rPr>
          <w:sz w:val="28"/>
        </w:rPr>
        <w:t>Экономика. Учебник/ Под ред. А.И. Архипова, А.Н. Нестеренко, А.</w:t>
      </w:r>
      <w:r w:rsidR="005D5351" w:rsidRPr="00FB1D5C">
        <w:rPr>
          <w:sz w:val="28"/>
        </w:rPr>
        <w:t>К. Большакова. Изд. 2-е. – М.: «Проспект», 2001. –784с.</w:t>
      </w:r>
    </w:p>
    <w:p w:rsidR="005D5351" w:rsidRPr="00FB1D5C" w:rsidRDefault="005D5351" w:rsidP="002A64FE">
      <w:pPr>
        <w:numPr>
          <w:ilvl w:val="0"/>
          <w:numId w:val="20"/>
        </w:numPr>
        <w:tabs>
          <w:tab w:val="clear" w:pos="1080"/>
          <w:tab w:val="num" w:pos="360"/>
        </w:tabs>
        <w:spacing w:line="360" w:lineRule="auto"/>
        <w:ind w:left="0" w:firstLine="0"/>
        <w:jc w:val="both"/>
        <w:rPr>
          <w:sz w:val="28"/>
        </w:rPr>
      </w:pPr>
      <w:r w:rsidRPr="00FB1D5C">
        <w:rPr>
          <w:sz w:val="28"/>
        </w:rPr>
        <w:t>Экономика предприятия</w:t>
      </w:r>
      <w:r w:rsidR="002A64FE">
        <w:rPr>
          <w:sz w:val="28"/>
        </w:rPr>
        <w:t>: Учебник/ Под ред. проф. О.И. Волкова и доц. О.</w:t>
      </w:r>
      <w:r w:rsidRPr="00FB1D5C">
        <w:rPr>
          <w:sz w:val="28"/>
        </w:rPr>
        <w:t>В. Девяткина. – 3-е. Изд., перераб. и доп. – М.: ИНФРА-М, 2002. – 601с.</w:t>
      </w:r>
    </w:p>
    <w:p w:rsidR="005D5351" w:rsidRPr="00FB1D5C" w:rsidRDefault="005D5351" w:rsidP="002A64FE">
      <w:pPr>
        <w:numPr>
          <w:ilvl w:val="0"/>
          <w:numId w:val="20"/>
        </w:numPr>
        <w:tabs>
          <w:tab w:val="clear" w:pos="1080"/>
          <w:tab w:val="num" w:pos="360"/>
        </w:tabs>
        <w:spacing w:line="360" w:lineRule="auto"/>
        <w:ind w:left="0" w:firstLine="0"/>
        <w:jc w:val="both"/>
        <w:rPr>
          <w:sz w:val="28"/>
        </w:rPr>
      </w:pPr>
      <w:r w:rsidRPr="00FB1D5C">
        <w:rPr>
          <w:sz w:val="28"/>
        </w:rPr>
        <w:t>Экономика: Учебник/ Под ред. п</w:t>
      </w:r>
      <w:r w:rsidR="002A64FE">
        <w:rPr>
          <w:sz w:val="28"/>
        </w:rPr>
        <w:t>роф. Л.</w:t>
      </w:r>
      <w:r w:rsidRPr="00FB1D5C">
        <w:rPr>
          <w:sz w:val="28"/>
        </w:rPr>
        <w:t>Е. Басовекого. – М.: ИНФРА-М, 2002. – 256с.</w:t>
      </w:r>
    </w:p>
    <w:p w:rsidR="005D5351" w:rsidRPr="00FB1D5C" w:rsidRDefault="005D5351" w:rsidP="002A64FE">
      <w:pPr>
        <w:numPr>
          <w:ilvl w:val="0"/>
          <w:numId w:val="20"/>
        </w:numPr>
        <w:tabs>
          <w:tab w:val="clear" w:pos="1080"/>
          <w:tab w:val="num" w:pos="360"/>
        </w:tabs>
        <w:spacing w:line="360" w:lineRule="auto"/>
        <w:ind w:left="0" w:firstLine="0"/>
        <w:jc w:val="both"/>
        <w:rPr>
          <w:sz w:val="28"/>
        </w:rPr>
      </w:pPr>
      <w:r w:rsidRPr="00FB1D5C">
        <w:rPr>
          <w:sz w:val="28"/>
        </w:rPr>
        <w:t xml:space="preserve">Технико-экономическое </w:t>
      </w:r>
      <w:r w:rsidR="005C3AFA" w:rsidRPr="00FB1D5C">
        <w:rPr>
          <w:sz w:val="28"/>
        </w:rPr>
        <w:t>обоснование и</w:t>
      </w:r>
      <w:r w:rsidR="002A64FE">
        <w:rPr>
          <w:sz w:val="28"/>
        </w:rPr>
        <w:t>н</w:t>
      </w:r>
      <w:r w:rsidR="005C3AFA" w:rsidRPr="00FB1D5C">
        <w:rPr>
          <w:sz w:val="28"/>
        </w:rPr>
        <w:t>вестиционного проекта цеха по производству новых изделий / Л.В. Гринцевич, В.И. Демидов. – Мн.: Издательство « ВУЗ-ЮНИТИ», 2002.-95 с.</w:t>
      </w:r>
    </w:p>
    <w:p w:rsidR="002A64FE" w:rsidRPr="002A64FE" w:rsidRDefault="002A64FE" w:rsidP="002A64FE">
      <w:pPr>
        <w:spacing w:line="360" w:lineRule="auto"/>
        <w:jc w:val="center"/>
        <w:rPr>
          <w:color w:val="FFFFFF"/>
          <w:sz w:val="28"/>
          <w:szCs w:val="28"/>
        </w:rPr>
      </w:pPr>
      <w:bookmarkStart w:id="54" w:name="_GoBack"/>
      <w:bookmarkEnd w:id="54"/>
    </w:p>
    <w:sectPr w:rsidR="002A64FE" w:rsidRPr="002A64FE" w:rsidSect="00FB1D5C">
      <w:headerReference w:type="even" r:id="rId190"/>
      <w:headerReference w:type="default" r:id="rId191"/>
      <w:headerReference w:type="first" r:id="rId192"/>
      <w:pgSz w:w="11906" w:h="16838" w:code="9"/>
      <w:pgMar w:top="1134" w:right="850" w:bottom="1134" w:left="1701" w:header="720" w:footer="720" w:gutter="0"/>
      <w:pgNumType w:fmt="numberInDash" w:start="6"/>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97B" w:rsidRDefault="00FE697B">
      <w:r>
        <w:separator/>
      </w:r>
    </w:p>
  </w:endnote>
  <w:endnote w:type="continuationSeparator" w:id="0">
    <w:p w:rsidR="00FE697B" w:rsidRDefault="00FE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97B" w:rsidRDefault="00FE697B">
      <w:r>
        <w:separator/>
      </w:r>
    </w:p>
  </w:footnote>
  <w:footnote w:type="continuationSeparator" w:id="0">
    <w:p w:rsidR="00FE697B" w:rsidRDefault="00FE6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D5C" w:rsidRDefault="00FB1D5C" w:rsidP="004E6C7D">
    <w:pPr>
      <w:pStyle w:val="a8"/>
      <w:framePr w:wrap="around" w:vAnchor="text" w:hAnchor="margin" w:xAlign="right" w:y="1"/>
      <w:rPr>
        <w:rStyle w:val="aa"/>
      </w:rPr>
    </w:pPr>
  </w:p>
  <w:p w:rsidR="00FB1D5C" w:rsidRDefault="00FB1D5C" w:rsidP="00B42D7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D5C" w:rsidRDefault="009E20ED" w:rsidP="00821FA7">
    <w:pPr>
      <w:pStyle w:val="a8"/>
      <w:framePr w:wrap="around" w:vAnchor="text" w:hAnchor="margin" w:xAlign="right" w:y="1"/>
      <w:rPr>
        <w:rStyle w:val="aa"/>
      </w:rPr>
    </w:pPr>
    <w:r>
      <w:rPr>
        <w:rStyle w:val="aa"/>
        <w:noProof/>
      </w:rPr>
      <w:t>- 7 -</w:t>
    </w:r>
  </w:p>
  <w:p w:rsidR="00FB1D5C" w:rsidRPr="00D33711" w:rsidRDefault="00FB1D5C" w:rsidP="00FB1D5C">
    <w:pPr>
      <w:tabs>
        <w:tab w:val="left" w:pos="840"/>
      </w:tabs>
      <w:jc w:val="center"/>
      <w:rPr>
        <w:sz w:val="28"/>
        <w:szCs w:val="28"/>
      </w:rPr>
    </w:pPr>
  </w:p>
  <w:p w:rsidR="00FB1D5C" w:rsidRDefault="00FB1D5C" w:rsidP="004E6C7D">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D5C" w:rsidRPr="00D33711" w:rsidRDefault="00FB1D5C" w:rsidP="00FB1D5C">
    <w:pPr>
      <w:tabs>
        <w:tab w:val="left" w:pos="840"/>
      </w:tabs>
      <w:jc w:val="center"/>
      <w:rPr>
        <w:sz w:val="28"/>
        <w:szCs w:val="28"/>
      </w:rPr>
    </w:pPr>
  </w:p>
  <w:p w:rsidR="00FB1D5C" w:rsidRDefault="00FB1D5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054B9"/>
    <w:multiLevelType w:val="singleLevel"/>
    <w:tmpl w:val="1114AC4A"/>
    <w:lvl w:ilvl="0">
      <w:start w:val="1"/>
      <w:numFmt w:val="bullet"/>
      <w:lvlText w:val=""/>
      <w:lvlJc w:val="left"/>
      <w:pPr>
        <w:tabs>
          <w:tab w:val="num" w:pos="360"/>
        </w:tabs>
        <w:ind w:left="360" w:hanging="360"/>
      </w:pPr>
      <w:rPr>
        <w:rFonts w:ascii="Wingdings" w:hAnsi="Wingdings" w:hint="default"/>
      </w:rPr>
    </w:lvl>
  </w:abstractNum>
  <w:abstractNum w:abstractNumId="1">
    <w:nsid w:val="0E79793D"/>
    <w:multiLevelType w:val="hybridMultilevel"/>
    <w:tmpl w:val="E99CA516"/>
    <w:lvl w:ilvl="0" w:tplc="FFFFFFFF">
      <w:start w:val="3"/>
      <w:numFmt w:val="bullet"/>
      <w:lvlText w:val="-"/>
      <w:lvlJc w:val="left"/>
      <w:pPr>
        <w:tabs>
          <w:tab w:val="num" w:pos="1440"/>
        </w:tabs>
        <w:ind w:left="144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
    <w:nsid w:val="0EF20A5B"/>
    <w:multiLevelType w:val="singleLevel"/>
    <w:tmpl w:val="CDEA0392"/>
    <w:lvl w:ilvl="0">
      <w:start w:val="7"/>
      <w:numFmt w:val="bullet"/>
      <w:lvlText w:val="-"/>
      <w:lvlJc w:val="left"/>
      <w:pPr>
        <w:tabs>
          <w:tab w:val="num" w:pos="1260"/>
        </w:tabs>
        <w:ind w:left="1260" w:hanging="360"/>
      </w:pPr>
      <w:rPr>
        <w:rFonts w:hint="default"/>
      </w:rPr>
    </w:lvl>
  </w:abstractNum>
  <w:abstractNum w:abstractNumId="3">
    <w:nsid w:val="0F5C6DBD"/>
    <w:multiLevelType w:val="hybridMultilevel"/>
    <w:tmpl w:val="0D1EA7B2"/>
    <w:lvl w:ilvl="0" w:tplc="9E722926">
      <w:start w:val="7"/>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163C31B3"/>
    <w:multiLevelType w:val="multilevel"/>
    <w:tmpl w:val="960852B6"/>
    <w:lvl w:ilvl="0">
      <w:start w:val="1"/>
      <w:numFmt w:val="decimal"/>
      <w:lvlText w:val="%1."/>
      <w:lvlJc w:val="left"/>
      <w:pPr>
        <w:tabs>
          <w:tab w:val="num" w:pos="1287"/>
        </w:tabs>
        <w:ind w:left="1287" w:hanging="360"/>
      </w:pPr>
      <w:rPr>
        <w:rFonts w:cs="Times New Roman"/>
      </w:rPr>
    </w:lvl>
    <w:lvl w:ilvl="1" w:tentative="1">
      <w:start w:val="1"/>
      <w:numFmt w:val="lowerLetter"/>
      <w:lvlText w:val="%2."/>
      <w:lvlJc w:val="left"/>
      <w:pPr>
        <w:tabs>
          <w:tab w:val="num" w:pos="2007"/>
        </w:tabs>
        <w:ind w:left="2007" w:hanging="360"/>
      </w:pPr>
      <w:rPr>
        <w:rFonts w:cs="Times New Roman"/>
      </w:rPr>
    </w:lvl>
    <w:lvl w:ilvl="2" w:tentative="1">
      <w:start w:val="1"/>
      <w:numFmt w:val="lowerRoman"/>
      <w:lvlText w:val="%3."/>
      <w:lvlJc w:val="right"/>
      <w:pPr>
        <w:tabs>
          <w:tab w:val="num" w:pos="2727"/>
        </w:tabs>
        <w:ind w:left="2727" w:hanging="180"/>
      </w:pPr>
      <w:rPr>
        <w:rFonts w:cs="Times New Roman"/>
      </w:rPr>
    </w:lvl>
    <w:lvl w:ilvl="3" w:tentative="1">
      <w:start w:val="1"/>
      <w:numFmt w:val="decimal"/>
      <w:lvlText w:val="%4."/>
      <w:lvlJc w:val="left"/>
      <w:pPr>
        <w:tabs>
          <w:tab w:val="num" w:pos="3447"/>
        </w:tabs>
        <w:ind w:left="3447" w:hanging="360"/>
      </w:pPr>
      <w:rPr>
        <w:rFonts w:cs="Times New Roman"/>
      </w:rPr>
    </w:lvl>
    <w:lvl w:ilvl="4" w:tentative="1">
      <w:start w:val="1"/>
      <w:numFmt w:val="lowerLetter"/>
      <w:lvlText w:val="%5."/>
      <w:lvlJc w:val="left"/>
      <w:pPr>
        <w:tabs>
          <w:tab w:val="num" w:pos="4167"/>
        </w:tabs>
        <w:ind w:left="4167" w:hanging="360"/>
      </w:pPr>
      <w:rPr>
        <w:rFonts w:cs="Times New Roman"/>
      </w:rPr>
    </w:lvl>
    <w:lvl w:ilvl="5" w:tentative="1">
      <w:start w:val="1"/>
      <w:numFmt w:val="lowerRoman"/>
      <w:lvlText w:val="%6."/>
      <w:lvlJc w:val="right"/>
      <w:pPr>
        <w:tabs>
          <w:tab w:val="num" w:pos="4887"/>
        </w:tabs>
        <w:ind w:left="4887" w:hanging="180"/>
      </w:pPr>
      <w:rPr>
        <w:rFonts w:cs="Times New Roman"/>
      </w:rPr>
    </w:lvl>
    <w:lvl w:ilvl="6" w:tentative="1">
      <w:start w:val="1"/>
      <w:numFmt w:val="decimal"/>
      <w:lvlText w:val="%7."/>
      <w:lvlJc w:val="left"/>
      <w:pPr>
        <w:tabs>
          <w:tab w:val="num" w:pos="5607"/>
        </w:tabs>
        <w:ind w:left="5607" w:hanging="360"/>
      </w:pPr>
      <w:rPr>
        <w:rFonts w:cs="Times New Roman"/>
      </w:rPr>
    </w:lvl>
    <w:lvl w:ilvl="7" w:tentative="1">
      <w:start w:val="1"/>
      <w:numFmt w:val="lowerLetter"/>
      <w:lvlText w:val="%8."/>
      <w:lvlJc w:val="left"/>
      <w:pPr>
        <w:tabs>
          <w:tab w:val="num" w:pos="6327"/>
        </w:tabs>
        <w:ind w:left="6327" w:hanging="360"/>
      </w:pPr>
      <w:rPr>
        <w:rFonts w:cs="Times New Roman"/>
      </w:rPr>
    </w:lvl>
    <w:lvl w:ilvl="8" w:tentative="1">
      <w:start w:val="1"/>
      <w:numFmt w:val="lowerRoman"/>
      <w:lvlText w:val="%9."/>
      <w:lvlJc w:val="right"/>
      <w:pPr>
        <w:tabs>
          <w:tab w:val="num" w:pos="7047"/>
        </w:tabs>
        <w:ind w:left="7047" w:hanging="180"/>
      </w:pPr>
      <w:rPr>
        <w:rFonts w:cs="Times New Roman"/>
      </w:rPr>
    </w:lvl>
  </w:abstractNum>
  <w:abstractNum w:abstractNumId="5">
    <w:nsid w:val="19E92AA9"/>
    <w:multiLevelType w:val="hybridMultilevel"/>
    <w:tmpl w:val="406E1B7A"/>
    <w:lvl w:ilvl="0" w:tplc="7F6AA5D2">
      <w:start w:val="1"/>
      <w:numFmt w:val="decimal"/>
      <w:lvlText w:val="%1."/>
      <w:lvlJc w:val="left"/>
      <w:pPr>
        <w:tabs>
          <w:tab w:val="num" w:pos="75"/>
        </w:tabs>
        <w:ind w:left="75" w:hanging="360"/>
      </w:pPr>
      <w:rPr>
        <w:rFonts w:cs="Times New Roman" w:hint="default"/>
      </w:rPr>
    </w:lvl>
    <w:lvl w:ilvl="1" w:tplc="7F6AA5D2">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FF36110"/>
    <w:multiLevelType w:val="hybridMultilevel"/>
    <w:tmpl w:val="FC1C520E"/>
    <w:lvl w:ilvl="0" w:tplc="7F6AA5D2">
      <w:start w:val="1"/>
      <w:numFmt w:val="decimal"/>
      <w:lvlText w:val="%1."/>
      <w:lvlJc w:val="left"/>
      <w:pPr>
        <w:tabs>
          <w:tab w:val="num" w:pos="784"/>
        </w:tabs>
        <w:ind w:left="784"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2C783A89"/>
    <w:multiLevelType w:val="singleLevel"/>
    <w:tmpl w:val="1114AC4A"/>
    <w:lvl w:ilvl="0">
      <w:start w:val="1"/>
      <w:numFmt w:val="bullet"/>
      <w:lvlText w:val=""/>
      <w:lvlJc w:val="left"/>
      <w:pPr>
        <w:tabs>
          <w:tab w:val="num" w:pos="360"/>
        </w:tabs>
        <w:ind w:left="360" w:hanging="360"/>
      </w:pPr>
      <w:rPr>
        <w:rFonts w:ascii="Wingdings" w:hAnsi="Wingdings" w:hint="default"/>
      </w:rPr>
    </w:lvl>
  </w:abstractNum>
  <w:abstractNum w:abstractNumId="8">
    <w:nsid w:val="2E1F224E"/>
    <w:multiLevelType w:val="hybridMultilevel"/>
    <w:tmpl w:val="7C96194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2EEE1751"/>
    <w:multiLevelType w:val="hybridMultilevel"/>
    <w:tmpl w:val="22D254A6"/>
    <w:lvl w:ilvl="0" w:tplc="9A5AE8E8">
      <w:start w:val="1"/>
      <w:numFmt w:val="decimal"/>
      <w:lvlText w:val="%1."/>
      <w:lvlJc w:val="left"/>
      <w:pPr>
        <w:tabs>
          <w:tab w:val="num" w:pos="927"/>
        </w:tabs>
        <w:ind w:left="927" w:hanging="360"/>
      </w:pPr>
      <w:rPr>
        <w:rFonts w:cs="Times New Roman" w:hint="default"/>
      </w:rPr>
    </w:lvl>
    <w:lvl w:ilvl="1" w:tplc="D602CD58">
      <w:start w:val="1"/>
      <w:numFmt w:val="bullet"/>
      <w:lvlText w:val="-"/>
      <w:lvlJc w:val="left"/>
      <w:pPr>
        <w:tabs>
          <w:tab w:val="num" w:pos="1647"/>
        </w:tabs>
        <w:ind w:left="1647" w:hanging="360"/>
      </w:pPr>
      <w:rPr>
        <w:rFonts w:ascii="Times New Roman" w:eastAsia="Times New Roman" w:hAnsi="Times New Roman" w:hint="default"/>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0">
    <w:nsid w:val="38B6547C"/>
    <w:multiLevelType w:val="hybridMultilevel"/>
    <w:tmpl w:val="A6942AA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39A114BB"/>
    <w:multiLevelType w:val="multilevel"/>
    <w:tmpl w:val="1DC2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8C19D4"/>
    <w:multiLevelType w:val="hybridMultilevel"/>
    <w:tmpl w:val="8446DE94"/>
    <w:lvl w:ilvl="0" w:tplc="61C66372">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3">
    <w:nsid w:val="4CA477AB"/>
    <w:multiLevelType w:val="multilevel"/>
    <w:tmpl w:val="4AEC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BE2633"/>
    <w:multiLevelType w:val="multilevel"/>
    <w:tmpl w:val="989E9594"/>
    <w:lvl w:ilvl="0">
      <w:start w:val="1"/>
      <w:numFmt w:val="decimal"/>
      <w:lvlText w:val="%1."/>
      <w:lvlJc w:val="left"/>
      <w:pPr>
        <w:tabs>
          <w:tab w:val="num" w:pos="75"/>
        </w:tabs>
        <w:ind w:left="75"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38F65A4"/>
    <w:multiLevelType w:val="hybridMultilevel"/>
    <w:tmpl w:val="CCDA3C5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6F95B29"/>
    <w:multiLevelType w:val="singleLevel"/>
    <w:tmpl w:val="188AC0DA"/>
    <w:lvl w:ilvl="0">
      <w:numFmt w:val="bullet"/>
      <w:lvlText w:val="-"/>
      <w:lvlJc w:val="left"/>
      <w:pPr>
        <w:tabs>
          <w:tab w:val="num" w:pos="1275"/>
        </w:tabs>
        <w:ind w:left="1275" w:hanging="375"/>
      </w:pPr>
      <w:rPr>
        <w:rFonts w:hint="default"/>
      </w:rPr>
    </w:lvl>
  </w:abstractNum>
  <w:abstractNum w:abstractNumId="17">
    <w:nsid w:val="648F7D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5FE1ACE"/>
    <w:multiLevelType w:val="hybridMultilevel"/>
    <w:tmpl w:val="4D2028A0"/>
    <w:lvl w:ilvl="0" w:tplc="C532C1E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67CE07A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18"/>
  </w:num>
  <w:num w:numId="4">
    <w:abstractNumId w:val="4"/>
  </w:num>
  <w:num w:numId="5">
    <w:abstractNumId w:val="2"/>
  </w:num>
  <w:num w:numId="6">
    <w:abstractNumId w:val="17"/>
  </w:num>
  <w:num w:numId="7">
    <w:abstractNumId w:val="16"/>
  </w:num>
  <w:num w:numId="8">
    <w:abstractNumId w:val="3"/>
  </w:num>
  <w:num w:numId="9">
    <w:abstractNumId w:val="11"/>
  </w:num>
  <w:num w:numId="10">
    <w:abstractNumId w:val="13"/>
  </w:num>
  <w:num w:numId="11">
    <w:abstractNumId w:val="6"/>
  </w:num>
  <w:num w:numId="12">
    <w:abstractNumId w:val="5"/>
  </w:num>
  <w:num w:numId="13">
    <w:abstractNumId w:val="14"/>
  </w:num>
  <w:num w:numId="14">
    <w:abstractNumId w:val="9"/>
  </w:num>
  <w:num w:numId="15">
    <w:abstractNumId w:val="10"/>
  </w:num>
  <w:num w:numId="16">
    <w:abstractNumId w:val="19"/>
  </w:num>
  <w:num w:numId="17">
    <w:abstractNumId w:val="15"/>
  </w:num>
  <w:num w:numId="18">
    <w:abstractNumId w:val="12"/>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1EA"/>
    <w:rsid w:val="00003FF5"/>
    <w:rsid w:val="000046AD"/>
    <w:rsid w:val="00005417"/>
    <w:rsid w:val="00005CB0"/>
    <w:rsid w:val="000069B5"/>
    <w:rsid w:val="00007033"/>
    <w:rsid w:val="00007A7A"/>
    <w:rsid w:val="000106F0"/>
    <w:rsid w:val="000125AD"/>
    <w:rsid w:val="00013B57"/>
    <w:rsid w:val="000141D4"/>
    <w:rsid w:val="00015357"/>
    <w:rsid w:val="000153B0"/>
    <w:rsid w:val="00017622"/>
    <w:rsid w:val="00020120"/>
    <w:rsid w:val="00020483"/>
    <w:rsid w:val="0002185F"/>
    <w:rsid w:val="00021ADF"/>
    <w:rsid w:val="000235A3"/>
    <w:rsid w:val="0002793D"/>
    <w:rsid w:val="00027BCE"/>
    <w:rsid w:val="00030395"/>
    <w:rsid w:val="00034A38"/>
    <w:rsid w:val="0003626E"/>
    <w:rsid w:val="00036FB3"/>
    <w:rsid w:val="0004113B"/>
    <w:rsid w:val="000425DF"/>
    <w:rsid w:val="00042673"/>
    <w:rsid w:val="000439B1"/>
    <w:rsid w:val="00045602"/>
    <w:rsid w:val="00045DC4"/>
    <w:rsid w:val="00050246"/>
    <w:rsid w:val="000503E3"/>
    <w:rsid w:val="000519FB"/>
    <w:rsid w:val="000522DB"/>
    <w:rsid w:val="0005252F"/>
    <w:rsid w:val="0005435C"/>
    <w:rsid w:val="000543B8"/>
    <w:rsid w:val="00054AF0"/>
    <w:rsid w:val="000556D7"/>
    <w:rsid w:val="0006451C"/>
    <w:rsid w:val="00065C18"/>
    <w:rsid w:val="0006624E"/>
    <w:rsid w:val="00066E9D"/>
    <w:rsid w:val="00071059"/>
    <w:rsid w:val="00073461"/>
    <w:rsid w:val="00074EDE"/>
    <w:rsid w:val="00075724"/>
    <w:rsid w:val="00075839"/>
    <w:rsid w:val="00077707"/>
    <w:rsid w:val="000809F4"/>
    <w:rsid w:val="000875E0"/>
    <w:rsid w:val="000877A5"/>
    <w:rsid w:val="00090737"/>
    <w:rsid w:val="00090DA1"/>
    <w:rsid w:val="000911B7"/>
    <w:rsid w:val="000953BE"/>
    <w:rsid w:val="000A3B51"/>
    <w:rsid w:val="000A7AC4"/>
    <w:rsid w:val="000A7D57"/>
    <w:rsid w:val="000A7E27"/>
    <w:rsid w:val="000B16A4"/>
    <w:rsid w:val="000B1F71"/>
    <w:rsid w:val="000B21C8"/>
    <w:rsid w:val="000B34CF"/>
    <w:rsid w:val="000B3761"/>
    <w:rsid w:val="000B385A"/>
    <w:rsid w:val="000B3FBB"/>
    <w:rsid w:val="000B4627"/>
    <w:rsid w:val="000B477E"/>
    <w:rsid w:val="000B5C1A"/>
    <w:rsid w:val="000C0903"/>
    <w:rsid w:val="000C25E6"/>
    <w:rsid w:val="000C2898"/>
    <w:rsid w:val="000C4128"/>
    <w:rsid w:val="000C4BE2"/>
    <w:rsid w:val="000C74E4"/>
    <w:rsid w:val="000C7AA6"/>
    <w:rsid w:val="000D1382"/>
    <w:rsid w:val="000D258F"/>
    <w:rsid w:val="000D4CA0"/>
    <w:rsid w:val="000D5C47"/>
    <w:rsid w:val="000E18AE"/>
    <w:rsid w:val="000E51B6"/>
    <w:rsid w:val="000E6DD2"/>
    <w:rsid w:val="000F20E3"/>
    <w:rsid w:val="000F23B2"/>
    <w:rsid w:val="000F42CF"/>
    <w:rsid w:val="000F42F6"/>
    <w:rsid w:val="000F609D"/>
    <w:rsid w:val="000F7D08"/>
    <w:rsid w:val="001014D7"/>
    <w:rsid w:val="00103368"/>
    <w:rsid w:val="0010420B"/>
    <w:rsid w:val="00104763"/>
    <w:rsid w:val="00105133"/>
    <w:rsid w:val="001079E6"/>
    <w:rsid w:val="00107E1A"/>
    <w:rsid w:val="00107EE0"/>
    <w:rsid w:val="00111C32"/>
    <w:rsid w:val="00111E72"/>
    <w:rsid w:val="00112A24"/>
    <w:rsid w:val="001130C6"/>
    <w:rsid w:val="001143DE"/>
    <w:rsid w:val="00115B36"/>
    <w:rsid w:val="00121D1D"/>
    <w:rsid w:val="001243B0"/>
    <w:rsid w:val="00125AB2"/>
    <w:rsid w:val="00125D00"/>
    <w:rsid w:val="00127606"/>
    <w:rsid w:val="00133127"/>
    <w:rsid w:val="00133B81"/>
    <w:rsid w:val="00133F76"/>
    <w:rsid w:val="0013505C"/>
    <w:rsid w:val="00135611"/>
    <w:rsid w:val="00135D21"/>
    <w:rsid w:val="001361C7"/>
    <w:rsid w:val="001372BF"/>
    <w:rsid w:val="00140BB8"/>
    <w:rsid w:val="00141755"/>
    <w:rsid w:val="00144CD8"/>
    <w:rsid w:val="0014577D"/>
    <w:rsid w:val="00146820"/>
    <w:rsid w:val="00147B81"/>
    <w:rsid w:val="00147DA4"/>
    <w:rsid w:val="00150B9D"/>
    <w:rsid w:val="001536E3"/>
    <w:rsid w:val="00153B7B"/>
    <w:rsid w:val="001617AB"/>
    <w:rsid w:val="00161D23"/>
    <w:rsid w:val="00162D7E"/>
    <w:rsid w:val="00162EB2"/>
    <w:rsid w:val="0016549A"/>
    <w:rsid w:val="00165A5C"/>
    <w:rsid w:val="00171781"/>
    <w:rsid w:val="00172B48"/>
    <w:rsid w:val="00173627"/>
    <w:rsid w:val="00173788"/>
    <w:rsid w:val="00173DAF"/>
    <w:rsid w:val="00175245"/>
    <w:rsid w:val="00177588"/>
    <w:rsid w:val="00180574"/>
    <w:rsid w:val="00181E7F"/>
    <w:rsid w:val="001826F4"/>
    <w:rsid w:val="001851FD"/>
    <w:rsid w:val="00185D57"/>
    <w:rsid w:val="00190CF1"/>
    <w:rsid w:val="00192118"/>
    <w:rsid w:val="001932B1"/>
    <w:rsid w:val="001935C8"/>
    <w:rsid w:val="001959B0"/>
    <w:rsid w:val="00195A4C"/>
    <w:rsid w:val="00195DF0"/>
    <w:rsid w:val="00196C3C"/>
    <w:rsid w:val="001A0AAA"/>
    <w:rsid w:val="001A2A6D"/>
    <w:rsid w:val="001A38E6"/>
    <w:rsid w:val="001A5E02"/>
    <w:rsid w:val="001B09E0"/>
    <w:rsid w:val="001B0C99"/>
    <w:rsid w:val="001B1A3D"/>
    <w:rsid w:val="001B219E"/>
    <w:rsid w:val="001B2537"/>
    <w:rsid w:val="001B2D3F"/>
    <w:rsid w:val="001B50BD"/>
    <w:rsid w:val="001B5D40"/>
    <w:rsid w:val="001B5DF8"/>
    <w:rsid w:val="001B611F"/>
    <w:rsid w:val="001B680D"/>
    <w:rsid w:val="001B6B32"/>
    <w:rsid w:val="001B6B78"/>
    <w:rsid w:val="001C1083"/>
    <w:rsid w:val="001C146E"/>
    <w:rsid w:val="001C183E"/>
    <w:rsid w:val="001C1F0C"/>
    <w:rsid w:val="001C257F"/>
    <w:rsid w:val="001C4853"/>
    <w:rsid w:val="001C5972"/>
    <w:rsid w:val="001C77D3"/>
    <w:rsid w:val="001D051C"/>
    <w:rsid w:val="001D2E32"/>
    <w:rsid w:val="001D62D9"/>
    <w:rsid w:val="001D7239"/>
    <w:rsid w:val="001E1DDC"/>
    <w:rsid w:val="001E36C2"/>
    <w:rsid w:val="001E5F3A"/>
    <w:rsid w:val="001E60FD"/>
    <w:rsid w:val="001E7DAD"/>
    <w:rsid w:val="001F06A8"/>
    <w:rsid w:val="001F3CA0"/>
    <w:rsid w:val="001F480D"/>
    <w:rsid w:val="001F4A01"/>
    <w:rsid w:val="001F4B93"/>
    <w:rsid w:val="001F57DD"/>
    <w:rsid w:val="001F71D7"/>
    <w:rsid w:val="00201972"/>
    <w:rsid w:val="0020395C"/>
    <w:rsid w:val="00203A78"/>
    <w:rsid w:val="00203DF9"/>
    <w:rsid w:val="00204CCE"/>
    <w:rsid w:val="00205004"/>
    <w:rsid w:val="00205486"/>
    <w:rsid w:val="00205980"/>
    <w:rsid w:val="00210CB8"/>
    <w:rsid w:val="00212D9C"/>
    <w:rsid w:val="00214D95"/>
    <w:rsid w:val="002173E6"/>
    <w:rsid w:val="00217473"/>
    <w:rsid w:val="0022092C"/>
    <w:rsid w:val="00220E6E"/>
    <w:rsid w:val="0022771E"/>
    <w:rsid w:val="00227F78"/>
    <w:rsid w:val="00232A95"/>
    <w:rsid w:val="00234F92"/>
    <w:rsid w:val="00235D07"/>
    <w:rsid w:val="002379CE"/>
    <w:rsid w:val="00241B41"/>
    <w:rsid w:val="00243F01"/>
    <w:rsid w:val="002472BD"/>
    <w:rsid w:val="00250657"/>
    <w:rsid w:val="0025178C"/>
    <w:rsid w:val="00254CC7"/>
    <w:rsid w:val="00260A06"/>
    <w:rsid w:val="00263434"/>
    <w:rsid w:val="002637B4"/>
    <w:rsid w:val="002747D8"/>
    <w:rsid w:val="00277735"/>
    <w:rsid w:val="0028079E"/>
    <w:rsid w:val="00280A50"/>
    <w:rsid w:val="0028401E"/>
    <w:rsid w:val="002914A6"/>
    <w:rsid w:val="00291C4E"/>
    <w:rsid w:val="00292D50"/>
    <w:rsid w:val="00294710"/>
    <w:rsid w:val="002955C1"/>
    <w:rsid w:val="002A2324"/>
    <w:rsid w:val="002A4B52"/>
    <w:rsid w:val="002A4BD8"/>
    <w:rsid w:val="002A64FE"/>
    <w:rsid w:val="002A68EB"/>
    <w:rsid w:val="002A6D7C"/>
    <w:rsid w:val="002B099B"/>
    <w:rsid w:val="002B1D6F"/>
    <w:rsid w:val="002B2A10"/>
    <w:rsid w:val="002B4790"/>
    <w:rsid w:val="002B486B"/>
    <w:rsid w:val="002B493C"/>
    <w:rsid w:val="002B538C"/>
    <w:rsid w:val="002B6584"/>
    <w:rsid w:val="002B7943"/>
    <w:rsid w:val="002C39E3"/>
    <w:rsid w:val="002C3DBF"/>
    <w:rsid w:val="002C4158"/>
    <w:rsid w:val="002C6288"/>
    <w:rsid w:val="002C6BDD"/>
    <w:rsid w:val="002D238F"/>
    <w:rsid w:val="002D3BC2"/>
    <w:rsid w:val="002D429D"/>
    <w:rsid w:val="002D6513"/>
    <w:rsid w:val="002D65C0"/>
    <w:rsid w:val="002D728C"/>
    <w:rsid w:val="002D7DC3"/>
    <w:rsid w:val="002E09BE"/>
    <w:rsid w:val="002E162D"/>
    <w:rsid w:val="002E2B60"/>
    <w:rsid w:val="002E376B"/>
    <w:rsid w:val="002E625B"/>
    <w:rsid w:val="002E644A"/>
    <w:rsid w:val="002F1494"/>
    <w:rsid w:val="002F14BE"/>
    <w:rsid w:val="002F1662"/>
    <w:rsid w:val="002F3238"/>
    <w:rsid w:val="002F4276"/>
    <w:rsid w:val="002F54A1"/>
    <w:rsid w:val="002F621E"/>
    <w:rsid w:val="002F7AA0"/>
    <w:rsid w:val="002F7D1B"/>
    <w:rsid w:val="00301010"/>
    <w:rsid w:val="003014E9"/>
    <w:rsid w:val="00302665"/>
    <w:rsid w:val="00312507"/>
    <w:rsid w:val="003152D8"/>
    <w:rsid w:val="00315FF6"/>
    <w:rsid w:val="00316EB6"/>
    <w:rsid w:val="00317D6D"/>
    <w:rsid w:val="00320401"/>
    <w:rsid w:val="00320A89"/>
    <w:rsid w:val="00321EF3"/>
    <w:rsid w:val="0032285C"/>
    <w:rsid w:val="003232D1"/>
    <w:rsid w:val="0032769A"/>
    <w:rsid w:val="0033091C"/>
    <w:rsid w:val="00333287"/>
    <w:rsid w:val="00337984"/>
    <w:rsid w:val="00337BF2"/>
    <w:rsid w:val="00337E1B"/>
    <w:rsid w:val="00340D9B"/>
    <w:rsid w:val="00343FA6"/>
    <w:rsid w:val="00344228"/>
    <w:rsid w:val="003459B1"/>
    <w:rsid w:val="003470D3"/>
    <w:rsid w:val="0035158D"/>
    <w:rsid w:val="003537FC"/>
    <w:rsid w:val="003602C0"/>
    <w:rsid w:val="00361DB2"/>
    <w:rsid w:val="00365F9D"/>
    <w:rsid w:val="00370701"/>
    <w:rsid w:val="003709FB"/>
    <w:rsid w:val="00370CDD"/>
    <w:rsid w:val="00371985"/>
    <w:rsid w:val="00375614"/>
    <w:rsid w:val="003759EB"/>
    <w:rsid w:val="00375D29"/>
    <w:rsid w:val="00376343"/>
    <w:rsid w:val="0037722F"/>
    <w:rsid w:val="00382041"/>
    <w:rsid w:val="0038380F"/>
    <w:rsid w:val="00383A84"/>
    <w:rsid w:val="00383CB8"/>
    <w:rsid w:val="00391F7F"/>
    <w:rsid w:val="0039542A"/>
    <w:rsid w:val="00395621"/>
    <w:rsid w:val="00395BAE"/>
    <w:rsid w:val="003A0F5C"/>
    <w:rsid w:val="003A33BA"/>
    <w:rsid w:val="003A4BBA"/>
    <w:rsid w:val="003A51AA"/>
    <w:rsid w:val="003A5D59"/>
    <w:rsid w:val="003A5F42"/>
    <w:rsid w:val="003A7276"/>
    <w:rsid w:val="003A7F3C"/>
    <w:rsid w:val="003B0782"/>
    <w:rsid w:val="003B2956"/>
    <w:rsid w:val="003B3C2B"/>
    <w:rsid w:val="003B55A2"/>
    <w:rsid w:val="003C076A"/>
    <w:rsid w:val="003C07B6"/>
    <w:rsid w:val="003C176F"/>
    <w:rsid w:val="003C2A68"/>
    <w:rsid w:val="003C3AFD"/>
    <w:rsid w:val="003C6E39"/>
    <w:rsid w:val="003D01E1"/>
    <w:rsid w:val="003D238B"/>
    <w:rsid w:val="003D26E1"/>
    <w:rsid w:val="003D27E5"/>
    <w:rsid w:val="003D2CBB"/>
    <w:rsid w:val="003D32FE"/>
    <w:rsid w:val="003D3F1E"/>
    <w:rsid w:val="003E033A"/>
    <w:rsid w:val="003E3CBB"/>
    <w:rsid w:val="003F1128"/>
    <w:rsid w:val="003F4AC4"/>
    <w:rsid w:val="003F615F"/>
    <w:rsid w:val="003F6982"/>
    <w:rsid w:val="003F7CB4"/>
    <w:rsid w:val="004003C6"/>
    <w:rsid w:val="00400616"/>
    <w:rsid w:val="00401BC7"/>
    <w:rsid w:val="00403119"/>
    <w:rsid w:val="0040590B"/>
    <w:rsid w:val="00405FD6"/>
    <w:rsid w:val="0040725B"/>
    <w:rsid w:val="00410113"/>
    <w:rsid w:val="004113E0"/>
    <w:rsid w:val="004117BF"/>
    <w:rsid w:val="00414B8F"/>
    <w:rsid w:val="00414FD8"/>
    <w:rsid w:val="004208C1"/>
    <w:rsid w:val="00421475"/>
    <w:rsid w:val="0042255B"/>
    <w:rsid w:val="00425436"/>
    <w:rsid w:val="0042612D"/>
    <w:rsid w:val="00426D08"/>
    <w:rsid w:val="00427509"/>
    <w:rsid w:val="00431466"/>
    <w:rsid w:val="0043377B"/>
    <w:rsid w:val="00433C06"/>
    <w:rsid w:val="00436086"/>
    <w:rsid w:val="0044156C"/>
    <w:rsid w:val="00443139"/>
    <w:rsid w:val="00444D17"/>
    <w:rsid w:val="00447050"/>
    <w:rsid w:val="00447BE5"/>
    <w:rsid w:val="004506BB"/>
    <w:rsid w:val="00451919"/>
    <w:rsid w:val="00453B86"/>
    <w:rsid w:val="00455170"/>
    <w:rsid w:val="00456964"/>
    <w:rsid w:val="00457813"/>
    <w:rsid w:val="00457895"/>
    <w:rsid w:val="00460A44"/>
    <w:rsid w:val="00461910"/>
    <w:rsid w:val="00461A50"/>
    <w:rsid w:val="004645B1"/>
    <w:rsid w:val="004647F2"/>
    <w:rsid w:val="0046588B"/>
    <w:rsid w:val="0047012E"/>
    <w:rsid w:val="00471269"/>
    <w:rsid w:val="0047396A"/>
    <w:rsid w:val="004748FA"/>
    <w:rsid w:val="0047712D"/>
    <w:rsid w:val="004778A6"/>
    <w:rsid w:val="004800B2"/>
    <w:rsid w:val="00484966"/>
    <w:rsid w:val="00485931"/>
    <w:rsid w:val="0049015C"/>
    <w:rsid w:val="00490F91"/>
    <w:rsid w:val="00491AD3"/>
    <w:rsid w:val="004934DE"/>
    <w:rsid w:val="004953AC"/>
    <w:rsid w:val="00497E13"/>
    <w:rsid w:val="004A0280"/>
    <w:rsid w:val="004A1629"/>
    <w:rsid w:val="004A18F9"/>
    <w:rsid w:val="004A4E7E"/>
    <w:rsid w:val="004A5A95"/>
    <w:rsid w:val="004A6E8C"/>
    <w:rsid w:val="004B0662"/>
    <w:rsid w:val="004B0AA1"/>
    <w:rsid w:val="004B0CD0"/>
    <w:rsid w:val="004B1510"/>
    <w:rsid w:val="004B1C00"/>
    <w:rsid w:val="004B3212"/>
    <w:rsid w:val="004B561C"/>
    <w:rsid w:val="004B7927"/>
    <w:rsid w:val="004C2AD3"/>
    <w:rsid w:val="004C53E1"/>
    <w:rsid w:val="004C6730"/>
    <w:rsid w:val="004C6C94"/>
    <w:rsid w:val="004D2EBB"/>
    <w:rsid w:val="004D3591"/>
    <w:rsid w:val="004D4A57"/>
    <w:rsid w:val="004E08E3"/>
    <w:rsid w:val="004E3F18"/>
    <w:rsid w:val="004E5D2F"/>
    <w:rsid w:val="004E63B6"/>
    <w:rsid w:val="004E695D"/>
    <w:rsid w:val="004E6C7D"/>
    <w:rsid w:val="004F0F63"/>
    <w:rsid w:val="004F4067"/>
    <w:rsid w:val="004F4277"/>
    <w:rsid w:val="004F5345"/>
    <w:rsid w:val="004F6580"/>
    <w:rsid w:val="005004A4"/>
    <w:rsid w:val="00505646"/>
    <w:rsid w:val="0051099A"/>
    <w:rsid w:val="00511943"/>
    <w:rsid w:val="00514D96"/>
    <w:rsid w:val="00521FC9"/>
    <w:rsid w:val="00523A0A"/>
    <w:rsid w:val="005256FD"/>
    <w:rsid w:val="0052763C"/>
    <w:rsid w:val="00532256"/>
    <w:rsid w:val="005340DD"/>
    <w:rsid w:val="0053437D"/>
    <w:rsid w:val="00536804"/>
    <w:rsid w:val="005450EC"/>
    <w:rsid w:val="005464D6"/>
    <w:rsid w:val="005556DA"/>
    <w:rsid w:val="00557D6E"/>
    <w:rsid w:val="00560A9C"/>
    <w:rsid w:val="00560DBD"/>
    <w:rsid w:val="005650AC"/>
    <w:rsid w:val="00565DFF"/>
    <w:rsid w:val="00570CB9"/>
    <w:rsid w:val="00571053"/>
    <w:rsid w:val="00571894"/>
    <w:rsid w:val="00574A9A"/>
    <w:rsid w:val="00574F8C"/>
    <w:rsid w:val="005761C9"/>
    <w:rsid w:val="00576732"/>
    <w:rsid w:val="00576EC2"/>
    <w:rsid w:val="00577AA1"/>
    <w:rsid w:val="00580B40"/>
    <w:rsid w:val="0058160E"/>
    <w:rsid w:val="00582325"/>
    <w:rsid w:val="00582C77"/>
    <w:rsid w:val="0058377A"/>
    <w:rsid w:val="00585643"/>
    <w:rsid w:val="00585A6B"/>
    <w:rsid w:val="00592B15"/>
    <w:rsid w:val="0059302A"/>
    <w:rsid w:val="00594E88"/>
    <w:rsid w:val="00595DBC"/>
    <w:rsid w:val="005A1007"/>
    <w:rsid w:val="005A2B55"/>
    <w:rsid w:val="005A32F5"/>
    <w:rsid w:val="005A340A"/>
    <w:rsid w:val="005A3716"/>
    <w:rsid w:val="005A46CD"/>
    <w:rsid w:val="005A4742"/>
    <w:rsid w:val="005A63E6"/>
    <w:rsid w:val="005A7D86"/>
    <w:rsid w:val="005B3DAF"/>
    <w:rsid w:val="005B4E82"/>
    <w:rsid w:val="005B5E76"/>
    <w:rsid w:val="005B6E99"/>
    <w:rsid w:val="005B72D7"/>
    <w:rsid w:val="005B7493"/>
    <w:rsid w:val="005C054A"/>
    <w:rsid w:val="005C057F"/>
    <w:rsid w:val="005C3048"/>
    <w:rsid w:val="005C3AFA"/>
    <w:rsid w:val="005C4F81"/>
    <w:rsid w:val="005C565D"/>
    <w:rsid w:val="005C5E06"/>
    <w:rsid w:val="005C6B79"/>
    <w:rsid w:val="005D0AEC"/>
    <w:rsid w:val="005D239B"/>
    <w:rsid w:val="005D2416"/>
    <w:rsid w:val="005D5351"/>
    <w:rsid w:val="005D6564"/>
    <w:rsid w:val="005D7CE5"/>
    <w:rsid w:val="005E2055"/>
    <w:rsid w:val="005E2D87"/>
    <w:rsid w:val="005E399A"/>
    <w:rsid w:val="005E6761"/>
    <w:rsid w:val="005F2FAF"/>
    <w:rsid w:val="005F33F2"/>
    <w:rsid w:val="005F5E5A"/>
    <w:rsid w:val="00602680"/>
    <w:rsid w:val="00602C81"/>
    <w:rsid w:val="00603382"/>
    <w:rsid w:val="00603684"/>
    <w:rsid w:val="00603993"/>
    <w:rsid w:val="00603D16"/>
    <w:rsid w:val="00604353"/>
    <w:rsid w:val="00606A7A"/>
    <w:rsid w:val="00612281"/>
    <w:rsid w:val="00612628"/>
    <w:rsid w:val="00613932"/>
    <w:rsid w:val="00616FD3"/>
    <w:rsid w:val="00620DBB"/>
    <w:rsid w:val="00621C42"/>
    <w:rsid w:val="006233DE"/>
    <w:rsid w:val="006268F4"/>
    <w:rsid w:val="00626FB8"/>
    <w:rsid w:val="00627FF8"/>
    <w:rsid w:val="00631067"/>
    <w:rsid w:val="00634D4B"/>
    <w:rsid w:val="00634F99"/>
    <w:rsid w:val="00641B19"/>
    <w:rsid w:val="00642EC3"/>
    <w:rsid w:val="00643131"/>
    <w:rsid w:val="00644163"/>
    <w:rsid w:val="00646130"/>
    <w:rsid w:val="00646E18"/>
    <w:rsid w:val="006503DD"/>
    <w:rsid w:val="00651959"/>
    <w:rsid w:val="0066030C"/>
    <w:rsid w:val="0066130B"/>
    <w:rsid w:val="00661AAB"/>
    <w:rsid w:val="00666E75"/>
    <w:rsid w:val="00667C88"/>
    <w:rsid w:val="006713CE"/>
    <w:rsid w:val="00671654"/>
    <w:rsid w:val="006735DF"/>
    <w:rsid w:val="00680704"/>
    <w:rsid w:val="006812DC"/>
    <w:rsid w:val="00681925"/>
    <w:rsid w:val="00683D91"/>
    <w:rsid w:val="00684F53"/>
    <w:rsid w:val="006850DD"/>
    <w:rsid w:val="0068524B"/>
    <w:rsid w:val="006866B7"/>
    <w:rsid w:val="00691E0B"/>
    <w:rsid w:val="006949F9"/>
    <w:rsid w:val="00697510"/>
    <w:rsid w:val="00697970"/>
    <w:rsid w:val="006A0423"/>
    <w:rsid w:val="006A321C"/>
    <w:rsid w:val="006A49DE"/>
    <w:rsid w:val="006B1CF2"/>
    <w:rsid w:val="006B1D06"/>
    <w:rsid w:val="006B3BF9"/>
    <w:rsid w:val="006B3D3C"/>
    <w:rsid w:val="006B761D"/>
    <w:rsid w:val="006B76D3"/>
    <w:rsid w:val="006C08C1"/>
    <w:rsid w:val="006C4218"/>
    <w:rsid w:val="006D03E9"/>
    <w:rsid w:val="006D07C8"/>
    <w:rsid w:val="006D13D0"/>
    <w:rsid w:val="006D1D1A"/>
    <w:rsid w:val="006D35E9"/>
    <w:rsid w:val="006D451A"/>
    <w:rsid w:val="006D46BA"/>
    <w:rsid w:val="006D48CD"/>
    <w:rsid w:val="006D4FCB"/>
    <w:rsid w:val="006D5049"/>
    <w:rsid w:val="006D57C2"/>
    <w:rsid w:val="006D7164"/>
    <w:rsid w:val="006D72C0"/>
    <w:rsid w:val="006E0E32"/>
    <w:rsid w:val="006E122E"/>
    <w:rsid w:val="006E1EA8"/>
    <w:rsid w:val="006E2694"/>
    <w:rsid w:val="006E4CF4"/>
    <w:rsid w:val="006E5251"/>
    <w:rsid w:val="006F3126"/>
    <w:rsid w:val="007007D3"/>
    <w:rsid w:val="00706120"/>
    <w:rsid w:val="00706642"/>
    <w:rsid w:val="00707EA3"/>
    <w:rsid w:val="00713BC7"/>
    <w:rsid w:val="00713F8F"/>
    <w:rsid w:val="0071470F"/>
    <w:rsid w:val="007150AE"/>
    <w:rsid w:val="00715E46"/>
    <w:rsid w:val="00722560"/>
    <w:rsid w:val="007241B1"/>
    <w:rsid w:val="0072486B"/>
    <w:rsid w:val="0072521A"/>
    <w:rsid w:val="00726E98"/>
    <w:rsid w:val="00732E6F"/>
    <w:rsid w:val="00735318"/>
    <w:rsid w:val="007353B5"/>
    <w:rsid w:val="007364FB"/>
    <w:rsid w:val="007432F2"/>
    <w:rsid w:val="00747181"/>
    <w:rsid w:val="00752C16"/>
    <w:rsid w:val="007576BB"/>
    <w:rsid w:val="00761012"/>
    <w:rsid w:val="00762EDB"/>
    <w:rsid w:val="00763B28"/>
    <w:rsid w:val="007648E2"/>
    <w:rsid w:val="00766390"/>
    <w:rsid w:val="0076661A"/>
    <w:rsid w:val="00766C03"/>
    <w:rsid w:val="0077159B"/>
    <w:rsid w:val="00773126"/>
    <w:rsid w:val="00774A07"/>
    <w:rsid w:val="00775B0A"/>
    <w:rsid w:val="007766CE"/>
    <w:rsid w:val="007817ED"/>
    <w:rsid w:val="00781B46"/>
    <w:rsid w:val="00781EE3"/>
    <w:rsid w:val="00783144"/>
    <w:rsid w:val="0078599F"/>
    <w:rsid w:val="00785AE6"/>
    <w:rsid w:val="00785E26"/>
    <w:rsid w:val="007934F6"/>
    <w:rsid w:val="0079362A"/>
    <w:rsid w:val="00793A17"/>
    <w:rsid w:val="00794127"/>
    <w:rsid w:val="007966E6"/>
    <w:rsid w:val="007972BF"/>
    <w:rsid w:val="00797D4B"/>
    <w:rsid w:val="007A2094"/>
    <w:rsid w:val="007A4473"/>
    <w:rsid w:val="007A696B"/>
    <w:rsid w:val="007B2078"/>
    <w:rsid w:val="007B29FA"/>
    <w:rsid w:val="007B515A"/>
    <w:rsid w:val="007B51F8"/>
    <w:rsid w:val="007B5C02"/>
    <w:rsid w:val="007C0915"/>
    <w:rsid w:val="007C1E63"/>
    <w:rsid w:val="007C29C3"/>
    <w:rsid w:val="007C4AE8"/>
    <w:rsid w:val="007C4E24"/>
    <w:rsid w:val="007C4F1D"/>
    <w:rsid w:val="007C5845"/>
    <w:rsid w:val="007C66FB"/>
    <w:rsid w:val="007C73FB"/>
    <w:rsid w:val="007C7970"/>
    <w:rsid w:val="007D0C1C"/>
    <w:rsid w:val="007D2589"/>
    <w:rsid w:val="007D25D3"/>
    <w:rsid w:val="007D493C"/>
    <w:rsid w:val="007D4D82"/>
    <w:rsid w:val="007D5276"/>
    <w:rsid w:val="007D54C0"/>
    <w:rsid w:val="007D683B"/>
    <w:rsid w:val="007D6AF3"/>
    <w:rsid w:val="007D7382"/>
    <w:rsid w:val="007E16CB"/>
    <w:rsid w:val="007E23C2"/>
    <w:rsid w:val="007E3A84"/>
    <w:rsid w:val="007E702E"/>
    <w:rsid w:val="007F02D8"/>
    <w:rsid w:val="007F22EA"/>
    <w:rsid w:val="007F2A9C"/>
    <w:rsid w:val="007F58D8"/>
    <w:rsid w:val="007F5E11"/>
    <w:rsid w:val="007F62E9"/>
    <w:rsid w:val="007F656B"/>
    <w:rsid w:val="007F7D30"/>
    <w:rsid w:val="00802F63"/>
    <w:rsid w:val="00803359"/>
    <w:rsid w:val="00804515"/>
    <w:rsid w:val="00806945"/>
    <w:rsid w:val="00806BF4"/>
    <w:rsid w:val="00806CCF"/>
    <w:rsid w:val="008074FE"/>
    <w:rsid w:val="00807C82"/>
    <w:rsid w:val="00807F7F"/>
    <w:rsid w:val="00811D20"/>
    <w:rsid w:val="00812427"/>
    <w:rsid w:val="00812731"/>
    <w:rsid w:val="008153B3"/>
    <w:rsid w:val="00821FA7"/>
    <w:rsid w:val="00824FE6"/>
    <w:rsid w:val="008257CE"/>
    <w:rsid w:val="00825E41"/>
    <w:rsid w:val="008278C7"/>
    <w:rsid w:val="00831D7F"/>
    <w:rsid w:val="00835A93"/>
    <w:rsid w:val="00842E20"/>
    <w:rsid w:val="00843642"/>
    <w:rsid w:val="00843C08"/>
    <w:rsid w:val="008451FD"/>
    <w:rsid w:val="00852E68"/>
    <w:rsid w:val="0085374E"/>
    <w:rsid w:val="00853BC2"/>
    <w:rsid w:val="00854B00"/>
    <w:rsid w:val="00855318"/>
    <w:rsid w:val="008556A3"/>
    <w:rsid w:val="008557E2"/>
    <w:rsid w:val="008573A7"/>
    <w:rsid w:val="008607CB"/>
    <w:rsid w:val="00862476"/>
    <w:rsid w:val="00862A71"/>
    <w:rsid w:val="0086378E"/>
    <w:rsid w:val="00863C8B"/>
    <w:rsid w:val="00863DBC"/>
    <w:rsid w:val="008661DB"/>
    <w:rsid w:val="00866933"/>
    <w:rsid w:val="00872747"/>
    <w:rsid w:val="00872D5A"/>
    <w:rsid w:val="008732F7"/>
    <w:rsid w:val="00874EDF"/>
    <w:rsid w:val="00876926"/>
    <w:rsid w:val="0087773C"/>
    <w:rsid w:val="0088066F"/>
    <w:rsid w:val="00882651"/>
    <w:rsid w:val="0088291A"/>
    <w:rsid w:val="00882BEC"/>
    <w:rsid w:val="00882D47"/>
    <w:rsid w:val="00884B00"/>
    <w:rsid w:val="00885782"/>
    <w:rsid w:val="008871D1"/>
    <w:rsid w:val="00887790"/>
    <w:rsid w:val="00887E0E"/>
    <w:rsid w:val="00891812"/>
    <w:rsid w:val="008940AA"/>
    <w:rsid w:val="008953AB"/>
    <w:rsid w:val="008A5D06"/>
    <w:rsid w:val="008B2FA7"/>
    <w:rsid w:val="008C2181"/>
    <w:rsid w:val="008C3BC4"/>
    <w:rsid w:val="008C57A0"/>
    <w:rsid w:val="008C5874"/>
    <w:rsid w:val="008C6C58"/>
    <w:rsid w:val="008D29C1"/>
    <w:rsid w:val="008D3B5B"/>
    <w:rsid w:val="008D411B"/>
    <w:rsid w:val="008D437C"/>
    <w:rsid w:val="008D6188"/>
    <w:rsid w:val="008D6D3C"/>
    <w:rsid w:val="008D70B2"/>
    <w:rsid w:val="008D7FCA"/>
    <w:rsid w:val="008E1314"/>
    <w:rsid w:val="008F2559"/>
    <w:rsid w:val="008F264E"/>
    <w:rsid w:val="008F680A"/>
    <w:rsid w:val="008F6A80"/>
    <w:rsid w:val="009012B3"/>
    <w:rsid w:val="00901318"/>
    <w:rsid w:val="009024CF"/>
    <w:rsid w:val="00903D12"/>
    <w:rsid w:val="00903E25"/>
    <w:rsid w:val="00903E9E"/>
    <w:rsid w:val="00906176"/>
    <w:rsid w:val="00906F9A"/>
    <w:rsid w:val="00914807"/>
    <w:rsid w:val="009163CA"/>
    <w:rsid w:val="009214D7"/>
    <w:rsid w:val="009216A3"/>
    <w:rsid w:val="00921EFD"/>
    <w:rsid w:val="00925714"/>
    <w:rsid w:val="009257A7"/>
    <w:rsid w:val="009304E3"/>
    <w:rsid w:val="00931845"/>
    <w:rsid w:val="00934015"/>
    <w:rsid w:val="00934E3A"/>
    <w:rsid w:val="00937019"/>
    <w:rsid w:val="00937BF2"/>
    <w:rsid w:val="00937D5D"/>
    <w:rsid w:val="00940985"/>
    <w:rsid w:val="00942491"/>
    <w:rsid w:val="00942756"/>
    <w:rsid w:val="00946A66"/>
    <w:rsid w:val="009475F2"/>
    <w:rsid w:val="009479E6"/>
    <w:rsid w:val="009504BA"/>
    <w:rsid w:val="00950F2E"/>
    <w:rsid w:val="00951A14"/>
    <w:rsid w:val="00952ABF"/>
    <w:rsid w:val="00954A3A"/>
    <w:rsid w:val="009570F7"/>
    <w:rsid w:val="0096141C"/>
    <w:rsid w:val="009621C2"/>
    <w:rsid w:val="00962AC0"/>
    <w:rsid w:val="00962E26"/>
    <w:rsid w:val="0096337B"/>
    <w:rsid w:val="009643DD"/>
    <w:rsid w:val="0097030B"/>
    <w:rsid w:val="0097087D"/>
    <w:rsid w:val="0097255C"/>
    <w:rsid w:val="00974867"/>
    <w:rsid w:val="00975007"/>
    <w:rsid w:val="009763B2"/>
    <w:rsid w:val="00986BB1"/>
    <w:rsid w:val="00986D65"/>
    <w:rsid w:val="00986F6D"/>
    <w:rsid w:val="0098784C"/>
    <w:rsid w:val="0099186F"/>
    <w:rsid w:val="00992286"/>
    <w:rsid w:val="00992297"/>
    <w:rsid w:val="0099260B"/>
    <w:rsid w:val="00994967"/>
    <w:rsid w:val="009969F6"/>
    <w:rsid w:val="009A08A0"/>
    <w:rsid w:val="009A1473"/>
    <w:rsid w:val="009A1A69"/>
    <w:rsid w:val="009A1F14"/>
    <w:rsid w:val="009A2130"/>
    <w:rsid w:val="009A2B6F"/>
    <w:rsid w:val="009A38BC"/>
    <w:rsid w:val="009A5128"/>
    <w:rsid w:val="009A5BB6"/>
    <w:rsid w:val="009A653F"/>
    <w:rsid w:val="009A6B8A"/>
    <w:rsid w:val="009B2461"/>
    <w:rsid w:val="009B3379"/>
    <w:rsid w:val="009B3A09"/>
    <w:rsid w:val="009B78DD"/>
    <w:rsid w:val="009C2B51"/>
    <w:rsid w:val="009C64E7"/>
    <w:rsid w:val="009C71E5"/>
    <w:rsid w:val="009C7CE5"/>
    <w:rsid w:val="009C7FAB"/>
    <w:rsid w:val="009D0245"/>
    <w:rsid w:val="009D481B"/>
    <w:rsid w:val="009D5CB5"/>
    <w:rsid w:val="009D786C"/>
    <w:rsid w:val="009E20ED"/>
    <w:rsid w:val="009E2E36"/>
    <w:rsid w:val="009E2F4A"/>
    <w:rsid w:val="009E4B39"/>
    <w:rsid w:val="009E5F9A"/>
    <w:rsid w:val="009E7761"/>
    <w:rsid w:val="009F2FA1"/>
    <w:rsid w:val="009F5016"/>
    <w:rsid w:val="009F71B4"/>
    <w:rsid w:val="00A001CD"/>
    <w:rsid w:val="00A005CC"/>
    <w:rsid w:val="00A00D21"/>
    <w:rsid w:val="00A05415"/>
    <w:rsid w:val="00A0680A"/>
    <w:rsid w:val="00A06D3F"/>
    <w:rsid w:val="00A10136"/>
    <w:rsid w:val="00A10C87"/>
    <w:rsid w:val="00A11F5D"/>
    <w:rsid w:val="00A12673"/>
    <w:rsid w:val="00A12913"/>
    <w:rsid w:val="00A13737"/>
    <w:rsid w:val="00A13D84"/>
    <w:rsid w:val="00A1553C"/>
    <w:rsid w:val="00A17128"/>
    <w:rsid w:val="00A176DF"/>
    <w:rsid w:val="00A178A7"/>
    <w:rsid w:val="00A30A29"/>
    <w:rsid w:val="00A32F6C"/>
    <w:rsid w:val="00A36A1B"/>
    <w:rsid w:val="00A36AA0"/>
    <w:rsid w:val="00A4125A"/>
    <w:rsid w:val="00A41656"/>
    <w:rsid w:val="00A4545A"/>
    <w:rsid w:val="00A45988"/>
    <w:rsid w:val="00A45EC5"/>
    <w:rsid w:val="00A528F6"/>
    <w:rsid w:val="00A52DC0"/>
    <w:rsid w:val="00A53813"/>
    <w:rsid w:val="00A53F00"/>
    <w:rsid w:val="00A53FE7"/>
    <w:rsid w:val="00A545F9"/>
    <w:rsid w:val="00A55503"/>
    <w:rsid w:val="00A565B6"/>
    <w:rsid w:val="00A56BBB"/>
    <w:rsid w:val="00A60715"/>
    <w:rsid w:val="00A61291"/>
    <w:rsid w:val="00A633D1"/>
    <w:rsid w:val="00A64CEC"/>
    <w:rsid w:val="00A65C05"/>
    <w:rsid w:val="00A70AA2"/>
    <w:rsid w:val="00A70F2D"/>
    <w:rsid w:val="00A71141"/>
    <w:rsid w:val="00A71715"/>
    <w:rsid w:val="00A738AC"/>
    <w:rsid w:val="00A7442F"/>
    <w:rsid w:val="00A766BF"/>
    <w:rsid w:val="00A767BA"/>
    <w:rsid w:val="00A81389"/>
    <w:rsid w:val="00A858D5"/>
    <w:rsid w:val="00A86402"/>
    <w:rsid w:val="00A86818"/>
    <w:rsid w:val="00A87320"/>
    <w:rsid w:val="00A93E92"/>
    <w:rsid w:val="00A93F12"/>
    <w:rsid w:val="00A9480D"/>
    <w:rsid w:val="00A953C8"/>
    <w:rsid w:val="00A964BB"/>
    <w:rsid w:val="00A968B4"/>
    <w:rsid w:val="00AA4436"/>
    <w:rsid w:val="00AA49B6"/>
    <w:rsid w:val="00AA5799"/>
    <w:rsid w:val="00AB01A7"/>
    <w:rsid w:val="00AB2832"/>
    <w:rsid w:val="00AB4095"/>
    <w:rsid w:val="00AB5AA7"/>
    <w:rsid w:val="00AC0C93"/>
    <w:rsid w:val="00AC7919"/>
    <w:rsid w:val="00AD071B"/>
    <w:rsid w:val="00AD0B57"/>
    <w:rsid w:val="00AD12E1"/>
    <w:rsid w:val="00AD186A"/>
    <w:rsid w:val="00AD2F6C"/>
    <w:rsid w:val="00AD32D9"/>
    <w:rsid w:val="00AD3F17"/>
    <w:rsid w:val="00AD5116"/>
    <w:rsid w:val="00AD675B"/>
    <w:rsid w:val="00AD761E"/>
    <w:rsid w:val="00AE4623"/>
    <w:rsid w:val="00AE4DDD"/>
    <w:rsid w:val="00AE5384"/>
    <w:rsid w:val="00AE574C"/>
    <w:rsid w:val="00AE5F6D"/>
    <w:rsid w:val="00AE61D1"/>
    <w:rsid w:val="00AE6D5C"/>
    <w:rsid w:val="00AE6EDF"/>
    <w:rsid w:val="00AF06DE"/>
    <w:rsid w:val="00AF6E0E"/>
    <w:rsid w:val="00B00ABC"/>
    <w:rsid w:val="00B01CD0"/>
    <w:rsid w:val="00B02567"/>
    <w:rsid w:val="00B07D18"/>
    <w:rsid w:val="00B120D5"/>
    <w:rsid w:val="00B13307"/>
    <w:rsid w:val="00B149EF"/>
    <w:rsid w:val="00B14E19"/>
    <w:rsid w:val="00B17B95"/>
    <w:rsid w:val="00B20161"/>
    <w:rsid w:val="00B211C6"/>
    <w:rsid w:val="00B21E46"/>
    <w:rsid w:val="00B242FB"/>
    <w:rsid w:val="00B24566"/>
    <w:rsid w:val="00B25186"/>
    <w:rsid w:val="00B25AAC"/>
    <w:rsid w:val="00B25C2F"/>
    <w:rsid w:val="00B265B6"/>
    <w:rsid w:val="00B30BDC"/>
    <w:rsid w:val="00B30E9A"/>
    <w:rsid w:val="00B31B76"/>
    <w:rsid w:val="00B33229"/>
    <w:rsid w:val="00B33ACA"/>
    <w:rsid w:val="00B34400"/>
    <w:rsid w:val="00B34A79"/>
    <w:rsid w:val="00B378E0"/>
    <w:rsid w:val="00B402C4"/>
    <w:rsid w:val="00B40F0D"/>
    <w:rsid w:val="00B42155"/>
    <w:rsid w:val="00B42D76"/>
    <w:rsid w:val="00B43435"/>
    <w:rsid w:val="00B449DB"/>
    <w:rsid w:val="00B45409"/>
    <w:rsid w:val="00B462D6"/>
    <w:rsid w:val="00B470EE"/>
    <w:rsid w:val="00B4724A"/>
    <w:rsid w:val="00B522DA"/>
    <w:rsid w:val="00B5251D"/>
    <w:rsid w:val="00B53247"/>
    <w:rsid w:val="00B53A60"/>
    <w:rsid w:val="00B53D7E"/>
    <w:rsid w:val="00B54486"/>
    <w:rsid w:val="00B554ED"/>
    <w:rsid w:val="00B55A0F"/>
    <w:rsid w:val="00B56264"/>
    <w:rsid w:val="00B56AAF"/>
    <w:rsid w:val="00B64AF0"/>
    <w:rsid w:val="00B65797"/>
    <w:rsid w:val="00B71A64"/>
    <w:rsid w:val="00B73708"/>
    <w:rsid w:val="00B73CF9"/>
    <w:rsid w:val="00B750EE"/>
    <w:rsid w:val="00B76024"/>
    <w:rsid w:val="00B77ED9"/>
    <w:rsid w:val="00B80024"/>
    <w:rsid w:val="00B80051"/>
    <w:rsid w:val="00B80F3A"/>
    <w:rsid w:val="00B818B4"/>
    <w:rsid w:val="00B83507"/>
    <w:rsid w:val="00B85271"/>
    <w:rsid w:val="00B869A2"/>
    <w:rsid w:val="00B90CD1"/>
    <w:rsid w:val="00B910DA"/>
    <w:rsid w:val="00B919FC"/>
    <w:rsid w:val="00B92633"/>
    <w:rsid w:val="00B9303C"/>
    <w:rsid w:val="00B97C9A"/>
    <w:rsid w:val="00BA0CB4"/>
    <w:rsid w:val="00BA1226"/>
    <w:rsid w:val="00BA3DD0"/>
    <w:rsid w:val="00BA6642"/>
    <w:rsid w:val="00BA6B3E"/>
    <w:rsid w:val="00BB0009"/>
    <w:rsid w:val="00BB4A24"/>
    <w:rsid w:val="00BC01EA"/>
    <w:rsid w:val="00BC1690"/>
    <w:rsid w:val="00BC42B0"/>
    <w:rsid w:val="00BC55B8"/>
    <w:rsid w:val="00BC58FC"/>
    <w:rsid w:val="00BC7036"/>
    <w:rsid w:val="00BD082E"/>
    <w:rsid w:val="00BD2FFA"/>
    <w:rsid w:val="00BD3702"/>
    <w:rsid w:val="00BD555F"/>
    <w:rsid w:val="00BE2172"/>
    <w:rsid w:val="00BE4E5A"/>
    <w:rsid w:val="00BE673A"/>
    <w:rsid w:val="00BF0F98"/>
    <w:rsid w:val="00BF30C9"/>
    <w:rsid w:val="00BF4B94"/>
    <w:rsid w:val="00BF4DB7"/>
    <w:rsid w:val="00BF69A8"/>
    <w:rsid w:val="00C0158B"/>
    <w:rsid w:val="00C02133"/>
    <w:rsid w:val="00C02718"/>
    <w:rsid w:val="00C039CA"/>
    <w:rsid w:val="00C05F63"/>
    <w:rsid w:val="00C06254"/>
    <w:rsid w:val="00C063F1"/>
    <w:rsid w:val="00C10051"/>
    <w:rsid w:val="00C12C66"/>
    <w:rsid w:val="00C13522"/>
    <w:rsid w:val="00C136DF"/>
    <w:rsid w:val="00C16668"/>
    <w:rsid w:val="00C16BAE"/>
    <w:rsid w:val="00C173A2"/>
    <w:rsid w:val="00C177D2"/>
    <w:rsid w:val="00C207BD"/>
    <w:rsid w:val="00C20B96"/>
    <w:rsid w:val="00C20BFE"/>
    <w:rsid w:val="00C2360C"/>
    <w:rsid w:val="00C239A6"/>
    <w:rsid w:val="00C2775C"/>
    <w:rsid w:val="00C3016A"/>
    <w:rsid w:val="00C30532"/>
    <w:rsid w:val="00C32D57"/>
    <w:rsid w:val="00C32DC8"/>
    <w:rsid w:val="00C33915"/>
    <w:rsid w:val="00C33D35"/>
    <w:rsid w:val="00C342D9"/>
    <w:rsid w:val="00C52CC8"/>
    <w:rsid w:val="00C55652"/>
    <w:rsid w:val="00C60F6B"/>
    <w:rsid w:val="00C61533"/>
    <w:rsid w:val="00C6236B"/>
    <w:rsid w:val="00C65BA5"/>
    <w:rsid w:val="00C6630E"/>
    <w:rsid w:val="00C72C46"/>
    <w:rsid w:val="00C7766C"/>
    <w:rsid w:val="00C80F08"/>
    <w:rsid w:val="00C86AB8"/>
    <w:rsid w:val="00C873CE"/>
    <w:rsid w:val="00C87951"/>
    <w:rsid w:val="00C91D66"/>
    <w:rsid w:val="00C928C8"/>
    <w:rsid w:val="00C95C62"/>
    <w:rsid w:val="00CA4242"/>
    <w:rsid w:val="00CA4DCA"/>
    <w:rsid w:val="00CA58F8"/>
    <w:rsid w:val="00CA6022"/>
    <w:rsid w:val="00CB0B54"/>
    <w:rsid w:val="00CB3F28"/>
    <w:rsid w:val="00CB52F2"/>
    <w:rsid w:val="00CB5376"/>
    <w:rsid w:val="00CC1A35"/>
    <w:rsid w:val="00CC1F1E"/>
    <w:rsid w:val="00CC1FA5"/>
    <w:rsid w:val="00CC421F"/>
    <w:rsid w:val="00CC5A72"/>
    <w:rsid w:val="00CC6C11"/>
    <w:rsid w:val="00CD166F"/>
    <w:rsid w:val="00CD2F0C"/>
    <w:rsid w:val="00CD4E38"/>
    <w:rsid w:val="00CD5970"/>
    <w:rsid w:val="00CD76E7"/>
    <w:rsid w:val="00CD7989"/>
    <w:rsid w:val="00CE08E1"/>
    <w:rsid w:val="00CE490B"/>
    <w:rsid w:val="00CE49A0"/>
    <w:rsid w:val="00CE5538"/>
    <w:rsid w:val="00CE774D"/>
    <w:rsid w:val="00CE7924"/>
    <w:rsid w:val="00CF028B"/>
    <w:rsid w:val="00CF18F7"/>
    <w:rsid w:val="00CF1B97"/>
    <w:rsid w:val="00CF2C8F"/>
    <w:rsid w:val="00CF4125"/>
    <w:rsid w:val="00CF590A"/>
    <w:rsid w:val="00D0102D"/>
    <w:rsid w:val="00D02AB3"/>
    <w:rsid w:val="00D0328B"/>
    <w:rsid w:val="00D04E30"/>
    <w:rsid w:val="00D0507B"/>
    <w:rsid w:val="00D05754"/>
    <w:rsid w:val="00D072F5"/>
    <w:rsid w:val="00D0735F"/>
    <w:rsid w:val="00D07F1E"/>
    <w:rsid w:val="00D11A29"/>
    <w:rsid w:val="00D15B38"/>
    <w:rsid w:val="00D177A1"/>
    <w:rsid w:val="00D177B3"/>
    <w:rsid w:val="00D207FB"/>
    <w:rsid w:val="00D242F5"/>
    <w:rsid w:val="00D2448A"/>
    <w:rsid w:val="00D2596E"/>
    <w:rsid w:val="00D27570"/>
    <w:rsid w:val="00D33711"/>
    <w:rsid w:val="00D34B03"/>
    <w:rsid w:val="00D36856"/>
    <w:rsid w:val="00D3686F"/>
    <w:rsid w:val="00D40335"/>
    <w:rsid w:val="00D41362"/>
    <w:rsid w:val="00D43923"/>
    <w:rsid w:val="00D4572E"/>
    <w:rsid w:val="00D46ED8"/>
    <w:rsid w:val="00D56326"/>
    <w:rsid w:val="00D621D0"/>
    <w:rsid w:val="00D62948"/>
    <w:rsid w:val="00D6456F"/>
    <w:rsid w:val="00D6684F"/>
    <w:rsid w:val="00D67346"/>
    <w:rsid w:val="00D67F83"/>
    <w:rsid w:val="00D70DFC"/>
    <w:rsid w:val="00D72E27"/>
    <w:rsid w:val="00D742DB"/>
    <w:rsid w:val="00D76DDE"/>
    <w:rsid w:val="00D819C7"/>
    <w:rsid w:val="00D83227"/>
    <w:rsid w:val="00D83275"/>
    <w:rsid w:val="00D83A47"/>
    <w:rsid w:val="00D83E37"/>
    <w:rsid w:val="00D84418"/>
    <w:rsid w:val="00D84BBB"/>
    <w:rsid w:val="00D857BB"/>
    <w:rsid w:val="00D8674B"/>
    <w:rsid w:val="00D92198"/>
    <w:rsid w:val="00D92D07"/>
    <w:rsid w:val="00D933ED"/>
    <w:rsid w:val="00D9471F"/>
    <w:rsid w:val="00D94FEC"/>
    <w:rsid w:val="00D95259"/>
    <w:rsid w:val="00D953F7"/>
    <w:rsid w:val="00D96A86"/>
    <w:rsid w:val="00D96D6E"/>
    <w:rsid w:val="00D97F20"/>
    <w:rsid w:val="00DA127F"/>
    <w:rsid w:val="00DA20C8"/>
    <w:rsid w:val="00DA2ADA"/>
    <w:rsid w:val="00DA447E"/>
    <w:rsid w:val="00DA4914"/>
    <w:rsid w:val="00DA71A5"/>
    <w:rsid w:val="00DA76FC"/>
    <w:rsid w:val="00DA78FF"/>
    <w:rsid w:val="00DB19EF"/>
    <w:rsid w:val="00DB49BD"/>
    <w:rsid w:val="00DB575C"/>
    <w:rsid w:val="00DB65BA"/>
    <w:rsid w:val="00DB6FDA"/>
    <w:rsid w:val="00DB7373"/>
    <w:rsid w:val="00DC3EB2"/>
    <w:rsid w:val="00DC4AB9"/>
    <w:rsid w:val="00DC6048"/>
    <w:rsid w:val="00DC66EA"/>
    <w:rsid w:val="00DC6BBA"/>
    <w:rsid w:val="00DC6DA7"/>
    <w:rsid w:val="00DD3BED"/>
    <w:rsid w:val="00DD4C54"/>
    <w:rsid w:val="00DE000B"/>
    <w:rsid w:val="00DE3860"/>
    <w:rsid w:val="00DE3C12"/>
    <w:rsid w:val="00DE3EEC"/>
    <w:rsid w:val="00DE591C"/>
    <w:rsid w:val="00DE59FB"/>
    <w:rsid w:val="00DE6D58"/>
    <w:rsid w:val="00DE7FDA"/>
    <w:rsid w:val="00DF0699"/>
    <w:rsid w:val="00DF0ABF"/>
    <w:rsid w:val="00DF359E"/>
    <w:rsid w:val="00DF50AD"/>
    <w:rsid w:val="00DF6D99"/>
    <w:rsid w:val="00E001E6"/>
    <w:rsid w:val="00E00468"/>
    <w:rsid w:val="00E023BA"/>
    <w:rsid w:val="00E03E5A"/>
    <w:rsid w:val="00E0430F"/>
    <w:rsid w:val="00E06D5E"/>
    <w:rsid w:val="00E12C56"/>
    <w:rsid w:val="00E131E2"/>
    <w:rsid w:val="00E13D76"/>
    <w:rsid w:val="00E1661E"/>
    <w:rsid w:val="00E17849"/>
    <w:rsid w:val="00E24CA7"/>
    <w:rsid w:val="00E25D0B"/>
    <w:rsid w:val="00E27345"/>
    <w:rsid w:val="00E27EA2"/>
    <w:rsid w:val="00E30115"/>
    <w:rsid w:val="00E3046D"/>
    <w:rsid w:val="00E30D6D"/>
    <w:rsid w:val="00E33594"/>
    <w:rsid w:val="00E3444F"/>
    <w:rsid w:val="00E40E7F"/>
    <w:rsid w:val="00E43D34"/>
    <w:rsid w:val="00E44A34"/>
    <w:rsid w:val="00E44F2C"/>
    <w:rsid w:val="00E47480"/>
    <w:rsid w:val="00E51752"/>
    <w:rsid w:val="00E518AC"/>
    <w:rsid w:val="00E5241D"/>
    <w:rsid w:val="00E52683"/>
    <w:rsid w:val="00E60951"/>
    <w:rsid w:val="00E61783"/>
    <w:rsid w:val="00E6331B"/>
    <w:rsid w:val="00E6377A"/>
    <w:rsid w:val="00E6403F"/>
    <w:rsid w:val="00E6560D"/>
    <w:rsid w:val="00E71085"/>
    <w:rsid w:val="00E717B7"/>
    <w:rsid w:val="00E72B12"/>
    <w:rsid w:val="00E72C66"/>
    <w:rsid w:val="00E75207"/>
    <w:rsid w:val="00E7674A"/>
    <w:rsid w:val="00E810C0"/>
    <w:rsid w:val="00E82FFF"/>
    <w:rsid w:val="00E86064"/>
    <w:rsid w:val="00E8633B"/>
    <w:rsid w:val="00E90B3C"/>
    <w:rsid w:val="00E9150F"/>
    <w:rsid w:val="00E915D0"/>
    <w:rsid w:val="00E9294F"/>
    <w:rsid w:val="00E97CC2"/>
    <w:rsid w:val="00EB0838"/>
    <w:rsid w:val="00EB10BC"/>
    <w:rsid w:val="00EB1125"/>
    <w:rsid w:val="00EB14CB"/>
    <w:rsid w:val="00EB2595"/>
    <w:rsid w:val="00EB2D4F"/>
    <w:rsid w:val="00EB4311"/>
    <w:rsid w:val="00EB4740"/>
    <w:rsid w:val="00EB7950"/>
    <w:rsid w:val="00EC1D39"/>
    <w:rsid w:val="00EC1F6F"/>
    <w:rsid w:val="00EC4344"/>
    <w:rsid w:val="00EC5397"/>
    <w:rsid w:val="00EC567A"/>
    <w:rsid w:val="00EC737D"/>
    <w:rsid w:val="00ED0029"/>
    <w:rsid w:val="00ED06C4"/>
    <w:rsid w:val="00ED2B7C"/>
    <w:rsid w:val="00ED3034"/>
    <w:rsid w:val="00ED30DC"/>
    <w:rsid w:val="00ED3A7D"/>
    <w:rsid w:val="00ED4033"/>
    <w:rsid w:val="00ED6895"/>
    <w:rsid w:val="00ED71B6"/>
    <w:rsid w:val="00ED787B"/>
    <w:rsid w:val="00EE087B"/>
    <w:rsid w:val="00EE273C"/>
    <w:rsid w:val="00EE4263"/>
    <w:rsid w:val="00EE4E6B"/>
    <w:rsid w:val="00EE4ECC"/>
    <w:rsid w:val="00EE5308"/>
    <w:rsid w:val="00EE57B2"/>
    <w:rsid w:val="00EE59AD"/>
    <w:rsid w:val="00EF020A"/>
    <w:rsid w:val="00EF21AF"/>
    <w:rsid w:val="00EF2AC9"/>
    <w:rsid w:val="00EF2B12"/>
    <w:rsid w:val="00EF3C9A"/>
    <w:rsid w:val="00EF4A80"/>
    <w:rsid w:val="00EF4F4A"/>
    <w:rsid w:val="00EF6BB3"/>
    <w:rsid w:val="00EF6E51"/>
    <w:rsid w:val="00EF7612"/>
    <w:rsid w:val="00F01FCA"/>
    <w:rsid w:val="00F025D9"/>
    <w:rsid w:val="00F02ED6"/>
    <w:rsid w:val="00F0393F"/>
    <w:rsid w:val="00F06EF1"/>
    <w:rsid w:val="00F10C7B"/>
    <w:rsid w:val="00F1101A"/>
    <w:rsid w:val="00F11899"/>
    <w:rsid w:val="00F141E2"/>
    <w:rsid w:val="00F17243"/>
    <w:rsid w:val="00F17651"/>
    <w:rsid w:val="00F17CD7"/>
    <w:rsid w:val="00F21057"/>
    <w:rsid w:val="00F22FE5"/>
    <w:rsid w:val="00F26A76"/>
    <w:rsid w:val="00F30708"/>
    <w:rsid w:val="00F30B1B"/>
    <w:rsid w:val="00F3667A"/>
    <w:rsid w:val="00F3681C"/>
    <w:rsid w:val="00F37032"/>
    <w:rsid w:val="00F40A50"/>
    <w:rsid w:val="00F417D7"/>
    <w:rsid w:val="00F41BBF"/>
    <w:rsid w:val="00F426BE"/>
    <w:rsid w:val="00F437A4"/>
    <w:rsid w:val="00F444E1"/>
    <w:rsid w:val="00F4478B"/>
    <w:rsid w:val="00F451EB"/>
    <w:rsid w:val="00F45ABD"/>
    <w:rsid w:val="00F475AC"/>
    <w:rsid w:val="00F47D6C"/>
    <w:rsid w:val="00F51400"/>
    <w:rsid w:val="00F514DA"/>
    <w:rsid w:val="00F51EF2"/>
    <w:rsid w:val="00F548E9"/>
    <w:rsid w:val="00F56AC2"/>
    <w:rsid w:val="00F56BBE"/>
    <w:rsid w:val="00F57292"/>
    <w:rsid w:val="00F60ECA"/>
    <w:rsid w:val="00F6229D"/>
    <w:rsid w:val="00F64805"/>
    <w:rsid w:val="00F6621F"/>
    <w:rsid w:val="00F665B7"/>
    <w:rsid w:val="00F66EFB"/>
    <w:rsid w:val="00F754E3"/>
    <w:rsid w:val="00F75565"/>
    <w:rsid w:val="00F77EE0"/>
    <w:rsid w:val="00F8057E"/>
    <w:rsid w:val="00F82102"/>
    <w:rsid w:val="00F82670"/>
    <w:rsid w:val="00F845A0"/>
    <w:rsid w:val="00F849E6"/>
    <w:rsid w:val="00F85171"/>
    <w:rsid w:val="00F90417"/>
    <w:rsid w:val="00F90F70"/>
    <w:rsid w:val="00F9154F"/>
    <w:rsid w:val="00F916CA"/>
    <w:rsid w:val="00F949C8"/>
    <w:rsid w:val="00F961DD"/>
    <w:rsid w:val="00F9672B"/>
    <w:rsid w:val="00F974D6"/>
    <w:rsid w:val="00F978E8"/>
    <w:rsid w:val="00F97BC4"/>
    <w:rsid w:val="00FA0AB0"/>
    <w:rsid w:val="00FA3819"/>
    <w:rsid w:val="00FA6E66"/>
    <w:rsid w:val="00FA73D9"/>
    <w:rsid w:val="00FA7EC1"/>
    <w:rsid w:val="00FB1838"/>
    <w:rsid w:val="00FB1D5C"/>
    <w:rsid w:val="00FB34E7"/>
    <w:rsid w:val="00FB449B"/>
    <w:rsid w:val="00FB4D26"/>
    <w:rsid w:val="00FB53D6"/>
    <w:rsid w:val="00FB5D3F"/>
    <w:rsid w:val="00FB5D60"/>
    <w:rsid w:val="00FB62FE"/>
    <w:rsid w:val="00FB6BEB"/>
    <w:rsid w:val="00FB6F86"/>
    <w:rsid w:val="00FC082F"/>
    <w:rsid w:val="00FC16F9"/>
    <w:rsid w:val="00FC1957"/>
    <w:rsid w:val="00FC3A2D"/>
    <w:rsid w:val="00FD031D"/>
    <w:rsid w:val="00FD0F36"/>
    <w:rsid w:val="00FD2D47"/>
    <w:rsid w:val="00FD33F1"/>
    <w:rsid w:val="00FD4273"/>
    <w:rsid w:val="00FD4F51"/>
    <w:rsid w:val="00FD5D7B"/>
    <w:rsid w:val="00FD690D"/>
    <w:rsid w:val="00FE08AA"/>
    <w:rsid w:val="00FE1B53"/>
    <w:rsid w:val="00FE697B"/>
    <w:rsid w:val="00FE6AC0"/>
    <w:rsid w:val="00FE7A0C"/>
    <w:rsid w:val="00FF16AD"/>
    <w:rsid w:val="00FF2827"/>
    <w:rsid w:val="00FF3B55"/>
    <w:rsid w:val="00FF561C"/>
    <w:rsid w:val="00FF6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11"/>
    <o:shapelayout v:ext="edit">
      <o:idmap v:ext="edit" data="1"/>
    </o:shapelayout>
  </w:shapeDefaults>
  <w:decimalSymbol w:val=","/>
  <w:listSeparator w:val=";"/>
  <w14:defaultImageDpi w14:val="0"/>
  <w15:chartTrackingRefBased/>
  <w15:docId w15:val="{FE60D3A5-2642-4694-B718-72B38F44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Заголовок 1 Знак Знак Знак Знак Знак Знак Знак Знак Знак Знак Знак Знак"/>
    <w:basedOn w:val="a"/>
    <w:next w:val="a"/>
    <w:link w:val="10"/>
    <w:uiPriority w:val="99"/>
    <w:qFormat/>
    <w:rsid w:val="00B80F3A"/>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E60FD"/>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E12C56"/>
    <w:pPr>
      <w:keepNext/>
      <w:spacing w:before="240" w:after="60"/>
      <w:outlineLvl w:val="2"/>
    </w:pPr>
    <w:rPr>
      <w:rFonts w:ascii="Arial" w:hAnsi="Arial"/>
      <w:szCs w:val="20"/>
    </w:rPr>
  </w:style>
  <w:style w:type="paragraph" w:styleId="5">
    <w:name w:val="heading 5"/>
    <w:basedOn w:val="a"/>
    <w:next w:val="a"/>
    <w:link w:val="50"/>
    <w:uiPriority w:val="99"/>
    <w:qFormat/>
    <w:rsid w:val="00766C0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 Знак Знак Знак"/>
    <w:link w:val="1"/>
    <w:uiPriority w:val="99"/>
    <w:locked/>
    <w:rsid w:val="00B80F3A"/>
    <w:rPr>
      <w:rFonts w:ascii="Arial" w:hAnsi="Arial" w:cs="Times New Roman"/>
      <w:b/>
      <w:bCs/>
      <w:kern w:val="32"/>
      <w:sz w:val="32"/>
      <w:szCs w:val="32"/>
      <w:lang w:val="ru-RU" w:eastAsia="ru-RU"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11">
    <w:name w:val="toc 1"/>
    <w:basedOn w:val="a"/>
    <w:next w:val="a"/>
    <w:autoRedefine/>
    <w:uiPriority w:val="99"/>
    <w:semiHidden/>
    <w:rsid w:val="00793A17"/>
  </w:style>
  <w:style w:type="table" w:styleId="a3">
    <w:name w:val="Table Grid"/>
    <w:basedOn w:val="a1"/>
    <w:uiPriority w:val="99"/>
    <w:rsid w:val="00EC53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99"/>
    <w:qFormat/>
    <w:rsid w:val="00E12C56"/>
    <w:pPr>
      <w:jc w:val="center"/>
    </w:pPr>
    <w:rPr>
      <w:b/>
      <w:szCs w:val="20"/>
    </w:rPr>
  </w:style>
  <w:style w:type="character" w:customStyle="1" w:styleId="a5">
    <w:name w:val="Название Знак"/>
    <w:link w:val="a4"/>
    <w:uiPriority w:val="10"/>
    <w:locked/>
    <w:rPr>
      <w:rFonts w:ascii="Cambria" w:eastAsia="Times New Roman" w:hAnsi="Cambria" w:cs="Times New Roman"/>
      <w:b/>
      <w:bCs/>
      <w:kern w:val="28"/>
      <w:sz w:val="32"/>
      <w:szCs w:val="32"/>
    </w:rPr>
  </w:style>
  <w:style w:type="paragraph" w:styleId="a6">
    <w:name w:val="Body Text"/>
    <w:basedOn w:val="a"/>
    <w:link w:val="a7"/>
    <w:uiPriority w:val="99"/>
    <w:rsid w:val="00E12C56"/>
    <w:rPr>
      <w:szCs w:val="20"/>
    </w:rPr>
  </w:style>
  <w:style w:type="character" w:customStyle="1" w:styleId="a7">
    <w:name w:val="Основной текст Знак"/>
    <w:link w:val="a6"/>
    <w:uiPriority w:val="99"/>
    <w:semiHidden/>
    <w:locked/>
    <w:rPr>
      <w:rFonts w:cs="Times New Roman"/>
      <w:sz w:val="24"/>
      <w:szCs w:val="24"/>
    </w:rPr>
  </w:style>
  <w:style w:type="paragraph" w:styleId="21">
    <w:name w:val="Body Text 2"/>
    <w:basedOn w:val="a"/>
    <w:link w:val="22"/>
    <w:uiPriority w:val="99"/>
    <w:rsid w:val="00105133"/>
    <w:pPr>
      <w:spacing w:after="120" w:line="480" w:lineRule="auto"/>
    </w:pPr>
  </w:style>
  <w:style w:type="character" w:customStyle="1" w:styleId="22">
    <w:name w:val="Основной текст 2 Знак"/>
    <w:link w:val="21"/>
    <w:uiPriority w:val="99"/>
    <w:semiHidden/>
    <w:locked/>
    <w:rPr>
      <w:rFonts w:cs="Times New Roman"/>
      <w:sz w:val="24"/>
      <w:szCs w:val="24"/>
    </w:rPr>
  </w:style>
  <w:style w:type="paragraph" w:styleId="31">
    <w:name w:val="Body Text 3"/>
    <w:basedOn w:val="a"/>
    <w:link w:val="32"/>
    <w:uiPriority w:val="99"/>
    <w:rsid w:val="00105133"/>
    <w:pPr>
      <w:spacing w:after="120"/>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styleId="a8">
    <w:name w:val="header"/>
    <w:basedOn w:val="a"/>
    <w:link w:val="a9"/>
    <w:uiPriority w:val="99"/>
    <w:rsid w:val="00C20BFE"/>
    <w:pPr>
      <w:tabs>
        <w:tab w:val="center" w:pos="4677"/>
        <w:tab w:val="right" w:pos="9355"/>
      </w:tabs>
    </w:pPr>
  </w:style>
  <w:style w:type="character" w:customStyle="1" w:styleId="a9">
    <w:name w:val="Верхний колонтитул Знак"/>
    <w:link w:val="a8"/>
    <w:uiPriority w:val="99"/>
    <w:semiHidden/>
    <w:locked/>
    <w:rPr>
      <w:rFonts w:cs="Times New Roman"/>
      <w:sz w:val="24"/>
      <w:szCs w:val="24"/>
    </w:rPr>
  </w:style>
  <w:style w:type="character" w:styleId="aa">
    <w:name w:val="page number"/>
    <w:uiPriority w:val="99"/>
    <w:rsid w:val="00C20BFE"/>
    <w:rPr>
      <w:rFonts w:cs="Times New Roman"/>
    </w:rPr>
  </w:style>
  <w:style w:type="paragraph" w:styleId="ab">
    <w:name w:val="footer"/>
    <w:basedOn w:val="a"/>
    <w:link w:val="ac"/>
    <w:uiPriority w:val="99"/>
    <w:rsid w:val="00B42D76"/>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 w:type="character" w:styleId="ad">
    <w:name w:val="Hyperlink"/>
    <w:uiPriority w:val="99"/>
    <w:rsid w:val="00793A17"/>
    <w:rPr>
      <w:rFonts w:cs="Times New Roman"/>
      <w:color w:val="0000FF"/>
      <w:u w:val="single"/>
    </w:rPr>
  </w:style>
  <w:style w:type="paragraph" w:styleId="23">
    <w:name w:val="toc 2"/>
    <w:basedOn w:val="a"/>
    <w:next w:val="a"/>
    <w:autoRedefine/>
    <w:uiPriority w:val="99"/>
    <w:semiHidden/>
    <w:rsid w:val="00D83A47"/>
    <w:pPr>
      <w:ind w:left="240"/>
    </w:pPr>
  </w:style>
  <w:style w:type="paragraph" w:styleId="ae">
    <w:name w:val="Balloon Text"/>
    <w:basedOn w:val="a"/>
    <w:link w:val="af"/>
    <w:uiPriority w:val="99"/>
    <w:semiHidden/>
    <w:rsid w:val="008B2FA7"/>
    <w:rPr>
      <w:rFonts w:ascii="Tahoma" w:hAnsi="Tahoma" w:cs="Tahoma"/>
      <w:sz w:val="16"/>
      <w:szCs w:val="16"/>
    </w:rPr>
  </w:style>
  <w:style w:type="character" w:customStyle="1" w:styleId="af">
    <w:name w:val="Текст выноски Знак"/>
    <w:link w:val="ae"/>
    <w:uiPriority w:val="99"/>
    <w:semiHidden/>
    <w:locked/>
    <w:rPr>
      <w:rFonts w:ascii="Tahoma" w:hAnsi="Tahoma" w:cs="Tahoma"/>
      <w:sz w:val="16"/>
      <w:szCs w:val="16"/>
    </w:rPr>
  </w:style>
  <w:style w:type="paragraph" w:styleId="af0">
    <w:name w:val="caption"/>
    <w:basedOn w:val="a"/>
    <w:next w:val="a"/>
    <w:uiPriority w:val="99"/>
    <w:qFormat/>
    <w:rsid w:val="008B2FA7"/>
    <w:pPr>
      <w:spacing w:before="120" w:after="120"/>
    </w:pPr>
    <w:rPr>
      <w:b/>
      <w:bCs/>
      <w:sz w:val="20"/>
      <w:szCs w:val="20"/>
    </w:rPr>
  </w:style>
  <w:style w:type="paragraph" w:styleId="af1">
    <w:name w:val="Body Text Indent"/>
    <w:basedOn w:val="a"/>
    <w:link w:val="af2"/>
    <w:uiPriority w:val="99"/>
    <w:rsid w:val="00185D57"/>
    <w:pPr>
      <w:spacing w:after="120"/>
      <w:ind w:left="283"/>
    </w:pPr>
  </w:style>
  <w:style w:type="character" w:customStyle="1" w:styleId="af2">
    <w:name w:val="Основной текст с отступом Знак"/>
    <w:link w:val="af1"/>
    <w:uiPriority w:val="99"/>
    <w:semiHidden/>
    <w:locked/>
    <w:rPr>
      <w:rFonts w:cs="Times New Roman"/>
      <w:sz w:val="24"/>
      <w:szCs w:val="24"/>
    </w:rPr>
  </w:style>
  <w:style w:type="paragraph" w:styleId="33">
    <w:name w:val="Body Text Indent 3"/>
    <w:basedOn w:val="a"/>
    <w:link w:val="34"/>
    <w:uiPriority w:val="99"/>
    <w:rsid w:val="00FB53D6"/>
    <w:pPr>
      <w:spacing w:after="120"/>
      <w:ind w:left="283"/>
    </w:pPr>
    <w:rPr>
      <w:sz w:val="16"/>
      <w:szCs w:val="16"/>
    </w:rPr>
  </w:style>
  <w:style w:type="character" w:customStyle="1" w:styleId="34">
    <w:name w:val="Основной текст с отступом 3 Знак"/>
    <w:link w:val="33"/>
    <w:uiPriority w:val="99"/>
    <w:semiHidden/>
    <w:locked/>
    <w:rPr>
      <w:rFonts w:cs="Times New Roman"/>
      <w:sz w:val="16"/>
      <w:szCs w:val="16"/>
    </w:rPr>
  </w:style>
  <w:style w:type="paragraph" w:styleId="24">
    <w:name w:val="Body Text Indent 2"/>
    <w:basedOn w:val="a"/>
    <w:link w:val="25"/>
    <w:uiPriority w:val="99"/>
    <w:rsid w:val="002D65C0"/>
    <w:pPr>
      <w:spacing w:after="120" w:line="480" w:lineRule="auto"/>
      <w:ind w:left="283"/>
    </w:pPr>
  </w:style>
  <w:style w:type="character" w:customStyle="1" w:styleId="25">
    <w:name w:val="Основной текст с отступом 2 Знак"/>
    <w:link w:val="24"/>
    <w:uiPriority w:val="99"/>
    <w:semiHidden/>
    <w:locked/>
    <w:rPr>
      <w:rFonts w:cs="Times New Roman"/>
      <w:sz w:val="24"/>
      <w:szCs w:val="24"/>
    </w:rPr>
  </w:style>
  <w:style w:type="paragraph" w:styleId="af3">
    <w:name w:val="Normal (Web)"/>
    <w:basedOn w:val="a"/>
    <w:uiPriority w:val="99"/>
    <w:rsid w:val="00E82FFF"/>
    <w:pPr>
      <w:spacing w:before="100" w:beforeAutospacing="1" w:after="100" w:afterAutospacing="1"/>
      <w:ind w:left="180" w:right="180" w:firstLine="320"/>
      <w:jc w:val="both"/>
    </w:pPr>
    <w:rPr>
      <w:rFonts w:ascii="Arial CYR" w:hAnsi="Arial CYR" w:cs="Arial CYR"/>
    </w:rPr>
  </w:style>
  <w:style w:type="character" w:customStyle="1" w:styleId="12">
    <w:name w:val="Заголовок 1 Знак Знак Знак Знак Знак Знак Знак Знак Знак Знак Знак Знак Знак Знак"/>
    <w:uiPriority w:val="99"/>
    <w:rsid w:val="00E82FFF"/>
    <w:rPr>
      <w:rFonts w:ascii="Arial" w:hAnsi="Arial" w:cs="Times New Roman"/>
      <w:b/>
      <w:bCs/>
      <w:kern w:val="32"/>
      <w:sz w:val="32"/>
      <w:szCs w:val="32"/>
      <w:lang w:val="ru-RU" w:eastAsia="ru-RU" w:bidi="ar-SA"/>
    </w:rPr>
  </w:style>
  <w:style w:type="character" w:styleId="af4">
    <w:name w:val="Strong"/>
    <w:uiPriority w:val="99"/>
    <w:qFormat/>
    <w:rsid w:val="007F62E9"/>
    <w:rPr>
      <w:rFonts w:cs="Times New Roman"/>
      <w:b/>
      <w:bCs/>
    </w:rPr>
  </w:style>
  <w:style w:type="paragraph" w:styleId="af5">
    <w:name w:val="Document Map"/>
    <w:basedOn w:val="a"/>
    <w:link w:val="af6"/>
    <w:uiPriority w:val="99"/>
    <w:semiHidden/>
    <w:rsid w:val="00162D7E"/>
    <w:pPr>
      <w:shd w:val="clear" w:color="auto" w:fill="000080"/>
    </w:pPr>
    <w:rPr>
      <w:rFonts w:ascii="Tahoma" w:hAnsi="Tahoma" w:cs="Tahoma"/>
      <w:sz w:val="20"/>
      <w:szCs w:val="20"/>
    </w:rPr>
  </w:style>
  <w:style w:type="character" w:customStyle="1" w:styleId="af6">
    <w:name w:val="Схема документа Знак"/>
    <w:link w:val="af5"/>
    <w:uiPriority w:val="99"/>
    <w:semiHidden/>
    <w:locked/>
    <w:rPr>
      <w:rFonts w:ascii="Tahoma" w:hAnsi="Tahoma" w:cs="Tahoma"/>
      <w:sz w:val="16"/>
      <w:szCs w:val="16"/>
    </w:rPr>
  </w:style>
  <w:style w:type="paragraph" w:customStyle="1" w:styleId="-">
    <w:name w:val="Рустам - Абзац"/>
    <w:basedOn w:val="a"/>
    <w:uiPriority w:val="99"/>
    <w:rsid w:val="00EC1D39"/>
    <w:pPr>
      <w:spacing w:line="360" w:lineRule="auto"/>
      <w:ind w:firstLine="851"/>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487520">
      <w:marLeft w:val="0"/>
      <w:marRight w:val="0"/>
      <w:marTop w:val="0"/>
      <w:marBottom w:val="0"/>
      <w:divBdr>
        <w:top w:val="none" w:sz="0" w:space="0" w:color="auto"/>
        <w:left w:val="none" w:sz="0" w:space="0" w:color="auto"/>
        <w:bottom w:val="none" w:sz="0" w:space="0" w:color="auto"/>
        <w:right w:val="none" w:sz="0" w:space="0" w:color="auto"/>
      </w:divBdr>
    </w:div>
    <w:div w:id="1727487521">
      <w:marLeft w:val="0"/>
      <w:marRight w:val="0"/>
      <w:marTop w:val="0"/>
      <w:marBottom w:val="0"/>
      <w:divBdr>
        <w:top w:val="none" w:sz="0" w:space="0" w:color="auto"/>
        <w:left w:val="none" w:sz="0" w:space="0" w:color="auto"/>
        <w:bottom w:val="none" w:sz="0" w:space="0" w:color="auto"/>
        <w:right w:val="none" w:sz="0" w:space="0" w:color="auto"/>
      </w:divBdr>
    </w:div>
    <w:div w:id="1727487522">
      <w:marLeft w:val="0"/>
      <w:marRight w:val="0"/>
      <w:marTop w:val="0"/>
      <w:marBottom w:val="0"/>
      <w:divBdr>
        <w:top w:val="none" w:sz="0" w:space="0" w:color="auto"/>
        <w:left w:val="none" w:sz="0" w:space="0" w:color="auto"/>
        <w:bottom w:val="none" w:sz="0" w:space="0" w:color="auto"/>
        <w:right w:val="none" w:sz="0" w:space="0" w:color="auto"/>
      </w:divBdr>
    </w:div>
    <w:div w:id="1727487523">
      <w:marLeft w:val="0"/>
      <w:marRight w:val="0"/>
      <w:marTop w:val="0"/>
      <w:marBottom w:val="0"/>
      <w:divBdr>
        <w:top w:val="none" w:sz="0" w:space="0" w:color="auto"/>
        <w:left w:val="none" w:sz="0" w:space="0" w:color="auto"/>
        <w:bottom w:val="none" w:sz="0" w:space="0" w:color="auto"/>
        <w:right w:val="none" w:sz="0" w:space="0" w:color="auto"/>
      </w:divBdr>
    </w:div>
    <w:div w:id="1727487524">
      <w:marLeft w:val="0"/>
      <w:marRight w:val="0"/>
      <w:marTop w:val="0"/>
      <w:marBottom w:val="0"/>
      <w:divBdr>
        <w:top w:val="none" w:sz="0" w:space="0" w:color="auto"/>
        <w:left w:val="none" w:sz="0" w:space="0" w:color="auto"/>
        <w:bottom w:val="none" w:sz="0" w:space="0" w:color="auto"/>
        <w:right w:val="none" w:sz="0" w:space="0" w:color="auto"/>
      </w:divBdr>
    </w:div>
    <w:div w:id="1727487525">
      <w:marLeft w:val="0"/>
      <w:marRight w:val="0"/>
      <w:marTop w:val="0"/>
      <w:marBottom w:val="0"/>
      <w:divBdr>
        <w:top w:val="none" w:sz="0" w:space="0" w:color="auto"/>
        <w:left w:val="none" w:sz="0" w:space="0" w:color="auto"/>
        <w:bottom w:val="none" w:sz="0" w:space="0" w:color="auto"/>
        <w:right w:val="none" w:sz="0" w:space="0" w:color="auto"/>
      </w:divBdr>
    </w:div>
    <w:div w:id="1727487526">
      <w:marLeft w:val="0"/>
      <w:marRight w:val="0"/>
      <w:marTop w:val="0"/>
      <w:marBottom w:val="0"/>
      <w:divBdr>
        <w:top w:val="none" w:sz="0" w:space="0" w:color="auto"/>
        <w:left w:val="none" w:sz="0" w:space="0" w:color="auto"/>
        <w:bottom w:val="none" w:sz="0" w:space="0" w:color="auto"/>
        <w:right w:val="none" w:sz="0" w:space="0" w:color="auto"/>
      </w:divBdr>
    </w:div>
    <w:div w:id="1727487527">
      <w:marLeft w:val="0"/>
      <w:marRight w:val="0"/>
      <w:marTop w:val="0"/>
      <w:marBottom w:val="0"/>
      <w:divBdr>
        <w:top w:val="none" w:sz="0" w:space="0" w:color="auto"/>
        <w:left w:val="none" w:sz="0" w:space="0" w:color="auto"/>
        <w:bottom w:val="none" w:sz="0" w:space="0" w:color="auto"/>
        <w:right w:val="none" w:sz="0" w:space="0" w:color="auto"/>
      </w:divBdr>
    </w:div>
    <w:div w:id="1727487528">
      <w:marLeft w:val="0"/>
      <w:marRight w:val="0"/>
      <w:marTop w:val="0"/>
      <w:marBottom w:val="0"/>
      <w:divBdr>
        <w:top w:val="none" w:sz="0" w:space="0" w:color="auto"/>
        <w:left w:val="none" w:sz="0" w:space="0" w:color="auto"/>
        <w:bottom w:val="none" w:sz="0" w:space="0" w:color="auto"/>
        <w:right w:val="none" w:sz="0" w:space="0" w:color="auto"/>
      </w:divBdr>
    </w:div>
    <w:div w:id="1727487529">
      <w:marLeft w:val="0"/>
      <w:marRight w:val="0"/>
      <w:marTop w:val="0"/>
      <w:marBottom w:val="0"/>
      <w:divBdr>
        <w:top w:val="none" w:sz="0" w:space="0" w:color="auto"/>
        <w:left w:val="none" w:sz="0" w:space="0" w:color="auto"/>
        <w:bottom w:val="none" w:sz="0" w:space="0" w:color="auto"/>
        <w:right w:val="none" w:sz="0" w:space="0" w:color="auto"/>
      </w:divBdr>
    </w:div>
    <w:div w:id="1727487530">
      <w:marLeft w:val="0"/>
      <w:marRight w:val="0"/>
      <w:marTop w:val="0"/>
      <w:marBottom w:val="0"/>
      <w:divBdr>
        <w:top w:val="none" w:sz="0" w:space="0" w:color="auto"/>
        <w:left w:val="none" w:sz="0" w:space="0" w:color="auto"/>
        <w:bottom w:val="none" w:sz="0" w:space="0" w:color="auto"/>
        <w:right w:val="none" w:sz="0" w:space="0" w:color="auto"/>
      </w:divBdr>
    </w:div>
    <w:div w:id="1727487531">
      <w:marLeft w:val="0"/>
      <w:marRight w:val="0"/>
      <w:marTop w:val="0"/>
      <w:marBottom w:val="0"/>
      <w:divBdr>
        <w:top w:val="none" w:sz="0" w:space="0" w:color="auto"/>
        <w:left w:val="none" w:sz="0" w:space="0" w:color="auto"/>
        <w:bottom w:val="none" w:sz="0" w:space="0" w:color="auto"/>
        <w:right w:val="none" w:sz="0" w:space="0" w:color="auto"/>
      </w:divBdr>
    </w:div>
    <w:div w:id="1727487532">
      <w:marLeft w:val="0"/>
      <w:marRight w:val="0"/>
      <w:marTop w:val="0"/>
      <w:marBottom w:val="0"/>
      <w:divBdr>
        <w:top w:val="none" w:sz="0" w:space="0" w:color="auto"/>
        <w:left w:val="none" w:sz="0" w:space="0" w:color="auto"/>
        <w:bottom w:val="none" w:sz="0" w:space="0" w:color="auto"/>
        <w:right w:val="none" w:sz="0" w:space="0" w:color="auto"/>
      </w:divBdr>
    </w:div>
    <w:div w:id="1727487533">
      <w:marLeft w:val="0"/>
      <w:marRight w:val="0"/>
      <w:marTop w:val="0"/>
      <w:marBottom w:val="0"/>
      <w:divBdr>
        <w:top w:val="none" w:sz="0" w:space="0" w:color="auto"/>
        <w:left w:val="none" w:sz="0" w:space="0" w:color="auto"/>
        <w:bottom w:val="none" w:sz="0" w:space="0" w:color="auto"/>
        <w:right w:val="none" w:sz="0" w:space="0" w:color="auto"/>
      </w:divBdr>
    </w:div>
    <w:div w:id="1727487534">
      <w:marLeft w:val="0"/>
      <w:marRight w:val="0"/>
      <w:marTop w:val="0"/>
      <w:marBottom w:val="0"/>
      <w:divBdr>
        <w:top w:val="none" w:sz="0" w:space="0" w:color="auto"/>
        <w:left w:val="none" w:sz="0" w:space="0" w:color="auto"/>
        <w:bottom w:val="none" w:sz="0" w:space="0" w:color="auto"/>
        <w:right w:val="none" w:sz="0" w:space="0" w:color="auto"/>
      </w:divBdr>
    </w:div>
    <w:div w:id="1727487535">
      <w:marLeft w:val="0"/>
      <w:marRight w:val="0"/>
      <w:marTop w:val="0"/>
      <w:marBottom w:val="0"/>
      <w:divBdr>
        <w:top w:val="none" w:sz="0" w:space="0" w:color="auto"/>
        <w:left w:val="none" w:sz="0" w:space="0" w:color="auto"/>
        <w:bottom w:val="none" w:sz="0" w:space="0" w:color="auto"/>
        <w:right w:val="none" w:sz="0" w:space="0" w:color="auto"/>
      </w:divBdr>
    </w:div>
    <w:div w:id="1727487536">
      <w:marLeft w:val="0"/>
      <w:marRight w:val="0"/>
      <w:marTop w:val="0"/>
      <w:marBottom w:val="0"/>
      <w:divBdr>
        <w:top w:val="none" w:sz="0" w:space="0" w:color="auto"/>
        <w:left w:val="none" w:sz="0" w:space="0" w:color="auto"/>
        <w:bottom w:val="none" w:sz="0" w:space="0" w:color="auto"/>
        <w:right w:val="none" w:sz="0" w:space="0" w:color="auto"/>
      </w:divBdr>
    </w:div>
    <w:div w:id="1727487537">
      <w:marLeft w:val="0"/>
      <w:marRight w:val="0"/>
      <w:marTop w:val="0"/>
      <w:marBottom w:val="0"/>
      <w:divBdr>
        <w:top w:val="none" w:sz="0" w:space="0" w:color="auto"/>
        <w:left w:val="none" w:sz="0" w:space="0" w:color="auto"/>
        <w:bottom w:val="none" w:sz="0" w:space="0" w:color="auto"/>
        <w:right w:val="none" w:sz="0" w:space="0" w:color="auto"/>
      </w:divBdr>
    </w:div>
    <w:div w:id="1727487538">
      <w:marLeft w:val="0"/>
      <w:marRight w:val="0"/>
      <w:marTop w:val="0"/>
      <w:marBottom w:val="0"/>
      <w:divBdr>
        <w:top w:val="none" w:sz="0" w:space="0" w:color="auto"/>
        <w:left w:val="none" w:sz="0" w:space="0" w:color="auto"/>
        <w:bottom w:val="none" w:sz="0" w:space="0" w:color="auto"/>
        <w:right w:val="none" w:sz="0" w:space="0" w:color="auto"/>
      </w:divBdr>
    </w:div>
    <w:div w:id="1727487539">
      <w:marLeft w:val="0"/>
      <w:marRight w:val="0"/>
      <w:marTop w:val="0"/>
      <w:marBottom w:val="0"/>
      <w:divBdr>
        <w:top w:val="none" w:sz="0" w:space="0" w:color="auto"/>
        <w:left w:val="none" w:sz="0" w:space="0" w:color="auto"/>
        <w:bottom w:val="none" w:sz="0" w:space="0" w:color="auto"/>
        <w:right w:val="none" w:sz="0" w:space="0" w:color="auto"/>
      </w:divBdr>
    </w:div>
    <w:div w:id="1727487540">
      <w:marLeft w:val="0"/>
      <w:marRight w:val="0"/>
      <w:marTop w:val="0"/>
      <w:marBottom w:val="0"/>
      <w:divBdr>
        <w:top w:val="none" w:sz="0" w:space="0" w:color="auto"/>
        <w:left w:val="none" w:sz="0" w:space="0" w:color="auto"/>
        <w:bottom w:val="none" w:sz="0" w:space="0" w:color="auto"/>
        <w:right w:val="none" w:sz="0" w:space="0" w:color="auto"/>
      </w:divBdr>
    </w:div>
    <w:div w:id="1727487541">
      <w:marLeft w:val="0"/>
      <w:marRight w:val="0"/>
      <w:marTop w:val="0"/>
      <w:marBottom w:val="0"/>
      <w:divBdr>
        <w:top w:val="none" w:sz="0" w:space="0" w:color="auto"/>
        <w:left w:val="none" w:sz="0" w:space="0" w:color="auto"/>
        <w:bottom w:val="none" w:sz="0" w:space="0" w:color="auto"/>
        <w:right w:val="none" w:sz="0" w:space="0" w:color="auto"/>
      </w:divBdr>
    </w:div>
    <w:div w:id="1727487542">
      <w:marLeft w:val="0"/>
      <w:marRight w:val="0"/>
      <w:marTop w:val="0"/>
      <w:marBottom w:val="0"/>
      <w:divBdr>
        <w:top w:val="none" w:sz="0" w:space="0" w:color="auto"/>
        <w:left w:val="none" w:sz="0" w:space="0" w:color="auto"/>
        <w:bottom w:val="none" w:sz="0" w:space="0" w:color="auto"/>
        <w:right w:val="none" w:sz="0" w:space="0" w:color="auto"/>
      </w:divBdr>
    </w:div>
    <w:div w:id="1727487543">
      <w:marLeft w:val="0"/>
      <w:marRight w:val="0"/>
      <w:marTop w:val="0"/>
      <w:marBottom w:val="0"/>
      <w:divBdr>
        <w:top w:val="none" w:sz="0" w:space="0" w:color="auto"/>
        <w:left w:val="none" w:sz="0" w:space="0" w:color="auto"/>
        <w:bottom w:val="none" w:sz="0" w:space="0" w:color="auto"/>
        <w:right w:val="none" w:sz="0" w:space="0" w:color="auto"/>
      </w:divBdr>
    </w:div>
    <w:div w:id="1727487544">
      <w:marLeft w:val="0"/>
      <w:marRight w:val="0"/>
      <w:marTop w:val="0"/>
      <w:marBottom w:val="0"/>
      <w:divBdr>
        <w:top w:val="none" w:sz="0" w:space="0" w:color="auto"/>
        <w:left w:val="none" w:sz="0" w:space="0" w:color="auto"/>
        <w:bottom w:val="none" w:sz="0" w:space="0" w:color="auto"/>
        <w:right w:val="none" w:sz="0" w:space="0" w:color="auto"/>
      </w:divBdr>
    </w:div>
    <w:div w:id="1727487545">
      <w:marLeft w:val="0"/>
      <w:marRight w:val="0"/>
      <w:marTop w:val="0"/>
      <w:marBottom w:val="0"/>
      <w:divBdr>
        <w:top w:val="none" w:sz="0" w:space="0" w:color="auto"/>
        <w:left w:val="none" w:sz="0" w:space="0" w:color="auto"/>
        <w:bottom w:val="none" w:sz="0" w:space="0" w:color="auto"/>
        <w:right w:val="none" w:sz="0" w:space="0" w:color="auto"/>
      </w:divBdr>
    </w:div>
    <w:div w:id="1727487546">
      <w:marLeft w:val="0"/>
      <w:marRight w:val="0"/>
      <w:marTop w:val="0"/>
      <w:marBottom w:val="0"/>
      <w:divBdr>
        <w:top w:val="none" w:sz="0" w:space="0" w:color="auto"/>
        <w:left w:val="none" w:sz="0" w:space="0" w:color="auto"/>
        <w:bottom w:val="none" w:sz="0" w:space="0" w:color="auto"/>
        <w:right w:val="none" w:sz="0" w:space="0" w:color="auto"/>
      </w:divBdr>
    </w:div>
    <w:div w:id="1727487547">
      <w:marLeft w:val="0"/>
      <w:marRight w:val="0"/>
      <w:marTop w:val="0"/>
      <w:marBottom w:val="0"/>
      <w:divBdr>
        <w:top w:val="none" w:sz="0" w:space="0" w:color="auto"/>
        <w:left w:val="none" w:sz="0" w:space="0" w:color="auto"/>
        <w:bottom w:val="none" w:sz="0" w:space="0" w:color="auto"/>
        <w:right w:val="none" w:sz="0" w:space="0" w:color="auto"/>
      </w:divBdr>
    </w:div>
    <w:div w:id="1727487548">
      <w:marLeft w:val="0"/>
      <w:marRight w:val="0"/>
      <w:marTop w:val="0"/>
      <w:marBottom w:val="0"/>
      <w:divBdr>
        <w:top w:val="none" w:sz="0" w:space="0" w:color="auto"/>
        <w:left w:val="none" w:sz="0" w:space="0" w:color="auto"/>
        <w:bottom w:val="none" w:sz="0" w:space="0" w:color="auto"/>
        <w:right w:val="none" w:sz="0" w:space="0" w:color="auto"/>
      </w:divBdr>
    </w:div>
    <w:div w:id="1727487549">
      <w:marLeft w:val="0"/>
      <w:marRight w:val="0"/>
      <w:marTop w:val="0"/>
      <w:marBottom w:val="0"/>
      <w:divBdr>
        <w:top w:val="none" w:sz="0" w:space="0" w:color="auto"/>
        <w:left w:val="none" w:sz="0" w:space="0" w:color="auto"/>
        <w:bottom w:val="none" w:sz="0" w:space="0" w:color="auto"/>
        <w:right w:val="none" w:sz="0" w:space="0" w:color="auto"/>
      </w:divBdr>
    </w:div>
    <w:div w:id="1727487550">
      <w:marLeft w:val="0"/>
      <w:marRight w:val="0"/>
      <w:marTop w:val="0"/>
      <w:marBottom w:val="0"/>
      <w:divBdr>
        <w:top w:val="none" w:sz="0" w:space="0" w:color="auto"/>
        <w:left w:val="none" w:sz="0" w:space="0" w:color="auto"/>
        <w:bottom w:val="none" w:sz="0" w:space="0" w:color="auto"/>
        <w:right w:val="none" w:sz="0" w:space="0" w:color="auto"/>
      </w:divBdr>
    </w:div>
    <w:div w:id="1727487551">
      <w:marLeft w:val="0"/>
      <w:marRight w:val="0"/>
      <w:marTop w:val="0"/>
      <w:marBottom w:val="0"/>
      <w:divBdr>
        <w:top w:val="none" w:sz="0" w:space="0" w:color="auto"/>
        <w:left w:val="none" w:sz="0" w:space="0" w:color="auto"/>
        <w:bottom w:val="none" w:sz="0" w:space="0" w:color="auto"/>
        <w:right w:val="none" w:sz="0" w:space="0" w:color="auto"/>
      </w:divBdr>
    </w:div>
    <w:div w:id="1727487552">
      <w:marLeft w:val="0"/>
      <w:marRight w:val="0"/>
      <w:marTop w:val="0"/>
      <w:marBottom w:val="0"/>
      <w:divBdr>
        <w:top w:val="none" w:sz="0" w:space="0" w:color="auto"/>
        <w:left w:val="none" w:sz="0" w:space="0" w:color="auto"/>
        <w:bottom w:val="none" w:sz="0" w:space="0" w:color="auto"/>
        <w:right w:val="none" w:sz="0" w:space="0" w:color="auto"/>
      </w:divBdr>
    </w:div>
    <w:div w:id="1727487553">
      <w:marLeft w:val="0"/>
      <w:marRight w:val="0"/>
      <w:marTop w:val="0"/>
      <w:marBottom w:val="0"/>
      <w:divBdr>
        <w:top w:val="none" w:sz="0" w:space="0" w:color="auto"/>
        <w:left w:val="none" w:sz="0" w:space="0" w:color="auto"/>
        <w:bottom w:val="none" w:sz="0" w:space="0" w:color="auto"/>
        <w:right w:val="none" w:sz="0" w:space="0" w:color="auto"/>
      </w:divBdr>
    </w:div>
    <w:div w:id="1727487554">
      <w:marLeft w:val="0"/>
      <w:marRight w:val="0"/>
      <w:marTop w:val="0"/>
      <w:marBottom w:val="0"/>
      <w:divBdr>
        <w:top w:val="none" w:sz="0" w:space="0" w:color="auto"/>
        <w:left w:val="none" w:sz="0" w:space="0" w:color="auto"/>
        <w:bottom w:val="none" w:sz="0" w:space="0" w:color="auto"/>
        <w:right w:val="none" w:sz="0" w:space="0" w:color="auto"/>
      </w:divBdr>
    </w:div>
    <w:div w:id="1727487555">
      <w:marLeft w:val="0"/>
      <w:marRight w:val="0"/>
      <w:marTop w:val="0"/>
      <w:marBottom w:val="0"/>
      <w:divBdr>
        <w:top w:val="none" w:sz="0" w:space="0" w:color="auto"/>
        <w:left w:val="none" w:sz="0" w:space="0" w:color="auto"/>
        <w:bottom w:val="none" w:sz="0" w:space="0" w:color="auto"/>
        <w:right w:val="none" w:sz="0" w:space="0" w:color="auto"/>
      </w:divBdr>
    </w:div>
    <w:div w:id="1727487556">
      <w:marLeft w:val="0"/>
      <w:marRight w:val="0"/>
      <w:marTop w:val="0"/>
      <w:marBottom w:val="0"/>
      <w:divBdr>
        <w:top w:val="none" w:sz="0" w:space="0" w:color="auto"/>
        <w:left w:val="none" w:sz="0" w:space="0" w:color="auto"/>
        <w:bottom w:val="none" w:sz="0" w:space="0" w:color="auto"/>
        <w:right w:val="none" w:sz="0" w:space="0" w:color="auto"/>
      </w:divBdr>
    </w:div>
    <w:div w:id="1727487557">
      <w:marLeft w:val="0"/>
      <w:marRight w:val="0"/>
      <w:marTop w:val="0"/>
      <w:marBottom w:val="0"/>
      <w:divBdr>
        <w:top w:val="none" w:sz="0" w:space="0" w:color="auto"/>
        <w:left w:val="none" w:sz="0" w:space="0" w:color="auto"/>
        <w:bottom w:val="none" w:sz="0" w:space="0" w:color="auto"/>
        <w:right w:val="none" w:sz="0" w:space="0" w:color="auto"/>
      </w:divBdr>
    </w:div>
    <w:div w:id="1727487558">
      <w:marLeft w:val="0"/>
      <w:marRight w:val="0"/>
      <w:marTop w:val="0"/>
      <w:marBottom w:val="0"/>
      <w:divBdr>
        <w:top w:val="none" w:sz="0" w:space="0" w:color="auto"/>
        <w:left w:val="none" w:sz="0" w:space="0" w:color="auto"/>
        <w:bottom w:val="none" w:sz="0" w:space="0" w:color="auto"/>
        <w:right w:val="none" w:sz="0" w:space="0" w:color="auto"/>
      </w:divBdr>
    </w:div>
    <w:div w:id="1727487559">
      <w:marLeft w:val="0"/>
      <w:marRight w:val="0"/>
      <w:marTop w:val="0"/>
      <w:marBottom w:val="0"/>
      <w:divBdr>
        <w:top w:val="none" w:sz="0" w:space="0" w:color="auto"/>
        <w:left w:val="none" w:sz="0" w:space="0" w:color="auto"/>
        <w:bottom w:val="none" w:sz="0" w:space="0" w:color="auto"/>
        <w:right w:val="none" w:sz="0" w:space="0" w:color="auto"/>
      </w:divBdr>
    </w:div>
    <w:div w:id="1727487560">
      <w:marLeft w:val="0"/>
      <w:marRight w:val="0"/>
      <w:marTop w:val="0"/>
      <w:marBottom w:val="0"/>
      <w:divBdr>
        <w:top w:val="none" w:sz="0" w:space="0" w:color="auto"/>
        <w:left w:val="none" w:sz="0" w:space="0" w:color="auto"/>
        <w:bottom w:val="none" w:sz="0" w:space="0" w:color="auto"/>
        <w:right w:val="none" w:sz="0" w:space="0" w:color="auto"/>
      </w:divBdr>
    </w:div>
    <w:div w:id="1727487561">
      <w:marLeft w:val="0"/>
      <w:marRight w:val="0"/>
      <w:marTop w:val="0"/>
      <w:marBottom w:val="0"/>
      <w:divBdr>
        <w:top w:val="none" w:sz="0" w:space="0" w:color="auto"/>
        <w:left w:val="none" w:sz="0" w:space="0" w:color="auto"/>
        <w:bottom w:val="none" w:sz="0" w:space="0" w:color="auto"/>
        <w:right w:val="none" w:sz="0" w:space="0" w:color="auto"/>
      </w:divBdr>
    </w:div>
    <w:div w:id="1727487562">
      <w:marLeft w:val="0"/>
      <w:marRight w:val="0"/>
      <w:marTop w:val="0"/>
      <w:marBottom w:val="0"/>
      <w:divBdr>
        <w:top w:val="none" w:sz="0" w:space="0" w:color="auto"/>
        <w:left w:val="none" w:sz="0" w:space="0" w:color="auto"/>
        <w:bottom w:val="none" w:sz="0" w:space="0" w:color="auto"/>
        <w:right w:val="none" w:sz="0" w:space="0" w:color="auto"/>
      </w:divBdr>
    </w:div>
    <w:div w:id="1727487563">
      <w:marLeft w:val="0"/>
      <w:marRight w:val="0"/>
      <w:marTop w:val="0"/>
      <w:marBottom w:val="0"/>
      <w:divBdr>
        <w:top w:val="none" w:sz="0" w:space="0" w:color="auto"/>
        <w:left w:val="none" w:sz="0" w:space="0" w:color="auto"/>
        <w:bottom w:val="none" w:sz="0" w:space="0" w:color="auto"/>
        <w:right w:val="none" w:sz="0" w:space="0" w:color="auto"/>
      </w:divBdr>
    </w:div>
    <w:div w:id="1727487564">
      <w:marLeft w:val="0"/>
      <w:marRight w:val="0"/>
      <w:marTop w:val="0"/>
      <w:marBottom w:val="0"/>
      <w:divBdr>
        <w:top w:val="none" w:sz="0" w:space="0" w:color="auto"/>
        <w:left w:val="none" w:sz="0" w:space="0" w:color="auto"/>
        <w:bottom w:val="none" w:sz="0" w:space="0" w:color="auto"/>
        <w:right w:val="none" w:sz="0" w:space="0" w:color="auto"/>
      </w:divBdr>
    </w:div>
    <w:div w:id="1727487565">
      <w:marLeft w:val="0"/>
      <w:marRight w:val="0"/>
      <w:marTop w:val="0"/>
      <w:marBottom w:val="0"/>
      <w:divBdr>
        <w:top w:val="none" w:sz="0" w:space="0" w:color="auto"/>
        <w:left w:val="none" w:sz="0" w:space="0" w:color="auto"/>
        <w:bottom w:val="none" w:sz="0" w:space="0" w:color="auto"/>
        <w:right w:val="none" w:sz="0" w:space="0" w:color="auto"/>
      </w:divBdr>
    </w:div>
    <w:div w:id="1727487566">
      <w:marLeft w:val="0"/>
      <w:marRight w:val="0"/>
      <w:marTop w:val="0"/>
      <w:marBottom w:val="0"/>
      <w:divBdr>
        <w:top w:val="none" w:sz="0" w:space="0" w:color="auto"/>
        <w:left w:val="none" w:sz="0" w:space="0" w:color="auto"/>
        <w:bottom w:val="none" w:sz="0" w:space="0" w:color="auto"/>
        <w:right w:val="none" w:sz="0" w:space="0" w:color="auto"/>
      </w:divBdr>
    </w:div>
    <w:div w:id="1727487567">
      <w:marLeft w:val="0"/>
      <w:marRight w:val="0"/>
      <w:marTop w:val="0"/>
      <w:marBottom w:val="0"/>
      <w:divBdr>
        <w:top w:val="none" w:sz="0" w:space="0" w:color="auto"/>
        <w:left w:val="none" w:sz="0" w:space="0" w:color="auto"/>
        <w:bottom w:val="none" w:sz="0" w:space="0" w:color="auto"/>
        <w:right w:val="none" w:sz="0" w:space="0" w:color="auto"/>
      </w:divBdr>
    </w:div>
    <w:div w:id="1727487568">
      <w:marLeft w:val="0"/>
      <w:marRight w:val="0"/>
      <w:marTop w:val="0"/>
      <w:marBottom w:val="0"/>
      <w:divBdr>
        <w:top w:val="none" w:sz="0" w:space="0" w:color="auto"/>
        <w:left w:val="none" w:sz="0" w:space="0" w:color="auto"/>
        <w:bottom w:val="none" w:sz="0" w:space="0" w:color="auto"/>
        <w:right w:val="none" w:sz="0" w:space="0" w:color="auto"/>
      </w:divBdr>
    </w:div>
    <w:div w:id="1727487569">
      <w:marLeft w:val="0"/>
      <w:marRight w:val="0"/>
      <w:marTop w:val="0"/>
      <w:marBottom w:val="0"/>
      <w:divBdr>
        <w:top w:val="none" w:sz="0" w:space="0" w:color="auto"/>
        <w:left w:val="none" w:sz="0" w:space="0" w:color="auto"/>
        <w:bottom w:val="none" w:sz="0" w:space="0" w:color="auto"/>
        <w:right w:val="none" w:sz="0" w:space="0" w:color="auto"/>
      </w:divBdr>
    </w:div>
    <w:div w:id="1727487570">
      <w:marLeft w:val="0"/>
      <w:marRight w:val="0"/>
      <w:marTop w:val="0"/>
      <w:marBottom w:val="0"/>
      <w:divBdr>
        <w:top w:val="none" w:sz="0" w:space="0" w:color="auto"/>
        <w:left w:val="none" w:sz="0" w:space="0" w:color="auto"/>
        <w:bottom w:val="none" w:sz="0" w:space="0" w:color="auto"/>
        <w:right w:val="none" w:sz="0" w:space="0" w:color="auto"/>
      </w:divBdr>
    </w:div>
    <w:div w:id="1727487571">
      <w:marLeft w:val="0"/>
      <w:marRight w:val="0"/>
      <w:marTop w:val="0"/>
      <w:marBottom w:val="0"/>
      <w:divBdr>
        <w:top w:val="none" w:sz="0" w:space="0" w:color="auto"/>
        <w:left w:val="none" w:sz="0" w:space="0" w:color="auto"/>
        <w:bottom w:val="none" w:sz="0" w:space="0" w:color="auto"/>
        <w:right w:val="none" w:sz="0" w:space="0" w:color="auto"/>
      </w:divBdr>
    </w:div>
    <w:div w:id="1727487572">
      <w:marLeft w:val="0"/>
      <w:marRight w:val="0"/>
      <w:marTop w:val="0"/>
      <w:marBottom w:val="0"/>
      <w:divBdr>
        <w:top w:val="none" w:sz="0" w:space="0" w:color="auto"/>
        <w:left w:val="none" w:sz="0" w:space="0" w:color="auto"/>
        <w:bottom w:val="none" w:sz="0" w:space="0" w:color="auto"/>
        <w:right w:val="none" w:sz="0" w:space="0" w:color="auto"/>
      </w:divBdr>
    </w:div>
    <w:div w:id="1727487573">
      <w:marLeft w:val="0"/>
      <w:marRight w:val="0"/>
      <w:marTop w:val="0"/>
      <w:marBottom w:val="0"/>
      <w:divBdr>
        <w:top w:val="none" w:sz="0" w:space="0" w:color="auto"/>
        <w:left w:val="none" w:sz="0" w:space="0" w:color="auto"/>
        <w:bottom w:val="none" w:sz="0" w:space="0" w:color="auto"/>
        <w:right w:val="none" w:sz="0" w:space="0" w:color="auto"/>
      </w:divBdr>
    </w:div>
    <w:div w:id="1727487574">
      <w:marLeft w:val="0"/>
      <w:marRight w:val="0"/>
      <w:marTop w:val="0"/>
      <w:marBottom w:val="0"/>
      <w:divBdr>
        <w:top w:val="none" w:sz="0" w:space="0" w:color="auto"/>
        <w:left w:val="none" w:sz="0" w:space="0" w:color="auto"/>
        <w:bottom w:val="none" w:sz="0" w:space="0" w:color="auto"/>
        <w:right w:val="none" w:sz="0" w:space="0" w:color="auto"/>
      </w:divBdr>
    </w:div>
    <w:div w:id="1727487575">
      <w:marLeft w:val="0"/>
      <w:marRight w:val="0"/>
      <w:marTop w:val="0"/>
      <w:marBottom w:val="0"/>
      <w:divBdr>
        <w:top w:val="none" w:sz="0" w:space="0" w:color="auto"/>
        <w:left w:val="none" w:sz="0" w:space="0" w:color="auto"/>
        <w:bottom w:val="none" w:sz="0" w:space="0" w:color="auto"/>
        <w:right w:val="none" w:sz="0" w:space="0" w:color="auto"/>
      </w:divBdr>
    </w:div>
    <w:div w:id="1727487576">
      <w:marLeft w:val="0"/>
      <w:marRight w:val="0"/>
      <w:marTop w:val="0"/>
      <w:marBottom w:val="0"/>
      <w:divBdr>
        <w:top w:val="none" w:sz="0" w:space="0" w:color="auto"/>
        <w:left w:val="none" w:sz="0" w:space="0" w:color="auto"/>
        <w:bottom w:val="none" w:sz="0" w:space="0" w:color="auto"/>
        <w:right w:val="none" w:sz="0" w:space="0" w:color="auto"/>
      </w:divBdr>
    </w:div>
    <w:div w:id="1727487577">
      <w:marLeft w:val="0"/>
      <w:marRight w:val="0"/>
      <w:marTop w:val="0"/>
      <w:marBottom w:val="0"/>
      <w:divBdr>
        <w:top w:val="none" w:sz="0" w:space="0" w:color="auto"/>
        <w:left w:val="none" w:sz="0" w:space="0" w:color="auto"/>
        <w:bottom w:val="none" w:sz="0" w:space="0" w:color="auto"/>
        <w:right w:val="none" w:sz="0" w:space="0" w:color="auto"/>
      </w:divBdr>
    </w:div>
    <w:div w:id="1727487578">
      <w:marLeft w:val="0"/>
      <w:marRight w:val="0"/>
      <w:marTop w:val="0"/>
      <w:marBottom w:val="0"/>
      <w:divBdr>
        <w:top w:val="none" w:sz="0" w:space="0" w:color="auto"/>
        <w:left w:val="none" w:sz="0" w:space="0" w:color="auto"/>
        <w:bottom w:val="none" w:sz="0" w:space="0" w:color="auto"/>
        <w:right w:val="none" w:sz="0" w:space="0" w:color="auto"/>
      </w:divBdr>
    </w:div>
    <w:div w:id="1727487579">
      <w:marLeft w:val="0"/>
      <w:marRight w:val="0"/>
      <w:marTop w:val="0"/>
      <w:marBottom w:val="0"/>
      <w:divBdr>
        <w:top w:val="none" w:sz="0" w:space="0" w:color="auto"/>
        <w:left w:val="none" w:sz="0" w:space="0" w:color="auto"/>
        <w:bottom w:val="none" w:sz="0" w:space="0" w:color="auto"/>
        <w:right w:val="none" w:sz="0" w:space="0" w:color="auto"/>
      </w:divBdr>
    </w:div>
    <w:div w:id="1727487580">
      <w:marLeft w:val="0"/>
      <w:marRight w:val="0"/>
      <w:marTop w:val="0"/>
      <w:marBottom w:val="0"/>
      <w:divBdr>
        <w:top w:val="none" w:sz="0" w:space="0" w:color="auto"/>
        <w:left w:val="none" w:sz="0" w:space="0" w:color="auto"/>
        <w:bottom w:val="none" w:sz="0" w:space="0" w:color="auto"/>
        <w:right w:val="none" w:sz="0" w:space="0" w:color="auto"/>
      </w:divBdr>
    </w:div>
    <w:div w:id="1727487581">
      <w:marLeft w:val="0"/>
      <w:marRight w:val="0"/>
      <w:marTop w:val="0"/>
      <w:marBottom w:val="0"/>
      <w:divBdr>
        <w:top w:val="none" w:sz="0" w:space="0" w:color="auto"/>
        <w:left w:val="none" w:sz="0" w:space="0" w:color="auto"/>
        <w:bottom w:val="none" w:sz="0" w:space="0" w:color="auto"/>
        <w:right w:val="none" w:sz="0" w:space="0" w:color="auto"/>
      </w:divBdr>
    </w:div>
    <w:div w:id="1727487582">
      <w:marLeft w:val="0"/>
      <w:marRight w:val="0"/>
      <w:marTop w:val="0"/>
      <w:marBottom w:val="0"/>
      <w:divBdr>
        <w:top w:val="none" w:sz="0" w:space="0" w:color="auto"/>
        <w:left w:val="none" w:sz="0" w:space="0" w:color="auto"/>
        <w:bottom w:val="none" w:sz="0" w:space="0" w:color="auto"/>
        <w:right w:val="none" w:sz="0" w:space="0" w:color="auto"/>
      </w:divBdr>
    </w:div>
    <w:div w:id="1727487583">
      <w:marLeft w:val="0"/>
      <w:marRight w:val="0"/>
      <w:marTop w:val="0"/>
      <w:marBottom w:val="0"/>
      <w:divBdr>
        <w:top w:val="none" w:sz="0" w:space="0" w:color="auto"/>
        <w:left w:val="none" w:sz="0" w:space="0" w:color="auto"/>
        <w:bottom w:val="none" w:sz="0" w:space="0" w:color="auto"/>
        <w:right w:val="none" w:sz="0" w:space="0" w:color="auto"/>
      </w:divBdr>
    </w:div>
    <w:div w:id="1727487584">
      <w:marLeft w:val="0"/>
      <w:marRight w:val="0"/>
      <w:marTop w:val="0"/>
      <w:marBottom w:val="0"/>
      <w:divBdr>
        <w:top w:val="none" w:sz="0" w:space="0" w:color="auto"/>
        <w:left w:val="none" w:sz="0" w:space="0" w:color="auto"/>
        <w:bottom w:val="none" w:sz="0" w:space="0" w:color="auto"/>
        <w:right w:val="none" w:sz="0" w:space="0" w:color="auto"/>
      </w:divBdr>
    </w:div>
    <w:div w:id="1727487585">
      <w:marLeft w:val="0"/>
      <w:marRight w:val="0"/>
      <w:marTop w:val="0"/>
      <w:marBottom w:val="0"/>
      <w:divBdr>
        <w:top w:val="none" w:sz="0" w:space="0" w:color="auto"/>
        <w:left w:val="none" w:sz="0" w:space="0" w:color="auto"/>
        <w:bottom w:val="none" w:sz="0" w:space="0" w:color="auto"/>
        <w:right w:val="none" w:sz="0" w:space="0" w:color="auto"/>
      </w:divBdr>
    </w:div>
    <w:div w:id="1727487586">
      <w:marLeft w:val="0"/>
      <w:marRight w:val="0"/>
      <w:marTop w:val="0"/>
      <w:marBottom w:val="0"/>
      <w:divBdr>
        <w:top w:val="none" w:sz="0" w:space="0" w:color="auto"/>
        <w:left w:val="none" w:sz="0" w:space="0" w:color="auto"/>
        <w:bottom w:val="none" w:sz="0" w:space="0" w:color="auto"/>
        <w:right w:val="none" w:sz="0" w:space="0" w:color="auto"/>
      </w:divBdr>
    </w:div>
    <w:div w:id="1727487587">
      <w:marLeft w:val="0"/>
      <w:marRight w:val="0"/>
      <w:marTop w:val="0"/>
      <w:marBottom w:val="0"/>
      <w:divBdr>
        <w:top w:val="none" w:sz="0" w:space="0" w:color="auto"/>
        <w:left w:val="none" w:sz="0" w:space="0" w:color="auto"/>
        <w:bottom w:val="none" w:sz="0" w:space="0" w:color="auto"/>
        <w:right w:val="none" w:sz="0" w:space="0" w:color="auto"/>
      </w:divBdr>
    </w:div>
    <w:div w:id="1727487588">
      <w:marLeft w:val="0"/>
      <w:marRight w:val="0"/>
      <w:marTop w:val="0"/>
      <w:marBottom w:val="0"/>
      <w:divBdr>
        <w:top w:val="none" w:sz="0" w:space="0" w:color="auto"/>
        <w:left w:val="none" w:sz="0" w:space="0" w:color="auto"/>
        <w:bottom w:val="none" w:sz="0" w:space="0" w:color="auto"/>
        <w:right w:val="none" w:sz="0" w:space="0" w:color="auto"/>
      </w:divBdr>
    </w:div>
    <w:div w:id="1727487589">
      <w:marLeft w:val="0"/>
      <w:marRight w:val="0"/>
      <w:marTop w:val="0"/>
      <w:marBottom w:val="0"/>
      <w:divBdr>
        <w:top w:val="none" w:sz="0" w:space="0" w:color="auto"/>
        <w:left w:val="none" w:sz="0" w:space="0" w:color="auto"/>
        <w:bottom w:val="none" w:sz="0" w:space="0" w:color="auto"/>
        <w:right w:val="none" w:sz="0" w:space="0" w:color="auto"/>
      </w:divBdr>
    </w:div>
    <w:div w:id="1727487590">
      <w:marLeft w:val="0"/>
      <w:marRight w:val="0"/>
      <w:marTop w:val="0"/>
      <w:marBottom w:val="0"/>
      <w:divBdr>
        <w:top w:val="none" w:sz="0" w:space="0" w:color="auto"/>
        <w:left w:val="none" w:sz="0" w:space="0" w:color="auto"/>
        <w:bottom w:val="none" w:sz="0" w:space="0" w:color="auto"/>
        <w:right w:val="none" w:sz="0" w:space="0" w:color="auto"/>
      </w:divBdr>
    </w:div>
    <w:div w:id="1727487591">
      <w:marLeft w:val="0"/>
      <w:marRight w:val="0"/>
      <w:marTop w:val="0"/>
      <w:marBottom w:val="0"/>
      <w:divBdr>
        <w:top w:val="none" w:sz="0" w:space="0" w:color="auto"/>
        <w:left w:val="none" w:sz="0" w:space="0" w:color="auto"/>
        <w:bottom w:val="none" w:sz="0" w:space="0" w:color="auto"/>
        <w:right w:val="none" w:sz="0" w:space="0" w:color="auto"/>
      </w:divBdr>
    </w:div>
    <w:div w:id="1727487592">
      <w:marLeft w:val="0"/>
      <w:marRight w:val="0"/>
      <w:marTop w:val="0"/>
      <w:marBottom w:val="0"/>
      <w:divBdr>
        <w:top w:val="none" w:sz="0" w:space="0" w:color="auto"/>
        <w:left w:val="none" w:sz="0" w:space="0" w:color="auto"/>
        <w:bottom w:val="none" w:sz="0" w:space="0" w:color="auto"/>
        <w:right w:val="none" w:sz="0" w:space="0" w:color="auto"/>
      </w:divBdr>
    </w:div>
    <w:div w:id="1727487593">
      <w:marLeft w:val="0"/>
      <w:marRight w:val="0"/>
      <w:marTop w:val="0"/>
      <w:marBottom w:val="0"/>
      <w:divBdr>
        <w:top w:val="none" w:sz="0" w:space="0" w:color="auto"/>
        <w:left w:val="none" w:sz="0" w:space="0" w:color="auto"/>
        <w:bottom w:val="none" w:sz="0" w:space="0" w:color="auto"/>
        <w:right w:val="none" w:sz="0" w:space="0" w:color="auto"/>
      </w:divBdr>
    </w:div>
    <w:div w:id="1727487594">
      <w:marLeft w:val="0"/>
      <w:marRight w:val="0"/>
      <w:marTop w:val="0"/>
      <w:marBottom w:val="0"/>
      <w:divBdr>
        <w:top w:val="none" w:sz="0" w:space="0" w:color="auto"/>
        <w:left w:val="none" w:sz="0" w:space="0" w:color="auto"/>
        <w:bottom w:val="none" w:sz="0" w:space="0" w:color="auto"/>
        <w:right w:val="none" w:sz="0" w:space="0" w:color="auto"/>
      </w:divBdr>
    </w:div>
    <w:div w:id="1727487595">
      <w:marLeft w:val="0"/>
      <w:marRight w:val="0"/>
      <w:marTop w:val="0"/>
      <w:marBottom w:val="0"/>
      <w:divBdr>
        <w:top w:val="none" w:sz="0" w:space="0" w:color="auto"/>
        <w:left w:val="none" w:sz="0" w:space="0" w:color="auto"/>
        <w:bottom w:val="none" w:sz="0" w:space="0" w:color="auto"/>
        <w:right w:val="none" w:sz="0" w:space="0" w:color="auto"/>
      </w:divBdr>
    </w:div>
    <w:div w:id="1727487596">
      <w:marLeft w:val="0"/>
      <w:marRight w:val="0"/>
      <w:marTop w:val="0"/>
      <w:marBottom w:val="0"/>
      <w:divBdr>
        <w:top w:val="none" w:sz="0" w:space="0" w:color="auto"/>
        <w:left w:val="none" w:sz="0" w:space="0" w:color="auto"/>
        <w:bottom w:val="none" w:sz="0" w:space="0" w:color="auto"/>
        <w:right w:val="none" w:sz="0" w:space="0" w:color="auto"/>
      </w:divBdr>
    </w:div>
    <w:div w:id="1727487597">
      <w:marLeft w:val="0"/>
      <w:marRight w:val="0"/>
      <w:marTop w:val="0"/>
      <w:marBottom w:val="0"/>
      <w:divBdr>
        <w:top w:val="none" w:sz="0" w:space="0" w:color="auto"/>
        <w:left w:val="none" w:sz="0" w:space="0" w:color="auto"/>
        <w:bottom w:val="none" w:sz="0" w:space="0" w:color="auto"/>
        <w:right w:val="none" w:sz="0" w:space="0" w:color="auto"/>
      </w:divBdr>
    </w:div>
    <w:div w:id="1727487598">
      <w:marLeft w:val="0"/>
      <w:marRight w:val="0"/>
      <w:marTop w:val="0"/>
      <w:marBottom w:val="0"/>
      <w:divBdr>
        <w:top w:val="none" w:sz="0" w:space="0" w:color="auto"/>
        <w:left w:val="none" w:sz="0" w:space="0" w:color="auto"/>
        <w:bottom w:val="none" w:sz="0" w:space="0" w:color="auto"/>
        <w:right w:val="none" w:sz="0" w:space="0" w:color="auto"/>
      </w:divBdr>
    </w:div>
    <w:div w:id="1727487599">
      <w:marLeft w:val="0"/>
      <w:marRight w:val="0"/>
      <w:marTop w:val="0"/>
      <w:marBottom w:val="0"/>
      <w:divBdr>
        <w:top w:val="none" w:sz="0" w:space="0" w:color="auto"/>
        <w:left w:val="none" w:sz="0" w:space="0" w:color="auto"/>
        <w:bottom w:val="none" w:sz="0" w:space="0" w:color="auto"/>
        <w:right w:val="none" w:sz="0" w:space="0" w:color="auto"/>
      </w:divBdr>
    </w:div>
    <w:div w:id="1727487600">
      <w:marLeft w:val="0"/>
      <w:marRight w:val="0"/>
      <w:marTop w:val="0"/>
      <w:marBottom w:val="0"/>
      <w:divBdr>
        <w:top w:val="none" w:sz="0" w:space="0" w:color="auto"/>
        <w:left w:val="none" w:sz="0" w:space="0" w:color="auto"/>
        <w:bottom w:val="none" w:sz="0" w:space="0" w:color="auto"/>
        <w:right w:val="none" w:sz="0" w:space="0" w:color="auto"/>
      </w:divBdr>
    </w:div>
    <w:div w:id="1727487601">
      <w:marLeft w:val="0"/>
      <w:marRight w:val="0"/>
      <w:marTop w:val="0"/>
      <w:marBottom w:val="0"/>
      <w:divBdr>
        <w:top w:val="none" w:sz="0" w:space="0" w:color="auto"/>
        <w:left w:val="none" w:sz="0" w:space="0" w:color="auto"/>
        <w:bottom w:val="none" w:sz="0" w:space="0" w:color="auto"/>
        <w:right w:val="none" w:sz="0" w:space="0" w:color="auto"/>
      </w:divBdr>
    </w:div>
    <w:div w:id="1727487602">
      <w:marLeft w:val="0"/>
      <w:marRight w:val="0"/>
      <w:marTop w:val="0"/>
      <w:marBottom w:val="0"/>
      <w:divBdr>
        <w:top w:val="none" w:sz="0" w:space="0" w:color="auto"/>
        <w:left w:val="none" w:sz="0" w:space="0" w:color="auto"/>
        <w:bottom w:val="none" w:sz="0" w:space="0" w:color="auto"/>
        <w:right w:val="none" w:sz="0" w:space="0" w:color="auto"/>
      </w:divBdr>
    </w:div>
    <w:div w:id="1727487603">
      <w:marLeft w:val="0"/>
      <w:marRight w:val="0"/>
      <w:marTop w:val="0"/>
      <w:marBottom w:val="0"/>
      <w:divBdr>
        <w:top w:val="none" w:sz="0" w:space="0" w:color="auto"/>
        <w:left w:val="none" w:sz="0" w:space="0" w:color="auto"/>
        <w:bottom w:val="none" w:sz="0" w:space="0" w:color="auto"/>
        <w:right w:val="none" w:sz="0" w:space="0" w:color="auto"/>
      </w:divBdr>
    </w:div>
    <w:div w:id="1727487604">
      <w:marLeft w:val="0"/>
      <w:marRight w:val="0"/>
      <w:marTop w:val="0"/>
      <w:marBottom w:val="0"/>
      <w:divBdr>
        <w:top w:val="none" w:sz="0" w:space="0" w:color="auto"/>
        <w:left w:val="none" w:sz="0" w:space="0" w:color="auto"/>
        <w:bottom w:val="none" w:sz="0" w:space="0" w:color="auto"/>
        <w:right w:val="none" w:sz="0" w:space="0" w:color="auto"/>
      </w:divBdr>
    </w:div>
    <w:div w:id="1727487605">
      <w:marLeft w:val="0"/>
      <w:marRight w:val="0"/>
      <w:marTop w:val="0"/>
      <w:marBottom w:val="0"/>
      <w:divBdr>
        <w:top w:val="none" w:sz="0" w:space="0" w:color="auto"/>
        <w:left w:val="none" w:sz="0" w:space="0" w:color="auto"/>
        <w:bottom w:val="none" w:sz="0" w:space="0" w:color="auto"/>
        <w:right w:val="none" w:sz="0" w:space="0" w:color="auto"/>
      </w:divBdr>
    </w:div>
    <w:div w:id="1727487606">
      <w:marLeft w:val="0"/>
      <w:marRight w:val="0"/>
      <w:marTop w:val="0"/>
      <w:marBottom w:val="0"/>
      <w:divBdr>
        <w:top w:val="none" w:sz="0" w:space="0" w:color="auto"/>
        <w:left w:val="none" w:sz="0" w:space="0" w:color="auto"/>
        <w:bottom w:val="none" w:sz="0" w:space="0" w:color="auto"/>
        <w:right w:val="none" w:sz="0" w:space="0" w:color="auto"/>
      </w:divBdr>
    </w:div>
    <w:div w:id="1727487607">
      <w:marLeft w:val="0"/>
      <w:marRight w:val="0"/>
      <w:marTop w:val="0"/>
      <w:marBottom w:val="0"/>
      <w:divBdr>
        <w:top w:val="none" w:sz="0" w:space="0" w:color="auto"/>
        <w:left w:val="none" w:sz="0" w:space="0" w:color="auto"/>
        <w:bottom w:val="none" w:sz="0" w:space="0" w:color="auto"/>
        <w:right w:val="none" w:sz="0" w:space="0" w:color="auto"/>
      </w:divBdr>
    </w:div>
    <w:div w:id="1727487608">
      <w:marLeft w:val="0"/>
      <w:marRight w:val="0"/>
      <w:marTop w:val="0"/>
      <w:marBottom w:val="0"/>
      <w:divBdr>
        <w:top w:val="none" w:sz="0" w:space="0" w:color="auto"/>
        <w:left w:val="none" w:sz="0" w:space="0" w:color="auto"/>
        <w:bottom w:val="none" w:sz="0" w:space="0" w:color="auto"/>
        <w:right w:val="none" w:sz="0" w:space="0" w:color="auto"/>
      </w:divBdr>
    </w:div>
    <w:div w:id="1727487609">
      <w:marLeft w:val="0"/>
      <w:marRight w:val="0"/>
      <w:marTop w:val="0"/>
      <w:marBottom w:val="0"/>
      <w:divBdr>
        <w:top w:val="none" w:sz="0" w:space="0" w:color="auto"/>
        <w:left w:val="none" w:sz="0" w:space="0" w:color="auto"/>
        <w:bottom w:val="none" w:sz="0" w:space="0" w:color="auto"/>
        <w:right w:val="none" w:sz="0" w:space="0" w:color="auto"/>
      </w:divBdr>
    </w:div>
    <w:div w:id="1727487610">
      <w:marLeft w:val="0"/>
      <w:marRight w:val="0"/>
      <w:marTop w:val="0"/>
      <w:marBottom w:val="0"/>
      <w:divBdr>
        <w:top w:val="none" w:sz="0" w:space="0" w:color="auto"/>
        <w:left w:val="none" w:sz="0" w:space="0" w:color="auto"/>
        <w:bottom w:val="none" w:sz="0" w:space="0" w:color="auto"/>
        <w:right w:val="none" w:sz="0" w:space="0" w:color="auto"/>
      </w:divBdr>
    </w:div>
    <w:div w:id="1727487611">
      <w:marLeft w:val="0"/>
      <w:marRight w:val="0"/>
      <w:marTop w:val="0"/>
      <w:marBottom w:val="0"/>
      <w:divBdr>
        <w:top w:val="none" w:sz="0" w:space="0" w:color="auto"/>
        <w:left w:val="none" w:sz="0" w:space="0" w:color="auto"/>
        <w:bottom w:val="none" w:sz="0" w:space="0" w:color="auto"/>
        <w:right w:val="none" w:sz="0" w:space="0" w:color="auto"/>
      </w:divBdr>
    </w:div>
    <w:div w:id="1727487612">
      <w:marLeft w:val="0"/>
      <w:marRight w:val="0"/>
      <w:marTop w:val="0"/>
      <w:marBottom w:val="0"/>
      <w:divBdr>
        <w:top w:val="none" w:sz="0" w:space="0" w:color="auto"/>
        <w:left w:val="none" w:sz="0" w:space="0" w:color="auto"/>
        <w:bottom w:val="none" w:sz="0" w:space="0" w:color="auto"/>
        <w:right w:val="none" w:sz="0" w:space="0" w:color="auto"/>
      </w:divBdr>
    </w:div>
    <w:div w:id="1727487613">
      <w:marLeft w:val="0"/>
      <w:marRight w:val="0"/>
      <w:marTop w:val="0"/>
      <w:marBottom w:val="0"/>
      <w:divBdr>
        <w:top w:val="none" w:sz="0" w:space="0" w:color="auto"/>
        <w:left w:val="none" w:sz="0" w:space="0" w:color="auto"/>
        <w:bottom w:val="none" w:sz="0" w:space="0" w:color="auto"/>
        <w:right w:val="none" w:sz="0" w:space="0" w:color="auto"/>
      </w:divBdr>
    </w:div>
    <w:div w:id="1727487614">
      <w:marLeft w:val="0"/>
      <w:marRight w:val="0"/>
      <w:marTop w:val="0"/>
      <w:marBottom w:val="0"/>
      <w:divBdr>
        <w:top w:val="none" w:sz="0" w:space="0" w:color="auto"/>
        <w:left w:val="none" w:sz="0" w:space="0" w:color="auto"/>
        <w:bottom w:val="none" w:sz="0" w:space="0" w:color="auto"/>
        <w:right w:val="none" w:sz="0" w:space="0" w:color="auto"/>
      </w:divBdr>
    </w:div>
    <w:div w:id="1727487615">
      <w:marLeft w:val="0"/>
      <w:marRight w:val="0"/>
      <w:marTop w:val="0"/>
      <w:marBottom w:val="0"/>
      <w:divBdr>
        <w:top w:val="none" w:sz="0" w:space="0" w:color="auto"/>
        <w:left w:val="none" w:sz="0" w:space="0" w:color="auto"/>
        <w:bottom w:val="none" w:sz="0" w:space="0" w:color="auto"/>
        <w:right w:val="none" w:sz="0" w:space="0" w:color="auto"/>
      </w:divBdr>
    </w:div>
    <w:div w:id="1727487616">
      <w:marLeft w:val="0"/>
      <w:marRight w:val="0"/>
      <w:marTop w:val="0"/>
      <w:marBottom w:val="0"/>
      <w:divBdr>
        <w:top w:val="none" w:sz="0" w:space="0" w:color="auto"/>
        <w:left w:val="none" w:sz="0" w:space="0" w:color="auto"/>
        <w:bottom w:val="none" w:sz="0" w:space="0" w:color="auto"/>
        <w:right w:val="none" w:sz="0" w:space="0" w:color="auto"/>
      </w:divBdr>
    </w:div>
    <w:div w:id="1727487617">
      <w:marLeft w:val="0"/>
      <w:marRight w:val="0"/>
      <w:marTop w:val="0"/>
      <w:marBottom w:val="0"/>
      <w:divBdr>
        <w:top w:val="none" w:sz="0" w:space="0" w:color="auto"/>
        <w:left w:val="none" w:sz="0" w:space="0" w:color="auto"/>
        <w:bottom w:val="none" w:sz="0" w:space="0" w:color="auto"/>
        <w:right w:val="none" w:sz="0" w:space="0" w:color="auto"/>
      </w:divBdr>
    </w:div>
    <w:div w:id="1727487618">
      <w:marLeft w:val="0"/>
      <w:marRight w:val="0"/>
      <w:marTop w:val="0"/>
      <w:marBottom w:val="0"/>
      <w:divBdr>
        <w:top w:val="none" w:sz="0" w:space="0" w:color="auto"/>
        <w:left w:val="none" w:sz="0" w:space="0" w:color="auto"/>
        <w:bottom w:val="none" w:sz="0" w:space="0" w:color="auto"/>
        <w:right w:val="none" w:sz="0" w:space="0" w:color="auto"/>
      </w:divBdr>
    </w:div>
    <w:div w:id="1727487619">
      <w:marLeft w:val="0"/>
      <w:marRight w:val="0"/>
      <w:marTop w:val="0"/>
      <w:marBottom w:val="0"/>
      <w:divBdr>
        <w:top w:val="none" w:sz="0" w:space="0" w:color="auto"/>
        <w:left w:val="none" w:sz="0" w:space="0" w:color="auto"/>
        <w:bottom w:val="none" w:sz="0" w:space="0" w:color="auto"/>
        <w:right w:val="none" w:sz="0" w:space="0" w:color="auto"/>
      </w:divBdr>
    </w:div>
    <w:div w:id="1727487620">
      <w:marLeft w:val="0"/>
      <w:marRight w:val="0"/>
      <w:marTop w:val="0"/>
      <w:marBottom w:val="0"/>
      <w:divBdr>
        <w:top w:val="none" w:sz="0" w:space="0" w:color="auto"/>
        <w:left w:val="none" w:sz="0" w:space="0" w:color="auto"/>
        <w:bottom w:val="none" w:sz="0" w:space="0" w:color="auto"/>
        <w:right w:val="none" w:sz="0" w:space="0" w:color="auto"/>
      </w:divBdr>
    </w:div>
    <w:div w:id="1727487621">
      <w:marLeft w:val="0"/>
      <w:marRight w:val="0"/>
      <w:marTop w:val="0"/>
      <w:marBottom w:val="0"/>
      <w:divBdr>
        <w:top w:val="none" w:sz="0" w:space="0" w:color="auto"/>
        <w:left w:val="none" w:sz="0" w:space="0" w:color="auto"/>
        <w:bottom w:val="none" w:sz="0" w:space="0" w:color="auto"/>
        <w:right w:val="none" w:sz="0" w:space="0" w:color="auto"/>
      </w:divBdr>
    </w:div>
    <w:div w:id="1727487622">
      <w:marLeft w:val="0"/>
      <w:marRight w:val="0"/>
      <w:marTop w:val="0"/>
      <w:marBottom w:val="0"/>
      <w:divBdr>
        <w:top w:val="none" w:sz="0" w:space="0" w:color="auto"/>
        <w:left w:val="none" w:sz="0" w:space="0" w:color="auto"/>
        <w:bottom w:val="none" w:sz="0" w:space="0" w:color="auto"/>
        <w:right w:val="none" w:sz="0" w:space="0" w:color="auto"/>
      </w:divBdr>
    </w:div>
    <w:div w:id="1727487623">
      <w:marLeft w:val="0"/>
      <w:marRight w:val="0"/>
      <w:marTop w:val="0"/>
      <w:marBottom w:val="0"/>
      <w:divBdr>
        <w:top w:val="none" w:sz="0" w:space="0" w:color="auto"/>
        <w:left w:val="none" w:sz="0" w:space="0" w:color="auto"/>
        <w:bottom w:val="none" w:sz="0" w:space="0" w:color="auto"/>
        <w:right w:val="none" w:sz="0" w:space="0" w:color="auto"/>
      </w:divBdr>
    </w:div>
    <w:div w:id="1727487624">
      <w:marLeft w:val="0"/>
      <w:marRight w:val="0"/>
      <w:marTop w:val="0"/>
      <w:marBottom w:val="0"/>
      <w:divBdr>
        <w:top w:val="none" w:sz="0" w:space="0" w:color="auto"/>
        <w:left w:val="none" w:sz="0" w:space="0" w:color="auto"/>
        <w:bottom w:val="none" w:sz="0" w:space="0" w:color="auto"/>
        <w:right w:val="none" w:sz="0" w:space="0" w:color="auto"/>
      </w:divBdr>
    </w:div>
    <w:div w:id="1727487625">
      <w:marLeft w:val="0"/>
      <w:marRight w:val="0"/>
      <w:marTop w:val="0"/>
      <w:marBottom w:val="0"/>
      <w:divBdr>
        <w:top w:val="none" w:sz="0" w:space="0" w:color="auto"/>
        <w:left w:val="none" w:sz="0" w:space="0" w:color="auto"/>
        <w:bottom w:val="none" w:sz="0" w:space="0" w:color="auto"/>
        <w:right w:val="none" w:sz="0" w:space="0" w:color="auto"/>
      </w:divBdr>
    </w:div>
    <w:div w:id="1727487626">
      <w:marLeft w:val="0"/>
      <w:marRight w:val="0"/>
      <w:marTop w:val="0"/>
      <w:marBottom w:val="0"/>
      <w:divBdr>
        <w:top w:val="none" w:sz="0" w:space="0" w:color="auto"/>
        <w:left w:val="none" w:sz="0" w:space="0" w:color="auto"/>
        <w:bottom w:val="none" w:sz="0" w:space="0" w:color="auto"/>
        <w:right w:val="none" w:sz="0" w:space="0" w:color="auto"/>
      </w:divBdr>
    </w:div>
    <w:div w:id="1727487627">
      <w:marLeft w:val="0"/>
      <w:marRight w:val="0"/>
      <w:marTop w:val="0"/>
      <w:marBottom w:val="0"/>
      <w:divBdr>
        <w:top w:val="none" w:sz="0" w:space="0" w:color="auto"/>
        <w:left w:val="none" w:sz="0" w:space="0" w:color="auto"/>
        <w:bottom w:val="none" w:sz="0" w:space="0" w:color="auto"/>
        <w:right w:val="none" w:sz="0" w:space="0" w:color="auto"/>
      </w:divBdr>
    </w:div>
    <w:div w:id="1727487628">
      <w:marLeft w:val="0"/>
      <w:marRight w:val="0"/>
      <w:marTop w:val="0"/>
      <w:marBottom w:val="0"/>
      <w:divBdr>
        <w:top w:val="none" w:sz="0" w:space="0" w:color="auto"/>
        <w:left w:val="none" w:sz="0" w:space="0" w:color="auto"/>
        <w:bottom w:val="none" w:sz="0" w:space="0" w:color="auto"/>
        <w:right w:val="none" w:sz="0" w:space="0" w:color="auto"/>
      </w:divBdr>
    </w:div>
    <w:div w:id="1727487629">
      <w:marLeft w:val="0"/>
      <w:marRight w:val="0"/>
      <w:marTop w:val="0"/>
      <w:marBottom w:val="0"/>
      <w:divBdr>
        <w:top w:val="none" w:sz="0" w:space="0" w:color="auto"/>
        <w:left w:val="none" w:sz="0" w:space="0" w:color="auto"/>
        <w:bottom w:val="none" w:sz="0" w:space="0" w:color="auto"/>
        <w:right w:val="none" w:sz="0" w:space="0" w:color="auto"/>
      </w:divBdr>
    </w:div>
    <w:div w:id="1727487630">
      <w:marLeft w:val="0"/>
      <w:marRight w:val="0"/>
      <w:marTop w:val="0"/>
      <w:marBottom w:val="0"/>
      <w:divBdr>
        <w:top w:val="none" w:sz="0" w:space="0" w:color="auto"/>
        <w:left w:val="none" w:sz="0" w:space="0" w:color="auto"/>
        <w:bottom w:val="none" w:sz="0" w:space="0" w:color="auto"/>
        <w:right w:val="none" w:sz="0" w:space="0" w:color="auto"/>
      </w:divBdr>
    </w:div>
    <w:div w:id="1727487631">
      <w:marLeft w:val="0"/>
      <w:marRight w:val="0"/>
      <w:marTop w:val="0"/>
      <w:marBottom w:val="0"/>
      <w:divBdr>
        <w:top w:val="none" w:sz="0" w:space="0" w:color="auto"/>
        <w:left w:val="none" w:sz="0" w:space="0" w:color="auto"/>
        <w:bottom w:val="none" w:sz="0" w:space="0" w:color="auto"/>
        <w:right w:val="none" w:sz="0" w:space="0" w:color="auto"/>
      </w:divBdr>
    </w:div>
    <w:div w:id="1727487632">
      <w:marLeft w:val="0"/>
      <w:marRight w:val="0"/>
      <w:marTop w:val="0"/>
      <w:marBottom w:val="0"/>
      <w:divBdr>
        <w:top w:val="none" w:sz="0" w:space="0" w:color="auto"/>
        <w:left w:val="none" w:sz="0" w:space="0" w:color="auto"/>
        <w:bottom w:val="none" w:sz="0" w:space="0" w:color="auto"/>
        <w:right w:val="none" w:sz="0" w:space="0" w:color="auto"/>
      </w:divBdr>
    </w:div>
    <w:div w:id="1727487633">
      <w:marLeft w:val="0"/>
      <w:marRight w:val="0"/>
      <w:marTop w:val="0"/>
      <w:marBottom w:val="0"/>
      <w:divBdr>
        <w:top w:val="none" w:sz="0" w:space="0" w:color="auto"/>
        <w:left w:val="none" w:sz="0" w:space="0" w:color="auto"/>
        <w:bottom w:val="none" w:sz="0" w:space="0" w:color="auto"/>
        <w:right w:val="none" w:sz="0" w:space="0" w:color="auto"/>
      </w:divBdr>
    </w:div>
    <w:div w:id="1727487634">
      <w:marLeft w:val="0"/>
      <w:marRight w:val="0"/>
      <w:marTop w:val="0"/>
      <w:marBottom w:val="0"/>
      <w:divBdr>
        <w:top w:val="none" w:sz="0" w:space="0" w:color="auto"/>
        <w:left w:val="none" w:sz="0" w:space="0" w:color="auto"/>
        <w:bottom w:val="none" w:sz="0" w:space="0" w:color="auto"/>
        <w:right w:val="none" w:sz="0" w:space="0" w:color="auto"/>
      </w:divBdr>
    </w:div>
    <w:div w:id="1727487635">
      <w:marLeft w:val="0"/>
      <w:marRight w:val="0"/>
      <w:marTop w:val="0"/>
      <w:marBottom w:val="0"/>
      <w:divBdr>
        <w:top w:val="none" w:sz="0" w:space="0" w:color="auto"/>
        <w:left w:val="none" w:sz="0" w:space="0" w:color="auto"/>
        <w:bottom w:val="none" w:sz="0" w:space="0" w:color="auto"/>
        <w:right w:val="none" w:sz="0" w:space="0" w:color="auto"/>
      </w:divBdr>
    </w:div>
    <w:div w:id="1727487636">
      <w:marLeft w:val="0"/>
      <w:marRight w:val="0"/>
      <w:marTop w:val="0"/>
      <w:marBottom w:val="0"/>
      <w:divBdr>
        <w:top w:val="none" w:sz="0" w:space="0" w:color="auto"/>
        <w:left w:val="none" w:sz="0" w:space="0" w:color="auto"/>
        <w:bottom w:val="none" w:sz="0" w:space="0" w:color="auto"/>
        <w:right w:val="none" w:sz="0" w:space="0" w:color="auto"/>
      </w:divBdr>
    </w:div>
    <w:div w:id="1727487637">
      <w:marLeft w:val="0"/>
      <w:marRight w:val="0"/>
      <w:marTop w:val="0"/>
      <w:marBottom w:val="0"/>
      <w:divBdr>
        <w:top w:val="none" w:sz="0" w:space="0" w:color="auto"/>
        <w:left w:val="none" w:sz="0" w:space="0" w:color="auto"/>
        <w:bottom w:val="none" w:sz="0" w:space="0" w:color="auto"/>
        <w:right w:val="none" w:sz="0" w:space="0" w:color="auto"/>
      </w:divBdr>
    </w:div>
    <w:div w:id="1727487638">
      <w:marLeft w:val="0"/>
      <w:marRight w:val="0"/>
      <w:marTop w:val="0"/>
      <w:marBottom w:val="0"/>
      <w:divBdr>
        <w:top w:val="none" w:sz="0" w:space="0" w:color="auto"/>
        <w:left w:val="none" w:sz="0" w:space="0" w:color="auto"/>
        <w:bottom w:val="none" w:sz="0" w:space="0" w:color="auto"/>
        <w:right w:val="none" w:sz="0" w:space="0" w:color="auto"/>
      </w:divBdr>
    </w:div>
    <w:div w:id="1727487639">
      <w:marLeft w:val="0"/>
      <w:marRight w:val="0"/>
      <w:marTop w:val="0"/>
      <w:marBottom w:val="0"/>
      <w:divBdr>
        <w:top w:val="none" w:sz="0" w:space="0" w:color="auto"/>
        <w:left w:val="none" w:sz="0" w:space="0" w:color="auto"/>
        <w:bottom w:val="none" w:sz="0" w:space="0" w:color="auto"/>
        <w:right w:val="none" w:sz="0" w:space="0" w:color="auto"/>
      </w:divBdr>
    </w:div>
    <w:div w:id="1727487640">
      <w:marLeft w:val="0"/>
      <w:marRight w:val="0"/>
      <w:marTop w:val="0"/>
      <w:marBottom w:val="0"/>
      <w:divBdr>
        <w:top w:val="none" w:sz="0" w:space="0" w:color="auto"/>
        <w:left w:val="none" w:sz="0" w:space="0" w:color="auto"/>
        <w:bottom w:val="none" w:sz="0" w:space="0" w:color="auto"/>
        <w:right w:val="none" w:sz="0" w:space="0" w:color="auto"/>
      </w:divBdr>
    </w:div>
    <w:div w:id="1727487641">
      <w:marLeft w:val="0"/>
      <w:marRight w:val="0"/>
      <w:marTop w:val="0"/>
      <w:marBottom w:val="0"/>
      <w:divBdr>
        <w:top w:val="none" w:sz="0" w:space="0" w:color="auto"/>
        <w:left w:val="none" w:sz="0" w:space="0" w:color="auto"/>
        <w:bottom w:val="none" w:sz="0" w:space="0" w:color="auto"/>
        <w:right w:val="none" w:sz="0" w:space="0" w:color="auto"/>
      </w:divBdr>
    </w:div>
    <w:div w:id="1727487642">
      <w:marLeft w:val="0"/>
      <w:marRight w:val="0"/>
      <w:marTop w:val="0"/>
      <w:marBottom w:val="0"/>
      <w:divBdr>
        <w:top w:val="none" w:sz="0" w:space="0" w:color="auto"/>
        <w:left w:val="none" w:sz="0" w:space="0" w:color="auto"/>
        <w:bottom w:val="none" w:sz="0" w:space="0" w:color="auto"/>
        <w:right w:val="none" w:sz="0" w:space="0" w:color="auto"/>
      </w:divBdr>
    </w:div>
    <w:div w:id="1727487643">
      <w:marLeft w:val="0"/>
      <w:marRight w:val="0"/>
      <w:marTop w:val="0"/>
      <w:marBottom w:val="0"/>
      <w:divBdr>
        <w:top w:val="none" w:sz="0" w:space="0" w:color="auto"/>
        <w:left w:val="none" w:sz="0" w:space="0" w:color="auto"/>
        <w:bottom w:val="none" w:sz="0" w:space="0" w:color="auto"/>
        <w:right w:val="none" w:sz="0" w:space="0" w:color="auto"/>
      </w:divBdr>
    </w:div>
    <w:div w:id="1727487644">
      <w:marLeft w:val="0"/>
      <w:marRight w:val="0"/>
      <w:marTop w:val="0"/>
      <w:marBottom w:val="0"/>
      <w:divBdr>
        <w:top w:val="none" w:sz="0" w:space="0" w:color="auto"/>
        <w:left w:val="none" w:sz="0" w:space="0" w:color="auto"/>
        <w:bottom w:val="none" w:sz="0" w:space="0" w:color="auto"/>
        <w:right w:val="none" w:sz="0" w:space="0" w:color="auto"/>
      </w:divBdr>
    </w:div>
    <w:div w:id="1727487645">
      <w:marLeft w:val="0"/>
      <w:marRight w:val="0"/>
      <w:marTop w:val="0"/>
      <w:marBottom w:val="0"/>
      <w:divBdr>
        <w:top w:val="none" w:sz="0" w:space="0" w:color="auto"/>
        <w:left w:val="none" w:sz="0" w:space="0" w:color="auto"/>
        <w:bottom w:val="none" w:sz="0" w:space="0" w:color="auto"/>
        <w:right w:val="none" w:sz="0" w:space="0" w:color="auto"/>
      </w:divBdr>
    </w:div>
    <w:div w:id="1727487646">
      <w:marLeft w:val="0"/>
      <w:marRight w:val="0"/>
      <w:marTop w:val="0"/>
      <w:marBottom w:val="0"/>
      <w:divBdr>
        <w:top w:val="none" w:sz="0" w:space="0" w:color="auto"/>
        <w:left w:val="none" w:sz="0" w:space="0" w:color="auto"/>
        <w:bottom w:val="none" w:sz="0" w:space="0" w:color="auto"/>
        <w:right w:val="none" w:sz="0" w:space="0" w:color="auto"/>
      </w:divBdr>
    </w:div>
    <w:div w:id="1727487647">
      <w:marLeft w:val="0"/>
      <w:marRight w:val="0"/>
      <w:marTop w:val="0"/>
      <w:marBottom w:val="0"/>
      <w:divBdr>
        <w:top w:val="none" w:sz="0" w:space="0" w:color="auto"/>
        <w:left w:val="none" w:sz="0" w:space="0" w:color="auto"/>
        <w:bottom w:val="none" w:sz="0" w:space="0" w:color="auto"/>
        <w:right w:val="none" w:sz="0" w:space="0" w:color="auto"/>
      </w:divBdr>
    </w:div>
    <w:div w:id="1727487648">
      <w:marLeft w:val="0"/>
      <w:marRight w:val="0"/>
      <w:marTop w:val="0"/>
      <w:marBottom w:val="0"/>
      <w:divBdr>
        <w:top w:val="none" w:sz="0" w:space="0" w:color="auto"/>
        <w:left w:val="none" w:sz="0" w:space="0" w:color="auto"/>
        <w:bottom w:val="none" w:sz="0" w:space="0" w:color="auto"/>
        <w:right w:val="none" w:sz="0" w:space="0" w:color="auto"/>
      </w:divBdr>
    </w:div>
    <w:div w:id="1727487649">
      <w:marLeft w:val="0"/>
      <w:marRight w:val="0"/>
      <w:marTop w:val="0"/>
      <w:marBottom w:val="0"/>
      <w:divBdr>
        <w:top w:val="none" w:sz="0" w:space="0" w:color="auto"/>
        <w:left w:val="none" w:sz="0" w:space="0" w:color="auto"/>
        <w:bottom w:val="none" w:sz="0" w:space="0" w:color="auto"/>
        <w:right w:val="none" w:sz="0" w:space="0" w:color="auto"/>
      </w:divBdr>
    </w:div>
    <w:div w:id="1727487650">
      <w:marLeft w:val="0"/>
      <w:marRight w:val="0"/>
      <w:marTop w:val="0"/>
      <w:marBottom w:val="0"/>
      <w:divBdr>
        <w:top w:val="none" w:sz="0" w:space="0" w:color="auto"/>
        <w:left w:val="none" w:sz="0" w:space="0" w:color="auto"/>
        <w:bottom w:val="none" w:sz="0" w:space="0" w:color="auto"/>
        <w:right w:val="none" w:sz="0" w:space="0" w:color="auto"/>
      </w:divBdr>
    </w:div>
    <w:div w:id="1727487651">
      <w:marLeft w:val="0"/>
      <w:marRight w:val="0"/>
      <w:marTop w:val="0"/>
      <w:marBottom w:val="0"/>
      <w:divBdr>
        <w:top w:val="none" w:sz="0" w:space="0" w:color="auto"/>
        <w:left w:val="none" w:sz="0" w:space="0" w:color="auto"/>
        <w:bottom w:val="none" w:sz="0" w:space="0" w:color="auto"/>
        <w:right w:val="none" w:sz="0" w:space="0" w:color="auto"/>
      </w:divBdr>
    </w:div>
    <w:div w:id="1727487652">
      <w:marLeft w:val="0"/>
      <w:marRight w:val="0"/>
      <w:marTop w:val="0"/>
      <w:marBottom w:val="0"/>
      <w:divBdr>
        <w:top w:val="none" w:sz="0" w:space="0" w:color="auto"/>
        <w:left w:val="none" w:sz="0" w:space="0" w:color="auto"/>
        <w:bottom w:val="none" w:sz="0" w:space="0" w:color="auto"/>
        <w:right w:val="none" w:sz="0" w:space="0" w:color="auto"/>
      </w:divBdr>
    </w:div>
    <w:div w:id="1727487653">
      <w:marLeft w:val="0"/>
      <w:marRight w:val="0"/>
      <w:marTop w:val="0"/>
      <w:marBottom w:val="0"/>
      <w:divBdr>
        <w:top w:val="none" w:sz="0" w:space="0" w:color="auto"/>
        <w:left w:val="none" w:sz="0" w:space="0" w:color="auto"/>
        <w:bottom w:val="none" w:sz="0" w:space="0" w:color="auto"/>
        <w:right w:val="none" w:sz="0" w:space="0" w:color="auto"/>
      </w:divBdr>
    </w:div>
    <w:div w:id="1727487654">
      <w:marLeft w:val="0"/>
      <w:marRight w:val="0"/>
      <w:marTop w:val="0"/>
      <w:marBottom w:val="0"/>
      <w:divBdr>
        <w:top w:val="none" w:sz="0" w:space="0" w:color="auto"/>
        <w:left w:val="none" w:sz="0" w:space="0" w:color="auto"/>
        <w:bottom w:val="none" w:sz="0" w:space="0" w:color="auto"/>
        <w:right w:val="none" w:sz="0" w:space="0" w:color="auto"/>
      </w:divBdr>
    </w:div>
    <w:div w:id="1727487655">
      <w:marLeft w:val="0"/>
      <w:marRight w:val="0"/>
      <w:marTop w:val="0"/>
      <w:marBottom w:val="0"/>
      <w:divBdr>
        <w:top w:val="none" w:sz="0" w:space="0" w:color="auto"/>
        <w:left w:val="none" w:sz="0" w:space="0" w:color="auto"/>
        <w:bottom w:val="none" w:sz="0" w:space="0" w:color="auto"/>
        <w:right w:val="none" w:sz="0" w:space="0" w:color="auto"/>
      </w:divBdr>
    </w:div>
    <w:div w:id="1727487656">
      <w:marLeft w:val="0"/>
      <w:marRight w:val="0"/>
      <w:marTop w:val="0"/>
      <w:marBottom w:val="0"/>
      <w:divBdr>
        <w:top w:val="none" w:sz="0" w:space="0" w:color="auto"/>
        <w:left w:val="none" w:sz="0" w:space="0" w:color="auto"/>
        <w:bottom w:val="none" w:sz="0" w:space="0" w:color="auto"/>
        <w:right w:val="none" w:sz="0" w:space="0" w:color="auto"/>
      </w:divBdr>
    </w:div>
    <w:div w:id="1727487657">
      <w:marLeft w:val="0"/>
      <w:marRight w:val="0"/>
      <w:marTop w:val="0"/>
      <w:marBottom w:val="0"/>
      <w:divBdr>
        <w:top w:val="none" w:sz="0" w:space="0" w:color="auto"/>
        <w:left w:val="none" w:sz="0" w:space="0" w:color="auto"/>
        <w:bottom w:val="none" w:sz="0" w:space="0" w:color="auto"/>
        <w:right w:val="none" w:sz="0" w:space="0" w:color="auto"/>
      </w:divBdr>
    </w:div>
    <w:div w:id="1727487658">
      <w:marLeft w:val="0"/>
      <w:marRight w:val="0"/>
      <w:marTop w:val="0"/>
      <w:marBottom w:val="0"/>
      <w:divBdr>
        <w:top w:val="none" w:sz="0" w:space="0" w:color="auto"/>
        <w:left w:val="none" w:sz="0" w:space="0" w:color="auto"/>
        <w:bottom w:val="none" w:sz="0" w:space="0" w:color="auto"/>
        <w:right w:val="none" w:sz="0" w:space="0" w:color="auto"/>
      </w:divBdr>
    </w:div>
    <w:div w:id="1727487659">
      <w:marLeft w:val="0"/>
      <w:marRight w:val="0"/>
      <w:marTop w:val="0"/>
      <w:marBottom w:val="0"/>
      <w:divBdr>
        <w:top w:val="none" w:sz="0" w:space="0" w:color="auto"/>
        <w:left w:val="none" w:sz="0" w:space="0" w:color="auto"/>
        <w:bottom w:val="none" w:sz="0" w:space="0" w:color="auto"/>
        <w:right w:val="none" w:sz="0" w:space="0" w:color="auto"/>
      </w:divBdr>
    </w:div>
    <w:div w:id="1727487660">
      <w:marLeft w:val="0"/>
      <w:marRight w:val="0"/>
      <w:marTop w:val="0"/>
      <w:marBottom w:val="0"/>
      <w:divBdr>
        <w:top w:val="none" w:sz="0" w:space="0" w:color="auto"/>
        <w:left w:val="none" w:sz="0" w:space="0" w:color="auto"/>
        <w:bottom w:val="none" w:sz="0" w:space="0" w:color="auto"/>
        <w:right w:val="none" w:sz="0" w:space="0" w:color="auto"/>
      </w:divBdr>
    </w:div>
    <w:div w:id="1727487661">
      <w:marLeft w:val="0"/>
      <w:marRight w:val="0"/>
      <w:marTop w:val="0"/>
      <w:marBottom w:val="0"/>
      <w:divBdr>
        <w:top w:val="none" w:sz="0" w:space="0" w:color="auto"/>
        <w:left w:val="none" w:sz="0" w:space="0" w:color="auto"/>
        <w:bottom w:val="none" w:sz="0" w:space="0" w:color="auto"/>
        <w:right w:val="none" w:sz="0" w:space="0" w:color="auto"/>
      </w:divBdr>
    </w:div>
    <w:div w:id="1727487662">
      <w:marLeft w:val="0"/>
      <w:marRight w:val="0"/>
      <w:marTop w:val="0"/>
      <w:marBottom w:val="0"/>
      <w:divBdr>
        <w:top w:val="none" w:sz="0" w:space="0" w:color="auto"/>
        <w:left w:val="none" w:sz="0" w:space="0" w:color="auto"/>
        <w:bottom w:val="none" w:sz="0" w:space="0" w:color="auto"/>
        <w:right w:val="none" w:sz="0" w:space="0" w:color="auto"/>
      </w:divBdr>
    </w:div>
    <w:div w:id="1727487663">
      <w:marLeft w:val="0"/>
      <w:marRight w:val="0"/>
      <w:marTop w:val="0"/>
      <w:marBottom w:val="0"/>
      <w:divBdr>
        <w:top w:val="none" w:sz="0" w:space="0" w:color="auto"/>
        <w:left w:val="none" w:sz="0" w:space="0" w:color="auto"/>
        <w:bottom w:val="none" w:sz="0" w:space="0" w:color="auto"/>
        <w:right w:val="none" w:sz="0" w:space="0" w:color="auto"/>
      </w:divBdr>
    </w:div>
    <w:div w:id="1727487664">
      <w:marLeft w:val="0"/>
      <w:marRight w:val="0"/>
      <w:marTop w:val="0"/>
      <w:marBottom w:val="0"/>
      <w:divBdr>
        <w:top w:val="none" w:sz="0" w:space="0" w:color="auto"/>
        <w:left w:val="none" w:sz="0" w:space="0" w:color="auto"/>
        <w:bottom w:val="none" w:sz="0" w:space="0" w:color="auto"/>
        <w:right w:val="none" w:sz="0" w:space="0" w:color="auto"/>
      </w:divBdr>
    </w:div>
    <w:div w:id="1727487665">
      <w:marLeft w:val="0"/>
      <w:marRight w:val="0"/>
      <w:marTop w:val="0"/>
      <w:marBottom w:val="0"/>
      <w:divBdr>
        <w:top w:val="none" w:sz="0" w:space="0" w:color="auto"/>
        <w:left w:val="none" w:sz="0" w:space="0" w:color="auto"/>
        <w:bottom w:val="none" w:sz="0" w:space="0" w:color="auto"/>
        <w:right w:val="none" w:sz="0" w:space="0" w:color="auto"/>
      </w:divBdr>
    </w:div>
    <w:div w:id="1727487666">
      <w:marLeft w:val="0"/>
      <w:marRight w:val="0"/>
      <w:marTop w:val="0"/>
      <w:marBottom w:val="0"/>
      <w:divBdr>
        <w:top w:val="none" w:sz="0" w:space="0" w:color="auto"/>
        <w:left w:val="none" w:sz="0" w:space="0" w:color="auto"/>
        <w:bottom w:val="none" w:sz="0" w:space="0" w:color="auto"/>
        <w:right w:val="none" w:sz="0" w:space="0" w:color="auto"/>
      </w:divBdr>
    </w:div>
    <w:div w:id="1727487667">
      <w:marLeft w:val="0"/>
      <w:marRight w:val="0"/>
      <w:marTop w:val="0"/>
      <w:marBottom w:val="0"/>
      <w:divBdr>
        <w:top w:val="none" w:sz="0" w:space="0" w:color="auto"/>
        <w:left w:val="none" w:sz="0" w:space="0" w:color="auto"/>
        <w:bottom w:val="none" w:sz="0" w:space="0" w:color="auto"/>
        <w:right w:val="none" w:sz="0" w:space="0" w:color="auto"/>
      </w:divBdr>
    </w:div>
    <w:div w:id="1727487668">
      <w:marLeft w:val="0"/>
      <w:marRight w:val="0"/>
      <w:marTop w:val="0"/>
      <w:marBottom w:val="0"/>
      <w:divBdr>
        <w:top w:val="none" w:sz="0" w:space="0" w:color="auto"/>
        <w:left w:val="none" w:sz="0" w:space="0" w:color="auto"/>
        <w:bottom w:val="none" w:sz="0" w:space="0" w:color="auto"/>
        <w:right w:val="none" w:sz="0" w:space="0" w:color="auto"/>
      </w:divBdr>
    </w:div>
    <w:div w:id="1727487669">
      <w:marLeft w:val="0"/>
      <w:marRight w:val="0"/>
      <w:marTop w:val="0"/>
      <w:marBottom w:val="0"/>
      <w:divBdr>
        <w:top w:val="none" w:sz="0" w:space="0" w:color="auto"/>
        <w:left w:val="none" w:sz="0" w:space="0" w:color="auto"/>
        <w:bottom w:val="none" w:sz="0" w:space="0" w:color="auto"/>
        <w:right w:val="none" w:sz="0" w:space="0" w:color="auto"/>
      </w:divBdr>
    </w:div>
    <w:div w:id="1727487670">
      <w:marLeft w:val="0"/>
      <w:marRight w:val="0"/>
      <w:marTop w:val="0"/>
      <w:marBottom w:val="0"/>
      <w:divBdr>
        <w:top w:val="none" w:sz="0" w:space="0" w:color="auto"/>
        <w:left w:val="none" w:sz="0" w:space="0" w:color="auto"/>
        <w:bottom w:val="none" w:sz="0" w:space="0" w:color="auto"/>
        <w:right w:val="none" w:sz="0" w:space="0" w:color="auto"/>
      </w:divBdr>
    </w:div>
    <w:div w:id="1727487671">
      <w:marLeft w:val="0"/>
      <w:marRight w:val="0"/>
      <w:marTop w:val="0"/>
      <w:marBottom w:val="0"/>
      <w:divBdr>
        <w:top w:val="none" w:sz="0" w:space="0" w:color="auto"/>
        <w:left w:val="none" w:sz="0" w:space="0" w:color="auto"/>
        <w:bottom w:val="none" w:sz="0" w:space="0" w:color="auto"/>
        <w:right w:val="none" w:sz="0" w:space="0" w:color="auto"/>
      </w:divBdr>
    </w:div>
    <w:div w:id="1727487672">
      <w:marLeft w:val="0"/>
      <w:marRight w:val="0"/>
      <w:marTop w:val="0"/>
      <w:marBottom w:val="0"/>
      <w:divBdr>
        <w:top w:val="none" w:sz="0" w:space="0" w:color="auto"/>
        <w:left w:val="none" w:sz="0" w:space="0" w:color="auto"/>
        <w:bottom w:val="none" w:sz="0" w:space="0" w:color="auto"/>
        <w:right w:val="none" w:sz="0" w:space="0" w:color="auto"/>
      </w:divBdr>
    </w:div>
    <w:div w:id="1727487673">
      <w:marLeft w:val="0"/>
      <w:marRight w:val="0"/>
      <w:marTop w:val="0"/>
      <w:marBottom w:val="0"/>
      <w:divBdr>
        <w:top w:val="none" w:sz="0" w:space="0" w:color="auto"/>
        <w:left w:val="none" w:sz="0" w:space="0" w:color="auto"/>
        <w:bottom w:val="none" w:sz="0" w:space="0" w:color="auto"/>
        <w:right w:val="none" w:sz="0" w:space="0" w:color="auto"/>
      </w:divBdr>
    </w:div>
    <w:div w:id="1727487674">
      <w:marLeft w:val="0"/>
      <w:marRight w:val="0"/>
      <w:marTop w:val="0"/>
      <w:marBottom w:val="0"/>
      <w:divBdr>
        <w:top w:val="none" w:sz="0" w:space="0" w:color="auto"/>
        <w:left w:val="none" w:sz="0" w:space="0" w:color="auto"/>
        <w:bottom w:val="none" w:sz="0" w:space="0" w:color="auto"/>
        <w:right w:val="none" w:sz="0" w:space="0" w:color="auto"/>
      </w:divBdr>
    </w:div>
    <w:div w:id="1727487675">
      <w:marLeft w:val="0"/>
      <w:marRight w:val="0"/>
      <w:marTop w:val="0"/>
      <w:marBottom w:val="0"/>
      <w:divBdr>
        <w:top w:val="none" w:sz="0" w:space="0" w:color="auto"/>
        <w:left w:val="none" w:sz="0" w:space="0" w:color="auto"/>
        <w:bottom w:val="none" w:sz="0" w:space="0" w:color="auto"/>
        <w:right w:val="none" w:sz="0" w:space="0" w:color="auto"/>
      </w:divBdr>
    </w:div>
    <w:div w:id="1727487676">
      <w:marLeft w:val="0"/>
      <w:marRight w:val="0"/>
      <w:marTop w:val="0"/>
      <w:marBottom w:val="0"/>
      <w:divBdr>
        <w:top w:val="none" w:sz="0" w:space="0" w:color="auto"/>
        <w:left w:val="none" w:sz="0" w:space="0" w:color="auto"/>
        <w:bottom w:val="none" w:sz="0" w:space="0" w:color="auto"/>
        <w:right w:val="none" w:sz="0" w:space="0" w:color="auto"/>
      </w:divBdr>
    </w:div>
    <w:div w:id="1727487677">
      <w:marLeft w:val="0"/>
      <w:marRight w:val="0"/>
      <w:marTop w:val="0"/>
      <w:marBottom w:val="0"/>
      <w:divBdr>
        <w:top w:val="none" w:sz="0" w:space="0" w:color="auto"/>
        <w:left w:val="none" w:sz="0" w:space="0" w:color="auto"/>
        <w:bottom w:val="none" w:sz="0" w:space="0" w:color="auto"/>
        <w:right w:val="none" w:sz="0" w:space="0" w:color="auto"/>
      </w:divBdr>
    </w:div>
    <w:div w:id="1727487678">
      <w:marLeft w:val="0"/>
      <w:marRight w:val="0"/>
      <w:marTop w:val="0"/>
      <w:marBottom w:val="0"/>
      <w:divBdr>
        <w:top w:val="none" w:sz="0" w:space="0" w:color="auto"/>
        <w:left w:val="none" w:sz="0" w:space="0" w:color="auto"/>
        <w:bottom w:val="none" w:sz="0" w:space="0" w:color="auto"/>
        <w:right w:val="none" w:sz="0" w:space="0" w:color="auto"/>
      </w:divBdr>
    </w:div>
    <w:div w:id="1727487679">
      <w:marLeft w:val="0"/>
      <w:marRight w:val="0"/>
      <w:marTop w:val="0"/>
      <w:marBottom w:val="0"/>
      <w:divBdr>
        <w:top w:val="none" w:sz="0" w:space="0" w:color="auto"/>
        <w:left w:val="none" w:sz="0" w:space="0" w:color="auto"/>
        <w:bottom w:val="none" w:sz="0" w:space="0" w:color="auto"/>
        <w:right w:val="none" w:sz="0" w:space="0" w:color="auto"/>
      </w:divBdr>
    </w:div>
    <w:div w:id="1727487680">
      <w:marLeft w:val="0"/>
      <w:marRight w:val="0"/>
      <w:marTop w:val="0"/>
      <w:marBottom w:val="0"/>
      <w:divBdr>
        <w:top w:val="none" w:sz="0" w:space="0" w:color="auto"/>
        <w:left w:val="none" w:sz="0" w:space="0" w:color="auto"/>
        <w:bottom w:val="none" w:sz="0" w:space="0" w:color="auto"/>
        <w:right w:val="none" w:sz="0" w:space="0" w:color="auto"/>
      </w:divBdr>
    </w:div>
    <w:div w:id="1727487681">
      <w:marLeft w:val="0"/>
      <w:marRight w:val="0"/>
      <w:marTop w:val="0"/>
      <w:marBottom w:val="0"/>
      <w:divBdr>
        <w:top w:val="none" w:sz="0" w:space="0" w:color="auto"/>
        <w:left w:val="none" w:sz="0" w:space="0" w:color="auto"/>
        <w:bottom w:val="none" w:sz="0" w:space="0" w:color="auto"/>
        <w:right w:val="none" w:sz="0" w:space="0" w:color="auto"/>
      </w:divBdr>
    </w:div>
    <w:div w:id="1727487682">
      <w:marLeft w:val="0"/>
      <w:marRight w:val="0"/>
      <w:marTop w:val="0"/>
      <w:marBottom w:val="0"/>
      <w:divBdr>
        <w:top w:val="none" w:sz="0" w:space="0" w:color="auto"/>
        <w:left w:val="none" w:sz="0" w:space="0" w:color="auto"/>
        <w:bottom w:val="none" w:sz="0" w:space="0" w:color="auto"/>
        <w:right w:val="none" w:sz="0" w:space="0" w:color="auto"/>
      </w:divBdr>
    </w:div>
    <w:div w:id="1727487683">
      <w:marLeft w:val="0"/>
      <w:marRight w:val="0"/>
      <w:marTop w:val="0"/>
      <w:marBottom w:val="0"/>
      <w:divBdr>
        <w:top w:val="none" w:sz="0" w:space="0" w:color="auto"/>
        <w:left w:val="none" w:sz="0" w:space="0" w:color="auto"/>
        <w:bottom w:val="none" w:sz="0" w:space="0" w:color="auto"/>
        <w:right w:val="none" w:sz="0" w:space="0" w:color="auto"/>
      </w:divBdr>
    </w:div>
    <w:div w:id="1727487684">
      <w:marLeft w:val="0"/>
      <w:marRight w:val="0"/>
      <w:marTop w:val="0"/>
      <w:marBottom w:val="0"/>
      <w:divBdr>
        <w:top w:val="none" w:sz="0" w:space="0" w:color="auto"/>
        <w:left w:val="none" w:sz="0" w:space="0" w:color="auto"/>
        <w:bottom w:val="none" w:sz="0" w:space="0" w:color="auto"/>
        <w:right w:val="none" w:sz="0" w:space="0" w:color="auto"/>
      </w:divBdr>
    </w:div>
    <w:div w:id="1727487685">
      <w:marLeft w:val="0"/>
      <w:marRight w:val="0"/>
      <w:marTop w:val="0"/>
      <w:marBottom w:val="0"/>
      <w:divBdr>
        <w:top w:val="none" w:sz="0" w:space="0" w:color="auto"/>
        <w:left w:val="none" w:sz="0" w:space="0" w:color="auto"/>
        <w:bottom w:val="none" w:sz="0" w:space="0" w:color="auto"/>
        <w:right w:val="none" w:sz="0" w:space="0" w:color="auto"/>
      </w:divBdr>
    </w:div>
    <w:div w:id="1727487686">
      <w:marLeft w:val="0"/>
      <w:marRight w:val="0"/>
      <w:marTop w:val="0"/>
      <w:marBottom w:val="0"/>
      <w:divBdr>
        <w:top w:val="none" w:sz="0" w:space="0" w:color="auto"/>
        <w:left w:val="none" w:sz="0" w:space="0" w:color="auto"/>
        <w:bottom w:val="none" w:sz="0" w:space="0" w:color="auto"/>
        <w:right w:val="none" w:sz="0" w:space="0" w:color="auto"/>
      </w:divBdr>
    </w:div>
    <w:div w:id="1727487687">
      <w:marLeft w:val="0"/>
      <w:marRight w:val="0"/>
      <w:marTop w:val="0"/>
      <w:marBottom w:val="0"/>
      <w:divBdr>
        <w:top w:val="none" w:sz="0" w:space="0" w:color="auto"/>
        <w:left w:val="none" w:sz="0" w:space="0" w:color="auto"/>
        <w:bottom w:val="none" w:sz="0" w:space="0" w:color="auto"/>
        <w:right w:val="none" w:sz="0" w:space="0" w:color="auto"/>
      </w:divBdr>
    </w:div>
    <w:div w:id="1727487688">
      <w:marLeft w:val="0"/>
      <w:marRight w:val="0"/>
      <w:marTop w:val="0"/>
      <w:marBottom w:val="0"/>
      <w:divBdr>
        <w:top w:val="none" w:sz="0" w:space="0" w:color="auto"/>
        <w:left w:val="none" w:sz="0" w:space="0" w:color="auto"/>
        <w:bottom w:val="none" w:sz="0" w:space="0" w:color="auto"/>
        <w:right w:val="none" w:sz="0" w:space="0" w:color="auto"/>
      </w:divBdr>
    </w:div>
    <w:div w:id="1727487689">
      <w:marLeft w:val="0"/>
      <w:marRight w:val="0"/>
      <w:marTop w:val="0"/>
      <w:marBottom w:val="0"/>
      <w:divBdr>
        <w:top w:val="none" w:sz="0" w:space="0" w:color="auto"/>
        <w:left w:val="none" w:sz="0" w:space="0" w:color="auto"/>
        <w:bottom w:val="none" w:sz="0" w:space="0" w:color="auto"/>
        <w:right w:val="none" w:sz="0" w:space="0" w:color="auto"/>
      </w:divBdr>
    </w:div>
    <w:div w:id="1727487690">
      <w:marLeft w:val="0"/>
      <w:marRight w:val="0"/>
      <w:marTop w:val="0"/>
      <w:marBottom w:val="0"/>
      <w:divBdr>
        <w:top w:val="none" w:sz="0" w:space="0" w:color="auto"/>
        <w:left w:val="none" w:sz="0" w:space="0" w:color="auto"/>
        <w:bottom w:val="none" w:sz="0" w:space="0" w:color="auto"/>
        <w:right w:val="none" w:sz="0" w:space="0" w:color="auto"/>
      </w:divBdr>
    </w:div>
    <w:div w:id="1727487691">
      <w:marLeft w:val="0"/>
      <w:marRight w:val="0"/>
      <w:marTop w:val="0"/>
      <w:marBottom w:val="0"/>
      <w:divBdr>
        <w:top w:val="none" w:sz="0" w:space="0" w:color="auto"/>
        <w:left w:val="none" w:sz="0" w:space="0" w:color="auto"/>
        <w:bottom w:val="none" w:sz="0" w:space="0" w:color="auto"/>
        <w:right w:val="none" w:sz="0" w:space="0" w:color="auto"/>
      </w:divBdr>
    </w:div>
    <w:div w:id="1727487692">
      <w:marLeft w:val="0"/>
      <w:marRight w:val="0"/>
      <w:marTop w:val="0"/>
      <w:marBottom w:val="0"/>
      <w:divBdr>
        <w:top w:val="none" w:sz="0" w:space="0" w:color="auto"/>
        <w:left w:val="none" w:sz="0" w:space="0" w:color="auto"/>
        <w:bottom w:val="none" w:sz="0" w:space="0" w:color="auto"/>
        <w:right w:val="none" w:sz="0" w:space="0" w:color="auto"/>
      </w:divBdr>
    </w:div>
    <w:div w:id="1727487693">
      <w:marLeft w:val="0"/>
      <w:marRight w:val="0"/>
      <w:marTop w:val="0"/>
      <w:marBottom w:val="0"/>
      <w:divBdr>
        <w:top w:val="none" w:sz="0" w:space="0" w:color="auto"/>
        <w:left w:val="none" w:sz="0" w:space="0" w:color="auto"/>
        <w:bottom w:val="none" w:sz="0" w:space="0" w:color="auto"/>
        <w:right w:val="none" w:sz="0" w:space="0" w:color="auto"/>
      </w:divBdr>
    </w:div>
    <w:div w:id="1727487694">
      <w:marLeft w:val="0"/>
      <w:marRight w:val="0"/>
      <w:marTop w:val="0"/>
      <w:marBottom w:val="0"/>
      <w:divBdr>
        <w:top w:val="none" w:sz="0" w:space="0" w:color="auto"/>
        <w:left w:val="none" w:sz="0" w:space="0" w:color="auto"/>
        <w:bottom w:val="none" w:sz="0" w:space="0" w:color="auto"/>
        <w:right w:val="none" w:sz="0" w:space="0" w:color="auto"/>
      </w:divBdr>
    </w:div>
    <w:div w:id="1727487695">
      <w:marLeft w:val="0"/>
      <w:marRight w:val="0"/>
      <w:marTop w:val="0"/>
      <w:marBottom w:val="0"/>
      <w:divBdr>
        <w:top w:val="none" w:sz="0" w:space="0" w:color="auto"/>
        <w:left w:val="none" w:sz="0" w:space="0" w:color="auto"/>
        <w:bottom w:val="none" w:sz="0" w:space="0" w:color="auto"/>
        <w:right w:val="none" w:sz="0" w:space="0" w:color="auto"/>
      </w:divBdr>
    </w:div>
    <w:div w:id="1727487696">
      <w:marLeft w:val="0"/>
      <w:marRight w:val="0"/>
      <w:marTop w:val="0"/>
      <w:marBottom w:val="0"/>
      <w:divBdr>
        <w:top w:val="none" w:sz="0" w:space="0" w:color="auto"/>
        <w:left w:val="none" w:sz="0" w:space="0" w:color="auto"/>
        <w:bottom w:val="none" w:sz="0" w:space="0" w:color="auto"/>
        <w:right w:val="none" w:sz="0" w:space="0" w:color="auto"/>
      </w:divBdr>
    </w:div>
    <w:div w:id="1727487697">
      <w:marLeft w:val="0"/>
      <w:marRight w:val="0"/>
      <w:marTop w:val="0"/>
      <w:marBottom w:val="0"/>
      <w:divBdr>
        <w:top w:val="none" w:sz="0" w:space="0" w:color="auto"/>
        <w:left w:val="none" w:sz="0" w:space="0" w:color="auto"/>
        <w:bottom w:val="none" w:sz="0" w:space="0" w:color="auto"/>
        <w:right w:val="none" w:sz="0" w:space="0" w:color="auto"/>
      </w:divBdr>
    </w:div>
    <w:div w:id="1727487698">
      <w:marLeft w:val="0"/>
      <w:marRight w:val="0"/>
      <w:marTop w:val="0"/>
      <w:marBottom w:val="0"/>
      <w:divBdr>
        <w:top w:val="none" w:sz="0" w:space="0" w:color="auto"/>
        <w:left w:val="none" w:sz="0" w:space="0" w:color="auto"/>
        <w:bottom w:val="none" w:sz="0" w:space="0" w:color="auto"/>
        <w:right w:val="none" w:sz="0" w:space="0" w:color="auto"/>
      </w:divBdr>
    </w:div>
    <w:div w:id="1727487699">
      <w:marLeft w:val="0"/>
      <w:marRight w:val="0"/>
      <w:marTop w:val="0"/>
      <w:marBottom w:val="0"/>
      <w:divBdr>
        <w:top w:val="none" w:sz="0" w:space="0" w:color="auto"/>
        <w:left w:val="none" w:sz="0" w:space="0" w:color="auto"/>
        <w:bottom w:val="none" w:sz="0" w:space="0" w:color="auto"/>
        <w:right w:val="none" w:sz="0" w:space="0" w:color="auto"/>
      </w:divBdr>
    </w:div>
    <w:div w:id="1727487700">
      <w:marLeft w:val="0"/>
      <w:marRight w:val="0"/>
      <w:marTop w:val="0"/>
      <w:marBottom w:val="0"/>
      <w:divBdr>
        <w:top w:val="none" w:sz="0" w:space="0" w:color="auto"/>
        <w:left w:val="none" w:sz="0" w:space="0" w:color="auto"/>
        <w:bottom w:val="none" w:sz="0" w:space="0" w:color="auto"/>
        <w:right w:val="none" w:sz="0" w:space="0" w:color="auto"/>
      </w:divBdr>
    </w:div>
    <w:div w:id="1727487701">
      <w:marLeft w:val="0"/>
      <w:marRight w:val="0"/>
      <w:marTop w:val="0"/>
      <w:marBottom w:val="0"/>
      <w:divBdr>
        <w:top w:val="none" w:sz="0" w:space="0" w:color="auto"/>
        <w:left w:val="none" w:sz="0" w:space="0" w:color="auto"/>
        <w:bottom w:val="none" w:sz="0" w:space="0" w:color="auto"/>
        <w:right w:val="none" w:sz="0" w:space="0" w:color="auto"/>
      </w:divBdr>
    </w:div>
    <w:div w:id="1727487702">
      <w:marLeft w:val="0"/>
      <w:marRight w:val="0"/>
      <w:marTop w:val="0"/>
      <w:marBottom w:val="0"/>
      <w:divBdr>
        <w:top w:val="none" w:sz="0" w:space="0" w:color="auto"/>
        <w:left w:val="none" w:sz="0" w:space="0" w:color="auto"/>
        <w:bottom w:val="none" w:sz="0" w:space="0" w:color="auto"/>
        <w:right w:val="none" w:sz="0" w:space="0" w:color="auto"/>
      </w:divBdr>
    </w:div>
    <w:div w:id="1727487703">
      <w:marLeft w:val="0"/>
      <w:marRight w:val="0"/>
      <w:marTop w:val="0"/>
      <w:marBottom w:val="0"/>
      <w:divBdr>
        <w:top w:val="none" w:sz="0" w:space="0" w:color="auto"/>
        <w:left w:val="none" w:sz="0" w:space="0" w:color="auto"/>
        <w:bottom w:val="none" w:sz="0" w:space="0" w:color="auto"/>
        <w:right w:val="none" w:sz="0" w:space="0" w:color="auto"/>
      </w:divBdr>
    </w:div>
    <w:div w:id="1727487704">
      <w:marLeft w:val="0"/>
      <w:marRight w:val="0"/>
      <w:marTop w:val="0"/>
      <w:marBottom w:val="0"/>
      <w:divBdr>
        <w:top w:val="none" w:sz="0" w:space="0" w:color="auto"/>
        <w:left w:val="none" w:sz="0" w:space="0" w:color="auto"/>
        <w:bottom w:val="none" w:sz="0" w:space="0" w:color="auto"/>
        <w:right w:val="none" w:sz="0" w:space="0" w:color="auto"/>
      </w:divBdr>
    </w:div>
    <w:div w:id="1727487705">
      <w:marLeft w:val="0"/>
      <w:marRight w:val="0"/>
      <w:marTop w:val="0"/>
      <w:marBottom w:val="0"/>
      <w:divBdr>
        <w:top w:val="none" w:sz="0" w:space="0" w:color="auto"/>
        <w:left w:val="none" w:sz="0" w:space="0" w:color="auto"/>
        <w:bottom w:val="none" w:sz="0" w:space="0" w:color="auto"/>
        <w:right w:val="none" w:sz="0" w:space="0" w:color="auto"/>
      </w:divBdr>
    </w:div>
    <w:div w:id="1727487706">
      <w:marLeft w:val="0"/>
      <w:marRight w:val="0"/>
      <w:marTop w:val="0"/>
      <w:marBottom w:val="0"/>
      <w:divBdr>
        <w:top w:val="none" w:sz="0" w:space="0" w:color="auto"/>
        <w:left w:val="none" w:sz="0" w:space="0" w:color="auto"/>
        <w:bottom w:val="none" w:sz="0" w:space="0" w:color="auto"/>
        <w:right w:val="none" w:sz="0" w:space="0" w:color="auto"/>
      </w:divBdr>
    </w:div>
    <w:div w:id="1727487707">
      <w:marLeft w:val="0"/>
      <w:marRight w:val="0"/>
      <w:marTop w:val="0"/>
      <w:marBottom w:val="0"/>
      <w:divBdr>
        <w:top w:val="none" w:sz="0" w:space="0" w:color="auto"/>
        <w:left w:val="none" w:sz="0" w:space="0" w:color="auto"/>
        <w:bottom w:val="none" w:sz="0" w:space="0" w:color="auto"/>
        <w:right w:val="none" w:sz="0" w:space="0" w:color="auto"/>
      </w:divBdr>
    </w:div>
    <w:div w:id="1727487708">
      <w:marLeft w:val="0"/>
      <w:marRight w:val="0"/>
      <w:marTop w:val="0"/>
      <w:marBottom w:val="0"/>
      <w:divBdr>
        <w:top w:val="none" w:sz="0" w:space="0" w:color="auto"/>
        <w:left w:val="none" w:sz="0" w:space="0" w:color="auto"/>
        <w:bottom w:val="none" w:sz="0" w:space="0" w:color="auto"/>
        <w:right w:val="none" w:sz="0" w:space="0" w:color="auto"/>
      </w:divBdr>
    </w:div>
    <w:div w:id="1727487709">
      <w:marLeft w:val="0"/>
      <w:marRight w:val="0"/>
      <w:marTop w:val="0"/>
      <w:marBottom w:val="0"/>
      <w:divBdr>
        <w:top w:val="none" w:sz="0" w:space="0" w:color="auto"/>
        <w:left w:val="none" w:sz="0" w:space="0" w:color="auto"/>
        <w:bottom w:val="none" w:sz="0" w:space="0" w:color="auto"/>
        <w:right w:val="none" w:sz="0" w:space="0" w:color="auto"/>
      </w:divBdr>
    </w:div>
    <w:div w:id="1727487710">
      <w:marLeft w:val="0"/>
      <w:marRight w:val="0"/>
      <w:marTop w:val="0"/>
      <w:marBottom w:val="0"/>
      <w:divBdr>
        <w:top w:val="none" w:sz="0" w:space="0" w:color="auto"/>
        <w:left w:val="none" w:sz="0" w:space="0" w:color="auto"/>
        <w:bottom w:val="none" w:sz="0" w:space="0" w:color="auto"/>
        <w:right w:val="none" w:sz="0" w:space="0" w:color="auto"/>
      </w:divBdr>
    </w:div>
    <w:div w:id="1727487711">
      <w:marLeft w:val="0"/>
      <w:marRight w:val="0"/>
      <w:marTop w:val="0"/>
      <w:marBottom w:val="0"/>
      <w:divBdr>
        <w:top w:val="none" w:sz="0" w:space="0" w:color="auto"/>
        <w:left w:val="none" w:sz="0" w:space="0" w:color="auto"/>
        <w:bottom w:val="none" w:sz="0" w:space="0" w:color="auto"/>
        <w:right w:val="none" w:sz="0" w:space="0" w:color="auto"/>
      </w:divBdr>
    </w:div>
    <w:div w:id="1727487712">
      <w:marLeft w:val="0"/>
      <w:marRight w:val="0"/>
      <w:marTop w:val="0"/>
      <w:marBottom w:val="0"/>
      <w:divBdr>
        <w:top w:val="none" w:sz="0" w:space="0" w:color="auto"/>
        <w:left w:val="none" w:sz="0" w:space="0" w:color="auto"/>
        <w:bottom w:val="none" w:sz="0" w:space="0" w:color="auto"/>
        <w:right w:val="none" w:sz="0" w:space="0" w:color="auto"/>
      </w:divBdr>
    </w:div>
    <w:div w:id="1727487713">
      <w:marLeft w:val="0"/>
      <w:marRight w:val="0"/>
      <w:marTop w:val="0"/>
      <w:marBottom w:val="0"/>
      <w:divBdr>
        <w:top w:val="none" w:sz="0" w:space="0" w:color="auto"/>
        <w:left w:val="none" w:sz="0" w:space="0" w:color="auto"/>
        <w:bottom w:val="none" w:sz="0" w:space="0" w:color="auto"/>
        <w:right w:val="none" w:sz="0" w:space="0" w:color="auto"/>
      </w:divBdr>
    </w:div>
    <w:div w:id="1727487714">
      <w:marLeft w:val="0"/>
      <w:marRight w:val="0"/>
      <w:marTop w:val="0"/>
      <w:marBottom w:val="0"/>
      <w:divBdr>
        <w:top w:val="none" w:sz="0" w:space="0" w:color="auto"/>
        <w:left w:val="none" w:sz="0" w:space="0" w:color="auto"/>
        <w:bottom w:val="none" w:sz="0" w:space="0" w:color="auto"/>
        <w:right w:val="none" w:sz="0" w:space="0" w:color="auto"/>
      </w:divBdr>
    </w:div>
    <w:div w:id="1727487715">
      <w:marLeft w:val="0"/>
      <w:marRight w:val="0"/>
      <w:marTop w:val="0"/>
      <w:marBottom w:val="0"/>
      <w:divBdr>
        <w:top w:val="none" w:sz="0" w:space="0" w:color="auto"/>
        <w:left w:val="none" w:sz="0" w:space="0" w:color="auto"/>
        <w:bottom w:val="none" w:sz="0" w:space="0" w:color="auto"/>
        <w:right w:val="none" w:sz="0" w:space="0" w:color="auto"/>
      </w:divBdr>
    </w:div>
    <w:div w:id="1727487716">
      <w:marLeft w:val="0"/>
      <w:marRight w:val="0"/>
      <w:marTop w:val="0"/>
      <w:marBottom w:val="0"/>
      <w:divBdr>
        <w:top w:val="none" w:sz="0" w:space="0" w:color="auto"/>
        <w:left w:val="none" w:sz="0" w:space="0" w:color="auto"/>
        <w:bottom w:val="none" w:sz="0" w:space="0" w:color="auto"/>
        <w:right w:val="none" w:sz="0" w:space="0" w:color="auto"/>
      </w:divBdr>
    </w:div>
    <w:div w:id="1727487717">
      <w:marLeft w:val="0"/>
      <w:marRight w:val="0"/>
      <w:marTop w:val="0"/>
      <w:marBottom w:val="0"/>
      <w:divBdr>
        <w:top w:val="none" w:sz="0" w:space="0" w:color="auto"/>
        <w:left w:val="none" w:sz="0" w:space="0" w:color="auto"/>
        <w:bottom w:val="none" w:sz="0" w:space="0" w:color="auto"/>
        <w:right w:val="none" w:sz="0" w:space="0" w:color="auto"/>
      </w:divBdr>
    </w:div>
    <w:div w:id="1727487718">
      <w:marLeft w:val="0"/>
      <w:marRight w:val="0"/>
      <w:marTop w:val="0"/>
      <w:marBottom w:val="0"/>
      <w:divBdr>
        <w:top w:val="none" w:sz="0" w:space="0" w:color="auto"/>
        <w:left w:val="none" w:sz="0" w:space="0" w:color="auto"/>
        <w:bottom w:val="none" w:sz="0" w:space="0" w:color="auto"/>
        <w:right w:val="none" w:sz="0" w:space="0" w:color="auto"/>
      </w:divBdr>
    </w:div>
    <w:div w:id="1727487719">
      <w:marLeft w:val="0"/>
      <w:marRight w:val="0"/>
      <w:marTop w:val="0"/>
      <w:marBottom w:val="0"/>
      <w:divBdr>
        <w:top w:val="none" w:sz="0" w:space="0" w:color="auto"/>
        <w:left w:val="none" w:sz="0" w:space="0" w:color="auto"/>
        <w:bottom w:val="none" w:sz="0" w:space="0" w:color="auto"/>
        <w:right w:val="none" w:sz="0" w:space="0" w:color="auto"/>
      </w:divBdr>
    </w:div>
    <w:div w:id="1727487720">
      <w:marLeft w:val="0"/>
      <w:marRight w:val="0"/>
      <w:marTop w:val="0"/>
      <w:marBottom w:val="0"/>
      <w:divBdr>
        <w:top w:val="none" w:sz="0" w:space="0" w:color="auto"/>
        <w:left w:val="none" w:sz="0" w:space="0" w:color="auto"/>
        <w:bottom w:val="none" w:sz="0" w:space="0" w:color="auto"/>
        <w:right w:val="none" w:sz="0" w:space="0" w:color="auto"/>
      </w:divBdr>
    </w:div>
    <w:div w:id="1727487721">
      <w:marLeft w:val="0"/>
      <w:marRight w:val="0"/>
      <w:marTop w:val="0"/>
      <w:marBottom w:val="0"/>
      <w:divBdr>
        <w:top w:val="none" w:sz="0" w:space="0" w:color="auto"/>
        <w:left w:val="none" w:sz="0" w:space="0" w:color="auto"/>
        <w:bottom w:val="none" w:sz="0" w:space="0" w:color="auto"/>
        <w:right w:val="none" w:sz="0" w:space="0" w:color="auto"/>
      </w:divBdr>
    </w:div>
    <w:div w:id="1727487722">
      <w:marLeft w:val="0"/>
      <w:marRight w:val="0"/>
      <w:marTop w:val="0"/>
      <w:marBottom w:val="0"/>
      <w:divBdr>
        <w:top w:val="none" w:sz="0" w:space="0" w:color="auto"/>
        <w:left w:val="none" w:sz="0" w:space="0" w:color="auto"/>
        <w:bottom w:val="none" w:sz="0" w:space="0" w:color="auto"/>
        <w:right w:val="none" w:sz="0" w:space="0" w:color="auto"/>
      </w:divBdr>
    </w:div>
    <w:div w:id="1727487723">
      <w:marLeft w:val="0"/>
      <w:marRight w:val="0"/>
      <w:marTop w:val="0"/>
      <w:marBottom w:val="0"/>
      <w:divBdr>
        <w:top w:val="none" w:sz="0" w:space="0" w:color="auto"/>
        <w:left w:val="none" w:sz="0" w:space="0" w:color="auto"/>
        <w:bottom w:val="none" w:sz="0" w:space="0" w:color="auto"/>
        <w:right w:val="none" w:sz="0" w:space="0" w:color="auto"/>
      </w:divBdr>
    </w:div>
    <w:div w:id="1727487724">
      <w:marLeft w:val="0"/>
      <w:marRight w:val="0"/>
      <w:marTop w:val="0"/>
      <w:marBottom w:val="0"/>
      <w:divBdr>
        <w:top w:val="none" w:sz="0" w:space="0" w:color="auto"/>
        <w:left w:val="none" w:sz="0" w:space="0" w:color="auto"/>
        <w:bottom w:val="none" w:sz="0" w:space="0" w:color="auto"/>
        <w:right w:val="none" w:sz="0" w:space="0" w:color="auto"/>
      </w:divBdr>
    </w:div>
    <w:div w:id="1727487725">
      <w:marLeft w:val="0"/>
      <w:marRight w:val="0"/>
      <w:marTop w:val="0"/>
      <w:marBottom w:val="0"/>
      <w:divBdr>
        <w:top w:val="none" w:sz="0" w:space="0" w:color="auto"/>
        <w:left w:val="none" w:sz="0" w:space="0" w:color="auto"/>
        <w:bottom w:val="none" w:sz="0" w:space="0" w:color="auto"/>
        <w:right w:val="none" w:sz="0" w:space="0" w:color="auto"/>
      </w:divBdr>
    </w:div>
    <w:div w:id="1727487726">
      <w:marLeft w:val="0"/>
      <w:marRight w:val="0"/>
      <w:marTop w:val="0"/>
      <w:marBottom w:val="0"/>
      <w:divBdr>
        <w:top w:val="none" w:sz="0" w:space="0" w:color="auto"/>
        <w:left w:val="none" w:sz="0" w:space="0" w:color="auto"/>
        <w:bottom w:val="none" w:sz="0" w:space="0" w:color="auto"/>
        <w:right w:val="none" w:sz="0" w:space="0" w:color="auto"/>
      </w:divBdr>
    </w:div>
    <w:div w:id="1727487727">
      <w:marLeft w:val="0"/>
      <w:marRight w:val="0"/>
      <w:marTop w:val="0"/>
      <w:marBottom w:val="0"/>
      <w:divBdr>
        <w:top w:val="none" w:sz="0" w:space="0" w:color="auto"/>
        <w:left w:val="none" w:sz="0" w:space="0" w:color="auto"/>
        <w:bottom w:val="none" w:sz="0" w:space="0" w:color="auto"/>
        <w:right w:val="none" w:sz="0" w:space="0" w:color="auto"/>
      </w:divBdr>
    </w:div>
    <w:div w:id="1727487728">
      <w:marLeft w:val="0"/>
      <w:marRight w:val="0"/>
      <w:marTop w:val="0"/>
      <w:marBottom w:val="0"/>
      <w:divBdr>
        <w:top w:val="none" w:sz="0" w:space="0" w:color="auto"/>
        <w:left w:val="none" w:sz="0" w:space="0" w:color="auto"/>
        <w:bottom w:val="none" w:sz="0" w:space="0" w:color="auto"/>
        <w:right w:val="none" w:sz="0" w:space="0" w:color="auto"/>
      </w:divBdr>
    </w:div>
    <w:div w:id="1727487729">
      <w:marLeft w:val="0"/>
      <w:marRight w:val="0"/>
      <w:marTop w:val="0"/>
      <w:marBottom w:val="0"/>
      <w:divBdr>
        <w:top w:val="none" w:sz="0" w:space="0" w:color="auto"/>
        <w:left w:val="none" w:sz="0" w:space="0" w:color="auto"/>
        <w:bottom w:val="none" w:sz="0" w:space="0" w:color="auto"/>
        <w:right w:val="none" w:sz="0" w:space="0" w:color="auto"/>
      </w:divBdr>
    </w:div>
    <w:div w:id="1727487730">
      <w:marLeft w:val="0"/>
      <w:marRight w:val="0"/>
      <w:marTop w:val="0"/>
      <w:marBottom w:val="0"/>
      <w:divBdr>
        <w:top w:val="none" w:sz="0" w:space="0" w:color="auto"/>
        <w:left w:val="none" w:sz="0" w:space="0" w:color="auto"/>
        <w:bottom w:val="none" w:sz="0" w:space="0" w:color="auto"/>
        <w:right w:val="none" w:sz="0" w:space="0" w:color="auto"/>
      </w:divBdr>
    </w:div>
    <w:div w:id="1727487731">
      <w:marLeft w:val="0"/>
      <w:marRight w:val="0"/>
      <w:marTop w:val="0"/>
      <w:marBottom w:val="0"/>
      <w:divBdr>
        <w:top w:val="none" w:sz="0" w:space="0" w:color="auto"/>
        <w:left w:val="none" w:sz="0" w:space="0" w:color="auto"/>
        <w:bottom w:val="none" w:sz="0" w:space="0" w:color="auto"/>
        <w:right w:val="none" w:sz="0" w:space="0" w:color="auto"/>
      </w:divBdr>
    </w:div>
    <w:div w:id="1727487732">
      <w:marLeft w:val="0"/>
      <w:marRight w:val="0"/>
      <w:marTop w:val="0"/>
      <w:marBottom w:val="0"/>
      <w:divBdr>
        <w:top w:val="none" w:sz="0" w:space="0" w:color="auto"/>
        <w:left w:val="none" w:sz="0" w:space="0" w:color="auto"/>
        <w:bottom w:val="none" w:sz="0" w:space="0" w:color="auto"/>
        <w:right w:val="none" w:sz="0" w:space="0" w:color="auto"/>
      </w:divBdr>
    </w:div>
    <w:div w:id="1727487733">
      <w:marLeft w:val="0"/>
      <w:marRight w:val="0"/>
      <w:marTop w:val="0"/>
      <w:marBottom w:val="0"/>
      <w:divBdr>
        <w:top w:val="none" w:sz="0" w:space="0" w:color="auto"/>
        <w:left w:val="none" w:sz="0" w:space="0" w:color="auto"/>
        <w:bottom w:val="none" w:sz="0" w:space="0" w:color="auto"/>
        <w:right w:val="none" w:sz="0" w:space="0" w:color="auto"/>
      </w:divBdr>
    </w:div>
    <w:div w:id="1727487734">
      <w:marLeft w:val="0"/>
      <w:marRight w:val="0"/>
      <w:marTop w:val="0"/>
      <w:marBottom w:val="0"/>
      <w:divBdr>
        <w:top w:val="none" w:sz="0" w:space="0" w:color="auto"/>
        <w:left w:val="none" w:sz="0" w:space="0" w:color="auto"/>
        <w:bottom w:val="none" w:sz="0" w:space="0" w:color="auto"/>
        <w:right w:val="none" w:sz="0" w:space="0" w:color="auto"/>
      </w:divBdr>
    </w:div>
    <w:div w:id="1727487735">
      <w:marLeft w:val="0"/>
      <w:marRight w:val="0"/>
      <w:marTop w:val="0"/>
      <w:marBottom w:val="0"/>
      <w:divBdr>
        <w:top w:val="none" w:sz="0" w:space="0" w:color="auto"/>
        <w:left w:val="none" w:sz="0" w:space="0" w:color="auto"/>
        <w:bottom w:val="none" w:sz="0" w:space="0" w:color="auto"/>
        <w:right w:val="none" w:sz="0" w:space="0" w:color="auto"/>
      </w:divBdr>
    </w:div>
    <w:div w:id="1727487736">
      <w:marLeft w:val="0"/>
      <w:marRight w:val="0"/>
      <w:marTop w:val="0"/>
      <w:marBottom w:val="0"/>
      <w:divBdr>
        <w:top w:val="none" w:sz="0" w:space="0" w:color="auto"/>
        <w:left w:val="none" w:sz="0" w:space="0" w:color="auto"/>
        <w:bottom w:val="none" w:sz="0" w:space="0" w:color="auto"/>
        <w:right w:val="none" w:sz="0" w:space="0" w:color="auto"/>
      </w:divBdr>
    </w:div>
    <w:div w:id="1727487737">
      <w:marLeft w:val="0"/>
      <w:marRight w:val="0"/>
      <w:marTop w:val="0"/>
      <w:marBottom w:val="0"/>
      <w:divBdr>
        <w:top w:val="none" w:sz="0" w:space="0" w:color="auto"/>
        <w:left w:val="none" w:sz="0" w:space="0" w:color="auto"/>
        <w:bottom w:val="none" w:sz="0" w:space="0" w:color="auto"/>
        <w:right w:val="none" w:sz="0" w:space="0" w:color="auto"/>
      </w:divBdr>
    </w:div>
    <w:div w:id="1727487738">
      <w:marLeft w:val="0"/>
      <w:marRight w:val="0"/>
      <w:marTop w:val="0"/>
      <w:marBottom w:val="0"/>
      <w:divBdr>
        <w:top w:val="none" w:sz="0" w:space="0" w:color="auto"/>
        <w:left w:val="none" w:sz="0" w:space="0" w:color="auto"/>
        <w:bottom w:val="none" w:sz="0" w:space="0" w:color="auto"/>
        <w:right w:val="none" w:sz="0" w:space="0" w:color="auto"/>
      </w:divBdr>
    </w:div>
    <w:div w:id="1727487739">
      <w:marLeft w:val="0"/>
      <w:marRight w:val="0"/>
      <w:marTop w:val="0"/>
      <w:marBottom w:val="0"/>
      <w:divBdr>
        <w:top w:val="none" w:sz="0" w:space="0" w:color="auto"/>
        <w:left w:val="none" w:sz="0" w:space="0" w:color="auto"/>
        <w:bottom w:val="none" w:sz="0" w:space="0" w:color="auto"/>
        <w:right w:val="none" w:sz="0" w:space="0" w:color="auto"/>
      </w:divBdr>
    </w:div>
    <w:div w:id="1727487740">
      <w:marLeft w:val="0"/>
      <w:marRight w:val="0"/>
      <w:marTop w:val="0"/>
      <w:marBottom w:val="0"/>
      <w:divBdr>
        <w:top w:val="none" w:sz="0" w:space="0" w:color="auto"/>
        <w:left w:val="none" w:sz="0" w:space="0" w:color="auto"/>
        <w:bottom w:val="none" w:sz="0" w:space="0" w:color="auto"/>
        <w:right w:val="none" w:sz="0" w:space="0" w:color="auto"/>
      </w:divBdr>
    </w:div>
    <w:div w:id="1727487741">
      <w:marLeft w:val="0"/>
      <w:marRight w:val="0"/>
      <w:marTop w:val="0"/>
      <w:marBottom w:val="0"/>
      <w:divBdr>
        <w:top w:val="none" w:sz="0" w:space="0" w:color="auto"/>
        <w:left w:val="none" w:sz="0" w:space="0" w:color="auto"/>
        <w:bottom w:val="none" w:sz="0" w:space="0" w:color="auto"/>
        <w:right w:val="none" w:sz="0" w:space="0" w:color="auto"/>
      </w:divBdr>
    </w:div>
    <w:div w:id="1727487742">
      <w:marLeft w:val="0"/>
      <w:marRight w:val="0"/>
      <w:marTop w:val="0"/>
      <w:marBottom w:val="0"/>
      <w:divBdr>
        <w:top w:val="none" w:sz="0" w:space="0" w:color="auto"/>
        <w:left w:val="none" w:sz="0" w:space="0" w:color="auto"/>
        <w:bottom w:val="none" w:sz="0" w:space="0" w:color="auto"/>
        <w:right w:val="none" w:sz="0" w:space="0" w:color="auto"/>
      </w:divBdr>
    </w:div>
    <w:div w:id="1727487743">
      <w:marLeft w:val="0"/>
      <w:marRight w:val="0"/>
      <w:marTop w:val="0"/>
      <w:marBottom w:val="0"/>
      <w:divBdr>
        <w:top w:val="none" w:sz="0" w:space="0" w:color="auto"/>
        <w:left w:val="none" w:sz="0" w:space="0" w:color="auto"/>
        <w:bottom w:val="none" w:sz="0" w:space="0" w:color="auto"/>
        <w:right w:val="none" w:sz="0" w:space="0" w:color="auto"/>
      </w:divBdr>
    </w:div>
    <w:div w:id="1727487744">
      <w:marLeft w:val="0"/>
      <w:marRight w:val="0"/>
      <w:marTop w:val="0"/>
      <w:marBottom w:val="0"/>
      <w:divBdr>
        <w:top w:val="none" w:sz="0" w:space="0" w:color="auto"/>
        <w:left w:val="none" w:sz="0" w:space="0" w:color="auto"/>
        <w:bottom w:val="none" w:sz="0" w:space="0" w:color="auto"/>
        <w:right w:val="none" w:sz="0" w:space="0" w:color="auto"/>
      </w:divBdr>
    </w:div>
    <w:div w:id="1727487745">
      <w:marLeft w:val="0"/>
      <w:marRight w:val="0"/>
      <w:marTop w:val="0"/>
      <w:marBottom w:val="0"/>
      <w:divBdr>
        <w:top w:val="none" w:sz="0" w:space="0" w:color="auto"/>
        <w:left w:val="none" w:sz="0" w:space="0" w:color="auto"/>
        <w:bottom w:val="none" w:sz="0" w:space="0" w:color="auto"/>
        <w:right w:val="none" w:sz="0" w:space="0" w:color="auto"/>
      </w:divBdr>
    </w:div>
    <w:div w:id="1727487746">
      <w:marLeft w:val="0"/>
      <w:marRight w:val="0"/>
      <w:marTop w:val="0"/>
      <w:marBottom w:val="0"/>
      <w:divBdr>
        <w:top w:val="none" w:sz="0" w:space="0" w:color="auto"/>
        <w:left w:val="none" w:sz="0" w:space="0" w:color="auto"/>
        <w:bottom w:val="none" w:sz="0" w:space="0" w:color="auto"/>
        <w:right w:val="none" w:sz="0" w:space="0" w:color="auto"/>
      </w:divBdr>
    </w:div>
    <w:div w:id="1727487747">
      <w:marLeft w:val="0"/>
      <w:marRight w:val="0"/>
      <w:marTop w:val="0"/>
      <w:marBottom w:val="0"/>
      <w:divBdr>
        <w:top w:val="none" w:sz="0" w:space="0" w:color="auto"/>
        <w:left w:val="none" w:sz="0" w:space="0" w:color="auto"/>
        <w:bottom w:val="none" w:sz="0" w:space="0" w:color="auto"/>
        <w:right w:val="none" w:sz="0" w:space="0" w:color="auto"/>
      </w:divBdr>
    </w:div>
    <w:div w:id="1727487748">
      <w:marLeft w:val="0"/>
      <w:marRight w:val="0"/>
      <w:marTop w:val="0"/>
      <w:marBottom w:val="0"/>
      <w:divBdr>
        <w:top w:val="none" w:sz="0" w:space="0" w:color="auto"/>
        <w:left w:val="none" w:sz="0" w:space="0" w:color="auto"/>
        <w:bottom w:val="none" w:sz="0" w:space="0" w:color="auto"/>
        <w:right w:val="none" w:sz="0" w:space="0" w:color="auto"/>
      </w:divBdr>
    </w:div>
    <w:div w:id="1727487749">
      <w:marLeft w:val="0"/>
      <w:marRight w:val="0"/>
      <w:marTop w:val="0"/>
      <w:marBottom w:val="0"/>
      <w:divBdr>
        <w:top w:val="none" w:sz="0" w:space="0" w:color="auto"/>
        <w:left w:val="none" w:sz="0" w:space="0" w:color="auto"/>
        <w:bottom w:val="none" w:sz="0" w:space="0" w:color="auto"/>
        <w:right w:val="none" w:sz="0" w:space="0" w:color="auto"/>
      </w:divBdr>
    </w:div>
    <w:div w:id="1727487750">
      <w:marLeft w:val="0"/>
      <w:marRight w:val="0"/>
      <w:marTop w:val="0"/>
      <w:marBottom w:val="0"/>
      <w:divBdr>
        <w:top w:val="none" w:sz="0" w:space="0" w:color="auto"/>
        <w:left w:val="none" w:sz="0" w:space="0" w:color="auto"/>
        <w:bottom w:val="none" w:sz="0" w:space="0" w:color="auto"/>
        <w:right w:val="none" w:sz="0" w:space="0" w:color="auto"/>
      </w:divBdr>
    </w:div>
    <w:div w:id="1727487751">
      <w:marLeft w:val="0"/>
      <w:marRight w:val="0"/>
      <w:marTop w:val="0"/>
      <w:marBottom w:val="0"/>
      <w:divBdr>
        <w:top w:val="none" w:sz="0" w:space="0" w:color="auto"/>
        <w:left w:val="none" w:sz="0" w:space="0" w:color="auto"/>
        <w:bottom w:val="none" w:sz="0" w:space="0" w:color="auto"/>
        <w:right w:val="none" w:sz="0" w:space="0" w:color="auto"/>
      </w:divBdr>
    </w:div>
    <w:div w:id="1727487752">
      <w:marLeft w:val="0"/>
      <w:marRight w:val="0"/>
      <w:marTop w:val="0"/>
      <w:marBottom w:val="0"/>
      <w:divBdr>
        <w:top w:val="none" w:sz="0" w:space="0" w:color="auto"/>
        <w:left w:val="none" w:sz="0" w:space="0" w:color="auto"/>
        <w:bottom w:val="none" w:sz="0" w:space="0" w:color="auto"/>
        <w:right w:val="none" w:sz="0" w:space="0" w:color="auto"/>
      </w:divBdr>
    </w:div>
    <w:div w:id="1727487753">
      <w:marLeft w:val="0"/>
      <w:marRight w:val="0"/>
      <w:marTop w:val="0"/>
      <w:marBottom w:val="0"/>
      <w:divBdr>
        <w:top w:val="none" w:sz="0" w:space="0" w:color="auto"/>
        <w:left w:val="none" w:sz="0" w:space="0" w:color="auto"/>
        <w:bottom w:val="none" w:sz="0" w:space="0" w:color="auto"/>
        <w:right w:val="none" w:sz="0" w:space="0" w:color="auto"/>
      </w:divBdr>
    </w:div>
    <w:div w:id="1727487754">
      <w:marLeft w:val="0"/>
      <w:marRight w:val="0"/>
      <w:marTop w:val="0"/>
      <w:marBottom w:val="0"/>
      <w:divBdr>
        <w:top w:val="none" w:sz="0" w:space="0" w:color="auto"/>
        <w:left w:val="none" w:sz="0" w:space="0" w:color="auto"/>
        <w:bottom w:val="none" w:sz="0" w:space="0" w:color="auto"/>
        <w:right w:val="none" w:sz="0" w:space="0" w:color="auto"/>
      </w:divBdr>
    </w:div>
    <w:div w:id="1727487755">
      <w:marLeft w:val="0"/>
      <w:marRight w:val="0"/>
      <w:marTop w:val="0"/>
      <w:marBottom w:val="0"/>
      <w:divBdr>
        <w:top w:val="none" w:sz="0" w:space="0" w:color="auto"/>
        <w:left w:val="none" w:sz="0" w:space="0" w:color="auto"/>
        <w:bottom w:val="none" w:sz="0" w:space="0" w:color="auto"/>
        <w:right w:val="none" w:sz="0" w:space="0" w:color="auto"/>
      </w:divBdr>
    </w:div>
    <w:div w:id="1727487756">
      <w:marLeft w:val="0"/>
      <w:marRight w:val="0"/>
      <w:marTop w:val="0"/>
      <w:marBottom w:val="0"/>
      <w:divBdr>
        <w:top w:val="none" w:sz="0" w:space="0" w:color="auto"/>
        <w:left w:val="none" w:sz="0" w:space="0" w:color="auto"/>
        <w:bottom w:val="none" w:sz="0" w:space="0" w:color="auto"/>
        <w:right w:val="none" w:sz="0" w:space="0" w:color="auto"/>
      </w:divBdr>
    </w:div>
    <w:div w:id="1727487757">
      <w:marLeft w:val="0"/>
      <w:marRight w:val="0"/>
      <w:marTop w:val="0"/>
      <w:marBottom w:val="0"/>
      <w:divBdr>
        <w:top w:val="none" w:sz="0" w:space="0" w:color="auto"/>
        <w:left w:val="none" w:sz="0" w:space="0" w:color="auto"/>
        <w:bottom w:val="none" w:sz="0" w:space="0" w:color="auto"/>
        <w:right w:val="none" w:sz="0" w:space="0" w:color="auto"/>
      </w:divBdr>
    </w:div>
    <w:div w:id="1727487758">
      <w:marLeft w:val="0"/>
      <w:marRight w:val="0"/>
      <w:marTop w:val="0"/>
      <w:marBottom w:val="0"/>
      <w:divBdr>
        <w:top w:val="none" w:sz="0" w:space="0" w:color="auto"/>
        <w:left w:val="none" w:sz="0" w:space="0" w:color="auto"/>
        <w:bottom w:val="none" w:sz="0" w:space="0" w:color="auto"/>
        <w:right w:val="none" w:sz="0" w:space="0" w:color="auto"/>
      </w:divBdr>
    </w:div>
    <w:div w:id="1727487759">
      <w:marLeft w:val="0"/>
      <w:marRight w:val="0"/>
      <w:marTop w:val="0"/>
      <w:marBottom w:val="0"/>
      <w:divBdr>
        <w:top w:val="none" w:sz="0" w:space="0" w:color="auto"/>
        <w:left w:val="none" w:sz="0" w:space="0" w:color="auto"/>
        <w:bottom w:val="none" w:sz="0" w:space="0" w:color="auto"/>
        <w:right w:val="none" w:sz="0" w:space="0" w:color="auto"/>
      </w:divBdr>
    </w:div>
    <w:div w:id="1727487760">
      <w:marLeft w:val="0"/>
      <w:marRight w:val="0"/>
      <w:marTop w:val="0"/>
      <w:marBottom w:val="0"/>
      <w:divBdr>
        <w:top w:val="none" w:sz="0" w:space="0" w:color="auto"/>
        <w:left w:val="none" w:sz="0" w:space="0" w:color="auto"/>
        <w:bottom w:val="none" w:sz="0" w:space="0" w:color="auto"/>
        <w:right w:val="none" w:sz="0" w:space="0" w:color="auto"/>
      </w:divBdr>
    </w:div>
    <w:div w:id="1727487761">
      <w:marLeft w:val="0"/>
      <w:marRight w:val="0"/>
      <w:marTop w:val="0"/>
      <w:marBottom w:val="0"/>
      <w:divBdr>
        <w:top w:val="none" w:sz="0" w:space="0" w:color="auto"/>
        <w:left w:val="none" w:sz="0" w:space="0" w:color="auto"/>
        <w:bottom w:val="none" w:sz="0" w:space="0" w:color="auto"/>
        <w:right w:val="none" w:sz="0" w:space="0" w:color="auto"/>
      </w:divBdr>
    </w:div>
    <w:div w:id="1727487762">
      <w:marLeft w:val="0"/>
      <w:marRight w:val="0"/>
      <w:marTop w:val="0"/>
      <w:marBottom w:val="0"/>
      <w:divBdr>
        <w:top w:val="none" w:sz="0" w:space="0" w:color="auto"/>
        <w:left w:val="none" w:sz="0" w:space="0" w:color="auto"/>
        <w:bottom w:val="none" w:sz="0" w:space="0" w:color="auto"/>
        <w:right w:val="none" w:sz="0" w:space="0" w:color="auto"/>
      </w:divBdr>
    </w:div>
    <w:div w:id="1727487763">
      <w:marLeft w:val="0"/>
      <w:marRight w:val="0"/>
      <w:marTop w:val="0"/>
      <w:marBottom w:val="0"/>
      <w:divBdr>
        <w:top w:val="none" w:sz="0" w:space="0" w:color="auto"/>
        <w:left w:val="none" w:sz="0" w:space="0" w:color="auto"/>
        <w:bottom w:val="none" w:sz="0" w:space="0" w:color="auto"/>
        <w:right w:val="none" w:sz="0" w:space="0" w:color="auto"/>
      </w:divBdr>
    </w:div>
    <w:div w:id="1727487764">
      <w:marLeft w:val="0"/>
      <w:marRight w:val="0"/>
      <w:marTop w:val="0"/>
      <w:marBottom w:val="0"/>
      <w:divBdr>
        <w:top w:val="none" w:sz="0" w:space="0" w:color="auto"/>
        <w:left w:val="none" w:sz="0" w:space="0" w:color="auto"/>
        <w:bottom w:val="none" w:sz="0" w:space="0" w:color="auto"/>
        <w:right w:val="none" w:sz="0" w:space="0" w:color="auto"/>
      </w:divBdr>
    </w:div>
    <w:div w:id="1727487765">
      <w:marLeft w:val="0"/>
      <w:marRight w:val="0"/>
      <w:marTop w:val="0"/>
      <w:marBottom w:val="0"/>
      <w:divBdr>
        <w:top w:val="none" w:sz="0" w:space="0" w:color="auto"/>
        <w:left w:val="none" w:sz="0" w:space="0" w:color="auto"/>
        <w:bottom w:val="none" w:sz="0" w:space="0" w:color="auto"/>
        <w:right w:val="none" w:sz="0" w:space="0" w:color="auto"/>
      </w:divBdr>
    </w:div>
    <w:div w:id="1727487766">
      <w:marLeft w:val="0"/>
      <w:marRight w:val="0"/>
      <w:marTop w:val="0"/>
      <w:marBottom w:val="0"/>
      <w:divBdr>
        <w:top w:val="none" w:sz="0" w:space="0" w:color="auto"/>
        <w:left w:val="none" w:sz="0" w:space="0" w:color="auto"/>
        <w:bottom w:val="none" w:sz="0" w:space="0" w:color="auto"/>
        <w:right w:val="none" w:sz="0" w:space="0" w:color="auto"/>
      </w:divBdr>
    </w:div>
    <w:div w:id="1727487767">
      <w:marLeft w:val="0"/>
      <w:marRight w:val="0"/>
      <w:marTop w:val="0"/>
      <w:marBottom w:val="0"/>
      <w:divBdr>
        <w:top w:val="none" w:sz="0" w:space="0" w:color="auto"/>
        <w:left w:val="none" w:sz="0" w:space="0" w:color="auto"/>
        <w:bottom w:val="none" w:sz="0" w:space="0" w:color="auto"/>
        <w:right w:val="none" w:sz="0" w:space="0" w:color="auto"/>
      </w:divBdr>
    </w:div>
    <w:div w:id="1727487768">
      <w:marLeft w:val="0"/>
      <w:marRight w:val="0"/>
      <w:marTop w:val="0"/>
      <w:marBottom w:val="0"/>
      <w:divBdr>
        <w:top w:val="none" w:sz="0" w:space="0" w:color="auto"/>
        <w:left w:val="none" w:sz="0" w:space="0" w:color="auto"/>
        <w:bottom w:val="none" w:sz="0" w:space="0" w:color="auto"/>
        <w:right w:val="none" w:sz="0" w:space="0" w:color="auto"/>
      </w:divBdr>
    </w:div>
    <w:div w:id="1727487769">
      <w:marLeft w:val="0"/>
      <w:marRight w:val="0"/>
      <w:marTop w:val="0"/>
      <w:marBottom w:val="0"/>
      <w:divBdr>
        <w:top w:val="none" w:sz="0" w:space="0" w:color="auto"/>
        <w:left w:val="none" w:sz="0" w:space="0" w:color="auto"/>
        <w:bottom w:val="none" w:sz="0" w:space="0" w:color="auto"/>
        <w:right w:val="none" w:sz="0" w:space="0" w:color="auto"/>
      </w:divBdr>
    </w:div>
    <w:div w:id="1727487770">
      <w:marLeft w:val="0"/>
      <w:marRight w:val="0"/>
      <w:marTop w:val="0"/>
      <w:marBottom w:val="0"/>
      <w:divBdr>
        <w:top w:val="none" w:sz="0" w:space="0" w:color="auto"/>
        <w:left w:val="none" w:sz="0" w:space="0" w:color="auto"/>
        <w:bottom w:val="none" w:sz="0" w:space="0" w:color="auto"/>
        <w:right w:val="none" w:sz="0" w:space="0" w:color="auto"/>
      </w:divBdr>
    </w:div>
    <w:div w:id="1727487771">
      <w:marLeft w:val="0"/>
      <w:marRight w:val="0"/>
      <w:marTop w:val="0"/>
      <w:marBottom w:val="0"/>
      <w:divBdr>
        <w:top w:val="none" w:sz="0" w:space="0" w:color="auto"/>
        <w:left w:val="none" w:sz="0" w:space="0" w:color="auto"/>
        <w:bottom w:val="none" w:sz="0" w:space="0" w:color="auto"/>
        <w:right w:val="none" w:sz="0" w:space="0" w:color="auto"/>
      </w:divBdr>
    </w:div>
    <w:div w:id="1727487772">
      <w:marLeft w:val="0"/>
      <w:marRight w:val="0"/>
      <w:marTop w:val="0"/>
      <w:marBottom w:val="0"/>
      <w:divBdr>
        <w:top w:val="none" w:sz="0" w:space="0" w:color="auto"/>
        <w:left w:val="none" w:sz="0" w:space="0" w:color="auto"/>
        <w:bottom w:val="none" w:sz="0" w:space="0" w:color="auto"/>
        <w:right w:val="none" w:sz="0" w:space="0" w:color="auto"/>
      </w:divBdr>
    </w:div>
    <w:div w:id="1727487773">
      <w:marLeft w:val="0"/>
      <w:marRight w:val="0"/>
      <w:marTop w:val="0"/>
      <w:marBottom w:val="0"/>
      <w:divBdr>
        <w:top w:val="none" w:sz="0" w:space="0" w:color="auto"/>
        <w:left w:val="none" w:sz="0" w:space="0" w:color="auto"/>
        <w:bottom w:val="none" w:sz="0" w:space="0" w:color="auto"/>
        <w:right w:val="none" w:sz="0" w:space="0" w:color="auto"/>
      </w:divBdr>
    </w:div>
    <w:div w:id="1727487774">
      <w:marLeft w:val="0"/>
      <w:marRight w:val="0"/>
      <w:marTop w:val="0"/>
      <w:marBottom w:val="0"/>
      <w:divBdr>
        <w:top w:val="none" w:sz="0" w:space="0" w:color="auto"/>
        <w:left w:val="none" w:sz="0" w:space="0" w:color="auto"/>
        <w:bottom w:val="none" w:sz="0" w:space="0" w:color="auto"/>
        <w:right w:val="none" w:sz="0" w:space="0" w:color="auto"/>
      </w:divBdr>
    </w:div>
    <w:div w:id="1727487775">
      <w:marLeft w:val="0"/>
      <w:marRight w:val="0"/>
      <w:marTop w:val="0"/>
      <w:marBottom w:val="0"/>
      <w:divBdr>
        <w:top w:val="none" w:sz="0" w:space="0" w:color="auto"/>
        <w:left w:val="none" w:sz="0" w:space="0" w:color="auto"/>
        <w:bottom w:val="none" w:sz="0" w:space="0" w:color="auto"/>
        <w:right w:val="none" w:sz="0" w:space="0" w:color="auto"/>
      </w:divBdr>
    </w:div>
    <w:div w:id="1727487776">
      <w:marLeft w:val="0"/>
      <w:marRight w:val="0"/>
      <w:marTop w:val="0"/>
      <w:marBottom w:val="0"/>
      <w:divBdr>
        <w:top w:val="none" w:sz="0" w:space="0" w:color="auto"/>
        <w:left w:val="none" w:sz="0" w:space="0" w:color="auto"/>
        <w:bottom w:val="none" w:sz="0" w:space="0" w:color="auto"/>
        <w:right w:val="none" w:sz="0" w:space="0" w:color="auto"/>
      </w:divBdr>
    </w:div>
    <w:div w:id="1727487777">
      <w:marLeft w:val="0"/>
      <w:marRight w:val="0"/>
      <w:marTop w:val="0"/>
      <w:marBottom w:val="0"/>
      <w:divBdr>
        <w:top w:val="none" w:sz="0" w:space="0" w:color="auto"/>
        <w:left w:val="none" w:sz="0" w:space="0" w:color="auto"/>
        <w:bottom w:val="none" w:sz="0" w:space="0" w:color="auto"/>
        <w:right w:val="none" w:sz="0" w:space="0" w:color="auto"/>
      </w:divBdr>
    </w:div>
    <w:div w:id="1727487778">
      <w:marLeft w:val="0"/>
      <w:marRight w:val="0"/>
      <w:marTop w:val="0"/>
      <w:marBottom w:val="0"/>
      <w:divBdr>
        <w:top w:val="none" w:sz="0" w:space="0" w:color="auto"/>
        <w:left w:val="none" w:sz="0" w:space="0" w:color="auto"/>
        <w:bottom w:val="none" w:sz="0" w:space="0" w:color="auto"/>
        <w:right w:val="none" w:sz="0" w:space="0" w:color="auto"/>
      </w:divBdr>
    </w:div>
    <w:div w:id="1727487779">
      <w:marLeft w:val="0"/>
      <w:marRight w:val="0"/>
      <w:marTop w:val="0"/>
      <w:marBottom w:val="0"/>
      <w:divBdr>
        <w:top w:val="none" w:sz="0" w:space="0" w:color="auto"/>
        <w:left w:val="none" w:sz="0" w:space="0" w:color="auto"/>
        <w:bottom w:val="none" w:sz="0" w:space="0" w:color="auto"/>
        <w:right w:val="none" w:sz="0" w:space="0" w:color="auto"/>
      </w:divBdr>
    </w:div>
    <w:div w:id="1727487780">
      <w:marLeft w:val="0"/>
      <w:marRight w:val="0"/>
      <w:marTop w:val="0"/>
      <w:marBottom w:val="0"/>
      <w:divBdr>
        <w:top w:val="none" w:sz="0" w:space="0" w:color="auto"/>
        <w:left w:val="none" w:sz="0" w:space="0" w:color="auto"/>
        <w:bottom w:val="none" w:sz="0" w:space="0" w:color="auto"/>
        <w:right w:val="none" w:sz="0" w:space="0" w:color="auto"/>
      </w:divBdr>
    </w:div>
    <w:div w:id="1727487781">
      <w:marLeft w:val="0"/>
      <w:marRight w:val="0"/>
      <w:marTop w:val="0"/>
      <w:marBottom w:val="0"/>
      <w:divBdr>
        <w:top w:val="none" w:sz="0" w:space="0" w:color="auto"/>
        <w:left w:val="none" w:sz="0" w:space="0" w:color="auto"/>
        <w:bottom w:val="none" w:sz="0" w:space="0" w:color="auto"/>
        <w:right w:val="none" w:sz="0" w:space="0" w:color="auto"/>
      </w:divBdr>
    </w:div>
    <w:div w:id="1727487782">
      <w:marLeft w:val="0"/>
      <w:marRight w:val="0"/>
      <w:marTop w:val="0"/>
      <w:marBottom w:val="0"/>
      <w:divBdr>
        <w:top w:val="none" w:sz="0" w:space="0" w:color="auto"/>
        <w:left w:val="none" w:sz="0" w:space="0" w:color="auto"/>
        <w:bottom w:val="none" w:sz="0" w:space="0" w:color="auto"/>
        <w:right w:val="none" w:sz="0" w:space="0" w:color="auto"/>
      </w:divBdr>
    </w:div>
    <w:div w:id="1727487783">
      <w:marLeft w:val="0"/>
      <w:marRight w:val="0"/>
      <w:marTop w:val="0"/>
      <w:marBottom w:val="0"/>
      <w:divBdr>
        <w:top w:val="none" w:sz="0" w:space="0" w:color="auto"/>
        <w:left w:val="none" w:sz="0" w:space="0" w:color="auto"/>
        <w:bottom w:val="none" w:sz="0" w:space="0" w:color="auto"/>
        <w:right w:val="none" w:sz="0" w:space="0" w:color="auto"/>
      </w:divBdr>
    </w:div>
    <w:div w:id="1727487784">
      <w:marLeft w:val="0"/>
      <w:marRight w:val="0"/>
      <w:marTop w:val="0"/>
      <w:marBottom w:val="0"/>
      <w:divBdr>
        <w:top w:val="none" w:sz="0" w:space="0" w:color="auto"/>
        <w:left w:val="none" w:sz="0" w:space="0" w:color="auto"/>
        <w:bottom w:val="none" w:sz="0" w:space="0" w:color="auto"/>
        <w:right w:val="none" w:sz="0" w:space="0" w:color="auto"/>
      </w:divBdr>
    </w:div>
    <w:div w:id="1727487785">
      <w:marLeft w:val="0"/>
      <w:marRight w:val="0"/>
      <w:marTop w:val="0"/>
      <w:marBottom w:val="0"/>
      <w:divBdr>
        <w:top w:val="none" w:sz="0" w:space="0" w:color="auto"/>
        <w:left w:val="none" w:sz="0" w:space="0" w:color="auto"/>
        <w:bottom w:val="none" w:sz="0" w:space="0" w:color="auto"/>
        <w:right w:val="none" w:sz="0" w:space="0" w:color="auto"/>
      </w:divBdr>
    </w:div>
    <w:div w:id="1727487786">
      <w:marLeft w:val="0"/>
      <w:marRight w:val="0"/>
      <w:marTop w:val="0"/>
      <w:marBottom w:val="0"/>
      <w:divBdr>
        <w:top w:val="none" w:sz="0" w:space="0" w:color="auto"/>
        <w:left w:val="none" w:sz="0" w:space="0" w:color="auto"/>
        <w:bottom w:val="none" w:sz="0" w:space="0" w:color="auto"/>
        <w:right w:val="none" w:sz="0" w:space="0" w:color="auto"/>
      </w:divBdr>
    </w:div>
    <w:div w:id="1727487787">
      <w:marLeft w:val="0"/>
      <w:marRight w:val="0"/>
      <w:marTop w:val="0"/>
      <w:marBottom w:val="0"/>
      <w:divBdr>
        <w:top w:val="none" w:sz="0" w:space="0" w:color="auto"/>
        <w:left w:val="none" w:sz="0" w:space="0" w:color="auto"/>
        <w:bottom w:val="none" w:sz="0" w:space="0" w:color="auto"/>
        <w:right w:val="none" w:sz="0" w:space="0" w:color="auto"/>
      </w:divBdr>
    </w:div>
    <w:div w:id="1727487788">
      <w:marLeft w:val="0"/>
      <w:marRight w:val="0"/>
      <w:marTop w:val="0"/>
      <w:marBottom w:val="0"/>
      <w:divBdr>
        <w:top w:val="none" w:sz="0" w:space="0" w:color="auto"/>
        <w:left w:val="none" w:sz="0" w:space="0" w:color="auto"/>
        <w:bottom w:val="none" w:sz="0" w:space="0" w:color="auto"/>
        <w:right w:val="none" w:sz="0" w:space="0" w:color="auto"/>
      </w:divBdr>
    </w:div>
    <w:div w:id="1727487789">
      <w:marLeft w:val="0"/>
      <w:marRight w:val="0"/>
      <w:marTop w:val="0"/>
      <w:marBottom w:val="0"/>
      <w:divBdr>
        <w:top w:val="none" w:sz="0" w:space="0" w:color="auto"/>
        <w:left w:val="none" w:sz="0" w:space="0" w:color="auto"/>
        <w:bottom w:val="none" w:sz="0" w:space="0" w:color="auto"/>
        <w:right w:val="none" w:sz="0" w:space="0" w:color="auto"/>
      </w:divBdr>
    </w:div>
    <w:div w:id="1727487790">
      <w:marLeft w:val="0"/>
      <w:marRight w:val="0"/>
      <w:marTop w:val="0"/>
      <w:marBottom w:val="0"/>
      <w:divBdr>
        <w:top w:val="none" w:sz="0" w:space="0" w:color="auto"/>
        <w:left w:val="none" w:sz="0" w:space="0" w:color="auto"/>
        <w:bottom w:val="none" w:sz="0" w:space="0" w:color="auto"/>
        <w:right w:val="none" w:sz="0" w:space="0" w:color="auto"/>
      </w:divBdr>
    </w:div>
    <w:div w:id="1727487791">
      <w:marLeft w:val="0"/>
      <w:marRight w:val="0"/>
      <w:marTop w:val="0"/>
      <w:marBottom w:val="0"/>
      <w:divBdr>
        <w:top w:val="none" w:sz="0" w:space="0" w:color="auto"/>
        <w:left w:val="none" w:sz="0" w:space="0" w:color="auto"/>
        <w:bottom w:val="none" w:sz="0" w:space="0" w:color="auto"/>
        <w:right w:val="none" w:sz="0" w:space="0" w:color="auto"/>
      </w:divBdr>
    </w:div>
    <w:div w:id="1727487792">
      <w:marLeft w:val="0"/>
      <w:marRight w:val="0"/>
      <w:marTop w:val="0"/>
      <w:marBottom w:val="0"/>
      <w:divBdr>
        <w:top w:val="none" w:sz="0" w:space="0" w:color="auto"/>
        <w:left w:val="none" w:sz="0" w:space="0" w:color="auto"/>
        <w:bottom w:val="none" w:sz="0" w:space="0" w:color="auto"/>
        <w:right w:val="none" w:sz="0" w:space="0" w:color="auto"/>
      </w:divBdr>
    </w:div>
    <w:div w:id="1727487793">
      <w:marLeft w:val="0"/>
      <w:marRight w:val="0"/>
      <w:marTop w:val="0"/>
      <w:marBottom w:val="0"/>
      <w:divBdr>
        <w:top w:val="none" w:sz="0" w:space="0" w:color="auto"/>
        <w:left w:val="none" w:sz="0" w:space="0" w:color="auto"/>
        <w:bottom w:val="none" w:sz="0" w:space="0" w:color="auto"/>
        <w:right w:val="none" w:sz="0" w:space="0" w:color="auto"/>
      </w:divBdr>
    </w:div>
    <w:div w:id="1727487794">
      <w:marLeft w:val="0"/>
      <w:marRight w:val="0"/>
      <w:marTop w:val="0"/>
      <w:marBottom w:val="0"/>
      <w:divBdr>
        <w:top w:val="none" w:sz="0" w:space="0" w:color="auto"/>
        <w:left w:val="none" w:sz="0" w:space="0" w:color="auto"/>
        <w:bottom w:val="none" w:sz="0" w:space="0" w:color="auto"/>
        <w:right w:val="none" w:sz="0" w:space="0" w:color="auto"/>
      </w:divBdr>
    </w:div>
    <w:div w:id="1727487795">
      <w:marLeft w:val="0"/>
      <w:marRight w:val="0"/>
      <w:marTop w:val="0"/>
      <w:marBottom w:val="0"/>
      <w:divBdr>
        <w:top w:val="none" w:sz="0" w:space="0" w:color="auto"/>
        <w:left w:val="none" w:sz="0" w:space="0" w:color="auto"/>
        <w:bottom w:val="none" w:sz="0" w:space="0" w:color="auto"/>
        <w:right w:val="none" w:sz="0" w:space="0" w:color="auto"/>
      </w:divBdr>
    </w:div>
    <w:div w:id="1727487796">
      <w:marLeft w:val="0"/>
      <w:marRight w:val="0"/>
      <w:marTop w:val="0"/>
      <w:marBottom w:val="0"/>
      <w:divBdr>
        <w:top w:val="none" w:sz="0" w:space="0" w:color="auto"/>
        <w:left w:val="none" w:sz="0" w:space="0" w:color="auto"/>
        <w:bottom w:val="none" w:sz="0" w:space="0" w:color="auto"/>
        <w:right w:val="none" w:sz="0" w:space="0" w:color="auto"/>
      </w:divBdr>
    </w:div>
    <w:div w:id="1727487797">
      <w:marLeft w:val="0"/>
      <w:marRight w:val="0"/>
      <w:marTop w:val="0"/>
      <w:marBottom w:val="0"/>
      <w:divBdr>
        <w:top w:val="none" w:sz="0" w:space="0" w:color="auto"/>
        <w:left w:val="none" w:sz="0" w:space="0" w:color="auto"/>
        <w:bottom w:val="none" w:sz="0" w:space="0" w:color="auto"/>
        <w:right w:val="none" w:sz="0" w:space="0" w:color="auto"/>
      </w:divBdr>
    </w:div>
    <w:div w:id="1727487798">
      <w:marLeft w:val="0"/>
      <w:marRight w:val="0"/>
      <w:marTop w:val="0"/>
      <w:marBottom w:val="0"/>
      <w:divBdr>
        <w:top w:val="none" w:sz="0" w:space="0" w:color="auto"/>
        <w:left w:val="none" w:sz="0" w:space="0" w:color="auto"/>
        <w:bottom w:val="none" w:sz="0" w:space="0" w:color="auto"/>
        <w:right w:val="none" w:sz="0" w:space="0" w:color="auto"/>
      </w:divBdr>
    </w:div>
    <w:div w:id="1727487799">
      <w:marLeft w:val="0"/>
      <w:marRight w:val="0"/>
      <w:marTop w:val="0"/>
      <w:marBottom w:val="0"/>
      <w:divBdr>
        <w:top w:val="none" w:sz="0" w:space="0" w:color="auto"/>
        <w:left w:val="none" w:sz="0" w:space="0" w:color="auto"/>
        <w:bottom w:val="none" w:sz="0" w:space="0" w:color="auto"/>
        <w:right w:val="none" w:sz="0" w:space="0" w:color="auto"/>
      </w:divBdr>
    </w:div>
    <w:div w:id="1727487800">
      <w:marLeft w:val="0"/>
      <w:marRight w:val="0"/>
      <w:marTop w:val="0"/>
      <w:marBottom w:val="0"/>
      <w:divBdr>
        <w:top w:val="none" w:sz="0" w:space="0" w:color="auto"/>
        <w:left w:val="none" w:sz="0" w:space="0" w:color="auto"/>
        <w:bottom w:val="none" w:sz="0" w:space="0" w:color="auto"/>
        <w:right w:val="none" w:sz="0" w:space="0" w:color="auto"/>
      </w:divBdr>
    </w:div>
    <w:div w:id="1727487801">
      <w:marLeft w:val="0"/>
      <w:marRight w:val="0"/>
      <w:marTop w:val="0"/>
      <w:marBottom w:val="0"/>
      <w:divBdr>
        <w:top w:val="none" w:sz="0" w:space="0" w:color="auto"/>
        <w:left w:val="none" w:sz="0" w:space="0" w:color="auto"/>
        <w:bottom w:val="none" w:sz="0" w:space="0" w:color="auto"/>
        <w:right w:val="none" w:sz="0" w:space="0" w:color="auto"/>
      </w:divBdr>
    </w:div>
    <w:div w:id="1727487802">
      <w:marLeft w:val="0"/>
      <w:marRight w:val="0"/>
      <w:marTop w:val="0"/>
      <w:marBottom w:val="0"/>
      <w:divBdr>
        <w:top w:val="none" w:sz="0" w:space="0" w:color="auto"/>
        <w:left w:val="none" w:sz="0" w:space="0" w:color="auto"/>
        <w:bottom w:val="none" w:sz="0" w:space="0" w:color="auto"/>
        <w:right w:val="none" w:sz="0" w:space="0" w:color="auto"/>
      </w:divBdr>
    </w:div>
    <w:div w:id="1727487803">
      <w:marLeft w:val="0"/>
      <w:marRight w:val="0"/>
      <w:marTop w:val="0"/>
      <w:marBottom w:val="0"/>
      <w:divBdr>
        <w:top w:val="none" w:sz="0" w:space="0" w:color="auto"/>
        <w:left w:val="none" w:sz="0" w:space="0" w:color="auto"/>
        <w:bottom w:val="none" w:sz="0" w:space="0" w:color="auto"/>
        <w:right w:val="none" w:sz="0" w:space="0" w:color="auto"/>
      </w:divBdr>
    </w:div>
    <w:div w:id="1727487804">
      <w:marLeft w:val="0"/>
      <w:marRight w:val="0"/>
      <w:marTop w:val="0"/>
      <w:marBottom w:val="0"/>
      <w:divBdr>
        <w:top w:val="none" w:sz="0" w:space="0" w:color="auto"/>
        <w:left w:val="none" w:sz="0" w:space="0" w:color="auto"/>
        <w:bottom w:val="none" w:sz="0" w:space="0" w:color="auto"/>
        <w:right w:val="none" w:sz="0" w:space="0" w:color="auto"/>
      </w:divBdr>
    </w:div>
    <w:div w:id="1727487805">
      <w:marLeft w:val="0"/>
      <w:marRight w:val="0"/>
      <w:marTop w:val="0"/>
      <w:marBottom w:val="0"/>
      <w:divBdr>
        <w:top w:val="none" w:sz="0" w:space="0" w:color="auto"/>
        <w:left w:val="none" w:sz="0" w:space="0" w:color="auto"/>
        <w:bottom w:val="none" w:sz="0" w:space="0" w:color="auto"/>
        <w:right w:val="none" w:sz="0" w:space="0" w:color="auto"/>
      </w:divBdr>
    </w:div>
    <w:div w:id="1727487806">
      <w:marLeft w:val="0"/>
      <w:marRight w:val="0"/>
      <w:marTop w:val="0"/>
      <w:marBottom w:val="0"/>
      <w:divBdr>
        <w:top w:val="none" w:sz="0" w:space="0" w:color="auto"/>
        <w:left w:val="none" w:sz="0" w:space="0" w:color="auto"/>
        <w:bottom w:val="none" w:sz="0" w:space="0" w:color="auto"/>
        <w:right w:val="none" w:sz="0" w:space="0" w:color="auto"/>
      </w:divBdr>
    </w:div>
    <w:div w:id="1727487807">
      <w:marLeft w:val="0"/>
      <w:marRight w:val="0"/>
      <w:marTop w:val="0"/>
      <w:marBottom w:val="0"/>
      <w:divBdr>
        <w:top w:val="none" w:sz="0" w:space="0" w:color="auto"/>
        <w:left w:val="none" w:sz="0" w:space="0" w:color="auto"/>
        <w:bottom w:val="none" w:sz="0" w:space="0" w:color="auto"/>
        <w:right w:val="none" w:sz="0" w:space="0" w:color="auto"/>
      </w:divBdr>
    </w:div>
    <w:div w:id="17274878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38" Type="http://schemas.openxmlformats.org/officeDocument/2006/relationships/image" Target="media/image132.wmf"/><Relationship Id="rId154" Type="http://schemas.openxmlformats.org/officeDocument/2006/relationships/image" Target="media/image148.wmf"/><Relationship Id="rId159" Type="http://schemas.openxmlformats.org/officeDocument/2006/relationships/image" Target="media/image153.wmf"/><Relationship Id="rId175" Type="http://schemas.openxmlformats.org/officeDocument/2006/relationships/image" Target="media/image169.wmf"/><Relationship Id="rId170" Type="http://schemas.openxmlformats.org/officeDocument/2006/relationships/image" Target="media/image164.wmf"/><Relationship Id="rId191" Type="http://schemas.openxmlformats.org/officeDocument/2006/relationships/header" Target="header2.xml"/><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e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emf"/><Relationship Id="rId123" Type="http://schemas.openxmlformats.org/officeDocument/2006/relationships/image" Target="media/image117.wmf"/><Relationship Id="rId128" Type="http://schemas.openxmlformats.org/officeDocument/2006/relationships/image" Target="media/image122.wmf"/><Relationship Id="rId144" Type="http://schemas.openxmlformats.org/officeDocument/2006/relationships/image" Target="media/image138.wmf"/><Relationship Id="rId149" Type="http://schemas.openxmlformats.org/officeDocument/2006/relationships/image" Target="media/image143.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60" Type="http://schemas.openxmlformats.org/officeDocument/2006/relationships/image" Target="media/image154.wmf"/><Relationship Id="rId165" Type="http://schemas.openxmlformats.org/officeDocument/2006/relationships/image" Target="media/image159.wmf"/><Relationship Id="rId181" Type="http://schemas.openxmlformats.org/officeDocument/2006/relationships/image" Target="media/image175.wmf"/><Relationship Id="rId186" Type="http://schemas.openxmlformats.org/officeDocument/2006/relationships/image" Target="media/image180.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4.wmf"/><Relationship Id="rId155" Type="http://schemas.openxmlformats.org/officeDocument/2006/relationships/image" Target="media/image149.wmf"/><Relationship Id="rId171" Type="http://schemas.openxmlformats.org/officeDocument/2006/relationships/image" Target="media/image165.wmf"/><Relationship Id="rId176" Type="http://schemas.openxmlformats.org/officeDocument/2006/relationships/image" Target="media/image170.wmf"/><Relationship Id="rId192" Type="http://schemas.openxmlformats.org/officeDocument/2006/relationships/header" Target="header3.xml"/><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e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e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61" Type="http://schemas.openxmlformats.org/officeDocument/2006/relationships/image" Target="media/image155.wmf"/><Relationship Id="rId166" Type="http://schemas.openxmlformats.org/officeDocument/2006/relationships/image" Target="media/image160.wmf"/><Relationship Id="rId182" Type="http://schemas.openxmlformats.org/officeDocument/2006/relationships/image" Target="media/image176.wmf"/><Relationship Id="rId187" Type="http://schemas.openxmlformats.org/officeDocument/2006/relationships/image" Target="media/image181.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51" Type="http://schemas.openxmlformats.org/officeDocument/2006/relationships/image" Target="media/image145.wmf"/><Relationship Id="rId156" Type="http://schemas.openxmlformats.org/officeDocument/2006/relationships/image" Target="media/image150.wmf"/><Relationship Id="rId177" Type="http://schemas.openxmlformats.org/officeDocument/2006/relationships/image" Target="media/image171.wmf"/><Relationship Id="rId172" Type="http://schemas.openxmlformats.org/officeDocument/2006/relationships/image" Target="media/image166.wmf"/><Relationship Id="rId193" Type="http://schemas.openxmlformats.org/officeDocument/2006/relationships/fontTable" Target="fontTable.xml"/><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e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183" Type="http://schemas.openxmlformats.org/officeDocument/2006/relationships/image" Target="media/image177.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theme" Target="theme/theme1.xml"/><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189" Type="http://schemas.openxmlformats.org/officeDocument/2006/relationships/image" Target="media/image183.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image" Target="media/image173.wmf"/><Relationship Id="rId190" Type="http://schemas.openxmlformats.org/officeDocument/2006/relationships/header" Target="header1.xml"/><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e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wmf"/><Relationship Id="rId185" Type="http://schemas.openxmlformats.org/officeDocument/2006/relationships/image" Target="media/image17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74.wmf"/><Relationship Id="rId26" Type="http://schemas.openxmlformats.org/officeDocument/2006/relationships/image" Target="media/image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12142</Words>
  <Characters>69212</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Основные производственные фонды как техническая база производства</vt:lpstr>
    </vt:vector>
  </TitlesOfParts>
  <Company>общага</Company>
  <LinksUpToDate>false</LinksUpToDate>
  <CharactersWithSpaces>81192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производственные фонды как техническая база производства</dc:title>
  <dc:subject/>
  <dc:creator>ок</dc:creator>
  <cp:keywords/>
  <dc:description/>
  <cp:lastModifiedBy>admin</cp:lastModifiedBy>
  <cp:revision>2</cp:revision>
  <cp:lastPrinted>2006-04-28T21:22:00Z</cp:lastPrinted>
  <dcterms:created xsi:type="dcterms:W3CDTF">2014-03-24T16:39:00Z</dcterms:created>
  <dcterms:modified xsi:type="dcterms:W3CDTF">2014-03-24T16:39:00Z</dcterms:modified>
</cp:coreProperties>
</file>