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0CC" w:rsidRPr="001128F8" w:rsidRDefault="00AC1D23" w:rsidP="00AC1D23">
      <w:pPr>
        <w:spacing w:line="360" w:lineRule="auto"/>
        <w:ind w:firstLine="709"/>
        <w:jc w:val="both"/>
        <w:rPr>
          <w:rFonts w:ascii="Times New Roman" w:hAnsi="Times New Roman" w:cs="Times New Roman"/>
          <w:bCs/>
          <w:sz w:val="28"/>
          <w:szCs w:val="32"/>
        </w:rPr>
      </w:pPr>
      <w:r w:rsidRPr="001128F8">
        <w:rPr>
          <w:rFonts w:ascii="Times New Roman" w:hAnsi="Times New Roman" w:cs="Times New Roman"/>
          <w:bCs/>
          <w:sz w:val="28"/>
          <w:szCs w:val="32"/>
        </w:rPr>
        <w:t>Содержание</w:t>
      </w:r>
    </w:p>
    <w:p w:rsidR="009600CC" w:rsidRPr="001128F8" w:rsidRDefault="009600CC" w:rsidP="00AC1D23">
      <w:pPr>
        <w:spacing w:line="360" w:lineRule="auto"/>
        <w:ind w:firstLine="709"/>
        <w:jc w:val="both"/>
        <w:rPr>
          <w:rFonts w:ascii="Times New Roman" w:hAnsi="Times New Roman" w:cs="Times New Roman"/>
          <w:bCs/>
          <w:sz w:val="28"/>
          <w:szCs w:val="28"/>
        </w:rPr>
      </w:pPr>
    </w:p>
    <w:p w:rsidR="009600CC" w:rsidRPr="001128F8" w:rsidRDefault="009600CC" w:rsidP="00AC1D23">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Введение</w:t>
      </w:r>
    </w:p>
    <w:p w:rsidR="009600CC" w:rsidRPr="001128F8" w:rsidRDefault="009600CC" w:rsidP="00AC1D23">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1.</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Инвестиции,</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их виды и роль в развитии национальной экономики</w:t>
      </w:r>
    </w:p>
    <w:p w:rsidR="009600CC" w:rsidRPr="001128F8" w:rsidRDefault="009600CC" w:rsidP="00AC1D23">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2.</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Механизм развития инвестиционного процесса</w:t>
      </w:r>
    </w:p>
    <w:p w:rsidR="009600CC" w:rsidRPr="001128F8" w:rsidRDefault="009600CC" w:rsidP="00AC1D23">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3.</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Инвестиционн</w:t>
      </w:r>
      <w:r w:rsidR="001128F8" w:rsidRPr="001128F8">
        <w:rPr>
          <w:rFonts w:ascii="Times New Roman" w:hAnsi="Times New Roman" w:cs="Times New Roman"/>
          <w:sz w:val="28"/>
          <w:szCs w:val="28"/>
        </w:rPr>
        <w:t>а</w:t>
      </w:r>
      <w:r w:rsidRPr="001128F8">
        <w:rPr>
          <w:rFonts w:ascii="Times New Roman" w:hAnsi="Times New Roman" w:cs="Times New Roman"/>
          <w:sz w:val="28"/>
          <w:szCs w:val="28"/>
        </w:rPr>
        <w:t>я политика Белару</w:t>
      </w:r>
      <w:r w:rsidR="00FD6F06" w:rsidRPr="001128F8">
        <w:rPr>
          <w:rFonts w:ascii="Times New Roman" w:hAnsi="Times New Roman" w:cs="Times New Roman"/>
          <w:sz w:val="28"/>
          <w:szCs w:val="28"/>
        </w:rPr>
        <w:t>си по преод</w:t>
      </w:r>
      <w:r w:rsidR="00AC1D23" w:rsidRPr="001128F8">
        <w:rPr>
          <w:rFonts w:ascii="Times New Roman" w:hAnsi="Times New Roman" w:cs="Times New Roman"/>
          <w:sz w:val="28"/>
          <w:szCs w:val="28"/>
        </w:rPr>
        <w:t>о</w:t>
      </w:r>
      <w:r w:rsidR="00FD6F06" w:rsidRPr="001128F8">
        <w:rPr>
          <w:rFonts w:ascii="Times New Roman" w:hAnsi="Times New Roman" w:cs="Times New Roman"/>
          <w:sz w:val="28"/>
          <w:szCs w:val="28"/>
        </w:rPr>
        <w:t>лению экономического</w:t>
      </w:r>
      <w:r w:rsidR="00AC1D23" w:rsidRPr="001128F8">
        <w:rPr>
          <w:rFonts w:ascii="Times New Roman" w:hAnsi="Times New Roman" w:cs="Times New Roman"/>
          <w:sz w:val="28"/>
          <w:szCs w:val="28"/>
        </w:rPr>
        <w:t xml:space="preserve"> </w:t>
      </w:r>
      <w:r w:rsidR="00C94683" w:rsidRPr="001128F8">
        <w:rPr>
          <w:rFonts w:ascii="Times New Roman" w:hAnsi="Times New Roman" w:cs="Times New Roman"/>
          <w:sz w:val="28"/>
          <w:szCs w:val="28"/>
        </w:rPr>
        <w:t>кризиса</w:t>
      </w:r>
      <w:r w:rsidRPr="001128F8">
        <w:rPr>
          <w:rFonts w:ascii="Times New Roman" w:hAnsi="Times New Roman" w:cs="Times New Roman"/>
          <w:sz w:val="28"/>
          <w:szCs w:val="28"/>
        </w:rPr>
        <w:t xml:space="preserve"> и во</w:t>
      </w:r>
      <w:r w:rsidR="00AC1D23" w:rsidRPr="001128F8">
        <w:rPr>
          <w:rFonts w:ascii="Times New Roman" w:hAnsi="Times New Roman" w:cs="Times New Roman"/>
          <w:sz w:val="28"/>
          <w:szCs w:val="28"/>
        </w:rPr>
        <w:t>с</w:t>
      </w:r>
      <w:r w:rsidR="00C94683" w:rsidRPr="001128F8">
        <w:rPr>
          <w:rFonts w:ascii="Times New Roman" w:hAnsi="Times New Roman" w:cs="Times New Roman"/>
          <w:sz w:val="28"/>
          <w:szCs w:val="28"/>
        </w:rPr>
        <w:t>становлению макроэкономического</w:t>
      </w:r>
      <w:r w:rsidR="00FD6F06" w:rsidRPr="001128F8">
        <w:rPr>
          <w:rFonts w:ascii="Times New Roman" w:hAnsi="Times New Roman" w:cs="Times New Roman"/>
          <w:sz w:val="28"/>
          <w:szCs w:val="28"/>
        </w:rPr>
        <w:t xml:space="preserve"> равновесия</w:t>
      </w:r>
    </w:p>
    <w:p w:rsidR="009600CC" w:rsidRPr="001128F8" w:rsidRDefault="009600CC" w:rsidP="00AC1D23">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Заключение</w:t>
      </w:r>
    </w:p>
    <w:p w:rsidR="009600CC" w:rsidRPr="001128F8" w:rsidRDefault="009600CC" w:rsidP="00AC1D23">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Библиография</w:t>
      </w:r>
    </w:p>
    <w:p w:rsidR="009600CC" w:rsidRPr="001128F8" w:rsidRDefault="001128F8" w:rsidP="00AC1D23">
      <w:pPr>
        <w:pageBreakBefore/>
        <w:spacing w:line="360" w:lineRule="auto"/>
        <w:ind w:firstLine="709"/>
        <w:jc w:val="both"/>
        <w:rPr>
          <w:rFonts w:ascii="Times New Roman" w:hAnsi="Times New Roman" w:cs="Times New Roman"/>
          <w:sz w:val="28"/>
          <w:szCs w:val="32"/>
        </w:rPr>
      </w:pPr>
      <w:r w:rsidRPr="001128F8">
        <w:rPr>
          <w:rFonts w:ascii="Times New Roman" w:hAnsi="Times New Roman" w:cs="Times New Roman"/>
          <w:bCs/>
          <w:sz w:val="28"/>
          <w:szCs w:val="32"/>
        </w:rPr>
        <w:t>Введение</w:t>
      </w:r>
    </w:p>
    <w:p w:rsidR="009C5171" w:rsidRPr="001128F8" w:rsidRDefault="009C5171" w:rsidP="00AC1D23">
      <w:pPr>
        <w:spacing w:line="360" w:lineRule="auto"/>
        <w:ind w:firstLine="709"/>
        <w:jc w:val="both"/>
        <w:rPr>
          <w:rFonts w:ascii="Times New Roman" w:hAnsi="Times New Roman" w:cs="Times New Roman"/>
          <w:sz w:val="28"/>
          <w:szCs w:val="28"/>
        </w:rPr>
      </w:pP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Инвестиции (капитальные вложения) - совокупность затрат материальных, трудовых и денежных ресурсов, направленных на расширенное воспроизводство, основных фондов всех отраслей народного хозяйства. Инвестиции - относительно новый для нашей экономики термин.</w:t>
      </w:r>
      <w:r w:rsidR="00AC1D23" w:rsidRPr="001128F8">
        <w:rPr>
          <w:rFonts w:ascii="Times New Roman" w:hAnsi="Times New Roman" w:cs="Times New Roman"/>
          <w:sz w:val="28"/>
          <w:szCs w:val="28"/>
        </w:rPr>
        <w:t xml:space="preserve">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Изучение инвестиций предполагает анализ общих основ и механизма осуществления инвестиционной деятельности как важнейшей составляющей рыночного хозяйствования, выявление специфики инвестиционных процессов в условиях белорусской экономики. Вместе с тем выяснение основных связей и зависимостей требует предварительного уточнения ключевых понятий, связанных с инвестиционной деятельностью, являющихся относительно новыми в отечественной экономической теории и практике и имеющих неоднозначную трактовку в различных источниках.</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Предприятия различных форм собственности постоянно испытывают потребность привлечения финансовых, материальных и иных ресурсов в реконструкцию</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 xml:space="preserve">и модернизацию действующих, в организацию новых, более современных и </w:t>
      </w:r>
      <w:r w:rsidR="007037D5" w:rsidRPr="001128F8">
        <w:rPr>
          <w:rFonts w:ascii="Times New Roman" w:hAnsi="Times New Roman" w:cs="Times New Roman"/>
          <w:sz w:val="28"/>
          <w:szCs w:val="28"/>
        </w:rPr>
        <w:t xml:space="preserve">конкурентоспособных производств </w:t>
      </w:r>
      <w:r w:rsidRPr="001128F8">
        <w:rPr>
          <w:rFonts w:ascii="Times New Roman" w:hAnsi="Times New Roman" w:cs="Times New Roman"/>
          <w:sz w:val="28"/>
          <w:szCs w:val="28"/>
        </w:rPr>
        <w:t>в развитие непроизводственной сферы. В современных экономических условиях значительно повышены требования к разработке, выбору и оценке эффективности инвестиционных проектов, целесообразности и объективности заложенных в них решений.</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Исходя из вышеперечисленного</w:t>
      </w:r>
      <w:r w:rsidR="007037D5" w:rsidRPr="001128F8">
        <w:rPr>
          <w:rFonts w:ascii="Times New Roman" w:hAnsi="Times New Roman" w:cs="Times New Roman"/>
          <w:sz w:val="28"/>
          <w:szCs w:val="28"/>
        </w:rPr>
        <w:t>,</w:t>
      </w:r>
      <w:r w:rsidR="001128F8">
        <w:rPr>
          <w:rFonts w:ascii="Times New Roman" w:hAnsi="Times New Roman" w:cs="Times New Roman"/>
          <w:sz w:val="28"/>
          <w:szCs w:val="28"/>
        </w:rPr>
        <w:t xml:space="preserve"> </w:t>
      </w:r>
      <w:r w:rsidRPr="001128F8">
        <w:rPr>
          <w:rFonts w:ascii="Times New Roman" w:hAnsi="Times New Roman" w:cs="Times New Roman"/>
          <w:sz w:val="28"/>
          <w:szCs w:val="28"/>
        </w:rPr>
        <w:t>целью данной курсовой работы является изучение инвестиционной деятельности как неотъемлемого фактора развития предприятия и поддержания его конкурентоспособности на национальном рынке.</w:t>
      </w:r>
    </w:p>
    <w:p w:rsidR="009600CC" w:rsidRPr="001128F8" w:rsidRDefault="009600CC" w:rsidP="00AC1D23">
      <w:pPr>
        <w:spacing w:line="360" w:lineRule="auto"/>
        <w:ind w:firstLine="709"/>
        <w:jc w:val="both"/>
        <w:rPr>
          <w:rFonts w:ascii="Times New Roman" w:hAnsi="Times New Roman" w:cs="Times New Roman"/>
          <w:bCs/>
          <w:sz w:val="28"/>
          <w:szCs w:val="28"/>
        </w:rPr>
      </w:pPr>
    </w:p>
    <w:p w:rsidR="009600CC" w:rsidRPr="001128F8" w:rsidRDefault="001128F8" w:rsidP="00AC1D23">
      <w:pPr>
        <w:spacing w:line="360" w:lineRule="auto"/>
        <w:ind w:firstLine="709"/>
        <w:jc w:val="both"/>
        <w:rPr>
          <w:rFonts w:ascii="Times New Roman" w:hAnsi="Times New Roman" w:cs="Times New Roman"/>
          <w:sz w:val="28"/>
          <w:szCs w:val="32"/>
        </w:rPr>
      </w:pPr>
      <w:r>
        <w:rPr>
          <w:rFonts w:ascii="Times New Roman" w:hAnsi="Times New Roman" w:cs="Times New Roman"/>
          <w:bCs/>
          <w:sz w:val="28"/>
          <w:szCs w:val="32"/>
        </w:rPr>
        <w:br w:type="page"/>
      </w:r>
      <w:r w:rsidR="009600CC" w:rsidRPr="001128F8">
        <w:rPr>
          <w:rFonts w:ascii="Times New Roman" w:hAnsi="Times New Roman" w:cs="Times New Roman"/>
          <w:bCs/>
          <w:sz w:val="28"/>
          <w:szCs w:val="32"/>
        </w:rPr>
        <w:t>1.</w:t>
      </w:r>
      <w:r>
        <w:rPr>
          <w:rFonts w:ascii="Times New Roman" w:hAnsi="Times New Roman" w:cs="Times New Roman"/>
          <w:bCs/>
          <w:sz w:val="28"/>
          <w:szCs w:val="32"/>
        </w:rPr>
        <w:t xml:space="preserve"> </w:t>
      </w:r>
      <w:r w:rsidR="009600CC" w:rsidRPr="001128F8">
        <w:rPr>
          <w:rFonts w:ascii="Times New Roman" w:hAnsi="Times New Roman" w:cs="Times New Roman"/>
          <w:bCs/>
          <w:sz w:val="28"/>
          <w:szCs w:val="32"/>
        </w:rPr>
        <w:t>Инвестиции,</w:t>
      </w:r>
      <w:r>
        <w:rPr>
          <w:rFonts w:ascii="Times New Roman" w:hAnsi="Times New Roman" w:cs="Times New Roman"/>
          <w:bCs/>
          <w:sz w:val="28"/>
          <w:szCs w:val="32"/>
        </w:rPr>
        <w:t xml:space="preserve"> </w:t>
      </w:r>
      <w:r w:rsidR="009600CC" w:rsidRPr="001128F8">
        <w:rPr>
          <w:rFonts w:ascii="Times New Roman" w:hAnsi="Times New Roman" w:cs="Times New Roman"/>
          <w:bCs/>
          <w:sz w:val="28"/>
          <w:szCs w:val="32"/>
        </w:rPr>
        <w:t>их виды</w:t>
      </w:r>
      <w:r w:rsidR="00AC1D23" w:rsidRPr="001128F8">
        <w:rPr>
          <w:rFonts w:ascii="Times New Roman" w:hAnsi="Times New Roman" w:cs="Times New Roman"/>
          <w:bCs/>
          <w:sz w:val="28"/>
          <w:szCs w:val="32"/>
        </w:rPr>
        <w:t xml:space="preserve"> </w:t>
      </w:r>
      <w:r w:rsidR="009600CC" w:rsidRPr="001128F8">
        <w:rPr>
          <w:rFonts w:ascii="Times New Roman" w:hAnsi="Times New Roman" w:cs="Times New Roman"/>
          <w:bCs/>
          <w:sz w:val="28"/>
          <w:szCs w:val="32"/>
        </w:rPr>
        <w:t>и роль в</w:t>
      </w:r>
      <w:r w:rsidR="006278B8" w:rsidRPr="001128F8">
        <w:rPr>
          <w:rFonts w:ascii="Times New Roman" w:hAnsi="Times New Roman" w:cs="Times New Roman"/>
          <w:bCs/>
          <w:sz w:val="28"/>
          <w:szCs w:val="32"/>
        </w:rPr>
        <w:t xml:space="preserve"> развитии национальной экономики</w:t>
      </w:r>
    </w:p>
    <w:p w:rsidR="009600CC" w:rsidRPr="001128F8" w:rsidRDefault="009600CC" w:rsidP="00AC1D23">
      <w:pPr>
        <w:spacing w:line="360" w:lineRule="auto"/>
        <w:ind w:firstLine="709"/>
        <w:jc w:val="both"/>
        <w:rPr>
          <w:rFonts w:ascii="Times New Roman" w:hAnsi="Times New Roman" w:cs="Times New Roman"/>
          <w:sz w:val="28"/>
          <w:szCs w:val="28"/>
        </w:rPr>
      </w:pP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Термин "инвестиции" происходит от латинского слова "invest", что означает "вкладывать". В более широкой трактовке инвестиции представляют собой вложения капитала с целью последующего его увеличения. При этом прирост капитала должен быть достаточным для того, чтобы скомпенсировать инвестору отказ от использования имеющихся средств на потребление в текущем периоде, вознаградить его за риск, возместить потери от инфляции в предстоящем периоде.</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В коммерческой практике принято различать следующие типы инвестиций:</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инвестиции в физические активы;</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инвестиции в денежные активы;</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инвестиции в нематериальные (незримые) активы.</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Под физическими активами понимаются производственные здания и сооружения, а также любые виды машин и оборудования со сроком службы более одного года. Под денежными активами понимаются права на получение денежных сумм от других физических и юридических лиц, например депозитов в банке, облигаций, акций и т. п. Под нематериальными (незримыми) активами понимаются ценности, приобретаемые фирмой в результате проведения программ переобучения или повышения квалификации персонала, разработки торговых знаков, приобретения лицензий и т. д.</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Классификация инвести</w:t>
      </w:r>
      <w:r w:rsidR="006278B8" w:rsidRPr="001128F8">
        <w:rPr>
          <w:rFonts w:ascii="Times New Roman" w:hAnsi="Times New Roman" w:cs="Times New Roman"/>
          <w:sz w:val="28"/>
          <w:szCs w:val="28"/>
        </w:rPr>
        <w:t xml:space="preserve">ций определяется </w:t>
      </w:r>
      <w:r w:rsidRPr="001128F8">
        <w:rPr>
          <w:rFonts w:ascii="Times New Roman" w:hAnsi="Times New Roman" w:cs="Times New Roman"/>
          <w:sz w:val="28"/>
          <w:szCs w:val="28"/>
        </w:rPr>
        <w:t xml:space="preserve">выбором критерия, положенного в ее основу. Базисным типологическим признаком при классификации инвестиций выступает объект вложения средств.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iCs/>
          <w:sz w:val="28"/>
          <w:szCs w:val="28"/>
        </w:rPr>
        <w:t>Реальные и финансовые инвестиции.</w:t>
      </w:r>
      <w:r w:rsidRPr="001128F8">
        <w:rPr>
          <w:rFonts w:ascii="Times New Roman" w:hAnsi="Times New Roman" w:cs="Times New Roman"/>
          <w:sz w:val="28"/>
          <w:szCs w:val="28"/>
        </w:rPr>
        <w:t xml:space="preserve"> По объектам вложения средств выделяют реальные и финансовые инвестиции. Поскольку в экономической литературе существуют различные подходы к определению сущности и структуры данных экономических форм, их соотношению с другими классификационными группами инвестиций, необходимо уточнить содержание реальных и финансовых инвестиций, определить их объекты.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Реальные инвестиции выступают как совокупность вложений в реальные экономические активы: материальные ресурсы (элементы физического капитала, прочие материальные активы) и нематериальные активы (научно-техническая, интеллектуальная продукция и т.д.). Важнейшей составляющей реальных инвестиций являются инвестиции, осуществляемые в форме капитальных вложений, которые в экономической литературе называют также реальными инвестициями в узком смысле слова, или капиталообразующими инвестициями.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Финансовые инвестиции включают вложения средств в различные финансовые активы - ценные бумаги, паи и долевые участия, банковские депозиты и т.п. </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iCs/>
          <w:sz w:val="28"/>
          <w:szCs w:val="28"/>
        </w:rPr>
        <w:t>Прямые и портфельные инвестиции.</w:t>
      </w:r>
      <w:r w:rsidRPr="001128F8">
        <w:rPr>
          <w:rFonts w:ascii="Times New Roman" w:hAnsi="Times New Roman" w:cs="Times New Roman"/>
          <w:sz w:val="28"/>
          <w:szCs w:val="28"/>
        </w:rPr>
        <w:t xml:space="preserve"> По цели инвестирования выделяют прямые и портфельные (непрямые) инвестиции.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Прямые инвестиции выступают как вложения в уставные капиталы предприятий (фирм, компаний) с целью установления непосредственного контроля и управления объектом инвестирования. Они направлены на расширение сферы влияния, обеспечение будущих финансовых интересов, а не только на получение дохода.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Портфельные инвестиции представляют собой средства, вложенные в экономические активы с целью извлечения дохода (в форме прироста рыночной стоимости инвестиционных объектов, дивидендов, процентов, других денежных выплат) и диверсификации рисков. Как правило, портфельные инвестиции являются вложениями в приобретение принадлежащих различным эмитентам ценных бумаг, других активов.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Достаточно часто реальные и финансовые инвестиции рассматривают как соответственно прямые и портфельные. При этом в одних случаях под прямыми инвестициями понимают непосредственное вложение средств в производство, а под портфельными - приобретение ценных бумаг, т.е. критерием классификации служит в этом случае характеристик</w:t>
      </w:r>
      <w:r w:rsidR="006278B8" w:rsidRPr="001128F8">
        <w:rPr>
          <w:rFonts w:ascii="Times New Roman" w:hAnsi="Times New Roman" w:cs="Times New Roman"/>
          <w:sz w:val="28"/>
          <w:szCs w:val="28"/>
        </w:rPr>
        <w:t>а объекта инвестирования. На мой</w:t>
      </w:r>
      <w:r w:rsidRPr="001128F8">
        <w:rPr>
          <w:rFonts w:ascii="Times New Roman" w:hAnsi="Times New Roman" w:cs="Times New Roman"/>
          <w:sz w:val="28"/>
          <w:szCs w:val="28"/>
        </w:rPr>
        <w:t xml:space="preserve"> взгляд, такое отождествление является ошибочным, поскольку реальные инвестиции помимо вложений в физические элементы производительного капитала, как отмечалось, включают вложения и в другие формы реальных активов, а финансовые инвестиции охватывают вложения не только в ценные бумаги, но и в другие финансовые инструменты. Кроме того, вряд ли правомерно относить к производственным вложениям только прямые инвестиции, так как часть портфельны</w:t>
      </w:r>
      <w:r w:rsidR="006278B8" w:rsidRPr="001128F8">
        <w:rPr>
          <w:rFonts w:ascii="Times New Roman" w:hAnsi="Times New Roman" w:cs="Times New Roman"/>
          <w:sz w:val="28"/>
          <w:szCs w:val="28"/>
        </w:rPr>
        <w:t>х инвестиций</w:t>
      </w:r>
      <w:r w:rsidRPr="001128F8">
        <w:rPr>
          <w:rFonts w:ascii="Times New Roman" w:hAnsi="Times New Roman" w:cs="Times New Roman"/>
          <w:sz w:val="28"/>
          <w:szCs w:val="28"/>
        </w:rPr>
        <w:t xml:space="preserve"> также предназначена для привлечения средств инвесторов в производство.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В других случаях смешение различных групп инвестиций происходит вследствие отсутствия четкого критерия, испо</w:t>
      </w:r>
      <w:r w:rsidR="006278B8" w:rsidRPr="001128F8">
        <w:rPr>
          <w:rFonts w:ascii="Times New Roman" w:hAnsi="Times New Roman" w:cs="Times New Roman"/>
          <w:sz w:val="28"/>
          <w:szCs w:val="28"/>
        </w:rPr>
        <w:t>льзуемого при их классификации. Р</w:t>
      </w:r>
      <w:r w:rsidRPr="001128F8">
        <w:rPr>
          <w:rFonts w:ascii="Times New Roman" w:hAnsi="Times New Roman" w:cs="Times New Roman"/>
          <w:sz w:val="28"/>
          <w:szCs w:val="28"/>
        </w:rPr>
        <w:t xml:space="preserve">еальные и финансовые инвестиции, с одной стороны, и прямые и портфельные инвестиции, с другой, выступают как различные по типологии группы инвестиций.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Формы инвестиционной деятельности могут быть также классифицированы по срокам, формам собственности на инвестиционные ресурсы, регионам, отраслям, рискам и др</w:t>
      </w:r>
      <w:r w:rsidR="006278B8" w:rsidRPr="001128F8">
        <w:rPr>
          <w:rFonts w:ascii="Times New Roman" w:hAnsi="Times New Roman" w:cs="Times New Roman"/>
          <w:sz w:val="28"/>
          <w:szCs w:val="28"/>
        </w:rPr>
        <w:t>угим признакам:</w:t>
      </w:r>
    </w:p>
    <w:p w:rsidR="009600CC" w:rsidRPr="001128F8" w:rsidRDefault="006278B8" w:rsidP="00AC1D23">
      <w:pPr>
        <w:numPr>
          <w:ilvl w:val="0"/>
          <w:numId w:val="1"/>
        </w:num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w:t>
      </w:r>
      <w:r w:rsidR="009600CC" w:rsidRPr="001128F8">
        <w:rPr>
          <w:rFonts w:ascii="Times New Roman" w:hAnsi="Times New Roman" w:cs="Times New Roman"/>
          <w:sz w:val="28"/>
          <w:szCs w:val="28"/>
        </w:rPr>
        <w:t xml:space="preserve">о срокам вложений: Краткосрочные инвестиции Среднесрочные инвестиции Долгосрочные инвестиции </w:t>
      </w:r>
    </w:p>
    <w:p w:rsidR="009600CC" w:rsidRPr="001128F8" w:rsidRDefault="006278B8" w:rsidP="00AC1D23">
      <w:pPr>
        <w:numPr>
          <w:ilvl w:val="0"/>
          <w:numId w:val="1"/>
        </w:num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w:t>
      </w:r>
      <w:r w:rsidR="009600CC" w:rsidRPr="001128F8">
        <w:rPr>
          <w:rFonts w:ascii="Times New Roman" w:hAnsi="Times New Roman" w:cs="Times New Roman"/>
          <w:sz w:val="28"/>
          <w:szCs w:val="28"/>
        </w:rPr>
        <w:t xml:space="preserve">о сфере вложений: Производственные инвестиции Непроизводственные инвестиции </w:t>
      </w:r>
    </w:p>
    <w:p w:rsidR="009600CC" w:rsidRPr="001128F8" w:rsidRDefault="009600CC" w:rsidP="00AC1D23">
      <w:pPr>
        <w:numPr>
          <w:ilvl w:val="0"/>
          <w:numId w:val="1"/>
        </w:num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По формам собственности на инвестиционные ресурсы: Частные инвестиции Государственные инвестиции Иностранные инвестиции Смешанные инвестиции </w:t>
      </w:r>
    </w:p>
    <w:p w:rsidR="009600CC" w:rsidRPr="001128F8" w:rsidRDefault="009600CC" w:rsidP="00AC1D23">
      <w:pPr>
        <w:numPr>
          <w:ilvl w:val="0"/>
          <w:numId w:val="1"/>
        </w:num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По регионам: Инвестиции внутри страны Инвестиции за рубежом </w:t>
      </w:r>
    </w:p>
    <w:p w:rsidR="009600CC" w:rsidRPr="001128F8" w:rsidRDefault="009600CC" w:rsidP="00AC1D23">
      <w:pPr>
        <w:numPr>
          <w:ilvl w:val="0"/>
          <w:numId w:val="1"/>
        </w:num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По рискам: Агрессивные инвестиции Умеренные инвестиции Консервативные инвестиции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Государственные инвестиции - это вложения, осуществляемые государственными органами власти и управления, а также предприятиями государственной формы собственности.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К иностранным инвестициям относят вложения средств иностранных граждан, фирм, организаций, государств.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Под совместными (смешанными) инвестициями понимают вложения, осуществляемые отечественными и зарубежными экономическими субъектами.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Внутренние (национальные) инвестиции включают вложения средств в объекты инвестирования внутри данной страны.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Инвестиции за рубежом (зарубежные инвестиции) понимаются как вложения средств в объекты инвестирования, размещенные вне территориальных пределов данной страны.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По отраслевому признаку выделяют инвестиции в различные отрасли экономики: промышленность (топливная, энергетическая, химическая, нефтехимическая, пищевая, легкая, деревообрабатывающая и целлюлозно-бумажная, черная и цветная металлургия, машиностроение и металлообработка и др.), сельское хозяйство, строительство, транспорт и связь, торгов</w:t>
      </w:r>
      <w:r w:rsidR="006278B8" w:rsidRPr="001128F8">
        <w:rPr>
          <w:rFonts w:ascii="Times New Roman" w:hAnsi="Times New Roman" w:cs="Times New Roman"/>
          <w:sz w:val="28"/>
          <w:szCs w:val="28"/>
        </w:rPr>
        <w:t>ля и общественное питание и пр.</w:t>
      </w:r>
      <w:r w:rsidRPr="001128F8">
        <w:rPr>
          <w:rFonts w:ascii="Times New Roman" w:hAnsi="Times New Roman" w:cs="Times New Roman"/>
          <w:sz w:val="28"/>
          <w:szCs w:val="28"/>
        </w:rPr>
        <w:t xml:space="preserve">Важность задач выяснения роли инвестиций в воспроизводственном процессе обусловливает необходимость введения такого классификационного критерия, как сфера вложений, в соответствии с которым можно выделить производственные и непроизводственные инвестиции. </w:t>
      </w:r>
    </w:p>
    <w:p w:rsidR="006278B8"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Определяющее значение для экономической системы имеют производственные инвестиции, обеспечивающие воспроизводство и прирост индивидуаль</w:t>
      </w:r>
      <w:r w:rsidR="006278B8" w:rsidRPr="001128F8">
        <w:rPr>
          <w:rFonts w:ascii="Times New Roman" w:hAnsi="Times New Roman" w:cs="Times New Roman"/>
          <w:sz w:val="28"/>
          <w:szCs w:val="28"/>
        </w:rPr>
        <w:t xml:space="preserve">ного и общественного капитала. </w:t>
      </w:r>
    </w:p>
    <w:p w:rsidR="009600CC" w:rsidRPr="001128F8" w:rsidRDefault="006278B8"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Рассмотрим источники инвестиций.</w:t>
      </w:r>
      <w:r w:rsidR="007037D5" w:rsidRPr="001128F8">
        <w:rPr>
          <w:rFonts w:ascii="Times New Roman" w:hAnsi="Times New Roman" w:cs="Times New Roman"/>
          <w:sz w:val="28"/>
          <w:szCs w:val="28"/>
        </w:rPr>
        <w:t xml:space="preserve"> </w:t>
      </w:r>
      <w:r w:rsidRPr="001128F8">
        <w:rPr>
          <w:rFonts w:ascii="Times New Roman" w:hAnsi="Times New Roman" w:cs="Times New Roman"/>
          <w:sz w:val="28"/>
          <w:szCs w:val="28"/>
        </w:rPr>
        <w:t>В настоящее время</w:t>
      </w:r>
      <w:r w:rsidR="007037D5" w:rsidRPr="001128F8">
        <w:rPr>
          <w:rFonts w:ascii="Times New Roman" w:hAnsi="Times New Roman" w:cs="Times New Roman"/>
          <w:sz w:val="28"/>
          <w:szCs w:val="28"/>
        </w:rPr>
        <w:t xml:space="preserve"> </w:t>
      </w:r>
      <w:r w:rsidRPr="001128F8">
        <w:rPr>
          <w:rFonts w:ascii="Times New Roman" w:hAnsi="Times New Roman" w:cs="Times New Roman"/>
          <w:sz w:val="28"/>
          <w:szCs w:val="28"/>
        </w:rPr>
        <w:t>выделяют внешние и внутренние ис</w:t>
      </w:r>
      <w:r w:rsidR="007037D5" w:rsidRPr="001128F8">
        <w:rPr>
          <w:rFonts w:ascii="Times New Roman" w:hAnsi="Times New Roman" w:cs="Times New Roman"/>
          <w:sz w:val="28"/>
          <w:szCs w:val="28"/>
        </w:rPr>
        <w:t>т</w:t>
      </w:r>
      <w:r w:rsidRPr="001128F8">
        <w:rPr>
          <w:rFonts w:ascii="Times New Roman" w:hAnsi="Times New Roman" w:cs="Times New Roman"/>
          <w:sz w:val="28"/>
          <w:szCs w:val="28"/>
        </w:rPr>
        <w:t>очники.</w:t>
      </w:r>
      <w:r w:rsidR="00AC1D23" w:rsidRPr="001128F8">
        <w:rPr>
          <w:rFonts w:ascii="Times New Roman" w:hAnsi="Times New Roman" w:cs="Times New Roman"/>
          <w:sz w:val="28"/>
          <w:szCs w:val="28"/>
        </w:rPr>
        <w:t xml:space="preserve">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Традиционно во многих странах финансирование капитальных</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вложений осуществляется в основном за счет внутренних источников. Каждой</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семье</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приходится</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постоянно решать житейскую проблему: какую часть своего бюджета направить на текущее потребление, а какую - отложить на будущее. В масштабе страны общий уровень сбережений зависит от уровня сбережений населения, организаций и правительства. Средства отдельных граждан - не единственный источник сбережений на будущее. Предположим, что некая компания получила прибыль в размере 100 млн. руб. Эта прибыль может быть выплачена владельцам, реинвестирована (компания может приобрести на эти средства новое оборудование или производственные площади) или же положена на банковский счет. В любом случае компания сберегает часть своей прибыли, точно так же как семья сберегает часть своего заработка. Правительство тоже может делать сбережения - в тех случаях,</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когда налоговые поступления в бюджет превышают правительственное потребление (куда входит зарплата государственных служащих, расходы на оборону, выплаты пенсионерам и т.п.). При таком положении дел у правительства остаются средства, которые могут быть использованы под инвестиции, скажем, в строительство новых дорог или развитие телефонной связи.</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Объем сбережений в стране непосредственно влияет на объем инвестиций в стране. Уже было отмечено, что инвестиции представляют собой расходы на приобретение оборудования, зданий и жилья, которые в будущем выразятся в подъеме производительной мощи всей экономики. Когда общество сберегает часть своего текущего дохода, это означает, что часть производства может быть направлена не на потребление, а на инвестиции.</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Чаще всего вкладчики и инвесторы принадлежат к разным экономическим группам. Когда семья откладывает часть своего дохода, она помещает свои деньги в банк. Банк одалживает эти деньги компании, желающей осуществить капиталовложения. В этом случае вкладчики (отдельные граждане) и</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инвесторы (предприятия) связаны через финансового посредника (банк).</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Иногда вкладчики и инвесторы представляют собой одно и то же лицо. Если предприятие сберегает часть своей прибыли и использует ее на покупку нового станка, оно одновременно и сберегает и инвестирует деньги. Иногда компания сберегает свою прибыль за счет увеличения банковских вкладов. Банк затем одалживает эти деньги другой компании, желающей сделать капиталовложения. В закрытой экономике объем сбережений точно соответствует объему инвестиций. Какая часть национального дохода сберегается, такая часть и может быть инвестирована. Таким образом, можно сказать, что в закрытой стране внутренние инвестиции равны внутренним сбережениям.</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Когда страна входит в мировую финансовую систему, складывается не столь ясная ситуация. Если некая белорусская компания желает сделать капиталовложение, она может занять необходимые средства, как в белорусском, так и в зарубежном банке. Рассмотрим, какие же существуют внутренние источники инвестиций.</w:t>
      </w:r>
    </w:p>
    <w:p w:rsidR="009600CC" w:rsidRPr="001128F8" w:rsidRDefault="009600CC" w:rsidP="00AC1D23">
      <w:pPr>
        <w:keepNext/>
        <w:spacing w:line="360" w:lineRule="auto"/>
        <w:ind w:firstLine="709"/>
        <w:jc w:val="both"/>
        <w:rPr>
          <w:rFonts w:ascii="Times New Roman" w:hAnsi="Times New Roman" w:cs="Times New Roman"/>
          <w:bCs/>
          <w:sz w:val="28"/>
          <w:szCs w:val="28"/>
        </w:rPr>
      </w:pPr>
      <w:r w:rsidRPr="001128F8">
        <w:rPr>
          <w:rFonts w:ascii="Times New Roman" w:hAnsi="Times New Roman" w:cs="Times New Roman"/>
          <w:bCs/>
          <w:sz w:val="28"/>
          <w:szCs w:val="28"/>
        </w:rPr>
        <w:t>Прибыль как источник инвестиций</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Недостаток финансовых ресурсов предприятия пытаются восполнить за счет повышения цен на свою продукцию. В начале 90-х годов все увеличение</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прибыли</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в</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народном хозяйстве определялось ценовым фактором. Однако, увеличивая цены, предприятия сталкиваются со спросовыми ограничениями, приводящими к проблемам с реализацией продукции, и, как следствие, к спаду производства.</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Это может поставить на грань банкротства многие предприятия.</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Правительством принимаются меры, которые облегчат предприятиям формирование необходимых финансовых ресурсов для производственного развития, тем более что сегодня они являются одним из основных источников</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капиталовложений в экономику. В Республике Беларусь с 1 января 1993 года действует решение о полном освобождении от налога прибыли, направляемой на инвестиции. Это служит хорошим стимулом к усилению инвестиционной активности.</w:t>
      </w:r>
    </w:p>
    <w:p w:rsidR="009600CC" w:rsidRPr="001128F8" w:rsidRDefault="009600CC" w:rsidP="00AC1D23">
      <w:pPr>
        <w:keepNext/>
        <w:spacing w:line="360" w:lineRule="auto"/>
        <w:ind w:firstLine="709"/>
        <w:jc w:val="both"/>
        <w:rPr>
          <w:rFonts w:ascii="Times New Roman" w:hAnsi="Times New Roman" w:cs="Times New Roman"/>
          <w:bCs/>
          <w:sz w:val="28"/>
          <w:szCs w:val="28"/>
        </w:rPr>
      </w:pPr>
      <w:r w:rsidRPr="001128F8">
        <w:rPr>
          <w:rFonts w:ascii="Times New Roman" w:hAnsi="Times New Roman" w:cs="Times New Roman"/>
          <w:bCs/>
          <w:sz w:val="28"/>
          <w:szCs w:val="28"/>
        </w:rPr>
        <w:t>Амортизационные отчисления</w:t>
      </w:r>
    </w:p>
    <w:p w:rsidR="009600CC" w:rsidRPr="001128F8" w:rsidRDefault="007037D5"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Амортизационные отчисления -</w:t>
      </w:r>
      <w:r w:rsidR="001128F8">
        <w:rPr>
          <w:rFonts w:ascii="Times New Roman" w:hAnsi="Times New Roman" w:cs="Times New Roman"/>
          <w:sz w:val="28"/>
          <w:szCs w:val="28"/>
        </w:rPr>
        <w:t xml:space="preserve"> </w:t>
      </w:r>
      <w:r w:rsidR="009600CC" w:rsidRPr="001128F8">
        <w:rPr>
          <w:rFonts w:ascii="Times New Roman" w:hAnsi="Times New Roman" w:cs="Times New Roman"/>
          <w:sz w:val="28"/>
          <w:szCs w:val="28"/>
        </w:rPr>
        <w:t>это капитальная стоимость, отделившаяся от своего материального носителя (зданий, сооружений, оборудования, аппаратуры и т.д.) изначально являющуюся капиталом уже находящимся в кругообороте и обороте предприятия. Амортизационные отчисления направлены на восстановление средств производства, которые изнашиваются в процессе использования при производстве товаров. Ещё пару лет назад в Республике Беларусь амортизационные отчисления терялись из-за инфляции (инфляция в своё время практически девальвировала этот источник капиталовложений), поэтому для самоинвестирования предприятия использовали средства, необходимые для выплаты долгов по зарплате, налогов и прочего, что отражается на социальной сфере. Рост стоимости основных фондов предприятий и их амортизационных отчислений пропорционально темпам инфляции позволяет увеличить источники собственных средств для финансирования капиталовложений. Поэтому одной из важных мер по повышению внутренней инвестиционной активности стала антиинфляционная защита амортизационного фонда путем регулярной индексации балансовой стоимости основных средств, правда, с 01.01.1999 года данная практика приостановлена. Чтобы восстановить инвестиционный характер амортизационного фонда, необходимо провести реформу амортизационной политики и системы кругооборота и оборота амортизационного фонда.</w:t>
      </w:r>
    </w:p>
    <w:p w:rsidR="009600CC" w:rsidRPr="001128F8" w:rsidRDefault="009600CC" w:rsidP="00AC1D23">
      <w:pPr>
        <w:spacing w:line="360" w:lineRule="auto"/>
        <w:ind w:firstLine="709"/>
        <w:jc w:val="both"/>
        <w:rPr>
          <w:rFonts w:ascii="Times New Roman" w:hAnsi="Times New Roman" w:cs="Times New Roman"/>
          <w:bCs/>
          <w:sz w:val="28"/>
          <w:szCs w:val="28"/>
        </w:rPr>
      </w:pPr>
      <w:r w:rsidRPr="001128F8">
        <w:rPr>
          <w:rFonts w:ascii="Times New Roman" w:hAnsi="Times New Roman" w:cs="Times New Roman"/>
          <w:bCs/>
          <w:sz w:val="28"/>
          <w:szCs w:val="28"/>
        </w:rPr>
        <w:t>Бюджетное финансирование</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Дефицит государственного бюджета не позволяет рассчитывать на решение инвестиционных проблем за счет централизованных источников финансирования. При ограниченности бюджетных ресурсов как потенциального источника инвестиций</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государство вынуждено перейти от безвозвратного бюджетного финансирования к кредитованию. Ужесточается контроль за целевым использованием льготных кредитов. Для обеспечения гарантий возврата кредита внедряется система залога имущества в недвижимости, в частности земли. Государственные централизованные вложения обычно направляют на реализацию ограниченного числа республиканских программ, создание особо эффективных структурообразующих объектов, поддержание республиканской инфраструктуры, преодоление последствий стихийных</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бедствий, чрезвычайных ситуаций, решение наиболее</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 xml:space="preserve">острых социальных и экономических проблем. </w:t>
      </w:r>
    </w:p>
    <w:p w:rsidR="009600CC" w:rsidRPr="001128F8" w:rsidRDefault="009600CC" w:rsidP="00AC1D23">
      <w:pPr>
        <w:keepNext/>
        <w:spacing w:line="360" w:lineRule="auto"/>
        <w:ind w:firstLine="709"/>
        <w:jc w:val="both"/>
        <w:rPr>
          <w:rFonts w:ascii="Times New Roman" w:hAnsi="Times New Roman" w:cs="Times New Roman"/>
          <w:bCs/>
          <w:sz w:val="28"/>
          <w:szCs w:val="28"/>
        </w:rPr>
      </w:pPr>
      <w:r w:rsidRPr="001128F8">
        <w:rPr>
          <w:rFonts w:ascii="Times New Roman" w:hAnsi="Times New Roman" w:cs="Times New Roman"/>
          <w:bCs/>
          <w:sz w:val="28"/>
          <w:szCs w:val="28"/>
        </w:rPr>
        <w:t>Банковский кредит</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Долгосрочное кредитование, особенно в условиях развивающегося предпринимательства, могло бы стать одним из важных источников инвестиций. Нет необходимости говорить о важности долгосрочных кредитов для развития производства в Беларуси, которое находится в не самом лучшем состоянии. Долгосрочные банковские кредиты в первую очередь направлены на решение стратегических целей в экономике. Они способствуют постепенному увеличению производства и, как следствие, общему подъему экономики страны. Такие кредиты могли бы выдаваться банками в первую очередь на решение социальных программ под гарантии правительства, однако долгосрочные банковские кредиты невыгодны в условиях инфляции.</w:t>
      </w:r>
    </w:p>
    <w:p w:rsidR="009600CC" w:rsidRPr="001128F8" w:rsidRDefault="009600CC" w:rsidP="00AC1D23">
      <w:pPr>
        <w:keepNext/>
        <w:spacing w:line="360" w:lineRule="auto"/>
        <w:ind w:firstLine="709"/>
        <w:jc w:val="both"/>
        <w:rPr>
          <w:rFonts w:ascii="Times New Roman" w:hAnsi="Times New Roman" w:cs="Times New Roman"/>
          <w:bCs/>
          <w:sz w:val="28"/>
          <w:szCs w:val="28"/>
        </w:rPr>
      </w:pPr>
      <w:r w:rsidRPr="001128F8">
        <w:rPr>
          <w:rFonts w:ascii="Times New Roman" w:hAnsi="Times New Roman" w:cs="Times New Roman"/>
          <w:bCs/>
          <w:sz w:val="28"/>
          <w:szCs w:val="28"/>
        </w:rPr>
        <w:t>Средства населения</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Привлечение средств населения в инвестиционную сферу путём продажи акций приватизированных предприятий и инвестиционных фондов, в частности, могло бы рассматриваться не только как источник капиталовложений, но и как один из путей защиты личных сбережений граждан от инфляции. Стимулировать инвестиционную активность населения можно путем установления в инвестиционных банках более высоких по сравнению с другими банковскими учреждениями процентных ставок по личным вкладам, привлечение средств населения на жилищное строительство, предоставление гражданам, участвующим в инвестировании предприятия, первоочередного права на приобретение его продукции по заводской цене и т.п. Для притока сбережений населения на рынок капитала необходима широкая сеть посреднических финансовых организаций - инвестиционных банков и фондов, страховых компаний, пенсионных фондов, строительных обществ и др. Однако важно по возможности обеспечить защиту тем, кто готов вкладывать свои деньги в фондовые ценности, установив строгий государственный контроль за предприятиями, претендующими на привлечение средств населения.</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Основным фактором, влияющим на состояние внутренних возможностей финансирования капиталовложений, является финансово-экономическая нестабильность. Тем не менее, недостаточность внутреннего инвестиционного потенциала можно считать относительной.</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Проблема состоит в стимулировании эффективного притока иностранного капитала. В этой связи встает два вопроса: во-первых, в какие сферы приток должен быть ограничен, а во-вторых, в какие отрасли и в каких формах следует в первую очередь его привлекать. Иностранный капитал может привлекаться в форме частных зарубежных инвестиций - прямых и портфельных, а также в форме кредитов и займов. Под прямыми инвестициями принято понимать капитальные вложения в реальные активы (производство) в других странах, в управлении которыми</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участвует инвестор. Инвестиции могут считаться прямыми, если иностранный инвестор владеет не менее чем 25% акций предприятия, или их контрольным пакетом, величина которого может варьироваться в достаточно широких пределах в зависимости от распределения акций среди акционеров.</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Прямые зарубежные инвестиции - это нечто большее, чем простое финансирование капиталовложений в экономику, хотя само по себе это крайне необходимо Беларуси. Прямые зарубежные инвестиции представляют также способ повышения производительности и технического уровня белорусских предприятий. Размещая свой капитал в Беларуси, иностранная компания приносит с собой новые технологии, новые способы организации — производства и прямой выход на мировой рынок.</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Рассмотрим причины, подталкивающие иностранного предпринимателя к инвестированию, а также шаги государства, предпринимаемые для стимулирования инвестиции по каждому из них. Такое решение обуславливается широким спектром мотиваций, как, например: </w:t>
      </w:r>
    </w:p>
    <w:p w:rsidR="009600CC" w:rsidRPr="001128F8" w:rsidRDefault="009600CC" w:rsidP="00AC1D23">
      <w:pPr>
        <w:numPr>
          <w:ilvl w:val="0"/>
          <w:numId w:val="2"/>
        </w:numPr>
        <w:tabs>
          <w:tab w:val="left" w:pos="1080"/>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Политика правительства принимающей страны по отношению к иностранным инвестициям. Государственный аппарат должен на своём уровне отыскивать меры по предоставлению инвесторам благоприятных условий для работы в стране.</w:t>
      </w:r>
    </w:p>
    <w:p w:rsidR="009600CC" w:rsidRPr="001128F8" w:rsidRDefault="009600CC" w:rsidP="00AC1D23">
      <w:pPr>
        <w:numPr>
          <w:ilvl w:val="0"/>
          <w:numId w:val="2"/>
        </w:numPr>
        <w:tabs>
          <w:tab w:val="left" w:pos="1080"/>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Географические условия принимающей страны. Необходимо, чтобы правительство проводило глубокий анализ потенциальных возможностей для производства, услуг, зависящих от местоположения страны, её соседей, сырьевых ресурсов, туристических возможностей.</w:t>
      </w:r>
    </w:p>
    <w:p w:rsidR="009600CC" w:rsidRPr="001128F8" w:rsidRDefault="009600CC" w:rsidP="00AC1D23">
      <w:pPr>
        <w:numPr>
          <w:ilvl w:val="0"/>
          <w:numId w:val="2"/>
        </w:numPr>
        <w:tabs>
          <w:tab w:val="left" w:pos="1080"/>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Стремление получить более высокую норму прибыли, благодаря использованию разницы в национальных уровнях затрат производства. Изучая условия инвестирования в странах-«конкурентах» на рынке инвестиций, государство должно пытаться создать внутри страны условия для развития производства, выгодно отличающиеся от условий в других странах.</w:t>
      </w:r>
    </w:p>
    <w:p w:rsidR="009600CC" w:rsidRPr="001128F8" w:rsidRDefault="009600CC" w:rsidP="00AC1D23">
      <w:pPr>
        <w:numPr>
          <w:ilvl w:val="0"/>
          <w:numId w:val="2"/>
        </w:num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Распределение и перераспределение производства товаров между зарубежными филиалами, в зависимости от хозяйственной конъюнктуры отдельных стран.</w:t>
      </w:r>
    </w:p>
    <w:p w:rsidR="009600CC" w:rsidRPr="001128F8" w:rsidRDefault="009600CC" w:rsidP="00AC1D23">
      <w:pPr>
        <w:numPr>
          <w:ilvl w:val="0"/>
          <w:numId w:val="2"/>
        </w:numPr>
        <w:tabs>
          <w:tab w:val="left" w:pos="1080"/>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Перевод из страны в страну производства и сбыта товаров по мере их общего освоения, чтобы как можно дольше сохранить “молодость” продукции.</w:t>
      </w:r>
    </w:p>
    <w:p w:rsidR="001128F8" w:rsidRDefault="009600CC" w:rsidP="00AC1D23">
      <w:pPr>
        <w:numPr>
          <w:ilvl w:val="0"/>
          <w:numId w:val="2"/>
        </w:numPr>
        <w:tabs>
          <w:tab w:val="left" w:pos="1080"/>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Подведение финансовой базы под разнообразия схемы международной специализации и кооперирования, обеспечивающие комплексное решение задач по размещению и взаимодополнению отраслей.</w:t>
      </w:r>
    </w:p>
    <w:p w:rsidR="009600CC" w:rsidRPr="001128F8" w:rsidRDefault="009600CC" w:rsidP="00AC1D23">
      <w:pPr>
        <w:numPr>
          <w:ilvl w:val="12"/>
          <w:numId w:val="0"/>
        </w:num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Государству необходимо проводить грамотную денежно-финансовую политику, для того, чтобы инвестору было удобно проводить обновление, изменение производства. Также помогать разрабатывать планы, как внутреннего размещения производства, так и мирового распределения,</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пытаясь поставить своё государство в наиболее выгодную позицию.</w:t>
      </w:r>
    </w:p>
    <w:p w:rsidR="009600CC" w:rsidRPr="001128F8" w:rsidRDefault="009600CC" w:rsidP="00AC1D23">
      <w:pPr>
        <w:numPr>
          <w:ilvl w:val="0"/>
          <w:numId w:val="2"/>
        </w:numPr>
        <w:tabs>
          <w:tab w:val="left" w:pos="1080"/>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Доступ к техническим, технологическим, управленческим нововведениям, к торговым маркам, знакам и пр. Маневрирование затратами на научно-исследовательские и наукоемкие работы путем размещения их в самых передовых научных центрах и лабораториях за рубежом.</w:t>
      </w:r>
    </w:p>
    <w:p w:rsidR="009600CC" w:rsidRPr="001128F8" w:rsidRDefault="009600CC" w:rsidP="00AC1D23">
      <w:pPr>
        <w:numPr>
          <w:ilvl w:val="12"/>
          <w:numId w:val="0"/>
        </w:num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В государстве нужно создать гибкую систему, поощряющую использование новейших технологий. Также нужны развитые и признанные в мире центры разработки, тестирования, стандартизации, патентирования и популяризации высоких технологий.</w:t>
      </w:r>
    </w:p>
    <w:p w:rsidR="009600CC" w:rsidRPr="001128F8" w:rsidRDefault="009600CC" w:rsidP="00AC1D23">
      <w:pPr>
        <w:numPr>
          <w:ilvl w:val="0"/>
          <w:numId w:val="2"/>
        </w:numPr>
        <w:tabs>
          <w:tab w:val="left" w:pos="1080"/>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Экономия на транспортных затратах и на обходе таможенных барьеров. В соответствии с этой потребностью инвесторов, необходима разработка оптимальных налогов и пошлин на импорт-экспорт продукции и материалов.</w:t>
      </w:r>
    </w:p>
    <w:p w:rsidR="009600CC" w:rsidRPr="001128F8" w:rsidRDefault="009600CC" w:rsidP="00AC1D23">
      <w:pPr>
        <w:numPr>
          <w:ilvl w:val="0"/>
          <w:numId w:val="2"/>
        </w:numPr>
        <w:tabs>
          <w:tab w:val="left" w:pos="1080"/>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Стабильность прибыли за счет игры на различиях в хозяйственной конъюнктуре отдельных отраслей и стран; в научно-технической политике правительств, торгово-политических</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режимах, в валютном и налоговом законодательстве.</w:t>
      </w:r>
    </w:p>
    <w:p w:rsidR="009600CC" w:rsidRPr="001128F8" w:rsidRDefault="009600CC" w:rsidP="00AC1D23">
      <w:pPr>
        <w:numPr>
          <w:ilvl w:val="0"/>
          <w:numId w:val="2"/>
        </w:numPr>
        <w:tabs>
          <w:tab w:val="left" w:pos="1080"/>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Учет социального климата в принимающих странах, стабильность</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 xml:space="preserve">их экономики и политических режимов. Государство в целом должно быть развитым, здесь уже невозможно действовать только экономическими методами. Политические лидеры обязаны, заботится о развитии государства в целом: и о его экономике, и о культуре, науке, авторитете в мире.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В каждый конкретный промежуток времени могут доминировать одни факторы (или группа их) над другими (рецессивными); может, также, расширяться их спектр в соответствии с новыми формами</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 xml:space="preserve">иностранного инвестирования (например, в зависимости от типа инвесторов и цели осуществления инвестирования).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Для стран, обладающих капиталом, для инвестирования в экономики других стран существует довольно интересный вопрос об ограничении оттока прямых инвестиций.</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Ответить на вопрос, нужно ли ограничивать отток инвестиций из страны базирования, довольно сложно. Подойти к решению можно в четыре этапа:</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1) Провести обследование ясных и видимых результатов стандартного статического анализа уровня благосостояния.</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2) Установить, насколько выводы об уровне благосостояния зависят от того, как оценивается национальная принадлежность зарубежного инвестора.</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3) Установить, каковы специальные связи многонациональной фирмы с международными рынками.</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4) Рассмотреть экономические аргументы выгодности для страны налогообложения вывоза капитала в форме прямых инвестиций</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Страна базирования инвестора в целом выигрывает, потому что выгоды для самих инвесторов больше, чем потери рабочих и других категорий лиц в стране базирования. Ну а принимающая страна так же остается в выигрыше, потому что выигрыш для рабочих и других категорий лиц больше, чем потери для инвесторов принимающей страны, вынужденных конкурировать с притоком управленческих и финансовых активов из страны базирования.</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Потери, которые несут трудящиеся и другие слои в стране базирования, требуют своего объяснения. Представители организованного рабочего движения в США и Канаде вели энергичную борьбу против свободы североамериканских компаний организовывать производственные филиалы, например, в Мексике, утверждая, что это экспорт рабочих мест из США и Канады. В основе своей, их протест справедлив, хотя косвенным образом прямые зарубежные инвестиции создают некоторое количество рабочих мест в США и Канаде. Свобода перемещения за рубеж производства и рабочих мест из страны базирования особенно характерна для тех компаний, которые сталкиваются с сильными отраслевыми профобъединениями в стране базирования. Но трудящиеся являются не единственной группой, которая теряет от роста прямых зарубежных инвестиций. Налогоплательщики в целом также оказываются в менее выигрышном положении, поскольку прибыли многонациональной компании сложнее облагать налогом, и правительство вынуждено либо перекладывать недополученную сумму налоговых поступлений на других плательщиков, либо сокращать финансируемые им социальные программы. В этом случае пострадавшие налогоплательщики похожи на лендлордов, теряющих поступление ренты из-за эмиграции арендаторов.</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Тем не менее, несмотря на все потери трудящихся и налогоплательщиков в стране базирования, выгоды самих инвесторов намного больше и превосходят все эти потери. Если страна базирования состоит только из трудящихся, налогоплательщиков и инвесторов, все равно в целом будет отмечен чистый выигрыш для страны базирования.</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Таким образом, для страны базирования явно вырисовываются три количественных результата.</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1) Непосредственные рыночные результаты ПЗИ благоприятны для страны базирования, если инвесторы рассматриваются как принадлежащие этой стране.</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2) Результат будет обратным, если мнение инвесторов не принимается во внимание в стране базирования.</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3) Существуют политические и экономические изъяны свободного оттока прямых инвестиций из страны, что предполагает ограничение внешнего инвестирования; однако степень этого ограничения весьма неопределенна.</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А должна ли принимающая страна ограничивать прямые инвестиции?</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Последствия ПЗИ для принимающей страны, «плюсы» и «минусы» политики ограничений симметричны по форме решения соответствующих вопросов в стране базирования.</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Во-первых, как отмечено выше, принимающая страна в целом выигрывает от притока инвестиций. Трудящиеся и поставщики, обслуживающие новые предприятия с зарубежным капиталом, наряду с местными и федеральным правительствами, получающими налоги, выигрывают больше, чем теряют конкурирующие местные инвесторы.</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Во-вторых, в принимающей стране, как и в стране базирования, должны быть хорошо осознаны возможные осложнения взаимоотношений зарубежного инвестора с местным политическим окружением. Многонациональные фирмы могут организовать давление со стороны влиятельного правительства страны базирования и вовлечь прин</w:t>
      </w:r>
      <w:r w:rsidR="006278B8" w:rsidRPr="001128F8">
        <w:rPr>
          <w:rFonts w:ascii="Times New Roman" w:hAnsi="Times New Roman" w:cs="Times New Roman"/>
          <w:sz w:val="28"/>
          <w:szCs w:val="28"/>
        </w:rPr>
        <w:t>имающую сторону в конфронтацию.</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Pr="001128F8">
        <w:rPr>
          <w:rFonts w:ascii="Times New Roman" w:hAnsi="Times New Roman" w:cs="Times New Roman"/>
          <w:iCs/>
          <w:sz w:val="28"/>
          <w:szCs w:val="28"/>
        </w:rPr>
        <w:t>Привлечение инвестиций, как внутренних, так и внешних, необходимых для стабильного развития страны, является одной из ключевых задач правительства Беларуси</w:t>
      </w:r>
      <w:r w:rsidRPr="001128F8">
        <w:rPr>
          <w:rFonts w:ascii="Times New Roman" w:hAnsi="Times New Roman" w:cs="Times New Roman"/>
          <w:sz w:val="28"/>
          <w:szCs w:val="28"/>
        </w:rPr>
        <w:t>» - заявил премьер-министр Сергей Сидорский 21 сентября 2004 года на проходившем в Москве инвестиционном форуме, проходящем в рамках Международного конгресса «ЕвразЭс – деловой мир». А потребность национальной экономики в инвестициях до 2010 года глава белорусского правительства оценивает в 34 – 40 млрд. долларов США.</w:t>
      </w:r>
    </w:p>
    <w:p w:rsidR="006278B8" w:rsidRPr="001128F8" w:rsidRDefault="006278B8"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В современных условиях хозяйствования присутствие инвестиций способствует устойчивому росту народнохозяйственного комплекса, приводит к подъему уровня социально-экономического развития всей страны и ее административно-территориальных образований, увеличивает удельный вес инвестиционных вложений в наукоемкие и инновационные технологии. Огромную роль в этом процессе играет наличие взвешенной инвестиционной стратегии как одного из базовых элементов построения инновационной экономики.</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 xml:space="preserve">Инвестиции как внутренние, так и внешние, играют значительную роль в развитии экономики страны. Государственная стратегия нашей республики в этой области нацелена на создание реальных возможностей и условий для стимулирования инвестиционного рынка и активного участия в нем. В последние годы в Беларуси наблюдается значительное повышение инвестиционной активности. В </w:t>
      </w:r>
      <w:smartTag w:uri="urn:schemas-microsoft-com:office:smarttags" w:element="metricconverter">
        <w:smartTagPr>
          <w:attr w:name="ProductID" w:val="2003 г"/>
        </w:smartTagPr>
        <w:r w:rsidRPr="001128F8">
          <w:rPr>
            <w:rFonts w:ascii="Times New Roman" w:hAnsi="Times New Roman" w:cs="Times New Roman"/>
            <w:sz w:val="28"/>
            <w:szCs w:val="28"/>
          </w:rPr>
          <w:t>2003 г</w:t>
        </w:r>
      </w:smartTag>
      <w:r w:rsidRPr="001128F8">
        <w:rPr>
          <w:rFonts w:ascii="Times New Roman" w:hAnsi="Times New Roman" w:cs="Times New Roman"/>
          <w:sz w:val="28"/>
          <w:szCs w:val="28"/>
        </w:rPr>
        <w:t xml:space="preserve">. темп роста инвестиций в основной капитал составил 120,8% , в </w:t>
      </w:r>
      <w:smartTag w:uri="urn:schemas-microsoft-com:office:smarttags" w:element="metricconverter">
        <w:smartTagPr>
          <w:attr w:name="ProductID" w:val="2004 г"/>
        </w:smartTagPr>
        <w:r w:rsidRPr="001128F8">
          <w:rPr>
            <w:rFonts w:ascii="Times New Roman" w:hAnsi="Times New Roman" w:cs="Times New Roman"/>
            <w:sz w:val="28"/>
            <w:szCs w:val="28"/>
          </w:rPr>
          <w:t>2004 г</w:t>
        </w:r>
      </w:smartTag>
      <w:r w:rsidRPr="001128F8">
        <w:rPr>
          <w:rFonts w:ascii="Times New Roman" w:hAnsi="Times New Roman" w:cs="Times New Roman"/>
          <w:sz w:val="28"/>
          <w:szCs w:val="28"/>
        </w:rPr>
        <w:t xml:space="preserve">. — 120,9%, в </w:t>
      </w:r>
      <w:smartTag w:uri="urn:schemas-microsoft-com:office:smarttags" w:element="metricconverter">
        <w:smartTagPr>
          <w:attr w:name="ProductID" w:val="2005 г"/>
        </w:smartTagPr>
        <w:r w:rsidRPr="001128F8">
          <w:rPr>
            <w:rFonts w:ascii="Times New Roman" w:hAnsi="Times New Roman" w:cs="Times New Roman"/>
            <w:sz w:val="28"/>
            <w:szCs w:val="28"/>
          </w:rPr>
          <w:t>2005 г</w:t>
        </w:r>
      </w:smartTag>
      <w:r w:rsidRPr="001128F8">
        <w:rPr>
          <w:rFonts w:ascii="Times New Roman" w:hAnsi="Times New Roman" w:cs="Times New Roman"/>
          <w:sz w:val="28"/>
          <w:szCs w:val="28"/>
        </w:rPr>
        <w:t xml:space="preserve">. — 120%, в </w:t>
      </w:r>
      <w:smartTag w:uri="urn:schemas-microsoft-com:office:smarttags" w:element="metricconverter">
        <w:smartTagPr>
          <w:attr w:name="ProductID" w:val="2006 г"/>
        </w:smartTagPr>
        <w:r w:rsidRPr="001128F8">
          <w:rPr>
            <w:rFonts w:ascii="Times New Roman" w:hAnsi="Times New Roman" w:cs="Times New Roman"/>
            <w:sz w:val="28"/>
            <w:szCs w:val="28"/>
          </w:rPr>
          <w:t>2006 г</w:t>
        </w:r>
      </w:smartTag>
      <w:r w:rsidRPr="001128F8">
        <w:rPr>
          <w:rFonts w:ascii="Times New Roman" w:hAnsi="Times New Roman" w:cs="Times New Roman"/>
          <w:sz w:val="28"/>
          <w:szCs w:val="28"/>
        </w:rPr>
        <w:t xml:space="preserve">. — 132,2%, в </w:t>
      </w:r>
      <w:smartTag w:uri="urn:schemas-microsoft-com:office:smarttags" w:element="metricconverter">
        <w:smartTagPr>
          <w:attr w:name="ProductID" w:val="2007 г"/>
        </w:smartTagPr>
        <w:r w:rsidRPr="001128F8">
          <w:rPr>
            <w:rFonts w:ascii="Times New Roman" w:hAnsi="Times New Roman" w:cs="Times New Roman"/>
            <w:sz w:val="28"/>
            <w:szCs w:val="28"/>
          </w:rPr>
          <w:t>2007 г</w:t>
        </w:r>
      </w:smartTag>
      <w:r w:rsidRPr="001128F8">
        <w:rPr>
          <w:rFonts w:ascii="Times New Roman" w:hAnsi="Times New Roman" w:cs="Times New Roman"/>
          <w:sz w:val="28"/>
          <w:szCs w:val="28"/>
        </w:rPr>
        <w:t xml:space="preserve">. — 116,2%, в </w:t>
      </w:r>
      <w:smartTag w:uri="urn:schemas-microsoft-com:office:smarttags" w:element="metricconverter">
        <w:smartTagPr>
          <w:attr w:name="ProductID" w:val="2008 г"/>
        </w:smartTagPr>
        <w:r w:rsidRPr="001128F8">
          <w:rPr>
            <w:rFonts w:ascii="Times New Roman" w:hAnsi="Times New Roman" w:cs="Times New Roman"/>
            <w:sz w:val="28"/>
            <w:szCs w:val="28"/>
          </w:rPr>
          <w:t>2008 г</w:t>
        </w:r>
      </w:smartTag>
      <w:r w:rsidRPr="001128F8">
        <w:rPr>
          <w:rFonts w:ascii="Times New Roman" w:hAnsi="Times New Roman" w:cs="Times New Roman"/>
          <w:sz w:val="28"/>
          <w:szCs w:val="28"/>
        </w:rPr>
        <w:t>. — 123,5% к уровню предыдущего года. В течение трех лет пятилетки задание по привлечению инвестиций в основной капитал в объеме 198—215%, утвержденное Программой социально-экономического развития Республики Беларусь на 2006—2010 гг., выполнено на 189,7%. Несмотря на то, что экономика республики развивается в условиях мирового финансово-экономического кризиса, за январь — июль 2009 года темп роста инвестиций в основной капитал составил 117,8%.</w:t>
      </w:r>
      <w:r w:rsidR="001128F8">
        <w:rPr>
          <w:rFonts w:ascii="Times New Roman" w:hAnsi="Times New Roman" w:cs="Times New Roman"/>
          <w:sz w:val="28"/>
          <w:szCs w:val="28"/>
        </w:rPr>
        <w:t xml:space="preserve"> </w:t>
      </w:r>
      <w:r w:rsidRPr="001128F8">
        <w:rPr>
          <w:rFonts w:ascii="Times New Roman" w:hAnsi="Times New Roman" w:cs="Times New Roman"/>
          <w:sz w:val="28"/>
          <w:szCs w:val="28"/>
        </w:rPr>
        <w:t xml:space="preserve">Инвестиции в экономику Беларуси составляют значительную долю ВВП, их удельный вес в валовом внутреннем продукте в первом полугодии </w:t>
      </w:r>
      <w:smartTag w:uri="urn:schemas-microsoft-com:office:smarttags" w:element="metricconverter">
        <w:smartTagPr>
          <w:attr w:name="ProductID" w:val="2009 г"/>
        </w:smartTagPr>
        <w:r w:rsidRPr="001128F8">
          <w:rPr>
            <w:rFonts w:ascii="Times New Roman" w:hAnsi="Times New Roman" w:cs="Times New Roman"/>
            <w:sz w:val="28"/>
            <w:szCs w:val="28"/>
          </w:rPr>
          <w:t>2009 г</w:t>
        </w:r>
      </w:smartTag>
      <w:r w:rsidRPr="001128F8">
        <w:rPr>
          <w:rFonts w:ascii="Times New Roman" w:hAnsi="Times New Roman" w:cs="Times New Roman"/>
          <w:sz w:val="28"/>
          <w:szCs w:val="28"/>
        </w:rPr>
        <w:t xml:space="preserve">. — 31,8%, в </w:t>
      </w:r>
      <w:smartTag w:uri="urn:schemas-microsoft-com:office:smarttags" w:element="metricconverter">
        <w:smartTagPr>
          <w:attr w:name="ProductID" w:val="2008 г"/>
        </w:smartTagPr>
        <w:r w:rsidRPr="001128F8">
          <w:rPr>
            <w:rFonts w:ascii="Times New Roman" w:hAnsi="Times New Roman" w:cs="Times New Roman"/>
            <w:sz w:val="28"/>
            <w:szCs w:val="28"/>
          </w:rPr>
          <w:t>2008 г</w:t>
        </w:r>
      </w:smartTag>
      <w:r w:rsidRPr="001128F8">
        <w:rPr>
          <w:rFonts w:ascii="Times New Roman" w:hAnsi="Times New Roman" w:cs="Times New Roman"/>
          <w:sz w:val="28"/>
          <w:szCs w:val="28"/>
        </w:rPr>
        <w:t xml:space="preserve">. — 27,9% против 23,2% в </w:t>
      </w:r>
      <w:smartTag w:uri="urn:schemas-microsoft-com:office:smarttags" w:element="metricconverter">
        <w:smartTagPr>
          <w:attr w:name="ProductID" w:val="2005 г"/>
        </w:smartTagPr>
        <w:r w:rsidRPr="001128F8">
          <w:rPr>
            <w:rFonts w:ascii="Times New Roman" w:hAnsi="Times New Roman" w:cs="Times New Roman"/>
            <w:sz w:val="28"/>
            <w:szCs w:val="28"/>
          </w:rPr>
          <w:t>2005 г</w:t>
        </w:r>
      </w:smartTag>
      <w:r w:rsidRPr="001128F8">
        <w:rPr>
          <w:rFonts w:ascii="Times New Roman" w:hAnsi="Times New Roman" w:cs="Times New Roman"/>
          <w:sz w:val="28"/>
          <w:szCs w:val="28"/>
        </w:rPr>
        <w:t xml:space="preserve">. и 19,8% в </w:t>
      </w:r>
      <w:smartTag w:uri="urn:schemas-microsoft-com:office:smarttags" w:element="metricconverter">
        <w:smartTagPr>
          <w:attr w:name="ProductID" w:val="2000 г"/>
        </w:smartTagPr>
        <w:r w:rsidRPr="001128F8">
          <w:rPr>
            <w:rFonts w:ascii="Times New Roman" w:hAnsi="Times New Roman" w:cs="Times New Roman"/>
            <w:sz w:val="28"/>
            <w:szCs w:val="28"/>
          </w:rPr>
          <w:t>2000 г</w:t>
        </w:r>
      </w:smartTag>
      <w:r w:rsidRPr="001128F8">
        <w:rPr>
          <w:rFonts w:ascii="Times New Roman" w:hAnsi="Times New Roman" w:cs="Times New Roman"/>
          <w:sz w:val="28"/>
          <w:szCs w:val="28"/>
        </w:rPr>
        <w:t xml:space="preserve">. Положительные результаты во многом связаны с совершенствованием системы государственного управления инвестиционным процессом на всех его стадиях: планирования, анализа, включая выбор приоритетов и форм государственной поддержки, четкого закрепления ответственности должностных лиц, контроля за выполнением. Начиная с </w:t>
      </w:r>
      <w:smartTag w:uri="urn:schemas-microsoft-com:office:smarttags" w:element="metricconverter">
        <w:smartTagPr>
          <w:attr w:name="ProductID" w:val="2006 г"/>
        </w:smartTagPr>
        <w:r w:rsidRPr="001128F8">
          <w:rPr>
            <w:rFonts w:ascii="Times New Roman" w:hAnsi="Times New Roman" w:cs="Times New Roman"/>
            <w:sz w:val="28"/>
            <w:szCs w:val="28"/>
          </w:rPr>
          <w:t>2006 г</w:t>
        </w:r>
      </w:smartTag>
      <w:r w:rsidRPr="001128F8">
        <w:rPr>
          <w:rFonts w:ascii="Times New Roman" w:hAnsi="Times New Roman" w:cs="Times New Roman"/>
          <w:sz w:val="28"/>
          <w:szCs w:val="28"/>
        </w:rPr>
        <w:t>. в республике разрабатываются отраслевые и региональные инвестиционные программы, а также осуществляется контроль за их исполнением посредством автоматизированной системы мониторинга реализации инвестиционных проектов, налажен процесс бизнес-планирования предприятий.</w:t>
      </w:r>
    </w:p>
    <w:p w:rsidR="006278B8"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За годы независимости в Республику Беларусь вложено около $3,45 млрд. иностранного капитала. Значительная часть этого объема приходится на кредиты иностранных государств и международных финансовых организаций, получен</w:t>
      </w:r>
      <w:r w:rsidR="006278B8" w:rsidRPr="001128F8">
        <w:rPr>
          <w:rFonts w:ascii="Times New Roman" w:hAnsi="Times New Roman" w:cs="Times New Roman"/>
          <w:sz w:val="28"/>
          <w:szCs w:val="28"/>
        </w:rPr>
        <w:t xml:space="preserve">ные под гарантии правительства. За январь — июнь </w:t>
      </w:r>
      <w:smartTag w:uri="urn:schemas-microsoft-com:office:smarttags" w:element="metricconverter">
        <w:smartTagPr>
          <w:attr w:name="ProductID" w:val="2009 г"/>
        </w:smartTagPr>
        <w:r w:rsidR="006278B8" w:rsidRPr="001128F8">
          <w:rPr>
            <w:rFonts w:ascii="Times New Roman" w:hAnsi="Times New Roman" w:cs="Times New Roman"/>
            <w:sz w:val="28"/>
            <w:szCs w:val="28"/>
          </w:rPr>
          <w:t>2009 г</w:t>
        </w:r>
      </w:smartTag>
      <w:r w:rsidR="006278B8" w:rsidRPr="001128F8">
        <w:rPr>
          <w:rFonts w:ascii="Times New Roman" w:hAnsi="Times New Roman" w:cs="Times New Roman"/>
          <w:sz w:val="28"/>
          <w:szCs w:val="28"/>
        </w:rPr>
        <w:t xml:space="preserve">. в экономику Республики Беларусь поступило 4 230 млн долл. иностранных вложений, что на 27% больше, чем за соответствующий период прошлого года. Из них прямых — 2 477,5 млн долл., что в 2 раза выше объемов за аналогичный промежуток </w:t>
      </w:r>
      <w:smartTag w:uri="urn:schemas-microsoft-com:office:smarttags" w:element="metricconverter">
        <w:smartTagPr>
          <w:attr w:name="ProductID" w:val="2008 г"/>
        </w:smartTagPr>
        <w:r w:rsidR="006278B8" w:rsidRPr="001128F8">
          <w:rPr>
            <w:rFonts w:ascii="Times New Roman" w:hAnsi="Times New Roman" w:cs="Times New Roman"/>
            <w:sz w:val="28"/>
            <w:szCs w:val="28"/>
          </w:rPr>
          <w:t>2008 г</w:t>
        </w:r>
      </w:smartTag>
      <w:r w:rsidR="006278B8" w:rsidRPr="001128F8">
        <w:rPr>
          <w:rFonts w:ascii="Times New Roman" w:hAnsi="Times New Roman" w:cs="Times New Roman"/>
          <w:sz w:val="28"/>
          <w:szCs w:val="28"/>
        </w:rPr>
        <w:t>. Прочие инвестиции в виде кредитов, займов и финансового лизинга составили 1 752,2 млн долл. Если рассматривать эти показатели с точки зрения отраслей и секторов экономки, то наблюдается следующая картина: наибольшее количество, а это 44% от общего объема привлеченных иностранных инвестиций, принадлежит транспорту — 1881,6 млн долл., далее идут промышленность — 1 087,8 млн долл., общая коммерческая деятельность по обеспечению функционирования рынка — 653,5 млн долл., торговля и общественное питание — 374,7 мл</w:t>
      </w:r>
      <w:r w:rsidR="003A4734" w:rsidRPr="001128F8">
        <w:rPr>
          <w:rFonts w:ascii="Times New Roman" w:hAnsi="Times New Roman" w:cs="Times New Roman"/>
          <w:sz w:val="28"/>
          <w:szCs w:val="28"/>
        </w:rPr>
        <w:t>н долл., связь — 57,7 млн долл.</w:t>
      </w:r>
      <w:r w:rsidR="006278B8" w:rsidRPr="001128F8">
        <w:rPr>
          <w:rFonts w:ascii="Times New Roman" w:hAnsi="Times New Roman" w:cs="Times New Roman"/>
          <w:sz w:val="28"/>
          <w:szCs w:val="28"/>
        </w:rPr>
        <w:t>В страновом разрезе лидирующий приток капитала принадлежит России — 2 864,6 млн долл., за ней следуют Австрия — 475,7 млн долл., Соединенное Королевство Великобритания, Кипр и Швейцария — порядка 200 млн долл. и замыкают цепочку Нидерланды — 104,9 млн долл.</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Прямых инвесторов в республике</w:t>
      </w:r>
      <w:r w:rsidR="006278B8" w:rsidRPr="001128F8">
        <w:rPr>
          <w:rFonts w:ascii="Times New Roman" w:hAnsi="Times New Roman" w:cs="Times New Roman"/>
          <w:sz w:val="28"/>
          <w:szCs w:val="28"/>
        </w:rPr>
        <w:t xml:space="preserve"> привлекает промышленная сфера.</w:t>
      </w:r>
      <w:r w:rsidRPr="001128F8">
        <w:rPr>
          <w:rFonts w:ascii="Times New Roman" w:hAnsi="Times New Roman" w:cs="Times New Roman"/>
          <w:sz w:val="28"/>
          <w:szCs w:val="28"/>
        </w:rPr>
        <w:t>В транспорт вложено около 10% перечислений из уставного фонда. Совместные и иностранные компании по некоторым показателям вносят существенный вклад в развитие белорусской экономики. Они обеспечивают рабочими местами до 10% занятого населения республики и выпускают 10% ВВП страны. Наибольшее количество предприятий с иностранными инвестициями функционирует в городе Минске, Минской и Брестской областях.</w:t>
      </w:r>
    </w:p>
    <w:p w:rsidR="009600CC" w:rsidRPr="001128F8" w:rsidRDefault="009600CC" w:rsidP="00AC1D23">
      <w:pPr>
        <w:spacing w:line="360" w:lineRule="auto"/>
        <w:ind w:firstLine="709"/>
        <w:jc w:val="both"/>
        <w:rPr>
          <w:rFonts w:ascii="Times New Roman" w:hAnsi="Times New Roman" w:cs="Times New Roman"/>
          <w:bCs/>
          <w:sz w:val="28"/>
          <w:szCs w:val="28"/>
        </w:rPr>
      </w:pPr>
      <w:r w:rsidRPr="001128F8">
        <w:rPr>
          <w:rFonts w:ascii="Times New Roman" w:hAnsi="Times New Roman" w:cs="Times New Roman"/>
          <w:bCs/>
          <w:sz w:val="28"/>
          <w:szCs w:val="28"/>
        </w:rPr>
        <w:t>Система льгот и преференций</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Преимущество такой организации хозяйственной деятельности для зарубежного партнера состоит в получении дополнительных преференций.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К основным из них относятся:</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1. Освобождение в течение трех лет от уплаты налога на прибыль от производственной деятельности. В случае если такие организации производят особо важную для республики продукцию, ставка налога на прибыль уменьшается на 50% еще на срок до трех лет.</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2. Освобождение от уплаты таможенной пошлины и налога на добавленную стоимость при ввозе на территорию республики основных средств, предназначенных для формирования уставного фонда.</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3. Безлицензионные экспорт продукции собственного производства и импорт продукции для собственного производства.</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4. Свободное распоряжение полученной выручкой в иностранной валюте от экспорта продукции собственного производства после уплаты налогов и других обязательных платежей.</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5. Свобода при выборе поставщиков товаров и установлении цен на продукцию собственного производства.</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6. Сохранение правового режима в течение 5 лет с момента государственной регистрации организации с иностранными инвестициями вне зависимости от изменений в законодательстве Республики Беларусь.</w:t>
      </w:r>
    </w:p>
    <w:p w:rsidR="009600CC" w:rsidRPr="001128F8" w:rsidRDefault="009600CC" w:rsidP="00AC1D23">
      <w:pPr>
        <w:spacing w:line="360" w:lineRule="auto"/>
        <w:ind w:firstLine="709"/>
        <w:jc w:val="both"/>
        <w:rPr>
          <w:rFonts w:ascii="Times New Roman" w:hAnsi="Times New Roman" w:cs="Times New Roman"/>
          <w:sz w:val="28"/>
          <w:szCs w:val="28"/>
        </w:rPr>
      </w:pPr>
    </w:p>
    <w:p w:rsidR="009600CC" w:rsidRPr="001128F8" w:rsidRDefault="009600CC" w:rsidP="00AC1D23">
      <w:pPr>
        <w:spacing w:line="360" w:lineRule="auto"/>
        <w:ind w:firstLine="709"/>
        <w:jc w:val="both"/>
        <w:rPr>
          <w:rFonts w:ascii="Times New Roman" w:hAnsi="Times New Roman" w:cs="Times New Roman"/>
          <w:bCs/>
          <w:sz w:val="28"/>
          <w:szCs w:val="32"/>
        </w:rPr>
      </w:pPr>
      <w:r w:rsidRPr="001128F8">
        <w:rPr>
          <w:rFonts w:ascii="Times New Roman" w:hAnsi="Times New Roman" w:cs="Times New Roman"/>
          <w:bCs/>
          <w:sz w:val="28"/>
          <w:szCs w:val="32"/>
        </w:rPr>
        <w:t>2. Механизм развития инвестиционного пр</w:t>
      </w:r>
      <w:r w:rsidR="006278B8" w:rsidRPr="001128F8">
        <w:rPr>
          <w:rFonts w:ascii="Times New Roman" w:hAnsi="Times New Roman" w:cs="Times New Roman"/>
          <w:bCs/>
          <w:sz w:val="28"/>
          <w:szCs w:val="32"/>
        </w:rPr>
        <w:t>оцесса</w:t>
      </w:r>
    </w:p>
    <w:p w:rsidR="009600CC" w:rsidRPr="001128F8" w:rsidRDefault="009600CC" w:rsidP="00AC1D23">
      <w:pPr>
        <w:spacing w:line="360" w:lineRule="auto"/>
        <w:ind w:firstLine="709"/>
        <w:jc w:val="both"/>
        <w:rPr>
          <w:rFonts w:ascii="Times New Roman" w:hAnsi="Times New Roman" w:cs="Times New Roman"/>
          <w:sz w:val="28"/>
          <w:szCs w:val="32"/>
        </w:rPr>
      </w:pP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Инвестиционный процесс выступает как совокупное движение инвестиций различных форм и уровней. Осуществление инвестиционного процесса в экономике любого типа предполагает наличие ряда условий, основными из которых являются: достаточный для функционирования инвестиционной сферы ресурсный потенциал; существование экономических субъектов, способных обеспечить инвестиционный процесс в необходимых масштабах; механизм трансформации инвестиционных ресурсов в объекты инвестиционной деятельности.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В рыночном хозяйстве инвестиционный процесс реализуется посредством механизма инвестиционного рынка.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bCs/>
          <w:iCs/>
          <w:sz w:val="28"/>
          <w:szCs w:val="28"/>
        </w:rPr>
        <w:t>Инвестиционный рынок -</w:t>
      </w:r>
      <w:r w:rsidRPr="001128F8">
        <w:rPr>
          <w:rFonts w:ascii="Times New Roman" w:hAnsi="Times New Roman" w:cs="Times New Roman"/>
          <w:sz w:val="28"/>
          <w:szCs w:val="28"/>
        </w:rPr>
        <w:t xml:space="preserve"> сложное динамическое экономическое явление, которое характеризуется такими основными элементами, как инвестиционный спрос и предложение, конкуренция, цена.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Условия осуществления инвестиционного процесса в рыночной экономике приобретают специфические формы, отражающие особенности взаимодействия субъектов инвестирования в системе рыночных отношений: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 наличие значительного инвестиционного капитала с диверсифицированной по формам собственности структурой, характеризующейся преобладанием частного инвестиционного капитала по сравнению с государственным;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 многообразие субъектов инвестиционной деятельности в аспекте отношений собственности и институциональной организации, разделение функций государства и частных инвесторов в инвестиционном процессе; наличие разветвленной сети финансовых посредников, способствующих реализации инвестиционного спроса и предложения;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 наличие развитого многосегментного рынка объектов инвестиционной деятельности, выступающих в форме инвестиционных товаров;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 распределение инвестиционного капитала по объектам инвестирования в соответствии с экономическими критериями оценки привлекательности инвестиций через механизм инвестиционного рынка. </w:t>
      </w:r>
    </w:p>
    <w:p w:rsidR="003A4734"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bCs/>
          <w:iCs/>
          <w:sz w:val="28"/>
          <w:szCs w:val="28"/>
        </w:rPr>
        <w:t>Конъюнктура инвестиционного рынка</w:t>
      </w:r>
      <w:r w:rsidR="003A4734" w:rsidRPr="001128F8">
        <w:rPr>
          <w:rFonts w:ascii="Times New Roman" w:hAnsi="Times New Roman" w:cs="Times New Roman"/>
          <w:sz w:val="28"/>
          <w:szCs w:val="28"/>
        </w:rPr>
        <w:t>.</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Конъюнктура инвестиционного рынка - совокупность факторов, определяющих сложившееся соотношение спроса, предложения, уровня цен, конкуренции и объемов реализации на инвестиционном рынке или сегменте инвестиционного рынка.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Циклическое развитие и постоянная изменчивость инвестиционного рынка обусловливают необходимость постоянного изучения текущей конъюнктуры, выявления основных тенденций ее развития и прогнозирование будущей конъюнктуры. Конъюнктурный цикл инвестиционного рынка включает четыре стадии: подъем, конъюнктурный бум, ослабление и спад конъюнктуры.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Подъем конъюнктуры инвестиционного рынка происходит, как правило, в связи с общим повышением деловой активности в экономике. Он проявляется в увеличении спроса на объекты инвестирования, росте цен на них, оживлении инвестиционного рынка.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Конъюнктурный бум выражается в резком возрастании объемов реализации на инвестиционном рынке, увеличении предложения и спроса на объекты инвестирования при опережающем росте последнего, соответствующем повышении цен на объекты инвестирования, доходов инвесторов и инвестиционных посредников.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Ослабление конъюнктуры имеет место при снижении инвестиционной активности в результате общеэкономического спада. Данная стадия характеризуется относительно полным удовлетворением спроса на объекты инвестирования при некотором избытке их предложения, стабилизацией, а затем снижением цен на объекты инвестирования, уменьшением доходов инвесторов и инвестиционных посредников.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Спад конъюнктуры на инвестиционном рынке отличается критически низким уровнем инвестиционной активности, резким снижением спроса и предложения на объекты инвестирования при превышении предложения. На стадии конъюнктурного спада цены на инвестиционные объекты существенно снижаются, доходы инвесторов и инвестиционных посредников падают до самых низких значений, инвестиционная деятельность в ряде случаев становится убыточной.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Инвестиционный спрос. Различают потенциальный и реальный инвестиционный спрос. Потенциальный инвестиционный спрос отражает величину аккумулированного экономическими субъектами дохода, который может быть направлен на инвестирование и составляет потенциальный инвестиционный капитал. Реальный инвестиционный спрос характеризует действительную потребность хозяйственных субъектов в инвестировании и представляет собой инвестиционные ресурсы, которые непосредственно предназначены для инвестиционных целей - планируемые или преднамеренные инвестиции. </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bCs/>
          <w:iCs/>
          <w:sz w:val="28"/>
          <w:szCs w:val="28"/>
        </w:rPr>
        <w:t>Инвестиционное предложение.</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Инвестиционное предложение составляет совокупность объектов инвестирования во всех его формах: вновь создаваемые и реконструируемые основные фонды, оборотные средства, ценные бумаги, научно-техническая продукция, имущественные и интеллектуальные права и др. Объекты инвестиционной деятельности отражают спрос на инвестиционный капитал.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Воплощая инвестиционный спрос и предложение, инвестиционный капитал и объекты инвестиционной деятельности, выступающие в форме инвестиционных товаров, находятся на различных, противостоящих полюсах инвестиционного рынка. В зависимости от исходной позиции анализа инвестиционный рынок можно рассматривать в двух аспектах: как рынок инвестиционного капитала, размещаемого инвесторами, и как рынок инвестиционных товаров, представляющих объекты вложений инвесторов. Данный подход обусловлен рассмотренным выше двойственным характером инвестиций, выступающих, с одной стороны, как ресурсы (инвестиционный капитал), а с другой стороны, как вложения (инвестиционные товары), и отражает специфику инвестиций в рыночных условиях. </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bCs/>
          <w:iCs/>
          <w:sz w:val="28"/>
          <w:szCs w:val="28"/>
        </w:rPr>
        <w:t>Рынок инвестиционного капитала.</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На рынке инвестиционного капитала осуществляется движение инвестиций. Он характеризуется предложением инвестиционного капитала со стороны инвесторов, выступающих при этом в роли продавцов, и спросом на инвестиции со стороны субъектов инвестиционной деятельности, выступающих в роли покупателей.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Инвестиционный капитал составляют элементы капитальных ценностей, которые могут принимать как материальную, так и денежную форму Несмотря на разнообразие форм инвестиций, как уже отмечалось, все они являются результатом накопления капитала. Обмен инвестиций на рынке инвестиционного капитала производится исходя из ожидаемой отдачи от них в будущем, которая должна превосходить доход. </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bCs/>
          <w:iCs/>
          <w:sz w:val="28"/>
          <w:szCs w:val="28"/>
        </w:rPr>
        <w:t>Рынок инвестиционных товаров</w:t>
      </w:r>
      <w:r w:rsidR="003A4734" w:rsidRPr="001128F8">
        <w:rPr>
          <w:rFonts w:ascii="Times New Roman" w:hAnsi="Times New Roman" w:cs="Times New Roman"/>
          <w:sz w:val="28"/>
          <w:szCs w:val="28"/>
        </w:rPr>
        <w:t>.</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Рынок инвестиционных товаров предполагает процесс обмена объектов инвестиционной деятельности. На этом рынке инвестиционный спрос представляют инвесторы, выступающие как покупатели инвестиционных товаров, а инвестиционное предложение - производители инвестиционных товаров или другие участники инвестиционной деятельности, являющиеся продавцами объектов вложений для инвесторов. </w:t>
      </w:r>
    </w:p>
    <w:p w:rsidR="001128F8" w:rsidRDefault="009600CC" w:rsidP="00AC1D23">
      <w:pPr>
        <w:spacing w:line="360" w:lineRule="auto"/>
        <w:ind w:firstLine="709"/>
        <w:jc w:val="both"/>
        <w:rPr>
          <w:rFonts w:ascii="Times New Roman" w:hAnsi="Times New Roman" w:cs="Times New Roman"/>
          <w:bCs/>
          <w:iCs/>
          <w:sz w:val="28"/>
          <w:szCs w:val="28"/>
        </w:rPr>
      </w:pPr>
      <w:r w:rsidRPr="001128F8">
        <w:rPr>
          <w:rFonts w:ascii="Times New Roman" w:hAnsi="Times New Roman" w:cs="Times New Roman"/>
          <w:bCs/>
          <w:iCs/>
          <w:sz w:val="28"/>
          <w:szCs w:val="28"/>
        </w:rPr>
        <w:t>Инвестиционные товары.</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Объекты инвестиционных вложений составляют особый вид товаров, представленных элементами капитального имущества, которые в отличие от потребительских товаров используются в различных сферах экономической деятельности с целью получения дохода (эффекта) в перспективе. </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Инвестиционные товары, как и инвестиции, характеризуются качественной разнородностью. Они могут существовать в материальной форме (элементы физического капитала), в денежной форме (деньги, целевые денежные вклады, паи, ценные бумаги), а также и в материальной и в денежной форме (основной и оборотный капитал, научно-техническая продукция и т.д.). Их обобщающей характеристикой является способность приносить доход.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Определенные виды инвестиций и инвестиционных товаров в силу их связанности в производительной форме не могут непосредственно обращаться на инвестиционном рынке. В странах с развитой рыночной экономикой они обычно замещаются на рынке долговыми обязательствами или свидетельствами о вложении капитала, дающими право на присвоение дохода (долговыми и долевыми ценными бумагами). Обращаясь на инвестиционных рынках, финансовые инструменты, возникшие на основе реального капитала и являющиеся его представителями, приобретают самостоятельное значение, собственные формы и закономерности функционирования. </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bCs/>
          <w:iCs/>
          <w:sz w:val="28"/>
          <w:szCs w:val="28"/>
        </w:rPr>
        <w:t>Структура инвестиционного рынка</w:t>
      </w:r>
      <w:r w:rsidR="003A4734" w:rsidRPr="001128F8">
        <w:rPr>
          <w:rFonts w:ascii="Times New Roman" w:hAnsi="Times New Roman" w:cs="Times New Roman"/>
          <w:sz w:val="28"/>
          <w:szCs w:val="28"/>
        </w:rPr>
        <w:t>.</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Обособление реального и финансового капиталов лежит в основе выделения двух основных форм функционирования инвестиционного рынка: первичного - в форме оборота реального капитала и вторичного - в форме обращения опосредствующих перелив реального капитала финансовых активов. С возрастанием роли научно-технического прогресса в общественном воспроизводстве возникает инновационный сегмент инвестиционного рынка, связанный с вложениями в определенные виды реальных нематериальных активов - научно-техническую продукцию, интеллектуальный потенциал. </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Многообразие форм инвестиций и инвестиционных товаров обусловливает сложную структуру инвестиционных рынков, которые могут быть классифицированы по различным критериям. Обобщающим признаком этой классификации является выделение основных объектов инвестирования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Исходя из этого инвестиционный рынок может рассматриваться как совокупность рынков объектов реального и финансового инвестирования. В свою очередь рынок объектов реального инвестирования включает рынок капитальных вложений, недвижимого имущества, прочих объектов реального инвестирования, рынок объектов финансового инвестирования - фондо</w:t>
      </w:r>
      <w:r w:rsidR="006278B8" w:rsidRPr="001128F8">
        <w:rPr>
          <w:rFonts w:ascii="Times New Roman" w:hAnsi="Times New Roman" w:cs="Times New Roman"/>
          <w:sz w:val="28"/>
          <w:szCs w:val="28"/>
        </w:rPr>
        <w:t>вый рынок, денежный рынок и др.</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Для четкого установления цели и выбора долгосрочных ориентиров большое значение имеет вопрос о стадиях инвестиционного процесса. Единства взглядов по этому вопросу не достигнуто. Например, под инвестиционным процессом объектов строительства понимается процесс создания основных фондов и производственных мощностей — от разработки их технико-экономических параметров к полному достижению проектных показателей. В таком понимании инвестиционный процесс состоит из трех последовательных стадий: научно проектной подготовки, строительства и освоения проектных потужностей. Каждая из них предусматривает несколько этапов. Да, после принятия решения о необходимости сооружения предприятия или какого-то другого объекта как производственного, так и непроизводственного назначение, начинается стадия подготовки инвестиционного процеса, исходным пунктом которого возможны капитальные вложения. Подготовка строительства ведется в таких основных направлениях, как исследование и разработка технических и технологических параметров и решений, выполнения проектно-поисковых работ и разработка проекта как будущей модели объекта, подготовка рабочих кадров, материально-техническая подготовка запланированного строительства. На ст</w:t>
      </w:r>
      <w:r w:rsidR="003A4734" w:rsidRPr="001128F8">
        <w:rPr>
          <w:rFonts w:ascii="Times New Roman" w:hAnsi="Times New Roman" w:cs="Times New Roman"/>
          <w:sz w:val="28"/>
          <w:szCs w:val="28"/>
        </w:rPr>
        <w:t>адии научных исследований и прое</w:t>
      </w:r>
      <w:r w:rsidRPr="001128F8">
        <w:rPr>
          <w:rFonts w:ascii="Times New Roman" w:hAnsi="Times New Roman" w:cs="Times New Roman"/>
          <w:sz w:val="28"/>
          <w:szCs w:val="28"/>
        </w:rPr>
        <w:t>ктно-поисковых работ есть наибольшие резервы для повышения эффективности не только инвестиционной деятельности, но и всего процесса расширенного воссоздания. В стадию строительства входит инженерная подготовка строительного производства, непосредственно сооружение объекта, предпусковой и пусковой периоды. Завершает инвестиционный процесс объектов строительства стадия освоения их проектных мощностей. Очень важной по значению и влиянием на качество и эффективность конечных результатов является стадия подготовки инвестиционного процесса, которая, однако, недостаточно освещенная в научных источниках, особенно в Украине.</w:t>
      </w:r>
      <w:r w:rsidR="001128F8">
        <w:rPr>
          <w:rFonts w:ascii="Times New Roman" w:hAnsi="Times New Roman" w:cs="Times New Roman"/>
          <w:sz w:val="28"/>
          <w:szCs w:val="28"/>
        </w:rPr>
        <w:t xml:space="preserve"> </w:t>
      </w:r>
      <w:r w:rsidRPr="001128F8">
        <w:rPr>
          <w:rFonts w:ascii="Times New Roman" w:hAnsi="Times New Roman" w:cs="Times New Roman"/>
          <w:sz w:val="28"/>
          <w:szCs w:val="28"/>
        </w:rPr>
        <w:t>Инвестиционные процесс и цикл проходят через одни и те же стадии и эта</w:t>
      </w:r>
      <w:r w:rsidR="003A4734" w:rsidRPr="001128F8">
        <w:rPr>
          <w:rFonts w:ascii="Times New Roman" w:hAnsi="Times New Roman" w:cs="Times New Roman"/>
          <w:sz w:val="28"/>
          <w:szCs w:val="28"/>
        </w:rPr>
        <w:t>пы</w:t>
      </w:r>
      <w:r w:rsidRPr="001128F8">
        <w:rPr>
          <w:rFonts w:ascii="Times New Roman" w:hAnsi="Times New Roman" w:cs="Times New Roman"/>
          <w:sz w:val="28"/>
          <w:szCs w:val="28"/>
        </w:rPr>
        <w:t>. Однако в отличие от инвестиционного процесса как непрерывного процес</w:t>
      </w:r>
      <w:r w:rsidR="003A4734" w:rsidRPr="001128F8">
        <w:rPr>
          <w:rFonts w:ascii="Times New Roman" w:hAnsi="Times New Roman" w:cs="Times New Roman"/>
          <w:sz w:val="28"/>
          <w:szCs w:val="28"/>
        </w:rPr>
        <w:t>с</w:t>
      </w:r>
      <w:r w:rsidRPr="001128F8">
        <w:rPr>
          <w:rFonts w:ascii="Times New Roman" w:hAnsi="Times New Roman" w:cs="Times New Roman"/>
          <w:sz w:val="28"/>
          <w:szCs w:val="28"/>
        </w:rPr>
        <w:t>а реализации капитальных вложений, которая отображает суть расширенного воссоздания основных фондов, инвестиционный цикл — это индивидуальное обращение капитальных вложений. Он является органической клеточкой процес</w:t>
      </w:r>
      <w:r w:rsidR="003A4734" w:rsidRPr="001128F8">
        <w:rPr>
          <w:rFonts w:ascii="Times New Roman" w:hAnsi="Times New Roman" w:cs="Times New Roman"/>
          <w:sz w:val="28"/>
          <w:szCs w:val="28"/>
        </w:rPr>
        <w:t>с</w:t>
      </w:r>
      <w:r w:rsidRPr="001128F8">
        <w:rPr>
          <w:rFonts w:ascii="Times New Roman" w:hAnsi="Times New Roman" w:cs="Times New Roman"/>
          <w:sz w:val="28"/>
          <w:szCs w:val="28"/>
        </w:rPr>
        <w:t xml:space="preserve">а расширенного воссоздания основных фондов, и это обстоятельство наиболее полно характеризует экономическое, организационное и технологическое единство инвестиционного цикла в строительстве. Динамику инвестиционных процессов следует рассматривать в разных аспектах — часовом, пространственном, материальном и стоимостном. Каждый из этих аспектов раскрывает определенные особенности инвестиционного процесса, но общим для всех является последовательное движение стоимости и круговорот капитала, создания новой </w:t>
      </w:r>
      <w:r w:rsidR="003A4734" w:rsidRPr="001128F8">
        <w:rPr>
          <w:rFonts w:ascii="Times New Roman" w:hAnsi="Times New Roman" w:cs="Times New Roman"/>
          <w:sz w:val="28"/>
          <w:szCs w:val="28"/>
        </w:rPr>
        <w:t xml:space="preserve">потребительской стоимости </w:t>
      </w:r>
      <w:r w:rsidRPr="001128F8">
        <w:rPr>
          <w:rFonts w:ascii="Times New Roman" w:hAnsi="Times New Roman" w:cs="Times New Roman"/>
          <w:sz w:val="28"/>
          <w:szCs w:val="28"/>
        </w:rPr>
        <w:t>объединения и превращения продуктов каждой стадии инвестиционного процесса. Результаты научно-исследовательских и экспериментально-конструкторских работ совмещаются с архитектурными, технологическими, конструкторскими и другими проектными решениями и воплощаются в проектно-сметной документации. В свою очередь на стадии строительства проект при участии строительной техники, конструкций, материалов и изделий превращается в готовый объект, который, пройдя стадию освоения, выпускает нужную народному хозяйству и населению продукцию или удовлетворяет общественные или личные потребности. При этом результат лишь одной стадии сам по себе или невозможен без использования результатов других стадий (проект без научных разработок, сводки объекта без проекта, освоение без сооружения), или не имеют потребительской стоимости. Этот аргумент также подтверждает единство всех стадий инвестиционного процесса.</w:t>
      </w:r>
    </w:p>
    <w:p w:rsidR="009600CC" w:rsidRPr="001128F8" w:rsidRDefault="009600CC" w:rsidP="00AC1D23">
      <w:pPr>
        <w:pStyle w:val="1"/>
        <w:keepNext/>
        <w:spacing w:line="360" w:lineRule="auto"/>
        <w:ind w:firstLine="709"/>
        <w:jc w:val="both"/>
        <w:rPr>
          <w:rFonts w:ascii="Times New Roman" w:hAnsi="Times New Roman" w:cs="Times New Roman"/>
          <w:sz w:val="28"/>
          <w:szCs w:val="28"/>
        </w:rPr>
      </w:pPr>
    </w:p>
    <w:p w:rsidR="001128F8" w:rsidRDefault="009600CC" w:rsidP="00AC1D23">
      <w:pPr>
        <w:pStyle w:val="1"/>
        <w:keepNext/>
        <w:spacing w:line="360" w:lineRule="auto"/>
        <w:ind w:firstLine="709"/>
        <w:jc w:val="both"/>
        <w:rPr>
          <w:rFonts w:ascii="Times New Roman" w:hAnsi="Times New Roman" w:cs="Times New Roman"/>
          <w:bCs/>
          <w:sz w:val="28"/>
          <w:szCs w:val="32"/>
        </w:rPr>
      </w:pPr>
      <w:r w:rsidRPr="001128F8">
        <w:rPr>
          <w:rFonts w:ascii="Times New Roman" w:hAnsi="Times New Roman" w:cs="Times New Roman"/>
          <w:bCs/>
          <w:sz w:val="28"/>
          <w:szCs w:val="32"/>
        </w:rPr>
        <w:t>3. Инвестиционная политика Беларуси по преодолению экономического кризиса и вос</w:t>
      </w:r>
      <w:r w:rsidR="003A4734" w:rsidRPr="001128F8">
        <w:rPr>
          <w:rFonts w:ascii="Times New Roman" w:hAnsi="Times New Roman" w:cs="Times New Roman"/>
          <w:bCs/>
          <w:sz w:val="28"/>
          <w:szCs w:val="32"/>
        </w:rPr>
        <w:t>с</w:t>
      </w:r>
      <w:r w:rsidRPr="001128F8">
        <w:rPr>
          <w:rFonts w:ascii="Times New Roman" w:hAnsi="Times New Roman" w:cs="Times New Roman"/>
          <w:bCs/>
          <w:sz w:val="28"/>
          <w:szCs w:val="32"/>
        </w:rPr>
        <w:t>тановлению</w:t>
      </w:r>
      <w:r w:rsidR="006278B8" w:rsidRPr="001128F8">
        <w:rPr>
          <w:rFonts w:ascii="Times New Roman" w:hAnsi="Times New Roman" w:cs="Times New Roman"/>
          <w:bCs/>
          <w:sz w:val="28"/>
          <w:szCs w:val="32"/>
        </w:rPr>
        <w:t xml:space="preserve"> макроэкономического равновесия</w:t>
      </w:r>
    </w:p>
    <w:p w:rsidR="001128F8" w:rsidRDefault="001128F8" w:rsidP="00AC1D23">
      <w:pPr>
        <w:spacing w:line="360" w:lineRule="auto"/>
        <w:ind w:firstLine="709"/>
        <w:jc w:val="both"/>
        <w:rPr>
          <w:rFonts w:ascii="Times New Roman" w:hAnsi="Times New Roman" w:cs="Times New Roman"/>
          <w:bCs/>
          <w:sz w:val="28"/>
          <w:szCs w:val="28"/>
        </w:rPr>
      </w:pP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В январе 1997 года был принят ЗАКОН РЕСПУБЛИКИ БЕЛАРУСЬ ОБ ИНОСТРАННЫХ ИНВЕСТИЦИЯХ НА ТЕРРИТОРИИ РЕСПУБЛИКИ БЕЛАРУСЬ (Закон Республики Беларусь № 99-З от 05.12.97 г. вступил в силу 22.01.98 г.)</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Этот закон определяет правовые принципы, условия и механизм реализации инвестиционной деятельности иностранных инвесторов на территории Республики Беларусь, закрепляет гарантии осуществления прав и обязанностей иностранных инвесторов. </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Положения настоящего Закона действуют на территории Республики Беларусь применительно ко всем иностранным инвесторам и предприятиям с иностранными инвестициями.</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bCs/>
          <w:sz w:val="28"/>
          <w:szCs w:val="28"/>
        </w:rPr>
        <w:t>Республика Беларусь гарантирует</w:t>
      </w:r>
      <w:r w:rsidRPr="001128F8">
        <w:rPr>
          <w:rFonts w:ascii="Times New Roman" w:hAnsi="Times New Roman" w:cs="Times New Roman"/>
          <w:sz w:val="28"/>
          <w:szCs w:val="28"/>
        </w:rPr>
        <w:t xml:space="preserve"> соблюдение законных прав и интересов иностранных инвесторов и создаваемых с их участием предприятий.</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Иностранные инвестиции на территории Республики Беларусь не могут быть национализированы, реквизированы, изъяты, захвачены, принудительно куплены либо взяты или подвергнуты другим действиям, эквивалентным по последствиям и ведущим к лишению иностранного инвестора его права собственности либо контроля или существенного преимущества его инвестиций (далее - принудительное отчуждение), кроме как по приговору или решению суда, а также по мотивам общественной необходимости (в случаях стихийных бедствий, аварий, эпидемий и других обстоятельств, носящих чрезвычайный характер). При соблюдении определенных законом условий и порядка, со своевременным и полным (адекватным и эффективным) компенсированием стоимости отчужденного</w:t>
      </w:r>
      <w:r w:rsidR="003A4734" w:rsidRPr="001128F8">
        <w:rPr>
          <w:rFonts w:ascii="Times New Roman" w:hAnsi="Times New Roman" w:cs="Times New Roman"/>
          <w:sz w:val="28"/>
          <w:szCs w:val="28"/>
        </w:rPr>
        <w:t xml:space="preserve"> имущества.</w:t>
      </w:r>
      <w:r w:rsidR="001128F8">
        <w:rPr>
          <w:rFonts w:ascii="Times New Roman" w:hAnsi="Times New Roman" w:cs="Times New Roman"/>
          <w:sz w:val="28"/>
          <w:szCs w:val="28"/>
        </w:rPr>
        <w:t xml:space="preserve"> </w:t>
      </w:r>
      <w:r w:rsidRPr="001128F8">
        <w:rPr>
          <w:rFonts w:ascii="Times New Roman" w:hAnsi="Times New Roman" w:cs="Times New Roman"/>
          <w:sz w:val="28"/>
          <w:szCs w:val="28"/>
        </w:rPr>
        <w:t xml:space="preserve">Своевременность компенсации означает, что она должна выплачиваться без задержки, а адекватность означает, что она должна быть равной фактической стоимости принудительно отчужденных инвестиций на момент, непосредственно предшествовавший осуществлению принудительного отчуждения или его публичному объявлению в зависимости от того, что из них имело место ранее, а также выплачиваться с включением процентов, исчисленных согласно курсу соответствующей валюты </w:t>
      </w:r>
      <w:r w:rsidRPr="001128F8">
        <w:rPr>
          <w:rFonts w:ascii="Times New Roman" w:hAnsi="Times New Roman" w:cs="Times New Roman"/>
          <w:bCs/>
          <w:sz w:val="28"/>
          <w:szCs w:val="28"/>
        </w:rPr>
        <w:t>на Лондонском межбанковском рынке (LIBOR)</w:t>
      </w:r>
      <w:r w:rsidRPr="001128F8">
        <w:rPr>
          <w:rFonts w:ascii="Times New Roman" w:hAnsi="Times New Roman" w:cs="Times New Roman"/>
          <w:sz w:val="28"/>
          <w:szCs w:val="28"/>
        </w:rPr>
        <w:t xml:space="preserve"> за период от даты принудительного отчуждения (или его публичного объявления) до даты фактической выплаты компенсации.</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Эффективность компенсации означает, что она может переводиться за границу без ограничений. За перевод суммы компенсации за границу налоги и другие удержания не взимаются.</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Убытки, причиненные иностранному инвестору либо предприятию с иностранными инвестициями в результате принудительного отчуждения, возмещаются органом, принявшим решен</w:t>
      </w:r>
      <w:r w:rsidR="006278B8" w:rsidRPr="001128F8">
        <w:rPr>
          <w:rFonts w:ascii="Times New Roman" w:hAnsi="Times New Roman" w:cs="Times New Roman"/>
          <w:sz w:val="28"/>
          <w:szCs w:val="28"/>
        </w:rPr>
        <w:t>ие о принудительном отчуждении.</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Компенсация определяется и выплачивается в валюте, в которой были произведены первоначальные инвестиции, или, если первоначальные инвестиции были произведены в натуре, - в любой иностранной валюте, которую принимает иностранный инвестор. По желанию инвестора компенсационные средства могут быть направлены на счет инвестора в иностранном банке. </w:t>
      </w:r>
    </w:p>
    <w:p w:rsid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Инвестиционную политику обычно сводят к двум разновидностям: инвестиции с целью получения дохода в виде разницы между ценой приобретения активов и их последующей реализацией по более высокой цене, и инвестиции с целью получения дохода в виде процентов, дивидендов или прибыли.</w:t>
      </w:r>
    </w:p>
    <w:p w:rsid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При планировании инвестиции в зависимости от источников финансирования сопоставляются расходы по привлечению средств и доходы от инвестиций. При этом учитывается риск утраты инвестиционного капитала или доходов от него, а также степень ликвидности приобретаемого актива. </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Объектами инвестиционной деятельности в Республике Беларусь являются:</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недвижимое имущество, в том числе предприятие как имущественный комплекс;</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ценные бумаги;</w:t>
      </w:r>
    </w:p>
    <w:p w:rsid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интеллектуальная собственность.</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Субъектами инвестиционной деятельности являются:</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инвесторы (заказчики);</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подрядчики (исполнители работ);</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пользователи объектов инвестиционной деятельности;</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юридические лица (банковские, страховые и посреднические организации);</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граждане Республики Беларусь;</w:t>
      </w:r>
    </w:p>
    <w:p w:rsid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иностранные юридические и физические лица, государства и международные организации.</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Инвестиционная деятельность в Республике Беларусь осуществляется в следующих формах:</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создание юридического лица;</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приобретение имущества или имущественных прав, а именно:</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доли в уставном фонде юридического лица;</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недвижимости;</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ценных бумаг;</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концессий;</w:t>
      </w:r>
    </w:p>
    <w:p w:rsidR="009600CC" w:rsidRPr="001128F8" w:rsidRDefault="009600CC" w:rsidP="00AC1D23">
      <w:pPr>
        <w:tabs>
          <w:tab w:val="left" w:pos="2244"/>
        </w:tabs>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оборудования и других основных средств;</w:t>
      </w:r>
    </w:p>
    <w:p w:rsidR="006278B8" w:rsidRPr="001128F8" w:rsidRDefault="006278B8"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Если рассматривать эконо</w:t>
      </w:r>
      <w:r w:rsidR="009C5171" w:rsidRPr="001128F8">
        <w:rPr>
          <w:rFonts w:ascii="Times New Roman" w:hAnsi="Times New Roman" w:cs="Times New Roman"/>
          <w:sz w:val="28"/>
          <w:szCs w:val="28"/>
        </w:rPr>
        <w:t>мическую политику пра</w:t>
      </w:r>
      <w:r w:rsidRPr="001128F8">
        <w:rPr>
          <w:rFonts w:ascii="Times New Roman" w:hAnsi="Times New Roman" w:cs="Times New Roman"/>
          <w:sz w:val="28"/>
          <w:szCs w:val="28"/>
        </w:rPr>
        <w:t>вительства в период зарождения кризиса,</w:t>
      </w:r>
      <w:r w:rsidR="009C5171" w:rsidRPr="001128F8">
        <w:rPr>
          <w:rFonts w:ascii="Times New Roman" w:hAnsi="Times New Roman" w:cs="Times New Roman"/>
          <w:sz w:val="28"/>
          <w:szCs w:val="28"/>
        </w:rPr>
        <w:t xml:space="preserve"> </w:t>
      </w:r>
      <w:r w:rsidRPr="001128F8">
        <w:rPr>
          <w:rFonts w:ascii="Times New Roman" w:hAnsi="Times New Roman" w:cs="Times New Roman"/>
          <w:sz w:val="28"/>
          <w:szCs w:val="28"/>
        </w:rPr>
        <w:t>можно отметить</w:t>
      </w:r>
      <w:r w:rsidR="009C5171" w:rsidRPr="001128F8">
        <w:rPr>
          <w:rFonts w:ascii="Times New Roman" w:hAnsi="Times New Roman" w:cs="Times New Roman"/>
          <w:sz w:val="28"/>
          <w:szCs w:val="28"/>
        </w:rPr>
        <w:t xml:space="preserve"> </w:t>
      </w:r>
      <w:r w:rsidRPr="001128F8">
        <w:rPr>
          <w:rFonts w:ascii="Times New Roman" w:hAnsi="Times New Roman" w:cs="Times New Roman"/>
          <w:sz w:val="28"/>
          <w:szCs w:val="28"/>
        </w:rPr>
        <w:t xml:space="preserve">,что она направлена на выполнение формальных прогнозных показателей, а не на нейтрализацию рисков попадания в рецессию и даже в депрессию. Слепо следовать планам, утвержденным в ситуации быстрого экономического роста и иной фазы бизнес цикла (бума), контрпродуктивно и опасно. Акцент на государственную собственность и инвестиции, жесткие торговые ограничения, мягкую монетарную политику при высокой инфляции и искусственном снижении стоимости кредита, перераспределение через бюджет более 50% ВВП при низком качестве государственного управления – все эти факторы предопределили попадание Беларуси в острый финансовый и структурный кризис. Большие объемы капитала «заморожены» и вообще не вовлечены в коммерческий оборот. Стремительно растут долги банков и предприятий. Более 1млн. белорусов вынуждено было уехать из страны на заработки за границу. Объем упущенной выгоды из-за недополученных инвестиций, неразмещенных на территории Беларуси производств, невовлечения отечественного бизнеса в научно-технологические, производственные цепочки ежегодно превышает $3млрд. Определенный запас прочности белорусской социально-экономической модели объясняется наличием следующих факторов: </w:t>
      </w:r>
    </w:p>
    <w:p w:rsidR="006278B8" w:rsidRPr="001128F8" w:rsidRDefault="006278B8" w:rsidP="00AC1D23">
      <w:pPr>
        <w:widowControl/>
        <w:numPr>
          <w:ilvl w:val="0"/>
          <w:numId w:val="3"/>
        </w:numPr>
        <w:autoSpaceDE/>
        <w:autoSpaceDN/>
        <w:adjustRightInd/>
        <w:spacing w:line="360" w:lineRule="auto"/>
        <w:ind w:left="0"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энергетический грант от России в среднегодовом объеме ~15% ВВП; </w:t>
      </w:r>
    </w:p>
    <w:p w:rsidR="006278B8" w:rsidRPr="001128F8" w:rsidRDefault="006278B8" w:rsidP="00AC1D23">
      <w:pPr>
        <w:widowControl/>
        <w:numPr>
          <w:ilvl w:val="0"/>
          <w:numId w:val="3"/>
        </w:numPr>
        <w:autoSpaceDE/>
        <w:autoSpaceDN/>
        <w:adjustRightInd/>
        <w:spacing w:line="360" w:lineRule="auto"/>
        <w:ind w:left="0"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благоприятная внешнеэкономическая конъюнктура на основные товары белорусского экспорта (минеральные продукты, металлы, удобрения, химические товары, средства транспорта); </w:t>
      </w:r>
    </w:p>
    <w:p w:rsidR="006278B8" w:rsidRPr="001128F8" w:rsidRDefault="006278B8" w:rsidP="00AC1D23">
      <w:pPr>
        <w:widowControl/>
        <w:numPr>
          <w:ilvl w:val="0"/>
          <w:numId w:val="3"/>
        </w:numPr>
        <w:autoSpaceDE/>
        <w:autoSpaceDN/>
        <w:adjustRightInd/>
        <w:spacing w:line="360" w:lineRule="auto"/>
        <w:ind w:left="0"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привилегированный вход на российский рынок белорусских товаров по сравнению с товарами из других стран; </w:t>
      </w:r>
    </w:p>
    <w:p w:rsidR="006278B8" w:rsidRPr="001128F8" w:rsidRDefault="006278B8" w:rsidP="00AC1D23">
      <w:pPr>
        <w:widowControl/>
        <w:numPr>
          <w:ilvl w:val="0"/>
          <w:numId w:val="3"/>
        </w:numPr>
        <w:autoSpaceDE/>
        <w:autoSpaceDN/>
        <w:adjustRightInd/>
        <w:spacing w:line="360" w:lineRule="auto"/>
        <w:ind w:left="0"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включение белорусских производителей в программы и проекты государственного заказа России; </w:t>
      </w:r>
    </w:p>
    <w:p w:rsidR="006278B8" w:rsidRPr="001128F8" w:rsidRDefault="006278B8" w:rsidP="00AC1D23">
      <w:pPr>
        <w:widowControl/>
        <w:numPr>
          <w:ilvl w:val="0"/>
          <w:numId w:val="3"/>
        </w:numPr>
        <w:autoSpaceDE/>
        <w:autoSpaceDN/>
        <w:adjustRightInd/>
        <w:spacing w:line="360" w:lineRule="auto"/>
        <w:ind w:left="0"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наличие большого объема свободных кредитных и инвестиционных средств на мировом рынке; </w:t>
      </w:r>
    </w:p>
    <w:p w:rsidR="001128F8" w:rsidRDefault="006278B8" w:rsidP="00AC1D23">
      <w:pPr>
        <w:widowControl/>
        <w:numPr>
          <w:ilvl w:val="0"/>
          <w:numId w:val="3"/>
        </w:numPr>
        <w:autoSpaceDE/>
        <w:autoSpaceDN/>
        <w:adjustRightInd/>
        <w:spacing w:line="360" w:lineRule="auto"/>
        <w:ind w:left="0" w:firstLine="709"/>
        <w:jc w:val="both"/>
        <w:rPr>
          <w:rFonts w:ascii="Times New Roman" w:hAnsi="Times New Roman" w:cs="Times New Roman"/>
          <w:sz w:val="28"/>
          <w:szCs w:val="28"/>
        </w:rPr>
      </w:pPr>
      <w:r w:rsidRPr="001128F8">
        <w:rPr>
          <w:rFonts w:ascii="Times New Roman" w:hAnsi="Times New Roman" w:cs="Times New Roman"/>
          <w:sz w:val="28"/>
          <w:szCs w:val="28"/>
        </w:rPr>
        <w:t>большая степень совпадения бизнес цикла региона и Беларуси.</w:t>
      </w:r>
    </w:p>
    <w:p w:rsidR="001128F8" w:rsidRDefault="006278B8"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В IV квартале 2008г. и в 2009г. ускорилась эрозия многих из вышеперечисленных факторов. К 2011г. будет ликвидирован энергетический грант России по природному газу и нефти. Резко ухудшилась внешнеэкономическая конъюнктура на основные товары белорусского экспорта. Требуется адекватная, быстрая адаптация экономической политики Беларуси к новым реалиям. Истощение внутренних резервов экономического роста при неблагоприятной внешней конъюнктуре ставит перед Беларусью новые вызовы. Официальная статистика не отражает скорости происходящих явлений. За 10 месяцев 2008г. ВВП вырос на 10,7%.Годовая инфляция в 2008г. превысит 15%. Банковская система работает в режиме отрицательной ставки рефинансирования Национального банка. Если за 10 месяцев 2008г. розничный товарооборот увеличился на 22,9% по сравнению с аналогичным периодом 2007г., то в октябре падение составило 3,8% по сравнению с предыдущим месяцем. В октябре 2008г. началось падение объемов производства в черной металлургии. Сократился выпуск макаронных изделий, мотоциклов, минеральных удобрений, телевизоров, тракторов, растительного масла, бензина. </w:t>
      </w:r>
    </w:p>
    <w:p w:rsidR="001128F8" w:rsidRDefault="006278B8"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С августа 2008г. ускоряется тенденция падения объемов валютной выручки, в том числе у таких предприятий, как «Беларуськалий», борисовский «Автогидроусилитель», гродненский «Белкард», «Амкодор», МТЗ, Минский моторный завод, БМЗ и другие. Резко участились случаи остановки предприятий, в том числе «БАТЭ», «Автогидроусилитель», «Резинотехника», Гомельский химический завод, Добрушский маслозавод. За 10 месяцев 2008г. запасы готовой продукции выросли на 43,2%. Чистый спрос населения на иностранную валюту в ноябре 2008 превысил $300 млн. против $100 млн. в октябре 2008г. В ноябре на торгах БВФБ чистый спрос на доллары США составил $567,4 млн. Инвестиционная деятельность органов государственной власти также характеризуется чрезвычайно низким качеством. По данным Национального банка только 33% от общего объема долгосрочных кредитов были использованы на инвестиционные цели. Около 51% инвестиционных кредитов шло на строительство жилья, таким образом, только 14% долгосрочных заимствований предназначалось для пополнения основных фондов предприятий.</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Стратегическая цель инвестиционной политики Республики Беларусь состоит в мобилизации и эффективном использовании инвестиционных ресурсов для реализации общегосударственных приоритетов и перестройки экономики в соответствии с запросами внутреннего и внешних рынков. </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Приоритетом инвестиционной политики станет привлечение инвестиционных ресурсов в производственную сферу и сосредоточение их на реализации инвестиционных проектов с высокими наукоемкими и ресурсосберегающими технологиями экспортной и им</w:t>
      </w:r>
      <w:r w:rsidR="006278B8" w:rsidRPr="001128F8">
        <w:rPr>
          <w:rFonts w:ascii="Times New Roman" w:hAnsi="Times New Roman" w:cs="Times New Roman"/>
          <w:sz w:val="28"/>
          <w:szCs w:val="28"/>
        </w:rPr>
        <w:t>портозамещающей направленности.</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В сельском хозяйстве инвестиционные ресурсы будут направляться на развитие агрогородков, создание высокоэффективных и экологически чистых технологий производства продуктов питания, реконструкцию и модернизацию предприятий по переработке сельскохозяйственного сырья с использованием современных технологий.</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Будет обеспечиваться четкое разграничение инвестиционных обязательств государства между органами исполнительной власти республики и регионов. Доля инвестиций из республиканского бюджета постепенно будет уменьшаться, а роль инвестиций, направляемых из средств местных органов власти, увеличиваться. </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В число приоритетных направлений инвестирования в 2006</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 xml:space="preserve">2010 годах входит развитие объектов инфраструктуры прогрессивных видов услуг: телекоммуникационных, информационных, консалтинговых, страховых, финансовых и др. </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Рост инвестиций будет обеспечен в основном за счет собственных средств юридических лиц и домашних хозяйств. Для увеличения собственного инвестиционного потенциала предусматривается совершенствование механизмов стимулирования использования амортизационных отчислений и капитализируемой прибыли. Потребуется дальнейшее увеличение кредитования инвестиционной деятельности банковской системой, в том числе за счет привлечения банками внешнего капитала.</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С учетом инвестиционной политики государства, ориентированной на внутренние финансовые ресурсы, особое внимание будет уделено организации бизнес-планирования на уровне субъектов хозяйствования, повышению качества разработки и оценки бизнес-планов, подготовке специалистов в этой сфере. Это позволит вовлечь субъекты хозяйствования республики в единый инвестиционный процесс, даст возможность выявить дополнительные внутренние резервы коммерческих организаций, повысит результативность использования собственных средств и привлекаемых кредитов банков на цели инвестирования.</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Важную роль в увеличении объемов инвестиций будет играть трансформация частных сбережений в инвестиционный капитал. Она будет проводиться путем непосредственного направления доходов населения на строительство жилья, создание и развитие собственного дела (например, в сфере услуг и ремесленничества), а также на покупку ценных бумаг, увеличение депозитов граждан и средств негосударственных пенсионных фондов как основы для кредитования инвестиционных проектов и программ.</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В целом инвестиционная деятельность будет осуществляться на основе Национальной программы привлечения инвестиций в экономику Республики Беларусь на период до 2010 года и в соответствии с государственными инвестиционными программами, проектами привлечения иностранных инвестиций для развития малого бизнеса, а также программами, реализуемыми в инвестиционной сфере международными фондами и организациями.</w:t>
      </w:r>
    </w:p>
    <w:p w:rsidR="001128F8" w:rsidRDefault="006278B8"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Антикризисная программа совмещает в себе выполнение трех основных задач: обеспечения макроэкономической стабилизации, создания прочных фундаментов долгосрочного экономического роста и адресной социальной защиты людей, которые наиболее уязвимы к трансформационным шокам в период ликвидации искажений структуры капитала и рынка труда.</w:t>
      </w:r>
      <w:r w:rsidR="009600CC" w:rsidRPr="001128F8">
        <w:rPr>
          <w:rFonts w:ascii="Times New Roman" w:hAnsi="Times New Roman" w:cs="Times New Roman"/>
          <w:sz w:val="28"/>
          <w:szCs w:val="28"/>
        </w:rPr>
        <w:t xml:space="preserve">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Совершенствование правового обеспечения инвестиционной деятельности в 2006</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 xml:space="preserve">2010 годах предполагается осуществлять в направлении упрощения порядка государственной регистрации коммерческих организаций с иностранными инвестициями, расширения гарантий государства по неизменности законодательства для инвесторов, в том числе иностранных. Потребуется создать единое инновационно-инвестиционное пространство с Россией. </w:t>
      </w:r>
    </w:p>
    <w:p w:rsidR="009600CC" w:rsidRPr="001128F8" w:rsidRDefault="009600CC" w:rsidP="00AC1D23">
      <w:pPr>
        <w:tabs>
          <w:tab w:val="right" w:leader="dot" w:pos="9345"/>
        </w:tabs>
        <w:spacing w:line="360" w:lineRule="auto"/>
        <w:ind w:firstLine="709"/>
        <w:jc w:val="both"/>
        <w:rPr>
          <w:rFonts w:ascii="Times New Roman" w:hAnsi="Times New Roman" w:cs="Times New Roman"/>
          <w:bCs/>
          <w:sz w:val="28"/>
          <w:szCs w:val="28"/>
        </w:rPr>
      </w:pPr>
    </w:p>
    <w:p w:rsidR="009600CC" w:rsidRPr="001128F8" w:rsidRDefault="001128F8" w:rsidP="00AC1D23">
      <w:pPr>
        <w:tabs>
          <w:tab w:val="right" w:leader="dot" w:pos="9345"/>
        </w:tabs>
        <w:spacing w:line="360" w:lineRule="auto"/>
        <w:ind w:firstLine="709"/>
        <w:jc w:val="both"/>
        <w:rPr>
          <w:rFonts w:ascii="Times New Roman" w:hAnsi="Times New Roman" w:cs="Times New Roman"/>
          <w:bCs/>
          <w:sz w:val="28"/>
          <w:szCs w:val="32"/>
        </w:rPr>
      </w:pPr>
      <w:r>
        <w:rPr>
          <w:rFonts w:ascii="Times New Roman" w:hAnsi="Times New Roman" w:cs="Times New Roman"/>
          <w:bCs/>
          <w:sz w:val="28"/>
          <w:szCs w:val="32"/>
        </w:rPr>
        <w:br w:type="page"/>
      </w:r>
      <w:r w:rsidR="006278B8" w:rsidRPr="001128F8">
        <w:rPr>
          <w:rFonts w:ascii="Times New Roman" w:hAnsi="Times New Roman" w:cs="Times New Roman"/>
          <w:bCs/>
          <w:sz w:val="28"/>
          <w:szCs w:val="32"/>
        </w:rPr>
        <w:t>Заключени</w:t>
      </w:r>
      <w:r w:rsidR="007037D5" w:rsidRPr="001128F8">
        <w:rPr>
          <w:rFonts w:ascii="Times New Roman" w:hAnsi="Times New Roman" w:cs="Times New Roman"/>
          <w:bCs/>
          <w:sz w:val="28"/>
          <w:szCs w:val="32"/>
        </w:rPr>
        <w:t>е</w:t>
      </w:r>
    </w:p>
    <w:p w:rsidR="001128F8" w:rsidRDefault="001128F8" w:rsidP="00AC1D23">
      <w:pPr>
        <w:spacing w:line="360" w:lineRule="auto"/>
        <w:ind w:firstLine="709"/>
        <w:jc w:val="both"/>
        <w:rPr>
          <w:rFonts w:ascii="Times New Roman" w:hAnsi="Times New Roman" w:cs="Times New Roman"/>
          <w:sz w:val="28"/>
          <w:szCs w:val="28"/>
        </w:rPr>
      </w:pPr>
    </w:p>
    <w:p w:rsidR="001128F8" w:rsidRDefault="0071408D"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Динамичное и эффективное развитие инвестиционной деятельности является необходимым условием стабильного функционирования и развития экономики. Масштабы, структура и эффективность использования инвестиций во многом определяют результаты хозяйствования на различных уровнях экономической системы, состояние, перспективы развития и конкурентоспособность национального хозяйства.</w:t>
      </w:r>
    </w:p>
    <w:p w:rsid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В заключении хотелось бы отметить, что необходимым условием развития экономики является высокая</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инвестиционная активность. Она достигается посредством роста объемов реализуемых инвестиционных ресурсов и наиболее эффективного их использования в приоритетных сферах материального</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производства и социальной сферы. Инвестиции формируют производственный потенциал на новой научно-технической базе и предопределяют конкурентные позиции стран на мировых рынках. При этом далеко не последнюю роль для многих</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государств, особенно вырывающихся из экономического и социального</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неблагополучия, играет привлечение иностранного капитала в виде</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прямых капиталовложений, портфельных инвестиций и других активов.</w:t>
      </w:r>
    </w:p>
    <w:p w:rsidR="001128F8" w:rsidRDefault="007037D5"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 xml:space="preserve">Поступление инвестиций в основной капитал является важным резервом экономического роста государства. Поэтому действующая инвестиционная политика и на нынешнем этапе, и в предстоящем </w:t>
      </w:r>
      <w:smartTag w:uri="urn:schemas-microsoft-com:office:smarttags" w:element="metricconverter">
        <w:smartTagPr>
          <w:attr w:name="ProductID" w:val="2010 г"/>
        </w:smartTagPr>
        <w:r w:rsidRPr="001128F8">
          <w:rPr>
            <w:rFonts w:ascii="Times New Roman" w:hAnsi="Times New Roman" w:cs="Times New Roman"/>
            <w:sz w:val="28"/>
            <w:szCs w:val="28"/>
          </w:rPr>
          <w:t>2010 г</w:t>
        </w:r>
      </w:smartTag>
      <w:r w:rsidRPr="001128F8">
        <w:rPr>
          <w:rFonts w:ascii="Times New Roman" w:hAnsi="Times New Roman" w:cs="Times New Roman"/>
          <w:sz w:val="28"/>
          <w:szCs w:val="28"/>
        </w:rPr>
        <w:t xml:space="preserve">. будет направлена на максимальную мобилизацию внутренних ресурсов организаций и дополнительное привлечение иностранных источников для поддержания высоких темпов роста экономики страны и на повышение конкурентоспособности национальной экономики, снижение зависимости отечественных товаропроизводителей от импортных поставок энергетических ресурсов и реализацию стратегических проектов. </w:t>
      </w:r>
    </w:p>
    <w:p w:rsidR="009600CC" w:rsidRPr="001128F8" w:rsidRDefault="009600CC" w:rsidP="00AC1D23">
      <w:pPr>
        <w:spacing w:line="360" w:lineRule="auto"/>
        <w:ind w:firstLine="709"/>
        <w:jc w:val="both"/>
        <w:rPr>
          <w:rFonts w:ascii="Times New Roman" w:hAnsi="Times New Roman" w:cs="Times New Roman"/>
          <w:sz w:val="28"/>
          <w:szCs w:val="28"/>
        </w:rPr>
      </w:pPr>
      <w:r w:rsidRPr="001128F8">
        <w:rPr>
          <w:rFonts w:ascii="Times New Roman" w:hAnsi="Times New Roman" w:cs="Times New Roman"/>
          <w:sz w:val="28"/>
          <w:szCs w:val="28"/>
        </w:rPr>
        <w:t>По словам Президента Республики Беларусь Александра Лукашенко, «</w:t>
      </w:r>
      <w:r w:rsidRPr="001128F8">
        <w:rPr>
          <w:rFonts w:ascii="Times New Roman" w:hAnsi="Times New Roman" w:cs="Times New Roman"/>
          <w:iCs/>
          <w:sz w:val="28"/>
          <w:szCs w:val="28"/>
        </w:rPr>
        <w:t>мы никогда не дождемся иностранных инвестиций, если не приложим усилий для формирования инвестиционного климата</w:t>
      </w:r>
      <w:r w:rsidRPr="001128F8">
        <w:rPr>
          <w:rFonts w:ascii="Times New Roman" w:hAnsi="Times New Roman" w:cs="Times New Roman"/>
          <w:sz w:val="28"/>
          <w:szCs w:val="28"/>
        </w:rPr>
        <w:t>». Неблагоприятный инвестиционный климат имеет для страны, принимающей инвестиции, реальное денежное выражение, в котором исчисляются материальные потери вследствие неполучения значительных инвестиций и низкой эффективности работающих иностранных капиталовложений. Оценка рисков, связанных с законодательным обеспечением и правовым регулированием притока иностранного капитала, бесспорно, является одним из самых важных факторов в процессе принятия инвестиционных решений. Из всего выше сказанного можно сделать вывод – инвестиции – это топливо для двигателя, под названием Национальная экономика.</w:t>
      </w:r>
      <w:r w:rsidR="00AC1D23" w:rsidRPr="001128F8">
        <w:rPr>
          <w:rFonts w:ascii="Times New Roman" w:hAnsi="Times New Roman" w:cs="Times New Roman"/>
          <w:sz w:val="28"/>
          <w:szCs w:val="28"/>
        </w:rPr>
        <w:t xml:space="preserve"> </w:t>
      </w:r>
    </w:p>
    <w:p w:rsidR="001128F8" w:rsidRDefault="001128F8" w:rsidP="00AC1D23">
      <w:pPr>
        <w:spacing w:line="360" w:lineRule="auto"/>
        <w:ind w:firstLine="709"/>
        <w:jc w:val="both"/>
        <w:rPr>
          <w:rFonts w:ascii="Times New Roman" w:hAnsi="Times New Roman" w:cs="Times New Roman"/>
          <w:bCs/>
          <w:sz w:val="28"/>
          <w:szCs w:val="28"/>
        </w:rPr>
      </w:pPr>
    </w:p>
    <w:p w:rsidR="009600CC" w:rsidRPr="001128F8" w:rsidRDefault="001128F8" w:rsidP="00AC1D23">
      <w:pPr>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br w:type="page"/>
      </w:r>
      <w:r w:rsidRPr="001128F8">
        <w:rPr>
          <w:rFonts w:ascii="Times New Roman" w:hAnsi="Times New Roman" w:cs="Times New Roman"/>
          <w:bCs/>
          <w:sz w:val="28"/>
          <w:szCs w:val="28"/>
        </w:rPr>
        <w:t>Библиография</w:t>
      </w:r>
    </w:p>
    <w:p w:rsidR="007037D5" w:rsidRPr="001128F8" w:rsidRDefault="007037D5" w:rsidP="00AC1D23">
      <w:pPr>
        <w:spacing w:line="360" w:lineRule="auto"/>
        <w:ind w:firstLine="709"/>
        <w:jc w:val="both"/>
        <w:rPr>
          <w:rFonts w:ascii="Times New Roman" w:hAnsi="Times New Roman" w:cs="Times New Roman"/>
          <w:bCs/>
          <w:sz w:val="28"/>
          <w:szCs w:val="28"/>
        </w:rPr>
      </w:pPr>
    </w:p>
    <w:p w:rsidR="009600CC" w:rsidRPr="001128F8" w:rsidRDefault="009600CC" w:rsidP="001128F8">
      <w:pPr>
        <w:tabs>
          <w:tab w:val="left" w:pos="720"/>
        </w:tabs>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1. Абрамович А.М. Инвестиции для развития экономики Республики Беларусь: статья в сети Интернет.</w:t>
      </w:r>
    </w:p>
    <w:p w:rsidR="009600CC" w:rsidRPr="001128F8" w:rsidRDefault="009600CC" w:rsidP="001128F8">
      <w:pPr>
        <w:tabs>
          <w:tab w:val="left" w:pos="720"/>
        </w:tabs>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2.</w:t>
      </w:r>
      <w:r w:rsidR="001128F8">
        <w:rPr>
          <w:rFonts w:ascii="Times New Roman" w:hAnsi="Times New Roman" w:cs="Times New Roman"/>
          <w:sz w:val="28"/>
          <w:szCs w:val="28"/>
        </w:rPr>
        <w:t xml:space="preserve"> </w:t>
      </w:r>
      <w:r w:rsidRPr="001128F8">
        <w:rPr>
          <w:rFonts w:ascii="Times New Roman" w:hAnsi="Times New Roman" w:cs="Times New Roman"/>
          <w:sz w:val="28"/>
          <w:szCs w:val="28"/>
        </w:rPr>
        <w:t>Инвестиционный кодекс Республики Беларусь (Закон от 22 июня 2001 года № 37-З в редакции Закона от Республики Беларусь от 05.08.2004 № 313-З).</w:t>
      </w:r>
    </w:p>
    <w:p w:rsidR="001128F8" w:rsidRDefault="009600CC" w:rsidP="001128F8">
      <w:pPr>
        <w:tabs>
          <w:tab w:val="left" w:pos="720"/>
        </w:tabs>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3.</w:t>
      </w:r>
      <w:r w:rsidR="001128F8">
        <w:rPr>
          <w:rFonts w:ascii="Times New Roman" w:hAnsi="Times New Roman" w:cs="Times New Roman"/>
          <w:sz w:val="28"/>
          <w:szCs w:val="28"/>
        </w:rPr>
        <w:t xml:space="preserve"> </w:t>
      </w:r>
      <w:r w:rsidRPr="001128F8">
        <w:rPr>
          <w:rFonts w:ascii="Times New Roman" w:hAnsi="Times New Roman" w:cs="Times New Roman"/>
          <w:sz w:val="28"/>
          <w:szCs w:val="28"/>
        </w:rPr>
        <w:t xml:space="preserve">Интернет сайт </w:t>
      </w:r>
      <w:r w:rsidRPr="001128F8">
        <w:rPr>
          <w:rFonts w:ascii="Times New Roman" w:hAnsi="Times New Roman" w:cs="Times New Roman"/>
          <w:sz w:val="28"/>
          <w:szCs w:val="28"/>
          <w:lang w:val="en-US"/>
        </w:rPr>
        <w:t>www</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economics</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ru</w:t>
      </w:r>
      <w:r w:rsidRPr="001128F8">
        <w:rPr>
          <w:rFonts w:ascii="Times New Roman" w:hAnsi="Times New Roman" w:cs="Times New Roman"/>
          <w:sz w:val="28"/>
          <w:szCs w:val="28"/>
        </w:rPr>
        <w:t>.</w:t>
      </w:r>
    </w:p>
    <w:p w:rsidR="001128F8" w:rsidRDefault="009600CC" w:rsidP="001128F8">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4.</w:t>
      </w:r>
      <w:r w:rsidR="001128F8">
        <w:rPr>
          <w:rFonts w:ascii="Times New Roman" w:hAnsi="Times New Roman" w:cs="Times New Roman"/>
          <w:sz w:val="28"/>
          <w:szCs w:val="28"/>
        </w:rPr>
        <w:t xml:space="preserve"> </w:t>
      </w:r>
      <w:r w:rsidRPr="001128F8">
        <w:rPr>
          <w:rFonts w:ascii="Times New Roman" w:hAnsi="Times New Roman" w:cs="Times New Roman"/>
          <w:sz w:val="28"/>
          <w:szCs w:val="28"/>
        </w:rPr>
        <w:t xml:space="preserve">Интернет сайт Министерства иностранных дел Республики Беларусь </w:t>
      </w:r>
      <w:r w:rsidRPr="001128F8">
        <w:rPr>
          <w:rFonts w:ascii="Times New Roman" w:hAnsi="Times New Roman" w:cs="Times New Roman"/>
          <w:sz w:val="28"/>
          <w:szCs w:val="28"/>
          <w:lang w:val="en-US"/>
        </w:rPr>
        <w:t>http</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www</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mfa</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gov</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by</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rus</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index</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php</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id</w:t>
      </w:r>
      <w:r w:rsidRPr="001128F8">
        <w:rPr>
          <w:rFonts w:ascii="Times New Roman" w:hAnsi="Times New Roman" w:cs="Times New Roman"/>
          <w:sz w:val="28"/>
          <w:szCs w:val="28"/>
        </w:rPr>
        <w:t>=1&amp;</w:t>
      </w:r>
      <w:r w:rsidRPr="001128F8">
        <w:rPr>
          <w:rFonts w:ascii="Times New Roman" w:hAnsi="Times New Roman" w:cs="Times New Roman"/>
          <w:sz w:val="28"/>
          <w:szCs w:val="28"/>
          <w:lang w:val="en-US"/>
        </w:rPr>
        <w:t>d</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economic</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statistic</w:t>
      </w:r>
      <w:r w:rsidRPr="001128F8">
        <w:rPr>
          <w:rFonts w:ascii="Times New Roman" w:hAnsi="Times New Roman" w:cs="Times New Roman"/>
          <w:sz w:val="28"/>
          <w:szCs w:val="28"/>
        </w:rPr>
        <w:t>.</w:t>
      </w:r>
    </w:p>
    <w:p w:rsidR="001128F8" w:rsidRDefault="009600CC" w:rsidP="001128F8">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5.</w:t>
      </w:r>
      <w:r w:rsidR="001128F8">
        <w:rPr>
          <w:rFonts w:ascii="Times New Roman" w:hAnsi="Times New Roman" w:cs="Times New Roman"/>
          <w:sz w:val="28"/>
          <w:szCs w:val="28"/>
        </w:rPr>
        <w:t xml:space="preserve"> </w:t>
      </w:r>
      <w:r w:rsidRPr="001128F8">
        <w:rPr>
          <w:rFonts w:ascii="Times New Roman" w:hAnsi="Times New Roman" w:cs="Times New Roman"/>
          <w:sz w:val="28"/>
          <w:szCs w:val="28"/>
        </w:rPr>
        <w:t>Интернет сайт Министерства статистики Республики Беларусь.</w:t>
      </w:r>
    </w:p>
    <w:p w:rsidR="001128F8" w:rsidRDefault="009600CC" w:rsidP="001128F8">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 xml:space="preserve">6. Ковалёв М.М., Новик В.В. Проблема активации внутренних инвестиций в Республике Беларусь: Интернет версия издания на сайте </w:t>
      </w:r>
      <w:r w:rsidRPr="001128F8">
        <w:rPr>
          <w:rFonts w:ascii="Times New Roman" w:hAnsi="Times New Roman" w:cs="Times New Roman"/>
          <w:sz w:val="28"/>
          <w:szCs w:val="28"/>
          <w:lang w:val="en-US"/>
        </w:rPr>
        <w:t>www</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lib</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ru</w:t>
      </w:r>
      <w:r w:rsidRPr="001128F8">
        <w:rPr>
          <w:rFonts w:ascii="Times New Roman" w:hAnsi="Times New Roman" w:cs="Times New Roman"/>
          <w:sz w:val="28"/>
          <w:szCs w:val="28"/>
        </w:rPr>
        <w:t>.</w:t>
      </w:r>
    </w:p>
    <w:p w:rsidR="001128F8" w:rsidRDefault="009600CC" w:rsidP="001128F8">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7.</w:t>
      </w:r>
      <w:r w:rsidR="001128F8">
        <w:rPr>
          <w:rFonts w:ascii="Times New Roman" w:hAnsi="Times New Roman" w:cs="Times New Roman"/>
          <w:sz w:val="28"/>
          <w:szCs w:val="28"/>
        </w:rPr>
        <w:t xml:space="preserve"> </w:t>
      </w:r>
      <w:r w:rsidRPr="001128F8">
        <w:rPr>
          <w:rFonts w:ascii="Times New Roman" w:hAnsi="Times New Roman" w:cs="Times New Roman"/>
          <w:sz w:val="28"/>
          <w:szCs w:val="28"/>
        </w:rPr>
        <w:t>Моисейчик Г.И.</w:t>
      </w:r>
      <w:r w:rsidR="00AC1D23" w:rsidRPr="001128F8">
        <w:rPr>
          <w:rFonts w:ascii="Times New Roman" w:hAnsi="Times New Roman" w:cs="Times New Roman"/>
          <w:sz w:val="28"/>
          <w:szCs w:val="28"/>
        </w:rPr>
        <w:t xml:space="preserve"> </w:t>
      </w:r>
      <w:r w:rsidRPr="001128F8">
        <w:rPr>
          <w:rFonts w:ascii="Times New Roman" w:hAnsi="Times New Roman" w:cs="Times New Roman"/>
          <w:sz w:val="28"/>
          <w:szCs w:val="28"/>
        </w:rPr>
        <w:t>Инвестиционный кризис в Республике Беларусь // Белорусский экономический журнал. 2002. № 2.</w:t>
      </w:r>
      <w:r w:rsidR="00AC1D23" w:rsidRPr="001128F8">
        <w:rPr>
          <w:rFonts w:ascii="Times New Roman" w:hAnsi="Times New Roman" w:cs="Times New Roman"/>
          <w:sz w:val="28"/>
          <w:szCs w:val="28"/>
        </w:rPr>
        <w:t xml:space="preserve"> </w:t>
      </w:r>
    </w:p>
    <w:p w:rsidR="001128F8" w:rsidRDefault="009600CC" w:rsidP="001128F8">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8.</w:t>
      </w:r>
      <w:r w:rsidR="001128F8">
        <w:rPr>
          <w:rFonts w:ascii="Times New Roman" w:hAnsi="Times New Roman" w:cs="Times New Roman"/>
          <w:sz w:val="28"/>
          <w:szCs w:val="28"/>
        </w:rPr>
        <w:t xml:space="preserve"> </w:t>
      </w:r>
      <w:r w:rsidR="007037D5" w:rsidRPr="001128F8">
        <w:rPr>
          <w:rFonts w:ascii="Times New Roman" w:hAnsi="Times New Roman" w:cs="Times New Roman"/>
          <w:sz w:val="28"/>
          <w:szCs w:val="28"/>
        </w:rPr>
        <w:t>Научно-практический журнал «Наука и инновации»</w:t>
      </w:r>
      <w:r w:rsidRPr="001128F8">
        <w:rPr>
          <w:rFonts w:ascii="Times New Roman" w:hAnsi="Times New Roman" w:cs="Times New Roman"/>
          <w:sz w:val="28"/>
          <w:szCs w:val="28"/>
        </w:rPr>
        <w:t xml:space="preserve"> </w:t>
      </w:r>
    </w:p>
    <w:p w:rsidR="001128F8" w:rsidRDefault="009600CC" w:rsidP="001128F8">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9.</w:t>
      </w:r>
      <w:r w:rsidR="001128F8">
        <w:rPr>
          <w:rFonts w:ascii="Times New Roman" w:hAnsi="Times New Roman" w:cs="Times New Roman"/>
          <w:sz w:val="28"/>
          <w:szCs w:val="28"/>
        </w:rPr>
        <w:t xml:space="preserve"> </w:t>
      </w:r>
      <w:r w:rsidRPr="001128F8">
        <w:rPr>
          <w:rFonts w:ascii="Times New Roman" w:hAnsi="Times New Roman" w:cs="Times New Roman"/>
          <w:sz w:val="28"/>
          <w:szCs w:val="28"/>
        </w:rPr>
        <w:t xml:space="preserve">Официальный сайт Национальной экономической газеты. Раздел инвестиции. </w:t>
      </w:r>
      <w:r w:rsidRPr="001128F8">
        <w:rPr>
          <w:rFonts w:ascii="Times New Roman" w:hAnsi="Times New Roman" w:cs="Times New Roman"/>
          <w:sz w:val="28"/>
          <w:szCs w:val="28"/>
          <w:lang w:val="en-US"/>
        </w:rPr>
        <w:t>http</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www</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neg</w:t>
      </w:r>
      <w:r w:rsidRPr="001128F8">
        <w:rPr>
          <w:rFonts w:ascii="Times New Roman" w:hAnsi="Times New Roman" w:cs="Times New Roman"/>
          <w:sz w:val="28"/>
          <w:szCs w:val="28"/>
        </w:rPr>
        <w:t>.</w:t>
      </w:r>
      <w:r w:rsidRPr="001128F8">
        <w:rPr>
          <w:rFonts w:ascii="Times New Roman" w:hAnsi="Times New Roman" w:cs="Times New Roman"/>
          <w:sz w:val="28"/>
          <w:szCs w:val="28"/>
          <w:lang w:val="en-US"/>
        </w:rPr>
        <w:t>by</w:t>
      </w:r>
      <w:r w:rsidRPr="001128F8">
        <w:rPr>
          <w:rFonts w:ascii="Times New Roman" w:hAnsi="Times New Roman" w:cs="Times New Roman"/>
          <w:sz w:val="28"/>
          <w:szCs w:val="28"/>
        </w:rPr>
        <w:t xml:space="preserve">/. </w:t>
      </w:r>
    </w:p>
    <w:p w:rsidR="001128F8" w:rsidRDefault="007037D5" w:rsidP="001128F8">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10</w:t>
      </w:r>
      <w:r w:rsidR="009600CC" w:rsidRPr="001128F8">
        <w:rPr>
          <w:rFonts w:ascii="Times New Roman" w:hAnsi="Times New Roman" w:cs="Times New Roman"/>
          <w:sz w:val="28"/>
          <w:szCs w:val="28"/>
        </w:rPr>
        <w:t>.</w:t>
      </w:r>
      <w:r w:rsidR="001128F8">
        <w:rPr>
          <w:rFonts w:ascii="Times New Roman" w:hAnsi="Times New Roman" w:cs="Times New Roman"/>
          <w:sz w:val="28"/>
          <w:szCs w:val="28"/>
        </w:rPr>
        <w:t xml:space="preserve"> </w:t>
      </w:r>
      <w:r w:rsidR="009600CC" w:rsidRPr="001128F8">
        <w:rPr>
          <w:rFonts w:ascii="Times New Roman" w:hAnsi="Times New Roman" w:cs="Times New Roman"/>
          <w:sz w:val="28"/>
          <w:szCs w:val="28"/>
        </w:rPr>
        <w:t xml:space="preserve">Интернет сайт </w:t>
      </w:r>
      <w:r w:rsidR="009600CC" w:rsidRPr="001128F8">
        <w:rPr>
          <w:rFonts w:ascii="Times New Roman" w:hAnsi="Times New Roman" w:cs="Times New Roman"/>
          <w:sz w:val="28"/>
          <w:szCs w:val="28"/>
          <w:lang w:val="en-US"/>
        </w:rPr>
        <w:t>www</w:t>
      </w:r>
      <w:r w:rsidR="009600CC" w:rsidRPr="001128F8">
        <w:rPr>
          <w:rFonts w:ascii="Times New Roman" w:hAnsi="Times New Roman" w:cs="Times New Roman"/>
          <w:sz w:val="28"/>
          <w:szCs w:val="28"/>
        </w:rPr>
        <w:t>.5</w:t>
      </w:r>
      <w:r w:rsidR="009600CC" w:rsidRPr="001128F8">
        <w:rPr>
          <w:rFonts w:ascii="Times New Roman" w:hAnsi="Times New Roman" w:cs="Times New Roman"/>
          <w:sz w:val="28"/>
          <w:szCs w:val="28"/>
          <w:lang w:val="en-US"/>
        </w:rPr>
        <w:t>ballov</w:t>
      </w:r>
      <w:r w:rsidR="009600CC" w:rsidRPr="001128F8">
        <w:rPr>
          <w:rFonts w:ascii="Times New Roman" w:hAnsi="Times New Roman" w:cs="Times New Roman"/>
          <w:sz w:val="28"/>
          <w:szCs w:val="28"/>
        </w:rPr>
        <w:t>.</w:t>
      </w:r>
      <w:r w:rsidR="009600CC" w:rsidRPr="001128F8">
        <w:rPr>
          <w:rFonts w:ascii="Times New Roman" w:hAnsi="Times New Roman" w:cs="Times New Roman"/>
          <w:sz w:val="28"/>
          <w:szCs w:val="28"/>
          <w:lang w:val="en-US"/>
        </w:rPr>
        <w:t>ru</w:t>
      </w:r>
    </w:p>
    <w:p w:rsidR="001128F8" w:rsidRDefault="007037D5" w:rsidP="001128F8">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11</w:t>
      </w:r>
      <w:r w:rsidR="009600CC" w:rsidRPr="001128F8">
        <w:rPr>
          <w:rFonts w:ascii="Times New Roman" w:hAnsi="Times New Roman" w:cs="Times New Roman"/>
          <w:sz w:val="28"/>
          <w:szCs w:val="28"/>
        </w:rPr>
        <w:t>.</w:t>
      </w:r>
      <w:r w:rsidR="001128F8">
        <w:rPr>
          <w:rFonts w:ascii="Times New Roman" w:hAnsi="Times New Roman" w:cs="Times New Roman"/>
          <w:sz w:val="28"/>
          <w:szCs w:val="28"/>
        </w:rPr>
        <w:t xml:space="preserve"> </w:t>
      </w:r>
      <w:r w:rsidR="009600CC" w:rsidRPr="001128F8">
        <w:rPr>
          <w:rFonts w:ascii="Times New Roman" w:hAnsi="Times New Roman" w:cs="Times New Roman"/>
          <w:sz w:val="28"/>
          <w:szCs w:val="28"/>
        </w:rPr>
        <w:t>Игонина Л.Л. Инвестиции (</w:t>
      </w:r>
      <w:r w:rsidR="009600CC" w:rsidRPr="001128F8">
        <w:rPr>
          <w:rFonts w:ascii="Times New Roman" w:hAnsi="Times New Roman" w:cs="Times New Roman"/>
          <w:sz w:val="28"/>
          <w:szCs w:val="28"/>
          <w:lang w:val="en-US"/>
        </w:rPr>
        <w:t>www</w:t>
      </w:r>
      <w:r w:rsidR="009600CC" w:rsidRPr="001128F8">
        <w:rPr>
          <w:rFonts w:ascii="Times New Roman" w:hAnsi="Times New Roman" w:cs="Times New Roman"/>
          <w:sz w:val="28"/>
          <w:szCs w:val="28"/>
        </w:rPr>
        <w:t>.</w:t>
      </w:r>
      <w:r w:rsidR="009600CC" w:rsidRPr="001128F8">
        <w:rPr>
          <w:rFonts w:ascii="Times New Roman" w:hAnsi="Times New Roman" w:cs="Times New Roman"/>
          <w:sz w:val="28"/>
          <w:szCs w:val="28"/>
          <w:lang w:val="en-US"/>
        </w:rPr>
        <w:t>polbu</w:t>
      </w:r>
      <w:r w:rsidR="009600CC" w:rsidRPr="001128F8">
        <w:rPr>
          <w:rFonts w:ascii="Times New Roman" w:hAnsi="Times New Roman" w:cs="Times New Roman"/>
          <w:sz w:val="28"/>
          <w:szCs w:val="28"/>
        </w:rPr>
        <w:t>.</w:t>
      </w:r>
      <w:r w:rsidR="009600CC" w:rsidRPr="001128F8">
        <w:rPr>
          <w:rFonts w:ascii="Times New Roman" w:hAnsi="Times New Roman" w:cs="Times New Roman"/>
          <w:sz w:val="28"/>
          <w:szCs w:val="28"/>
          <w:lang w:val="en-US"/>
        </w:rPr>
        <w:t>ru</w:t>
      </w:r>
      <w:r w:rsidR="009600CC" w:rsidRPr="001128F8">
        <w:rPr>
          <w:rFonts w:ascii="Times New Roman" w:hAnsi="Times New Roman" w:cs="Times New Roman"/>
          <w:sz w:val="28"/>
          <w:szCs w:val="28"/>
        </w:rPr>
        <w:t>)</w:t>
      </w:r>
    </w:p>
    <w:p w:rsidR="009600CC" w:rsidRPr="001128F8" w:rsidRDefault="007037D5" w:rsidP="001128F8">
      <w:pPr>
        <w:spacing w:line="360" w:lineRule="auto"/>
        <w:jc w:val="both"/>
        <w:rPr>
          <w:rFonts w:ascii="Times New Roman" w:hAnsi="Times New Roman" w:cs="Times New Roman"/>
          <w:sz w:val="28"/>
          <w:szCs w:val="28"/>
        </w:rPr>
      </w:pPr>
      <w:r w:rsidRPr="001128F8">
        <w:rPr>
          <w:rFonts w:ascii="Times New Roman" w:hAnsi="Times New Roman" w:cs="Times New Roman"/>
          <w:sz w:val="28"/>
          <w:szCs w:val="28"/>
        </w:rPr>
        <w:t>12</w:t>
      </w:r>
      <w:r w:rsidR="009600CC" w:rsidRPr="001128F8">
        <w:rPr>
          <w:rFonts w:ascii="Times New Roman" w:hAnsi="Times New Roman" w:cs="Times New Roman"/>
          <w:sz w:val="28"/>
          <w:szCs w:val="28"/>
        </w:rPr>
        <w:t>.</w:t>
      </w:r>
      <w:r w:rsidR="001128F8">
        <w:rPr>
          <w:rFonts w:ascii="Times New Roman" w:hAnsi="Times New Roman" w:cs="Times New Roman"/>
          <w:sz w:val="28"/>
          <w:szCs w:val="28"/>
        </w:rPr>
        <w:t xml:space="preserve"> </w:t>
      </w:r>
      <w:r w:rsidR="009600CC" w:rsidRPr="001128F8">
        <w:rPr>
          <w:rFonts w:ascii="Times New Roman" w:hAnsi="Times New Roman" w:cs="Times New Roman"/>
          <w:sz w:val="28"/>
          <w:szCs w:val="28"/>
        </w:rPr>
        <w:t>Официальный интернет-портал президента Республики Беларусь Лукашенко А.Г.</w:t>
      </w:r>
      <w:bookmarkStart w:id="0" w:name="_GoBack"/>
      <w:bookmarkEnd w:id="0"/>
    </w:p>
    <w:sectPr w:rsidR="009600CC" w:rsidRPr="001128F8" w:rsidSect="00AC1D23">
      <w:footerReference w:type="default" r:id="rId7"/>
      <w:pgSz w:w="11906" w:h="16832"/>
      <w:pgMar w:top="1134"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B83" w:rsidRDefault="00E82B83" w:rsidP="009600CC">
      <w:r>
        <w:separator/>
      </w:r>
    </w:p>
  </w:endnote>
  <w:endnote w:type="continuationSeparator" w:id="0">
    <w:p w:rsidR="00E82B83" w:rsidRDefault="00E82B83" w:rsidP="0096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D5" w:rsidRDefault="002B11BC">
    <w:pPr>
      <w:pStyle w:val="a5"/>
      <w:jc w:val="right"/>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B83" w:rsidRDefault="00E82B83" w:rsidP="009600CC">
      <w:r>
        <w:separator/>
      </w:r>
    </w:p>
  </w:footnote>
  <w:footnote w:type="continuationSeparator" w:id="0">
    <w:p w:rsidR="00E82B83" w:rsidRDefault="00E82B83" w:rsidP="00960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738FD12"/>
    <w:lvl w:ilvl="0">
      <w:numFmt w:val="bullet"/>
      <w:lvlText w:val="*"/>
      <w:lvlJc w:val="left"/>
    </w:lvl>
  </w:abstractNum>
  <w:abstractNum w:abstractNumId="1">
    <w:nsid w:val="1E217D0C"/>
    <w:multiLevelType w:val="singleLevel"/>
    <w:tmpl w:val="292CED6A"/>
    <w:lvl w:ilvl="0">
      <w:start w:val="1"/>
      <w:numFmt w:val="decimal"/>
      <w:lvlText w:val="%1."/>
      <w:legacy w:legacy="1" w:legacySpace="0" w:legacyIndent="360"/>
      <w:lvlJc w:val="left"/>
      <w:rPr>
        <w:rFonts w:ascii="Times New Roman CYR" w:hAnsi="Times New Roman CYR" w:cs="Times New Roman CYR" w:hint="default"/>
      </w:rPr>
    </w:lvl>
  </w:abstractNum>
  <w:abstractNum w:abstractNumId="2">
    <w:nsid w:val="63E35665"/>
    <w:multiLevelType w:val="multilevel"/>
    <w:tmpl w:val="3CF0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0CC"/>
    <w:rsid w:val="000261F2"/>
    <w:rsid w:val="001128F8"/>
    <w:rsid w:val="002B11BC"/>
    <w:rsid w:val="0031332E"/>
    <w:rsid w:val="003A4734"/>
    <w:rsid w:val="00412AB8"/>
    <w:rsid w:val="004E790F"/>
    <w:rsid w:val="006278B8"/>
    <w:rsid w:val="007037D5"/>
    <w:rsid w:val="0071408D"/>
    <w:rsid w:val="00735691"/>
    <w:rsid w:val="00884B17"/>
    <w:rsid w:val="009600CC"/>
    <w:rsid w:val="009759A6"/>
    <w:rsid w:val="009C5171"/>
    <w:rsid w:val="00AA3896"/>
    <w:rsid w:val="00AC1D23"/>
    <w:rsid w:val="00B42BA5"/>
    <w:rsid w:val="00C94683"/>
    <w:rsid w:val="00CD2A44"/>
    <w:rsid w:val="00E82B83"/>
    <w:rsid w:val="00EE53C0"/>
    <w:rsid w:val="00EF41F1"/>
    <w:rsid w:val="00F37C34"/>
    <w:rsid w:val="00FD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0344E6B-30A8-4783-A057-AFFECEF0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CYR" w:hAnsi="Arial CYR" w:cs="Arial CYR"/>
      <w:sz w:val="24"/>
      <w:szCs w:val="24"/>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eastAsia="Times New Roman" w:hAnsi="Cambria" w:cs="Times New Roman"/>
      <w:b/>
      <w:bCs/>
      <w:kern w:val="32"/>
      <w:sz w:val="32"/>
      <w:szCs w:val="32"/>
    </w:rPr>
  </w:style>
  <w:style w:type="paragraph" w:styleId="a3">
    <w:name w:val="header"/>
    <w:basedOn w:val="a"/>
    <w:link w:val="a4"/>
    <w:uiPriority w:val="99"/>
    <w:semiHidden/>
    <w:rsid w:val="009600CC"/>
    <w:pPr>
      <w:tabs>
        <w:tab w:val="center" w:pos="4677"/>
        <w:tab w:val="right" w:pos="9355"/>
      </w:tabs>
    </w:pPr>
  </w:style>
  <w:style w:type="character" w:customStyle="1" w:styleId="a4">
    <w:name w:val="Верхний колонтитул Знак"/>
    <w:link w:val="a3"/>
    <w:uiPriority w:val="99"/>
    <w:semiHidden/>
    <w:locked/>
    <w:rsid w:val="009600CC"/>
    <w:rPr>
      <w:rFonts w:ascii="Arial CYR" w:hAnsi="Arial CYR" w:cs="Arial CYR"/>
      <w:sz w:val="24"/>
      <w:szCs w:val="24"/>
    </w:rPr>
  </w:style>
  <w:style w:type="paragraph" w:styleId="a5">
    <w:name w:val="footer"/>
    <w:basedOn w:val="a"/>
    <w:link w:val="a6"/>
    <w:uiPriority w:val="99"/>
    <w:rsid w:val="009600CC"/>
    <w:pPr>
      <w:tabs>
        <w:tab w:val="center" w:pos="4677"/>
        <w:tab w:val="right" w:pos="9355"/>
      </w:tabs>
    </w:pPr>
  </w:style>
  <w:style w:type="character" w:customStyle="1" w:styleId="a6">
    <w:name w:val="Нижний колонтитул Знак"/>
    <w:link w:val="a5"/>
    <w:uiPriority w:val="99"/>
    <w:locked/>
    <w:rsid w:val="009600CC"/>
    <w:rPr>
      <w:rFonts w:ascii="Arial CYR" w:hAnsi="Arial CYR" w:cs="Arial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8883</Words>
  <Characters>50636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k402</dc:creator>
  <cp:keywords/>
  <dc:description/>
  <cp:lastModifiedBy>admin</cp:lastModifiedBy>
  <cp:revision>2</cp:revision>
  <cp:lastPrinted>2010-03-09T20:20:00Z</cp:lastPrinted>
  <dcterms:created xsi:type="dcterms:W3CDTF">2014-03-21T20:37:00Z</dcterms:created>
  <dcterms:modified xsi:type="dcterms:W3CDTF">2014-03-21T20:37:00Z</dcterms:modified>
</cp:coreProperties>
</file>