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A3E" w:rsidRPr="00790238" w:rsidRDefault="005A28F4" w:rsidP="00790238">
      <w:pPr>
        <w:tabs>
          <w:tab w:val="left" w:pos="0"/>
          <w:tab w:val="left" w:pos="5812"/>
        </w:tabs>
        <w:spacing w:before="0" w:after="0" w:line="360" w:lineRule="auto"/>
        <w:ind w:firstLine="709"/>
        <w:jc w:val="both"/>
        <w:rPr>
          <w:bCs/>
          <w:color w:val="000000"/>
          <w:sz w:val="28"/>
          <w:szCs w:val="24"/>
        </w:rPr>
      </w:pPr>
      <w:r w:rsidRPr="005A28F4">
        <w:rPr>
          <w:b/>
          <w:bCs/>
          <w:color w:val="000000"/>
          <w:sz w:val="28"/>
          <w:szCs w:val="24"/>
        </w:rPr>
        <w:t>Введение</w:t>
      </w:r>
    </w:p>
    <w:p w:rsidR="005A28F4" w:rsidRDefault="005A28F4" w:rsidP="00790238">
      <w:pPr>
        <w:tabs>
          <w:tab w:val="left" w:pos="0"/>
          <w:tab w:val="left" w:pos="5812"/>
        </w:tabs>
        <w:spacing w:before="0" w:after="0" w:line="360" w:lineRule="auto"/>
        <w:ind w:firstLine="709"/>
        <w:jc w:val="both"/>
        <w:rPr>
          <w:color w:val="000000"/>
          <w:sz w:val="28"/>
          <w:szCs w:val="24"/>
        </w:rPr>
      </w:pPr>
    </w:p>
    <w:p w:rsidR="00B37A3E" w:rsidRPr="00790238" w:rsidRDefault="00A04DB7" w:rsidP="00790238">
      <w:pPr>
        <w:tabs>
          <w:tab w:val="left" w:pos="0"/>
          <w:tab w:val="left" w:pos="5812"/>
        </w:tabs>
        <w:spacing w:before="0" w:after="0" w:line="360" w:lineRule="auto"/>
        <w:ind w:firstLine="709"/>
        <w:jc w:val="both"/>
        <w:rPr>
          <w:color w:val="000000"/>
          <w:sz w:val="28"/>
          <w:szCs w:val="24"/>
        </w:rPr>
      </w:pPr>
      <w:r w:rsidRPr="00790238">
        <w:rPr>
          <w:color w:val="000000"/>
          <w:sz w:val="28"/>
          <w:szCs w:val="24"/>
        </w:rPr>
        <w:t>В настоящее время</w:t>
      </w:r>
      <w:r w:rsidR="00B37A3E" w:rsidRPr="00790238">
        <w:rPr>
          <w:color w:val="000000"/>
          <w:sz w:val="28"/>
          <w:szCs w:val="24"/>
        </w:rPr>
        <w:t xml:space="preserve"> в экономике существует множество тенденций, повседневно затрагивающих интересы каждого хозяйствующего субъекта. Всё больше предприя</w:t>
      </w:r>
      <w:r w:rsidR="00D56889" w:rsidRPr="00790238">
        <w:rPr>
          <w:color w:val="000000"/>
          <w:sz w:val="28"/>
          <w:szCs w:val="24"/>
        </w:rPr>
        <w:t>тий и во всё возрастающем объёме</w:t>
      </w:r>
      <w:r w:rsidR="00B37A3E" w:rsidRPr="00790238">
        <w:rPr>
          <w:color w:val="000000"/>
          <w:sz w:val="28"/>
          <w:szCs w:val="24"/>
        </w:rPr>
        <w:t xml:space="preserve"> используют мировые стандарты качества, опыт иностранных компаний. Всё это является следствием состояния мировой экономики на современном этап</w:t>
      </w:r>
      <w:r w:rsidR="000F5F48" w:rsidRPr="00790238">
        <w:rPr>
          <w:color w:val="000000"/>
          <w:sz w:val="28"/>
          <w:szCs w:val="24"/>
        </w:rPr>
        <w:t>е</w:t>
      </w:r>
      <w:r w:rsidR="00B37A3E" w:rsidRPr="00790238">
        <w:rPr>
          <w:color w:val="000000"/>
          <w:sz w:val="28"/>
          <w:szCs w:val="24"/>
        </w:rPr>
        <w:t>, одним из факторов которой, влияющих на хозяйствование субъектов, является интеграция. Интеграция закономерно вытекает из международного разделения труда, всё большего стремления организаций быстро и свободно приобретать и обменивать ресурсы, факторов и условий производства, необходимости мгновенно осуществлять платежи и, при этом, разумеется, снижать свои издержки.</w:t>
      </w:r>
    </w:p>
    <w:p w:rsidR="00B37A3E" w:rsidRPr="00790238" w:rsidRDefault="00B37A3E" w:rsidP="00790238">
      <w:pPr>
        <w:tabs>
          <w:tab w:val="left" w:pos="0"/>
          <w:tab w:val="left" w:pos="5812"/>
        </w:tabs>
        <w:spacing w:before="0" w:after="0" w:line="360" w:lineRule="auto"/>
        <w:ind w:firstLine="709"/>
        <w:jc w:val="both"/>
        <w:rPr>
          <w:color w:val="000000"/>
          <w:sz w:val="28"/>
          <w:szCs w:val="24"/>
        </w:rPr>
      </w:pPr>
      <w:r w:rsidRPr="00790238">
        <w:rPr>
          <w:color w:val="000000"/>
          <w:sz w:val="28"/>
          <w:szCs w:val="24"/>
        </w:rPr>
        <w:t>Я считаю интеграцию одним из мощнейших стимулов и даже причин либерализации внешней торговли, кооперации производства, сближения и сращивания национальных экономик, унификации таможенного законодательства отдельных стран. Интеграция стирает границы</w:t>
      </w:r>
      <w:r w:rsidR="00790238">
        <w:rPr>
          <w:color w:val="000000"/>
          <w:sz w:val="28"/>
          <w:szCs w:val="24"/>
        </w:rPr>
        <w:t xml:space="preserve"> </w:t>
      </w:r>
      <w:r w:rsidRPr="00790238">
        <w:rPr>
          <w:color w:val="000000"/>
          <w:sz w:val="28"/>
          <w:szCs w:val="24"/>
        </w:rPr>
        <w:t>между субъектами международного хозяйства, делает более простым и быстрым доставку товаров и оказания услуг, даёт больший выбор трудящимся при трудоустройстве в соответствии со своим образованием, знаниями и опытом.</w:t>
      </w:r>
    </w:p>
    <w:p w:rsidR="00B37A3E" w:rsidRPr="00790238" w:rsidRDefault="00B37A3E" w:rsidP="00790238">
      <w:pPr>
        <w:tabs>
          <w:tab w:val="left" w:pos="0"/>
          <w:tab w:val="left" w:pos="5812"/>
        </w:tabs>
        <w:spacing w:before="0" w:after="0" w:line="360" w:lineRule="auto"/>
        <w:ind w:firstLine="709"/>
        <w:jc w:val="both"/>
        <w:rPr>
          <w:color w:val="000000"/>
          <w:sz w:val="28"/>
          <w:szCs w:val="24"/>
        </w:rPr>
      </w:pPr>
      <w:r w:rsidRPr="00790238">
        <w:rPr>
          <w:color w:val="000000"/>
          <w:sz w:val="28"/>
          <w:szCs w:val="24"/>
        </w:rPr>
        <w:t>Интеграция существует во всех регионах Земли, объединяя развитые и развивающиеся страны. Проявляется она в различных формах и не везде одинаково. Этому есть причины, как то: различный уровень экономического развития участников, цели, преследуемые в ходе создания интеграционного объединения, срок действия союза, политические и другие мотивы.</w:t>
      </w:r>
    </w:p>
    <w:p w:rsidR="00B37A3E" w:rsidRPr="00790238" w:rsidRDefault="00B37A3E" w:rsidP="00790238">
      <w:pPr>
        <w:tabs>
          <w:tab w:val="left" w:pos="0"/>
          <w:tab w:val="left" w:pos="5812"/>
        </w:tabs>
        <w:spacing w:before="0" w:after="0" w:line="360" w:lineRule="auto"/>
        <w:ind w:firstLine="709"/>
        <w:jc w:val="both"/>
        <w:rPr>
          <w:color w:val="000000"/>
          <w:sz w:val="28"/>
          <w:szCs w:val="24"/>
        </w:rPr>
      </w:pPr>
      <w:r w:rsidRPr="00790238">
        <w:rPr>
          <w:color w:val="000000"/>
          <w:sz w:val="28"/>
          <w:szCs w:val="24"/>
        </w:rPr>
        <w:t>В данной работе я рассматриваю теоретические аспекты интеграции, особенно меня привлекают объективные причины и предпосылки, возможность и необходимость интеграционных процессов. Отдельно я разбираю формы интеграции, называемые более точно этапами интеграции, так как они являются последовательными шагами к достижению полной интеграции и даже созданию единого государства. Главенствующая роль в процессе интеграции принадлежит экономическим факторам. Здесь мне было очень интересно изучить всё выше сказанное об интеграции на примере Содружества Независимых Государств. Это ещё и актуально потому, что, превалирующим образом внешнеэкономическая деятельность ОАО</w:t>
      </w:r>
      <w:r w:rsidR="00790238">
        <w:rPr>
          <w:color w:val="000000"/>
          <w:sz w:val="28"/>
          <w:szCs w:val="24"/>
        </w:rPr>
        <w:t> </w:t>
      </w:r>
      <w:r w:rsidR="00790238" w:rsidRPr="00790238">
        <w:rPr>
          <w:color w:val="000000"/>
          <w:sz w:val="28"/>
          <w:szCs w:val="24"/>
        </w:rPr>
        <w:t>«</w:t>
      </w:r>
      <w:r w:rsidR="008F7BC1" w:rsidRPr="00790238">
        <w:rPr>
          <w:color w:val="000000"/>
          <w:sz w:val="28"/>
          <w:szCs w:val="24"/>
        </w:rPr>
        <w:t>ЗЭиМ</w:t>
      </w:r>
      <w:r w:rsidRPr="00790238">
        <w:rPr>
          <w:color w:val="000000"/>
          <w:sz w:val="28"/>
          <w:szCs w:val="24"/>
        </w:rPr>
        <w:t>» ведётся с партнёрами из стран СНГ. Безусловно, преодоление всяческих барьеров на пути сотрудничества стимулирует кооперацию между предприятиями стран, осуществляющих интеграцию. В процессе написания работы для меня было важно изучить сегодняшнее положение дел в СНГ, разобраться с предпосылками и проблемами интеграции Содружества.</w:t>
      </w:r>
    </w:p>
    <w:p w:rsidR="00B37A3E" w:rsidRPr="00790238" w:rsidRDefault="00B37A3E" w:rsidP="00790238">
      <w:pPr>
        <w:tabs>
          <w:tab w:val="left" w:pos="0"/>
          <w:tab w:val="left" w:pos="5812"/>
        </w:tabs>
        <w:spacing w:before="0" w:after="0" w:line="360" w:lineRule="auto"/>
        <w:ind w:firstLine="709"/>
        <w:jc w:val="both"/>
        <w:rPr>
          <w:color w:val="000000"/>
          <w:sz w:val="28"/>
          <w:szCs w:val="24"/>
        </w:rPr>
      </w:pPr>
      <w:r w:rsidRPr="00790238">
        <w:rPr>
          <w:color w:val="000000"/>
          <w:sz w:val="28"/>
          <w:szCs w:val="24"/>
        </w:rPr>
        <w:t>Всё вышеизложенное в своей работе и, конкретно, возрастающее сотрудничество ОАО</w:t>
      </w:r>
      <w:r w:rsidR="00790238">
        <w:rPr>
          <w:color w:val="000000"/>
          <w:sz w:val="28"/>
          <w:szCs w:val="24"/>
        </w:rPr>
        <w:t> </w:t>
      </w:r>
      <w:r w:rsidR="00790238" w:rsidRPr="00790238">
        <w:rPr>
          <w:color w:val="000000"/>
          <w:sz w:val="28"/>
          <w:szCs w:val="24"/>
        </w:rPr>
        <w:t>«</w:t>
      </w:r>
      <w:r w:rsidR="00F73C3C" w:rsidRPr="00790238">
        <w:rPr>
          <w:color w:val="000000"/>
          <w:sz w:val="28"/>
          <w:szCs w:val="24"/>
        </w:rPr>
        <w:t>ЗЭиМ</w:t>
      </w:r>
      <w:r w:rsidRPr="00790238">
        <w:rPr>
          <w:color w:val="000000"/>
          <w:sz w:val="28"/>
          <w:szCs w:val="24"/>
        </w:rPr>
        <w:t>» с предприятиями стран Содружества объективно указывает на эффективность интеграции для развития производства в целом.</w:t>
      </w:r>
    </w:p>
    <w:p w:rsidR="00B37A3E" w:rsidRPr="00790238" w:rsidRDefault="00B37A3E" w:rsidP="00790238">
      <w:pPr>
        <w:spacing w:before="0" w:after="0" w:line="360" w:lineRule="auto"/>
        <w:ind w:firstLine="709"/>
        <w:jc w:val="both"/>
        <w:rPr>
          <w:color w:val="000000"/>
          <w:sz w:val="28"/>
          <w:szCs w:val="24"/>
        </w:rPr>
      </w:pPr>
    </w:p>
    <w:p w:rsidR="00B37A3E" w:rsidRPr="00790238" w:rsidRDefault="00B37A3E" w:rsidP="00790238">
      <w:pPr>
        <w:shd w:val="clear" w:color="auto" w:fill="FFFFFF"/>
        <w:spacing w:before="0" w:after="0" w:line="360" w:lineRule="auto"/>
        <w:ind w:firstLine="709"/>
        <w:jc w:val="both"/>
        <w:rPr>
          <w:color w:val="000000"/>
          <w:sz w:val="28"/>
          <w:szCs w:val="24"/>
        </w:rPr>
      </w:pPr>
    </w:p>
    <w:p w:rsidR="00B37A3E" w:rsidRPr="005A28F4" w:rsidRDefault="005A28F4" w:rsidP="00790238">
      <w:pPr>
        <w:shd w:val="clear" w:color="auto" w:fill="FFFFFF"/>
        <w:spacing w:before="0" w:after="0" w:line="360" w:lineRule="auto"/>
        <w:ind w:firstLine="709"/>
        <w:jc w:val="both"/>
        <w:rPr>
          <w:b/>
          <w:color w:val="000000"/>
          <w:sz w:val="28"/>
          <w:szCs w:val="24"/>
        </w:rPr>
      </w:pPr>
      <w:r>
        <w:rPr>
          <w:color w:val="000000"/>
          <w:sz w:val="28"/>
          <w:szCs w:val="24"/>
        </w:rPr>
        <w:br w:type="page"/>
      </w:r>
      <w:r w:rsidRPr="005A28F4">
        <w:rPr>
          <w:b/>
          <w:color w:val="000000"/>
          <w:sz w:val="28"/>
          <w:szCs w:val="24"/>
        </w:rPr>
        <w:t>1. Теоретические основы экономической интеграции</w:t>
      </w:r>
    </w:p>
    <w:p w:rsidR="005A28F4" w:rsidRPr="005A28F4" w:rsidRDefault="005A28F4" w:rsidP="00790238">
      <w:pPr>
        <w:pStyle w:val="aa"/>
        <w:spacing w:before="0"/>
        <w:ind w:firstLine="709"/>
        <w:jc w:val="both"/>
        <w:rPr>
          <w:b/>
          <w:color w:val="000000"/>
        </w:rPr>
      </w:pPr>
    </w:p>
    <w:p w:rsidR="00B37A3E" w:rsidRPr="005A28F4" w:rsidRDefault="005A28F4" w:rsidP="00790238">
      <w:pPr>
        <w:pStyle w:val="aa"/>
        <w:spacing w:before="0"/>
        <w:ind w:firstLine="709"/>
        <w:jc w:val="both"/>
        <w:rPr>
          <w:b/>
          <w:color w:val="000000"/>
        </w:rPr>
      </w:pPr>
      <w:r w:rsidRPr="005A28F4">
        <w:rPr>
          <w:b/>
          <w:color w:val="000000"/>
        </w:rPr>
        <w:t>1.1 Сущность, предпосылки и формы международной интеграции</w:t>
      </w:r>
    </w:p>
    <w:p w:rsidR="00792DB3" w:rsidRPr="00790238" w:rsidRDefault="00792DB3" w:rsidP="00790238">
      <w:pPr>
        <w:shd w:val="clear" w:color="auto" w:fill="FFFFFF"/>
        <w:spacing w:before="0" w:after="0" w:line="360" w:lineRule="auto"/>
        <w:ind w:firstLine="709"/>
        <w:jc w:val="both"/>
        <w:rPr>
          <w:color w:val="000000"/>
          <w:sz w:val="28"/>
          <w:szCs w:val="28"/>
        </w:rPr>
      </w:pPr>
    </w:p>
    <w:p w:rsidR="00B37A3E" w:rsidRPr="00790238" w:rsidRDefault="00FA18DF" w:rsidP="00790238">
      <w:pPr>
        <w:shd w:val="clear" w:color="auto" w:fill="FFFFFF"/>
        <w:spacing w:before="0" w:after="0" w:line="360" w:lineRule="auto"/>
        <w:ind w:firstLine="709"/>
        <w:jc w:val="both"/>
        <w:rPr>
          <w:color w:val="000000"/>
          <w:sz w:val="28"/>
          <w:szCs w:val="28"/>
        </w:rPr>
      </w:pPr>
      <w:r w:rsidRPr="00790238">
        <w:rPr>
          <w:color w:val="000000"/>
          <w:sz w:val="28"/>
          <w:szCs w:val="28"/>
        </w:rPr>
        <w:t>Развитие интеграционных процессов является важнейшей характеристикой современного мирового хозяйства. Процессы международной экономической интеграции заметно активизировались во второй половине XX</w:t>
      </w:r>
      <w:r w:rsidR="00790238">
        <w:rPr>
          <w:color w:val="000000"/>
          <w:sz w:val="28"/>
          <w:szCs w:val="28"/>
        </w:rPr>
        <w:t> </w:t>
      </w:r>
      <w:r w:rsidR="00790238" w:rsidRPr="00790238">
        <w:rPr>
          <w:color w:val="000000"/>
          <w:sz w:val="28"/>
          <w:szCs w:val="28"/>
        </w:rPr>
        <w:t>в</w:t>
      </w:r>
      <w:r w:rsidRPr="00790238">
        <w:rPr>
          <w:color w:val="000000"/>
          <w:sz w:val="28"/>
          <w:szCs w:val="28"/>
        </w:rPr>
        <w:t xml:space="preserve">. в различных регионах земного шара. </w:t>
      </w:r>
      <w:r w:rsidR="00B37A3E" w:rsidRPr="00790238">
        <w:rPr>
          <w:color w:val="000000"/>
          <w:sz w:val="28"/>
          <w:szCs w:val="28"/>
        </w:rPr>
        <w:t>Существует множество точек зрения на процессы интеграции.</w:t>
      </w:r>
    </w:p>
    <w:p w:rsidR="00B37A3E" w:rsidRPr="00790238" w:rsidRDefault="00B37A3E" w:rsidP="00790238">
      <w:pPr>
        <w:shd w:val="clear" w:color="auto" w:fill="FFFFFF"/>
        <w:spacing w:before="0" w:after="0" w:line="360" w:lineRule="auto"/>
        <w:ind w:firstLine="709"/>
        <w:jc w:val="both"/>
        <w:rPr>
          <w:color w:val="000000"/>
          <w:sz w:val="28"/>
          <w:szCs w:val="28"/>
        </w:rPr>
      </w:pPr>
      <w:r w:rsidRPr="00790238">
        <w:rPr>
          <w:color w:val="000000"/>
          <w:sz w:val="28"/>
          <w:szCs w:val="28"/>
        </w:rPr>
        <w:t xml:space="preserve">По мнению </w:t>
      </w:r>
      <w:r w:rsidR="00790238" w:rsidRPr="00790238">
        <w:rPr>
          <w:color w:val="000000"/>
          <w:sz w:val="28"/>
          <w:szCs w:val="28"/>
        </w:rPr>
        <w:t>З.К.</w:t>
      </w:r>
      <w:r w:rsidR="00790238">
        <w:rPr>
          <w:color w:val="000000"/>
          <w:sz w:val="28"/>
          <w:szCs w:val="28"/>
        </w:rPr>
        <w:t> </w:t>
      </w:r>
      <w:r w:rsidR="00790238" w:rsidRPr="00790238">
        <w:rPr>
          <w:color w:val="000000"/>
          <w:sz w:val="28"/>
          <w:szCs w:val="28"/>
        </w:rPr>
        <w:t>Раджабовой</w:t>
      </w:r>
      <w:r w:rsidRPr="00790238">
        <w:rPr>
          <w:color w:val="000000"/>
          <w:sz w:val="28"/>
          <w:szCs w:val="28"/>
        </w:rPr>
        <w:t>: «Международная экономическая интеграция</w:t>
      </w:r>
      <w:r w:rsidRPr="00790238">
        <w:rPr>
          <w:bCs/>
          <w:color w:val="000000"/>
          <w:sz w:val="28"/>
          <w:szCs w:val="28"/>
        </w:rPr>
        <w:t xml:space="preserve"> </w:t>
      </w:r>
      <w:r w:rsidR="00DD4C5A" w:rsidRPr="00790238">
        <w:rPr>
          <w:bCs/>
          <w:color w:val="000000"/>
          <w:sz w:val="28"/>
          <w:szCs w:val="28"/>
        </w:rPr>
        <w:t xml:space="preserve">– </w:t>
      </w:r>
      <w:r w:rsidR="00E326CE" w:rsidRPr="00790238">
        <w:rPr>
          <w:bCs/>
          <w:color w:val="000000"/>
          <w:sz w:val="28"/>
          <w:szCs w:val="28"/>
        </w:rPr>
        <w:t>процесс хозяйственно-политического объединения стран на основе развития глубоких устойчивых взаимосвязей и разделения труда между</w:t>
      </w:r>
      <w:r w:rsidR="000450E4" w:rsidRPr="00790238">
        <w:rPr>
          <w:bCs/>
          <w:color w:val="000000"/>
          <w:sz w:val="28"/>
          <w:szCs w:val="28"/>
        </w:rPr>
        <w:t xml:space="preserve"> национальными хозяйствами, взаимодействия их воспроизводственных структур на различных уровнях и в различных формах</w:t>
      </w:r>
      <w:r w:rsidRPr="00790238">
        <w:rPr>
          <w:color w:val="000000"/>
          <w:sz w:val="28"/>
          <w:szCs w:val="28"/>
        </w:rPr>
        <w:t>»</w:t>
      </w:r>
      <w:r w:rsidR="00790238" w:rsidRPr="00790238">
        <w:rPr>
          <w:color w:val="000000"/>
          <w:sz w:val="28"/>
          <w:szCs w:val="28"/>
        </w:rPr>
        <w:t>.</w:t>
      </w:r>
      <w:r w:rsidR="00790238">
        <w:rPr>
          <w:color w:val="000000"/>
          <w:sz w:val="28"/>
          <w:szCs w:val="28"/>
        </w:rPr>
        <w:t xml:space="preserve"> </w:t>
      </w:r>
      <w:r w:rsidR="00790238" w:rsidRPr="00790238">
        <w:rPr>
          <w:color w:val="000000"/>
          <w:sz w:val="28"/>
          <w:szCs w:val="28"/>
        </w:rPr>
        <w:t>[</w:t>
      </w:r>
      <w:r w:rsidR="00790238" w:rsidRPr="00790238">
        <w:rPr>
          <w:rStyle w:val="a9"/>
          <w:color w:val="000000"/>
          <w:sz w:val="28"/>
          <w:szCs w:val="28"/>
          <w:vertAlign w:val="baseline"/>
        </w:rPr>
        <w:footnoteReference w:id="1"/>
      </w:r>
      <w:r w:rsidR="00091BE0" w:rsidRPr="00790238">
        <w:rPr>
          <w:color w:val="000000"/>
          <w:sz w:val="28"/>
          <w:szCs w:val="28"/>
        </w:rPr>
        <w:t>]</w:t>
      </w:r>
      <w:r w:rsidR="000E7C4F" w:rsidRPr="00790238">
        <w:rPr>
          <w:color w:val="000000"/>
          <w:sz w:val="28"/>
          <w:szCs w:val="28"/>
        </w:rPr>
        <w:t xml:space="preserve"> </w:t>
      </w:r>
      <w:r w:rsidR="00EA3C99" w:rsidRPr="00790238">
        <w:rPr>
          <w:color w:val="000000"/>
          <w:sz w:val="28"/>
          <w:szCs w:val="28"/>
        </w:rPr>
        <w:t>В переводе с латыни интеграция (integratio) означает сращивание, объединение разрозненных частей в единое целое.</w:t>
      </w:r>
      <w:r w:rsidRPr="00790238">
        <w:rPr>
          <w:color w:val="000000"/>
          <w:sz w:val="28"/>
          <w:szCs w:val="28"/>
        </w:rPr>
        <w:t xml:space="preserve"> Это слово употребляется в разных сферах жизни </w:t>
      </w:r>
      <w:r w:rsidR="00133DF1" w:rsidRPr="00790238">
        <w:rPr>
          <w:bCs/>
          <w:color w:val="000000"/>
          <w:sz w:val="28"/>
          <w:szCs w:val="28"/>
        </w:rPr>
        <w:t>–</w:t>
      </w:r>
      <w:r w:rsidRPr="00790238">
        <w:rPr>
          <w:color w:val="000000"/>
          <w:sz w:val="28"/>
          <w:szCs w:val="28"/>
        </w:rPr>
        <w:t xml:space="preserve"> политике, математике и, конечно, в экономике. Но всюду под интеграцией понимают, по существу, всякого рода объединения. В экономике речь идет о дальнейшем развитии общественного характера международного производства, </w:t>
      </w:r>
      <w:r w:rsidR="00790238">
        <w:rPr>
          <w:color w:val="000000"/>
          <w:sz w:val="28"/>
          <w:szCs w:val="28"/>
        </w:rPr>
        <w:t>т.е.</w:t>
      </w:r>
      <w:r w:rsidRPr="00790238">
        <w:rPr>
          <w:color w:val="000000"/>
          <w:sz w:val="28"/>
          <w:szCs w:val="28"/>
        </w:rPr>
        <w:t xml:space="preserve"> о международном обобществлении в региональном масштабе. Несколько стран объединяют производственные и научные потенциалы с целью решения не отдельных временных задач экономического и социального порядка, а о своем выходе на принципиально новые производственно-технические и социально-экономические рубежи, о таком движении вперед, какое выводит их национальные экономики на примерно одинаковый высокий уровень развития.</w:t>
      </w:r>
    </w:p>
    <w:p w:rsidR="00B37A3E" w:rsidRPr="00790238" w:rsidRDefault="00B37A3E" w:rsidP="00790238">
      <w:pPr>
        <w:shd w:val="clear" w:color="auto" w:fill="FFFFFF"/>
        <w:spacing w:before="0" w:after="0" w:line="360" w:lineRule="auto"/>
        <w:ind w:firstLine="709"/>
        <w:jc w:val="both"/>
        <w:rPr>
          <w:color w:val="000000"/>
          <w:sz w:val="28"/>
          <w:szCs w:val="28"/>
        </w:rPr>
      </w:pPr>
      <w:r w:rsidRPr="00790238">
        <w:rPr>
          <w:color w:val="000000"/>
          <w:sz w:val="28"/>
          <w:szCs w:val="28"/>
        </w:rPr>
        <w:t>Исходным пунктом интеграции являются прямые международные экономические (производственные, научно-технические, технологические) связи на уровне первичных субъектов</w:t>
      </w:r>
      <w:r w:rsidR="00790238">
        <w:rPr>
          <w:color w:val="000000"/>
          <w:sz w:val="28"/>
          <w:szCs w:val="28"/>
        </w:rPr>
        <w:t xml:space="preserve"> </w:t>
      </w:r>
      <w:r w:rsidRPr="00790238">
        <w:rPr>
          <w:color w:val="000000"/>
          <w:sz w:val="28"/>
          <w:szCs w:val="28"/>
        </w:rPr>
        <w:t>экономической жизни, которые, развиваясь и вглубь и вширь, затрагивают постепенное сращивание национальных хозяйств на</w:t>
      </w:r>
      <w:r w:rsidR="00790238">
        <w:rPr>
          <w:color w:val="000000"/>
          <w:sz w:val="28"/>
          <w:szCs w:val="28"/>
        </w:rPr>
        <w:t xml:space="preserve"> </w:t>
      </w:r>
      <w:r w:rsidRPr="00790238">
        <w:rPr>
          <w:color w:val="000000"/>
          <w:sz w:val="28"/>
          <w:szCs w:val="28"/>
        </w:rPr>
        <w:t>базисном уровне. За этим неизбежно следует взаимоприкосновение</w:t>
      </w:r>
      <w:r w:rsidR="00790238">
        <w:rPr>
          <w:color w:val="000000"/>
          <w:sz w:val="28"/>
          <w:szCs w:val="28"/>
        </w:rPr>
        <w:t xml:space="preserve"> </w:t>
      </w:r>
      <w:r w:rsidRPr="00790238">
        <w:rPr>
          <w:color w:val="000000"/>
          <w:sz w:val="28"/>
          <w:szCs w:val="28"/>
        </w:rPr>
        <w:t>государственных</w:t>
      </w:r>
      <w:r w:rsidR="00790238">
        <w:rPr>
          <w:color w:val="000000"/>
          <w:sz w:val="28"/>
          <w:szCs w:val="28"/>
        </w:rPr>
        <w:t xml:space="preserve"> </w:t>
      </w:r>
      <w:r w:rsidRPr="00790238">
        <w:rPr>
          <w:color w:val="000000"/>
          <w:sz w:val="28"/>
          <w:szCs w:val="28"/>
        </w:rPr>
        <w:t>экономических,</w:t>
      </w:r>
      <w:r w:rsidR="00790238">
        <w:rPr>
          <w:color w:val="000000"/>
          <w:sz w:val="28"/>
          <w:szCs w:val="28"/>
        </w:rPr>
        <w:t xml:space="preserve"> </w:t>
      </w:r>
      <w:r w:rsidRPr="00790238">
        <w:rPr>
          <w:color w:val="000000"/>
          <w:sz w:val="28"/>
          <w:szCs w:val="28"/>
        </w:rPr>
        <w:t>правовых,</w:t>
      </w:r>
      <w:r w:rsidR="00790238">
        <w:rPr>
          <w:color w:val="000000"/>
          <w:sz w:val="28"/>
          <w:szCs w:val="28"/>
        </w:rPr>
        <w:t xml:space="preserve"> </w:t>
      </w:r>
      <w:r w:rsidRPr="00790238">
        <w:rPr>
          <w:color w:val="000000"/>
          <w:sz w:val="28"/>
          <w:szCs w:val="28"/>
        </w:rPr>
        <w:t>социальных и прочих систем, вплоть до определенно сращивания управленческих структур. Основная цель интегрирующихся субъектов: наращивание объемов и расширение набора предлагаемых товаров и услуг на основе и в результате обеспечения</w:t>
      </w:r>
      <w:r w:rsidRPr="00790238">
        <w:rPr>
          <w:iCs/>
          <w:color w:val="000000"/>
          <w:sz w:val="28"/>
          <w:szCs w:val="28"/>
        </w:rPr>
        <w:t xml:space="preserve"> </w:t>
      </w:r>
      <w:r w:rsidRPr="00790238">
        <w:rPr>
          <w:color w:val="000000"/>
          <w:sz w:val="28"/>
          <w:szCs w:val="28"/>
        </w:rPr>
        <w:t>взаимозависимости хозяйственной деятельности в международных отношениях.</w:t>
      </w:r>
    </w:p>
    <w:p w:rsidR="00133DF1" w:rsidRPr="00790238" w:rsidRDefault="00133DF1" w:rsidP="00790238">
      <w:pPr>
        <w:shd w:val="clear" w:color="auto" w:fill="FFFFFF"/>
        <w:spacing w:before="0" w:after="0" w:line="360" w:lineRule="auto"/>
        <w:ind w:firstLine="709"/>
        <w:jc w:val="both"/>
        <w:rPr>
          <w:color w:val="000000"/>
          <w:sz w:val="28"/>
          <w:szCs w:val="28"/>
        </w:rPr>
      </w:pPr>
      <w:r w:rsidRPr="00790238">
        <w:rPr>
          <w:color w:val="000000"/>
          <w:sz w:val="28"/>
          <w:szCs w:val="28"/>
        </w:rPr>
        <w:t>Резкое усиление межфирменной и межгосударственной конкурентной борьбы, новые сферы конкуренции и более жесткое соперничество на традиционных рынках становятся не под силу отдельному государству или корпорации. Это обусловливает необходимость кооперации как материально-финансовых, так и производственных усилий территориально сопряженных стран, позволяя укрепить свои позиции в глобализирующейся экономике, использовать потенциал крупного экономического пространства, наконец, выступать единой силой против общих конкурентов на мировом рынке.</w:t>
      </w:r>
    </w:p>
    <w:p w:rsidR="001A1534" w:rsidRPr="00790238" w:rsidRDefault="001A1534" w:rsidP="00790238">
      <w:pPr>
        <w:shd w:val="clear" w:color="auto" w:fill="FFFFFF"/>
        <w:spacing w:before="0" w:after="0" w:line="360" w:lineRule="auto"/>
        <w:ind w:firstLine="709"/>
        <w:jc w:val="both"/>
        <w:rPr>
          <w:color w:val="000000"/>
          <w:sz w:val="28"/>
          <w:szCs w:val="28"/>
        </w:rPr>
      </w:pPr>
      <w:r w:rsidRPr="00790238">
        <w:rPr>
          <w:color w:val="000000"/>
          <w:sz w:val="28"/>
          <w:szCs w:val="28"/>
        </w:rPr>
        <w:t xml:space="preserve">Вот, что говорит </w:t>
      </w:r>
      <w:r w:rsidR="00790238" w:rsidRPr="00790238">
        <w:rPr>
          <w:color w:val="000000"/>
          <w:sz w:val="28"/>
          <w:szCs w:val="28"/>
        </w:rPr>
        <w:t>В.Н.</w:t>
      </w:r>
      <w:r w:rsidR="00790238">
        <w:rPr>
          <w:color w:val="000000"/>
          <w:sz w:val="28"/>
          <w:szCs w:val="28"/>
        </w:rPr>
        <w:t> </w:t>
      </w:r>
      <w:r w:rsidR="00790238" w:rsidRPr="00790238">
        <w:rPr>
          <w:color w:val="000000"/>
          <w:sz w:val="28"/>
          <w:szCs w:val="28"/>
        </w:rPr>
        <w:t>Харламова</w:t>
      </w:r>
      <w:r w:rsidRPr="00790238">
        <w:rPr>
          <w:color w:val="000000"/>
          <w:sz w:val="28"/>
          <w:szCs w:val="28"/>
        </w:rPr>
        <w:t xml:space="preserve"> о предпосылках международной интеграции: «Развитие интеграции предполагает наличие определенных предпосылок:</w:t>
      </w:r>
    </w:p>
    <w:p w:rsidR="001A1534" w:rsidRPr="00790238" w:rsidRDefault="001A1534" w:rsidP="00790238">
      <w:pPr>
        <w:pStyle w:val="aa"/>
        <w:spacing w:before="0"/>
        <w:ind w:firstLine="709"/>
        <w:jc w:val="both"/>
        <w:rPr>
          <w:color w:val="000000"/>
          <w:szCs w:val="28"/>
        </w:rPr>
      </w:pPr>
      <w:r w:rsidRPr="00790238">
        <w:rPr>
          <w:color w:val="000000"/>
          <w:szCs w:val="28"/>
        </w:rPr>
        <w:t>Во-первых, интегрирующиеся страны должны обладать примерно</w:t>
      </w:r>
      <w:r w:rsidR="00075EF4" w:rsidRPr="00790238">
        <w:rPr>
          <w:color w:val="000000"/>
          <w:szCs w:val="28"/>
        </w:rPr>
        <w:t xml:space="preserve"> </w:t>
      </w:r>
      <w:r w:rsidRPr="00790238">
        <w:rPr>
          <w:color w:val="000000"/>
          <w:szCs w:val="28"/>
        </w:rPr>
        <w:t>одинаковым уровнем экономического развития и зрелости рыночной экономики. Их хозяйственные механизмы должны быть совместимыми.</w:t>
      </w:r>
    </w:p>
    <w:p w:rsidR="001A1534" w:rsidRPr="00790238" w:rsidRDefault="001A1534" w:rsidP="00790238">
      <w:pPr>
        <w:pStyle w:val="aa"/>
        <w:spacing w:before="0"/>
        <w:ind w:firstLine="709"/>
        <w:jc w:val="both"/>
        <w:rPr>
          <w:color w:val="000000"/>
          <w:szCs w:val="28"/>
        </w:rPr>
      </w:pPr>
      <w:r w:rsidRPr="00790238">
        <w:rPr>
          <w:color w:val="000000"/>
          <w:szCs w:val="28"/>
        </w:rPr>
        <w:t>Во-вторых, наличие общей границы и исторически сложившихся экономических отношений. Обычно объединяются страны, находящиеся на одном континенте в непосредственной географической близости, которым легче решать транспортные, языковые и другие проблемы.</w:t>
      </w:r>
    </w:p>
    <w:p w:rsidR="001A1534" w:rsidRPr="00790238" w:rsidRDefault="001A1534" w:rsidP="00790238">
      <w:pPr>
        <w:pStyle w:val="aa"/>
        <w:spacing w:before="0"/>
        <w:ind w:firstLine="709"/>
        <w:jc w:val="both"/>
        <w:rPr>
          <w:color w:val="000000"/>
          <w:szCs w:val="28"/>
        </w:rPr>
      </w:pPr>
      <w:r w:rsidRPr="00790238">
        <w:rPr>
          <w:color w:val="000000"/>
          <w:szCs w:val="28"/>
        </w:rPr>
        <w:t xml:space="preserve">В-третьих, наличие взаимодополняющих структур экономики интегрирующихся стран (их отсутствие </w:t>
      </w:r>
      <w:r w:rsidR="00075EF4" w:rsidRPr="00790238">
        <w:rPr>
          <w:bCs/>
          <w:color w:val="000000"/>
          <w:szCs w:val="28"/>
        </w:rPr>
        <w:t>–</w:t>
      </w:r>
      <w:r w:rsidRPr="00790238">
        <w:rPr>
          <w:color w:val="000000"/>
          <w:szCs w:val="28"/>
        </w:rPr>
        <w:t xml:space="preserve"> одна из причин низкой эффективности интеграции в Африке, в арабском мире).</w:t>
      </w:r>
    </w:p>
    <w:p w:rsidR="001A1534" w:rsidRPr="00790238" w:rsidRDefault="001A1534" w:rsidP="00790238">
      <w:pPr>
        <w:pStyle w:val="aa"/>
        <w:spacing w:before="0"/>
        <w:ind w:firstLine="709"/>
        <w:jc w:val="both"/>
        <w:rPr>
          <w:color w:val="000000"/>
          <w:szCs w:val="28"/>
        </w:rPr>
      </w:pPr>
      <w:r w:rsidRPr="00790238">
        <w:rPr>
          <w:color w:val="000000"/>
          <w:szCs w:val="28"/>
        </w:rPr>
        <w:t>В-четвертых, общность хозяйственных и иных проблем, которые реально стоят перед странами того или иного региона.</w:t>
      </w:r>
    </w:p>
    <w:p w:rsidR="001A1534" w:rsidRPr="00790238" w:rsidRDefault="001A1534" w:rsidP="00790238">
      <w:pPr>
        <w:pStyle w:val="aa"/>
        <w:spacing w:before="0"/>
        <w:ind w:firstLine="709"/>
        <w:jc w:val="both"/>
        <w:rPr>
          <w:color w:val="000000"/>
          <w:szCs w:val="28"/>
        </w:rPr>
      </w:pPr>
      <w:r w:rsidRPr="00790238">
        <w:rPr>
          <w:color w:val="000000"/>
          <w:szCs w:val="28"/>
        </w:rPr>
        <w:t xml:space="preserve">В-пятых, политическая воля государств, наличие стран </w:t>
      </w:r>
      <w:r w:rsidR="00790238">
        <w:rPr>
          <w:color w:val="000000"/>
          <w:szCs w:val="28"/>
        </w:rPr>
        <w:t>–</w:t>
      </w:r>
      <w:r w:rsidR="00790238" w:rsidRPr="00790238">
        <w:rPr>
          <w:color w:val="000000"/>
          <w:szCs w:val="28"/>
        </w:rPr>
        <w:t xml:space="preserve"> </w:t>
      </w:r>
      <w:r w:rsidRPr="00790238">
        <w:rPr>
          <w:color w:val="000000"/>
          <w:szCs w:val="28"/>
        </w:rPr>
        <w:t>лидеров интеграции.</w:t>
      </w:r>
    </w:p>
    <w:p w:rsidR="001A1534" w:rsidRPr="00790238" w:rsidRDefault="001A1534" w:rsidP="00790238">
      <w:pPr>
        <w:pStyle w:val="aa"/>
        <w:spacing w:before="0"/>
        <w:ind w:firstLine="709"/>
        <w:jc w:val="both"/>
        <w:rPr>
          <w:color w:val="000000"/>
          <w:szCs w:val="28"/>
        </w:rPr>
      </w:pPr>
      <w:r w:rsidRPr="00790238">
        <w:rPr>
          <w:color w:val="000000"/>
          <w:szCs w:val="28"/>
        </w:rPr>
        <w:t>В-шестых, так называемый «демонстрационный эффект». Под влиянием успехов тех или иных интеграционных объединений, как правило, и у других государств появляется желание вступить в эту организацию. Так, демонстрационный эффект ЕС стимулировал 10 стран ЦВЕ к подаче заявок на вступление в Евросоюз.</w:t>
      </w:r>
    </w:p>
    <w:p w:rsidR="001A1534" w:rsidRPr="005A28F4" w:rsidRDefault="001A1534" w:rsidP="00790238">
      <w:pPr>
        <w:pStyle w:val="aa"/>
        <w:spacing w:before="0"/>
        <w:ind w:firstLine="709"/>
        <w:jc w:val="both"/>
        <w:rPr>
          <w:color w:val="000000"/>
          <w:szCs w:val="28"/>
        </w:rPr>
      </w:pPr>
      <w:r w:rsidRPr="00790238">
        <w:rPr>
          <w:color w:val="000000"/>
          <w:szCs w:val="28"/>
        </w:rPr>
        <w:t>В-седьмых, «эффект домино». Поскольку интеграция ведет к переориентации экономических связей стран-членов на внутрирегиональное сотрудничество, остальные страны, оставшиеся за пределами объединения, испытывают некоторые трудности, а подчас и сокращение торговли со странами, входящими в группировку. В результате они также вынуждены вступить в интеграционное объединение. Например, так возникла «Группа трех» в Латинской Америке после того, как Мексика стала членом НАФТА (с ней подписали соглашения о свободной торговле Венесуэла и Боливия)»</w:t>
      </w:r>
      <w:r w:rsidR="00790238" w:rsidRPr="00790238">
        <w:rPr>
          <w:color w:val="000000"/>
          <w:szCs w:val="28"/>
        </w:rPr>
        <w:t>.</w:t>
      </w:r>
      <w:r w:rsidR="00790238">
        <w:rPr>
          <w:color w:val="000000"/>
          <w:szCs w:val="28"/>
        </w:rPr>
        <w:t xml:space="preserve"> </w:t>
      </w:r>
      <w:r w:rsidR="00790238" w:rsidRPr="00790238">
        <w:rPr>
          <w:color w:val="000000"/>
          <w:szCs w:val="28"/>
        </w:rPr>
        <w:t>[</w:t>
      </w:r>
      <w:r w:rsidR="00790238" w:rsidRPr="00790238">
        <w:rPr>
          <w:rStyle w:val="a9"/>
          <w:color w:val="000000"/>
          <w:szCs w:val="28"/>
          <w:vertAlign w:val="baseline"/>
        </w:rPr>
        <w:footnoteReference w:id="2"/>
      </w:r>
      <w:r w:rsidR="00792DB3" w:rsidRPr="005A28F4">
        <w:rPr>
          <w:color w:val="000000"/>
          <w:szCs w:val="28"/>
        </w:rPr>
        <w:t>]</w:t>
      </w:r>
    </w:p>
    <w:p w:rsidR="00B37A3E" w:rsidRPr="00790238" w:rsidRDefault="00B37A3E" w:rsidP="00790238">
      <w:pPr>
        <w:shd w:val="clear" w:color="auto" w:fill="FFFFFF"/>
        <w:spacing w:before="0" w:after="0" w:line="360" w:lineRule="auto"/>
        <w:ind w:firstLine="709"/>
        <w:jc w:val="both"/>
        <w:rPr>
          <w:color w:val="000000"/>
          <w:sz w:val="28"/>
          <w:szCs w:val="28"/>
        </w:rPr>
      </w:pPr>
      <w:r w:rsidRPr="00790238">
        <w:rPr>
          <w:color w:val="000000"/>
          <w:sz w:val="28"/>
          <w:szCs w:val="28"/>
        </w:rPr>
        <w:t xml:space="preserve">Процесс международной экономической интеграции, прежде всего, обусловлен дальнейшим развитием и углублением международного разделения труда. Как известно, страны вступают в международное разделение труда, достигнув самого разного уровня развития производительных сил. Если не касаться ранних периодов, а взять только послевоенную эпоху, то и в это время по многим показателям страны мирового сообщества занимали очень разные экономические позиции. Но при дифференцированном уровне развития производственных сил в странах в одних и тех же отраслях существуют предприятия разных параметров. Они производят одну и ту же продукцию с неодинаковыми затратами материальных трудовых ресурсов. Цель вступающих в интеграцию стран состоит в том, чтобы обеспечить всем ее участникам примерно равную эффективность функционирования аналогичных предприятий. Эта цель достигается путем углубления международного разделения труда, </w:t>
      </w:r>
      <w:r w:rsidR="00790238">
        <w:rPr>
          <w:color w:val="000000"/>
          <w:sz w:val="28"/>
          <w:szCs w:val="28"/>
        </w:rPr>
        <w:t>т.е.</w:t>
      </w:r>
      <w:r w:rsidRPr="00790238">
        <w:rPr>
          <w:color w:val="000000"/>
          <w:sz w:val="28"/>
          <w:szCs w:val="28"/>
        </w:rPr>
        <w:t xml:space="preserve"> за сч</w:t>
      </w:r>
      <w:r w:rsidR="009948A9" w:rsidRPr="00790238">
        <w:rPr>
          <w:color w:val="000000"/>
          <w:sz w:val="28"/>
          <w:szCs w:val="28"/>
        </w:rPr>
        <w:t>ё</w:t>
      </w:r>
      <w:r w:rsidRPr="00790238">
        <w:rPr>
          <w:color w:val="000000"/>
          <w:sz w:val="28"/>
          <w:szCs w:val="28"/>
        </w:rPr>
        <w:t>т постепенного устранения препятствий на линии передвижения между странами товаров, услуг, капиталов и рабочей силы.</w:t>
      </w:r>
    </w:p>
    <w:p w:rsidR="00B37A3E" w:rsidRPr="00790238" w:rsidRDefault="00B37A3E" w:rsidP="00790238">
      <w:pPr>
        <w:shd w:val="clear" w:color="auto" w:fill="FFFFFF"/>
        <w:spacing w:before="0" w:after="0" w:line="360" w:lineRule="auto"/>
        <w:ind w:firstLine="709"/>
        <w:jc w:val="both"/>
        <w:rPr>
          <w:color w:val="000000"/>
          <w:sz w:val="28"/>
          <w:szCs w:val="28"/>
        </w:rPr>
      </w:pPr>
      <w:r w:rsidRPr="00790238">
        <w:rPr>
          <w:color w:val="000000"/>
          <w:sz w:val="28"/>
          <w:szCs w:val="28"/>
        </w:rPr>
        <w:t>В результате свободного передвижения между интегрирующимися странами товаров и других факторов производства развивается конкуренция, которая становится мощным стимулом повышения эффективности функционирующих предприятий во всех отраслях. Национальные экономики «проникают» друг в друга. Когда переплетаются многие фазы производственной, инвестиционной, научно-технической, инвестиционной финансово-коммерческой деятельности, то экономическая взаимозависимость стран и народов становится ощутимой реальностью. Постепенно складываются и становятся особенно тесными всесторонние мирохозяйственные региональные связи, охватывающие многие страны.</w:t>
      </w:r>
    </w:p>
    <w:p w:rsidR="00B37A3E" w:rsidRPr="00790238" w:rsidRDefault="00B37A3E" w:rsidP="00790238">
      <w:pPr>
        <w:shd w:val="clear" w:color="auto" w:fill="FFFFFF"/>
        <w:spacing w:before="0" w:after="0" w:line="360" w:lineRule="auto"/>
        <w:ind w:firstLine="709"/>
        <w:jc w:val="both"/>
        <w:rPr>
          <w:color w:val="000000"/>
          <w:sz w:val="28"/>
          <w:szCs w:val="28"/>
        </w:rPr>
      </w:pPr>
      <w:r w:rsidRPr="00790238">
        <w:rPr>
          <w:color w:val="000000"/>
          <w:sz w:val="28"/>
          <w:szCs w:val="28"/>
        </w:rPr>
        <w:t xml:space="preserve">Развитию международных интеграционных процессов способствует также деятельность разных видов международной производственной кооперации </w:t>
      </w:r>
      <w:r w:rsidR="0092176E" w:rsidRPr="00790238">
        <w:rPr>
          <w:bCs/>
          <w:color w:val="000000"/>
          <w:sz w:val="28"/>
          <w:szCs w:val="28"/>
        </w:rPr>
        <w:t>–</w:t>
      </w:r>
      <w:r w:rsidRPr="00790238">
        <w:rPr>
          <w:color w:val="000000"/>
          <w:sz w:val="28"/>
          <w:szCs w:val="28"/>
        </w:rPr>
        <w:t xml:space="preserve"> многочисленные транснациональные и многонациональные корпорации, консорциумы, совместные предприятия и другие объединения. Рост международной производственной кооперации во всех ее ипостасях облегчает приспособление национальных хозяйств к внешним условиям и воздействиям, способствует более активному их вовлечению в международное разделение труда, в процесс широкого межгосударственного общения. Динамичное развитие международной производственной кооперации обеспечивает все более широкое внедрение результатов научно-технического прогресса во многих странах мира, открывает для них возможность перехода от экстенсивного к интенсивному типу воспроизводства, к формированию нового технологического базиса. В результате развития международной производственной кооперации происходит перерастание производительными силами отдельных стран национально-государственных делений, их выход за пределы территориальных границ.</w:t>
      </w:r>
    </w:p>
    <w:p w:rsidR="00B37A3E" w:rsidRPr="00790238" w:rsidRDefault="00B37A3E" w:rsidP="00790238">
      <w:pPr>
        <w:shd w:val="clear" w:color="auto" w:fill="FFFFFF"/>
        <w:spacing w:before="0" w:after="0" w:line="360" w:lineRule="auto"/>
        <w:ind w:firstLine="709"/>
        <w:jc w:val="both"/>
        <w:rPr>
          <w:color w:val="000000"/>
          <w:sz w:val="28"/>
          <w:szCs w:val="28"/>
        </w:rPr>
      </w:pPr>
      <w:r w:rsidRPr="00790238">
        <w:rPr>
          <w:color w:val="000000"/>
          <w:sz w:val="28"/>
          <w:szCs w:val="28"/>
        </w:rPr>
        <w:t>Качественно особенным моментом развития международной экономической интеграции является непременное участие в этом процессе правительств интегрирующихся стран. Без желания на тесное сближение отдельных национальных хозяйств, без четко проявленной политической воли руководителей отдельных стран осуществлять согласованную межгосударственную экономическую политику, не может возникнуть ни одна интеграционная группировка.</w:t>
      </w:r>
    </w:p>
    <w:p w:rsidR="00B37A3E" w:rsidRPr="00790238" w:rsidRDefault="00B37A3E" w:rsidP="00790238">
      <w:pPr>
        <w:shd w:val="clear" w:color="auto" w:fill="FFFFFF"/>
        <w:spacing w:before="0" w:after="0" w:line="360" w:lineRule="auto"/>
        <w:ind w:firstLine="709"/>
        <w:jc w:val="both"/>
        <w:rPr>
          <w:color w:val="000000"/>
          <w:sz w:val="28"/>
          <w:szCs w:val="28"/>
        </w:rPr>
      </w:pPr>
      <w:r w:rsidRPr="00790238">
        <w:rPr>
          <w:color w:val="000000"/>
          <w:sz w:val="28"/>
          <w:szCs w:val="28"/>
        </w:rPr>
        <w:t>Таким образом, международная экономическая интеграция представляет собой объективный региональный процесс сближения, взаимоприспособления и сращивания национальных хозяйственных систем. Он осуществляется посредством регулирования правительствами заинтересованных стран углубления международного разделения труда и развития международной производственной кооперации с целью повышения эффективности их национальных экономик до примерно усредненного более высокого уровня эффективности.</w:t>
      </w:r>
    </w:p>
    <w:p w:rsidR="00B37A3E" w:rsidRPr="00790238" w:rsidRDefault="00B37A3E" w:rsidP="00790238">
      <w:pPr>
        <w:shd w:val="clear" w:color="auto" w:fill="FFFFFF"/>
        <w:tabs>
          <w:tab w:val="left" w:pos="540"/>
        </w:tabs>
        <w:spacing w:before="0" w:after="0" w:line="360" w:lineRule="auto"/>
        <w:ind w:firstLine="709"/>
        <w:jc w:val="both"/>
        <w:rPr>
          <w:color w:val="000000"/>
          <w:sz w:val="28"/>
          <w:szCs w:val="28"/>
        </w:rPr>
      </w:pPr>
      <w:r w:rsidRPr="00790238">
        <w:rPr>
          <w:color w:val="000000"/>
          <w:sz w:val="28"/>
          <w:szCs w:val="28"/>
        </w:rPr>
        <w:t xml:space="preserve">В этом случае упор делается на увеличение роли государства в решении задачи экономической интеграции, </w:t>
      </w:r>
      <w:r w:rsidR="00790238">
        <w:rPr>
          <w:color w:val="000000"/>
          <w:sz w:val="28"/>
          <w:szCs w:val="28"/>
        </w:rPr>
        <w:t>т.е.</w:t>
      </w:r>
      <w:r w:rsidRPr="00790238">
        <w:rPr>
          <w:color w:val="000000"/>
          <w:sz w:val="28"/>
          <w:szCs w:val="28"/>
        </w:rPr>
        <w:t xml:space="preserve"> именно усилиями государства создается общий рынок, принимаются оптимальные меры с целью обеспечения производства товаров и услуг. Иначе, государственная политика позволяет производить общественно-полезные товары и обеспечивать ими население. Однако такой подход в определенной мере находится в противоречии с принципами рыночных отношений. По другому это рассматривается как интеграция «сверху».</w:t>
      </w:r>
    </w:p>
    <w:p w:rsidR="00B37A3E" w:rsidRPr="00790238" w:rsidRDefault="00B37A3E" w:rsidP="00790238">
      <w:pPr>
        <w:shd w:val="clear" w:color="auto" w:fill="FFFFFF"/>
        <w:spacing w:before="0" w:after="0" w:line="360" w:lineRule="auto"/>
        <w:ind w:firstLine="709"/>
        <w:jc w:val="both"/>
        <w:rPr>
          <w:color w:val="000000"/>
          <w:sz w:val="28"/>
          <w:szCs w:val="28"/>
        </w:rPr>
      </w:pPr>
      <w:r w:rsidRPr="00790238">
        <w:rPr>
          <w:color w:val="000000"/>
          <w:sz w:val="28"/>
          <w:szCs w:val="28"/>
        </w:rPr>
        <w:t xml:space="preserve">За последние годы большое внимание уделяется технологическим факторам международной экономической интеграции. Возрастающая оценка их роли и значение заставляет страны резко увеличивать затраты на НИОКР. А уменьшить их долю (затрат), как показывает практика позволяет объединение усилий и ресурсов в данной сфере путем интеграции. Постепенно ядром международного интеграционного развития становится технологическая сфера и информационно-инжиниринговая деятельность. При этом сотрудничество между странами приобретает не только торгово-экономический, но и во многом технико-технологический и финансово-инвестиционный характер. В интеграционный процесс вовлекаются тысячи банков, фирм, производственных компаний, научно-технических центров </w:t>
      </w:r>
      <w:r w:rsidR="00F94593" w:rsidRPr="00790238">
        <w:rPr>
          <w:color w:val="000000"/>
          <w:sz w:val="28"/>
          <w:szCs w:val="28"/>
        </w:rPr>
        <w:t xml:space="preserve">– </w:t>
      </w:r>
      <w:r w:rsidRPr="00790238">
        <w:rPr>
          <w:color w:val="000000"/>
          <w:sz w:val="28"/>
          <w:szCs w:val="28"/>
        </w:rPr>
        <w:t>как входящих в сферу влияния мощных современных ТНК и ТНБ (транснациональных банков), так и обслуживающих интересы мелкого и среднего бизнеса.</w:t>
      </w:r>
    </w:p>
    <w:p w:rsidR="00B37A3E" w:rsidRPr="00790238" w:rsidRDefault="00B37A3E" w:rsidP="00790238">
      <w:pPr>
        <w:shd w:val="clear" w:color="auto" w:fill="FFFFFF"/>
        <w:spacing w:before="0" w:after="0" w:line="360" w:lineRule="auto"/>
        <w:ind w:firstLine="709"/>
        <w:jc w:val="both"/>
        <w:rPr>
          <w:color w:val="000000"/>
          <w:sz w:val="28"/>
          <w:szCs w:val="28"/>
        </w:rPr>
      </w:pPr>
      <w:r w:rsidRPr="00790238">
        <w:rPr>
          <w:color w:val="000000"/>
          <w:sz w:val="28"/>
          <w:szCs w:val="28"/>
        </w:rPr>
        <w:t>В условиях глобализации переход на энерго- и ресурсосберегающие технологии на основе электроники, информатики, новых средств связи усиливает модернизацию всего мирового хозяйства</w:t>
      </w:r>
      <w:r w:rsidR="0088106F" w:rsidRPr="00790238">
        <w:rPr>
          <w:color w:val="000000"/>
          <w:sz w:val="28"/>
          <w:szCs w:val="28"/>
        </w:rPr>
        <w:t xml:space="preserve"> –</w:t>
      </w:r>
      <w:r w:rsidRPr="00790238">
        <w:rPr>
          <w:color w:val="000000"/>
          <w:sz w:val="28"/>
          <w:szCs w:val="28"/>
        </w:rPr>
        <w:t xml:space="preserve"> формируется экономическая инфраструктура нового века. В этих условиях всем странам, осуществляющим переход к рыночной экономике, очень важно встроиться в эту структуру, чтобы не отстать на десятилетия, а может и навсегда. Иначе говоря, высокие технологии диктуют необходимость образования международных партнеров</w:t>
      </w:r>
      <w:r w:rsidRPr="00790238">
        <w:rPr>
          <w:iCs/>
          <w:color w:val="000000"/>
          <w:sz w:val="28"/>
          <w:szCs w:val="28"/>
        </w:rPr>
        <w:t xml:space="preserve">, </w:t>
      </w:r>
      <w:r w:rsidRPr="00790238">
        <w:rPr>
          <w:color w:val="000000"/>
          <w:sz w:val="28"/>
          <w:szCs w:val="28"/>
        </w:rPr>
        <w:t>подготовленных к работе с такими высокими технологиями. Это требует общего повышения образованности, культуры, технических знаний. Таким образом формируются так называемые «международные высокотехнологические пространства», в которые обязательно втягиваются все группы развивающихся, высокоразвитых и стран с переходной экономикой. Это уникальный исторический процесс, в основе которого прослеживается интеграция.</w:t>
      </w:r>
    </w:p>
    <w:p w:rsidR="000652EB" w:rsidRPr="00790238" w:rsidRDefault="000652EB" w:rsidP="00790238">
      <w:pPr>
        <w:shd w:val="clear" w:color="auto" w:fill="FFFFFF"/>
        <w:spacing w:before="0" w:after="0" w:line="360" w:lineRule="auto"/>
        <w:ind w:firstLine="709"/>
        <w:jc w:val="both"/>
        <w:rPr>
          <w:color w:val="000000"/>
          <w:sz w:val="28"/>
          <w:szCs w:val="28"/>
        </w:rPr>
      </w:pPr>
      <w:r w:rsidRPr="00790238">
        <w:rPr>
          <w:color w:val="000000"/>
          <w:sz w:val="28"/>
          <w:szCs w:val="28"/>
        </w:rPr>
        <w:t>Процесс интеграции обычно начинается с либерализации взаимной торговли, устранения ограничений в движении товаров, затем услуг, капиталов и постепенно при соответствующих условиях и заинтересованности стран-партнеров ведет к единому экономическому, правовому, информационному пространству в рамках региона. Формируется новое качество международных экономических отношений. При этом интеграция – процесс не стихийный. Он предполагает соответствующую политику стран и заключение между ними соглашений о создании региональной интеграционной группы (РИГ) того или иного типа. Создается и соответствующая правовая база хозяйственного взаимодействия. Проводится сознательное целенаправленное регулирование взаимных торгово-экономических связей.</w:t>
      </w:r>
    </w:p>
    <w:p w:rsidR="000652EB" w:rsidRPr="00790238" w:rsidRDefault="000652EB" w:rsidP="00790238">
      <w:pPr>
        <w:shd w:val="clear" w:color="auto" w:fill="FFFFFF"/>
        <w:spacing w:before="0" w:after="0" w:line="360" w:lineRule="auto"/>
        <w:ind w:firstLine="709"/>
        <w:jc w:val="both"/>
        <w:rPr>
          <w:color w:val="000000"/>
          <w:sz w:val="28"/>
          <w:szCs w:val="28"/>
        </w:rPr>
      </w:pPr>
      <w:r w:rsidRPr="00790238">
        <w:rPr>
          <w:color w:val="000000"/>
          <w:sz w:val="28"/>
          <w:szCs w:val="28"/>
        </w:rPr>
        <w:t xml:space="preserve">Понятие </w:t>
      </w:r>
      <w:r w:rsidRPr="00790238">
        <w:rPr>
          <w:iCs/>
          <w:color w:val="000000"/>
          <w:sz w:val="28"/>
          <w:szCs w:val="28"/>
        </w:rPr>
        <w:t xml:space="preserve">«региональный» </w:t>
      </w:r>
      <w:r w:rsidRPr="00790238">
        <w:rPr>
          <w:color w:val="000000"/>
          <w:sz w:val="28"/>
          <w:szCs w:val="28"/>
        </w:rPr>
        <w:t>в данном случае означает не просто географические границы той или иной организации. Имеется в виду исторически сложившаяся региональная общность, предполагающая сходство экономико-географических и хозяйственно-культурных комплексов, демографических структур, этнической истории и пр. Эта общность создает объективные возможности для формирования адекватных времени крупных политико-экономических образований, которые по мнению р</w:t>
      </w:r>
      <w:r w:rsidR="008B6287" w:rsidRPr="00790238">
        <w:rPr>
          <w:color w:val="000000"/>
          <w:sz w:val="28"/>
          <w:szCs w:val="28"/>
        </w:rPr>
        <w:t>я</w:t>
      </w:r>
      <w:r w:rsidRPr="00790238">
        <w:rPr>
          <w:color w:val="000000"/>
          <w:sz w:val="28"/>
          <w:szCs w:val="28"/>
        </w:rPr>
        <w:t>да аналитиков, уже в ближайшем будущем окажутся более эффективными и реальными субъектами МЭО, чем национальные государства, способными обеспечить формирование нового полицентрического и более стабильного, чем ныне, миропорядка.</w:t>
      </w:r>
    </w:p>
    <w:p w:rsidR="00B37A3E" w:rsidRPr="00790238" w:rsidRDefault="006370FF" w:rsidP="00790238">
      <w:pPr>
        <w:shd w:val="clear" w:color="auto" w:fill="FFFFFF"/>
        <w:spacing w:before="0" w:after="0" w:line="360" w:lineRule="auto"/>
        <w:ind w:firstLine="709"/>
        <w:jc w:val="both"/>
        <w:rPr>
          <w:color w:val="000000"/>
          <w:sz w:val="28"/>
          <w:szCs w:val="28"/>
        </w:rPr>
      </w:pPr>
      <w:r w:rsidRPr="00790238">
        <w:rPr>
          <w:color w:val="000000"/>
          <w:sz w:val="28"/>
          <w:szCs w:val="28"/>
        </w:rPr>
        <w:t>М</w:t>
      </w:r>
      <w:r w:rsidR="00B37A3E" w:rsidRPr="00790238">
        <w:rPr>
          <w:color w:val="000000"/>
          <w:sz w:val="28"/>
          <w:szCs w:val="28"/>
        </w:rPr>
        <w:t>ногочисленны</w:t>
      </w:r>
      <w:r w:rsidRPr="00790238">
        <w:rPr>
          <w:color w:val="000000"/>
          <w:sz w:val="28"/>
          <w:szCs w:val="28"/>
        </w:rPr>
        <w:t>е</w:t>
      </w:r>
      <w:r w:rsidR="00B37A3E" w:rsidRPr="00790238">
        <w:rPr>
          <w:color w:val="000000"/>
          <w:sz w:val="28"/>
          <w:szCs w:val="28"/>
        </w:rPr>
        <w:t xml:space="preserve"> интеграционны</w:t>
      </w:r>
      <w:r w:rsidRPr="00790238">
        <w:rPr>
          <w:color w:val="000000"/>
          <w:sz w:val="28"/>
          <w:szCs w:val="28"/>
        </w:rPr>
        <w:t>е</w:t>
      </w:r>
      <w:r w:rsidR="00B37A3E" w:rsidRPr="00790238">
        <w:rPr>
          <w:color w:val="000000"/>
          <w:sz w:val="28"/>
          <w:szCs w:val="28"/>
        </w:rPr>
        <w:t xml:space="preserve"> объединени</w:t>
      </w:r>
      <w:r w:rsidRPr="00790238">
        <w:rPr>
          <w:color w:val="000000"/>
          <w:sz w:val="28"/>
          <w:szCs w:val="28"/>
        </w:rPr>
        <w:t>я</w:t>
      </w:r>
      <w:r w:rsidR="00B37A3E" w:rsidRPr="00790238">
        <w:rPr>
          <w:color w:val="000000"/>
          <w:sz w:val="28"/>
          <w:szCs w:val="28"/>
        </w:rPr>
        <w:t>, возникши</w:t>
      </w:r>
      <w:r w:rsidRPr="00790238">
        <w:rPr>
          <w:color w:val="000000"/>
          <w:sz w:val="28"/>
          <w:szCs w:val="28"/>
        </w:rPr>
        <w:t>е</w:t>
      </w:r>
      <w:r w:rsidR="00B37A3E" w:rsidRPr="00790238">
        <w:rPr>
          <w:color w:val="000000"/>
          <w:sz w:val="28"/>
          <w:szCs w:val="28"/>
        </w:rPr>
        <w:t xml:space="preserve"> и развивающи</w:t>
      </w:r>
      <w:r w:rsidRPr="00790238">
        <w:rPr>
          <w:color w:val="000000"/>
          <w:sz w:val="28"/>
          <w:szCs w:val="28"/>
        </w:rPr>
        <w:t>е</w:t>
      </w:r>
      <w:r w:rsidR="00B37A3E" w:rsidRPr="00790238">
        <w:rPr>
          <w:color w:val="000000"/>
          <w:sz w:val="28"/>
          <w:szCs w:val="28"/>
        </w:rPr>
        <w:t xml:space="preserve">ся в современной международной экономике, </w:t>
      </w:r>
      <w:r w:rsidRPr="00790238">
        <w:rPr>
          <w:color w:val="000000"/>
          <w:sz w:val="28"/>
          <w:szCs w:val="28"/>
        </w:rPr>
        <w:t xml:space="preserve">нацелены на </w:t>
      </w:r>
      <w:r w:rsidR="00B37A3E" w:rsidRPr="00790238">
        <w:rPr>
          <w:color w:val="000000"/>
          <w:sz w:val="28"/>
          <w:szCs w:val="28"/>
        </w:rPr>
        <w:t xml:space="preserve">решение </w:t>
      </w:r>
      <w:r w:rsidRPr="00790238">
        <w:rPr>
          <w:color w:val="000000"/>
          <w:sz w:val="28"/>
          <w:szCs w:val="28"/>
        </w:rPr>
        <w:t>следующих важнейших</w:t>
      </w:r>
      <w:r w:rsidR="00B37A3E" w:rsidRPr="00790238">
        <w:rPr>
          <w:color w:val="000000"/>
          <w:sz w:val="28"/>
          <w:szCs w:val="28"/>
        </w:rPr>
        <w:t xml:space="preserve"> задач:</w:t>
      </w:r>
    </w:p>
    <w:p w:rsidR="00B37A3E" w:rsidRPr="00790238" w:rsidRDefault="00B37A3E" w:rsidP="00790238">
      <w:pPr>
        <w:numPr>
          <w:ilvl w:val="0"/>
          <w:numId w:val="20"/>
        </w:numPr>
        <w:shd w:val="clear" w:color="auto" w:fill="FFFFFF"/>
        <w:tabs>
          <w:tab w:val="clear" w:pos="227"/>
          <w:tab w:val="num" w:pos="720"/>
        </w:tabs>
        <w:spacing w:before="0" w:after="0" w:line="360" w:lineRule="auto"/>
        <w:ind w:firstLine="709"/>
        <w:jc w:val="both"/>
        <w:rPr>
          <w:iCs/>
          <w:color w:val="000000"/>
          <w:sz w:val="28"/>
          <w:szCs w:val="28"/>
        </w:rPr>
      </w:pPr>
      <w:r w:rsidRPr="00790238">
        <w:rPr>
          <w:color w:val="000000"/>
          <w:sz w:val="28"/>
          <w:szCs w:val="28"/>
        </w:rPr>
        <w:t xml:space="preserve">Использование преимуществ </w:t>
      </w:r>
      <w:r w:rsidR="006370FF" w:rsidRPr="00790238">
        <w:rPr>
          <w:color w:val="000000"/>
          <w:sz w:val="28"/>
          <w:szCs w:val="28"/>
        </w:rPr>
        <w:t>«</w:t>
      </w:r>
      <w:r w:rsidRPr="00790238">
        <w:rPr>
          <w:color w:val="000000"/>
          <w:sz w:val="28"/>
          <w:szCs w:val="28"/>
        </w:rPr>
        <w:t>экономики масштаба</w:t>
      </w:r>
      <w:r w:rsidR="006370FF" w:rsidRPr="00790238">
        <w:rPr>
          <w:color w:val="000000"/>
          <w:sz w:val="28"/>
          <w:szCs w:val="28"/>
        </w:rPr>
        <w:t>»</w:t>
      </w:r>
      <w:r w:rsidRPr="00790238">
        <w:rPr>
          <w:color w:val="000000"/>
          <w:sz w:val="28"/>
          <w:szCs w:val="28"/>
        </w:rPr>
        <w:t>. Участие страны в процессе углубления международного разделения труда дает ей хороший шанс обеспечить расширение размеров рынка, сокращение трансграничных издержек и извлечение других преимуществ. Эти обстоятельства, в свою очередь, позволяют привлечь прямые иностранные инвестиции, которые с большей охотой приходят на</w:t>
      </w:r>
      <w:r w:rsidR="009D0970" w:rsidRPr="00790238">
        <w:rPr>
          <w:color w:val="000000"/>
          <w:sz w:val="28"/>
          <w:szCs w:val="28"/>
        </w:rPr>
        <w:t xml:space="preserve"> </w:t>
      </w:r>
      <w:r w:rsidRPr="00790238">
        <w:rPr>
          <w:color w:val="000000"/>
          <w:sz w:val="28"/>
          <w:szCs w:val="28"/>
        </w:rPr>
        <w:t>крупные рынки, на которых имеет смысл создавать самостоятельные производства, удовлетворяющие их</w:t>
      </w:r>
      <w:r w:rsidR="009D0970" w:rsidRPr="00790238">
        <w:rPr>
          <w:color w:val="000000"/>
          <w:sz w:val="28"/>
          <w:szCs w:val="28"/>
        </w:rPr>
        <w:t xml:space="preserve"> </w:t>
      </w:r>
      <w:r w:rsidRPr="00790238">
        <w:rPr>
          <w:color w:val="000000"/>
          <w:sz w:val="28"/>
          <w:szCs w:val="28"/>
        </w:rPr>
        <w:t>потребности. Интеграционные объединения стран Центральной Америки и Африки на первых этапах ставят</w:t>
      </w:r>
      <w:r w:rsidR="004869AC" w:rsidRPr="00790238">
        <w:rPr>
          <w:color w:val="000000"/>
          <w:sz w:val="28"/>
          <w:szCs w:val="28"/>
        </w:rPr>
        <w:t xml:space="preserve"> перед</w:t>
      </w:r>
      <w:r w:rsidRPr="00790238">
        <w:rPr>
          <w:color w:val="000000"/>
          <w:sz w:val="28"/>
          <w:szCs w:val="28"/>
        </w:rPr>
        <w:t xml:space="preserve"> собой именно эту задачу.</w:t>
      </w:r>
    </w:p>
    <w:p w:rsidR="00790238" w:rsidRDefault="00B37A3E" w:rsidP="00790238">
      <w:pPr>
        <w:numPr>
          <w:ilvl w:val="0"/>
          <w:numId w:val="20"/>
        </w:numPr>
        <w:shd w:val="clear" w:color="auto" w:fill="FFFFFF"/>
        <w:tabs>
          <w:tab w:val="clear" w:pos="227"/>
          <w:tab w:val="num" w:pos="720"/>
        </w:tabs>
        <w:spacing w:before="0" w:after="0" w:line="360" w:lineRule="auto"/>
        <w:ind w:firstLine="709"/>
        <w:jc w:val="both"/>
        <w:rPr>
          <w:color w:val="000000"/>
          <w:sz w:val="28"/>
          <w:szCs w:val="28"/>
        </w:rPr>
      </w:pPr>
      <w:r w:rsidRPr="00790238">
        <w:rPr>
          <w:color w:val="000000"/>
          <w:sz w:val="28"/>
          <w:szCs w:val="28"/>
        </w:rPr>
        <w:t>Создание благоприятной внешнеполитической среды, так как укрепление взаимопонимания и сотрудничества интегрирующихся стран в военной, социальной, культурной и прочих неэкономических</w:t>
      </w:r>
      <w:r w:rsidR="00FC253F" w:rsidRPr="00790238">
        <w:rPr>
          <w:color w:val="000000"/>
          <w:sz w:val="28"/>
          <w:szCs w:val="28"/>
        </w:rPr>
        <w:t xml:space="preserve"> </w:t>
      </w:r>
      <w:r w:rsidRPr="00790238">
        <w:rPr>
          <w:color w:val="000000"/>
          <w:sz w:val="28"/>
          <w:szCs w:val="28"/>
        </w:rPr>
        <w:t>областях</w:t>
      </w:r>
      <w:r w:rsidR="00FC253F" w:rsidRPr="00790238">
        <w:rPr>
          <w:color w:val="000000"/>
          <w:sz w:val="28"/>
          <w:szCs w:val="28"/>
        </w:rPr>
        <w:t xml:space="preserve"> </w:t>
      </w:r>
      <w:r w:rsidRPr="00790238">
        <w:rPr>
          <w:color w:val="000000"/>
          <w:sz w:val="28"/>
          <w:szCs w:val="28"/>
        </w:rPr>
        <w:t>является</w:t>
      </w:r>
      <w:r w:rsidR="00790238">
        <w:rPr>
          <w:color w:val="000000"/>
          <w:sz w:val="28"/>
          <w:szCs w:val="28"/>
        </w:rPr>
        <w:t xml:space="preserve"> </w:t>
      </w:r>
      <w:r w:rsidRPr="00790238">
        <w:rPr>
          <w:color w:val="000000"/>
          <w:sz w:val="28"/>
          <w:szCs w:val="28"/>
        </w:rPr>
        <w:t>их</w:t>
      </w:r>
      <w:r w:rsidR="00790238">
        <w:rPr>
          <w:color w:val="000000"/>
          <w:sz w:val="28"/>
          <w:szCs w:val="28"/>
        </w:rPr>
        <w:t xml:space="preserve"> </w:t>
      </w:r>
      <w:r w:rsidRPr="00790238">
        <w:rPr>
          <w:color w:val="000000"/>
          <w:sz w:val="28"/>
          <w:szCs w:val="28"/>
        </w:rPr>
        <w:t>важнейшей</w:t>
      </w:r>
      <w:r w:rsidR="00790238">
        <w:rPr>
          <w:color w:val="000000"/>
          <w:sz w:val="28"/>
          <w:szCs w:val="28"/>
        </w:rPr>
        <w:t xml:space="preserve"> </w:t>
      </w:r>
      <w:r w:rsidRPr="00790238">
        <w:rPr>
          <w:color w:val="000000"/>
          <w:sz w:val="28"/>
          <w:szCs w:val="28"/>
        </w:rPr>
        <w:t>задачей. Особенно</w:t>
      </w:r>
      <w:r w:rsidR="00790238">
        <w:rPr>
          <w:color w:val="000000"/>
          <w:sz w:val="28"/>
          <w:szCs w:val="28"/>
        </w:rPr>
        <w:t xml:space="preserve"> </w:t>
      </w:r>
      <w:r w:rsidRPr="00790238">
        <w:rPr>
          <w:color w:val="000000"/>
          <w:sz w:val="28"/>
          <w:szCs w:val="28"/>
        </w:rPr>
        <w:t>для</w:t>
      </w:r>
      <w:r w:rsidR="00790238">
        <w:rPr>
          <w:color w:val="000000"/>
          <w:sz w:val="28"/>
          <w:szCs w:val="28"/>
        </w:rPr>
        <w:t xml:space="preserve"> </w:t>
      </w:r>
      <w:r w:rsidRPr="00790238">
        <w:rPr>
          <w:color w:val="000000"/>
          <w:sz w:val="28"/>
          <w:szCs w:val="28"/>
        </w:rPr>
        <w:t>стран,</w:t>
      </w:r>
      <w:r w:rsidR="00790238">
        <w:rPr>
          <w:color w:val="000000"/>
          <w:sz w:val="28"/>
          <w:szCs w:val="28"/>
        </w:rPr>
        <w:t xml:space="preserve"> </w:t>
      </w:r>
      <w:r w:rsidRPr="00790238">
        <w:rPr>
          <w:color w:val="000000"/>
          <w:sz w:val="28"/>
          <w:szCs w:val="28"/>
        </w:rPr>
        <w:t>территориально</w:t>
      </w:r>
      <w:r w:rsidR="00790238">
        <w:rPr>
          <w:color w:val="000000"/>
          <w:sz w:val="28"/>
          <w:szCs w:val="28"/>
        </w:rPr>
        <w:t xml:space="preserve"> </w:t>
      </w:r>
      <w:r w:rsidRPr="00790238">
        <w:rPr>
          <w:color w:val="000000"/>
          <w:sz w:val="28"/>
          <w:szCs w:val="28"/>
        </w:rPr>
        <w:t>расположенных</w:t>
      </w:r>
      <w:r w:rsidR="00790238">
        <w:rPr>
          <w:color w:val="000000"/>
          <w:sz w:val="28"/>
          <w:szCs w:val="28"/>
        </w:rPr>
        <w:t xml:space="preserve"> </w:t>
      </w:r>
      <w:r w:rsidRPr="00790238">
        <w:rPr>
          <w:color w:val="000000"/>
          <w:sz w:val="28"/>
          <w:szCs w:val="28"/>
        </w:rPr>
        <w:t>близко друг от друга и сталкивающихся с одинаковыми проблемами в области развития, наличие добрых отношений с соседями, подкрепленных</w:t>
      </w:r>
      <w:r w:rsidR="00790238">
        <w:rPr>
          <w:color w:val="000000"/>
          <w:sz w:val="28"/>
          <w:szCs w:val="28"/>
        </w:rPr>
        <w:t xml:space="preserve"> </w:t>
      </w:r>
      <w:r w:rsidRPr="00790238">
        <w:rPr>
          <w:color w:val="000000"/>
          <w:sz w:val="28"/>
          <w:szCs w:val="28"/>
        </w:rPr>
        <w:t>взаимными</w:t>
      </w:r>
      <w:r w:rsidR="00790238">
        <w:rPr>
          <w:color w:val="000000"/>
          <w:sz w:val="28"/>
          <w:szCs w:val="28"/>
        </w:rPr>
        <w:t xml:space="preserve"> </w:t>
      </w:r>
      <w:r w:rsidRPr="00790238">
        <w:rPr>
          <w:color w:val="000000"/>
          <w:sz w:val="28"/>
          <w:szCs w:val="28"/>
        </w:rPr>
        <w:t>соглашениями,</w:t>
      </w:r>
      <w:r w:rsidR="00790238">
        <w:rPr>
          <w:color w:val="000000"/>
          <w:sz w:val="28"/>
          <w:szCs w:val="28"/>
        </w:rPr>
        <w:t xml:space="preserve"> </w:t>
      </w:r>
      <w:r w:rsidRPr="00790238">
        <w:rPr>
          <w:color w:val="000000"/>
          <w:sz w:val="28"/>
          <w:szCs w:val="28"/>
        </w:rPr>
        <w:t>является</w:t>
      </w:r>
      <w:r w:rsidR="00790238">
        <w:rPr>
          <w:color w:val="000000"/>
          <w:sz w:val="28"/>
          <w:szCs w:val="28"/>
        </w:rPr>
        <w:t xml:space="preserve"> </w:t>
      </w:r>
      <w:r w:rsidRPr="00790238">
        <w:rPr>
          <w:color w:val="000000"/>
          <w:sz w:val="28"/>
          <w:szCs w:val="28"/>
        </w:rPr>
        <w:t>важнейшим политическим приоритетом. Эта задача особенно объ</w:t>
      </w:r>
      <w:r w:rsidR="00FC253F" w:rsidRPr="00790238">
        <w:rPr>
          <w:color w:val="000000"/>
          <w:sz w:val="28"/>
          <w:szCs w:val="28"/>
        </w:rPr>
        <w:t>ё</w:t>
      </w:r>
      <w:r w:rsidRPr="00790238">
        <w:rPr>
          <w:color w:val="000000"/>
          <w:sz w:val="28"/>
          <w:szCs w:val="28"/>
        </w:rPr>
        <w:t>мно выражена у стран Юго-Восточной Азии и Ближнего Востока, создающих свои экономические союзы.</w:t>
      </w:r>
    </w:p>
    <w:p w:rsidR="00B37A3E" w:rsidRPr="00790238" w:rsidRDefault="00B37A3E" w:rsidP="00790238">
      <w:pPr>
        <w:numPr>
          <w:ilvl w:val="0"/>
          <w:numId w:val="20"/>
        </w:numPr>
        <w:shd w:val="clear" w:color="auto" w:fill="FFFFFF"/>
        <w:tabs>
          <w:tab w:val="clear" w:pos="227"/>
          <w:tab w:val="num" w:pos="720"/>
        </w:tabs>
        <w:spacing w:before="0" w:after="0" w:line="360" w:lineRule="auto"/>
        <w:ind w:firstLine="709"/>
        <w:jc w:val="both"/>
        <w:rPr>
          <w:color w:val="000000"/>
          <w:sz w:val="28"/>
          <w:szCs w:val="28"/>
        </w:rPr>
      </w:pPr>
      <w:r w:rsidRPr="00790238">
        <w:rPr>
          <w:color w:val="000000"/>
          <w:sz w:val="28"/>
          <w:szCs w:val="28"/>
        </w:rPr>
        <w:t>Содействие</w:t>
      </w:r>
      <w:r w:rsidR="00790238">
        <w:rPr>
          <w:color w:val="000000"/>
          <w:sz w:val="28"/>
          <w:szCs w:val="28"/>
        </w:rPr>
        <w:t xml:space="preserve"> </w:t>
      </w:r>
      <w:r w:rsidRPr="00790238">
        <w:rPr>
          <w:color w:val="000000"/>
          <w:sz w:val="28"/>
          <w:szCs w:val="28"/>
        </w:rPr>
        <w:t>структурной</w:t>
      </w:r>
      <w:r w:rsidR="00790238">
        <w:rPr>
          <w:color w:val="000000"/>
          <w:sz w:val="28"/>
          <w:szCs w:val="28"/>
        </w:rPr>
        <w:t xml:space="preserve"> </w:t>
      </w:r>
      <w:r w:rsidRPr="00790238">
        <w:rPr>
          <w:color w:val="000000"/>
          <w:sz w:val="28"/>
          <w:szCs w:val="28"/>
        </w:rPr>
        <w:t>перестройке</w:t>
      </w:r>
      <w:r w:rsidR="00790238">
        <w:rPr>
          <w:color w:val="000000"/>
          <w:sz w:val="28"/>
          <w:szCs w:val="28"/>
        </w:rPr>
        <w:t xml:space="preserve"> </w:t>
      </w:r>
      <w:r w:rsidRPr="00790238">
        <w:rPr>
          <w:color w:val="000000"/>
          <w:sz w:val="28"/>
          <w:szCs w:val="28"/>
        </w:rPr>
        <w:t>стран-участниц. Присоединение стран, имеющих менее развитую экономику и осуществляющих глубокие экономические реформы, к региональным экономическим соглашениям со странами с более высоким уровнем рыночного развития считается важнейшим путем передачи рыночного опыта, своего рода гарантией неизменности избранного курса на рынок. Более развитые страны, вовлекая своих соседей в процессы интеграции, также заинтересованы в ускорении их рыночных реформ и создании там полноценных масштабных рынков. Подобные задачи решали многие западноевропейские страны, присоединяясь в той или иной форме к Европейскому Союзу.</w:t>
      </w:r>
    </w:p>
    <w:p w:rsidR="00B37A3E" w:rsidRPr="00790238" w:rsidRDefault="00B37A3E" w:rsidP="00790238">
      <w:pPr>
        <w:numPr>
          <w:ilvl w:val="0"/>
          <w:numId w:val="20"/>
        </w:numPr>
        <w:shd w:val="clear" w:color="auto" w:fill="FFFFFF"/>
        <w:tabs>
          <w:tab w:val="clear" w:pos="227"/>
          <w:tab w:val="left" w:pos="-3420"/>
          <w:tab w:val="num" w:pos="720"/>
        </w:tabs>
        <w:spacing w:before="0" w:after="0" w:line="360" w:lineRule="auto"/>
        <w:ind w:firstLine="709"/>
        <w:jc w:val="both"/>
        <w:rPr>
          <w:color w:val="000000"/>
          <w:sz w:val="28"/>
          <w:szCs w:val="28"/>
        </w:rPr>
      </w:pPr>
      <w:r w:rsidRPr="00790238">
        <w:rPr>
          <w:color w:val="000000"/>
          <w:sz w:val="28"/>
          <w:szCs w:val="28"/>
        </w:rPr>
        <w:t>Поддержка молодых отраслей национальной промышленности. Интеграционное объединение между странами рассматривается как способ поддерживать местных производителей, для которых создается более широкий региональный рынок. Такие настроения имели место в странах Латинской Америки и в странах Африки к югу от Сахары, особенно в 1960</w:t>
      </w:r>
      <w:r w:rsidR="00790238">
        <w:rPr>
          <w:color w:val="000000"/>
          <w:sz w:val="28"/>
          <w:szCs w:val="28"/>
        </w:rPr>
        <w:t>–</w:t>
      </w:r>
      <w:r w:rsidR="00790238" w:rsidRPr="00790238">
        <w:rPr>
          <w:color w:val="000000"/>
          <w:sz w:val="28"/>
          <w:szCs w:val="28"/>
        </w:rPr>
        <w:t>70</w:t>
      </w:r>
      <w:r w:rsidR="00790238">
        <w:rPr>
          <w:color w:val="000000"/>
          <w:sz w:val="28"/>
          <w:szCs w:val="28"/>
        </w:rPr>
        <w:t>-</w:t>
      </w:r>
      <w:r w:rsidR="00790238" w:rsidRPr="00790238">
        <w:rPr>
          <w:color w:val="000000"/>
          <w:sz w:val="28"/>
          <w:szCs w:val="28"/>
        </w:rPr>
        <w:t>е</w:t>
      </w:r>
      <w:r w:rsidRPr="00790238">
        <w:rPr>
          <w:color w:val="000000"/>
          <w:sz w:val="28"/>
          <w:szCs w:val="28"/>
        </w:rPr>
        <w:t xml:space="preserve"> годы.</w:t>
      </w:r>
    </w:p>
    <w:p w:rsidR="00B37A3E" w:rsidRPr="00790238" w:rsidRDefault="00B37A3E" w:rsidP="00790238">
      <w:pPr>
        <w:numPr>
          <w:ilvl w:val="0"/>
          <w:numId w:val="20"/>
        </w:numPr>
        <w:shd w:val="clear" w:color="auto" w:fill="FFFFFF"/>
        <w:tabs>
          <w:tab w:val="clear" w:pos="227"/>
          <w:tab w:val="left" w:pos="-3420"/>
          <w:tab w:val="num" w:pos="720"/>
        </w:tabs>
        <w:spacing w:before="0" w:after="0" w:line="360" w:lineRule="auto"/>
        <w:ind w:firstLine="709"/>
        <w:jc w:val="both"/>
        <w:rPr>
          <w:color w:val="000000"/>
          <w:sz w:val="28"/>
          <w:szCs w:val="28"/>
        </w:rPr>
      </w:pPr>
      <w:r w:rsidRPr="00790238">
        <w:rPr>
          <w:color w:val="000000"/>
          <w:sz w:val="28"/>
          <w:szCs w:val="28"/>
        </w:rPr>
        <w:t>Повышение статуса в области проведения мировой торговой политики. Речь идет о том, что региональная интеграция некоторыми</w:t>
      </w:r>
      <w:r w:rsidR="00790238">
        <w:rPr>
          <w:color w:val="000000"/>
          <w:sz w:val="28"/>
          <w:szCs w:val="28"/>
        </w:rPr>
        <w:t xml:space="preserve"> </w:t>
      </w:r>
      <w:r w:rsidRPr="00790238">
        <w:rPr>
          <w:color w:val="000000"/>
          <w:sz w:val="28"/>
          <w:szCs w:val="28"/>
        </w:rPr>
        <w:t>странами</w:t>
      </w:r>
      <w:r w:rsidR="00790238">
        <w:rPr>
          <w:color w:val="000000"/>
          <w:sz w:val="28"/>
          <w:szCs w:val="28"/>
        </w:rPr>
        <w:t xml:space="preserve"> </w:t>
      </w:r>
      <w:r w:rsidRPr="00790238">
        <w:rPr>
          <w:color w:val="000000"/>
          <w:sz w:val="28"/>
          <w:szCs w:val="28"/>
        </w:rPr>
        <w:t>рассматривается</w:t>
      </w:r>
      <w:r w:rsidR="00790238">
        <w:rPr>
          <w:color w:val="000000"/>
          <w:sz w:val="28"/>
          <w:szCs w:val="28"/>
        </w:rPr>
        <w:t xml:space="preserve"> </w:t>
      </w:r>
      <w:r w:rsidRPr="00790238">
        <w:rPr>
          <w:color w:val="000000"/>
          <w:sz w:val="28"/>
          <w:szCs w:val="28"/>
        </w:rPr>
        <w:t>как</w:t>
      </w:r>
      <w:r w:rsidR="00790238">
        <w:rPr>
          <w:color w:val="000000"/>
          <w:sz w:val="28"/>
          <w:szCs w:val="28"/>
        </w:rPr>
        <w:t xml:space="preserve"> </w:t>
      </w:r>
      <w:r w:rsidRPr="00790238">
        <w:rPr>
          <w:color w:val="000000"/>
          <w:sz w:val="28"/>
          <w:szCs w:val="28"/>
        </w:rPr>
        <w:t>способ</w:t>
      </w:r>
      <w:r w:rsidR="00790238">
        <w:rPr>
          <w:color w:val="000000"/>
          <w:sz w:val="28"/>
          <w:szCs w:val="28"/>
        </w:rPr>
        <w:t xml:space="preserve"> </w:t>
      </w:r>
      <w:r w:rsidRPr="00790238">
        <w:rPr>
          <w:color w:val="000000"/>
          <w:sz w:val="28"/>
          <w:szCs w:val="28"/>
        </w:rPr>
        <w:t>укрепить свои переговорные позиции в рамках многосторонних торговых переговоров во Всемирной торговой организации. По их мнению, согласованные выступления от имени группы стран более обстоятельны и ведут к лучшим результатам в сфере торговой политики. Кроме того, международные региональные группировки</w:t>
      </w:r>
      <w:r w:rsidR="00790238">
        <w:rPr>
          <w:color w:val="000000"/>
          <w:sz w:val="28"/>
          <w:szCs w:val="28"/>
        </w:rPr>
        <w:t xml:space="preserve"> </w:t>
      </w:r>
      <w:r w:rsidRPr="00790238">
        <w:rPr>
          <w:color w:val="000000"/>
          <w:sz w:val="28"/>
          <w:szCs w:val="28"/>
        </w:rPr>
        <w:t>стран</w:t>
      </w:r>
      <w:r w:rsidR="00790238">
        <w:rPr>
          <w:color w:val="000000"/>
          <w:sz w:val="28"/>
          <w:szCs w:val="28"/>
        </w:rPr>
        <w:t xml:space="preserve"> </w:t>
      </w:r>
      <w:r w:rsidRPr="00790238">
        <w:rPr>
          <w:color w:val="000000"/>
          <w:sz w:val="28"/>
          <w:szCs w:val="28"/>
        </w:rPr>
        <w:t>дают</w:t>
      </w:r>
      <w:r w:rsidR="00790238">
        <w:rPr>
          <w:color w:val="000000"/>
          <w:sz w:val="28"/>
          <w:szCs w:val="28"/>
        </w:rPr>
        <w:t xml:space="preserve"> </w:t>
      </w:r>
      <w:r w:rsidRPr="00790238">
        <w:rPr>
          <w:color w:val="000000"/>
          <w:sz w:val="28"/>
          <w:szCs w:val="28"/>
        </w:rPr>
        <w:t>возможность создать</w:t>
      </w:r>
      <w:r w:rsidR="00790238">
        <w:rPr>
          <w:color w:val="000000"/>
          <w:sz w:val="28"/>
          <w:szCs w:val="28"/>
        </w:rPr>
        <w:t xml:space="preserve"> </w:t>
      </w:r>
      <w:r w:rsidRPr="00790238">
        <w:rPr>
          <w:color w:val="000000"/>
          <w:sz w:val="28"/>
          <w:szCs w:val="28"/>
        </w:rPr>
        <w:t>более</w:t>
      </w:r>
      <w:r w:rsidR="00790238">
        <w:rPr>
          <w:color w:val="000000"/>
          <w:sz w:val="28"/>
          <w:szCs w:val="28"/>
        </w:rPr>
        <w:t xml:space="preserve"> </w:t>
      </w:r>
      <w:r w:rsidRPr="00790238">
        <w:rPr>
          <w:color w:val="000000"/>
          <w:sz w:val="28"/>
          <w:szCs w:val="28"/>
        </w:rPr>
        <w:t>стабильную</w:t>
      </w:r>
      <w:r w:rsidR="00790238">
        <w:rPr>
          <w:color w:val="000000"/>
          <w:sz w:val="28"/>
          <w:szCs w:val="28"/>
        </w:rPr>
        <w:t xml:space="preserve"> </w:t>
      </w:r>
      <w:r w:rsidRPr="00790238">
        <w:rPr>
          <w:color w:val="000000"/>
          <w:sz w:val="28"/>
          <w:szCs w:val="28"/>
        </w:rPr>
        <w:t>и предсказуемую обстановку для взаимной торговли, чем многосторонние торговые переговоры, интересы участников которых очень сильно отличаются. В связи с этим особые надежды на</w:t>
      </w:r>
      <w:r w:rsidR="00790238">
        <w:rPr>
          <w:color w:val="000000"/>
          <w:sz w:val="28"/>
          <w:szCs w:val="28"/>
        </w:rPr>
        <w:t xml:space="preserve"> </w:t>
      </w:r>
      <w:r w:rsidRPr="00790238">
        <w:rPr>
          <w:color w:val="000000"/>
          <w:sz w:val="28"/>
          <w:szCs w:val="28"/>
        </w:rPr>
        <w:t>коллективные усилия в рамках многосторонних торговых переговоров возлагают интеграционные</w:t>
      </w:r>
      <w:r w:rsidR="00790238">
        <w:rPr>
          <w:color w:val="000000"/>
          <w:sz w:val="28"/>
          <w:szCs w:val="28"/>
        </w:rPr>
        <w:t xml:space="preserve"> </w:t>
      </w:r>
      <w:r w:rsidRPr="00790238">
        <w:rPr>
          <w:color w:val="000000"/>
          <w:sz w:val="28"/>
          <w:szCs w:val="28"/>
        </w:rPr>
        <w:t>группировки</w:t>
      </w:r>
      <w:r w:rsidR="00790238">
        <w:rPr>
          <w:color w:val="000000"/>
          <w:sz w:val="28"/>
          <w:szCs w:val="28"/>
        </w:rPr>
        <w:t xml:space="preserve"> </w:t>
      </w:r>
      <w:r w:rsidRPr="00790238">
        <w:rPr>
          <w:color w:val="000000"/>
          <w:sz w:val="28"/>
          <w:szCs w:val="28"/>
        </w:rPr>
        <w:t>в</w:t>
      </w:r>
      <w:r w:rsidR="00790238">
        <w:rPr>
          <w:color w:val="000000"/>
          <w:sz w:val="28"/>
          <w:szCs w:val="28"/>
        </w:rPr>
        <w:t xml:space="preserve"> </w:t>
      </w:r>
      <w:r w:rsidRPr="00790238">
        <w:rPr>
          <w:color w:val="000000"/>
          <w:sz w:val="28"/>
          <w:szCs w:val="28"/>
        </w:rPr>
        <w:t>Северной Америке, Латинской Америке и Юго-Восточной Азии.</w:t>
      </w:r>
    </w:p>
    <w:p w:rsidR="009D0970" w:rsidRPr="00790238" w:rsidRDefault="009D0970" w:rsidP="00790238">
      <w:pPr>
        <w:shd w:val="clear" w:color="auto" w:fill="FFFFFF"/>
        <w:spacing w:before="0" w:after="0" w:line="360" w:lineRule="auto"/>
        <w:ind w:firstLine="709"/>
        <w:jc w:val="both"/>
        <w:rPr>
          <w:color w:val="000000"/>
          <w:sz w:val="28"/>
          <w:szCs w:val="28"/>
        </w:rPr>
      </w:pPr>
      <w:r w:rsidRPr="00790238">
        <w:rPr>
          <w:color w:val="000000"/>
          <w:sz w:val="28"/>
          <w:szCs w:val="28"/>
        </w:rPr>
        <w:t>Интеграция характеризуется некоторыми сущностными характеристиками, которые в совокупности отличают ее от других форм экономического взаимодействия стран:</w:t>
      </w:r>
    </w:p>
    <w:p w:rsidR="009D0970" w:rsidRPr="00790238" w:rsidRDefault="009D0970" w:rsidP="00790238">
      <w:pPr>
        <w:shd w:val="clear" w:color="auto" w:fill="FFFFFF"/>
        <w:tabs>
          <w:tab w:val="left" w:pos="720"/>
        </w:tabs>
        <w:spacing w:before="0" w:after="0" w:line="360" w:lineRule="auto"/>
        <w:ind w:firstLine="709"/>
        <w:jc w:val="both"/>
        <w:rPr>
          <w:color w:val="000000"/>
          <w:sz w:val="28"/>
          <w:szCs w:val="28"/>
        </w:rPr>
      </w:pPr>
      <w:r w:rsidRPr="00790238">
        <w:rPr>
          <w:color w:val="000000"/>
          <w:sz w:val="28"/>
          <w:szCs w:val="28"/>
        </w:rPr>
        <w:t>•</w:t>
      </w:r>
      <w:r w:rsidRPr="00790238">
        <w:rPr>
          <w:color w:val="000000"/>
          <w:sz w:val="28"/>
          <w:szCs w:val="28"/>
        </w:rPr>
        <w:tab/>
        <w:t xml:space="preserve">устранением ограничений в движении товаров, а также услуг, капиталов, людских ресурсов между странами </w:t>
      </w:r>
      <w:r w:rsidR="00790238">
        <w:rPr>
          <w:color w:val="000000"/>
          <w:sz w:val="28"/>
          <w:szCs w:val="28"/>
        </w:rPr>
        <w:t>–</w:t>
      </w:r>
      <w:r w:rsidR="00790238" w:rsidRPr="00790238">
        <w:rPr>
          <w:color w:val="000000"/>
          <w:sz w:val="28"/>
          <w:szCs w:val="28"/>
        </w:rPr>
        <w:t xml:space="preserve"> </w:t>
      </w:r>
      <w:r w:rsidRPr="00790238">
        <w:rPr>
          <w:color w:val="000000"/>
          <w:sz w:val="28"/>
          <w:szCs w:val="28"/>
        </w:rPr>
        <w:t>участницами соглашения;</w:t>
      </w:r>
    </w:p>
    <w:p w:rsidR="009D0970" w:rsidRPr="00790238" w:rsidRDefault="009D0970" w:rsidP="00790238">
      <w:pPr>
        <w:shd w:val="clear" w:color="auto" w:fill="FFFFFF"/>
        <w:tabs>
          <w:tab w:val="left" w:pos="720"/>
        </w:tabs>
        <w:spacing w:before="0" w:after="0" w:line="360" w:lineRule="auto"/>
        <w:ind w:firstLine="709"/>
        <w:jc w:val="both"/>
        <w:rPr>
          <w:color w:val="000000"/>
          <w:sz w:val="28"/>
          <w:szCs w:val="28"/>
        </w:rPr>
      </w:pPr>
      <w:r w:rsidRPr="00790238">
        <w:rPr>
          <w:color w:val="000000"/>
          <w:sz w:val="28"/>
          <w:szCs w:val="28"/>
        </w:rPr>
        <w:t>•</w:t>
      </w:r>
      <w:r w:rsidRPr="00790238">
        <w:rPr>
          <w:color w:val="000000"/>
          <w:sz w:val="28"/>
          <w:szCs w:val="28"/>
        </w:rPr>
        <w:tab/>
        <w:t>согласованием экономической политики стран-участниц;</w:t>
      </w:r>
    </w:p>
    <w:p w:rsidR="009D0970" w:rsidRPr="00790238" w:rsidRDefault="009D0970" w:rsidP="00790238">
      <w:pPr>
        <w:shd w:val="clear" w:color="auto" w:fill="FFFFFF"/>
        <w:tabs>
          <w:tab w:val="left" w:pos="720"/>
        </w:tabs>
        <w:spacing w:before="0" w:after="0" w:line="360" w:lineRule="auto"/>
        <w:ind w:firstLine="709"/>
        <w:jc w:val="both"/>
        <w:rPr>
          <w:color w:val="000000"/>
          <w:sz w:val="28"/>
          <w:szCs w:val="28"/>
        </w:rPr>
      </w:pPr>
      <w:r w:rsidRPr="00790238">
        <w:rPr>
          <w:color w:val="000000"/>
          <w:sz w:val="28"/>
          <w:szCs w:val="28"/>
        </w:rPr>
        <w:t>•</w:t>
      </w:r>
      <w:r w:rsidRPr="00790238">
        <w:rPr>
          <w:color w:val="000000"/>
          <w:sz w:val="28"/>
          <w:szCs w:val="28"/>
        </w:rPr>
        <w:tab/>
        <w:t>взаимопроникновением и переплетением национальных производственных процессов, формированием в рамках региона технологического единства производственного процесса;</w:t>
      </w:r>
    </w:p>
    <w:p w:rsidR="009D0970" w:rsidRPr="00790238" w:rsidRDefault="009D0970" w:rsidP="00790238">
      <w:pPr>
        <w:shd w:val="clear" w:color="auto" w:fill="FFFFFF"/>
        <w:tabs>
          <w:tab w:val="left" w:pos="720"/>
        </w:tabs>
        <w:spacing w:before="0" w:after="0" w:line="360" w:lineRule="auto"/>
        <w:ind w:firstLine="709"/>
        <w:jc w:val="both"/>
        <w:rPr>
          <w:color w:val="000000"/>
          <w:sz w:val="28"/>
          <w:szCs w:val="28"/>
        </w:rPr>
      </w:pPr>
      <w:r w:rsidRPr="00790238">
        <w:rPr>
          <w:color w:val="000000"/>
          <w:sz w:val="28"/>
          <w:szCs w:val="28"/>
        </w:rPr>
        <w:t>•</w:t>
      </w:r>
      <w:r w:rsidRPr="00790238">
        <w:rPr>
          <w:color w:val="000000"/>
          <w:sz w:val="28"/>
          <w:szCs w:val="28"/>
        </w:rPr>
        <w:tab/>
        <w:t>широким развитием международной специализации и кооперации в производстве, науке и технике на основе наиболее прогрессивных и глубоких форм, совместным финансированием развития экономики и е</w:t>
      </w:r>
      <w:r w:rsidR="009948A9" w:rsidRPr="00790238">
        <w:rPr>
          <w:color w:val="000000"/>
          <w:sz w:val="28"/>
          <w:szCs w:val="28"/>
        </w:rPr>
        <w:t>ё</w:t>
      </w:r>
      <w:r w:rsidRPr="00790238">
        <w:rPr>
          <w:color w:val="000000"/>
          <w:sz w:val="28"/>
          <w:szCs w:val="28"/>
        </w:rPr>
        <w:t xml:space="preserve"> инновационного механизма;</w:t>
      </w:r>
    </w:p>
    <w:p w:rsidR="009D0970" w:rsidRPr="00790238" w:rsidRDefault="009D0970" w:rsidP="00790238">
      <w:pPr>
        <w:shd w:val="clear" w:color="auto" w:fill="FFFFFF"/>
        <w:tabs>
          <w:tab w:val="left" w:pos="720"/>
        </w:tabs>
        <w:spacing w:before="0" w:after="0" w:line="360" w:lineRule="auto"/>
        <w:ind w:firstLine="709"/>
        <w:jc w:val="both"/>
        <w:rPr>
          <w:color w:val="000000"/>
          <w:sz w:val="28"/>
          <w:szCs w:val="28"/>
        </w:rPr>
      </w:pPr>
      <w:r w:rsidRPr="00790238">
        <w:rPr>
          <w:color w:val="000000"/>
          <w:sz w:val="28"/>
          <w:szCs w:val="28"/>
        </w:rPr>
        <w:t>•</w:t>
      </w:r>
      <w:r w:rsidRPr="00790238">
        <w:rPr>
          <w:color w:val="000000"/>
          <w:sz w:val="28"/>
          <w:szCs w:val="28"/>
        </w:rPr>
        <w:tab/>
        <w:t>связанными с этим структурными изменениями в экономике стран-участниц;</w:t>
      </w:r>
    </w:p>
    <w:p w:rsidR="009D0970" w:rsidRPr="00790238" w:rsidRDefault="009D0970" w:rsidP="00790238">
      <w:pPr>
        <w:shd w:val="clear" w:color="auto" w:fill="FFFFFF"/>
        <w:tabs>
          <w:tab w:val="left" w:pos="720"/>
        </w:tabs>
        <w:spacing w:before="0" w:after="0" w:line="360" w:lineRule="auto"/>
        <w:ind w:firstLine="709"/>
        <w:jc w:val="both"/>
        <w:rPr>
          <w:color w:val="000000"/>
          <w:sz w:val="28"/>
          <w:szCs w:val="28"/>
        </w:rPr>
      </w:pPr>
      <w:r w:rsidRPr="00790238">
        <w:rPr>
          <w:color w:val="000000"/>
          <w:sz w:val="28"/>
          <w:szCs w:val="28"/>
        </w:rPr>
        <w:t>•</w:t>
      </w:r>
      <w:r w:rsidRPr="00790238">
        <w:rPr>
          <w:color w:val="000000"/>
          <w:sz w:val="28"/>
          <w:szCs w:val="28"/>
        </w:rPr>
        <w:tab/>
        <w:t>сближением национальных законодательств, норм и стандартов;</w:t>
      </w:r>
    </w:p>
    <w:p w:rsidR="009D0970" w:rsidRPr="00790238" w:rsidRDefault="009D0970" w:rsidP="00790238">
      <w:pPr>
        <w:shd w:val="clear" w:color="auto" w:fill="FFFFFF"/>
        <w:tabs>
          <w:tab w:val="left" w:pos="720"/>
        </w:tabs>
        <w:spacing w:before="0" w:after="0" w:line="360" w:lineRule="auto"/>
        <w:ind w:firstLine="709"/>
        <w:jc w:val="both"/>
        <w:rPr>
          <w:color w:val="000000"/>
          <w:sz w:val="28"/>
          <w:szCs w:val="28"/>
        </w:rPr>
      </w:pPr>
      <w:r w:rsidRPr="00790238">
        <w:rPr>
          <w:color w:val="000000"/>
          <w:sz w:val="28"/>
          <w:szCs w:val="28"/>
        </w:rPr>
        <w:t>•</w:t>
      </w:r>
      <w:r w:rsidRPr="00790238">
        <w:rPr>
          <w:color w:val="000000"/>
          <w:sz w:val="28"/>
          <w:szCs w:val="28"/>
        </w:rPr>
        <w:tab/>
        <w:t>целенаправленным регулированием интеграционного процесса, развитием органов управления хозяйственным взаимодействием (возможны как межгосударственные, так и надгосударственные механизмы управления: как в случае с ЕС);</w:t>
      </w:r>
    </w:p>
    <w:p w:rsidR="009D0970" w:rsidRPr="00790238" w:rsidRDefault="009D0970" w:rsidP="00790238">
      <w:pPr>
        <w:shd w:val="clear" w:color="auto" w:fill="FFFFFF"/>
        <w:tabs>
          <w:tab w:val="left" w:pos="720"/>
        </w:tabs>
        <w:spacing w:before="0" w:after="0" w:line="360" w:lineRule="auto"/>
        <w:ind w:firstLine="709"/>
        <w:jc w:val="both"/>
        <w:rPr>
          <w:color w:val="000000"/>
          <w:sz w:val="28"/>
          <w:szCs w:val="28"/>
        </w:rPr>
      </w:pPr>
      <w:r w:rsidRPr="00790238">
        <w:rPr>
          <w:color w:val="000000"/>
          <w:sz w:val="28"/>
          <w:szCs w:val="28"/>
        </w:rPr>
        <w:t>•</w:t>
      </w:r>
      <w:r w:rsidRPr="00790238">
        <w:rPr>
          <w:color w:val="000000"/>
          <w:sz w:val="28"/>
          <w:szCs w:val="28"/>
        </w:rPr>
        <w:tab/>
        <w:t>региональностью пространственных масштабов интеграции.</w:t>
      </w:r>
    </w:p>
    <w:p w:rsidR="008F6C57" w:rsidRPr="00790238" w:rsidRDefault="00B37A3E" w:rsidP="00790238">
      <w:pPr>
        <w:shd w:val="clear" w:color="auto" w:fill="FFFFFF"/>
        <w:spacing w:before="0" w:after="0" w:line="360" w:lineRule="auto"/>
        <w:ind w:firstLine="709"/>
        <w:jc w:val="both"/>
        <w:rPr>
          <w:color w:val="000000"/>
          <w:sz w:val="28"/>
          <w:szCs w:val="28"/>
        </w:rPr>
      </w:pPr>
      <w:r w:rsidRPr="00790238">
        <w:rPr>
          <w:color w:val="000000"/>
          <w:sz w:val="28"/>
          <w:szCs w:val="28"/>
        </w:rPr>
        <w:t xml:space="preserve">Переходу к интеграционному этапу мирохозяйственных связей предшествует ряд стадий международной экономической интеграции, обусловленных количественными и качественными показателями их развития. </w:t>
      </w:r>
      <w:r w:rsidR="00AB1584" w:rsidRPr="00790238">
        <w:rPr>
          <w:color w:val="000000"/>
          <w:sz w:val="28"/>
          <w:szCs w:val="28"/>
        </w:rPr>
        <w:t>В соответствии с подходом Всемирной торговой организации выделяются пять основных форм (ступеней) развития интеграционных процессов и создания межгосударственных объединений: зона свободной торговли; таможенный союз; единый или общий рынок; экономический союз; экономический и валютный союз.</w:t>
      </w:r>
    </w:p>
    <w:p w:rsidR="00B37A3E" w:rsidRPr="00790238" w:rsidRDefault="00AB1584" w:rsidP="00790238">
      <w:pPr>
        <w:shd w:val="clear" w:color="auto" w:fill="FFFFFF"/>
        <w:spacing w:before="0" w:after="0" w:line="360" w:lineRule="auto"/>
        <w:ind w:firstLine="709"/>
        <w:jc w:val="both"/>
        <w:rPr>
          <w:color w:val="000000"/>
          <w:sz w:val="28"/>
          <w:szCs w:val="28"/>
        </w:rPr>
      </w:pPr>
      <w:r w:rsidRPr="00790238">
        <w:rPr>
          <w:color w:val="000000"/>
          <w:sz w:val="28"/>
          <w:szCs w:val="28"/>
        </w:rPr>
        <w:t>В результате создаются благоприятные условия для использования преимуществ объединенного рынка, развития национальной экономики, поддержания их национальной промышленности и сельского хозяйства, укрепления международных позиций участвующих стран.</w:t>
      </w:r>
    </w:p>
    <w:p w:rsidR="00B37A3E" w:rsidRPr="00790238" w:rsidRDefault="00B37A3E" w:rsidP="00790238">
      <w:pPr>
        <w:shd w:val="clear" w:color="auto" w:fill="FFFFFF"/>
        <w:spacing w:before="0" w:after="0" w:line="360" w:lineRule="auto"/>
        <w:ind w:firstLine="709"/>
        <w:jc w:val="both"/>
        <w:rPr>
          <w:color w:val="000000"/>
          <w:sz w:val="28"/>
          <w:szCs w:val="28"/>
        </w:rPr>
      </w:pPr>
      <w:r w:rsidRPr="00790238">
        <w:rPr>
          <w:color w:val="000000"/>
          <w:sz w:val="28"/>
          <w:szCs w:val="28"/>
        </w:rPr>
        <w:t xml:space="preserve">В настоящее время лишь одна международная интеграционная группа стран </w:t>
      </w:r>
      <w:r w:rsidR="0020076A" w:rsidRPr="00790238">
        <w:rPr>
          <w:color w:val="000000"/>
          <w:sz w:val="28"/>
          <w:szCs w:val="28"/>
        </w:rPr>
        <w:t xml:space="preserve">– </w:t>
      </w:r>
      <w:r w:rsidRPr="00790238">
        <w:rPr>
          <w:color w:val="000000"/>
          <w:sz w:val="28"/>
          <w:szCs w:val="28"/>
        </w:rPr>
        <w:t xml:space="preserve">Европейский Союз </w:t>
      </w:r>
      <w:r w:rsidR="0020076A" w:rsidRPr="00790238">
        <w:rPr>
          <w:color w:val="000000"/>
          <w:sz w:val="28"/>
          <w:szCs w:val="28"/>
        </w:rPr>
        <w:t xml:space="preserve">– </w:t>
      </w:r>
      <w:r w:rsidRPr="00790238">
        <w:rPr>
          <w:color w:val="000000"/>
          <w:sz w:val="28"/>
          <w:szCs w:val="28"/>
        </w:rPr>
        <w:t>прошла реально первые четыре из указанных этапов. Другие интеграционные группировки пока прошли в своем развитии первый и отчасти второй уровни. Для лучшего понимания необходимо рассмотреть особенности каждого из этапов интеграционного развития международных экономических отношений, сформулировать их определения, обозначить основные механизмы и особенности.</w:t>
      </w:r>
    </w:p>
    <w:p w:rsidR="008E64AE" w:rsidRPr="00790238" w:rsidRDefault="008E64AE" w:rsidP="00790238">
      <w:pPr>
        <w:shd w:val="clear" w:color="auto" w:fill="FFFFFF"/>
        <w:spacing w:before="0" w:after="0" w:line="360" w:lineRule="auto"/>
        <w:ind w:firstLine="709"/>
        <w:jc w:val="both"/>
        <w:rPr>
          <w:color w:val="000000"/>
          <w:sz w:val="28"/>
          <w:szCs w:val="28"/>
        </w:rPr>
      </w:pPr>
      <w:r w:rsidRPr="00790238">
        <w:rPr>
          <w:color w:val="000000"/>
          <w:sz w:val="28"/>
          <w:szCs w:val="28"/>
        </w:rPr>
        <w:t xml:space="preserve">Интеграция начинается с заключения </w:t>
      </w:r>
      <w:r w:rsidRPr="00790238">
        <w:rPr>
          <w:iCs/>
          <w:color w:val="000000"/>
          <w:sz w:val="28"/>
          <w:szCs w:val="28"/>
        </w:rPr>
        <w:t>преференциальных торговых соглашений м</w:t>
      </w:r>
      <w:r w:rsidRPr="00790238">
        <w:rPr>
          <w:color w:val="000000"/>
          <w:sz w:val="28"/>
          <w:szCs w:val="28"/>
        </w:rPr>
        <w:t>ежду двумя или несколькими государствами, отдельным государством и объединением с целью создания более благоприятного режима взаимной торговли, е</w:t>
      </w:r>
      <w:r w:rsidR="00394281" w:rsidRPr="00790238">
        <w:rPr>
          <w:color w:val="000000"/>
          <w:sz w:val="28"/>
          <w:szCs w:val="28"/>
        </w:rPr>
        <w:t>ё</w:t>
      </w:r>
      <w:r w:rsidRPr="00790238">
        <w:rPr>
          <w:color w:val="000000"/>
          <w:sz w:val="28"/>
          <w:szCs w:val="28"/>
        </w:rPr>
        <w:t xml:space="preserve"> либерализации. Они составляют основу </w:t>
      </w:r>
      <w:r w:rsidRPr="00790238">
        <w:rPr>
          <w:iCs/>
          <w:color w:val="000000"/>
          <w:sz w:val="28"/>
          <w:szCs w:val="28"/>
        </w:rPr>
        <w:t>зоны свободной торговли.</w:t>
      </w:r>
    </w:p>
    <w:p w:rsidR="009414D8" w:rsidRPr="00790238" w:rsidRDefault="009414D8" w:rsidP="00790238">
      <w:pPr>
        <w:shd w:val="clear" w:color="auto" w:fill="FFFFFF"/>
        <w:spacing w:before="0" w:after="0" w:line="360" w:lineRule="auto"/>
        <w:ind w:firstLine="709"/>
        <w:jc w:val="both"/>
        <w:rPr>
          <w:color w:val="000000"/>
          <w:sz w:val="28"/>
          <w:szCs w:val="28"/>
        </w:rPr>
      </w:pPr>
      <w:r w:rsidRPr="00790238">
        <w:rPr>
          <w:color w:val="000000"/>
          <w:sz w:val="28"/>
          <w:szCs w:val="28"/>
        </w:rPr>
        <w:t xml:space="preserve">Зона свободной торговли (ЗСТ) представляет собой такую организацию межгосударственной торговли, когда группа взаимозаинтересованных стран, предварительно договорившись между собой, объединяется в торговую зону, в границах которой устанавливается свободное (без каких бы то ни было количественных ограничений и тарифных барьеров) перемещение товаров, произведенных на территории зоны, и полностью сохраняется национальный суверенитет при определении правил торговли со странами, не входящими в зону. Таким образом, сделки между странами, входящими в зону, с одной стороны, и не входящими в неё </w:t>
      </w:r>
      <w:r w:rsidR="004D02E6" w:rsidRPr="00790238">
        <w:rPr>
          <w:color w:val="000000"/>
          <w:sz w:val="28"/>
          <w:szCs w:val="28"/>
        </w:rPr>
        <w:t xml:space="preserve">– </w:t>
      </w:r>
      <w:r w:rsidRPr="00790238">
        <w:rPr>
          <w:color w:val="000000"/>
          <w:sz w:val="28"/>
          <w:szCs w:val="28"/>
        </w:rPr>
        <w:t>с другой, не попадают под какую-либо обязательную для всех регламентацию в отличие, например, от таможенного союза, где действуют единые правила.</w:t>
      </w:r>
    </w:p>
    <w:p w:rsidR="00B37A3E" w:rsidRPr="00790238" w:rsidRDefault="00B37A3E" w:rsidP="00790238">
      <w:pPr>
        <w:shd w:val="clear" w:color="auto" w:fill="FFFFFF"/>
        <w:spacing w:before="0" w:after="0" w:line="360" w:lineRule="auto"/>
        <w:ind w:firstLine="709"/>
        <w:jc w:val="both"/>
        <w:rPr>
          <w:color w:val="000000"/>
          <w:sz w:val="28"/>
          <w:szCs w:val="28"/>
        </w:rPr>
      </w:pPr>
      <w:r w:rsidRPr="00790238">
        <w:rPr>
          <w:color w:val="000000"/>
          <w:sz w:val="28"/>
          <w:szCs w:val="28"/>
        </w:rPr>
        <w:t>Как правило, конкретные соглашения о соответствующих зонах предусматривают создание зоны свободной торговли промышленными товарами в течение ряда лет путем постепенной взаимной отмены таможенных пошлин и других нетарифных ограничений.</w:t>
      </w:r>
      <w:r w:rsidR="00D90520" w:rsidRPr="00790238">
        <w:rPr>
          <w:color w:val="000000"/>
          <w:sz w:val="28"/>
          <w:szCs w:val="28"/>
        </w:rPr>
        <w:t xml:space="preserve"> </w:t>
      </w:r>
      <w:r w:rsidRPr="00790238">
        <w:rPr>
          <w:color w:val="000000"/>
          <w:sz w:val="28"/>
          <w:szCs w:val="28"/>
        </w:rPr>
        <w:t>По отношению к сельскохозяйственной продукции либерализация носит ограниченный характер, охватывает лишь некоторые позиции по таможенной номенклатуре.</w:t>
      </w:r>
    </w:p>
    <w:p w:rsidR="00D90520" w:rsidRPr="00790238" w:rsidRDefault="00D90520" w:rsidP="00790238">
      <w:pPr>
        <w:shd w:val="clear" w:color="auto" w:fill="FFFFFF"/>
        <w:spacing w:before="0" w:after="0" w:line="360" w:lineRule="auto"/>
        <w:ind w:firstLine="709"/>
        <w:jc w:val="both"/>
        <w:rPr>
          <w:color w:val="000000"/>
          <w:sz w:val="28"/>
          <w:szCs w:val="28"/>
        </w:rPr>
      </w:pPr>
      <w:r w:rsidRPr="00790238">
        <w:rPr>
          <w:color w:val="000000"/>
          <w:sz w:val="28"/>
          <w:szCs w:val="28"/>
        </w:rPr>
        <w:t>При этом сохраняются свобода действий и общие тарифы в отношении третьих стран, а поэтому – таможенные посты, контролирующие прохождение их товаров через государственные границы. Цель подобного объединения – укрепление позиции компаний данных стран в конкурентной борьбе с фирмами других, не входящих в группировку стран, использование выгод международной специализации и повышение жизненного уровня своего населения. Его классическим примером является Европейская ассоциация свободной торговли (ЕАСТ), созданная в 1960</w:t>
      </w:r>
      <w:r w:rsidR="00790238">
        <w:rPr>
          <w:color w:val="000000"/>
          <w:sz w:val="28"/>
          <w:szCs w:val="28"/>
        </w:rPr>
        <w:t> </w:t>
      </w:r>
      <w:r w:rsidR="00790238" w:rsidRPr="00790238">
        <w:rPr>
          <w:color w:val="000000"/>
          <w:sz w:val="28"/>
          <w:szCs w:val="28"/>
        </w:rPr>
        <w:t>г</w:t>
      </w:r>
      <w:r w:rsidRPr="00790238">
        <w:rPr>
          <w:color w:val="000000"/>
          <w:sz w:val="28"/>
          <w:szCs w:val="28"/>
        </w:rPr>
        <w:t>.</w:t>
      </w:r>
    </w:p>
    <w:p w:rsidR="00B37A3E" w:rsidRPr="00790238" w:rsidRDefault="00B37A3E" w:rsidP="00790238">
      <w:pPr>
        <w:shd w:val="clear" w:color="auto" w:fill="FFFFFF"/>
        <w:spacing w:before="0" w:after="0" w:line="360" w:lineRule="auto"/>
        <w:ind w:firstLine="709"/>
        <w:jc w:val="both"/>
        <w:rPr>
          <w:color w:val="000000"/>
          <w:sz w:val="28"/>
          <w:szCs w:val="28"/>
        </w:rPr>
      </w:pPr>
      <w:r w:rsidRPr="00790238">
        <w:rPr>
          <w:color w:val="000000"/>
          <w:sz w:val="28"/>
          <w:szCs w:val="28"/>
        </w:rPr>
        <w:t>Вместе с тем следует отметить, что взаимодействие государств</w:t>
      </w:r>
      <w:r w:rsidR="00F94593" w:rsidRPr="00790238">
        <w:rPr>
          <w:color w:val="000000"/>
          <w:sz w:val="28"/>
          <w:szCs w:val="28"/>
        </w:rPr>
        <w:t>-</w:t>
      </w:r>
      <w:r w:rsidRPr="00790238">
        <w:rPr>
          <w:color w:val="000000"/>
          <w:sz w:val="28"/>
          <w:szCs w:val="28"/>
        </w:rPr>
        <w:t>участников зоны свободной торговли, регулирование соответствующей области деятельности происходят без создания постоянно действующих наднациональных систем управления или принятия специальных общих решений. Все решения, как правило, принимаются высшими должностными лицами стран-участниц</w:t>
      </w:r>
      <w:r w:rsidR="00F94593" w:rsidRPr="00790238">
        <w:rPr>
          <w:color w:val="000000"/>
          <w:sz w:val="28"/>
          <w:szCs w:val="28"/>
        </w:rPr>
        <w:t xml:space="preserve"> –</w:t>
      </w:r>
      <w:r w:rsidRPr="00790238">
        <w:rPr>
          <w:color w:val="000000"/>
          <w:sz w:val="28"/>
          <w:szCs w:val="28"/>
        </w:rPr>
        <w:t xml:space="preserve"> по политическим проблемам и руководителями министерств и ведомств</w:t>
      </w:r>
      <w:r w:rsidR="00790238">
        <w:rPr>
          <w:color w:val="000000"/>
          <w:sz w:val="28"/>
          <w:szCs w:val="28"/>
        </w:rPr>
        <w:t xml:space="preserve"> </w:t>
      </w:r>
      <w:r w:rsidRPr="00790238">
        <w:rPr>
          <w:color w:val="000000"/>
          <w:sz w:val="28"/>
          <w:szCs w:val="28"/>
        </w:rPr>
        <w:t xml:space="preserve">(внешнеторговых, финансовых и др.) </w:t>
      </w:r>
      <w:r w:rsidR="00F94593" w:rsidRPr="00790238">
        <w:rPr>
          <w:color w:val="000000"/>
          <w:sz w:val="28"/>
          <w:szCs w:val="28"/>
        </w:rPr>
        <w:t xml:space="preserve">– </w:t>
      </w:r>
      <w:r w:rsidRPr="00790238">
        <w:rPr>
          <w:color w:val="000000"/>
          <w:sz w:val="28"/>
          <w:szCs w:val="28"/>
        </w:rPr>
        <w:t>по экономическим проблемам. Эти решения носят обязательный характер, обеспечивая скоординированность шагов и обязательность сторон. С правовой точки зрения, международные договоренности обретают преференциальное по отношению к внутренним законодательным актам положение. Что касается сфер сотрудничества в рамках зоны свободной торговли, то на начальном этапе это, естественно, внешняя торговля.</w:t>
      </w:r>
    </w:p>
    <w:p w:rsidR="00B37A3E" w:rsidRPr="00790238" w:rsidRDefault="00B37A3E" w:rsidP="00790238">
      <w:pPr>
        <w:shd w:val="clear" w:color="auto" w:fill="FFFFFF"/>
        <w:spacing w:before="0" w:after="0" w:line="360" w:lineRule="auto"/>
        <w:ind w:firstLine="709"/>
        <w:jc w:val="both"/>
        <w:rPr>
          <w:color w:val="000000"/>
          <w:sz w:val="28"/>
          <w:szCs w:val="28"/>
        </w:rPr>
      </w:pPr>
      <w:r w:rsidRPr="00790238">
        <w:rPr>
          <w:color w:val="000000"/>
          <w:sz w:val="28"/>
          <w:szCs w:val="28"/>
        </w:rPr>
        <w:t>При создании зоны свободной торговли выявился и ряд негативных моментов, замедляющих процесс сближения, но не имеющих разрушительного характера.</w:t>
      </w:r>
    </w:p>
    <w:p w:rsidR="00B37A3E" w:rsidRPr="00790238" w:rsidRDefault="00B37A3E" w:rsidP="00790238">
      <w:pPr>
        <w:shd w:val="clear" w:color="auto" w:fill="FFFFFF"/>
        <w:spacing w:before="0" w:after="0" w:line="360" w:lineRule="auto"/>
        <w:ind w:firstLine="709"/>
        <w:jc w:val="both"/>
        <w:rPr>
          <w:color w:val="000000"/>
          <w:sz w:val="28"/>
          <w:szCs w:val="28"/>
        </w:rPr>
      </w:pPr>
      <w:r w:rsidRPr="00790238">
        <w:rPr>
          <w:color w:val="000000"/>
          <w:sz w:val="28"/>
          <w:szCs w:val="28"/>
        </w:rPr>
        <w:t>Создание зоны свободной торговли</w:t>
      </w:r>
      <w:r w:rsidR="00790238">
        <w:rPr>
          <w:color w:val="000000"/>
          <w:sz w:val="28"/>
          <w:szCs w:val="28"/>
        </w:rPr>
        <w:t xml:space="preserve"> </w:t>
      </w:r>
      <w:r w:rsidRPr="00790238">
        <w:rPr>
          <w:color w:val="000000"/>
          <w:sz w:val="28"/>
          <w:szCs w:val="28"/>
        </w:rPr>
        <w:t>приводит к усилению конкуренции на внутреннем рынке, что не всегда оказывает благоприятное воздействие на качество и технический уровень изделий отечественной промышленности. Либерализация импорта создает серь</w:t>
      </w:r>
      <w:r w:rsidR="00806042" w:rsidRPr="00790238">
        <w:rPr>
          <w:color w:val="000000"/>
          <w:sz w:val="28"/>
          <w:szCs w:val="28"/>
        </w:rPr>
        <w:t>ё</w:t>
      </w:r>
      <w:r w:rsidRPr="00790238">
        <w:rPr>
          <w:color w:val="000000"/>
          <w:sz w:val="28"/>
          <w:szCs w:val="28"/>
        </w:rPr>
        <w:t>зную угрозу для национальных производителей товаров, увеличивает опасность банкротств тех из них, которые не выдерживают соперничества с более конкурентоспособными и качественными товарами из-за рубежа. Без поддержки их со стороны государства велика опасность того, что иностранные производители вытеснят отечественных со своего же внутреннего рынка, несмотря на применяемые средства защиты. Следует также отметить, что возникает опасность закрепления иностранных компаний в промышленных структурах «страны пребывания».</w:t>
      </w:r>
    </w:p>
    <w:p w:rsidR="00B37A3E" w:rsidRPr="00790238" w:rsidRDefault="00806042" w:rsidP="00790238">
      <w:pPr>
        <w:shd w:val="clear" w:color="auto" w:fill="FFFFFF"/>
        <w:spacing w:before="0" w:after="0" w:line="360" w:lineRule="auto"/>
        <w:ind w:firstLine="709"/>
        <w:jc w:val="both"/>
        <w:rPr>
          <w:color w:val="000000"/>
          <w:sz w:val="28"/>
          <w:szCs w:val="28"/>
        </w:rPr>
      </w:pPr>
      <w:r w:rsidRPr="00790238">
        <w:rPr>
          <w:color w:val="000000"/>
          <w:sz w:val="28"/>
          <w:szCs w:val="28"/>
        </w:rPr>
        <w:t>Вторая форма интеграции – таможенный союз (ТС). Это соглашение двух или более государств об объединении их таможенных территорий, упразднении пошлин в торговле между ними и проведении единой внешнеторговой политики по отношению к третьим странам (главным образом в сфере торговых правил и процедур).</w:t>
      </w:r>
      <w:r w:rsidR="00B37A3E" w:rsidRPr="00790238">
        <w:rPr>
          <w:color w:val="000000"/>
          <w:sz w:val="28"/>
          <w:szCs w:val="28"/>
        </w:rPr>
        <w:t xml:space="preserve"> Согласно ст. </w:t>
      </w:r>
      <w:r w:rsidR="00B37A3E" w:rsidRPr="00790238">
        <w:rPr>
          <w:color w:val="000000"/>
          <w:sz w:val="28"/>
          <w:szCs w:val="28"/>
          <w:lang w:val="en-US"/>
        </w:rPr>
        <w:t>XIV</w:t>
      </w:r>
      <w:r w:rsidR="00B37A3E" w:rsidRPr="00790238">
        <w:rPr>
          <w:color w:val="000000"/>
          <w:sz w:val="28"/>
          <w:szCs w:val="28"/>
        </w:rPr>
        <w:t xml:space="preserve"> ГАТТ, ТС предполагает замену нескольких таможенных территорий одной при полной отмене таможенных пошлин внутри таможенного союза и создание единого внешнего таможенного тарифа.</w:t>
      </w:r>
    </w:p>
    <w:p w:rsidR="003408B4" w:rsidRPr="00790238" w:rsidRDefault="00B37A3E" w:rsidP="00790238">
      <w:pPr>
        <w:shd w:val="clear" w:color="auto" w:fill="FFFFFF"/>
        <w:spacing w:before="0" w:after="0" w:line="360" w:lineRule="auto"/>
        <w:ind w:firstLine="709"/>
        <w:jc w:val="both"/>
        <w:rPr>
          <w:color w:val="000000"/>
          <w:sz w:val="28"/>
          <w:szCs w:val="28"/>
        </w:rPr>
      </w:pPr>
      <w:r w:rsidRPr="00790238">
        <w:rPr>
          <w:color w:val="000000"/>
          <w:sz w:val="28"/>
          <w:szCs w:val="28"/>
        </w:rPr>
        <w:t xml:space="preserve">В ряде публикаций определения зоны свободной торговли и таможенного союза даются размыто. Основное их различие состоит в том, что в зоне свободной торговли предусматривается постепенное снижение таможенных пошлин, устранение нетарифных барьеров </w:t>
      </w:r>
      <w:r w:rsidR="00790238">
        <w:rPr>
          <w:color w:val="000000"/>
          <w:sz w:val="28"/>
          <w:szCs w:val="28"/>
        </w:rPr>
        <w:t>и т.д.</w:t>
      </w:r>
      <w:r w:rsidRPr="00790238">
        <w:rPr>
          <w:color w:val="000000"/>
          <w:sz w:val="28"/>
          <w:szCs w:val="28"/>
        </w:rPr>
        <w:t xml:space="preserve"> В конечном итоге зона свободной торговли призвана обеспечить беспошлинную торговлю между странами-членами. В таможенном союзе</w:t>
      </w:r>
      <w:r w:rsidR="00790238">
        <w:rPr>
          <w:color w:val="000000"/>
          <w:sz w:val="28"/>
          <w:szCs w:val="28"/>
        </w:rPr>
        <w:t xml:space="preserve"> </w:t>
      </w:r>
      <w:r w:rsidRPr="00790238">
        <w:rPr>
          <w:color w:val="000000"/>
          <w:sz w:val="28"/>
          <w:szCs w:val="28"/>
        </w:rPr>
        <w:t>существует беспошлинная торговля между странами-членами и общий таможенный тариф по отношению к странам, не входящим в Союз. Современная трактовка четв</w:t>
      </w:r>
      <w:r w:rsidR="00CA428B" w:rsidRPr="00790238">
        <w:rPr>
          <w:color w:val="000000"/>
          <w:sz w:val="28"/>
          <w:szCs w:val="28"/>
        </w:rPr>
        <w:t>ё</w:t>
      </w:r>
      <w:r w:rsidRPr="00790238">
        <w:rPr>
          <w:color w:val="000000"/>
          <w:sz w:val="28"/>
          <w:szCs w:val="28"/>
        </w:rPr>
        <w:t xml:space="preserve">ртого параграфа ст. </w:t>
      </w:r>
      <w:r w:rsidRPr="00790238">
        <w:rPr>
          <w:color w:val="000000"/>
          <w:sz w:val="28"/>
          <w:szCs w:val="28"/>
          <w:lang w:val="en-US"/>
        </w:rPr>
        <w:t>XXIV</w:t>
      </w:r>
      <w:r w:rsidRPr="00790238">
        <w:rPr>
          <w:color w:val="000000"/>
          <w:sz w:val="28"/>
          <w:szCs w:val="28"/>
        </w:rPr>
        <w:t xml:space="preserve"> ГАТТ «не предусматривает никакого руководящего начала в том, что касается определения различия между понятиями зоны свободной торговли и таможенного союза». Далее говорится, что своеобразные правила игры устанавливаются самими членами зоны свободной торговли, которые продолжают следовать своей собственной внешнеторговой политике, а страны</w:t>
      </w:r>
      <w:r w:rsidR="00456C26" w:rsidRPr="00790238">
        <w:rPr>
          <w:color w:val="000000"/>
          <w:sz w:val="28"/>
          <w:szCs w:val="28"/>
        </w:rPr>
        <w:t>-</w:t>
      </w:r>
      <w:r w:rsidRPr="00790238">
        <w:rPr>
          <w:color w:val="000000"/>
          <w:sz w:val="28"/>
          <w:szCs w:val="28"/>
        </w:rPr>
        <w:t>члены таможенного союза е</w:t>
      </w:r>
      <w:r w:rsidR="00CA428B" w:rsidRPr="00790238">
        <w:rPr>
          <w:color w:val="000000"/>
          <w:sz w:val="28"/>
          <w:szCs w:val="28"/>
        </w:rPr>
        <w:t>ё</w:t>
      </w:r>
      <w:r w:rsidRPr="00790238">
        <w:rPr>
          <w:color w:val="000000"/>
          <w:sz w:val="28"/>
          <w:szCs w:val="28"/>
        </w:rPr>
        <w:t xml:space="preserve"> координируют в первую очередь в части таможенно-тарифных правил и процедур.</w:t>
      </w:r>
    </w:p>
    <w:p w:rsidR="00D8370C" w:rsidRPr="00790238" w:rsidRDefault="003B7835" w:rsidP="00790238">
      <w:pPr>
        <w:shd w:val="clear" w:color="auto" w:fill="FFFFFF"/>
        <w:spacing w:before="0" w:after="0" w:line="360" w:lineRule="auto"/>
        <w:ind w:firstLine="709"/>
        <w:jc w:val="both"/>
        <w:rPr>
          <w:color w:val="000000"/>
          <w:sz w:val="28"/>
          <w:szCs w:val="28"/>
        </w:rPr>
      </w:pPr>
      <w:r w:rsidRPr="00790238">
        <w:rPr>
          <w:color w:val="000000"/>
          <w:sz w:val="28"/>
          <w:szCs w:val="28"/>
        </w:rPr>
        <w:t>Таможенный союз – более совершенная интеграционная структура, чем зона свободной торговли, ибо здесь формируется единое экономическое пространство и проводятся меры коллективного протекционизма. В результате появляется возможность регулировать товарные потоки в интересах развития производства и экспорта. Со временем это ведет к серьезным изменениям в структуре производства и благотворно влияет на развитие интеграционных процессов внутри таможенного союза.</w:t>
      </w:r>
      <w:r w:rsidR="00D8370C" w:rsidRPr="00790238">
        <w:rPr>
          <w:color w:val="000000"/>
          <w:sz w:val="28"/>
          <w:szCs w:val="28"/>
        </w:rPr>
        <w:t xml:space="preserve"> По мнению некоторых западных специалистов, внутри таможенного союза производство «рационализируется в соответствии с теорией сравнительных преимуществ».</w:t>
      </w:r>
    </w:p>
    <w:p w:rsidR="003B7835" w:rsidRPr="00790238" w:rsidRDefault="00D8370C" w:rsidP="00790238">
      <w:pPr>
        <w:shd w:val="clear" w:color="auto" w:fill="FFFFFF"/>
        <w:spacing w:before="0" w:after="0" w:line="360" w:lineRule="auto"/>
        <w:ind w:firstLine="709"/>
        <w:jc w:val="both"/>
        <w:rPr>
          <w:color w:val="000000"/>
          <w:sz w:val="28"/>
          <w:szCs w:val="28"/>
        </w:rPr>
      </w:pPr>
      <w:r w:rsidRPr="00790238">
        <w:rPr>
          <w:color w:val="000000"/>
          <w:sz w:val="28"/>
          <w:szCs w:val="28"/>
        </w:rPr>
        <w:t>К</w:t>
      </w:r>
      <w:r w:rsidR="003B7835" w:rsidRPr="00790238">
        <w:rPr>
          <w:color w:val="000000"/>
          <w:sz w:val="28"/>
          <w:szCs w:val="28"/>
        </w:rPr>
        <w:t>роме того, работа с таможенным тарифом позволяет создавать более приемлемые условия для привлечения иностранных инвестиций, что также оказывает непосредственное воздействие на экономический рост.</w:t>
      </w:r>
    </w:p>
    <w:p w:rsidR="00B37A3E" w:rsidRPr="00790238" w:rsidRDefault="00B37A3E" w:rsidP="00790238">
      <w:pPr>
        <w:shd w:val="clear" w:color="auto" w:fill="FFFFFF"/>
        <w:spacing w:before="0" w:after="0" w:line="360" w:lineRule="auto"/>
        <w:ind w:firstLine="709"/>
        <w:jc w:val="both"/>
        <w:rPr>
          <w:color w:val="000000"/>
          <w:sz w:val="28"/>
          <w:szCs w:val="28"/>
        </w:rPr>
      </w:pPr>
      <w:r w:rsidRPr="00790238">
        <w:rPr>
          <w:color w:val="000000"/>
          <w:sz w:val="28"/>
          <w:szCs w:val="28"/>
        </w:rPr>
        <w:t xml:space="preserve">Возможны два варианта развития событий </w:t>
      </w:r>
      <w:r w:rsidR="00F94593" w:rsidRPr="00790238">
        <w:rPr>
          <w:color w:val="000000"/>
          <w:sz w:val="28"/>
          <w:szCs w:val="28"/>
        </w:rPr>
        <w:t xml:space="preserve">– </w:t>
      </w:r>
      <w:r w:rsidRPr="00790238">
        <w:rPr>
          <w:color w:val="000000"/>
          <w:sz w:val="28"/>
          <w:szCs w:val="28"/>
        </w:rPr>
        <w:t>когда устанавливаемый на внешних границах таможенного союза внешний тариф на какой-либо товар: выше или ниже средневзвешенного тарифа, существовавшего до возникновения данной интеграционной структуры. Если внешний тариф выше, то странам-членам таможенного союза приходится отказываться от внешнего источника снабжения, более деш</w:t>
      </w:r>
      <w:r w:rsidR="00895CFF" w:rsidRPr="00790238">
        <w:rPr>
          <w:color w:val="000000"/>
          <w:sz w:val="28"/>
          <w:szCs w:val="28"/>
        </w:rPr>
        <w:t>ё</w:t>
      </w:r>
      <w:r w:rsidRPr="00790238">
        <w:rPr>
          <w:color w:val="000000"/>
          <w:sz w:val="28"/>
          <w:szCs w:val="28"/>
        </w:rPr>
        <w:t>вого, в пользу внутрисоюзных ресурсов, в принципе, стоящих дороже.</w:t>
      </w:r>
    </w:p>
    <w:p w:rsidR="00B37A3E" w:rsidRPr="00790238" w:rsidRDefault="00B37A3E" w:rsidP="00790238">
      <w:pPr>
        <w:shd w:val="clear" w:color="auto" w:fill="FFFFFF"/>
        <w:spacing w:before="0" w:after="0" w:line="360" w:lineRule="auto"/>
        <w:ind w:firstLine="709"/>
        <w:jc w:val="both"/>
        <w:rPr>
          <w:color w:val="000000"/>
          <w:sz w:val="28"/>
          <w:szCs w:val="28"/>
        </w:rPr>
      </w:pPr>
      <w:r w:rsidRPr="00790238">
        <w:rPr>
          <w:color w:val="000000"/>
          <w:sz w:val="28"/>
          <w:szCs w:val="28"/>
        </w:rPr>
        <w:t xml:space="preserve">Такие меры могут применяться из самых различных соображений. Например, исходя из стратегических посылок: страны сообща решают приступить к интенсивной разработке новых материалов, энергоносителей </w:t>
      </w:r>
      <w:r w:rsidR="00790238">
        <w:rPr>
          <w:color w:val="000000"/>
          <w:sz w:val="28"/>
          <w:szCs w:val="28"/>
        </w:rPr>
        <w:t>и т.д.</w:t>
      </w:r>
      <w:r w:rsidRPr="00790238">
        <w:rPr>
          <w:color w:val="000000"/>
          <w:sz w:val="28"/>
          <w:szCs w:val="28"/>
        </w:rPr>
        <w:t xml:space="preserve">, чтобы уйти от внешней зависимости. Принятие таких мер заставляет разработчиков технологий идти на проведение совместных исследований, воздействует на переориентировку потоков ресурсов, товаров, полуфабрикатов. Производство внутри таможенного союза вынуждено изыскивать невскрытые резервы </w:t>
      </w:r>
      <w:r w:rsidR="00790238">
        <w:rPr>
          <w:color w:val="000000"/>
          <w:sz w:val="28"/>
          <w:szCs w:val="28"/>
        </w:rPr>
        <w:t>и т.д.</w:t>
      </w:r>
    </w:p>
    <w:p w:rsidR="00B37A3E" w:rsidRPr="00790238" w:rsidRDefault="00B37A3E" w:rsidP="00790238">
      <w:pPr>
        <w:shd w:val="clear" w:color="auto" w:fill="FFFFFF"/>
        <w:spacing w:before="0" w:after="0" w:line="360" w:lineRule="auto"/>
        <w:ind w:firstLine="709"/>
        <w:jc w:val="both"/>
        <w:rPr>
          <w:color w:val="000000"/>
          <w:sz w:val="28"/>
          <w:szCs w:val="28"/>
        </w:rPr>
      </w:pPr>
      <w:r w:rsidRPr="00790238">
        <w:rPr>
          <w:color w:val="000000"/>
          <w:sz w:val="28"/>
          <w:szCs w:val="28"/>
        </w:rPr>
        <w:t>Если внешний тариф устанавливается ниже, чем средневзвешенный тариф стран</w:t>
      </w:r>
      <w:r w:rsidR="00456C26" w:rsidRPr="00790238">
        <w:rPr>
          <w:color w:val="000000"/>
          <w:sz w:val="28"/>
          <w:szCs w:val="28"/>
        </w:rPr>
        <w:t>-</w:t>
      </w:r>
      <w:r w:rsidRPr="00790238">
        <w:rPr>
          <w:color w:val="000000"/>
          <w:sz w:val="28"/>
          <w:szCs w:val="28"/>
        </w:rPr>
        <w:t>участниц таможенного союза, тогда, исходя из результирующих цен, происходит переориентация их внешней торговли на рынки третьих стран. Такие меры могут быть предприняты для усиления конкуренции внутренних и внешних производителей, если речь идет о необходимости «подтолкнуть» собственного производителя к выпуску более конкурентоспособной продукции.</w:t>
      </w:r>
    </w:p>
    <w:p w:rsidR="00A16A75" w:rsidRPr="00790238" w:rsidRDefault="00A16A75" w:rsidP="00790238">
      <w:pPr>
        <w:shd w:val="clear" w:color="auto" w:fill="FFFFFF"/>
        <w:spacing w:before="0" w:after="0" w:line="360" w:lineRule="auto"/>
        <w:ind w:firstLine="709"/>
        <w:jc w:val="both"/>
        <w:rPr>
          <w:color w:val="000000"/>
          <w:sz w:val="28"/>
          <w:szCs w:val="28"/>
        </w:rPr>
      </w:pPr>
      <w:r w:rsidRPr="00790238">
        <w:rPr>
          <w:color w:val="000000"/>
          <w:sz w:val="28"/>
          <w:szCs w:val="28"/>
        </w:rPr>
        <w:t>При наличии в составе союза одной – двух богатых ресурсами держав эти проблемы решаются проще, нежели тогда, когда объединяются страны, бедные ресурсами.</w:t>
      </w:r>
    </w:p>
    <w:p w:rsidR="00D60955" w:rsidRPr="00790238" w:rsidRDefault="00B37A3E" w:rsidP="00790238">
      <w:pPr>
        <w:shd w:val="clear" w:color="auto" w:fill="FFFFFF"/>
        <w:spacing w:before="0" w:after="0" w:line="360" w:lineRule="auto"/>
        <w:ind w:firstLine="709"/>
        <w:jc w:val="both"/>
        <w:rPr>
          <w:color w:val="000000"/>
          <w:sz w:val="28"/>
          <w:szCs w:val="28"/>
        </w:rPr>
      </w:pPr>
      <w:r w:rsidRPr="00790238">
        <w:rPr>
          <w:color w:val="000000"/>
          <w:sz w:val="28"/>
          <w:szCs w:val="28"/>
        </w:rPr>
        <w:t>Таким образом, регулирование внешнеторгового тарифа влияет на развитие интеграционных процессов внутри таможенного союза. Опыт показывает, что, в целом, это регулирование благоприятно сказывается на развитии внутреннего рынка товаров и услуг. Отмечено, что происходит снижение цен или замедление их роста, усиливается конкуренция между товаропроизводителями и поставщиками импортных товаров в рамках таможенного союза.</w:t>
      </w:r>
    </w:p>
    <w:p w:rsidR="00B37A3E" w:rsidRPr="00790238" w:rsidRDefault="00B37A3E" w:rsidP="00790238">
      <w:pPr>
        <w:shd w:val="clear" w:color="auto" w:fill="FFFFFF"/>
        <w:spacing w:before="0" w:after="0" w:line="360" w:lineRule="auto"/>
        <w:ind w:firstLine="709"/>
        <w:jc w:val="both"/>
        <w:rPr>
          <w:color w:val="000000"/>
          <w:sz w:val="28"/>
          <w:szCs w:val="28"/>
        </w:rPr>
      </w:pPr>
      <w:r w:rsidRPr="00790238">
        <w:rPr>
          <w:color w:val="000000"/>
          <w:sz w:val="28"/>
          <w:szCs w:val="28"/>
        </w:rPr>
        <w:t>Функционирование таможенного союза требует изменений в подходе к управлению интеграционными процессами. Как уже сказано выше, деятельность в рамках зоны свободной торговли не обусловливает создание постоянно действующих органов, а в таможенном союзе уже возникает необходимость в регулирующих институтах, так как:</w:t>
      </w:r>
    </w:p>
    <w:p w:rsidR="00B37A3E" w:rsidRPr="00790238" w:rsidRDefault="00B37A3E" w:rsidP="00790238">
      <w:pPr>
        <w:numPr>
          <w:ilvl w:val="0"/>
          <w:numId w:val="5"/>
        </w:numPr>
        <w:shd w:val="clear" w:color="auto" w:fill="FFFFFF"/>
        <w:tabs>
          <w:tab w:val="left" w:pos="180"/>
        </w:tabs>
        <w:spacing w:before="0" w:after="0" w:line="360" w:lineRule="auto"/>
        <w:ind w:firstLine="709"/>
        <w:jc w:val="both"/>
        <w:rPr>
          <w:color w:val="000000"/>
          <w:sz w:val="28"/>
          <w:szCs w:val="28"/>
        </w:rPr>
      </w:pPr>
      <w:r w:rsidRPr="00790238">
        <w:rPr>
          <w:color w:val="000000"/>
          <w:sz w:val="28"/>
          <w:szCs w:val="28"/>
        </w:rPr>
        <w:t>переход к единым таможенным пошлинам и совместному</w:t>
      </w:r>
      <w:r w:rsidRPr="00790238">
        <w:rPr>
          <w:color w:val="000000"/>
          <w:sz w:val="28"/>
          <w:szCs w:val="28"/>
        </w:rPr>
        <w:br/>
        <w:t>осуществлению координационных мер требует существенного пересмотра подходов к развитию многих отраслей национальной экономики в каждой стране;</w:t>
      </w:r>
    </w:p>
    <w:p w:rsidR="00B37A3E" w:rsidRPr="00790238" w:rsidRDefault="00B37A3E" w:rsidP="00790238">
      <w:pPr>
        <w:numPr>
          <w:ilvl w:val="0"/>
          <w:numId w:val="5"/>
        </w:numPr>
        <w:shd w:val="clear" w:color="auto" w:fill="FFFFFF"/>
        <w:tabs>
          <w:tab w:val="left" w:pos="0"/>
        </w:tabs>
        <w:spacing w:before="0" w:after="0" w:line="360" w:lineRule="auto"/>
        <w:ind w:firstLine="709"/>
        <w:jc w:val="both"/>
        <w:rPr>
          <w:color w:val="000000"/>
          <w:sz w:val="28"/>
          <w:szCs w:val="28"/>
        </w:rPr>
      </w:pPr>
      <w:r w:rsidRPr="00790238">
        <w:rPr>
          <w:color w:val="000000"/>
          <w:sz w:val="28"/>
          <w:szCs w:val="28"/>
        </w:rPr>
        <w:t>становится необходимой координация развития отдельных отраслей на макроэкономическом уровне, что вед</w:t>
      </w:r>
      <w:r w:rsidR="004F0491" w:rsidRPr="00790238">
        <w:rPr>
          <w:color w:val="000000"/>
          <w:sz w:val="28"/>
          <w:szCs w:val="28"/>
        </w:rPr>
        <w:t>ё</w:t>
      </w:r>
      <w:r w:rsidRPr="00790238">
        <w:rPr>
          <w:color w:val="000000"/>
          <w:sz w:val="28"/>
          <w:szCs w:val="28"/>
        </w:rPr>
        <w:t>т к появлению новых различных проблем, подходов и к социальным вопросам, и к вопросам других сфер деятельности.</w:t>
      </w:r>
    </w:p>
    <w:p w:rsidR="00B37A3E" w:rsidRPr="00790238" w:rsidRDefault="00B37A3E" w:rsidP="00790238">
      <w:pPr>
        <w:numPr>
          <w:ilvl w:val="0"/>
          <w:numId w:val="5"/>
        </w:numPr>
        <w:shd w:val="clear" w:color="auto" w:fill="FFFFFF"/>
        <w:tabs>
          <w:tab w:val="left" w:pos="0"/>
        </w:tabs>
        <w:spacing w:before="0" w:after="0" w:line="360" w:lineRule="auto"/>
        <w:ind w:firstLine="709"/>
        <w:jc w:val="both"/>
        <w:rPr>
          <w:color w:val="000000"/>
          <w:sz w:val="28"/>
          <w:szCs w:val="28"/>
        </w:rPr>
      </w:pPr>
      <w:r w:rsidRPr="00790238">
        <w:rPr>
          <w:color w:val="000000"/>
          <w:sz w:val="28"/>
          <w:szCs w:val="28"/>
        </w:rPr>
        <w:t>возникает потребность в масштабных переговорах по согласованию не только таможенно-тарифной политики, но и координации или приспособления внутренних рынков к возникающим общим интересам. Встает вопрос о создании наднациональных органов,</w:t>
      </w:r>
      <w:r w:rsidR="00790238">
        <w:rPr>
          <w:color w:val="000000"/>
          <w:sz w:val="28"/>
          <w:szCs w:val="28"/>
        </w:rPr>
        <w:t xml:space="preserve"> </w:t>
      </w:r>
      <w:r w:rsidRPr="00790238">
        <w:rPr>
          <w:color w:val="000000"/>
          <w:sz w:val="28"/>
          <w:szCs w:val="28"/>
        </w:rPr>
        <w:t>которые должны будут разрабатывать, координировать, контролировать деятельность отдельных сфер внешней торговли и производства. Реальные таможенные союзы вряд ли могут обойтись без этого.</w:t>
      </w:r>
    </w:p>
    <w:p w:rsidR="00B37A3E" w:rsidRPr="00790238" w:rsidRDefault="00B37A3E" w:rsidP="00790238">
      <w:pPr>
        <w:shd w:val="clear" w:color="auto" w:fill="FFFFFF"/>
        <w:spacing w:before="0" w:after="0" w:line="360" w:lineRule="auto"/>
        <w:ind w:firstLine="709"/>
        <w:jc w:val="both"/>
        <w:rPr>
          <w:color w:val="000000"/>
          <w:sz w:val="28"/>
          <w:szCs w:val="28"/>
        </w:rPr>
      </w:pPr>
      <w:r w:rsidRPr="00790238">
        <w:rPr>
          <w:color w:val="000000"/>
          <w:sz w:val="28"/>
          <w:szCs w:val="28"/>
        </w:rPr>
        <w:t>Важно отметить также и следующее. Функционирование таможенного союза отнюдь не предполагает унификацию таможенно-тарифной политики для всего спектра производимых и потребляемых товаров. В сферу интеграционной деятельности на этом этапе постепенно попадают самые различные отрасли и секторы экономики. Это вполне объяснимо, так как определяющую роль получает движение на микроуровне, обеспечивающее производственную интеграцию.</w:t>
      </w:r>
    </w:p>
    <w:p w:rsidR="00B37A3E" w:rsidRPr="00790238" w:rsidRDefault="00B37A3E" w:rsidP="00790238">
      <w:pPr>
        <w:shd w:val="clear" w:color="auto" w:fill="FFFFFF"/>
        <w:spacing w:before="0" w:after="0" w:line="360" w:lineRule="auto"/>
        <w:ind w:firstLine="709"/>
        <w:jc w:val="both"/>
        <w:rPr>
          <w:color w:val="000000"/>
          <w:sz w:val="28"/>
          <w:szCs w:val="28"/>
        </w:rPr>
      </w:pPr>
      <w:r w:rsidRPr="00790238">
        <w:rPr>
          <w:color w:val="000000"/>
          <w:sz w:val="28"/>
          <w:szCs w:val="28"/>
        </w:rPr>
        <w:t>Сложнее обстоит дело в валютно-финансовой области. Интеграция ид</w:t>
      </w:r>
      <w:r w:rsidR="00057CE5" w:rsidRPr="00790238">
        <w:rPr>
          <w:color w:val="000000"/>
          <w:sz w:val="28"/>
          <w:szCs w:val="28"/>
        </w:rPr>
        <w:t>ё</w:t>
      </w:r>
      <w:r w:rsidRPr="00790238">
        <w:rPr>
          <w:color w:val="000000"/>
          <w:sz w:val="28"/>
          <w:szCs w:val="28"/>
        </w:rPr>
        <w:t>т и в этой сфере, но валютно-финансовое сотрудничество, особенно на первых порах, не является авангардным, а скорее играет роль обслуживающего фактора. Как правило, создаваемые в рамках таможенного союза финансовые институты, банки, страховые компании играют второстепенную роль.</w:t>
      </w:r>
    </w:p>
    <w:p w:rsidR="00B37A3E" w:rsidRPr="00790238" w:rsidRDefault="00B37A3E" w:rsidP="00790238">
      <w:pPr>
        <w:shd w:val="clear" w:color="auto" w:fill="FFFFFF"/>
        <w:spacing w:before="0" w:after="0" w:line="360" w:lineRule="auto"/>
        <w:ind w:firstLine="709"/>
        <w:jc w:val="both"/>
        <w:rPr>
          <w:color w:val="000000"/>
          <w:sz w:val="28"/>
          <w:szCs w:val="28"/>
        </w:rPr>
      </w:pPr>
      <w:r w:rsidRPr="00790238">
        <w:rPr>
          <w:color w:val="000000"/>
          <w:sz w:val="28"/>
          <w:szCs w:val="28"/>
        </w:rPr>
        <w:t>Как показывает практика, вне сферы таможенного союза, его общей таможенно-тарифной политики остаются такие крупные направления, как оборонная промышленность, отдельные отрасли энергетики и др.</w:t>
      </w:r>
      <w:r w:rsidR="00A87940" w:rsidRPr="00790238">
        <w:rPr>
          <w:color w:val="000000"/>
          <w:sz w:val="28"/>
          <w:szCs w:val="28"/>
        </w:rPr>
        <w:t xml:space="preserve"> Примером таможенного союза служит Европейское экономическое сообщество.</w:t>
      </w:r>
    </w:p>
    <w:p w:rsidR="00B37A3E" w:rsidRPr="00790238" w:rsidRDefault="00B37A3E" w:rsidP="00790238">
      <w:pPr>
        <w:shd w:val="clear" w:color="auto" w:fill="FFFFFF"/>
        <w:spacing w:before="0" w:after="0" w:line="360" w:lineRule="auto"/>
        <w:ind w:firstLine="709"/>
        <w:jc w:val="both"/>
        <w:rPr>
          <w:color w:val="000000"/>
          <w:sz w:val="28"/>
          <w:szCs w:val="28"/>
        </w:rPr>
      </w:pPr>
      <w:r w:rsidRPr="00790238">
        <w:rPr>
          <w:color w:val="000000"/>
          <w:sz w:val="28"/>
          <w:szCs w:val="28"/>
        </w:rPr>
        <w:t>Качественно более высокой ступенью интеграции является единый рынок. К настоящему времени этот этап интеграционного развития реализован в Европейском Союзе, на основе опыта которого могут быть сделаны практические выводы и оценки. Не исключено, что в перспективе, по мере развития других подобных интеграционных структур, появятся новые моменты, присущие этим группировкам, которые будут иметь определ</w:t>
      </w:r>
      <w:r w:rsidR="009948A9" w:rsidRPr="00790238">
        <w:rPr>
          <w:color w:val="000000"/>
          <w:sz w:val="28"/>
          <w:szCs w:val="28"/>
        </w:rPr>
        <w:t>ё</w:t>
      </w:r>
      <w:r w:rsidRPr="00790238">
        <w:rPr>
          <w:color w:val="000000"/>
          <w:sz w:val="28"/>
          <w:szCs w:val="28"/>
        </w:rPr>
        <w:t>нные отличия от практики ЕС.</w:t>
      </w:r>
    </w:p>
    <w:p w:rsidR="00115D9C" w:rsidRPr="00790238" w:rsidRDefault="008A0F37" w:rsidP="00790238">
      <w:pPr>
        <w:shd w:val="clear" w:color="auto" w:fill="FFFFFF"/>
        <w:spacing w:before="0" w:after="0" w:line="360" w:lineRule="auto"/>
        <w:ind w:firstLine="709"/>
        <w:jc w:val="both"/>
        <w:rPr>
          <w:color w:val="000000"/>
          <w:sz w:val="28"/>
          <w:szCs w:val="28"/>
        </w:rPr>
      </w:pPr>
      <w:r w:rsidRPr="00790238">
        <w:rPr>
          <w:color w:val="000000"/>
          <w:sz w:val="28"/>
          <w:szCs w:val="28"/>
        </w:rPr>
        <w:t>Создание общего рынка позволяет реализовать задачи, которые невозможно решить в рамках таможенного союза</w:t>
      </w:r>
      <w:r w:rsidR="00115D9C" w:rsidRPr="00790238">
        <w:rPr>
          <w:color w:val="000000"/>
          <w:sz w:val="28"/>
          <w:szCs w:val="28"/>
        </w:rPr>
        <w:t>.</w:t>
      </w:r>
    </w:p>
    <w:p w:rsidR="00B37A3E" w:rsidRPr="00790238" w:rsidRDefault="00B37A3E" w:rsidP="00790238">
      <w:pPr>
        <w:shd w:val="clear" w:color="auto" w:fill="FFFFFF"/>
        <w:spacing w:before="0" w:after="0" w:line="360" w:lineRule="auto"/>
        <w:ind w:firstLine="709"/>
        <w:jc w:val="both"/>
        <w:rPr>
          <w:color w:val="000000"/>
          <w:sz w:val="28"/>
          <w:szCs w:val="28"/>
        </w:rPr>
      </w:pPr>
      <w:r w:rsidRPr="00790238">
        <w:rPr>
          <w:color w:val="000000"/>
          <w:sz w:val="28"/>
          <w:szCs w:val="28"/>
        </w:rPr>
        <w:t xml:space="preserve">Кроме </w:t>
      </w:r>
      <w:r w:rsidR="00115D9C" w:rsidRPr="00790238">
        <w:rPr>
          <w:color w:val="000000"/>
          <w:sz w:val="28"/>
          <w:szCs w:val="28"/>
        </w:rPr>
        <w:t xml:space="preserve">устранения </w:t>
      </w:r>
      <w:r w:rsidRPr="00790238">
        <w:rPr>
          <w:color w:val="000000"/>
          <w:sz w:val="28"/>
          <w:szCs w:val="28"/>
        </w:rPr>
        <w:t xml:space="preserve">тарифных препятствий обмену, которые в таможенном союзе в определенной мере исчезают, </w:t>
      </w:r>
      <w:r w:rsidR="00E559B2" w:rsidRPr="00790238">
        <w:rPr>
          <w:color w:val="000000"/>
          <w:sz w:val="28"/>
          <w:szCs w:val="28"/>
        </w:rPr>
        <w:t xml:space="preserve">преодолеваются различия в технических нормах, обеспечивается законодательная защита национальных марок товаров </w:t>
      </w:r>
      <w:r w:rsidR="00790238">
        <w:rPr>
          <w:color w:val="000000"/>
          <w:sz w:val="28"/>
          <w:szCs w:val="28"/>
        </w:rPr>
        <w:t>и т.д.</w:t>
      </w:r>
      <w:r w:rsidRPr="00790238">
        <w:rPr>
          <w:color w:val="000000"/>
          <w:sz w:val="28"/>
          <w:szCs w:val="28"/>
        </w:rPr>
        <w:t xml:space="preserve"> В принципе при создании таможенном союза, например в Европе, не предвиделось возникновения подобных трудностей. В период особенно слабого роста часто слышались голоса о национальных интересах </w:t>
      </w:r>
      <w:r w:rsidR="00790238">
        <w:rPr>
          <w:color w:val="000000"/>
          <w:sz w:val="28"/>
          <w:szCs w:val="28"/>
        </w:rPr>
        <w:t>и т.д.</w:t>
      </w:r>
      <w:r w:rsidRPr="00790238">
        <w:rPr>
          <w:color w:val="000000"/>
          <w:sz w:val="28"/>
          <w:szCs w:val="28"/>
        </w:rPr>
        <w:t xml:space="preserve"> Эксперты подчеркивают, что создание «действительно единого» внутреннего рынка требует гармонизации большого количества законодательств и норм, касающихся многих сфер деятельности.</w:t>
      </w:r>
    </w:p>
    <w:p w:rsidR="00B37A3E" w:rsidRPr="00790238" w:rsidRDefault="00B37A3E" w:rsidP="00790238">
      <w:pPr>
        <w:shd w:val="clear" w:color="auto" w:fill="FFFFFF"/>
        <w:spacing w:before="0" w:after="0" w:line="360" w:lineRule="auto"/>
        <w:ind w:firstLine="709"/>
        <w:jc w:val="both"/>
        <w:rPr>
          <w:color w:val="000000"/>
          <w:sz w:val="28"/>
          <w:szCs w:val="28"/>
        </w:rPr>
      </w:pPr>
      <w:r w:rsidRPr="00790238">
        <w:rPr>
          <w:color w:val="000000"/>
          <w:sz w:val="28"/>
          <w:szCs w:val="28"/>
        </w:rPr>
        <w:t xml:space="preserve">Опыт показывает, что согласование широкого круга вопросов </w:t>
      </w:r>
      <w:r w:rsidR="00F94593" w:rsidRPr="00790238">
        <w:rPr>
          <w:color w:val="000000"/>
          <w:sz w:val="28"/>
          <w:szCs w:val="28"/>
        </w:rPr>
        <w:t xml:space="preserve">– </w:t>
      </w:r>
      <w:r w:rsidRPr="00790238">
        <w:rPr>
          <w:color w:val="000000"/>
          <w:sz w:val="28"/>
          <w:szCs w:val="28"/>
        </w:rPr>
        <w:t>весьма сложное дело и добиться консенсуса удается не всегда. Для достижения успеха необходим</w:t>
      </w:r>
      <w:r w:rsidR="00BF2A7A" w:rsidRPr="00790238">
        <w:rPr>
          <w:color w:val="000000"/>
          <w:sz w:val="28"/>
          <w:szCs w:val="28"/>
        </w:rPr>
        <w:t>о</w:t>
      </w:r>
      <w:r w:rsidRPr="00790238">
        <w:rPr>
          <w:color w:val="000000"/>
          <w:sz w:val="28"/>
          <w:szCs w:val="28"/>
        </w:rPr>
        <w:t xml:space="preserve"> внедрение новых подходов в управлении, значительное усиление наднационального начала.</w:t>
      </w:r>
    </w:p>
    <w:p w:rsidR="00B37A3E" w:rsidRPr="00790238" w:rsidRDefault="00B37A3E" w:rsidP="00790238">
      <w:pPr>
        <w:shd w:val="clear" w:color="auto" w:fill="FFFFFF"/>
        <w:spacing w:before="0" w:after="0" w:line="360" w:lineRule="auto"/>
        <w:ind w:firstLine="709"/>
        <w:jc w:val="both"/>
        <w:rPr>
          <w:color w:val="000000"/>
          <w:sz w:val="28"/>
          <w:szCs w:val="28"/>
        </w:rPr>
      </w:pPr>
      <w:r w:rsidRPr="00790238">
        <w:rPr>
          <w:color w:val="000000"/>
          <w:sz w:val="28"/>
          <w:szCs w:val="28"/>
        </w:rPr>
        <w:t>Создание единого рынка предусматривает реализацию шести-семи обязательных крупных задач, что невозможно осуществить в рамках таможенного союза. Однако именно таможенный союз, упраздняя таможенные пошлины между государствами-членами и разрабатывая единую торговую политику по отношению к третьим странам, создает предпосылки перехода к единому рынку. Но для создания единого рынка этого недостаточно.</w:t>
      </w:r>
    </w:p>
    <w:p w:rsidR="00B37A3E" w:rsidRPr="00790238" w:rsidRDefault="00B37A3E" w:rsidP="00790238">
      <w:pPr>
        <w:shd w:val="clear" w:color="auto" w:fill="FFFFFF"/>
        <w:spacing w:before="0" w:after="0" w:line="360" w:lineRule="auto"/>
        <w:ind w:firstLine="709"/>
        <w:jc w:val="both"/>
        <w:rPr>
          <w:color w:val="000000"/>
          <w:sz w:val="28"/>
          <w:szCs w:val="28"/>
        </w:rPr>
      </w:pPr>
      <w:r w:rsidRPr="00790238">
        <w:rPr>
          <w:color w:val="000000"/>
          <w:sz w:val="28"/>
          <w:szCs w:val="28"/>
        </w:rPr>
        <w:t xml:space="preserve">Следующая задача </w:t>
      </w:r>
      <w:r w:rsidR="00F94593" w:rsidRPr="00790238">
        <w:rPr>
          <w:color w:val="000000"/>
          <w:sz w:val="28"/>
          <w:szCs w:val="28"/>
        </w:rPr>
        <w:t xml:space="preserve">– </w:t>
      </w:r>
      <w:r w:rsidRPr="00790238">
        <w:rPr>
          <w:color w:val="000000"/>
          <w:sz w:val="28"/>
          <w:szCs w:val="28"/>
        </w:rPr>
        <w:t>разработка общей политики развития отдельных отраслей и секторов экономики. При их выборе следует исходить из того, насколько это важно для последующего закрепления интеграции, каков будет социальный резонанс после принятия соответствующих мер, как это скажется на нуждах и потребностях конкретного потребителя. Не случайно в ЕС при переходе к единому рынку в качестве избранных сфер, были определены сельское хозяйство и транспорт.</w:t>
      </w:r>
    </w:p>
    <w:p w:rsidR="005C187E" w:rsidRPr="00790238" w:rsidRDefault="00B37A3E" w:rsidP="00790238">
      <w:pPr>
        <w:shd w:val="clear" w:color="auto" w:fill="FFFFFF"/>
        <w:spacing w:before="0" w:after="0" w:line="360" w:lineRule="auto"/>
        <w:ind w:firstLine="709"/>
        <w:jc w:val="both"/>
        <w:rPr>
          <w:color w:val="000000"/>
          <w:sz w:val="28"/>
          <w:szCs w:val="28"/>
        </w:rPr>
      </w:pPr>
      <w:r w:rsidRPr="00790238">
        <w:rPr>
          <w:color w:val="000000"/>
          <w:sz w:val="28"/>
          <w:szCs w:val="28"/>
        </w:rPr>
        <w:t xml:space="preserve">Четвертая задача </w:t>
      </w:r>
      <w:r w:rsidR="00F94593" w:rsidRPr="00790238">
        <w:rPr>
          <w:color w:val="000000"/>
          <w:sz w:val="28"/>
          <w:szCs w:val="28"/>
        </w:rPr>
        <w:t>–</w:t>
      </w:r>
      <w:r w:rsidR="005C187E" w:rsidRPr="00790238">
        <w:rPr>
          <w:color w:val="000000"/>
          <w:sz w:val="28"/>
          <w:szCs w:val="28"/>
        </w:rPr>
        <w:t xml:space="preserve"> полное устранение препятствий не только в торговле, но и для перемещения между государствами всех факторов производства (капитала, рабочей силы, технологий, информации).</w:t>
      </w:r>
    </w:p>
    <w:p w:rsidR="00B37A3E" w:rsidRPr="00790238" w:rsidRDefault="00B37A3E" w:rsidP="00790238">
      <w:pPr>
        <w:shd w:val="clear" w:color="auto" w:fill="FFFFFF"/>
        <w:spacing w:before="0" w:after="0" w:line="360" w:lineRule="auto"/>
        <w:ind w:firstLine="709"/>
        <w:jc w:val="both"/>
        <w:rPr>
          <w:color w:val="000000"/>
          <w:sz w:val="28"/>
          <w:szCs w:val="28"/>
        </w:rPr>
      </w:pPr>
      <w:r w:rsidRPr="00790238">
        <w:rPr>
          <w:color w:val="000000"/>
          <w:sz w:val="28"/>
          <w:szCs w:val="28"/>
        </w:rPr>
        <w:t>Необходимо обозначить и следующие задачи, решаемые при создании единого рынка: формирование общих фондов содействия социальному и региональному развитию, что подразумевает поворот к интересам и нуждам непосредственно потребителя, ориентацию на удовлетворение потребностей на местах, позволяющих реально ощутить преимущества интеграционных процессов. Эти экономические шаги обусловливают, и согласование серь</w:t>
      </w:r>
      <w:r w:rsidR="0083391D" w:rsidRPr="00790238">
        <w:rPr>
          <w:color w:val="000000"/>
          <w:sz w:val="28"/>
          <w:szCs w:val="28"/>
        </w:rPr>
        <w:t>ё</w:t>
      </w:r>
      <w:r w:rsidRPr="00790238">
        <w:rPr>
          <w:color w:val="000000"/>
          <w:sz w:val="28"/>
          <w:szCs w:val="28"/>
        </w:rPr>
        <w:t>зных мер по гармонизации и унификации национальных законов. При этом особое место отводится введению системы мер, предотвращающих нарушения норм, регулирующих конкуренцию. Естественно, тем самым предопределяется необходимость формирования специальных, в том числе наднациональных, механизмов управления и контроля.</w:t>
      </w:r>
    </w:p>
    <w:p w:rsidR="00C40975" w:rsidRPr="00790238" w:rsidRDefault="00B37A3E" w:rsidP="00790238">
      <w:pPr>
        <w:shd w:val="clear" w:color="auto" w:fill="FFFFFF"/>
        <w:spacing w:before="0" w:after="0" w:line="360" w:lineRule="auto"/>
        <w:ind w:firstLine="709"/>
        <w:jc w:val="both"/>
        <w:rPr>
          <w:color w:val="000000"/>
          <w:sz w:val="28"/>
          <w:szCs w:val="28"/>
        </w:rPr>
      </w:pPr>
      <w:r w:rsidRPr="00790238">
        <w:rPr>
          <w:color w:val="000000"/>
          <w:sz w:val="28"/>
          <w:szCs w:val="28"/>
        </w:rPr>
        <w:t xml:space="preserve">В принципе, строительство единого рынка должно завершиться созданием единого экономического, правового и информационного пространства и дать импульс для перехода интеграционной группировки к качественно новой ступени </w:t>
      </w:r>
      <w:r w:rsidR="00F94593" w:rsidRPr="00790238">
        <w:rPr>
          <w:color w:val="000000"/>
          <w:sz w:val="28"/>
          <w:szCs w:val="28"/>
        </w:rPr>
        <w:t xml:space="preserve">– </w:t>
      </w:r>
      <w:r w:rsidRPr="00790238">
        <w:rPr>
          <w:color w:val="000000"/>
          <w:sz w:val="28"/>
          <w:szCs w:val="28"/>
        </w:rPr>
        <w:t>экономическому</w:t>
      </w:r>
      <w:r w:rsidR="00C40975" w:rsidRPr="00790238">
        <w:rPr>
          <w:color w:val="000000"/>
          <w:sz w:val="28"/>
          <w:szCs w:val="28"/>
        </w:rPr>
        <w:t xml:space="preserve"> и валютному</w:t>
      </w:r>
      <w:r w:rsidRPr="00790238">
        <w:rPr>
          <w:color w:val="000000"/>
          <w:sz w:val="28"/>
          <w:szCs w:val="28"/>
        </w:rPr>
        <w:t xml:space="preserve"> союзу.</w:t>
      </w:r>
    </w:p>
    <w:p w:rsidR="00C40975" w:rsidRPr="00790238" w:rsidRDefault="00C40975" w:rsidP="00790238">
      <w:pPr>
        <w:shd w:val="clear" w:color="auto" w:fill="FFFFFF"/>
        <w:spacing w:before="0" w:after="0" w:line="360" w:lineRule="auto"/>
        <w:ind w:firstLine="709"/>
        <w:jc w:val="both"/>
        <w:rPr>
          <w:color w:val="000000"/>
          <w:sz w:val="28"/>
          <w:szCs w:val="28"/>
        </w:rPr>
      </w:pPr>
      <w:r w:rsidRPr="00790238">
        <w:rPr>
          <w:color w:val="000000"/>
          <w:sz w:val="28"/>
          <w:szCs w:val="28"/>
        </w:rPr>
        <w:t>Четв</w:t>
      </w:r>
      <w:r w:rsidR="00F118E1" w:rsidRPr="00790238">
        <w:rPr>
          <w:color w:val="000000"/>
          <w:sz w:val="28"/>
          <w:szCs w:val="28"/>
        </w:rPr>
        <w:t>ё</w:t>
      </w:r>
      <w:r w:rsidRPr="00790238">
        <w:rPr>
          <w:color w:val="000000"/>
          <w:sz w:val="28"/>
          <w:szCs w:val="28"/>
        </w:rPr>
        <w:t>ртой формой интеграционного объединения является</w:t>
      </w:r>
      <w:r w:rsidR="00F118E1" w:rsidRPr="00790238">
        <w:rPr>
          <w:color w:val="000000"/>
          <w:sz w:val="28"/>
          <w:szCs w:val="28"/>
        </w:rPr>
        <w:t xml:space="preserve"> </w:t>
      </w:r>
      <w:r w:rsidRPr="00790238">
        <w:rPr>
          <w:iCs/>
          <w:color w:val="000000"/>
          <w:sz w:val="28"/>
          <w:szCs w:val="28"/>
        </w:rPr>
        <w:t xml:space="preserve">экономический союз, </w:t>
      </w:r>
      <w:r w:rsidRPr="00790238">
        <w:rPr>
          <w:color w:val="000000"/>
          <w:sz w:val="28"/>
          <w:szCs w:val="28"/>
        </w:rPr>
        <w:t>который предполагает проведение странами-участницами системы мер межгосударственного регулирования социально-экономических процессов. Это требует создания и использования соответствующего инструментария, который включает в себя:</w:t>
      </w:r>
    </w:p>
    <w:p w:rsidR="00C40975" w:rsidRPr="00790238" w:rsidRDefault="00C40975" w:rsidP="00790238">
      <w:pPr>
        <w:numPr>
          <w:ilvl w:val="0"/>
          <w:numId w:val="37"/>
        </w:numPr>
        <w:shd w:val="clear" w:color="auto" w:fill="FFFFFF"/>
        <w:tabs>
          <w:tab w:val="clear" w:pos="1429"/>
          <w:tab w:val="num" w:pos="720"/>
        </w:tabs>
        <w:spacing w:before="0" w:after="0" w:line="360" w:lineRule="auto"/>
        <w:ind w:left="0" w:firstLine="709"/>
        <w:jc w:val="both"/>
        <w:rPr>
          <w:color w:val="000000"/>
          <w:sz w:val="28"/>
          <w:szCs w:val="28"/>
        </w:rPr>
      </w:pPr>
      <w:r w:rsidRPr="00790238">
        <w:rPr>
          <w:color w:val="000000"/>
          <w:sz w:val="28"/>
          <w:szCs w:val="28"/>
        </w:rPr>
        <w:t>регламенты (по существу, законы), обязательные к применению в государствах-участниках;</w:t>
      </w:r>
    </w:p>
    <w:p w:rsidR="00C40975" w:rsidRPr="00790238" w:rsidRDefault="00C40975" w:rsidP="00790238">
      <w:pPr>
        <w:numPr>
          <w:ilvl w:val="0"/>
          <w:numId w:val="37"/>
        </w:numPr>
        <w:shd w:val="clear" w:color="auto" w:fill="FFFFFF"/>
        <w:tabs>
          <w:tab w:val="clear" w:pos="1429"/>
          <w:tab w:val="num" w:pos="720"/>
        </w:tabs>
        <w:spacing w:before="0" w:after="0" w:line="360" w:lineRule="auto"/>
        <w:ind w:left="0" w:firstLine="709"/>
        <w:jc w:val="both"/>
        <w:rPr>
          <w:color w:val="000000"/>
          <w:sz w:val="28"/>
          <w:szCs w:val="28"/>
        </w:rPr>
      </w:pPr>
      <w:r w:rsidRPr="00790238">
        <w:rPr>
          <w:color w:val="000000"/>
          <w:sz w:val="28"/>
          <w:szCs w:val="28"/>
        </w:rPr>
        <w:t>постановку обязательных задач (при этом странам предоставляется свобода выбора форм и методов их решения);</w:t>
      </w:r>
    </w:p>
    <w:p w:rsidR="00C40975" w:rsidRPr="00790238" w:rsidRDefault="00C40975" w:rsidP="00790238">
      <w:pPr>
        <w:numPr>
          <w:ilvl w:val="0"/>
          <w:numId w:val="37"/>
        </w:numPr>
        <w:shd w:val="clear" w:color="auto" w:fill="FFFFFF"/>
        <w:tabs>
          <w:tab w:val="clear" w:pos="1429"/>
          <w:tab w:val="num" w:pos="720"/>
        </w:tabs>
        <w:spacing w:before="0" w:after="0" w:line="360" w:lineRule="auto"/>
        <w:ind w:left="0" w:firstLine="709"/>
        <w:jc w:val="both"/>
        <w:rPr>
          <w:color w:val="000000"/>
          <w:sz w:val="28"/>
          <w:szCs w:val="28"/>
        </w:rPr>
      </w:pPr>
      <w:r w:rsidRPr="00790238">
        <w:rPr>
          <w:color w:val="000000"/>
          <w:sz w:val="28"/>
          <w:szCs w:val="28"/>
        </w:rPr>
        <w:t>конкретные предписания правительствам, юридическим или физическим лицам на совершение (запрет) определенных действий в сфере конкуренции;</w:t>
      </w:r>
    </w:p>
    <w:p w:rsidR="00C40975" w:rsidRPr="00790238" w:rsidRDefault="00C40975" w:rsidP="00790238">
      <w:pPr>
        <w:numPr>
          <w:ilvl w:val="0"/>
          <w:numId w:val="37"/>
        </w:numPr>
        <w:shd w:val="clear" w:color="auto" w:fill="FFFFFF"/>
        <w:tabs>
          <w:tab w:val="clear" w:pos="1429"/>
          <w:tab w:val="num" w:pos="720"/>
        </w:tabs>
        <w:spacing w:before="0" w:after="0" w:line="360" w:lineRule="auto"/>
        <w:ind w:left="0" w:firstLine="709"/>
        <w:jc w:val="both"/>
        <w:rPr>
          <w:color w:val="000000"/>
          <w:sz w:val="28"/>
          <w:szCs w:val="28"/>
        </w:rPr>
      </w:pPr>
      <w:r w:rsidRPr="00790238">
        <w:rPr>
          <w:color w:val="000000"/>
          <w:sz w:val="28"/>
          <w:szCs w:val="28"/>
        </w:rPr>
        <w:t>согласование и унификацию национального законодательства;</w:t>
      </w:r>
    </w:p>
    <w:p w:rsidR="00C40975" w:rsidRPr="00790238" w:rsidRDefault="00C40975" w:rsidP="00790238">
      <w:pPr>
        <w:numPr>
          <w:ilvl w:val="0"/>
          <w:numId w:val="37"/>
        </w:numPr>
        <w:shd w:val="clear" w:color="auto" w:fill="FFFFFF"/>
        <w:tabs>
          <w:tab w:val="clear" w:pos="1429"/>
          <w:tab w:val="num" w:pos="720"/>
        </w:tabs>
        <w:spacing w:before="0" w:after="0" w:line="360" w:lineRule="auto"/>
        <w:ind w:left="0" w:firstLine="709"/>
        <w:jc w:val="both"/>
        <w:rPr>
          <w:color w:val="000000"/>
          <w:sz w:val="28"/>
          <w:szCs w:val="28"/>
        </w:rPr>
      </w:pPr>
      <w:r w:rsidRPr="00790238">
        <w:rPr>
          <w:color w:val="000000"/>
          <w:sz w:val="28"/>
          <w:szCs w:val="28"/>
        </w:rPr>
        <w:t>формирование согласованной или единой экономической и валютно-финансовой политики;</w:t>
      </w:r>
    </w:p>
    <w:p w:rsidR="00C40975" w:rsidRPr="00790238" w:rsidRDefault="00C40975" w:rsidP="00790238">
      <w:pPr>
        <w:numPr>
          <w:ilvl w:val="0"/>
          <w:numId w:val="37"/>
        </w:numPr>
        <w:shd w:val="clear" w:color="auto" w:fill="FFFFFF"/>
        <w:tabs>
          <w:tab w:val="clear" w:pos="1429"/>
          <w:tab w:val="num" w:pos="720"/>
        </w:tabs>
        <w:spacing w:before="0" w:after="0" w:line="360" w:lineRule="auto"/>
        <w:ind w:left="0" w:firstLine="709"/>
        <w:jc w:val="both"/>
        <w:rPr>
          <w:color w:val="000000"/>
          <w:sz w:val="28"/>
          <w:szCs w:val="28"/>
        </w:rPr>
      </w:pPr>
      <w:r w:rsidRPr="00790238">
        <w:rPr>
          <w:color w:val="000000"/>
          <w:sz w:val="28"/>
          <w:szCs w:val="28"/>
        </w:rPr>
        <w:t xml:space="preserve">создание межгосударственных или надгосударственных органов управления, банков, введение единой валюты </w:t>
      </w:r>
      <w:r w:rsidR="00790238">
        <w:rPr>
          <w:color w:val="000000"/>
          <w:sz w:val="28"/>
          <w:szCs w:val="28"/>
        </w:rPr>
        <w:t>и т.п.</w:t>
      </w:r>
      <w:r w:rsidRPr="00790238">
        <w:rPr>
          <w:color w:val="000000"/>
          <w:sz w:val="28"/>
          <w:szCs w:val="28"/>
        </w:rPr>
        <w:t xml:space="preserve"> </w:t>
      </w:r>
      <w:r w:rsidR="00F118E1" w:rsidRPr="00790238">
        <w:rPr>
          <w:color w:val="000000"/>
          <w:sz w:val="28"/>
          <w:szCs w:val="28"/>
        </w:rPr>
        <w:t>В ЕС – это Европарламент, Совет Министров, Еврокомиссия, Суд, Европейский Совет.</w:t>
      </w:r>
    </w:p>
    <w:p w:rsidR="00C40975" w:rsidRPr="00790238" w:rsidRDefault="00C40975" w:rsidP="00790238">
      <w:pPr>
        <w:shd w:val="clear" w:color="auto" w:fill="FFFFFF"/>
        <w:spacing w:before="0" w:after="0" w:line="360" w:lineRule="auto"/>
        <w:ind w:firstLine="709"/>
        <w:jc w:val="both"/>
        <w:rPr>
          <w:color w:val="000000"/>
          <w:sz w:val="28"/>
          <w:szCs w:val="28"/>
        </w:rPr>
      </w:pPr>
      <w:r w:rsidRPr="00790238">
        <w:rPr>
          <w:color w:val="000000"/>
          <w:sz w:val="28"/>
          <w:szCs w:val="28"/>
        </w:rPr>
        <w:t>Такого рода международные экономические организации, являющиеся инструментом интеграции, отличаются от международных экономических организаций, обеспечивающих различные формы экономического сотрудничества, например ВТО.</w:t>
      </w:r>
    </w:p>
    <w:p w:rsidR="009307A2" w:rsidRPr="00790238" w:rsidRDefault="009307A2" w:rsidP="00790238">
      <w:pPr>
        <w:shd w:val="clear" w:color="auto" w:fill="FFFFFF"/>
        <w:spacing w:before="0" w:after="0" w:line="360" w:lineRule="auto"/>
        <w:ind w:firstLine="709"/>
        <w:jc w:val="both"/>
        <w:rPr>
          <w:color w:val="000000"/>
          <w:sz w:val="28"/>
          <w:szCs w:val="28"/>
        </w:rPr>
      </w:pPr>
      <w:r w:rsidRPr="00790238">
        <w:rPr>
          <w:color w:val="000000"/>
          <w:sz w:val="28"/>
          <w:szCs w:val="28"/>
        </w:rPr>
        <w:t xml:space="preserve">Следующий и последний этап интеграции – это экономический и валютный союз. </w:t>
      </w:r>
      <w:r w:rsidR="00C40975" w:rsidRPr="00790238">
        <w:rPr>
          <w:color w:val="000000"/>
          <w:sz w:val="28"/>
          <w:szCs w:val="28"/>
        </w:rPr>
        <w:t xml:space="preserve">Западноевропейская интеграция на сегодняшний день уже обеспечила плавный переход от единого рынка к экономическому и валютному союзу, основанному на единой валюте </w:t>
      </w:r>
      <w:r w:rsidR="00F118E1" w:rsidRPr="00790238">
        <w:rPr>
          <w:color w:val="000000"/>
          <w:sz w:val="28"/>
          <w:szCs w:val="28"/>
        </w:rPr>
        <w:t xml:space="preserve">– </w:t>
      </w:r>
      <w:r w:rsidR="00C40975" w:rsidRPr="00790238">
        <w:rPr>
          <w:color w:val="000000"/>
          <w:sz w:val="28"/>
          <w:szCs w:val="28"/>
        </w:rPr>
        <w:t>евро.</w:t>
      </w:r>
      <w:r w:rsidRPr="00790238">
        <w:rPr>
          <w:color w:val="000000"/>
          <w:sz w:val="28"/>
          <w:szCs w:val="28"/>
        </w:rPr>
        <w:t xml:space="preserve"> Как известно, в Европе единый рынок был создан к началу 1993</w:t>
      </w:r>
      <w:r w:rsidR="00790238">
        <w:rPr>
          <w:color w:val="000000"/>
          <w:sz w:val="28"/>
          <w:szCs w:val="28"/>
        </w:rPr>
        <w:t> </w:t>
      </w:r>
      <w:r w:rsidR="00790238" w:rsidRPr="00790238">
        <w:rPr>
          <w:color w:val="000000"/>
          <w:sz w:val="28"/>
          <w:szCs w:val="28"/>
        </w:rPr>
        <w:t>г</w:t>
      </w:r>
      <w:r w:rsidRPr="00790238">
        <w:rPr>
          <w:color w:val="000000"/>
          <w:sz w:val="28"/>
          <w:szCs w:val="28"/>
        </w:rPr>
        <w:t>. и сразу же была поставлена задача создания экономического и валютного союза, причем в короткие сроки, к началу 1999</w:t>
      </w:r>
      <w:r w:rsidR="00790238">
        <w:rPr>
          <w:color w:val="000000"/>
          <w:sz w:val="28"/>
          <w:szCs w:val="28"/>
        </w:rPr>
        <w:t> </w:t>
      </w:r>
      <w:r w:rsidR="00790238" w:rsidRPr="00790238">
        <w:rPr>
          <w:color w:val="000000"/>
          <w:sz w:val="28"/>
          <w:szCs w:val="28"/>
        </w:rPr>
        <w:t>г</w:t>
      </w:r>
      <w:r w:rsidRPr="00790238">
        <w:rPr>
          <w:color w:val="000000"/>
          <w:sz w:val="28"/>
          <w:szCs w:val="28"/>
        </w:rPr>
        <w:t>. В 1999</w:t>
      </w:r>
      <w:r w:rsidR="00790238">
        <w:rPr>
          <w:color w:val="000000"/>
          <w:sz w:val="28"/>
          <w:szCs w:val="28"/>
        </w:rPr>
        <w:t> </w:t>
      </w:r>
      <w:r w:rsidR="00790238" w:rsidRPr="00790238">
        <w:rPr>
          <w:color w:val="000000"/>
          <w:sz w:val="28"/>
          <w:szCs w:val="28"/>
        </w:rPr>
        <w:t>г</w:t>
      </w:r>
      <w:r w:rsidRPr="00790238">
        <w:rPr>
          <w:color w:val="000000"/>
          <w:sz w:val="28"/>
          <w:szCs w:val="28"/>
        </w:rPr>
        <w:t>. единая валюта – евро введена в безналичной форме,</w:t>
      </w:r>
      <w:r w:rsidR="00790238">
        <w:rPr>
          <w:color w:val="000000"/>
          <w:sz w:val="28"/>
          <w:szCs w:val="28"/>
        </w:rPr>
        <w:t xml:space="preserve"> </w:t>
      </w:r>
      <w:r w:rsidRPr="00790238">
        <w:rPr>
          <w:color w:val="000000"/>
          <w:sz w:val="28"/>
          <w:szCs w:val="28"/>
        </w:rPr>
        <w:t>а уже в 2002</w:t>
      </w:r>
      <w:r w:rsidR="00790238">
        <w:rPr>
          <w:color w:val="000000"/>
          <w:sz w:val="28"/>
          <w:szCs w:val="28"/>
        </w:rPr>
        <w:t> </w:t>
      </w:r>
      <w:r w:rsidR="00790238" w:rsidRPr="00790238">
        <w:rPr>
          <w:color w:val="000000"/>
          <w:sz w:val="28"/>
          <w:szCs w:val="28"/>
        </w:rPr>
        <w:t>г</w:t>
      </w:r>
      <w:r w:rsidRPr="00790238">
        <w:rPr>
          <w:color w:val="000000"/>
          <w:sz w:val="28"/>
          <w:szCs w:val="28"/>
        </w:rPr>
        <w:t>. 12 стран заменили свои национальные валюты на евро.</w:t>
      </w:r>
      <w:r w:rsidR="004D14C0" w:rsidRPr="00790238">
        <w:rPr>
          <w:color w:val="000000"/>
          <w:sz w:val="28"/>
          <w:szCs w:val="28"/>
        </w:rPr>
        <w:t xml:space="preserve"> </w:t>
      </w:r>
      <w:r w:rsidRPr="00790238">
        <w:rPr>
          <w:color w:val="000000"/>
          <w:sz w:val="28"/>
          <w:szCs w:val="28"/>
        </w:rPr>
        <w:t>1 мая 2004</w:t>
      </w:r>
      <w:r w:rsidR="00790238">
        <w:rPr>
          <w:color w:val="000000"/>
          <w:sz w:val="28"/>
          <w:szCs w:val="28"/>
        </w:rPr>
        <w:t> </w:t>
      </w:r>
      <w:r w:rsidR="00790238" w:rsidRPr="00790238">
        <w:rPr>
          <w:color w:val="000000"/>
          <w:sz w:val="28"/>
          <w:szCs w:val="28"/>
        </w:rPr>
        <w:t>г</w:t>
      </w:r>
      <w:r w:rsidRPr="00790238">
        <w:rPr>
          <w:color w:val="000000"/>
          <w:sz w:val="28"/>
          <w:szCs w:val="28"/>
        </w:rPr>
        <w:t>. к Европейскому Союзу присоединились ещё 10 стран: Литва, Латвия, Эстония, Словения, Словакия, Польша, Румыния, Болгария, Мальта и Кипр.</w:t>
      </w:r>
    </w:p>
    <w:p w:rsidR="00C40975" w:rsidRPr="00790238" w:rsidRDefault="00C40975" w:rsidP="00790238">
      <w:pPr>
        <w:shd w:val="clear" w:color="auto" w:fill="FFFFFF"/>
        <w:spacing w:before="0" w:after="0" w:line="360" w:lineRule="auto"/>
        <w:ind w:firstLine="709"/>
        <w:jc w:val="both"/>
        <w:rPr>
          <w:color w:val="000000"/>
          <w:sz w:val="28"/>
          <w:szCs w:val="28"/>
        </w:rPr>
      </w:pPr>
      <w:r w:rsidRPr="00790238">
        <w:rPr>
          <w:color w:val="000000"/>
          <w:sz w:val="28"/>
          <w:szCs w:val="28"/>
        </w:rPr>
        <w:t>Экономический союз не может быть таковым до тех пор, пока он опирается на различные денежные системы, остающиеся в национальном подчинении.</w:t>
      </w:r>
    </w:p>
    <w:p w:rsidR="00C40975" w:rsidRPr="00790238" w:rsidRDefault="00C40975" w:rsidP="00790238">
      <w:pPr>
        <w:shd w:val="clear" w:color="auto" w:fill="FFFFFF"/>
        <w:spacing w:before="0" w:after="0" w:line="360" w:lineRule="auto"/>
        <w:ind w:firstLine="709"/>
        <w:jc w:val="both"/>
        <w:rPr>
          <w:color w:val="000000"/>
          <w:sz w:val="28"/>
          <w:szCs w:val="28"/>
        </w:rPr>
      </w:pPr>
      <w:r w:rsidRPr="00790238">
        <w:rPr>
          <w:color w:val="000000"/>
          <w:sz w:val="28"/>
          <w:szCs w:val="28"/>
        </w:rPr>
        <w:t>Отсутствие единой валюты сохраняет внутренние различия в организации кредита, расчетов, проведении курсовой политики, а следовательно, и связанные с этим задержки платежей, несопоставимость налогов и разнобой в валютной политике и регулировании.</w:t>
      </w:r>
    </w:p>
    <w:p w:rsidR="00C40975" w:rsidRPr="00790238" w:rsidRDefault="00C40975" w:rsidP="00790238">
      <w:pPr>
        <w:shd w:val="clear" w:color="auto" w:fill="FFFFFF"/>
        <w:spacing w:before="0" w:after="0" w:line="360" w:lineRule="auto"/>
        <w:ind w:firstLine="709"/>
        <w:jc w:val="both"/>
        <w:rPr>
          <w:color w:val="000000"/>
          <w:sz w:val="28"/>
          <w:szCs w:val="28"/>
        </w:rPr>
      </w:pPr>
      <w:r w:rsidRPr="00790238">
        <w:rPr>
          <w:color w:val="000000"/>
          <w:sz w:val="28"/>
          <w:szCs w:val="28"/>
        </w:rPr>
        <w:t>Преимущества общей наднациональной валюты как для государств, так и для отдельных хозяйствующих субъектов сводятся к следующему:</w:t>
      </w:r>
    </w:p>
    <w:p w:rsidR="00C40975" w:rsidRPr="00790238" w:rsidRDefault="00C40975" w:rsidP="00790238">
      <w:pPr>
        <w:numPr>
          <w:ilvl w:val="0"/>
          <w:numId w:val="38"/>
        </w:numPr>
        <w:shd w:val="clear" w:color="auto" w:fill="FFFFFF"/>
        <w:tabs>
          <w:tab w:val="clear" w:pos="1429"/>
          <w:tab w:val="num" w:pos="720"/>
        </w:tabs>
        <w:spacing w:before="0" w:after="0" w:line="360" w:lineRule="auto"/>
        <w:ind w:left="0" w:firstLine="709"/>
        <w:jc w:val="both"/>
        <w:rPr>
          <w:color w:val="000000"/>
          <w:sz w:val="28"/>
          <w:szCs w:val="28"/>
        </w:rPr>
      </w:pPr>
      <w:r w:rsidRPr="00790238">
        <w:rPr>
          <w:color w:val="000000"/>
          <w:sz w:val="28"/>
          <w:szCs w:val="28"/>
        </w:rPr>
        <w:t>возможности обеспечения на макроэкономическом уровне единой бюджетной дисциплины;</w:t>
      </w:r>
    </w:p>
    <w:p w:rsidR="00C40975" w:rsidRPr="00790238" w:rsidRDefault="00C40975" w:rsidP="00790238">
      <w:pPr>
        <w:numPr>
          <w:ilvl w:val="0"/>
          <w:numId w:val="38"/>
        </w:numPr>
        <w:shd w:val="clear" w:color="auto" w:fill="FFFFFF"/>
        <w:tabs>
          <w:tab w:val="clear" w:pos="1429"/>
          <w:tab w:val="num" w:pos="720"/>
        </w:tabs>
        <w:spacing w:before="0" w:after="0" w:line="360" w:lineRule="auto"/>
        <w:ind w:left="0" w:firstLine="709"/>
        <w:jc w:val="both"/>
        <w:rPr>
          <w:color w:val="000000"/>
          <w:sz w:val="28"/>
          <w:szCs w:val="28"/>
        </w:rPr>
      </w:pPr>
      <w:r w:rsidRPr="00790238">
        <w:rPr>
          <w:color w:val="000000"/>
          <w:sz w:val="28"/>
          <w:szCs w:val="28"/>
        </w:rPr>
        <w:t>облегчению в результате унификации денежных рынков и контроля со стороны наднациональных финансовых институтов борьбы с инфляцией, влияния на процентные ставки, а со временем и налоги (это способствует росту производства, занятости и стабилизации государственных финансов);</w:t>
      </w:r>
    </w:p>
    <w:p w:rsidR="00F118E1" w:rsidRPr="00790238" w:rsidRDefault="00C40975" w:rsidP="00790238">
      <w:pPr>
        <w:numPr>
          <w:ilvl w:val="0"/>
          <w:numId w:val="38"/>
        </w:numPr>
        <w:shd w:val="clear" w:color="auto" w:fill="FFFFFF"/>
        <w:tabs>
          <w:tab w:val="clear" w:pos="1429"/>
          <w:tab w:val="num" w:pos="720"/>
        </w:tabs>
        <w:spacing w:before="0" w:after="0" w:line="360" w:lineRule="auto"/>
        <w:ind w:left="0" w:firstLine="709"/>
        <w:jc w:val="both"/>
        <w:rPr>
          <w:color w:val="000000"/>
          <w:sz w:val="28"/>
          <w:szCs w:val="28"/>
        </w:rPr>
      </w:pPr>
      <w:r w:rsidRPr="00790238">
        <w:rPr>
          <w:color w:val="000000"/>
          <w:sz w:val="28"/>
          <w:szCs w:val="28"/>
        </w:rPr>
        <w:t>сокращению для экономических субъектов (по сравнению с мультивалютной средой)</w:t>
      </w:r>
      <w:r w:rsidR="00790238">
        <w:rPr>
          <w:color w:val="000000"/>
          <w:sz w:val="28"/>
          <w:szCs w:val="28"/>
        </w:rPr>
        <w:t xml:space="preserve"> </w:t>
      </w:r>
      <w:r w:rsidRPr="00790238">
        <w:rPr>
          <w:color w:val="000000"/>
          <w:sz w:val="28"/>
          <w:szCs w:val="28"/>
        </w:rPr>
        <w:t>накладных</w:t>
      </w:r>
      <w:r w:rsidR="00790238">
        <w:rPr>
          <w:color w:val="000000"/>
          <w:sz w:val="28"/>
          <w:szCs w:val="28"/>
        </w:rPr>
        <w:t xml:space="preserve"> </w:t>
      </w:r>
      <w:r w:rsidRPr="00790238">
        <w:rPr>
          <w:color w:val="000000"/>
          <w:sz w:val="28"/>
          <w:szCs w:val="28"/>
        </w:rPr>
        <w:t>расходов</w:t>
      </w:r>
      <w:r w:rsidR="00790238">
        <w:rPr>
          <w:color w:val="000000"/>
          <w:sz w:val="28"/>
          <w:szCs w:val="28"/>
        </w:rPr>
        <w:t xml:space="preserve"> </w:t>
      </w:r>
      <w:r w:rsidRPr="00790238">
        <w:rPr>
          <w:color w:val="000000"/>
          <w:sz w:val="28"/>
          <w:szCs w:val="28"/>
        </w:rPr>
        <w:t>по</w:t>
      </w:r>
      <w:r w:rsidR="00790238">
        <w:rPr>
          <w:color w:val="000000"/>
          <w:sz w:val="28"/>
          <w:szCs w:val="28"/>
        </w:rPr>
        <w:t xml:space="preserve"> </w:t>
      </w:r>
      <w:r w:rsidRPr="00790238">
        <w:rPr>
          <w:color w:val="000000"/>
          <w:sz w:val="28"/>
          <w:szCs w:val="28"/>
        </w:rPr>
        <w:t>расч</w:t>
      </w:r>
      <w:r w:rsidR="00F47AE2" w:rsidRPr="00790238">
        <w:rPr>
          <w:color w:val="000000"/>
          <w:sz w:val="28"/>
          <w:szCs w:val="28"/>
        </w:rPr>
        <w:t>ё</w:t>
      </w:r>
      <w:r w:rsidRPr="00790238">
        <w:rPr>
          <w:color w:val="000000"/>
          <w:sz w:val="28"/>
          <w:szCs w:val="28"/>
        </w:rPr>
        <w:t>тному</w:t>
      </w:r>
      <w:r w:rsidR="00790238">
        <w:rPr>
          <w:color w:val="000000"/>
          <w:sz w:val="28"/>
          <w:szCs w:val="28"/>
        </w:rPr>
        <w:t xml:space="preserve"> </w:t>
      </w:r>
      <w:r w:rsidRPr="00790238">
        <w:rPr>
          <w:color w:val="000000"/>
          <w:sz w:val="28"/>
          <w:szCs w:val="28"/>
        </w:rPr>
        <w:t>обслуживанию</w:t>
      </w:r>
      <w:r w:rsidR="00790238">
        <w:rPr>
          <w:color w:val="000000"/>
          <w:sz w:val="28"/>
          <w:szCs w:val="28"/>
        </w:rPr>
        <w:t xml:space="preserve"> </w:t>
      </w:r>
      <w:r w:rsidRPr="00790238">
        <w:rPr>
          <w:color w:val="000000"/>
          <w:sz w:val="28"/>
          <w:szCs w:val="28"/>
        </w:rPr>
        <w:t>операций,</w:t>
      </w:r>
      <w:r w:rsidR="00F118E1" w:rsidRPr="00790238">
        <w:rPr>
          <w:color w:val="000000"/>
          <w:sz w:val="28"/>
          <w:szCs w:val="28"/>
        </w:rPr>
        <w:t xml:space="preserve"> ценовых и валютных рисков, сроков переводов средств и, как следствие, заметному уменьшению потребности в оборотном капитале;</w:t>
      </w:r>
    </w:p>
    <w:p w:rsidR="00F118E1" w:rsidRPr="00790238" w:rsidRDefault="00F118E1" w:rsidP="00790238">
      <w:pPr>
        <w:numPr>
          <w:ilvl w:val="0"/>
          <w:numId w:val="38"/>
        </w:numPr>
        <w:shd w:val="clear" w:color="auto" w:fill="FFFFFF"/>
        <w:tabs>
          <w:tab w:val="clear" w:pos="1429"/>
          <w:tab w:val="num" w:pos="720"/>
        </w:tabs>
        <w:spacing w:before="0" w:after="0" w:line="360" w:lineRule="auto"/>
        <w:ind w:left="0" w:firstLine="709"/>
        <w:jc w:val="both"/>
        <w:rPr>
          <w:color w:val="000000"/>
          <w:sz w:val="28"/>
          <w:szCs w:val="28"/>
        </w:rPr>
      </w:pPr>
      <w:r w:rsidRPr="00790238">
        <w:rPr>
          <w:color w:val="000000"/>
          <w:sz w:val="28"/>
          <w:szCs w:val="28"/>
        </w:rPr>
        <w:t>удешевлению для физических лиц ведения расчетов и поездок в пределах Европейского сообщества (исчезают потери, связанные с разницей на валютных курсах и уплате комиссионного вознаграждения);</w:t>
      </w:r>
    </w:p>
    <w:p w:rsidR="00F118E1" w:rsidRPr="00790238" w:rsidRDefault="00F118E1" w:rsidP="00790238">
      <w:pPr>
        <w:numPr>
          <w:ilvl w:val="0"/>
          <w:numId w:val="38"/>
        </w:numPr>
        <w:shd w:val="clear" w:color="auto" w:fill="FFFFFF"/>
        <w:tabs>
          <w:tab w:val="clear" w:pos="1429"/>
          <w:tab w:val="num" w:pos="720"/>
        </w:tabs>
        <w:spacing w:before="0" w:after="0" w:line="360" w:lineRule="auto"/>
        <w:ind w:left="0" w:firstLine="709"/>
        <w:jc w:val="both"/>
        <w:rPr>
          <w:color w:val="000000"/>
          <w:sz w:val="28"/>
          <w:szCs w:val="28"/>
        </w:rPr>
      </w:pPr>
      <w:r w:rsidRPr="00790238">
        <w:rPr>
          <w:color w:val="000000"/>
          <w:sz w:val="28"/>
          <w:szCs w:val="28"/>
        </w:rPr>
        <w:t xml:space="preserve">созданию возможности с помощью единой валюты (евро) активнее противостоять доллару и </w:t>
      </w:r>
      <w:r w:rsidR="00F47AE2" w:rsidRPr="00790238">
        <w:rPr>
          <w:color w:val="000000"/>
          <w:sz w:val="28"/>
          <w:szCs w:val="28"/>
        </w:rPr>
        <w:t>й</w:t>
      </w:r>
      <w:r w:rsidRPr="00790238">
        <w:rPr>
          <w:color w:val="000000"/>
          <w:sz w:val="28"/>
          <w:szCs w:val="28"/>
        </w:rPr>
        <w:t>ене.</w:t>
      </w:r>
    </w:p>
    <w:p w:rsidR="00F118E1" w:rsidRPr="00790238" w:rsidRDefault="00F118E1" w:rsidP="00790238">
      <w:pPr>
        <w:shd w:val="clear" w:color="auto" w:fill="FFFFFF"/>
        <w:spacing w:before="0" w:after="0" w:line="360" w:lineRule="auto"/>
        <w:ind w:firstLine="709"/>
        <w:jc w:val="both"/>
        <w:rPr>
          <w:color w:val="000000"/>
          <w:sz w:val="28"/>
          <w:szCs w:val="28"/>
        </w:rPr>
      </w:pPr>
      <w:r w:rsidRPr="00790238">
        <w:rPr>
          <w:color w:val="000000"/>
          <w:sz w:val="28"/>
          <w:szCs w:val="28"/>
        </w:rPr>
        <w:t>Основу наднационального валютного регулирования составляет двухуровневая банковская система. Она объединяет центральные банки стран-участниц и Европейский центральный банк (ЕЦБ).</w:t>
      </w:r>
    </w:p>
    <w:p w:rsidR="00B37A3E" w:rsidRPr="005A28F4" w:rsidRDefault="00B37A3E" w:rsidP="00790238">
      <w:pPr>
        <w:shd w:val="clear" w:color="auto" w:fill="FFFFFF"/>
        <w:spacing w:before="0" w:after="0" w:line="360" w:lineRule="auto"/>
        <w:ind w:firstLine="709"/>
        <w:jc w:val="both"/>
        <w:rPr>
          <w:color w:val="000000"/>
          <w:sz w:val="28"/>
          <w:szCs w:val="28"/>
        </w:rPr>
      </w:pPr>
      <w:r w:rsidRPr="00790238">
        <w:rPr>
          <w:color w:val="000000"/>
          <w:sz w:val="28"/>
          <w:szCs w:val="28"/>
        </w:rPr>
        <w:t>Функционирование ЕС в настоящее время в схематичном виде выглядит следующим образом. Основные направления политики стран-членов и Союза определяются совместно в виде решений Совета Министров стран-членов, который также следит за ходом экономического развития каждой страны и Союза в целом. При несоответствии экономической политики какой-либо из стран основным направлениям ЕС или в случае, если ее проведение препятствует нормальному функционированию экономического союза, Совет Министров принимает необходимые меры.</w:t>
      </w:r>
    </w:p>
    <w:p w:rsidR="00790238" w:rsidRPr="005A28F4" w:rsidRDefault="00790238" w:rsidP="00790238">
      <w:pPr>
        <w:shd w:val="clear" w:color="auto" w:fill="FFFFFF"/>
        <w:spacing w:before="0" w:after="0" w:line="360" w:lineRule="auto"/>
        <w:ind w:firstLine="709"/>
        <w:jc w:val="both"/>
        <w:rPr>
          <w:color w:val="000000"/>
          <w:sz w:val="28"/>
          <w:szCs w:val="24"/>
        </w:rPr>
      </w:pPr>
    </w:p>
    <w:p w:rsidR="00790238" w:rsidRPr="005A28F4" w:rsidRDefault="005A28F4" w:rsidP="005A28F4">
      <w:pPr>
        <w:spacing w:before="0" w:after="0" w:line="360" w:lineRule="auto"/>
        <w:ind w:firstLine="741"/>
        <w:jc w:val="both"/>
        <w:rPr>
          <w:b/>
          <w:color w:val="000000"/>
          <w:sz w:val="28"/>
          <w:szCs w:val="24"/>
        </w:rPr>
      </w:pPr>
      <w:r w:rsidRPr="005A28F4">
        <w:rPr>
          <w:b/>
          <w:color w:val="000000"/>
          <w:sz w:val="28"/>
          <w:szCs w:val="24"/>
        </w:rPr>
        <w:t>1.2 Предпосылки интеграции стран СНГ</w:t>
      </w:r>
    </w:p>
    <w:p w:rsidR="00B37A3E" w:rsidRPr="00790238" w:rsidRDefault="00B37A3E" w:rsidP="00790238">
      <w:pPr>
        <w:spacing w:before="0" w:after="0" w:line="360" w:lineRule="auto"/>
        <w:ind w:firstLine="709"/>
        <w:jc w:val="both"/>
        <w:rPr>
          <w:color w:val="000000"/>
          <w:sz w:val="28"/>
          <w:szCs w:val="24"/>
        </w:rPr>
      </w:pPr>
    </w:p>
    <w:p w:rsidR="006860E9" w:rsidRPr="00790238" w:rsidRDefault="006860E9" w:rsidP="00790238">
      <w:pPr>
        <w:shd w:val="clear" w:color="auto" w:fill="FFFFFF"/>
        <w:spacing w:before="0" w:after="0" w:line="360" w:lineRule="auto"/>
        <w:ind w:firstLine="709"/>
        <w:jc w:val="both"/>
        <w:rPr>
          <w:bCs/>
          <w:iCs/>
          <w:color w:val="000000"/>
          <w:sz w:val="28"/>
          <w:szCs w:val="28"/>
        </w:rPr>
      </w:pPr>
      <w:r w:rsidRPr="00790238">
        <w:rPr>
          <w:bCs/>
          <w:iCs/>
          <w:color w:val="000000"/>
          <w:sz w:val="28"/>
          <w:szCs w:val="28"/>
        </w:rPr>
        <w:t>На современном этапе интернационализации хозяйственной жизни, именуемом глобализацией мировой экономики, степень участия любой страны или группы стран в международных интеграционных процессах является тем фактором, который определит её будущую судьбу и заложит фундамент в их завтрашнее место в мире.</w:t>
      </w:r>
    </w:p>
    <w:p w:rsidR="00B37A3E" w:rsidRPr="00790238" w:rsidRDefault="00B37A3E" w:rsidP="00790238">
      <w:pPr>
        <w:shd w:val="clear" w:color="auto" w:fill="FFFFFF"/>
        <w:spacing w:before="0" w:after="0" w:line="360" w:lineRule="auto"/>
        <w:ind w:firstLine="709"/>
        <w:jc w:val="both"/>
        <w:rPr>
          <w:color w:val="000000"/>
          <w:sz w:val="28"/>
          <w:szCs w:val="24"/>
        </w:rPr>
      </w:pPr>
      <w:r w:rsidRPr="00790238">
        <w:rPr>
          <w:color w:val="000000"/>
          <w:sz w:val="28"/>
          <w:szCs w:val="28"/>
        </w:rPr>
        <w:t>Для успешной</w:t>
      </w:r>
      <w:r w:rsidRPr="00790238">
        <w:rPr>
          <w:color w:val="000000"/>
          <w:sz w:val="28"/>
          <w:szCs w:val="22"/>
        </w:rPr>
        <w:t xml:space="preserve"> интеграции в мировое хозяйство Россия, как и другие страны, входящие в СНГ, должна опираться на экономическое пространство, где условия для е</w:t>
      </w:r>
      <w:r w:rsidR="006860E9" w:rsidRPr="00790238">
        <w:rPr>
          <w:color w:val="000000"/>
          <w:sz w:val="28"/>
          <w:szCs w:val="22"/>
        </w:rPr>
        <w:t>ё</w:t>
      </w:r>
      <w:r w:rsidRPr="00790238">
        <w:rPr>
          <w:color w:val="000000"/>
          <w:sz w:val="28"/>
          <w:szCs w:val="22"/>
        </w:rPr>
        <w:t xml:space="preserve"> хозяйственной деятельности были бы благоприятными. Учитывая, что внутренний рынок России в современных условиях недостаточен для развития всей гаммы производств, особенно науко</w:t>
      </w:r>
      <w:r w:rsidR="006860E9" w:rsidRPr="00790238">
        <w:rPr>
          <w:color w:val="000000"/>
          <w:sz w:val="28"/>
          <w:szCs w:val="22"/>
        </w:rPr>
        <w:t>ё</w:t>
      </w:r>
      <w:r w:rsidRPr="00790238">
        <w:rPr>
          <w:color w:val="000000"/>
          <w:sz w:val="28"/>
          <w:szCs w:val="22"/>
        </w:rPr>
        <w:t xml:space="preserve">мких, надо стремиться к объединению с другими странами, как это делают все промышленно развитые страны, даже США, имеющие достаточно </w:t>
      </w:r>
      <w:r w:rsidR="006860E9" w:rsidRPr="00790238">
        <w:rPr>
          <w:color w:val="000000"/>
          <w:sz w:val="28"/>
          <w:szCs w:val="22"/>
        </w:rPr>
        <w:t>ё</w:t>
      </w:r>
      <w:r w:rsidRPr="00790238">
        <w:rPr>
          <w:color w:val="000000"/>
          <w:sz w:val="28"/>
          <w:szCs w:val="22"/>
        </w:rPr>
        <w:t>мкий рынок.</w:t>
      </w:r>
    </w:p>
    <w:p w:rsidR="00B37A3E" w:rsidRPr="00790238" w:rsidRDefault="00B37A3E" w:rsidP="00790238">
      <w:pPr>
        <w:shd w:val="clear" w:color="auto" w:fill="FFFFFF"/>
        <w:spacing w:before="0" w:after="0" w:line="360" w:lineRule="auto"/>
        <w:ind w:firstLine="709"/>
        <w:jc w:val="both"/>
        <w:rPr>
          <w:color w:val="000000"/>
          <w:sz w:val="28"/>
          <w:szCs w:val="24"/>
        </w:rPr>
      </w:pPr>
      <w:r w:rsidRPr="00790238">
        <w:rPr>
          <w:color w:val="000000"/>
          <w:sz w:val="28"/>
          <w:szCs w:val="22"/>
        </w:rPr>
        <w:t>Для России естественным является интеграция со странами, вхо</w:t>
      </w:r>
      <w:r w:rsidR="00641C08" w:rsidRPr="00790238">
        <w:rPr>
          <w:color w:val="000000"/>
          <w:sz w:val="28"/>
          <w:szCs w:val="22"/>
        </w:rPr>
        <w:t xml:space="preserve">дящими в СНГ, – </w:t>
      </w:r>
      <w:r w:rsidRPr="00790238">
        <w:rPr>
          <w:color w:val="000000"/>
          <w:sz w:val="28"/>
          <w:szCs w:val="22"/>
        </w:rPr>
        <w:t xml:space="preserve">нашими близкими соседями и стратегическими партнерами, отношения с которыми основываются на длительной общей истории в рамках одного государства и существовавшего единого экономического комплекса, составные части которого </w:t>
      </w:r>
      <w:r w:rsidR="007D3215" w:rsidRPr="00790238">
        <w:rPr>
          <w:color w:val="000000"/>
          <w:sz w:val="28"/>
          <w:szCs w:val="22"/>
        </w:rPr>
        <w:t>–</w:t>
      </w:r>
      <w:r w:rsidRPr="00790238">
        <w:rPr>
          <w:color w:val="000000"/>
          <w:sz w:val="28"/>
          <w:szCs w:val="22"/>
        </w:rPr>
        <w:t xml:space="preserve"> союзные республики </w:t>
      </w:r>
      <w:r w:rsidR="007D3215" w:rsidRPr="00790238">
        <w:rPr>
          <w:color w:val="000000"/>
          <w:sz w:val="28"/>
          <w:szCs w:val="22"/>
        </w:rPr>
        <w:t>–</w:t>
      </w:r>
      <w:r w:rsidRPr="00790238">
        <w:rPr>
          <w:color w:val="000000"/>
          <w:sz w:val="28"/>
          <w:szCs w:val="22"/>
        </w:rPr>
        <w:t xml:space="preserve"> были связаны между собой. Точно так же и для других членов СНГ сотрудничество с Россией и другими входящими в объединение странами является наиболее предпочтительным.</w:t>
      </w:r>
    </w:p>
    <w:p w:rsidR="00FA5BA9" w:rsidRPr="00790238" w:rsidRDefault="00B37A3E" w:rsidP="00790238">
      <w:pPr>
        <w:spacing w:before="0" w:after="0" w:line="360" w:lineRule="auto"/>
        <w:ind w:firstLine="709"/>
        <w:jc w:val="both"/>
        <w:rPr>
          <w:color w:val="000000"/>
          <w:sz w:val="28"/>
          <w:szCs w:val="22"/>
        </w:rPr>
      </w:pPr>
      <w:r w:rsidRPr="00790238">
        <w:rPr>
          <w:color w:val="000000"/>
          <w:sz w:val="28"/>
          <w:szCs w:val="22"/>
        </w:rPr>
        <w:t>После распада СССР в декабре 1991</w:t>
      </w:r>
      <w:r w:rsidR="00790238">
        <w:rPr>
          <w:color w:val="000000"/>
          <w:sz w:val="28"/>
          <w:szCs w:val="22"/>
        </w:rPr>
        <w:t> </w:t>
      </w:r>
      <w:r w:rsidR="00790238" w:rsidRPr="00790238">
        <w:rPr>
          <w:color w:val="000000"/>
          <w:sz w:val="28"/>
          <w:szCs w:val="22"/>
        </w:rPr>
        <w:t>г</w:t>
      </w:r>
      <w:r w:rsidRPr="00790238">
        <w:rPr>
          <w:color w:val="000000"/>
          <w:sz w:val="28"/>
          <w:szCs w:val="22"/>
        </w:rPr>
        <w:t>. был подписан договор о создании Содружества Независимых Государств, в которое вошли 12 бывших союзных республик: Россия, Белоруссия, Украина, Казахстан, Молдавия, Узбекистан, Кыргызстан, Таджикистан, Туркменистан, Грузия, Армения и Азербайджан</w:t>
      </w:r>
      <w:r w:rsidR="00790238">
        <w:rPr>
          <w:color w:val="000000"/>
          <w:sz w:val="28"/>
          <w:szCs w:val="22"/>
        </w:rPr>
        <w:t xml:space="preserve"> </w:t>
      </w:r>
      <w:r w:rsidRPr="00790238">
        <w:rPr>
          <w:color w:val="000000"/>
          <w:sz w:val="28"/>
          <w:szCs w:val="22"/>
        </w:rPr>
        <w:t>(не вошли лишь Литва, Латвия и Эстония). Имелось в виду, что СНГ позволит сохранить и углубить экономические связи между бывшими республиками СССР.</w:t>
      </w:r>
      <w:r w:rsidR="00FA5BA9" w:rsidRPr="00790238">
        <w:rPr>
          <w:color w:val="000000"/>
          <w:sz w:val="28"/>
          <w:szCs w:val="22"/>
        </w:rPr>
        <w:t xml:space="preserve"> Процесс становления и развития СНГ происходил весьма динамично, но не беспроблемно.</w:t>
      </w:r>
    </w:p>
    <w:p w:rsidR="006F4C23" w:rsidRPr="00790238" w:rsidRDefault="00FA5BA9" w:rsidP="00790238">
      <w:pPr>
        <w:spacing w:before="0" w:after="0" w:line="360" w:lineRule="auto"/>
        <w:ind w:firstLine="709"/>
        <w:jc w:val="both"/>
        <w:rPr>
          <w:color w:val="000000"/>
          <w:sz w:val="28"/>
          <w:szCs w:val="22"/>
        </w:rPr>
      </w:pPr>
      <w:r w:rsidRPr="00790238">
        <w:rPr>
          <w:color w:val="000000"/>
          <w:sz w:val="28"/>
          <w:szCs w:val="22"/>
        </w:rPr>
        <w:t>Негативные последствия распада единого народнохозяйственного комплекса некогда великой державы и стремление отдельных стран Содружества к максимизации собственных экономических выгод в двусторонних отношениях при минимизации обязательств и ответственности в многосторонних в рамках СНГ привели к утрате экономического и социального единства. Безвозвратно потеряв часть экономического потенциала, бывшие республики не смогли адаптироваться к требованиям мирового рынка.</w:t>
      </w:r>
    </w:p>
    <w:p w:rsidR="006F4C23" w:rsidRPr="00790238" w:rsidRDefault="006F4C23" w:rsidP="00790238">
      <w:pPr>
        <w:shd w:val="clear" w:color="auto" w:fill="FFFFFF"/>
        <w:spacing w:before="0" w:after="0" w:line="360" w:lineRule="auto"/>
        <w:ind w:firstLine="709"/>
        <w:jc w:val="both"/>
        <w:rPr>
          <w:color w:val="000000"/>
          <w:sz w:val="28"/>
          <w:szCs w:val="24"/>
        </w:rPr>
      </w:pPr>
      <w:r w:rsidRPr="00790238">
        <w:rPr>
          <w:color w:val="000000"/>
          <w:sz w:val="28"/>
          <w:szCs w:val="23"/>
        </w:rPr>
        <w:t xml:space="preserve">Новые суверенные государства взяли курс на тесное сближение со странами Запада, рассчитывая с их помощью преодолеть кризисные явления в своей экономике, в то же время заметно дистанцируясь от российской экономики. Однако эти надежды не оправдались </w:t>
      </w:r>
      <w:r w:rsidR="00790238">
        <w:rPr>
          <w:color w:val="000000"/>
          <w:sz w:val="28"/>
          <w:szCs w:val="23"/>
        </w:rPr>
        <w:t>–</w:t>
      </w:r>
      <w:r w:rsidR="00790238" w:rsidRPr="00790238">
        <w:rPr>
          <w:color w:val="000000"/>
          <w:sz w:val="28"/>
          <w:szCs w:val="23"/>
        </w:rPr>
        <w:t xml:space="preserve"> </w:t>
      </w:r>
      <w:r w:rsidRPr="00790238">
        <w:rPr>
          <w:color w:val="000000"/>
          <w:sz w:val="28"/>
          <w:szCs w:val="23"/>
        </w:rPr>
        <w:t>на Западе никто не собирается давать бесплатных завтраков бывшим советским республикам. Итоги столь непродуманной политики оказались неутешительными. Скоростное государственное экономическое размежевание принесло национальному хозяйству постсоветских республик серьезные потери.</w:t>
      </w:r>
    </w:p>
    <w:p w:rsidR="00FA5BA9" w:rsidRPr="00790238" w:rsidRDefault="00FA5BA9" w:rsidP="00790238">
      <w:pPr>
        <w:spacing w:before="0" w:after="0" w:line="360" w:lineRule="auto"/>
        <w:ind w:firstLine="709"/>
        <w:jc w:val="both"/>
        <w:rPr>
          <w:color w:val="000000"/>
          <w:sz w:val="28"/>
          <w:szCs w:val="22"/>
        </w:rPr>
      </w:pPr>
      <w:r w:rsidRPr="00790238">
        <w:rPr>
          <w:color w:val="000000"/>
          <w:sz w:val="28"/>
          <w:szCs w:val="22"/>
        </w:rPr>
        <w:t>В среднем по с</w:t>
      </w:r>
      <w:r w:rsidR="00C06F0A" w:rsidRPr="00790238">
        <w:rPr>
          <w:color w:val="000000"/>
          <w:sz w:val="28"/>
          <w:szCs w:val="22"/>
        </w:rPr>
        <w:t>транам</w:t>
      </w:r>
      <w:r w:rsidRPr="00790238">
        <w:rPr>
          <w:color w:val="000000"/>
          <w:sz w:val="28"/>
          <w:szCs w:val="22"/>
        </w:rPr>
        <w:t xml:space="preserve"> СНГ за 1991</w:t>
      </w:r>
      <w:r w:rsidR="00790238">
        <w:rPr>
          <w:color w:val="000000"/>
          <w:sz w:val="28"/>
          <w:szCs w:val="22"/>
        </w:rPr>
        <w:t>–</w:t>
      </w:r>
      <w:r w:rsidR="00790238" w:rsidRPr="00790238">
        <w:rPr>
          <w:color w:val="000000"/>
          <w:sz w:val="28"/>
          <w:szCs w:val="22"/>
        </w:rPr>
        <w:t>2</w:t>
      </w:r>
      <w:r w:rsidRPr="00790238">
        <w:rPr>
          <w:color w:val="000000"/>
          <w:sz w:val="28"/>
          <w:szCs w:val="22"/>
        </w:rPr>
        <w:t>003</w:t>
      </w:r>
      <w:r w:rsidR="00790238">
        <w:rPr>
          <w:color w:val="000000"/>
          <w:sz w:val="28"/>
          <w:szCs w:val="22"/>
        </w:rPr>
        <w:t> </w:t>
      </w:r>
      <w:r w:rsidR="00790238" w:rsidRPr="00790238">
        <w:rPr>
          <w:color w:val="000000"/>
          <w:sz w:val="28"/>
          <w:szCs w:val="22"/>
        </w:rPr>
        <w:t>гг</w:t>
      </w:r>
      <w:r w:rsidRPr="00790238">
        <w:rPr>
          <w:color w:val="000000"/>
          <w:sz w:val="28"/>
          <w:szCs w:val="22"/>
        </w:rPr>
        <w:t>. ВВП снизился на 3</w:t>
      </w:r>
      <w:r w:rsidR="00790238" w:rsidRPr="00790238">
        <w:rPr>
          <w:color w:val="000000"/>
          <w:sz w:val="28"/>
          <w:szCs w:val="22"/>
        </w:rPr>
        <w:t>0</w:t>
      </w:r>
      <w:r w:rsidR="00790238">
        <w:rPr>
          <w:color w:val="000000"/>
          <w:sz w:val="28"/>
          <w:szCs w:val="22"/>
        </w:rPr>
        <w:t>%</w:t>
      </w:r>
      <w:r w:rsidRPr="00790238">
        <w:rPr>
          <w:color w:val="000000"/>
          <w:sz w:val="28"/>
          <w:szCs w:val="22"/>
        </w:rPr>
        <w:t>, объ</w:t>
      </w:r>
      <w:r w:rsidR="00C06F0A" w:rsidRPr="00790238">
        <w:rPr>
          <w:color w:val="000000"/>
          <w:sz w:val="28"/>
          <w:szCs w:val="22"/>
        </w:rPr>
        <w:t>ё</w:t>
      </w:r>
      <w:r w:rsidRPr="00790238">
        <w:rPr>
          <w:color w:val="000000"/>
          <w:sz w:val="28"/>
          <w:szCs w:val="22"/>
        </w:rPr>
        <w:t xml:space="preserve">м промышленного производства </w:t>
      </w:r>
      <w:r w:rsidR="00790238">
        <w:rPr>
          <w:color w:val="000000"/>
          <w:sz w:val="28"/>
          <w:szCs w:val="22"/>
        </w:rPr>
        <w:t>–</w:t>
      </w:r>
      <w:r w:rsidR="00790238" w:rsidRPr="00790238">
        <w:rPr>
          <w:color w:val="000000"/>
          <w:sz w:val="28"/>
          <w:szCs w:val="22"/>
        </w:rPr>
        <w:t xml:space="preserve"> </w:t>
      </w:r>
      <w:r w:rsidRPr="00790238">
        <w:rPr>
          <w:color w:val="000000"/>
          <w:sz w:val="28"/>
          <w:szCs w:val="22"/>
        </w:rPr>
        <w:t xml:space="preserve">на 40, продукция сельского хозяйства </w:t>
      </w:r>
      <w:r w:rsidR="00790238">
        <w:rPr>
          <w:color w:val="000000"/>
          <w:sz w:val="28"/>
          <w:szCs w:val="22"/>
        </w:rPr>
        <w:t>–</w:t>
      </w:r>
      <w:r w:rsidR="00790238" w:rsidRPr="00790238">
        <w:rPr>
          <w:color w:val="000000"/>
          <w:sz w:val="28"/>
          <w:szCs w:val="22"/>
        </w:rPr>
        <w:t xml:space="preserve"> </w:t>
      </w:r>
      <w:r w:rsidRPr="00790238">
        <w:rPr>
          <w:color w:val="000000"/>
          <w:sz w:val="28"/>
          <w:szCs w:val="22"/>
        </w:rPr>
        <w:t xml:space="preserve">на 28, инвестиции в основной капитал </w:t>
      </w:r>
      <w:r w:rsidR="00790238">
        <w:rPr>
          <w:color w:val="000000"/>
          <w:sz w:val="28"/>
          <w:szCs w:val="22"/>
        </w:rPr>
        <w:t>–</w:t>
      </w:r>
      <w:r w:rsidR="00790238" w:rsidRPr="00790238">
        <w:rPr>
          <w:color w:val="000000"/>
          <w:sz w:val="28"/>
          <w:szCs w:val="22"/>
        </w:rPr>
        <w:t xml:space="preserve"> </w:t>
      </w:r>
      <w:r w:rsidRPr="00790238">
        <w:rPr>
          <w:color w:val="000000"/>
          <w:sz w:val="28"/>
          <w:szCs w:val="22"/>
        </w:rPr>
        <w:t>на 6</w:t>
      </w:r>
      <w:r w:rsidR="00790238" w:rsidRPr="00790238">
        <w:rPr>
          <w:color w:val="000000"/>
          <w:sz w:val="28"/>
          <w:szCs w:val="22"/>
        </w:rPr>
        <w:t>5</w:t>
      </w:r>
      <w:r w:rsidR="00790238">
        <w:rPr>
          <w:color w:val="000000"/>
          <w:sz w:val="28"/>
          <w:szCs w:val="22"/>
        </w:rPr>
        <w:t>%</w:t>
      </w:r>
      <w:r w:rsidR="00790238" w:rsidRPr="00790238">
        <w:rPr>
          <w:color w:val="000000"/>
          <w:sz w:val="28"/>
          <w:szCs w:val="22"/>
        </w:rPr>
        <w:t>.</w:t>
      </w:r>
      <w:r w:rsidR="00790238">
        <w:rPr>
          <w:color w:val="000000"/>
          <w:sz w:val="28"/>
          <w:szCs w:val="22"/>
        </w:rPr>
        <w:t xml:space="preserve"> </w:t>
      </w:r>
      <w:r w:rsidR="00790238" w:rsidRPr="00790238">
        <w:rPr>
          <w:color w:val="000000"/>
          <w:sz w:val="28"/>
          <w:szCs w:val="22"/>
        </w:rPr>
        <w:t>[</w:t>
      </w:r>
      <w:r w:rsidR="00790238" w:rsidRPr="00790238">
        <w:rPr>
          <w:rStyle w:val="a9"/>
          <w:color w:val="000000"/>
          <w:sz w:val="28"/>
          <w:szCs w:val="28"/>
          <w:vertAlign w:val="baseline"/>
        </w:rPr>
        <w:footnoteReference w:id="3"/>
      </w:r>
      <w:r w:rsidR="00B235F4" w:rsidRPr="00790238">
        <w:rPr>
          <w:color w:val="000000"/>
          <w:sz w:val="28"/>
          <w:szCs w:val="22"/>
        </w:rPr>
        <w:t>]</w:t>
      </w:r>
      <w:r w:rsidRPr="00790238">
        <w:rPr>
          <w:color w:val="000000"/>
          <w:sz w:val="28"/>
          <w:szCs w:val="22"/>
        </w:rPr>
        <w:t xml:space="preserve"> Практически ни одна страна ещ</w:t>
      </w:r>
      <w:r w:rsidR="006F4C23" w:rsidRPr="00790238">
        <w:rPr>
          <w:color w:val="000000"/>
          <w:sz w:val="28"/>
          <w:szCs w:val="22"/>
        </w:rPr>
        <w:t>ё</w:t>
      </w:r>
      <w:r w:rsidRPr="00790238">
        <w:rPr>
          <w:color w:val="000000"/>
          <w:sz w:val="28"/>
          <w:szCs w:val="22"/>
        </w:rPr>
        <w:t xml:space="preserve"> не достигла дореформенного уровня ключевых экономических показателей. Одним из последствий структурной деформации производства и инвестиций является ускоренное развитие добывающих отраслей, что превращает государства Содружества в ресурсные сегменты мирового рынка, препятствует их интеграции, поскольку для добывающих стран она становится бессмысленной.</w:t>
      </w:r>
    </w:p>
    <w:p w:rsidR="00D82E26" w:rsidRPr="00790238" w:rsidRDefault="00D82E26" w:rsidP="00790238">
      <w:pPr>
        <w:spacing w:before="0" w:after="0" w:line="360" w:lineRule="auto"/>
        <w:ind w:firstLine="709"/>
        <w:jc w:val="both"/>
        <w:rPr>
          <w:color w:val="000000"/>
          <w:sz w:val="28"/>
          <w:szCs w:val="22"/>
        </w:rPr>
      </w:pPr>
      <w:r w:rsidRPr="00790238">
        <w:rPr>
          <w:color w:val="000000"/>
          <w:sz w:val="28"/>
          <w:szCs w:val="22"/>
        </w:rPr>
        <w:t>Страны СНГ в совокупности имеют богатейший природный и экономический потенциал, обширный рынок, который даёт им значительные конкурентные преимущества и позволяет занять достойное место в международном разделении труда. Они располагают 16,</w:t>
      </w:r>
      <w:r w:rsidR="00790238" w:rsidRPr="00790238">
        <w:rPr>
          <w:color w:val="000000"/>
          <w:sz w:val="28"/>
          <w:szCs w:val="22"/>
        </w:rPr>
        <w:t>3</w:t>
      </w:r>
      <w:r w:rsidR="00790238">
        <w:rPr>
          <w:color w:val="000000"/>
          <w:sz w:val="28"/>
          <w:szCs w:val="22"/>
        </w:rPr>
        <w:t>%</w:t>
      </w:r>
      <w:r w:rsidRPr="00790238">
        <w:rPr>
          <w:color w:val="000000"/>
          <w:sz w:val="28"/>
          <w:szCs w:val="22"/>
        </w:rPr>
        <w:t xml:space="preserve"> мировой территории, </w:t>
      </w:r>
      <w:r w:rsidR="00790238" w:rsidRPr="00790238">
        <w:rPr>
          <w:color w:val="000000"/>
          <w:sz w:val="28"/>
          <w:szCs w:val="22"/>
        </w:rPr>
        <w:t>5</w:t>
      </w:r>
      <w:r w:rsidR="00790238">
        <w:rPr>
          <w:color w:val="000000"/>
          <w:sz w:val="28"/>
          <w:szCs w:val="22"/>
        </w:rPr>
        <w:t>%</w:t>
      </w:r>
      <w:r w:rsidRPr="00790238">
        <w:rPr>
          <w:color w:val="000000"/>
          <w:sz w:val="28"/>
          <w:szCs w:val="22"/>
        </w:rPr>
        <w:t xml:space="preserve"> численности населения, 2</w:t>
      </w:r>
      <w:r w:rsidR="00790238" w:rsidRPr="00790238">
        <w:rPr>
          <w:color w:val="000000"/>
          <w:sz w:val="28"/>
          <w:szCs w:val="22"/>
        </w:rPr>
        <w:t>5</w:t>
      </w:r>
      <w:r w:rsidR="00790238">
        <w:rPr>
          <w:color w:val="000000"/>
          <w:sz w:val="28"/>
          <w:szCs w:val="22"/>
        </w:rPr>
        <w:t>%</w:t>
      </w:r>
      <w:r w:rsidRPr="00790238">
        <w:rPr>
          <w:color w:val="000000"/>
          <w:sz w:val="28"/>
          <w:szCs w:val="22"/>
        </w:rPr>
        <w:t xml:space="preserve"> запасов природных ресурсов, 1</w:t>
      </w:r>
      <w:r w:rsidR="00790238" w:rsidRPr="00790238">
        <w:rPr>
          <w:color w:val="000000"/>
          <w:sz w:val="28"/>
          <w:szCs w:val="22"/>
        </w:rPr>
        <w:t>0</w:t>
      </w:r>
      <w:r w:rsidR="00790238">
        <w:rPr>
          <w:color w:val="000000"/>
          <w:sz w:val="28"/>
          <w:szCs w:val="22"/>
        </w:rPr>
        <w:t>%</w:t>
      </w:r>
      <w:r w:rsidRPr="00790238">
        <w:rPr>
          <w:color w:val="000000"/>
          <w:sz w:val="28"/>
          <w:szCs w:val="22"/>
        </w:rPr>
        <w:t xml:space="preserve"> промышленного производства, 1</w:t>
      </w:r>
      <w:r w:rsidR="00790238" w:rsidRPr="00790238">
        <w:rPr>
          <w:color w:val="000000"/>
          <w:sz w:val="28"/>
          <w:szCs w:val="22"/>
        </w:rPr>
        <w:t>2</w:t>
      </w:r>
      <w:r w:rsidR="00790238">
        <w:rPr>
          <w:color w:val="000000"/>
          <w:sz w:val="28"/>
          <w:szCs w:val="22"/>
        </w:rPr>
        <w:t>%</w:t>
      </w:r>
      <w:r w:rsidRPr="00790238">
        <w:rPr>
          <w:color w:val="000000"/>
          <w:sz w:val="28"/>
          <w:szCs w:val="22"/>
        </w:rPr>
        <w:t xml:space="preserve"> научно-технического потенциала, 1</w:t>
      </w:r>
      <w:r w:rsidR="00790238" w:rsidRPr="00790238">
        <w:rPr>
          <w:color w:val="000000"/>
          <w:sz w:val="28"/>
          <w:szCs w:val="22"/>
        </w:rPr>
        <w:t>0</w:t>
      </w:r>
      <w:r w:rsidR="00790238">
        <w:rPr>
          <w:color w:val="000000"/>
          <w:sz w:val="28"/>
          <w:szCs w:val="22"/>
        </w:rPr>
        <w:t>%</w:t>
      </w:r>
      <w:r w:rsidRPr="00790238">
        <w:rPr>
          <w:color w:val="000000"/>
          <w:sz w:val="28"/>
          <w:szCs w:val="22"/>
        </w:rPr>
        <w:t xml:space="preserve"> ресурсообразующих товаров</w:t>
      </w:r>
      <w:r w:rsidR="00790238" w:rsidRPr="00790238">
        <w:rPr>
          <w:color w:val="000000"/>
          <w:sz w:val="28"/>
          <w:szCs w:val="22"/>
        </w:rPr>
        <w:t>.</w:t>
      </w:r>
      <w:r w:rsidR="00790238">
        <w:rPr>
          <w:color w:val="000000"/>
          <w:sz w:val="28"/>
          <w:szCs w:val="22"/>
        </w:rPr>
        <w:t xml:space="preserve"> </w:t>
      </w:r>
      <w:r w:rsidR="00790238" w:rsidRPr="00790238">
        <w:rPr>
          <w:color w:val="000000"/>
          <w:sz w:val="28"/>
          <w:szCs w:val="22"/>
        </w:rPr>
        <w:t>[1</w:t>
      </w:r>
      <w:r w:rsidR="005D1CEF" w:rsidRPr="00790238">
        <w:rPr>
          <w:color w:val="000000"/>
          <w:sz w:val="28"/>
          <w:szCs w:val="22"/>
        </w:rPr>
        <w:t xml:space="preserve">3, </w:t>
      </w:r>
      <w:r w:rsidR="005D1CEF" w:rsidRPr="00790238">
        <w:rPr>
          <w:color w:val="000000"/>
          <w:sz w:val="28"/>
          <w:szCs w:val="22"/>
          <w:lang w:val="en-US"/>
        </w:rPr>
        <w:t>C</w:t>
      </w:r>
      <w:r w:rsidR="005D1CEF" w:rsidRPr="00790238">
        <w:rPr>
          <w:color w:val="000000"/>
          <w:sz w:val="28"/>
          <w:szCs w:val="22"/>
        </w:rPr>
        <w:t>.5]</w:t>
      </w:r>
      <w:r w:rsidRPr="00790238">
        <w:rPr>
          <w:color w:val="000000"/>
          <w:sz w:val="28"/>
          <w:szCs w:val="22"/>
        </w:rPr>
        <w:t xml:space="preserve"> Еще недавно эффективность транспортно-коммуникационных систем в СНГ была в несколько раз выше, чем в США и Китае. Важным преимуществом является географическое положение СНГ, по которому проходит самый короткий сухопутный и морской (через Северный ледовитый океан) путь из Европы в Юго-Восточную Азию. По оценкам Всемирного банка, доход от эксплуатации транспортно-коммуникационных систем Содружества мог бы составить 100 млрд.</w:t>
      </w:r>
      <w:r w:rsidR="00790238">
        <w:rPr>
          <w:color w:val="000000"/>
          <w:sz w:val="28"/>
          <w:szCs w:val="22"/>
        </w:rPr>
        <w:t> </w:t>
      </w:r>
      <w:r w:rsidR="00790238" w:rsidRPr="00790238">
        <w:rPr>
          <w:color w:val="000000"/>
          <w:sz w:val="28"/>
          <w:szCs w:val="22"/>
        </w:rPr>
        <w:t>долл</w:t>
      </w:r>
      <w:r w:rsidRPr="00790238">
        <w:rPr>
          <w:color w:val="000000"/>
          <w:sz w:val="28"/>
          <w:szCs w:val="22"/>
        </w:rPr>
        <w:t xml:space="preserve">. Другие конкурентные ресурсы стран СНГ </w:t>
      </w:r>
      <w:r w:rsidR="00790238">
        <w:rPr>
          <w:color w:val="000000"/>
          <w:sz w:val="28"/>
          <w:szCs w:val="22"/>
        </w:rPr>
        <w:t>–</w:t>
      </w:r>
      <w:r w:rsidR="00790238" w:rsidRPr="00790238">
        <w:rPr>
          <w:color w:val="000000"/>
          <w:sz w:val="28"/>
          <w:szCs w:val="22"/>
        </w:rPr>
        <w:t xml:space="preserve"> </w:t>
      </w:r>
      <w:r w:rsidRPr="00790238">
        <w:rPr>
          <w:color w:val="000000"/>
          <w:sz w:val="28"/>
          <w:szCs w:val="22"/>
        </w:rPr>
        <w:t xml:space="preserve">дешевая рабочая сила и энергоресурсы </w:t>
      </w:r>
      <w:r w:rsidR="00790238">
        <w:rPr>
          <w:color w:val="000000"/>
          <w:sz w:val="28"/>
          <w:szCs w:val="22"/>
        </w:rPr>
        <w:t>–</w:t>
      </w:r>
      <w:r w:rsidR="00790238" w:rsidRPr="00790238">
        <w:rPr>
          <w:color w:val="000000"/>
          <w:sz w:val="28"/>
          <w:szCs w:val="22"/>
        </w:rPr>
        <w:t xml:space="preserve"> </w:t>
      </w:r>
      <w:r w:rsidRPr="00790238">
        <w:rPr>
          <w:color w:val="000000"/>
          <w:sz w:val="28"/>
          <w:szCs w:val="22"/>
        </w:rPr>
        <w:t>создают потенциальные условия для подъема экономики. Здесь производится 1</w:t>
      </w:r>
      <w:r w:rsidR="00790238" w:rsidRPr="00790238">
        <w:rPr>
          <w:color w:val="000000"/>
          <w:sz w:val="28"/>
          <w:szCs w:val="22"/>
        </w:rPr>
        <w:t>0</w:t>
      </w:r>
      <w:r w:rsidR="00790238">
        <w:rPr>
          <w:color w:val="000000"/>
          <w:sz w:val="28"/>
          <w:szCs w:val="22"/>
        </w:rPr>
        <w:t>%</w:t>
      </w:r>
      <w:r w:rsidRPr="00790238">
        <w:rPr>
          <w:color w:val="000000"/>
          <w:sz w:val="28"/>
          <w:szCs w:val="22"/>
        </w:rPr>
        <w:t xml:space="preserve"> мировой электроэнергии (четвертое место в мире по ее выработке).</w:t>
      </w:r>
    </w:p>
    <w:p w:rsidR="00FA5BA9" w:rsidRPr="00790238" w:rsidRDefault="00516746" w:rsidP="00790238">
      <w:pPr>
        <w:shd w:val="clear" w:color="auto" w:fill="FFFFFF"/>
        <w:tabs>
          <w:tab w:val="left" w:pos="8640"/>
        </w:tabs>
        <w:spacing w:before="0" w:after="0" w:line="360" w:lineRule="auto"/>
        <w:ind w:firstLine="709"/>
        <w:jc w:val="both"/>
        <w:rPr>
          <w:color w:val="000000"/>
          <w:sz w:val="28"/>
          <w:szCs w:val="24"/>
        </w:rPr>
      </w:pPr>
      <w:r w:rsidRPr="00790238">
        <w:rPr>
          <w:color w:val="000000"/>
          <w:sz w:val="28"/>
          <w:szCs w:val="23"/>
        </w:rPr>
        <w:t>Однако снижение уровня жизни населения, з</w:t>
      </w:r>
      <w:r w:rsidR="00FA5BA9" w:rsidRPr="00790238">
        <w:rPr>
          <w:color w:val="000000"/>
          <w:sz w:val="28"/>
          <w:szCs w:val="23"/>
        </w:rPr>
        <w:t>атянувшийся спад производства показал суверенным республикам, что удовлетворить потребности каждого из них за сч</w:t>
      </w:r>
      <w:r w:rsidRPr="00790238">
        <w:rPr>
          <w:color w:val="000000"/>
          <w:sz w:val="28"/>
          <w:szCs w:val="23"/>
        </w:rPr>
        <w:t>ё</w:t>
      </w:r>
      <w:r w:rsidR="00FA5BA9" w:rsidRPr="00790238">
        <w:rPr>
          <w:color w:val="000000"/>
          <w:sz w:val="28"/>
          <w:szCs w:val="23"/>
        </w:rPr>
        <w:t>т того экономического потенциала, который достался им от советского периода, невозможно. Оказались несостоятельными и надежды на массированную внешнюю помощь, на свободное вхождение в мировой рынок. Общественное мнение и руководство суверенных государств ближнего зарубежья осознали, что выходить из экономического кризиса на основе индивидуальной политики и решать ближайшие, а тем более перспективные, национальные задачи чрезвычайно трудно. Так размежевавшиеся бывшие советские республики подошли к необходимости восстановления и развития на новой основе взаимных экономических связей, необходимости более тесного экономического сотрудничества.</w:t>
      </w:r>
    </w:p>
    <w:p w:rsidR="00B37A3E" w:rsidRPr="00790238" w:rsidRDefault="00B37A3E" w:rsidP="00790238">
      <w:pPr>
        <w:spacing w:before="0" w:after="0" w:line="360" w:lineRule="auto"/>
        <w:ind w:firstLine="709"/>
        <w:jc w:val="both"/>
        <w:rPr>
          <w:color w:val="000000"/>
          <w:sz w:val="28"/>
          <w:szCs w:val="22"/>
        </w:rPr>
      </w:pPr>
      <w:r w:rsidRPr="00790238">
        <w:rPr>
          <w:color w:val="000000"/>
          <w:sz w:val="28"/>
          <w:szCs w:val="22"/>
        </w:rPr>
        <w:t>Укрепление и развитие интеграционных процессов во всех областях в рамках СНГ рассматривается Россией как базисная цель внешней, в том числе и внешнеэкономической, политики России. При этом исходя из собственных национальных интересов Россия имеет в виду решение следующих задач.</w:t>
      </w:r>
    </w:p>
    <w:p w:rsidR="00B37A3E" w:rsidRPr="00790238" w:rsidRDefault="00B37A3E" w:rsidP="00790238">
      <w:pPr>
        <w:shd w:val="clear" w:color="auto" w:fill="FFFFFF"/>
        <w:spacing w:before="0" w:after="0" w:line="360" w:lineRule="auto"/>
        <w:ind w:firstLine="709"/>
        <w:jc w:val="both"/>
        <w:rPr>
          <w:color w:val="000000"/>
          <w:sz w:val="28"/>
          <w:szCs w:val="24"/>
        </w:rPr>
      </w:pPr>
      <w:r w:rsidRPr="00790238">
        <w:rPr>
          <w:color w:val="000000"/>
          <w:sz w:val="28"/>
          <w:szCs w:val="22"/>
        </w:rPr>
        <w:t>Во-первых, расширение реализации на рынках стран</w:t>
      </w:r>
      <w:r w:rsidR="000918FC" w:rsidRPr="00790238">
        <w:rPr>
          <w:color w:val="000000"/>
          <w:sz w:val="28"/>
          <w:szCs w:val="22"/>
        </w:rPr>
        <w:t xml:space="preserve"> –</w:t>
      </w:r>
      <w:r w:rsidRPr="00790238">
        <w:rPr>
          <w:color w:val="000000"/>
          <w:sz w:val="28"/>
          <w:szCs w:val="22"/>
        </w:rPr>
        <w:t xml:space="preserve"> членов СНГ готовой продукции, особенно машин и оборудования. Интерес </w:t>
      </w:r>
      <w:r w:rsidRPr="00790238">
        <w:rPr>
          <w:color w:val="000000"/>
          <w:sz w:val="28"/>
          <w:szCs w:val="21"/>
        </w:rPr>
        <w:t xml:space="preserve">России состоит в сохранении </w:t>
      </w:r>
      <w:r w:rsidR="00516746" w:rsidRPr="00790238">
        <w:rPr>
          <w:color w:val="000000"/>
          <w:sz w:val="28"/>
          <w:szCs w:val="21"/>
        </w:rPr>
        <w:t>ё</w:t>
      </w:r>
      <w:r w:rsidRPr="00790238">
        <w:rPr>
          <w:color w:val="000000"/>
          <w:sz w:val="28"/>
          <w:szCs w:val="21"/>
        </w:rPr>
        <w:t>мкого географически близкого рынка сбыта для своей продукции. Ослабление позиций на этом рынке означает практическую уступку его другим странам, и не следует рассчитывать на то, что в будущем на этот рынок можно будет вернуться.</w:t>
      </w:r>
    </w:p>
    <w:p w:rsidR="00B37A3E" w:rsidRPr="00790238" w:rsidRDefault="00B37A3E" w:rsidP="00790238">
      <w:pPr>
        <w:shd w:val="clear" w:color="auto" w:fill="FFFFFF"/>
        <w:spacing w:before="0" w:after="0" w:line="360" w:lineRule="auto"/>
        <w:ind w:firstLine="709"/>
        <w:jc w:val="both"/>
        <w:rPr>
          <w:color w:val="000000"/>
          <w:sz w:val="28"/>
          <w:szCs w:val="24"/>
        </w:rPr>
      </w:pPr>
      <w:r w:rsidRPr="00790238">
        <w:rPr>
          <w:color w:val="000000"/>
          <w:sz w:val="28"/>
          <w:szCs w:val="21"/>
        </w:rPr>
        <w:t xml:space="preserve">Во-вторых, получение доступа к сырьевым ресурсам стран </w:t>
      </w:r>
      <w:r w:rsidR="000918FC" w:rsidRPr="00790238">
        <w:rPr>
          <w:color w:val="000000"/>
          <w:sz w:val="28"/>
          <w:szCs w:val="22"/>
        </w:rPr>
        <w:t xml:space="preserve">– </w:t>
      </w:r>
      <w:r w:rsidRPr="00790238">
        <w:rPr>
          <w:color w:val="000000"/>
          <w:sz w:val="28"/>
          <w:szCs w:val="21"/>
        </w:rPr>
        <w:t>членов СНГ, в которых нуждаются российские производители, и производителей указанных стран к российским ресурсам на взаимовыгодной основе. На территории стран Содружества сосредоточены месторождения многих цветных и редкоземельных металлов, покрывавшие потребности в них российской экономики на 70</w:t>
      </w:r>
      <w:r w:rsidR="00790238">
        <w:rPr>
          <w:color w:val="000000"/>
          <w:sz w:val="28"/>
          <w:szCs w:val="21"/>
        </w:rPr>
        <w:t>–</w:t>
      </w:r>
      <w:r w:rsidR="00790238" w:rsidRPr="00790238">
        <w:rPr>
          <w:color w:val="000000"/>
          <w:sz w:val="28"/>
          <w:szCs w:val="21"/>
        </w:rPr>
        <w:t>1</w:t>
      </w:r>
      <w:r w:rsidRPr="00790238">
        <w:rPr>
          <w:color w:val="000000"/>
          <w:sz w:val="28"/>
          <w:szCs w:val="21"/>
        </w:rPr>
        <w:t>0</w:t>
      </w:r>
      <w:r w:rsidR="00790238" w:rsidRPr="00790238">
        <w:rPr>
          <w:color w:val="000000"/>
          <w:sz w:val="28"/>
          <w:szCs w:val="21"/>
        </w:rPr>
        <w:t>0</w:t>
      </w:r>
      <w:r w:rsidR="00790238">
        <w:rPr>
          <w:color w:val="000000"/>
          <w:sz w:val="28"/>
          <w:szCs w:val="21"/>
        </w:rPr>
        <w:t>%</w:t>
      </w:r>
      <w:r w:rsidRPr="00790238">
        <w:rPr>
          <w:color w:val="000000"/>
          <w:sz w:val="28"/>
          <w:szCs w:val="21"/>
        </w:rPr>
        <w:t xml:space="preserve">. Весьма важное значение имеют также поставки других видов продукции </w:t>
      </w:r>
      <w:r w:rsidR="000918FC" w:rsidRPr="00790238">
        <w:rPr>
          <w:color w:val="000000"/>
          <w:sz w:val="28"/>
          <w:szCs w:val="22"/>
        </w:rPr>
        <w:t xml:space="preserve">– </w:t>
      </w:r>
      <w:r w:rsidRPr="00790238">
        <w:rPr>
          <w:color w:val="000000"/>
          <w:sz w:val="28"/>
          <w:szCs w:val="21"/>
        </w:rPr>
        <w:t xml:space="preserve">хлопка, отдельных видов машин и оборудования, продовольственных товаров. Безусловно, в интересах России сохранить доступ к имеющимся на территории стран </w:t>
      </w:r>
      <w:r w:rsidR="000918FC" w:rsidRPr="00790238">
        <w:rPr>
          <w:color w:val="000000"/>
          <w:sz w:val="28"/>
          <w:szCs w:val="22"/>
        </w:rPr>
        <w:t xml:space="preserve">– </w:t>
      </w:r>
      <w:r w:rsidRPr="00790238">
        <w:rPr>
          <w:color w:val="000000"/>
          <w:sz w:val="28"/>
          <w:szCs w:val="21"/>
        </w:rPr>
        <w:t>членов СНГ ресурсам и устоять в конкурентной борьбе за них с третьими странами, которая уже имеет ярко выраженный характер.</w:t>
      </w:r>
    </w:p>
    <w:p w:rsidR="00B37A3E" w:rsidRPr="00790238" w:rsidRDefault="00B37A3E" w:rsidP="00790238">
      <w:pPr>
        <w:shd w:val="clear" w:color="auto" w:fill="FFFFFF"/>
        <w:spacing w:before="0" w:after="0" w:line="360" w:lineRule="auto"/>
        <w:ind w:firstLine="709"/>
        <w:jc w:val="both"/>
        <w:rPr>
          <w:color w:val="000000"/>
          <w:sz w:val="28"/>
          <w:szCs w:val="24"/>
        </w:rPr>
      </w:pPr>
      <w:r w:rsidRPr="00790238">
        <w:rPr>
          <w:color w:val="000000"/>
          <w:sz w:val="28"/>
          <w:szCs w:val="21"/>
        </w:rPr>
        <w:t>В-третьих, стимулирование деятельности российского капитала в</w:t>
      </w:r>
      <w:r w:rsidR="00790238">
        <w:rPr>
          <w:color w:val="000000"/>
          <w:sz w:val="28"/>
          <w:szCs w:val="21"/>
        </w:rPr>
        <w:t xml:space="preserve"> </w:t>
      </w:r>
      <w:r w:rsidRPr="00790238">
        <w:rPr>
          <w:color w:val="000000"/>
          <w:sz w:val="28"/>
          <w:szCs w:val="21"/>
        </w:rPr>
        <w:t>странах Содружества в формах учреждения совместных предприятий, создания транснациональных проектов, активной деятельности на фондовых рынках.</w:t>
      </w:r>
    </w:p>
    <w:p w:rsidR="00B37A3E" w:rsidRPr="00790238" w:rsidRDefault="00B37A3E" w:rsidP="00790238">
      <w:pPr>
        <w:shd w:val="clear" w:color="auto" w:fill="FFFFFF"/>
        <w:spacing w:before="0" w:after="0" w:line="360" w:lineRule="auto"/>
        <w:ind w:firstLine="709"/>
        <w:jc w:val="both"/>
        <w:rPr>
          <w:color w:val="000000"/>
          <w:sz w:val="28"/>
          <w:szCs w:val="24"/>
        </w:rPr>
      </w:pPr>
      <w:r w:rsidRPr="00790238">
        <w:rPr>
          <w:color w:val="000000"/>
          <w:sz w:val="28"/>
          <w:szCs w:val="21"/>
        </w:rPr>
        <w:t>В-четвертых, обеспечение надежного функционирования транспортно-коммуникационной инфраструктуры, оставшейся на территории СНГ и необходимой для обслуживания экспортно-импортных операций.</w:t>
      </w:r>
    </w:p>
    <w:p w:rsidR="00B37A3E" w:rsidRPr="00790238" w:rsidRDefault="00B37A3E" w:rsidP="00790238">
      <w:pPr>
        <w:spacing w:before="0" w:after="0" w:line="360" w:lineRule="auto"/>
        <w:ind w:firstLine="709"/>
        <w:jc w:val="both"/>
        <w:rPr>
          <w:color w:val="000000"/>
          <w:sz w:val="28"/>
          <w:szCs w:val="28"/>
        </w:rPr>
      </w:pPr>
      <w:r w:rsidRPr="00790238">
        <w:rPr>
          <w:color w:val="000000"/>
          <w:sz w:val="28"/>
          <w:szCs w:val="21"/>
        </w:rPr>
        <w:t xml:space="preserve">Объективные интересы других стран Содружества состоят также в экономическом сближении, а, точнее, в восстановлении тесных экономических связей с Россией, ибо даже такие крупные страны, как Украина, Белоруссия, Казахстан, не говоря уже о странах с меньшими численностью населения и экономическим потенциалом, не могут развивать современные отрасли в расчете только на внутренние рынки. Им также необходимо более </w:t>
      </w:r>
      <w:r w:rsidRPr="00790238">
        <w:rPr>
          <w:color w:val="000000"/>
          <w:sz w:val="28"/>
          <w:szCs w:val="28"/>
        </w:rPr>
        <w:t xml:space="preserve">широкое экономическое пространство, и, конечно, Россия и другие страны </w:t>
      </w:r>
      <w:r w:rsidR="00790238">
        <w:rPr>
          <w:color w:val="000000"/>
          <w:sz w:val="28"/>
          <w:szCs w:val="28"/>
        </w:rPr>
        <w:t>–</w:t>
      </w:r>
      <w:r w:rsidR="00790238" w:rsidRPr="00790238">
        <w:rPr>
          <w:color w:val="000000"/>
          <w:sz w:val="28"/>
          <w:szCs w:val="28"/>
        </w:rPr>
        <w:t xml:space="preserve"> </w:t>
      </w:r>
      <w:r w:rsidRPr="00790238">
        <w:rPr>
          <w:color w:val="000000"/>
          <w:sz w:val="28"/>
          <w:szCs w:val="28"/>
        </w:rPr>
        <w:t>члены СНГ для них наиболее благоприятные партн</w:t>
      </w:r>
      <w:r w:rsidR="009948A9" w:rsidRPr="00790238">
        <w:rPr>
          <w:color w:val="000000"/>
          <w:sz w:val="28"/>
          <w:szCs w:val="28"/>
        </w:rPr>
        <w:t>ё</w:t>
      </w:r>
      <w:r w:rsidRPr="00790238">
        <w:rPr>
          <w:color w:val="000000"/>
          <w:sz w:val="28"/>
          <w:szCs w:val="28"/>
        </w:rPr>
        <w:t xml:space="preserve">ры, поскольку с ними сохраняются производственные связи предприятий, общие транспортные системы, единые стандарты </w:t>
      </w:r>
      <w:r w:rsidR="00790238">
        <w:rPr>
          <w:color w:val="000000"/>
          <w:sz w:val="28"/>
          <w:szCs w:val="28"/>
        </w:rPr>
        <w:t>и т.д.</w:t>
      </w:r>
    </w:p>
    <w:p w:rsidR="0050590B" w:rsidRPr="00790238" w:rsidRDefault="00790238" w:rsidP="00790238">
      <w:pPr>
        <w:pStyle w:val="2"/>
        <w:keepNext w:val="0"/>
        <w:spacing w:line="360" w:lineRule="auto"/>
        <w:ind w:firstLine="709"/>
        <w:jc w:val="both"/>
        <w:rPr>
          <w:i w:val="0"/>
          <w:iCs w:val="0"/>
          <w:color w:val="000000"/>
        </w:rPr>
      </w:pPr>
      <w:r w:rsidRPr="00790238">
        <w:rPr>
          <w:i w:val="0"/>
          <w:iCs w:val="0"/>
          <w:color w:val="000000"/>
        </w:rPr>
        <w:t>В.Н.</w:t>
      </w:r>
      <w:r>
        <w:rPr>
          <w:i w:val="0"/>
          <w:iCs w:val="0"/>
          <w:color w:val="000000"/>
        </w:rPr>
        <w:t> </w:t>
      </w:r>
      <w:r w:rsidRPr="00790238">
        <w:rPr>
          <w:i w:val="0"/>
          <w:iCs w:val="0"/>
          <w:color w:val="000000"/>
        </w:rPr>
        <w:t>Харламова</w:t>
      </w:r>
      <w:r w:rsidR="0050590B" w:rsidRPr="00790238">
        <w:rPr>
          <w:i w:val="0"/>
          <w:iCs w:val="0"/>
          <w:color w:val="000000"/>
        </w:rPr>
        <w:t xml:space="preserve"> называет основными факторами, определяющими </w:t>
      </w:r>
      <w:r w:rsidR="0050590B" w:rsidRPr="00790238">
        <w:rPr>
          <w:i w:val="0"/>
          <w:iCs w:val="0"/>
          <w:color w:val="000000"/>
          <w:szCs w:val="28"/>
        </w:rPr>
        <w:t>заинтересованность стран СНГ в сохранении и укреплении</w:t>
      </w:r>
      <w:r w:rsidR="0050590B" w:rsidRPr="00790238">
        <w:rPr>
          <w:i w:val="0"/>
          <w:iCs w:val="0"/>
          <w:color w:val="000000"/>
        </w:rPr>
        <w:t xml:space="preserve"> общего экономического пространства, следующие:</w:t>
      </w:r>
    </w:p>
    <w:p w:rsidR="0050590B" w:rsidRPr="00790238" w:rsidRDefault="0050590B" w:rsidP="00790238">
      <w:pPr>
        <w:pStyle w:val="2"/>
        <w:keepNext w:val="0"/>
        <w:spacing w:line="360" w:lineRule="auto"/>
        <w:ind w:firstLine="709"/>
        <w:jc w:val="both"/>
        <w:rPr>
          <w:i w:val="0"/>
          <w:iCs w:val="0"/>
          <w:color w:val="000000"/>
        </w:rPr>
      </w:pPr>
      <w:r w:rsidRPr="00790238">
        <w:rPr>
          <w:i w:val="0"/>
          <w:iCs w:val="0"/>
          <w:color w:val="000000"/>
        </w:rPr>
        <w:t>1.</w:t>
      </w:r>
      <w:r w:rsidRPr="00790238">
        <w:rPr>
          <w:i w:val="0"/>
          <w:iCs w:val="0"/>
          <w:color w:val="000000"/>
        </w:rPr>
        <w:tab/>
        <w:t>В предыдущие десятилетия сложилась глубокая взаимозависимость республик бывшего СССР. Для экономических связей в бывшем СССР была характерна высокая степень интенсивности. В межреспубликанский обмен было вовлечено более 2</w:t>
      </w:r>
      <w:r w:rsidR="00790238" w:rsidRPr="00790238">
        <w:rPr>
          <w:i w:val="0"/>
          <w:iCs w:val="0"/>
          <w:color w:val="000000"/>
        </w:rPr>
        <w:t>0</w:t>
      </w:r>
      <w:r w:rsidR="00790238">
        <w:rPr>
          <w:i w:val="0"/>
          <w:iCs w:val="0"/>
          <w:color w:val="000000"/>
        </w:rPr>
        <w:t>%</w:t>
      </w:r>
      <w:r w:rsidRPr="00790238">
        <w:rPr>
          <w:i w:val="0"/>
          <w:iCs w:val="0"/>
          <w:color w:val="000000"/>
        </w:rPr>
        <w:t xml:space="preserve"> валового национального продукта (для сравнения: в Европейском Союзе чуть больше 1</w:t>
      </w:r>
      <w:r w:rsidR="00790238" w:rsidRPr="00790238">
        <w:rPr>
          <w:i w:val="0"/>
          <w:iCs w:val="0"/>
          <w:color w:val="000000"/>
        </w:rPr>
        <w:t>1</w:t>
      </w:r>
      <w:r w:rsidR="00790238">
        <w:rPr>
          <w:i w:val="0"/>
          <w:iCs w:val="0"/>
          <w:color w:val="000000"/>
        </w:rPr>
        <w:t>%</w:t>
      </w:r>
      <w:r w:rsidRPr="00790238">
        <w:rPr>
          <w:i w:val="0"/>
          <w:iCs w:val="0"/>
          <w:color w:val="000000"/>
        </w:rPr>
        <w:t>). Согласно данным межотраслевого баланса, составленного по 104 отраслям, Россия ввозила продукцию 102 отраслей, а вывозила 104. За счет поставок из бывших республик Россия удовлетворяла свои потребности в продукции машиностроения на 2</w:t>
      </w:r>
      <w:r w:rsidR="00790238" w:rsidRPr="00790238">
        <w:rPr>
          <w:i w:val="0"/>
          <w:iCs w:val="0"/>
          <w:color w:val="000000"/>
        </w:rPr>
        <w:t>3</w:t>
      </w:r>
      <w:r w:rsidR="00790238">
        <w:rPr>
          <w:i w:val="0"/>
          <w:iCs w:val="0"/>
          <w:color w:val="000000"/>
        </w:rPr>
        <w:t>%</w:t>
      </w:r>
      <w:r w:rsidRPr="00790238">
        <w:rPr>
          <w:i w:val="0"/>
          <w:iCs w:val="0"/>
          <w:color w:val="000000"/>
        </w:rPr>
        <w:t>, в том числе для нефтегазового комплекса до 8</w:t>
      </w:r>
      <w:r w:rsidR="00790238" w:rsidRPr="00790238">
        <w:rPr>
          <w:i w:val="0"/>
          <w:iCs w:val="0"/>
          <w:color w:val="000000"/>
        </w:rPr>
        <w:t>0</w:t>
      </w:r>
      <w:r w:rsidR="00790238">
        <w:rPr>
          <w:i w:val="0"/>
          <w:iCs w:val="0"/>
          <w:color w:val="000000"/>
        </w:rPr>
        <w:t>%</w:t>
      </w:r>
      <w:r w:rsidRPr="00790238">
        <w:rPr>
          <w:i w:val="0"/>
          <w:iCs w:val="0"/>
          <w:color w:val="000000"/>
        </w:rPr>
        <w:t>, черной и цветной металлургии – более чем на треть, химической и легкой промышленности – примерно на одну четверть. На 10</w:t>
      </w:r>
      <w:r w:rsidR="00790238" w:rsidRPr="00790238">
        <w:rPr>
          <w:i w:val="0"/>
          <w:iCs w:val="0"/>
          <w:color w:val="000000"/>
        </w:rPr>
        <w:t>0</w:t>
      </w:r>
      <w:r w:rsidR="00790238">
        <w:rPr>
          <w:i w:val="0"/>
          <w:iCs w:val="0"/>
          <w:color w:val="000000"/>
        </w:rPr>
        <w:t>%</w:t>
      </w:r>
      <w:r w:rsidRPr="00790238">
        <w:rPr>
          <w:i w:val="0"/>
          <w:iCs w:val="0"/>
          <w:color w:val="000000"/>
        </w:rPr>
        <w:t xml:space="preserve"> за счёт ввоза обеспечивались потребности России в электровозах постоянного тока, вагонах электропоездов, кукурузо- и свеклоуборочных комбайнах, хлопке, многих видах другой продукции и комплектующих изделий, производимых предприятиями-монополистами из ближнего зарубежья.</w:t>
      </w:r>
    </w:p>
    <w:p w:rsidR="0050590B" w:rsidRPr="00790238" w:rsidRDefault="0050590B" w:rsidP="00790238">
      <w:pPr>
        <w:pStyle w:val="2"/>
        <w:keepNext w:val="0"/>
        <w:spacing w:line="360" w:lineRule="auto"/>
        <w:ind w:firstLine="709"/>
        <w:jc w:val="both"/>
        <w:rPr>
          <w:i w:val="0"/>
          <w:iCs w:val="0"/>
          <w:color w:val="000000"/>
        </w:rPr>
      </w:pPr>
      <w:r w:rsidRPr="00790238">
        <w:rPr>
          <w:i w:val="0"/>
          <w:iCs w:val="0"/>
          <w:color w:val="000000"/>
        </w:rPr>
        <w:t>2.</w:t>
      </w:r>
      <w:r w:rsidRPr="00790238">
        <w:rPr>
          <w:i w:val="0"/>
          <w:iCs w:val="0"/>
          <w:color w:val="000000"/>
        </w:rPr>
        <w:tab/>
        <w:t>Необходимость сохранения присутствия России на рынках стран ближнего зарубежья диктуется не только обстоятельствами, вытекающими из общего союзного прошлого, но и определяющими будущее российской экономики.</w:t>
      </w:r>
    </w:p>
    <w:p w:rsidR="0050590B" w:rsidRPr="00790238" w:rsidRDefault="0050590B" w:rsidP="00790238">
      <w:pPr>
        <w:pStyle w:val="2"/>
        <w:keepNext w:val="0"/>
        <w:spacing w:line="360" w:lineRule="auto"/>
        <w:ind w:firstLine="709"/>
        <w:jc w:val="both"/>
        <w:rPr>
          <w:i w:val="0"/>
          <w:iCs w:val="0"/>
          <w:color w:val="000000"/>
        </w:rPr>
      </w:pPr>
      <w:r w:rsidRPr="00790238">
        <w:rPr>
          <w:i w:val="0"/>
          <w:iCs w:val="0"/>
          <w:color w:val="000000"/>
        </w:rPr>
        <w:t>С распадом СССР за пределами России оказались месторождения многих цветных и редких металлов, на 50</w:t>
      </w:r>
      <w:r w:rsidR="00790238">
        <w:rPr>
          <w:i w:val="0"/>
          <w:iCs w:val="0"/>
          <w:color w:val="000000"/>
        </w:rPr>
        <w:t>–</w:t>
      </w:r>
      <w:r w:rsidR="00790238" w:rsidRPr="00790238">
        <w:rPr>
          <w:i w:val="0"/>
          <w:iCs w:val="0"/>
          <w:color w:val="000000"/>
        </w:rPr>
        <w:t>1</w:t>
      </w:r>
      <w:r w:rsidRPr="00790238">
        <w:rPr>
          <w:i w:val="0"/>
          <w:iCs w:val="0"/>
          <w:color w:val="000000"/>
        </w:rPr>
        <w:t>0</w:t>
      </w:r>
      <w:r w:rsidR="00790238" w:rsidRPr="00790238">
        <w:rPr>
          <w:i w:val="0"/>
          <w:iCs w:val="0"/>
          <w:color w:val="000000"/>
        </w:rPr>
        <w:t>0</w:t>
      </w:r>
      <w:r w:rsidR="00790238">
        <w:rPr>
          <w:i w:val="0"/>
          <w:iCs w:val="0"/>
          <w:color w:val="000000"/>
        </w:rPr>
        <w:t>%</w:t>
      </w:r>
      <w:r w:rsidRPr="00790238">
        <w:rPr>
          <w:i w:val="0"/>
          <w:iCs w:val="0"/>
          <w:color w:val="000000"/>
        </w:rPr>
        <w:t xml:space="preserve"> обеспечивавших соответствующие потребности российской экономики, источники других важнейших сырьевых и энергетических ресурсов, значительная часть предприятий машиностроения, металлургической и химической промышленности, а также большинство пограничных переходов, портов, трубопроводов и других коммуникаций.</w:t>
      </w:r>
    </w:p>
    <w:p w:rsidR="0050590B" w:rsidRPr="00790238" w:rsidRDefault="0050590B" w:rsidP="00790238">
      <w:pPr>
        <w:pStyle w:val="2"/>
        <w:keepNext w:val="0"/>
        <w:spacing w:line="360" w:lineRule="auto"/>
        <w:ind w:firstLine="709"/>
        <w:jc w:val="both"/>
        <w:rPr>
          <w:i w:val="0"/>
          <w:iCs w:val="0"/>
          <w:color w:val="000000"/>
        </w:rPr>
      </w:pPr>
      <w:r w:rsidRPr="00790238">
        <w:rPr>
          <w:i w:val="0"/>
          <w:iCs w:val="0"/>
          <w:color w:val="000000"/>
        </w:rPr>
        <w:t>Заинтересованность российских производителей в ёмком, исторически освоенном рынке сбыта их готовой продукции обусловлена также её недостаточной конкурентоспособностью на мировом рынке и, кроме того, дефицитом инвестиционных ресурсов.</w:t>
      </w:r>
    </w:p>
    <w:p w:rsidR="0050590B" w:rsidRPr="00790238" w:rsidRDefault="0050590B" w:rsidP="00790238">
      <w:pPr>
        <w:pStyle w:val="2"/>
        <w:keepNext w:val="0"/>
        <w:spacing w:line="360" w:lineRule="auto"/>
        <w:ind w:firstLine="709"/>
        <w:jc w:val="both"/>
        <w:rPr>
          <w:i w:val="0"/>
          <w:iCs w:val="0"/>
          <w:color w:val="000000"/>
        </w:rPr>
      </w:pPr>
      <w:r w:rsidRPr="00790238">
        <w:rPr>
          <w:i w:val="0"/>
          <w:iCs w:val="0"/>
          <w:color w:val="000000"/>
        </w:rPr>
        <w:t>3.</w:t>
      </w:r>
      <w:r w:rsidRPr="00790238">
        <w:rPr>
          <w:i w:val="0"/>
          <w:iCs w:val="0"/>
          <w:color w:val="000000"/>
        </w:rPr>
        <w:tab/>
        <w:t>Активного экономического сотрудничества со странами ближнего зарубежья требуют и интересы многочисленной (около 26 млн. человек) русскоязычной диаспоры. Большинство русскоязычного населения занято на ориентированных на Россию предприятиях бывшего общесоюзного значения, в наибольшей степени пострадавших от разрыва хозяйственных связей.</w:t>
      </w:r>
    </w:p>
    <w:p w:rsidR="0050590B" w:rsidRPr="00790238" w:rsidRDefault="0050590B" w:rsidP="00790238">
      <w:pPr>
        <w:pStyle w:val="2"/>
        <w:keepNext w:val="0"/>
        <w:spacing w:line="360" w:lineRule="auto"/>
        <w:ind w:firstLine="709"/>
        <w:jc w:val="both"/>
        <w:rPr>
          <w:i w:val="0"/>
          <w:iCs w:val="0"/>
          <w:color w:val="000000"/>
        </w:rPr>
      </w:pPr>
      <w:r w:rsidRPr="00790238">
        <w:rPr>
          <w:i w:val="0"/>
          <w:iCs w:val="0"/>
          <w:color w:val="000000"/>
        </w:rPr>
        <w:t>4.</w:t>
      </w:r>
      <w:r w:rsidRPr="00790238">
        <w:rPr>
          <w:i w:val="0"/>
          <w:iCs w:val="0"/>
          <w:color w:val="000000"/>
        </w:rPr>
        <w:tab/>
        <w:t>В настоящее время развиваются динамичные новые субрегиональные интеграционные процессы по границам России, происходит налаживание альтернативных хозяйственных связей стран СНГ с третьими странами; освоение национальных рынков стран СНГ транснациональными корпорациями (особенно в области разработки полезных ископаемых). При этом зачастую сотрудничество с западными фирмами направлено на снижение зависимости от поставок продукции из России.</w:t>
      </w:r>
    </w:p>
    <w:p w:rsidR="0050590B" w:rsidRPr="00790238" w:rsidRDefault="0050590B" w:rsidP="00790238">
      <w:pPr>
        <w:pStyle w:val="2"/>
        <w:keepNext w:val="0"/>
        <w:spacing w:line="360" w:lineRule="auto"/>
        <w:ind w:firstLine="709"/>
        <w:jc w:val="both"/>
        <w:rPr>
          <w:i w:val="0"/>
          <w:iCs w:val="0"/>
          <w:color w:val="000000"/>
        </w:rPr>
      </w:pPr>
      <w:r w:rsidRPr="00790238">
        <w:rPr>
          <w:i w:val="0"/>
          <w:iCs w:val="0"/>
          <w:color w:val="000000"/>
        </w:rPr>
        <w:t>Как следствие этого, перспективы и результаты экономических преобразований в России, её место в мировой экономике в большой степени определяются тем, насколько успешными будут усилия по сохранению и упрочению позиций на рынках ближнего зарубежья, превращению связей с ними из дополнительного фактора риска в одну из движущих сил выхода из кризисной ситуации. Острота проблемы обусловлена тем, что процессы замещения импорта и переориентации национальных экономик на третьи страны в самое ближайшее время могут приобрести необратимый характер.</w:t>
      </w:r>
    </w:p>
    <w:p w:rsidR="0050590B" w:rsidRPr="00790238" w:rsidRDefault="0050590B" w:rsidP="00790238">
      <w:pPr>
        <w:pStyle w:val="2"/>
        <w:keepNext w:val="0"/>
        <w:spacing w:line="360" w:lineRule="auto"/>
        <w:ind w:firstLine="709"/>
        <w:jc w:val="both"/>
        <w:rPr>
          <w:i w:val="0"/>
          <w:iCs w:val="0"/>
          <w:color w:val="000000"/>
        </w:rPr>
      </w:pPr>
      <w:r w:rsidRPr="00790238">
        <w:rPr>
          <w:i w:val="0"/>
          <w:iCs w:val="0"/>
          <w:color w:val="000000"/>
        </w:rPr>
        <w:t>5.</w:t>
      </w:r>
      <w:r w:rsidRPr="00790238">
        <w:rPr>
          <w:i w:val="0"/>
          <w:iCs w:val="0"/>
          <w:color w:val="000000"/>
        </w:rPr>
        <w:tab/>
        <w:t>Вместе с тем для новых независимых государств – бывших республик СССР ёмкий российский рынок является не только привлекательным, но иногда и безальтернативным для экспорта и импорта многих видов промышленной и сельскохозяйственной продукции, энергоносителей, сырья и материалов</w:t>
      </w:r>
      <w:r w:rsidR="00790238" w:rsidRPr="00790238">
        <w:rPr>
          <w:i w:val="0"/>
          <w:iCs w:val="0"/>
          <w:color w:val="000000"/>
        </w:rPr>
        <w:t>.</w:t>
      </w:r>
      <w:r w:rsidR="00790238">
        <w:rPr>
          <w:i w:val="0"/>
          <w:iCs w:val="0"/>
          <w:color w:val="000000"/>
        </w:rPr>
        <w:t xml:space="preserve"> </w:t>
      </w:r>
      <w:r w:rsidR="00790238" w:rsidRPr="00790238">
        <w:rPr>
          <w:i w:val="0"/>
          <w:iCs w:val="0"/>
          <w:color w:val="000000"/>
        </w:rPr>
        <w:t>[</w:t>
      </w:r>
      <w:r w:rsidR="00790238" w:rsidRPr="00790238">
        <w:rPr>
          <w:rStyle w:val="a9"/>
          <w:i w:val="0"/>
          <w:iCs w:val="0"/>
          <w:color w:val="000000"/>
          <w:szCs w:val="28"/>
          <w:vertAlign w:val="baseline"/>
        </w:rPr>
        <w:footnoteReference w:id="4"/>
      </w:r>
      <w:r w:rsidR="00013B7D" w:rsidRPr="005A28F4">
        <w:rPr>
          <w:i w:val="0"/>
          <w:iCs w:val="0"/>
          <w:color w:val="000000"/>
        </w:rPr>
        <w:t>]</w:t>
      </w:r>
    </w:p>
    <w:p w:rsidR="00B37A3E" w:rsidRPr="00790238" w:rsidRDefault="00B37A3E" w:rsidP="00790238">
      <w:pPr>
        <w:shd w:val="clear" w:color="auto" w:fill="FFFFFF"/>
        <w:tabs>
          <w:tab w:val="left" w:pos="9000"/>
        </w:tabs>
        <w:spacing w:before="0" w:after="0" w:line="360" w:lineRule="auto"/>
        <w:ind w:firstLine="709"/>
        <w:jc w:val="both"/>
        <w:rPr>
          <w:color w:val="000000"/>
          <w:sz w:val="28"/>
          <w:szCs w:val="24"/>
        </w:rPr>
      </w:pPr>
      <w:r w:rsidRPr="00790238">
        <w:rPr>
          <w:color w:val="000000"/>
          <w:sz w:val="28"/>
          <w:szCs w:val="23"/>
        </w:rPr>
        <w:t>Итак, улучшение экономических отношений, совершенствование производственных и научно-технических связей с бывшими советскими республиками является абсолютно необходимым условием оздоровления российской экономики в ближайшей перспективе, сохранения позиций на растущем рынке СНГ, а, в конечном счете</w:t>
      </w:r>
      <w:r w:rsidR="001725D4" w:rsidRPr="00790238">
        <w:rPr>
          <w:color w:val="000000"/>
          <w:sz w:val="28"/>
          <w:szCs w:val="23"/>
        </w:rPr>
        <w:t xml:space="preserve"> –</w:t>
      </w:r>
      <w:r w:rsidRPr="00790238">
        <w:rPr>
          <w:color w:val="000000"/>
          <w:sz w:val="28"/>
          <w:szCs w:val="23"/>
        </w:rPr>
        <w:t xml:space="preserve"> достижения полноправного членства России в мировом сообществе. В политическом плане в интересах настоящего и будущего России необходимо всемерно содействовать формированию на постсоветском пространстве дружественного окружения политически стабильными и экономически сильными и благополучными государствами.</w:t>
      </w:r>
    </w:p>
    <w:p w:rsidR="00B37A3E" w:rsidRPr="00790238" w:rsidRDefault="00B37A3E" w:rsidP="00790238">
      <w:pPr>
        <w:shd w:val="clear" w:color="auto" w:fill="FFFFFF"/>
        <w:spacing w:before="0" w:after="0" w:line="360" w:lineRule="auto"/>
        <w:ind w:firstLine="709"/>
        <w:jc w:val="both"/>
        <w:rPr>
          <w:color w:val="000000"/>
          <w:sz w:val="28"/>
          <w:szCs w:val="23"/>
        </w:rPr>
      </w:pPr>
      <w:r w:rsidRPr="00790238">
        <w:rPr>
          <w:color w:val="000000"/>
          <w:sz w:val="28"/>
          <w:szCs w:val="23"/>
        </w:rPr>
        <w:t>В развитии взаимного экономического сотрудничества заинтересована не только Россия, но и другие страны Содружества. Для бывших советских республик Россия все еще остается наиболее привлекательным экономическим партнером. С одной стороны, все еще сохранилась сильная хозяйственная зависимость стран СНГ от российской экономики, которая когда-то сложилась в едином народнохозяйственном комплексе СССР, с другой стороны, этот настрой определяется тем общеизвестным</w:t>
      </w:r>
      <w:r w:rsidR="00790238">
        <w:rPr>
          <w:color w:val="000000"/>
          <w:sz w:val="28"/>
          <w:szCs w:val="23"/>
        </w:rPr>
        <w:t xml:space="preserve"> </w:t>
      </w:r>
      <w:r w:rsidRPr="00790238">
        <w:rPr>
          <w:color w:val="000000"/>
          <w:sz w:val="28"/>
          <w:szCs w:val="23"/>
        </w:rPr>
        <w:t>фактором, что из всех бывших республик СССР только Россия полностью обеспечена минеральными ресурсами. Узбекистан и Туркменистан только на 8</w:t>
      </w:r>
      <w:r w:rsidR="00790238" w:rsidRPr="00790238">
        <w:rPr>
          <w:color w:val="000000"/>
          <w:sz w:val="28"/>
          <w:szCs w:val="23"/>
        </w:rPr>
        <w:t>5</w:t>
      </w:r>
      <w:r w:rsidR="00790238">
        <w:rPr>
          <w:color w:val="000000"/>
          <w:sz w:val="28"/>
          <w:szCs w:val="23"/>
        </w:rPr>
        <w:t>%</w:t>
      </w:r>
      <w:r w:rsidRPr="00790238">
        <w:rPr>
          <w:color w:val="000000"/>
          <w:sz w:val="28"/>
          <w:szCs w:val="23"/>
        </w:rPr>
        <w:t xml:space="preserve"> способны удовлетворить свои потребности в энергии, а Украина, Киргизия и Таджикистан</w:t>
      </w:r>
      <w:r w:rsidR="00C110FF" w:rsidRPr="00790238">
        <w:rPr>
          <w:color w:val="000000"/>
          <w:sz w:val="28"/>
          <w:szCs w:val="23"/>
        </w:rPr>
        <w:t xml:space="preserve"> –</w:t>
      </w:r>
      <w:r w:rsidRPr="00790238">
        <w:rPr>
          <w:color w:val="000000"/>
          <w:sz w:val="28"/>
          <w:szCs w:val="23"/>
        </w:rPr>
        <w:t xml:space="preserve"> </w:t>
      </w:r>
      <w:r w:rsidRPr="00790238">
        <w:rPr>
          <w:color w:val="000000"/>
          <w:sz w:val="28"/>
          <w:szCs w:val="24"/>
        </w:rPr>
        <w:t xml:space="preserve">на </w:t>
      </w:r>
      <w:r w:rsidRPr="00790238">
        <w:rPr>
          <w:color w:val="000000"/>
          <w:sz w:val="28"/>
          <w:szCs w:val="23"/>
        </w:rPr>
        <w:t>5</w:t>
      </w:r>
      <w:r w:rsidR="00790238" w:rsidRPr="00790238">
        <w:rPr>
          <w:color w:val="000000"/>
          <w:sz w:val="28"/>
          <w:szCs w:val="23"/>
        </w:rPr>
        <w:t>0</w:t>
      </w:r>
      <w:r w:rsidR="00790238">
        <w:rPr>
          <w:color w:val="000000"/>
          <w:sz w:val="28"/>
          <w:szCs w:val="23"/>
        </w:rPr>
        <w:t>%</w:t>
      </w:r>
      <w:r w:rsidRPr="00790238">
        <w:rPr>
          <w:color w:val="000000"/>
          <w:sz w:val="28"/>
          <w:szCs w:val="23"/>
        </w:rPr>
        <w:t xml:space="preserve">. Еще хуже обеспечены энергией собственного производства другие республики: Молдавия </w:t>
      </w:r>
      <w:r w:rsidR="00C110FF" w:rsidRPr="00790238">
        <w:rPr>
          <w:color w:val="000000"/>
          <w:sz w:val="28"/>
          <w:szCs w:val="23"/>
        </w:rPr>
        <w:t xml:space="preserve">– </w:t>
      </w:r>
      <w:r w:rsidRPr="00790238">
        <w:rPr>
          <w:color w:val="000000"/>
          <w:sz w:val="28"/>
          <w:szCs w:val="23"/>
        </w:rPr>
        <w:t xml:space="preserve">на </w:t>
      </w:r>
      <w:r w:rsidR="00790238" w:rsidRPr="00790238">
        <w:rPr>
          <w:color w:val="000000"/>
          <w:sz w:val="28"/>
          <w:szCs w:val="23"/>
        </w:rPr>
        <w:t>1</w:t>
      </w:r>
      <w:r w:rsidR="00790238">
        <w:rPr>
          <w:color w:val="000000"/>
          <w:sz w:val="28"/>
          <w:szCs w:val="23"/>
        </w:rPr>
        <w:t>%</w:t>
      </w:r>
      <w:r w:rsidRPr="00790238">
        <w:rPr>
          <w:color w:val="000000"/>
          <w:sz w:val="28"/>
          <w:szCs w:val="23"/>
        </w:rPr>
        <w:t xml:space="preserve">, Армения </w:t>
      </w:r>
      <w:r w:rsidR="00C110FF" w:rsidRPr="00790238">
        <w:rPr>
          <w:color w:val="000000"/>
          <w:sz w:val="28"/>
          <w:szCs w:val="23"/>
        </w:rPr>
        <w:t xml:space="preserve">– </w:t>
      </w:r>
      <w:r w:rsidRPr="00790238">
        <w:rPr>
          <w:color w:val="000000"/>
          <w:sz w:val="28"/>
          <w:szCs w:val="23"/>
        </w:rPr>
        <w:t xml:space="preserve">на </w:t>
      </w:r>
      <w:r w:rsidR="00790238" w:rsidRPr="00790238">
        <w:rPr>
          <w:color w:val="000000"/>
          <w:sz w:val="28"/>
          <w:szCs w:val="23"/>
        </w:rPr>
        <w:t>4</w:t>
      </w:r>
      <w:r w:rsidR="00790238">
        <w:rPr>
          <w:color w:val="000000"/>
          <w:sz w:val="28"/>
          <w:szCs w:val="23"/>
        </w:rPr>
        <w:t>%</w:t>
      </w:r>
      <w:r w:rsidRPr="00790238">
        <w:rPr>
          <w:color w:val="000000"/>
          <w:sz w:val="28"/>
          <w:szCs w:val="23"/>
        </w:rPr>
        <w:t xml:space="preserve">, Белоруссия </w:t>
      </w:r>
      <w:r w:rsidR="00C110FF" w:rsidRPr="00790238">
        <w:rPr>
          <w:color w:val="000000"/>
          <w:sz w:val="28"/>
          <w:szCs w:val="23"/>
        </w:rPr>
        <w:t xml:space="preserve">– </w:t>
      </w:r>
      <w:r w:rsidRPr="00790238">
        <w:rPr>
          <w:color w:val="000000"/>
          <w:sz w:val="28"/>
          <w:szCs w:val="23"/>
        </w:rPr>
        <w:t>на 1</w:t>
      </w:r>
      <w:r w:rsidR="00790238" w:rsidRPr="00790238">
        <w:rPr>
          <w:color w:val="000000"/>
          <w:sz w:val="28"/>
          <w:szCs w:val="23"/>
        </w:rPr>
        <w:t>0</w:t>
      </w:r>
      <w:r w:rsidR="00790238">
        <w:rPr>
          <w:color w:val="000000"/>
          <w:sz w:val="28"/>
          <w:szCs w:val="23"/>
        </w:rPr>
        <w:t>%</w:t>
      </w:r>
      <w:r w:rsidRPr="00790238">
        <w:rPr>
          <w:color w:val="000000"/>
          <w:sz w:val="28"/>
          <w:szCs w:val="23"/>
        </w:rPr>
        <w:t>.</w:t>
      </w:r>
      <w:r w:rsidR="00610DE9" w:rsidRPr="00790238">
        <w:rPr>
          <w:color w:val="000000"/>
          <w:sz w:val="28"/>
          <w:szCs w:val="23"/>
        </w:rPr>
        <w:t xml:space="preserve"> [36, </w:t>
      </w:r>
      <w:r w:rsidR="00610DE9" w:rsidRPr="00790238">
        <w:rPr>
          <w:color w:val="000000"/>
          <w:sz w:val="28"/>
          <w:szCs w:val="23"/>
          <w:lang w:val="en-US"/>
        </w:rPr>
        <w:t>C</w:t>
      </w:r>
      <w:r w:rsidR="00610DE9" w:rsidRPr="00790238">
        <w:rPr>
          <w:color w:val="000000"/>
          <w:sz w:val="28"/>
          <w:szCs w:val="23"/>
        </w:rPr>
        <w:t>.18]</w:t>
      </w:r>
    </w:p>
    <w:p w:rsidR="00B37A3E" w:rsidRPr="00790238" w:rsidRDefault="00B37A3E" w:rsidP="00790238">
      <w:pPr>
        <w:shd w:val="clear" w:color="auto" w:fill="FFFFFF"/>
        <w:spacing w:before="0" w:after="0" w:line="360" w:lineRule="auto"/>
        <w:ind w:firstLine="709"/>
        <w:jc w:val="both"/>
        <w:rPr>
          <w:color w:val="000000"/>
          <w:sz w:val="28"/>
          <w:szCs w:val="24"/>
        </w:rPr>
      </w:pPr>
      <w:r w:rsidRPr="00790238">
        <w:rPr>
          <w:color w:val="000000"/>
          <w:sz w:val="28"/>
          <w:szCs w:val="23"/>
        </w:rPr>
        <w:t>Интеграционные тенденции на постсоветском пространстве порождаются следующими основными факторами:</w:t>
      </w:r>
    </w:p>
    <w:p w:rsidR="00B37A3E" w:rsidRPr="00790238" w:rsidRDefault="00B37A3E" w:rsidP="00790238">
      <w:pPr>
        <w:numPr>
          <w:ilvl w:val="0"/>
          <w:numId w:val="28"/>
        </w:numPr>
        <w:shd w:val="clear" w:color="auto" w:fill="FFFFFF"/>
        <w:tabs>
          <w:tab w:val="clear" w:pos="550"/>
          <w:tab w:val="num" w:pos="720"/>
          <w:tab w:val="left" w:pos="9000"/>
        </w:tabs>
        <w:spacing w:before="0" w:after="0" w:line="360" w:lineRule="auto"/>
        <w:ind w:left="0" w:firstLine="709"/>
        <w:jc w:val="both"/>
        <w:rPr>
          <w:color w:val="000000"/>
          <w:sz w:val="28"/>
          <w:szCs w:val="23"/>
        </w:rPr>
      </w:pPr>
      <w:r w:rsidRPr="00790238">
        <w:rPr>
          <w:color w:val="000000"/>
          <w:sz w:val="28"/>
          <w:szCs w:val="23"/>
        </w:rPr>
        <w:t>разделением труда, которое невозможно было изменить целиком за короткий промежуток времени. Во многих случаях это вообще</w:t>
      </w:r>
      <w:r w:rsidR="00790238">
        <w:rPr>
          <w:color w:val="000000"/>
          <w:sz w:val="28"/>
          <w:szCs w:val="23"/>
        </w:rPr>
        <w:t xml:space="preserve"> </w:t>
      </w:r>
      <w:r w:rsidRPr="00790238">
        <w:rPr>
          <w:color w:val="000000"/>
          <w:sz w:val="28"/>
          <w:szCs w:val="23"/>
        </w:rPr>
        <w:t>нецелесообразно,</w:t>
      </w:r>
      <w:r w:rsidR="00790238">
        <w:rPr>
          <w:color w:val="000000"/>
          <w:sz w:val="28"/>
          <w:szCs w:val="23"/>
        </w:rPr>
        <w:t xml:space="preserve"> </w:t>
      </w:r>
      <w:r w:rsidRPr="00790238">
        <w:rPr>
          <w:color w:val="000000"/>
          <w:sz w:val="28"/>
          <w:szCs w:val="23"/>
        </w:rPr>
        <w:t>поскольку сложившееся разделение труда в значительной степени соответствовало природно-климатическим и историческим условиям развития;</w:t>
      </w:r>
    </w:p>
    <w:p w:rsidR="00B37A3E" w:rsidRPr="00790238" w:rsidRDefault="00B37A3E" w:rsidP="00790238">
      <w:pPr>
        <w:numPr>
          <w:ilvl w:val="0"/>
          <w:numId w:val="28"/>
        </w:numPr>
        <w:shd w:val="clear" w:color="auto" w:fill="FFFFFF"/>
        <w:tabs>
          <w:tab w:val="clear" w:pos="550"/>
          <w:tab w:val="left" w:pos="-3240"/>
          <w:tab w:val="num" w:pos="720"/>
        </w:tabs>
        <w:spacing w:before="0" w:after="0" w:line="360" w:lineRule="auto"/>
        <w:ind w:left="0" w:firstLine="709"/>
        <w:jc w:val="both"/>
        <w:rPr>
          <w:i/>
          <w:iCs/>
          <w:color w:val="000000"/>
          <w:sz w:val="28"/>
          <w:szCs w:val="24"/>
        </w:rPr>
      </w:pPr>
      <w:r w:rsidRPr="00790238">
        <w:rPr>
          <w:color w:val="000000"/>
          <w:sz w:val="28"/>
          <w:szCs w:val="23"/>
        </w:rPr>
        <w:t xml:space="preserve">желанием широких масс населения в странах </w:t>
      </w:r>
      <w:r w:rsidR="0007694E" w:rsidRPr="00790238">
        <w:rPr>
          <w:color w:val="000000"/>
          <w:sz w:val="28"/>
          <w:szCs w:val="23"/>
        </w:rPr>
        <w:t xml:space="preserve">– </w:t>
      </w:r>
      <w:r w:rsidRPr="00790238">
        <w:rPr>
          <w:color w:val="000000"/>
          <w:sz w:val="28"/>
          <w:szCs w:val="23"/>
        </w:rPr>
        <w:t xml:space="preserve">членах СНГ поддерживать достаточно тесные связи из-за смешанного населения, смешанных браков, элементов общего культурного пространства, отсутствия языкового барьера, заинтересованности в свободном перемещении людей </w:t>
      </w:r>
      <w:r w:rsidR="00790238">
        <w:rPr>
          <w:color w:val="000000"/>
          <w:sz w:val="28"/>
          <w:szCs w:val="23"/>
        </w:rPr>
        <w:t>и т.п.</w:t>
      </w:r>
      <w:r w:rsidRPr="00790238">
        <w:rPr>
          <w:color w:val="000000"/>
          <w:sz w:val="28"/>
          <w:szCs w:val="23"/>
        </w:rPr>
        <w:t>;</w:t>
      </w:r>
    </w:p>
    <w:p w:rsidR="00B37A3E" w:rsidRPr="00790238" w:rsidRDefault="00B37A3E" w:rsidP="00790238">
      <w:pPr>
        <w:numPr>
          <w:ilvl w:val="0"/>
          <w:numId w:val="28"/>
        </w:numPr>
        <w:shd w:val="clear" w:color="auto" w:fill="FFFFFF"/>
        <w:tabs>
          <w:tab w:val="clear" w:pos="550"/>
          <w:tab w:val="left" w:pos="-3420"/>
          <w:tab w:val="num" w:pos="720"/>
        </w:tabs>
        <w:spacing w:before="0" w:after="0" w:line="360" w:lineRule="auto"/>
        <w:ind w:left="0" w:firstLine="709"/>
        <w:jc w:val="both"/>
        <w:rPr>
          <w:color w:val="000000"/>
          <w:sz w:val="28"/>
          <w:szCs w:val="24"/>
        </w:rPr>
      </w:pPr>
      <w:r w:rsidRPr="00790238">
        <w:rPr>
          <w:color w:val="000000"/>
          <w:sz w:val="28"/>
          <w:szCs w:val="23"/>
        </w:rPr>
        <w:t>технологической взаимозависимостью, едиными техническими нормами.</w:t>
      </w:r>
    </w:p>
    <w:p w:rsidR="00B37A3E" w:rsidRPr="00790238" w:rsidRDefault="00B37A3E" w:rsidP="00790238">
      <w:pPr>
        <w:shd w:val="clear" w:color="auto" w:fill="FFFFFF"/>
        <w:tabs>
          <w:tab w:val="left" w:pos="619"/>
        </w:tabs>
        <w:spacing w:before="0" w:after="0" w:line="360" w:lineRule="auto"/>
        <w:ind w:firstLine="709"/>
        <w:jc w:val="both"/>
        <w:rPr>
          <w:color w:val="000000"/>
          <w:sz w:val="28"/>
          <w:szCs w:val="24"/>
        </w:rPr>
      </w:pPr>
      <w:r w:rsidRPr="00790238">
        <w:rPr>
          <w:color w:val="000000"/>
          <w:sz w:val="28"/>
          <w:szCs w:val="23"/>
        </w:rPr>
        <w:t>Несмотря на это, тенденции к размежеванию в первый год функционирования Содружества явно преобладали. Шел обвальный разрыв традиционных хозяйственных связей; воздвигались административные и экономические барьеры, тарифные и нетарифные ограничения на пути товарных потоков; массовым стало невыполнение обязательств, принятых на государственном и низовом уровнях.</w:t>
      </w:r>
    </w:p>
    <w:p w:rsidR="00E64C61" w:rsidRPr="00790238" w:rsidRDefault="00B37A3E" w:rsidP="00790238">
      <w:pPr>
        <w:shd w:val="clear" w:color="auto" w:fill="FFFFFF"/>
        <w:spacing w:before="0" w:after="0" w:line="360" w:lineRule="auto"/>
        <w:ind w:firstLine="709"/>
        <w:jc w:val="both"/>
        <w:rPr>
          <w:color w:val="000000"/>
          <w:sz w:val="28"/>
          <w:szCs w:val="28"/>
        </w:rPr>
      </w:pPr>
      <w:r w:rsidRPr="00790238">
        <w:rPr>
          <w:color w:val="000000"/>
          <w:sz w:val="28"/>
          <w:szCs w:val="23"/>
        </w:rPr>
        <w:t>За время существования Содружества в органах СНГ было принято около тысячи со</w:t>
      </w:r>
      <w:r w:rsidRPr="00790238">
        <w:rPr>
          <w:color w:val="000000"/>
          <w:sz w:val="28"/>
          <w:szCs w:val="22"/>
        </w:rPr>
        <w:t>вместных решений в самых разных областях сотрудничества.</w:t>
      </w:r>
      <w:r w:rsidR="00E64C61" w:rsidRPr="00790238">
        <w:rPr>
          <w:color w:val="000000"/>
          <w:sz w:val="28"/>
          <w:szCs w:val="22"/>
        </w:rPr>
        <w:t xml:space="preserve"> </w:t>
      </w:r>
      <w:r w:rsidR="00E64C61" w:rsidRPr="00790238">
        <w:rPr>
          <w:color w:val="000000"/>
          <w:sz w:val="28"/>
          <w:szCs w:val="28"/>
        </w:rPr>
        <w:t>Экономическая интеграция выражается в образовании межгосуд</w:t>
      </w:r>
      <w:r w:rsidR="00F94593" w:rsidRPr="00790238">
        <w:rPr>
          <w:color w:val="000000"/>
          <w:sz w:val="28"/>
          <w:szCs w:val="28"/>
        </w:rPr>
        <w:t>арственных объединений из стран-</w:t>
      </w:r>
      <w:r w:rsidR="00E64C61" w:rsidRPr="00790238">
        <w:rPr>
          <w:color w:val="000000"/>
          <w:sz w:val="28"/>
          <w:szCs w:val="28"/>
        </w:rPr>
        <w:t>членов СНГ. Динамика развития представляется следующим образом:</w:t>
      </w:r>
    </w:p>
    <w:p w:rsidR="00E64C61" w:rsidRPr="00790238" w:rsidRDefault="00E64C61" w:rsidP="00790238">
      <w:pPr>
        <w:numPr>
          <w:ilvl w:val="0"/>
          <w:numId w:val="11"/>
        </w:numPr>
        <w:shd w:val="clear" w:color="auto" w:fill="FFFFFF"/>
        <w:tabs>
          <w:tab w:val="clear" w:pos="936"/>
          <w:tab w:val="num" w:pos="360"/>
        </w:tabs>
        <w:spacing w:before="0" w:after="0" w:line="360" w:lineRule="auto"/>
        <w:ind w:left="0" w:firstLine="709"/>
        <w:jc w:val="both"/>
        <w:rPr>
          <w:color w:val="000000"/>
          <w:sz w:val="28"/>
          <w:szCs w:val="28"/>
        </w:rPr>
      </w:pPr>
      <w:r w:rsidRPr="00790238">
        <w:rPr>
          <w:color w:val="000000"/>
          <w:sz w:val="28"/>
          <w:szCs w:val="28"/>
        </w:rPr>
        <w:t>Договор о создании Экономического союза, в состав которого вошли все страны СНГ, за исключением Украины</w:t>
      </w:r>
      <w:r w:rsidR="0036464F" w:rsidRPr="00790238">
        <w:rPr>
          <w:color w:val="000000"/>
          <w:sz w:val="28"/>
          <w:szCs w:val="28"/>
        </w:rPr>
        <w:t xml:space="preserve"> (сентябрь 1993</w:t>
      </w:r>
      <w:r w:rsidR="00790238">
        <w:rPr>
          <w:color w:val="000000"/>
          <w:sz w:val="28"/>
          <w:szCs w:val="28"/>
        </w:rPr>
        <w:t> </w:t>
      </w:r>
      <w:r w:rsidR="00790238" w:rsidRPr="00790238">
        <w:rPr>
          <w:color w:val="000000"/>
          <w:sz w:val="28"/>
          <w:szCs w:val="28"/>
        </w:rPr>
        <w:t>г</w:t>
      </w:r>
      <w:r w:rsidR="0036464F" w:rsidRPr="00790238">
        <w:rPr>
          <w:color w:val="000000"/>
          <w:sz w:val="28"/>
          <w:szCs w:val="28"/>
        </w:rPr>
        <w:t>.)</w:t>
      </w:r>
      <w:r w:rsidRPr="00790238">
        <w:rPr>
          <w:color w:val="000000"/>
          <w:sz w:val="28"/>
          <w:szCs w:val="28"/>
        </w:rPr>
        <w:t>;</w:t>
      </w:r>
    </w:p>
    <w:p w:rsidR="00E64C61" w:rsidRPr="00790238" w:rsidRDefault="00E64C61" w:rsidP="00790238">
      <w:pPr>
        <w:numPr>
          <w:ilvl w:val="0"/>
          <w:numId w:val="11"/>
        </w:numPr>
        <w:shd w:val="clear" w:color="auto" w:fill="FFFFFF"/>
        <w:tabs>
          <w:tab w:val="clear" w:pos="936"/>
          <w:tab w:val="num" w:pos="360"/>
        </w:tabs>
        <w:spacing w:before="0" w:after="0" w:line="360" w:lineRule="auto"/>
        <w:ind w:left="0" w:firstLine="709"/>
        <w:jc w:val="both"/>
        <w:rPr>
          <w:color w:val="000000"/>
          <w:sz w:val="28"/>
          <w:szCs w:val="28"/>
        </w:rPr>
      </w:pPr>
      <w:r w:rsidRPr="00790238">
        <w:rPr>
          <w:color w:val="000000"/>
          <w:sz w:val="28"/>
          <w:szCs w:val="28"/>
        </w:rPr>
        <w:t xml:space="preserve">Соглашение о создании зоны свободной торговли, подписанное всеми странами </w:t>
      </w:r>
      <w:r w:rsidR="00790238">
        <w:rPr>
          <w:color w:val="000000"/>
          <w:sz w:val="28"/>
          <w:szCs w:val="28"/>
        </w:rPr>
        <w:t>–</w:t>
      </w:r>
      <w:r w:rsidR="00790238" w:rsidRPr="00790238">
        <w:rPr>
          <w:color w:val="000000"/>
          <w:sz w:val="28"/>
          <w:szCs w:val="28"/>
        </w:rPr>
        <w:t xml:space="preserve"> </w:t>
      </w:r>
      <w:r w:rsidRPr="00790238">
        <w:rPr>
          <w:color w:val="000000"/>
          <w:sz w:val="28"/>
          <w:szCs w:val="28"/>
        </w:rPr>
        <w:t>членами СНГ</w:t>
      </w:r>
      <w:r w:rsidR="0036464F" w:rsidRPr="00790238">
        <w:rPr>
          <w:color w:val="000000"/>
          <w:sz w:val="28"/>
          <w:szCs w:val="28"/>
        </w:rPr>
        <w:t xml:space="preserve"> (апрель 1994</w:t>
      </w:r>
      <w:r w:rsidR="00790238">
        <w:rPr>
          <w:color w:val="000000"/>
          <w:sz w:val="28"/>
          <w:szCs w:val="28"/>
        </w:rPr>
        <w:t> </w:t>
      </w:r>
      <w:r w:rsidR="00790238" w:rsidRPr="00790238">
        <w:rPr>
          <w:color w:val="000000"/>
          <w:sz w:val="28"/>
          <w:szCs w:val="28"/>
        </w:rPr>
        <w:t>г</w:t>
      </w:r>
      <w:r w:rsidR="0036464F" w:rsidRPr="00790238">
        <w:rPr>
          <w:color w:val="000000"/>
          <w:sz w:val="28"/>
          <w:szCs w:val="28"/>
        </w:rPr>
        <w:t>.)</w:t>
      </w:r>
      <w:r w:rsidRPr="00790238">
        <w:rPr>
          <w:color w:val="000000"/>
          <w:sz w:val="28"/>
          <w:szCs w:val="28"/>
        </w:rPr>
        <w:t>;</w:t>
      </w:r>
    </w:p>
    <w:p w:rsidR="00E64C61" w:rsidRPr="00790238" w:rsidRDefault="00E64C61" w:rsidP="00790238">
      <w:pPr>
        <w:numPr>
          <w:ilvl w:val="0"/>
          <w:numId w:val="11"/>
        </w:numPr>
        <w:shd w:val="clear" w:color="auto" w:fill="FFFFFF"/>
        <w:tabs>
          <w:tab w:val="clear" w:pos="936"/>
          <w:tab w:val="num" w:pos="360"/>
        </w:tabs>
        <w:spacing w:before="0" w:after="0" w:line="360" w:lineRule="auto"/>
        <w:ind w:left="0" w:firstLine="709"/>
        <w:jc w:val="both"/>
        <w:rPr>
          <w:color w:val="000000"/>
          <w:sz w:val="28"/>
          <w:szCs w:val="28"/>
        </w:rPr>
      </w:pPr>
      <w:r w:rsidRPr="00790238">
        <w:rPr>
          <w:color w:val="000000"/>
          <w:sz w:val="28"/>
          <w:szCs w:val="28"/>
        </w:rPr>
        <w:t>Соглашение о создании Таможенного союза, в который к 2001</w:t>
      </w:r>
      <w:r w:rsidR="00790238">
        <w:rPr>
          <w:color w:val="000000"/>
          <w:sz w:val="28"/>
          <w:szCs w:val="28"/>
        </w:rPr>
        <w:t> </w:t>
      </w:r>
      <w:r w:rsidR="00790238" w:rsidRPr="00790238">
        <w:rPr>
          <w:color w:val="000000"/>
          <w:sz w:val="28"/>
          <w:szCs w:val="28"/>
        </w:rPr>
        <w:t>г</w:t>
      </w:r>
      <w:r w:rsidRPr="00790238">
        <w:rPr>
          <w:color w:val="000000"/>
          <w:sz w:val="28"/>
          <w:szCs w:val="28"/>
        </w:rPr>
        <w:t>. вошли 5 стран СНГ: Белоруссия, Казахстан, Киргизия, Россия и Таджикистан</w:t>
      </w:r>
      <w:r w:rsidR="0093652E" w:rsidRPr="00790238">
        <w:rPr>
          <w:color w:val="000000"/>
          <w:sz w:val="28"/>
          <w:szCs w:val="28"/>
        </w:rPr>
        <w:t xml:space="preserve"> (январь 1995</w:t>
      </w:r>
      <w:r w:rsidR="00790238">
        <w:rPr>
          <w:color w:val="000000"/>
          <w:sz w:val="28"/>
          <w:szCs w:val="28"/>
        </w:rPr>
        <w:t> </w:t>
      </w:r>
      <w:r w:rsidR="00790238" w:rsidRPr="00790238">
        <w:rPr>
          <w:color w:val="000000"/>
          <w:sz w:val="28"/>
          <w:szCs w:val="28"/>
        </w:rPr>
        <w:t>г</w:t>
      </w:r>
      <w:r w:rsidR="0093652E" w:rsidRPr="00790238">
        <w:rPr>
          <w:color w:val="000000"/>
          <w:sz w:val="28"/>
          <w:szCs w:val="28"/>
        </w:rPr>
        <w:t>.)</w:t>
      </w:r>
      <w:r w:rsidRPr="00790238">
        <w:rPr>
          <w:color w:val="000000"/>
          <w:sz w:val="28"/>
          <w:szCs w:val="28"/>
        </w:rPr>
        <w:t>;</w:t>
      </w:r>
    </w:p>
    <w:p w:rsidR="00E64C61" w:rsidRPr="00790238" w:rsidRDefault="00E64C61" w:rsidP="00790238">
      <w:pPr>
        <w:numPr>
          <w:ilvl w:val="0"/>
          <w:numId w:val="11"/>
        </w:numPr>
        <w:shd w:val="clear" w:color="auto" w:fill="FFFFFF"/>
        <w:tabs>
          <w:tab w:val="clear" w:pos="936"/>
          <w:tab w:val="num" w:pos="360"/>
        </w:tabs>
        <w:spacing w:before="0" w:after="0" w:line="360" w:lineRule="auto"/>
        <w:ind w:left="0" w:firstLine="709"/>
        <w:jc w:val="both"/>
        <w:rPr>
          <w:color w:val="000000"/>
          <w:sz w:val="28"/>
          <w:szCs w:val="28"/>
        </w:rPr>
      </w:pPr>
      <w:r w:rsidRPr="00790238">
        <w:rPr>
          <w:color w:val="000000"/>
          <w:sz w:val="28"/>
          <w:szCs w:val="28"/>
        </w:rPr>
        <w:t>Договор о Союзе Белоруссии и России</w:t>
      </w:r>
      <w:r w:rsidR="0093652E" w:rsidRPr="00790238">
        <w:rPr>
          <w:color w:val="000000"/>
          <w:sz w:val="28"/>
          <w:szCs w:val="28"/>
        </w:rPr>
        <w:t xml:space="preserve"> (апрель 1997</w:t>
      </w:r>
      <w:r w:rsidR="00790238">
        <w:rPr>
          <w:color w:val="000000"/>
          <w:sz w:val="28"/>
          <w:szCs w:val="28"/>
        </w:rPr>
        <w:t> </w:t>
      </w:r>
      <w:r w:rsidR="00790238" w:rsidRPr="00790238">
        <w:rPr>
          <w:color w:val="000000"/>
          <w:sz w:val="28"/>
          <w:szCs w:val="28"/>
        </w:rPr>
        <w:t>г</w:t>
      </w:r>
      <w:r w:rsidR="0093652E" w:rsidRPr="00790238">
        <w:rPr>
          <w:color w:val="000000"/>
          <w:sz w:val="28"/>
          <w:szCs w:val="28"/>
        </w:rPr>
        <w:t>.)</w:t>
      </w:r>
      <w:r w:rsidRPr="00790238">
        <w:rPr>
          <w:color w:val="000000"/>
          <w:sz w:val="28"/>
          <w:szCs w:val="28"/>
        </w:rPr>
        <w:t>;</w:t>
      </w:r>
    </w:p>
    <w:p w:rsidR="00E64C61" w:rsidRPr="00790238" w:rsidRDefault="00E64C61" w:rsidP="00790238">
      <w:pPr>
        <w:numPr>
          <w:ilvl w:val="0"/>
          <w:numId w:val="11"/>
        </w:numPr>
        <w:shd w:val="clear" w:color="auto" w:fill="FFFFFF"/>
        <w:tabs>
          <w:tab w:val="clear" w:pos="936"/>
          <w:tab w:val="num" w:pos="360"/>
        </w:tabs>
        <w:spacing w:before="0" w:after="0" w:line="360" w:lineRule="auto"/>
        <w:ind w:left="0" w:firstLine="709"/>
        <w:jc w:val="both"/>
        <w:rPr>
          <w:color w:val="000000"/>
          <w:sz w:val="28"/>
          <w:szCs w:val="28"/>
        </w:rPr>
      </w:pPr>
      <w:r w:rsidRPr="00790238">
        <w:rPr>
          <w:color w:val="000000"/>
          <w:sz w:val="28"/>
          <w:szCs w:val="28"/>
        </w:rPr>
        <w:t>Договор о создании Союзного государства России и Белоруссии</w:t>
      </w:r>
      <w:r w:rsidR="0093652E" w:rsidRPr="00790238">
        <w:rPr>
          <w:color w:val="000000"/>
          <w:sz w:val="28"/>
          <w:szCs w:val="28"/>
        </w:rPr>
        <w:t xml:space="preserve"> (декабрь 1999</w:t>
      </w:r>
      <w:r w:rsidR="00790238">
        <w:rPr>
          <w:color w:val="000000"/>
          <w:sz w:val="28"/>
          <w:szCs w:val="28"/>
        </w:rPr>
        <w:t> </w:t>
      </w:r>
      <w:r w:rsidR="00790238" w:rsidRPr="00790238">
        <w:rPr>
          <w:color w:val="000000"/>
          <w:sz w:val="28"/>
          <w:szCs w:val="28"/>
        </w:rPr>
        <w:t>г</w:t>
      </w:r>
      <w:r w:rsidR="0093652E" w:rsidRPr="00790238">
        <w:rPr>
          <w:color w:val="000000"/>
          <w:sz w:val="28"/>
          <w:szCs w:val="28"/>
        </w:rPr>
        <w:t>.)</w:t>
      </w:r>
      <w:r w:rsidRPr="00790238">
        <w:rPr>
          <w:color w:val="000000"/>
          <w:sz w:val="28"/>
          <w:szCs w:val="28"/>
        </w:rPr>
        <w:t>;</w:t>
      </w:r>
    </w:p>
    <w:p w:rsidR="00E64C61" w:rsidRPr="00790238" w:rsidRDefault="00E64C61" w:rsidP="00790238">
      <w:pPr>
        <w:numPr>
          <w:ilvl w:val="0"/>
          <w:numId w:val="11"/>
        </w:numPr>
        <w:shd w:val="clear" w:color="auto" w:fill="FFFFFF"/>
        <w:tabs>
          <w:tab w:val="clear" w:pos="936"/>
          <w:tab w:val="num" w:pos="360"/>
        </w:tabs>
        <w:spacing w:before="0" w:after="0" w:line="360" w:lineRule="auto"/>
        <w:ind w:left="0" w:firstLine="709"/>
        <w:jc w:val="both"/>
        <w:rPr>
          <w:color w:val="000000"/>
          <w:sz w:val="28"/>
          <w:szCs w:val="28"/>
        </w:rPr>
      </w:pPr>
      <w:r w:rsidRPr="00790238">
        <w:rPr>
          <w:color w:val="000000"/>
          <w:sz w:val="28"/>
          <w:szCs w:val="28"/>
        </w:rPr>
        <w:t>Договор об учреждении Евразийского экономического сообщества (ЕврАзЭС), в которое вошли Белоруссия, Казахстан, Киргизия, Россия и Таджикистан, призванного заменить Таможенный союз</w:t>
      </w:r>
      <w:r w:rsidR="0093652E" w:rsidRPr="00790238">
        <w:rPr>
          <w:color w:val="000000"/>
          <w:sz w:val="28"/>
          <w:szCs w:val="28"/>
        </w:rPr>
        <w:t xml:space="preserve"> (октябрь 2000</w:t>
      </w:r>
      <w:r w:rsidR="00790238">
        <w:rPr>
          <w:color w:val="000000"/>
          <w:sz w:val="28"/>
          <w:szCs w:val="28"/>
        </w:rPr>
        <w:t> </w:t>
      </w:r>
      <w:r w:rsidR="00790238" w:rsidRPr="00790238">
        <w:rPr>
          <w:color w:val="000000"/>
          <w:sz w:val="28"/>
          <w:szCs w:val="28"/>
        </w:rPr>
        <w:t>г</w:t>
      </w:r>
      <w:r w:rsidR="0093652E" w:rsidRPr="00790238">
        <w:rPr>
          <w:color w:val="000000"/>
          <w:sz w:val="28"/>
          <w:szCs w:val="28"/>
        </w:rPr>
        <w:t>.)</w:t>
      </w:r>
      <w:r w:rsidRPr="00790238">
        <w:rPr>
          <w:color w:val="000000"/>
          <w:sz w:val="28"/>
          <w:szCs w:val="28"/>
        </w:rPr>
        <w:t>;</w:t>
      </w:r>
    </w:p>
    <w:p w:rsidR="00E64C61" w:rsidRPr="00790238" w:rsidRDefault="00E64C61" w:rsidP="00790238">
      <w:pPr>
        <w:numPr>
          <w:ilvl w:val="0"/>
          <w:numId w:val="11"/>
        </w:numPr>
        <w:shd w:val="clear" w:color="auto" w:fill="FFFFFF"/>
        <w:tabs>
          <w:tab w:val="clear" w:pos="936"/>
          <w:tab w:val="num" w:pos="360"/>
        </w:tabs>
        <w:spacing w:before="0" w:after="0" w:line="360" w:lineRule="auto"/>
        <w:ind w:left="0" w:firstLine="709"/>
        <w:jc w:val="both"/>
        <w:rPr>
          <w:color w:val="000000"/>
          <w:sz w:val="28"/>
          <w:szCs w:val="28"/>
        </w:rPr>
      </w:pPr>
      <w:r w:rsidRPr="00790238">
        <w:rPr>
          <w:color w:val="000000"/>
          <w:sz w:val="28"/>
          <w:szCs w:val="28"/>
        </w:rPr>
        <w:t>Соглашение о формировании Единого экономического пространства (ЕЭП) республики Беларусь, республики Казахстан, Российской федерации и Украины</w:t>
      </w:r>
      <w:r w:rsidR="0093652E" w:rsidRPr="00790238">
        <w:rPr>
          <w:color w:val="000000"/>
          <w:sz w:val="28"/>
          <w:szCs w:val="28"/>
        </w:rPr>
        <w:t xml:space="preserve"> (сентябрь 2003</w:t>
      </w:r>
      <w:r w:rsidR="00790238">
        <w:rPr>
          <w:color w:val="000000"/>
          <w:sz w:val="28"/>
          <w:szCs w:val="28"/>
        </w:rPr>
        <w:t> </w:t>
      </w:r>
      <w:r w:rsidR="00790238" w:rsidRPr="00790238">
        <w:rPr>
          <w:color w:val="000000"/>
          <w:sz w:val="28"/>
          <w:szCs w:val="28"/>
        </w:rPr>
        <w:t>г</w:t>
      </w:r>
      <w:r w:rsidR="0093652E" w:rsidRPr="00790238">
        <w:rPr>
          <w:color w:val="000000"/>
          <w:sz w:val="28"/>
          <w:szCs w:val="28"/>
        </w:rPr>
        <w:t>.)</w:t>
      </w:r>
      <w:r w:rsidRPr="00790238">
        <w:rPr>
          <w:iCs/>
          <w:color w:val="000000"/>
          <w:sz w:val="28"/>
          <w:szCs w:val="28"/>
        </w:rPr>
        <w:t>.</w:t>
      </w:r>
    </w:p>
    <w:p w:rsidR="00E64C61" w:rsidRPr="005A28F4" w:rsidRDefault="00DD4909" w:rsidP="00790238">
      <w:pPr>
        <w:shd w:val="clear" w:color="auto" w:fill="FFFFFF"/>
        <w:spacing w:before="0" w:after="0" w:line="360" w:lineRule="auto"/>
        <w:ind w:firstLine="709"/>
        <w:jc w:val="both"/>
        <w:rPr>
          <w:color w:val="000000"/>
          <w:sz w:val="28"/>
          <w:szCs w:val="23"/>
        </w:rPr>
      </w:pPr>
      <w:r w:rsidRPr="00790238">
        <w:rPr>
          <w:color w:val="000000"/>
          <w:sz w:val="28"/>
          <w:szCs w:val="23"/>
        </w:rPr>
        <w:t>Однако эти и многие другие решения так и остались на бумаге, а потенциал взаимодействия пока оказался невостребованным. Статистика подтверждает, что правовые механизмы не стали эффективными и достаточными для интеграции экономик стран СНГ. И если в 1990</w:t>
      </w:r>
      <w:r w:rsidR="00790238">
        <w:rPr>
          <w:color w:val="000000"/>
          <w:sz w:val="28"/>
          <w:szCs w:val="23"/>
        </w:rPr>
        <w:t> </w:t>
      </w:r>
      <w:r w:rsidR="00790238" w:rsidRPr="00790238">
        <w:rPr>
          <w:color w:val="000000"/>
          <w:sz w:val="28"/>
          <w:szCs w:val="23"/>
        </w:rPr>
        <w:t>г</w:t>
      </w:r>
      <w:r w:rsidRPr="00790238">
        <w:rPr>
          <w:color w:val="000000"/>
          <w:sz w:val="28"/>
          <w:szCs w:val="23"/>
        </w:rPr>
        <w:t>. доля взаимных поставок 12 государств СНГ превышала 7</w:t>
      </w:r>
      <w:r w:rsidR="00790238" w:rsidRPr="00790238">
        <w:rPr>
          <w:color w:val="000000"/>
          <w:sz w:val="28"/>
          <w:szCs w:val="23"/>
        </w:rPr>
        <w:t>0</w:t>
      </w:r>
      <w:r w:rsidR="00790238">
        <w:rPr>
          <w:color w:val="000000"/>
          <w:sz w:val="28"/>
          <w:szCs w:val="23"/>
        </w:rPr>
        <w:t>%</w:t>
      </w:r>
      <w:r w:rsidRPr="00790238">
        <w:rPr>
          <w:color w:val="000000"/>
          <w:sz w:val="28"/>
          <w:szCs w:val="23"/>
        </w:rPr>
        <w:t xml:space="preserve"> общей стоимости их экспорта, то в 1995</w:t>
      </w:r>
      <w:r w:rsidR="00790238">
        <w:rPr>
          <w:color w:val="000000"/>
          <w:sz w:val="28"/>
          <w:szCs w:val="23"/>
        </w:rPr>
        <w:t> </w:t>
      </w:r>
      <w:r w:rsidR="00790238" w:rsidRPr="00790238">
        <w:rPr>
          <w:color w:val="000000"/>
          <w:sz w:val="28"/>
          <w:szCs w:val="23"/>
        </w:rPr>
        <w:t>г</w:t>
      </w:r>
      <w:r w:rsidRPr="00790238">
        <w:rPr>
          <w:color w:val="000000"/>
          <w:sz w:val="28"/>
          <w:szCs w:val="23"/>
        </w:rPr>
        <w:t>. она составила 55, а в 2003</w:t>
      </w:r>
      <w:r w:rsidR="00790238">
        <w:rPr>
          <w:color w:val="000000"/>
          <w:sz w:val="28"/>
          <w:szCs w:val="23"/>
        </w:rPr>
        <w:t> </w:t>
      </w:r>
      <w:r w:rsidR="00790238" w:rsidRPr="00790238">
        <w:rPr>
          <w:color w:val="000000"/>
          <w:sz w:val="28"/>
          <w:szCs w:val="23"/>
        </w:rPr>
        <w:t>г</w:t>
      </w:r>
      <w:r w:rsidRPr="00790238">
        <w:rPr>
          <w:color w:val="000000"/>
          <w:sz w:val="28"/>
          <w:szCs w:val="23"/>
        </w:rPr>
        <w:t xml:space="preserve">. </w:t>
      </w:r>
      <w:r w:rsidR="00F94593" w:rsidRPr="00790238">
        <w:rPr>
          <w:color w:val="000000"/>
          <w:sz w:val="28"/>
          <w:szCs w:val="22"/>
        </w:rPr>
        <w:t xml:space="preserve">– </w:t>
      </w:r>
      <w:r w:rsidRPr="00790238">
        <w:rPr>
          <w:color w:val="000000"/>
          <w:sz w:val="28"/>
          <w:szCs w:val="23"/>
        </w:rPr>
        <w:t>менее 4</w:t>
      </w:r>
      <w:r w:rsidR="00790238" w:rsidRPr="00790238">
        <w:rPr>
          <w:color w:val="000000"/>
          <w:sz w:val="28"/>
          <w:szCs w:val="23"/>
        </w:rPr>
        <w:t>0</w:t>
      </w:r>
      <w:r w:rsidR="00790238">
        <w:rPr>
          <w:color w:val="000000"/>
          <w:sz w:val="28"/>
          <w:szCs w:val="23"/>
        </w:rPr>
        <w:t>%</w:t>
      </w:r>
      <w:r w:rsidRPr="00790238">
        <w:rPr>
          <w:color w:val="000000"/>
          <w:sz w:val="28"/>
          <w:szCs w:val="23"/>
        </w:rPr>
        <w:t>. При этом в первую очередь сокращается доля товаров с высокой степенью обработки. В то же время в ЕС доля внутренней торговли в общем объёме экспорта превышает 6</w:t>
      </w:r>
      <w:r w:rsidR="00790238" w:rsidRPr="00790238">
        <w:rPr>
          <w:color w:val="000000"/>
          <w:sz w:val="28"/>
          <w:szCs w:val="23"/>
        </w:rPr>
        <w:t>0</w:t>
      </w:r>
      <w:r w:rsidR="00790238">
        <w:rPr>
          <w:color w:val="000000"/>
          <w:sz w:val="28"/>
          <w:szCs w:val="23"/>
        </w:rPr>
        <w:t>%</w:t>
      </w:r>
      <w:r w:rsidRPr="00790238">
        <w:rPr>
          <w:color w:val="000000"/>
          <w:sz w:val="28"/>
          <w:szCs w:val="23"/>
        </w:rPr>
        <w:t xml:space="preserve">, в НАФТА </w:t>
      </w:r>
      <w:r w:rsidR="00F94593" w:rsidRPr="00790238">
        <w:rPr>
          <w:color w:val="000000"/>
          <w:sz w:val="28"/>
          <w:szCs w:val="22"/>
        </w:rPr>
        <w:t xml:space="preserve">– </w:t>
      </w:r>
      <w:r w:rsidRPr="00790238">
        <w:rPr>
          <w:color w:val="000000"/>
          <w:sz w:val="28"/>
          <w:szCs w:val="23"/>
        </w:rPr>
        <w:t>4</w:t>
      </w:r>
      <w:r w:rsidR="00790238" w:rsidRPr="00790238">
        <w:rPr>
          <w:color w:val="000000"/>
          <w:sz w:val="28"/>
          <w:szCs w:val="23"/>
        </w:rPr>
        <w:t>5</w:t>
      </w:r>
      <w:r w:rsidR="00790238">
        <w:rPr>
          <w:color w:val="000000"/>
          <w:sz w:val="28"/>
          <w:szCs w:val="23"/>
        </w:rPr>
        <w:t>%</w:t>
      </w:r>
      <w:r w:rsidR="00790238" w:rsidRPr="00790238">
        <w:rPr>
          <w:color w:val="000000"/>
          <w:sz w:val="28"/>
          <w:szCs w:val="23"/>
        </w:rPr>
        <w:t>.</w:t>
      </w:r>
      <w:r w:rsidR="00790238">
        <w:rPr>
          <w:color w:val="000000"/>
          <w:sz w:val="28"/>
          <w:szCs w:val="23"/>
        </w:rPr>
        <w:t xml:space="preserve"> </w:t>
      </w:r>
      <w:r w:rsidR="00790238" w:rsidRPr="00790238">
        <w:rPr>
          <w:color w:val="000000"/>
          <w:sz w:val="28"/>
          <w:szCs w:val="23"/>
        </w:rPr>
        <w:t>[</w:t>
      </w:r>
      <w:r w:rsidR="00790238" w:rsidRPr="00790238">
        <w:rPr>
          <w:rStyle w:val="a9"/>
          <w:color w:val="000000"/>
          <w:sz w:val="28"/>
          <w:szCs w:val="28"/>
          <w:vertAlign w:val="baseline"/>
        </w:rPr>
        <w:footnoteReference w:id="5"/>
      </w:r>
      <w:r w:rsidR="00A6726C" w:rsidRPr="005A28F4">
        <w:rPr>
          <w:color w:val="000000"/>
          <w:sz w:val="28"/>
          <w:szCs w:val="23"/>
        </w:rPr>
        <w:t>]</w:t>
      </w:r>
    </w:p>
    <w:p w:rsidR="001263CC" w:rsidRPr="00790238" w:rsidRDefault="001263CC" w:rsidP="00790238">
      <w:pPr>
        <w:spacing w:before="0" w:after="0" w:line="360" w:lineRule="auto"/>
        <w:ind w:firstLine="709"/>
        <w:jc w:val="both"/>
        <w:rPr>
          <w:color w:val="000000"/>
          <w:sz w:val="28"/>
          <w:szCs w:val="22"/>
        </w:rPr>
      </w:pPr>
      <w:r w:rsidRPr="00790238">
        <w:rPr>
          <w:color w:val="000000"/>
          <w:sz w:val="28"/>
          <w:szCs w:val="22"/>
        </w:rPr>
        <w:t>На процессах интеграции в СНГ сказывается разная степень подготовленности входящих в него стран и различные подходы в них к проведению радикальных экономических преобразований, стремление найти собственный путь (Узбекистан, Украина), взять на себя роль лидера (Россия, Белоруссия, Казахстан), уклониться от участия в трудном договорном процессе (Туркмения), получить военно-политическую поддержку (Таджикистан), решить за счет Содружества свои внутренние проблемы (Азербайджан, Армения, Грузия).</w:t>
      </w:r>
    </w:p>
    <w:p w:rsidR="00BE52A1" w:rsidRPr="00790238" w:rsidRDefault="001263CC" w:rsidP="00790238">
      <w:pPr>
        <w:shd w:val="clear" w:color="auto" w:fill="FFFFFF"/>
        <w:spacing w:before="0" w:after="0" w:line="360" w:lineRule="auto"/>
        <w:ind w:firstLine="709"/>
        <w:jc w:val="both"/>
        <w:rPr>
          <w:color w:val="000000"/>
          <w:sz w:val="28"/>
          <w:szCs w:val="24"/>
        </w:rPr>
      </w:pPr>
      <w:r w:rsidRPr="00790238">
        <w:rPr>
          <w:color w:val="000000"/>
          <w:sz w:val="28"/>
          <w:szCs w:val="22"/>
        </w:rPr>
        <w:t>При этом каждое государство самостоятельно исходя из приоритетов внутреннего развития и международных обязательств определяет форму и масштабы своего участия в Содружестве и в работе его общих органов с тем, чтобы в максимальной степени использовать его в интересах укрепления своих геополитических и экономических позиций.</w:t>
      </w:r>
      <w:r w:rsidR="00BE52A1" w:rsidRPr="00790238">
        <w:rPr>
          <w:color w:val="000000"/>
          <w:sz w:val="28"/>
          <w:szCs w:val="22"/>
        </w:rPr>
        <w:t xml:space="preserve"> </w:t>
      </w:r>
      <w:r w:rsidR="00BE52A1" w:rsidRPr="00790238">
        <w:rPr>
          <w:color w:val="000000"/>
          <w:sz w:val="28"/>
          <w:szCs w:val="23"/>
        </w:rPr>
        <w:t>Главное препятствие для успешной интеграции заключалось в отсутствии ее согласованной цели и последовательности интеграционных действий, а также в недостатке политической воли для достижения прогресса. Еще не исчезли у части правящих кругов новых государств расчеты на получение выгод при дистанцировании от России и интеграции в рамках СНГ.</w:t>
      </w:r>
    </w:p>
    <w:p w:rsidR="00B37A3E" w:rsidRPr="00790238" w:rsidRDefault="00B31DEC" w:rsidP="00790238">
      <w:pPr>
        <w:spacing w:before="0" w:after="0" w:line="360" w:lineRule="auto"/>
        <w:ind w:firstLine="709"/>
        <w:jc w:val="both"/>
        <w:rPr>
          <w:color w:val="000000"/>
          <w:sz w:val="28"/>
          <w:szCs w:val="28"/>
        </w:rPr>
      </w:pPr>
      <w:r w:rsidRPr="00790238">
        <w:rPr>
          <w:color w:val="000000"/>
          <w:sz w:val="28"/>
          <w:szCs w:val="22"/>
        </w:rPr>
        <w:t xml:space="preserve">На путях независимого и раздельного хозяйствования возникли субрегиональные политические альянсы и экономические группировки, вызванные разновекторной внешней стратегией. </w:t>
      </w:r>
      <w:r w:rsidR="00B37A3E" w:rsidRPr="00790238">
        <w:rPr>
          <w:color w:val="000000"/>
          <w:sz w:val="28"/>
          <w:szCs w:val="22"/>
        </w:rPr>
        <w:t>На сегодняшний день на пространстве СНГ существуют следующие интеграционные объединения:</w:t>
      </w:r>
    </w:p>
    <w:p w:rsidR="00326A16" w:rsidRPr="00790238" w:rsidRDefault="00326A16" w:rsidP="00790238">
      <w:pPr>
        <w:numPr>
          <w:ilvl w:val="0"/>
          <w:numId w:val="10"/>
        </w:numPr>
        <w:spacing w:before="0" w:after="0" w:line="360" w:lineRule="auto"/>
        <w:ind w:firstLine="709"/>
        <w:jc w:val="both"/>
        <w:rPr>
          <w:color w:val="000000"/>
          <w:sz w:val="28"/>
          <w:szCs w:val="28"/>
        </w:rPr>
      </w:pPr>
      <w:r w:rsidRPr="00790238">
        <w:rPr>
          <w:color w:val="000000"/>
          <w:sz w:val="28"/>
          <w:szCs w:val="28"/>
        </w:rPr>
        <w:t>Союзное государство Белоруссии и России (СГБР);</w:t>
      </w:r>
    </w:p>
    <w:p w:rsidR="00326A16" w:rsidRPr="00790238" w:rsidRDefault="00326A16" w:rsidP="00790238">
      <w:pPr>
        <w:numPr>
          <w:ilvl w:val="0"/>
          <w:numId w:val="10"/>
        </w:numPr>
        <w:spacing w:before="0" w:after="0" w:line="360" w:lineRule="auto"/>
        <w:ind w:firstLine="709"/>
        <w:jc w:val="both"/>
        <w:rPr>
          <w:color w:val="000000"/>
          <w:sz w:val="28"/>
          <w:szCs w:val="28"/>
        </w:rPr>
      </w:pPr>
      <w:r w:rsidRPr="00790238">
        <w:rPr>
          <w:color w:val="000000"/>
          <w:sz w:val="28"/>
          <w:szCs w:val="22"/>
        </w:rPr>
        <w:t>Евроазиатское экономическое сообщество (ЕврАзЭС): Белоруссия, Казахстан, Киргизия, Россия, Таджикистан;</w:t>
      </w:r>
    </w:p>
    <w:p w:rsidR="00326A16" w:rsidRPr="00790238" w:rsidRDefault="00326A16" w:rsidP="00790238">
      <w:pPr>
        <w:numPr>
          <w:ilvl w:val="0"/>
          <w:numId w:val="10"/>
        </w:numPr>
        <w:spacing w:before="0" w:after="0" w:line="360" w:lineRule="auto"/>
        <w:ind w:firstLine="709"/>
        <w:jc w:val="both"/>
        <w:rPr>
          <w:color w:val="000000"/>
          <w:sz w:val="28"/>
          <w:szCs w:val="28"/>
        </w:rPr>
      </w:pPr>
      <w:r w:rsidRPr="00790238">
        <w:rPr>
          <w:color w:val="000000"/>
          <w:sz w:val="28"/>
          <w:szCs w:val="28"/>
        </w:rPr>
        <w:t>Единое экономическое пространство (ЕЭП): Россия, Белоруссия, Украина, Казахстан;</w:t>
      </w:r>
    </w:p>
    <w:p w:rsidR="00B37A3E" w:rsidRPr="00790238" w:rsidRDefault="00B37A3E" w:rsidP="00790238">
      <w:pPr>
        <w:numPr>
          <w:ilvl w:val="0"/>
          <w:numId w:val="10"/>
        </w:numPr>
        <w:spacing w:before="0" w:after="0" w:line="360" w:lineRule="auto"/>
        <w:ind w:firstLine="709"/>
        <w:jc w:val="both"/>
        <w:rPr>
          <w:color w:val="000000"/>
          <w:sz w:val="28"/>
          <w:szCs w:val="28"/>
        </w:rPr>
      </w:pPr>
      <w:r w:rsidRPr="00790238">
        <w:rPr>
          <w:color w:val="000000"/>
          <w:sz w:val="28"/>
          <w:szCs w:val="28"/>
        </w:rPr>
        <w:t xml:space="preserve">Центрально-азиатское </w:t>
      </w:r>
      <w:r w:rsidR="00326A16" w:rsidRPr="00790238">
        <w:rPr>
          <w:color w:val="000000"/>
          <w:sz w:val="28"/>
          <w:szCs w:val="28"/>
        </w:rPr>
        <w:t>сотрудничество</w:t>
      </w:r>
      <w:r w:rsidRPr="00790238">
        <w:rPr>
          <w:color w:val="000000"/>
          <w:sz w:val="28"/>
          <w:szCs w:val="28"/>
        </w:rPr>
        <w:t xml:space="preserve"> (ЦАС): Узбекистан, </w:t>
      </w:r>
      <w:r w:rsidR="00326A16" w:rsidRPr="00790238">
        <w:rPr>
          <w:color w:val="000000"/>
          <w:sz w:val="28"/>
          <w:szCs w:val="28"/>
        </w:rPr>
        <w:t xml:space="preserve">Казахстан Киргизия, </w:t>
      </w:r>
      <w:r w:rsidRPr="00790238">
        <w:rPr>
          <w:color w:val="000000"/>
          <w:sz w:val="28"/>
          <w:szCs w:val="28"/>
        </w:rPr>
        <w:t>Таджикистан.</w:t>
      </w:r>
    </w:p>
    <w:p w:rsidR="00B37A3E" w:rsidRPr="00790238" w:rsidRDefault="00B37A3E" w:rsidP="00790238">
      <w:pPr>
        <w:numPr>
          <w:ilvl w:val="0"/>
          <w:numId w:val="10"/>
        </w:numPr>
        <w:spacing w:before="0" w:after="0" w:line="360" w:lineRule="auto"/>
        <w:ind w:firstLine="709"/>
        <w:jc w:val="both"/>
        <w:rPr>
          <w:color w:val="000000"/>
          <w:sz w:val="28"/>
          <w:szCs w:val="28"/>
        </w:rPr>
      </w:pPr>
      <w:r w:rsidRPr="00790238">
        <w:rPr>
          <w:color w:val="000000"/>
          <w:sz w:val="28"/>
          <w:szCs w:val="28"/>
        </w:rPr>
        <w:t>Объединение Грузии, Украины, Узбекистана, Азербайджана, Молд</w:t>
      </w:r>
      <w:r w:rsidR="00D5432F" w:rsidRPr="00790238">
        <w:rPr>
          <w:color w:val="000000"/>
          <w:sz w:val="28"/>
          <w:szCs w:val="28"/>
        </w:rPr>
        <w:t>а</w:t>
      </w:r>
      <w:r w:rsidRPr="00790238">
        <w:rPr>
          <w:color w:val="000000"/>
          <w:sz w:val="28"/>
          <w:szCs w:val="28"/>
        </w:rPr>
        <w:t>в</w:t>
      </w:r>
      <w:r w:rsidR="00D5432F" w:rsidRPr="00790238">
        <w:rPr>
          <w:color w:val="000000"/>
          <w:sz w:val="28"/>
          <w:szCs w:val="28"/>
        </w:rPr>
        <w:t>ии (ГУУАМ);</w:t>
      </w:r>
    </w:p>
    <w:p w:rsidR="00532360" w:rsidRPr="00790238" w:rsidRDefault="00532360" w:rsidP="00790238">
      <w:pPr>
        <w:shd w:val="clear" w:color="auto" w:fill="FFFFFF"/>
        <w:spacing w:before="0" w:after="0" w:line="360" w:lineRule="auto"/>
        <w:ind w:firstLine="709"/>
        <w:jc w:val="both"/>
        <w:rPr>
          <w:color w:val="000000"/>
          <w:sz w:val="28"/>
          <w:szCs w:val="24"/>
        </w:rPr>
      </w:pPr>
      <w:r w:rsidRPr="00790238">
        <w:rPr>
          <w:color w:val="000000"/>
          <w:sz w:val="28"/>
          <w:szCs w:val="24"/>
        </w:rPr>
        <w:t>К сожалению, за весь период своего существования ни одно из региональных образований так и не добилось весомых успехов в заявленной интеграции. Даже в наиболее продвинутых СГБР и ЕврАзЭС зона свободной торговли действует в не полном объеме, а Таможенный союз в стадии становления.</w:t>
      </w:r>
    </w:p>
    <w:p w:rsidR="00D81275" w:rsidRPr="00790238" w:rsidRDefault="00790238" w:rsidP="00790238">
      <w:pPr>
        <w:shd w:val="clear" w:color="auto" w:fill="FFFFFF"/>
        <w:spacing w:before="0" w:after="0" w:line="360" w:lineRule="auto"/>
        <w:ind w:firstLine="709"/>
        <w:jc w:val="both"/>
        <w:rPr>
          <w:color w:val="000000"/>
          <w:sz w:val="28"/>
          <w:szCs w:val="24"/>
        </w:rPr>
      </w:pPr>
      <w:r w:rsidRPr="00790238">
        <w:rPr>
          <w:color w:val="000000"/>
          <w:sz w:val="28"/>
          <w:szCs w:val="24"/>
        </w:rPr>
        <w:t>К.А.</w:t>
      </w:r>
      <w:r>
        <w:rPr>
          <w:color w:val="000000"/>
          <w:sz w:val="28"/>
          <w:szCs w:val="24"/>
        </w:rPr>
        <w:t> </w:t>
      </w:r>
      <w:r w:rsidRPr="00790238">
        <w:rPr>
          <w:color w:val="000000"/>
          <w:sz w:val="28"/>
          <w:szCs w:val="24"/>
        </w:rPr>
        <w:t>Семёнов</w:t>
      </w:r>
      <w:r w:rsidR="00D81275" w:rsidRPr="00790238">
        <w:rPr>
          <w:color w:val="000000"/>
          <w:sz w:val="28"/>
          <w:szCs w:val="23"/>
        </w:rPr>
        <w:t xml:space="preserve"> перечисляет препятствия, лежащие на пути процесса создания единого интеграционного пространства на рыночных основах между странами СНГ</w:t>
      </w:r>
      <w:r>
        <w:rPr>
          <w:color w:val="000000"/>
          <w:sz w:val="28"/>
          <w:szCs w:val="23"/>
        </w:rPr>
        <w:t xml:space="preserve"> </w:t>
      </w:r>
      <w:r w:rsidR="00D81275" w:rsidRPr="00790238">
        <w:rPr>
          <w:color w:val="000000"/>
          <w:sz w:val="28"/>
          <w:szCs w:val="24"/>
        </w:rPr>
        <w:t xml:space="preserve">– </w:t>
      </w:r>
      <w:r w:rsidR="00D81275" w:rsidRPr="00790238">
        <w:rPr>
          <w:color w:val="000000"/>
          <w:sz w:val="28"/>
          <w:szCs w:val="23"/>
        </w:rPr>
        <w:t>экономические, политические и др.:</w:t>
      </w:r>
    </w:p>
    <w:p w:rsidR="00D81275" w:rsidRPr="00790238" w:rsidRDefault="00D81275" w:rsidP="00790238">
      <w:pPr>
        <w:shd w:val="clear" w:color="auto" w:fill="FFFFFF"/>
        <w:spacing w:before="0" w:after="0" w:line="360" w:lineRule="auto"/>
        <w:ind w:firstLine="709"/>
        <w:jc w:val="both"/>
        <w:rPr>
          <w:color w:val="000000"/>
          <w:sz w:val="28"/>
          <w:szCs w:val="24"/>
        </w:rPr>
      </w:pPr>
      <w:r w:rsidRPr="00790238">
        <w:rPr>
          <w:color w:val="000000"/>
          <w:sz w:val="28"/>
          <w:szCs w:val="23"/>
        </w:rPr>
        <w:t>Во-первых</w:t>
      </w:r>
      <w:r w:rsidRPr="00790238">
        <w:rPr>
          <w:i/>
          <w:iCs/>
          <w:color w:val="000000"/>
          <w:sz w:val="28"/>
          <w:szCs w:val="23"/>
        </w:rPr>
        <w:t xml:space="preserve">, </w:t>
      </w:r>
      <w:r w:rsidRPr="00790238">
        <w:rPr>
          <w:color w:val="000000"/>
          <w:sz w:val="28"/>
          <w:szCs w:val="23"/>
        </w:rPr>
        <w:t>серьёзным барьером для формирования единого экономического пространства стало глубокое различие в экономической ситуации, сложившейся в отдельных странах СНГ. К примеру, в 1994</w:t>
      </w:r>
      <w:r w:rsidR="00790238">
        <w:rPr>
          <w:color w:val="000000"/>
          <w:sz w:val="28"/>
          <w:szCs w:val="23"/>
        </w:rPr>
        <w:t> </w:t>
      </w:r>
      <w:r w:rsidR="00790238" w:rsidRPr="00790238">
        <w:rPr>
          <w:color w:val="000000"/>
          <w:sz w:val="28"/>
          <w:szCs w:val="23"/>
        </w:rPr>
        <w:t>г</w:t>
      </w:r>
      <w:r w:rsidRPr="00790238">
        <w:rPr>
          <w:color w:val="000000"/>
          <w:sz w:val="28"/>
          <w:szCs w:val="23"/>
        </w:rPr>
        <w:t>. разброс показателей дефицита государственных бюджетов в большинстве стран Содружества составил от 7 до 1</w:t>
      </w:r>
      <w:r w:rsidR="00790238" w:rsidRPr="00790238">
        <w:rPr>
          <w:color w:val="000000"/>
          <w:sz w:val="28"/>
          <w:szCs w:val="23"/>
        </w:rPr>
        <w:t>7</w:t>
      </w:r>
      <w:r w:rsidR="00790238">
        <w:rPr>
          <w:color w:val="000000"/>
          <w:sz w:val="28"/>
          <w:szCs w:val="23"/>
        </w:rPr>
        <w:t>%</w:t>
      </w:r>
      <w:r w:rsidRPr="00790238">
        <w:rPr>
          <w:color w:val="000000"/>
          <w:sz w:val="28"/>
          <w:szCs w:val="23"/>
        </w:rPr>
        <w:t xml:space="preserve"> ВВП, на Украине </w:t>
      </w:r>
      <w:r w:rsidRPr="00790238">
        <w:rPr>
          <w:color w:val="000000"/>
          <w:sz w:val="28"/>
          <w:szCs w:val="24"/>
        </w:rPr>
        <w:t xml:space="preserve">– </w:t>
      </w:r>
      <w:r w:rsidRPr="00790238">
        <w:rPr>
          <w:color w:val="000000"/>
          <w:sz w:val="28"/>
          <w:szCs w:val="23"/>
        </w:rPr>
        <w:t xml:space="preserve">20, а в Грузии </w:t>
      </w:r>
      <w:r w:rsidRPr="00790238">
        <w:rPr>
          <w:color w:val="000000"/>
          <w:sz w:val="28"/>
          <w:szCs w:val="24"/>
        </w:rPr>
        <w:t xml:space="preserve">– </w:t>
      </w:r>
      <w:r w:rsidRPr="00790238">
        <w:rPr>
          <w:color w:val="000000"/>
          <w:sz w:val="28"/>
          <w:szCs w:val="23"/>
        </w:rPr>
        <w:t>8</w:t>
      </w:r>
      <w:r w:rsidR="00790238" w:rsidRPr="00790238">
        <w:rPr>
          <w:color w:val="000000"/>
          <w:sz w:val="28"/>
          <w:szCs w:val="23"/>
        </w:rPr>
        <w:t>0</w:t>
      </w:r>
      <w:r w:rsidR="00790238">
        <w:rPr>
          <w:color w:val="000000"/>
          <w:sz w:val="28"/>
          <w:szCs w:val="23"/>
        </w:rPr>
        <w:t>%</w:t>
      </w:r>
      <w:r w:rsidRPr="00790238">
        <w:rPr>
          <w:color w:val="000000"/>
          <w:sz w:val="28"/>
          <w:szCs w:val="23"/>
        </w:rPr>
        <w:t xml:space="preserve">; оптовые цены на промышленную продукцию в России возросли в 5,5 раз, на Украине </w:t>
      </w:r>
      <w:r w:rsidRPr="00790238">
        <w:rPr>
          <w:color w:val="000000"/>
          <w:sz w:val="28"/>
          <w:szCs w:val="24"/>
        </w:rPr>
        <w:t xml:space="preserve">– </w:t>
      </w:r>
      <w:r w:rsidRPr="00790238">
        <w:rPr>
          <w:color w:val="000000"/>
          <w:sz w:val="28"/>
          <w:szCs w:val="23"/>
        </w:rPr>
        <w:t xml:space="preserve">в 30, а в Белоруссии </w:t>
      </w:r>
      <w:r w:rsidRPr="00790238">
        <w:rPr>
          <w:color w:val="000000"/>
          <w:sz w:val="28"/>
          <w:szCs w:val="24"/>
        </w:rPr>
        <w:t xml:space="preserve">– </w:t>
      </w:r>
      <w:r w:rsidRPr="00790238">
        <w:rPr>
          <w:color w:val="000000"/>
          <w:sz w:val="28"/>
          <w:szCs w:val="23"/>
        </w:rPr>
        <w:t>в 38 раз. Подобная пестрота важных макроэкономических показателей была очевидным свидетельством глубокого размежевания постсоветских республик, дезинтеграции ранее общего народнохозяйственного комплекса.</w:t>
      </w:r>
    </w:p>
    <w:p w:rsidR="00D81275" w:rsidRPr="00790238" w:rsidRDefault="00D81275" w:rsidP="00790238">
      <w:pPr>
        <w:shd w:val="clear" w:color="auto" w:fill="FFFFFF"/>
        <w:spacing w:before="0" w:after="0" w:line="360" w:lineRule="auto"/>
        <w:ind w:firstLine="709"/>
        <w:jc w:val="both"/>
        <w:rPr>
          <w:color w:val="000000"/>
          <w:sz w:val="28"/>
          <w:szCs w:val="24"/>
        </w:rPr>
      </w:pPr>
      <w:r w:rsidRPr="00790238">
        <w:rPr>
          <w:color w:val="000000"/>
          <w:sz w:val="28"/>
          <w:szCs w:val="23"/>
        </w:rPr>
        <w:t>Во-вторых</w:t>
      </w:r>
      <w:r w:rsidRPr="00790238">
        <w:rPr>
          <w:i/>
          <w:iCs/>
          <w:color w:val="000000"/>
          <w:sz w:val="28"/>
          <w:szCs w:val="23"/>
        </w:rPr>
        <w:t xml:space="preserve">, </w:t>
      </w:r>
      <w:r w:rsidRPr="00790238">
        <w:rPr>
          <w:color w:val="000000"/>
          <w:sz w:val="28"/>
          <w:szCs w:val="23"/>
        </w:rPr>
        <w:t>к факторам экономического порядка, не способствующим развитию интеграционных процессов на постсоветском пространстве, относятся, конечно, различия в проведении экономических реформ. Во многих странах отмечаются разноскоростное движение к рынку, рыночные преобразования далеко не завершены, что препятствует формированию единого рыночного пространства.</w:t>
      </w:r>
    </w:p>
    <w:p w:rsidR="00D81275" w:rsidRPr="00790238" w:rsidRDefault="00D81275" w:rsidP="00790238">
      <w:pPr>
        <w:shd w:val="clear" w:color="auto" w:fill="FFFFFF"/>
        <w:spacing w:before="0" w:after="0" w:line="360" w:lineRule="auto"/>
        <w:ind w:firstLine="709"/>
        <w:jc w:val="both"/>
        <w:rPr>
          <w:color w:val="000000"/>
          <w:sz w:val="28"/>
          <w:szCs w:val="24"/>
        </w:rPr>
      </w:pPr>
      <w:r w:rsidRPr="00790238">
        <w:rPr>
          <w:color w:val="000000"/>
          <w:sz w:val="28"/>
          <w:szCs w:val="23"/>
        </w:rPr>
        <w:t>В-третьих</w:t>
      </w:r>
      <w:r w:rsidRPr="00790238">
        <w:rPr>
          <w:i/>
          <w:iCs/>
          <w:color w:val="000000"/>
          <w:sz w:val="28"/>
          <w:szCs w:val="23"/>
        </w:rPr>
        <w:t xml:space="preserve">, </w:t>
      </w:r>
      <w:r w:rsidRPr="00790238">
        <w:rPr>
          <w:color w:val="000000"/>
          <w:sz w:val="28"/>
          <w:szCs w:val="23"/>
        </w:rPr>
        <w:t>важнейшим фактором, мешающим быстрому развитию интеграционных процессов в рамках СНГ, является политический. Именно политические и сепаратистские амбиции правящих национальных элит, их субъективные интересы не позволяют создать благоприятные условия для функционирования на едином межстрановом пространстве предприятий разных стран Содружества.</w:t>
      </w:r>
    </w:p>
    <w:p w:rsidR="00D81275" w:rsidRPr="00790238" w:rsidRDefault="00D81275" w:rsidP="00790238">
      <w:pPr>
        <w:shd w:val="clear" w:color="auto" w:fill="FFFFFF"/>
        <w:spacing w:before="0" w:after="0" w:line="360" w:lineRule="auto"/>
        <w:ind w:firstLine="709"/>
        <w:jc w:val="both"/>
        <w:rPr>
          <w:color w:val="000000"/>
          <w:sz w:val="28"/>
          <w:szCs w:val="24"/>
        </w:rPr>
      </w:pPr>
      <w:r w:rsidRPr="00790238">
        <w:rPr>
          <w:color w:val="000000"/>
          <w:sz w:val="28"/>
          <w:szCs w:val="23"/>
        </w:rPr>
        <w:t>В-четвертых</w:t>
      </w:r>
      <w:r w:rsidRPr="00790238">
        <w:rPr>
          <w:i/>
          <w:iCs/>
          <w:color w:val="000000"/>
          <w:sz w:val="28"/>
          <w:szCs w:val="23"/>
        </w:rPr>
        <w:t xml:space="preserve">, </w:t>
      </w:r>
      <w:r w:rsidRPr="00790238">
        <w:rPr>
          <w:color w:val="000000"/>
          <w:sz w:val="28"/>
          <w:szCs w:val="23"/>
        </w:rPr>
        <w:t>не последнюю роль в торможении процессов интеграции на постсоветском пространстве играют ведущие мировые державы, давно привыкшие придерживаться двойных стандартов. У себя, на Западе, они поощряют дальнейшее расширение и укрепление таких интеграционных групп, как ЕС и НАФТА, а в отношении стран СНГ придерживаются прямо противоположной позиции. Западные державы на самом деле не заинтересованы в возникновении на просторах СНГ новой интеграционной группировки, которая будет конкурировать с ними на мировых рынках</w:t>
      </w:r>
      <w:r w:rsidR="00790238" w:rsidRPr="00790238">
        <w:rPr>
          <w:color w:val="000000"/>
          <w:sz w:val="28"/>
          <w:szCs w:val="23"/>
        </w:rPr>
        <w:t>.</w:t>
      </w:r>
      <w:r w:rsidR="00790238">
        <w:rPr>
          <w:color w:val="000000"/>
          <w:sz w:val="28"/>
          <w:szCs w:val="23"/>
        </w:rPr>
        <w:t xml:space="preserve"> </w:t>
      </w:r>
      <w:r w:rsidR="00790238" w:rsidRPr="00790238">
        <w:rPr>
          <w:color w:val="000000"/>
          <w:sz w:val="28"/>
          <w:szCs w:val="23"/>
        </w:rPr>
        <w:t>[</w:t>
      </w:r>
      <w:r w:rsidR="00790238" w:rsidRPr="00790238">
        <w:rPr>
          <w:rStyle w:val="a9"/>
          <w:color w:val="000000"/>
          <w:sz w:val="28"/>
          <w:szCs w:val="28"/>
          <w:vertAlign w:val="baseline"/>
        </w:rPr>
        <w:footnoteReference w:id="6"/>
      </w:r>
      <w:r w:rsidR="00792DB3" w:rsidRPr="00790238">
        <w:rPr>
          <w:color w:val="000000"/>
          <w:sz w:val="28"/>
          <w:szCs w:val="23"/>
        </w:rPr>
        <w:t>]</w:t>
      </w:r>
    </w:p>
    <w:p w:rsidR="008E215C" w:rsidRPr="00790238" w:rsidRDefault="008E215C" w:rsidP="00790238">
      <w:pPr>
        <w:shd w:val="clear" w:color="auto" w:fill="FFFFFF"/>
        <w:spacing w:before="0" w:after="0" w:line="360" w:lineRule="auto"/>
        <w:ind w:firstLine="709"/>
        <w:jc w:val="both"/>
        <w:rPr>
          <w:color w:val="000000"/>
          <w:sz w:val="28"/>
          <w:szCs w:val="24"/>
        </w:rPr>
      </w:pPr>
      <w:r w:rsidRPr="00790238">
        <w:rPr>
          <w:color w:val="000000"/>
          <w:sz w:val="28"/>
          <w:szCs w:val="24"/>
        </w:rPr>
        <w:t>Переход новых независимых государств от командно-распределительной к рыночной экономике обусловил невозможность или экономическую нецелесообразность сохранения в новых условиях сформировавшихся в бывшем СССР взаимных хозяйственных связей. Это является объективным следствием произошедшей в странах системной трансформации. В результате разгосударствления национальной экономики и приватизации предприятий, приближения цен на сырье и энергоносители к мировому уровню, повышения транспортных тарифов, форсированной интеграции стран в мировое хозяйство немалая часть традиционных связей была прекращена, а былая взаимозависимость народнохозяйственных комплексов разрушена.</w:t>
      </w:r>
      <w:r w:rsidR="00D81275" w:rsidRPr="00790238">
        <w:rPr>
          <w:color w:val="000000"/>
          <w:sz w:val="28"/>
          <w:szCs w:val="24"/>
        </w:rPr>
        <w:t xml:space="preserve"> </w:t>
      </w:r>
      <w:r w:rsidRPr="00790238">
        <w:rPr>
          <w:color w:val="000000"/>
          <w:sz w:val="28"/>
          <w:szCs w:val="24"/>
        </w:rPr>
        <w:t>В новых условиях растущую роль стали играть законы рыночной экономики, коммерческие интересы предприятий и организаций частной или смешанной форм собственности (в том числе с участием иностранных инвесторов), свободно выбирающих деловых партн</w:t>
      </w:r>
      <w:r w:rsidR="00D81275" w:rsidRPr="00790238">
        <w:rPr>
          <w:color w:val="000000"/>
          <w:sz w:val="28"/>
          <w:szCs w:val="24"/>
        </w:rPr>
        <w:t>ё</w:t>
      </w:r>
      <w:r w:rsidRPr="00790238">
        <w:rPr>
          <w:color w:val="000000"/>
          <w:sz w:val="28"/>
          <w:szCs w:val="24"/>
        </w:rPr>
        <w:t>ров, но при этом еще не сложились устойчивые связи на микроуровне, а интегрирование национальных хозяйств только политическими решениями лидеров и высших органов власти стало невозможным.</w:t>
      </w:r>
    </w:p>
    <w:p w:rsidR="008E215C" w:rsidRPr="00790238" w:rsidRDefault="008E215C" w:rsidP="00790238">
      <w:pPr>
        <w:shd w:val="clear" w:color="auto" w:fill="FFFFFF"/>
        <w:spacing w:before="0" w:after="0" w:line="360" w:lineRule="auto"/>
        <w:ind w:firstLine="709"/>
        <w:jc w:val="both"/>
        <w:rPr>
          <w:color w:val="000000"/>
          <w:sz w:val="28"/>
          <w:szCs w:val="24"/>
        </w:rPr>
      </w:pPr>
      <w:r w:rsidRPr="00790238">
        <w:rPr>
          <w:color w:val="000000"/>
          <w:sz w:val="28"/>
          <w:szCs w:val="24"/>
        </w:rPr>
        <w:t xml:space="preserve">Необходимые экономические условия для создания </w:t>
      </w:r>
      <w:r w:rsidR="00D81275" w:rsidRPr="00790238">
        <w:rPr>
          <w:color w:val="000000"/>
          <w:sz w:val="28"/>
          <w:szCs w:val="24"/>
        </w:rPr>
        <w:t>«</w:t>
      </w:r>
      <w:r w:rsidRPr="00790238">
        <w:rPr>
          <w:color w:val="000000"/>
          <w:sz w:val="28"/>
          <w:szCs w:val="24"/>
        </w:rPr>
        <w:t>продвинутых</w:t>
      </w:r>
      <w:r w:rsidR="00D81275" w:rsidRPr="00790238">
        <w:rPr>
          <w:color w:val="000000"/>
          <w:sz w:val="28"/>
          <w:szCs w:val="24"/>
        </w:rPr>
        <w:t>»</w:t>
      </w:r>
      <w:r w:rsidRPr="00790238">
        <w:rPr>
          <w:color w:val="000000"/>
          <w:sz w:val="28"/>
          <w:szCs w:val="24"/>
        </w:rPr>
        <w:t xml:space="preserve"> форм интеграционных объединений России со странами СНГ пока отсутствуют. В отличие от западноевропейских государств, начавших интеграционное сближение с середины 50</w:t>
      </w:r>
      <w:r w:rsidR="00790238">
        <w:rPr>
          <w:color w:val="000000"/>
          <w:sz w:val="28"/>
          <w:szCs w:val="24"/>
        </w:rPr>
        <w:t>-</w:t>
      </w:r>
      <w:r w:rsidR="00790238" w:rsidRPr="00790238">
        <w:rPr>
          <w:color w:val="000000"/>
          <w:sz w:val="28"/>
          <w:szCs w:val="24"/>
        </w:rPr>
        <w:t>х</w:t>
      </w:r>
      <w:r w:rsidRPr="00790238">
        <w:rPr>
          <w:color w:val="000000"/>
          <w:sz w:val="28"/>
          <w:szCs w:val="24"/>
        </w:rPr>
        <w:t xml:space="preserve"> годов, технико-экономический уровень производства стран Содружества, входящих вместе с Россией в региональные группировки, сохраняется на невысоком уровне (низком у Киргизии и Таджикистана). Эти государства не имеют развитой обрабатывающей промышленности (особенно высокотехнологичных отраслей), которая, как известно, обладает повышенной способностью связывать экономики стран-партн</w:t>
      </w:r>
      <w:r w:rsidR="00D81275" w:rsidRPr="00790238">
        <w:rPr>
          <w:color w:val="000000"/>
          <w:sz w:val="28"/>
          <w:szCs w:val="24"/>
        </w:rPr>
        <w:t>ё</w:t>
      </w:r>
      <w:r w:rsidRPr="00790238">
        <w:rPr>
          <w:color w:val="000000"/>
          <w:sz w:val="28"/>
          <w:szCs w:val="24"/>
        </w:rPr>
        <w:t>ров на основе углубления специализации и кооперации производства и является основой реального интегрирования национальных хозяйств.</w:t>
      </w:r>
    </w:p>
    <w:p w:rsidR="008E215C" w:rsidRPr="00790238" w:rsidRDefault="008E215C" w:rsidP="00790238">
      <w:pPr>
        <w:shd w:val="clear" w:color="auto" w:fill="FFFFFF"/>
        <w:spacing w:before="0" w:after="0" w:line="360" w:lineRule="auto"/>
        <w:ind w:firstLine="709"/>
        <w:jc w:val="both"/>
        <w:rPr>
          <w:color w:val="000000"/>
          <w:sz w:val="28"/>
          <w:szCs w:val="24"/>
        </w:rPr>
      </w:pPr>
      <w:r w:rsidRPr="00790238">
        <w:rPr>
          <w:color w:val="000000"/>
          <w:sz w:val="28"/>
          <w:szCs w:val="24"/>
        </w:rPr>
        <w:t>За годы реформ объективные предпосылки для реального интегрирования экономик России и других стран Содружества ухудшились в результате утраты некоторых науко</w:t>
      </w:r>
      <w:r w:rsidR="00D77900" w:rsidRPr="00790238">
        <w:rPr>
          <w:color w:val="000000"/>
          <w:sz w:val="28"/>
          <w:szCs w:val="24"/>
        </w:rPr>
        <w:t>ё</w:t>
      </w:r>
      <w:r w:rsidRPr="00790238">
        <w:rPr>
          <w:color w:val="000000"/>
          <w:sz w:val="28"/>
          <w:szCs w:val="24"/>
        </w:rPr>
        <w:t>мких отраслей, наметившейся тенденции деиндустриализации. Доля топливно-сырьевых отраслей в общем объ</w:t>
      </w:r>
      <w:r w:rsidR="00D77900" w:rsidRPr="00790238">
        <w:rPr>
          <w:color w:val="000000"/>
          <w:sz w:val="28"/>
          <w:szCs w:val="24"/>
        </w:rPr>
        <w:t>ё</w:t>
      </w:r>
      <w:r w:rsidRPr="00790238">
        <w:rPr>
          <w:color w:val="000000"/>
          <w:sz w:val="28"/>
          <w:szCs w:val="24"/>
        </w:rPr>
        <w:t>ме промышленного производства большинства стран СНГ превысила 5</w:t>
      </w:r>
      <w:r w:rsidR="00790238" w:rsidRPr="00790238">
        <w:rPr>
          <w:color w:val="000000"/>
          <w:sz w:val="28"/>
          <w:szCs w:val="24"/>
        </w:rPr>
        <w:t>0</w:t>
      </w:r>
      <w:r w:rsidR="00790238">
        <w:rPr>
          <w:color w:val="000000"/>
          <w:sz w:val="28"/>
          <w:szCs w:val="24"/>
        </w:rPr>
        <w:t>%</w:t>
      </w:r>
      <w:r w:rsidRPr="00790238">
        <w:rPr>
          <w:color w:val="000000"/>
          <w:sz w:val="28"/>
          <w:szCs w:val="24"/>
        </w:rPr>
        <w:t>, тогда как удельный вес машиностроения опустился до 1</w:t>
      </w:r>
      <w:r w:rsidR="00790238" w:rsidRPr="00790238">
        <w:rPr>
          <w:color w:val="000000"/>
          <w:sz w:val="28"/>
          <w:szCs w:val="24"/>
        </w:rPr>
        <w:t>0</w:t>
      </w:r>
      <w:r w:rsidR="00790238">
        <w:rPr>
          <w:color w:val="000000"/>
          <w:sz w:val="28"/>
          <w:szCs w:val="24"/>
        </w:rPr>
        <w:t>%</w:t>
      </w:r>
      <w:r w:rsidRPr="00790238">
        <w:rPr>
          <w:color w:val="000000"/>
          <w:sz w:val="28"/>
          <w:szCs w:val="24"/>
        </w:rPr>
        <w:t>. При сложившейся структуре промышленности внутриотраслевая специализация и кооперация производства, за счет которых и происходит взаимодополнение структур экономики, играют все меньшую роль во взаимных связях.</w:t>
      </w:r>
      <w:r w:rsidR="00D77900" w:rsidRPr="00790238">
        <w:rPr>
          <w:color w:val="000000"/>
          <w:sz w:val="28"/>
          <w:szCs w:val="24"/>
        </w:rPr>
        <w:t xml:space="preserve"> </w:t>
      </w:r>
      <w:r w:rsidRPr="00790238">
        <w:rPr>
          <w:color w:val="000000"/>
          <w:sz w:val="28"/>
          <w:szCs w:val="24"/>
        </w:rPr>
        <w:t>Следствием невысокого уровня технико-экономического развития государств СНГ является доминирование в экспорте России в страны Содружества продуктов добывающих отраслей или первичной переработки минерального сырья по сравнению с весьма скромным удельным весом машинотехнических изделий. Преобладание продукции низкотехнологичных базовых отраслей характерно и для внутрирегиональной торговли других участников СНГ, за исключением Белоруссии и Украины. Для сравнения, в Западной Европе свыше 3/4 взаимного товарооборота приходится на готовые изделия, в том числе 40</w:t>
      </w:r>
      <w:r w:rsidR="00790238">
        <w:rPr>
          <w:color w:val="000000"/>
          <w:sz w:val="28"/>
          <w:szCs w:val="24"/>
        </w:rPr>
        <w:t>–</w:t>
      </w:r>
      <w:r w:rsidR="00790238" w:rsidRPr="00790238">
        <w:rPr>
          <w:color w:val="000000"/>
          <w:sz w:val="28"/>
          <w:szCs w:val="24"/>
        </w:rPr>
        <w:t>50</w:t>
      </w:r>
      <w:r w:rsidR="00790238">
        <w:rPr>
          <w:color w:val="000000"/>
          <w:sz w:val="28"/>
          <w:szCs w:val="24"/>
        </w:rPr>
        <w:t>%</w:t>
      </w:r>
      <w:r w:rsidRPr="00790238">
        <w:rPr>
          <w:color w:val="000000"/>
          <w:sz w:val="28"/>
          <w:szCs w:val="24"/>
        </w:rPr>
        <w:t xml:space="preserve"> </w:t>
      </w:r>
      <w:r w:rsidR="00F94593" w:rsidRPr="00790238">
        <w:rPr>
          <w:color w:val="000000"/>
          <w:sz w:val="28"/>
          <w:szCs w:val="22"/>
        </w:rPr>
        <w:t xml:space="preserve">– </w:t>
      </w:r>
      <w:r w:rsidRPr="00790238">
        <w:rPr>
          <w:color w:val="000000"/>
          <w:sz w:val="28"/>
          <w:szCs w:val="24"/>
        </w:rPr>
        <w:t>на продукцию машиностроения</w:t>
      </w:r>
      <w:r w:rsidR="00790238" w:rsidRPr="00790238">
        <w:rPr>
          <w:color w:val="000000"/>
          <w:sz w:val="28"/>
          <w:szCs w:val="24"/>
        </w:rPr>
        <w:t>.</w:t>
      </w:r>
      <w:r w:rsidR="00790238">
        <w:rPr>
          <w:color w:val="000000"/>
          <w:sz w:val="28"/>
          <w:szCs w:val="24"/>
        </w:rPr>
        <w:t xml:space="preserve"> </w:t>
      </w:r>
      <w:r w:rsidR="00790238" w:rsidRPr="00790238">
        <w:rPr>
          <w:color w:val="000000"/>
          <w:sz w:val="28"/>
          <w:szCs w:val="24"/>
        </w:rPr>
        <w:t>[</w:t>
      </w:r>
      <w:r w:rsidR="00790238" w:rsidRPr="00790238">
        <w:rPr>
          <w:rStyle w:val="a9"/>
          <w:color w:val="000000"/>
          <w:sz w:val="28"/>
          <w:szCs w:val="28"/>
          <w:vertAlign w:val="baseline"/>
        </w:rPr>
        <w:footnoteReference w:id="7"/>
      </w:r>
      <w:r w:rsidR="00F7165E" w:rsidRPr="00790238">
        <w:rPr>
          <w:color w:val="000000"/>
          <w:sz w:val="28"/>
          <w:szCs w:val="24"/>
        </w:rPr>
        <w:t>]</w:t>
      </w:r>
    </w:p>
    <w:p w:rsidR="008E215C" w:rsidRPr="00790238" w:rsidRDefault="008E215C" w:rsidP="00790238">
      <w:pPr>
        <w:shd w:val="clear" w:color="auto" w:fill="FFFFFF"/>
        <w:spacing w:before="0" w:after="0" w:line="360" w:lineRule="auto"/>
        <w:ind w:firstLine="709"/>
        <w:jc w:val="both"/>
        <w:rPr>
          <w:color w:val="000000"/>
          <w:sz w:val="28"/>
          <w:szCs w:val="24"/>
        </w:rPr>
      </w:pPr>
      <w:r w:rsidRPr="00790238">
        <w:rPr>
          <w:color w:val="000000"/>
          <w:sz w:val="28"/>
          <w:szCs w:val="24"/>
        </w:rPr>
        <w:t>Значительное увеличение доли сырья и продукции первого передела в структуре производства и взаимной торговли объективно привело к уменьшению взаимозависимости и утрате взаимодополняемости хозяйственных систем России и других стран Содружества, снизило их экономический интерес к взаимодействию друг с другом, сделало их конкурентами в борьбе за один и тот же внешний рынок. В частности, на рынке Евросоюза Украина соперничает с Россией по большей части экспортного ассортимента, Казахстан</w:t>
      </w:r>
      <w:r w:rsidR="00D77900" w:rsidRPr="00790238">
        <w:rPr>
          <w:color w:val="000000"/>
          <w:sz w:val="28"/>
          <w:szCs w:val="24"/>
        </w:rPr>
        <w:t xml:space="preserve"> –</w:t>
      </w:r>
      <w:r w:rsidRPr="00790238">
        <w:rPr>
          <w:color w:val="000000"/>
          <w:sz w:val="28"/>
          <w:szCs w:val="24"/>
        </w:rPr>
        <w:t xml:space="preserve"> по минеральному топливу, продуктам неорганической химии, черным металлам, Белоруссия </w:t>
      </w:r>
      <w:r w:rsidR="00D77900" w:rsidRPr="00790238">
        <w:rPr>
          <w:color w:val="000000"/>
          <w:sz w:val="28"/>
          <w:szCs w:val="24"/>
        </w:rPr>
        <w:t xml:space="preserve">– </w:t>
      </w:r>
      <w:r w:rsidRPr="00790238">
        <w:rPr>
          <w:color w:val="000000"/>
          <w:sz w:val="28"/>
          <w:szCs w:val="24"/>
        </w:rPr>
        <w:t>по удобрениям, древесине и некоторым готовым изделиям.</w:t>
      </w:r>
    </w:p>
    <w:p w:rsidR="008E215C" w:rsidRPr="00790238" w:rsidRDefault="008E215C" w:rsidP="00790238">
      <w:pPr>
        <w:shd w:val="clear" w:color="auto" w:fill="FFFFFF"/>
        <w:spacing w:before="0" w:after="0" w:line="360" w:lineRule="auto"/>
        <w:ind w:firstLine="709"/>
        <w:jc w:val="both"/>
        <w:rPr>
          <w:color w:val="000000"/>
          <w:sz w:val="28"/>
          <w:szCs w:val="24"/>
        </w:rPr>
      </w:pPr>
      <w:r w:rsidRPr="00790238">
        <w:rPr>
          <w:color w:val="000000"/>
          <w:sz w:val="28"/>
          <w:szCs w:val="24"/>
        </w:rPr>
        <w:t>Кроме того, нельзя забывать, что носителями интеграционной мотивации в сфере экономики выступают крупные банки и компании, которые в странах СНГ с неустановившейся рыночной экономикой (например, в Белоруссии, Киргизии, Таджикистане, входящих в ЕврАзЭС) пока отсутствуют.</w:t>
      </w:r>
    </w:p>
    <w:p w:rsidR="008E215C" w:rsidRPr="005A28F4" w:rsidRDefault="008E215C" w:rsidP="00790238">
      <w:pPr>
        <w:shd w:val="clear" w:color="auto" w:fill="FFFFFF"/>
        <w:spacing w:before="0" w:after="0" w:line="360" w:lineRule="auto"/>
        <w:ind w:firstLine="709"/>
        <w:jc w:val="both"/>
        <w:rPr>
          <w:color w:val="000000"/>
          <w:sz w:val="28"/>
          <w:szCs w:val="24"/>
        </w:rPr>
      </w:pPr>
      <w:r w:rsidRPr="00790238">
        <w:rPr>
          <w:color w:val="000000"/>
          <w:sz w:val="28"/>
          <w:szCs w:val="24"/>
        </w:rPr>
        <w:t>Нормальный процесс интеграции предполагает близость географического положения стран, однородность их хозяйственных систем, основанных на рыночных</w:t>
      </w:r>
      <w:r w:rsidR="00C92434" w:rsidRPr="00790238">
        <w:rPr>
          <w:color w:val="000000"/>
          <w:sz w:val="28"/>
          <w:szCs w:val="24"/>
        </w:rPr>
        <w:t xml:space="preserve"> </w:t>
      </w:r>
      <w:r w:rsidRPr="00790238">
        <w:rPr>
          <w:color w:val="000000"/>
          <w:sz w:val="28"/>
          <w:szCs w:val="24"/>
        </w:rPr>
        <w:t>принципах. Рассмотрим с этих позиций межгосударственное объединение ЕврАзЭС. Страны, входящие в эту группировку, разделяют громадные расстояния, а также границы других государств. Белоруссия может осуществлять связи с остальными странами ЕврАзЭС, кроме России, лишь путем транзита через территорию других членов ЕврАзЭС или даже третьих стран (и наоборот). Расстояние (по железной дороге) между Минском и Душанбе составляет 5200</w:t>
      </w:r>
      <w:r w:rsidR="00790238">
        <w:rPr>
          <w:color w:val="000000"/>
          <w:sz w:val="28"/>
          <w:szCs w:val="24"/>
        </w:rPr>
        <w:t> </w:t>
      </w:r>
      <w:r w:rsidR="00790238" w:rsidRPr="00790238">
        <w:rPr>
          <w:color w:val="000000"/>
          <w:sz w:val="28"/>
          <w:szCs w:val="24"/>
        </w:rPr>
        <w:t>км</w:t>
      </w:r>
      <w:r w:rsidRPr="00790238">
        <w:rPr>
          <w:color w:val="000000"/>
          <w:sz w:val="28"/>
          <w:szCs w:val="24"/>
        </w:rPr>
        <w:t xml:space="preserve">, Минском и Астаной </w:t>
      </w:r>
      <w:r w:rsidR="00790238">
        <w:rPr>
          <w:color w:val="000000"/>
          <w:sz w:val="28"/>
          <w:szCs w:val="24"/>
        </w:rPr>
        <w:t>–</w:t>
      </w:r>
      <w:r w:rsidR="00790238" w:rsidRPr="00790238">
        <w:rPr>
          <w:color w:val="000000"/>
          <w:sz w:val="28"/>
          <w:szCs w:val="24"/>
        </w:rPr>
        <w:t xml:space="preserve"> </w:t>
      </w:r>
      <w:r w:rsidRPr="00790238">
        <w:rPr>
          <w:color w:val="000000"/>
          <w:sz w:val="28"/>
          <w:szCs w:val="24"/>
        </w:rPr>
        <w:t>3560</w:t>
      </w:r>
      <w:r w:rsidR="00790238">
        <w:rPr>
          <w:color w:val="000000"/>
          <w:sz w:val="28"/>
          <w:szCs w:val="24"/>
        </w:rPr>
        <w:t> </w:t>
      </w:r>
      <w:r w:rsidR="00790238" w:rsidRPr="00790238">
        <w:rPr>
          <w:color w:val="000000"/>
          <w:sz w:val="28"/>
          <w:szCs w:val="24"/>
        </w:rPr>
        <w:t>км</w:t>
      </w:r>
      <w:r w:rsidRPr="00790238">
        <w:rPr>
          <w:color w:val="000000"/>
          <w:sz w:val="28"/>
          <w:szCs w:val="24"/>
        </w:rPr>
        <w:t>. Это обусловливает большие транспортные издержки при перемещении товаров и людей между участниками ЕврАзЭС, а также высокие предпринимательские риски. Так, для Белоруссии продукция из Казахстана или Киргизии обходится в 1,4</w:t>
      </w:r>
      <w:r w:rsidR="00790238">
        <w:rPr>
          <w:color w:val="000000"/>
          <w:sz w:val="28"/>
          <w:szCs w:val="24"/>
        </w:rPr>
        <w:t>–</w:t>
      </w:r>
      <w:r w:rsidR="00790238" w:rsidRPr="00790238">
        <w:rPr>
          <w:color w:val="000000"/>
          <w:sz w:val="28"/>
          <w:szCs w:val="24"/>
        </w:rPr>
        <w:t>1</w:t>
      </w:r>
      <w:r w:rsidRPr="00790238">
        <w:rPr>
          <w:color w:val="000000"/>
          <w:sz w:val="28"/>
          <w:szCs w:val="24"/>
        </w:rPr>
        <w:t>,6 раза дороже, чем анал</w:t>
      </w:r>
      <w:r w:rsidR="00C92434" w:rsidRPr="00790238">
        <w:rPr>
          <w:color w:val="000000"/>
          <w:sz w:val="28"/>
          <w:szCs w:val="24"/>
        </w:rPr>
        <w:t>огичная из Польши или Германии</w:t>
      </w:r>
      <w:r w:rsidR="00790238" w:rsidRPr="00790238">
        <w:rPr>
          <w:color w:val="000000"/>
          <w:sz w:val="28"/>
          <w:szCs w:val="24"/>
        </w:rPr>
        <w:t>.</w:t>
      </w:r>
      <w:r w:rsidR="00790238">
        <w:rPr>
          <w:color w:val="000000"/>
          <w:sz w:val="28"/>
          <w:szCs w:val="24"/>
        </w:rPr>
        <w:t xml:space="preserve"> </w:t>
      </w:r>
      <w:r w:rsidR="00790238" w:rsidRPr="00790238">
        <w:rPr>
          <w:color w:val="000000"/>
          <w:sz w:val="28"/>
          <w:szCs w:val="24"/>
        </w:rPr>
        <w:t>[</w:t>
      </w:r>
      <w:r w:rsidR="00790238" w:rsidRPr="00790238">
        <w:rPr>
          <w:rStyle w:val="a9"/>
          <w:color w:val="000000"/>
          <w:sz w:val="28"/>
          <w:szCs w:val="28"/>
          <w:vertAlign w:val="baseline"/>
        </w:rPr>
        <w:footnoteReference w:id="8"/>
      </w:r>
      <w:r w:rsidR="00B25880" w:rsidRPr="005A28F4">
        <w:rPr>
          <w:color w:val="000000"/>
          <w:sz w:val="28"/>
          <w:szCs w:val="24"/>
        </w:rPr>
        <w:t>]</w:t>
      </w:r>
    </w:p>
    <w:p w:rsidR="00C92434" w:rsidRPr="00790238" w:rsidRDefault="008E215C" w:rsidP="00790238">
      <w:pPr>
        <w:shd w:val="clear" w:color="auto" w:fill="FFFFFF"/>
        <w:spacing w:before="0" w:after="0" w:line="360" w:lineRule="auto"/>
        <w:ind w:firstLine="709"/>
        <w:jc w:val="both"/>
        <w:rPr>
          <w:color w:val="000000"/>
          <w:sz w:val="28"/>
          <w:szCs w:val="24"/>
        </w:rPr>
      </w:pPr>
      <w:r w:rsidRPr="00790238">
        <w:rPr>
          <w:color w:val="000000"/>
          <w:sz w:val="28"/>
          <w:szCs w:val="24"/>
        </w:rPr>
        <w:t>Важной особенностью ЕврАзЭС являются большие различия в отраслевой структуре экономик стран-членов. Киргизия и Таджикистан характеризуются преимущественно аграрно-сырьевой структурой экономики с высокой долей добывающих отраслей и первичной переработки сельскохозяйственного и минерального сырья. Казахстан является индустриально-аграрной страной с преимущественно горнодобывающей и топливной промышленностью, черной и цветной металлургией, сельским хозяйством. В экономике Белоруссии преобладают отрасли, производящие продукцию высокой степени обработки, в частности машиностроение, а также химия и нефтехимия, ориентированные на выпуск готовых изделий обрабатывающей промышленности. В российской экономике представлены все отрасли промышленности и довольно динамично развивающаяся в последнее десятилетие сфера услуг. Следовательно, страны дополняют друг друга в основном на межотраслевом уровне, что неизбежно создает трудности с унификацией внешнего тарифа и, соответственно, созданием единого таможенного пространства.</w:t>
      </w:r>
    </w:p>
    <w:p w:rsidR="003961B6" w:rsidRPr="00790238" w:rsidRDefault="008E215C" w:rsidP="00790238">
      <w:pPr>
        <w:shd w:val="clear" w:color="auto" w:fill="FFFFFF"/>
        <w:spacing w:before="0" w:after="0" w:line="360" w:lineRule="auto"/>
        <w:ind w:firstLine="709"/>
        <w:jc w:val="both"/>
        <w:rPr>
          <w:color w:val="000000"/>
          <w:sz w:val="28"/>
          <w:szCs w:val="24"/>
        </w:rPr>
      </w:pPr>
      <w:r w:rsidRPr="00790238">
        <w:rPr>
          <w:color w:val="000000"/>
          <w:sz w:val="28"/>
          <w:szCs w:val="24"/>
        </w:rPr>
        <w:t xml:space="preserve">Для рассматриваемой группы государств характерны различия моделей и степени рыночной трансформации экономики. За годы реформ хозяйственные механизмы и законодательства </w:t>
      </w:r>
      <w:r w:rsidR="00C92434" w:rsidRPr="00790238">
        <w:rPr>
          <w:color w:val="000000"/>
          <w:sz w:val="28"/>
          <w:szCs w:val="24"/>
        </w:rPr>
        <w:t>стран СНГ</w:t>
      </w:r>
      <w:r w:rsidRPr="00790238">
        <w:rPr>
          <w:color w:val="000000"/>
          <w:sz w:val="28"/>
          <w:szCs w:val="24"/>
        </w:rPr>
        <w:t xml:space="preserve"> стали менее схожими, а значит, и менее совместимыми: при общности целей и задач рыночных преобразований каждое государство выбрало собственную модель развития, приоритеты и последовательность реформ в меру оценки своих возможностей и исходя из складывающейся социально-экономической и внутриполитической ситуации. Россия (с 1992</w:t>
      </w:r>
      <w:r w:rsidR="00790238">
        <w:rPr>
          <w:color w:val="000000"/>
          <w:sz w:val="28"/>
          <w:szCs w:val="24"/>
        </w:rPr>
        <w:t> </w:t>
      </w:r>
      <w:r w:rsidR="00790238" w:rsidRPr="00790238">
        <w:rPr>
          <w:color w:val="000000"/>
          <w:sz w:val="28"/>
          <w:szCs w:val="24"/>
        </w:rPr>
        <w:t>г</w:t>
      </w:r>
      <w:r w:rsidRPr="00790238">
        <w:rPr>
          <w:color w:val="000000"/>
          <w:sz w:val="28"/>
          <w:szCs w:val="24"/>
        </w:rPr>
        <w:t>.) и Киргизия (с 1993</w:t>
      </w:r>
      <w:r w:rsidR="00790238">
        <w:rPr>
          <w:color w:val="000000"/>
          <w:sz w:val="28"/>
          <w:szCs w:val="24"/>
        </w:rPr>
        <w:t> </w:t>
      </w:r>
      <w:r w:rsidR="00790238" w:rsidRPr="00790238">
        <w:rPr>
          <w:color w:val="000000"/>
          <w:sz w:val="28"/>
          <w:szCs w:val="24"/>
        </w:rPr>
        <w:t>г</w:t>
      </w:r>
      <w:r w:rsidRPr="00790238">
        <w:rPr>
          <w:color w:val="000000"/>
          <w:sz w:val="28"/>
          <w:szCs w:val="24"/>
        </w:rPr>
        <w:t>.</w:t>
      </w:r>
      <w:r w:rsidR="00C92434" w:rsidRPr="00790238">
        <w:rPr>
          <w:color w:val="000000"/>
          <w:sz w:val="28"/>
          <w:szCs w:val="24"/>
        </w:rPr>
        <w:t>)</w:t>
      </w:r>
      <w:r w:rsidRPr="00790238">
        <w:rPr>
          <w:color w:val="000000"/>
          <w:sz w:val="28"/>
          <w:szCs w:val="24"/>
        </w:rPr>
        <w:t xml:space="preserve"> избрали «шоковую» модель перехода к рынку, а Белоруссия, Казахстан и Таджикистан пошли по пути постепенной трансформации экономической системы. Показатель доли негосударственного сектора в создании ВВП, по оценкам ЕБРР, составляет у России 8</w:t>
      </w:r>
      <w:r w:rsidR="00790238" w:rsidRPr="00790238">
        <w:rPr>
          <w:color w:val="000000"/>
          <w:sz w:val="28"/>
          <w:szCs w:val="24"/>
        </w:rPr>
        <w:t>0</w:t>
      </w:r>
      <w:r w:rsidR="00790238">
        <w:rPr>
          <w:color w:val="000000"/>
          <w:sz w:val="28"/>
          <w:szCs w:val="24"/>
        </w:rPr>
        <w:t>%</w:t>
      </w:r>
      <w:r w:rsidRPr="00790238">
        <w:rPr>
          <w:color w:val="000000"/>
          <w:sz w:val="28"/>
          <w:szCs w:val="24"/>
        </w:rPr>
        <w:t xml:space="preserve">, Казахстана </w:t>
      </w:r>
      <w:r w:rsidR="00790238">
        <w:rPr>
          <w:color w:val="000000"/>
          <w:sz w:val="28"/>
          <w:szCs w:val="24"/>
        </w:rPr>
        <w:t>–</w:t>
      </w:r>
      <w:r w:rsidR="00790238" w:rsidRPr="00790238">
        <w:rPr>
          <w:color w:val="000000"/>
          <w:sz w:val="28"/>
          <w:szCs w:val="24"/>
        </w:rPr>
        <w:t xml:space="preserve"> </w:t>
      </w:r>
      <w:r w:rsidRPr="00790238">
        <w:rPr>
          <w:color w:val="000000"/>
          <w:sz w:val="28"/>
          <w:szCs w:val="24"/>
        </w:rPr>
        <w:t>6</w:t>
      </w:r>
      <w:r w:rsidR="00790238" w:rsidRPr="00790238">
        <w:rPr>
          <w:color w:val="000000"/>
          <w:sz w:val="28"/>
          <w:szCs w:val="24"/>
        </w:rPr>
        <w:t>5</w:t>
      </w:r>
      <w:r w:rsidR="00790238">
        <w:rPr>
          <w:color w:val="000000"/>
          <w:sz w:val="28"/>
          <w:szCs w:val="24"/>
        </w:rPr>
        <w:t>%</w:t>
      </w:r>
      <w:r w:rsidRPr="00790238">
        <w:rPr>
          <w:color w:val="000000"/>
          <w:sz w:val="28"/>
          <w:szCs w:val="24"/>
        </w:rPr>
        <w:t xml:space="preserve">, Киргизии </w:t>
      </w:r>
      <w:r w:rsidR="00790238">
        <w:rPr>
          <w:color w:val="000000"/>
          <w:sz w:val="28"/>
          <w:szCs w:val="24"/>
        </w:rPr>
        <w:t>–</w:t>
      </w:r>
      <w:r w:rsidR="00790238" w:rsidRPr="00790238">
        <w:rPr>
          <w:color w:val="000000"/>
          <w:sz w:val="28"/>
          <w:szCs w:val="24"/>
        </w:rPr>
        <w:t xml:space="preserve"> </w:t>
      </w:r>
      <w:r w:rsidRPr="00790238">
        <w:rPr>
          <w:color w:val="000000"/>
          <w:sz w:val="28"/>
          <w:szCs w:val="24"/>
        </w:rPr>
        <w:t>6</w:t>
      </w:r>
      <w:r w:rsidR="00790238" w:rsidRPr="00790238">
        <w:rPr>
          <w:color w:val="000000"/>
          <w:sz w:val="28"/>
          <w:szCs w:val="24"/>
        </w:rPr>
        <w:t>0</w:t>
      </w:r>
      <w:r w:rsidR="00790238">
        <w:rPr>
          <w:color w:val="000000"/>
          <w:sz w:val="28"/>
          <w:szCs w:val="24"/>
        </w:rPr>
        <w:t>%</w:t>
      </w:r>
      <w:r w:rsidRPr="00790238">
        <w:rPr>
          <w:color w:val="000000"/>
          <w:sz w:val="28"/>
          <w:szCs w:val="24"/>
        </w:rPr>
        <w:t xml:space="preserve">, Таджикистана </w:t>
      </w:r>
      <w:r w:rsidR="00790238">
        <w:rPr>
          <w:color w:val="000000"/>
          <w:sz w:val="28"/>
          <w:szCs w:val="24"/>
        </w:rPr>
        <w:t>–</w:t>
      </w:r>
      <w:r w:rsidR="00790238" w:rsidRPr="00790238">
        <w:rPr>
          <w:color w:val="000000"/>
          <w:sz w:val="28"/>
          <w:szCs w:val="24"/>
        </w:rPr>
        <w:t xml:space="preserve"> </w:t>
      </w:r>
      <w:r w:rsidRPr="00790238">
        <w:rPr>
          <w:color w:val="000000"/>
          <w:sz w:val="28"/>
          <w:szCs w:val="24"/>
        </w:rPr>
        <w:t>5</w:t>
      </w:r>
      <w:r w:rsidR="00790238" w:rsidRPr="00790238">
        <w:rPr>
          <w:color w:val="000000"/>
          <w:sz w:val="28"/>
          <w:szCs w:val="24"/>
        </w:rPr>
        <w:t>0</w:t>
      </w:r>
      <w:r w:rsidR="00790238">
        <w:rPr>
          <w:color w:val="000000"/>
          <w:sz w:val="28"/>
          <w:szCs w:val="24"/>
        </w:rPr>
        <w:t>%</w:t>
      </w:r>
      <w:r w:rsidRPr="00790238">
        <w:rPr>
          <w:color w:val="000000"/>
          <w:sz w:val="28"/>
          <w:szCs w:val="24"/>
        </w:rPr>
        <w:t xml:space="preserve">, Белоруссии </w:t>
      </w:r>
      <w:r w:rsidR="00790238">
        <w:rPr>
          <w:color w:val="000000"/>
          <w:sz w:val="28"/>
          <w:szCs w:val="24"/>
        </w:rPr>
        <w:t>–</w:t>
      </w:r>
      <w:r w:rsidR="00790238" w:rsidRPr="00790238">
        <w:rPr>
          <w:color w:val="000000"/>
          <w:sz w:val="28"/>
          <w:szCs w:val="24"/>
        </w:rPr>
        <w:t xml:space="preserve"> </w:t>
      </w:r>
      <w:r w:rsidRPr="00790238">
        <w:rPr>
          <w:color w:val="000000"/>
          <w:sz w:val="28"/>
          <w:szCs w:val="24"/>
        </w:rPr>
        <w:t>2</w:t>
      </w:r>
      <w:r w:rsidR="00790238" w:rsidRPr="00790238">
        <w:rPr>
          <w:color w:val="000000"/>
          <w:sz w:val="28"/>
          <w:szCs w:val="24"/>
        </w:rPr>
        <w:t>0</w:t>
      </w:r>
      <w:r w:rsidR="00790238">
        <w:rPr>
          <w:color w:val="000000"/>
          <w:sz w:val="28"/>
          <w:szCs w:val="24"/>
        </w:rPr>
        <w:t>%</w:t>
      </w:r>
      <w:r w:rsidR="00790238" w:rsidRPr="00790238">
        <w:rPr>
          <w:color w:val="000000"/>
          <w:sz w:val="28"/>
          <w:szCs w:val="24"/>
        </w:rPr>
        <w:t>.</w:t>
      </w:r>
      <w:r w:rsidR="00790238">
        <w:rPr>
          <w:color w:val="000000"/>
          <w:sz w:val="28"/>
          <w:szCs w:val="24"/>
        </w:rPr>
        <w:t xml:space="preserve"> </w:t>
      </w:r>
      <w:r w:rsidR="00790238" w:rsidRPr="00790238">
        <w:rPr>
          <w:color w:val="000000"/>
          <w:sz w:val="28"/>
          <w:szCs w:val="24"/>
        </w:rPr>
        <w:t>[1</w:t>
      </w:r>
      <w:r w:rsidR="001C5EE1" w:rsidRPr="00790238">
        <w:rPr>
          <w:color w:val="000000"/>
          <w:sz w:val="28"/>
          <w:szCs w:val="24"/>
        </w:rPr>
        <w:t xml:space="preserve">9, </w:t>
      </w:r>
      <w:r w:rsidR="001C5EE1" w:rsidRPr="00790238">
        <w:rPr>
          <w:color w:val="000000"/>
          <w:sz w:val="28"/>
          <w:szCs w:val="24"/>
          <w:lang w:val="en-US"/>
        </w:rPr>
        <w:t>C</w:t>
      </w:r>
      <w:r w:rsidR="001C5EE1" w:rsidRPr="00790238">
        <w:rPr>
          <w:color w:val="000000"/>
          <w:sz w:val="28"/>
          <w:szCs w:val="24"/>
        </w:rPr>
        <w:t>.22]</w:t>
      </w:r>
    </w:p>
    <w:p w:rsidR="008E215C" w:rsidRPr="00790238" w:rsidRDefault="008E215C" w:rsidP="00790238">
      <w:pPr>
        <w:shd w:val="clear" w:color="auto" w:fill="FFFFFF"/>
        <w:spacing w:before="0" w:after="0" w:line="360" w:lineRule="auto"/>
        <w:ind w:firstLine="709"/>
        <w:jc w:val="both"/>
        <w:rPr>
          <w:color w:val="000000"/>
          <w:sz w:val="28"/>
          <w:szCs w:val="24"/>
        </w:rPr>
      </w:pPr>
      <w:r w:rsidRPr="00790238">
        <w:rPr>
          <w:color w:val="000000"/>
          <w:sz w:val="28"/>
          <w:szCs w:val="24"/>
        </w:rPr>
        <w:t xml:space="preserve">В силу географической удаленности, резких контрастов в уровне социально-экономического развития и многих других моментов странам, входящим в региональные группировки с участием России, очень трудно подстраиваться друг под друга в плане согласования своей экономической политики и тем более гармонизации законодательства, что является, как известно, необходимым условием создания </w:t>
      </w:r>
      <w:r w:rsidR="003961B6" w:rsidRPr="00790238">
        <w:rPr>
          <w:color w:val="000000"/>
          <w:sz w:val="28"/>
          <w:szCs w:val="24"/>
        </w:rPr>
        <w:t>единого экономического пространства</w:t>
      </w:r>
      <w:r w:rsidRPr="00790238">
        <w:rPr>
          <w:color w:val="000000"/>
          <w:sz w:val="28"/>
          <w:szCs w:val="24"/>
        </w:rPr>
        <w:t>. При этом с учетом геополитических и геоэкономических реалий и в силу особого положения России на постсоветском пространстве именно ей приходится чаще других идти на компромисс и нести основную тяжесть координации интеграционных усилий.</w:t>
      </w:r>
    </w:p>
    <w:p w:rsidR="008E215C" w:rsidRPr="00790238" w:rsidRDefault="008E215C" w:rsidP="00790238">
      <w:pPr>
        <w:shd w:val="clear" w:color="auto" w:fill="FFFFFF"/>
        <w:spacing w:before="0" w:after="0" w:line="360" w:lineRule="auto"/>
        <w:ind w:firstLine="709"/>
        <w:jc w:val="both"/>
        <w:rPr>
          <w:color w:val="000000"/>
          <w:sz w:val="28"/>
          <w:szCs w:val="24"/>
        </w:rPr>
      </w:pPr>
      <w:r w:rsidRPr="00790238">
        <w:rPr>
          <w:color w:val="000000"/>
          <w:sz w:val="28"/>
          <w:szCs w:val="24"/>
        </w:rPr>
        <w:t>Уже состоявшееся вступление ряда стран СНГ в ВТО (Армения, Грузия, Киргизия и Молдавия) или не синхронизированное с другими партнерами ведение переговоров о присоединении к этой организации (Украина) также не способствуют экономическому сближению бывших союзных республик. Согласование уровня таможенных пошлин прежде всего с ВТО, а не с партнерами из Содружества значительно затрудняет создание таможенного союза и общего экономического пространства в регионе СНГ.</w:t>
      </w:r>
    </w:p>
    <w:p w:rsidR="00EB1F00" w:rsidRPr="00790238" w:rsidRDefault="00EB1F00" w:rsidP="00790238">
      <w:pPr>
        <w:shd w:val="clear" w:color="auto" w:fill="FFFFFF"/>
        <w:spacing w:before="0" w:after="0" w:line="360" w:lineRule="auto"/>
        <w:ind w:firstLine="709"/>
        <w:jc w:val="both"/>
        <w:rPr>
          <w:color w:val="000000"/>
          <w:sz w:val="28"/>
          <w:szCs w:val="23"/>
        </w:rPr>
      </w:pPr>
      <w:r w:rsidRPr="00790238">
        <w:rPr>
          <w:color w:val="000000"/>
          <w:sz w:val="28"/>
          <w:szCs w:val="23"/>
        </w:rPr>
        <w:t>Самое негативное по своим последствиям для рыночных преобразований в государствах-членах СНГ состоит в том, что ни один из новообразованных рыночных институтов не стал инструментом структурной и технологической перестройки производства, «точкой опоры» антикризисного управления, рычагом мобилизации реального капитала.</w:t>
      </w:r>
    </w:p>
    <w:p w:rsidR="00EB1F00" w:rsidRPr="00790238" w:rsidRDefault="00EB1F00" w:rsidP="00790238">
      <w:pPr>
        <w:shd w:val="clear" w:color="auto" w:fill="FFFFFF"/>
        <w:spacing w:before="0" w:after="0" w:line="360" w:lineRule="auto"/>
        <w:ind w:firstLine="709"/>
        <w:jc w:val="both"/>
        <w:rPr>
          <w:color w:val="000000"/>
          <w:sz w:val="28"/>
          <w:szCs w:val="23"/>
        </w:rPr>
      </w:pPr>
      <w:r w:rsidRPr="00790238">
        <w:rPr>
          <w:color w:val="000000"/>
          <w:sz w:val="28"/>
          <w:szCs w:val="23"/>
        </w:rPr>
        <w:t>Они также не создали благоприятных условий для активного привлечения прямых иностранных инвестиций. В целом опыт реформирования государств-членов СНГ в 1991</w:t>
      </w:r>
      <w:r w:rsidR="00790238">
        <w:rPr>
          <w:color w:val="000000"/>
          <w:sz w:val="28"/>
          <w:szCs w:val="23"/>
        </w:rPr>
        <w:t>–</w:t>
      </w:r>
      <w:r w:rsidR="00790238" w:rsidRPr="00790238">
        <w:rPr>
          <w:color w:val="000000"/>
          <w:sz w:val="28"/>
          <w:szCs w:val="23"/>
        </w:rPr>
        <w:t>2</w:t>
      </w:r>
      <w:r w:rsidRPr="00790238">
        <w:rPr>
          <w:color w:val="000000"/>
          <w:sz w:val="28"/>
          <w:szCs w:val="23"/>
        </w:rPr>
        <w:t>000</w:t>
      </w:r>
      <w:r w:rsidR="00790238">
        <w:rPr>
          <w:color w:val="000000"/>
          <w:sz w:val="28"/>
          <w:szCs w:val="23"/>
        </w:rPr>
        <w:t> </w:t>
      </w:r>
      <w:r w:rsidR="00790238" w:rsidRPr="00790238">
        <w:rPr>
          <w:color w:val="000000"/>
          <w:sz w:val="28"/>
          <w:szCs w:val="23"/>
        </w:rPr>
        <w:t>гг</w:t>
      </w:r>
      <w:r w:rsidRPr="00790238">
        <w:rPr>
          <w:color w:val="000000"/>
          <w:sz w:val="28"/>
          <w:szCs w:val="23"/>
        </w:rPr>
        <w:t>. показывает, что становление рыночной экономики невозможно без государственного вмешательства в формирование институтов рынка.</w:t>
      </w:r>
    </w:p>
    <w:p w:rsidR="00EB1F00" w:rsidRPr="00790238" w:rsidRDefault="00EB1F00" w:rsidP="00790238">
      <w:pPr>
        <w:shd w:val="clear" w:color="auto" w:fill="FFFFFF"/>
        <w:spacing w:before="0" w:after="0" w:line="360" w:lineRule="auto"/>
        <w:ind w:firstLine="709"/>
        <w:jc w:val="both"/>
        <w:rPr>
          <w:color w:val="000000"/>
          <w:sz w:val="28"/>
          <w:szCs w:val="23"/>
        </w:rPr>
      </w:pPr>
      <w:r w:rsidRPr="00790238">
        <w:rPr>
          <w:color w:val="000000"/>
          <w:sz w:val="28"/>
          <w:szCs w:val="23"/>
        </w:rPr>
        <w:t>Таким образом, почти во всех странах Содружества за время реформ не удалось полностью решить задачи первоначально намеченных экономических преобразований.</w:t>
      </w:r>
    </w:p>
    <w:p w:rsidR="00EB1F00" w:rsidRPr="00790238" w:rsidRDefault="00EB1F00" w:rsidP="00790238">
      <w:pPr>
        <w:shd w:val="clear" w:color="auto" w:fill="FFFFFF"/>
        <w:spacing w:before="0" w:after="0" w:line="360" w:lineRule="auto"/>
        <w:ind w:firstLine="709"/>
        <w:jc w:val="both"/>
        <w:rPr>
          <w:color w:val="000000"/>
          <w:sz w:val="28"/>
          <w:szCs w:val="23"/>
        </w:rPr>
      </w:pPr>
      <w:r w:rsidRPr="00790238">
        <w:rPr>
          <w:color w:val="000000"/>
          <w:sz w:val="28"/>
          <w:szCs w:val="23"/>
        </w:rPr>
        <w:t>Остаются проблемы со стимулированием малого и среднего предпринимательства, созданием конкурентной среды и эффективного механизма частной инвестиционной деятельности.</w:t>
      </w:r>
      <w:r w:rsidR="003C3D0A" w:rsidRPr="00790238">
        <w:rPr>
          <w:color w:val="000000"/>
          <w:sz w:val="28"/>
          <w:szCs w:val="23"/>
        </w:rPr>
        <w:t xml:space="preserve"> </w:t>
      </w:r>
      <w:r w:rsidRPr="00790238">
        <w:rPr>
          <w:color w:val="000000"/>
          <w:sz w:val="28"/>
          <w:szCs w:val="23"/>
        </w:rPr>
        <w:t>В ходе приватизации не сложился институт «эффективных собственников». Продолжается утечка отечественных капиталов за пределы СНГ. Состояние национальных валют отличается неустойчивостью, склонностью к опасным колебаниям курсов, повышающих инфляцию.</w:t>
      </w:r>
      <w:r w:rsidR="003C3D0A" w:rsidRPr="00790238">
        <w:rPr>
          <w:color w:val="000000"/>
          <w:sz w:val="28"/>
          <w:szCs w:val="23"/>
        </w:rPr>
        <w:t xml:space="preserve"> </w:t>
      </w:r>
      <w:r w:rsidRPr="00790238">
        <w:rPr>
          <w:color w:val="000000"/>
          <w:sz w:val="28"/>
          <w:szCs w:val="23"/>
        </w:rPr>
        <w:t>Ни в одной из стран Содружества не сложилась эффективная система государственной поддержки и защиты национальных производителей на внутреннем и внешнем рынках.</w:t>
      </w:r>
    </w:p>
    <w:p w:rsidR="00EB1F00" w:rsidRPr="00790238" w:rsidRDefault="00EB1F00" w:rsidP="00790238">
      <w:pPr>
        <w:shd w:val="clear" w:color="auto" w:fill="FFFFFF"/>
        <w:spacing w:before="0" w:after="0" w:line="360" w:lineRule="auto"/>
        <w:ind w:firstLine="709"/>
        <w:jc w:val="both"/>
        <w:rPr>
          <w:color w:val="000000"/>
          <w:sz w:val="28"/>
          <w:szCs w:val="23"/>
        </w:rPr>
      </w:pPr>
      <w:r w:rsidRPr="00790238">
        <w:rPr>
          <w:color w:val="000000"/>
          <w:sz w:val="28"/>
          <w:szCs w:val="23"/>
        </w:rPr>
        <w:t>Не преодолен кризис неплатежей. К этим проблемам финансовый кризис 1998</w:t>
      </w:r>
      <w:r w:rsidR="00790238">
        <w:rPr>
          <w:color w:val="000000"/>
          <w:sz w:val="28"/>
          <w:szCs w:val="23"/>
        </w:rPr>
        <w:t> </w:t>
      </w:r>
      <w:r w:rsidR="00790238" w:rsidRPr="00790238">
        <w:rPr>
          <w:color w:val="000000"/>
          <w:sz w:val="28"/>
          <w:szCs w:val="23"/>
        </w:rPr>
        <w:t>г</w:t>
      </w:r>
      <w:r w:rsidRPr="00790238">
        <w:rPr>
          <w:color w:val="000000"/>
          <w:sz w:val="28"/>
          <w:szCs w:val="23"/>
        </w:rPr>
        <w:t>. добавил девальвацию ряда национальных валют, понижение кредитного рейтинга, бегство портфельных инвесторов (особенно из России и Украины), ослабление притока прямых иностранных инвестиций, утрату некоторых перспективных зарубежных рынков.</w:t>
      </w:r>
    </w:p>
    <w:p w:rsidR="00EB1F00" w:rsidRPr="00790238" w:rsidRDefault="00EB1F00" w:rsidP="00790238">
      <w:pPr>
        <w:shd w:val="clear" w:color="auto" w:fill="FFFFFF"/>
        <w:spacing w:before="0" w:after="0" w:line="360" w:lineRule="auto"/>
        <w:ind w:firstLine="709"/>
        <w:jc w:val="both"/>
        <w:rPr>
          <w:color w:val="000000"/>
          <w:sz w:val="28"/>
          <w:szCs w:val="23"/>
        </w:rPr>
      </w:pPr>
      <w:r w:rsidRPr="00790238">
        <w:rPr>
          <w:color w:val="000000"/>
          <w:sz w:val="28"/>
          <w:szCs w:val="23"/>
        </w:rPr>
        <w:t>Неурегулированность вышеперечисленных проблем и полумеры в вопросах формирования рыночного хозяйства, в свою очередь, становятся одним из сдерживающих факторов развития и дальнейшего углубления интеграционных процессов на постсоветском пространстве.</w:t>
      </w:r>
    </w:p>
    <w:p w:rsidR="00CF25A0" w:rsidRPr="00790238" w:rsidRDefault="00EB1F00" w:rsidP="00790238">
      <w:pPr>
        <w:shd w:val="clear" w:color="auto" w:fill="FFFFFF"/>
        <w:spacing w:before="0" w:after="0" w:line="360" w:lineRule="auto"/>
        <w:ind w:firstLine="709"/>
        <w:jc w:val="both"/>
        <w:rPr>
          <w:color w:val="000000"/>
          <w:sz w:val="28"/>
          <w:szCs w:val="23"/>
        </w:rPr>
      </w:pPr>
      <w:r w:rsidRPr="00790238">
        <w:rPr>
          <w:color w:val="000000"/>
          <w:sz w:val="28"/>
          <w:szCs w:val="23"/>
        </w:rPr>
        <w:t>В этом контексте необходимость завершения рыночных цивилизованных преобразований в Содружестве Независимых Государств становится первоочередной и весьма актуальной задачей.</w:t>
      </w:r>
    </w:p>
    <w:p w:rsidR="00BE2072" w:rsidRPr="00790238" w:rsidRDefault="00BE2072" w:rsidP="00790238">
      <w:pPr>
        <w:shd w:val="clear" w:color="auto" w:fill="FFFFFF"/>
        <w:spacing w:before="0" w:after="0" w:line="360" w:lineRule="auto"/>
        <w:ind w:firstLine="709"/>
        <w:jc w:val="both"/>
        <w:rPr>
          <w:color w:val="000000"/>
          <w:sz w:val="28"/>
          <w:szCs w:val="28"/>
        </w:rPr>
      </w:pPr>
      <w:r w:rsidRPr="00790238">
        <w:rPr>
          <w:color w:val="000000"/>
          <w:sz w:val="28"/>
          <w:szCs w:val="28"/>
        </w:rPr>
        <w:t>До образования СНГ его участники находились на таком уровне преференциального экономического сотрудничества и степени единства его регулирования, которые были выше таможенного союза, общего рынка товаров, услуг, капиталов и рабочей силы, экономического и валютного союза. Распад бывшего СССР и возникновение на его территории новых независимых государств, переход к формированию рыночной экономики обусловили коренные изменения прежних межреспубликанских связей, которые превратились в отношения международные и опирающиеся на рыночные принципы.</w:t>
      </w:r>
    </w:p>
    <w:p w:rsidR="00BE2072" w:rsidRPr="00790238" w:rsidRDefault="00BE2072" w:rsidP="00790238">
      <w:pPr>
        <w:shd w:val="clear" w:color="auto" w:fill="FFFFFF"/>
        <w:spacing w:before="0" w:after="0" w:line="360" w:lineRule="auto"/>
        <w:ind w:firstLine="709"/>
        <w:jc w:val="both"/>
        <w:rPr>
          <w:color w:val="000000"/>
          <w:sz w:val="28"/>
          <w:szCs w:val="28"/>
        </w:rPr>
      </w:pPr>
      <w:r w:rsidRPr="00790238">
        <w:rPr>
          <w:color w:val="000000"/>
          <w:sz w:val="28"/>
          <w:szCs w:val="28"/>
        </w:rPr>
        <w:t>Конечной целью интеграции следует признать совместное использование и развитие конкурентных преимуществ государств Содружества для обеспечения их устойчивого развития и социально-экономической безопасности при вхождении в мировой рынок, при экономической заинтересованности национальных предприятий и компаний.</w:t>
      </w:r>
    </w:p>
    <w:p w:rsidR="005A28F4" w:rsidRDefault="005A28F4" w:rsidP="00790238">
      <w:pPr>
        <w:spacing w:before="0" w:after="0" w:line="360" w:lineRule="auto"/>
        <w:ind w:firstLine="709"/>
        <w:jc w:val="both"/>
        <w:rPr>
          <w:color w:val="000000"/>
          <w:sz w:val="28"/>
          <w:szCs w:val="24"/>
        </w:rPr>
      </w:pPr>
    </w:p>
    <w:p w:rsidR="005A28F4" w:rsidRDefault="005A28F4" w:rsidP="00790238">
      <w:pPr>
        <w:spacing w:before="0" w:after="0" w:line="360" w:lineRule="auto"/>
        <w:ind w:firstLine="709"/>
        <w:jc w:val="both"/>
        <w:rPr>
          <w:color w:val="000000"/>
          <w:sz w:val="28"/>
          <w:szCs w:val="24"/>
        </w:rPr>
      </w:pPr>
    </w:p>
    <w:p w:rsidR="005978C2" w:rsidRPr="005A28F4" w:rsidRDefault="005A28F4" w:rsidP="00790238">
      <w:pPr>
        <w:spacing w:before="0" w:after="0" w:line="360" w:lineRule="auto"/>
        <w:ind w:firstLine="709"/>
        <w:jc w:val="both"/>
        <w:rPr>
          <w:b/>
          <w:color w:val="000000"/>
          <w:sz w:val="28"/>
          <w:szCs w:val="24"/>
        </w:rPr>
      </w:pPr>
      <w:r>
        <w:rPr>
          <w:color w:val="000000"/>
          <w:sz w:val="28"/>
          <w:szCs w:val="24"/>
        </w:rPr>
        <w:br w:type="page"/>
      </w:r>
      <w:r w:rsidRPr="005A28F4">
        <w:rPr>
          <w:b/>
          <w:color w:val="000000"/>
          <w:sz w:val="28"/>
          <w:szCs w:val="24"/>
        </w:rPr>
        <w:t>2. Основные направления и перспективы развития интеграции стран СНГ</w:t>
      </w:r>
    </w:p>
    <w:p w:rsidR="005A28F4" w:rsidRDefault="005A28F4" w:rsidP="00790238">
      <w:pPr>
        <w:spacing w:before="0" w:after="0" w:line="360" w:lineRule="auto"/>
        <w:ind w:firstLine="709"/>
        <w:jc w:val="both"/>
        <w:rPr>
          <w:b/>
          <w:color w:val="000000"/>
          <w:sz w:val="28"/>
          <w:szCs w:val="24"/>
        </w:rPr>
      </w:pPr>
    </w:p>
    <w:p w:rsidR="005978C2" w:rsidRPr="005A28F4" w:rsidRDefault="005A28F4" w:rsidP="00790238">
      <w:pPr>
        <w:spacing w:before="0" w:after="0" w:line="360" w:lineRule="auto"/>
        <w:ind w:firstLine="709"/>
        <w:jc w:val="both"/>
        <w:rPr>
          <w:b/>
          <w:color w:val="000000"/>
          <w:sz w:val="28"/>
          <w:szCs w:val="24"/>
        </w:rPr>
      </w:pPr>
      <w:r w:rsidRPr="005A28F4">
        <w:rPr>
          <w:b/>
          <w:color w:val="000000"/>
          <w:sz w:val="28"/>
          <w:szCs w:val="24"/>
        </w:rPr>
        <w:t>2.1 Состояние внешнеэкономических отношений России и СНГ</w:t>
      </w:r>
    </w:p>
    <w:p w:rsidR="0031743C" w:rsidRPr="00790238" w:rsidRDefault="0031743C" w:rsidP="00790238">
      <w:pPr>
        <w:spacing w:before="0" w:after="0" w:line="360" w:lineRule="auto"/>
        <w:ind w:firstLine="709"/>
        <w:jc w:val="both"/>
        <w:rPr>
          <w:color w:val="000000"/>
          <w:sz w:val="28"/>
          <w:szCs w:val="24"/>
        </w:rPr>
      </w:pPr>
    </w:p>
    <w:p w:rsidR="00AB1C23" w:rsidRPr="00790238" w:rsidRDefault="00AB1C23" w:rsidP="00790238">
      <w:pPr>
        <w:spacing w:before="0" w:after="0" w:line="360" w:lineRule="auto"/>
        <w:ind w:firstLine="709"/>
        <w:jc w:val="both"/>
        <w:rPr>
          <w:color w:val="000000"/>
          <w:sz w:val="28"/>
          <w:szCs w:val="28"/>
        </w:rPr>
      </w:pPr>
      <w:r w:rsidRPr="00790238">
        <w:rPr>
          <w:color w:val="000000"/>
          <w:sz w:val="28"/>
          <w:szCs w:val="28"/>
        </w:rPr>
        <w:t>В 90</w:t>
      </w:r>
      <w:r w:rsidR="00790238">
        <w:rPr>
          <w:color w:val="000000"/>
          <w:sz w:val="28"/>
          <w:szCs w:val="28"/>
        </w:rPr>
        <w:t>-</w:t>
      </w:r>
      <w:r w:rsidR="00790238" w:rsidRPr="00790238">
        <w:rPr>
          <w:color w:val="000000"/>
          <w:sz w:val="28"/>
          <w:szCs w:val="28"/>
        </w:rPr>
        <w:t>е</w:t>
      </w:r>
      <w:r w:rsidRPr="00790238">
        <w:rPr>
          <w:color w:val="000000"/>
          <w:sz w:val="28"/>
          <w:szCs w:val="28"/>
        </w:rPr>
        <w:t xml:space="preserve"> годы торгово-экономические отношения России со странами СНГ определялись главным образом развитием двусторонних торговых связей, а не полномасштабным региональным взаимодействием.</w:t>
      </w:r>
    </w:p>
    <w:p w:rsidR="00AB1C23" w:rsidRPr="00790238" w:rsidRDefault="00AB1C23" w:rsidP="00790238">
      <w:pPr>
        <w:spacing w:before="0" w:after="0" w:line="360" w:lineRule="auto"/>
        <w:ind w:firstLine="709"/>
        <w:jc w:val="both"/>
        <w:rPr>
          <w:color w:val="000000"/>
          <w:sz w:val="28"/>
          <w:szCs w:val="28"/>
        </w:rPr>
      </w:pPr>
      <w:r w:rsidRPr="00790238">
        <w:rPr>
          <w:color w:val="000000"/>
          <w:sz w:val="28"/>
          <w:szCs w:val="28"/>
        </w:rPr>
        <w:t>Наиболее интенсивно в рамках процесса формирования единого Союзного государства развиваются торгово-экономические связи с Республикой Белоруссия. В соответствии с соглашением о Таможенном союзе между Россией и Белоруссией (1995</w:t>
      </w:r>
      <w:r w:rsidR="00790238">
        <w:rPr>
          <w:color w:val="000000"/>
          <w:sz w:val="28"/>
          <w:szCs w:val="28"/>
        </w:rPr>
        <w:t> </w:t>
      </w:r>
      <w:r w:rsidR="00790238" w:rsidRPr="00790238">
        <w:rPr>
          <w:color w:val="000000"/>
          <w:sz w:val="28"/>
          <w:szCs w:val="28"/>
        </w:rPr>
        <w:t>г</w:t>
      </w:r>
      <w:r w:rsidRPr="00790238">
        <w:rPr>
          <w:color w:val="000000"/>
          <w:sz w:val="28"/>
          <w:szCs w:val="28"/>
        </w:rPr>
        <w:t>.) завершается унификация и создание единой системы тарифного и нетарифного регулирования в торговле с третьими странами.</w:t>
      </w:r>
    </w:p>
    <w:p w:rsidR="00AB1C23" w:rsidRPr="00790238" w:rsidRDefault="00AB1C23" w:rsidP="00790238">
      <w:pPr>
        <w:spacing w:before="0" w:after="0" w:line="360" w:lineRule="auto"/>
        <w:ind w:firstLine="709"/>
        <w:jc w:val="both"/>
        <w:rPr>
          <w:color w:val="000000"/>
          <w:sz w:val="28"/>
          <w:szCs w:val="28"/>
        </w:rPr>
      </w:pPr>
      <w:r w:rsidRPr="00790238">
        <w:rPr>
          <w:color w:val="000000"/>
          <w:sz w:val="28"/>
          <w:szCs w:val="28"/>
        </w:rPr>
        <w:t>Вторым интеграционным уровнем является взаимодействие России со странами, образовавшими вместе с ней в 2000</w:t>
      </w:r>
      <w:r w:rsidR="00790238">
        <w:rPr>
          <w:color w:val="000000"/>
          <w:sz w:val="28"/>
          <w:szCs w:val="28"/>
        </w:rPr>
        <w:t> </w:t>
      </w:r>
      <w:r w:rsidR="00790238" w:rsidRPr="00790238">
        <w:rPr>
          <w:color w:val="000000"/>
          <w:sz w:val="28"/>
          <w:szCs w:val="28"/>
        </w:rPr>
        <w:t>г</w:t>
      </w:r>
      <w:r w:rsidRPr="00790238">
        <w:rPr>
          <w:color w:val="000000"/>
          <w:sz w:val="28"/>
          <w:szCs w:val="28"/>
        </w:rPr>
        <w:t>. Евразийское экономическое сообщество, или ЕврАзЭС, (Белоруссия, Казахстан, Киргизия и Таджикистан). В торговле с государствами ЕврАзЭС действует режим свободной торговли, причем ставки таможенного тарифа стран по многим товарным позициям унифицированы; продолжается формирование единой таможенной территории с общими внешними границами.</w:t>
      </w:r>
    </w:p>
    <w:p w:rsidR="00AB1C23" w:rsidRPr="00790238" w:rsidRDefault="00AB1C23" w:rsidP="00790238">
      <w:pPr>
        <w:spacing w:before="0" w:after="0" w:line="360" w:lineRule="auto"/>
        <w:ind w:firstLine="709"/>
        <w:jc w:val="both"/>
        <w:rPr>
          <w:color w:val="000000"/>
          <w:sz w:val="28"/>
          <w:szCs w:val="28"/>
        </w:rPr>
      </w:pPr>
      <w:r w:rsidRPr="00790238">
        <w:rPr>
          <w:color w:val="000000"/>
          <w:sz w:val="28"/>
          <w:szCs w:val="28"/>
        </w:rPr>
        <w:t>С другими странами СНГ (Украина, Молдавия, Туркмения, Узбекистан, Азербайджан, Армения, Грузия) Россия заключила двусторонние торговые соглашения о свободной торговле (но с большими изъятиями).</w:t>
      </w:r>
    </w:p>
    <w:p w:rsidR="00710103" w:rsidRPr="00790238" w:rsidRDefault="00710103" w:rsidP="00790238">
      <w:pPr>
        <w:spacing w:before="0" w:after="0" w:line="360" w:lineRule="auto"/>
        <w:ind w:firstLine="709"/>
        <w:jc w:val="both"/>
        <w:rPr>
          <w:color w:val="000000"/>
          <w:sz w:val="28"/>
          <w:szCs w:val="28"/>
        </w:rPr>
      </w:pPr>
      <w:r w:rsidRPr="00790238">
        <w:rPr>
          <w:color w:val="000000"/>
          <w:sz w:val="28"/>
          <w:szCs w:val="28"/>
        </w:rPr>
        <w:t>Наиболее распространённой формой зарубежного бизнеса является экспорт товаров и услуг. Под экспортом понимается «продажа иностранному контрагенту товара с вывозом его за границу».</w:t>
      </w:r>
    </w:p>
    <w:p w:rsidR="00710103" w:rsidRPr="00790238" w:rsidRDefault="00710103" w:rsidP="00790238">
      <w:pPr>
        <w:spacing w:before="0" w:after="0" w:line="360" w:lineRule="auto"/>
        <w:ind w:firstLine="709"/>
        <w:jc w:val="both"/>
        <w:rPr>
          <w:color w:val="000000"/>
          <w:sz w:val="28"/>
          <w:szCs w:val="28"/>
        </w:rPr>
      </w:pPr>
      <w:r w:rsidRPr="00790238">
        <w:rPr>
          <w:color w:val="000000"/>
          <w:sz w:val="28"/>
          <w:szCs w:val="28"/>
        </w:rPr>
        <w:t>По сравнению с другими формами он имеет свои достоинства и недостатки. К первым следует отнести незначительную капиталоёмкость и малый риск. Ко вторым – краткосрочность сотрудничества, значительные затраты на маркетинг. Указанные достоинства и недостатки определяются в значительной мере формой</w:t>
      </w:r>
      <w:r w:rsidR="00790238">
        <w:rPr>
          <w:color w:val="000000"/>
          <w:sz w:val="28"/>
          <w:szCs w:val="28"/>
        </w:rPr>
        <w:t xml:space="preserve"> </w:t>
      </w:r>
      <w:r w:rsidRPr="00790238">
        <w:rPr>
          <w:color w:val="000000"/>
          <w:sz w:val="28"/>
          <w:szCs w:val="28"/>
        </w:rPr>
        <w:t>экспорта.</w:t>
      </w:r>
    </w:p>
    <w:p w:rsidR="00710103" w:rsidRPr="00790238" w:rsidRDefault="00710103" w:rsidP="00790238">
      <w:pPr>
        <w:spacing w:before="0" w:after="0" w:line="360" w:lineRule="auto"/>
        <w:ind w:firstLine="709"/>
        <w:jc w:val="both"/>
        <w:rPr>
          <w:color w:val="000000"/>
          <w:sz w:val="28"/>
          <w:szCs w:val="28"/>
        </w:rPr>
      </w:pPr>
      <w:r w:rsidRPr="00790238">
        <w:rPr>
          <w:color w:val="000000"/>
          <w:sz w:val="28"/>
          <w:szCs w:val="28"/>
        </w:rPr>
        <w:t>Непрямой, или через посредников, экспорт предполагает поставку продукции конечному потребителю не самим изготовителем, а с помощью посторонних сбытовых органов. Привлекая посредников, изготовитель избавляется от риска неплатежа, затрат на маркетинг, создание сбытовой сети на зарубежном рынке. Вместе с тем он уступает посредникам долю прибыли, теряет возможность воздействовать на способы сбыта, что может привести к утере данного рынка. Снижается и конкурентоспособность за счёт затрат и прибыли посредника.</w:t>
      </w:r>
    </w:p>
    <w:p w:rsidR="00710103" w:rsidRPr="00790238" w:rsidRDefault="00710103" w:rsidP="00790238">
      <w:pPr>
        <w:spacing w:before="0" w:after="0" w:line="360" w:lineRule="auto"/>
        <w:ind w:firstLine="709"/>
        <w:jc w:val="both"/>
        <w:rPr>
          <w:color w:val="000000"/>
          <w:sz w:val="28"/>
          <w:szCs w:val="28"/>
        </w:rPr>
      </w:pPr>
      <w:r w:rsidRPr="00790238">
        <w:rPr>
          <w:color w:val="000000"/>
          <w:sz w:val="28"/>
          <w:szCs w:val="28"/>
        </w:rPr>
        <w:t>Прямой экспорт означает, что изготовитель</w:t>
      </w:r>
      <w:r w:rsidR="00790238">
        <w:rPr>
          <w:color w:val="000000"/>
          <w:sz w:val="28"/>
          <w:szCs w:val="28"/>
        </w:rPr>
        <w:t xml:space="preserve"> –</w:t>
      </w:r>
      <w:r w:rsidR="00790238" w:rsidRPr="00790238">
        <w:rPr>
          <w:color w:val="000000"/>
          <w:sz w:val="28"/>
          <w:szCs w:val="28"/>
        </w:rPr>
        <w:t xml:space="preserve"> эк</w:t>
      </w:r>
      <w:r w:rsidRPr="00790238">
        <w:rPr>
          <w:color w:val="000000"/>
          <w:sz w:val="28"/>
          <w:szCs w:val="28"/>
        </w:rPr>
        <w:t>спортёр поставляет свою продукцию непосредственно конечному потребителю и на всех этапах осуществления сделки находится в прямом контакте со своими потребительскими кругами.</w:t>
      </w:r>
    </w:p>
    <w:p w:rsidR="00B46879" w:rsidRPr="00790238" w:rsidRDefault="00B46879" w:rsidP="00790238">
      <w:pPr>
        <w:spacing w:before="0" w:after="0" w:line="360" w:lineRule="auto"/>
        <w:ind w:firstLine="709"/>
        <w:jc w:val="both"/>
        <w:rPr>
          <w:bCs/>
          <w:color w:val="000000"/>
          <w:sz w:val="28"/>
          <w:szCs w:val="28"/>
        </w:rPr>
      </w:pPr>
      <w:r w:rsidRPr="00790238">
        <w:rPr>
          <w:color w:val="000000"/>
          <w:sz w:val="28"/>
          <w:szCs w:val="28"/>
        </w:rPr>
        <w:t>ОАО</w:t>
      </w:r>
      <w:r w:rsidR="00790238">
        <w:rPr>
          <w:color w:val="000000"/>
          <w:sz w:val="28"/>
          <w:szCs w:val="28"/>
        </w:rPr>
        <w:t> </w:t>
      </w:r>
      <w:r w:rsidR="00790238" w:rsidRPr="00790238">
        <w:rPr>
          <w:color w:val="000000"/>
          <w:sz w:val="28"/>
          <w:szCs w:val="28"/>
        </w:rPr>
        <w:t>«</w:t>
      </w:r>
      <w:r w:rsidRPr="00790238">
        <w:rPr>
          <w:color w:val="000000"/>
          <w:sz w:val="28"/>
          <w:szCs w:val="28"/>
        </w:rPr>
        <w:t>ЗЭиМ»</w:t>
      </w:r>
      <w:r w:rsidR="00B0121A" w:rsidRPr="00790238">
        <w:rPr>
          <w:color w:val="000000"/>
          <w:sz w:val="28"/>
          <w:szCs w:val="28"/>
        </w:rPr>
        <w:t xml:space="preserve"> свои экспортные операции осуществляет как напрямую потребителям, так и с использованием посредников</w:t>
      </w:r>
      <w:r w:rsidR="008622A8" w:rsidRPr="00790238">
        <w:rPr>
          <w:color w:val="000000"/>
          <w:sz w:val="28"/>
          <w:szCs w:val="28"/>
        </w:rPr>
        <w:t xml:space="preserve"> при предоплате с различной степенью разбивки – от 30 до 10</w:t>
      </w:r>
      <w:r w:rsidR="00790238" w:rsidRPr="00790238">
        <w:rPr>
          <w:color w:val="000000"/>
          <w:sz w:val="28"/>
          <w:szCs w:val="28"/>
        </w:rPr>
        <w:t>0</w:t>
      </w:r>
      <w:r w:rsidR="00790238">
        <w:rPr>
          <w:color w:val="000000"/>
          <w:sz w:val="28"/>
          <w:szCs w:val="28"/>
        </w:rPr>
        <w:t>%</w:t>
      </w:r>
      <w:r w:rsidR="008622A8" w:rsidRPr="00790238">
        <w:rPr>
          <w:color w:val="000000"/>
          <w:sz w:val="28"/>
          <w:szCs w:val="28"/>
        </w:rPr>
        <w:t xml:space="preserve"> стоимости контракта.</w:t>
      </w:r>
      <w:r w:rsidR="00B0121A" w:rsidRPr="00790238">
        <w:rPr>
          <w:color w:val="000000"/>
          <w:sz w:val="28"/>
          <w:szCs w:val="28"/>
        </w:rPr>
        <w:t xml:space="preserve"> </w:t>
      </w:r>
      <w:r w:rsidR="008622A8" w:rsidRPr="00790238">
        <w:rPr>
          <w:color w:val="000000"/>
          <w:sz w:val="28"/>
          <w:szCs w:val="28"/>
        </w:rPr>
        <w:t xml:space="preserve">Необходимость использования посредников </w:t>
      </w:r>
      <w:r w:rsidR="00B0121A" w:rsidRPr="00790238">
        <w:rPr>
          <w:bCs/>
          <w:color w:val="000000"/>
          <w:sz w:val="28"/>
          <w:szCs w:val="28"/>
        </w:rPr>
        <w:t>связ</w:t>
      </w:r>
      <w:r w:rsidR="008622A8" w:rsidRPr="00790238">
        <w:rPr>
          <w:bCs/>
          <w:color w:val="000000"/>
          <w:sz w:val="28"/>
          <w:szCs w:val="28"/>
        </w:rPr>
        <w:t>ана</w:t>
      </w:r>
      <w:r w:rsidR="00B0121A" w:rsidRPr="00790238">
        <w:rPr>
          <w:bCs/>
          <w:color w:val="000000"/>
          <w:sz w:val="28"/>
          <w:szCs w:val="28"/>
        </w:rPr>
        <w:t xml:space="preserve"> с тем, что исполнительные механизмы не могут рассматриваться заказчиками в качестве комплектной продукции</w:t>
      </w:r>
      <w:r w:rsidR="008622A8" w:rsidRPr="00790238">
        <w:rPr>
          <w:bCs/>
          <w:color w:val="000000"/>
          <w:sz w:val="28"/>
          <w:szCs w:val="28"/>
        </w:rPr>
        <w:t>, поэтому</w:t>
      </w:r>
      <w:r w:rsidR="00B0121A" w:rsidRPr="00790238">
        <w:rPr>
          <w:bCs/>
          <w:color w:val="000000"/>
          <w:sz w:val="28"/>
          <w:szCs w:val="28"/>
        </w:rPr>
        <w:t xml:space="preserve"> предприятию приходится также работать с организациями-экспортёрами, которые комплектуют свою экспортную продукцию изделиями ОАО</w:t>
      </w:r>
      <w:r w:rsidR="00790238">
        <w:rPr>
          <w:bCs/>
          <w:color w:val="000000"/>
          <w:sz w:val="28"/>
          <w:szCs w:val="28"/>
        </w:rPr>
        <w:t> </w:t>
      </w:r>
      <w:r w:rsidR="00790238" w:rsidRPr="00790238">
        <w:rPr>
          <w:bCs/>
          <w:color w:val="000000"/>
          <w:sz w:val="28"/>
          <w:szCs w:val="28"/>
        </w:rPr>
        <w:t>«</w:t>
      </w:r>
      <w:r w:rsidR="00B0121A" w:rsidRPr="00790238">
        <w:rPr>
          <w:bCs/>
          <w:color w:val="000000"/>
          <w:sz w:val="28"/>
          <w:szCs w:val="28"/>
        </w:rPr>
        <w:t>ЗЭиМ» выполняя крупные проекты за рубежом.</w:t>
      </w:r>
      <w:r w:rsidR="00451F58" w:rsidRPr="00790238">
        <w:rPr>
          <w:bCs/>
          <w:color w:val="000000"/>
          <w:sz w:val="28"/>
          <w:szCs w:val="28"/>
        </w:rPr>
        <w:t xml:space="preserve"> </w:t>
      </w:r>
      <w:r w:rsidR="001568FE" w:rsidRPr="00790238">
        <w:rPr>
          <w:bCs/>
          <w:color w:val="000000"/>
          <w:sz w:val="28"/>
          <w:szCs w:val="28"/>
        </w:rPr>
        <w:t>Налаживание</w:t>
      </w:r>
      <w:r w:rsidR="00451F58" w:rsidRPr="00790238">
        <w:rPr>
          <w:bCs/>
          <w:color w:val="000000"/>
          <w:sz w:val="28"/>
          <w:szCs w:val="28"/>
        </w:rPr>
        <w:t xml:space="preserve"> прямых внешнеторговых связей по линии экспорта своей продукции </w:t>
      </w:r>
      <w:r w:rsidR="001568FE" w:rsidRPr="00790238">
        <w:rPr>
          <w:bCs/>
          <w:color w:val="000000"/>
          <w:sz w:val="28"/>
          <w:szCs w:val="28"/>
        </w:rPr>
        <w:t>затруднено неэффективностью участия в тендерах, проводимых за границей. ОАО</w:t>
      </w:r>
      <w:r w:rsidR="00790238">
        <w:rPr>
          <w:bCs/>
          <w:color w:val="000000"/>
          <w:sz w:val="28"/>
          <w:szCs w:val="28"/>
        </w:rPr>
        <w:t> </w:t>
      </w:r>
      <w:r w:rsidR="00790238" w:rsidRPr="00790238">
        <w:rPr>
          <w:bCs/>
          <w:color w:val="000000"/>
          <w:sz w:val="28"/>
          <w:szCs w:val="28"/>
        </w:rPr>
        <w:t>«</w:t>
      </w:r>
      <w:r w:rsidR="001568FE" w:rsidRPr="00790238">
        <w:rPr>
          <w:bCs/>
          <w:color w:val="000000"/>
          <w:sz w:val="28"/>
          <w:szCs w:val="28"/>
        </w:rPr>
        <w:t>ЗЭиМ»</w:t>
      </w:r>
      <w:r w:rsidR="00185BBE" w:rsidRPr="00790238">
        <w:rPr>
          <w:bCs/>
          <w:color w:val="000000"/>
          <w:sz w:val="28"/>
          <w:szCs w:val="28"/>
        </w:rPr>
        <w:t xml:space="preserve"> часто</w:t>
      </w:r>
      <w:r w:rsidR="001568FE" w:rsidRPr="00790238">
        <w:rPr>
          <w:bCs/>
          <w:color w:val="000000"/>
          <w:sz w:val="28"/>
          <w:szCs w:val="28"/>
        </w:rPr>
        <w:t xml:space="preserve"> не выигрывает конкурсы на строительство объектов.</w:t>
      </w:r>
    </w:p>
    <w:p w:rsidR="001505F9" w:rsidRPr="00790238" w:rsidRDefault="001505F9" w:rsidP="00790238">
      <w:pPr>
        <w:spacing w:before="0" w:after="0" w:line="360" w:lineRule="auto"/>
        <w:ind w:firstLine="709"/>
        <w:jc w:val="both"/>
        <w:rPr>
          <w:color w:val="000000"/>
          <w:sz w:val="28"/>
          <w:szCs w:val="24"/>
        </w:rPr>
      </w:pPr>
      <w:r w:rsidRPr="00790238">
        <w:rPr>
          <w:color w:val="000000"/>
          <w:sz w:val="28"/>
          <w:szCs w:val="24"/>
        </w:rPr>
        <w:t>Реальная интеграция возможна и необходима для государств, имеющих высокоразвитый промышленный потенциал. Их экономики не только конкурируют, но и дополняют друг друга. Специализация и кооперация</w:t>
      </w:r>
      <w:r w:rsidR="00790238">
        <w:rPr>
          <w:color w:val="000000"/>
          <w:sz w:val="28"/>
          <w:szCs w:val="24"/>
        </w:rPr>
        <w:t xml:space="preserve"> </w:t>
      </w:r>
      <w:r w:rsidRPr="00790238">
        <w:rPr>
          <w:color w:val="000000"/>
          <w:sz w:val="28"/>
          <w:szCs w:val="24"/>
        </w:rPr>
        <w:t>в технически и технологически сложных производствах</w:t>
      </w:r>
      <w:r w:rsidR="00790238">
        <w:rPr>
          <w:color w:val="000000"/>
          <w:sz w:val="28"/>
          <w:szCs w:val="24"/>
        </w:rPr>
        <w:t xml:space="preserve"> </w:t>
      </w:r>
      <w:r w:rsidRPr="00790238">
        <w:rPr>
          <w:color w:val="000000"/>
          <w:sz w:val="28"/>
          <w:szCs w:val="24"/>
        </w:rPr>
        <w:t>объединяют партнеров.</w:t>
      </w:r>
    </w:p>
    <w:p w:rsidR="001505F9" w:rsidRPr="00790238" w:rsidRDefault="001505F9" w:rsidP="00790238">
      <w:pPr>
        <w:spacing w:before="0" w:after="0" w:line="360" w:lineRule="auto"/>
        <w:ind w:firstLine="709"/>
        <w:jc w:val="both"/>
        <w:rPr>
          <w:color w:val="000000"/>
          <w:sz w:val="28"/>
          <w:szCs w:val="24"/>
        </w:rPr>
      </w:pPr>
      <w:r w:rsidRPr="00790238">
        <w:rPr>
          <w:color w:val="000000"/>
          <w:sz w:val="28"/>
          <w:szCs w:val="24"/>
        </w:rPr>
        <w:t>Среди участников Содружества можно выделить группу государств (Белоруссия, Россия и Украина), которые располагают достаточно развитой промышленностью, в т.ч. высокотехнологичной, транспортной и телекоммуникационной структурами, квалифицированными кадрами и высокообразованным населением. К этой группе государств можно отнести и Казахстан.</w:t>
      </w:r>
    </w:p>
    <w:p w:rsidR="007C1BE7" w:rsidRPr="00790238" w:rsidRDefault="00AB1C23" w:rsidP="00790238">
      <w:pPr>
        <w:spacing w:before="0" w:after="0" w:line="360" w:lineRule="auto"/>
        <w:ind w:firstLine="709"/>
        <w:jc w:val="both"/>
        <w:rPr>
          <w:color w:val="000000"/>
          <w:sz w:val="28"/>
          <w:szCs w:val="28"/>
        </w:rPr>
      </w:pPr>
      <w:r w:rsidRPr="00790238">
        <w:rPr>
          <w:color w:val="000000"/>
          <w:sz w:val="28"/>
          <w:szCs w:val="28"/>
        </w:rPr>
        <w:t>Доля Украины, Белоруссии и Казахстана достигает в торговле России со странами СНГ 9</w:t>
      </w:r>
      <w:r w:rsidR="00790238" w:rsidRPr="00790238">
        <w:rPr>
          <w:color w:val="000000"/>
          <w:sz w:val="28"/>
          <w:szCs w:val="28"/>
        </w:rPr>
        <w:t>0</w:t>
      </w:r>
      <w:r w:rsidR="00790238">
        <w:rPr>
          <w:color w:val="000000"/>
          <w:sz w:val="28"/>
          <w:szCs w:val="28"/>
        </w:rPr>
        <w:t>%</w:t>
      </w:r>
      <w:r w:rsidRPr="00790238">
        <w:rPr>
          <w:color w:val="000000"/>
          <w:sz w:val="28"/>
          <w:szCs w:val="28"/>
        </w:rPr>
        <w:t>. Слабо развиты торгово-экономические связи с Арменией, Грузией и Киргизией.</w:t>
      </w:r>
    </w:p>
    <w:p w:rsidR="005A28F4" w:rsidRDefault="005A28F4" w:rsidP="00790238">
      <w:pPr>
        <w:pStyle w:val="ae"/>
        <w:ind w:firstLine="709"/>
        <w:rPr>
          <w:color w:val="000000"/>
        </w:rPr>
      </w:pPr>
    </w:p>
    <w:p w:rsidR="000F7905" w:rsidRPr="00790238" w:rsidRDefault="000F7905" w:rsidP="00790238">
      <w:pPr>
        <w:pStyle w:val="ae"/>
        <w:ind w:firstLine="709"/>
        <w:rPr>
          <w:color w:val="000000"/>
        </w:rPr>
      </w:pPr>
      <w:r w:rsidRPr="00790238">
        <w:rPr>
          <w:color w:val="000000"/>
        </w:rPr>
        <w:t xml:space="preserve">Таблица </w:t>
      </w:r>
      <w:r w:rsidR="00B86E07" w:rsidRPr="00790238">
        <w:rPr>
          <w:color w:val="000000"/>
        </w:rPr>
        <w:t>3</w:t>
      </w:r>
      <w:r w:rsidRPr="00790238">
        <w:rPr>
          <w:color w:val="000000"/>
        </w:rPr>
        <w:t>.</w:t>
      </w:r>
      <w:r w:rsidR="00B86E07" w:rsidRPr="00790238">
        <w:rPr>
          <w:color w:val="000000"/>
        </w:rPr>
        <w:t>1</w:t>
      </w:r>
      <w:r w:rsidR="0031743C" w:rsidRPr="00790238">
        <w:rPr>
          <w:color w:val="000000"/>
        </w:rPr>
        <w:t xml:space="preserve">. </w:t>
      </w:r>
      <w:r w:rsidR="00707A59" w:rsidRPr="00790238">
        <w:rPr>
          <w:color w:val="000000"/>
        </w:rPr>
        <w:t>Внешняя торговля</w:t>
      </w:r>
      <w:r w:rsidRPr="00790238">
        <w:rPr>
          <w:color w:val="000000"/>
        </w:rPr>
        <w:t xml:space="preserve"> России со странами СНГ в 2001</w:t>
      </w:r>
      <w:r w:rsidR="00790238">
        <w:rPr>
          <w:color w:val="000000"/>
        </w:rPr>
        <w:t>–</w:t>
      </w:r>
      <w:r w:rsidR="00790238" w:rsidRPr="00790238">
        <w:rPr>
          <w:color w:val="000000"/>
        </w:rPr>
        <w:t>2</w:t>
      </w:r>
      <w:r w:rsidRPr="00790238">
        <w:rPr>
          <w:color w:val="000000"/>
        </w:rPr>
        <w:t>003</w:t>
      </w:r>
      <w:r w:rsidR="00790238">
        <w:rPr>
          <w:color w:val="000000"/>
        </w:rPr>
        <w:t> </w:t>
      </w:r>
      <w:r w:rsidR="00790238" w:rsidRPr="00790238">
        <w:rPr>
          <w:color w:val="000000"/>
        </w:rPr>
        <w:t>гг</w:t>
      </w:r>
      <w:r w:rsidRPr="00790238">
        <w:rPr>
          <w:color w:val="000000"/>
        </w:rPr>
        <w:t>., млн.</w:t>
      </w:r>
      <w:r w:rsidR="00790238">
        <w:rPr>
          <w:color w:val="000000"/>
        </w:rPr>
        <w:t> </w:t>
      </w:r>
      <w:r w:rsidR="00790238" w:rsidRPr="00790238">
        <w:rPr>
          <w:color w:val="000000"/>
        </w:rPr>
        <w:t>долл</w:t>
      </w:r>
      <w:r w:rsidRPr="00790238">
        <w:rPr>
          <w:color w:val="000000"/>
        </w:rPr>
        <w:t>.</w:t>
      </w:r>
      <w:r w:rsidR="007D4589" w:rsidRPr="00790238">
        <w:rPr>
          <w:color w:val="000000"/>
        </w:rPr>
        <w:t xml:space="preserve"> США</w:t>
      </w:r>
      <w:r w:rsidR="0040330B" w:rsidRPr="00790238">
        <w:rPr>
          <w:color w:val="000000"/>
        </w:rPr>
        <w:t xml:space="preserve"> </w:t>
      </w:r>
      <w:r w:rsidR="00FB5238" w:rsidRPr="00790238">
        <w:rPr>
          <w:color w:val="000000"/>
          <w:lang w:val="en-US"/>
        </w:rPr>
        <w:t>[</w:t>
      </w:r>
      <w:r w:rsidR="0057036D" w:rsidRPr="00790238">
        <w:rPr>
          <w:rStyle w:val="a9"/>
          <w:color w:val="000000"/>
          <w:szCs w:val="28"/>
          <w:vertAlign w:val="baseline"/>
        </w:rPr>
        <w:footnoteReference w:id="9"/>
      </w:r>
      <w:r w:rsidR="00FB5238" w:rsidRPr="00790238">
        <w:rPr>
          <w:color w:val="000000"/>
          <w:lang w:val="en-US"/>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73"/>
        <w:gridCol w:w="1203"/>
        <w:gridCol w:w="1307"/>
        <w:gridCol w:w="1307"/>
        <w:gridCol w:w="1203"/>
        <w:gridCol w:w="1203"/>
        <w:gridCol w:w="1201"/>
      </w:tblGrid>
      <w:tr w:rsidR="00AB1C23" w:rsidRPr="00665901" w:rsidTr="00665901">
        <w:trPr>
          <w:jc w:val="center"/>
        </w:trPr>
        <w:tc>
          <w:tcPr>
            <w:tcW w:w="1007" w:type="pct"/>
            <w:vMerge w:val="restar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Страна</w:t>
            </w:r>
          </w:p>
        </w:tc>
        <w:tc>
          <w:tcPr>
            <w:tcW w:w="2052" w:type="pct"/>
            <w:gridSpan w:val="3"/>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Экспорт</w:t>
            </w:r>
          </w:p>
        </w:tc>
        <w:tc>
          <w:tcPr>
            <w:tcW w:w="1941" w:type="pct"/>
            <w:gridSpan w:val="3"/>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Импорт</w:t>
            </w:r>
          </w:p>
        </w:tc>
      </w:tr>
      <w:tr w:rsidR="00AB1C23" w:rsidRPr="00665901" w:rsidTr="00665901">
        <w:trPr>
          <w:trHeight w:val="315"/>
          <w:jc w:val="center"/>
        </w:trPr>
        <w:tc>
          <w:tcPr>
            <w:tcW w:w="1007" w:type="pct"/>
            <w:vMerge/>
            <w:shd w:val="clear" w:color="auto" w:fill="auto"/>
          </w:tcPr>
          <w:p w:rsidR="00AB1C23" w:rsidRPr="00665901" w:rsidRDefault="00AB1C23" w:rsidP="00665901">
            <w:pPr>
              <w:spacing w:before="0" w:after="0" w:line="360" w:lineRule="auto"/>
              <w:jc w:val="both"/>
              <w:rPr>
                <w:color w:val="000000"/>
                <w:sz w:val="20"/>
                <w:szCs w:val="24"/>
              </w:rPr>
            </w:pP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2001</w:t>
            </w:r>
            <w:r w:rsidR="00790238" w:rsidRPr="00665901">
              <w:rPr>
                <w:color w:val="000000"/>
                <w:sz w:val="20"/>
                <w:szCs w:val="24"/>
              </w:rPr>
              <w:t> г</w:t>
            </w:r>
            <w:r w:rsidRPr="00665901">
              <w:rPr>
                <w:color w:val="000000"/>
                <w:sz w:val="20"/>
                <w:szCs w:val="24"/>
              </w:rPr>
              <w:t>.</w:t>
            </w:r>
          </w:p>
        </w:tc>
        <w:tc>
          <w:tcPr>
            <w:tcW w:w="703"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2002</w:t>
            </w:r>
            <w:r w:rsidR="00790238" w:rsidRPr="00665901">
              <w:rPr>
                <w:color w:val="000000"/>
                <w:sz w:val="20"/>
                <w:szCs w:val="24"/>
              </w:rPr>
              <w:t> г</w:t>
            </w:r>
            <w:r w:rsidRPr="00665901">
              <w:rPr>
                <w:color w:val="000000"/>
                <w:sz w:val="20"/>
                <w:szCs w:val="24"/>
              </w:rPr>
              <w:t>.</w:t>
            </w:r>
          </w:p>
        </w:tc>
        <w:tc>
          <w:tcPr>
            <w:tcW w:w="703"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2003</w:t>
            </w:r>
            <w:r w:rsidR="00790238" w:rsidRPr="00665901">
              <w:rPr>
                <w:color w:val="000000"/>
                <w:sz w:val="20"/>
                <w:szCs w:val="24"/>
              </w:rPr>
              <w:t> г</w:t>
            </w:r>
            <w:r w:rsidRPr="00665901">
              <w:rPr>
                <w:color w:val="000000"/>
                <w:sz w:val="20"/>
                <w:szCs w:val="24"/>
              </w:rPr>
              <w:t>.</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2001</w:t>
            </w:r>
            <w:r w:rsidR="00790238" w:rsidRPr="00665901">
              <w:rPr>
                <w:color w:val="000000"/>
                <w:sz w:val="20"/>
                <w:szCs w:val="24"/>
              </w:rPr>
              <w:t> г</w:t>
            </w:r>
            <w:r w:rsidRPr="00665901">
              <w:rPr>
                <w:color w:val="000000"/>
                <w:sz w:val="20"/>
                <w:szCs w:val="24"/>
              </w:rPr>
              <w:t>.</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2002</w:t>
            </w:r>
            <w:r w:rsidR="00790238" w:rsidRPr="00665901">
              <w:rPr>
                <w:color w:val="000000"/>
                <w:sz w:val="20"/>
                <w:szCs w:val="24"/>
              </w:rPr>
              <w:t> г</w:t>
            </w:r>
            <w:r w:rsidRPr="00665901">
              <w:rPr>
                <w:color w:val="000000"/>
                <w:sz w:val="20"/>
                <w:szCs w:val="24"/>
              </w:rPr>
              <w:t>.</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2003</w:t>
            </w:r>
            <w:r w:rsidR="00790238" w:rsidRPr="00665901">
              <w:rPr>
                <w:color w:val="000000"/>
                <w:sz w:val="20"/>
                <w:szCs w:val="24"/>
              </w:rPr>
              <w:t> г</w:t>
            </w:r>
            <w:r w:rsidRPr="00665901">
              <w:rPr>
                <w:color w:val="000000"/>
                <w:sz w:val="20"/>
                <w:szCs w:val="24"/>
              </w:rPr>
              <w:t>.</w:t>
            </w:r>
          </w:p>
        </w:tc>
      </w:tr>
      <w:tr w:rsidR="00AB1C23" w:rsidRPr="00665901" w:rsidTr="00665901">
        <w:trPr>
          <w:jc w:val="center"/>
        </w:trPr>
        <w:tc>
          <w:tcPr>
            <w:tcW w:w="100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Всего</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99969</w:t>
            </w:r>
          </w:p>
        </w:tc>
        <w:tc>
          <w:tcPr>
            <w:tcW w:w="703"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106712</w:t>
            </w:r>
          </w:p>
        </w:tc>
        <w:tc>
          <w:tcPr>
            <w:tcW w:w="703"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133450</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41881</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46174</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57263</w:t>
            </w:r>
          </w:p>
        </w:tc>
      </w:tr>
      <w:tr w:rsidR="00AB1C23" w:rsidRPr="00665901" w:rsidTr="00665901">
        <w:trPr>
          <w:jc w:val="center"/>
        </w:trPr>
        <w:tc>
          <w:tcPr>
            <w:tcW w:w="100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вне СНГ</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85352</w:t>
            </w:r>
          </w:p>
        </w:tc>
        <w:tc>
          <w:tcPr>
            <w:tcW w:w="703"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91001</w:t>
            </w:r>
          </w:p>
        </w:tc>
        <w:tc>
          <w:tcPr>
            <w:tcW w:w="703"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113000</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30679</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36011</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44107</w:t>
            </w:r>
          </w:p>
        </w:tc>
      </w:tr>
      <w:tr w:rsidR="00AB1C23" w:rsidRPr="00665901" w:rsidTr="00665901">
        <w:trPr>
          <w:jc w:val="center"/>
        </w:trPr>
        <w:tc>
          <w:tcPr>
            <w:tcW w:w="1007" w:type="pct"/>
            <w:shd w:val="clear" w:color="auto" w:fill="auto"/>
          </w:tcPr>
          <w:p w:rsidR="00AB1C23" w:rsidRPr="00665901" w:rsidRDefault="00AB1C23" w:rsidP="00665901">
            <w:pPr>
              <w:spacing w:before="0" w:after="0" w:line="360" w:lineRule="auto"/>
              <w:jc w:val="both"/>
              <w:rPr>
                <w:b/>
                <w:color w:val="000000"/>
                <w:sz w:val="20"/>
                <w:szCs w:val="24"/>
              </w:rPr>
            </w:pPr>
            <w:r w:rsidRPr="00665901">
              <w:rPr>
                <w:b/>
                <w:color w:val="000000"/>
                <w:sz w:val="20"/>
                <w:szCs w:val="24"/>
              </w:rPr>
              <w:t>с СНГ</w:t>
            </w:r>
          </w:p>
        </w:tc>
        <w:tc>
          <w:tcPr>
            <w:tcW w:w="647" w:type="pct"/>
            <w:shd w:val="clear" w:color="auto" w:fill="auto"/>
          </w:tcPr>
          <w:p w:rsidR="00AB1C23" w:rsidRPr="00665901" w:rsidRDefault="00AB1C23" w:rsidP="00665901">
            <w:pPr>
              <w:spacing w:before="0" w:after="0" w:line="360" w:lineRule="auto"/>
              <w:jc w:val="both"/>
              <w:rPr>
                <w:b/>
                <w:color w:val="000000"/>
                <w:sz w:val="20"/>
                <w:szCs w:val="24"/>
              </w:rPr>
            </w:pPr>
            <w:r w:rsidRPr="00665901">
              <w:rPr>
                <w:b/>
                <w:color w:val="000000"/>
                <w:sz w:val="20"/>
                <w:szCs w:val="24"/>
              </w:rPr>
              <w:t>14617</w:t>
            </w:r>
          </w:p>
        </w:tc>
        <w:tc>
          <w:tcPr>
            <w:tcW w:w="703" w:type="pct"/>
            <w:shd w:val="clear" w:color="auto" w:fill="auto"/>
          </w:tcPr>
          <w:p w:rsidR="00AB1C23" w:rsidRPr="00665901" w:rsidRDefault="00AB1C23" w:rsidP="00665901">
            <w:pPr>
              <w:spacing w:before="0" w:after="0" w:line="360" w:lineRule="auto"/>
              <w:jc w:val="both"/>
              <w:rPr>
                <w:b/>
                <w:color w:val="000000"/>
                <w:sz w:val="20"/>
                <w:szCs w:val="24"/>
              </w:rPr>
            </w:pPr>
            <w:r w:rsidRPr="00665901">
              <w:rPr>
                <w:b/>
                <w:color w:val="000000"/>
                <w:sz w:val="20"/>
                <w:szCs w:val="24"/>
              </w:rPr>
              <w:t>15711</w:t>
            </w:r>
          </w:p>
        </w:tc>
        <w:tc>
          <w:tcPr>
            <w:tcW w:w="703" w:type="pct"/>
            <w:shd w:val="clear" w:color="auto" w:fill="auto"/>
          </w:tcPr>
          <w:p w:rsidR="00AB1C23" w:rsidRPr="00665901" w:rsidRDefault="00AB1C23" w:rsidP="00665901">
            <w:pPr>
              <w:spacing w:before="0" w:after="0" w:line="360" w:lineRule="auto"/>
              <w:jc w:val="both"/>
              <w:rPr>
                <w:b/>
                <w:color w:val="000000"/>
                <w:sz w:val="20"/>
                <w:szCs w:val="24"/>
              </w:rPr>
            </w:pPr>
            <w:r w:rsidRPr="00665901">
              <w:rPr>
                <w:b/>
                <w:color w:val="000000"/>
                <w:sz w:val="20"/>
                <w:szCs w:val="24"/>
              </w:rPr>
              <w:t>20450</w:t>
            </w:r>
          </w:p>
        </w:tc>
        <w:tc>
          <w:tcPr>
            <w:tcW w:w="647" w:type="pct"/>
            <w:shd w:val="clear" w:color="auto" w:fill="auto"/>
          </w:tcPr>
          <w:p w:rsidR="00AB1C23" w:rsidRPr="00665901" w:rsidRDefault="00AB1C23" w:rsidP="00665901">
            <w:pPr>
              <w:spacing w:before="0" w:after="0" w:line="360" w:lineRule="auto"/>
              <w:jc w:val="both"/>
              <w:rPr>
                <w:b/>
                <w:color w:val="000000"/>
                <w:sz w:val="20"/>
                <w:szCs w:val="24"/>
              </w:rPr>
            </w:pPr>
            <w:r w:rsidRPr="00665901">
              <w:rPr>
                <w:b/>
                <w:color w:val="000000"/>
                <w:sz w:val="20"/>
                <w:szCs w:val="24"/>
              </w:rPr>
              <w:t>11202</w:t>
            </w:r>
          </w:p>
        </w:tc>
        <w:tc>
          <w:tcPr>
            <w:tcW w:w="647" w:type="pct"/>
            <w:shd w:val="clear" w:color="auto" w:fill="auto"/>
          </w:tcPr>
          <w:p w:rsidR="00AB1C23" w:rsidRPr="00665901" w:rsidRDefault="00AB1C23" w:rsidP="00665901">
            <w:pPr>
              <w:spacing w:before="0" w:after="0" w:line="360" w:lineRule="auto"/>
              <w:jc w:val="both"/>
              <w:rPr>
                <w:b/>
                <w:color w:val="000000"/>
                <w:sz w:val="20"/>
                <w:szCs w:val="24"/>
              </w:rPr>
            </w:pPr>
            <w:r w:rsidRPr="00665901">
              <w:rPr>
                <w:b/>
                <w:color w:val="000000"/>
                <w:sz w:val="20"/>
                <w:szCs w:val="24"/>
              </w:rPr>
              <w:t>10163</w:t>
            </w:r>
          </w:p>
        </w:tc>
        <w:tc>
          <w:tcPr>
            <w:tcW w:w="647" w:type="pct"/>
            <w:shd w:val="clear" w:color="auto" w:fill="auto"/>
          </w:tcPr>
          <w:p w:rsidR="00AB1C23" w:rsidRPr="00665901" w:rsidRDefault="00AB1C23" w:rsidP="00665901">
            <w:pPr>
              <w:spacing w:before="0" w:after="0" w:line="360" w:lineRule="auto"/>
              <w:jc w:val="both"/>
              <w:rPr>
                <w:b/>
                <w:color w:val="000000"/>
                <w:sz w:val="20"/>
                <w:szCs w:val="24"/>
              </w:rPr>
            </w:pPr>
            <w:r w:rsidRPr="00665901">
              <w:rPr>
                <w:b/>
                <w:color w:val="000000"/>
                <w:sz w:val="20"/>
                <w:szCs w:val="24"/>
              </w:rPr>
              <w:t>13156</w:t>
            </w:r>
          </w:p>
        </w:tc>
      </w:tr>
      <w:tr w:rsidR="00AB1C23" w:rsidRPr="00665901" w:rsidTr="00665901">
        <w:trPr>
          <w:jc w:val="center"/>
        </w:trPr>
        <w:tc>
          <w:tcPr>
            <w:tcW w:w="100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в т. ч. со странами ЕврАзЭС</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8278</w:t>
            </w:r>
          </w:p>
        </w:tc>
        <w:tc>
          <w:tcPr>
            <w:tcW w:w="703"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8497</w:t>
            </w:r>
          </w:p>
        </w:tc>
        <w:tc>
          <w:tcPr>
            <w:tcW w:w="703"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11127</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6169</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6063</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7548</w:t>
            </w:r>
          </w:p>
        </w:tc>
      </w:tr>
      <w:tr w:rsidR="00AB1C23" w:rsidRPr="00665901" w:rsidTr="00665901">
        <w:trPr>
          <w:trHeight w:val="791"/>
          <w:jc w:val="center"/>
        </w:trPr>
        <w:tc>
          <w:tcPr>
            <w:tcW w:w="100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Из общего объёма с СНГ по</w:t>
            </w:r>
          </w:p>
          <w:p w:rsidR="00AB1C23" w:rsidRPr="00665901" w:rsidRDefault="00AB1C23" w:rsidP="00665901">
            <w:pPr>
              <w:spacing w:before="0" w:after="0" w:line="360" w:lineRule="auto"/>
              <w:jc w:val="both"/>
              <w:rPr>
                <w:color w:val="000000"/>
                <w:sz w:val="20"/>
                <w:szCs w:val="24"/>
              </w:rPr>
            </w:pPr>
            <w:r w:rsidRPr="00665901">
              <w:rPr>
                <w:color w:val="000000"/>
                <w:sz w:val="20"/>
                <w:szCs w:val="24"/>
              </w:rPr>
              <w:t>странам:</w:t>
            </w:r>
          </w:p>
          <w:p w:rsidR="00AB1C23" w:rsidRPr="00665901" w:rsidRDefault="00AB1C23" w:rsidP="00665901">
            <w:pPr>
              <w:spacing w:before="0" w:after="0" w:line="360" w:lineRule="auto"/>
              <w:jc w:val="both"/>
              <w:rPr>
                <w:color w:val="000000"/>
                <w:sz w:val="20"/>
                <w:szCs w:val="24"/>
              </w:rPr>
            </w:pPr>
            <w:r w:rsidRPr="00665901">
              <w:rPr>
                <w:color w:val="000000"/>
                <w:sz w:val="20"/>
                <w:szCs w:val="24"/>
              </w:rPr>
              <w:t>Азербайджан</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p>
          <w:p w:rsidR="00AB1C23" w:rsidRPr="00665901" w:rsidRDefault="00AB1C23" w:rsidP="00665901">
            <w:pPr>
              <w:spacing w:before="0" w:after="0" w:line="360" w:lineRule="auto"/>
              <w:jc w:val="both"/>
              <w:rPr>
                <w:color w:val="000000"/>
                <w:sz w:val="20"/>
                <w:szCs w:val="24"/>
              </w:rPr>
            </w:pPr>
          </w:p>
          <w:p w:rsidR="00AB1C23" w:rsidRPr="00665901" w:rsidRDefault="00AB1C23" w:rsidP="00665901">
            <w:pPr>
              <w:spacing w:before="0" w:after="0" w:line="360" w:lineRule="auto"/>
              <w:jc w:val="both"/>
              <w:rPr>
                <w:color w:val="000000"/>
                <w:sz w:val="20"/>
                <w:szCs w:val="24"/>
              </w:rPr>
            </w:pPr>
            <w:r w:rsidRPr="00665901">
              <w:rPr>
                <w:color w:val="000000"/>
                <w:sz w:val="20"/>
                <w:szCs w:val="24"/>
              </w:rPr>
              <w:t>133</w:t>
            </w:r>
          </w:p>
        </w:tc>
        <w:tc>
          <w:tcPr>
            <w:tcW w:w="703" w:type="pct"/>
            <w:shd w:val="clear" w:color="auto" w:fill="auto"/>
          </w:tcPr>
          <w:p w:rsidR="00AB1C23" w:rsidRPr="00665901" w:rsidRDefault="00AB1C23" w:rsidP="00665901">
            <w:pPr>
              <w:spacing w:before="0" w:after="0" w:line="360" w:lineRule="auto"/>
              <w:jc w:val="both"/>
              <w:rPr>
                <w:color w:val="000000"/>
                <w:sz w:val="20"/>
                <w:szCs w:val="24"/>
              </w:rPr>
            </w:pPr>
          </w:p>
          <w:p w:rsidR="00AB1C23" w:rsidRPr="00665901" w:rsidRDefault="00AB1C23" w:rsidP="00665901">
            <w:pPr>
              <w:spacing w:before="0" w:after="0" w:line="360" w:lineRule="auto"/>
              <w:jc w:val="both"/>
              <w:rPr>
                <w:color w:val="000000"/>
                <w:sz w:val="20"/>
                <w:szCs w:val="24"/>
              </w:rPr>
            </w:pPr>
          </w:p>
          <w:p w:rsidR="00AB1C23" w:rsidRPr="00665901" w:rsidRDefault="00AB1C23" w:rsidP="00665901">
            <w:pPr>
              <w:spacing w:before="0" w:after="0" w:line="360" w:lineRule="auto"/>
              <w:jc w:val="both"/>
              <w:rPr>
                <w:color w:val="000000"/>
                <w:sz w:val="20"/>
                <w:szCs w:val="24"/>
              </w:rPr>
            </w:pPr>
            <w:r w:rsidRPr="00665901">
              <w:rPr>
                <w:color w:val="000000"/>
                <w:sz w:val="20"/>
                <w:szCs w:val="24"/>
              </w:rPr>
              <w:t>277</w:t>
            </w:r>
          </w:p>
        </w:tc>
        <w:tc>
          <w:tcPr>
            <w:tcW w:w="703" w:type="pct"/>
            <w:shd w:val="clear" w:color="auto" w:fill="auto"/>
          </w:tcPr>
          <w:p w:rsidR="00AB1C23" w:rsidRPr="00665901" w:rsidRDefault="00AB1C23" w:rsidP="00665901">
            <w:pPr>
              <w:spacing w:before="0" w:after="0" w:line="360" w:lineRule="auto"/>
              <w:jc w:val="both"/>
              <w:rPr>
                <w:color w:val="000000"/>
                <w:sz w:val="20"/>
                <w:szCs w:val="24"/>
              </w:rPr>
            </w:pPr>
          </w:p>
          <w:p w:rsidR="00AB1C23" w:rsidRPr="00665901" w:rsidRDefault="00AB1C23" w:rsidP="00665901">
            <w:pPr>
              <w:spacing w:before="0" w:after="0" w:line="360" w:lineRule="auto"/>
              <w:jc w:val="both"/>
              <w:rPr>
                <w:color w:val="000000"/>
                <w:sz w:val="20"/>
                <w:szCs w:val="24"/>
              </w:rPr>
            </w:pPr>
          </w:p>
          <w:p w:rsidR="00AB1C23" w:rsidRPr="00665901" w:rsidRDefault="00AB1C23" w:rsidP="00665901">
            <w:pPr>
              <w:spacing w:before="0" w:after="0" w:line="360" w:lineRule="auto"/>
              <w:jc w:val="both"/>
              <w:rPr>
                <w:color w:val="000000"/>
                <w:sz w:val="20"/>
                <w:szCs w:val="24"/>
              </w:rPr>
            </w:pPr>
            <w:r w:rsidRPr="00665901">
              <w:rPr>
                <w:color w:val="000000"/>
                <w:sz w:val="20"/>
                <w:szCs w:val="24"/>
              </w:rPr>
              <w:t>410</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p>
          <w:p w:rsidR="00AB1C23" w:rsidRPr="00665901" w:rsidRDefault="00AB1C23" w:rsidP="00665901">
            <w:pPr>
              <w:spacing w:before="0" w:after="0" w:line="360" w:lineRule="auto"/>
              <w:jc w:val="both"/>
              <w:rPr>
                <w:color w:val="000000"/>
                <w:sz w:val="20"/>
                <w:szCs w:val="24"/>
              </w:rPr>
            </w:pPr>
          </w:p>
          <w:p w:rsidR="00AB1C23" w:rsidRPr="00665901" w:rsidRDefault="00AB1C23" w:rsidP="00665901">
            <w:pPr>
              <w:spacing w:before="0" w:after="0" w:line="360" w:lineRule="auto"/>
              <w:jc w:val="both"/>
              <w:rPr>
                <w:color w:val="000000"/>
                <w:sz w:val="20"/>
                <w:szCs w:val="24"/>
              </w:rPr>
            </w:pPr>
            <w:r w:rsidRPr="00665901">
              <w:rPr>
                <w:color w:val="000000"/>
                <w:sz w:val="20"/>
                <w:szCs w:val="24"/>
              </w:rPr>
              <w:t>81,1</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p>
          <w:p w:rsidR="00AB1C23" w:rsidRPr="00665901" w:rsidRDefault="00AB1C23" w:rsidP="00665901">
            <w:pPr>
              <w:spacing w:before="0" w:after="0" w:line="360" w:lineRule="auto"/>
              <w:jc w:val="both"/>
              <w:rPr>
                <w:color w:val="000000"/>
                <w:sz w:val="20"/>
                <w:szCs w:val="24"/>
              </w:rPr>
            </w:pPr>
          </w:p>
          <w:p w:rsidR="00AB1C23" w:rsidRPr="00665901" w:rsidRDefault="00AB1C23" w:rsidP="00665901">
            <w:pPr>
              <w:spacing w:before="0" w:after="0" w:line="360" w:lineRule="auto"/>
              <w:jc w:val="both"/>
              <w:rPr>
                <w:color w:val="000000"/>
                <w:sz w:val="20"/>
                <w:szCs w:val="24"/>
              </w:rPr>
            </w:pPr>
            <w:r w:rsidRPr="00665901">
              <w:rPr>
                <w:color w:val="000000"/>
                <w:sz w:val="20"/>
                <w:szCs w:val="24"/>
              </w:rPr>
              <w:t>6,8</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p>
          <w:p w:rsidR="00AB1C23" w:rsidRPr="00665901" w:rsidRDefault="00AB1C23" w:rsidP="00665901">
            <w:pPr>
              <w:spacing w:before="0" w:after="0" w:line="360" w:lineRule="auto"/>
              <w:jc w:val="both"/>
              <w:rPr>
                <w:color w:val="000000"/>
                <w:sz w:val="20"/>
                <w:szCs w:val="24"/>
              </w:rPr>
            </w:pPr>
          </w:p>
          <w:p w:rsidR="00AB1C23" w:rsidRPr="00665901" w:rsidRDefault="00AB1C23" w:rsidP="00665901">
            <w:pPr>
              <w:spacing w:before="0" w:after="0" w:line="360" w:lineRule="auto"/>
              <w:jc w:val="both"/>
              <w:rPr>
                <w:color w:val="000000"/>
                <w:sz w:val="20"/>
                <w:szCs w:val="24"/>
              </w:rPr>
            </w:pPr>
            <w:r w:rsidRPr="00665901">
              <w:rPr>
                <w:color w:val="000000"/>
                <w:sz w:val="20"/>
                <w:szCs w:val="24"/>
              </w:rPr>
              <w:t>93</w:t>
            </w:r>
          </w:p>
        </w:tc>
      </w:tr>
      <w:tr w:rsidR="00AB1C23" w:rsidRPr="00665901" w:rsidTr="00665901">
        <w:trPr>
          <w:jc w:val="center"/>
        </w:trPr>
        <w:tc>
          <w:tcPr>
            <w:tcW w:w="100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Армения</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75,5</w:t>
            </w:r>
          </w:p>
        </w:tc>
        <w:tc>
          <w:tcPr>
            <w:tcW w:w="703"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94,5</w:t>
            </w:r>
          </w:p>
        </w:tc>
        <w:tc>
          <w:tcPr>
            <w:tcW w:w="703"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126</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51,8</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56,6</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78,7</w:t>
            </w:r>
          </w:p>
        </w:tc>
      </w:tr>
      <w:tr w:rsidR="00AB1C23" w:rsidRPr="00665901" w:rsidTr="00665901">
        <w:trPr>
          <w:jc w:val="center"/>
        </w:trPr>
        <w:tc>
          <w:tcPr>
            <w:tcW w:w="100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Белоруссия</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5438</w:t>
            </w:r>
          </w:p>
        </w:tc>
        <w:tc>
          <w:tcPr>
            <w:tcW w:w="703"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5922</w:t>
            </w:r>
          </w:p>
        </w:tc>
        <w:tc>
          <w:tcPr>
            <w:tcW w:w="703"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7602</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3963</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3977</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4880</w:t>
            </w:r>
          </w:p>
        </w:tc>
      </w:tr>
      <w:tr w:rsidR="00AB1C23" w:rsidRPr="00665901" w:rsidTr="00665901">
        <w:trPr>
          <w:jc w:val="center"/>
        </w:trPr>
        <w:tc>
          <w:tcPr>
            <w:tcW w:w="100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Грузия</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58,2</w:t>
            </w:r>
          </w:p>
        </w:tc>
        <w:tc>
          <w:tcPr>
            <w:tcW w:w="703"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91,4</w:t>
            </w:r>
          </w:p>
        </w:tc>
        <w:tc>
          <w:tcPr>
            <w:tcW w:w="703"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153</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83,4</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69,0</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84,2</w:t>
            </w:r>
          </w:p>
        </w:tc>
      </w:tr>
      <w:tr w:rsidR="00AB1C23" w:rsidRPr="00665901" w:rsidTr="00665901">
        <w:trPr>
          <w:jc w:val="center"/>
        </w:trPr>
        <w:tc>
          <w:tcPr>
            <w:tcW w:w="100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Казахстан</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2778</w:t>
            </w:r>
          </w:p>
        </w:tc>
        <w:tc>
          <w:tcPr>
            <w:tcW w:w="703"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2403</w:t>
            </w:r>
          </w:p>
        </w:tc>
        <w:tc>
          <w:tcPr>
            <w:tcW w:w="703"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3279</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2018</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1946</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2475</w:t>
            </w:r>
          </w:p>
        </w:tc>
      </w:tr>
      <w:tr w:rsidR="00AB1C23" w:rsidRPr="00665901" w:rsidTr="00665901">
        <w:trPr>
          <w:jc w:val="center"/>
        </w:trPr>
        <w:tc>
          <w:tcPr>
            <w:tcW w:w="100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Киргизия</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83,3</w:t>
            </w:r>
          </w:p>
        </w:tc>
        <w:tc>
          <w:tcPr>
            <w:tcW w:w="703"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104</w:t>
            </w:r>
          </w:p>
        </w:tc>
        <w:tc>
          <w:tcPr>
            <w:tcW w:w="703"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161</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61,9</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74,2</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104</w:t>
            </w:r>
          </w:p>
        </w:tc>
      </w:tr>
      <w:tr w:rsidR="00AB1C23" w:rsidRPr="00665901" w:rsidTr="00665901">
        <w:trPr>
          <w:jc w:val="center"/>
        </w:trPr>
        <w:tc>
          <w:tcPr>
            <w:tcW w:w="100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Молдавия</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240</w:t>
            </w:r>
          </w:p>
        </w:tc>
        <w:tc>
          <w:tcPr>
            <w:tcW w:w="703"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269</w:t>
            </w:r>
          </w:p>
        </w:tc>
        <w:tc>
          <w:tcPr>
            <w:tcW w:w="703"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306</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347</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281</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403</w:t>
            </w:r>
          </w:p>
        </w:tc>
      </w:tr>
      <w:tr w:rsidR="00AB1C23" w:rsidRPr="00665901" w:rsidTr="00665901">
        <w:trPr>
          <w:jc w:val="center"/>
        </w:trPr>
        <w:tc>
          <w:tcPr>
            <w:tcW w:w="100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Таджикистан</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69,4</w:t>
            </w:r>
          </w:p>
        </w:tc>
        <w:tc>
          <w:tcPr>
            <w:tcW w:w="703"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67,9</w:t>
            </w:r>
          </w:p>
        </w:tc>
        <w:tc>
          <w:tcPr>
            <w:tcW w:w="703"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128</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130</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66</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69,9</w:t>
            </w:r>
          </w:p>
        </w:tc>
      </w:tr>
      <w:tr w:rsidR="00AB1C23" w:rsidRPr="00665901" w:rsidTr="00665901">
        <w:trPr>
          <w:jc w:val="center"/>
        </w:trPr>
        <w:tc>
          <w:tcPr>
            <w:tcW w:w="100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Туркмения</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140</w:t>
            </w:r>
          </w:p>
        </w:tc>
        <w:tc>
          <w:tcPr>
            <w:tcW w:w="703"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143</w:t>
            </w:r>
          </w:p>
        </w:tc>
        <w:tc>
          <w:tcPr>
            <w:tcW w:w="703"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222</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39,1</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32,1</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28,4</w:t>
            </w:r>
          </w:p>
        </w:tc>
      </w:tr>
      <w:tr w:rsidR="00AB1C23" w:rsidRPr="00665901" w:rsidTr="00665901">
        <w:trPr>
          <w:jc w:val="center"/>
        </w:trPr>
        <w:tc>
          <w:tcPr>
            <w:tcW w:w="100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Узбекистан</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409</w:t>
            </w:r>
          </w:p>
        </w:tc>
        <w:tc>
          <w:tcPr>
            <w:tcW w:w="703"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453</w:t>
            </w:r>
          </w:p>
        </w:tc>
        <w:tc>
          <w:tcPr>
            <w:tcW w:w="703"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512</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584</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344</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484</w:t>
            </w:r>
          </w:p>
        </w:tc>
      </w:tr>
      <w:tr w:rsidR="00AB1C23" w:rsidRPr="00665901" w:rsidTr="00665901">
        <w:trPr>
          <w:jc w:val="center"/>
        </w:trPr>
        <w:tc>
          <w:tcPr>
            <w:tcW w:w="100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Украина</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5282</w:t>
            </w:r>
          </w:p>
        </w:tc>
        <w:tc>
          <w:tcPr>
            <w:tcW w:w="703"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5885</w:t>
            </w:r>
          </w:p>
        </w:tc>
        <w:tc>
          <w:tcPr>
            <w:tcW w:w="703"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7595</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3845</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3230</w:t>
            </w:r>
          </w:p>
        </w:tc>
        <w:tc>
          <w:tcPr>
            <w:tcW w:w="647" w:type="pct"/>
            <w:shd w:val="clear" w:color="auto" w:fill="auto"/>
          </w:tcPr>
          <w:p w:rsidR="00AB1C23" w:rsidRPr="00665901" w:rsidRDefault="00AB1C23" w:rsidP="00665901">
            <w:pPr>
              <w:spacing w:before="0" w:after="0" w:line="360" w:lineRule="auto"/>
              <w:jc w:val="both"/>
              <w:rPr>
                <w:color w:val="000000"/>
                <w:sz w:val="20"/>
                <w:szCs w:val="24"/>
              </w:rPr>
            </w:pPr>
            <w:r w:rsidRPr="00665901">
              <w:rPr>
                <w:color w:val="000000"/>
                <w:sz w:val="20"/>
                <w:szCs w:val="24"/>
              </w:rPr>
              <w:t>4437</w:t>
            </w:r>
          </w:p>
        </w:tc>
      </w:tr>
    </w:tbl>
    <w:p w:rsidR="005A28F4" w:rsidRDefault="005A28F4" w:rsidP="00790238">
      <w:pPr>
        <w:pStyle w:val="ae"/>
        <w:ind w:firstLine="709"/>
        <w:rPr>
          <w:color w:val="000000"/>
        </w:rPr>
      </w:pPr>
    </w:p>
    <w:p w:rsidR="00790238" w:rsidRDefault="0097344E" w:rsidP="00790238">
      <w:pPr>
        <w:pStyle w:val="ae"/>
        <w:ind w:firstLine="709"/>
        <w:rPr>
          <w:color w:val="000000"/>
          <w:szCs w:val="28"/>
        </w:rPr>
      </w:pPr>
      <w:r w:rsidRPr="00790238">
        <w:rPr>
          <w:color w:val="000000"/>
          <w:szCs w:val="28"/>
        </w:rPr>
        <w:t>В 2003</w:t>
      </w:r>
      <w:r w:rsidR="00790238">
        <w:rPr>
          <w:color w:val="000000"/>
          <w:szCs w:val="28"/>
        </w:rPr>
        <w:t> </w:t>
      </w:r>
      <w:r w:rsidR="00790238" w:rsidRPr="00790238">
        <w:rPr>
          <w:color w:val="000000"/>
          <w:szCs w:val="28"/>
        </w:rPr>
        <w:t>г</w:t>
      </w:r>
      <w:r w:rsidRPr="00790238">
        <w:rPr>
          <w:color w:val="000000"/>
          <w:szCs w:val="28"/>
        </w:rPr>
        <w:t>. товарооборот России со странами СНГ возрос на 29,</w:t>
      </w:r>
      <w:r w:rsidR="00790238" w:rsidRPr="00790238">
        <w:rPr>
          <w:color w:val="000000"/>
          <w:szCs w:val="28"/>
        </w:rPr>
        <w:t>9</w:t>
      </w:r>
      <w:r w:rsidR="00790238">
        <w:rPr>
          <w:color w:val="000000"/>
          <w:szCs w:val="28"/>
        </w:rPr>
        <w:t>%</w:t>
      </w:r>
      <w:r w:rsidRPr="00790238">
        <w:rPr>
          <w:color w:val="000000"/>
          <w:szCs w:val="28"/>
        </w:rPr>
        <w:t xml:space="preserve"> </w:t>
      </w:r>
      <w:r w:rsidR="00790238">
        <w:rPr>
          <w:color w:val="000000"/>
          <w:szCs w:val="28"/>
        </w:rPr>
        <w:t>–</w:t>
      </w:r>
      <w:r w:rsidR="00790238" w:rsidRPr="00790238">
        <w:rPr>
          <w:color w:val="000000"/>
          <w:szCs w:val="28"/>
        </w:rPr>
        <w:t xml:space="preserve"> </w:t>
      </w:r>
      <w:r w:rsidRPr="00790238">
        <w:rPr>
          <w:color w:val="000000"/>
          <w:szCs w:val="28"/>
        </w:rPr>
        <w:t>до 33,6 млрд.</w:t>
      </w:r>
      <w:r w:rsidR="00790238">
        <w:rPr>
          <w:color w:val="000000"/>
          <w:szCs w:val="28"/>
        </w:rPr>
        <w:t> </w:t>
      </w:r>
      <w:r w:rsidR="00790238" w:rsidRPr="00790238">
        <w:rPr>
          <w:color w:val="000000"/>
          <w:szCs w:val="28"/>
        </w:rPr>
        <w:t>долл</w:t>
      </w:r>
      <w:r w:rsidRPr="00790238">
        <w:rPr>
          <w:color w:val="000000"/>
          <w:szCs w:val="28"/>
        </w:rPr>
        <w:t>. и их доля во внешней торговле России составила 17,</w:t>
      </w:r>
      <w:r w:rsidR="00790238" w:rsidRPr="00790238">
        <w:rPr>
          <w:color w:val="000000"/>
          <w:szCs w:val="28"/>
        </w:rPr>
        <w:t>6</w:t>
      </w:r>
      <w:r w:rsidR="00790238">
        <w:rPr>
          <w:color w:val="000000"/>
          <w:szCs w:val="28"/>
        </w:rPr>
        <w:t>%</w:t>
      </w:r>
      <w:r w:rsidRPr="00790238">
        <w:rPr>
          <w:color w:val="000000"/>
          <w:szCs w:val="28"/>
        </w:rPr>
        <w:t>. Сальдо баланса торговли было положительным и возросло до 7,3 млрд.</w:t>
      </w:r>
      <w:r w:rsidR="00790238">
        <w:rPr>
          <w:color w:val="000000"/>
          <w:szCs w:val="28"/>
        </w:rPr>
        <w:t> </w:t>
      </w:r>
      <w:r w:rsidR="00790238" w:rsidRPr="00790238">
        <w:rPr>
          <w:color w:val="000000"/>
          <w:szCs w:val="28"/>
        </w:rPr>
        <w:t>долл</w:t>
      </w:r>
      <w:r w:rsidRPr="00790238">
        <w:rPr>
          <w:color w:val="000000"/>
          <w:szCs w:val="28"/>
        </w:rPr>
        <w:t>. Российский экспорт в страны Содружества увеличился на 30,</w:t>
      </w:r>
      <w:r w:rsidR="00790238" w:rsidRPr="00790238">
        <w:rPr>
          <w:color w:val="000000"/>
          <w:szCs w:val="28"/>
        </w:rPr>
        <w:t>2</w:t>
      </w:r>
      <w:r w:rsidR="00790238">
        <w:rPr>
          <w:color w:val="000000"/>
          <w:szCs w:val="28"/>
        </w:rPr>
        <w:t>%</w:t>
      </w:r>
      <w:r w:rsidRPr="00790238">
        <w:rPr>
          <w:color w:val="000000"/>
          <w:szCs w:val="28"/>
        </w:rPr>
        <w:t xml:space="preserve">, а импорт </w:t>
      </w:r>
      <w:r w:rsidR="00790238">
        <w:rPr>
          <w:color w:val="000000"/>
          <w:szCs w:val="28"/>
        </w:rPr>
        <w:t>–</w:t>
      </w:r>
      <w:r w:rsidR="00790238" w:rsidRPr="00790238">
        <w:rPr>
          <w:color w:val="000000"/>
          <w:szCs w:val="28"/>
        </w:rPr>
        <w:t xml:space="preserve"> </w:t>
      </w:r>
      <w:r w:rsidRPr="00790238">
        <w:rPr>
          <w:color w:val="000000"/>
          <w:szCs w:val="28"/>
        </w:rPr>
        <w:t>на 29,</w:t>
      </w:r>
      <w:r w:rsidR="00790238" w:rsidRPr="00790238">
        <w:rPr>
          <w:color w:val="000000"/>
          <w:szCs w:val="28"/>
        </w:rPr>
        <w:t>4</w:t>
      </w:r>
      <w:r w:rsidR="00790238">
        <w:rPr>
          <w:color w:val="000000"/>
          <w:szCs w:val="28"/>
        </w:rPr>
        <w:t>%</w:t>
      </w:r>
      <w:r w:rsidRPr="00790238">
        <w:rPr>
          <w:color w:val="000000"/>
          <w:szCs w:val="28"/>
        </w:rPr>
        <w:t>.</w:t>
      </w:r>
    </w:p>
    <w:p w:rsidR="00CD346C" w:rsidRPr="00790238" w:rsidRDefault="0097344E" w:rsidP="00790238">
      <w:pPr>
        <w:spacing w:before="0" w:after="0" w:line="360" w:lineRule="auto"/>
        <w:ind w:firstLine="709"/>
        <w:jc w:val="both"/>
        <w:rPr>
          <w:color w:val="000000"/>
          <w:sz w:val="28"/>
          <w:szCs w:val="28"/>
        </w:rPr>
      </w:pPr>
      <w:r w:rsidRPr="00790238">
        <w:rPr>
          <w:color w:val="000000"/>
          <w:sz w:val="28"/>
          <w:szCs w:val="28"/>
        </w:rPr>
        <w:t>Развитие торговли с Белоруссией стимулируется в основном политическими мотивами, связанными с созданием единого государства. Благодаря поставкам топливно-энергетических товаров по льготным ценам, а также таможенному союзу с Россией и более низкой оплате труда Белоруссия имеет конкурентные преимущества на российском рынке. Это позволило ей сохранить сложившуюся до 1990</w:t>
      </w:r>
      <w:r w:rsidR="00790238">
        <w:rPr>
          <w:color w:val="000000"/>
          <w:sz w:val="28"/>
          <w:szCs w:val="28"/>
        </w:rPr>
        <w:t> </w:t>
      </w:r>
      <w:r w:rsidR="00790238" w:rsidRPr="00790238">
        <w:rPr>
          <w:color w:val="000000"/>
          <w:sz w:val="28"/>
          <w:szCs w:val="28"/>
        </w:rPr>
        <w:t>г</w:t>
      </w:r>
      <w:r w:rsidRPr="00790238">
        <w:rPr>
          <w:color w:val="000000"/>
          <w:sz w:val="28"/>
          <w:szCs w:val="28"/>
        </w:rPr>
        <w:t>. экспортную специализацию и наращивать экспорт в Россию готовых промышленных товаров (грузовых автомобилей, тракторов, бытовой техники, товаров широкого потребления и др.).</w:t>
      </w:r>
      <w:r w:rsidR="009D111D" w:rsidRPr="00790238">
        <w:rPr>
          <w:color w:val="000000"/>
          <w:sz w:val="28"/>
          <w:szCs w:val="28"/>
        </w:rPr>
        <w:t xml:space="preserve"> </w:t>
      </w:r>
      <w:r w:rsidR="00CD346C" w:rsidRPr="00790238">
        <w:rPr>
          <w:color w:val="000000"/>
          <w:sz w:val="28"/>
          <w:szCs w:val="28"/>
        </w:rPr>
        <w:t>Торговля с Украиной осуществляется посредством сохраняющейся зависимости от российских поставок топливно-энергетических товаров, а также кооперационных связей предприятий на основе межгосударственных договоренностей и финансового донорства России. Богатые природные ресурсы Казахстана, разносторонние производственные связи, а также либерализация торгового режима способствовали развитию российско-казахстанского товарообмена.</w:t>
      </w:r>
    </w:p>
    <w:p w:rsidR="005F1898" w:rsidRPr="00790238" w:rsidRDefault="005F1898" w:rsidP="00790238">
      <w:pPr>
        <w:spacing w:before="0" w:after="0" w:line="360" w:lineRule="auto"/>
        <w:ind w:firstLine="709"/>
        <w:jc w:val="both"/>
        <w:rPr>
          <w:color w:val="000000"/>
          <w:sz w:val="28"/>
          <w:szCs w:val="28"/>
        </w:rPr>
      </w:pPr>
      <w:r w:rsidRPr="00790238">
        <w:rPr>
          <w:color w:val="000000"/>
          <w:sz w:val="28"/>
          <w:szCs w:val="28"/>
        </w:rPr>
        <w:t>Товарная структура взаимной торговли сформировалась под неблагоприятным воздействием ряда факторов, характерных для состояния экономики всех стран СНГ в первой половине 90</w:t>
      </w:r>
      <w:r w:rsidR="00790238">
        <w:rPr>
          <w:color w:val="000000"/>
          <w:sz w:val="28"/>
          <w:szCs w:val="28"/>
        </w:rPr>
        <w:t>-</w:t>
      </w:r>
      <w:r w:rsidR="00790238" w:rsidRPr="00790238">
        <w:rPr>
          <w:color w:val="000000"/>
          <w:sz w:val="28"/>
          <w:szCs w:val="28"/>
        </w:rPr>
        <w:t>х</w:t>
      </w:r>
      <w:r w:rsidRPr="00790238">
        <w:rPr>
          <w:color w:val="000000"/>
          <w:sz w:val="28"/>
          <w:szCs w:val="28"/>
        </w:rPr>
        <w:t xml:space="preserve"> годов (резкое падение производства, деиндустриализация народного хозяйства и др.).</w:t>
      </w:r>
    </w:p>
    <w:p w:rsidR="00D124D6" w:rsidRPr="00790238" w:rsidRDefault="005A28F4" w:rsidP="00790238">
      <w:pPr>
        <w:spacing w:before="0" w:after="0" w:line="360" w:lineRule="auto"/>
        <w:ind w:firstLine="709"/>
        <w:jc w:val="both"/>
        <w:rPr>
          <w:color w:val="000000"/>
          <w:sz w:val="28"/>
          <w:szCs w:val="28"/>
        </w:rPr>
      </w:pPr>
      <w:r>
        <w:rPr>
          <w:color w:val="000000"/>
          <w:sz w:val="28"/>
          <w:szCs w:val="28"/>
        </w:rPr>
        <w:br w:type="page"/>
      </w:r>
      <w:r w:rsidR="00F14EAC" w:rsidRPr="00790238">
        <w:rPr>
          <w:color w:val="000000"/>
          <w:sz w:val="28"/>
          <w:szCs w:val="28"/>
        </w:rPr>
        <w:t>Таблица 3.2</w:t>
      </w:r>
      <w:r w:rsidR="00CD346C" w:rsidRPr="00790238">
        <w:rPr>
          <w:color w:val="000000"/>
          <w:sz w:val="28"/>
          <w:szCs w:val="28"/>
        </w:rPr>
        <w:t xml:space="preserve">. </w:t>
      </w:r>
      <w:r w:rsidR="00707A59" w:rsidRPr="00790238">
        <w:rPr>
          <w:color w:val="000000"/>
          <w:sz w:val="28"/>
          <w:szCs w:val="28"/>
        </w:rPr>
        <w:t xml:space="preserve">Товарная структура </w:t>
      </w:r>
      <w:r w:rsidR="00FA7C3C" w:rsidRPr="00790238">
        <w:rPr>
          <w:color w:val="000000"/>
          <w:sz w:val="28"/>
          <w:szCs w:val="28"/>
        </w:rPr>
        <w:t>экспорта</w:t>
      </w:r>
      <w:r w:rsidR="00707A59" w:rsidRPr="00790238">
        <w:rPr>
          <w:color w:val="000000"/>
          <w:sz w:val="28"/>
          <w:szCs w:val="28"/>
        </w:rPr>
        <w:t xml:space="preserve"> России </w:t>
      </w:r>
      <w:r w:rsidR="00F6631D" w:rsidRPr="00790238">
        <w:rPr>
          <w:color w:val="000000"/>
          <w:sz w:val="28"/>
          <w:szCs w:val="28"/>
        </w:rPr>
        <w:t>в</w:t>
      </w:r>
      <w:r w:rsidR="00707A59" w:rsidRPr="00790238">
        <w:rPr>
          <w:color w:val="000000"/>
          <w:sz w:val="28"/>
          <w:szCs w:val="28"/>
        </w:rPr>
        <w:t xml:space="preserve"> стран</w:t>
      </w:r>
      <w:r w:rsidR="00F6631D" w:rsidRPr="00790238">
        <w:rPr>
          <w:color w:val="000000"/>
          <w:sz w:val="28"/>
          <w:szCs w:val="28"/>
        </w:rPr>
        <w:t>ы</w:t>
      </w:r>
      <w:r w:rsidR="00707A59" w:rsidRPr="00790238">
        <w:rPr>
          <w:color w:val="000000"/>
          <w:sz w:val="28"/>
          <w:szCs w:val="28"/>
        </w:rPr>
        <w:t xml:space="preserve"> СНГ</w:t>
      </w:r>
      <w:r w:rsidR="001E609E" w:rsidRPr="00790238">
        <w:rPr>
          <w:color w:val="000000"/>
          <w:sz w:val="28"/>
          <w:szCs w:val="28"/>
        </w:rPr>
        <w:t xml:space="preserve"> </w:t>
      </w:r>
      <w:r w:rsidR="00707A59" w:rsidRPr="00790238">
        <w:rPr>
          <w:color w:val="000000"/>
          <w:sz w:val="28"/>
          <w:szCs w:val="28"/>
        </w:rPr>
        <w:t>за 2001</w:t>
      </w:r>
      <w:r w:rsidR="00790238">
        <w:rPr>
          <w:color w:val="000000"/>
          <w:sz w:val="28"/>
          <w:szCs w:val="28"/>
        </w:rPr>
        <w:t>–</w:t>
      </w:r>
      <w:r w:rsidR="00790238" w:rsidRPr="00790238">
        <w:rPr>
          <w:color w:val="000000"/>
          <w:sz w:val="28"/>
          <w:szCs w:val="28"/>
        </w:rPr>
        <w:t>2</w:t>
      </w:r>
      <w:r w:rsidR="00707A59" w:rsidRPr="00790238">
        <w:rPr>
          <w:color w:val="000000"/>
          <w:sz w:val="28"/>
          <w:szCs w:val="28"/>
        </w:rPr>
        <w:t>003</w:t>
      </w:r>
      <w:r w:rsidR="00790238">
        <w:rPr>
          <w:color w:val="000000"/>
          <w:sz w:val="28"/>
          <w:szCs w:val="28"/>
        </w:rPr>
        <w:t> </w:t>
      </w:r>
      <w:r w:rsidR="00790238" w:rsidRPr="00790238">
        <w:rPr>
          <w:color w:val="000000"/>
          <w:sz w:val="28"/>
          <w:szCs w:val="28"/>
        </w:rPr>
        <w:t>гг.</w:t>
      </w:r>
      <w:r w:rsidR="00790238">
        <w:rPr>
          <w:color w:val="000000"/>
          <w:sz w:val="28"/>
          <w:szCs w:val="28"/>
        </w:rPr>
        <w:t xml:space="preserve"> </w:t>
      </w:r>
      <w:r w:rsidR="00790238" w:rsidRPr="00790238">
        <w:rPr>
          <w:color w:val="000000"/>
          <w:sz w:val="28"/>
          <w:szCs w:val="28"/>
        </w:rPr>
        <w:t>[</w:t>
      </w:r>
      <w:r w:rsidR="00790238" w:rsidRPr="00790238">
        <w:rPr>
          <w:rStyle w:val="a9"/>
          <w:color w:val="000000"/>
          <w:sz w:val="28"/>
          <w:szCs w:val="28"/>
          <w:vertAlign w:val="baseline"/>
        </w:rPr>
        <w:footnoteReference w:id="10"/>
      </w:r>
      <w:r w:rsidR="00FB5238" w:rsidRPr="00790238">
        <w:rPr>
          <w:color w:val="000000"/>
          <w:sz w:val="28"/>
          <w:szCs w:val="28"/>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319"/>
        <w:gridCol w:w="1248"/>
        <w:gridCol w:w="1078"/>
        <w:gridCol w:w="1248"/>
        <w:gridCol w:w="1078"/>
        <w:gridCol w:w="1248"/>
        <w:gridCol w:w="1078"/>
      </w:tblGrid>
      <w:tr w:rsidR="009038DB" w:rsidRPr="00665901" w:rsidTr="00665901">
        <w:trPr>
          <w:cantSplit/>
          <w:jc w:val="center"/>
        </w:trPr>
        <w:tc>
          <w:tcPr>
            <w:tcW w:w="1247" w:type="pct"/>
            <w:vMerge w:val="restart"/>
            <w:shd w:val="clear" w:color="auto" w:fill="auto"/>
          </w:tcPr>
          <w:p w:rsidR="00B93F3E" w:rsidRPr="00665901" w:rsidRDefault="00B93F3E" w:rsidP="00665901">
            <w:pPr>
              <w:spacing w:before="0" w:after="0" w:line="360" w:lineRule="auto"/>
              <w:jc w:val="both"/>
              <w:rPr>
                <w:color w:val="000000"/>
                <w:sz w:val="20"/>
                <w:szCs w:val="24"/>
              </w:rPr>
            </w:pPr>
          </w:p>
          <w:p w:rsidR="009038DB" w:rsidRPr="00665901" w:rsidRDefault="009038DB" w:rsidP="00665901">
            <w:pPr>
              <w:spacing w:before="0" w:after="0" w:line="360" w:lineRule="auto"/>
              <w:jc w:val="both"/>
              <w:rPr>
                <w:color w:val="000000"/>
                <w:sz w:val="20"/>
                <w:szCs w:val="24"/>
              </w:rPr>
            </w:pPr>
            <w:r w:rsidRPr="00665901">
              <w:rPr>
                <w:color w:val="000000"/>
                <w:sz w:val="20"/>
                <w:szCs w:val="24"/>
              </w:rPr>
              <w:t>Товарная группа</w:t>
            </w:r>
          </w:p>
        </w:tc>
        <w:tc>
          <w:tcPr>
            <w:tcW w:w="3753" w:type="pct"/>
            <w:gridSpan w:val="6"/>
            <w:shd w:val="clear" w:color="auto" w:fill="auto"/>
          </w:tcPr>
          <w:p w:rsidR="009038DB" w:rsidRPr="00665901" w:rsidRDefault="009038DB" w:rsidP="00665901">
            <w:pPr>
              <w:spacing w:before="0" w:after="0" w:line="360" w:lineRule="auto"/>
              <w:jc w:val="both"/>
              <w:rPr>
                <w:color w:val="000000"/>
                <w:sz w:val="20"/>
                <w:szCs w:val="24"/>
              </w:rPr>
            </w:pPr>
            <w:r w:rsidRPr="00665901">
              <w:rPr>
                <w:color w:val="000000"/>
                <w:sz w:val="20"/>
                <w:szCs w:val="24"/>
              </w:rPr>
              <w:t>Годы</w:t>
            </w:r>
          </w:p>
        </w:tc>
      </w:tr>
      <w:tr w:rsidR="009038DB" w:rsidRPr="00665901" w:rsidTr="00665901">
        <w:trPr>
          <w:cantSplit/>
          <w:jc w:val="center"/>
        </w:trPr>
        <w:tc>
          <w:tcPr>
            <w:tcW w:w="1247" w:type="pct"/>
            <w:vMerge/>
            <w:shd w:val="clear" w:color="auto" w:fill="auto"/>
          </w:tcPr>
          <w:p w:rsidR="009038DB" w:rsidRPr="00665901" w:rsidRDefault="009038DB" w:rsidP="00665901">
            <w:pPr>
              <w:spacing w:before="0" w:after="0" w:line="360" w:lineRule="auto"/>
              <w:jc w:val="both"/>
              <w:rPr>
                <w:color w:val="000000"/>
                <w:sz w:val="20"/>
                <w:szCs w:val="24"/>
              </w:rPr>
            </w:pPr>
          </w:p>
        </w:tc>
        <w:tc>
          <w:tcPr>
            <w:tcW w:w="1251" w:type="pct"/>
            <w:gridSpan w:val="2"/>
            <w:shd w:val="clear" w:color="auto" w:fill="auto"/>
          </w:tcPr>
          <w:p w:rsidR="009038DB" w:rsidRPr="00665901" w:rsidRDefault="009038DB" w:rsidP="00665901">
            <w:pPr>
              <w:spacing w:before="0" w:after="0" w:line="360" w:lineRule="auto"/>
              <w:jc w:val="both"/>
              <w:rPr>
                <w:color w:val="000000"/>
                <w:sz w:val="20"/>
                <w:szCs w:val="24"/>
              </w:rPr>
            </w:pPr>
            <w:r w:rsidRPr="00665901">
              <w:rPr>
                <w:color w:val="000000"/>
                <w:sz w:val="20"/>
                <w:szCs w:val="24"/>
              </w:rPr>
              <w:t>2001</w:t>
            </w:r>
          </w:p>
        </w:tc>
        <w:tc>
          <w:tcPr>
            <w:tcW w:w="1251" w:type="pct"/>
            <w:gridSpan w:val="2"/>
            <w:shd w:val="clear" w:color="auto" w:fill="auto"/>
          </w:tcPr>
          <w:p w:rsidR="009038DB" w:rsidRPr="00665901" w:rsidRDefault="009038DB" w:rsidP="00665901">
            <w:pPr>
              <w:spacing w:before="0" w:after="0" w:line="360" w:lineRule="auto"/>
              <w:jc w:val="both"/>
              <w:rPr>
                <w:color w:val="000000"/>
                <w:sz w:val="20"/>
                <w:szCs w:val="24"/>
              </w:rPr>
            </w:pPr>
            <w:r w:rsidRPr="00665901">
              <w:rPr>
                <w:color w:val="000000"/>
                <w:sz w:val="20"/>
                <w:szCs w:val="24"/>
              </w:rPr>
              <w:t>2002</w:t>
            </w:r>
          </w:p>
        </w:tc>
        <w:tc>
          <w:tcPr>
            <w:tcW w:w="1251" w:type="pct"/>
            <w:gridSpan w:val="2"/>
            <w:shd w:val="clear" w:color="auto" w:fill="auto"/>
          </w:tcPr>
          <w:p w:rsidR="009038DB" w:rsidRPr="00665901" w:rsidRDefault="009038DB" w:rsidP="00665901">
            <w:pPr>
              <w:spacing w:before="0" w:after="0" w:line="360" w:lineRule="auto"/>
              <w:jc w:val="both"/>
              <w:rPr>
                <w:color w:val="000000"/>
                <w:sz w:val="20"/>
                <w:szCs w:val="24"/>
              </w:rPr>
            </w:pPr>
            <w:r w:rsidRPr="00665901">
              <w:rPr>
                <w:color w:val="000000"/>
                <w:sz w:val="20"/>
                <w:szCs w:val="24"/>
              </w:rPr>
              <w:t>2003</w:t>
            </w:r>
          </w:p>
        </w:tc>
      </w:tr>
      <w:tr w:rsidR="009038DB" w:rsidRPr="00665901" w:rsidTr="00665901">
        <w:trPr>
          <w:cantSplit/>
          <w:jc w:val="center"/>
        </w:trPr>
        <w:tc>
          <w:tcPr>
            <w:tcW w:w="1247" w:type="pct"/>
            <w:vMerge/>
            <w:shd w:val="clear" w:color="auto" w:fill="auto"/>
          </w:tcPr>
          <w:p w:rsidR="009038DB" w:rsidRPr="00665901" w:rsidRDefault="009038DB" w:rsidP="00665901">
            <w:pPr>
              <w:spacing w:before="0" w:after="0" w:line="360" w:lineRule="auto"/>
              <w:jc w:val="both"/>
              <w:rPr>
                <w:color w:val="000000"/>
                <w:sz w:val="20"/>
                <w:szCs w:val="24"/>
              </w:rPr>
            </w:pPr>
          </w:p>
        </w:tc>
        <w:tc>
          <w:tcPr>
            <w:tcW w:w="671" w:type="pct"/>
            <w:shd w:val="clear" w:color="auto" w:fill="auto"/>
          </w:tcPr>
          <w:p w:rsidR="009038DB" w:rsidRPr="00665901" w:rsidRDefault="009038DB" w:rsidP="00665901">
            <w:pPr>
              <w:spacing w:before="0" w:after="0" w:line="360" w:lineRule="auto"/>
              <w:jc w:val="both"/>
              <w:rPr>
                <w:color w:val="000000"/>
                <w:sz w:val="20"/>
              </w:rPr>
            </w:pPr>
            <w:r w:rsidRPr="00665901">
              <w:rPr>
                <w:color w:val="000000"/>
                <w:sz w:val="20"/>
              </w:rPr>
              <w:t>Сумма, млн.</w:t>
            </w:r>
            <w:r w:rsidR="00790238" w:rsidRPr="00665901">
              <w:rPr>
                <w:color w:val="000000"/>
                <w:sz w:val="20"/>
              </w:rPr>
              <w:t> долл</w:t>
            </w:r>
            <w:r w:rsidRPr="00665901">
              <w:rPr>
                <w:color w:val="000000"/>
                <w:sz w:val="20"/>
              </w:rPr>
              <w:t>. США</w:t>
            </w:r>
          </w:p>
        </w:tc>
        <w:tc>
          <w:tcPr>
            <w:tcW w:w="580" w:type="pct"/>
            <w:shd w:val="clear" w:color="auto" w:fill="auto"/>
          </w:tcPr>
          <w:p w:rsidR="009038DB" w:rsidRPr="00665901" w:rsidRDefault="009038DB" w:rsidP="00665901">
            <w:pPr>
              <w:spacing w:before="0" w:after="0" w:line="360" w:lineRule="auto"/>
              <w:jc w:val="both"/>
              <w:rPr>
                <w:color w:val="000000"/>
                <w:sz w:val="20"/>
              </w:rPr>
            </w:pPr>
            <w:r w:rsidRPr="00665901">
              <w:rPr>
                <w:color w:val="000000"/>
                <w:sz w:val="20"/>
              </w:rPr>
              <w:t>Уд. вес</w:t>
            </w:r>
            <w:r w:rsidR="00790238" w:rsidRPr="00665901">
              <w:rPr>
                <w:color w:val="000000"/>
                <w:sz w:val="20"/>
              </w:rPr>
              <w:t>, %</w:t>
            </w:r>
          </w:p>
        </w:tc>
        <w:tc>
          <w:tcPr>
            <w:tcW w:w="671" w:type="pct"/>
            <w:shd w:val="clear" w:color="auto" w:fill="auto"/>
          </w:tcPr>
          <w:p w:rsidR="009038DB" w:rsidRPr="00665901" w:rsidRDefault="009038DB" w:rsidP="00665901">
            <w:pPr>
              <w:spacing w:before="0" w:after="0" w:line="360" w:lineRule="auto"/>
              <w:jc w:val="both"/>
              <w:rPr>
                <w:color w:val="000000"/>
                <w:sz w:val="20"/>
              </w:rPr>
            </w:pPr>
            <w:r w:rsidRPr="00665901">
              <w:rPr>
                <w:color w:val="000000"/>
                <w:sz w:val="20"/>
              </w:rPr>
              <w:t>Сумма, млн.</w:t>
            </w:r>
            <w:r w:rsidR="00790238" w:rsidRPr="00665901">
              <w:rPr>
                <w:color w:val="000000"/>
                <w:sz w:val="20"/>
              </w:rPr>
              <w:t> долл</w:t>
            </w:r>
            <w:r w:rsidRPr="00665901">
              <w:rPr>
                <w:color w:val="000000"/>
                <w:sz w:val="20"/>
              </w:rPr>
              <w:t>. США</w:t>
            </w:r>
          </w:p>
        </w:tc>
        <w:tc>
          <w:tcPr>
            <w:tcW w:w="580" w:type="pct"/>
            <w:shd w:val="clear" w:color="auto" w:fill="auto"/>
          </w:tcPr>
          <w:p w:rsidR="009038DB" w:rsidRPr="00665901" w:rsidRDefault="009038DB" w:rsidP="00665901">
            <w:pPr>
              <w:spacing w:before="0" w:after="0" w:line="360" w:lineRule="auto"/>
              <w:jc w:val="both"/>
              <w:rPr>
                <w:color w:val="000000"/>
                <w:sz w:val="20"/>
              </w:rPr>
            </w:pPr>
            <w:r w:rsidRPr="00665901">
              <w:rPr>
                <w:color w:val="000000"/>
                <w:sz w:val="20"/>
              </w:rPr>
              <w:t>Уд. вес</w:t>
            </w:r>
            <w:r w:rsidR="00790238" w:rsidRPr="00665901">
              <w:rPr>
                <w:color w:val="000000"/>
                <w:sz w:val="20"/>
              </w:rPr>
              <w:t>, %</w:t>
            </w:r>
          </w:p>
        </w:tc>
        <w:tc>
          <w:tcPr>
            <w:tcW w:w="671" w:type="pct"/>
            <w:shd w:val="clear" w:color="auto" w:fill="auto"/>
          </w:tcPr>
          <w:p w:rsidR="009038DB" w:rsidRPr="00665901" w:rsidRDefault="009038DB" w:rsidP="00665901">
            <w:pPr>
              <w:spacing w:before="0" w:after="0" w:line="360" w:lineRule="auto"/>
              <w:jc w:val="both"/>
              <w:rPr>
                <w:color w:val="000000"/>
                <w:sz w:val="20"/>
              </w:rPr>
            </w:pPr>
            <w:r w:rsidRPr="00665901">
              <w:rPr>
                <w:color w:val="000000"/>
                <w:sz w:val="20"/>
              </w:rPr>
              <w:t>Сумма, млн.</w:t>
            </w:r>
            <w:r w:rsidR="00790238" w:rsidRPr="00665901">
              <w:rPr>
                <w:color w:val="000000"/>
                <w:sz w:val="20"/>
              </w:rPr>
              <w:t> долл</w:t>
            </w:r>
            <w:r w:rsidRPr="00665901">
              <w:rPr>
                <w:color w:val="000000"/>
                <w:sz w:val="20"/>
              </w:rPr>
              <w:t>. США</w:t>
            </w:r>
          </w:p>
        </w:tc>
        <w:tc>
          <w:tcPr>
            <w:tcW w:w="580" w:type="pct"/>
            <w:shd w:val="clear" w:color="auto" w:fill="auto"/>
          </w:tcPr>
          <w:p w:rsidR="009038DB" w:rsidRPr="00665901" w:rsidRDefault="009038DB" w:rsidP="00665901">
            <w:pPr>
              <w:spacing w:before="0" w:after="0" w:line="360" w:lineRule="auto"/>
              <w:jc w:val="both"/>
              <w:rPr>
                <w:color w:val="000000"/>
                <w:sz w:val="20"/>
              </w:rPr>
            </w:pPr>
            <w:r w:rsidRPr="00665901">
              <w:rPr>
                <w:color w:val="000000"/>
                <w:sz w:val="20"/>
              </w:rPr>
              <w:t>Уд. вес</w:t>
            </w:r>
            <w:r w:rsidR="00790238" w:rsidRPr="00665901">
              <w:rPr>
                <w:color w:val="000000"/>
                <w:sz w:val="20"/>
              </w:rPr>
              <w:t>, %</w:t>
            </w:r>
          </w:p>
        </w:tc>
      </w:tr>
      <w:tr w:rsidR="00B93F3E" w:rsidRPr="00665901" w:rsidTr="00665901">
        <w:trPr>
          <w:cantSplit/>
          <w:jc w:val="center"/>
        </w:trPr>
        <w:tc>
          <w:tcPr>
            <w:tcW w:w="1247"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Продовольственные товары и сельскохозяйственное сырьё (кроме текстильного)</w:t>
            </w:r>
          </w:p>
        </w:tc>
        <w:tc>
          <w:tcPr>
            <w:tcW w:w="671"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904,8</w:t>
            </w:r>
          </w:p>
        </w:tc>
        <w:tc>
          <w:tcPr>
            <w:tcW w:w="580"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6,19</w:t>
            </w:r>
          </w:p>
        </w:tc>
        <w:tc>
          <w:tcPr>
            <w:tcW w:w="671"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1170,0</w:t>
            </w:r>
          </w:p>
        </w:tc>
        <w:tc>
          <w:tcPr>
            <w:tcW w:w="580"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7,45</w:t>
            </w:r>
          </w:p>
        </w:tc>
        <w:tc>
          <w:tcPr>
            <w:tcW w:w="671"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1635,8</w:t>
            </w:r>
          </w:p>
        </w:tc>
        <w:tc>
          <w:tcPr>
            <w:tcW w:w="580"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8,00</w:t>
            </w:r>
          </w:p>
        </w:tc>
      </w:tr>
      <w:tr w:rsidR="00B93F3E" w:rsidRPr="00665901" w:rsidTr="00665901">
        <w:trPr>
          <w:cantSplit/>
          <w:jc w:val="center"/>
        </w:trPr>
        <w:tc>
          <w:tcPr>
            <w:tcW w:w="1247"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Минеральные продукты</w:t>
            </w:r>
          </w:p>
        </w:tc>
        <w:tc>
          <w:tcPr>
            <w:tcW w:w="671"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6388,5</w:t>
            </w:r>
          </w:p>
        </w:tc>
        <w:tc>
          <w:tcPr>
            <w:tcW w:w="580"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43,70</w:t>
            </w:r>
          </w:p>
        </w:tc>
        <w:tc>
          <w:tcPr>
            <w:tcW w:w="671"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7108,5</w:t>
            </w:r>
          </w:p>
        </w:tc>
        <w:tc>
          <w:tcPr>
            <w:tcW w:w="580"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45,25</w:t>
            </w:r>
          </w:p>
        </w:tc>
        <w:tc>
          <w:tcPr>
            <w:tcW w:w="671"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8720,2</w:t>
            </w:r>
          </w:p>
        </w:tc>
        <w:tc>
          <w:tcPr>
            <w:tcW w:w="580"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42,64</w:t>
            </w:r>
          </w:p>
        </w:tc>
      </w:tr>
      <w:tr w:rsidR="00B93F3E" w:rsidRPr="00665901" w:rsidTr="00665901">
        <w:trPr>
          <w:cantSplit/>
          <w:jc w:val="center"/>
        </w:trPr>
        <w:tc>
          <w:tcPr>
            <w:tcW w:w="1247"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Продукция химической промышленности, каучук</w:t>
            </w:r>
          </w:p>
        </w:tc>
        <w:tc>
          <w:tcPr>
            <w:tcW w:w="671"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1553,6</w:t>
            </w:r>
          </w:p>
        </w:tc>
        <w:tc>
          <w:tcPr>
            <w:tcW w:w="580"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10,63</w:t>
            </w:r>
          </w:p>
        </w:tc>
        <w:tc>
          <w:tcPr>
            <w:tcW w:w="671"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1607,5</w:t>
            </w:r>
          </w:p>
        </w:tc>
        <w:tc>
          <w:tcPr>
            <w:tcW w:w="580"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10,23</w:t>
            </w:r>
          </w:p>
        </w:tc>
        <w:tc>
          <w:tcPr>
            <w:tcW w:w="671"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2150,2</w:t>
            </w:r>
          </w:p>
        </w:tc>
        <w:tc>
          <w:tcPr>
            <w:tcW w:w="580"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10,51</w:t>
            </w:r>
          </w:p>
        </w:tc>
      </w:tr>
      <w:tr w:rsidR="00B93F3E" w:rsidRPr="00665901" w:rsidTr="00665901">
        <w:trPr>
          <w:cantSplit/>
          <w:jc w:val="center"/>
        </w:trPr>
        <w:tc>
          <w:tcPr>
            <w:tcW w:w="1247"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Кожевенное сырьё, пушнина и изделия из них</w:t>
            </w:r>
          </w:p>
        </w:tc>
        <w:tc>
          <w:tcPr>
            <w:tcW w:w="671"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58,9</w:t>
            </w:r>
          </w:p>
        </w:tc>
        <w:tc>
          <w:tcPr>
            <w:tcW w:w="580"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0,40</w:t>
            </w:r>
          </w:p>
        </w:tc>
        <w:tc>
          <w:tcPr>
            <w:tcW w:w="671"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83,3</w:t>
            </w:r>
          </w:p>
        </w:tc>
        <w:tc>
          <w:tcPr>
            <w:tcW w:w="580"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0,53</w:t>
            </w:r>
          </w:p>
        </w:tc>
        <w:tc>
          <w:tcPr>
            <w:tcW w:w="671"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106,1</w:t>
            </w:r>
          </w:p>
        </w:tc>
        <w:tc>
          <w:tcPr>
            <w:tcW w:w="580"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0,52</w:t>
            </w:r>
          </w:p>
        </w:tc>
      </w:tr>
      <w:tr w:rsidR="00B93F3E" w:rsidRPr="00665901" w:rsidTr="00665901">
        <w:trPr>
          <w:cantSplit/>
          <w:jc w:val="center"/>
        </w:trPr>
        <w:tc>
          <w:tcPr>
            <w:tcW w:w="1247"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Древесина и целлюлозно-бумажные изделия</w:t>
            </w:r>
          </w:p>
        </w:tc>
        <w:tc>
          <w:tcPr>
            <w:tcW w:w="671"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454,3</w:t>
            </w:r>
          </w:p>
        </w:tc>
        <w:tc>
          <w:tcPr>
            <w:tcW w:w="580"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3,11</w:t>
            </w:r>
          </w:p>
        </w:tc>
        <w:tc>
          <w:tcPr>
            <w:tcW w:w="671"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520,2</w:t>
            </w:r>
          </w:p>
        </w:tc>
        <w:tc>
          <w:tcPr>
            <w:tcW w:w="580"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3,31</w:t>
            </w:r>
          </w:p>
        </w:tc>
        <w:tc>
          <w:tcPr>
            <w:tcW w:w="671"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692,0</w:t>
            </w:r>
          </w:p>
        </w:tc>
        <w:tc>
          <w:tcPr>
            <w:tcW w:w="580"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3,38</w:t>
            </w:r>
          </w:p>
        </w:tc>
      </w:tr>
      <w:tr w:rsidR="00B93F3E" w:rsidRPr="00665901" w:rsidTr="00665901">
        <w:trPr>
          <w:cantSplit/>
          <w:jc w:val="center"/>
        </w:trPr>
        <w:tc>
          <w:tcPr>
            <w:tcW w:w="1247"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Текстиль, текстильные изделия и обувь</w:t>
            </w:r>
          </w:p>
        </w:tc>
        <w:tc>
          <w:tcPr>
            <w:tcW w:w="671"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312,6</w:t>
            </w:r>
          </w:p>
        </w:tc>
        <w:tc>
          <w:tcPr>
            <w:tcW w:w="580"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2,14</w:t>
            </w:r>
          </w:p>
        </w:tc>
        <w:tc>
          <w:tcPr>
            <w:tcW w:w="671"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357,2</w:t>
            </w:r>
          </w:p>
        </w:tc>
        <w:tc>
          <w:tcPr>
            <w:tcW w:w="580"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2,27</w:t>
            </w:r>
          </w:p>
        </w:tc>
        <w:tc>
          <w:tcPr>
            <w:tcW w:w="671"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412,4</w:t>
            </w:r>
          </w:p>
        </w:tc>
        <w:tc>
          <w:tcPr>
            <w:tcW w:w="580"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2,02</w:t>
            </w:r>
          </w:p>
        </w:tc>
      </w:tr>
      <w:tr w:rsidR="00B93F3E" w:rsidRPr="00665901" w:rsidTr="00665901">
        <w:trPr>
          <w:cantSplit/>
          <w:jc w:val="center"/>
        </w:trPr>
        <w:tc>
          <w:tcPr>
            <w:tcW w:w="1247"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Металлы, драгоценные камни и изделия из них</w:t>
            </w:r>
          </w:p>
        </w:tc>
        <w:tc>
          <w:tcPr>
            <w:tcW w:w="671"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1605,0</w:t>
            </w:r>
          </w:p>
        </w:tc>
        <w:tc>
          <w:tcPr>
            <w:tcW w:w="580"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10,98</w:t>
            </w:r>
          </w:p>
        </w:tc>
        <w:tc>
          <w:tcPr>
            <w:tcW w:w="671"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1687,1</w:t>
            </w:r>
          </w:p>
        </w:tc>
        <w:tc>
          <w:tcPr>
            <w:tcW w:w="580"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10,74</w:t>
            </w:r>
          </w:p>
        </w:tc>
        <w:tc>
          <w:tcPr>
            <w:tcW w:w="671"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2299,6</w:t>
            </w:r>
          </w:p>
        </w:tc>
        <w:tc>
          <w:tcPr>
            <w:tcW w:w="580"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11,25</w:t>
            </w:r>
          </w:p>
        </w:tc>
      </w:tr>
      <w:tr w:rsidR="00B93F3E" w:rsidRPr="00665901" w:rsidTr="00665901">
        <w:trPr>
          <w:cantSplit/>
          <w:jc w:val="center"/>
        </w:trPr>
        <w:tc>
          <w:tcPr>
            <w:tcW w:w="1247"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Машины, оборудование и транспортные средства</w:t>
            </w:r>
          </w:p>
        </w:tc>
        <w:tc>
          <w:tcPr>
            <w:tcW w:w="671"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3012,0</w:t>
            </w:r>
          </w:p>
        </w:tc>
        <w:tc>
          <w:tcPr>
            <w:tcW w:w="580"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20,61</w:t>
            </w:r>
          </w:p>
        </w:tc>
        <w:tc>
          <w:tcPr>
            <w:tcW w:w="671"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2871,3</w:t>
            </w:r>
          </w:p>
        </w:tc>
        <w:tc>
          <w:tcPr>
            <w:tcW w:w="580"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18,28</w:t>
            </w:r>
          </w:p>
        </w:tc>
        <w:tc>
          <w:tcPr>
            <w:tcW w:w="671"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3976,0</w:t>
            </w:r>
          </w:p>
        </w:tc>
        <w:tc>
          <w:tcPr>
            <w:tcW w:w="580"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19,44</w:t>
            </w:r>
          </w:p>
        </w:tc>
      </w:tr>
      <w:tr w:rsidR="00B93F3E" w:rsidRPr="00665901" w:rsidTr="00665901">
        <w:trPr>
          <w:cantSplit/>
          <w:jc w:val="center"/>
        </w:trPr>
        <w:tc>
          <w:tcPr>
            <w:tcW w:w="1247"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Прочие товары</w:t>
            </w:r>
          </w:p>
        </w:tc>
        <w:tc>
          <w:tcPr>
            <w:tcW w:w="671"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327,7</w:t>
            </w:r>
          </w:p>
        </w:tc>
        <w:tc>
          <w:tcPr>
            <w:tcW w:w="580"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2,24</w:t>
            </w:r>
          </w:p>
        </w:tc>
        <w:tc>
          <w:tcPr>
            <w:tcW w:w="671"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306,0</w:t>
            </w:r>
          </w:p>
        </w:tc>
        <w:tc>
          <w:tcPr>
            <w:tcW w:w="580"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1,95</w:t>
            </w:r>
          </w:p>
        </w:tc>
        <w:tc>
          <w:tcPr>
            <w:tcW w:w="671"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457,5</w:t>
            </w:r>
          </w:p>
        </w:tc>
        <w:tc>
          <w:tcPr>
            <w:tcW w:w="580" w:type="pct"/>
            <w:shd w:val="clear" w:color="auto" w:fill="auto"/>
          </w:tcPr>
          <w:p w:rsidR="00B93F3E" w:rsidRPr="00665901" w:rsidRDefault="00B93F3E" w:rsidP="00665901">
            <w:pPr>
              <w:spacing w:before="0" w:after="0" w:line="360" w:lineRule="auto"/>
              <w:jc w:val="both"/>
              <w:rPr>
                <w:color w:val="000000"/>
                <w:sz w:val="20"/>
                <w:szCs w:val="24"/>
              </w:rPr>
            </w:pPr>
            <w:r w:rsidRPr="00665901">
              <w:rPr>
                <w:color w:val="000000"/>
                <w:sz w:val="20"/>
                <w:szCs w:val="24"/>
              </w:rPr>
              <w:t>2,24</w:t>
            </w:r>
          </w:p>
        </w:tc>
      </w:tr>
    </w:tbl>
    <w:p w:rsidR="00F14EAC" w:rsidRPr="00790238" w:rsidRDefault="00F14EAC" w:rsidP="00790238">
      <w:pPr>
        <w:spacing w:before="0" w:after="0" w:line="360" w:lineRule="auto"/>
        <w:ind w:firstLine="709"/>
        <w:jc w:val="both"/>
        <w:rPr>
          <w:color w:val="000000"/>
          <w:sz w:val="28"/>
          <w:szCs w:val="16"/>
        </w:rPr>
      </w:pPr>
    </w:p>
    <w:p w:rsidR="005F1898" w:rsidRPr="00790238" w:rsidRDefault="007506ED" w:rsidP="00790238">
      <w:pPr>
        <w:spacing w:before="0" w:after="0" w:line="360" w:lineRule="auto"/>
        <w:ind w:firstLine="709"/>
        <w:jc w:val="both"/>
        <w:rPr>
          <w:color w:val="000000"/>
          <w:sz w:val="28"/>
          <w:szCs w:val="28"/>
        </w:rPr>
      </w:pPr>
      <w:r w:rsidRPr="00790238">
        <w:rPr>
          <w:color w:val="000000"/>
          <w:sz w:val="28"/>
          <w:szCs w:val="28"/>
        </w:rPr>
        <w:t xml:space="preserve">Развитие торгово-экономических связей со странами СНГ основано на межгосударственных договоренностях, определяемых в основном политическими и оборонными интересами России. </w:t>
      </w:r>
      <w:r w:rsidR="005F1898" w:rsidRPr="00790238">
        <w:rPr>
          <w:color w:val="000000"/>
          <w:sz w:val="28"/>
          <w:szCs w:val="28"/>
        </w:rPr>
        <w:t>На основе таких договоренностей Россия экспортирует энергоносители в СНГ по ценам ниже мировых, осуществляет льготное кредитование стран-должников, предоставляет финансовые средства для поддержки сложившихся в рамках единого народнохозяйственного комплекса СССР кооперационных связей в отраслях обрабатывающей промышленности.</w:t>
      </w:r>
    </w:p>
    <w:p w:rsidR="00D54E16" w:rsidRPr="00790238" w:rsidRDefault="0003674F" w:rsidP="00790238">
      <w:pPr>
        <w:spacing w:before="0" w:after="0" w:line="360" w:lineRule="auto"/>
        <w:ind w:firstLine="709"/>
        <w:jc w:val="both"/>
        <w:rPr>
          <w:color w:val="000000"/>
          <w:sz w:val="28"/>
          <w:szCs w:val="28"/>
        </w:rPr>
      </w:pPr>
      <w:r w:rsidRPr="00790238">
        <w:rPr>
          <w:color w:val="000000"/>
          <w:sz w:val="28"/>
          <w:szCs w:val="28"/>
        </w:rPr>
        <w:t>В российском экспорте в страны СНГ преобладают минеральные продукты (в 2003</w:t>
      </w:r>
      <w:r w:rsidR="00790238">
        <w:rPr>
          <w:color w:val="000000"/>
          <w:sz w:val="28"/>
          <w:szCs w:val="28"/>
        </w:rPr>
        <w:t> </w:t>
      </w:r>
      <w:r w:rsidR="00790238" w:rsidRPr="00790238">
        <w:rPr>
          <w:color w:val="000000"/>
          <w:sz w:val="28"/>
          <w:szCs w:val="28"/>
        </w:rPr>
        <w:t>г</w:t>
      </w:r>
      <w:r w:rsidRPr="00790238">
        <w:rPr>
          <w:color w:val="000000"/>
          <w:sz w:val="28"/>
          <w:szCs w:val="28"/>
        </w:rPr>
        <w:t xml:space="preserve">. </w:t>
      </w:r>
      <w:r w:rsidR="00790238">
        <w:rPr>
          <w:color w:val="000000"/>
          <w:sz w:val="28"/>
          <w:szCs w:val="28"/>
        </w:rPr>
        <w:t>–</w:t>
      </w:r>
      <w:r w:rsidR="00790238" w:rsidRPr="00790238">
        <w:rPr>
          <w:color w:val="000000"/>
          <w:sz w:val="28"/>
          <w:szCs w:val="28"/>
        </w:rPr>
        <w:t xml:space="preserve"> </w:t>
      </w:r>
      <w:r w:rsidRPr="00790238">
        <w:rPr>
          <w:color w:val="000000"/>
          <w:sz w:val="28"/>
          <w:szCs w:val="28"/>
        </w:rPr>
        <w:t>42,6</w:t>
      </w:r>
      <w:r w:rsidR="00790238" w:rsidRPr="00790238">
        <w:rPr>
          <w:color w:val="000000"/>
          <w:sz w:val="28"/>
          <w:szCs w:val="28"/>
        </w:rPr>
        <w:t>4</w:t>
      </w:r>
      <w:r w:rsidR="00790238">
        <w:rPr>
          <w:color w:val="000000"/>
          <w:sz w:val="28"/>
          <w:szCs w:val="28"/>
        </w:rPr>
        <w:t>%</w:t>
      </w:r>
      <w:r w:rsidRPr="00790238">
        <w:rPr>
          <w:color w:val="000000"/>
          <w:sz w:val="28"/>
          <w:szCs w:val="28"/>
        </w:rPr>
        <w:t>), на долю машиностроения приходится 19,4</w:t>
      </w:r>
      <w:r w:rsidR="00790238" w:rsidRPr="00790238">
        <w:rPr>
          <w:color w:val="000000"/>
          <w:sz w:val="28"/>
          <w:szCs w:val="28"/>
        </w:rPr>
        <w:t>4</w:t>
      </w:r>
      <w:r w:rsidR="00790238">
        <w:rPr>
          <w:color w:val="000000"/>
          <w:sz w:val="28"/>
          <w:szCs w:val="28"/>
        </w:rPr>
        <w:t>%</w:t>
      </w:r>
      <w:r w:rsidRPr="00790238">
        <w:rPr>
          <w:color w:val="000000"/>
          <w:sz w:val="28"/>
          <w:szCs w:val="28"/>
        </w:rPr>
        <w:t xml:space="preserve">, металлов и изделий из них </w:t>
      </w:r>
      <w:r w:rsidR="00790238">
        <w:rPr>
          <w:color w:val="000000"/>
          <w:sz w:val="28"/>
          <w:szCs w:val="28"/>
        </w:rPr>
        <w:t>–</w:t>
      </w:r>
      <w:r w:rsidR="00790238" w:rsidRPr="00790238">
        <w:rPr>
          <w:color w:val="000000"/>
          <w:sz w:val="28"/>
          <w:szCs w:val="28"/>
        </w:rPr>
        <w:t xml:space="preserve"> </w:t>
      </w:r>
      <w:r w:rsidRPr="00790238">
        <w:rPr>
          <w:color w:val="000000"/>
          <w:sz w:val="28"/>
          <w:szCs w:val="28"/>
        </w:rPr>
        <w:t>11,2</w:t>
      </w:r>
      <w:r w:rsidR="00790238" w:rsidRPr="00790238">
        <w:rPr>
          <w:color w:val="000000"/>
          <w:sz w:val="28"/>
          <w:szCs w:val="28"/>
        </w:rPr>
        <w:t>5</w:t>
      </w:r>
      <w:r w:rsidR="00790238">
        <w:rPr>
          <w:color w:val="000000"/>
          <w:sz w:val="28"/>
          <w:szCs w:val="28"/>
        </w:rPr>
        <w:t>%</w:t>
      </w:r>
      <w:r w:rsidRPr="00790238">
        <w:rPr>
          <w:color w:val="000000"/>
          <w:sz w:val="28"/>
          <w:szCs w:val="28"/>
        </w:rPr>
        <w:t xml:space="preserve">, химическую продукцию </w:t>
      </w:r>
      <w:r w:rsidR="00790238">
        <w:rPr>
          <w:color w:val="000000"/>
          <w:sz w:val="28"/>
          <w:szCs w:val="28"/>
        </w:rPr>
        <w:t>–</w:t>
      </w:r>
      <w:r w:rsidR="00790238" w:rsidRPr="00790238">
        <w:rPr>
          <w:color w:val="000000"/>
          <w:sz w:val="28"/>
          <w:szCs w:val="28"/>
        </w:rPr>
        <w:t xml:space="preserve"> </w:t>
      </w:r>
      <w:r w:rsidRPr="00790238">
        <w:rPr>
          <w:color w:val="000000"/>
          <w:sz w:val="28"/>
          <w:szCs w:val="28"/>
        </w:rPr>
        <w:t>10,5</w:t>
      </w:r>
      <w:r w:rsidR="00790238" w:rsidRPr="00790238">
        <w:rPr>
          <w:color w:val="000000"/>
          <w:sz w:val="28"/>
          <w:szCs w:val="28"/>
        </w:rPr>
        <w:t>1</w:t>
      </w:r>
      <w:r w:rsidR="00790238">
        <w:rPr>
          <w:color w:val="000000"/>
          <w:sz w:val="28"/>
          <w:szCs w:val="28"/>
        </w:rPr>
        <w:t>%</w:t>
      </w:r>
      <w:r w:rsidRPr="00790238">
        <w:rPr>
          <w:color w:val="000000"/>
          <w:sz w:val="28"/>
          <w:szCs w:val="28"/>
        </w:rPr>
        <w:t>.</w:t>
      </w:r>
    </w:p>
    <w:p w:rsidR="005A28F4" w:rsidRDefault="005A28F4" w:rsidP="00790238">
      <w:pPr>
        <w:spacing w:before="0" w:after="0" w:line="360" w:lineRule="auto"/>
        <w:ind w:firstLine="709"/>
        <w:jc w:val="both"/>
        <w:rPr>
          <w:color w:val="000000"/>
          <w:sz w:val="28"/>
          <w:szCs w:val="28"/>
        </w:rPr>
      </w:pPr>
    </w:p>
    <w:p w:rsidR="003C0D8F" w:rsidRPr="00790238" w:rsidRDefault="00C05777" w:rsidP="00790238">
      <w:pPr>
        <w:spacing w:before="0" w:after="0" w:line="360" w:lineRule="auto"/>
        <w:ind w:firstLine="709"/>
        <w:jc w:val="both"/>
        <w:rPr>
          <w:color w:val="000000"/>
          <w:sz w:val="28"/>
          <w:szCs w:val="28"/>
        </w:rPr>
      </w:pPr>
      <w:r w:rsidRPr="00790238">
        <w:rPr>
          <w:color w:val="000000"/>
          <w:sz w:val="28"/>
          <w:szCs w:val="28"/>
        </w:rPr>
        <w:t>Таблица 3.3</w:t>
      </w:r>
      <w:r w:rsidR="00987151" w:rsidRPr="00790238">
        <w:rPr>
          <w:color w:val="000000"/>
          <w:sz w:val="28"/>
          <w:szCs w:val="28"/>
        </w:rPr>
        <w:t xml:space="preserve">. </w:t>
      </w:r>
      <w:r w:rsidR="003C0D8F" w:rsidRPr="00790238">
        <w:rPr>
          <w:color w:val="000000"/>
          <w:sz w:val="28"/>
          <w:szCs w:val="28"/>
        </w:rPr>
        <w:t>Товарная структура импорта России из стран СНГ</w:t>
      </w:r>
      <w:r w:rsidR="001E609E" w:rsidRPr="00790238">
        <w:rPr>
          <w:color w:val="000000"/>
          <w:sz w:val="28"/>
          <w:szCs w:val="28"/>
        </w:rPr>
        <w:t xml:space="preserve"> </w:t>
      </w:r>
      <w:r w:rsidR="003C0D8F" w:rsidRPr="00790238">
        <w:rPr>
          <w:color w:val="000000"/>
          <w:sz w:val="28"/>
          <w:szCs w:val="28"/>
        </w:rPr>
        <w:t>за 2001</w:t>
      </w:r>
      <w:r w:rsidR="00790238">
        <w:rPr>
          <w:color w:val="000000"/>
          <w:sz w:val="28"/>
          <w:szCs w:val="28"/>
        </w:rPr>
        <w:t>–</w:t>
      </w:r>
      <w:r w:rsidR="00790238" w:rsidRPr="00790238">
        <w:rPr>
          <w:color w:val="000000"/>
          <w:sz w:val="28"/>
          <w:szCs w:val="28"/>
        </w:rPr>
        <w:t>2</w:t>
      </w:r>
      <w:r w:rsidR="003C0D8F" w:rsidRPr="00790238">
        <w:rPr>
          <w:color w:val="000000"/>
          <w:sz w:val="28"/>
          <w:szCs w:val="28"/>
        </w:rPr>
        <w:t>003</w:t>
      </w:r>
      <w:r w:rsidR="00790238">
        <w:rPr>
          <w:color w:val="000000"/>
          <w:sz w:val="28"/>
          <w:szCs w:val="28"/>
        </w:rPr>
        <w:t> </w:t>
      </w:r>
      <w:r w:rsidR="00790238" w:rsidRPr="00790238">
        <w:rPr>
          <w:color w:val="000000"/>
          <w:sz w:val="28"/>
          <w:szCs w:val="28"/>
        </w:rPr>
        <w:t>гг.</w:t>
      </w:r>
      <w:r w:rsidR="00790238">
        <w:rPr>
          <w:color w:val="000000"/>
          <w:sz w:val="28"/>
          <w:szCs w:val="28"/>
        </w:rPr>
        <w:t xml:space="preserve"> </w:t>
      </w:r>
      <w:r w:rsidR="00790238" w:rsidRPr="00790238">
        <w:rPr>
          <w:color w:val="000000"/>
          <w:sz w:val="28"/>
          <w:szCs w:val="28"/>
        </w:rPr>
        <w:t>[</w:t>
      </w:r>
      <w:r w:rsidR="00790238" w:rsidRPr="00790238">
        <w:rPr>
          <w:rStyle w:val="a9"/>
          <w:color w:val="000000"/>
          <w:sz w:val="28"/>
          <w:szCs w:val="28"/>
          <w:vertAlign w:val="baseline"/>
        </w:rPr>
        <w:footnoteReference w:id="11"/>
      </w:r>
      <w:r w:rsidR="00FB5238" w:rsidRPr="00790238">
        <w:rPr>
          <w:color w:val="000000"/>
          <w:sz w:val="28"/>
          <w:szCs w:val="28"/>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319"/>
        <w:gridCol w:w="1248"/>
        <w:gridCol w:w="1078"/>
        <w:gridCol w:w="1248"/>
        <w:gridCol w:w="1078"/>
        <w:gridCol w:w="1248"/>
        <w:gridCol w:w="1078"/>
      </w:tblGrid>
      <w:tr w:rsidR="003C0D8F" w:rsidRPr="00665901" w:rsidTr="00665901">
        <w:trPr>
          <w:cantSplit/>
          <w:jc w:val="center"/>
        </w:trPr>
        <w:tc>
          <w:tcPr>
            <w:tcW w:w="1247" w:type="pct"/>
            <w:vMerge w:val="restart"/>
            <w:shd w:val="clear" w:color="auto" w:fill="auto"/>
          </w:tcPr>
          <w:p w:rsidR="003C0D8F" w:rsidRPr="00665901" w:rsidRDefault="003C0D8F" w:rsidP="00665901">
            <w:pPr>
              <w:spacing w:before="0" w:after="0" w:line="360" w:lineRule="auto"/>
              <w:jc w:val="both"/>
              <w:rPr>
                <w:color w:val="000000"/>
                <w:sz w:val="20"/>
                <w:szCs w:val="24"/>
              </w:rPr>
            </w:pPr>
          </w:p>
          <w:p w:rsidR="003C0D8F" w:rsidRPr="00665901" w:rsidRDefault="003C0D8F" w:rsidP="00665901">
            <w:pPr>
              <w:spacing w:before="0" w:after="0" w:line="360" w:lineRule="auto"/>
              <w:jc w:val="both"/>
              <w:rPr>
                <w:color w:val="000000"/>
                <w:sz w:val="20"/>
                <w:szCs w:val="24"/>
              </w:rPr>
            </w:pPr>
            <w:r w:rsidRPr="00665901">
              <w:rPr>
                <w:color w:val="000000"/>
                <w:sz w:val="20"/>
                <w:szCs w:val="24"/>
              </w:rPr>
              <w:t>Товарная группа</w:t>
            </w:r>
          </w:p>
        </w:tc>
        <w:tc>
          <w:tcPr>
            <w:tcW w:w="3753" w:type="pct"/>
            <w:gridSpan w:val="6"/>
            <w:shd w:val="clear" w:color="auto" w:fill="auto"/>
          </w:tcPr>
          <w:p w:rsidR="003C0D8F" w:rsidRPr="00665901" w:rsidRDefault="003C0D8F" w:rsidP="00665901">
            <w:pPr>
              <w:spacing w:before="0" w:after="0" w:line="360" w:lineRule="auto"/>
              <w:jc w:val="both"/>
              <w:rPr>
                <w:color w:val="000000"/>
                <w:sz w:val="20"/>
                <w:szCs w:val="24"/>
              </w:rPr>
            </w:pPr>
            <w:r w:rsidRPr="00665901">
              <w:rPr>
                <w:color w:val="000000"/>
                <w:sz w:val="20"/>
                <w:szCs w:val="24"/>
              </w:rPr>
              <w:t>Годы</w:t>
            </w:r>
          </w:p>
        </w:tc>
      </w:tr>
      <w:tr w:rsidR="003C0D8F" w:rsidRPr="00665901" w:rsidTr="00665901">
        <w:trPr>
          <w:cantSplit/>
          <w:jc w:val="center"/>
        </w:trPr>
        <w:tc>
          <w:tcPr>
            <w:tcW w:w="1247" w:type="pct"/>
            <w:vMerge/>
            <w:shd w:val="clear" w:color="auto" w:fill="auto"/>
          </w:tcPr>
          <w:p w:rsidR="003C0D8F" w:rsidRPr="00665901" w:rsidRDefault="003C0D8F" w:rsidP="00665901">
            <w:pPr>
              <w:spacing w:before="0" w:after="0" w:line="360" w:lineRule="auto"/>
              <w:jc w:val="both"/>
              <w:rPr>
                <w:color w:val="000000"/>
                <w:sz w:val="20"/>
                <w:szCs w:val="24"/>
              </w:rPr>
            </w:pPr>
          </w:p>
        </w:tc>
        <w:tc>
          <w:tcPr>
            <w:tcW w:w="1251" w:type="pct"/>
            <w:gridSpan w:val="2"/>
            <w:shd w:val="clear" w:color="auto" w:fill="auto"/>
          </w:tcPr>
          <w:p w:rsidR="003C0D8F" w:rsidRPr="00665901" w:rsidRDefault="003C0D8F" w:rsidP="00665901">
            <w:pPr>
              <w:spacing w:before="0" w:after="0" w:line="360" w:lineRule="auto"/>
              <w:jc w:val="both"/>
              <w:rPr>
                <w:color w:val="000000"/>
                <w:sz w:val="20"/>
                <w:szCs w:val="24"/>
              </w:rPr>
            </w:pPr>
            <w:r w:rsidRPr="00665901">
              <w:rPr>
                <w:color w:val="000000"/>
                <w:sz w:val="20"/>
                <w:szCs w:val="24"/>
              </w:rPr>
              <w:t>2001</w:t>
            </w:r>
          </w:p>
        </w:tc>
        <w:tc>
          <w:tcPr>
            <w:tcW w:w="1251" w:type="pct"/>
            <w:gridSpan w:val="2"/>
            <w:shd w:val="clear" w:color="auto" w:fill="auto"/>
          </w:tcPr>
          <w:p w:rsidR="003C0D8F" w:rsidRPr="00665901" w:rsidRDefault="003C0D8F" w:rsidP="00665901">
            <w:pPr>
              <w:spacing w:before="0" w:after="0" w:line="360" w:lineRule="auto"/>
              <w:jc w:val="both"/>
              <w:rPr>
                <w:color w:val="000000"/>
                <w:sz w:val="20"/>
                <w:szCs w:val="24"/>
              </w:rPr>
            </w:pPr>
            <w:r w:rsidRPr="00665901">
              <w:rPr>
                <w:color w:val="000000"/>
                <w:sz w:val="20"/>
                <w:szCs w:val="24"/>
              </w:rPr>
              <w:t>2002</w:t>
            </w:r>
          </w:p>
        </w:tc>
        <w:tc>
          <w:tcPr>
            <w:tcW w:w="1251" w:type="pct"/>
            <w:gridSpan w:val="2"/>
            <w:shd w:val="clear" w:color="auto" w:fill="auto"/>
          </w:tcPr>
          <w:p w:rsidR="003C0D8F" w:rsidRPr="00665901" w:rsidRDefault="003C0D8F" w:rsidP="00665901">
            <w:pPr>
              <w:spacing w:before="0" w:after="0" w:line="360" w:lineRule="auto"/>
              <w:jc w:val="both"/>
              <w:rPr>
                <w:color w:val="000000"/>
                <w:sz w:val="20"/>
                <w:szCs w:val="24"/>
              </w:rPr>
            </w:pPr>
            <w:r w:rsidRPr="00665901">
              <w:rPr>
                <w:color w:val="000000"/>
                <w:sz w:val="20"/>
                <w:szCs w:val="24"/>
              </w:rPr>
              <w:t>2003</w:t>
            </w:r>
          </w:p>
        </w:tc>
      </w:tr>
      <w:tr w:rsidR="003C0D8F" w:rsidRPr="00665901" w:rsidTr="00665901">
        <w:trPr>
          <w:cantSplit/>
          <w:jc w:val="center"/>
        </w:trPr>
        <w:tc>
          <w:tcPr>
            <w:tcW w:w="1247" w:type="pct"/>
            <w:vMerge/>
            <w:shd w:val="clear" w:color="auto" w:fill="auto"/>
          </w:tcPr>
          <w:p w:rsidR="003C0D8F" w:rsidRPr="00665901" w:rsidRDefault="003C0D8F" w:rsidP="00665901">
            <w:pPr>
              <w:spacing w:before="0" w:after="0" w:line="360" w:lineRule="auto"/>
              <w:jc w:val="both"/>
              <w:rPr>
                <w:color w:val="000000"/>
                <w:sz w:val="20"/>
                <w:szCs w:val="24"/>
              </w:rPr>
            </w:pPr>
          </w:p>
        </w:tc>
        <w:tc>
          <w:tcPr>
            <w:tcW w:w="671" w:type="pct"/>
            <w:shd w:val="clear" w:color="auto" w:fill="auto"/>
          </w:tcPr>
          <w:p w:rsidR="003C0D8F" w:rsidRPr="00665901" w:rsidRDefault="003C0D8F" w:rsidP="00665901">
            <w:pPr>
              <w:spacing w:before="0" w:after="0" w:line="360" w:lineRule="auto"/>
              <w:jc w:val="both"/>
              <w:rPr>
                <w:color w:val="000000"/>
                <w:sz w:val="20"/>
              </w:rPr>
            </w:pPr>
            <w:r w:rsidRPr="00665901">
              <w:rPr>
                <w:color w:val="000000"/>
                <w:sz w:val="20"/>
              </w:rPr>
              <w:t>Сумма, млн.</w:t>
            </w:r>
            <w:r w:rsidR="00790238" w:rsidRPr="00665901">
              <w:rPr>
                <w:color w:val="000000"/>
                <w:sz w:val="20"/>
              </w:rPr>
              <w:t> долл</w:t>
            </w:r>
            <w:r w:rsidRPr="00665901">
              <w:rPr>
                <w:color w:val="000000"/>
                <w:sz w:val="20"/>
              </w:rPr>
              <w:t>. США</w:t>
            </w:r>
          </w:p>
        </w:tc>
        <w:tc>
          <w:tcPr>
            <w:tcW w:w="580" w:type="pct"/>
            <w:shd w:val="clear" w:color="auto" w:fill="auto"/>
          </w:tcPr>
          <w:p w:rsidR="003C0D8F" w:rsidRPr="00665901" w:rsidRDefault="003C0D8F" w:rsidP="00665901">
            <w:pPr>
              <w:spacing w:before="0" w:after="0" w:line="360" w:lineRule="auto"/>
              <w:jc w:val="both"/>
              <w:rPr>
                <w:color w:val="000000"/>
                <w:sz w:val="20"/>
              </w:rPr>
            </w:pPr>
            <w:r w:rsidRPr="00665901">
              <w:rPr>
                <w:color w:val="000000"/>
                <w:sz w:val="20"/>
              </w:rPr>
              <w:t>Уд. вес</w:t>
            </w:r>
            <w:r w:rsidR="00790238" w:rsidRPr="00665901">
              <w:rPr>
                <w:color w:val="000000"/>
                <w:sz w:val="20"/>
              </w:rPr>
              <w:t>, %</w:t>
            </w:r>
          </w:p>
        </w:tc>
        <w:tc>
          <w:tcPr>
            <w:tcW w:w="671" w:type="pct"/>
            <w:shd w:val="clear" w:color="auto" w:fill="auto"/>
          </w:tcPr>
          <w:p w:rsidR="003C0D8F" w:rsidRPr="00665901" w:rsidRDefault="003C0D8F" w:rsidP="00665901">
            <w:pPr>
              <w:spacing w:before="0" w:after="0" w:line="360" w:lineRule="auto"/>
              <w:jc w:val="both"/>
              <w:rPr>
                <w:color w:val="000000"/>
                <w:sz w:val="20"/>
              </w:rPr>
            </w:pPr>
            <w:r w:rsidRPr="00665901">
              <w:rPr>
                <w:color w:val="000000"/>
                <w:sz w:val="20"/>
              </w:rPr>
              <w:t>Сумма, млн.</w:t>
            </w:r>
            <w:r w:rsidR="00790238" w:rsidRPr="00665901">
              <w:rPr>
                <w:color w:val="000000"/>
                <w:sz w:val="20"/>
              </w:rPr>
              <w:t> долл</w:t>
            </w:r>
            <w:r w:rsidRPr="00665901">
              <w:rPr>
                <w:color w:val="000000"/>
                <w:sz w:val="20"/>
              </w:rPr>
              <w:t>. США</w:t>
            </w:r>
          </w:p>
        </w:tc>
        <w:tc>
          <w:tcPr>
            <w:tcW w:w="580" w:type="pct"/>
            <w:shd w:val="clear" w:color="auto" w:fill="auto"/>
          </w:tcPr>
          <w:p w:rsidR="003C0D8F" w:rsidRPr="00665901" w:rsidRDefault="003C0D8F" w:rsidP="00665901">
            <w:pPr>
              <w:spacing w:before="0" w:after="0" w:line="360" w:lineRule="auto"/>
              <w:jc w:val="both"/>
              <w:rPr>
                <w:color w:val="000000"/>
                <w:sz w:val="20"/>
              </w:rPr>
            </w:pPr>
            <w:r w:rsidRPr="00665901">
              <w:rPr>
                <w:color w:val="000000"/>
                <w:sz w:val="20"/>
              </w:rPr>
              <w:t>Уд. вес</w:t>
            </w:r>
            <w:r w:rsidR="00790238" w:rsidRPr="00665901">
              <w:rPr>
                <w:color w:val="000000"/>
                <w:sz w:val="20"/>
              </w:rPr>
              <w:t>, %</w:t>
            </w:r>
          </w:p>
        </w:tc>
        <w:tc>
          <w:tcPr>
            <w:tcW w:w="671" w:type="pct"/>
            <w:shd w:val="clear" w:color="auto" w:fill="auto"/>
          </w:tcPr>
          <w:p w:rsidR="003C0D8F" w:rsidRPr="00665901" w:rsidRDefault="003C0D8F" w:rsidP="00665901">
            <w:pPr>
              <w:spacing w:before="0" w:after="0" w:line="360" w:lineRule="auto"/>
              <w:jc w:val="both"/>
              <w:rPr>
                <w:color w:val="000000"/>
                <w:sz w:val="20"/>
              </w:rPr>
            </w:pPr>
            <w:r w:rsidRPr="00665901">
              <w:rPr>
                <w:color w:val="000000"/>
                <w:sz w:val="20"/>
              </w:rPr>
              <w:t>Сумма, млн.</w:t>
            </w:r>
            <w:r w:rsidR="00790238" w:rsidRPr="00665901">
              <w:rPr>
                <w:color w:val="000000"/>
                <w:sz w:val="20"/>
              </w:rPr>
              <w:t> долл</w:t>
            </w:r>
            <w:r w:rsidRPr="00665901">
              <w:rPr>
                <w:color w:val="000000"/>
                <w:sz w:val="20"/>
              </w:rPr>
              <w:t>. США</w:t>
            </w:r>
          </w:p>
        </w:tc>
        <w:tc>
          <w:tcPr>
            <w:tcW w:w="580" w:type="pct"/>
            <w:shd w:val="clear" w:color="auto" w:fill="auto"/>
          </w:tcPr>
          <w:p w:rsidR="003C0D8F" w:rsidRPr="00665901" w:rsidRDefault="003C0D8F" w:rsidP="00665901">
            <w:pPr>
              <w:spacing w:before="0" w:after="0" w:line="360" w:lineRule="auto"/>
              <w:jc w:val="both"/>
              <w:rPr>
                <w:color w:val="000000"/>
                <w:sz w:val="20"/>
              </w:rPr>
            </w:pPr>
            <w:r w:rsidRPr="00665901">
              <w:rPr>
                <w:color w:val="000000"/>
                <w:sz w:val="20"/>
              </w:rPr>
              <w:t>Уд. вес</w:t>
            </w:r>
            <w:r w:rsidR="00790238" w:rsidRPr="00665901">
              <w:rPr>
                <w:color w:val="000000"/>
                <w:sz w:val="20"/>
              </w:rPr>
              <w:t>, %</w:t>
            </w:r>
          </w:p>
        </w:tc>
      </w:tr>
      <w:tr w:rsidR="00946388" w:rsidRPr="00665901" w:rsidTr="00665901">
        <w:trPr>
          <w:cantSplit/>
          <w:jc w:val="center"/>
        </w:trPr>
        <w:tc>
          <w:tcPr>
            <w:tcW w:w="1247"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Продовольственные товары и сельскохозяйственное сырьё (кроме текстильного)</w:t>
            </w:r>
          </w:p>
        </w:tc>
        <w:tc>
          <w:tcPr>
            <w:tcW w:w="671"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1944,2</w:t>
            </w:r>
          </w:p>
        </w:tc>
        <w:tc>
          <w:tcPr>
            <w:tcW w:w="580"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17,36</w:t>
            </w:r>
          </w:p>
        </w:tc>
        <w:tc>
          <w:tcPr>
            <w:tcW w:w="671"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1769,4</w:t>
            </w:r>
          </w:p>
        </w:tc>
        <w:tc>
          <w:tcPr>
            <w:tcW w:w="580"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17,41</w:t>
            </w:r>
          </w:p>
        </w:tc>
        <w:tc>
          <w:tcPr>
            <w:tcW w:w="671"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2608,7</w:t>
            </w:r>
          </w:p>
        </w:tc>
        <w:tc>
          <w:tcPr>
            <w:tcW w:w="580"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19,83</w:t>
            </w:r>
          </w:p>
        </w:tc>
      </w:tr>
      <w:tr w:rsidR="00946388" w:rsidRPr="00665901" w:rsidTr="00665901">
        <w:trPr>
          <w:cantSplit/>
          <w:jc w:val="center"/>
        </w:trPr>
        <w:tc>
          <w:tcPr>
            <w:tcW w:w="1247"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Минеральные продукты</w:t>
            </w:r>
          </w:p>
        </w:tc>
        <w:tc>
          <w:tcPr>
            <w:tcW w:w="671"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1276,1</w:t>
            </w:r>
          </w:p>
        </w:tc>
        <w:tc>
          <w:tcPr>
            <w:tcW w:w="580"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11,39</w:t>
            </w:r>
          </w:p>
        </w:tc>
        <w:tc>
          <w:tcPr>
            <w:tcW w:w="671"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1310,7</w:t>
            </w:r>
          </w:p>
        </w:tc>
        <w:tc>
          <w:tcPr>
            <w:tcW w:w="580"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12,90</w:t>
            </w:r>
          </w:p>
        </w:tc>
        <w:tc>
          <w:tcPr>
            <w:tcW w:w="671"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1628,0</w:t>
            </w:r>
          </w:p>
        </w:tc>
        <w:tc>
          <w:tcPr>
            <w:tcW w:w="580"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12,37</w:t>
            </w:r>
          </w:p>
        </w:tc>
      </w:tr>
      <w:tr w:rsidR="00946388" w:rsidRPr="00665901" w:rsidTr="00665901">
        <w:trPr>
          <w:cantSplit/>
          <w:jc w:val="center"/>
        </w:trPr>
        <w:tc>
          <w:tcPr>
            <w:tcW w:w="1247"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Продукция химической промышленности, каучук</w:t>
            </w:r>
          </w:p>
        </w:tc>
        <w:tc>
          <w:tcPr>
            <w:tcW w:w="671"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1564,1</w:t>
            </w:r>
          </w:p>
        </w:tc>
        <w:tc>
          <w:tcPr>
            <w:tcW w:w="580"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13,96</w:t>
            </w:r>
          </w:p>
        </w:tc>
        <w:tc>
          <w:tcPr>
            <w:tcW w:w="671"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1320,6</w:t>
            </w:r>
          </w:p>
        </w:tc>
        <w:tc>
          <w:tcPr>
            <w:tcW w:w="580"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12,99</w:t>
            </w:r>
          </w:p>
        </w:tc>
        <w:tc>
          <w:tcPr>
            <w:tcW w:w="671"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1491,1</w:t>
            </w:r>
          </w:p>
        </w:tc>
        <w:tc>
          <w:tcPr>
            <w:tcW w:w="580"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11,33</w:t>
            </w:r>
          </w:p>
        </w:tc>
      </w:tr>
      <w:tr w:rsidR="00946388" w:rsidRPr="00665901" w:rsidTr="00665901">
        <w:trPr>
          <w:cantSplit/>
          <w:jc w:val="center"/>
        </w:trPr>
        <w:tc>
          <w:tcPr>
            <w:tcW w:w="1247"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Кожевенное сырьё, пушнина и изделия из них</w:t>
            </w:r>
          </w:p>
        </w:tc>
        <w:tc>
          <w:tcPr>
            <w:tcW w:w="671"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40,2</w:t>
            </w:r>
          </w:p>
        </w:tc>
        <w:tc>
          <w:tcPr>
            <w:tcW w:w="580"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0,36</w:t>
            </w:r>
          </w:p>
        </w:tc>
        <w:tc>
          <w:tcPr>
            <w:tcW w:w="671"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39,2</w:t>
            </w:r>
          </w:p>
        </w:tc>
        <w:tc>
          <w:tcPr>
            <w:tcW w:w="580"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0,39</w:t>
            </w:r>
          </w:p>
        </w:tc>
        <w:tc>
          <w:tcPr>
            <w:tcW w:w="671"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41,8</w:t>
            </w:r>
          </w:p>
        </w:tc>
        <w:tc>
          <w:tcPr>
            <w:tcW w:w="580"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0,32</w:t>
            </w:r>
          </w:p>
        </w:tc>
      </w:tr>
      <w:tr w:rsidR="00946388" w:rsidRPr="00665901" w:rsidTr="00665901">
        <w:trPr>
          <w:cantSplit/>
          <w:jc w:val="center"/>
        </w:trPr>
        <w:tc>
          <w:tcPr>
            <w:tcW w:w="1247"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Древесина и целлюлозно-бумажные изделия</w:t>
            </w:r>
          </w:p>
        </w:tc>
        <w:tc>
          <w:tcPr>
            <w:tcW w:w="671"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346,3</w:t>
            </w:r>
          </w:p>
        </w:tc>
        <w:tc>
          <w:tcPr>
            <w:tcW w:w="580"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3,09</w:t>
            </w:r>
          </w:p>
        </w:tc>
        <w:tc>
          <w:tcPr>
            <w:tcW w:w="671"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359,4</w:t>
            </w:r>
          </w:p>
        </w:tc>
        <w:tc>
          <w:tcPr>
            <w:tcW w:w="580"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3,54</w:t>
            </w:r>
          </w:p>
        </w:tc>
        <w:tc>
          <w:tcPr>
            <w:tcW w:w="671"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430,7</w:t>
            </w:r>
          </w:p>
        </w:tc>
        <w:tc>
          <w:tcPr>
            <w:tcW w:w="580"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3,27</w:t>
            </w:r>
          </w:p>
        </w:tc>
      </w:tr>
      <w:tr w:rsidR="00946388" w:rsidRPr="00665901" w:rsidTr="00665901">
        <w:trPr>
          <w:cantSplit/>
          <w:jc w:val="center"/>
        </w:trPr>
        <w:tc>
          <w:tcPr>
            <w:tcW w:w="1247"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Текстиль, текстильные изделия и обувь</w:t>
            </w:r>
          </w:p>
        </w:tc>
        <w:tc>
          <w:tcPr>
            <w:tcW w:w="671"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1068,1</w:t>
            </w:r>
          </w:p>
        </w:tc>
        <w:tc>
          <w:tcPr>
            <w:tcW w:w="580"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9,54</w:t>
            </w:r>
          </w:p>
        </w:tc>
        <w:tc>
          <w:tcPr>
            <w:tcW w:w="671"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861,9</w:t>
            </w:r>
          </w:p>
        </w:tc>
        <w:tc>
          <w:tcPr>
            <w:tcW w:w="580"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8,48</w:t>
            </w:r>
          </w:p>
        </w:tc>
        <w:tc>
          <w:tcPr>
            <w:tcW w:w="671"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961,3</w:t>
            </w:r>
          </w:p>
        </w:tc>
        <w:tc>
          <w:tcPr>
            <w:tcW w:w="580"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7,31</w:t>
            </w:r>
          </w:p>
        </w:tc>
      </w:tr>
      <w:tr w:rsidR="00946388" w:rsidRPr="00665901" w:rsidTr="00665901">
        <w:trPr>
          <w:cantSplit/>
          <w:jc w:val="center"/>
        </w:trPr>
        <w:tc>
          <w:tcPr>
            <w:tcW w:w="1247"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Металлы, драгоценные камни и изделия из них</w:t>
            </w:r>
          </w:p>
        </w:tc>
        <w:tc>
          <w:tcPr>
            <w:tcW w:w="671"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1632,6</w:t>
            </w:r>
          </w:p>
        </w:tc>
        <w:tc>
          <w:tcPr>
            <w:tcW w:w="580"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14,57</w:t>
            </w:r>
          </w:p>
        </w:tc>
        <w:tc>
          <w:tcPr>
            <w:tcW w:w="671"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1156,8</w:t>
            </w:r>
          </w:p>
        </w:tc>
        <w:tc>
          <w:tcPr>
            <w:tcW w:w="580"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11,38</w:t>
            </w:r>
          </w:p>
        </w:tc>
        <w:tc>
          <w:tcPr>
            <w:tcW w:w="671"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1979,6</w:t>
            </w:r>
          </w:p>
        </w:tc>
        <w:tc>
          <w:tcPr>
            <w:tcW w:w="580"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15,05</w:t>
            </w:r>
          </w:p>
        </w:tc>
      </w:tr>
      <w:tr w:rsidR="00946388" w:rsidRPr="00665901" w:rsidTr="00665901">
        <w:trPr>
          <w:cantSplit/>
          <w:jc w:val="center"/>
        </w:trPr>
        <w:tc>
          <w:tcPr>
            <w:tcW w:w="1247"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Машины, оборудование и транспортные средства</w:t>
            </w:r>
          </w:p>
        </w:tc>
        <w:tc>
          <w:tcPr>
            <w:tcW w:w="671"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2829,4</w:t>
            </w:r>
          </w:p>
        </w:tc>
        <w:tc>
          <w:tcPr>
            <w:tcW w:w="580"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25,26</w:t>
            </w:r>
          </w:p>
        </w:tc>
        <w:tc>
          <w:tcPr>
            <w:tcW w:w="671"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2819,2</w:t>
            </w:r>
          </w:p>
        </w:tc>
        <w:tc>
          <w:tcPr>
            <w:tcW w:w="580"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27,74</w:t>
            </w:r>
          </w:p>
        </w:tc>
        <w:tc>
          <w:tcPr>
            <w:tcW w:w="671"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3394,9</w:t>
            </w:r>
          </w:p>
        </w:tc>
        <w:tc>
          <w:tcPr>
            <w:tcW w:w="580"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25,80</w:t>
            </w:r>
          </w:p>
        </w:tc>
      </w:tr>
      <w:tr w:rsidR="00946388" w:rsidRPr="00665901" w:rsidTr="00665901">
        <w:trPr>
          <w:cantSplit/>
          <w:jc w:val="center"/>
        </w:trPr>
        <w:tc>
          <w:tcPr>
            <w:tcW w:w="1247"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Прочие товары</w:t>
            </w:r>
          </w:p>
        </w:tc>
        <w:tc>
          <w:tcPr>
            <w:tcW w:w="671"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500,8</w:t>
            </w:r>
          </w:p>
        </w:tc>
        <w:tc>
          <w:tcPr>
            <w:tcW w:w="580"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4,47</w:t>
            </w:r>
          </w:p>
        </w:tc>
        <w:tc>
          <w:tcPr>
            <w:tcW w:w="671"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525,8</w:t>
            </w:r>
          </w:p>
        </w:tc>
        <w:tc>
          <w:tcPr>
            <w:tcW w:w="580"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5,17</w:t>
            </w:r>
          </w:p>
        </w:tc>
        <w:tc>
          <w:tcPr>
            <w:tcW w:w="671"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620,1</w:t>
            </w:r>
          </w:p>
        </w:tc>
        <w:tc>
          <w:tcPr>
            <w:tcW w:w="580" w:type="pct"/>
            <w:shd w:val="clear" w:color="auto" w:fill="auto"/>
          </w:tcPr>
          <w:p w:rsidR="00946388" w:rsidRPr="00665901" w:rsidRDefault="00946388" w:rsidP="00665901">
            <w:pPr>
              <w:spacing w:before="0" w:after="0" w:line="360" w:lineRule="auto"/>
              <w:jc w:val="both"/>
              <w:rPr>
                <w:color w:val="000000"/>
                <w:sz w:val="20"/>
                <w:szCs w:val="24"/>
              </w:rPr>
            </w:pPr>
            <w:r w:rsidRPr="00665901">
              <w:rPr>
                <w:color w:val="000000"/>
                <w:sz w:val="20"/>
                <w:szCs w:val="24"/>
              </w:rPr>
              <w:t>4,71</w:t>
            </w:r>
          </w:p>
        </w:tc>
      </w:tr>
    </w:tbl>
    <w:p w:rsidR="003017C7" w:rsidRPr="00790238" w:rsidRDefault="003017C7" w:rsidP="00790238">
      <w:pPr>
        <w:shd w:val="clear" w:color="auto" w:fill="FFFFFF"/>
        <w:spacing w:before="0" w:after="0" w:line="360" w:lineRule="auto"/>
        <w:ind w:firstLine="709"/>
        <w:jc w:val="both"/>
        <w:rPr>
          <w:color w:val="000000"/>
          <w:sz w:val="28"/>
          <w:szCs w:val="16"/>
        </w:rPr>
      </w:pPr>
    </w:p>
    <w:p w:rsidR="007506ED" w:rsidRPr="00790238" w:rsidRDefault="007506ED" w:rsidP="00790238">
      <w:pPr>
        <w:spacing w:before="0" w:after="0" w:line="360" w:lineRule="auto"/>
        <w:ind w:firstLine="709"/>
        <w:jc w:val="both"/>
        <w:rPr>
          <w:color w:val="000000"/>
          <w:sz w:val="28"/>
          <w:szCs w:val="28"/>
        </w:rPr>
      </w:pPr>
      <w:r w:rsidRPr="00790238">
        <w:rPr>
          <w:color w:val="000000"/>
          <w:sz w:val="28"/>
          <w:szCs w:val="28"/>
        </w:rPr>
        <w:t>Основными товарными группами российского импорта являются изделия машиностроения (в 2003</w:t>
      </w:r>
      <w:r w:rsidR="00790238">
        <w:rPr>
          <w:color w:val="000000"/>
          <w:sz w:val="28"/>
          <w:szCs w:val="28"/>
        </w:rPr>
        <w:t> </w:t>
      </w:r>
      <w:r w:rsidR="00790238" w:rsidRPr="00790238">
        <w:rPr>
          <w:color w:val="000000"/>
          <w:sz w:val="28"/>
          <w:szCs w:val="28"/>
        </w:rPr>
        <w:t>г</w:t>
      </w:r>
      <w:r w:rsidRPr="00790238">
        <w:rPr>
          <w:color w:val="000000"/>
          <w:sz w:val="28"/>
          <w:szCs w:val="28"/>
        </w:rPr>
        <w:t xml:space="preserve">. </w:t>
      </w:r>
      <w:r w:rsidR="00790238">
        <w:rPr>
          <w:color w:val="000000"/>
          <w:sz w:val="28"/>
          <w:szCs w:val="28"/>
        </w:rPr>
        <w:t>–</w:t>
      </w:r>
      <w:r w:rsidR="00790238" w:rsidRPr="00790238">
        <w:rPr>
          <w:color w:val="000000"/>
          <w:sz w:val="28"/>
          <w:szCs w:val="28"/>
        </w:rPr>
        <w:t xml:space="preserve"> </w:t>
      </w:r>
      <w:r w:rsidRPr="00790238">
        <w:rPr>
          <w:color w:val="000000"/>
          <w:sz w:val="28"/>
          <w:szCs w:val="28"/>
        </w:rPr>
        <w:t>25,8</w:t>
      </w:r>
      <w:r w:rsidR="00790238" w:rsidRPr="00790238">
        <w:rPr>
          <w:color w:val="000000"/>
          <w:sz w:val="28"/>
          <w:szCs w:val="28"/>
        </w:rPr>
        <w:t>0</w:t>
      </w:r>
      <w:r w:rsidR="00790238">
        <w:rPr>
          <w:color w:val="000000"/>
          <w:sz w:val="28"/>
          <w:szCs w:val="28"/>
        </w:rPr>
        <w:t>%</w:t>
      </w:r>
      <w:r w:rsidRPr="00790238">
        <w:rPr>
          <w:color w:val="000000"/>
          <w:sz w:val="28"/>
          <w:szCs w:val="28"/>
        </w:rPr>
        <w:t>), продовольственные товары (19,8</w:t>
      </w:r>
      <w:r w:rsidR="00790238" w:rsidRPr="00790238">
        <w:rPr>
          <w:color w:val="000000"/>
          <w:sz w:val="28"/>
          <w:szCs w:val="28"/>
        </w:rPr>
        <w:t>3</w:t>
      </w:r>
      <w:r w:rsidR="00790238">
        <w:rPr>
          <w:color w:val="000000"/>
          <w:sz w:val="28"/>
          <w:szCs w:val="28"/>
        </w:rPr>
        <w:t>%</w:t>
      </w:r>
      <w:r w:rsidRPr="00790238">
        <w:rPr>
          <w:color w:val="000000"/>
          <w:sz w:val="28"/>
          <w:szCs w:val="28"/>
        </w:rPr>
        <w:t>), металлы и изделия из них (15,0</w:t>
      </w:r>
      <w:r w:rsidR="00790238" w:rsidRPr="00790238">
        <w:rPr>
          <w:color w:val="000000"/>
          <w:sz w:val="28"/>
          <w:szCs w:val="28"/>
        </w:rPr>
        <w:t>5</w:t>
      </w:r>
      <w:r w:rsidR="00790238">
        <w:rPr>
          <w:color w:val="000000"/>
          <w:sz w:val="28"/>
          <w:szCs w:val="28"/>
        </w:rPr>
        <w:t>%</w:t>
      </w:r>
      <w:r w:rsidRPr="00790238">
        <w:rPr>
          <w:color w:val="000000"/>
          <w:sz w:val="28"/>
          <w:szCs w:val="28"/>
        </w:rPr>
        <w:t>), минеральные продукты (12,3</w:t>
      </w:r>
      <w:r w:rsidR="00790238" w:rsidRPr="00790238">
        <w:rPr>
          <w:color w:val="000000"/>
          <w:sz w:val="28"/>
          <w:szCs w:val="28"/>
        </w:rPr>
        <w:t>7</w:t>
      </w:r>
      <w:r w:rsidR="00790238">
        <w:rPr>
          <w:color w:val="000000"/>
          <w:sz w:val="28"/>
          <w:szCs w:val="28"/>
        </w:rPr>
        <w:t>%</w:t>
      </w:r>
      <w:r w:rsidRPr="00790238">
        <w:rPr>
          <w:color w:val="000000"/>
          <w:sz w:val="28"/>
          <w:szCs w:val="28"/>
        </w:rPr>
        <w:t>) и химическая продукция (11,3</w:t>
      </w:r>
      <w:r w:rsidR="00790238" w:rsidRPr="00790238">
        <w:rPr>
          <w:color w:val="000000"/>
          <w:sz w:val="28"/>
          <w:szCs w:val="28"/>
        </w:rPr>
        <w:t>3</w:t>
      </w:r>
      <w:r w:rsidR="00790238">
        <w:rPr>
          <w:color w:val="000000"/>
          <w:sz w:val="28"/>
          <w:szCs w:val="28"/>
        </w:rPr>
        <w:t>%</w:t>
      </w:r>
      <w:r w:rsidRPr="00790238">
        <w:rPr>
          <w:color w:val="000000"/>
          <w:sz w:val="28"/>
          <w:szCs w:val="28"/>
        </w:rPr>
        <w:t>).</w:t>
      </w:r>
    </w:p>
    <w:p w:rsidR="007506ED" w:rsidRPr="00790238" w:rsidRDefault="007506ED" w:rsidP="00790238">
      <w:pPr>
        <w:spacing w:before="0" w:after="0" w:line="360" w:lineRule="auto"/>
        <w:ind w:firstLine="709"/>
        <w:jc w:val="both"/>
        <w:rPr>
          <w:color w:val="000000"/>
          <w:sz w:val="28"/>
          <w:szCs w:val="28"/>
        </w:rPr>
      </w:pPr>
      <w:r w:rsidRPr="00790238">
        <w:rPr>
          <w:color w:val="000000"/>
          <w:sz w:val="28"/>
          <w:szCs w:val="28"/>
        </w:rPr>
        <w:t>Более высокая доля машинотехнических товаров во взаимной торговле России со странами СНГ (по сравнению с вывозом в дальнее зарубежье) объясняется сохраняющимися производственными связями, применением стандартов и технических условий СССР, низким платёжеспособным спросом населения, а также доброжелательным отношением населения стран Содружества к привычным товарам. Кроме того, Украина погашает задолженность по ранее взятым у России кредитам на оплату энергоносителей поставками оборудования. По оценке специалистов, страны СНГ выступают на рынке Содружества в основном как производители дешевой и нередко морально устаревшей техники.</w:t>
      </w:r>
    </w:p>
    <w:p w:rsidR="003520BD" w:rsidRPr="00790238" w:rsidRDefault="003520BD" w:rsidP="00790238">
      <w:pPr>
        <w:shd w:val="clear" w:color="auto" w:fill="FFFFFF"/>
        <w:spacing w:before="0" w:after="0" w:line="360" w:lineRule="auto"/>
        <w:ind w:firstLine="709"/>
        <w:jc w:val="both"/>
        <w:rPr>
          <w:color w:val="000000"/>
          <w:sz w:val="28"/>
          <w:szCs w:val="28"/>
        </w:rPr>
      </w:pPr>
      <w:r w:rsidRPr="00790238">
        <w:rPr>
          <w:color w:val="000000"/>
          <w:sz w:val="28"/>
          <w:szCs w:val="28"/>
        </w:rPr>
        <w:t>Товарная структура экспорта во взаимной торговле продолжает оставаться преимущественно сырьевой или с преобладанием в н</w:t>
      </w:r>
      <w:r w:rsidR="00214870" w:rsidRPr="00790238">
        <w:rPr>
          <w:color w:val="000000"/>
          <w:sz w:val="28"/>
          <w:szCs w:val="28"/>
        </w:rPr>
        <w:t>ё</w:t>
      </w:r>
      <w:r w:rsidRPr="00790238">
        <w:rPr>
          <w:color w:val="000000"/>
          <w:sz w:val="28"/>
          <w:szCs w:val="28"/>
        </w:rPr>
        <w:t xml:space="preserve">м продукции с низкой степенью переработки. Так, Азербайджан и Россия продают своим партнерам по Содружеству нефть, нефтепродукты и природный газ; Казахстан </w:t>
      </w:r>
      <w:r w:rsidR="00214870" w:rsidRPr="00790238">
        <w:rPr>
          <w:color w:val="000000"/>
          <w:sz w:val="28"/>
          <w:szCs w:val="28"/>
        </w:rPr>
        <w:t xml:space="preserve">– </w:t>
      </w:r>
      <w:r w:rsidRPr="00790238">
        <w:rPr>
          <w:color w:val="000000"/>
          <w:sz w:val="28"/>
          <w:szCs w:val="28"/>
        </w:rPr>
        <w:t>уголь, нефть, прокат черных металлов, зерно, шерсть, крупы; Туркменис</w:t>
      </w:r>
      <w:r w:rsidR="00214870" w:rsidRPr="00790238">
        <w:rPr>
          <w:color w:val="000000"/>
          <w:sz w:val="28"/>
          <w:szCs w:val="28"/>
        </w:rPr>
        <w:t xml:space="preserve">тан – природный газ; Киргизия – </w:t>
      </w:r>
      <w:r w:rsidRPr="00790238">
        <w:rPr>
          <w:color w:val="000000"/>
          <w:sz w:val="28"/>
          <w:szCs w:val="28"/>
        </w:rPr>
        <w:t xml:space="preserve">электроэнергию, пищевой спирт, табак; Узбекистан </w:t>
      </w:r>
      <w:r w:rsidR="00214870" w:rsidRPr="00790238">
        <w:rPr>
          <w:color w:val="000000"/>
          <w:sz w:val="28"/>
          <w:szCs w:val="28"/>
        </w:rPr>
        <w:t xml:space="preserve">– </w:t>
      </w:r>
      <w:r w:rsidRPr="00790238">
        <w:rPr>
          <w:color w:val="000000"/>
          <w:sz w:val="28"/>
          <w:szCs w:val="28"/>
        </w:rPr>
        <w:t xml:space="preserve">волокно хлопковое, газ; Молдавия </w:t>
      </w:r>
      <w:r w:rsidR="00214870" w:rsidRPr="00790238">
        <w:rPr>
          <w:color w:val="000000"/>
          <w:sz w:val="28"/>
          <w:szCs w:val="28"/>
        </w:rPr>
        <w:t xml:space="preserve">– </w:t>
      </w:r>
      <w:r w:rsidRPr="00790238">
        <w:rPr>
          <w:color w:val="000000"/>
          <w:sz w:val="28"/>
          <w:szCs w:val="28"/>
        </w:rPr>
        <w:t xml:space="preserve">кукурузу, табак, вина; Украина </w:t>
      </w:r>
      <w:r w:rsidR="00214870" w:rsidRPr="00790238">
        <w:rPr>
          <w:color w:val="000000"/>
          <w:sz w:val="28"/>
          <w:szCs w:val="28"/>
        </w:rPr>
        <w:t xml:space="preserve">– </w:t>
      </w:r>
      <w:r w:rsidRPr="00790238">
        <w:rPr>
          <w:color w:val="000000"/>
          <w:sz w:val="28"/>
          <w:szCs w:val="28"/>
        </w:rPr>
        <w:t>ч</w:t>
      </w:r>
      <w:r w:rsidR="00214870" w:rsidRPr="00790238">
        <w:rPr>
          <w:color w:val="000000"/>
          <w:sz w:val="28"/>
          <w:szCs w:val="28"/>
        </w:rPr>
        <w:t>ё</w:t>
      </w:r>
      <w:r w:rsidRPr="00790238">
        <w:rPr>
          <w:color w:val="000000"/>
          <w:sz w:val="28"/>
          <w:szCs w:val="28"/>
        </w:rPr>
        <w:t xml:space="preserve">рные металлы, трубы стальные, зерно, сахар, подсолнечное масло; Таджикистан </w:t>
      </w:r>
      <w:r w:rsidR="00214870" w:rsidRPr="00790238">
        <w:rPr>
          <w:color w:val="000000"/>
          <w:sz w:val="28"/>
          <w:szCs w:val="28"/>
        </w:rPr>
        <w:t xml:space="preserve">– </w:t>
      </w:r>
      <w:r w:rsidRPr="00790238">
        <w:rPr>
          <w:color w:val="000000"/>
          <w:sz w:val="28"/>
          <w:szCs w:val="28"/>
        </w:rPr>
        <w:t>алюминий, волокно хлопковое, табак.</w:t>
      </w:r>
    </w:p>
    <w:p w:rsidR="00870AA6" w:rsidRPr="00790238" w:rsidRDefault="00870AA6" w:rsidP="00790238">
      <w:pPr>
        <w:spacing w:before="0" w:after="0" w:line="360" w:lineRule="auto"/>
        <w:ind w:firstLine="709"/>
        <w:jc w:val="both"/>
        <w:rPr>
          <w:color w:val="000000"/>
          <w:sz w:val="28"/>
          <w:szCs w:val="28"/>
        </w:rPr>
      </w:pPr>
      <w:r w:rsidRPr="00790238">
        <w:rPr>
          <w:color w:val="000000"/>
          <w:sz w:val="28"/>
          <w:szCs w:val="28"/>
        </w:rPr>
        <w:t>В торговле услугами со странами СНГ Россия имеет устойчивое отрицательное сальдо, увеличившееся в 2001</w:t>
      </w:r>
      <w:r w:rsidR="00790238">
        <w:rPr>
          <w:color w:val="000000"/>
          <w:sz w:val="28"/>
          <w:szCs w:val="28"/>
        </w:rPr>
        <w:t>–</w:t>
      </w:r>
      <w:r w:rsidR="00790238" w:rsidRPr="00790238">
        <w:rPr>
          <w:color w:val="000000"/>
          <w:sz w:val="28"/>
          <w:szCs w:val="28"/>
        </w:rPr>
        <w:t>2002</w:t>
      </w:r>
      <w:r w:rsidR="00790238">
        <w:rPr>
          <w:color w:val="000000"/>
          <w:sz w:val="28"/>
          <w:szCs w:val="28"/>
        </w:rPr>
        <w:t> </w:t>
      </w:r>
      <w:r w:rsidR="00790238" w:rsidRPr="00790238">
        <w:rPr>
          <w:color w:val="000000"/>
          <w:sz w:val="28"/>
          <w:szCs w:val="28"/>
        </w:rPr>
        <w:t>гг</w:t>
      </w:r>
      <w:r w:rsidRPr="00790238">
        <w:rPr>
          <w:color w:val="000000"/>
          <w:sz w:val="28"/>
          <w:szCs w:val="28"/>
        </w:rPr>
        <w:t xml:space="preserve">. в связи с ростом поездок российских граждан (оживление </w:t>
      </w:r>
      <w:r w:rsidR="00790238">
        <w:rPr>
          <w:color w:val="000000"/>
          <w:sz w:val="28"/>
          <w:szCs w:val="28"/>
        </w:rPr>
        <w:t>«</w:t>
      </w:r>
      <w:r w:rsidR="00790238" w:rsidRPr="00790238">
        <w:rPr>
          <w:color w:val="000000"/>
          <w:sz w:val="28"/>
          <w:szCs w:val="28"/>
        </w:rPr>
        <w:t>ч</w:t>
      </w:r>
      <w:r w:rsidRPr="00790238">
        <w:rPr>
          <w:color w:val="000000"/>
          <w:sz w:val="28"/>
          <w:szCs w:val="28"/>
        </w:rPr>
        <w:t>елночной</w:t>
      </w:r>
      <w:r w:rsidR="00790238">
        <w:rPr>
          <w:color w:val="000000"/>
          <w:sz w:val="28"/>
          <w:szCs w:val="28"/>
        </w:rPr>
        <w:t>»</w:t>
      </w:r>
      <w:r w:rsidR="00790238" w:rsidRPr="00790238">
        <w:rPr>
          <w:color w:val="000000"/>
          <w:sz w:val="28"/>
          <w:szCs w:val="28"/>
        </w:rPr>
        <w:t xml:space="preserve"> </w:t>
      </w:r>
      <w:r w:rsidRPr="00790238">
        <w:rPr>
          <w:color w:val="000000"/>
          <w:sz w:val="28"/>
          <w:szCs w:val="28"/>
        </w:rPr>
        <w:t>торговли и туризма после кризиса 1998</w:t>
      </w:r>
      <w:r w:rsidR="00790238">
        <w:rPr>
          <w:color w:val="000000"/>
          <w:sz w:val="28"/>
          <w:szCs w:val="28"/>
        </w:rPr>
        <w:t> </w:t>
      </w:r>
      <w:r w:rsidR="00790238" w:rsidRPr="00790238">
        <w:rPr>
          <w:color w:val="000000"/>
          <w:sz w:val="28"/>
          <w:szCs w:val="28"/>
        </w:rPr>
        <w:t>г</w:t>
      </w:r>
      <w:r w:rsidRPr="00790238">
        <w:rPr>
          <w:color w:val="000000"/>
          <w:sz w:val="28"/>
          <w:szCs w:val="28"/>
        </w:rPr>
        <w:t>.).</w:t>
      </w:r>
    </w:p>
    <w:p w:rsidR="00870AA6" w:rsidRPr="00790238" w:rsidRDefault="00870AA6" w:rsidP="00790238">
      <w:pPr>
        <w:spacing w:before="0" w:after="0" w:line="360" w:lineRule="auto"/>
        <w:ind w:firstLine="709"/>
        <w:jc w:val="both"/>
        <w:rPr>
          <w:color w:val="000000"/>
          <w:sz w:val="28"/>
          <w:szCs w:val="28"/>
        </w:rPr>
      </w:pPr>
      <w:r w:rsidRPr="00790238">
        <w:rPr>
          <w:color w:val="000000"/>
          <w:sz w:val="28"/>
          <w:szCs w:val="28"/>
        </w:rPr>
        <w:t xml:space="preserve">По статье </w:t>
      </w:r>
      <w:r w:rsidR="00214870" w:rsidRPr="00790238">
        <w:rPr>
          <w:color w:val="000000"/>
          <w:sz w:val="28"/>
          <w:szCs w:val="28"/>
        </w:rPr>
        <w:t>«</w:t>
      </w:r>
      <w:r w:rsidRPr="00790238">
        <w:rPr>
          <w:color w:val="000000"/>
          <w:sz w:val="28"/>
          <w:szCs w:val="28"/>
        </w:rPr>
        <w:t>транспорт</w:t>
      </w:r>
      <w:r w:rsidR="00214870" w:rsidRPr="00790238">
        <w:rPr>
          <w:color w:val="000000"/>
          <w:sz w:val="28"/>
          <w:szCs w:val="28"/>
        </w:rPr>
        <w:t>»</w:t>
      </w:r>
      <w:r w:rsidRPr="00790238">
        <w:rPr>
          <w:color w:val="000000"/>
          <w:sz w:val="28"/>
          <w:szCs w:val="28"/>
        </w:rPr>
        <w:t xml:space="preserve"> Россия имеет превышение доходов над расходами. Нефть и природный газ Каспийского региона, товары стран Средней Азии и Казахстана поступают в Европу в основном через территорию России. В частности, нефть Казахстана полностью перекачивается через нефтепроводы Атырау </w:t>
      </w:r>
      <w:r w:rsidR="00790238">
        <w:rPr>
          <w:color w:val="000000"/>
          <w:sz w:val="28"/>
          <w:szCs w:val="28"/>
        </w:rPr>
        <w:t>–</w:t>
      </w:r>
      <w:r w:rsidR="00790238" w:rsidRPr="00790238">
        <w:rPr>
          <w:color w:val="000000"/>
          <w:sz w:val="28"/>
          <w:szCs w:val="28"/>
        </w:rPr>
        <w:t xml:space="preserve"> </w:t>
      </w:r>
      <w:r w:rsidRPr="00790238">
        <w:rPr>
          <w:color w:val="000000"/>
          <w:sz w:val="28"/>
          <w:szCs w:val="28"/>
        </w:rPr>
        <w:t xml:space="preserve">Самара и далее по трубопроводной системе Баку </w:t>
      </w:r>
      <w:r w:rsidR="00790238">
        <w:rPr>
          <w:color w:val="000000"/>
          <w:sz w:val="28"/>
          <w:szCs w:val="28"/>
        </w:rPr>
        <w:t>–</w:t>
      </w:r>
      <w:r w:rsidR="00790238" w:rsidRPr="00790238">
        <w:rPr>
          <w:color w:val="000000"/>
          <w:sz w:val="28"/>
          <w:szCs w:val="28"/>
        </w:rPr>
        <w:t xml:space="preserve"> </w:t>
      </w:r>
      <w:r w:rsidRPr="00790238">
        <w:rPr>
          <w:color w:val="000000"/>
          <w:sz w:val="28"/>
          <w:szCs w:val="28"/>
        </w:rPr>
        <w:t xml:space="preserve">Новороссийск и Тенгиз </w:t>
      </w:r>
      <w:r w:rsidR="00790238">
        <w:rPr>
          <w:color w:val="000000"/>
          <w:sz w:val="28"/>
          <w:szCs w:val="28"/>
        </w:rPr>
        <w:t>–</w:t>
      </w:r>
      <w:r w:rsidR="00790238" w:rsidRPr="00790238">
        <w:rPr>
          <w:color w:val="000000"/>
          <w:sz w:val="28"/>
          <w:szCs w:val="28"/>
        </w:rPr>
        <w:t xml:space="preserve"> </w:t>
      </w:r>
      <w:r w:rsidRPr="00790238">
        <w:rPr>
          <w:color w:val="000000"/>
          <w:sz w:val="28"/>
          <w:szCs w:val="28"/>
        </w:rPr>
        <w:t>Новороссийск (с 2001</w:t>
      </w:r>
      <w:r w:rsidR="00790238">
        <w:rPr>
          <w:color w:val="000000"/>
          <w:sz w:val="28"/>
          <w:szCs w:val="28"/>
        </w:rPr>
        <w:t> </w:t>
      </w:r>
      <w:r w:rsidR="00790238" w:rsidRPr="00790238">
        <w:rPr>
          <w:color w:val="000000"/>
          <w:sz w:val="28"/>
          <w:szCs w:val="28"/>
        </w:rPr>
        <w:t>г</w:t>
      </w:r>
      <w:r w:rsidRPr="00790238">
        <w:rPr>
          <w:color w:val="000000"/>
          <w:sz w:val="28"/>
          <w:szCs w:val="28"/>
        </w:rPr>
        <w:t>.)</w:t>
      </w:r>
    </w:p>
    <w:p w:rsidR="00870AA6" w:rsidRPr="00790238" w:rsidRDefault="00870AA6" w:rsidP="00790238">
      <w:pPr>
        <w:spacing w:before="0" w:after="0" w:line="360" w:lineRule="auto"/>
        <w:ind w:firstLine="709"/>
        <w:jc w:val="both"/>
        <w:rPr>
          <w:color w:val="000000"/>
          <w:sz w:val="28"/>
          <w:szCs w:val="28"/>
        </w:rPr>
      </w:pPr>
      <w:r w:rsidRPr="00790238">
        <w:rPr>
          <w:color w:val="000000"/>
          <w:sz w:val="28"/>
          <w:szCs w:val="28"/>
        </w:rPr>
        <w:t>В свою очередь, большая часть экспорта российских товаров в европейские страны (энергоносители и др.) осуществляется через территорию Украины и Белоруссии, имеющих валютные доходы от предоставления России транзитных услуг. По оценке, доля доходов Украины от транзита российской нефти и природного газа через порты на Ч</w:t>
      </w:r>
      <w:r w:rsidR="00214870" w:rsidRPr="00790238">
        <w:rPr>
          <w:color w:val="000000"/>
          <w:sz w:val="28"/>
          <w:szCs w:val="28"/>
        </w:rPr>
        <w:t>ё</w:t>
      </w:r>
      <w:r w:rsidRPr="00790238">
        <w:rPr>
          <w:color w:val="000000"/>
          <w:sz w:val="28"/>
          <w:szCs w:val="28"/>
        </w:rPr>
        <w:t>рном море и трубопроводную систему составляла в последние годы в е</w:t>
      </w:r>
      <w:r w:rsidR="00214870" w:rsidRPr="00790238">
        <w:rPr>
          <w:color w:val="000000"/>
          <w:sz w:val="28"/>
          <w:szCs w:val="28"/>
        </w:rPr>
        <w:t>ё</w:t>
      </w:r>
      <w:r w:rsidRPr="00790238">
        <w:rPr>
          <w:color w:val="000000"/>
          <w:sz w:val="28"/>
          <w:szCs w:val="28"/>
        </w:rPr>
        <w:t xml:space="preserve"> ВВП около 1</w:t>
      </w:r>
      <w:r w:rsidR="00790238" w:rsidRPr="00790238">
        <w:rPr>
          <w:color w:val="000000"/>
          <w:sz w:val="28"/>
          <w:szCs w:val="28"/>
        </w:rPr>
        <w:t>0</w:t>
      </w:r>
      <w:r w:rsidR="00790238">
        <w:rPr>
          <w:color w:val="000000"/>
          <w:sz w:val="28"/>
          <w:szCs w:val="28"/>
        </w:rPr>
        <w:t>%</w:t>
      </w:r>
      <w:r w:rsidRPr="00790238">
        <w:rPr>
          <w:color w:val="000000"/>
          <w:sz w:val="28"/>
          <w:szCs w:val="28"/>
        </w:rPr>
        <w:t>.</w:t>
      </w:r>
    </w:p>
    <w:p w:rsidR="00870AA6" w:rsidRPr="00790238" w:rsidRDefault="00870AA6" w:rsidP="00790238">
      <w:pPr>
        <w:spacing w:before="0" w:after="0" w:line="360" w:lineRule="auto"/>
        <w:ind w:firstLine="709"/>
        <w:jc w:val="both"/>
        <w:rPr>
          <w:color w:val="000000"/>
          <w:sz w:val="28"/>
          <w:szCs w:val="28"/>
        </w:rPr>
      </w:pPr>
      <w:r w:rsidRPr="00790238">
        <w:rPr>
          <w:color w:val="000000"/>
          <w:sz w:val="28"/>
          <w:szCs w:val="28"/>
        </w:rPr>
        <w:t>В годы суверенного существования стран СНГ взаимное научно-техническое и производственное сотрудничество резко сократилось. Основной причиной это</w:t>
      </w:r>
      <w:r w:rsidR="008B71A8" w:rsidRPr="00790238">
        <w:rPr>
          <w:color w:val="000000"/>
          <w:sz w:val="28"/>
          <w:szCs w:val="28"/>
        </w:rPr>
        <w:t xml:space="preserve">го явилось падение производства, </w:t>
      </w:r>
      <w:r w:rsidRPr="00790238">
        <w:rPr>
          <w:color w:val="000000"/>
          <w:sz w:val="28"/>
          <w:szCs w:val="28"/>
        </w:rPr>
        <w:t>особенно в высокотехнологичных отраслях обрабатывающей промышленности всех стран СНГ. Кроме того, хозяйственные связи, сложившиеся в рамках единого народнохозяйственного комплекса СССР в соответствии с общесоюзными критериями и приоритетами, не представляют интереса для владельцев бывших советских предприятий.</w:t>
      </w:r>
    </w:p>
    <w:p w:rsidR="00870AA6" w:rsidRPr="00790238" w:rsidRDefault="00870AA6" w:rsidP="00790238">
      <w:pPr>
        <w:spacing w:before="0" w:after="0" w:line="360" w:lineRule="auto"/>
        <w:ind w:firstLine="709"/>
        <w:jc w:val="both"/>
        <w:rPr>
          <w:color w:val="000000"/>
          <w:sz w:val="28"/>
          <w:szCs w:val="28"/>
        </w:rPr>
      </w:pPr>
      <w:r w:rsidRPr="00790238">
        <w:rPr>
          <w:color w:val="000000"/>
          <w:sz w:val="28"/>
          <w:szCs w:val="28"/>
        </w:rPr>
        <w:t>Однако в машиностроении традиционные кооперационные связи, базирующиеся на сохраняющейся с 80</w:t>
      </w:r>
      <w:r w:rsidR="00790238">
        <w:rPr>
          <w:color w:val="000000"/>
          <w:sz w:val="28"/>
          <w:szCs w:val="28"/>
        </w:rPr>
        <w:t>-</w:t>
      </w:r>
      <w:r w:rsidR="00790238" w:rsidRPr="00790238">
        <w:rPr>
          <w:color w:val="000000"/>
          <w:sz w:val="28"/>
          <w:szCs w:val="28"/>
        </w:rPr>
        <w:t>х</w:t>
      </w:r>
      <w:r w:rsidRPr="00790238">
        <w:rPr>
          <w:color w:val="000000"/>
          <w:sz w:val="28"/>
          <w:szCs w:val="28"/>
        </w:rPr>
        <w:t xml:space="preserve"> годов взаимозависимости хозяйственных комплексов и технологической совместимости производства, сохранились, в том числе в автомобилестроении </w:t>
      </w:r>
      <w:r w:rsidR="00E2172D" w:rsidRPr="00790238">
        <w:rPr>
          <w:color w:val="000000"/>
          <w:sz w:val="28"/>
          <w:szCs w:val="28"/>
        </w:rPr>
        <w:t xml:space="preserve">– </w:t>
      </w:r>
      <w:r w:rsidRPr="00790238">
        <w:rPr>
          <w:color w:val="000000"/>
          <w:sz w:val="28"/>
          <w:szCs w:val="28"/>
        </w:rPr>
        <w:t xml:space="preserve">с Украиной и Белоруссией, авиастроении </w:t>
      </w:r>
      <w:r w:rsidR="00E2172D" w:rsidRPr="00790238">
        <w:rPr>
          <w:color w:val="000000"/>
          <w:sz w:val="28"/>
          <w:szCs w:val="28"/>
        </w:rPr>
        <w:t xml:space="preserve">– </w:t>
      </w:r>
      <w:r w:rsidRPr="00790238">
        <w:rPr>
          <w:color w:val="000000"/>
          <w:sz w:val="28"/>
          <w:szCs w:val="28"/>
        </w:rPr>
        <w:t xml:space="preserve">с Украиной, Узбекистаном, Белоруссией, Казахстаном, в отраслях военно-промышленного комплекса </w:t>
      </w:r>
      <w:r w:rsidR="00E2172D" w:rsidRPr="00790238">
        <w:rPr>
          <w:color w:val="000000"/>
          <w:sz w:val="28"/>
          <w:szCs w:val="28"/>
        </w:rPr>
        <w:t xml:space="preserve">– </w:t>
      </w:r>
      <w:r w:rsidRPr="00790238">
        <w:rPr>
          <w:color w:val="000000"/>
          <w:sz w:val="28"/>
          <w:szCs w:val="28"/>
        </w:rPr>
        <w:t>с Украиной, Белоруссией, Казахстаном и др.</w:t>
      </w:r>
    </w:p>
    <w:p w:rsidR="00870AA6" w:rsidRPr="00790238" w:rsidRDefault="00870AA6" w:rsidP="00790238">
      <w:pPr>
        <w:spacing w:before="0" w:after="0" w:line="360" w:lineRule="auto"/>
        <w:ind w:firstLine="709"/>
        <w:jc w:val="both"/>
        <w:rPr>
          <w:color w:val="000000"/>
          <w:sz w:val="28"/>
          <w:szCs w:val="28"/>
        </w:rPr>
      </w:pPr>
      <w:r w:rsidRPr="00790238">
        <w:rPr>
          <w:color w:val="000000"/>
          <w:sz w:val="28"/>
          <w:szCs w:val="28"/>
        </w:rPr>
        <w:t xml:space="preserve">В последние годы отмечалась тенденция к развитию научно-производственной кооперации в ряде отраслей обрабатывающей промышленности между предприятиями России и ряда других стран СНГ, что объясняется межгосударственными договоренностями и поддержкой государства. Так, льготы были предоставлены производителям авиа- и ракетно-космической техники России и Украины (взимание пошлин и НДС оплачивается из госбюджета обеих стран). Это позволило достичь успехов, в частности в создании нового двигателя для самолета </w:t>
      </w:r>
      <w:r w:rsidR="00790238">
        <w:rPr>
          <w:color w:val="000000"/>
          <w:sz w:val="28"/>
          <w:szCs w:val="28"/>
        </w:rPr>
        <w:t>«</w:t>
      </w:r>
      <w:r w:rsidR="00790238" w:rsidRPr="00790238">
        <w:rPr>
          <w:color w:val="000000"/>
          <w:sz w:val="28"/>
          <w:szCs w:val="28"/>
        </w:rPr>
        <w:t>А</w:t>
      </w:r>
      <w:r w:rsidRPr="00790238">
        <w:rPr>
          <w:color w:val="000000"/>
          <w:sz w:val="28"/>
          <w:szCs w:val="28"/>
        </w:rPr>
        <w:t>н</w:t>
      </w:r>
      <w:r w:rsidR="00790238">
        <w:rPr>
          <w:color w:val="000000"/>
          <w:sz w:val="28"/>
          <w:szCs w:val="28"/>
        </w:rPr>
        <w:t>-</w:t>
      </w:r>
      <w:r w:rsidR="00790238" w:rsidRPr="00790238">
        <w:rPr>
          <w:color w:val="000000"/>
          <w:sz w:val="28"/>
          <w:szCs w:val="28"/>
        </w:rPr>
        <w:t>1</w:t>
      </w:r>
      <w:r w:rsidRPr="00790238">
        <w:rPr>
          <w:color w:val="000000"/>
          <w:sz w:val="28"/>
          <w:szCs w:val="28"/>
        </w:rPr>
        <w:t>40</w:t>
      </w:r>
      <w:r w:rsidR="00790238">
        <w:rPr>
          <w:color w:val="000000"/>
          <w:sz w:val="28"/>
          <w:szCs w:val="28"/>
        </w:rPr>
        <w:t>»</w:t>
      </w:r>
      <w:r w:rsidR="00790238" w:rsidRPr="00790238">
        <w:rPr>
          <w:color w:val="000000"/>
          <w:sz w:val="28"/>
          <w:szCs w:val="28"/>
        </w:rPr>
        <w:t>,</w:t>
      </w:r>
      <w:r w:rsidRPr="00790238">
        <w:rPr>
          <w:color w:val="000000"/>
          <w:sz w:val="28"/>
          <w:szCs w:val="28"/>
        </w:rPr>
        <w:t xml:space="preserve"> разработать и наладить совместное производство ракеты-носителя </w:t>
      </w:r>
      <w:r w:rsidR="00790238">
        <w:rPr>
          <w:color w:val="000000"/>
          <w:sz w:val="28"/>
          <w:szCs w:val="28"/>
        </w:rPr>
        <w:t>«</w:t>
      </w:r>
      <w:r w:rsidR="00790238" w:rsidRPr="00790238">
        <w:rPr>
          <w:color w:val="000000"/>
          <w:sz w:val="28"/>
          <w:szCs w:val="28"/>
        </w:rPr>
        <w:t>Ц</w:t>
      </w:r>
      <w:r w:rsidRPr="00790238">
        <w:rPr>
          <w:color w:val="000000"/>
          <w:sz w:val="28"/>
          <w:szCs w:val="28"/>
        </w:rPr>
        <w:t>иклон</w:t>
      </w:r>
      <w:r w:rsidR="00790238">
        <w:rPr>
          <w:color w:val="000000"/>
          <w:sz w:val="28"/>
          <w:szCs w:val="28"/>
        </w:rPr>
        <w:t>»</w:t>
      </w:r>
      <w:r w:rsidR="00790238" w:rsidRPr="00790238">
        <w:rPr>
          <w:color w:val="000000"/>
          <w:sz w:val="28"/>
          <w:szCs w:val="28"/>
        </w:rPr>
        <w:t xml:space="preserve"> </w:t>
      </w:r>
      <w:r w:rsidRPr="00790238">
        <w:rPr>
          <w:color w:val="000000"/>
          <w:sz w:val="28"/>
          <w:szCs w:val="28"/>
        </w:rPr>
        <w:t>и др. Совместные программы производственного сотрудничества (в автомобилестроении, производстве телерадиоаппаратуры, отраслях ВПК и др.), в которых участвуют сотни предприятий России и Белоруссии, также реализуются за счет бюджетных ассигнований.</w:t>
      </w:r>
    </w:p>
    <w:p w:rsidR="003C0D8F" w:rsidRPr="00790238" w:rsidRDefault="00870AA6" w:rsidP="00790238">
      <w:pPr>
        <w:spacing w:before="0" w:after="0" w:line="360" w:lineRule="auto"/>
        <w:ind w:firstLine="709"/>
        <w:jc w:val="both"/>
        <w:rPr>
          <w:color w:val="000000"/>
          <w:sz w:val="28"/>
          <w:szCs w:val="28"/>
        </w:rPr>
      </w:pPr>
      <w:r w:rsidRPr="00790238">
        <w:rPr>
          <w:color w:val="000000"/>
          <w:sz w:val="28"/>
          <w:szCs w:val="28"/>
        </w:rPr>
        <w:t>Однако новые совместные разработки, особенно в сфере высоких технологий, немногочисленны, и масштабы кооперационного взаимодействия невелики. Так, доля стран СНГ в объеме российского импорта деталей, узлов, агрегатов и других изделий автомобиле- и авиастроения не превышает 2</w:t>
      </w:r>
      <w:r w:rsidR="00790238" w:rsidRPr="00790238">
        <w:rPr>
          <w:color w:val="000000"/>
          <w:sz w:val="28"/>
          <w:szCs w:val="28"/>
        </w:rPr>
        <w:t>0</w:t>
      </w:r>
      <w:r w:rsidR="00790238">
        <w:rPr>
          <w:color w:val="000000"/>
          <w:sz w:val="28"/>
          <w:szCs w:val="28"/>
        </w:rPr>
        <w:t>%</w:t>
      </w:r>
      <w:r w:rsidRPr="00790238">
        <w:rPr>
          <w:color w:val="000000"/>
          <w:sz w:val="28"/>
          <w:szCs w:val="28"/>
        </w:rPr>
        <w:t xml:space="preserve">, изделий электронной промышленности </w:t>
      </w:r>
      <w:r w:rsidR="00E2172D" w:rsidRPr="00790238">
        <w:rPr>
          <w:color w:val="000000"/>
          <w:sz w:val="28"/>
          <w:szCs w:val="28"/>
        </w:rPr>
        <w:t xml:space="preserve">– </w:t>
      </w:r>
      <w:r w:rsidRPr="00790238">
        <w:rPr>
          <w:color w:val="000000"/>
          <w:sz w:val="28"/>
          <w:szCs w:val="28"/>
        </w:rPr>
        <w:t>1</w:t>
      </w:r>
      <w:r w:rsidR="00790238" w:rsidRPr="00790238">
        <w:rPr>
          <w:color w:val="000000"/>
          <w:sz w:val="28"/>
          <w:szCs w:val="28"/>
        </w:rPr>
        <w:t>5</w:t>
      </w:r>
      <w:r w:rsidR="00790238">
        <w:rPr>
          <w:color w:val="000000"/>
          <w:sz w:val="28"/>
          <w:szCs w:val="28"/>
        </w:rPr>
        <w:t>%</w:t>
      </w:r>
      <w:r w:rsidRPr="00790238">
        <w:rPr>
          <w:color w:val="000000"/>
          <w:sz w:val="28"/>
          <w:szCs w:val="28"/>
        </w:rPr>
        <w:t>.</w:t>
      </w:r>
    </w:p>
    <w:p w:rsidR="001374C7" w:rsidRPr="00790238" w:rsidRDefault="001374C7" w:rsidP="00790238">
      <w:pPr>
        <w:shd w:val="clear" w:color="auto" w:fill="FFFFFF"/>
        <w:tabs>
          <w:tab w:val="left" w:pos="8820"/>
        </w:tabs>
        <w:spacing w:before="0" w:after="0" w:line="360" w:lineRule="auto"/>
        <w:ind w:firstLine="709"/>
        <w:jc w:val="both"/>
        <w:rPr>
          <w:color w:val="000000"/>
          <w:sz w:val="28"/>
          <w:szCs w:val="28"/>
        </w:rPr>
      </w:pPr>
      <w:r w:rsidRPr="00790238">
        <w:rPr>
          <w:color w:val="000000"/>
          <w:sz w:val="28"/>
          <w:szCs w:val="28"/>
        </w:rPr>
        <w:t>Как известно, в СССР многие виды продукции создавались на основе кооперационных связей. Это было характерно, прежде всего, для машиностроения: отдельные детали и узлы производились на разных заводах, многие предприятия являлись звеньями целостных технологических цепочек производства готовой продукции.</w:t>
      </w:r>
    </w:p>
    <w:p w:rsidR="001374C7" w:rsidRPr="00790238" w:rsidRDefault="001374C7" w:rsidP="00790238">
      <w:pPr>
        <w:shd w:val="clear" w:color="auto" w:fill="FFFFFF"/>
        <w:spacing w:before="0" w:after="0" w:line="360" w:lineRule="auto"/>
        <w:ind w:firstLine="709"/>
        <w:jc w:val="both"/>
        <w:rPr>
          <w:color w:val="000000"/>
          <w:sz w:val="28"/>
          <w:szCs w:val="28"/>
        </w:rPr>
      </w:pPr>
      <w:r w:rsidRPr="00790238">
        <w:rPr>
          <w:color w:val="000000"/>
          <w:sz w:val="28"/>
          <w:szCs w:val="28"/>
        </w:rPr>
        <w:t>Исходя из мирового опыта и с учётом специфики экономического пространства СНГ формирование и функционирование промышленных производственных цепочек в рамках Содружества должны обеспечить следующие преимущества для промышленных структур – повышение эффективности и конкурентоспособности производства благодаря интеграции в единую структуру снабженческих, производственных, научно-исследовательских и сбытовых предприятий с соответствующей экономией на издержках, присущих трансакциям; уменьшение затрат и увеличение прибыльности за счёт расширения производства и сбыта, использования преимуществ международного разделения труда, получения благоприятных условий доступа к сырью, имеющемуся в различных государствах СНГ, снижение рисков за счёт уменьшения доли инвестиций каждого из участников; ускорения движения оборотных средств и их экономия за счёт системы взаимозачётов платежей; возможность выхода на ёмкие рынки стран СНГ; получение эффективности за счёт внедрения новых технологий.</w:t>
      </w:r>
    </w:p>
    <w:p w:rsidR="00B436CF" w:rsidRPr="00790238" w:rsidRDefault="00B436CF" w:rsidP="00790238">
      <w:pPr>
        <w:shd w:val="clear" w:color="auto" w:fill="FFFFFF"/>
        <w:tabs>
          <w:tab w:val="left" w:pos="8820"/>
        </w:tabs>
        <w:spacing w:before="0" w:after="0" w:line="360" w:lineRule="auto"/>
        <w:ind w:firstLine="709"/>
        <w:jc w:val="both"/>
        <w:rPr>
          <w:color w:val="000000"/>
          <w:sz w:val="28"/>
          <w:szCs w:val="28"/>
        </w:rPr>
      </w:pPr>
      <w:r w:rsidRPr="00790238">
        <w:rPr>
          <w:color w:val="000000"/>
          <w:sz w:val="28"/>
          <w:szCs w:val="28"/>
        </w:rPr>
        <w:t>Экономический рост в СНГ в сочетании с продвижением стран в рыночном направлении порождает новые формы хозяйственного сотрудничества России с партн</w:t>
      </w:r>
      <w:r w:rsidR="004148D6" w:rsidRPr="00790238">
        <w:rPr>
          <w:color w:val="000000"/>
          <w:sz w:val="28"/>
          <w:szCs w:val="28"/>
        </w:rPr>
        <w:t>ё</w:t>
      </w:r>
      <w:r w:rsidRPr="00790238">
        <w:rPr>
          <w:color w:val="000000"/>
          <w:sz w:val="28"/>
          <w:szCs w:val="28"/>
        </w:rPr>
        <w:t>рами по Содружеству, немыслимые в 1990</w:t>
      </w:r>
      <w:r w:rsidR="00790238">
        <w:rPr>
          <w:color w:val="000000"/>
          <w:sz w:val="28"/>
          <w:szCs w:val="28"/>
        </w:rPr>
        <w:t>-</w:t>
      </w:r>
      <w:r w:rsidR="00790238" w:rsidRPr="00790238">
        <w:rPr>
          <w:color w:val="000000"/>
          <w:sz w:val="28"/>
          <w:szCs w:val="28"/>
        </w:rPr>
        <w:t>е</w:t>
      </w:r>
      <w:r w:rsidRPr="00790238">
        <w:rPr>
          <w:color w:val="000000"/>
          <w:sz w:val="28"/>
          <w:szCs w:val="28"/>
        </w:rPr>
        <w:t xml:space="preserve"> годы: перекр</w:t>
      </w:r>
      <w:r w:rsidR="00292848" w:rsidRPr="00790238">
        <w:rPr>
          <w:color w:val="000000"/>
          <w:sz w:val="28"/>
          <w:szCs w:val="28"/>
        </w:rPr>
        <w:t>ё</w:t>
      </w:r>
      <w:r w:rsidRPr="00790238">
        <w:rPr>
          <w:color w:val="000000"/>
          <w:sz w:val="28"/>
          <w:szCs w:val="28"/>
        </w:rPr>
        <w:t>стное акционирование объектов промышленности и инфраструктуры, прямое инвестирование со стороны хозяйствующих субъектов разных государств и активизацию создания совместных предприятий, покупку собственности на территории других стран постсоветского пространства, перенос производств на территорию соседней страны-партнёра, выкуп акций и предприятий за долги, создание различного рода интегрированных транснациональных корпораций. И если сегодня можно говорить о вызревании в самих переходных экономиках реальных предпосылок для подлинно рыночной интеграции России со странами СНГ, то именно в смысле развития контактов непосредственных хозяйствующих субъектов, разв</w:t>
      </w:r>
      <w:r w:rsidR="004148D6" w:rsidRPr="00790238">
        <w:rPr>
          <w:color w:val="000000"/>
          <w:sz w:val="28"/>
          <w:szCs w:val="28"/>
        </w:rPr>
        <w:t>ё</w:t>
      </w:r>
      <w:r w:rsidRPr="00790238">
        <w:rPr>
          <w:color w:val="000000"/>
          <w:sz w:val="28"/>
          <w:szCs w:val="28"/>
        </w:rPr>
        <w:t>ртывания микроуровневых хозяйственных связей.</w:t>
      </w:r>
    </w:p>
    <w:p w:rsidR="00B436CF" w:rsidRPr="00790238" w:rsidRDefault="00B436CF" w:rsidP="00790238">
      <w:pPr>
        <w:shd w:val="clear" w:color="auto" w:fill="FFFFFF"/>
        <w:spacing w:before="0" w:after="0" w:line="360" w:lineRule="auto"/>
        <w:ind w:firstLine="709"/>
        <w:jc w:val="both"/>
        <w:rPr>
          <w:color w:val="000000"/>
          <w:sz w:val="28"/>
          <w:szCs w:val="28"/>
        </w:rPr>
      </w:pPr>
      <w:r w:rsidRPr="00790238">
        <w:rPr>
          <w:color w:val="000000"/>
          <w:sz w:val="28"/>
          <w:szCs w:val="28"/>
        </w:rPr>
        <w:t>В результате к нашим партнёрам приходит понимание того, что развивать многие отрасли обрабатывающей промышленности они могут только в расчёте на расширение сбыта их продукции в России и других государствах Содружества. Отсюда и рост в последние годы популярности идеи создания многосторонней зоны свободной торговли или хотя бы двусторонних (с Россией) зон. Заинтересованность в российском рынке готовых изделий сегодня проявляют практически все страны СНГ (кроме экспортирующих на мировой рынок преимущественно сырь</w:t>
      </w:r>
      <w:r w:rsidR="001B03B7" w:rsidRPr="00790238">
        <w:rPr>
          <w:color w:val="000000"/>
          <w:sz w:val="28"/>
          <w:szCs w:val="28"/>
        </w:rPr>
        <w:t>ё</w:t>
      </w:r>
      <w:r w:rsidRPr="00790238">
        <w:rPr>
          <w:color w:val="000000"/>
          <w:sz w:val="28"/>
          <w:szCs w:val="28"/>
        </w:rPr>
        <w:t>).</w:t>
      </w:r>
    </w:p>
    <w:p w:rsidR="001B03B7" w:rsidRPr="00790238" w:rsidRDefault="001B03B7" w:rsidP="00790238">
      <w:pPr>
        <w:shd w:val="clear" w:color="auto" w:fill="FFFFFF"/>
        <w:spacing w:before="0" w:after="0" w:line="360" w:lineRule="auto"/>
        <w:ind w:firstLine="709"/>
        <w:jc w:val="both"/>
        <w:rPr>
          <w:color w:val="000000"/>
          <w:sz w:val="28"/>
          <w:szCs w:val="28"/>
        </w:rPr>
      </w:pPr>
      <w:r w:rsidRPr="00790238">
        <w:rPr>
          <w:color w:val="000000"/>
          <w:sz w:val="28"/>
          <w:szCs w:val="28"/>
        </w:rPr>
        <w:t>Потенциал увеличения экспорта готовых изделий за пределы СНГ крайне ограничен из-за низкой конкурентоспособности продукции обрабатывающей промышленности и ж</w:t>
      </w:r>
      <w:r w:rsidR="002F2C6B" w:rsidRPr="00790238">
        <w:rPr>
          <w:color w:val="000000"/>
          <w:sz w:val="28"/>
          <w:szCs w:val="28"/>
        </w:rPr>
        <w:t>ё</w:t>
      </w:r>
      <w:r w:rsidRPr="00790238">
        <w:rPr>
          <w:color w:val="000000"/>
          <w:sz w:val="28"/>
          <w:szCs w:val="28"/>
        </w:rPr>
        <w:t xml:space="preserve">сткой конкуренции на мировых рынках. В то же время резервы расширения торговли между странами </w:t>
      </w:r>
      <w:r w:rsidR="002F2C6B" w:rsidRPr="00790238">
        <w:rPr>
          <w:color w:val="000000"/>
          <w:sz w:val="28"/>
          <w:szCs w:val="28"/>
        </w:rPr>
        <w:t xml:space="preserve">– </w:t>
      </w:r>
      <w:r w:rsidRPr="00790238">
        <w:rPr>
          <w:color w:val="000000"/>
          <w:sz w:val="28"/>
          <w:szCs w:val="28"/>
        </w:rPr>
        <w:t xml:space="preserve">членами СНГ, особенно готовыми изделиями, остаются значительными. Технологическое разделение труда и единые стандарты, унаследованные от советского периода, известность изготовляемой продукции, характер общей инженерной подготовки персонала </w:t>
      </w:r>
      <w:r w:rsidR="00790238">
        <w:rPr>
          <w:color w:val="000000"/>
          <w:sz w:val="28"/>
          <w:szCs w:val="28"/>
        </w:rPr>
        <w:t>и т.д.</w:t>
      </w:r>
      <w:r w:rsidRPr="00790238">
        <w:rPr>
          <w:color w:val="000000"/>
          <w:sz w:val="28"/>
          <w:szCs w:val="28"/>
        </w:rPr>
        <w:t xml:space="preserve"> являются основой расширения взаимного обмена. Конечно, эта продукция по качеству и техническому уровню очень часто ниже той, которая продается на мировых рынках, да и межреспубликанское разделение труда далеко не всегда было рациональным, но торговля в рамках СНГ позволяет поддерживать часть производств. В дальнейшем повышать качество и технический уровень продукции было бы легче на базе работающих предприятий, чем начинать с нуля.</w:t>
      </w:r>
    </w:p>
    <w:p w:rsidR="00AC4F1E" w:rsidRPr="00790238" w:rsidRDefault="00AC4F1E" w:rsidP="00790238">
      <w:pPr>
        <w:spacing w:before="0" w:after="0" w:line="360" w:lineRule="auto"/>
        <w:ind w:firstLine="709"/>
        <w:jc w:val="both"/>
        <w:rPr>
          <w:color w:val="000000"/>
          <w:sz w:val="28"/>
          <w:szCs w:val="28"/>
        </w:rPr>
      </w:pPr>
    </w:p>
    <w:p w:rsidR="005C722F" w:rsidRPr="005A28F4" w:rsidRDefault="005A28F4" w:rsidP="00790238">
      <w:pPr>
        <w:pStyle w:val="af5"/>
        <w:widowControl/>
        <w:ind w:left="0" w:right="0" w:firstLine="709"/>
        <w:jc w:val="both"/>
        <w:rPr>
          <w:b/>
          <w:spacing w:val="0"/>
        </w:rPr>
      </w:pPr>
      <w:r w:rsidRPr="005A28F4">
        <w:rPr>
          <w:b/>
          <w:spacing w:val="0"/>
        </w:rPr>
        <w:t>2.2 Перспективы развития интеграции на территории СНГ</w:t>
      </w:r>
    </w:p>
    <w:p w:rsidR="00987151" w:rsidRPr="00790238" w:rsidRDefault="00987151" w:rsidP="00790238">
      <w:pPr>
        <w:pStyle w:val="af5"/>
        <w:widowControl/>
        <w:ind w:left="0" w:right="0" w:firstLine="709"/>
        <w:jc w:val="both"/>
        <w:rPr>
          <w:spacing w:val="0"/>
        </w:rPr>
      </w:pPr>
    </w:p>
    <w:p w:rsidR="005C722F" w:rsidRPr="00790238" w:rsidRDefault="00116DF0" w:rsidP="00790238">
      <w:pPr>
        <w:pStyle w:val="af5"/>
        <w:widowControl/>
        <w:ind w:left="0" w:right="0" w:firstLine="709"/>
        <w:jc w:val="both"/>
        <w:rPr>
          <w:spacing w:val="0"/>
        </w:rPr>
      </w:pPr>
      <w:r w:rsidRPr="00790238">
        <w:rPr>
          <w:spacing w:val="0"/>
        </w:rPr>
        <w:t>Развитие процессов интеграционного развития на пространстве бывшего Советского Союза идет неоднозначно, а порой и непредсказуемо. Спустя много лет можно констатировать, что созданное в декабре 1991</w:t>
      </w:r>
      <w:r w:rsidR="00790238">
        <w:rPr>
          <w:spacing w:val="0"/>
        </w:rPr>
        <w:t> </w:t>
      </w:r>
      <w:r w:rsidR="00790238" w:rsidRPr="00790238">
        <w:rPr>
          <w:spacing w:val="0"/>
        </w:rPr>
        <w:t>г</w:t>
      </w:r>
      <w:r w:rsidRPr="00790238">
        <w:rPr>
          <w:spacing w:val="0"/>
        </w:rPr>
        <w:t>. СНГ обозначило в принципе выбор республиками бывшего СССР интеграционного пути развития дальнейших отношений.</w:t>
      </w:r>
    </w:p>
    <w:p w:rsidR="00105F49" w:rsidRPr="00790238" w:rsidRDefault="00105F49" w:rsidP="00790238">
      <w:pPr>
        <w:shd w:val="clear" w:color="auto" w:fill="FFFFFF"/>
        <w:spacing w:before="0" w:after="0" w:line="360" w:lineRule="auto"/>
        <w:ind w:firstLine="709"/>
        <w:jc w:val="both"/>
        <w:rPr>
          <w:color w:val="000000"/>
          <w:sz w:val="28"/>
          <w:szCs w:val="28"/>
        </w:rPr>
      </w:pPr>
      <w:r w:rsidRPr="00790238">
        <w:rPr>
          <w:color w:val="000000"/>
          <w:sz w:val="28"/>
          <w:szCs w:val="28"/>
        </w:rPr>
        <w:t>Факты таковы, что в ареале СНГ сформировался феномен разноскоростной интеграции, в результате которой сложился ряд вышеотмеченных субрегиональных объединений с различными принципами взаимодействия. В связи с этим, перед государствами-участниками Содружества сегодня стоит сложная двуединая задача преодоления угрозы его разобщения и использования преимуществ появления небольших группировок которые могут ускорить решение практических вопросов взаимодействия, усилить привлекательность продвинутых форм интеграции, выполнение данной задачи требует выработки принципиально новой стратегии развития взаимоотношений между странами СНГ.</w:t>
      </w:r>
    </w:p>
    <w:p w:rsidR="00105F49" w:rsidRPr="00790238" w:rsidRDefault="00105F49" w:rsidP="00790238">
      <w:pPr>
        <w:shd w:val="clear" w:color="auto" w:fill="FFFFFF"/>
        <w:spacing w:before="0" w:after="0" w:line="360" w:lineRule="auto"/>
        <w:ind w:firstLine="709"/>
        <w:jc w:val="both"/>
        <w:rPr>
          <w:color w:val="000000"/>
          <w:sz w:val="28"/>
          <w:szCs w:val="28"/>
        </w:rPr>
      </w:pPr>
      <w:r w:rsidRPr="00790238">
        <w:rPr>
          <w:color w:val="000000"/>
          <w:sz w:val="28"/>
          <w:szCs w:val="28"/>
        </w:rPr>
        <w:t>Исходя из накопленного опыта интеграции учитывая инерционность интеграционных процессов, это развитие, как и прежде, будет происходить посредством заключения многосторонних и двусторонних соглашений.</w:t>
      </w:r>
      <w:r w:rsidR="001E2176" w:rsidRPr="00790238">
        <w:rPr>
          <w:color w:val="000000"/>
          <w:sz w:val="28"/>
          <w:szCs w:val="28"/>
        </w:rPr>
        <w:t xml:space="preserve"> Опыт реализации двусторонних соглашений показал сложность решения всех проблемных вопросов в области торгово-экономических отношений сразу между всеми государствами </w:t>
      </w:r>
      <w:r w:rsidR="00790238">
        <w:rPr>
          <w:color w:val="000000"/>
          <w:sz w:val="28"/>
          <w:szCs w:val="28"/>
        </w:rPr>
        <w:t>–</w:t>
      </w:r>
      <w:r w:rsidR="00790238" w:rsidRPr="00790238">
        <w:rPr>
          <w:color w:val="000000"/>
          <w:sz w:val="28"/>
          <w:szCs w:val="28"/>
        </w:rPr>
        <w:t xml:space="preserve"> </w:t>
      </w:r>
      <w:r w:rsidR="001E2176" w:rsidRPr="00790238">
        <w:rPr>
          <w:color w:val="000000"/>
          <w:sz w:val="28"/>
          <w:szCs w:val="28"/>
        </w:rPr>
        <w:t>членами Экономического союза СНГ.</w:t>
      </w:r>
      <w:r w:rsidR="00790238">
        <w:rPr>
          <w:color w:val="000000"/>
          <w:sz w:val="28"/>
          <w:szCs w:val="28"/>
        </w:rPr>
        <w:t xml:space="preserve"> </w:t>
      </w:r>
      <w:r w:rsidRPr="00790238">
        <w:rPr>
          <w:color w:val="000000"/>
          <w:sz w:val="28"/>
          <w:szCs w:val="28"/>
        </w:rPr>
        <w:t xml:space="preserve">Характерной является практика заключения соглашений </w:t>
      </w:r>
      <w:r w:rsidR="001E2176" w:rsidRPr="00790238">
        <w:rPr>
          <w:color w:val="000000"/>
          <w:sz w:val="28"/>
          <w:szCs w:val="28"/>
        </w:rPr>
        <w:t>ОАО</w:t>
      </w:r>
      <w:r w:rsidR="00790238">
        <w:rPr>
          <w:color w:val="000000"/>
          <w:sz w:val="28"/>
          <w:szCs w:val="28"/>
        </w:rPr>
        <w:t> </w:t>
      </w:r>
      <w:r w:rsidR="00790238" w:rsidRPr="00790238">
        <w:rPr>
          <w:color w:val="000000"/>
          <w:sz w:val="28"/>
          <w:szCs w:val="28"/>
        </w:rPr>
        <w:t>«</w:t>
      </w:r>
      <w:r w:rsidR="001E2176" w:rsidRPr="00790238">
        <w:rPr>
          <w:color w:val="000000"/>
          <w:sz w:val="28"/>
          <w:szCs w:val="28"/>
        </w:rPr>
        <w:t>ЗЭиМ</w:t>
      </w:r>
      <w:r w:rsidRPr="00790238">
        <w:rPr>
          <w:color w:val="000000"/>
          <w:sz w:val="28"/>
          <w:szCs w:val="28"/>
        </w:rPr>
        <w:t>» со своими зарубежными контрагентами. Каждой стране соответствует свой типовой договор. Здесь присутствует практика двусторонних соглашений о покупке российской продукции. Вместе с тем возможно и целесообразно задействование иной модели эволюции. Речь идет о переходе от разноскоростной интеграции к дифференцированной интеграции государств</w:t>
      </w:r>
      <w:r w:rsidR="00315539" w:rsidRPr="00790238">
        <w:rPr>
          <w:color w:val="000000"/>
          <w:sz w:val="28"/>
          <w:szCs w:val="28"/>
        </w:rPr>
        <w:t>. Приоритет следует отдать укреплению торгово-экономического сотрудничества с наиболее важными для России партнёрами, исходя из критериев их хозяйственного потенциала и геополитического положения. Экономические интересы России в СНГ связаны, главным образом, с Белоруссией (2</w:t>
      </w:r>
      <w:r w:rsidR="00790238">
        <w:rPr>
          <w:color w:val="000000"/>
          <w:sz w:val="28"/>
          <w:szCs w:val="28"/>
        </w:rPr>
        <w:t>-</w:t>
      </w:r>
      <w:r w:rsidR="00790238" w:rsidRPr="00790238">
        <w:rPr>
          <w:color w:val="000000"/>
          <w:sz w:val="28"/>
          <w:szCs w:val="28"/>
        </w:rPr>
        <w:t>е</w:t>
      </w:r>
      <w:r w:rsidR="00315539" w:rsidRPr="00790238">
        <w:rPr>
          <w:color w:val="000000"/>
          <w:sz w:val="28"/>
          <w:szCs w:val="28"/>
        </w:rPr>
        <w:t xml:space="preserve"> место в торговле в 2003</w:t>
      </w:r>
      <w:r w:rsidR="00790238">
        <w:rPr>
          <w:color w:val="000000"/>
          <w:sz w:val="28"/>
          <w:szCs w:val="28"/>
        </w:rPr>
        <w:t> </w:t>
      </w:r>
      <w:r w:rsidR="00790238" w:rsidRPr="00790238">
        <w:rPr>
          <w:color w:val="000000"/>
          <w:sz w:val="28"/>
          <w:szCs w:val="28"/>
        </w:rPr>
        <w:t>г</w:t>
      </w:r>
      <w:r w:rsidR="00315539" w:rsidRPr="00790238">
        <w:rPr>
          <w:color w:val="000000"/>
          <w:sz w:val="28"/>
          <w:szCs w:val="28"/>
        </w:rPr>
        <w:t>.), Украиной (3</w:t>
      </w:r>
      <w:r w:rsidR="00790238">
        <w:rPr>
          <w:color w:val="000000"/>
          <w:sz w:val="28"/>
          <w:szCs w:val="28"/>
        </w:rPr>
        <w:t>-</w:t>
      </w:r>
      <w:r w:rsidR="00790238" w:rsidRPr="00790238">
        <w:rPr>
          <w:color w:val="000000"/>
          <w:sz w:val="28"/>
          <w:szCs w:val="28"/>
        </w:rPr>
        <w:t>е</w:t>
      </w:r>
      <w:r w:rsidR="00315539" w:rsidRPr="00790238">
        <w:rPr>
          <w:color w:val="000000"/>
          <w:sz w:val="28"/>
          <w:szCs w:val="28"/>
        </w:rPr>
        <w:t xml:space="preserve"> место) и Казахстаном (6</w:t>
      </w:r>
      <w:r w:rsidR="00790238">
        <w:rPr>
          <w:color w:val="000000"/>
          <w:sz w:val="28"/>
          <w:szCs w:val="28"/>
        </w:rPr>
        <w:t>-</w:t>
      </w:r>
      <w:r w:rsidR="00790238" w:rsidRPr="00790238">
        <w:rPr>
          <w:color w:val="000000"/>
          <w:sz w:val="28"/>
          <w:szCs w:val="28"/>
        </w:rPr>
        <w:t>е</w:t>
      </w:r>
      <w:r w:rsidR="00315539" w:rsidRPr="00790238">
        <w:rPr>
          <w:color w:val="000000"/>
          <w:sz w:val="28"/>
          <w:szCs w:val="28"/>
        </w:rPr>
        <w:t xml:space="preserve"> место), на долю которых приходится 9</w:t>
      </w:r>
      <w:r w:rsidR="00790238" w:rsidRPr="00790238">
        <w:rPr>
          <w:color w:val="000000"/>
          <w:sz w:val="28"/>
          <w:szCs w:val="28"/>
        </w:rPr>
        <w:t>0</w:t>
      </w:r>
      <w:r w:rsidR="00790238">
        <w:rPr>
          <w:color w:val="000000"/>
          <w:sz w:val="28"/>
          <w:szCs w:val="28"/>
        </w:rPr>
        <w:t>%</w:t>
      </w:r>
      <w:r w:rsidR="00315539" w:rsidRPr="00790238">
        <w:rPr>
          <w:color w:val="000000"/>
          <w:sz w:val="28"/>
          <w:szCs w:val="28"/>
        </w:rPr>
        <w:t xml:space="preserve"> внутрирегионального товарооборота РФ.</w:t>
      </w:r>
    </w:p>
    <w:p w:rsidR="00315539" w:rsidRPr="00790238" w:rsidRDefault="00315539" w:rsidP="00790238">
      <w:pPr>
        <w:shd w:val="clear" w:color="auto" w:fill="FFFFFF"/>
        <w:spacing w:before="0" w:after="0" w:line="360" w:lineRule="auto"/>
        <w:ind w:firstLine="709"/>
        <w:jc w:val="both"/>
        <w:rPr>
          <w:color w:val="000000"/>
          <w:sz w:val="28"/>
          <w:szCs w:val="28"/>
        </w:rPr>
      </w:pPr>
      <w:r w:rsidRPr="00790238">
        <w:rPr>
          <w:color w:val="000000"/>
          <w:sz w:val="28"/>
          <w:szCs w:val="28"/>
        </w:rPr>
        <w:t>Системным недостатком интеграционной</w:t>
      </w:r>
      <w:r w:rsidR="00790238">
        <w:rPr>
          <w:color w:val="000000"/>
          <w:sz w:val="28"/>
          <w:szCs w:val="28"/>
        </w:rPr>
        <w:t xml:space="preserve"> </w:t>
      </w:r>
      <w:r w:rsidRPr="00790238">
        <w:rPr>
          <w:color w:val="000000"/>
          <w:sz w:val="28"/>
          <w:szCs w:val="28"/>
        </w:rPr>
        <w:t>дипломатии</w:t>
      </w:r>
      <w:r w:rsidR="00790238">
        <w:rPr>
          <w:color w:val="000000"/>
          <w:sz w:val="28"/>
          <w:szCs w:val="28"/>
        </w:rPr>
        <w:t xml:space="preserve"> </w:t>
      </w:r>
      <w:r w:rsidRPr="00790238">
        <w:rPr>
          <w:color w:val="000000"/>
          <w:sz w:val="28"/>
          <w:szCs w:val="28"/>
        </w:rPr>
        <w:t>России</w:t>
      </w:r>
      <w:r w:rsidR="00790238">
        <w:rPr>
          <w:color w:val="000000"/>
          <w:sz w:val="28"/>
          <w:szCs w:val="28"/>
        </w:rPr>
        <w:t xml:space="preserve"> </w:t>
      </w:r>
      <w:r w:rsidRPr="00790238">
        <w:rPr>
          <w:color w:val="000000"/>
          <w:sz w:val="28"/>
          <w:szCs w:val="28"/>
        </w:rPr>
        <w:t xml:space="preserve">на постсоветском пространстве является постоянное </w:t>
      </w:r>
      <w:r w:rsidR="00790238">
        <w:rPr>
          <w:color w:val="000000"/>
          <w:sz w:val="28"/>
          <w:szCs w:val="28"/>
        </w:rPr>
        <w:t>«</w:t>
      </w:r>
      <w:r w:rsidR="00790238" w:rsidRPr="00790238">
        <w:rPr>
          <w:color w:val="000000"/>
          <w:sz w:val="28"/>
          <w:szCs w:val="28"/>
        </w:rPr>
        <w:t>з</w:t>
      </w:r>
      <w:r w:rsidRPr="00790238">
        <w:rPr>
          <w:color w:val="000000"/>
          <w:sz w:val="28"/>
          <w:szCs w:val="28"/>
        </w:rPr>
        <w:t>абегание вперёд</w:t>
      </w:r>
      <w:r w:rsidR="00790238">
        <w:rPr>
          <w:color w:val="000000"/>
          <w:sz w:val="28"/>
          <w:szCs w:val="28"/>
        </w:rPr>
        <w:t>»</w:t>
      </w:r>
      <w:r w:rsidR="00790238" w:rsidRPr="00790238">
        <w:rPr>
          <w:color w:val="000000"/>
          <w:sz w:val="28"/>
          <w:szCs w:val="28"/>
        </w:rPr>
        <w:t xml:space="preserve"> </w:t>
      </w:r>
      <w:r w:rsidRPr="00790238">
        <w:rPr>
          <w:color w:val="000000"/>
          <w:sz w:val="28"/>
          <w:szCs w:val="28"/>
        </w:rPr>
        <w:t>в плане декларируемых целей интеграционного сближения: не решив до конца задачи создания зоны</w:t>
      </w:r>
      <w:r w:rsidR="00790238">
        <w:rPr>
          <w:color w:val="000000"/>
          <w:sz w:val="28"/>
          <w:szCs w:val="28"/>
        </w:rPr>
        <w:t xml:space="preserve"> </w:t>
      </w:r>
      <w:r w:rsidRPr="00790238">
        <w:rPr>
          <w:color w:val="000000"/>
          <w:sz w:val="28"/>
          <w:szCs w:val="28"/>
        </w:rPr>
        <w:t>свободной</w:t>
      </w:r>
      <w:r w:rsidR="00790238">
        <w:rPr>
          <w:color w:val="000000"/>
          <w:sz w:val="28"/>
          <w:szCs w:val="28"/>
        </w:rPr>
        <w:t xml:space="preserve"> </w:t>
      </w:r>
      <w:r w:rsidRPr="00790238">
        <w:rPr>
          <w:color w:val="000000"/>
          <w:sz w:val="28"/>
          <w:szCs w:val="28"/>
        </w:rPr>
        <w:t>торговли,</w:t>
      </w:r>
      <w:r w:rsidR="00790238">
        <w:rPr>
          <w:color w:val="000000"/>
          <w:sz w:val="28"/>
          <w:szCs w:val="28"/>
        </w:rPr>
        <w:t xml:space="preserve"> </w:t>
      </w:r>
      <w:r w:rsidRPr="00790238">
        <w:rPr>
          <w:color w:val="000000"/>
          <w:sz w:val="28"/>
          <w:szCs w:val="28"/>
        </w:rPr>
        <w:t>Россия</w:t>
      </w:r>
      <w:r w:rsidR="00790238">
        <w:rPr>
          <w:color w:val="000000"/>
          <w:sz w:val="28"/>
          <w:szCs w:val="28"/>
        </w:rPr>
        <w:t xml:space="preserve"> </w:t>
      </w:r>
      <w:r w:rsidRPr="00790238">
        <w:rPr>
          <w:color w:val="000000"/>
          <w:sz w:val="28"/>
          <w:szCs w:val="28"/>
        </w:rPr>
        <w:t>и</w:t>
      </w:r>
      <w:r w:rsidR="00790238">
        <w:rPr>
          <w:color w:val="000000"/>
          <w:sz w:val="28"/>
          <w:szCs w:val="28"/>
        </w:rPr>
        <w:t xml:space="preserve"> </w:t>
      </w:r>
      <w:r w:rsidRPr="00790238">
        <w:rPr>
          <w:color w:val="000000"/>
          <w:sz w:val="28"/>
          <w:szCs w:val="28"/>
        </w:rPr>
        <w:t>её партнеры уже переходят к формированию таможенного</w:t>
      </w:r>
      <w:r w:rsidR="00790238">
        <w:rPr>
          <w:color w:val="000000"/>
          <w:sz w:val="28"/>
          <w:szCs w:val="28"/>
        </w:rPr>
        <w:t xml:space="preserve"> </w:t>
      </w:r>
      <w:r w:rsidRPr="00790238">
        <w:rPr>
          <w:color w:val="000000"/>
          <w:sz w:val="28"/>
          <w:szCs w:val="28"/>
        </w:rPr>
        <w:t>союза,</w:t>
      </w:r>
      <w:r w:rsidR="00790238">
        <w:rPr>
          <w:color w:val="000000"/>
          <w:sz w:val="28"/>
          <w:szCs w:val="28"/>
        </w:rPr>
        <w:t xml:space="preserve"> </w:t>
      </w:r>
      <w:r w:rsidRPr="00790238">
        <w:rPr>
          <w:color w:val="000000"/>
          <w:sz w:val="28"/>
          <w:szCs w:val="28"/>
        </w:rPr>
        <w:t>а</w:t>
      </w:r>
      <w:r w:rsidR="00790238">
        <w:rPr>
          <w:color w:val="000000"/>
          <w:sz w:val="28"/>
          <w:szCs w:val="28"/>
        </w:rPr>
        <w:t xml:space="preserve"> </w:t>
      </w:r>
      <w:r w:rsidRPr="00790238">
        <w:rPr>
          <w:color w:val="000000"/>
          <w:sz w:val="28"/>
          <w:szCs w:val="28"/>
        </w:rPr>
        <w:t>затем</w:t>
      </w:r>
      <w:r w:rsidR="00790238">
        <w:rPr>
          <w:color w:val="000000"/>
          <w:sz w:val="28"/>
          <w:szCs w:val="28"/>
        </w:rPr>
        <w:t xml:space="preserve"> </w:t>
      </w:r>
      <w:r w:rsidRPr="00790238">
        <w:rPr>
          <w:color w:val="000000"/>
          <w:sz w:val="28"/>
          <w:szCs w:val="28"/>
        </w:rPr>
        <w:t>и</w:t>
      </w:r>
      <w:r w:rsidR="00790238">
        <w:rPr>
          <w:color w:val="000000"/>
          <w:sz w:val="28"/>
          <w:szCs w:val="28"/>
        </w:rPr>
        <w:t xml:space="preserve"> </w:t>
      </w:r>
      <w:r w:rsidRPr="00790238">
        <w:rPr>
          <w:color w:val="000000"/>
          <w:sz w:val="28"/>
          <w:szCs w:val="28"/>
        </w:rPr>
        <w:t>общего рынка, отрываясь тем самым от реальных возможностей достижения баланса интересов и потребностей самих хозяйствующих субъектов. В связи с этим, на мой взгляд, было бы целесообразно чётко определить круг приоритетных интеграционных партнёров России для формирования на первом этапе эффективно функционирующей зоны свободной торговли между ними и последующего – по мере накопления благоприятных хозяйственных предпосылок – движения к более высоким стадиям интеграции.</w:t>
      </w:r>
    </w:p>
    <w:p w:rsidR="00315539" w:rsidRPr="00790238" w:rsidRDefault="00315539" w:rsidP="00790238">
      <w:pPr>
        <w:shd w:val="clear" w:color="auto" w:fill="FFFFFF"/>
        <w:spacing w:before="0" w:after="0" w:line="360" w:lineRule="auto"/>
        <w:ind w:firstLine="709"/>
        <w:jc w:val="both"/>
        <w:rPr>
          <w:color w:val="000000"/>
          <w:sz w:val="28"/>
          <w:szCs w:val="28"/>
        </w:rPr>
      </w:pPr>
      <w:r w:rsidRPr="00790238">
        <w:rPr>
          <w:color w:val="000000"/>
          <w:sz w:val="28"/>
          <w:szCs w:val="28"/>
        </w:rPr>
        <w:t>Таким образом, сначала должны интегрироваться взаимодополняемые государства, а затем к образованной ими зоне свободной торговли постепенно и на добровольной основе присоединяться остальные страны, расширяя радиус её действия. Длительность подобного интеграционного процесса будет в значительной мере зависеть от формирования соответствующего общественного сознания во всех странах СНГ.</w:t>
      </w:r>
    </w:p>
    <w:p w:rsidR="00116DF0" w:rsidRPr="00790238" w:rsidRDefault="00CA5ED1" w:rsidP="00790238">
      <w:pPr>
        <w:pStyle w:val="af5"/>
        <w:widowControl/>
        <w:ind w:left="0" w:right="0" w:firstLine="709"/>
        <w:jc w:val="both"/>
        <w:rPr>
          <w:spacing w:val="0"/>
        </w:rPr>
      </w:pPr>
      <w:r w:rsidRPr="00790238">
        <w:rPr>
          <w:spacing w:val="0"/>
        </w:rPr>
        <w:t>С созданием новых независимых государств на постсоветском пространстве произошёл переход от командно-распределительной к рыночной экономике. Новые предпосылки и факторы международной интеграции предопределяют необходимость исходить из экономической заинтересованности. В сегодняшних мирохозяйственных процессах особая роль переходит на микроуровень интеграции, на уровень фирм, компаний, предприятий. Другими словами, если есть экономическая заинтересованность субъектов рынка, значит интеграционные процессы, подстегиваемые со стороны микроуровня фирм «набирают обороты», и интеграционный процесс получает динамичное развитие. Микроуровень определяет формирование структурообразующих интеграционных звеньев в определенных сферах, отраслях и секторах, определяющих субкомплексы региональных интеграционных связей: энергоносители – газ, нефть, системы их транспортировки, электроэнергетические системы, высокотехнологические производства.</w:t>
      </w:r>
    </w:p>
    <w:p w:rsidR="002D6035" w:rsidRPr="00790238" w:rsidRDefault="002D6035" w:rsidP="00790238">
      <w:pPr>
        <w:shd w:val="clear" w:color="auto" w:fill="FFFFFF"/>
        <w:spacing w:before="0" w:after="0" w:line="360" w:lineRule="auto"/>
        <w:ind w:firstLine="709"/>
        <w:jc w:val="both"/>
        <w:rPr>
          <w:color w:val="000000"/>
          <w:sz w:val="28"/>
          <w:szCs w:val="28"/>
        </w:rPr>
      </w:pPr>
      <w:r w:rsidRPr="00790238">
        <w:rPr>
          <w:color w:val="000000"/>
          <w:sz w:val="28"/>
          <w:szCs w:val="28"/>
        </w:rPr>
        <w:t>Здесь следует задуматься об эффективности внешнеторговых операций ОАО</w:t>
      </w:r>
      <w:r w:rsidR="00790238">
        <w:rPr>
          <w:color w:val="000000"/>
          <w:sz w:val="28"/>
          <w:szCs w:val="28"/>
        </w:rPr>
        <w:t> </w:t>
      </w:r>
      <w:r w:rsidR="00790238" w:rsidRPr="00790238">
        <w:rPr>
          <w:color w:val="000000"/>
          <w:sz w:val="28"/>
          <w:szCs w:val="28"/>
        </w:rPr>
        <w:t>«</w:t>
      </w:r>
      <w:r w:rsidRPr="00790238">
        <w:rPr>
          <w:color w:val="000000"/>
          <w:sz w:val="28"/>
          <w:szCs w:val="28"/>
        </w:rPr>
        <w:t>ЗЭиМ» на территории СНГ. Для повышения эффективности осуществления внешнеэкономической деятельности возможно создание сети операторов, через которых бы осуществлялась внешняя торговля ОАО</w:t>
      </w:r>
      <w:r w:rsidR="00790238">
        <w:rPr>
          <w:color w:val="000000"/>
          <w:sz w:val="28"/>
          <w:szCs w:val="28"/>
        </w:rPr>
        <w:t> </w:t>
      </w:r>
      <w:r w:rsidR="00790238" w:rsidRPr="00790238">
        <w:rPr>
          <w:color w:val="000000"/>
          <w:sz w:val="28"/>
          <w:szCs w:val="28"/>
        </w:rPr>
        <w:t>«</w:t>
      </w:r>
      <w:r w:rsidRPr="00790238">
        <w:rPr>
          <w:color w:val="000000"/>
          <w:sz w:val="28"/>
          <w:szCs w:val="28"/>
        </w:rPr>
        <w:t xml:space="preserve">ЗЭиМ», что значительно облегчило бы работу предприятия в этой сфере. Под операторами, однако, понимаются не представительства предприятия (хотя такой вариант также уместен и имеет право на существование, но связан с дополнительными капиталовложениями), а уже функционирующие фирмы, занимающиеся схожей деятельностью, </w:t>
      </w:r>
      <w:r w:rsidR="00790238">
        <w:rPr>
          <w:color w:val="000000"/>
          <w:sz w:val="28"/>
          <w:szCs w:val="28"/>
        </w:rPr>
        <w:t>т.е.</w:t>
      </w:r>
      <w:r w:rsidRPr="00790238">
        <w:rPr>
          <w:color w:val="000000"/>
          <w:sz w:val="28"/>
          <w:szCs w:val="28"/>
        </w:rPr>
        <w:t xml:space="preserve"> приборостроением. Давая возможность данным предприятиям приобретать продукцию завода на льготных условиях и заводя с такими предприятиями партнёрские отношения, ОАО</w:t>
      </w:r>
      <w:r w:rsidR="00790238">
        <w:rPr>
          <w:color w:val="000000"/>
          <w:sz w:val="28"/>
          <w:szCs w:val="28"/>
        </w:rPr>
        <w:t> </w:t>
      </w:r>
      <w:r w:rsidR="00790238" w:rsidRPr="00790238">
        <w:rPr>
          <w:color w:val="000000"/>
          <w:sz w:val="28"/>
          <w:szCs w:val="28"/>
        </w:rPr>
        <w:t>«</w:t>
      </w:r>
      <w:r w:rsidRPr="00790238">
        <w:rPr>
          <w:color w:val="000000"/>
          <w:sz w:val="28"/>
          <w:szCs w:val="28"/>
        </w:rPr>
        <w:t>ЗЭиМ» будет создавать дилерскую сеть своей продукции. Возможно также и приобретение определённой продукции этих компаний, как по взаимозачёту, так и за наличный расчёт. Данный вариант выгоден как для ОАО</w:t>
      </w:r>
      <w:r w:rsidR="00790238">
        <w:rPr>
          <w:color w:val="000000"/>
          <w:sz w:val="28"/>
          <w:szCs w:val="28"/>
        </w:rPr>
        <w:t> </w:t>
      </w:r>
      <w:r w:rsidR="00790238" w:rsidRPr="00790238">
        <w:rPr>
          <w:color w:val="000000"/>
          <w:sz w:val="28"/>
          <w:szCs w:val="28"/>
        </w:rPr>
        <w:t>«</w:t>
      </w:r>
      <w:r w:rsidRPr="00790238">
        <w:rPr>
          <w:color w:val="000000"/>
          <w:sz w:val="28"/>
          <w:szCs w:val="28"/>
        </w:rPr>
        <w:t>ЗЭиМ», так и для потенциальных дилерских фирм. Такой опыт ведения внешнеэкономической деятельности уже имеется. В 2004</w:t>
      </w:r>
      <w:r w:rsidR="00790238">
        <w:rPr>
          <w:color w:val="000000"/>
          <w:sz w:val="28"/>
          <w:szCs w:val="28"/>
        </w:rPr>
        <w:t> </w:t>
      </w:r>
      <w:r w:rsidR="00790238" w:rsidRPr="00790238">
        <w:rPr>
          <w:color w:val="000000"/>
          <w:sz w:val="28"/>
          <w:szCs w:val="28"/>
        </w:rPr>
        <w:t>г</w:t>
      </w:r>
      <w:r w:rsidRPr="00790238">
        <w:rPr>
          <w:color w:val="000000"/>
          <w:sz w:val="28"/>
          <w:szCs w:val="28"/>
        </w:rPr>
        <w:t>. были установлены связи с казахским трестом «Автоматика», производящим приводную арматуру и объединяющим Балхашский завод по производству рафинированной меди – Балхашмедь и НПО «Джезказганцветмет». В настоящее время он осуществляет продажу продукции ОАО</w:t>
      </w:r>
      <w:r w:rsidR="00790238">
        <w:rPr>
          <w:color w:val="000000"/>
          <w:sz w:val="28"/>
          <w:szCs w:val="28"/>
        </w:rPr>
        <w:t> </w:t>
      </w:r>
      <w:r w:rsidR="00790238" w:rsidRPr="00790238">
        <w:rPr>
          <w:color w:val="000000"/>
          <w:sz w:val="28"/>
          <w:szCs w:val="28"/>
        </w:rPr>
        <w:t>«</w:t>
      </w:r>
      <w:r w:rsidRPr="00790238">
        <w:rPr>
          <w:color w:val="000000"/>
          <w:sz w:val="28"/>
          <w:szCs w:val="28"/>
        </w:rPr>
        <w:t>ЗЭиМ» в Казахстане, наиболее перспективной стране СНГ для экспорта изделий предприятия.</w:t>
      </w:r>
    </w:p>
    <w:p w:rsidR="004F7D28" w:rsidRPr="00790238" w:rsidRDefault="004F7D28" w:rsidP="00790238">
      <w:pPr>
        <w:shd w:val="clear" w:color="auto" w:fill="FFFFFF"/>
        <w:spacing w:before="0" w:after="0" w:line="360" w:lineRule="auto"/>
        <w:ind w:firstLine="709"/>
        <w:jc w:val="both"/>
        <w:rPr>
          <w:color w:val="000000"/>
          <w:sz w:val="28"/>
          <w:szCs w:val="28"/>
        </w:rPr>
      </w:pPr>
      <w:r w:rsidRPr="00790238">
        <w:rPr>
          <w:color w:val="000000"/>
          <w:sz w:val="28"/>
          <w:szCs w:val="28"/>
        </w:rPr>
        <w:t>Рыночная интеграция на микроуровне, развитие горизонтальных связей, создание совместных предприятий и транснациональных коммерческих и финансовых структур – в реальности главное для восстановления единого экономического пространства. Во всех государствах Содружества определенные надежды возлагаются на финансово-промышленные группы (ФПГ), в том числе транснациональные: способствуя развитию межгосударственной торговли и расширению сбыта продукции на всей территории СНГ путем создания дочерних предприятий, производственных и торговых филиалов, они тем самым структурно организуют и «стягивают» постсоветское пространство.</w:t>
      </w:r>
    </w:p>
    <w:p w:rsidR="000C55F4" w:rsidRPr="00790238" w:rsidRDefault="000C55F4" w:rsidP="00790238">
      <w:pPr>
        <w:shd w:val="clear" w:color="auto" w:fill="FFFFFF"/>
        <w:spacing w:before="0" w:after="0" w:line="360" w:lineRule="auto"/>
        <w:ind w:firstLine="709"/>
        <w:jc w:val="both"/>
        <w:rPr>
          <w:color w:val="000000"/>
          <w:sz w:val="28"/>
          <w:szCs w:val="28"/>
        </w:rPr>
      </w:pPr>
      <w:r w:rsidRPr="00790238">
        <w:rPr>
          <w:color w:val="000000"/>
          <w:sz w:val="28"/>
          <w:szCs w:val="28"/>
        </w:rPr>
        <w:t xml:space="preserve">Основные принципы новой стратегии </w:t>
      </w:r>
      <w:r w:rsidR="007448F6" w:rsidRPr="00790238">
        <w:rPr>
          <w:color w:val="000000"/>
          <w:sz w:val="28"/>
          <w:szCs w:val="28"/>
        </w:rPr>
        <w:t xml:space="preserve">– </w:t>
      </w:r>
      <w:r w:rsidRPr="00790238">
        <w:rPr>
          <w:color w:val="000000"/>
          <w:sz w:val="28"/>
          <w:szCs w:val="28"/>
        </w:rPr>
        <w:t>прагматизм, увязка интересов, взаимовыгодное соблюдение политического суверенитета государств.</w:t>
      </w:r>
    </w:p>
    <w:p w:rsidR="000C55F4" w:rsidRPr="00790238" w:rsidRDefault="000C55F4" w:rsidP="00790238">
      <w:pPr>
        <w:shd w:val="clear" w:color="auto" w:fill="FFFFFF"/>
        <w:spacing w:before="0" w:after="0" w:line="360" w:lineRule="auto"/>
        <w:ind w:firstLine="709"/>
        <w:jc w:val="both"/>
        <w:rPr>
          <w:color w:val="000000"/>
          <w:sz w:val="28"/>
          <w:szCs w:val="28"/>
        </w:rPr>
      </w:pPr>
      <w:r w:rsidRPr="00790238">
        <w:rPr>
          <w:color w:val="000000"/>
          <w:sz w:val="28"/>
          <w:szCs w:val="28"/>
        </w:rPr>
        <w:t xml:space="preserve">Главный стратегический ориентир </w:t>
      </w:r>
      <w:r w:rsidR="007448F6" w:rsidRPr="00790238">
        <w:rPr>
          <w:color w:val="000000"/>
          <w:sz w:val="28"/>
          <w:szCs w:val="28"/>
        </w:rPr>
        <w:t xml:space="preserve">– </w:t>
      </w:r>
      <w:r w:rsidRPr="00790238">
        <w:rPr>
          <w:color w:val="000000"/>
          <w:sz w:val="28"/>
          <w:szCs w:val="28"/>
        </w:rPr>
        <w:t>создание зоны свободной торговли (посредством открытия национальных границ на пути движения товаров, услуг, труда и капитала) – свободной настолько, чтобы учитывать интересы и обеспечивать суверенитет государств. К числу наиболее актуальных направлений деятельности по созданию зоны свободной торговли можно отнести следующие.</w:t>
      </w:r>
    </w:p>
    <w:p w:rsidR="000C55F4" w:rsidRPr="00790238" w:rsidRDefault="000C55F4" w:rsidP="00790238">
      <w:pPr>
        <w:shd w:val="clear" w:color="auto" w:fill="FFFFFF"/>
        <w:spacing w:before="0" w:after="0" w:line="360" w:lineRule="auto"/>
        <w:ind w:firstLine="709"/>
        <w:jc w:val="both"/>
        <w:rPr>
          <w:color w:val="000000"/>
          <w:sz w:val="28"/>
          <w:szCs w:val="28"/>
        </w:rPr>
      </w:pPr>
      <w:r w:rsidRPr="00790238">
        <w:rPr>
          <w:color w:val="000000"/>
          <w:sz w:val="28"/>
          <w:szCs w:val="28"/>
        </w:rPr>
        <w:t>Определение согласованных, максимально универсальных и прозрачных целей и средств экономической интеграции республик СНГ исходя из интересов каждой из них и Содружества в целом.</w:t>
      </w:r>
    </w:p>
    <w:p w:rsidR="000C55F4" w:rsidRPr="00790238" w:rsidRDefault="000C55F4" w:rsidP="00790238">
      <w:pPr>
        <w:shd w:val="clear" w:color="auto" w:fill="FFFFFF"/>
        <w:spacing w:before="0" w:after="0" w:line="360" w:lineRule="auto"/>
        <w:ind w:firstLine="709"/>
        <w:jc w:val="both"/>
        <w:rPr>
          <w:color w:val="000000"/>
          <w:sz w:val="28"/>
          <w:szCs w:val="28"/>
        </w:rPr>
      </w:pPr>
      <w:r w:rsidRPr="00790238">
        <w:rPr>
          <w:color w:val="000000"/>
          <w:sz w:val="28"/>
          <w:szCs w:val="28"/>
        </w:rPr>
        <w:t>Совершенствование тарифной политики, обеспечивающей справедливую конкуренцию на национальных рынках. Снятие необоснованных ограничений во взаимной торговле и полная реализация общепринятого в мировой практике принципа взимания косвенных налогов «по стране</w:t>
      </w:r>
      <w:r w:rsidR="00790238">
        <w:rPr>
          <w:color w:val="000000"/>
          <w:sz w:val="28"/>
          <w:szCs w:val="28"/>
        </w:rPr>
        <w:t xml:space="preserve"> </w:t>
      </w:r>
      <w:r w:rsidRPr="00790238">
        <w:rPr>
          <w:color w:val="000000"/>
          <w:sz w:val="28"/>
          <w:szCs w:val="28"/>
        </w:rPr>
        <w:t>назначения».</w:t>
      </w:r>
    </w:p>
    <w:p w:rsidR="000C55F4" w:rsidRPr="00790238" w:rsidRDefault="000C55F4" w:rsidP="00790238">
      <w:pPr>
        <w:shd w:val="clear" w:color="auto" w:fill="FFFFFF"/>
        <w:spacing w:before="0" w:after="0" w:line="360" w:lineRule="auto"/>
        <w:ind w:firstLine="709"/>
        <w:jc w:val="both"/>
        <w:rPr>
          <w:color w:val="000000"/>
          <w:sz w:val="28"/>
          <w:szCs w:val="28"/>
        </w:rPr>
      </w:pPr>
      <w:r w:rsidRPr="00790238">
        <w:rPr>
          <w:color w:val="000000"/>
          <w:sz w:val="28"/>
          <w:szCs w:val="28"/>
        </w:rPr>
        <w:t>Координация и согласование совместных действий стран СНГ в вопросах, связанных с их вступлением в ВТО.</w:t>
      </w:r>
    </w:p>
    <w:p w:rsidR="000C55F4" w:rsidRPr="00790238" w:rsidRDefault="000C55F4" w:rsidP="00790238">
      <w:pPr>
        <w:shd w:val="clear" w:color="auto" w:fill="FFFFFF"/>
        <w:spacing w:before="0" w:after="0" w:line="360" w:lineRule="auto"/>
        <w:ind w:firstLine="709"/>
        <w:jc w:val="both"/>
        <w:rPr>
          <w:color w:val="000000"/>
          <w:sz w:val="28"/>
          <w:szCs w:val="28"/>
        </w:rPr>
      </w:pPr>
      <w:r w:rsidRPr="00790238">
        <w:rPr>
          <w:color w:val="000000"/>
          <w:sz w:val="28"/>
          <w:szCs w:val="28"/>
        </w:rPr>
        <w:t>Модернизация правовой базы экономического сотрудничества, включая приведение ее в соответствие с европейскими и мировыми стандартами, сближение национальных таможенного, налогового, гражданского, иммиграционного законодательств. Модельные законы Межпарламентской ассамблеи должны стать средством гармонизации национальных законодательств.</w:t>
      </w:r>
    </w:p>
    <w:p w:rsidR="000C55F4" w:rsidRPr="00790238" w:rsidRDefault="000C55F4" w:rsidP="00790238">
      <w:pPr>
        <w:shd w:val="clear" w:color="auto" w:fill="FFFFFF"/>
        <w:spacing w:before="0" w:after="0" w:line="360" w:lineRule="auto"/>
        <w:ind w:firstLine="709"/>
        <w:jc w:val="both"/>
        <w:rPr>
          <w:color w:val="000000"/>
          <w:sz w:val="28"/>
          <w:szCs w:val="28"/>
        </w:rPr>
      </w:pPr>
      <w:r w:rsidRPr="00790238">
        <w:rPr>
          <w:color w:val="000000"/>
          <w:sz w:val="28"/>
          <w:szCs w:val="28"/>
        </w:rPr>
        <w:t>Создание эффективного переговорно-консультативного механизма и инструментов принятия, исполнения, контроля решений для оперативного осуществления многостороннего сотрудничества и учета позиций государств СНГ.</w:t>
      </w:r>
    </w:p>
    <w:p w:rsidR="000C55F4" w:rsidRPr="00790238" w:rsidRDefault="000C55F4" w:rsidP="00790238">
      <w:pPr>
        <w:shd w:val="clear" w:color="auto" w:fill="FFFFFF"/>
        <w:spacing w:before="0" w:after="0" w:line="360" w:lineRule="auto"/>
        <w:ind w:firstLine="709"/>
        <w:jc w:val="both"/>
        <w:rPr>
          <w:color w:val="000000"/>
          <w:sz w:val="28"/>
          <w:szCs w:val="28"/>
        </w:rPr>
      </w:pPr>
      <w:r w:rsidRPr="00790238">
        <w:rPr>
          <w:color w:val="000000"/>
          <w:sz w:val="28"/>
          <w:szCs w:val="28"/>
        </w:rPr>
        <w:t>Выработка общих научно-технических приоритетов и стандартов, направлений совместной разработки инновационных и информационных технологий и мер ускорения инвестиционного сотрудничества, а также составление макроэкономических прогнозов развития СНГ.</w:t>
      </w:r>
    </w:p>
    <w:p w:rsidR="000C55F4" w:rsidRPr="00790238" w:rsidRDefault="000C55F4" w:rsidP="00790238">
      <w:pPr>
        <w:shd w:val="clear" w:color="auto" w:fill="FFFFFF"/>
        <w:spacing w:before="0" w:after="0" w:line="360" w:lineRule="auto"/>
        <w:ind w:firstLine="709"/>
        <w:jc w:val="both"/>
        <w:rPr>
          <w:color w:val="000000"/>
          <w:sz w:val="28"/>
          <w:szCs w:val="28"/>
        </w:rPr>
      </w:pPr>
      <w:r w:rsidRPr="00790238">
        <w:rPr>
          <w:color w:val="000000"/>
          <w:sz w:val="28"/>
          <w:szCs w:val="28"/>
        </w:rPr>
        <w:t>Формирование многосторонней платежной системы, призванной: а) способствовать сокращению издержек осуществления торговых операций между странами Содружества; б) обеспечивать использование соответствующих национальных валют.</w:t>
      </w:r>
    </w:p>
    <w:p w:rsidR="000C55F4" w:rsidRPr="00790238" w:rsidRDefault="000C55F4" w:rsidP="00790238">
      <w:pPr>
        <w:shd w:val="clear" w:color="auto" w:fill="FFFFFF"/>
        <w:spacing w:before="0" w:after="0" w:line="360" w:lineRule="auto"/>
        <w:ind w:firstLine="709"/>
        <w:jc w:val="both"/>
        <w:rPr>
          <w:color w:val="000000"/>
          <w:sz w:val="28"/>
          <w:szCs w:val="28"/>
        </w:rPr>
      </w:pPr>
      <w:r w:rsidRPr="00790238">
        <w:rPr>
          <w:color w:val="000000"/>
          <w:sz w:val="28"/>
          <w:szCs w:val="28"/>
        </w:rPr>
        <w:t>От выбора интеграционной стратегии будут зависеть эффективность взаимодействия стран СНГ и их мирохозяйственный вес. В условиях глобализации и тотальной конкуренции только совместными усилиями можно выработать единую линию противостояния угрозам внешнего мира.</w:t>
      </w:r>
    </w:p>
    <w:p w:rsidR="000C55F4" w:rsidRPr="00790238" w:rsidRDefault="000C55F4" w:rsidP="00790238">
      <w:pPr>
        <w:shd w:val="clear" w:color="auto" w:fill="FFFFFF"/>
        <w:spacing w:before="0" w:after="0" w:line="360" w:lineRule="auto"/>
        <w:ind w:firstLine="709"/>
        <w:jc w:val="both"/>
        <w:rPr>
          <w:color w:val="000000"/>
          <w:sz w:val="28"/>
          <w:szCs w:val="28"/>
        </w:rPr>
      </w:pPr>
      <w:r w:rsidRPr="00790238">
        <w:rPr>
          <w:color w:val="000000"/>
          <w:sz w:val="28"/>
          <w:szCs w:val="28"/>
        </w:rPr>
        <w:t>Исторический опыт 1990</w:t>
      </w:r>
      <w:r w:rsidR="00790238">
        <w:rPr>
          <w:color w:val="000000"/>
          <w:sz w:val="28"/>
          <w:szCs w:val="28"/>
        </w:rPr>
        <w:t>-</w:t>
      </w:r>
      <w:r w:rsidR="00790238" w:rsidRPr="00790238">
        <w:rPr>
          <w:color w:val="000000"/>
          <w:sz w:val="28"/>
          <w:szCs w:val="28"/>
        </w:rPr>
        <w:t>х</w:t>
      </w:r>
      <w:r w:rsidRPr="00790238">
        <w:rPr>
          <w:color w:val="000000"/>
          <w:sz w:val="28"/>
          <w:szCs w:val="28"/>
        </w:rPr>
        <w:t xml:space="preserve"> гг., несомненно,</w:t>
      </w:r>
      <w:r w:rsidR="007448F6" w:rsidRPr="00790238">
        <w:rPr>
          <w:color w:val="000000"/>
          <w:sz w:val="28"/>
          <w:szCs w:val="28"/>
        </w:rPr>
        <w:t xml:space="preserve"> самых трудных в развитии стран-</w:t>
      </w:r>
      <w:r w:rsidRPr="00790238">
        <w:rPr>
          <w:color w:val="000000"/>
          <w:sz w:val="28"/>
          <w:szCs w:val="28"/>
        </w:rPr>
        <w:t>членов СНГ, показал, что они нужны друг другу. Существенное сокращение взаимного товарооборота по сравнению с межреспубликанскими поставками в советский период, переориентация внешнеэкономических связей на третьи страны не означают исчезновение объективной базы для интеграции в СНГ. Эти изменения были естественной реакцией на несообразности прежнего разделения труда, усугубленной трудностями трансформационного периода и особенностя</w:t>
      </w:r>
      <w:r w:rsidR="007448F6" w:rsidRPr="00790238">
        <w:rPr>
          <w:color w:val="000000"/>
          <w:sz w:val="28"/>
          <w:szCs w:val="28"/>
        </w:rPr>
        <w:t>ми политического развития стран-</w:t>
      </w:r>
      <w:r w:rsidRPr="00790238">
        <w:rPr>
          <w:color w:val="000000"/>
          <w:sz w:val="28"/>
          <w:szCs w:val="28"/>
        </w:rPr>
        <w:t>членов СНГ. Но сейчас эта переориентация завершается, и начинают вс</w:t>
      </w:r>
      <w:r w:rsidR="007448F6" w:rsidRPr="00790238">
        <w:rPr>
          <w:color w:val="000000"/>
          <w:sz w:val="28"/>
          <w:szCs w:val="28"/>
        </w:rPr>
        <w:t>ё</w:t>
      </w:r>
      <w:r w:rsidRPr="00790238">
        <w:rPr>
          <w:color w:val="000000"/>
          <w:sz w:val="28"/>
          <w:szCs w:val="28"/>
        </w:rPr>
        <w:t xml:space="preserve"> больше проявляться центростремительные тенденции. Объективные предпосылки для более тесной интеграции, безусловно, усилятся после завершения реформ, восстановления экономики в этих странах.</w:t>
      </w:r>
    </w:p>
    <w:p w:rsidR="000C55F4" w:rsidRPr="00790238" w:rsidRDefault="000C55F4" w:rsidP="00790238">
      <w:pPr>
        <w:shd w:val="clear" w:color="auto" w:fill="FFFFFF"/>
        <w:spacing w:before="0" w:after="0" w:line="360" w:lineRule="auto"/>
        <w:ind w:firstLine="709"/>
        <w:jc w:val="both"/>
        <w:rPr>
          <w:color w:val="000000"/>
          <w:sz w:val="28"/>
          <w:szCs w:val="28"/>
        </w:rPr>
      </w:pPr>
      <w:r w:rsidRPr="00790238">
        <w:rPr>
          <w:color w:val="000000"/>
          <w:sz w:val="28"/>
          <w:szCs w:val="28"/>
        </w:rPr>
        <w:t>Оценивая действия факторов, обуславливающих центростремительные тенденции, н</w:t>
      </w:r>
      <w:r w:rsidR="0061673F" w:rsidRPr="00790238">
        <w:rPr>
          <w:color w:val="000000"/>
          <w:sz w:val="28"/>
          <w:szCs w:val="28"/>
        </w:rPr>
        <w:t>адо отметить два обстоятельства</w:t>
      </w:r>
      <w:r w:rsidRPr="00790238">
        <w:rPr>
          <w:color w:val="000000"/>
          <w:sz w:val="28"/>
          <w:szCs w:val="28"/>
        </w:rPr>
        <w:t xml:space="preserve"> </w:t>
      </w:r>
      <w:r w:rsidR="0061673F" w:rsidRPr="00790238">
        <w:rPr>
          <w:color w:val="000000"/>
          <w:sz w:val="28"/>
          <w:szCs w:val="28"/>
        </w:rPr>
        <w:t xml:space="preserve">– </w:t>
      </w:r>
      <w:r w:rsidRPr="00790238">
        <w:rPr>
          <w:color w:val="000000"/>
          <w:sz w:val="28"/>
          <w:szCs w:val="28"/>
        </w:rPr>
        <w:t>первое состоит в том, что за последние два-три года многим странам СНГ удалось приостановить спад производства и добиться определённого подъёма; второе связано с наметившимся в странах СНГ некоторым сближением характера и темпов экономических преобразований, что находит своё выражение, в частности, в повышении роли предпринимательских структур на национальных рынках.</w:t>
      </w:r>
    </w:p>
    <w:p w:rsidR="000C55F4" w:rsidRPr="00790238" w:rsidRDefault="000C55F4" w:rsidP="00790238">
      <w:pPr>
        <w:shd w:val="clear" w:color="auto" w:fill="FFFFFF"/>
        <w:spacing w:before="0" w:after="0" w:line="360" w:lineRule="auto"/>
        <w:ind w:firstLine="709"/>
        <w:jc w:val="both"/>
        <w:rPr>
          <w:color w:val="000000"/>
          <w:sz w:val="28"/>
          <w:szCs w:val="28"/>
        </w:rPr>
      </w:pPr>
      <w:r w:rsidRPr="00790238">
        <w:rPr>
          <w:color w:val="000000"/>
          <w:sz w:val="28"/>
          <w:szCs w:val="28"/>
        </w:rPr>
        <w:t>Главное из этих направлений – высокая степень взаимозависимости экономик стран СНГ, потенциал которых может быть эффективно использован лишь в условиях совместной слаженной работы. Сохраняются также технологическая общность производств, базирующихся на тесных кооперационных связях многих предприятий, общие транспортные коммуникации.</w:t>
      </w:r>
    </w:p>
    <w:p w:rsidR="00DA2778" w:rsidRPr="00790238" w:rsidRDefault="00DA2778" w:rsidP="00790238">
      <w:pPr>
        <w:pStyle w:val="23"/>
        <w:spacing w:after="0" w:line="360" w:lineRule="auto"/>
        <w:ind w:left="0" w:firstLine="709"/>
        <w:jc w:val="both"/>
        <w:rPr>
          <w:color w:val="000000"/>
          <w:sz w:val="28"/>
          <w:szCs w:val="28"/>
        </w:rPr>
      </w:pPr>
      <w:r w:rsidRPr="00790238">
        <w:rPr>
          <w:color w:val="000000"/>
          <w:sz w:val="28"/>
          <w:szCs w:val="28"/>
        </w:rPr>
        <w:t>Важным направлением совершенствования внешнеэкономической деятельности ОАО</w:t>
      </w:r>
      <w:r w:rsidR="00790238">
        <w:rPr>
          <w:color w:val="000000"/>
          <w:sz w:val="28"/>
          <w:szCs w:val="28"/>
        </w:rPr>
        <w:t> </w:t>
      </w:r>
      <w:r w:rsidR="00790238" w:rsidRPr="00790238">
        <w:rPr>
          <w:color w:val="000000"/>
          <w:sz w:val="28"/>
          <w:szCs w:val="28"/>
        </w:rPr>
        <w:t>«</w:t>
      </w:r>
      <w:r w:rsidRPr="00790238">
        <w:rPr>
          <w:color w:val="000000"/>
          <w:sz w:val="28"/>
          <w:szCs w:val="28"/>
        </w:rPr>
        <w:t xml:space="preserve">ЗЭиМ» является изучение конъюнктуры рынков стран СНГ. Между конъюнктурой рынков и конкретной внешнеэкономической деятельностью существует непосредственная связь. Для того чтобы получить от внешнеторговых сделок максимальный экономический эффект, </w:t>
      </w:r>
      <w:r w:rsidR="00790238">
        <w:rPr>
          <w:color w:val="000000"/>
          <w:sz w:val="28"/>
          <w:szCs w:val="28"/>
        </w:rPr>
        <w:t>т.е.</w:t>
      </w:r>
      <w:r w:rsidRPr="00790238">
        <w:rPr>
          <w:color w:val="000000"/>
          <w:sz w:val="28"/>
          <w:szCs w:val="28"/>
        </w:rPr>
        <w:t xml:space="preserve"> большую валютную выручку при экспорте,</w:t>
      </w:r>
      <w:r w:rsidR="00F24479" w:rsidRPr="00790238">
        <w:rPr>
          <w:color w:val="000000"/>
          <w:sz w:val="28"/>
          <w:szCs w:val="28"/>
        </w:rPr>
        <w:t xml:space="preserve"> и быть заинтересованным в дальнейшем развитии отношений,</w:t>
      </w:r>
      <w:r w:rsidRPr="00790238">
        <w:rPr>
          <w:color w:val="000000"/>
          <w:sz w:val="28"/>
          <w:szCs w:val="28"/>
        </w:rPr>
        <w:t xml:space="preserve"> надо знать, в какой момент и на каком рынке лучше всего выступать в качестве экспортера того или иного товара. С этой целью необходимо изучать общеэкономическое положение стран СНГ и ситуацию в отдельных отраслях экономики, а также на различных товарных рынках, исследовать и анализировать причины, под влиянием которых иногда происходят очень быстрые изменения в объеме производства, внешней торговли или ценах на тот или иной товар. Таков, примерно, комплекс вопросов, которые необходимо включать в конъюнктурное исследование при рассмотрении необходимости заключения внешнеторговых сделок с фирмами ближнего и дальнего зарубежья.</w:t>
      </w:r>
    </w:p>
    <w:p w:rsidR="00DA2778" w:rsidRPr="00790238" w:rsidRDefault="00DA2778" w:rsidP="00790238">
      <w:pPr>
        <w:pStyle w:val="af3"/>
        <w:spacing w:after="0" w:line="360" w:lineRule="auto"/>
        <w:ind w:left="0" w:firstLine="709"/>
        <w:jc w:val="both"/>
        <w:rPr>
          <w:color w:val="000000"/>
          <w:sz w:val="28"/>
        </w:rPr>
      </w:pPr>
      <w:r w:rsidRPr="00790238">
        <w:rPr>
          <w:color w:val="000000"/>
          <w:sz w:val="28"/>
          <w:szCs w:val="28"/>
        </w:rPr>
        <w:t>В целях развития экономической интеграции ОАО</w:t>
      </w:r>
      <w:r w:rsidR="00790238">
        <w:rPr>
          <w:color w:val="000000"/>
          <w:sz w:val="28"/>
          <w:szCs w:val="28"/>
        </w:rPr>
        <w:t> </w:t>
      </w:r>
      <w:r w:rsidR="00790238" w:rsidRPr="00790238">
        <w:rPr>
          <w:color w:val="000000"/>
          <w:sz w:val="28"/>
          <w:szCs w:val="28"/>
        </w:rPr>
        <w:t>«</w:t>
      </w:r>
      <w:r w:rsidRPr="00790238">
        <w:rPr>
          <w:color w:val="000000"/>
          <w:sz w:val="28"/>
          <w:szCs w:val="28"/>
        </w:rPr>
        <w:t>ЗЭиМ» с предприятиями стран СНГ отделу внешнеэкономической деятельности и экспортного</w:t>
      </w:r>
      <w:r w:rsidRPr="00790238">
        <w:rPr>
          <w:color w:val="000000"/>
          <w:sz w:val="28"/>
        </w:rPr>
        <w:t xml:space="preserve"> контроля следует направлять свою деятельность не на получение сиюминутной прибыли, а ориентироваться на долгосрочную перспективу, быстро реагировать на текущие изменения во внешней среде по отношению к предприятию, которую составляют потребители и другие субъекты рынка.</w:t>
      </w:r>
    </w:p>
    <w:p w:rsidR="000C55F4" w:rsidRPr="00790238" w:rsidRDefault="000C55F4" w:rsidP="00790238">
      <w:pPr>
        <w:shd w:val="clear" w:color="auto" w:fill="FFFFFF"/>
        <w:spacing w:before="0" w:after="0" w:line="360" w:lineRule="auto"/>
        <w:ind w:firstLine="709"/>
        <w:jc w:val="both"/>
        <w:rPr>
          <w:color w:val="000000"/>
          <w:sz w:val="28"/>
          <w:szCs w:val="28"/>
        </w:rPr>
      </w:pPr>
      <w:r w:rsidRPr="00790238">
        <w:rPr>
          <w:color w:val="000000"/>
          <w:sz w:val="28"/>
          <w:szCs w:val="28"/>
        </w:rPr>
        <w:t xml:space="preserve">В любом случае первоначально должны решаться три важнейшие задачи интегрирующихся стран по последовательному формированию единого информационного, единого правового, единого экономического пространств. Под первым понимается обеспечение необходимых условий для беспрепятственного и оперативного обмена информацией, доступ к ней всех субъектов хозяйственной деятельности при достаточной однородности, сопоставимости и достоверности данных. Во-первых, необходимы экономические сведения, требующиеся для принятия решений на различных уровнях, во-вторых, координация и унификация правовых норм предпринимательской и в целом хозяйственной деятельности. Тем самым будут возникать предпосылки для создания единого экономического пространства, что предполагает беспрепятственное осуществление хозяйственных трансакций, возможность свободного выбора субъектами мирохозяйственных отношений, предпочтительных вариантов и форм. Безусловно, единые информационное, правовое и экономическое пространства должны основываться на принципах добровольности, взаимопомощи, экономической взаимовыгодности, правовой гарантированности и ответственности за принятые обязательства. Исходная основа интеграционного развития </w:t>
      </w:r>
      <w:r w:rsidR="00B00B4C" w:rsidRPr="00790238">
        <w:rPr>
          <w:color w:val="000000"/>
          <w:sz w:val="28"/>
          <w:szCs w:val="28"/>
        </w:rPr>
        <w:t xml:space="preserve">– </w:t>
      </w:r>
      <w:r w:rsidRPr="00790238">
        <w:rPr>
          <w:color w:val="000000"/>
          <w:sz w:val="28"/>
          <w:szCs w:val="28"/>
        </w:rPr>
        <w:t>соблюдение суверенитета и защита национальных интересов стран, обеспечение их международной и национальной экономической безопасности.</w:t>
      </w:r>
    </w:p>
    <w:p w:rsidR="000C55F4" w:rsidRPr="00790238" w:rsidRDefault="000C55F4" w:rsidP="00790238">
      <w:pPr>
        <w:shd w:val="clear" w:color="auto" w:fill="FFFFFF"/>
        <w:spacing w:before="0" w:after="0" w:line="360" w:lineRule="auto"/>
        <w:ind w:firstLine="709"/>
        <w:jc w:val="both"/>
        <w:rPr>
          <w:color w:val="000000"/>
          <w:sz w:val="28"/>
          <w:szCs w:val="28"/>
        </w:rPr>
      </w:pPr>
      <w:r w:rsidRPr="00790238">
        <w:rPr>
          <w:color w:val="000000"/>
          <w:sz w:val="28"/>
          <w:szCs w:val="28"/>
        </w:rPr>
        <w:t xml:space="preserve">Следует исходить из того, что интеграционные признаки международной экономической интеграции будут складываться постепенно с разной интенсивностью в отдельных субрегионах СНГ. Это относится и к основным интеграционным формам взаимных связей (торгово-экономические отношения, специализация и кооперирование производства и НИОКР, технологическое сотрудничество, транснациональные корпорации и ФПГ, СП, целевые комплексные программы </w:t>
      </w:r>
      <w:r w:rsidR="00790238">
        <w:rPr>
          <w:color w:val="000000"/>
          <w:sz w:val="28"/>
          <w:szCs w:val="28"/>
        </w:rPr>
        <w:t>и т.д.</w:t>
      </w:r>
      <w:r w:rsidRPr="00790238">
        <w:rPr>
          <w:color w:val="000000"/>
          <w:sz w:val="28"/>
          <w:szCs w:val="28"/>
        </w:rPr>
        <w:t>). По мере становления единого информационного, правового и экономического пространств на первом этапе формирования международных экономических отношений (МЭО) интеграционного типа обоснованно (с участием групп стран, а возможно, и всех стран СНГ) создание и развитие зоны свободной торговли, таможенного союза, платежного союза, общего рынка труда, общего аграрного рынка. Совместно с этим в дальнейшем создается общее инвестиционное и научно-технологическое пространство, объединенные транспортная и энергетическая системы и рынок энергоресурсов. На данном этапе необходимо разработать и запустить согласованную программу структурной перестройки и технологического обновления экономик стран</w:t>
      </w:r>
      <w:r w:rsidR="000938EA" w:rsidRPr="00790238">
        <w:rPr>
          <w:color w:val="000000"/>
          <w:sz w:val="28"/>
          <w:szCs w:val="28"/>
        </w:rPr>
        <w:t>-</w:t>
      </w:r>
      <w:r w:rsidRPr="00790238">
        <w:rPr>
          <w:color w:val="000000"/>
          <w:sz w:val="28"/>
          <w:szCs w:val="28"/>
        </w:rPr>
        <w:t xml:space="preserve">участниц </w:t>
      </w:r>
      <w:r w:rsidR="000938EA" w:rsidRPr="00790238">
        <w:rPr>
          <w:color w:val="000000"/>
          <w:sz w:val="28"/>
          <w:szCs w:val="28"/>
        </w:rPr>
        <w:t>международной экономической интеграции</w:t>
      </w:r>
      <w:r w:rsidRPr="00790238">
        <w:rPr>
          <w:color w:val="000000"/>
          <w:sz w:val="28"/>
          <w:szCs w:val="28"/>
        </w:rPr>
        <w:t xml:space="preserve">, а также комплексные программы и соглашения по сотрудничеству в важнейших сферах (социальной, экологической, образования и подготовки специалистов </w:t>
      </w:r>
      <w:r w:rsidR="00790238">
        <w:rPr>
          <w:color w:val="000000"/>
          <w:sz w:val="28"/>
          <w:szCs w:val="28"/>
        </w:rPr>
        <w:t>и т.п.</w:t>
      </w:r>
      <w:r w:rsidRPr="00790238">
        <w:rPr>
          <w:color w:val="000000"/>
          <w:sz w:val="28"/>
          <w:szCs w:val="28"/>
        </w:rPr>
        <w:t xml:space="preserve">). Временные рамки первого этапа </w:t>
      </w:r>
      <w:r w:rsidR="00B00B4C" w:rsidRPr="00790238">
        <w:rPr>
          <w:color w:val="000000"/>
          <w:sz w:val="28"/>
          <w:szCs w:val="28"/>
        </w:rPr>
        <w:t xml:space="preserve">– </w:t>
      </w:r>
      <w:r w:rsidRPr="00790238">
        <w:rPr>
          <w:color w:val="000000"/>
          <w:sz w:val="28"/>
          <w:szCs w:val="28"/>
        </w:rPr>
        <w:t>10</w:t>
      </w:r>
      <w:r w:rsidR="00790238">
        <w:rPr>
          <w:color w:val="000000"/>
          <w:sz w:val="28"/>
          <w:szCs w:val="28"/>
        </w:rPr>
        <w:t>–</w:t>
      </w:r>
      <w:r w:rsidR="00790238" w:rsidRPr="00790238">
        <w:rPr>
          <w:color w:val="000000"/>
          <w:sz w:val="28"/>
          <w:szCs w:val="28"/>
        </w:rPr>
        <w:t>1</w:t>
      </w:r>
      <w:r w:rsidRPr="00790238">
        <w:rPr>
          <w:color w:val="000000"/>
          <w:sz w:val="28"/>
          <w:szCs w:val="28"/>
        </w:rPr>
        <w:t xml:space="preserve">5 лет, </w:t>
      </w:r>
      <w:r w:rsidR="00790238">
        <w:rPr>
          <w:color w:val="000000"/>
          <w:sz w:val="28"/>
          <w:szCs w:val="28"/>
        </w:rPr>
        <w:t>т.е.</w:t>
      </w:r>
      <w:r w:rsidRPr="00790238">
        <w:rPr>
          <w:color w:val="000000"/>
          <w:sz w:val="28"/>
          <w:szCs w:val="28"/>
        </w:rPr>
        <w:t xml:space="preserve"> до 2010</w:t>
      </w:r>
      <w:r w:rsidR="00790238">
        <w:rPr>
          <w:color w:val="000000"/>
          <w:sz w:val="28"/>
          <w:szCs w:val="28"/>
        </w:rPr>
        <w:t> </w:t>
      </w:r>
      <w:r w:rsidR="00790238" w:rsidRPr="00790238">
        <w:rPr>
          <w:color w:val="000000"/>
          <w:sz w:val="28"/>
          <w:szCs w:val="28"/>
        </w:rPr>
        <w:t>г</w:t>
      </w:r>
      <w:r w:rsidRPr="00790238">
        <w:rPr>
          <w:color w:val="000000"/>
          <w:sz w:val="28"/>
          <w:szCs w:val="28"/>
        </w:rPr>
        <w:t xml:space="preserve">. Только по реализации его основных задач может быть осуществлен переход к качественно новому уровню международных экономических отношений в СНГ </w:t>
      </w:r>
      <w:r w:rsidR="00B00B4C" w:rsidRPr="00790238">
        <w:rPr>
          <w:color w:val="000000"/>
          <w:sz w:val="28"/>
          <w:szCs w:val="28"/>
        </w:rPr>
        <w:t xml:space="preserve">– </w:t>
      </w:r>
      <w:r w:rsidRPr="00790238">
        <w:rPr>
          <w:color w:val="000000"/>
          <w:sz w:val="28"/>
          <w:szCs w:val="28"/>
        </w:rPr>
        <w:t xml:space="preserve">созданию интеграционного </w:t>
      </w:r>
      <w:r w:rsidR="000938EA" w:rsidRPr="00790238">
        <w:rPr>
          <w:color w:val="000000"/>
          <w:sz w:val="28"/>
          <w:szCs w:val="28"/>
        </w:rPr>
        <w:t>с</w:t>
      </w:r>
      <w:r w:rsidRPr="00790238">
        <w:rPr>
          <w:color w:val="000000"/>
          <w:sz w:val="28"/>
          <w:szCs w:val="28"/>
        </w:rPr>
        <w:t>ообщества, социально ориентированного типа на высокой индустриальной (постиндустриальной) базе, эффективно встроенного в мирохозяйственные отношения на принципиально новой стадии их глобализации.</w:t>
      </w:r>
    </w:p>
    <w:p w:rsidR="00AC4F1E" w:rsidRPr="00790238" w:rsidRDefault="000C55F4" w:rsidP="00790238">
      <w:pPr>
        <w:shd w:val="clear" w:color="auto" w:fill="FFFFFF"/>
        <w:spacing w:before="0" w:after="0" w:line="360" w:lineRule="auto"/>
        <w:ind w:firstLine="709"/>
        <w:jc w:val="both"/>
        <w:rPr>
          <w:color w:val="000000"/>
          <w:sz w:val="28"/>
          <w:szCs w:val="28"/>
        </w:rPr>
      </w:pPr>
      <w:r w:rsidRPr="00790238">
        <w:rPr>
          <w:color w:val="000000"/>
          <w:sz w:val="28"/>
          <w:szCs w:val="28"/>
        </w:rPr>
        <w:t>Реальной предпосылкой и стимулом экстенсивного и интенсивного развития международной экономической интеграции на пространстве СНГ должны стать ощутимые практические преимущества и результаты взаимных международных экономических отношений. Это, в частности, предполагает ч</w:t>
      </w:r>
      <w:r w:rsidR="000938EA" w:rsidRPr="00790238">
        <w:rPr>
          <w:color w:val="000000"/>
          <w:sz w:val="28"/>
          <w:szCs w:val="28"/>
        </w:rPr>
        <w:t>ё</w:t>
      </w:r>
      <w:r w:rsidRPr="00790238">
        <w:rPr>
          <w:color w:val="000000"/>
          <w:sz w:val="28"/>
          <w:szCs w:val="28"/>
        </w:rPr>
        <w:t xml:space="preserve">ткую экономическую оценку, как делалось и делается в ЕС, намечаемых и осуществленных интеграционных мер. Исходя из того, что международные экономические отношения </w:t>
      </w:r>
      <w:r w:rsidR="00B00B4C" w:rsidRPr="00790238">
        <w:rPr>
          <w:color w:val="000000"/>
          <w:sz w:val="28"/>
          <w:szCs w:val="28"/>
        </w:rPr>
        <w:t xml:space="preserve">– </w:t>
      </w:r>
      <w:r w:rsidRPr="00790238">
        <w:rPr>
          <w:color w:val="000000"/>
          <w:sz w:val="28"/>
          <w:szCs w:val="28"/>
        </w:rPr>
        <w:t>это осознанный процесс, необходима тщательная, последовательная и согласованная суверенными сторонами проработка предпринимаемых шагов и программ.</w:t>
      </w:r>
    </w:p>
    <w:p w:rsidR="003C5EF6" w:rsidRPr="00790238" w:rsidRDefault="003C5EF6" w:rsidP="00790238">
      <w:pPr>
        <w:shd w:val="clear" w:color="auto" w:fill="FFFFFF"/>
        <w:spacing w:before="0" w:after="0" w:line="360" w:lineRule="auto"/>
        <w:ind w:firstLine="709"/>
        <w:jc w:val="both"/>
        <w:rPr>
          <w:color w:val="000000"/>
          <w:sz w:val="28"/>
          <w:szCs w:val="28"/>
        </w:rPr>
      </w:pPr>
    </w:p>
    <w:p w:rsidR="0040330B" w:rsidRPr="00790238" w:rsidRDefault="0040330B" w:rsidP="00790238">
      <w:pPr>
        <w:shd w:val="clear" w:color="auto" w:fill="FFFFFF"/>
        <w:spacing w:before="0" w:after="0" w:line="360" w:lineRule="auto"/>
        <w:ind w:firstLine="709"/>
        <w:jc w:val="both"/>
        <w:rPr>
          <w:color w:val="000000"/>
          <w:sz w:val="28"/>
          <w:szCs w:val="28"/>
        </w:rPr>
      </w:pPr>
    </w:p>
    <w:p w:rsidR="00C11A46" w:rsidRPr="00790238" w:rsidRDefault="005A28F4" w:rsidP="00790238">
      <w:pPr>
        <w:shd w:val="clear" w:color="auto" w:fill="FFFFFF"/>
        <w:spacing w:before="0" w:after="0" w:line="360" w:lineRule="auto"/>
        <w:ind w:firstLine="709"/>
        <w:jc w:val="both"/>
        <w:rPr>
          <w:color w:val="000000"/>
          <w:sz w:val="28"/>
          <w:szCs w:val="28"/>
        </w:rPr>
      </w:pPr>
      <w:r>
        <w:rPr>
          <w:color w:val="000000"/>
          <w:sz w:val="28"/>
          <w:szCs w:val="28"/>
        </w:rPr>
        <w:br w:type="page"/>
      </w:r>
      <w:r w:rsidRPr="005A28F4">
        <w:rPr>
          <w:b/>
          <w:color w:val="000000"/>
          <w:sz w:val="28"/>
          <w:szCs w:val="28"/>
        </w:rPr>
        <w:t>Заключение</w:t>
      </w:r>
    </w:p>
    <w:p w:rsidR="005A28F4" w:rsidRDefault="005A28F4" w:rsidP="00790238">
      <w:pPr>
        <w:shd w:val="clear" w:color="auto" w:fill="FFFFFF"/>
        <w:spacing w:before="0" w:after="0" w:line="360" w:lineRule="auto"/>
        <w:ind w:firstLine="709"/>
        <w:jc w:val="both"/>
        <w:rPr>
          <w:color w:val="000000"/>
          <w:sz w:val="28"/>
          <w:szCs w:val="28"/>
        </w:rPr>
      </w:pPr>
    </w:p>
    <w:p w:rsidR="00C11A46" w:rsidRPr="00790238" w:rsidRDefault="00880CD5" w:rsidP="00790238">
      <w:pPr>
        <w:shd w:val="clear" w:color="auto" w:fill="FFFFFF"/>
        <w:spacing w:before="0" w:after="0" w:line="360" w:lineRule="auto"/>
        <w:ind w:firstLine="709"/>
        <w:jc w:val="both"/>
        <w:rPr>
          <w:color w:val="000000"/>
          <w:sz w:val="28"/>
          <w:szCs w:val="28"/>
        </w:rPr>
      </w:pPr>
      <w:r w:rsidRPr="00790238">
        <w:rPr>
          <w:color w:val="000000"/>
          <w:sz w:val="28"/>
          <w:szCs w:val="28"/>
        </w:rPr>
        <w:t>В данной работе я попытал</w:t>
      </w:r>
      <w:r w:rsidR="00CD1F74" w:rsidRPr="00790238">
        <w:rPr>
          <w:color w:val="000000"/>
          <w:sz w:val="28"/>
          <w:szCs w:val="28"/>
        </w:rPr>
        <w:t>ась</w:t>
      </w:r>
      <w:r w:rsidRPr="00790238">
        <w:rPr>
          <w:color w:val="000000"/>
          <w:sz w:val="28"/>
          <w:szCs w:val="28"/>
        </w:rPr>
        <w:t xml:space="preserve"> выявить проблемы экономической интеграции стран СНГ на современном этапе. При этом я изучил</w:t>
      </w:r>
      <w:r w:rsidR="00CD1F74" w:rsidRPr="00790238">
        <w:rPr>
          <w:color w:val="000000"/>
          <w:sz w:val="28"/>
          <w:szCs w:val="28"/>
        </w:rPr>
        <w:t>а</w:t>
      </w:r>
      <w:r w:rsidRPr="00790238">
        <w:rPr>
          <w:color w:val="000000"/>
          <w:sz w:val="28"/>
          <w:szCs w:val="28"/>
        </w:rPr>
        <w:t xml:space="preserve"> теоретические основы международной интеграции: сущность, предпосылки, формы интеграционных объединений. Отдельно я разобрал</w:t>
      </w:r>
      <w:r w:rsidR="00CD1F74" w:rsidRPr="00790238">
        <w:rPr>
          <w:color w:val="000000"/>
          <w:sz w:val="28"/>
          <w:szCs w:val="28"/>
        </w:rPr>
        <w:t>а</w:t>
      </w:r>
      <w:r w:rsidRPr="00790238">
        <w:rPr>
          <w:color w:val="000000"/>
          <w:sz w:val="28"/>
          <w:szCs w:val="28"/>
        </w:rPr>
        <w:t xml:space="preserve"> причины и проанализировал</w:t>
      </w:r>
      <w:r w:rsidR="00CD1F74" w:rsidRPr="00790238">
        <w:rPr>
          <w:color w:val="000000"/>
          <w:sz w:val="28"/>
          <w:szCs w:val="28"/>
        </w:rPr>
        <w:t>а</w:t>
      </w:r>
      <w:r w:rsidRPr="00790238">
        <w:rPr>
          <w:color w:val="000000"/>
          <w:sz w:val="28"/>
          <w:szCs w:val="28"/>
        </w:rPr>
        <w:t xml:space="preserve"> тенденции сближения новых независимых государств на постсоветском пространстве, состояние интеграции стран Содружества на данном этапе, препятствия сращиванию национальных экономик стран. Теоретические основы закономерным образом сказываются на интеграции СНГ, т</w:t>
      </w:r>
      <w:r w:rsidR="00747DDC" w:rsidRPr="00790238">
        <w:rPr>
          <w:color w:val="000000"/>
          <w:sz w:val="28"/>
          <w:szCs w:val="28"/>
        </w:rPr>
        <w:t>ак</w:t>
      </w:r>
      <w:r w:rsidRPr="00790238">
        <w:rPr>
          <w:color w:val="000000"/>
          <w:sz w:val="28"/>
          <w:szCs w:val="28"/>
        </w:rPr>
        <w:t xml:space="preserve"> к</w:t>
      </w:r>
      <w:r w:rsidR="00747DDC" w:rsidRPr="00790238">
        <w:rPr>
          <w:color w:val="000000"/>
          <w:sz w:val="28"/>
          <w:szCs w:val="28"/>
        </w:rPr>
        <w:t>ак</w:t>
      </w:r>
      <w:r w:rsidRPr="00790238">
        <w:rPr>
          <w:color w:val="000000"/>
          <w:sz w:val="28"/>
          <w:szCs w:val="28"/>
        </w:rPr>
        <w:t xml:space="preserve"> на его территории стали появляться и другие интеграционные объединения, ставящие своими целями достижение экономического развития путём создания интеграционных союзов.</w:t>
      </w:r>
    </w:p>
    <w:p w:rsidR="00E41FD8" w:rsidRPr="00790238" w:rsidRDefault="00E41FD8" w:rsidP="00790238">
      <w:pPr>
        <w:shd w:val="clear" w:color="auto" w:fill="FFFFFF"/>
        <w:spacing w:before="0" w:after="0" w:line="360" w:lineRule="auto"/>
        <w:ind w:firstLine="709"/>
        <w:jc w:val="both"/>
        <w:rPr>
          <w:color w:val="000000"/>
          <w:sz w:val="28"/>
          <w:szCs w:val="28"/>
        </w:rPr>
      </w:pPr>
      <w:r w:rsidRPr="00790238">
        <w:rPr>
          <w:color w:val="000000"/>
          <w:sz w:val="28"/>
          <w:szCs w:val="28"/>
        </w:rPr>
        <w:t>Рассмотрев многочисленные подходы к проблеме интеграции, важно отметить, что в современных условиях международная экономическая интеграция – это логический, закономерный результат синхронизации микро- и макроэкономических процессов.</w:t>
      </w:r>
    </w:p>
    <w:p w:rsidR="00686A65" w:rsidRPr="00790238" w:rsidRDefault="00686A65" w:rsidP="00790238">
      <w:pPr>
        <w:shd w:val="clear" w:color="auto" w:fill="FFFFFF"/>
        <w:spacing w:before="0" w:after="0" w:line="360" w:lineRule="auto"/>
        <w:ind w:firstLine="709"/>
        <w:jc w:val="both"/>
        <w:rPr>
          <w:color w:val="000000"/>
          <w:sz w:val="28"/>
          <w:szCs w:val="28"/>
        </w:rPr>
      </w:pPr>
      <w:r w:rsidRPr="00790238">
        <w:rPr>
          <w:color w:val="000000"/>
          <w:sz w:val="28"/>
          <w:szCs w:val="28"/>
        </w:rPr>
        <w:t>Процесс интернационализации хозяйственной жизни, обусловленный развитием и углублением международного разделения труда, означает формирование устойчивых связей субъектов в производственной, научно-технической и других сферах экономики.</w:t>
      </w:r>
    </w:p>
    <w:p w:rsidR="00686A65" w:rsidRPr="00790238" w:rsidRDefault="00686A65" w:rsidP="00790238">
      <w:pPr>
        <w:shd w:val="clear" w:color="auto" w:fill="FFFFFF"/>
        <w:spacing w:before="0" w:after="0" w:line="360" w:lineRule="auto"/>
        <w:ind w:firstLine="709"/>
        <w:jc w:val="both"/>
        <w:rPr>
          <w:color w:val="000000"/>
          <w:sz w:val="28"/>
          <w:szCs w:val="28"/>
        </w:rPr>
      </w:pPr>
      <w:r w:rsidRPr="00790238">
        <w:rPr>
          <w:color w:val="000000"/>
          <w:sz w:val="28"/>
          <w:szCs w:val="28"/>
        </w:rPr>
        <w:t>Эти связи уже не ограничиваются обычной торговлей, а включают движение капиталов, миграцию рабочей силы, научно-технический обмен. Сегодня экономика отдельных стран попадает от них во все возрастающую зависимость, что способствует развитию между ними интеграционных процессов.</w:t>
      </w:r>
    </w:p>
    <w:p w:rsidR="00686A65" w:rsidRPr="00790238" w:rsidRDefault="00686A65" w:rsidP="00790238">
      <w:pPr>
        <w:shd w:val="clear" w:color="auto" w:fill="FFFFFF"/>
        <w:tabs>
          <w:tab w:val="left" w:pos="518"/>
        </w:tabs>
        <w:spacing w:before="0" w:after="0" w:line="360" w:lineRule="auto"/>
        <w:ind w:firstLine="709"/>
        <w:jc w:val="both"/>
        <w:rPr>
          <w:color w:val="000000"/>
          <w:sz w:val="28"/>
          <w:szCs w:val="28"/>
        </w:rPr>
      </w:pPr>
      <w:r w:rsidRPr="00790238">
        <w:rPr>
          <w:color w:val="000000"/>
          <w:sz w:val="28"/>
          <w:szCs w:val="28"/>
        </w:rPr>
        <w:t>Международная экономическая интеграция – это процесс срастания экономик соседних стран в единый хозяйственный комплекс на</w:t>
      </w:r>
      <w:r w:rsidRPr="00790238">
        <w:rPr>
          <w:color w:val="000000"/>
          <w:sz w:val="28"/>
          <w:szCs w:val="28"/>
        </w:rPr>
        <w:br/>
        <w:t>основе устойчивых экономических связей между их компаниями.</w:t>
      </w:r>
    </w:p>
    <w:p w:rsidR="00357468" w:rsidRPr="00790238" w:rsidRDefault="00686A65" w:rsidP="00790238">
      <w:pPr>
        <w:shd w:val="clear" w:color="auto" w:fill="FFFFFF"/>
        <w:spacing w:before="0" w:after="0" w:line="360" w:lineRule="auto"/>
        <w:ind w:firstLine="709"/>
        <w:jc w:val="both"/>
        <w:rPr>
          <w:color w:val="000000"/>
          <w:sz w:val="28"/>
          <w:szCs w:val="28"/>
        </w:rPr>
      </w:pPr>
      <w:r w:rsidRPr="00790238">
        <w:rPr>
          <w:color w:val="000000"/>
          <w:sz w:val="28"/>
          <w:szCs w:val="28"/>
        </w:rPr>
        <w:t>Классические формы международной экономической интеграции:</w:t>
      </w:r>
      <w:r w:rsidRPr="00790238">
        <w:rPr>
          <w:color w:val="000000"/>
          <w:sz w:val="28"/>
          <w:szCs w:val="28"/>
        </w:rPr>
        <w:br/>
      </w:r>
      <w:r w:rsidR="00357468" w:rsidRPr="00790238">
        <w:rPr>
          <w:color w:val="000000"/>
          <w:sz w:val="28"/>
          <w:szCs w:val="28"/>
        </w:rPr>
        <w:t>зона свободной торговли; таможенный союз; единый рынок; экономический союз; экономический и валютный союз.</w:t>
      </w:r>
    </w:p>
    <w:p w:rsidR="007F473C" w:rsidRPr="00790238" w:rsidRDefault="007D5B56" w:rsidP="00790238">
      <w:pPr>
        <w:spacing w:before="0" w:after="0" w:line="360" w:lineRule="auto"/>
        <w:ind w:firstLine="709"/>
        <w:jc w:val="both"/>
        <w:rPr>
          <w:color w:val="000000"/>
          <w:sz w:val="28"/>
          <w:szCs w:val="28"/>
        </w:rPr>
      </w:pPr>
      <w:r w:rsidRPr="00790238">
        <w:rPr>
          <w:color w:val="000000"/>
          <w:sz w:val="28"/>
          <w:szCs w:val="28"/>
        </w:rPr>
        <w:t>Затем я ознакомил</w:t>
      </w:r>
      <w:r w:rsidR="003333A8" w:rsidRPr="00790238">
        <w:rPr>
          <w:color w:val="000000"/>
          <w:sz w:val="28"/>
          <w:szCs w:val="28"/>
        </w:rPr>
        <w:t>ась</w:t>
      </w:r>
      <w:r w:rsidRPr="00790238">
        <w:rPr>
          <w:color w:val="000000"/>
          <w:sz w:val="28"/>
          <w:szCs w:val="28"/>
        </w:rPr>
        <w:t xml:space="preserve"> с основными показателями развития сотрудничества России со странами СНГ – экспортом, импортом, товарной структурой, динамикой этих показателей. Анализ этих данных позволяет сделать вывод о возрастающем объёме товарооборота России со странами СНГ.</w:t>
      </w:r>
      <w:r w:rsidR="007F473C" w:rsidRPr="00790238">
        <w:rPr>
          <w:color w:val="000000"/>
          <w:sz w:val="28"/>
          <w:szCs w:val="28"/>
        </w:rPr>
        <w:t xml:space="preserve"> Развитие торгово-экономических связей со странами СНГ основано на межгосударственных договоренностях, определяемых в основном политическими и оборонными интересами России. На основе таких договоренностей Россия экспортирует энергоносители в СНГ по ценам ниже мировых, осуществляет льготное кредитование стран-должников, предоставляет финансовые средства для поддержки сложившихся в рамках единого народнохозяйственного комплекса СССР кооперационных связей в отраслях обрабатывающей промышленности.</w:t>
      </w:r>
    </w:p>
    <w:p w:rsidR="007F473C" w:rsidRPr="00790238" w:rsidRDefault="007F473C" w:rsidP="00790238">
      <w:pPr>
        <w:spacing w:before="0" w:after="0" w:line="360" w:lineRule="auto"/>
        <w:ind w:firstLine="709"/>
        <w:jc w:val="both"/>
        <w:rPr>
          <w:color w:val="000000"/>
          <w:sz w:val="28"/>
          <w:szCs w:val="28"/>
        </w:rPr>
      </w:pPr>
      <w:r w:rsidRPr="00790238">
        <w:rPr>
          <w:color w:val="000000"/>
          <w:sz w:val="28"/>
          <w:szCs w:val="28"/>
        </w:rPr>
        <w:t>Товарная структура взаимной торговли сформировалась под неблагоприятным воздействием ряда факторов, характерных для состояния экономики всех стран СНГ в первой половине 90</w:t>
      </w:r>
      <w:r w:rsidR="00790238">
        <w:rPr>
          <w:color w:val="000000"/>
          <w:sz w:val="28"/>
          <w:szCs w:val="28"/>
        </w:rPr>
        <w:t>-</w:t>
      </w:r>
      <w:r w:rsidR="00790238" w:rsidRPr="00790238">
        <w:rPr>
          <w:color w:val="000000"/>
          <w:sz w:val="28"/>
          <w:szCs w:val="28"/>
        </w:rPr>
        <w:t>х</w:t>
      </w:r>
      <w:r w:rsidRPr="00790238">
        <w:rPr>
          <w:color w:val="000000"/>
          <w:sz w:val="28"/>
          <w:szCs w:val="28"/>
        </w:rPr>
        <w:t xml:space="preserve"> годов (резкое падение производства, деиндустриализация народного хозяйства и др.).</w:t>
      </w:r>
    </w:p>
    <w:p w:rsidR="00B426EC" w:rsidRPr="00790238" w:rsidRDefault="00B426EC" w:rsidP="00790238">
      <w:pPr>
        <w:shd w:val="clear" w:color="auto" w:fill="FFFFFF"/>
        <w:spacing w:before="0" w:after="0" w:line="360" w:lineRule="auto"/>
        <w:ind w:firstLine="709"/>
        <w:jc w:val="both"/>
        <w:rPr>
          <w:color w:val="000000"/>
          <w:sz w:val="28"/>
          <w:szCs w:val="28"/>
        </w:rPr>
      </w:pPr>
      <w:r w:rsidRPr="00790238">
        <w:rPr>
          <w:color w:val="000000"/>
          <w:sz w:val="28"/>
          <w:szCs w:val="28"/>
        </w:rPr>
        <w:t>Исходя из мирового опыта и с учётом специфики экономического пространства СНГ формирование и функционирование промышленных производственных цепочек в рамках Содружества должны обеспечить следующие преимущества для промышленных структур – повышение эффективности и конкурентоспособности производства благодаря интеграции в единую структуру снабженческих, производственных, научно-исследовательских и сбытовых предприятий с соответствующей экономией на издержках, присущих трансакциям; уменьшение затрат и увеличение прибыльности за счёт расширения производства и сбыта, использования преимуществ международного разделения труда, получения благоприятных условий доступа к сырью, имеющемуся в различных государствах СНГ, снижение рисков за счёт уменьшения доли инвестиций каждого из участников; ускорения движения оборотных средств и их экономия за счёт системы взаимозачётов платежей; возможность выхода на ёмкие рынки стран СНГ; получение эффективности за счёт внедрения новых технологий.</w:t>
      </w:r>
    </w:p>
    <w:p w:rsidR="00B426EC" w:rsidRPr="00790238" w:rsidRDefault="00B426EC" w:rsidP="00790238">
      <w:pPr>
        <w:shd w:val="clear" w:color="auto" w:fill="FFFFFF"/>
        <w:tabs>
          <w:tab w:val="left" w:pos="0"/>
        </w:tabs>
        <w:spacing w:before="0" w:after="0" w:line="360" w:lineRule="auto"/>
        <w:ind w:firstLine="709"/>
        <w:jc w:val="both"/>
        <w:rPr>
          <w:color w:val="000000"/>
          <w:sz w:val="28"/>
          <w:szCs w:val="28"/>
        </w:rPr>
      </w:pPr>
      <w:r w:rsidRPr="00790238">
        <w:rPr>
          <w:color w:val="000000"/>
          <w:sz w:val="28"/>
          <w:szCs w:val="28"/>
        </w:rPr>
        <w:t>Потенциал увеличения экспорта готовых изделий за пределы СНГ крайне ограничен из-за низкой конкурентоспособности продукции обрабатывающей промышленности и жёсткой конкуренции на мировых рынках. В то же время резервы расширения торговли между странами</w:t>
      </w:r>
      <w:r w:rsidR="00BA297D" w:rsidRPr="00790238">
        <w:rPr>
          <w:color w:val="000000"/>
          <w:sz w:val="28"/>
          <w:szCs w:val="28"/>
        </w:rPr>
        <w:t>-</w:t>
      </w:r>
      <w:r w:rsidRPr="00790238">
        <w:rPr>
          <w:color w:val="000000"/>
          <w:sz w:val="28"/>
          <w:szCs w:val="28"/>
        </w:rPr>
        <w:t xml:space="preserve">членами СНГ, особенно готовыми изделиями, остаются значительными. Технологическое разделение труда и единые стандарты, унаследованные от советского периода, известность изготовляемой продукции, характер общей инженерной подготовки персонала </w:t>
      </w:r>
      <w:r w:rsidR="00790238">
        <w:rPr>
          <w:color w:val="000000"/>
          <w:sz w:val="28"/>
          <w:szCs w:val="28"/>
        </w:rPr>
        <w:t>и т.д.</w:t>
      </w:r>
      <w:r w:rsidRPr="00790238">
        <w:rPr>
          <w:color w:val="000000"/>
          <w:sz w:val="28"/>
          <w:szCs w:val="28"/>
        </w:rPr>
        <w:t xml:space="preserve"> являются основой расширения взаимного обмена. Конечно, эта продукция по качеству и техническому уровню очень часто ниже той, которая продается на мировых рынках, да и межреспубликанское разделение труда далеко не всегда было рациональным, но торговля в рамках СНГ позволяет поддерживать часть производств.</w:t>
      </w:r>
    </w:p>
    <w:p w:rsidR="009130FE" w:rsidRPr="00790238" w:rsidRDefault="009130FE" w:rsidP="00790238">
      <w:pPr>
        <w:shd w:val="clear" w:color="auto" w:fill="FFFFFF"/>
        <w:tabs>
          <w:tab w:val="left" w:pos="8820"/>
        </w:tabs>
        <w:spacing w:before="0" w:after="0" w:line="360" w:lineRule="auto"/>
        <w:ind w:firstLine="709"/>
        <w:jc w:val="both"/>
        <w:rPr>
          <w:color w:val="000000"/>
          <w:sz w:val="28"/>
          <w:szCs w:val="28"/>
        </w:rPr>
      </w:pPr>
      <w:r w:rsidRPr="00790238">
        <w:rPr>
          <w:color w:val="000000"/>
          <w:sz w:val="28"/>
          <w:szCs w:val="28"/>
        </w:rPr>
        <w:t>Распад бывшего СССР и возникновение на его территории новых независимых государств, переход к формированию рыночной экономики обусловили коренные изменения прежних межреспубликанских связей, которые превратились в отношения международные и опирающиеся на рыночные принципы. И если сегодня можно говорить о вызревании в самих переходных экономиках реальных предпосылок для подлинно рыночной интеграции России со странами СНГ, то именно в смысле развития контактов непосредственных хозяйствующих субъектов, развёртывания микроуровневых хозяйственных связей.</w:t>
      </w:r>
    </w:p>
    <w:p w:rsidR="009130FE" w:rsidRPr="00790238" w:rsidRDefault="009130FE" w:rsidP="00790238">
      <w:pPr>
        <w:shd w:val="clear" w:color="auto" w:fill="FFFFFF"/>
        <w:spacing w:before="0" w:after="0" w:line="360" w:lineRule="auto"/>
        <w:ind w:firstLine="709"/>
        <w:jc w:val="both"/>
        <w:rPr>
          <w:color w:val="000000"/>
          <w:sz w:val="28"/>
          <w:szCs w:val="28"/>
        </w:rPr>
      </w:pPr>
      <w:r w:rsidRPr="00790238">
        <w:rPr>
          <w:color w:val="000000"/>
          <w:sz w:val="28"/>
          <w:szCs w:val="28"/>
        </w:rPr>
        <w:t>В результате к нашим партнёрам приходит понимание того, что развивать многие отрасли обрабатывающей промышленности они могут только в расчёте на расширение сбыта их продукции в России и других государствах Содружества.</w:t>
      </w:r>
    </w:p>
    <w:p w:rsidR="009130FE" w:rsidRPr="00790238" w:rsidRDefault="009130FE" w:rsidP="00790238">
      <w:pPr>
        <w:shd w:val="clear" w:color="auto" w:fill="FFFFFF"/>
        <w:spacing w:before="0" w:after="0" w:line="360" w:lineRule="auto"/>
        <w:ind w:firstLine="709"/>
        <w:jc w:val="both"/>
        <w:rPr>
          <w:color w:val="000000"/>
          <w:sz w:val="28"/>
          <w:szCs w:val="28"/>
        </w:rPr>
      </w:pPr>
      <w:r w:rsidRPr="00790238">
        <w:rPr>
          <w:color w:val="000000"/>
          <w:sz w:val="28"/>
          <w:szCs w:val="28"/>
        </w:rPr>
        <w:t xml:space="preserve">Рыночная интеграция на микроуровне, развитие горизонтальных связей, </w:t>
      </w:r>
      <w:r w:rsidR="00472898" w:rsidRPr="00790238">
        <w:rPr>
          <w:color w:val="000000"/>
          <w:sz w:val="28"/>
          <w:szCs w:val="28"/>
        </w:rPr>
        <w:t xml:space="preserve">торгово-экономических отношений, специализация и кооперирование производства и НИОКР, технологическое сотрудничество, целевые комплексные программы, </w:t>
      </w:r>
      <w:r w:rsidRPr="00790238">
        <w:rPr>
          <w:color w:val="000000"/>
          <w:sz w:val="28"/>
          <w:szCs w:val="28"/>
        </w:rPr>
        <w:t>создание совместных предприятий и транснациональных коммерческих и финансовых структур – в реальности главное для восстановления единого экономического пространства. Во всех государствах Содружества определенные надежды возлагаются на финансово-промышленные группы (ФПГ), в том числе транснациональные: способствуя развитию межгосударственной торговли и расширению сбыта продукции на всей территории СНГ путем создания дочерних предприятий, производственных и торговых филиалов, они тем самым структурно организуют и «стягивают» постсоветское пространство.</w:t>
      </w:r>
    </w:p>
    <w:p w:rsidR="0027563A" w:rsidRPr="00790238" w:rsidRDefault="0027563A" w:rsidP="00790238">
      <w:pPr>
        <w:shd w:val="clear" w:color="auto" w:fill="FFFFFF"/>
        <w:tabs>
          <w:tab w:val="left" w:pos="0"/>
        </w:tabs>
        <w:spacing w:before="0" w:after="0" w:line="360" w:lineRule="auto"/>
        <w:ind w:firstLine="709"/>
        <w:jc w:val="both"/>
        <w:rPr>
          <w:color w:val="000000"/>
          <w:sz w:val="28"/>
          <w:szCs w:val="28"/>
        </w:rPr>
      </w:pPr>
      <w:r w:rsidRPr="00790238">
        <w:rPr>
          <w:color w:val="000000"/>
          <w:sz w:val="28"/>
          <w:szCs w:val="28"/>
        </w:rPr>
        <w:t>Сегодня государства Содружества стоят перед необходимостью выработки согласованных действий, синхронизации основных линий структурных трансформаций национальных экономик, сближения и поэтапного формирования однотипных хозяйственных механизмов, формирования на их базе общего рыночного пространства.</w:t>
      </w:r>
    </w:p>
    <w:p w:rsidR="00790238" w:rsidRDefault="007D5B56" w:rsidP="00790238">
      <w:pPr>
        <w:shd w:val="clear" w:color="auto" w:fill="FFFFFF"/>
        <w:tabs>
          <w:tab w:val="left" w:pos="0"/>
        </w:tabs>
        <w:spacing w:before="0" w:after="0" w:line="360" w:lineRule="auto"/>
        <w:ind w:firstLine="709"/>
        <w:jc w:val="both"/>
        <w:rPr>
          <w:color w:val="000000"/>
          <w:sz w:val="28"/>
          <w:szCs w:val="28"/>
        </w:rPr>
      </w:pPr>
      <w:r w:rsidRPr="00790238">
        <w:rPr>
          <w:color w:val="000000"/>
          <w:sz w:val="28"/>
          <w:szCs w:val="28"/>
        </w:rPr>
        <w:t>Результаты интеграции в СНГ оказались противоречивыми: было достигнуто множество договоренностей, но большинство из них не было выполнено. В то же время Содружество не распалось и в целом доказало целесообразность своего существования.</w:t>
      </w:r>
    </w:p>
    <w:p w:rsidR="00F3230A" w:rsidRPr="00790238" w:rsidRDefault="00F3230A" w:rsidP="00790238">
      <w:pPr>
        <w:shd w:val="clear" w:color="auto" w:fill="FFFFFF"/>
        <w:spacing w:before="0" w:after="0" w:line="360" w:lineRule="auto"/>
        <w:ind w:firstLine="709"/>
        <w:jc w:val="both"/>
        <w:rPr>
          <w:color w:val="000000"/>
          <w:sz w:val="28"/>
          <w:szCs w:val="28"/>
        </w:rPr>
      </w:pPr>
    </w:p>
    <w:p w:rsidR="00D56889" w:rsidRPr="00790238" w:rsidRDefault="00D56889" w:rsidP="00790238">
      <w:pPr>
        <w:spacing w:before="0" w:after="0" w:line="360" w:lineRule="auto"/>
        <w:ind w:firstLine="709"/>
        <w:jc w:val="both"/>
        <w:rPr>
          <w:color w:val="000000"/>
          <w:sz w:val="28"/>
        </w:rPr>
      </w:pPr>
    </w:p>
    <w:p w:rsidR="001F79B8" w:rsidRDefault="005A28F4" w:rsidP="00790238">
      <w:pPr>
        <w:spacing w:before="0" w:after="0" w:line="360" w:lineRule="auto"/>
        <w:ind w:firstLine="709"/>
        <w:jc w:val="both"/>
        <w:rPr>
          <w:b/>
          <w:color w:val="000000"/>
          <w:sz w:val="28"/>
        </w:rPr>
      </w:pPr>
      <w:r>
        <w:rPr>
          <w:color w:val="000000"/>
          <w:sz w:val="28"/>
        </w:rPr>
        <w:br w:type="page"/>
      </w:r>
      <w:r w:rsidRPr="005A28F4">
        <w:rPr>
          <w:b/>
          <w:color w:val="000000"/>
          <w:sz w:val="28"/>
        </w:rPr>
        <w:t>Список использованной литературы</w:t>
      </w:r>
    </w:p>
    <w:p w:rsidR="005A28F4" w:rsidRPr="005A28F4" w:rsidRDefault="005A28F4" w:rsidP="00790238">
      <w:pPr>
        <w:spacing w:before="0" w:after="0" w:line="360" w:lineRule="auto"/>
        <w:ind w:firstLine="709"/>
        <w:jc w:val="both"/>
        <w:rPr>
          <w:b/>
          <w:color w:val="000000"/>
          <w:sz w:val="28"/>
        </w:rPr>
      </w:pPr>
    </w:p>
    <w:p w:rsidR="001F79B8" w:rsidRPr="00790238" w:rsidRDefault="001F79B8" w:rsidP="005A28F4">
      <w:pPr>
        <w:pStyle w:val="ConsNormal"/>
        <w:numPr>
          <w:ilvl w:val="0"/>
          <w:numId w:val="40"/>
        </w:numPr>
        <w:tabs>
          <w:tab w:val="clear" w:pos="0"/>
          <w:tab w:val="num" w:pos="285"/>
        </w:tabs>
        <w:spacing w:line="360" w:lineRule="auto"/>
        <w:ind w:left="0" w:firstLine="0"/>
        <w:jc w:val="both"/>
        <w:rPr>
          <w:rFonts w:ascii="Times New Roman" w:hAnsi="Times New Roman" w:cs="Times New Roman"/>
          <w:color w:val="000000"/>
          <w:sz w:val="28"/>
          <w:szCs w:val="28"/>
        </w:rPr>
      </w:pPr>
      <w:r w:rsidRPr="00790238">
        <w:rPr>
          <w:rFonts w:ascii="Times New Roman" w:hAnsi="Times New Roman" w:cs="Times New Roman"/>
          <w:color w:val="000000"/>
          <w:sz w:val="28"/>
          <w:szCs w:val="28"/>
        </w:rPr>
        <w:t xml:space="preserve">Конституция РФ: официальное издание. </w:t>
      </w:r>
      <w:r w:rsidR="00790238">
        <w:rPr>
          <w:rFonts w:ascii="Times New Roman" w:hAnsi="Times New Roman" w:cs="Times New Roman"/>
          <w:color w:val="000000"/>
          <w:sz w:val="28"/>
          <w:szCs w:val="28"/>
        </w:rPr>
        <w:t>–</w:t>
      </w:r>
      <w:r w:rsidR="00790238" w:rsidRPr="00790238">
        <w:rPr>
          <w:rFonts w:ascii="Times New Roman" w:hAnsi="Times New Roman" w:cs="Times New Roman"/>
          <w:color w:val="000000"/>
          <w:sz w:val="28"/>
          <w:szCs w:val="28"/>
        </w:rPr>
        <w:t xml:space="preserve"> </w:t>
      </w:r>
      <w:r w:rsidRPr="00790238">
        <w:rPr>
          <w:rFonts w:ascii="Times New Roman" w:hAnsi="Times New Roman" w:cs="Times New Roman"/>
          <w:color w:val="000000"/>
          <w:sz w:val="28"/>
          <w:szCs w:val="28"/>
        </w:rPr>
        <w:t>М.: Издат. центр «Дашков и</w:t>
      </w:r>
      <w:r w:rsidR="00790238">
        <w:rPr>
          <w:rFonts w:ascii="Times New Roman" w:hAnsi="Times New Roman" w:cs="Times New Roman"/>
          <w:color w:val="000000"/>
          <w:sz w:val="28"/>
          <w:szCs w:val="28"/>
        </w:rPr>
        <w:t xml:space="preserve"> </w:t>
      </w:r>
      <w:r w:rsidRPr="00790238">
        <w:rPr>
          <w:rFonts w:ascii="Times New Roman" w:hAnsi="Times New Roman" w:cs="Times New Roman"/>
          <w:color w:val="000000"/>
          <w:sz w:val="28"/>
          <w:szCs w:val="28"/>
        </w:rPr>
        <w:t>К», 2003.</w:t>
      </w:r>
      <w:r w:rsidR="00790238">
        <w:rPr>
          <w:rFonts w:ascii="Times New Roman" w:hAnsi="Times New Roman" w:cs="Times New Roman"/>
          <w:color w:val="000000"/>
          <w:sz w:val="28"/>
          <w:szCs w:val="28"/>
        </w:rPr>
        <w:t> –</w:t>
      </w:r>
      <w:r w:rsidR="00790238" w:rsidRPr="00790238">
        <w:rPr>
          <w:rFonts w:ascii="Times New Roman" w:hAnsi="Times New Roman" w:cs="Times New Roman"/>
          <w:color w:val="000000"/>
          <w:sz w:val="28"/>
          <w:szCs w:val="28"/>
        </w:rPr>
        <w:t xml:space="preserve"> </w:t>
      </w:r>
      <w:r w:rsidRPr="00790238">
        <w:rPr>
          <w:rFonts w:ascii="Times New Roman" w:hAnsi="Times New Roman" w:cs="Times New Roman"/>
          <w:color w:val="000000"/>
          <w:sz w:val="28"/>
          <w:szCs w:val="28"/>
        </w:rPr>
        <w:t>44</w:t>
      </w:r>
      <w:r w:rsidR="00790238">
        <w:rPr>
          <w:rFonts w:ascii="Times New Roman" w:hAnsi="Times New Roman" w:cs="Times New Roman"/>
          <w:color w:val="000000"/>
          <w:sz w:val="28"/>
          <w:szCs w:val="28"/>
        </w:rPr>
        <w:t> </w:t>
      </w:r>
      <w:r w:rsidR="00790238" w:rsidRPr="00790238">
        <w:rPr>
          <w:rFonts w:ascii="Times New Roman" w:hAnsi="Times New Roman" w:cs="Times New Roman"/>
          <w:color w:val="000000"/>
          <w:sz w:val="28"/>
          <w:szCs w:val="28"/>
        </w:rPr>
        <w:t>с.</w:t>
      </w:r>
    </w:p>
    <w:p w:rsidR="001F79B8" w:rsidRPr="00790238" w:rsidRDefault="001F79B8" w:rsidP="005A28F4">
      <w:pPr>
        <w:pStyle w:val="ConsNormal"/>
        <w:numPr>
          <w:ilvl w:val="0"/>
          <w:numId w:val="40"/>
        </w:numPr>
        <w:tabs>
          <w:tab w:val="clear" w:pos="0"/>
          <w:tab w:val="num" w:pos="285"/>
        </w:tabs>
        <w:spacing w:line="360" w:lineRule="auto"/>
        <w:ind w:left="0" w:firstLine="0"/>
        <w:jc w:val="both"/>
        <w:rPr>
          <w:rFonts w:ascii="Times New Roman" w:hAnsi="Times New Roman" w:cs="Times New Roman"/>
          <w:color w:val="000000"/>
          <w:sz w:val="28"/>
          <w:szCs w:val="28"/>
        </w:rPr>
      </w:pPr>
      <w:r w:rsidRPr="00790238">
        <w:rPr>
          <w:rFonts w:ascii="Times New Roman" w:hAnsi="Times New Roman" w:cs="Times New Roman"/>
          <w:color w:val="000000"/>
          <w:sz w:val="28"/>
          <w:szCs w:val="28"/>
        </w:rPr>
        <w:t xml:space="preserve">Гражданский кодекс РФ. Собрание законодательства РФ, 21.05.2001, </w:t>
      </w:r>
      <w:r w:rsidR="00790238">
        <w:rPr>
          <w:rFonts w:ascii="Times New Roman" w:hAnsi="Times New Roman" w:cs="Times New Roman"/>
          <w:color w:val="000000"/>
          <w:sz w:val="28"/>
          <w:szCs w:val="28"/>
        </w:rPr>
        <w:t>№</w:t>
      </w:r>
      <w:r w:rsidR="00790238" w:rsidRPr="00790238">
        <w:rPr>
          <w:rFonts w:ascii="Times New Roman" w:hAnsi="Times New Roman" w:cs="Times New Roman"/>
          <w:color w:val="000000"/>
          <w:sz w:val="28"/>
          <w:szCs w:val="28"/>
        </w:rPr>
        <w:t>2</w:t>
      </w:r>
      <w:r w:rsidRPr="00790238">
        <w:rPr>
          <w:rFonts w:ascii="Times New Roman" w:hAnsi="Times New Roman" w:cs="Times New Roman"/>
          <w:color w:val="000000"/>
          <w:sz w:val="28"/>
          <w:szCs w:val="28"/>
        </w:rPr>
        <w:t>1, ст.</w:t>
      </w:r>
      <w:r w:rsidR="00790238">
        <w:rPr>
          <w:rFonts w:ascii="Times New Roman" w:hAnsi="Times New Roman" w:cs="Times New Roman"/>
          <w:color w:val="000000"/>
          <w:sz w:val="28"/>
          <w:szCs w:val="28"/>
        </w:rPr>
        <w:t> </w:t>
      </w:r>
      <w:r w:rsidR="00790238" w:rsidRPr="00790238">
        <w:rPr>
          <w:rFonts w:ascii="Times New Roman" w:hAnsi="Times New Roman" w:cs="Times New Roman"/>
          <w:color w:val="000000"/>
          <w:sz w:val="28"/>
          <w:szCs w:val="28"/>
        </w:rPr>
        <w:t>2</w:t>
      </w:r>
      <w:r w:rsidRPr="00790238">
        <w:rPr>
          <w:rFonts w:ascii="Times New Roman" w:hAnsi="Times New Roman" w:cs="Times New Roman"/>
          <w:color w:val="000000"/>
          <w:sz w:val="28"/>
          <w:szCs w:val="28"/>
        </w:rPr>
        <w:t>064</w:t>
      </w:r>
    </w:p>
    <w:p w:rsidR="001F79B8" w:rsidRPr="00790238" w:rsidRDefault="001F79B8" w:rsidP="005A28F4">
      <w:pPr>
        <w:pStyle w:val="ConsNormal"/>
        <w:numPr>
          <w:ilvl w:val="0"/>
          <w:numId w:val="40"/>
        </w:numPr>
        <w:tabs>
          <w:tab w:val="clear" w:pos="0"/>
          <w:tab w:val="num" w:pos="285"/>
        </w:tabs>
        <w:spacing w:line="360" w:lineRule="auto"/>
        <w:ind w:left="0" w:firstLine="0"/>
        <w:jc w:val="both"/>
        <w:rPr>
          <w:rFonts w:ascii="Times New Roman" w:hAnsi="Times New Roman" w:cs="Times New Roman"/>
          <w:color w:val="000000"/>
          <w:sz w:val="28"/>
          <w:szCs w:val="28"/>
        </w:rPr>
      </w:pPr>
      <w:r w:rsidRPr="00790238">
        <w:rPr>
          <w:rFonts w:ascii="Times New Roman" w:hAnsi="Times New Roman" w:cs="Times New Roman"/>
          <w:color w:val="000000"/>
          <w:sz w:val="28"/>
          <w:szCs w:val="28"/>
        </w:rPr>
        <w:t xml:space="preserve">Договор между РФ и Республикой Беларусь «О создании единого государства». Российская газета, </w:t>
      </w:r>
      <w:r w:rsidR="00790238">
        <w:rPr>
          <w:rFonts w:ascii="Times New Roman" w:hAnsi="Times New Roman" w:cs="Times New Roman"/>
          <w:color w:val="000000"/>
          <w:sz w:val="28"/>
          <w:szCs w:val="28"/>
        </w:rPr>
        <w:t>№</w:t>
      </w:r>
      <w:r w:rsidR="00790238" w:rsidRPr="00790238">
        <w:rPr>
          <w:rFonts w:ascii="Times New Roman" w:hAnsi="Times New Roman" w:cs="Times New Roman"/>
          <w:color w:val="000000"/>
          <w:sz w:val="28"/>
          <w:szCs w:val="28"/>
        </w:rPr>
        <w:t>2</w:t>
      </w:r>
      <w:r w:rsidRPr="00790238">
        <w:rPr>
          <w:rFonts w:ascii="Times New Roman" w:hAnsi="Times New Roman" w:cs="Times New Roman"/>
          <w:color w:val="000000"/>
          <w:sz w:val="28"/>
          <w:szCs w:val="28"/>
        </w:rPr>
        <w:t>1, 29.01.2000</w:t>
      </w:r>
    </w:p>
    <w:p w:rsidR="001F79B8" w:rsidRPr="00790238" w:rsidRDefault="001F79B8" w:rsidP="005A28F4">
      <w:pPr>
        <w:pStyle w:val="ConsNormal"/>
        <w:numPr>
          <w:ilvl w:val="0"/>
          <w:numId w:val="40"/>
        </w:numPr>
        <w:tabs>
          <w:tab w:val="clear" w:pos="0"/>
          <w:tab w:val="num" w:pos="285"/>
        </w:tabs>
        <w:spacing w:line="360" w:lineRule="auto"/>
        <w:ind w:left="0" w:firstLine="0"/>
        <w:jc w:val="both"/>
        <w:rPr>
          <w:rFonts w:ascii="Times New Roman" w:hAnsi="Times New Roman" w:cs="Times New Roman"/>
          <w:color w:val="000000"/>
          <w:sz w:val="28"/>
          <w:szCs w:val="28"/>
        </w:rPr>
      </w:pPr>
      <w:r w:rsidRPr="00790238">
        <w:rPr>
          <w:rFonts w:ascii="Times New Roman" w:hAnsi="Times New Roman" w:cs="Times New Roman"/>
          <w:color w:val="000000"/>
          <w:sz w:val="28"/>
          <w:szCs w:val="28"/>
        </w:rPr>
        <w:t xml:space="preserve">Постановление Государственной думы РФ «О ратификации договора об учреждении Евразийского экономического сотрудничества». Собрание законодательства РФ, 29.01.1996, </w:t>
      </w:r>
      <w:r w:rsidR="00790238">
        <w:rPr>
          <w:rFonts w:ascii="Times New Roman" w:hAnsi="Times New Roman" w:cs="Times New Roman"/>
          <w:color w:val="000000"/>
          <w:sz w:val="28"/>
          <w:szCs w:val="28"/>
        </w:rPr>
        <w:t>№</w:t>
      </w:r>
      <w:r w:rsidR="00790238" w:rsidRPr="00790238">
        <w:rPr>
          <w:rFonts w:ascii="Times New Roman" w:hAnsi="Times New Roman" w:cs="Times New Roman"/>
          <w:color w:val="000000"/>
          <w:sz w:val="28"/>
          <w:szCs w:val="28"/>
        </w:rPr>
        <w:t>5</w:t>
      </w:r>
      <w:r w:rsidRPr="00790238">
        <w:rPr>
          <w:rFonts w:ascii="Times New Roman" w:hAnsi="Times New Roman" w:cs="Times New Roman"/>
          <w:color w:val="000000"/>
          <w:sz w:val="28"/>
          <w:szCs w:val="28"/>
        </w:rPr>
        <w:t>, ст.</w:t>
      </w:r>
      <w:r w:rsidR="00790238">
        <w:rPr>
          <w:rFonts w:ascii="Times New Roman" w:hAnsi="Times New Roman" w:cs="Times New Roman"/>
          <w:color w:val="000000"/>
          <w:sz w:val="28"/>
          <w:szCs w:val="28"/>
        </w:rPr>
        <w:t> </w:t>
      </w:r>
      <w:r w:rsidR="00790238" w:rsidRPr="00790238">
        <w:rPr>
          <w:rFonts w:ascii="Times New Roman" w:hAnsi="Times New Roman" w:cs="Times New Roman"/>
          <w:color w:val="000000"/>
          <w:sz w:val="28"/>
          <w:szCs w:val="28"/>
        </w:rPr>
        <w:t>4</w:t>
      </w:r>
      <w:r w:rsidRPr="00790238">
        <w:rPr>
          <w:rFonts w:ascii="Times New Roman" w:hAnsi="Times New Roman" w:cs="Times New Roman"/>
          <w:color w:val="000000"/>
          <w:sz w:val="28"/>
          <w:szCs w:val="28"/>
        </w:rPr>
        <w:t>10</w:t>
      </w:r>
    </w:p>
    <w:p w:rsidR="003F4081" w:rsidRPr="00790238" w:rsidRDefault="003F4081" w:rsidP="005A28F4">
      <w:pPr>
        <w:numPr>
          <w:ilvl w:val="0"/>
          <w:numId w:val="40"/>
        </w:numPr>
        <w:tabs>
          <w:tab w:val="clear" w:pos="0"/>
          <w:tab w:val="num" w:pos="285"/>
        </w:tabs>
        <w:spacing w:before="0" w:after="0" w:line="360" w:lineRule="auto"/>
        <w:ind w:left="0" w:firstLine="0"/>
        <w:jc w:val="both"/>
        <w:rPr>
          <w:color w:val="000000"/>
          <w:sz w:val="28"/>
          <w:szCs w:val="28"/>
        </w:rPr>
      </w:pPr>
      <w:r w:rsidRPr="00790238">
        <w:rPr>
          <w:color w:val="000000"/>
          <w:sz w:val="28"/>
          <w:szCs w:val="28"/>
        </w:rPr>
        <w:t>Российский статистический ежегодник 2004</w:t>
      </w:r>
      <w:r w:rsidR="00790238">
        <w:rPr>
          <w:color w:val="000000"/>
          <w:sz w:val="28"/>
          <w:szCs w:val="28"/>
        </w:rPr>
        <w:t>:</w:t>
      </w:r>
      <w:r w:rsidRPr="00790238">
        <w:rPr>
          <w:color w:val="000000"/>
          <w:sz w:val="28"/>
          <w:szCs w:val="28"/>
        </w:rPr>
        <w:t xml:space="preserve"> статистический сборник / Федерал. служба гос. статистики (Росстат). </w:t>
      </w:r>
      <w:r w:rsidR="00790238">
        <w:rPr>
          <w:color w:val="000000"/>
          <w:sz w:val="28"/>
          <w:szCs w:val="28"/>
        </w:rPr>
        <w:t>–</w:t>
      </w:r>
      <w:r w:rsidR="00790238" w:rsidRPr="00790238">
        <w:rPr>
          <w:color w:val="000000"/>
          <w:sz w:val="28"/>
          <w:szCs w:val="28"/>
        </w:rPr>
        <w:t xml:space="preserve"> </w:t>
      </w:r>
      <w:r w:rsidRPr="00790238">
        <w:rPr>
          <w:color w:val="000000"/>
          <w:sz w:val="28"/>
          <w:szCs w:val="28"/>
        </w:rPr>
        <w:t>М</w:t>
      </w:r>
      <w:r w:rsidR="00955A58" w:rsidRPr="00790238">
        <w:rPr>
          <w:color w:val="000000"/>
          <w:sz w:val="28"/>
          <w:szCs w:val="28"/>
        </w:rPr>
        <w:t>.</w:t>
      </w:r>
      <w:r w:rsidR="00790238">
        <w:rPr>
          <w:color w:val="000000"/>
          <w:sz w:val="28"/>
          <w:szCs w:val="28"/>
        </w:rPr>
        <w:t>:</w:t>
      </w:r>
      <w:r w:rsidRPr="00790238">
        <w:rPr>
          <w:color w:val="000000"/>
          <w:sz w:val="28"/>
          <w:szCs w:val="28"/>
        </w:rPr>
        <w:t xml:space="preserve"> Федерал. служба гос. статистики</w:t>
      </w:r>
      <w:r w:rsidR="00790238">
        <w:rPr>
          <w:color w:val="000000"/>
          <w:sz w:val="28"/>
          <w:szCs w:val="28"/>
        </w:rPr>
        <w:t>,</w:t>
      </w:r>
      <w:r w:rsidRPr="00790238">
        <w:rPr>
          <w:color w:val="000000"/>
          <w:sz w:val="28"/>
          <w:szCs w:val="28"/>
        </w:rPr>
        <w:t xml:space="preserve"> 2004. </w:t>
      </w:r>
      <w:r w:rsidR="00790238">
        <w:rPr>
          <w:color w:val="000000"/>
          <w:sz w:val="28"/>
          <w:szCs w:val="28"/>
        </w:rPr>
        <w:t>–</w:t>
      </w:r>
      <w:r w:rsidR="00790238" w:rsidRPr="00790238">
        <w:rPr>
          <w:color w:val="000000"/>
          <w:sz w:val="28"/>
          <w:szCs w:val="28"/>
        </w:rPr>
        <w:t xml:space="preserve"> </w:t>
      </w:r>
      <w:r w:rsidRPr="00790238">
        <w:rPr>
          <w:color w:val="000000"/>
          <w:sz w:val="28"/>
          <w:szCs w:val="28"/>
        </w:rPr>
        <w:t>725</w:t>
      </w:r>
      <w:r w:rsidR="00790238">
        <w:rPr>
          <w:color w:val="000000"/>
          <w:sz w:val="28"/>
          <w:szCs w:val="28"/>
        </w:rPr>
        <w:t> </w:t>
      </w:r>
      <w:r w:rsidR="00790238" w:rsidRPr="00790238">
        <w:rPr>
          <w:color w:val="000000"/>
          <w:sz w:val="28"/>
          <w:szCs w:val="28"/>
        </w:rPr>
        <w:t>с.</w:t>
      </w:r>
    </w:p>
    <w:p w:rsidR="00463674" w:rsidRPr="00790238" w:rsidRDefault="00463674" w:rsidP="005A28F4">
      <w:pPr>
        <w:numPr>
          <w:ilvl w:val="0"/>
          <w:numId w:val="40"/>
        </w:numPr>
        <w:tabs>
          <w:tab w:val="clear" w:pos="0"/>
          <w:tab w:val="num" w:pos="285"/>
        </w:tabs>
        <w:spacing w:before="0" w:after="0" w:line="360" w:lineRule="auto"/>
        <w:ind w:left="0" w:firstLine="0"/>
        <w:jc w:val="both"/>
        <w:rPr>
          <w:color w:val="000000"/>
          <w:sz w:val="28"/>
          <w:szCs w:val="28"/>
        </w:rPr>
      </w:pPr>
      <w:r w:rsidRPr="00790238">
        <w:rPr>
          <w:color w:val="000000"/>
          <w:sz w:val="28"/>
          <w:szCs w:val="28"/>
        </w:rPr>
        <w:t>Астапов</w:t>
      </w:r>
      <w:r w:rsidR="00D8710C" w:rsidRPr="00790238">
        <w:rPr>
          <w:color w:val="000000"/>
          <w:sz w:val="28"/>
          <w:szCs w:val="28"/>
        </w:rPr>
        <w:t>,</w:t>
      </w:r>
      <w:r w:rsidRPr="00790238">
        <w:rPr>
          <w:color w:val="000000"/>
          <w:sz w:val="28"/>
          <w:szCs w:val="28"/>
        </w:rPr>
        <w:t xml:space="preserve"> </w:t>
      </w:r>
      <w:r w:rsidR="00790238" w:rsidRPr="00790238">
        <w:rPr>
          <w:color w:val="000000"/>
          <w:sz w:val="28"/>
          <w:szCs w:val="28"/>
        </w:rPr>
        <w:t>К.</w:t>
      </w:r>
      <w:r w:rsidR="00790238">
        <w:rPr>
          <w:color w:val="000000"/>
          <w:sz w:val="28"/>
          <w:szCs w:val="28"/>
        </w:rPr>
        <w:t> </w:t>
      </w:r>
      <w:r w:rsidR="00790238" w:rsidRPr="00790238">
        <w:rPr>
          <w:color w:val="000000"/>
          <w:sz w:val="28"/>
          <w:szCs w:val="28"/>
        </w:rPr>
        <w:t>Формирование</w:t>
      </w:r>
      <w:r w:rsidRPr="00790238">
        <w:rPr>
          <w:color w:val="000000"/>
          <w:sz w:val="28"/>
          <w:szCs w:val="28"/>
        </w:rPr>
        <w:t xml:space="preserve"> единого экономического пространства стран СНГ</w:t>
      </w:r>
      <w:r w:rsidR="00D8710C" w:rsidRPr="00790238">
        <w:rPr>
          <w:color w:val="000000"/>
          <w:sz w:val="28"/>
          <w:szCs w:val="28"/>
        </w:rPr>
        <w:t xml:space="preserve"> /</w:t>
      </w:r>
      <w:r w:rsidRPr="00790238">
        <w:rPr>
          <w:color w:val="000000"/>
          <w:sz w:val="28"/>
          <w:szCs w:val="28"/>
        </w:rPr>
        <w:t xml:space="preserve"> </w:t>
      </w:r>
      <w:r w:rsidR="00790238" w:rsidRPr="00790238">
        <w:rPr>
          <w:color w:val="000000"/>
          <w:sz w:val="28"/>
          <w:szCs w:val="28"/>
        </w:rPr>
        <w:t>К.</w:t>
      </w:r>
      <w:r w:rsidR="00790238">
        <w:rPr>
          <w:color w:val="000000"/>
          <w:sz w:val="28"/>
          <w:szCs w:val="28"/>
        </w:rPr>
        <w:t> </w:t>
      </w:r>
      <w:r w:rsidR="00790238" w:rsidRPr="00790238">
        <w:rPr>
          <w:color w:val="000000"/>
          <w:sz w:val="28"/>
          <w:szCs w:val="28"/>
        </w:rPr>
        <w:t>Астапов</w:t>
      </w:r>
      <w:r w:rsidR="00D8710C" w:rsidRPr="00790238">
        <w:rPr>
          <w:color w:val="000000"/>
          <w:sz w:val="28"/>
          <w:szCs w:val="28"/>
        </w:rPr>
        <w:t xml:space="preserve"> </w:t>
      </w:r>
      <w:r w:rsidRPr="00790238">
        <w:rPr>
          <w:color w:val="000000"/>
          <w:sz w:val="28"/>
          <w:szCs w:val="28"/>
        </w:rPr>
        <w:t xml:space="preserve">/ / Мировая экономика и международные отношения. </w:t>
      </w:r>
      <w:r w:rsidR="00790238">
        <w:rPr>
          <w:color w:val="000000"/>
          <w:sz w:val="28"/>
          <w:szCs w:val="28"/>
        </w:rPr>
        <w:t>–</w:t>
      </w:r>
      <w:r w:rsidR="00790238" w:rsidRPr="00790238">
        <w:rPr>
          <w:color w:val="000000"/>
          <w:sz w:val="28"/>
          <w:szCs w:val="28"/>
        </w:rPr>
        <w:t xml:space="preserve"> </w:t>
      </w:r>
      <w:r w:rsidRPr="00790238">
        <w:rPr>
          <w:color w:val="000000"/>
          <w:sz w:val="28"/>
          <w:szCs w:val="28"/>
        </w:rPr>
        <w:t xml:space="preserve">2005. </w:t>
      </w:r>
      <w:r w:rsidR="00790238">
        <w:rPr>
          <w:color w:val="000000"/>
          <w:sz w:val="28"/>
          <w:szCs w:val="28"/>
        </w:rPr>
        <w:t>–</w:t>
      </w:r>
      <w:r w:rsidR="00790238" w:rsidRPr="00790238">
        <w:rPr>
          <w:color w:val="000000"/>
          <w:sz w:val="28"/>
          <w:szCs w:val="28"/>
        </w:rPr>
        <w:t xml:space="preserve"> </w:t>
      </w:r>
      <w:r w:rsidR="00790238">
        <w:rPr>
          <w:color w:val="000000"/>
          <w:sz w:val="28"/>
          <w:szCs w:val="28"/>
        </w:rPr>
        <w:t>№</w:t>
      </w:r>
      <w:r w:rsidR="00790238" w:rsidRPr="00790238">
        <w:rPr>
          <w:color w:val="000000"/>
          <w:sz w:val="28"/>
          <w:szCs w:val="28"/>
        </w:rPr>
        <w:t>1</w:t>
      </w:r>
      <w:r w:rsidRPr="00790238">
        <w:rPr>
          <w:color w:val="000000"/>
          <w:sz w:val="28"/>
          <w:szCs w:val="28"/>
        </w:rPr>
        <w:t xml:space="preserve">. </w:t>
      </w:r>
      <w:r w:rsidR="00790238">
        <w:rPr>
          <w:color w:val="000000"/>
          <w:sz w:val="28"/>
          <w:szCs w:val="28"/>
        </w:rPr>
        <w:t>–</w:t>
      </w:r>
      <w:r w:rsidR="00790238" w:rsidRPr="00790238">
        <w:rPr>
          <w:color w:val="000000"/>
          <w:sz w:val="28"/>
          <w:szCs w:val="28"/>
        </w:rPr>
        <w:t xml:space="preserve"> </w:t>
      </w:r>
      <w:r w:rsidRPr="00790238">
        <w:rPr>
          <w:color w:val="000000"/>
          <w:sz w:val="28"/>
          <w:szCs w:val="28"/>
        </w:rPr>
        <w:t>С.</w:t>
      </w:r>
      <w:r w:rsidR="00790238">
        <w:rPr>
          <w:color w:val="000000"/>
          <w:sz w:val="28"/>
          <w:szCs w:val="28"/>
        </w:rPr>
        <w:t> </w:t>
      </w:r>
      <w:r w:rsidR="00790238" w:rsidRPr="00790238">
        <w:rPr>
          <w:color w:val="000000"/>
          <w:sz w:val="28"/>
          <w:szCs w:val="28"/>
        </w:rPr>
        <w:t>95</w:t>
      </w:r>
      <w:r w:rsidR="00790238">
        <w:rPr>
          <w:color w:val="000000"/>
          <w:sz w:val="28"/>
          <w:szCs w:val="28"/>
        </w:rPr>
        <w:t>–</w:t>
      </w:r>
      <w:r w:rsidR="00790238" w:rsidRPr="00790238">
        <w:rPr>
          <w:color w:val="000000"/>
          <w:sz w:val="28"/>
          <w:szCs w:val="28"/>
        </w:rPr>
        <w:t>9</w:t>
      </w:r>
      <w:r w:rsidRPr="00790238">
        <w:rPr>
          <w:color w:val="000000"/>
          <w:sz w:val="28"/>
          <w:szCs w:val="28"/>
        </w:rPr>
        <w:t>9</w:t>
      </w:r>
      <w:r w:rsidR="002C2D07" w:rsidRPr="00790238">
        <w:rPr>
          <w:color w:val="000000"/>
          <w:sz w:val="28"/>
          <w:szCs w:val="28"/>
        </w:rPr>
        <w:t>.</w:t>
      </w:r>
    </w:p>
    <w:p w:rsidR="00CB0732" w:rsidRPr="00790238" w:rsidRDefault="001F79B8" w:rsidP="005A28F4">
      <w:pPr>
        <w:numPr>
          <w:ilvl w:val="0"/>
          <w:numId w:val="40"/>
        </w:numPr>
        <w:tabs>
          <w:tab w:val="clear" w:pos="0"/>
          <w:tab w:val="num" w:pos="285"/>
        </w:tabs>
        <w:spacing w:before="0" w:after="0" w:line="360" w:lineRule="auto"/>
        <w:ind w:left="0" w:firstLine="0"/>
        <w:jc w:val="both"/>
        <w:rPr>
          <w:color w:val="000000"/>
          <w:sz w:val="28"/>
          <w:szCs w:val="28"/>
        </w:rPr>
      </w:pPr>
      <w:r w:rsidRPr="00790238">
        <w:rPr>
          <w:color w:val="000000"/>
          <w:sz w:val="28"/>
        </w:rPr>
        <w:t>Богомолов</w:t>
      </w:r>
      <w:r w:rsidR="00B056CF" w:rsidRPr="00790238">
        <w:rPr>
          <w:color w:val="000000"/>
          <w:sz w:val="28"/>
        </w:rPr>
        <w:t>,</w:t>
      </w:r>
      <w:r w:rsidRPr="00790238">
        <w:rPr>
          <w:color w:val="000000"/>
          <w:sz w:val="28"/>
        </w:rPr>
        <w:t xml:space="preserve"> </w:t>
      </w:r>
      <w:r w:rsidR="00790238" w:rsidRPr="00790238">
        <w:rPr>
          <w:color w:val="000000"/>
          <w:sz w:val="28"/>
        </w:rPr>
        <w:t>О.Т.</w:t>
      </w:r>
      <w:r w:rsidR="00790238">
        <w:rPr>
          <w:color w:val="000000"/>
          <w:sz w:val="28"/>
        </w:rPr>
        <w:t> </w:t>
      </w:r>
      <w:r w:rsidR="00790238" w:rsidRPr="00790238">
        <w:rPr>
          <w:color w:val="000000"/>
          <w:sz w:val="28"/>
        </w:rPr>
        <w:t>Сложный</w:t>
      </w:r>
      <w:r w:rsidRPr="00790238">
        <w:rPr>
          <w:color w:val="000000"/>
          <w:sz w:val="28"/>
        </w:rPr>
        <w:t xml:space="preserve"> путь интеграции России в мировую экономику</w:t>
      </w:r>
      <w:r w:rsidR="00B056CF" w:rsidRPr="00790238">
        <w:rPr>
          <w:color w:val="000000"/>
          <w:sz w:val="28"/>
        </w:rPr>
        <w:t xml:space="preserve"> / </w:t>
      </w:r>
      <w:r w:rsidR="00790238" w:rsidRPr="00790238">
        <w:rPr>
          <w:color w:val="000000"/>
          <w:sz w:val="28"/>
        </w:rPr>
        <w:t>О.Т.</w:t>
      </w:r>
      <w:r w:rsidR="00790238">
        <w:rPr>
          <w:color w:val="000000"/>
          <w:sz w:val="28"/>
        </w:rPr>
        <w:t> </w:t>
      </w:r>
      <w:r w:rsidR="00790238" w:rsidRPr="00790238">
        <w:rPr>
          <w:color w:val="000000"/>
          <w:sz w:val="28"/>
        </w:rPr>
        <w:t>Богомолов</w:t>
      </w:r>
      <w:r w:rsidRPr="00790238">
        <w:rPr>
          <w:color w:val="000000"/>
          <w:sz w:val="28"/>
        </w:rPr>
        <w:t xml:space="preserve"> </w:t>
      </w:r>
      <w:r w:rsidRPr="00790238">
        <w:rPr>
          <w:color w:val="000000"/>
          <w:sz w:val="28"/>
          <w:szCs w:val="28"/>
        </w:rPr>
        <w:t xml:space="preserve">/ / Мировая экономика и международные отношения. </w:t>
      </w:r>
      <w:r w:rsidR="00790238">
        <w:rPr>
          <w:color w:val="000000"/>
          <w:sz w:val="28"/>
          <w:szCs w:val="28"/>
        </w:rPr>
        <w:t>–</w:t>
      </w:r>
      <w:r w:rsidR="00790238" w:rsidRPr="00790238">
        <w:rPr>
          <w:color w:val="000000"/>
          <w:sz w:val="28"/>
          <w:szCs w:val="28"/>
        </w:rPr>
        <w:t xml:space="preserve"> </w:t>
      </w:r>
      <w:r w:rsidRPr="00790238">
        <w:rPr>
          <w:color w:val="000000"/>
          <w:sz w:val="28"/>
          <w:szCs w:val="28"/>
        </w:rPr>
        <w:t xml:space="preserve">2003. </w:t>
      </w:r>
      <w:r w:rsidR="00790238">
        <w:rPr>
          <w:color w:val="000000"/>
          <w:sz w:val="28"/>
          <w:szCs w:val="28"/>
        </w:rPr>
        <w:t>–</w:t>
      </w:r>
      <w:r w:rsidR="00790238" w:rsidRPr="00790238">
        <w:rPr>
          <w:color w:val="000000"/>
          <w:sz w:val="28"/>
          <w:szCs w:val="28"/>
        </w:rPr>
        <w:t xml:space="preserve"> </w:t>
      </w:r>
      <w:r w:rsidR="00790238">
        <w:rPr>
          <w:color w:val="000000"/>
          <w:sz w:val="28"/>
          <w:szCs w:val="28"/>
        </w:rPr>
        <w:t>№</w:t>
      </w:r>
      <w:r w:rsidR="00790238" w:rsidRPr="00790238">
        <w:rPr>
          <w:color w:val="000000"/>
          <w:sz w:val="28"/>
          <w:szCs w:val="28"/>
        </w:rPr>
        <w:t>9</w:t>
      </w:r>
      <w:r w:rsidRPr="00790238">
        <w:rPr>
          <w:color w:val="000000"/>
          <w:sz w:val="28"/>
          <w:szCs w:val="28"/>
        </w:rPr>
        <w:t xml:space="preserve">. </w:t>
      </w:r>
      <w:r w:rsidR="00790238">
        <w:rPr>
          <w:color w:val="000000"/>
          <w:sz w:val="28"/>
          <w:szCs w:val="28"/>
        </w:rPr>
        <w:t>–</w:t>
      </w:r>
      <w:r w:rsidR="00790238" w:rsidRPr="00790238">
        <w:rPr>
          <w:color w:val="000000"/>
          <w:sz w:val="28"/>
          <w:szCs w:val="28"/>
        </w:rPr>
        <w:t xml:space="preserve"> </w:t>
      </w:r>
      <w:r w:rsidRPr="00790238">
        <w:rPr>
          <w:color w:val="000000"/>
          <w:sz w:val="28"/>
          <w:szCs w:val="28"/>
        </w:rPr>
        <w:t>С.</w:t>
      </w:r>
      <w:r w:rsidR="00790238">
        <w:rPr>
          <w:color w:val="000000"/>
          <w:sz w:val="28"/>
          <w:szCs w:val="28"/>
        </w:rPr>
        <w:t> </w:t>
      </w:r>
      <w:r w:rsidR="00790238" w:rsidRPr="00790238">
        <w:rPr>
          <w:color w:val="000000"/>
          <w:sz w:val="28"/>
          <w:szCs w:val="28"/>
        </w:rPr>
        <w:t>3</w:t>
      </w:r>
      <w:r w:rsidR="00790238">
        <w:rPr>
          <w:color w:val="000000"/>
          <w:sz w:val="28"/>
          <w:szCs w:val="28"/>
        </w:rPr>
        <w:t>–</w:t>
      </w:r>
      <w:r w:rsidR="00790238" w:rsidRPr="00790238">
        <w:rPr>
          <w:color w:val="000000"/>
          <w:sz w:val="28"/>
          <w:szCs w:val="28"/>
        </w:rPr>
        <w:t>1</w:t>
      </w:r>
      <w:r w:rsidRPr="00790238">
        <w:rPr>
          <w:color w:val="000000"/>
          <w:sz w:val="28"/>
          <w:szCs w:val="28"/>
        </w:rPr>
        <w:t>2</w:t>
      </w:r>
      <w:r w:rsidR="002C2D07" w:rsidRPr="00790238">
        <w:rPr>
          <w:color w:val="000000"/>
          <w:sz w:val="28"/>
          <w:szCs w:val="28"/>
        </w:rPr>
        <w:t>.</w:t>
      </w:r>
    </w:p>
    <w:p w:rsidR="00F81FF9" w:rsidRPr="00790238" w:rsidRDefault="00F81FF9" w:rsidP="005A28F4">
      <w:pPr>
        <w:numPr>
          <w:ilvl w:val="0"/>
          <w:numId w:val="40"/>
        </w:numPr>
        <w:tabs>
          <w:tab w:val="clear" w:pos="0"/>
          <w:tab w:val="num" w:pos="285"/>
        </w:tabs>
        <w:spacing w:before="0" w:after="0" w:line="360" w:lineRule="auto"/>
        <w:ind w:left="0" w:firstLine="0"/>
        <w:jc w:val="both"/>
        <w:rPr>
          <w:color w:val="000000"/>
          <w:sz w:val="28"/>
          <w:szCs w:val="28"/>
        </w:rPr>
      </w:pPr>
      <w:r w:rsidRPr="00790238">
        <w:rPr>
          <w:color w:val="000000"/>
          <w:sz w:val="28"/>
          <w:szCs w:val="28"/>
        </w:rPr>
        <w:t>Буглай</w:t>
      </w:r>
      <w:r w:rsidR="00955A58" w:rsidRPr="00790238">
        <w:rPr>
          <w:color w:val="000000"/>
          <w:sz w:val="28"/>
          <w:szCs w:val="28"/>
        </w:rPr>
        <w:t>,</w:t>
      </w:r>
      <w:r w:rsidRPr="00790238">
        <w:rPr>
          <w:color w:val="000000"/>
          <w:sz w:val="28"/>
          <w:szCs w:val="28"/>
        </w:rPr>
        <w:t xml:space="preserve"> </w:t>
      </w:r>
      <w:r w:rsidR="00790238" w:rsidRPr="00790238">
        <w:rPr>
          <w:color w:val="000000"/>
          <w:sz w:val="28"/>
          <w:szCs w:val="28"/>
        </w:rPr>
        <w:t>В.Б.</w:t>
      </w:r>
      <w:r w:rsidR="00790238">
        <w:rPr>
          <w:color w:val="000000"/>
          <w:sz w:val="28"/>
          <w:szCs w:val="28"/>
        </w:rPr>
        <w:t> </w:t>
      </w:r>
      <w:r w:rsidR="00790238" w:rsidRPr="00790238">
        <w:rPr>
          <w:color w:val="000000"/>
          <w:sz w:val="28"/>
          <w:szCs w:val="28"/>
        </w:rPr>
        <w:t>Международные</w:t>
      </w:r>
      <w:r w:rsidRPr="00790238">
        <w:rPr>
          <w:color w:val="000000"/>
          <w:sz w:val="28"/>
          <w:szCs w:val="28"/>
        </w:rPr>
        <w:t xml:space="preserve"> экономические отношения</w:t>
      </w:r>
      <w:r w:rsidR="00790238">
        <w:rPr>
          <w:color w:val="000000"/>
          <w:sz w:val="28"/>
          <w:szCs w:val="28"/>
        </w:rPr>
        <w:t>:</w:t>
      </w:r>
      <w:r w:rsidRPr="00790238">
        <w:rPr>
          <w:color w:val="000000"/>
          <w:sz w:val="28"/>
          <w:szCs w:val="28"/>
        </w:rPr>
        <w:t xml:space="preserve"> </w:t>
      </w:r>
      <w:r w:rsidRPr="00790238">
        <w:rPr>
          <w:color w:val="000000"/>
          <w:sz w:val="28"/>
        </w:rPr>
        <w:t xml:space="preserve">Учебное пособие для экономических специальностей вузов / </w:t>
      </w:r>
      <w:r w:rsidR="00790238" w:rsidRPr="00790238">
        <w:rPr>
          <w:color w:val="000000"/>
          <w:sz w:val="28"/>
        </w:rPr>
        <w:t>В.Б.</w:t>
      </w:r>
      <w:r w:rsidR="00790238">
        <w:rPr>
          <w:color w:val="000000"/>
          <w:sz w:val="28"/>
        </w:rPr>
        <w:t> </w:t>
      </w:r>
      <w:r w:rsidR="00790238" w:rsidRPr="00790238">
        <w:rPr>
          <w:color w:val="000000"/>
          <w:sz w:val="28"/>
        </w:rPr>
        <w:t>Буглай</w:t>
      </w:r>
      <w:r w:rsidR="00955A58" w:rsidRPr="00790238">
        <w:rPr>
          <w:color w:val="000000"/>
          <w:sz w:val="28"/>
        </w:rPr>
        <w:t>,</w:t>
      </w:r>
      <w:r w:rsidRPr="00790238">
        <w:rPr>
          <w:color w:val="000000"/>
          <w:sz w:val="28"/>
        </w:rPr>
        <w:t xml:space="preserve"> </w:t>
      </w:r>
      <w:r w:rsidR="00790238" w:rsidRPr="00790238">
        <w:rPr>
          <w:color w:val="000000"/>
          <w:sz w:val="28"/>
        </w:rPr>
        <w:t>Н.Н.</w:t>
      </w:r>
      <w:r w:rsidR="00790238">
        <w:rPr>
          <w:color w:val="000000"/>
          <w:sz w:val="28"/>
        </w:rPr>
        <w:t> </w:t>
      </w:r>
      <w:r w:rsidR="00790238" w:rsidRPr="00790238">
        <w:rPr>
          <w:color w:val="000000"/>
          <w:sz w:val="28"/>
        </w:rPr>
        <w:t>Ливенцев</w:t>
      </w:r>
      <w:r w:rsidRPr="00790238">
        <w:rPr>
          <w:color w:val="000000"/>
          <w:sz w:val="28"/>
        </w:rPr>
        <w:t xml:space="preserve">, ред. </w:t>
      </w:r>
      <w:r w:rsidR="00790238" w:rsidRPr="00790238">
        <w:rPr>
          <w:color w:val="000000"/>
          <w:sz w:val="28"/>
        </w:rPr>
        <w:t>Н.Н.</w:t>
      </w:r>
      <w:r w:rsidR="00790238">
        <w:rPr>
          <w:color w:val="000000"/>
          <w:sz w:val="28"/>
        </w:rPr>
        <w:t> </w:t>
      </w:r>
      <w:r w:rsidR="00790238" w:rsidRPr="00790238">
        <w:rPr>
          <w:color w:val="000000"/>
          <w:sz w:val="28"/>
        </w:rPr>
        <w:t>Ливенцев</w:t>
      </w:r>
      <w:r w:rsidR="00955A58" w:rsidRPr="00790238">
        <w:rPr>
          <w:color w:val="000000"/>
          <w:sz w:val="28"/>
        </w:rPr>
        <w:t>.</w:t>
      </w:r>
      <w:r w:rsidRPr="00790238">
        <w:rPr>
          <w:color w:val="000000"/>
          <w:sz w:val="28"/>
        </w:rPr>
        <w:t xml:space="preserve"> </w:t>
      </w:r>
      <w:r w:rsidR="00790238">
        <w:rPr>
          <w:color w:val="000000"/>
          <w:sz w:val="28"/>
        </w:rPr>
        <w:t>–</w:t>
      </w:r>
      <w:r w:rsidR="00790238" w:rsidRPr="00790238">
        <w:rPr>
          <w:color w:val="000000"/>
          <w:sz w:val="28"/>
        </w:rPr>
        <w:t xml:space="preserve"> </w:t>
      </w:r>
      <w:r w:rsidRPr="00790238">
        <w:rPr>
          <w:color w:val="000000"/>
          <w:sz w:val="28"/>
        </w:rPr>
        <w:t>Изд. 2</w:t>
      </w:r>
      <w:r w:rsidR="00790238">
        <w:rPr>
          <w:color w:val="000000"/>
          <w:sz w:val="28"/>
        </w:rPr>
        <w:t>-</w:t>
      </w:r>
      <w:r w:rsidR="00790238" w:rsidRPr="00790238">
        <w:rPr>
          <w:color w:val="000000"/>
          <w:sz w:val="28"/>
        </w:rPr>
        <w:t>е</w:t>
      </w:r>
      <w:r w:rsidRPr="00790238">
        <w:rPr>
          <w:color w:val="000000"/>
          <w:sz w:val="28"/>
        </w:rPr>
        <w:t xml:space="preserve">, перераб. и доп. </w:t>
      </w:r>
      <w:r w:rsidR="00790238">
        <w:rPr>
          <w:color w:val="000000"/>
          <w:sz w:val="28"/>
        </w:rPr>
        <w:t>–</w:t>
      </w:r>
      <w:r w:rsidR="00790238" w:rsidRPr="00790238">
        <w:rPr>
          <w:color w:val="000000"/>
          <w:sz w:val="28"/>
        </w:rPr>
        <w:t xml:space="preserve"> </w:t>
      </w:r>
      <w:r w:rsidRPr="00790238">
        <w:rPr>
          <w:color w:val="000000"/>
          <w:sz w:val="28"/>
        </w:rPr>
        <w:t>М.</w:t>
      </w:r>
      <w:r w:rsidR="00790238">
        <w:rPr>
          <w:color w:val="000000"/>
          <w:sz w:val="28"/>
        </w:rPr>
        <w:t>:</w:t>
      </w:r>
      <w:r w:rsidRPr="00790238">
        <w:rPr>
          <w:color w:val="000000"/>
          <w:sz w:val="28"/>
        </w:rPr>
        <w:t xml:space="preserve"> Финансы и статистика</w:t>
      </w:r>
      <w:r w:rsidR="00790238">
        <w:rPr>
          <w:color w:val="000000"/>
          <w:sz w:val="28"/>
        </w:rPr>
        <w:t>,</w:t>
      </w:r>
      <w:r w:rsidRPr="00790238">
        <w:rPr>
          <w:color w:val="000000"/>
          <w:sz w:val="28"/>
        </w:rPr>
        <w:t xml:space="preserve"> 2004. </w:t>
      </w:r>
      <w:r w:rsidR="00790238">
        <w:rPr>
          <w:color w:val="000000"/>
          <w:sz w:val="28"/>
        </w:rPr>
        <w:t>–</w:t>
      </w:r>
      <w:r w:rsidR="00790238" w:rsidRPr="00790238">
        <w:rPr>
          <w:color w:val="000000"/>
          <w:sz w:val="28"/>
        </w:rPr>
        <w:t xml:space="preserve"> </w:t>
      </w:r>
      <w:r w:rsidRPr="00790238">
        <w:rPr>
          <w:color w:val="000000"/>
          <w:sz w:val="28"/>
        </w:rPr>
        <w:t>255</w:t>
      </w:r>
      <w:r w:rsidR="00790238">
        <w:rPr>
          <w:color w:val="000000"/>
          <w:sz w:val="28"/>
        </w:rPr>
        <w:t> </w:t>
      </w:r>
      <w:r w:rsidR="00790238" w:rsidRPr="00790238">
        <w:rPr>
          <w:color w:val="000000"/>
          <w:sz w:val="28"/>
        </w:rPr>
        <w:t>с.</w:t>
      </w:r>
    </w:p>
    <w:p w:rsidR="00CB0732" w:rsidRPr="00790238" w:rsidRDefault="00CB0732" w:rsidP="005A28F4">
      <w:pPr>
        <w:numPr>
          <w:ilvl w:val="0"/>
          <w:numId w:val="40"/>
        </w:numPr>
        <w:tabs>
          <w:tab w:val="clear" w:pos="0"/>
          <w:tab w:val="num" w:pos="285"/>
        </w:tabs>
        <w:spacing w:before="0" w:after="0" w:line="360" w:lineRule="auto"/>
        <w:ind w:left="0" w:firstLine="0"/>
        <w:jc w:val="both"/>
        <w:rPr>
          <w:color w:val="000000"/>
          <w:sz w:val="28"/>
          <w:szCs w:val="28"/>
        </w:rPr>
      </w:pPr>
      <w:r w:rsidRPr="00790238">
        <w:rPr>
          <w:color w:val="000000"/>
          <w:sz w:val="28"/>
          <w:szCs w:val="28"/>
        </w:rPr>
        <w:t>Гвозденко</w:t>
      </w:r>
      <w:r w:rsidR="00B056CF" w:rsidRPr="00790238">
        <w:rPr>
          <w:color w:val="000000"/>
          <w:sz w:val="28"/>
          <w:szCs w:val="28"/>
        </w:rPr>
        <w:t>,</w:t>
      </w:r>
      <w:r w:rsidRPr="00790238">
        <w:rPr>
          <w:color w:val="000000"/>
          <w:sz w:val="28"/>
          <w:szCs w:val="28"/>
        </w:rPr>
        <w:t xml:space="preserve"> </w:t>
      </w:r>
      <w:r w:rsidR="00790238" w:rsidRPr="00790238">
        <w:rPr>
          <w:color w:val="000000"/>
          <w:sz w:val="28"/>
          <w:szCs w:val="28"/>
        </w:rPr>
        <w:t>Д.</w:t>
      </w:r>
      <w:r w:rsidR="00790238">
        <w:rPr>
          <w:color w:val="000000"/>
          <w:sz w:val="28"/>
          <w:szCs w:val="28"/>
        </w:rPr>
        <w:t> </w:t>
      </w:r>
      <w:r w:rsidR="00790238" w:rsidRPr="00790238">
        <w:rPr>
          <w:color w:val="000000"/>
          <w:sz w:val="28"/>
          <w:szCs w:val="28"/>
        </w:rPr>
        <w:t>Состояние</w:t>
      </w:r>
      <w:r w:rsidRPr="00790238">
        <w:rPr>
          <w:color w:val="000000"/>
          <w:sz w:val="28"/>
          <w:szCs w:val="28"/>
        </w:rPr>
        <w:t xml:space="preserve"> и перспективы интеграции стран СНГ</w:t>
      </w:r>
      <w:r w:rsidR="00B056CF" w:rsidRPr="00790238">
        <w:rPr>
          <w:color w:val="000000"/>
          <w:sz w:val="28"/>
          <w:szCs w:val="28"/>
        </w:rPr>
        <w:t xml:space="preserve"> / </w:t>
      </w:r>
      <w:r w:rsidR="00790238" w:rsidRPr="00790238">
        <w:rPr>
          <w:color w:val="000000"/>
          <w:sz w:val="28"/>
          <w:szCs w:val="28"/>
        </w:rPr>
        <w:t>Д.</w:t>
      </w:r>
      <w:r w:rsidR="00790238">
        <w:rPr>
          <w:color w:val="000000"/>
          <w:sz w:val="28"/>
          <w:szCs w:val="28"/>
        </w:rPr>
        <w:t> </w:t>
      </w:r>
      <w:r w:rsidR="00790238" w:rsidRPr="00790238">
        <w:rPr>
          <w:color w:val="000000"/>
          <w:sz w:val="28"/>
          <w:szCs w:val="28"/>
        </w:rPr>
        <w:t>Гвозденко</w:t>
      </w:r>
      <w:r w:rsidR="00B056CF" w:rsidRPr="00790238">
        <w:rPr>
          <w:color w:val="000000"/>
          <w:sz w:val="28"/>
          <w:szCs w:val="28"/>
        </w:rPr>
        <w:t xml:space="preserve"> </w:t>
      </w:r>
      <w:r w:rsidRPr="00790238">
        <w:rPr>
          <w:color w:val="000000"/>
          <w:sz w:val="28"/>
          <w:szCs w:val="28"/>
        </w:rPr>
        <w:t xml:space="preserve">/ / Экономист. </w:t>
      </w:r>
      <w:r w:rsidR="00790238">
        <w:rPr>
          <w:color w:val="000000"/>
          <w:sz w:val="28"/>
          <w:szCs w:val="28"/>
        </w:rPr>
        <w:t>–</w:t>
      </w:r>
      <w:r w:rsidR="00790238" w:rsidRPr="00790238">
        <w:rPr>
          <w:color w:val="000000"/>
          <w:sz w:val="28"/>
          <w:szCs w:val="28"/>
        </w:rPr>
        <w:t xml:space="preserve"> </w:t>
      </w:r>
      <w:r w:rsidRPr="00790238">
        <w:rPr>
          <w:color w:val="000000"/>
          <w:sz w:val="28"/>
          <w:szCs w:val="28"/>
        </w:rPr>
        <w:t xml:space="preserve">2004. </w:t>
      </w:r>
      <w:r w:rsidR="00790238">
        <w:rPr>
          <w:color w:val="000000"/>
          <w:sz w:val="28"/>
          <w:szCs w:val="28"/>
        </w:rPr>
        <w:t>–</w:t>
      </w:r>
      <w:r w:rsidR="00790238" w:rsidRPr="00790238">
        <w:rPr>
          <w:color w:val="000000"/>
          <w:sz w:val="28"/>
          <w:szCs w:val="28"/>
        </w:rPr>
        <w:t xml:space="preserve"> </w:t>
      </w:r>
      <w:r w:rsidR="00790238">
        <w:rPr>
          <w:color w:val="000000"/>
          <w:sz w:val="28"/>
          <w:szCs w:val="28"/>
        </w:rPr>
        <w:t>№</w:t>
      </w:r>
      <w:r w:rsidR="00790238" w:rsidRPr="00790238">
        <w:rPr>
          <w:color w:val="000000"/>
          <w:sz w:val="28"/>
          <w:szCs w:val="28"/>
        </w:rPr>
        <w:t>4</w:t>
      </w:r>
      <w:r w:rsidRPr="00790238">
        <w:rPr>
          <w:color w:val="000000"/>
          <w:sz w:val="28"/>
          <w:szCs w:val="28"/>
        </w:rPr>
        <w:t xml:space="preserve">. </w:t>
      </w:r>
      <w:r w:rsidR="00790238">
        <w:rPr>
          <w:color w:val="000000"/>
          <w:sz w:val="28"/>
          <w:szCs w:val="28"/>
        </w:rPr>
        <w:t>–</w:t>
      </w:r>
      <w:r w:rsidR="00790238" w:rsidRPr="00790238">
        <w:rPr>
          <w:color w:val="000000"/>
          <w:sz w:val="28"/>
          <w:szCs w:val="28"/>
        </w:rPr>
        <w:t xml:space="preserve"> </w:t>
      </w:r>
      <w:r w:rsidRPr="00790238">
        <w:rPr>
          <w:color w:val="000000"/>
          <w:sz w:val="28"/>
          <w:szCs w:val="28"/>
        </w:rPr>
        <w:t>С.</w:t>
      </w:r>
      <w:r w:rsidR="00790238">
        <w:rPr>
          <w:color w:val="000000"/>
          <w:sz w:val="28"/>
          <w:szCs w:val="28"/>
        </w:rPr>
        <w:t> </w:t>
      </w:r>
      <w:r w:rsidR="00790238" w:rsidRPr="00790238">
        <w:rPr>
          <w:color w:val="000000"/>
          <w:sz w:val="28"/>
          <w:szCs w:val="28"/>
        </w:rPr>
        <w:t>58</w:t>
      </w:r>
      <w:r w:rsidR="00790238">
        <w:rPr>
          <w:color w:val="000000"/>
          <w:sz w:val="28"/>
          <w:szCs w:val="28"/>
        </w:rPr>
        <w:t>–</w:t>
      </w:r>
      <w:r w:rsidR="00790238" w:rsidRPr="00790238">
        <w:rPr>
          <w:color w:val="000000"/>
          <w:sz w:val="28"/>
          <w:szCs w:val="28"/>
        </w:rPr>
        <w:t>6</w:t>
      </w:r>
      <w:r w:rsidRPr="00790238">
        <w:rPr>
          <w:color w:val="000000"/>
          <w:sz w:val="28"/>
          <w:szCs w:val="28"/>
        </w:rPr>
        <w:t>5</w:t>
      </w:r>
      <w:r w:rsidR="002C2D07" w:rsidRPr="00790238">
        <w:rPr>
          <w:color w:val="000000"/>
          <w:sz w:val="28"/>
          <w:szCs w:val="28"/>
        </w:rPr>
        <w:t>.</w:t>
      </w:r>
    </w:p>
    <w:p w:rsidR="002C29D7" w:rsidRPr="00790238" w:rsidRDefault="002C29D7" w:rsidP="005A28F4">
      <w:pPr>
        <w:numPr>
          <w:ilvl w:val="0"/>
          <w:numId w:val="40"/>
        </w:numPr>
        <w:tabs>
          <w:tab w:val="clear" w:pos="0"/>
          <w:tab w:val="num" w:pos="285"/>
        </w:tabs>
        <w:spacing w:before="0" w:after="0" w:line="360" w:lineRule="auto"/>
        <w:ind w:left="0" w:firstLine="0"/>
        <w:jc w:val="both"/>
        <w:rPr>
          <w:color w:val="000000"/>
          <w:sz w:val="28"/>
        </w:rPr>
      </w:pPr>
      <w:r w:rsidRPr="00790238">
        <w:rPr>
          <w:color w:val="000000"/>
          <w:sz w:val="28"/>
        </w:rPr>
        <w:t xml:space="preserve">Глобализация экономики и внешнеэкономические связи России / Ред. </w:t>
      </w:r>
      <w:r w:rsidR="00790238" w:rsidRPr="00790238">
        <w:rPr>
          <w:color w:val="000000"/>
          <w:sz w:val="28"/>
        </w:rPr>
        <w:t>И.П.</w:t>
      </w:r>
      <w:r w:rsidR="00790238">
        <w:rPr>
          <w:color w:val="000000"/>
          <w:sz w:val="28"/>
        </w:rPr>
        <w:t> </w:t>
      </w:r>
      <w:r w:rsidR="00790238" w:rsidRPr="00790238">
        <w:rPr>
          <w:color w:val="000000"/>
          <w:sz w:val="28"/>
        </w:rPr>
        <w:t>Фаминский</w:t>
      </w:r>
      <w:r w:rsidR="00790238">
        <w:rPr>
          <w:color w:val="000000"/>
          <w:sz w:val="28"/>
        </w:rPr>
        <w:t>.</w:t>
      </w:r>
      <w:r w:rsidRPr="00790238">
        <w:rPr>
          <w:color w:val="000000"/>
          <w:sz w:val="28"/>
        </w:rPr>
        <w:t xml:space="preserve"> </w:t>
      </w:r>
      <w:r w:rsidR="00790238">
        <w:rPr>
          <w:color w:val="000000"/>
          <w:sz w:val="28"/>
        </w:rPr>
        <w:t>–</w:t>
      </w:r>
      <w:r w:rsidR="00790238" w:rsidRPr="00790238">
        <w:rPr>
          <w:color w:val="000000"/>
          <w:sz w:val="28"/>
        </w:rPr>
        <w:t xml:space="preserve"> </w:t>
      </w:r>
      <w:r w:rsidRPr="00790238">
        <w:rPr>
          <w:color w:val="000000"/>
          <w:sz w:val="28"/>
        </w:rPr>
        <w:t>М.</w:t>
      </w:r>
      <w:r w:rsidR="00790238">
        <w:rPr>
          <w:color w:val="000000"/>
          <w:sz w:val="28"/>
        </w:rPr>
        <w:t>:</w:t>
      </w:r>
      <w:r w:rsidRPr="00790238">
        <w:rPr>
          <w:color w:val="000000"/>
          <w:sz w:val="28"/>
        </w:rPr>
        <w:t xml:space="preserve"> Республика</w:t>
      </w:r>
      <w:r w:rsidR="00790238">
        <w:rPr>
          <w:color w:val="000000"/>
          <w:sz w:val="28"/>
        </w:rPr>
        <w:t>,</w:t>
      </w:r>
      <w:r w:rsidRPr="00790238">
        <w:rPr>
          <w:color w:val="000000"/>
          <w:sz w:val="28"/>
        </w:rPr>
        <w:t xml:space="preserve"> 2004. </w:t>
      </w:r>
      <w:r w:rsidR="00790238">
        <w:rPr>
          <w:color w:val="000000"/>
          <w:sz w:val="28"/>
        </w:rPr>
        <w:t>–</w:t>
      </w:r>
      <w:r w:rsidR="00790238" w:rsidRPr="00790238">
        <w:rPr>
          <w:color w:val="000000"/>
          <w:sz w:val="28"/>
        </w:rPr>
        <w:t xml:space="preserve"> </w:t>
      </w:r>
      <w:r w:rsidRPr="00790238">
        <w:rPr>
          <w:color w:val="000000"/>
          <w:sz w:val="28"/>
        </w:rPr>
        <w:t>445</w:t>
      </w:r>
      <w:r w:rsidR="00790238">
        <w:rPr>
          <w:color w:val="000000"/>
          <w:sz w:val="28"/>
        </w:rPr>
        <w:t> </w:t>
      </w:r>
      <w:r w:rsidR="00790238" w:rsidRPr="00790238">
        <w:rPr>
          <w:color w:val="000000"/>
          <w:sz w:val="28"/>
        </w:rPr>
        <w:t>с.</w:t>
      </w:r>
    </w:p>
    <w:p w:rsidR="00D56889" w:rsidRPr="00CF0DBF" w:rsidRDefault="001F79B8" w:rsidP="00CF0DBF">
      <w:pPr>
        <w:numPr>
          <w:ilvl w:val="0"/>
          <w:numId w:val="40"/>
        </w:numPr>
        <w:tabs>
          <w:tab w:val="clear" w:pos="0"/>
          <w:tab w:val="num" w:pos="285"/>
        </w:tabs>
        <w:spacing w:before="0" w:after="0" w:line="360" w:lineRule="auto"/>
        <w:ind w:left="0" w:firstLine="0"/>
        <w:jc w:val="both"/>
        <w:rPr>
          <w:color w:val="000000"/>
          <w:sz w:val="28"/>
          <w:szCs w:val="28"/>
        </w:rPr>
      </w:pPr>
      <w:r w:rsidRPr="00790238">
        <w:rPr>
          <w:color w:val="000000"/>
          <w:sz w:val="28"/>
          <w:szCs w:val="28"/>
        </w:rPr>
        <w:t>Гужва</w:t>
      </w:r>
      <w:r w:rsidR="00B056CF" w:rsidRPr="00790238">
        <w:rPr>
          <w:color w:val="000000"/>
          <w:sz w:val="28"/>
          <w:szCs w:val="28"/>
        </w:rPr>
        <w:t>,</w:t>
      </w:r>
      <w:r w:rsidRPr="00790238">
        <w:rPr>
          <w:color w:val="000000"/>
          <w:sz w:val="28"/>
          <w:szCs w:val="28"/>
        </w:rPr>
        <w:t xml:space="preserve"> </w:t>
      </w:r>
      <w:r w:rsidR="00790238" w:rsidRPr="00790238">
        <w:rPr>
          <w:color w:val="000000"/>
          <w:sz w:val="28"/>
          <w:szCs w:val="28"/>
        </w:rPr>
        <w:t>И.</w:t>
      </w:r>
      <w:r w:rsidR="00790238">
        <w:rPr>
          <w:color w:val="000000"/>
          <w:sz w:val="28"/>
          <w:szCs w:val="28"/>
        </w:rPr>
        <w:t> </w:t>
      </w:r>
      <w:r w:rsidR="00790238" w:rsidRPr="00790238">
        <w:rPr>
          <w:color w:val="000000"/>
          <w:sz w:val="28"/>
          <w:szCs w:val="28"/>
        </w:rPr>
        <w:t>Проект</w:t>
      </w:r>
      <w:r w:rsidRPr="00790238">
        <w:rPr>
          <w:color w:val="000000"/>
          <w:sz w:val="28"/>
          <w:szCs w:val="28"/>
        </w:rPr>
        <w:t xml:space="preserve"> четырех президентов</w:t>
      </w:r>
      <w:r w:rsidR="00B056CF" w:rsidRPr="00790238">
        <w:rPr>
          <w:color w:val="000000"/>
          <w:sz w:val="28"/>
          <w:szCs w:val="28"/>
        </w:rPr>
        <w:t xml:space="preserve"> / </w:t>
      </w:r>
      <w:r w:rsidR="00790238" w:rsidRPr="00790238">
        <w:rPr>
          <w:color w:val="000000"/>
          <w:sz w:val="28"/>
          <w:szCs w:val="28"/>
        </w:rPr>
        <w:t>И.</w:t>
      </w:r>
      <w:r w:rsidR="00790238">
        <w:rPr>
          <w:color w:val="000000"/>
          <w:sz w:val="28"/>
          <w:szCs w:val="28"/>
        </w:rPr>
        <w:t> </w:t>
      </w:r>
      <w:r w:rsidR="00790238" w:rsidRPr="00790238">
        <w:rPr>
          <w:color w:val="000000"/>
          <w:sz w:val="28"/>
          <w:szCs w:val="28"/>
        </w:rPr>
        <w:t>Гужва</w:t>
      </w:r>
      <w:r w:rsidRPr="00790238">
        <w:rPr>
          <w:color w:val="000000"/>
          <w:sz w:val="28"/>
          <w:szCs w:val="28"/>
        </w:rPr>
        <w:t xml:space="preserve"> / / Эксперт. </w:t>
      </w:r>
      <w:r w:rsidR="00790238">
        <w:rPr>
          <w:color w:val="000000"/>
          <w:sz w:val="28"/>
          <w:szCs w:val="28"/>
        </w:rPr>
        <w:t>–</w:t>
      </w:r>
      <w:r w:rsidR="00790238" w:rsidRPr="00790238">
        <w:rPr>
          <w:color w:val="000000"/>
          <w:sz w:val="28"/>
          <w:szCs w:val="28"/>
        </w:rPr>
        <w:t xml:space="preserve"> </w:t>
      </w:r>
      <w:r w:rsidRPr="00790238">
        <w:rPr>
          <w:color w:val="000000"/>
          <w:sz w:val="28"/>
          <w:szCs w:val="28"/>
        </w:rPr>
        <w:t xml:space="preserve">2003. </w:t>
      </w:r>
      <w:r w:rsidR="00790238">
        <w:rPr>
          <w:color w:val="000000"/>
          <w:sz w:val="28"/>
          <w:szCs w:val="28"/>
        </w:rPr>
        <w:t>–</w:t>
      </w:r>
      <w:r w:rsidR="00790238" w:rsidRPr="00790238">
        <w:rPr>
          <w:color w:val="000000"/>
          <w:sz w:val="28"/>
          <w:szCs w:val="28"/>
        </w:rPr>
        <w:t xml:space="preserve"> </w:t>
      </w:r>
      <w:r w:rsidR="00790238">
        <w:rPr>
          <w:color w:val="000000"/>
          <w:sz w:val="28"/>
          <w:szCs w:val="28"/>
        </w:rPr>
        <w:t>№</w:t>
      </w:r>
      <w:r w:rsidR="00790238" w:rsidRPr="00790238">
        <w:rPr>
          <w:color w:val="000000"/>
          <w:sz w:val="28"/>
          <w:szCs w:val="28"/>
        </w:rPr>
        <w:t>8</w:t>
      </w:r>
      <w:r w:rsidRPr="00790238">
        <w:rPr>
          <w:color w:val="000000"/>
          <w:sz w:val="28"/>
          <w:szCs w:val="28"/>
        </w:rPr>
        <w:t xml:space="preserve">. </w:t>
      </w:r>
      <w:r w:rsidR="00790238">
        <w:rPr>
          <w:color w:val="000000"/>
          <w:sz w:val="28"/>
          <w:szCs w:val="28"/>
        </w:rPr>
        <w:t>–</w:t>
      </w:r>
      <w:r w:rsidR="00790238" w:rsidRPr="00790238">
        <w:rPr>
          <w:color w:val="000000"/>
          <w:sz w:val="28"/>
          <w:szCs w:val="28"/>
        </w:rPr>
        <w:t xml:space="preserve"> </w:t>
      </w:r>
      <w:r w:rsidRPr="00790238">
        <w:rPr>
          <w:color w:val="000000"/>
          <w:sz w:val="28"/>
          <w:szCs w:val="28"/>
        </w:rPr>
        <w:t>С.</w:t>
      </w:r>
      <w:r w:rsidR="00790238">
        <w:rPr>
          <w:color w:val="000000"/>
          <w:sz w:val="28"/>
          <w:szCs w:val="28"/>
        </w:rPr>
        <w:t> </w:t>
      </w:r>
      <w:r w:rsidR="00790238" w:rsidRPr="00790238">
        <w:rPr>
          <w:color w:val="000000"/>
          <w:sz w:val="28"/>
          <w:szCs w:val="28"/>
        </w:rPr>
        <w:t>14</w:t>
      </w:r>
      <w:r w:rsidR="00790238">
        <w:rPr>
          <w:color w:val="000000"/>
          <w:sz w:val="28"/>
          <w:szCs w:val="28"/>
        </w:rPr>
        <w:t>–</w:t>
      </w:r>
      <w:r w:rsidR="00790238" w:rsidRPr="00790238">
        <w:rPr>
          <w:color w:val="000000"/>
          <w:sz w:val="28"/>
          <w:szCs w:val="28"/>
        </w:rPr>
        <w:t>1</w:t>
      </w:r>
      <w:r w:rsidRPr="00790238">
        <w:rPr>
          <w:color w:val="000000"/>
          <w:sz w:val="28"/>
          <w:szCs w:val="28"/>
        </w:rPr>
        <w:t>8</w:t>
      </w:r>
      <w:bookmarkStart w:id="0" w:name="_GoBack"/>
      <w:bookmarkEnd w:id="0"/>
    </w:p>
    <w:sectPr w:rsidR="00D56889" w:rsidRPr="00CF0DBF" w:rsidSect="00CF0DBF">
      <w:footerReference w:type="even" r:id="rId7"/>
      <w:footerReference w:type="default" r:id="rId8"/>
      <w:pgSz w:w="11906" w:h="16838" w:code="9"/>
      <w:pgMar w:top="1134" w:right="851"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901" w:rsidRDefault="00665901">
      <w:pPr>
        <w:spacing w:before="0" w:after="0"/>
        <w:rPr>
          <w:szCs w:val="24"/>
        </w:rPr>
      </w:pPr>
      <w:r>
        <w:rPr>
          <w:szCs w:val="24"/>
        </w:rPr>
        <w:separator/>
      </w:r>
    </w:p>
  </w:endnote>
  <w:endnote w:type="continuationSeparator" w:id="0">
    <w:p w:rsidR="00665901" w:rsidRDefault="00665901">
      <w:pPr>
        <w:spacing w:before="0" w:after="0"/>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F9C" w:rsidRDefault="00D03F9C" w:rsidP="009C0278">
    <w:pPr>
      <w:pStyle w:val="ac"/>
      <w:framePr w:wrap="around" w:vAnchor="text" w:hAnchor="margin" w:xAlign="center" w:y="1"/>
      <w:rPr>
        <w:rStyle w:val="af"/>
      </w:rPr>
    </w:pPr>
  </w:p>
  <w:p w:rsidR="00D03F9C" w:rsidRDefault="00D03F9C">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278" w:rsidRDefault="007621D9" w:rsidP="00512209">
    <w:pPr>
      <w:pStyle w:val="ac"/>
      <w:framePr w:wrap="around" w:vAnchor="text" w:hAnchor="margin" w:xAlign="center" w:y="1"/>
      <w:rPr>
        <w:rStyle w:val="af"/>
      </w:rPr>
    </w:pPr>
    <w:r>
      <w:rPr>
        <w:rStyle w:val="af"/>
        <w:noProof/>
      </w:rPr>
      <w:t>2</w:t>
    </w:r>
  </w:p>
  <w:p w:rsidR="009C0278" w:rsidRDefault="009C027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901" w:rsidRDefault="00665901">
      <w:pPr>
        <w:spacing w:before="0" w:after="0"/>
        <w:rPr>
          <w:szCs w:val="24"/>
        </w:rPr>
      </w:pPr>
      <w:r>
        <w:rPr>
          <w:szCs w:val="24"/>
        </w:rPr>
        <w:separator/>
      </w:r>
    </w:p>
  </w:footnote>
  <w:footnote w:type="continuationSeparator" w:id="0">
    <w:p w:rsidR="00665901" w:rsidRDefault="00665901">
      <w:pPr>
        <w:spacing w:before="0" w:after="0"/>
        <w:rPr>
          <w:szCs w:val="24"/>
        </w:rPr>
      </w:pPr>
      <w:r>
        <w:rPr>
          <w:szCs w:val="24"/>
        </w:rPr>
        <w:continuationSeparator/>
      </w:r>
    </w:p>
  </w:footnote>
  <w:footnote w:id="1">
    <w:p w:rsidR="00665901" w:rsidRDefault="00790238" w:rsidP="005A28F4">
      <w:pPr>
        <w:widowControl w:val="0"/>
        <w:spacing w:before="0" w:after="0"/>
        <w:jc w:val="both"/>
      </w:pPr>
      <w:r w:rsidRPr="005A28F4">
        <w:rPr>
          <w:rStyle w:val="a9"/>
          <w:sz w:val="20"/>
        </w:rPr>
        <w:footnoteRef/>
      </w:r>
      <w:r w:rsidRPr="005A28F4">
        <w:rPr>
          <w:sz w:val="20"/>
        </w:rPr>
        <w:t xml:space="preserve"> Раджабова, З. К. Мировая экономика : Учебник / З. К. Раджабова. - 2-е изд., перераб. и доп . - М. : ИНФРА-М , 2002. - С. 63. </w:t>
      </w:r>
    </w:p>
  </w:footnote>
  <w:footnote w:id="2">
    <w:p w:rsidR="00665901" w:rsidRDefault="00790238" w:rsidP="005A28F4">
      <w:pPr>
        <w:spacing w:before="0" w:after="0"/>
        <w:jc w:val="both"/>
      </w:pPr>
      <w:r w:rsidRPr="005A28F4">
        <w:rPr>
          <w:rStyle w:val="a9"/>
          <w:sz w:val="20"/>
        </w:rPr>
        <w:footnoteRef/>
      </w:r>
      <w:r w:rsidRPr="005A28F4">
        <w:rPr>
          <w:sz w:val="20"/>
        </w:rPr>
        <w:t xml:space="preserve"> Харламова, В. Н. Международная экономическая интеграция : Учебное пособие / В. Н. Харламова. - М. : Анкил, 2002. - С. 13-14. </w:t>
      </w:r>
    </w:p>
  </w:footnote>
  <w:footnote w:id="3">
    <w:p w:rsidR="00665901" w:rsidRDefault="00790238" w:rsidP="005A28F4">
      <w:pPr>
        <w:widowControl w:val="0"/>
        <w:spacing w:before="0" w:after="0"/>
        <w:jc w:val="both"/>
      </w:pPr>
      <w:r w:rsidRPr="005A28F4">
        <w:rPr>
          <w:rStyle w:val="a9"/>
          <w:sz w:val="20"/>
        </w:rPr>
        <w:footnoteRef/>
      </w:r>
      <w:r w:rsidRPr="005A28F4">
        <w:rPr>
          <w:sz w:val="20"/>
        </w:rPr>
        <w:t xml:space="preserve"> Зиядуллаев, Н. С. СНГ в глобальной экономике / Н. С. Зиядуллаев / / Внешнеэкономический бюллетень. - 2004. - № 12. - С. 5.</w:t>
      </w:r>
    </w:p>
  </w:footnote>
  <w:footnote w:id="4">
    <w:p w:rsidR="00665901" w:rsidRDefault="00790238" w:rsidP="005A28F4">
      <w:pPr>
        <w:spacing w:before="0" w:after="0"/>
        <w:jc w:val="both"/>
      </w:pPr>
      <w:r w:rsidRPr="005A28F4">
        <w:rPr>
          <w:rStyle w:val="a9"/>
          <w:sz w:val="20"/>
        </w:rPr>
        <w:footnoteRef/>
      </w:r>
      <w:r w:rsidRPr="005A28F4">
        <w:rPr>
          <w:sz w:val="20"/>
        </w:rPr>
        <w:t xml:space="preserve"> Харламова, В. Н. Международная экономическая интеграция: Учебное пособие / В. Н. Харламова. - М. : Анкил, 2002. – С. 160-161.</w:t>
      </w:r>
    </w:p>
  </w:footnote>
  <w:footnote w:id="5">
    <w:p w:rsidR="00665901" w:rsidRDefault="00790238" w:rsidP="005A28F4">
      <w:pPr>
        <w:widowControl w:val="0"/>
        <w:spacing w:before="0" w:after="0"/>
        <w:jc w:val="both"/>
      </w:pPr>
      <w:r w:rsidRPr="005A28F4">
        <w:rPr>
          <w:rStyle w:val="a9"/>
          <w:sz w:val="20"/>
        </w:rPr>
        <w:footnoteRef/>
      </w:r>
      <w:r w:rsidRPr="005A28F4">
        <w:rPr>
          <w:sz w:val="20"/>
        </w:rPr>
        <w:t xml:space="preserve"> Астапов, К. Формирование единого экономического пространства стран СНГ / К. Астапов / / Мировая экономика и международные отношения. - 2005. - № 1. - С. 96.</w:t>
      </w:r>
    </w:p>
  </w:footnote>
  <w:footnote w:id="6">
    <w:p w:rsidR="00665901" w:rsidRDefault="00790238" w:rsidP="005A28F4">
      <w:pPr>
        <w:pStyle w:val="a7"/>
        <w:jc w:val="both"/>
      </w:pPr>
      <w:r w:rsidRPr="005A28F4">
        <w:rPr>
          <w:rStyle w:val="a9"/>
        </w:rPr>
        <w:footnoteRef/>
      </w:r>
      <w:r w:rsidRPr="005A28F4">
        <w:t xml:space="preserve"> Семенов, К. А. Международные экономические отношения: Учебник для вузов / К. А. Семенов . - М. : ЮНИТИ-ДАНА , 2003. - С. 449-450.</w:t>
      </w:r>
    </w:p>
  </w:footnote>
  <w:footnote w:id="7">
    <w:p w:rsidR="00665901" w:rsidRDefault="00790238" w:rsidP="005A28F4">
      <w:pPr>
        <w:pStyle w:val="a7"/>
        <w:jc w:val="both"/>
      </w:pPr>
      <w:r w:rsidRPr="005A28F4">
        <w:rPr>
          <w:rStyle w:val="a9"/>
        </w:rPr>
        <w:footnoteRef/>
      </w:r>
      <w:r w:rsidRPr="005A28F4">
        <w:t xml:space="preserve"> Лихачев, А. Е. Интеграционная дипломатия России на постсоветском пространстве / А. Е. Лихачев / / Внешнеэкономический бюллетень. - 2004. - № 12. - С. 21.</w:t>
      </w:r>
    </w:p>
  </w:footnote>
  <w:footnote w:id="8">
    <w:p w:rsidR="00665901" w:rsidRDefault="00790238" w:rsidP="005A28F4">
      <w:pPr>
        <w:pStyle w:val="a7"/>
        <w:jc w:val="both"/>
      </w:pPr>
      <w:r w:rsidRPr="005A28F4">
        <w:rPr>
          <w:rStyle w:val="a9"/>
        </w:rPr>
        <w:footnoteRef/>
      </w:r>
      <w:r w:rsidRPr="005A28F4">
        <w:t xml:space="preserve"> Шумский, Н. Н. Общее экономическое пространство государств Содружества: оптимальный формат / Н. Н. Шумский / / Мировая экономика и международные отношения. - 2004. - № 2. - С. 93.</w:t>
      </w:r>
    </w:p>
  </w:footnote>
  <w:footnote w:id="9">
    <w:p w:rsidR="00665901" w:rsidRDefault="00D03F9C" w:rsidP="005A28F4">
      <w:pPr>
        <w:pStyle w:val="ae"/>
        <w:spacing w:line="240" w:lineRule="auto"/>
        <w:ind w:firstLine="0"/>
        <w:jc w:val="left"/>
      </w:pPr>
      <w:r w:rsidRPr="005A28F4">
        <w:rPr>
          <w:rStyle w:val="a9"/>
          <w:sz w:val="20"/>
          <w:szCs w:val="20"/>
        </w:rPr>
        <w:footnoteRef/>
      </w:r>
      <w:r w:rsidRPr="005A28F4">
        <w:rPr>
          <w:sz w:val="20"/>
          <w:szCs w:val="20"/>
        </w:rPr>
        <w:t xml:space="preserve"> Российский статистический ежегодник 2004: статистический сборник / Федерал. служба гос. статистики (Росстат). – М.</w:t>
      </w:r>
      <w:r w:rsidR="00955A58" w:rsidRPr="005A28F4">
        <w:rPr>
          <w:sz w:val="20"/>
          <w:szCs w:val="20"/>
        </w:rPr>
        <w:t xml:space="preserve"> </w:t>
      </w:r>
      <w:r w:rsidRPr="005A28F4">
        <w:rPr>
          <w:sz w:val="20"/>
          <w:szCs w:val="20"/>
        </w:rPr>
        <w:t>: Федерал. служба гос. статистики, 2004.</w:t>
      </w:r>
      <w:r w:rsidR="00AC4F1E" w:rsidRPr="005A28F4">
        <w:rPr>
          <w:sz w:val="20"/>
          <w:szCs w:val="20"/>
        </w:rPr>
        <w:t xml:space="preserve"> -</w:t>
      </w:r>
      <w:r w:rsidRPr="005A28F4">
        <w:rPr>
          <w:sz w:val="20"/>
          <w:szCs w:val="20"/>
        </w:rPr>
        <w:t xml:space="preserve"> </w:t>
      </w:r>
      <w:r w:rsidR="009D111D" w:rsidRPr="005A28F4">
        <w:rPr>
          <w:sz w:val="20"/>
          <w:szCs w:val="20"/>
        </w:rPr>
        <w:t>С</w:t>
      </w:r>
      <w:r w:rsidRPr="005A28F4">
        <w:rPr>
          <w:sz w:val="20"/>
          <w:szCs w:val="20"/>
        </w:rPr>
        <w:t xml:space="preserve">. </w:t>
      </w:r>
      <w:r w:rsidR="00AC4F1E" w:rsidRPr="005A28F4">
        <w:rPr>
          <w:sz w:val="20"/>
          <w:szCs w:val="20"/>
        </w:rPr>
        <w:t>650,</w:t>
      </w:r>
      <w:r w:rsidRPr="005A28F4">
        <w:rPr>
          <w:sz w:val="20"/>
          <w:szCs w:val="20"/>
        </w:rPr>
        <w:t xml:space="preserve">653 </w:t>
      </w:r>
    </w:p>
  </w:footnote>
  <w:footnote w:id="10">
    <w:p w:rsidR="00665901" w:rsidRDefault="00790238" w:rsidP="005A28F4">
      <w:pPr>
        <w:pStyle w:val="ae"/>
        <w:spacing w:line="240" w:lineRule="auto"/>
        <w:ind w:firstLine="0"/>
        <w:jc w:val="left"/>
      </w:pPr>
      <w:r w:rsidRPr="005A28F4">
        <w:rPr>
          <w:rStyle w:val="a9"/>
          <w:sz w:val="20"/>
          <w:szCs w:val="20"/>
        </w:rPr>
        <w:footnoteRef/>
      </w:r>
      <w:r w:rsidRPr="005A28F4">
        <w:rPr>
          <w:sz w:val="20"/>
          <w:szCs w:val="20"/>
        </w:rPr>
        <w:t xml:space="preserve"> Российский статистический ежегодник 2004: статистический сборник / Федерал. служба гос. статистики (Росстат). – М.: Федерал. служба гос. статистики, 2004. - С. 655</w:t>
      </w:r>
    </w:p>
  </w:footnote>
  <w:footnote w:id="11">
    <w:p w:rsidR="00665901" w:rsidRDefault="00790238" w:rsidP="005A28F4">
      <w:pPr>
        <w:pStyle w:val="ae"/>
        <w:spacing w:line="240" w:lineRule="auto"/>
        <w:ind w:firstLine="0"/>
        <w:jc w:val="left"/>
      </w:pPr>
      <w:r w:rsidRPr="005A28F4">
        <w:rPr>
          <w:rStyle w:val="a9"/>
          <w:sz w:val="20"/>
          <w:szCs w:val="20"/>
        </w:rPr>
        <w:footnoteRef/>
      </w:r>
      <w:r w:rsidRPr="005A28F4">
        <w:rPr>
          <w:sz w:val="20"/>
          <w:szCs w:val="20"/>
        </w:rPr>
        <w:t xml:space="preserve"> Российский статистический ежегодник 2004: статистический сборник / Федерал. служба гос. статистики (Росстат). – М.: Федерал. служба гос. статистики, 2004. - С. 656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6A60BFC"/>
    <w:lvl w:ilvl="0">
      <w:numFmt w:val="decimal"/>
      <w:lvlText w:val="*"/>
      <w:lvlJc w:val="left"/>
      <w:rPr>
        <w:rFonts w:cs="Times New Roman"/>
      </w:rPr>
    </w:lvl>
  </w:abstractNum>
  <w:abstractNum w:abstractNumId="1">
    <w:nsid w:val="01F95851"/>
    <w:multiLevelType w:val="hybridMultilevel"/>
    <w:tmpl w:val="D90890BE"/>
    <w:lvl w:ilvl="0" w:tplc="C7CA264C">
      <w:start w:val="1"/>
      <w:numFmt w:val="bullet"/>
      <w:lvlText w:val="-"/>
      <w:lvlJc w:val="left"/>
      <w:pPr>
        <w:tabs>
          <w:tab w:val="num" w:pos="1429"/>
        </w:tabs>
        <w:ind w:left="1789" w:hanging="91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5F52E44"/>
    <w:multiLevelType w:val="hybridMultilevel"/>
    <w:tmpl w:val="2AF42EA2"/>
    <w:lvl w:ilvl="0" w:tplc="C7CA264C">
      <w:start w:val="1"/>
      <w:numFmt w:val="bullet"/>
      <w:lvlText w:val="-"/>
      <w:lvlJc w:val="left"/>
      <w:pPr>
        <w:tabs>
          <w:tab w:val="num" w:pos="550"/>
        </w:tabs>
        <w:ind w:left="910" w:hanging="910"/>
      </w:pPr>
      <w:rPr>
        <w:rFonts w:ascii="Symbol" w:hAnsi="Symbol" w:hint="default"/>
        <w:color w:val="auto"/>
      </w:rPr>
    </w:lvl>
    <w:lvl w:ilvl="1" w:tplc="04190003" w:tentative="1">
      <w:start w:val="1"/>
      <w:numFmt w:val="bullet"/>
      <w:lvlText w:val="o"/>
      <w:lvlJc w:val="left"/>
      <w:pPr>
        <w:tabs>
          <w:tab w:val="num" w:pos="1213"/>
        </w:tabs>
        <w:ind w:left="1213" w:hanging="360"/>
      </w:pPr>
      <w:rPr>
        <w:rFonts w:ascii="Courier New" w:hAnsi="Courier New" w:hint="default"/>
      </w:rPr>
    </w:lvl>
    <w:lvl w:ilvl="2" w:tplc="04190005" w:tentative="1">
      <w:start w:val="1"/>
      <w:numFmt w:val="bullet"/>
      <w:lvlText w:val=""/>
      <w:lvlJc w:val="left"/>
      <w:pPr>
        <w:tabs>
          <w:tab w:val="num" w:pos="1933"/>
        </w:tabs>
        <w:ind w:left="1933" w:hanging="360"/>
      </w:pPr>
      <w:rPr>
        <w:rFonts w:ascii="Wingdings" w:hAnsi="Wingdings" w:hint="default"/>
      </w:rPr>
    </w:lvl>
    <w:lvl w:ilvl="3" w:tplc="04190001" w:tentative="1">
      <w:start w:val="1"/>
      <w:numFmt w:val="bullet"/>
      <w:lvlText w:val=""/>
      <w:lvlJc w:val="left"/>
      <w:pPr>
        <w:tabs>
          <w:tab w:val="num" w:pos="2653"/>
        </w:tabs>
        <w:ind w:left="2653" w:hanging="360"/>
      </w:pPr>
      <w:rPr>
        <w:rFonts w:ascii="Symbol" w:hAnsi="Symbol" w:hint="default"/>
      </w:rPr>
    </w:lvl>
    <w:lvl w:ilvl="4" w:tplc="04190003" w:tentative="1">
      <w:start w:val="1"/>
      <w:numFmt w:val="bullet"/>
      <w:lvlText w:val="o"/>
      <w:lvlJc w:val="left"/>
      <w:pPr>
        <w:tabs>
          <w:tab w:val="num" w:pos="3373"/>
        </w:tabs>
        <w:ind w:left="3373" w:hanging="360"/>
      </w:pPr>
      <w:rPr>
        <w:rFonts w:ascii="Courier New" w:hAnsi="Courier New" w:hint="default"/>
      </w:rPr>
    </w:lvl>
    <w:lvl w:ilvl="5" w:tplc="04190005" w:tentative="1">
      <w:start w:val="1"/>
      <w:numFmt w:val="bullet"/>
      <w:lvlText w:val=""/>
      <w:lvlJc w:val="left"/>
      <w:pPr>
        <w:tabs>
          <w:tab w:val="num" w:pos="4093"/>
        </w:tabs>
        <w:ind w:left="4093" w:hanging="360"/>
      </w:pPr>
      <w:rPr>
        <w:rFonts w:ascii="Wingdings" w:hAnsi="Wingdings" w:hint="default"/>
      </w:rPr>
    </w:lvl>
    <w:lvl w:ilvl="6" w:tplc="04190001" w:tentative="1">
      <w:start w:val="1"/>
      <w:numFmt w:val="bullet"/>
      <w:lvlText w:val=""/>
      <w:lvlJc w:val="left"/>
      <w:pPr>
        <w:tabs>
          <w:tab w:val="num" w:pos="4813"/>
        </w:tabs>
        <w:ind w:left="4813" w:hanging="360"/>
      </w:pPr>
      <w:rPr>
        <w:rFonts w:ascii="Symbol" w:hAnsi="Symbol" w:hint="default"/>
      </w:rPr>
    </w:lvl>
    <w:lvl w:ilvl="7" w:tplc="04190003" w:tentative="1">
      <w:start w:val="1"/>
      <w:numFmt w:val="bullet"/>
      <w:lvlText w:val="o"/>
      <w:lvlJc w:val="left"/>
      <w:pPr>
        <w:tabs>
          <w:tab w:val="num" w:pos="5533"/>
        </w:tabs>
        <w:ind w:left="5533" w:hanging="360"/>
      </w:pPr>
      <w:rPr>
        <w:rFonts w:ascii="Courier New" w:hAnsi="Courier New" w:hint="default"/>
      </w:rPr>
    </w:lvl>
    <w:lvl w:ilvl="8" w:tplc="04190005" w:tentative="1">
      <w:start w:val="1"/>
      <w:numFmt w:val="bullet"/>
      <w:lvlText w:val=""/>
      <w:lvlJc w:val="left"/>
      <w:pPr>
        <w:tabs>
          <w:tab w:val="num" w:pos="6253"/>
        </w:tabs>
        <w:ind w:left="6253" w:hanging="360"/>
      </w:pPr>
      <w:rPr>
        <w:rFonts w:ascii="Wingdings" w:hAnsi="Wingdings" w:hint="default"/>
      </w:rPr>
    </w:lvl>
  </w:abstractNum>
  <w:abstractNum w:abstractNumId="3">
    <w:nsid w:val="0B4223D7"/>
    <w:multiLevelType w:val="hybridMultilevel"/>
    <w:tmpl w:val="177C737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B9223FA"/>
    <w:multiLevelType w:val="multilevel"/>
    <w:tmpl w:val="177C737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14B7729F"/>
    <w:multiLevelType w:val="hybridMultilevel"/>
    <w:tmpl w:val="0AC6B984"/>
    <w:lvl w:ilvl="0" w:tplc="C5CE15E6">
      <w:start w:val="1"/>
      <w:numFmt w:val="bullet"/>
      <w:lvlText w:val=""/>
      <w:lvlJc w:val="left"/>
      <w:pPr>
        <w:tabs>
          <w:tab w:val="num" w:pos="170"/>
        </w:tabs>
      </w:pPr>
      <w:rPr>
        <w:rFonts w:ascii="Symbol" w:hAnsi="Symbol" w:hint="default"/>
        <w:color w:val="auto"/>
      </w:rPr>
    </w:lvl>
    <w:lvl w:ilvl="1" w:tplc="04190003" w:tentative="1">
      <w:start w:val="1"/>
      <w:numFmt w:val="bullet"/>
      <w:lvlText w:val="o"/>
      <w:lvlJc w:val="left"/>
      <w:pPr>
        <w:tabs>
          <w:tab w:val="num" w:pos="1213"/>
        </w:tabs>
        <w:ind w:left="1213" w:hanging="360"/>
      </w:pPr>
      <w:rPr>
        <w:rFonts w:ascii="Courier New" w:hAnsi="Courier New" w:hint="default"/>
      </w:rPr>
    </w:lvl>
    <w:lvl w:ilvl="2" w:tplc="04190005" w:tentative="1">
      <w:start w:val="1"/>
      <w:numFmt w:val="bullet"/>
      <w:lvlText w:val=""/>
      <w:lvlJc w:val="left"/>
      <w:pPr>
        <w:tabs>
          <w:tab w:val="num" w:pos="1933"/>
        </w:tabs>
        <w:ind w:left="1933" w:hanging="360"/>
      </w:pPr>
      <w:rPr>
        <w:rFonts w:ascii="Wingdings" w:hAnsi="Wingdings" w:hint="default"/>
      </w:rPr>
    </w:lvl>
    <w:lvl w:ilvl="3" w:tplc="04190001" w:tentative="1">
      <w:start w:val="1"/>
      <w:numFmt w:val="bullet"/>
      <w:lvlText w:val=""/>
      <w:lvlJc w:val="left"/>
      <w:pPr>
        <w:tabs>
          <w:tab w:val="num" w:pos="2653"/>
        </w:tabs>
        <w:ind w:left="2653" w:hanging="360"/>
      </w:pPr>
      <w:rPr>
        <w:rFonts w:ascii="Symbol" w:hAnsi="Symbol" w:hint="default"/>
      </w:rPr>
    </w:lvl>
    <w:lvl w:ilvl="4" w:tplc="04190003" w:tentative="1">
      <w:start w:val="1"/>
      <w:numFmt w:val="bullet"/>
      <w:lvlText w:val="o"/>
      <w:lvlJc w:val="left"/>
      <w:pPr>
        <w:tabs>
          <w:tab w:val="num" w:pos="3373"/>
        </w:tabs>
        <w:ind w:left="3373" w:hanging="360"/>
      </w:pPr>
      <w:rPr>
        <w:rFonts w:ascii="Courier New" w:hAnsi="Courier New" w:hint="default"/>
      </w:rPr>
    </w:lvl>
    <w:lvl w:ilvl="5" w:tplc="04190005" w:tentative="1">
      <w:start w:val="1"/>
      <w:numFmt w:val="bullet"/>
      <w:lvlText w:val=""/>
      <w:lvlJc w:val="left"/>
      <w:pPr>
        <w:tabs>
          <w:tab w:val="num" w:pos="4093"/>
        </w:tabs>
        <w:ind w:left="4093" w:hanging="360"/>
      </w:pPr>
      <w:rPr>
        <w:rFonts w:ascii="Wingdings" w:hAnsi="Wingdings" w:hint="default"/>
      </w:rPr>
    </w:lvl>
    <w:lvl w:ilvl="6" w:tplc="04190001" w:tentative="1">
      <w:start w:val="1"/>
      <w:numFmt w:val="bullet"/>
      <w:lvlText w:val=""/>
      <w:lvlJc w:val="left"/>
      <w:pPr>
        <w:tabs>
          <w:tab w:val="num" w:pos="4813"/>
        </w:tabs>
        <w:ind w:left="4813" w:hanging="360"/>
      </w:pPr>
      <w:rPr>
        <w:rFonts w:ascii="Symbol" w:hAnsi="Symbol" w:hint="default"/>
      </w:rPr>
    </w:lvl>
    <w:lvl w:ilvl="7" w:tplc="04190003" w:tentative="1">
      <w:start w:val="1"/>
      <w:numFmt w:val="bullet"/>
      <w:lvlText w:val="o"/>
      <w:lvlJc w:val="left"/>
      <w:pPr>
        <w:tabs>
          <w:tab w:val="num" w:pos="5533"/>
        </w:tabs>
        <w:ind w:left="5533" w:hanging="360"/>
      </w:pPr>
      <w:rPr>
        <w:rFonts w:ascii="Courier New" w:hAnsi="Courier New" w:hint="default"/>
      </w:rPr>
    </w:lvl>
    <w:lvl w:ilvl="8" w:tplc="04190005" w:tentative="1">
      <w:start w:val="1"/>
      <w:numFmt w:val="bullet"/>
      <w:lvlText w:val=""/>
      <w:lvlJc w:val="left"/>
      <w:pPr>
        <w:tabs>
          <w:tab w:val="num" w:pos="6253"/>
        </w:tabs>
        <w:ind w:left="6253" w:hanging="360"/>
      </w:pPr>
      <w:rPr>
        <w:rFonts w:ascii="Wingdings" w:hAnsi="Wingdings" w:hint="default"/>
      </w:rPr>
    </w:lvl>
  </w:abstractNum>
  <w:abstractNum w:abstractNumId="6">
    <w:nsid w:val="1A3529E8"/>
    <w:multiLevelType w:val="hybridMultilevel"/>
    <w:tmpl w:val="BA2A6506"/>
    <w:lvl w:ilvl="0" w:tplc="CAAA9570">
      <w:start w:val="1"/>
      <w:numFmt w:val="bullet"/>
      <w:lvlText w:val=""/>
      <w:lvlJc w:val="left"/>
      <w:pPr>
        <w:tabs>
          <w:tab w:val="num" w:pos="555"/>
        </w:tabs>
        <w:ind w:left="496" w:hanging="496"/>
      </w:pPr>
      <w:rPr>
        <w:rFonts w:ascii="Symbol" w:hAnsi="Symbol" w:hint="default"/>
      </w:rPr>
    </w:lvl>
    <w:lvl w:ilvl="1" w:tplc="04190003" w:tentative="1">
      <w:start w:val="1"/>
      <w:numFmt w:val="bullet"/>
      <w:lvlText w:val="o"/>
      <w:lvlJc w:val="left"/>
      <w:pPr>
        <w:tabs>
          <w:tab w:val="num" w:pos="1213"/>
        </w:tabs>
        <w:ind w:left="1213" w:hanging="360"/>
      </w:pPr>
      <w:rPr>
        <w:rFonts w:ascii="Courier New" w:hAnsi="Courier New" w:hint="default"/>
      </w:rPr>
    </w:lvl>
    <w:lvl w:ilvl="2" w:tplc="04190005" w:tentative="1">
      <w:start w:val="1"/>
      <w:numFmt w:val="bullet"/>
      <w:lvlText w:val=""/>
      <w:lvlJc w:val="left"/>
      <w:pPr>
        <w:tabs>
          <w:tab w:val="num" w:pos="1933"/>
        </w:tabs>
        <w:ind w:left="1933" w:hanging="360"/>
      </w:pPr>
      <w:rPr>
        <w:rFonts w:ascii="Wingdings" w:hAnsi="Wingdings" w:hint="default"/>
      </w:rPr>
    </w:lvl>
    <w:lvl w:ilvl="3" w:tplc="04190001" w:tentative="1">
      <w:start w:val="1"/>
      <w:numFmt w:val="bullet"/>
      <w:lvlText w:val=""/>
      <w:lvlJc w:val="left"/>
      <w:pPr>
        <w:tabs>
          <w:tab w:val="num" w:pos="2653"/>
        </w:tabs>
        <w:ind w:left="2653" w:hanging="360"/>
      </w:pPr>
      <w:rPr>
        <w:rFonts w:ascii="Symbol" w:hAnsi="Symbol" w:hint="default"/>
      </w:rPr>
    </w:lvl>
    <w:lvl w:ilvl="4" w:tplc="04190003" w:tentative="1">
      <w:start w:val="1"/>
      <w:numFmt w:val="bullet"/>
      <w:lvlText w:val="o"/>
      <w:lvlJc w:val="left"/>
      <w:pPr>
        <w:tabs>
          <w:tab w:val="num" w:pos="3373"/>
        </w:tabs>
        <w:ind w:left="3373" w:hanging="360"/>
      </w:pPr>
      <w:rPr>
        <w:rFonts w:ascii="Courier New" w:hAnsi="Courier New" w:hint="default"/>
      </w:rPr>
    </w:lvl>
    <w:lvl w:ilvl="5" w:tplc="04190005" w:tentative="1">
      <w:start w:val="1"/>
      <w:numFmt w:val="bullet"/>
      <w:lvlText w:val=""/>
      <w:lvlJc w:val="left"/>
      <w:pPr>
        <w:tabs>
          <w:tab w:val="num" w:pos="4093"/>
        </w:tabs>
        <w:ind w:left="4093" w:hanging="360"/>
      </w:pPr>
      <w:rPr>
        <w:rFonts w:ascii="Wingdings" w:hAnsi="Wingdings" w:hint="default"/>
      </w:rPr>
    </w:lvl>
    <w:lvl w:ilvl="6" w:tplc="04190001" w:tentative="1">
      <w:start w:val="1"/>
      <w:numFmt w:val="bullet"/>
      <w:lvlText w:val=""/>
      <w:lvlJc w:val="left"/>
      <w:pPr>
        <w:tabs>
          <w:tab w:val="num" w:pos="4813"/>
        </w:tabs>
        <w:ind w:left="4813" w:hanging="360"/>
      </w:pPr>
      <w:rPr>
        <w:rFonts w:ascii="Symbol" w:hAnsi="Symbol" w:hint="default"/>
      </w:rPr>
    </w:lvl>
    <w:lvl w:ilvl="7" w:tplc="04190003" w:tentative="1">
      <w:start w:val="1"/>
      <w:numFmt w:val="bullet"/>
      <w:lvlText w:val="o"/>
      <w:lvlJc w:val="left"/>
      <w:pPr>
        <w:tabs>
          <w:tab w:val="num" w:pos="5533"/>
        </w:tabs>
        <w:ind w:left="5533" w:hanging="360"/>
      </w:pPr>
      <w:rPr>
        <w:rFonts w:ascii="Courier New" w:hAnsi="Courier New" w:hint="default"/>
      </w:rPr>
    </w:lvl>
    <w:lvl w:ilvl="8" w:tplc="04190005" w:tentative="1">
      <w:start w:val="1"/>
      <w:numFmt w:val="bullet"/>
      <w:lvlText w:val=""/>
      <w:lvlJc w:val="left"/>
      <w:pPr>
        <w:tabs>
          <w:tab w:val="num" w:pos="6253"/>
        </w:tabs>
        <w:ind w:left="6253" w:hanging="360"/>
      </w:pPr>
      <w:rPr>
        <w:rFonts w:ascii="Wingdings" w:hAnsi="Wingdings" w:hint="default"/>
      </w:rPr>
    </w:lvl>
  </w:abstractNum>
  <w:abstractNum w:abstractNumId="7">
    <w:nsid w:val="1AE31B13"/>
    <w:multiLevelType w:val="hybridMultilevel"/>
    <w:tmpl w:val="04E65C86"/>
    <w:lvl w:ilvl="0" w:tplc="52E0B842">
      <w:start w:val="1"/>
      <w:numFmt w:val="bullet"/>
      <w:lvlText w:val=""/>
      <w:lvlJc w:val="left"/>
      <w:pPr>
        <w:tabs>
          <w:tab w:val="num" w:pos="567"/>
        </w:tabs>
        <w:ind w:left="567" w:hanging="283"/>
      </w:pPr>
      <w:rPr>
        <w:rFonts w:ascii="Symbol" w:hAnsi="Symbol" w:hint="default"/>
      </w:rPr>
    </w:lvl>
    <w:lvl w:ilvl="1" w:tplc="EC1EE42C">
      <w:start w:val="1"/>
      <w:numFmt w:val="bullet"/>
      <w:lvlText w:val=""/>
      <w:lvlJc w:val="left"/>
      <w:pPr>
        <w:tabs>
          <w:tab w:val="num" w:pos="567"/>
        </w:tabs>
        <w:ind w:left="567" w:hanging="283"/>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FBA6A9F"/>
    <w:multiLevelType w:val="hybridMultilevel"/>
    <w:tmpl w:val="3B769728"/>
    <w:lvl w:ilvl="0" w:tplc="17B02114">
      <w:start w:val="1"/>
      <w:numFmt w:val="decimal"/>
      <w:lvlText w:val="%1."/>
      <w:lvlJc w:val="left"/>
      <w:pPr>
        <w:tabs>
          <w:tab w:val="num" w:pos="0"/>
        </w:tabs>
        <w:ind w:left="357" w:hanging="3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4005302"/>
    <w:multiLevelType w:val="multilevel"/>
    <w:tmpl w:val="DDB29B18"/>
    <w:lvl w:ilvl="0">
      <w:start w:val="1"/>
      <w:numFmt w:val="decimal"/>
      <w:lvlText w:val="%1."/>
      <w:lvlJc w:val="left"/>
      <w:pPr>
        <w:tabs>
          <w:tab w:val="num" w:pos="57"/>
        </w:tabs>
      </w:pPr>
      <w:rPr>
        <w:rFonts w:cs="Times New Roman" w:hint="default"/>
      </w:rPr>
    </w:lvl>
    <w:lvl w:ilvl="1">
      <w:start w:val="1"/>
      <w:numFmt w:val="bullet"/>
      <w:lvlText w:val="o"/>
      <w:lvlJc w:val="left"/>
      <w:pPr>
        <w:tabs>
          <w:tab w:val="num" w:pos="2163"/>
        </w:tabs>
        <w:ind w:left="2163" w:hanging="360"/>
      </w:pPr>
      <w:rPr>
        <w:rFonts w:ascii="Courier New" w:hAnsi="Courier New" w:hint="default"/>
      </w:rPr>
    </w:lvl>
    <w:lvl w:ilvl="2">
      <w:start w:val="1"/>
      <w:numFmt w:val="bullet"/>
      <w:lvlText w:val=""/>
      <w:lvlJc w:val="left"/>
      <w:pPr>
        <w:tabs>
          <w:tab w:val="num" w:pos="2883"/>
        </w:tabs>
        <w:ind w:left="2883" w:hanging="360"/>
      </w:pPr>
      <w:rPr>
        <w:rFonts w:ascii="Wingdings" w:hAnsi="Wingdings" w:hint="default"/>
      </w:rPr>
    </w:lvl>
    <w:lvl w:ilvl="3">
      <w:start w:val="1"/>
      <w:numFmt w:val="bullet"/>
      <w:lvlText w:val=""/>
      <w:lvlJc w:val="left"/>
      <w:pPr>
        <w:tabs>
          <w:tab w:val="num" w:pos="3603"/>
        </w:tabs>
        <w:ind w:left="3603" w:hanging="360"/>
      </w:pPr>
      <w:rPr>
        <w:rFonts w:ascii="Symbol" w:hAnsi="Symbol" w:hint="default"/>
      </w:rPr>
    </w:lvl>
    <w:lvl w:ilvl="4">
      <w:start w:val="1"/>
      <w:numFmt w:val="bullet"/>
      <w:lvlText w:val="o"/>
      <w:lvlJc w:val="left"/>
      <w:pPr>
        <w:tabs>
          <w:tab w:val="num" w:pos="4323"/>
        </w:tabs>
        <w:ind w:left="4323" w:hanging="360"/>
      </w:pPr>
      <w:rPr>
        <w:rFonts w:ascii="Courier New" w:hAnsi="Courier New" w:hint="default"/>
      </w:rPr>
    </w:lvl>
    <w:lvl w:ilvl="5">
      <w:start w:val="1"/>
      <w:numFmt w:val="bullet"/>
      <w:lvlText w:val=""/>
      <w:lvlJc w:val="left"/>
      <w:pPr>
        <w:tabs>
          <w:tab w:val="num" w:pos="5043"/>
        </w:tabs>
        <w:ind w:left="5043" w:hanging="360"/>
      </w:pPr>
      <w:rPr>
        <w:rFonts w:ascii="Wingdings" w:hAnsi="Wingdings" w:hint="default"/>
      </w:rPr>
    </w:lvl>
    <w:lvl w:ilvl="6">
      <w:start w:val="1"/>
      <w:numFmt w:val="bullet"/>
      <w:lvlText w:val=""/>
      <w:lvlJc w:val="left"/>
      <w:pPr>
        <w:tabs>
          <w:tab w:val="num" w:pos="5763"/>
        </w:tabs>
        <w:ind w:left="5763" w:hanging="360"/>
      </w:pPr>
      <w:rPr>
        <w:rFonts w:ascii="Symbol" w:hAnsi="Symbol" w:hint="default"/>
      </w:rPr>
    </w:lvl>
    <w:lvl w:ilvl="7">
      <w:start w:val="1"/>
      <w:numFmt w:val="bullet"/>
      <w:lvlText w:val="o"/>
      <w:lvlJc w:val="left"/>
      <w:pPr>
        <w:tabs>
          <w:tab w:val="num" w:pos="6483"/>
        </w:tabs>
        <w:ind w:left="6483" w:hanging="360"/>
      </w:pPr>
      <w:rPr>
        <w:rFonts w:ascii="Courier New" w:hAnsi="Courier New" w:hint="default"/>
      </w:rPr>
    </w:lvl>
    <w:lvl w:ilvl="8">
      <w:start w:val="1"/>
      <w:numFmt w:val="bullet"/>
      <w:lvlText w:val=""/>
      <w:lvlJc w:val="left"/>
      <w:pPr>
        <w:tabs>
          <w:tab w:val="num" w:pos="7203"/>
        </w:tabs>
        <w:ind w:left="7203" w:hanging="360"/>
      </w:pPr>
      <w:rPr>
        <w:rFonts w:ascii="Wingdings" w:hAnsi="Wingdings" w:hint="default"/>
      </w:rPr>
    </w:lvl>
  </w:abstractNum>
  <w:abstractNum w:abstractNumId="10">
    <w:nsid w:val="263E5AF1"/>
    <w:multiLevelType w:val="hybridMultilevel"/>
    <w:tmpl w:val="432E9308"/>
    <w:lvl w:ilvl="0" w:tplc="F2C41104">
      <w:start w:val="1"/>
      <w:numFmt w:val="bullet"/>
      <w:lvlText w:val=""/>
      <w:lvlJc w:val="left"/>
      <w:pPr>
        <w:tabs>
          <w:tab w:val="num" w:pos="567"/>
        </w:tabs>
        <w:ind w:left="56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9FA1CD4"/>
    <w:multiLevelType w:val="hybridMultilevel"/>
    <w:tmpl w:val="39EEB0E0"/>
    <w:lvl w:ilvl="0" w:tplc="721C079A">
      <w:start w:val="1"/>
      <w:numFmt w:val="decimal"/>
      <w:lvlText w:val="%1."/>
      <w:lvlJc w:val="left"/>
      <w:pPr>
        <w:tabs>
          <w:tab w:val="num" w:pos="1389"/>
        </w:tabs>
        <w:ind w:left="709" w:firstLine="68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2">
    <w:nsid w:val="2D6E1F0D"/>
    <w:multiLevelType w:val="hybridMultilevel"/>
    <w:tmpl w:val="F1946414"/>
    <w:lvl w:ilvl="0" w:tplc="D4D443AE">
      <w:start w:val="1"/>
      <w:numFmt w:val="decimal"/>
      <w:lvlText w:val="%1."/>
      <w:lvlJc w:val="left"/>
      <w:pPr>
        <w:tabs>
          <w:tab w:val="num" w:pos="397"/>
        </w:tabs>
        <w:ind w:left="28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E8C6447"/>
    <w:multiLevelType w:val="hybridMultilevel"/>
    <w:tmpl w:val="C2A0106E"/>
    <w:lvl w:ilvl="0" w:tplc="BB2E7B84">
      <w:start w:val="1"/>
      <w:numFmt w:val="decimal"/>
      <w:lvlText w:val="%1."/>
      <w:lvlJc w:val="left"/>
      <w:pPr>
        <w:tabs>
          <w:tab w:val="num" w:pos="720"/>
        </w:tabs>
        <w:ind w:left="720" w:hanging="360"/>
      </w:pPr>
      <w:rPr>
        <w:rFonts w:cs="Times New Roman" w:hint="default"/>
      </w:rPr>
    </w:lvl>
    <w:lvl w:ilvl="1" w:tplc="FDDA19A6">
      <w:numFmt w:val="none"/>
      <w:lvlText w:val=""/>
      <w:lvlJc w:val="left"/>
      <w:pPr>
        <w:tabs>
          <w:tab w:val="num" w:pos="360"/>
        </w:tabs>
      </w:pPr>
      <w:rPr>
        <w:rFonts w:cs="Times New Roman"/>
      </w:rPr>
    </w:lvl>
    <w:lvl w:ilvl="2" w:tplc="7E947170">
      <w:numFmt w:val="none"/>
      <w:lvlText w:val=""/>
      <w:lvlJc w:val="left"/>
      <w:pPr>
        <w:tabs>
          <w:tab w:val="num" w:pos="360"/>
        </w:tabs>
      </w:pPr>
      <w:rPr>
        <w:rFonts w:cs="Times New Roman"/>
      </w:rPr>
    </w:lvl>
    <w:lvl w:ilvl="3" w:tplc="5CDA791C">
      <w:numFmt w:val="none"/>
      <w:lvlText w:val=""/>
      <w:lvlJc w:val="left"/>
      <w:pPr>
        <w:tabs>
          <w:tab w:val="num" w:pos="360"/>
        </w:tabs>
      </w:pPr>
      <w:rPr>
        <w:rFonts w:cs="Times New Roman"/>
      </w:rPr>
    </w:lvl>
    <w:lvl w:ilvl="4" w:tplc="CC7E8894">
      <w:numFmt w:val="none"/>
      <w:lvlText w:val=""/>
      <w:lvlJc w:val="left"/>
      <w:pPr>
        <w:tabs>
          <w:tab w:val="num" w:pos="360"/>
        </w:tabs>
      </w:pPr>
      <w:rPr>
        <w:rFonts w:cs="Times New Roman"/>
      </w:rPr>
    </w:lvl>
    <w:lvl w:ilvl="5" w:tplc="13D42576">
      <w:numFmt w:val="none"/>
      <w:lvlText w:val=""/>
      <w:lvlJc w:val="left"/>
      <w:pPr>
        <w:tabs>
          <w:tab w:val="num" w:pos="360"/>
        </w:tabs>
      </w:pPr>
      <w:rPr>
        <w:rFonts w:cs="Times New Roman"/>
      </w:rPr>
    </w:lvl>
    <w:lvl w:ilvl="6" w:tplc="65B2E4A6">
      <w:numFmt w:val="none"/>
      <w:lvlText w:val=""/>
      <w:lvlJc w:val="left"/>
      <w:pPr>
        <w:tabs>
          <w:tab w:val="num" w:pos="360"/>
        </w:tabs>
      </w:pPr>
      <w:rPr>
        <w:rFonts w:cs="Times New Roman"/>
      </w:rPr>
    </w:lvl>
    <w:lvl w:ilvl="7" w:tplc="531A74A6">
      <w:numFmt w:val="none"/>
      <w:lvlText w:val=""/>
      <w:lvlJc w:val="left"/>
      <w:pPr>
        <w:tabs>
          <w:tab w:val="num" w:pos="360"/>
        </w:tabs>
      </w:pPr>
      <w:rPr>
        <w:rFonts w:cs="Times New Roman"/>
      </w:rPr>
    </w:lvl>
    <w:lvl w:ilvl="8" w:tplc="9460AC10">
      <w:numFmt w:val="none"/>
      <w:lvlText w:val=""/>
      <w:lvlJc w:val="left"/>
      <w:pPr>
        <w:tabs>
          <w:tab w:val="num" w:pos="360"/>
        </w:tabs>
      </w:pPr>
      <w:rPr>
        <w:rFonts w:cs="Times New Roman"/>
      </w:rPr>
    </w:lvl>
  </w:abstractNum>
  <w:abstractNum w:abstractNumId="14">
    <w:nsid w:val="30085D46"/>
    <w:multiLevelType w:val="multilevel"/>
    <w:tmpl w:val="0AC6B984"/>
    <w:lvl w:ilvl="0">
      <w:start w:val="1"/>
      <w:numFmt w:val="bullet"/>
      <w:lvlText w:val=""/>
      <w:lvlJc w:val="left"/>
      <w:pPr>
        <w:tabs>
          <w:tab w:val="num" w:pos="170"/>
        </w:tabs>
      </w:pPr>
      <w:rPr>
        <w:rFonts w:ascii="Symbol" w:hAnsi="Symbol" w:hint="default"/>
        <w:color w:val="auto"/>
      </w:rPr>
    </w:lvl>
    <w:lvl w:ilvl="1">
      <w:start w:val="1"/>
      <w:numFmt w:val="bullet"/>
      <w:lvlText w:val="o"/>
      <w:lvlJc w:val="left"/>
      <w:pPr>
        <w:tabs>
          <w:tab w:val="num" w:pos="1213"/>
        </w:tabs>
        <w:ind w:left="1213" w:hanging="360"/>
      </w:pPr>
      <w:rPr>
        <w:rFonts w:ascii="Courier New" w:hAnsi="Courier New" w:hint="default"/>
      </w:rPr>
    </w:lvl>
    <w:lvl w:ilvl="2">
      <w:start w:val="1"/>
      <w:numFmt w:val="bullet"/>
      <w:lvlText w:val=""/>
      <w:lvlJc w:val="left"/>
      <w:pPr>
        <w:tabs>
          <w:tab w:val="num" w:pos="1933"/>
        </w:tabs>
        <w:ind w:left="1933" w:hanging="360"/>
      </w:pPr>
      <w:rPr>
        <w:rFonts w:ascii="Wingdings" w:hAnsi="Wingdings" w:hint="default"/>
      </w:rPr>
    </w:lvl>
    <w:lvl w:ilvl="3">
      <w:start w:val="1"/>
      <w:numFmt w:val="bullet"/>
      <w:lvlText w:val=""/>
      <w:lvlJc w:val="left"/>
      <w:pPr>
        <w:tabs>
          <w:tab w:val="num" w:pos="2653"/>
        </w:tabs>
        <w:ind w:left="2653" w:hanging="360"/>
      </w:pPr>
      <w:rPr>
        <w:rFonts w:ascii="Symbol" w:hAnsi="Symbol" w:hint="default"/>
      </w:rPr>
    </w:lvl>
    <w:lvl w:ilvl="4">
      <w:start w:val="1"/>
      <w:numFmt w:val="bullet"/>
      <w:lvlText w:val="o"/>
      <w:lvlJc w:val="left"/>
      <w:pPr>
        <w:tabs>
          <w:tab w:val="num" w:pos="3373"/>
        </w:tabs>
        <w:ind w:left="3373" w:hanging="360"/>
      </w:pPr>
      <w:rPr>
        <w:rFonts w:ascii="Courier New" w:hAnsi="Courier New" w:hint="default"/>
      </w:rPr>
    </w:lvl>
    <w:lvl w:ilvl="5">
      <w:start w:val="1"/>
      <w:numFmt w:val="bullet"/>
      <w:lvlText w:val=""/>
      <w:lvlJc w:val="left"/>
      <w:pPr>
        <w:tabs>
          <w:tab w:val="num" w:pos="4093"/>
        </w:tabs>
        <w:ind w:left="4093" w:hanging="360"/>
      </w:pPr>
      <w:rPr>
        <w:rFonts w:ascii="Wingdings" w:hAnsi="Wingdings" w:hint="default"/>
      </w:rPr>
    </w:lvl>
    <w:lvl w:ilvl="6">
      <w:start w:val="1"/>
      <w:numFmt w:val="bullet"/>
      <w:lvlText w:val=""/>
      <w:lvlJc w:val="left"/>
      <w:pPr>
        <w:tabs>
          <w:tab w:val="num" w:pos="4813"/>
        </w:tabs>
        <w:ind w:left="4813" w:hanging="360"/>
      </w:pPr>
      <w:rPr>
        <w:rFonts w:ascii="Symbol" w:hAnsi="Symbol" w:hint="default"/>
      </w:rPr>
    </w:lvl>
    <w:lvl w:ilvl="7">
      <w:start w:val="1"/>
      <w:numFmt w:val="bullet"/>
      <w:lvlText w:val="o"/>
      <w:lvlJc w:val="left"/>
      <w:pPr>
        <w:tabs>
          <w:tab w:val="num" w:pos="5533"/>
        </w:tabs>
        <w:ind w:left="5533" w:hanging="360"/>
      </w:pPr>
      <w:rPr>
        <w:rFonts w:ascii="Courier New" w:hAnsi="Courier New" w:hint="default"/>
      </w:rPr>
    </w:lvl>
    <w:lvl w:ilvl="8">
      <w:start w:val="1"/>
      <w:numFmt w:val="bullet"/>
      <w:lvlText w:val=""/>
      <w:lvlJc w:val="left"/>
      <w:pPr>
        <w:tabs>
          <w:tab w:val="num" w:pos="6253"/>
        </w:tabs>
        <w:ind w:left="6253" w:hanging="360"/>
      </w:pPr>
      <w:rPr>
        <w:rFonts w:ascii="Wingdings" w:hAnsi="Wingdings" w:hint="default"/>
      </w:rPr>
    </w:lvl>
  </w:abstractNum>
  <w:abstractNum w:abstractNumId="15">
    <w:nsid w:val="3255349D"/>
    <w:multiLevelType w:val="hybridMultilevel"/>
    <w:tmpl w:val="3F2018B2"/>
    <w:lvl w:ilvl="0" w:tplc="B57E28F2">
      <w:start w:val="1"/>
      <w:numFmt w:val="decimal"/>
      <w:lvlText w:val="%1."/>
      <w:lvlJc w:val="left"/>
      <w:pPr>
        <w:tabs>
          <w:tab w:val="num" w:pos="113"/>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2B333F7"/>
    <w:multiLevelType w:val="hybridMultilevel"/>
    <w:tmpl w:val="86F86FB0"/>
    <w:lvl w:ilvl="0" w:tplc="C5CE15E6">
      <w:start w:val="1"/>
      <w:numFmt w:val="bullet"/>
      <w:lvlText w:val=""/>
      <w:lvlJc w:val="left"/>
      <w:pPr>
        <w:tabs>
          <w:tab w:val="num" w:pos="170"/>
        </w:tabs>
      </w:pPr>
      <w:rPr>
        <w:rFonts w:ascii="Symbol" w:hAnsi="Symbol"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31560C0"/>
    <w:multiLevelType w:val="multilevel"/>
    <w:tmpl w:val="641E34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57B65EA"/>
    <w:multiLevelType w:val="hybridMultilevel"/>
    <w:tmpl w:val="2C46C808"/>
    <w:lvl w:ilvl="0" w:tplc="CAAA9570">
      <w:start w:val="1"/>
      <w:numFmt w:val="bullet"/>
      <w:lvlText w:val=""/>
      <w:lvlJc w:val="left"/>
      <w:pPr>
        <w:tabs>
          <w:tab w:val="num" w:pos="782"/>
        </w:tabs>
        <w:ind w:left="723" w:hanging="496"/>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7D80BE2"/>
    <w:multiLevelType w:val="hybridMultilevel"/>
    <w:tmpl w:val="FD903A8E"/>
    <w:lvl w:ilvl="0" w:tplc="04190001">
      <w:start w:val="1"/>
      <w:numFmt w:val="bullet"/>
      <w:lvlText w:val=""/>
      <w:lvlJc w:val="left"/>
      <w:pPr>
        <w:tabs>
          <w:tab w:val="num" w:pos="530"/>
        </w:tabs>
        <w:ind w:left="53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BC35CEF"/>
    <w:multiLevelType w:val="multilevel"/>
    <w:tmpl w:val="0BBCAEB8"/>
    <w:lvl w:ilvl="0">
      <w:start w:val="1"/>
      <w:numFmt w:val="bullet"/>
      <w:lvlText w:val=""/>
      <w:lvlJc w:val="left"/>
      <w:pPr>
        <w:tabs>
          <w:tab w:val="num" w:pos="227"/>
        </w:tabs>
        <w:ind w:firstLine="5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DC56710"/>
    <w:multiLevelType w:val="hybridMultilevel"/>
    <w:tmpl w:val="51548C0E"/>
    <w:lvl w:ilvl="0" w:tplc="C7CA264C">
      <w:start w:val="1"/>
      <w:numFmt w:val="bullet"/>
      <w:lvlText w:val="-"/>
      <w:lvlJc w:val="left"/>
      <w:pPr>
        <w:tabs>
          <w:tab w:val="num" w:pos="1429"/>
        </w:tabs>
        <w:ind w:left="1789" w:hanging="91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3FD635E9"/>
    <w:multiLevelType w:val="hybridMultilevel"/>
    <w:tmpl w:val="BD28491C"/>
    <w:lvl w:ilvl="0" w:tplc="B57E28F2">
      <w:start w:val="1"/>
      <w:numFmt w:val="decimal"/>
      <w:lvlText w:val="%1."/>
      <w:lvlJc w:val="left"/>
      <w:pPr>
        <w:tabs>
          <w:tab w:val="num" w:pos="113"/>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49CA0B17"/>
    <w:multiLevelType w:val="multilevel"/>
    <w:tmpl w:val="BA2A6506"/>
    <w:lvl w:ilvl="0">
      <w:start w:val="1"/>
      <w:numFmt w:val="bullet"/>
      <w:lvlText w:val=""/>
      <w:lvlJc w:val="left"/>
      <w:pPr>
        <w:tabs>
          <w:tab w:val="num" w:pos="555"/>
        </w:tabs>
        <w:ind w:left="496" w:hanging="496"/>
      </w:pPr>
      <w:rPr>
        <w:rFonts w:ascii="Symbol" w:hAnsi="Symbol" w:hint="default"/>
      </w:rPr>
    </w:lvl>
    <w:lvl w:ilvl="1">
      <w:start w:val="1"/>
      <w:numFmt w:val="bullet"/>
      <w:lvlText w:val="o"/>
      <w:lvlJc w:val="left"/>
      <w:pPr>
        <w:tabs>
          <w:tab w:val="num" w:pos="1213"/>
        </w:tabs>
        <w:ind w:left="1213" w:hanging="360"/>
      </w:pPr>
      <w:rPr>
        <w:rFonts w:ascii="Courier New" w:hAnsi="Courier New" w:hint="default"/>
      </w:rPr>
    </w:lvl>
    <w:lvl w:ilvl="2">
      <w:start w:val="1"/>
      <w:numFmt w:val="bullet"/>
      <w:lvlText w:val=""/>
      <w:lvlJc w:val="left"/>
      <w:pPr>
        <w:tabs>
          <w:tab w:val="num" w:pos="1933"/>
        </w:tabs>
        <w:ind w:left="1933" w:hanging="360"/>
      </w:pPr>
      <w:rPr>
        <w:rFonts w:ascii="Wingdings" w:hAnsi="Wingdings" w:hint="default"/>
      </w:rPr>
    </w:lvl>
    <w:lvl w:ilvl="3">
      <w:start w:val="1"/>
      <w:numFmt w:val="bullet"/>
      <w:lvlText w:val=""/>
      <w:lvlJc w:val="left"/>
      <w:pPr>
        <w:tabs>
          <w:tab w:val="num" w:pos="2653"/>
        </w:tabs>
        <w:ind w:left="2653" w:hanging="360"/>
      </w:pPr>
      <w:rPr>
        <w:rFonts w:ascii="Symbol" w:hAnsi="Symbol" w:hint="default"/>
      </w:rPr>
    </w:lvl>
    <w:lvl w:ilvl="4">
      <w:start w:val="1"/>
      <w:numFmt w:val="bullet"/>
      <w:lvlText w:val="o"/>
      <w:lvlJc w:val="left"/>
      <w:pPr>
        <w:tabs>
          <w:tab w:val="num" w:pos="3373"/>
        </w:tabs>
        <w:ind w:left="3373" w:hanging="360"/>
      </w:pPr>
      <w:rPr>
        <w:rFonts w:ascii="Courier New" w:hAnsi="Courier New" w:hint="default"/>
      </w:rPr>
    </w:lvl>
    <w:lvl w:ilvl="5">
      <w:start w:val="1"/>
      <w:numFmt w:val="bullet"/>
      <w:lvlText w:val=""/>
      <w:lvlJc w:val="left"/>
      <w:pPr>
        <w:tabs>
          <w:tab w:val="num" w:pos="4093"/>
        </w:tabs>
        <w:ind w:left="4093" w:hanging="360"/>
      </w:pPr>
      <w:rPr>
        <w:rFonts w:ascii="Wingdings" w:hAnsi="Wingdings" w:hint="default"/>
      </w:rPr>
    </w:lvl>
    <w:lvl w:ilvl="6">
      <w:start w:val="1"/>
      <w:numFmt w:val="bullet"/>
      <w:lvlText w:val=""/>
      <w:lvlJc w:val="left"/>
      <w:pPr>
        <w:tabs>
          <w:tab w:val="num" w:pos="4813"/>
        </w:tabs>
        <w:ind w:left="4813" w:hanging="360"/>
      </w:pPr>
      <w:rPr>
        <w:rFonts w:ascii="Symbol" w:hAnsi="Symbol" w:hint="default"/>
      </w:rPr>
    </w:lvl>
    <w:lvl w:ilvl="7">
      <w:start w:val="1"/>
      <w:numFmt w:val="bullet"/>
      <w:lvlText w:val="o"/>
      <w:lvlJc w:val="left"/>
      <w:pPr>
        <w:tabs>
          <w:tab w:val="num" w:pos="5533"/>
        </w:tabs>
        <w:ind w:left="5533" w:hanging="360"/>
      </w:pPr>
      <w:rPr>
        <w:rFonts w:ascii="Courier New" w:hAnsi="Courier New" w:hint="default"/>
      </w:rPr>
    </w:lvl>
    <w:lvl w:ilvl="8">
      <w:start w:val="1"/>
      <w:numFmt w:val="bullet"/>
      <w:lvlText w:val=""/>
      <w:lvlJc w:val="left"/>
      <w:pPr>
        <w:tabs>
          <w:tab w:val="num" w:pos="6253"/>
        </w:tabs>
        <w:ind w:left="6253" w:hanging="360"/>
      </w:pPr>
      <w:rPr>
        <w:rFonts w:ascii="Wingdings" w:hAnsi="Wingdings" w:hint="default"/>
      </w:rPr>
    </w:lvl>
  </w:abstractNum>
  <w:abstractNum w:abstractNumId="24">
    <w:nsid w:val="4ADA6460"/>
    <w:multiLevelType w:val="hybridMultilevel"/>
    <w:tmpl w:val="6FE0849C"/>
    <w:lvl w:ilvl="0" w:tplc="CD70D522">
      <w:start w:val="1"/>
      <w:numFmt w:val="decimal"/>
      <w:lvlText w:val="%1."/>
      <w:lvlJc w:val="left"/>
      <w:pPr>
        <w:tabs>
          <w:tab w:val="num" w:pos="720"/>
        </w:tabs>
        <w:ind w:left="720" w:hanging="360"/>
      </w:pPr>
      <w:rPr>
        <w:rFonts w:cs="Times New Roman" w:hint="default"/>
      </w:rPr>
    </w:lvl>
    <w:lvl w:ilvl="1" w:tplc="F9DC02B0">
      <w:numFmt w:val="none"/>
      <w:lvlText w:val=""/>
      <w:lvlJc w:val="left"/>
      <w:pPr>
        <w:tabs>
          <w:tab w:val="num" w:pos="360"/>
        </w:tabs>
      </w:pPr>
      <w:rPr>
        <w:rFonts w:cs="Times New Roman"/>
      </w:rPr>
    </w:lvl>
    <w:lvl w:ilvl="2" w:tplc="5FE07FBC">
      <w:numFmt w:val="none"/>
      <w:lvlText w:val=""/>
      <w:lvlJc w:val="left"/>
      <w:pPr>
        <w:tabs>
          <w:tab w:val="num" w:pos="360"/>
        </w:tabs>
      </w:pPr>
      <w:rPr>
        <w:rFonts w:cs="Times New Roman"/>
      </w:rPr>
    </w:lvl>
    <w:lvl w:ilvl="3" w:tplc="B14C2E74">
      <w:numFmt w:val="none"/>
      <w:lvlText w:val=""/>
      <w:lvlJc w:val="left"/>
      <w:pPr>
        <w:tabs>
          <w:tab w:val="num" w:pos="360"/>
        </w:tabs>
      </w:pPr>
      <w:rPr>
        <w:rFonts w:cs="Times New Roman"/>
      </w:rPr>
    </w:lvl>
    <w:lvl w:ilvl="4" w:tplc="704C7C18">
      <w:numFmt w:val="none"/>
      <w:lvlText w:val=""/>
      <w:lvlJc w:val="left"/>
      <w:pPr>
        <w:tabs>
          <w:tab w:val="num" w:pos="360"/>
        </w:tabs>
      </w:pPr>
      <w:rPr>
        <w:rFonts w:cs="Times New Roman"/>
      </w:rPr>
    </w:lvl>
    <w:lvl w:ilvl="5" w:tplc="0A108930">
      <w:numFmt w:val="none"/>
      <w:lvlText w:val=""/>
      <w:lvlJc w:val="left"/>
      <w:pPr>
        <w:tabs>
          <w:tab w:val="num" w:pos="360"/>
        </w:tabs>
      </w:pPr>
      <w:rPr>
        <w:rFonts w:cs="Times New Roman"/>
      </w:rPr>
    </w:lvl>
    <w:lvl w:ilvl="6" w:tplc="923EFC8C">
      <w:numFmt w:val="none"/>
      <w:lvlText w:val=""/>
      <w:lvlJc w:val="left"/>
      <w:pPr>
        <w:tabs>
          <w:tab w:val="num" w:pos="360"/>
        </w:tabs>
      </w:pPr>
      <w:rPr>
        <w:rFonts w:cs="Times New Roman"/>
      </w:rPr>
    </w:lvl>
    <w:lvl w:ilvl="7" w:tplc="20281172">
      <w:numFmt w:val="none"/>
      <w:lvlText w:val=""/>
      <w:lvlJc w:val="left"/>
      <w:pPr>
        <w:tabs>
          <w:tab w:val="num" w:pos="360"/>
        </w:tabs>
      </w:pPr>
      <w:rPr>
        <w:rFonts w:cs="Times New Roman"/>
      </w:rPr>
    </w:lvl>
    <w:lvl w:ilvl="8" w:tplc="8E306EE6">
      <w:numFmt w:val="none"/>
      <w:lvlText w:val=""/>
      <w:lvlJc w:val="left"/>
      <w:pPr>
        <w:tabs>
          <w:tab w:val="num" w:pos="360"/>
        </w:tabs>
      </w:pPr>
      <w:rPr>
        <w:rFonts w:cs="Times New Roman"/>
      </w:rPr>
    </w:lvl>
  </w:abstractNum>
  <w:abstractNum w:abstractNumId="25">
    <w:nsid w:val="4C6169CA"/>
    <w:multiLevelType w:val="multilevel"/>
    <w:tmpl w:val="BD28491C"/>
    <w:lvl w:ilvl="0">
      <w:start w:val="1"/>
      <w:numFmt w:val="decimal"/>
      <w:lvlText w:val="%1."/>
      <w:lvlJc w:val="left"/>
      <w:pPr>
        <w:tabs>
          <w:tab w:val="num" w:pos="113"/>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52C45E72"/>
    <w:multiLevelType w:val="hybridMultilevel"/>
    <w:tmpl w:val="0AEA1ED0"/>
    <w:lvl w:ilvl="0" w:tplc="60261D7E">
      <w:start w:val="1"/>
      <w:numFmt w:val="decimal"/>
      <w:lvlText w:val="%1."/>
      <w:lvlJc w:val="left"/>
      <w:pPr>
        <w:tabs>
          <w:tab w:val="num" w:pos="357"/>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54550DB1"/>
    <w:multiLevelType w:val="hybridMultilevel"/>
    <w:tmpl w:val="DDB29B18"/>
    <w:lvl w:ilvl="0" w:tplc="41BAF48A">
      <w:start w:val="1"/>
      <w:numFmt w:val="decimal"/>
      <w:lvlText w:val="%1."/>
      <w:lvlJc w:val="left"/>
      <w:pPr>
        <w:tabs>
          <w:tab w:val="num" w:pos="57"/>
        </w:tabs>
      </w:pPr>
      <w:rPr>
        <w:rFonts w:cs="Times New Roman" w:hint="default"/>
      </w:rPr>
    </w:lvl>
    <w:lvl w:ilvl="1" w:tplc="04190003" w:tentative="1">
      <w:start w:val="1"/>
      <w:numFmt w:val="bullet"/>
      <w:lvlText w:val="o"/>
      <w:lvlJc w:val="left"/>
      <w:pPr>
        <w:tabs>
          <w:tab w:val="num" w:pos="2163"/>
        </w:tabs>
        <w:ind w:left="2163" w:hanging="360"/>
      </w:pPr>
      <w:rPr>
        <w:rFonts w:ascii="Courier New" w:hAnsi="Courier New" w:hint="default"/>
      </w:rPr>
    </w:lvl>
    <w:lvl w:ilvl="2" w:tplc="04190005" w:tentative="1">
      <w:start w:val="1"/>
      <w:numFmt w:val="bullet"/>
      <w:lvlText w:val=""/>
      <w:lvlJc w:val="left"/>
      <w:pPr>
        <w:tabs>
          <w:tab w:val="num" w:pos="2883"/>
        </w:tabs>
        <w:ind w:left="2883" w:hanging="360"/>
      </w:pPr>
      <w:rPr>
        <w:rFonts w:ascii="Wingdings" w:hAnsi="Wingdings" w:hint="default"/>
      </w:rPr>
    </w:lvl>
    <w:lvl w:ilvl="3" w:tplc="04190001" w:tentative="1">
      <w:start w:val="1"/>
      <w:numFmt w:val="bullet"/>
      <w:lvlText w:val=""/>
      <w:lvlJc w:val="left"/>
      <w:pPr>
        <w:tabs>
          <w:tab w:val="num" w:pos="3603"/>
        </w:tabs>
        <w:ind w:left="3603" w:hanging="360"/>
      </w:pPr>
      <w:rPr>
        <w:rFonts w:ascii="Symbol" w:hAnsi="Symbol" w:hint="default"/>
      </w:rPr>
    </w:lvl>
    <w:lvl w:ilvl="4" w:tplc="04190003" w:tentative="1">
      <w:start w:val="1"/>
      <w:numFmt w:val="bullet"/>
      <w:lvlText w:val="o"/>
      <w:lvlJc w:val="left"/>
      <w:pPr>
        <w:tabs>
          <w:tab w:val="num" w:pos="4323"/>
        </w:tabs>
        <w:ind w:left="4323" w:hanging="360"/>
      </w:pPr>
      <w:rPr>
        <w:rFonts w:ascii="Courier New" w:hAnsi="Courier New" w:hint="default"/>
      </w:rPr>
    </w:lvl>
    <w:lvl w:ilvl="5" w:tplc="04190005" w:tentative="1">
      <w:start w:val="1"/>
      <w:numFmt w:val="bullet"/>
      <w:lvlText w:val=""/>
      <w:lvlJc w:val="left"/>
      <w:pPr>
        <w:tabs>
          <w:tab w:val="num" w:pos="5043"/>
        </w:tabs>
        <w:ind w:left="5043" w:hanging="360"/>
      </w:pPr>
      <w:rPr>
        <w:rFonts w:ascii="Wingdings" w:hAnsi="Wingdings" w:hint="default"/>
      </w:rPr>
    </w:lvl>
    <w:lvl w:ilvl="6" w:tplc="04190001" w:tentative="1">
      <w:start w:val="1"/>
      <w:numFmt w:val="bullet"/>
      <w:lvlText w:val=""/>
      <w:lvlJc w:val="left"/>
      <w:pPr>
        <w:tabs>
          <w:tab w:val="num" w:pos="5763"/>
        </w:tabs>
        <w:ind w:left="5763" w:hanging="360"/>
      </w:pPr>
      <w:rPr>
        <w:rFonts w:ascii="Symbol" w:hAnsi="Symbol" w:hint="default"/>
      </w:rPr>
    </w:lvl>
    <w:lvl w:ilvl="7" w:tplc="04190003" w:tentative="1">
      <w:start w:val="1"/>
      <w:numFmt w:val="bullet"/>
      <w:lvlText w:val="o"/>
      <w:lvlJc w:val="left"/>
      <w:pPr>
        <w:tabs>
          <w:tab w:val="num" w:pos="6483"/>
        </w:tabs>
        <w:ind w:left="6483" w:hanging="360"/>
      </w:pPr>
      <w:rPr>
        <w:rFonts w:ascii="Courier New" w:hAnsi="Courier New" w:hint="default"/>
      </w:rPr>
    </w:lvl>
    <w:lvl w:ilvl="8" w:tplc="04190005" w:tentative="1">
      <w:start w:val="1"/>
      <w:numFmt w:val="bullet"/>
      <w:lvlText w:val=""/>
      <w:lvlJc w:val="left"/>
      <w:pPr>
        <w:tabs>
          <w:tab w:val="num" w:pos="7203"/>
        </w:tabs>
        <w:ind w:left="7203" w:hanging="360"/>
      </w:pPr>
      <w:rPr>
        <w:rFonts w:ascii="Wingdings" w:hAnsi="Wingdings" w:hint="default"/>
      </w:rPr>
    </w:lvl>
  </w:abstractNum>
  <w:abstractNum w:abstractNumId="28">
    <w:nsid w:val="5B8376BC"/>
    <w:multiLevelType w:val="multilevel"/>
    <w:tmpl w:val="0AC6B984"/>
    <w:lvl w:ilvl="0">
      <w:start w:val="1"/>
      <w:numFmt w:val="bullet"/>
      <w:lvlText w:val=""/>
      <w:lvlJc w:val="left"/>
      <w:pPr>
        <w:tabs>
          <w:tab w:val="num" w:pos="170"/>
        </w:tabs>
      </w:pPr>
      <w:rPr>
        <w:rFonts w:ascii="Symbol" w:hAnsi="Symbol" w:hint="default"/>
        <w:color w:val="auto"/>
      </w:rPr>
    </w:lvl>
    <w:lvl w:ilvl="1">
      <w:start w:val="1"/>
      <w:numFmt w:val="bullet"/>
      <w:lvlText w:val="o"/>
      <w:lvlJc w:val="left"/>
      <w:pPr>
        <w:tabs>
          <w:tab w:val="num" w:pos="1213"/>
        </w:tabs>
        <w:ind w:left="1213" w:hanging="360"/>
      </w:pPr>
      <w:rPr>
        <w:rFonts w:ascii="Courier New" w:hAnsi="Courier New" w:hint="default"/>
      </w:rPr>
    </w:lvl>
    <w:lvl w:ilvl="2">
      <w:start w:val="1"/>
      <w:numFmt w:val="bullet"/>
      <w:lvlText w:val=""/>
      <w:lvlJc w:val="left"/>
      <w:pPr>
        <w:tabs>
          <w:tab w:val="num" w:pos="1933"/>
        </w:tabs>
        <w:ind w:left="1933" w:hanging="360"/>
      </w:pPr>
      <w:rPr>
        <w:rFonts w:ascii="Wingdings" w:hAnsi="Wingdings" w:hint="default"/>
      </w:rPr>
    </w:lvl>
    <w:lvl w:ilvl="3">
      <w:start w:val="1"/>
      <w:numFmt w:val="bullet"/>
      <w:lvlText w:val=""/>
      <w:lvlJc w:val="left"/>
      <w:pPr>
        <w:tabs>
          <w:tab w:val="num" w:pos="2653"/>
        </w:tabs>
        <w:ind w:left="2653" w:hanging="360"/>
      </w:pPr>
      <w:rPr>
        <w:rFonts w:ascii="Symbol" w:hAnsi="Symbol" w:hint="default"/>
      </w:rPr>
    </w:lvl>
    <w:lvl w:ilvl="4">
      <w:start w:val="1"/>
      <w:numFmt w:val="bullet"/>
      <w:lvlText w:val="o"/>
      <w:lvlJc w:val="left"/>
      <w:pPr>
        <w:tabs>
          <w:tab w:val="num" w:pos="3373"/>
        </w:tabs>
        <w:ind w:left="3373" w:hanging="360"/>
      </w:pPr>
      <w:rPr>
        <w:rFonts w:ascii="Courier New" w:hAnsi="Courier New" w:hint="default"/>
      </w:rPr>
    </w:lvl>
    <w:lvl w:ilvl="5">
      <w:start w:val="1"/>
      <w:numFmt w:val="bullet"/>
      <w:lvlText w:val=""/>
      <w:lvlJc w:val="left"/>
      <w:pPr>
        <w:tabs>
          <w:tab w:val="num" w:pos="4093"/>
        </w:tabs>
        <w:ind w:left="4093" w:hanging="360"/>
      </w:pPr>
      <w:rPr>
        <w:rFonts w:ascii="Wingdings" w:hAnsi="Wingdings" w:hint="default"/>
      </w:rPr>
    </w:lvl>
    <w:lvl w:ilvl="6">
      <w:start w:val="1"/>
      <w:numFmt w:val="bullet"/>
      <w:lvlText w:val=""/>
      <w:lvlJc w:val="left"/>
      <w:pPr>
        <w:tabs>
          <w:tab w:val="num" w:pos="4813"/>
        </w:tabs>
        <w:ind w:left="4813" w:hanging="360"/>
      </w:pPr>
      <w:rPr>
        <w:rFonts w:ascii="Symbol" w:hAnsi="Symbol" w:hint="default"/>
      </w:rPr>
    </w:lvl>
    <w:lvl w:ilvl="7">
      <w:start w:val="1"/>
      <w:numFmt w:val="bullet"/>
      <w:lvlText w:val="o"/>
      <w:lvlJc w:val="left"/>
      <w:pPr>
        <w:tabs>
          <w:tab w:val="num" w:pos="5533"/>
        </w:tabs>
        <w:ind w:left="5533" w:hanging="360"/>
      </w:pPr>
      <w:rPr>
        <w:rFonts w:ascii="Courier New" w:hAnsi="Courier New" w:hint="default"/>
      </w:rPr>
    </w:lvl>
    <w:lvl w:ilvl="8">
      <w:start w:val="1"/>
      <w:numFmt w:val="bullet"/>
      <w:lvlText w:val=""/>
      <w:lvlJc w:val="left"/>
      <w:pPr>
        <w:tabs>
          <w:tab w:val="num" w:pos="6253"/>
        </w:tabs>
        <w:ind w:left="6253" w:hanging="360"/>
      </w:pPr>
      <w:rPr>
        <w:rFonts w:ascii="Wingdings" w:hAnsi="Wingdings" w:hint="default"/>
      </w:rPr>
    </w:lvl>
  </w:abstractNum>
  <w:abstractNum w:abstractNumId="29">
    <w:nsid w:val="60B13552"/>
    <w:multiLevelType w:val="hybridMultilevel"/>
    <w:tmpl w:val="B0C4CDF6"/>
    <w:lvl w:ilvl="0" w:tplc="7BE2010C">
      <w:start w:val="1"/>
      <w:numFmt w:val="bullet"/>
      <w:lvlText w:val=""/>
      <w:lvlJc w:val="left"/>
      <w:pPr>
        <w:tabs>
          <w:tab w:val="num" w:pos="950"/>
        </w:tabs>
        <w:ind w:left="723"/>
      </w:pPr>
      <w:rPr>
        <w:rFonts w:ascii="Wingdings" w:hAnsi="Wingdings" w:hint="default"/>
      </w:rPr>
    </w:lvl>
    <w:lvl w:ilvl="1" w:tplc="04190003" w:tentative="1">
      <w:start w:val="1"/>
      <w:numFmt w:val="bullet"/>
      <w:lvlText w:val="o"/>
      <w:lvlJc w:val="left"/>
      <w:pPr>
        <w:tabs>
          <w:tab w:val="num" w:pos="2163"/>
        </w:tabs>
        <w:ind w:left="2163" w:hanging="360"/>
      </w:pPr>
      <w:rPr>
        <w:rFonts w:ascii="Courier New" w:hAnsi="Courier New" w:hint="default"/>
      </w:rPr>
    </w:lvl>
    <w:lvl w:ilvl="2" w:tplc="04190005" w:tentative="1">
      <w:start w:val="1"/>
      <w:numFmt w:val="bullet"/>
      <w:lvlText w:val=""/>
      <w:lvlJc w:val="left"/>
      <w:pPr>
        <w:tabs>
          <w:tab w:val="num" w:pos="2883"/>
        </w:tabs>
        <w:ind w:left="2883" w:hanging="360"/>
      </w:pPr>
      <w:rPr>
        <w:rFonts w:ascii="Wingdings" w:hAnsi="Wingdings" w:hint="default"/>
      </w:rPr>
    </w:lvl>
    <w:lvl w:ilvl="3" w:tplc="04190001" w:tentative="1">
      <w:start w:val="1"/>
      <w:numFmt w:val="bullet"/>
      <w:lvlText w:val=""/>
      <w:lvlJc w:val="left"/>
      <w:pPr>
        <w:tabs>
          <w:tab w:val="num" w:pos="3603"/>
        </w:tabs>
        <w:ind w:left="3603" w:hanging="360"/>
      </w:pPr>
      <w:rPr>
        <w:rFonts w:ascii="Symbol" w:hAnsi="Symbol" w:hint="default"/>
      </w:rPr>
    </w:lvl>
    <w:lvl w:ilvl="4" w:tplc="04190003" w:tentative="1">
      <w:start w:val="1"/>
      <w:numFmt w:val="bullet"/>
      <w:lvlText w:val="o"/>
      <w:lvlJc w:val="left"/>
      <w:pPr>
        <w:tabs>
          <w:tab w:val="num" w:pos="4323"/>
        </w:tabs>
        <w:ind w:left="4323" w:hanging="360"/>
      </w:pPr>
      <w:rPr>
        <w:rFonts w:ascii="Courier New" w:hAnsi="Courier New" w:hint="default"/>
      </w:rPr>
    </w:lvl>
    <w:lvl w:ilvl="5" w:tplc="04190005" w:tentative="1">
      <w:start w:val="1"/>
      <w:numFmt w:val="bullet"/>
      <w:lvlText w:val=""/>
      <w:lvlJc w:val="left"/>
      <w:pPr>
        <w:tabs>
          <w:tab w:val="num" w:pos="5043"/>
        </w:tabs>
        <w:ind w:left="5043" w:hanging="360"/>
      </w:pPr>
      <w:rPr>
        <w:rFonts w:ascii="Wingdings" w:hAnsi="Wingdings" w:hint="default"/>
      </w:rPr>
    </w:lvl>
    <w:lvl w:ilvl="6" w:tplc="04190001" w:tentative="1">
      <w:start w:val="1"/>
      <w:numFmt w:val="bullet"/>
      <w:lvlText w:val=""/>
      <w:lvlJc w:val="left"/>
      <w:pPr>
        <w:tabs>
          <w:tab w:val="num" w:pos="5763"/>
        </w:tabs>
        <w:ind w:left="5763" w:hanging="360"/>
      </w:pPr>
      <w:rPr>
        <w:rFonts w:ascii="Symbol" w:hAnsi="Symbol" w:hint="default"/>
      </w:rPr>
    </w:lvl>
    <w:lvl w:ilvl="7" w:tplc="04190003" w:tentative="1">
      <w:start w:val="1"/>
      <w:numFmt w:val="bullet"/>
      <w:lvlText w:val="o"/>
      <w:lvlJc w:val="left"/>
      <w:pPr>
        <w:tabs>
          <w:tab w:val="num" w:pos="6483"/>
        </w:tabs>
        <w:ind w:left="6483" w:hanging="360"/>
      </w:pPr>
      <w:rPr>
        <w:rFonts w:ascii="Courier New" w:hAnsi="Courier New" w:hint="default"/>
      </w:rPr>
    </w:lvl>
    <w:lvl w:ilvl="8" w:tplc="04190005" w:tentative="1">
      <w:start w:val="1"/>
      <w:numFmt w:val="bullet"/>
      <w:lvlText w:val=""/>
      <w:lvlJc w:val="left"/>
      <w:pPr>
        <w:tabs>
          <w:tab w:val="num" w:pos="7203"/>
        </w:tabs>
        <w:ind w:left="7203" w:hanging="360"/>
      </w:pPr>
      <w:rPr>
        <w:rFonts w:ascii="Wingdings" w:hAnsi="Wingdings" w:hint="default"/>
      </w:rPr>
    </w:lvl>
  </w:abstractNum>
  <w:abstractNum w:abstractNumId="30">
    <w:nsid w:val="61084118"/>
    <w:multiLevelType w:val="hybridMultilevel"/>
    <w:tmpl w:val="C5BC5B5C"/>
    <w:lvl w:ilvl="0" w:tplc="D06EB9D6">
      <w:start w:val="1"/>
      <w:numFmt w:val="bullet"/>
      <w:lvlText w:val=""/>
      <w:lvlJc w:val="left"/>
      <w:pPr>
        <w:tabs>
          <w:tab w:val="num" w:pos="567"/>
        </w:tabs>
        <w:ind w:left="567" w:hanging="283"/>
      </w:pPr>
      <w:rPr>
        <w:rFonts w:ascii="Symbol" w:hAnsi="Symbol" w:hint="default"/>
      </w:rPr>
    </w:lvl>
    <w:lvl w:ilvl="1" w:tplc="50BC9EDC">
      <w:start w:val="1"/>
      <w:numFmt w:val="bullet"/>
      <w:lvlText w:val=""/>
      <w:lvlJc w:val="left"/>
      <w:pPr>
        <w:tabs>
          <w:tab w:val="num" w:pos="567"/>
        </w:tabs>
        <w:ind w:left="567" w:hanging="283"/>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2DB3490"/>
    <w:multiLevelType w:val="hybridMultilevel"/>
    <w:tmpl w:val="8112F366"/>
    <w:lvl w:ilvl="0" w:tplc="7BE2010C">
      <w:start w:val="1"/>
      <w:numFmt w:val="bullet"/>
      <w:lvlText w:val=""/>
      <w:lvlJc w:val="left"/>
      <w:pPr>
        <w:tabs>
          <w:tab w:val="num" w:pos="936"/>
        </w:tabs>
        <w:ind w:left="709"/>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6B1969D7"/>
    <w:multiLevelType w:val="hybridMultilevel"/>
    <w:tmpl w:val="641E34E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E410278"/>
    <w:multiLevelType w:val="multilevel"/>
    <w:tmpl w:val="B0C4CDF6"/>
    <w:lvl w:ilvl="0">
      <w:start w:val="1"/>
      <w:numFmt w:val="bullet"/>
      <w:lvlText w:val=""/>
      <w:lvlJc w:val="left"/>
      <w:pPr>
        <w:tabs>
          <w:tab w:val="num" w:pos="950"/>
        </w:tabs>
        <w:ind w:left="723"/>
      </w:pPr>
      <w:rPr>
        <w:rFonts w:ascii="Wingdings" w:hAnsi="Wingdings" w:hint="default"/>
      </w:rPr>
    </w:lvl>
    <w:lvl w:ilvl="1">
      <w:start w:val="1"/>
      <w:numFmt w:val="bullet"/>
      <w:lvlText w:val="o"/>
      <w:lvlJc w:val="left"/>
      <w:pPr>
        <w:tabs>
          <w:tab w:val="num" w:pos="2163"/>
        </w:tabs>
        <w:ind w:left="2163" w:hanging="360"/>
      </w:pPr>
      <w:rPr>
        <w:rFonts w:ascii="Courier New" w:hAnsi="Courier New" w:hint="default"/>
      </w:rPr>
    </w:lvl>
    <w:lvl w:ilvl="2">
      <w:start w:val="1"/>
      <w:numFmt w:val="bullet"/>
      <w:lvlText w:val=""/>
      <w:lvlJc w:val="left"/>
      <w:pPr>
        <w:tabs>
          <w:tab w:val="num" w:pos="2883"/>
        </w:tabs>
        <w:ind w:left="2883" w:hanging="360"/>
      </w:pPr>
      <w:rPr>
        <w:rFonts w:ascii="Wingdings" w:hAnsi="Wingdings" w:hint="default"/>
      </w:rPr>
    </w:lvl>
    <w:lvl w:ilvl="3">
      <w:start w:val="1"/>
      <w:numFmt w:val="bullet"/>
      <w:lvlText w:val=""/>
      <w:lvlJc w:val="left"/>
      <w:pPr>
        <w:tabs>
          <w:tab w:val="num" w:pos="3603"/>
        </w:tabs>
        <w:ind w:left="3603" w:hanging="360"/>
      </w:pPr>
      <w:rPr>
        <w:rFonts w:ascii="Symbol" w:hAnsi="Symbol" w:hint="default"/>
      </w:rPr>
    </w:lvl>
    <w:lvl w:ilvl="4">
      <w:start w:val="1"/>
      <w:numFmt w:val="bullet"/>
      <w:lvlText w:val="o"/>
      <w:lvlJc w:val="left"/>
      <w:pPr>
        <w:tabs>
          <w:tab w:val="num" w:pos="4323"/>
        </w:tabs>
        <w:ind w:left="4323" w:hanging="360"/>
      </w:pPr>
      <w:rPr>
        <w:rFonts w:ascii="Courier New" w:hAnsi="Courier New" w:hint="default"/>
      </w:rPr>
    </w:lvl>
    <w:lvl w:ilvl="5">
      <w:start w:val="1"/>
      <w:numFmt w:val="bullet"/>
      <w:lvlText w:val=""/>
      <w:lvlJc w:val="left"/>
      <w:pPr>
        <w:tabs>
          <w:tab w:val="num" w:pos="5043"/>
        </w:tabs>
        <w:ind w:left="5043" w:hanging="360"/>
      </w:pPr>
      <w:rPr>
        <w:rFonts w:ascii="Wingdings" w:hAnsi="Wingdings" w:hint="default"/>
      </w:rPr>
    </w:lvl>
    <w:lvl w:ilvl="6">
      <w:start w:val="1"/>
      <w:numFmt w:val="bullet"/>
      <w:lvlText w:val=""/>
      <w:lvlJc w:val="left"/>
      <w:pPr>
        <w:tabs>
          <w:tab w:val="num" w:pos="5763"/>
        </w:tabs>
        <w:ind w:left="5763" w:hanging="360"/>
      </w:pPr>
      <w:rPr>
        <w:rFonts w:ascii="Symbol" w:hAnsi="Symbol" w:hint="default"/>
      </w:rPr>
    </w:lvl>
    <w:lvl w:ilvl="7">
      <w:start w:val="1"/>
      <w:numFmt w:val="bullet"/>
      <w:lvlText w:val="o"/>
      <w:lvlJc w:val="left"/>
      <w:pPr>
        <w:tabs>
          <w:tab w:val="num" w:pos="6483"/>
        </w:tabs>
        <w:ind w:left="6483" w:hanging="360"/>
      </w:pPr>
      <w:rPr>
        <w:rFonts w:ascii="Courier New" w:hAnsi="Courier New" w:hint="default"/>
      </w:rPr>
    </w:lvl>
    <w:lvl w:ilvl="8">
      <w:start w:val="1"/>
      <w:numFmt w:val="bullet"/>
      <w:lvlText w:val=""/>
      <w:lvlJc w:val="left"/>
      <w:pPr>
        <w:tabs>
          <w:tab w:val="num" w:pos="7203"/>
        </w:tabs>
        <w:ind w:left="7203" w:hanging="360"/>
      </w:pPr>
      <w:rPr>
        <w:rFonts w:ascii="Wingdings" w:hAnsi="Wingdings" w:hint="default"/>
      </w:rPr>
    </w:lvl>
  </w:abstractNum>
  <w:abstractNum w:abstractNumId="34">
    <w:nsid w:val="75CB308E"/>
    <w:multiLevelType w:val="multilevel"/>
    <w:tmpl w:val="3B769728"/>
    <w:lvl w:ilvl="0">
      <w:start w:val="1"/>
      <w:numFmt w:val="decimal"/>
      <w:lvlText w:val="%1."/>
      <w:lvlJc w:val="left"/>
      <w:pPr>
        <w:tabs>
          <w:tab w:val="num" w:pos="0"/>
        </w:tabs>
        <w:ind w:left="357" w:hanging="35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79BE3D5B"/>
    <w:multiLevelType w:val="hybridMultilevel"/>
    <w:tmpl w:val="0BBCAEB8"/>
    <w:lvl w:ilvl="0" w:tplc="3BBACBC2">
      <w:start w:val="1"/>
      <w:numFmt w:val="bullet"/>
      <w:lvlText w:val=""/>
      <w:lvlJc w:val="left"/>
      <w:pPr>
        <w:tabs>
          <w:tab w:val="num" w:pos="227"/>
        </w:tabs>
        <w:ind w:firstLine="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0"/>
    <w:lvlOverride w:ilvl="0">
      <w:lvl w:ilvl="0">
        <w:numFmt w:val="bullet"/>
        <w:lvlText w:val="•"/>
        <w:legacy w:legacy="1" w:legacySpace="0" w:legacyIndent="220"/>
        <w:lvlJc w:val="left"/>
        <w:rPr>
          <w:rFonts w:ascii="Times New Roman" w:hAnsi="Times New Roman" w:hint="default"/>
        </w:rPr>
      </w:lvl>
    </w:lvlOverride>
  </w:num>
  <w:num w:numId="3">
    <w:abstractNumId w:val="0"/>
    <w:lvlOverride w:ilvl="0">
      <w:lvl w:ilvl="0">
        <w:numFmt w:val="bullet"/>
        <w:lvlText w:val="—"/>
        <w:legacy w:legacy="1" w:legacySpace="0" w:legacyIndent="269"/>
        <w:lvlJc w:val="left"/>
        <w:rPr>
          <w:rFonts w:ascii="Times New Roman" w:hAnsi="Times New Roman" w:hint="default"/>
        </w:rPr>
      </w:lvl>
    </w:lvlOverride>
  </w:num>
  <w:num w:numId="4">
    <w:abstractNumId w:val="0"/>
    <w:lvlOverride w:ilvl="0">
      <w:lvl w:ilvl="0">
        <w:numFmt w:val="bullet"/>
        <w:lvlText w:val="—"/>
        <w:legacy w:legacy="1" w:legacySpace="0" w:legacyIndent="268"/>
        <w:lvlJc w:val="left"/>
        <w:rPr>
          <w:rFonts w:ascii="Times New Roman" w:hAnsi="Times New Roman" w:hint="default"/>
        </w:rPr>
      </w:lvl>
    </w:lvlOverride>
  </w:num>
  <w:num w:numId="5">
    <w:abstractNumId w:val="0"/>
    <w:lvlOverride w:ilvl="0">
      <w:lvl w:ilvl="0">
        <w:numFmt w:val="bullet"/>
        <w:lvlText w:val="•"/>
        <w:legacy w:legacy="1" w:legacySpace="0" w:legacyIndent="269"/>
        <w:lvlJc w:val="left"/>
        <w:rPr>
          <w:rFonts w:ascii="Times New Roman" w:hAnsi="Times New Roman" w:hint="default"/>
        </w:rPr>
      </w:lvl>
    </w:lvlOverride>
  </w:num>
  <w:num w:numId="6">
    <w:abstractNumId w:val="0"/>
    <w:lvlOverride w:ilvl="0">
      <w:lvl w:ilvl="0">
        <w:numFmt w:val="bullet"/>
        <w:lvlText w:val="•"/>
        <w:legacy w:legacy="1" w:legacySpace="0" w:legacyIndent="264"/>
        <w:lvlJc w:val="left"/>
        <w:rPr>
          <w:rFonts w:ascii="Times New Roman" w:hAnsi="Times New Roman" w:hint="default"/>
        </w:rPr>
      </w:lvl>
    </w:lvlOverride>
  </w:num>
  <w:num w:numId="7">
    <w:abstractNumId w:val="0"/>
    <w:lvlOverride w:ilvl="0">
      <w:lvl w:ilvl="0">
        <w:numFmt w:val="bullet"/>
        <w:lvlText w:val="•"/>
        <w:legacy w:legacy="1" w:legacySpace="0" w:legacyIndent="216"/>
        <w:lvlJc w:val="left"/>
        <w:rPr>
          <w:rFonts w:ascii="Times New Roman" w:hAnsi="Times New Roman" w:hint="default"/>
        </w:rPr>
      </w:lvl>
    </w:lvlOverride>
  </w:num>
  <w:num w:numId="8">
    <w:abstractNumId w:val="24"/>
  </w:num>
  <w:num w:numId="9">
    <w:abstractNumId w:val="32"/>
  </w:num>
  <w:num w:numId="10">
    <w:abstractNumId w:val="26"/>
  </w:num>
  <w:num w:numId="11">
    <w:abstractNumId w:val="31"/>
  </w:num>
  <w:num w:numId="12">
    <w:abstractNumId w:val="29"/>
  </w:num>
  <w:num w:numId="13">
    <w:abstractNumId w:val="33"/>
  </w:num>
  <w:num w:numId="14">
    <w:abstractNumId w:val="27"/>
  </w:num>
  <w:num w:numId="15">
    <w:abstractNumId w:val="9"/>
  </w:num>
  <w:num w:numId="16">
    <w:abstractNumId w:val="22"/>
  </w:num>
  <w:num w:numId="17">
    <w:abstractNumId w:val="25"/>
  </w:num>
  <w:num w:numId="18">
    <w:abstractNumId w:val="16"/>
  </w:num>
  <w:num w:numId="19">
    <w:abstractNumId w:val="17"/>
  </w:num>
  <w:num w:numId="20">
    <w:abstractNumId w:val="35"/>
  </w:num>
  <w:num w:numId="21">
    <w:abstractNumId w:val="18"/>
  </w:num>
  <w:num w:numId="22">
    <w:abstractNumId w:val="3"/>
  </w:num>
  <w:num w:numId="23">
    <w:abstractNumId w:val="6"/>
  </w:num>
  <w:num w:numId="24">
    <w:abstractNumId w:val="23"/>
  </w:num>
  <w:num w:numId="25">
    <w:abstractNumId w:val="5"/>
  </w:num>
  <w:num w:numId="26">
    <w:abstractNumId w:val="28"/>
  </w:num>
  <w:num w:numId="27">
    <w:abstractNumId w:val="14"/>
  </w:num>
  <w:num w:numId="28">
    <w:abstractNumId w:val="2"/>
  </w:num>
  <w:num w:numId="29">
    <w:abstractNumId w:val="20"/>
  </w:num>
  <w:num w:numId="30">
    <w:abstractNumId w:val="19"/>
  </w:num>
  <w:num w:numId="31">
    <w:abstractNumId w:val="30"/>
  </w:num>
  <w:num w:numId="32">
    <w:abstractNumId w:val="7"/>
  </w:num>
  <w:num w:numId="33">
    <w:abstractNumId w:val="10"/>
  </w:num>
  <w:num w:numId="34">
    <w:abstractNumId w:val="12"/>
  </w:num>
  <w:num w:numId="35">
    <w:abstractNumId w:val="15"/>
  </w:num>
  <w:num w:numId="36">
    <w:abstractNumId w:val="11"/>
  </w:num>
  <w:num w:numId="37">
    <w:abstractNumId w:val="21"/>
  </w:num>
  <w:num w:numId="38">
    <w:abstractNumId w:val="1"/>
  </w:num>
  <w:num w:numId="39">
    <w:abstractNumId w:val="4"/>
  </w:num>
  <w:num w:numId="40">
    <w:abstractNumId w:val="8"/>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11CB"/>
    <w:rsid w:val="000051F8"/>
    <w:rsid w:val="000122AD"/>
    <w:rsid w:val="00013B7D"/>
    <w:rsid w:val="000174D0"/>
    <w:rsid w:val="00021F53"/>
    <w:rsid w:val="00026654"/>
    <w:rsid w:val="000322BE"/>
    <w:rsid w:val="000337D5"/>
    <w:rsid w:val="0003674F"/>
    <w:rsid w:val="000379FA"/>
    <w:rsid w:val="000450E4"/>
    <w:rsid w:val="00057CE5"/>
    <w:rsid w:val="000652EB"/>
    <w:rsid w:val="0006578C"/>
    <w:rsid w:val="000739D7"/>
    <w:rsid w:val="00075EF4"/>
    <w:rsid w:val="0007694E"/>
    <w:rsid w:val="00076EAF"/>
    <w:rsid w:val="0008475C"/>
    <w:rsid w:val="000918FC"/>
    <w:rsid w:val="00091BE0"/>
    <w:rsid w:val="000938EA"/>
    <w:rsid w:val="00093ACB"/>
    <w:rsid w:val="0009451C"/>
    <w:rsid w:val="000B04C1"/>
    <w:rsid w:val="000C4091"/>
    <w:rsid w:val="000C55F4"/>
    <w:rsid w:val="000D6F88"/>
    <w:rsid w:val="000E7C4F"/>
    <w:rsid w:val="000F1129"/>
    <w:rsid w:val="000F5F48"/>
    <w:rsid w:val="000F7905"/>
    <w:rsid w:val="00104566"/>
    <w:rsid w:val="00105F49"/>
    <w:rsid w:val="00111AA7"/>
    <w:rsid w:val="00115D9C"/>
    <w:rsid w:val="00116DF0"/>
    <w:rsid w:val="0012215B"/>
    <w:rsid w:val="00122BF3"/>
    <w:rsid w:val="00123473"/>
    <w:rsid w:val="0012433D"/>
    <w:rsid w:val="001263CC"/>
    <w:rsid w:val="00126628"/>
    <w:rsid w:val="00133DF1"/>
    <w:rsid w:val="001374C7"/>
    <w:rsid w:val="00146418"/>
    <w:rsid w:val="001505F9"/>
    <w:rsid w:val="001568FE"/>
    <w:rsid w:val="001613FD"/>
    <w:rsid w:val="00167D7B"/>
    <w:rsid w:val="001725D4"/>
    <w:rsid w:val="0017567F"/>
    <w:rsid w:val="00180B4B"/>
    <w:rsid w:val="001818AF"/>
    <w:rsid w:val="00184A8C"/>
    <w:rsid w:val="00185BBE"/>
    <w:rsid w:val="00190CB1"/>
    <w:rsid w:val="00191BB9"/>
    <w:rsid w:val="001A1534"/>
    <w:rsid w:val="001A5304"/>
    <w:rsid w:val="001B03B7"/>
    <w:rsid w:val="001B654F"/>
    <w:rsid w:val="001C5EE1"/>
    <w:rsid w:val="001E1414"/>
    <w:rsid w:val="001E2176"/>
    <w:rsid w:val="001E356A"/>
    <w:rsid w:val="001E609E"/>
    <w:rsid w:val="001F5DA0"/>
    <w:rsid w:val="001F79B8"/>
    <w:rsid w:val="002001B8"/>
    <w:rsid w:val="0020076A"/>
    <w:rsid w:val="00201730"/>
    <w:rsid w:val="0020492B"/>
    <w:rsid w:val="002057C2"/>
    <w:rsid w:val="00214870"/>
    <w:rsid w:val="00215E8A"/>
    <w:rsid w:val="002160A6"/>
    <w:rsid w:val="00234005"/>
    <w:rsid w:val="00242FB0"/>
    <w:rsid w:val="00246263"/>
    <w:rsid w:val="00255638"/>
    <w:rsid w:val="0025582E"/>
    <w:rsid w:val="002716CE"/>
    <w:rsid w:val="0027563A"/>
    <w:rsid w:val="00281E76"/>
    <w:rsid w:val="0028230C"/>
    <w:rsid w:val="00292848"/>
    <w:rsid w:val="002A27DA"/>
    <w:rsid w:val="002B3653"/>
    <w:rsid w:val="002C29D7"/>
    <w:rsid w:val="002C2D07"/>
    <w:rsid w:val="002C3170"/>
    <w:rsid w:val="002C3FFF"/>
    <w:rsid w:val="002D6035"/>
    <w:rsid w:val="002D76EF"/>
    <w:rsid w:val="002D7900"/>
    <w:rsid w:val="002E6DE6"/>
    <w:rsid w:val="002F1979"/>
    <w:rsid w:val="002F2C6B"/>
    <w:rsid w:val="0030132C"/>
    <w:rsid w:val="003017C7"/>
    <w:rsid w:val="00315539"/>
    <w:rsid w:val="00316A37"/>
    <w:rsid w:val="0031743C"/>
    <w:rsid w:val="00320D31"/>
    <w:rsid w:val="00326A16"/>
    <w:rsid w:val="0033025A"/>
    <w:rsid w:val="0033128F"/>
    <w:rsid w:val="003333A8"/>
    <w:rsid w:val="003408B4"/>
    <w:rsid w:val="00340FFD"/>
    <w:rsid w:val="00342CF9"/>
    <w:rsid w:val="003520BD"/>
    <w:rsid w:val="00356D90"/>
    <w:rsid w:val="00357468"/>
    <w:rsid w:val="0036464F"/>
    <w:rsid w:val="0036563F"/>
    <w:rsid w:val="00394281"/>
    <w:rsid w:val="003961B6"/>
    <w:rsid w:val="003967D5"/>
    <w:rsid w:val="003A4120"/>
    <w:rsid w:val="003B0BCA"/>
    <w:rsid w:val="003B7835"/>
    <w:rsid w:val="003C0D8F"/>
    <w:rsid w:val="003C3D0A"/>
    <w:rsid w:val="003C418D"/>
    <w:rsid w:val="003C5EF6"/>
    <w:rsid w:val="003D2901"/>
    <w:rsid w:val="003F08EC"/>
    <w:rsid w:val="003F3349"/>
    <w:rsid w:val="003F4081"/>
    <w:rsid w:val="003F6C4B"/>
    <w:rsid w:val="004031EF"/>
    <w:rsid w:val="0040330B"/>
    <w:rsid w:val="004148D6"/>
    <w:rsid w:val="00415C7E"/>
    <w:rsid w:val="00424BE4"/>
    <w:rsid w:val="00424E46"/>
    <w:rsid w:val="00432228"/>
    <w:rsid w:val="00433B6A"/>
    <w:rsid w:val="00441CDF"/>
    <w:rsid w:val="00451F58"/>
    <w:rsid w:val="00456C26"/>
    <w:rsid w:val="00463674"/>
    <w:rsid w:val="00472898"/>
    <w:rsid w:val="0047376D"/>
    <w:rsid w:val="00474207"/>
    <w:rsid w:val="0047780A"/>
    <w:rsid w:val="004869AC"/>
    <w:rsid w:val="004B7380"/>
    <w:rsid w:val="004C1A0B"/>
    <w:rsid w:val="004C77A3"/>
    <w:rsid w:val="004D02E6"/>
    <w:rsid w:val="004D14C0"/>
    <w:rsid w:val="004D7A02"/>
    <w:rsid w:val="004F0491"/>
    <w:rsid w:val="004F22F4"/>
    <w:rsid w:val="004F6CB4"/>
    <w:rsid w:val="004F7D28"/>
    <w:rsid w:val="00502D8E"/>
    <w:rsid w:val="0050590B"/>
    <w:rsid w:val="00512209"/>
    <w:rsid w:val="00516746"/>
    <w:rsid w:val="0052691E"/>
    <w:rsid w:val="005275CF"/>
    <w:rsid w:val="00532360"/>
    <w:rsid w:val="00535213"/>
    <w:rsid w:val="00556CA2"/>
    <w:rsid w:val="0057036D"/>
    <w:rsid w:val="00576099"/>
    <w:rsid w:val="005978C2"/>
    <w:rsid w:val="005A28F4"/>
    <w:rsid w:val="005A5F04"/>
    <w:rsid w:val="005B61DE"/>
    <w:rsid w:val="005B707D"/>
    <w:rsid w:val="005C187E"/>
    <w:rsid w:val="005C722F"/>
    <w:rsid w:val="005D1CEF"/>
    <w:rsid w:val="005F1898"/>
    <w:rsid w:val="005F778F"/>
    <w:rsid w:val="00603686"/>
    <w:rsid w:val="00610DE9"/>
    <w:rsid w:val="006163E2"/>
    <w:rsid w:val="0061673F"/>
    <w:rsid w:val="00627318"/>
    <w:rsid w:val="00631A72"/>
    <w:rsid w:val="00635227"/>
    <w:rsid w:val="006370FF"/>
    <w:rsid w:val="00641C08"/>
    <w:rsid w:val="0064532D"/>
    <w:rsid w:val="00657D74"/>
    <w:rsid w:val="00665901"/>
    <w:rsid w:val="00676CED"/>
    <w:rsid w:val="006860E9"/>
    <w:rsid w:val="00686A65"/>
    <w:rsid w:val="006A76C5"/>
    <w:rsid w:val="006A7FB0"/>
    <w:rsid w:val="006C754D"/>
    <w:rsid w:val="006D658F"/>
    <w:rsid w:val="006E6463"/>
    <w:rsid w:val="006F3E6A"/>
    <w:rsid w:val="006F4C23"/>
    <w:rsid w:val="00705FCB"/>
    <w:rsid w:val="00707A59"/>
    <w:rsid w:val="00710103"/>
    <w:rsid w:val="00711D9F"/>
    <w:rsid w:val="00713B38"/>
    <w:rsid w:val="007148F0"/>
    <w:rsid w:val="007448F6"/>
    <w:rsid w:val="00747DDC"/>
    <w:rsid w:val="007506ED"/>
    <w:rsid w:val="007621D9"/>
    <w:rsid w:val="0076254F"/>
    <w:rsid w:val="00763253"/>
    <w:rsid w:val="0076733E"/>
    <w:rsid w:val="007704AC"/>
    <w:rsid w:val="00770FD9"/>
    <w:rsid w:val="00773E33"/>
    <w:rsid w:val="00790238"/>
    <w:rsid w:val="00792DB3"/>
    <w:rsid w:val="007C1BE7"/>
    <w:rsid w:val="007D0E0B"/>
    <w:rsid w:val="007D3215"/>
    <w:rsid w:val="007D4589"/>
    <w:rsid w:val="007D5B56"/>
    <w:rsid w:val="007E1E2C"/>
    <w:rsid w:val="007E5411"/>
    <w:rsid w:val="007F473C"/>
    <w:rsid w:val="007F5642"/>
    <w:rsid w:val="00806042"/>
    <w:rsid w:val="00806980"/>
    <w:rsid w:val="00811C13"/>
    <w:rsid w:val="008125B8"/>
    <w:rsid w:val="008165F2"/>
    <w:rsid w:val="0082039B"/>
    <w:rsid w:val="00827573"/>
    <w:rsid w:val="00827FF2"/>
    <w:rsid w:val="0083391D"/>
    <w:rsid w:val="00841E6A"/>
    <w:rsid w:val="00843B23"/>
    <w:rsid w:val="0085194F"/>
    <w:rsid w:val="008569A2"/>
    <w:rsid w:val="0086041D"/>
    <w:rsid w:val="008622A8"/>
    <w:rsid w:val="0087000A"/>
    <w:rsid w:val="00870AA6"/>
    <w:rsid w:val="008724DE"/>
    <w:rsid w:val="00876E21"/>
    <w:rsid w:val="00877A8B"/>
    <w:rsid w:val="00880CD5"/>
    <w:rsid w:val="0088106F"/>
    <w:rsid w:val="00882D11"/>
    <w:rsid w:val="008832FF"/>
    <w:rsid w:val="00895CFF"/>
    <w:rsid w:val="008974A3"/>
    <w:rsid w:val="008A0F37"/>
    <w:rsid w:val="008B6287"/>
    <w:rsid w:val="008B71A8"/>
    <w:rsid w:val="008C7EE3"/>
    <w:rsid w:val="008D366F"/>
    <w:rsid w:val="008E215C"/>
    <w:rsid w:val="008E64AE"/>
    <w:rsid w:val="008F6526"/>
    <w:rsid w:val="008F6C57"/>
    <w:rsid w:val="008F7B8C"/>
    <w:rsid w:val="008F7BC1"/>
    <w:rsid w:val="009038DB"/>
    <w:rsid w:val="009056BD"/>
    <w:rsid w:val="009130FE"/>
    <w:rsid w:val="009139FD"/>
    <w:rsid w:val="00913E71"/>
    <w:rsid w:val="009207B5"/>
    <w:rsid w:val="00920849"/>
    <w:rsid w:val="0092176E"/>
    <w:rsid w:val="00925985"/>
    <w:rsid w:val="009265DE"/>
    <w:rsid w:val="009307A2"/>
    <w:rsid w:val="0093652E"/>
    <w:rsid w:val="009414D8"/>
    <w:rsid w:val="00941FA2"/>
    <w:rsid w:val="0094274A"/>
    <w:rsid w:val="00944276"/>
    <w:rsid w:val="00946388"/>
    <w:rsid w:val="00955A58"/>
    <w:rsid w:val="009620A8"/>
    <w:rsid w:val="009628C5"/>
    <w:rsid w:val="009722A4"/>
    <w:rsid w:val="0097344E"/>
    <w:rsid w:val="00982366"/>
    <w:rsid w:val="00986D5F"/>
    <w:rsid w:val="00987151"/>
    <w:rsid w:val="009948A9"/>
    <w:rsid w:val="00996AD5"/>
    <w:rsid w:val="009A34DC"/>
    <w:rsid w:val="009B7784"/>
    <w:rsid w:val="009C0278"/>
    <w:rsid w:val="009C1FF0"/>
    <w:rsid w:val="009C36E3"/>
    <w:rsid w:val="009D0048"/>
    <w:rsid w:val="009D0970"/>
    <w:rsid w:val="009D111D"/>
    <w:rsid w:val="009F1765"/>
    <w:rsid w:val="009F767D"/>
    <w:rsid w:val="00A04DB7"/>
    <w:rsid w:val="00A16A75"/>
    <w:rsid w:val="00A2614C"/>
    <w:rsid w:val="00A264DA"/>
    <w:rsid w:val="00A403DB"/>
    <w:rsid w:val="00A46D4E"/>
    <w:rsid w:val="00A55BD0"/>
    <w:rsid w:val="00A6576C"/>
    <w:rsid w:val="00A65E24"/>
    <w:rsid w:val="00A6726C"/>
    <w:rsid w:val="00A6790B"/>
    <w:rsid w:val="00A71955"/>
    <w:rsid w:val="00A73726"/>
    <w:rsid w:val="00A87940"/>
    <w:rsid w:val="00A955B8"/>
    <w:rsid w:val="00AA24B6"/>
    <w:rsid w:val="00AB1584"/>
    <w:rsid w:val="00AB1820"/>
    <w:rsid w:val="00AB1C23"/>
    <w:rsid w:val="00AB55E3"/>
    <w:rsid w:val="00AC4F1E"/>
    <w:rsid w:val="00AE0B69"/>
    <w:rsid w:val="00AF6F05"/>
    <w:rsid w:val="00B00B4C"/>
    <w:rsid w:val="00B0121A"/>
    <w:rsid w:val="00B056CF"/>
    <w:rsid w:val="00B06DE5"/>
    <w:rsid w:val="00B235F4"/>
    <w:rsid w:val="00B25880"/>
    <w:rsid w:val="00B31DEC"/>
    <w:rsid w:val="00B37A3E"/>
    <w:rsid w:val="00B426EC"/>
    <w:rsid w:val="00B436CF"/>
    <w:rsid w:val="00B441AC"/>
    <w:rsid w:val="00B46879"/>
    <w:rsid w:val="00B50343"/>
    <w:rsid w:val="00B65668"/>
    <w:rsid w:val="00B77C37"/>
    <w:rsid w:val="00B86E07"/>
    <w:rsid w:val="00B906D4"/>
    <w:rsid w:val="00B93F3E"/>
    <w:rsid w:val="00B94B2F"/>
    <w:rsid w:val="00BA0567"/>
    <w:rsid w:val="00BA297D"/>
    <w:rsid w:val="00BB0011"/>
    <w:rsid w:val="00BB058F"/>
    <w:rsid w:val="00BD2362"/>
    <w:rsid w:val="00BE1191"/>
    <w:rsid w:val="00BE2072"/>
    <w:rsid w:val="00BE52A1"/>
    <w:rsid w:val="00BF0276"/>
    <w:rsid w:val="00BF2A7A"/>
    <w:rsid w:val="00C05777"/>
    <w:rsid w:val="00C06F0A"/>
    <w:rsid w:val="00C110FF"/>
    <w:rsid w:val="00C11A46"/>
    <w:rsid w:val="00C12763"/>
    <w:rsid w:val="00C1368C"/>
    <w:rsid w:val="00C40975"/>
    <w:rsid w:val="00C42322"/>
    <w:rsid w:val="00C46468"/>
    <w:rsid w:val="00C60908"/>
    <w:rsid w:val="00C8185D"/>
    <w:rsid w:val="00C92434"/>
    <w:rsid w:val="00C93396"/>
    <w:rsid w:val="00CA428B"/>
    <w:rsid w:val="00CA5ED1"/>
    <w:rsid w:val="00CB0732"/>
    <w:rsid w:val="00CB11CB"/>
    <w:rsid w:val="00CB5816"/>
    <w:rsid w:val="00CC1D20"/>
    <w:rsid w:val="00CD11C0"/>
    <w:rsid w:val="00CD1F74"/>
    <w:rsid w:val="00CD346C"/>
    <w:rsid w:val="00CD7702"/>
    <w:rsid w:val="00CE1805"/>
    <w:rsid w:val="00CE4E9E"/>
    <w:rsid w:val="00CF038B"/>
    <w:rsid w:val="00CF0DBF"/>
    <w:rsid w:val="00CF142A"/>
    <w:rsid w:val="00CF25A0"/>
    <w:rsid w:val="00D03F9C"/>
    <w:rsid w:val="00D05788"/>
    <w:rsid w:val="00D06430"/>
    <w:rsid w:val="00D124D6"/>
    <w:rsid w:val="00D128F3"/>
    <w:rsid w:val="00D2585D"/>
    <w:rsid w:val="00D37E94"/>
    <w:rsid w:val="00D45354"/>
    <w:rsid w:val="00D4706C"/>
    <w:rsid w:val="00D5432F"/>
    <w:rsid w:val="00D54E16"/>
    <w:rsid w:val="00D552E5"/>
    <w:rsid w:val="00D55B2F"/>
    <w:rsid w:val="00D56889"/>
    <w:rsid w:val="00D60955"/>
    <w:rsid w:val="00D664A5"/>
    <w:rsid w:val="00D77900"/>
    <w:rsid w:val="00D81275"/>
    <w:rsid w:val="00D82E26"/>
    <w:rsid w:val="00D8370C"/>
    <w:rsid w:val="00D84450"/>
    <w:rsid w:val="00D8710C"/>
    <w:rsid w:val="00D90520"/>
    <w:rsid w:val="00D906B0"/>
    <w:rsid w:val="00D918E9"/>
    <w:rsid w:val="00D96414"/>
    <w:rsid w:val="00D97F4F"/>
    <w:rsid w:val="00DA043C"/>
    <w:rsid w:val="00DA22E9"/>
    <w:rsid w:val="00DA2778"/>
    <w:rsid w:val="00DA53E1"/>
    <w:rsid w:val="00DB723A"/>
    <w:rsid w:val="00DC095F"/>
    <w:rsid w:val="00DC20B5"/>
    <w:rsid w:val="00DC602C"/>
    <w:rsid w:val="00DD2E3E"/>
    <w:rsid w:val="00DD4450"/>
    <w:rsid w:val="00DD4909"/>
    <w:rsid w:val="00DD4C5A"/>
    <w:rsid w:val="00DE4667"/>
    <w:rsid w:val="00DF67C4"/>
    <w:rsid w:val="00E00A16"/>
    <w:rsid w:val="00E11CDE"/>
    <w:rsid w:val="00E15412"/>
    <w:rsid w:val="00E2172D"/>
    <w:rsid w:val="00E31CAD"/>
    <w:rsid w:val="00E326CE"/>
    <w:rsid w:val="00E40584"/>
    <w:rsid w:val="00E4084A"/>
    <w:rsid w:val="00E41FD8"/>
    <w:rsid w:val="00E5030D"/>
    <w:rsid w:val="00E55023"/>
    <w:rsid w:val="00E559B2"/>
    <w:rsid w:val="00E56EC6"/>
    <w:rsid w:val="00E57140"/>
    <w:rsid w:val="00E62DE1"/>
    <w:rsid w:val="00E62E6A"/>
    <w:rsid w:val="00E64C61"/>
    <w:rsid w:val="00E836E2"/>
    <w:rsid w:val="00E84F9B"/>
    <w:rsid w:val="00E94BB6"/>
    <w:rsid w:val="00E971D7"/>
    <w:rsid w:val="00EA31B4"/>
    <w:rsid w:val="00EA3C99"/>
    <w:rsid w:val="00EA5D6C"/>
    <w:rsid w:val="00EB1F00"/>
    <w:rsid w:val="00EC1F03"/>
    <w:rsid w:val="00EC34C6"/>
    <w:rsid w:val="00EE5BF0"/>
    <w:rsid w:val="00EE6555"/>
    <w:rsid w:val="00EF0DF0"/>
    <w:rsid w:val="00EF62A8"/>
    <w:rsid w:val="00EF668A"/>
    <w:rsid w:val="00F021B1"/>
    <w:rsid w:val="00F03721"/>
    <w:rsid w:val="00F06F9D"/>
    <w:rsid w:val="00F074BD"/>
    <w:rsid w:val="00F118E1"/>
    <w:rsid w:val="00F14EAC"/>
    <w:rsid w:val="00F1512D"/>
    <w:rsid w:val="00F15840"/>
    <w:rsid w:val="00F163CE"/>
    <w:rsid w:val="00F2320A"/>
    <w:rsid w:val="00F2346A"/>
    <w:rsid w:val="00F24479"/>
    <w:rsid w:val="00F3230A"/>
    <w:rsid w:val="00F32C3A"/>
    <w:rsid w:val="00F4290D"/>
    <w:rsid w:val="00F45F68"/>
    <w:rsid w:val="00F47AE2"/>
    <w:rsid w:val="00F55883"/>
    <w:rsid w:val="00F61EB2"/>
    <w:rsid w:val="00F6631D"/>
    <w:rsid w:val="00F7165E"/>
    <w:rsid w:val="00F73605"/>
    <w:rsid w:val="00F7365B"/>
    <w:rsid w:val="00F73C3C"/>
    <w:rsid w:val="00F75EDC"/>
    <w:rsid w:val="00F81FF9"/>
    <w:rsid w:val="00F82174"/>
    <w:rsid w:val="00F907A1"/>
    <w:rsid w:val="00F93CCE"/>
    <w:rsid w:val="00F94593"/>
    <w:rsid w:val="00F95F5A"/>
    <w:rsid w:val="00FA18DF"/>
    <w:rsid w:val="00FA2240"/>
    <w:rsid w:val="00FA4AD8"/>
    <w:rsid w:val="00FA5BA9"/>
    <w:rsid w:val="00FA7C3C"/>
    <w:rsid w:val="00FB2DAE"/>
    <w:rsid w:val="00FB5238"/>
    <w:rsid w:val="00FC25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35A33D1-E7D7-4FB1-A9BB-E5DC3A96E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0E0B"/>
    <w:pPr>
      <w:spacing w:before="100" w:after="100"/>
    </w:pPr>
    <w:rPr>
      <w:sz w:val="24"/>
    </w:rPr>
  </w:style>
  <w:style w:type="paragraph" w:styleId="2">
    <w:name w:val="heading 2"/>
    <w:basedOn w:val="a"/>
    <w:next w:val="a"/>
    <w:link w:val="20"/>
    <w:uiPriority w:val="99"/>
    <w:qFormat/>
    <w:rsid w:val="00B37A3E"/>
    <w:pPr>
      <w:keepNext/>
      <w:spacing w:before="0" w:after="0"/>
      <w:outlineLvl w:val="1"/>
    </w:pPr>
    <w:rPr>
      <w:i/>
      <w:iCs/>
      <w:sz w:val="28"/>
      <w:szCs w:val="24"/>
    </w:rPr>
  </w:style>
  <w:style w:type="paragraph" w:styleId="3">
    <w:name w:val="heading 3"/>
    <w:basedOn w:val="a"/>
    <w:next w:val="a"/>
    <w:link w:val="30"/>
    <w:uiPriority w:val="99"/>
    <w:qFormat/>
    <w:rsid w:val="00B37A3E"/>
    <w:pPr>
      <w:keepNext/>
      <w:spacing w:before="0" w:after="0" w:line="360" w:lineRule="auto"/>
      <w:jc w:val="right"/>
      <w:outlineLvl w:val="2"/>
    </w:pPr>
    <w:rPr>
      <w:sz w:val="28"/>
      <w:szCs w:val="28"/>
    </w:rPr>
  </w:style>
  <w:style w:type="paragraph" w:styleId="5">
    <w:name w:val="heading 5"/>
    <w:basedOn w:val="a"/>
    <w:next w:val="a"/>
    <w:link w:val="50"/>
    <w:uiPriority w:val="99"/>
    <w:qFormat/>
    <w:rsid w:val="00B37A3E"/>
    <w:pPr>
      <w:keepNext/>
      <w:tabs>
        <w:tab w:val="left" w:pos="0"/>
        <w:tab w:val="left" w:pos="5812"/>
      </w:tabs>
      <w:spacing w:before="0" w:after="0" w:line="360" w:lineRule="auto"/>
      <w:ind w:right="-22" w:firstLine="709"/>
      <w:jc w:val="right"/>
      <w:outlineLvl w:val="4"/>
    </w:pPr>
    <w:rPr>
      <w:sz w:val="28"/>
      <w:szCs w:val="24"/>
    </w:rPr>
  </w:style>
  <w:style w:type="paragraph" w:styleId="7">
    <w:name w:val="heading 7"/>
    <w:basedOn w:val="a"/>
    <w:next w:val="a"/>
    <w:link w:val="70"/>
    <w:uiPriority w:val="99"/>
    <w:qFormat/>
    <w:rsid w:val="00B37A3E"/>
    <w:pPr>
      <w:keepNext/>
      <w:shd w:val="clear" w:color="auto" w:fill="FFFFFF"/>
      <w:spacing w:before="0" w:after="0" w:line="360" w:lineRule="auto"/>
      <w:ind w:right="-41" w:firstLine="709"/>
      <w:outlineLvl w:val="6"/>
    </w:pPr>
    <w:rPr>
      <w:color w:val="000000"/>
      <w:sz w:val="28"/>
      <w:szCs w:val="23"/>
    </w:rPr>
  </w:style>
  <w:style w:type="paragraph" w:styleId="9">
    <w:name w:val="heading 9"/>
    <w:basedOn w:val="a"/>
    <w:next w:val="a"/>
    <w:link w:val="90"/>
    <w:uiPriority w:val="99"/>
    <w:qFormat/>
    <w:rsid w:val="00B37A3E"/>
    <w:pPr>
      <w:keepNext/>
      <w:tabs>
        <w:tab w:val="left" w:pos="0"/>
        <w:tab w:val="left" w:pos="5812"/>
      </w:tabs>
      <w:spacing w:before="0" w:after="0" w:line="360" w:lineRule="auto"/>
      <w:ind w:right="-22" w:firstLine="360"/>
      <w:jc w:val="center"/>
      <w:outlineLvl w:val="8"/>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90">
    <w:name w:val="Заголовок 9 Знак"/>
    <w:link w:val="9"/>
    <w:uiPriority w:val="9"/>
    <w:semiHidden/>
    <w:locked/>
    <w:rPr>
      <w:rFonts w:ascii="Cambria" w:eastAsia="Times New Roman" w:hAnsi="Cambria" w:cs="Times New Roman"/>
    </w:rPr>
  </w:style>
  <w:style w:type="paragraph" w:styleId="a3">
    <w:name w:val="Title"/>
    <w:basedOn w:val="a"/>
    <w:link w:val="a4"/>
    <w:uiPriority w:val="99"/>
    <w:qFormat/>
    <w:rsid w:val="00B37A3E"/>
    <w:pPr>
      <w:spacing w:before="0" w:after="0"/>
      <w:jc w:val="center"/>
    </w:pPr>
    <w:rPr>
      <w:sz w:val="28"/>
      <w:szCs w:val="24"/>
    </w:rPr>
  </w:style>
  <w:style w:type="character" w:customStyle="1" w:styleId="a4">
    <w:name w:val="Назва Знак"/>
    <w:link w:val="a3"/>
    <w:uiPriority w:val="10"/>
    <w:locked/>
    <w:rPr>
      <w:rFonts w:ascii="Cambria" w:eastAsia="Times New Roman" w:hAnsi="Cambria" w:cs="Times New Roman"/>
      <w:b/>
      <w:bCs/>
      <w:kern w:val="28"/>
      <w:sz w:val="32"/>
      <w:szCs w:val="32"/>
    </w:rPr>
  </w:style>
  <w:style w:type="paragraph" w:styleId="a5">
    <w:name w:val="Subtitle"/>
    <w:basedOn w:val="a"/>
    <w:link w:val="a6"/>
    <w:uiPriority w:val="99"/>
    <w:qFormat/>
    <w:rsid w:val="00B37A3E"/>
    <w:pPr>
      <w:spacing w:before="0" w:after="0"/>
    </w:pPr>
    <w:rPr>
      <w:sz w:val="28"/>
      <w:szCs w:val="24"/>
    </w:rPr>
  </w:style>
  <w:style w:type="character" w:customStyle="1" w:styleId="a6">
    <w:name w:val="Підзаголовок Знак"/>
    <w:link w:val="a5"/>
    <w:uiPriority w:val="11"/>
    <w:locked/>
    <w:rPr>
      <w:rFonts w:ascii="Cambria" w:eastAsia="Times New Roman" w:hAnsi="Cambria" w:cs="Times New Roman"/>
      <w:sz w:val="24"/>
      <w:szCs w:val="24"/>
    </w:rPr>
  </w:style>
  <w:style w:type="paragraph" w:styleId="a7">
    <w:name w:val="footnote text"/>
    <w:basedOn w:val="a"/>
    <w:link w:val="a8"/>
    <w:uiPriority w:val="99"/>
    <w:semiHidden/>
    <w:rsid w:val="00B37A3E"/>
    <w:pPr>
      <w:spacing w:before="0" w:after="0"/>
    </w:pPr>
    <w:rPr>
      <w:sz w:val="20"/>
    </w:rPr>
  </w:style>
  <w:style w:type="character" w:customStyle="1" w:styleId="a8">
    <w:name w:val="Текст виноски Знак"/>
    <w:link w:val="a7"/>
    <w:uiPriority w:val="99"/>
    <w:semiHidden/>
    <w:locked/>
    <w:rPr>
      <w:rFonts w:cs="Times New Roman"/>
      <w:sz w:val="20"/>
      <w:szCs w:val="20"/>
    </w:rPr>
  </w:style>
  <w:style w:type="character" w:styleId="a9">
    <w:name w:val="footnote reference"/>
    <w:uiPriority w:val="99"/>
    <w:semiHidden/>
    <w:rsid w:val="00B37A3E"/>
    <w:rPr>
      <w:rFonts w:cs="Times New Roman"/>
      <w:vertAlign w:val="superscript"/>
    </w:rPr>
  </w:style>
  <w:style w:type="paragraph" w:styleId="aa">
    <w:name w:val="Body Text"/>
    <w:basedOn w:val="a"/>
    <w:link w:val="ab"/>
    <w:uiPriority w:val="99"/>
    <w:rsid w:val="00B37A3E"/>
    <w:pPr>
      <w:shd w:val="clear" w:color="auto" w:fill="FFFFFF"/>
      <w:spacing w:before="120" w:after="0" w:line="360" w:lineRule="auto"/>
    </w:pPr>
    <w:rPr>
      <w:sz w:val="28"/>
      <w:szCs w:val="24"/>
    </w:rPr>
  </w:style>
  <w:style w:type="character" w:customStyle="1" w:styleId="ab">
    <w:name w:val="Основний текст Знак"/>
    <w:link w:val="aa"/>
    <w:uiPriority w:val="99"/>
    <w:semiHidden/>
    <w:locked/>
    <w:rPr>
      <w:rFonts w:cs="Times New Roman"/>
      <w:sz w:val="24"/>
      <w:szCs w:val="24"/>
    </w:rPr>
  </w:style>
  <w:style w:type="paragraph" w:styleId="ac">
    <w:name w:val="footer"/>
    <w:basedOn w:val="a"/>
    <w:link w:val="ad"/>
    <w:uiPriority w:val="99"/>
    <w:rsid w:val="00B37A3E"/>
    <w:pPr>
      <w:tabs>
        <w:tab w:val="center" w:pos="4677"/>
        <w:tab w:val="right" w:pos="9355"/>
      </w:tabs>
      <w:spacing w:before="0" w:after="0"/>
    </w:pPr>
    <w:rPr>
      <w:szCs w:val="24"/>
    </w:rPr>
  </w:style>
  <w:style w:type="character" w:customStyle="1" w:styleId="ad">
    <w:name w:val="Нижній колонтитул Знак"/>
    <w:link w:val="ac"/>
    <w:uiPriority w:val="99"/>
    <w:semiHidden/>
    <w:locked/>
    <w:rPr>
      <w:rFonts w:cs="Times New Roman"/>
      <w:sz w:val="24"/>
      <w:szCs w:val="24"/>
    </w:rPr>
  </w:style>
  <w:style w:type="paragraph" w:styleId="ae">
    <w:name w:val="caption"/>
    <w:basedOn w:val="a"/>
    <w:next w:val="a"/>
    <w:uiPriority w:val="99"/>
    <w:qFormat/>
    <w:rsid w:val="00B37A3E"/>
    <w:pPr>
      <w:shd w:val="clear" w:color="auto" w:fill="FFFFFF"/>
      <w:spacing w:before="0" w:after="0" w:line="360" w:lineRule="auto"/>
      <w:ind w:firstLine="900"/>
      <w:jc w:val="both"/>
    </w:pPr>
    <w:rPr>
      <w:sz w:val="28"/>
      <w:szCs w:val="24"/>
    </w:rPr>
  </w:style>
  <w:style w:type="character" w:styleId="af">
    <w:name w:val="page number"/>
    <w:uiPriority w:val="99"/>
    <w:rsid w:val="00B37A3E"/>
    <w:rPr>
      <w:rFonts w:cs="Times New Roman"/>
    </w:rPr>
  </w:style>
  <w:style w:type="paragraph" w:styleId="af0">
    <w:name w:val="header"/>
    <w:basedOn w:val="a"/>
    <w:link w:val="af1"/>
    <w:uiPriority w:val="99"/>
    <w:rsid w:val="00B37A3E"/>
    <w:pPr>
      <w:tabs>
        <w:tab w:val="center" w:pos="4677"/>
        <w:tab w:val="right" w:pos="9355"/>
      </w:tabs>
      <w:spacing w:before="0" w:after="0"/>
    </w:pPr>
    <w:rPr>
      <w:szCs w:val="24"/>
    </w:rPr>
  </w:style>
  <w:style w:type="character" w:customStyle="1" w:styleId="af1">
    <w:name w:val="Верхній колонтитул Знак"/>
    <w:link w:val="af0"/>
    <w:uiPriority w:val="99"/>
    <w:semiHidden/>
    <w:locked/>
    <w:rPr>
      <w:rFonts w:cs="Times New Roman"/>
      <w:sz w:val="24"/>
      <w:szCs w:val="24"/>
    </w:rPr>
  </w:style>
  <w:style w:type="table" w:styleId="af2">
    <w:name w:val="Table Grid"/>
    <w:basedOn w:val="a1"/>
    <w:uiPriority w:val="99"/>
    <w:rsid w:val="000F79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ody Text Indent"/>
    <w:basedOn w:val="a"/>
    <w:link w:val="af4"/>
    <w:uiPriority w:val="99"/>
    <w:rsid w:val="00D03F9C"/>
    <w:pPr>
      <w:spacing w:before="0" w:after="120"/>
      <w:ind w:left="283"/>
    </w:pPr>
    <w:rPr>
      <w:szCs w:val="24"/>
    </w:rPr>
  </w:style>
  <w:style w:type="character" w:customStyle="1" w:styleId="af4">
    <w:name w:val="Основний текст з відступом Знак"/>
    <w:link w:val="af3"/>
    <w:uiPriority w:val="99"/>
    <w:semiHidden/>
    <w:locked/>
    <w:rPr>
      <w:rFonts w:cs="Times New Roman"/>
      <w:sz w:val="20"/>
      <w:szCs w:val="20"/>
    </w:rPr>
  </w:style>
  <w:style w:type="paragraph" w:styleId="31">
    <w:name w:val="Body Text Indent 3"/>
    <w:basedOn w:val="a"/>
    <w:link w:val="32"/>
    <w:uiPriority w:val="99"/>
    <w:rsid w:val="008974A3"/>
    <w:pPr>
      <w:spacing w:before="0" w:after="0" w:line="240" w:lineRule="exact"/>
      <w:ind w:firstLine="720"/>
      <w:jc w:val="both"/>
    </w:pPr>
  </w:style>
  <w:style w:type="character" w:customStyle="1" w:styleId="32">
    <w:name w:val="Основний текст з відступом 3 Знак"/>
    <w:link w:val="31"/>
    <w:uiPriority w:val="99"/>
    <w:semiHidden/>
    <w:locked/>
    <w:rPr>
      <w:rFonts w:cs="Times New Roman"/>
      <w:sz w:val="16"/>
      <w:szCs w:val="16"/>
    </w:rPr>
  </w:style>
  <w:style w:type="paragraph" w:customStyle="1" w:styleId="FR1">
    <w:name w:val="FR1"/>
    <w:uiPriority w:val="99"/>
    <w:rsid w:val="00D03F9C"/>
    <w:pPr>
      <w:widowControl w:val="0"/>
      <w:autoSpaceDE w:val="0"/>
      <w:autoSpaceDN w:val="0"/>
      <w:adjustRightInd w:val="0"/>
    </w:pPr>
    <w:rPr>
      <w:rFonts w:ascii="Arial" w:hAnsi="Arial" w:cs="Arial"/>
      <w:i/>
      <w:iCs/>
      <w:sz w:val="18"/>
      <w:szCs w:val="18"/>
    </w:rPr>
  </w:style>
  <w:style w:type="paragraph" w:customStyle="1" w:styleId="FR2">
    <w:name w:val="FR2"/>
    <w:uiPriority w:val="99"/>
    <w:rsid w:val="008974A3"/>
    <w:pPr>
      <w:widowControl w:val="0"/>
      <w:autoSpaceDE w:val="0"/>
      <w:autoSpaceDN w:val="0"/>
      <w:adjustRightInd w:val="0"/>
    </w:pPr>
    <w:rPr>
      <w:rFonts w:ascii="Arial" w:hAnsi="Arial" w:cs="Arial"/>
      <w:b/>
      <w:bCs/>
      <w:sz w:val="12"/>
      <w:szCs w:val="12"/>
    </w:rPr>
  </w:style>
  <w:style w:type="paragraph" w:styleId="21">
    <w:name w:val="Body Text 2"/>
    <w:basedOn w:val="a"/>
    <w:link w:val="22"/>
    <w:uiPriority w:val="99"/>
    <w:rsid w:val="008C7EE3"/>
    <w:pPr>
      <w:spacing w:before="0" w:after="120" w:line="480" w:lineRule="auto"/>
    </w:pPr>
    <w:rPr>
      <w:szCs w:val="24"/>
    </w:rPr>
  </w:style>
  <w:style w:type="character" w:customStyle="1" w:styleId="22">
    <w:name w:val="Основний текст 2 Знак"/>
    <w:link w:val="21"/>
    <w:uiPriority w:val="99"/>
    <w:semiHidden/>
    <w:locked/>
    <w:rPr>
      <w:rFonts w:cs="Times New Roman"/>
      <w:sz w:val="20"/>
      <w:szCs w:val="20"/>
    </w:rPr>
  </w:style>
  <w:style w:type="paragraph" w:styleId="af5">
    <w:name w:val="Block Text"/>
    <w:basedOn w:val="a"/>
    <w:uiPriority w:val="99"/>
    <w:rsid w:val="005C722F"/>
    <w:pPr>
      <w:widowControl w:val="0"/>
      <w:shd w:val="clear" w:color="auto" w:fill="FFFFFF"/>
      <w:autoSpaceDE w:val="0"/>
      <w:autoSpaceDN w:val="0"/>
      <w:adjustRightInd w:val="0"/>
      <w:spacing w:before="0" w:after="0" w:line="360" w:lineRule="auto"/>
      <w:ind w:left="-2835" w:right="-3376" w:firstLine="567"/>
    </w:pPr>
    <w:rPr>
      <w:color w:val="000000"/>
      <w:spacing w:val="3"/>
      <w:sz w:val="28"/>
      <w:szCs w:val="28"/>
    </w:rPr>
  </w:style>
  <w:style w:type="paragraph" w:customStyle="1" w:styleId="ConsNormal">
    <w:name w:val="ConsNormal"/>
    <w:uiPriority w:val="99"/>
    <w:rsid w:val="001F79B8"/>
    <w:pPr>
      <w:autoSpaceDE w:val="0"/>
      <w:autoSpaceDN w:val="0"/>
      <w:adjustRightInd w:val="0"/>
      <w:ind w:firstLine="720"/>
    </w:pPr>
    <w:rPr>
      <w:rFonts w:ascii="Arial" w:hAnsi="Arial" w:cs="Arial"/>
    </w:rPr>
  </w:style>
  <w:style w:type="character" w:styleId="af6">
    <w:name w:val="Hyperlink"/>
    <w:uiPriority w:val="99"/>
    <w:rsid w:val="001F79B8"/>
    <w:rPr>
      <w:rFonts w:cs="Times New Roman"/>
      <w:color w:val="0000FF"/>
      <w:u w:val="single"/>
    </w:rPr>
  </w:style>
  <w:style w:type="paragraph" w:styleId="23">
    <w:name w:val="Body Text Indent 2"/>
    <w:basedOn w:val="a"/>
    <w:link w:val="24"/>
    <w:uiPriority w:val="99"/>
    <w:rsid w:val="00DA2778"/>
    <w:pPr>
      <w:spacing w:before="0" w:after="120" w:line="480" w:lineRule="auto"/>
      <w:ind w:left="283"/>
    </w:pPr>
    <w:rPr>
      <w:szCs w:val="24"/>
    </w:rPr>
  </w:style>
  <w:style w:type="character" w:customStyle="1" w:styleId="24">
    <w:name w:val="Основний текст з відступом 2 Знак"/>
    <w:link w:val="23"/>
    <w:uiPriority w:val="99"/>
    <w:semiHidden/>
    <w:locked/>
    <w:rPr>
      <w:rFonts w:cs="Times New Roman"/>
      <w:sz w:val="20"/>
      <w:szCs w:val="20"/>
    </w:rPr>
  </w:style>
  <w:style w:type="table" w:styleId="1">
    <w:name w:val="Table Grid 1"/>
    <w:basedOn w:val="a1"/>
    <w:uiPriority w:val="99"/>
    <w:rsid w:val="0079023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711612">
      <w:marLeft w:val="0"/>
      <w:marRight w:val="0"/>
      <w:marTop w:val="0"/>
      <w:marBottom w:val="0"/>
      <w:divBdr>
        <w:top w:val="none" w:sz="0" w:space="0" w:color="auto"/>
        <w:left w:val="none" w:sz="0" w:space="0" w:color="auto"/>
        <w:bottom w:val="none" w:sz="0" w:space="0" w:color="auto"/>
        <w:right w:val="none" w:sz="0" w:space="0" w:color="auto"/>
      </w:divBdr>
    </w:div>
    <w:div w:id="1061711613">
      <w:marLeft w:val="0"/>
      <w:marRight w:val="0"/>
      <w:marTop w:val="0"/>
      <w:marBottom w:val="0"/>
      <w:divBdr>
        <w:top w:val="none" w:sz="0" w:space="0" w:color="auto"/>
        <w:left w:val="none" w:sz="0" w:space="0" w:color="auto"/>
        <w:bottom w:val="none" w:sz="0" w:space="0" w:color="auto"/>
        <w:right w:val="none" w:sz="0" w:space="0" w:color="auto"/>
      </w:divBdr>
    </w:div>
    <w:div w:id="1061711614">
      <w:marLeft w:val="0"/>
      <w:marRight w:val="0"/>
      <w:marTop w:val="0"/>
      <w:marBottom w:val="0"/>
      <w:divBdr>
        <w:top w:val="none" w:sz="0" w:space="0" w:color="auto"/>
        <w:left w:val="none" w:sz="0" w:space="0" w:color="auto"/>
        <w:bottom w:val="none" w:sz="0" w:space="0" w:color="auto"/>
        <w:right w:val="none" w:sz="0" w:space="0" w:color="auto"/>
      </w:divBdr>
    </w:div>
    <w:div w:id="1061711615">
      <w:marLeft w:val="0"/>
      <w:marRight w:val="0"/>
      <w:marTop w:val="0"/>
      <w:marBottom w:val="0"/>
      <w:divBdr>
        <w:top w:val="none" w:sz="0" w:space="0" w:color="auto"/>
        <w:left w:val="none" w:sz="0" w:space="0" w:color="auto"/>
        <w:bottom w:val="none" w:sz="0" w:space="0" w:color="auto"/>
        <w:right w:val="none" w:sz="0" w:space="0" w:color="auto"/>
      </w:divBdr>
    </w:div>
    <w:div w:id="1061711616">
      <w:marLeft w:val="0"/>
      <w:marRight w:val="0"/>
      <w:marTop w:val="0"/>
      <w:marBottom w:val="0"/>
      <w:divBdr>
        <w:top w:val="none" w:sz="0" w:space="0" w:color="auto"/>
        <w:left w:val="none" w:sz="0" w:space="0" w:color="auto"/>
        <w:bottom w:val="none" w:sz="0" w:space="0" w:color="auto"/>
        <w:right w:val="none" w:sz="0" w:space="0" w:color="auto"/>
      </w:divBdr>
    </w:div>
    <w:div w:id="1061711617">
      <w:marLeft w:val="0"/>
      <w:marRight w:val="0"/>
      <w:marTop w:val="0"/>
      <w:marBottom w:val="0"/>
      <w:divBdr>
        <w:top w:val="none" w:sz="0" w:space="0" w:color="auto"/>
        <w:left w:val="none" w:sz="0" w:space="0" w:color="auto"/>
        <w:bottom w:val="none" w:sz="0" w:space="0" w:color="auto"/>
        <w:right w:val="none" w:sz="0" w:space="0" w:color="auto"/>
      </w:divBdr>
    </w:div>
    <w:div w:id="1061711618">
      <w:marLeft w:val="0"/>
      <w:marRight w:val="0"/>
      <w:marTop w:val="0"/>
      <w:marBottom w:val="0"/>
      <w:divBdr>
        <w:top w:val="none" w:sz="0" w:space="0" w:color="auto"/>
        <w:left w:val="none" w:sz="0" w:space="0" w:color="auto"/>
        <w:bottom w:val="none" w:sz="0" w:space="0" w:color="auto"/>
        <w:right w:val="none" w:sz="0" w:space="0" w:color="auto"/>
      </w:divBdr>
    </w:div>
    <w:div w:id="1061711619">
      <w:marLeft w:val="0"/>
      <w:marRight w:val="0"/>
      <w:marTop w:val="0"/>
      <w:marBottom w:val="0"/>
      <w:divBdr>
        <w:top w:val="none" w:sz="0" w:space="0" w:color="auto"/>
        <w:left w:val="none" w:sz="0" w:space="0" w:color="auto"/>
        <w:bottom w:val="none" w:sz="0" w:space="0" w:color="auto"/>
        <w:right w:val="none" w:sz="0" w:space="0" w:color="auto"/>
      </w:divBdr>
    </w:div>
    <w:div w:id="1061711620">
      <w:marLeft w:val="0"/>
      <w:marRight w:val="0"/>
      <w:marTop w:val="0"/>
      <w:marBottom w:val="0"/>
      <w:divBdr>
        <w:top w:val="none" w:sz="0" w:space="0" w:color="auto"/>
        <w:left w:val="none" w:sz="0" w:space="0" w:color="auto"/>
        <w:bottom w:val="none" w:sz="0" w:space="0" w:color="auto"/>
        <w:right w:val="none" w:sz="0" w:space="0" w:color="auto"/>
      </w:divBdr>
    </w:div>
    <w:div w:id="1061711621">
      <w:marLeft w:val="0"/>
      <w:marRight w:val="0"/>
      <w:marTop w:val="0"/>
      <w:marBottom w:val="0"/>
      <w:divBdr>
        <w:top w:val="none" w:sz="0" w:space="0" w:color="auto"/>
        <w:left w:val="none" w:sz="0" w:space="0" w:color="auto"/>
        <w:bottom w:val="none" w:sz="0" w:space="0" w:color="auto"/>
        <w:right w:val="none" w:sz="0" w:space="0" w:color="auto"/>
      </w:divBdr>
    </w:div>
    <w:div w:id="1061711622">
      <w:marLeft w:val="0"/>
      <w:marRight w:val="0"/>
      <w:marTop w:val="0"/>
      <w:marBottom w:val="0"/>
      <w:divBdr>
        <w:top w:val="none" w:sz="0" w:space="0" w:color="auto"/>
        <w:left w:val="none" w:sz="0" w:space="0" w:color="auto"/>
        <w:bottom w:val="none" w:sz="0" w:space="0" w:color="auto"/>
        <w:right w:val="none" w:sz="0" w:space="0" w:color="auto"/>
      </w:divBdr>
    </w:div>
    <w:div w:id="1061711623">
      <w:marLeft w:val="0"/>
      <w:marRight w:val="0"/>
      <w:marTop w:val="0"/>
      <w:marBottom w:val="0"/>
      <w:divBdr>
        <w:top w:val="none" w:sz="0" w:space="0" w:color="auto"/>
        <w:left w:val="none" w:sz="0" w:space="0" w:color="auto"/>
        <w:bottom w:val="none" w:sz="0" w:space="0" w:color="auto"/>
        <w:right w:val="none" w:sz="0" w:space="0" w:color="auto"/>
      </w:divBdr>
    </w:div>
    <w:div w:id="1061711624">
      <w:marLeft w:val="0"/>
      <w:marRight w:val="0"/>
      <w:marTop w:val="0"/>
      <w:marBottom w:val="0"/>
      <w:divBdr>
        <w:top w:val="none" w:sz="0" w:space="0" w:color="auto"/>
        <w:left w:val="none" w:sz="0" w:space="0" w:color="auto"/>
        <w:bottom w:val="none" w:sz="0" w:space="0" w:color="auto"/>
        <w:right w:val="none" w:sz="0" w:space="0" w:color="auto"/>
      </w:divBdr>
    </w:div>
    <w:div w:id="1061711625">
      <w:marLeft w:val="0"/>
      <w:marRight w:val="0"/>
      <w:marTop w:val="0"/>
      <w:marBottom w:val="0"/>
      <w:divBdr>
        <w:top w:val="none" w:sz="0" w:space="0" w:color="auto"/>
        <w:left w:val="none" w:sz="0" w:space="0" w:color="auto"/>
        <w:bottom w:val="none" w:sz="0" w:space="0" w:color="auto"/>
        <w:right w:val="none" w:sz="0" w:space="0" w:color="auto"/>
      </w:divBdr>
    </w:div>
    <w:div w:id="1061711626">
      <w:marLeft w:val="0"/>
      <w:marRight w:val="0"/>
      <w:marTop w:val="0"/>
      <w:marBottom w:val="0"/>
      <w:divBdr>
        <w:top w:val="none" w:sz="0" w:space="0" w:color="auto"/>
        <w:left w:val="none" w:sz="0" w:space="0" w:color="auto"/>
        <w:bottom w:val="none" w:sz="0" w:space="0" w:color="auto"/>
        <w:right w:val="none" w:sz="0" w:space="0" w:color="auto"/>
      </w:divBdr>
    </w:div>
    <w:div w:id="1061711627">
      <w:marLeft w:val="0"/>
      <w:marRight w:val="0"/>
      <w:marTop w:val="0"/>
      <w:marBottom w:val="0"/>
      <w:divBdr>
        <w:top w:val="none" w:sz="0" w:space="0" w:color="auto"/>
        <w:left w:val="none" w:sz="0" w:space="0" w:color="auto"/>
        <w:bottom w:val="none" w:sz="0" w:space="0" w:color="auto"/>
        <w:right w:val="none" w:sz="0" w:space="0" w:color="auto"/>
      </w:divBdr>
    </w:div>
    <w:div w:id="1061711628">
      <w:marLeft w:val="0"/>
      <w:marRight w:val="0"/>
      <w:marTop w:val="0"/>
      <w:marBottom w:val="0"/>
      <w:divBdr>
        <w:top w:val="none" w:sz="0" w:space="0" w:color="auto"/>
        <w:left w:val="none" w:sz="0" w:space="0" w:color="auto"/>
        <w:bottom w:val="none" w:sz="0" w:space="0" w:color="auto"/>
        <w:right w:val="none" w:sz="0" w:space="0" w:color="auto"/>
      </w:divBdr>
    </w:div>
    <w:div w:id="1061711629">
      <w:marLeft w:val="0"/>
      <w:marRight w:val="0"/>
      <w:marTop w:val="0"/>
      <w:marBottom w:val="0"/>
      <w:divBdr>
        <w:top w:val="none" w:sz="0" w:space="0" w:color="auto"/>
        <w:left w:val="none" w:sz="0" w:space="0" w:color="auto"/>
        <w:bottom w:val="none" w:sz="0" w:space="0" w:color="auto"/>
        <w:right w:val="none" w:sz="0" w:space="0" w:color="auto"/>
      </w:divBdr>
    </w:div>
    <w:div w:id="1061711630">
      <w:marLeft w:val="0"/>
      <w:marRight w:val="0"/>
      <w:marTop w:val="0"/>
      <w:marBottom w:val="0"/>
      <w:divBdr>
        <w:top w:val="none" w:sz="0" w:space="0" w:color="auto"/>
        <w:left w:val="none" w:sz="0" w:space="0" w:color="auto"/>
        <w:bottom w:val="none" w:sz="0" w:space="0" w:color="auto"/>
        <w:right w:val="none" w:sz="0" w:space="0" w:color="auto"/>
      </w:divBdr>
    </w:div>
    <w:div w:id="1061711631">
      <w:marLeft w:val="0"/>
      <w:marRight w:val="0"/>
      <w:marTop w:val="0"/>
      <w:marBottom w:val="0"/>
      <w:divBdr>
        <w:top w:val="none" w:sz="0" w:space="0" w:color="auto"/>
        <w:left w:val="none" w:sz="0" w:space="0" w:color="auto"/>
        <w:bottom w:val="none" w:sz="0" w:space="0" w:color="auto"/>
        <w:right w:val="none" w:sz="0" w:space="0" w:color="auto"/>
      </w:divBdr>
    </w:div>
    <w:div w:id="1061711632">
      <w:marLeft w:val="0"/>
      <w:marRight w:val="0"/>
      <w:marTop w:val="0"/>
      <w:marBottom w:val="0"/>
      <w:divBdr>
        <w:top w:val="none" w:sz="0" w:space="0" w:color="auto"/>
        <w:left w:val="none" w:sz="0" w:space="0" w:color="auto"/>
        <w:bottom w:val="none" w:sz="0" w:space="0" w:color="auto"/>
        <w:right w:val="none" w:sz="0" w:space="0" w:color="auto"/>
      </w:divBdr>
    </w:div>
    <w:div w:id="1061711633">
      <w:marLeft w:val="0"/>
      <w:marRight w:val="0"/>
      <w:marTop w:val="0"/>
      <w:marBottom w:val="0"/>
      <w:divBdr>
        <w:top w:val="none" w:sz="0" w:space="0" w:color="auto"/>
        <w:left w:val="none" w:sz="0" w:space="0" w:color="auto"/>
        <w:bottom w:val="none" w:sz="0" w:space="0" w:color="auto"/>
        <w:right w:val="none" w:sz="0" w:space="0" w:color="auto"/>
      </w:divBdr>
    </w:div>
    <w:div w:id="1061711634">
      <w:marLeft w:val="0"/>
      <w:marRight w:val="0"/>
      <w:marTop w:val="0"/>
      <w:marBottom w:val="0"/>
      <w:divBdr>
        <w:top w:val="none" w:sz="0" w:space="0" w:color="auto"/>
        <w:left w:val="none" w:sz="0" w:space="0" w:color="auto"/>
        <w:bottom w:val="none" w:sz="0" w:space="0" w:color="auto"/>
        <w:right w:val="none" w:sz="0" w:space="0" w:color="auto"/>
      </w:divBdr>
    </w:div>
    <w:div w:id="1061711635">
      <w:marLeft w:val="0"/>
      <w:marRight w:val="0"/>
      <w:marTop w:val="0"/>
      <w:marBottom w:val="0"/>
      <w:divBdr>
        <w:top w:val="none" w:sz="0" w:space="0" w:color="auto"/>
        <w:left w:val="none" w:sz="0" w:space="0" w:color="auto"/>
        <w:bottom w:val="none" w:sz="0" w:space="0" w:color="auto"/>
        <w:right w:val="none" w:sz="0" w:space="0" w:color="auto"/>
      </w:divBdr>
    </w:div>
    <w:div w:id="10617116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16265</Words>
  <Characters>92713</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ЦЕНТРОСОЮЗ РОССИЙСКОЙ ФЕДЕРАЦИИ</vt:lpstr>
    </vt:vector>
  </TitlesOfParts>
  <Company>Home</Company>
  <LinksUpToDate>false</LinksUpToDate>
  <CharactersWithSpaces>108761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ЦЕНТРОСОЮЗ РОССИЙСКОЙ ФЕДЕРАЦИИ</dc:title>
  <dc:subject/>
  <dc:creator>USer</dc:creator>
  <cp:keywords/>
  <dc:description/>
  <cp:lastModifiedBy>Irina</cp:lastModifiedBy>
  <cp:revision>2</cp:revision>
  <dcterms:created xsi:type="dcterms:W3CDTF">2014-08-10T21:36:00Z</dcterms:created>
  <dcterms:modified xsi:type="dcterms:W3CDTF">2014-08-10T21:36:00Z</dcterms:modified>
</cp:coreProperties>
</file>