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C82" w:rsidRPr="00C21117" w:rsidRDefault="006D7C82" w:rsidP="00C21117">
      <w:pPr>
        <w:pStyle w:val="2"/>
        <w:spacing w:line="360" w:lineRule="auto"/>
        <w:ind w:firstLine="709"/>
        <w:rPr>
          <w:b w:val="0"/>
          <w:bCs w:val="0"/>
          <w:color w:val="000000"/>
          <w:lang w:val="uk-UA"/>
        </w:rPr>
      </w:pPr>
      <w:bookmarkStart w:id="0" w:name="_Toc30263395"/>
    </w:p>
    <w:p w:rsidR="006D7C82" w:rsidRPr="00C21117" w:rsidRDefault="006D7C82" w:rsidP="00C21117">
      <w:pPr>
        <w:pStyle w:val="2"/>
        <w:spacing w:line="360" w:lineRule="auto"/>
        <w:ind w:firstLine="709"/>
        <w:rPr>
          <w:b w:val="0"/>
          <w:bCs w:val="0"/>
          <w:color w:val="000000"/>
          <w:lang w:val="uk-UA"/>
        </w:rPr>
      </w:pPr>
    </w:p>
    <w:p w:rsidR="006D7C82" w:rsidRPr="00C21117" w:rsidRDefault="006D7C82" w:rsidP="00C21117">
      <w:pPr>
        <w:pStyle w:val="2"/>
        <w:spacing w:line="360" w:lineRule="auto"/>
        <w:ind w:firstLine="709"/>
        <w:rPr>
          <w:b w:val="0"/>
          <w:bCs w:val="0"/>
          <w:color w:val="000000"/>
          <w:lang w:val="uk-UA"/>
        </w:rPr>
      </w:pPr>
    </w:p>
    <w:p w:rsidR="006D7C82" w:rsidRPr="00C21117" w:rsidRDefault="006D7C82" w:rsidP="00C21117">
      <w:pPr>
        <w:pStyle w:val="2"/>
        <w:spacing w:line="360" w:lineRule="auto"/>
        <w:ind w:firstLine="709"/>
        <w:rPr>
          <w:b w:val="0"/>
          <w:bCs w:val="0"/>
          <w:color w:val="000000"/>
          <w:lang w:val="uk-UA"/>
        </w:rPr>
      </w:pPr>
    </w:p>
    <w:p w:rsidR="006D7C82" w:rsidRPr="00C21117" w:rsidRDefault="006D7C82" w:rsidP="00C21117">
      <w:pPr>
        <w:pStyle w:val="2"/>
        <w:spacing w:line="360" w:lineRule="auto"/>
        <w:ind w:firstLine="709"/>
        <w:rPr>
          <w:b w:val="0"/>
          <w:bCs w:val="0"/>
          <w:color w:val="000000"/>
          <w:lang w:val="uk-UA"/>
        </w:rPr>
      </w:pPr>
    </w:p>
    <w:p w:rsidR="006D7C82" w:rsidRPr="00C21117" w:rsidRDefault="006D7C82" w:rsidP="00C21117">
      <w:pPr>
        <w:pStyle w:val="2"/>
        <w:spacing w:line="360" w:lineRule="auto"/>
        <w:ind w:firstLine="709"/>
        <w:rPr>
          <w:b w:val="0"/>
          <w:bCs w:val="0"/>
          <w:color w:val="000000"/>
          <w:lang w:val="uk-UA"/>
        </w:rPr>
      </w:pPr>
    </w:p>
    <w:p w:rsidR="006D7C82" w:rsidRPr="00C21117" w:rsidRDefault="006D7C82" w:rsidP="00C21117">
      <w:pPr>
        <w:pStyle w:val="2"/>
        <w:spacing w:line="360" w:lineRule="auto"/>
        <w:ind w:firstLine="709"/>
        <w:rPr>
          <w:b w:val="0"/>
          <w:bCs w:val="0"/>
          <w:color w:val="000000"/>
          <w:lang w:val="uk-UA"/>
        </w:rPr>
      </w:pPr>
    </w:p>
    <w:p w:rsidR="006D7C82" w:rsidRPr="00C21117" w:rsidRDefault="006D7C82" w:rsidP="00C21117">
      <w:pPr>
        <w:pStyle w:val="2"/>
        <w:spacing w:line="360" w:lineRule="auto"/>
        <w:ind w:firstLine="709"/>
        <w:rPr>
          <w:b w:val="0"/>
          <w:bCs w:val="0"/>
          <w:color w:val="000000"/>
          <w:lang w:val="uk-UA"/>
        </w:rPr>
      </w:pPr>
    </w:p>
    <w:p w:rsidR="006D7C82" w:rsidRPr="00C21117" w:rsidRDefault="006D7C82" w:rsidP="00C21117">
      <w:pPr>
        <w:pStyle w:val="2"/>
        <w:spacing w:line="360" w:lineRule="auto"/>
        <w:ind w:firstLine="709"/>
        <w:rPr>
          <w:b w:val="0"/>
          <w:bCs w:val="0"/>
          <w:color w:val="000000"/>
          <w:lang w:val="uk-UA"/>
        </w:rPr>
      </w:pPr>
    </w:p>
    <w:p w:rsidR="006D7C82" w:rsidRPr="00C21117" w:rsidRDefault="006D7C82" w:rsidP="00C21117">
      <w:pPr>
        <w:pStyle w:val="2"/>
        <w:spacing w:line="360" w:lineRule="auto"/>
        <w:ind w:firstLine="709"/>
        <w:rPr>
          <w:b w:val="0"/>
          <w:bCs w:val="0"/>
          <w:color w:val="000000"/>
          <w:lang w:val="uk-UA"/>
        </w:rPr>
      </w:pPr>
    </w:p>
    <w:p w:rsidR="006D7C82" w:rsidRPr="00C21117" w:rsidRDefault="006D7C82" w:rsidP="00C21117">
      <w:pPr>
        <w:pStyle w:val="2"/>
        <w:spacing w:line="360" w:lineRule="auto"/>
        <w:ind w:firstLine="709"/>
        <w:rPr>
          <w:b w:val="0"/>
          <w:bCs w:val="0"/>
          <w:color w:val="000000"/>
          <w:lang w:val="uk-UA"/>
        </w:rPr>
      </w:pPr>
    </w:p>
    <w:p w:rsidR="00C21117" w:rsidRDefault="00C21117" w:rsidP="00C21117">
      <w:pPr>
        <w:pStyle w:val="2"/>
        <w:spacing w:line="360" w:lineRule="auto"/>
        <w:ind w:firstLine="709"/>
        <w:rPr>
          <w:b w:val="0"/>
          <w:bCs w:val="0"/>
          <w:color w:val="000000"/>
          <w:lang w:val="en-US"/>
        </w:rPr>
      </w:pPr>
    </w:p>
    <w:p w:rsidR="00C21117" w:rsidRDefault="00C21117" w:rsidP="00C21117">
      <w:pPr>
        <w:pStyle w:val="2"/>
        <w:spacing w:line="360" w:lineRule="auto"/>
        <w:ind w:firstLine="709"/>
        <w:rPr>
          <w:b w:val="0"/>
          <w:bCs w:val="0"/>
          <w:color w:val="000000"/>
          <w:lang w:val="en-US"/>
        </w:rPr>
      </w:pPr>
    </w:p>
    <w:p w:rsidR="00C21117" w:rsidRDefault="00C21117" w:rsidP="00C21117">
      <w:pPr>
        <w:pStyle w:val="2"/>
        <w:spacing w:line="360" w:lineRule="auto"/>
        <w:ind w:firstLine="709"/>
        <w:rPr>
          <w:b w:val="0"/>
          <w:bCs w:val="0"/>
          <w:color w:val="000000"/>
          <w:lang w:val="en-US"/>
        </w:rPr>
      </w:pPr>
    </w:p>
    <w:p w:rsidR="006D7C82" w:rsidRPr="00C21117" w:rsidRDefault="006D7C82" w:rsidP="00C21117">
      <w:pPr>
        <w:pStyle w:val="2"/>
        <w:spacing w:line="360" w:lineRule="auto"/>
        <w:ind w:firstLine="709"/>
        <w:jc w:val="center"/>
        <w:rPr>
          <w:b w:val="0"/>
          <w:bCs w:val="0"/>
          <w:color w:val="000000"/>
          <w:lang w:val="uk-UA"/>
        </w:rPr>
      </w:pPr>
      <w:r w:rsidRPr="00C21117">
        <w:rPr>
          <w:b w:val="0"/>
          <w:bCs w:val="0"/>
          <w:color w:val="000000"/>
          <w:lang w:val="uk-UA"/>
        </w:rPr>
        <w:t>Електронні видання</w:t>
      </w:r>
      <w:bookmarkEnd w:id="0"/>
    </w:p>
    <w:p w:rsidR="006D7C82" w:rsidRPr="00C21117" w:rsidRDefault="00C21117" w:rsidP="00C21117">
      <w:pPr>
        <w:pStyle w:val="a0"/>
        <w:spacing w:line="360" w:lineRule="auto"/>
        <w:ind w:firstLine="709"/>
        <w:rPr>
          <w:b/>
          <w:bCs/>
          <w:color w:val="000000"/>
          <w:lang w:val="ru-RU"/>
        </w:rPr>
      </w:pPr>
      <w:r>
        <w:rPr>
          <w:b/>
          <w:bCs/>
          <w:color w:val="000000"/>
          <w:lang w:val="ru-RU"/>
        </w:rPr>
        <w:br w:type="page"/>
      </w:r>
      <w:r w:rsidR="006D7C82" w:rsidRPr="00C21117">
        <w:rPr>
          <w:b/>
          <w:bCs/>
          <w:color w:val="000000"/>
          <w:lang w:val="ru-RU"/>
        </w:rPr>
        <w:t>Вступ</w:t>
      </w:r>
    </w:p>
    <w:p w:rsidR="00C21117" w:rsidRDefault="00C21117" w:rsidP="00C21117">
      <w:pPr>
        <w:pStyle w:val="a0"/>
        <w:spacing w:line="360" w:lineRule="auto"/>
        <w:ind w:firstLine="709"/>
        <w:rPr>
          <w:color w:val="000000"/>
          <w:lang w:val="en-US"/>
        </w:rPr>
      </w:pPr>
      <w:bookmarkStart w:id="1" w:name="i87"/>
      <w:bookmarkEnd w:id="1"/>
    </w:p>
    <w:p w:rsidR="006D7C82" w:rsidRPr="00C21117" w:rsidRDefault="006D7C82" w:rsidP="00C21117">
      <w:pPr>
        <w:pStyle w:val="a0"/>
        <w:spacing w:line="360" w:lineRule="auto"/>
        <w:ind w:firstLine="709"/>
        <w:rPr>
          <w:color w:val="000000"/>
        </w:rPr>
      </w:pPr>
      <w:r w:rsidRPr="00C21117">
        <w:rPr>
          <w:color w:val="000000"/>
        </w:rPr>
        <w:t>В другій половині XX століття з'явилося нове поняття – «нематеріальний носій», – під яким розумівся будь-який електронний засіб тривалого збереження інформації, на якому записане видання в цілому або його частина. Найчастіше інформація зберігалася на магнітному носії: магнітній стрічці або магнітному дискові. Однак такі носії залишалися недосконалими: надійність збереження і щільність занесення інформації були низки. Тому такі засоби у видавничій практиці використовувалися досить рідко. У більшості вітчизняних видавництв процес підготовки видань ґрунтувався на використанні «паперових» технологій. Автор здавав рукопис, надрукований на друкарській машинці. У видавництві він редагувався й в остаточному виді також передруковувався друкарями видавництва, і цей видавничий машинописний оригінал використовували як основу для типографського набору.</w:t>
      </w:r>
    </w:p>
    <w:p w:rsidR="006D7C82" w:rsidRPr="00C21117" w:rsidRDefault="006D7C82" w:rsidP="00C21117">
      <w:pPr>
        <w:pStyle w:val="a0"/>
        <w:spacing w:line="360" w:lineRule="auto"/>
        <w:ind w:firstLine="709"/>
        <w:rPr>
          <w:color w:val="000000"/>
        </w:rPr>
      </w:pPr>
      <w:r w:rsidRPr="00C21117">
        <w:rPr>
          <w:color w:val="000000"/>
        </w:rPr>
        <w:t>Останні десятиліття XX століття характеризуються швидким удосконалюванням і розвитком електроніки і комп'ютерних інформаційних технологій. Саме в цей період практично усі видавництва перейшли на комп'ютерний набір і верстку газет, журналів і книг. Видання зберігалося в пам'яті комп'ютера увесь час набору і верстки, тобто залишалося в електронній (нематеріальної) формі протягом усього процесу підготовки, аж до висновку на принтер так називаного посторінкового оригінал-макету. Цілком зверстаної і підготовлене до друку видання, збережене в пам'яті комп'ютера (на твердому магнітному диску) або в спеціальному запам'ятовуючому пристрої довгострокового типу можна назвати «електронним виданням».</w:t>
      </w:r>
    </w:p>
    <w:p w:rsidR="006D7C82" w:rsidRPr="00C21117" w:rsidRDefault="006D7C82" w:rsidP="00C21117">
      <w:pPr>
        <w:pStyle w:val="a0"/>
        <w:spacing w:line="360" w:lineRule="auto"/>
        <w:ind w:firstLine="709"/>
        <w:rPr>
          <w:color w:val="000000"/>
        </w:rPr>
      </w:pPr>
      <w:r w:rsidRPr="00C21117">
        <w:rPr>
          <w:color w:val="000000"/>
        </w:rPr>
        <w:t>Однак для того, щоб електронна книга, журнал або газета дійсно могли конкурувати зі своїми друкованими аналогами, необхідні засоби їхнього поширення, доведення до читача. Наприкінці XX століття ці засоби фактично стали масовими, тобто одержали саме широке поширення. Періодичні електронні видання стали поширюватися переважно мережами, зокрема, глобальною мережею Інтернет. Інформаційним середовищем для поширення книг стали і залишаються останні п'ятнадцять років компакт-диски.</w:t>
      </w:r>
    </w:p>
    <w:p w:rsidR="006D7C82" w:rsidRPr="00C21117" w:rsidRDefault="006D7C82" w:rsidP="00C21117">
      <w:pPr>
        <w:pStyle w:val="a0"/>
        <w:spacing w:line="360" w:lineRule="auto"/>
        <w:ind w:firstLine="709"/>
        <w:rPr>
          <w:color w:val="000000"/>
        </w:rPr>
      </w:pPr>
      <w:r w:rsidRPr="00C21117">
        <w:rPr>
          <w:color w:val="000000"/>
        </w:rPr>
        <w:t>Отже, спочатку електронні видання існували як аналог друкованим, але на нематеріальному носії. Природно, що для читання електронних видань, розповсюджуваних по мережах, був потрібний персональний комп'ютер. Якщо ж електронне видання було підготовлено на компакт-диску, то додатково був потрібний дисковод для читання компакт-диску. Таким чином, видання на нематеріальному носії або електронне видання не може бути прочитане безпосередньо – потрібно спеціальне додаткове устаткування, щоб зробити таке видання видимим для людського зору або забезпечити його візуалізацію.</w:t>
      </w:r>
    </w:p>
    <w:p w:rsidR="006D7C82" w:rsidRPr="00C21117" w:rsidRDefault="006D7C82" w:rsidP="00C21117">
      <w:pPr>
        <w:pStyle w:val="a0"/>
        <w:spacing w:line="360" w:lineRule="auto"/>
        <w:ind w:firstLine="709"/>
        <w:rPr>
          <w:color w:val="000000"/>
        </w:rPr>
      </w:pPr>
      <w:r w:rsidRPr="00C21117">
        <w:rPr>
          <w:color w:val="000000"/>
        </w:rPr>
        <w:t>Далі поняття «електронні видання» стало містити в собі тексти книг, журналів і газет, розповсюджувані в будь-якому текстовому або іншому форматі, наприклад у гіпертекстовому (HTML) або одному зі стиснутих форматів (ZIP, ARJ, RAR, WINZIP і ін.). В останнє десятиліття XX століття в складі електронних видань стали застосовуватися ще і мультимедійні компоненти, під якими маються на увазі цифрові звукові або відеофрагменти, а також анімаційні вставки в основну частину видання. У результаті електронні видання стали засобом комплексного інформаційного впливу на людину, порівнянної з радіо, кіно і телебаченням, а в чомусь навіть переважаючі ці важливі засоби масової комунікації.</w:t>
      </w:r>
    </w:p>
    <w:p w:rsidR="006D7C82" w:rsidRPr="00C21117" w:rsidRDefault="006D7C82" w:rsidP="00C21117">
      <w:pPr>
        <w:pStyle w:val="a0"/>
        <w:spacing w:line="360" w:lineRule="auto"/>
        <w:ind w:firstLine="709"/>
        <w:rPr>
          <w:color w:val="000000"/>
        </w:rPr>
      </w:pPr>
      <w:r w:rsidRPr="00C21117">
        <w:rPr>
          <w:color w:val="000000"/>
        </w:rPr>
        <w:t>Принциповою відмінністю друкованих від електронних видань є можливість інтерактивної реалізації останніх, при якій користувач (читач) може не тільки переміщатися по убудованим у текст гіперпосиланням, але й активно втручатися в хід подій, моделювати процеси, у тому числі виробничі.</w:t>
      </w:r>
    </w:p>
    <w:p w:rsidR="00C21117" w:rsidRDefault="006D7C82" w:rsidP="00C21117">
      <w:pPr>
        <w:pStyle w:val="a0"/>
        <w:spacing w:line="360" w:lineRule="auto"/>
        <w:ind w:firstLine="709"/>
        <w:rPr>
          <w:color w:val="000000"/>
        </w:rPr>
      </w:pPr>
      <w:r w:rsidRPr="00C21117">
        <w:rPr>
          <w:color w:val="000000"/>
        </w:rPr>
        <w:t xml:space="preserve">В останні кілька років з'явилися мережні електронні видання. Більшість студентів уже знайомі з глобальною мережею Інтернет і зустрічалися з поняттями </w:t>
      </w:r>
      <w:bookmarkStart w:id="2" w:name="i53"/>
      <w:bookmarkEnd w:id="2"/>
      <w:r w:rsidRPr="00C21117">
        <w:rPr>
          <w:color w:val="000000"/>
        </w:rPr>
        <w:t xml:space="preserve">Web-сайт і </w:t>
      </w:r>
      <w:bookmarkStart w:id="3" w:name="i54"/>
      <w:bookmarkEnd w:id="3"/>
      <w:r w:rsidRPr="00C21117">
        <w:rPr>
          <w:color w:val="000000"/>
        </w:rPr>
        <w:t>Web-сторінка. Остання визначається як електронна сторінка у відповідному форматі, а Web-сайт – це набір зв'язаних Web-сторінок, об'єднаних загальними ознаками або призначенням. В даний час у мережі Інтернет існує значна кількість сайтів, що представляють собою, власне кажучи, електронні видання, тобто аналоги книг або брошур, але тільки в електронному мережному представленні.</w:t>
      </w:r>
    </w:p>
    <w:p w:rsidR="00C21117" w:rsidRDefault="00C21117" w:rsidP="00C21117">
      <w:pPr>
        <w:pStyle w:val="3"/>
        <w:spacing w:before="0" w:after="0" w:line="360" w:lineRule="auto"/>
        <w:ind w:firstLine="709"/>
        <w:jc w:val="both"/>
        <w:rPr>
          <w:b/>
          <w:bCs/>
          <w:i w:val="0"/>
          <w:iCs w:val="0"/>
          <w:color w:val="000000"/>
          <w:lang w:val="en-US"/>
        </w:rPr>
      </w:pPr>
      <w:bookmarkStart w:id="4" w:name="i59"/>
      <w:bookmarkStart w:id="5" w:name="_Toc30263396"/>
      <w:bookmarkEnd w:id="4"/>
    </w:p>
    <w:p w:rsidR="006D7C82" w:rsidRPr="00C21117" w:rsidRDefault="00C21117" w:rsidP="00C21117">
      <w:pPr>
        <w:pStyle w:val="3"/>
        <w:spacing w:before="0" w:after="0" w:line="360" w:lineRule="auto"/>
        <w:ind w:firstLine="709"/>
        <w:jc w:val="both"/>
        <w:rPr>
          <w:b/>
          <w:bCs/>
          <w:i w:val="0"/>
          <w:iCs w:val="0"/>
          <w:color w:val="000000"/>
          <w:lang w:val="uk-UA"/>
        </w:rPr>
      </w:pPr>
      <w:r>
        <w:rPr>
          <w:b/>
          <w:bCs/>
          <w:i w:val="0"/>
          <w:iCs w:val="0"/>
          <w:color w:val="000000"/>
          <w:lang w:val="en-US"/>
        </w:rPr>
        <w:br w:type="page"/>
      </w:r>
      <w:r w:rsidR="006D7C82" w:rsidRPr="00C21117">
        <w:rPr>
          <w:b/>
          <w:bCs/>
          <w:i w:val="0"/>
          <w:iCs w:val="0"/>
          <w:color w:val="000000"/>
          <w:lang w:val="uk-UA"/>
        </w:rPr>
        <w:t>1 Елементи електронного видання</w:t>
      </w:r>
      <w:bookmarkEnd w:id="5"/>
    </w:p>
    <w:p w:rsidR="00C21117" w:rsidRDefault="00C21117" w:rsidP="00C21117">
      <w:pPr>
        <w:pStyle w:val="a0"/>
        <w:spacing w:line="360" w:lineRule="auto"/>
        <w:ind w:firstLine="709"/>
        <w:rPr>
          <w:i/>
          <w:iCs/>
          <w:color w:val="000000"/>
          <w:lang w:val="en-US"/>
        </w:rPr>
      </w:pPr>
      <w:bookmarkStart w:id="6" w:name="i60"/>
      <w:bookmarkEnd w:id="6"/>
    </w:p>
    <w:p w:rsidR="006D7C82" w:rsidRPr="00C21117" w:rsidRDefault="006D7C82" w:rsidP="00C21117">
      <w:pPr>
        <w:pStyle w:val="a0"/>
        <w:spacing w:line="360" w:lineRule="auto"/>
        <w:ind w:firstLine="709"/>
        <w:rPr>
          <w:color w:val="000000"/>
        </w:rPr>
      </w:pPr>
      <w:r w:rsidRPr="00C21117">
        <w:rPr>
          <w:i/>
          <w:iCs/>
          <w:color w:val="000000"/>
        </w:rPr>
        <w:t>Тексти.</w:t>
      </w:r>
      <w:r w:rsidRPr="00C21117">
        <w:rPr>
          <w:color w:val="000000"/>
        </w:rPr>
        <w:t xml:space="preserve"> Основною частиною більшості електронних видань, також як і книг, випущених типографським способом, є текстові фрагменти. Деякі видання взагалі цілком текстові. Якщо таке видання набране на комп'ютері в будь-якому текстовому редакторі, то його можна назвати електронним виданням. Різновидом такого видання є гіпертекстові документи – видання в спеціальному HTML-форматі.</w:t>
      </w:r>
    </w:p>
    <w:p w:rsidR="006D7C82" w:rsidRPr="00C21117" w:rsidRDefault="006D7C82" w:rsidP="00C21117">
      <w:pPr>
        <w:pStyle w:val="a0"/>
        <w:spacing w:line="360" w:lineRule="auto"/>
        <w:ind w:firstLine="709"/>
        <w:rPr>
          <w:color w:val="000000"/>
        </w:rPr>
      </w:pPr>
      <w:r w:rsidRPr="00C21117">
        <w:rPr>
          <w:color w:val="000000"/>
        </w:rPr>
        <w:t>Якщо заглянути у всесвітню мережу Інтернет, то там можна знайти некомерційні електронні бібліотеки, у яких практично усі видання представлені в текстовому або упакованому текстовому форматах, тобто отриманих у результаті попереднього стиску відповідного файлу спеціальними програмами – архиваторами. Такі видання характеризуються мінімальним інформаційним обсягом і можуть бути швидко завантажені на комп'ютер користувача.</w:t>
      </w:r>
    </w:p>
    <w:p w:rsidR="006D7C82" w:rsidRPr="00C21117" w:rsidRDefault="006D7C82" w:rsidP="00C21117">
      <w:pPr>
        <w:pStyle w:val="a0"/>
        <w:spacing w:line="360" w:lineRule="auto"/>
        <w:ind w:firstLine="709"/>
        <w:rPr>
          <w:color w:val="000000"/>
        </w:rPr>
      </w:pPr>
      <w:r w:rsidRPr="00C21117">
        <w:rPr>
          <w:color w:val="000000"/>
        </w:rPr>
        <w:t>Найпростіший текстовий формат використовує кодування окремих символів тексту в ASCII-стандарті, відповідно до якого кожен символ кодується одним байтом. ASCII – це абревіатура від American Standart Code of Information Interchange або, у перекладі, Американський Стандартний код для інформаційної взаємодії. Ніж складніше текстовий редактор, у якому набирається текстовий фрагмент, тим більша кількість керуючих символів використовується для форматування тексту, у результаті чого інформаційний обсяг текстового фрагмента помітно росте.</w:t>
      </w:r>
    </w:p>
    <w:p w:rsidR="006D7C82" w:rsidRPr="00C21117" w:rsidRDefault="006D7C82" w:rsidP="00C21117">
      <w:pPr>
        <w:pStyle w:val="a0"/>
        <w:spacing w:line="360" w:lineRule="auto"/>
        <w:ind w:firstLine="709"/>
        <w:rPr>
          <w:color w:val="000000"/>
        </w:rPr>
      </w:pPr>
      <w:r w:rsidRPr="00C21117">
        <w:rPr>
          <w:color w:val="000000"/>
        </w:rPr>
        <w:t>У графічній оболонці Windows для кодування кожного символу використовується не менш 2 б. Зокрема, у текстовому редакторі Word 97, у якому набирався цей підручник, на кожен символ тексту в середньому приходиться близько 5 б, причому до складу редактора включені засоби внутрішнього стиску інформації у файлах документів. Той же текст, набраний у редакторі Word 6 або Word 7 (Word 95) під Windows, займає значно більший інформаційний простір.</w:t>
      </w:r>
    </w:p>
    <w:p w:rsidR="006D7C82" w:rsidRPr="00C21117" w:rsidRDefault="006D7C82" w:rsidP="00C21117">
      <w:pPr>
        <w:pStyle w:val="a0"/>
        <w:spacing w:line="360" w:lineRule="auto"/>
        <w:ind w:firstLine="709"/>
        <w:rPr>
          <w:color w:val="000000"/>
        </w:rPr>
      </w:pPr>
      <w:r w:rsidRPr="00C21117">
        <w:rPr>
          <w:color w:val="000000"/>
        </w:rPr>
        <w:t>У деяких випадках текст кодується в графічному форматі (наприклад, формат PDF). Це забезпечує якісний візуальний інтерфейс при перегляді видання, забезпечує його незалежність від шрифтових гарнітур, установлених на комп'ютері користувача, але вимагає застосування спеціальних засобів для його перегляду.</w:t>
      </w:r>
    </w:p>
    <w:p w:rsidR="006D7C82" w:rsidRPr="00C21117" w:rsidRDefault="006D7C82" w:rsidP="00C21117">
      <w:pPr>
        <w:pStyle w:val="a0"/>
        <w:spacing w:line="360" w:lineRule="auto"/>
        <w:ind w:firstLine="709"/>
        <w:rPr>
          <w:color w:val="000000"/>
        </w:rPr>
      </w:pPr>
      <w:bookmarkStart w:id="7" w:name="i67"/>
      <w:bookmarkEnd w:id="7"/>
      <w:r w:rsidRPr="00C21117">
        <w:rPr>
          <w:i/>
          <w:iCs/>
          <w:color w:val="000000"/>
        </w:rPr>
        <w:t>Ілюстративний матеріал.</w:t>
      </w:r>
      <w:r w:rsidRPr="00C21117">
        <w:rPr>
          <w:color w:val="000000"/>
        </w:rPr>
        <w:t xml:space="preserve"> Відомо, що видавництва і поліграфісти дуже обережні при включенні ілюстрацій, особливо кольорових, у книги. Це зв'язано з тією обставиною, що ілюстрації вимагають спеціальної обробки, у тому числі – растрування, а кольорові ще і кольороподілення, у результаті чого ускладнюється виробництво книг.</w:t>
      </w:r>
    </w:p>
    <w:p w:rsidR="006D7C82" w:rsidRPr="00C21117" w:rsidRDefault="006D7C82" w:rsidP="00C21117">
      <w:pPr>
        <w:pStyle w:val="a0"/>
        <w:spacing w:line="360" w:lineRule="auto"/>
        <w:ind w:firstLine="709"/>
        <w:rPr>
          <w:color w:val="000000"/>
        </w:rPr>
      </w:pPr>
      <w:r w:rsidRPr="00C21117">
        <w:rPr>
          <w:color w:val="000000"/>
        </w:rPr>
        <w:t>В електронних виданнях цієї проблеми не існує, тому що абсолютна більшість комп'ютерів має кольорові монітори і програмні засоби для відтворення ілюстративного матеріалу. Тому в електронних виданнях варто використовувати таку кількість ілюстрацій, що потрібна для найкращого сприйняття і розуміння матеріалу, причому ця величина завжди більше, ніж у друкованих виданнях. Ілюстративний матеріал містить на кілька порядків більше інформації, ніж текст, що займає той же самий простір на сторінці, і набагато ефективніше впливає на почуття людини.</w:t>
      </w:r>
    </w:p>
    <w:p w:rsidR="006D7C82" w:rsidRPr="00C21117" w:rsidRDefault="006D7C82" w:rsidP="00C21117">
      <w:pPr>
        <w:pStyle w:val="a0"/>
        <w:spacing w:line="360" w:lineRule="auto"/>
        <w:ind w:firstLine="709"/>
        <w:rPr>
          <w:color w:val="000000"/>
        </w:rPr>
      </w:pPr>
      <w:r w:rsidRPr="00C21117">
        <w:rPr>
          <w:color w:val="000000"/>
        </w:rPr>
        <w:t>Швидкість сприйняття ілюстративної інформації також багаторазово вище, ніж швидкість сприйняття тексту. Це зв'язано з особливостями візуального сприйняття інформації людиною. Зорові образи у виді графічних об'єктів сприймаються цілком і безпосередньо заносяться в довгострокову пам'ять, без проміжного перетворення в поняття, як це відбувається з текстом.</w:t>
      </w:r>
    </w:p>
    <w:p w:rsidR="006D7C82" w:rsidRPr="00C21117" w:rsidRDefault="006D7C82" w:rsidP="00C21117">
      <w:pPr>
        <w:pStyle w:val="a0"/>
        <w:spacing w:line="360" w:lineRule="auto"/>
        <w:ind w:firstLine="709"/>
        <w:rPr>
          <w:color w:val="000000"/>
        </w:rPr>
      </w:pPr>
      <w:bookmarkStart w:id="8" w:name="i69"/>
      <w:bookmarkEnd w:id="8"/>
      <w:r w:rsidRPr="00C21117">
        <w:rPr>
          <w:i/>
          <w:iCs/>
          <w:color w:val="000000"/>
        </w:rPr>
        <w:t>Звуковий супровід.</w:t>
      </w:r>
      <w:r w:rsidRPr="00C21117">
        <w:rPr>
          <w:color w:val="000000"/>
        </w:rPr>
        <w:t xml:space="preserve"> Невід'ємною частиною багатьох видань є звуковий супровід. Звуковий супровід може являти собою авторський текст або ремарки, шумові ефекти, що ілюструють події, що відбуваються, і роблять їхній опис більш реалістичним. Звук може синхронно супроводжувати включені у видання відеокадри або анімацію.</w:t>
      </w:r>
    </w:p>
    <w:p w:rsidR="006D7C82" w:rsidRPr="00C21117" w:rsidRDefault="006D7C82" w:rsidP="00C21117">
      <w:pPr>
        <w:pStyle w:val="a0"/>
        <w:spacing w:line="360" w:lineRule="auto"/>
        <w:ind w:firstLine="709"/>
        <w:rPr>
          <w:color w:val="000000"/>
        </w:rPr>
      </w:pPr>
      <w:r w:rsidRPr="00C21117">
        <w:rPr>
          <w:color w:val="000000"/>
        </w:rPr>
        <w:t>Швидкість сприйняття людиною звукової інформації має той же порядок величин, що і для тексту. Однак одночасна робота з текстовою і звуковою інформацією не тільки збільшує загальну швидкість сприйняття, але і сприяє більш довгостроковому її запам'ятовуванню, ймовірно в результаті утворення визначених асоціативних зв'язків.</w:t>
      </w:r>
    </w:p>
    <w:p w:rsidR="006D7C82" w:rsidRPr="00C21117" w:rsidRDefault="006D7C82" w:rsidP="00C21117">
      <w:pPr>
        <w:pStyle w:val="a0"/>
        <w:spacing w:line="360" w:lineRule="auto"/>
        <w:ind w:firstLine="709"/>
        <w:rPr>
          <w:color w:val="000000"/>
        </w:rPr>
      </w:pPr>
      <w:bookmarkStart w:id="9" w:name="i71"/>
      <w:bookmarkEnd w:id="9"/>
      <w:r w:rsidRPr="00C21117">
        <w:rPr>
          <w:i/>
          <w:iCs/>
          <w:color w:val="000000"/>
        </w:rPr>
        <w:t>Анімація і відео.</w:t>
      </w:r>
      <w:r w:rsidRPr="00C21117">
        <w:rPr>
          <w:color w:val="000000"/>
        </w:rPr>
        <w:t xml:space="preserve"> Часто в електронних виданнях використовується комп'ютерна мультиплікація або прості анімаційні файли. Вони ж дуже часто зустрічаються на різних Web-сторінках, причому в багатьох випадках використовуються як реклама. Однак така мультиплікація може з успіхом використовуватися для ілюстрації послідовності виконання технологічних операцій, роботи поліграфічних машин і комплексів і навіть послідовності виконання операцій у комп'ютерних програмних пакетах. В усіх перерахованих випадках анімація відіграє допоміжну роль, сприяючи наочності опису відповідних процесів і кращому розумінню і запам'ятовуванню їхнього опису.</w:t>
      </w:r>
    </w:p>
    <w:p w:rsidR="006D7C82" w:rsidRPr="00C21117" w:rsidRDefault="006D7C82" w:rsidP="00C21117">
      <w:pPr>
        <w:pStyle w:val="a0"/>
        <w:spacing w:line="360" w:lineRule="auto"/>
        <w:ind w:firstLine="709"/>
        <w:rPr>
          <w:color w:val="000000"/>
        </w:rPr>
      </w:pPr>
      <w:r w:rsidRPr="00C21117">
        <w:rPr>
          <w:color w:val="000000"/>
        </w:rPr>
        <w:t>Цифрове комп'ютерне відео може успішно використовуватися лише на комп'ютерах із процесором і відеокартою високої продуктивності, що забезпечують швидкості проходження інформаційних потоків, що досягають, а іноді і перевищуючих 1 Гб/с.</w:t>
      </w:r>
    </w:p>
    <w:p w:rsidR="00324EA4" w:rsidRDefault="00324EA4" w:rsidP="00C21117">
      <w:pPr>
        <w:pStyle w:val="3"/>
        <w:spacing w:before="0" w:after="0" w:line="360" w:lineRule="auto"/>
        <w:ind w:firstLine="709"/>
        <w:jc w:val="both"/>
        <w:rPr>
          <w:b/>
          <w:bCs/>
          <w:i w:val="0"/>
          <w:iCs w:val="0"/>
          <w:color w:val="000000"/>
          <w:lang w:val="en-US"/>
        </w:rPr>
      </w:pPr>
      <w:bookmarkStart w:id="10" w:name="i72"/>
      <w:bookmarkStart w:id="11" w:name="_Toc30263397"/>
      <w:bookmarkEnd w:id="10"/>
    </w:p>
    <w:p w:rsidR="006D7C82" w:rsidRPr="00C21117" w:rsidRDefault="006D7C82" w:rsidP="00C21117">
      <w:pPr>
        <w:pStyle w:val="3"/>
        <w:spacing w:before="0" w:after="0" w:line="360" w:lineRule="auto"/>
        <w:ind w:firstLine="709"/>
        <w:jc w:val="both"/>
        <w:rPr>
          <w:b/>
          <w:bCs/>
          <w:i w:val="0"/>
          <w:iCs w:val="0"/>
          <w:color w:val="000000"/>
          <w:lang w:val="uk-UA"/>
        </w:rPr>
      </w:pPr>
      <w:r w:rsidRPr="00C21117">
        <w:rPr>
          <w:b/>
          <w:bCs/>
          <w:i w:val="0"/>
          <w:iCs w:val="0"/>
          <w:color w:val="000000"/>
          <w:lang w:val="uk-UA"/>
        </w:rPr>
        <w:t>2 Формати електронних видань</w:t>
      </w:r>
      <w:bookmarkEnd w:id="11"/>
    </w:p>
    <w:p w:rsidR="00324EA4" w:rsidRDefault="00324EA4" w:rsidP="00C21117">
      <w:pPr>
        <w:pStyle w:val="a0"/>
        <w:spacing w:line="360" w:lineRule="auto"/>
        <w:ind w:firstLine="709"/>
        <w:rPr>
          <w:color w:val="000000"/>
          <w:lang w:val="en-US"/>
        </w:rPr>
      </w:pPr>
    </w:p>
    <w:p w:rsidR="006D7C82" w:rsidRPr="00C21117" w:rsidRDefault="006D7C82" w:rsidP="00C21117">
      <w:pPr>
        <w:pStyle w:val="a0"/>
        <w:spacing w:line="360" w:lineRule="auto"/>
        <w:ind w:firstLine="709"/>
        <w:rPr>
          <w:color w:val="000000"/>
        </w:rPr>
      </w:pPr>
      <w:r w:rsidRPr="00C21117">
        <w:rPr>
          <w:color w:val="000000"/>
        </w:rPr>
        <w:t>Якщо в звичайній книзі формат характеризує її ширину і висоту, то в електронному виданні формат описує те, яким чином у файлі представлена інформація. В даний час для сучасних і якісних електронних видань використовуються два основних формати, а саме:</w:t>
      </w:r>
    </w:p>
    <w:p w:rsidR="006D7C82" w:rsidRPr="00C21117" w:rsidRDefault="006D7C82" w:rsidP="00C21117">
      <w:pPr>
        <w:pStyle w:val="a0"/>
        <w:spacing w:line="360" w:lineRule="auto"/>
        <w:ind w:firstLine="709"/>
        <w:rPr>
          <w:color w:val="000000"/>
        </w:rPr>
      </w:pPr>
      <w:bookmarkStart w:id="12" w:name="i76"/>
      <w:bookmarkEnd w:id="12"/>
      <w:r w:rsidRPr="00C21117">
        <w:rPr>
          <w:color w:val="000000"/>
          <w:lang w:val="en-US"/>
        </w:rPr>
        <w:t>-</w:t>
      </w:r>
      <w:r w:rsidRPr="00C21117">
        <w:rPr>
          <w:color w:val="000000"/>
        </w:rPr>
        <w:t>PDF (Portable Document Format), розроблений фірмою Adobe, який є удосконаленням відомого видавничого формату опису сторінок документів Post Script,</w:t>
      </w:r>
    </w:p>
    <w:p w:rsidR="006D7C82" w:rsidRPr="00C21117" w:rsidRDefault="006D7C82" w:rsidP="00C21117">
      <w:pPr>
        <w:pStyle w:val="a0"/>
        <w:spacing w:line="360" w:lineRule="auto"/>
        <w:ind w:firstLine="709"/>
        <w:rPr>
          <w:color w:val="000000"/>
        </w:rPr>
      </w:pPr>
      <w:bookmarkStart w:id="13" w:name="i79"/>
      <w:bookmarkEnd w:id="13"/>
      <w:r w:rsidRPr="00C21117">
        <w:rPr>
          <w:color w:val="000000"/>
        </w:rPr>
        <w:t>-HTML (Hyper Text Markup Language) – гіпертекстова мова розмітки сторінок за допомогою якого створена велика кількість електронних документів, у тому числі – абсолютна більшість видань, що циркулюють у середовищі Інтернет.</w:t>
      </w:r>
    </w:p>
    <w:p w:rsidR="006D7C82" w:rsidRPr="00C21117" w:rsidRDefault="006D7C82" w:rsidP="00C21117">
      <w:pPr>
        <w:pStyle w:val="a0"/>
        <w:spacing w:line="360" w:lineRule="auto"/>
        <w:ind w:firstLine="709"/>
        <w:rPr>
          <w:color w:val="000000"/>
        </w:rPr>
      </w:pPr>
      <w:r w:rsidRPr="00C21117">
        <w:rPr>
          <w:color w:val="000000"/>
        </w:rPr>
        <w:t>Перевага обох форматів складається в можливості розміщення в тексті видання гіперпосилань, котрі здійснюють швидкі переходи як усередині даного видання, так і в зовнішні, стосовно даного, документи. Зокрема, за допомогою гіперпосилання можна зв'язатися з автором або видавцем по електронній пошті, переглянути літературні джерела, на які посилаються в даному виданні, викликати ілюстрацію, що пояснює зміст деякого текстового фрагмента і багато чого іншого.</w:t>
      </w:r>
    </w:p>
    <w:p w:rsidR="006D7C82" w:rsidRPr="00C21117" w:rsidRDefault="006D7C82" w:rsidP="00C21117">
      <w:pPr>
        <w:pStyle w:val="a0"/>
        <w:spacing w:line="360" w:lineRule="auto"/>
        <w:ind w:firstLine="709"/>
        <w:rPr>
          <w:color w:val="000000"/>
        </w:rPr>
      </w:pPr>
      <w:r w:rsidRPr="00C21117">
        <w:rPr>
          <w:color w:val="000000"/>
        </w:rPr>
        <w:t>Більшість електронних матеріалів, що циркулюють у мережі Інтернет, оформлені в HTML-форматі. Формат досить компактний і, поряд з текстом, дозволяє включати у видання ілюстрації і мультимедійні фрагменти. Основу HTML-документів складають звичайні текстові файли, окремі символи в яких представлені в ASCII-кодуванні. Ці файли доступні для перегляду і редагування в будь-якому редакторі текстів. Відмінністю HTML-видання від звичайного тексту є те, що в них присутні спеціальні команди – теги, що вказують правила форматування документа. Недоліком цього формату є чутливість до використовуваного у виданні шрифта: відсутність потрібного шрифту на користувальницькому комп'ютері викликає ускладнення при перегляді документа, зв'язані з необхідністю заміни відсутньої шрифтової гарнітури.</w:t>
      </w:r>
    </w:p>
    <w:p w:rsidR="006D7C82" w:rsidRPr="00C21117" w:rsidRDefault="006D7C82" w:rsidP="00C21117">
      <w:pPr>
        <w:pStyle w:val="a0"/>
        <w:spacing w:line="360" w:lineRule="auto"/>
        <w:ind w:firstLine="709"/>
        <w:rPr>
          <w:color w:val="000000"/>
        </w:rPr>
      </w:pPr>
      <w:r w:rsidRPr="00C21117">
        <w:rPr>
          <w:color w:val="000000"/>
        </w:rPr>
        <w:t>Іншим основним форматом для електронних документів є PDF (Portable Document Format), розроблений у 1993 р. фірмою Adobe. Як говорить сама назва, вона робить документи «portable», тобто документи можуть проглядатися незалежно від програм, у яких вони підготовлені і незалежно від використовуваних шрифтів і комп'ютерів. PDF дозволяє перебороти цей бар'єр. Так уперше відкрилася можливість поширювати на нематеріальних носіях (дискетах і компакт-дисках) і через Інтернет виконані в графічному режимі документи, зокрема, оригінали-макети видань. При цьому гарантується повна ідентичність. Це робить PDF-формат надзвичайно корисним не тільки для художніх і дитячих електронних видань, але і для комерційних і рекламних документів. У США PDF-формат став основним для поширення урядових матеріалів.</w:t>
      </w:r>
    </w:p>
    <w:p w:rsidR="006D7C82" w:rsidRPr="00C21117" w:rsidRDefault="006D7C82" w:rsidP="00C21117">
      <w:pPr>
        <w:pStyle w:val="a0"/>
        <w:spacing w:line="360" w:lineRule="auto"/>
        <w:ind w:firstLine="709"/>
        <w:rPr>
          <w:color w:val="000000"/>
        </w:rPr>
      </w:pPr>
      <w:r w:rsidRPr="00C21117">
        <w:rPr>
          <w:color w:val="000000"/>
        </w:rPr>
        <w:t>Спочатку формат PDF був запропонований як альтернатива друкованим документам, засіб для організації «безпаперового офісу». Перегляд таких документів повинний бути організований за допомогою універсальних засобів, незалежно від програми, що їх створила, і встановлених на даному комп'ютері шрифтів. Формат PDF може розглядатися як компактний формат електронної документації. Практично вся документація різноманітних програмних пакетів поширюється на компакт-дисках у цьому форматі. Нарешті, цей формат зберігає всю інформацію для вивідних пристроїв, тобто може служити для збереження оригіналу і роздруківки за замовленням. У порівнянні з форматом опису документів PostScript формат PDF має ту перевагу, що він описує кожну сторінку окремо. Це різко спрощує вивід окремих сторінок.</w:t>
      </w:r>
    </w:p>
    <w:p w:rsidR="00C21117" w:rsidRDefault="006D7C82" w:rsidP="00C21117">
      <w:pPr>
        <w:pStyle w:val="a0"/>
        <w:spacing w:line="360" w:lineRule="auto"/>
        <w:ind w:firstLine="709"/>
        <w:rPr>
          <w:color w:val="000000"/>
        </w:rPr>
      </w:pPr>
      <w:r w:rsidRPr="00C21117">
        <w:rPr>
          <w:color w:val="000000"/>
        </w:rPr>
        <w:t>PDF підтримує різні види компресії зображень, тексту і графіки, що дозволяють зменшувати розмір конкретних фрагментів файлу за допомогою найбільш підходящих для цього алгоритмів, одночасно дозволяючи використовувати гіпертекстові зв'язки. Фірма Adobe розробила і комплект програмного забезпечення для створення, перегляду, редагування і роздруківки PDF-файлів.</w:t>
      </w:r>
    </w:p>
    <w:p w:rsidR="00324EA4" w:rsidRDefault="00324EA4" w:rsidP="00C21117">
      <w:pPr>
        <w:pStyle w:val="3"/>
        <w:spacing w:before="0" w:after="0" w:line="360" w:lineRule="auto"/>
        <w:ind w:firstLine="709"/>
        <w:jc w:val="both"/>
        <w:rPr>
          <w:b/>
          <w:bCs/>
          <w:i w:val="0"/>
          <w:iCs w:val="0"/>
          <w:color w:val="000000"/>
          <w:lang w:val="en-US"/>
        </w:rPr>
      </w:pPr>
      <w:bookmarkStart w:id="14" w:name="i86"/>
      <w:bookmarkStart w:id="15" w:name="_Toc30263398"/>
      <w:bookmarkEnd w:id="14"/>
    </w:p>
    <w:p w:rsidR="006D7C82" w:rsidRPr="00C21117" w:rsidRDefault="006D7C82" w:rsidP="00C21117">
      <w:pPr>
        <w:pStyle w:val="3"/>
        <w:spacing w:before="0" w:after="0" w:line="360" w:lineRule="auto"/>
        <w:ind w:firstLine="709"/>
        <w:jc w:val="both"/>
        <w:rPr>
          <w:b/>
          <w:bCs/>
          <w:i w:val="0"/>
          <w:iCs w:val="0"/>
          <w:color w:val="000000"/>
          <w:lang w:val="uk-UA"/>
        </w:rPr>
      </w:pPr>
      <w:r w:rsidRPr="00C21117">
        <w:rPr>
          <w:b/>
          <w:bCs/>
          <w:i w:val="0"/>
          <w:iCs w:val="0"/>
          <w:color w:val="000000"/>
          <w:lang w:val="uk-UA"/>
        </w:rPr>
        <w:t>3 Класифікація електронних видань</w:t>
      </w:r>
      <w:bookmarkEnd w:id="15"/>
    </w:p>
    <w:p w:rsidR="00324EA4" w:rsidRDefault="00324EA4" w:rsidP="00C21117">
      <w:pPr>
        <w:pStyle w:val="a0"/>
        <w:spacing w:line="360" w:lineRule="auto"/>
        <w:ind w:firstLine="709"/>
        <w:rPr>
          <w:color w:val="000000"/>
          <w:lang w:val="en-US"/>
        </w:rPr>
      </w:pPr>
    </w:p>
    <w:p w:rsidR="006D7C82" w:rsidRPr="00C21117" w:rsidRDefault="006D7C82" w:rsidP="00C21117">
      <w:pPr>
        <w:pStyle w:val="a0"/>
        <w:spacing w:line="360" w:lineRule="auto"/>
        <w:ind w:firstLine="709"/>
        <w:rPr>
          <w:color w:val="000000"/>
        </w:rPr>
      </w:pPr>
      <w:r w:rsidRPr="00C21117">
        <w:rPr>
          <w:color w:val="000000"/>
        </w:rPr>
        <w:t>Класифікація електронних видань може вестися за декількома ознаками. Найбільш істотними з них нам представляються наступні:</w:t>
      </w:r>
    </w:p>
    <w:p w:rsidR="006D7C82" w:rsidRPr="00C21117" w:rsidRDefault="006D7C82" w:rsidP="00C21117">
      <w:pPr>
        <w:pStyle w:val="a0"/>
        <w:numPr>
          <w:ilvl w:val="0"/>
          <w:numId w:val="1"/>
        </w:numPr>
        <w:tabs>
          <w:tab w:val="clear" w:pos="2007"/>
          <w:tab w:val="left" w:pos="994"/>
        </w:tabs>
        <w:spacing w:line="360" w:lineRule="auto"/>
        <w:ind w:left="0" w:firstLine="709"/>
        <w:rPr>
          <w:color w:val="000000"/>
        </w:rPr>
      </w:pPr>
      <w:r w:rsidRPr="00C21117">
        <w:rPr>
          <w:color w:val="000000"/>
        </w:rPr>
        <w:t>періодичність видання;</w:t>
      </w:r>
    </w:p>
    <w:p w:rsidR="006D7C82" w:rsidRPr="00C21117" w:rsidRDefault="006D7C82" w:rsidP="00C21117">
      <w:pPr>
        <w:pStyle w:val="a0"/>
        <w:numPr>
          <w:ilvl w:val="0"/>
          <w:numId w:val="1"/>
        </w:numPr>
        <w:tabs>
          <w:tab w:val="clear" w:pos="2007"/>
          <w:tab w:val="left" w:pos="994"/>
        </w:tabs>
        <w:spacing w:line="360" w:lineRule="auto"/>
        <w:ind w:left="0" w:firstLine="709"/>
        <w:rPr>
          <w:color w:val="000000"/>
        </w:rPr>
      </w:pPr>
      <w:r w:rsidRPr="00C21117">
        <w:rPr>
          <w:color w:val="000000"/>
        </w:rPr>
        <w:t>коло споживачів продукції;</w:t>
      </w:r>
    </w:p>
    <w:p w:rsidR="006D7C82" w:rsidRPr="00C21117" w:rsidRDefault="006D7C82" w:rsidP="00C21117">
      <w:pPr>
        <w:pStyle w:val="a0"/>
        <w:numPr>
          <w:ilvl w:val="0"/>
          <w:numId w:val="1"/>
        </w:numPr>
        <w:tabs>
          <w:tab w:val="clear" w:pos="2007"/>
          <w:tab w:val="left" w:pos="994"/>
        </w:tabs>
        <w:spacing w:line="360" w:lineRule="auto"/>
        <w:ind w:left="0" w:firstLine="709"/>
        <w:rPr>
          <w:color w:val="000000"/>
        </w:rPr>
      </w:pPr>
      <w:r w:rsidRPr="00C21117">
        <w:rPr>
          <w:color w:val="000000"/>
        </w:rPr>
        <w:t>вид видання;</w:t>
      </w:r>
    </w:p>
    <w:p w:rsidR="006D7C82" w:rsidRPr="00C21117" w:rsidRDefault="006D7C82" w:rsidP="00C21117">
      <w:pPr>
        <w:pStyle w:val="a0"/>
        <w:numPr>
          <w:ilvl w:val="0"/>
          <w:numId w:val="1"/>
        </w:numPr>
        <w:tabs>
          <w:tab w:val="clear" w:pos="2007"/>
          <w:tab w:val="left" w:pos="994"/>
        </w:tabs>
        <w:spacing w:line="360" w:lineRule="auto"/>
        <w:ind w:left="0" w:firstLine="709"/>
        <w:rPr>
          <w:color w:val="000000"/>
        </w:rPr>
      </w:pPr>
      <w:r w:rsidRPr="00C21117">
        <w:rPr>
          <w:color w:val="000000"/>
        </w:rPr>
        <w:t>спосіб поширення;</w:t>
      </w:r>
    </w:p>
    <w:p w:rsidR="006D7C82" w:rsidRPr="00C21117" w:rsidRDefault="006D7C82" w:rsidP="00C21117">
      <w:pPr>
        <w:pStyle w:val="a0"/>
        <w:numPr>
          <w:ilvl w:val="0"/>
          <w:numId w:val="1"/>
        </w:numPr>
        <w:tabs>
          <w:tab w:val="clear" w:pos="2007"/>
          <w:tab w:val="left" w:pos="994"/>
        </w:tabs>
        <w:spacing w:line="360" w:lineRule="auto"/>
        <w:ind w:left="0" w:firstLine="709"/>
        <w:rPr>
          <w:color w:val="000000"/>
        </w:rPr>
      </w:pPr>
      <w:r w:rsidRPr="00C21117">
        <w:rPr>
          <w:color w:val="000000"/>
        </w:rPr>
        <w:t>формат видання.</w:t>
      </w:r>
    </w:p>
    <w:p w:rsidR="006D7C82" w:rsidRPr="00C21117" w:rsidRDefault="006D7C82" w:rsidP="00C21117">
      <w:pPr>
        <w:pStyle w:val="a0"/>
        <w:spacing w:line="360" w:lineRule="auto"/>
        <w:ind w:firstLine="709"/>
        <w:rPr>
          <w:color w:val="000000"/>
        </w:rPr>
      </w:pPr>
      <w:r w:rsidRPr="00C21117">
        <w:rPr>
          <w:color w:val="000000"/>
        </w:rPr>
        <w:t>Коло споживачів продукції або коло користувачів електронних видань досить широке і різноманітне. До них можна віднести учнів, що використовують електронні підручники, туристів і відвідувачів музеїв, що за допомогою електронних видань можуть робити віртуальні подорожі й огляд пам'ятників культури, фахівців, що використовують довідкові й інші видання зі своєї спеціальності і т.д. Ці видання поширюються переважно на компакт-дисках і розраховані на мультимедійний комп'ютер.</w:t>
      </w:r>
    </w:p>
    <w:p w:rsidR="006D7C82" w:rsidRPr="00C21117" w:rsidRDefault="006D7C82" w:rsidP="00C21117">
      <w:pPr>
        <w:pStyle w:val="a0"/>
        <w:spacing w:line="360" w:lineRule="auto"/>
        <w:ind w:firstLine="709"/>
        <w:rPr>
          <w:color w:val="000000"/>
        </w:rPr>
      </w:pPr>
      <w:r w:rsidRPr="00C21117">
        <w:rPr>
          <w:color w:val="000000"/>
        </w:rPr>
        <w:t>Наукові і технічні видання, переважно періодичні, розраховані на широке коло науковців, фахівців і викладачів і стають усе більш популярними, головним чином завдяки випереджальної, у порівнянні з друкованими виданнями, можливості ознайомлення з ними, а також у зв'язку з більшою простотою і дешевиною одержання інформації, простоті її витягу і можливості контекстного перегляду авторських посилань і супутніх матеріалів. Останнім часом основним середовищем поширення таких видань стала глобальна мережа Інтернет.</w:t>
      </w:r>
    </w:p>
    <w:p w:rsidR="006D7C82" w:rsidRPr="00C21117" w:rsidRDefault="006D7C82" w:rsidP="00C21117">
      <w:pPr>
        <w:pStyle w:val="a0"/>
        <w:spacing w:line="360" w:lineRule="auto"/>
        <w:ind w:firstLine="709"/>
        <w:rPr>
          <w:color w:val="000000"/>
        </w:rPr>
      </w:pPr>
      <w:r w:rsidRPr="00C21117">
        <w:rPr>
          <w:color w:val="000000"/>
        </w:rPr>
        <w:t>Супутніми для всіх розглянутих вище різновидів електронних видань є рекламні матеріали. У більшість електронних видань, як, утім, і в друковані, вкрапляється реклама у всіляких формах. Найпростіших і природна з цих видів – реклама фірми, що робить дане електронне видання, що включає в себе як мінімум інформацію про інші електронні видання даного профілю, випущених або підготовлюваних до випуску цією фірмою. У періодичних електронних виданнях реклама автоматично переноситься зі зверстаних сторінок оригіналу в електронне видання. У виданнях, розповсюджуваних по глобальних мережах, саме оформлення сайтів, сторінок і інтерфейсів уже містить рекламні елементи, зокрема, анімаційні.</w:t>
      </w:r>
    </w:p>
    <w:p w:rsidR="006D7C82" w:rsidRPr="00C21117" w:rsidRDefault="006D7C82" w:rsidP="00C21117">
      <w:pPr>
        <w:pStyle w:val="a0"/>
        <w:spacing w:line="360" w:lineRule="auto"/>
        <w:ind w:firstLine="709"/>
        <w:rPr>
          <w:color w:val="000000"/>
        </w:rPr>
      </w:pPr>
      <w:r w:rsidRPr="00C21117">
        <w:rPr>
          <w:color w:val="000000"/>
        </w:rPr>
        <w:t>Види видань тісно зв'язані з колом користувачів. Тут можна обмежитися ознаками періодичності і тематичної галузі, до якої видання відноситься. Щоденні і щотижневі видання поширюються практично тільки в мережних середовищах, причому вони можуть, зокрема, поширюватися шляхом розсилання, тобто повне видання, а частіше – окремі його тематичні рубрики примусово посилаються тим користувачам, що на них підписалися. За тематичною галуззю коло електронних видань досить широке. Так, на нематеріальних носіях поширюються:</w:t>
      </w:r>
    </w:p>
    <w:p w:rsidR="006D7C82" w:rsidRPr="00C21117" w:rsidRDefault="006D7C82" w:rsidP="00C21117">
      <w:pPr>
        <w:pStyle w:val="a0"/>
        <w:numPr>
          <w:ilvl w:val="0"/>
          <w:numId w:val="2"/>
        </w:numPr>
        <w:tabs>
          <w:tab w:val="clear" w:pos="2007"/>
          <w:tab w:val="left" w:pos="994"/>
        </w:tabs>
        <w:spacing w:line="360" w:lineRule="auto"/>
        <w:ind w:left="0" w:firstLine="709"/>
        <w:rPr>
          <w:color w:val="000000"/>
        </w:rPr>
      </w:pPr>
      <w:r w:rsidRPr="00C21117">
        <w:rPr>
          <w:color w:val="000000"/>
        </w:rPr>
        <w:t>навчальні посібники (навчання іноземним мовам, конспекти лекцій, методичні вказівки по виконанню практичних і лабораторних робіт, тексти рефератів і доповідей і ін.);</w:t>
      </w:r>
    </w:p>
    <w:p w:rsidR="006D7C82" w:rsidRPr="00C21117" w:rsidRDefault="006D7C82" w:rsidP="00C21117">
      <w:pPr>
        <w:pStyle w:val="a0"/>
        <w:numPr>
          <w:ilvl w:val="0"/>
          <w:numId w:val="2"/>
        </w:numPr>
        <w:tabs>
          <w:tab w:val="clear" w:pos="2007"/>
          <w:tab w:val="left" w:pos="994"/>
        </w:tabs>
        <w:spacing w:line="360" w:lineRule="auto"/>
        <w:ind w:left="0" w:firstLine="709"/>
        <w:rPr>
          <w:color w:val="000000"/>
        </w:rPr>
      </w:pPr>
      <w:r w:rsidRPr="00C21117">
        <w:rPr>
          <w:color w:val="000000"/>
        </w:rPr>
        <w:t>наукові журнали (як правило, вибірка з декількох випусків журналів разом із програмними пакетами і супутніми рекламними матеріалами);</w:t>
      </w:r>
    </w:p>
    <w:p w:rsidR="006D7C82" w:rsidRPr="00C21117" w:rsidRDefault="006D7C82" w:rsidP="00C21117">
      <w:pPr>
        <w:pStyle w:val="a0"/>
        <w:numPr>
          <w:ilvl w:val="0"/>
          <w:numId w:val="2"/>
        </w:numPr>
        <w:tabs>
          <w:tab w:val="clear" w:pos="2007"/>
          <w:tab w:val="left" w:pos="994"/>
        </w:tabs>
        <w:spacing w:line="360" w:lineRule="auto"/>
        <w:ind w:left="0" w:firstLine="709"/>
        <w:rPr>
          <w:color w:val="000000"/>
        </w:rPr>
      </w:pPr>
      <w:r w:rsidRPr="00C21117">
        <w:rPr>
          <w:color w:val="000000"/>
        </w:rPr>
        <w:t>дитячі видання у формі мультимедійних сценаріїв казкового, пригодницького, літературно-художнього і навчального типу;</w:t>
      </w:r>
    </w:p>
    <w:p w:rsidR="006D7C82" w:rsidRPr="00C21117" w:rsidRDefault="006D7C82" w:rsidP="00C21117">
      <w:pPr>
        <w:pStyle w:val="a0"/>
        <w:numPr>
          <w:ilvl w:val="0"/>
          <w:numId w:val="2"/>
        </w:numPr>
        <w:tabs>
          <w:tab w:val="clear" w:pos="2007"/>
          <w:tab w:val="left" w:pos="994"/>
        </w:tabs>
        <w:spacing w:line="360" w:lineRule="auto"/>
        <w:ind w:left="0" w:firstLine="709"/>
        <w:rPr>
          <w:color w:val="000000"/>
        </w:rPr>
      </w:pPr>
      <w:r w:rsidRPr="00C21117">
        <w:rPr>
          <w:color w:val="000000"/>
        </w:rPr>
        <w:t>художня і науково-популярна література (звичайно в PDF-форматі або в архівіруваній формі). Ці видання становлять інтерес для всіх груп читачів;</w:t>
      </w:r>
    </w:p>
    <w:p w:rsidR="006D7C82" w:rsidRPr="00C21117" w:rsidRDefault="006D7C82" w:rsidP="00C21117">
      <w:pPr>
        <w:pStyle w:val="a0"/>
        <w:numPr>
          <w:ilvl w:val="0"/>
          <w:numId w:val="2"/>
        </w:numPr>
        <w:tabs>
          <w:tab w:val="clear" w:pos="2007"/>
          <w:tab w:val="left" w:pos="994"/>
        </w:tabs>
        <w:spacing w:line="360" w:lineRule="auto"/>
        <w:ind w:left="0" w:firstLine="709"/>
        <w:rPr>
          <w:color w:val="000000"/>
        </w:rPr>
      </w:pPr>
      <w:r w:rsidRPr="00C21117">
        <w:rPr>
          <w:color w:val="000000"/>
        </w:rPr>
        <w:t>енциклопедичні і довідкові видання, іноді багатотомні, у тому числі аналоги раніше виданих енциклопедій, наприклад Grolier, Laruss, і специфічно комп'ютерні – інтерактивний атлас світу, географічний довідник, атлас автомобільних доріг і ін. В електронному виді створюються зараз і інші довідково-картографічні системи. Для багатьох великих міст вони вже створені і дозволяють не тільки знайти потрібний будинок по відомій адресі, але й оптимізувати маршрут до місця призначення.</w:t>
      </w:r>
    </w:p>
    <w:p w:rsidR="006D7C82" w:rsidRPr="00C21117" w:rsidRDefault="006D7C82" w:rsidP="00C21117">
      <w:pPr>
        <w:pStyle w:val="a0"/>
        <w:spacing w:line="360" w:lineRule="auto"/>
        <w:ind w:firstLine="709"/>
        <w:rPr>
          <w:color w:val="000000"/>
        </w:rPr>
      </w:pPr>
      <w:r w:rsidRPr="00C21117">
        <w:rPr>
          <w:color w:val="000000"/>
        </w:rPr>
        <w:t>У мережних середовищах, наприклад у мережі Інтернет, поширюються електронні видання переважно періодичні, зокрема:</w:t>
      </w:r>
    </w:p>
    <w:p w:rsidR="006D7C82" w:rsidRPr="00C21117" w:rsidRDefault="006D7C82" w:rsidP="00C21117">
      <w:pPr>
        <w:pStyle w:val="a0"/>
        <w:numPr>
          <w:ilvl w:val="0"/>
          <w:numId w:val="3"/>
        </w:numPr>
        <w:tabs>
          <w:tab w:val="clear" w:pos="2007"/>
          <w:tab w:val="left" w:pos="994"/>
        </w:tabs>
        <w:spacing w:line="360" w:lineRule="auto"/>
        <w:ind w:left="0" w:firstLine="709"/>
        <w:rPr>
          <w:color w:val="000000"/>
        </w:rPr>
      </w:pPr>
      <w:r w:rsidRPr="00C21117">
        <w:rPr>
          <w:color w:val="000000"/>
        </w:rPr>
        <w:t>не тільки окремі навчальні посібники, але і цілі навчальні цикли для дистанційного навчання і самостійного вивчення;</w:t>
      </w:r>
    </w:p>
    <w:p w:rsidR="006D7C82" w:rsidRPr="00C21117" w:rsidRDefault="006D7C82" w:rsidP="00C21117">
      <w:pPr>
        <w:pStyle w:val="a0"/>
        <w:numPr>
          <w:ilvl w:val="0"/>
          <w:numId w:val="3"/>
        </w:numPr>
        <w:tabs>
          <w:tab w:val="clear" w:pos="2007"/>
          <w:tab w:val="left" w:pos="994"/>
        </w:tabs>
        <w:spacing w:line="360" w:lineRule="auto"/>
        <w:ind w:left="0" w:firstLine="709"/>
        <w:rPr>
          <w:color w:val="000000"/>
        </w:rPr>
      </w:pPr>
      <w:r w:rsidRPr="00C21117">
        <w:rPr>
          <w:color w:val="000000"/>
        </w:rPr>
        <w:t>винятково широке коло наукових, науково-популярних і технічних журналів, починаючи з комп'ютерних (Computer World, Computer Week/Moskow, CompuLog і ін.) і мережних (Internet Journal, CrazyWeb, LANMagazine) і кінчаючи музичними й ігровими;</w:t>
      </w:r>
    </w:p>
    <w:p w:rsidR="006D7C82" w:rsidRPr="00C21117" w:rsidRDefault="006D7C82" w:rsidP="00C21117">
      <w:pPr>
        <w:pStyle w:val="a0"/>
        <w:numPr>
          <w:ilvl w:val="0"/>
          <w:numId w:val="3"/>
        </w:numPr>
        <w:tabs>
          <w:tab w:val="clear" w:pos="2007"/>
          <w:tab w:val="left" w:pos="994"/>
        </w:tabs>
        <w:spacing w:line="360" w:lineRule="auto"/>
        <w:ind w:left="0" w:firstLine="709"/>
        <w:rPr>
          <w:color w:val="000000"/>
        </w:rPr>
      </w:pPr>
      <w:r w:rsidRPr="00C21117">
        <w:rPr>
          <w:color w:val="000000"/>
        </w:rPr>
        <w:t>суспільно-політичні журнали, наприклад широко відомий «Вогник»;</w:t>
      </w:r>
    </w:p>
    <w:p w:rsidR="006D7C82" w:rsidRPr="00C21117" w:rsidRDefault="006D7C82" w:rsidP="00C21117">
      <w:pPr>
        <w:pStyle w:val="a0"/>
        <w:numPr>
          <w:ilvl w:val="0"/>
          <w:numId w:val="3"/>
        </w:numPr>
        <w:tabs>
          <w:tab w:val="clear" w:pos="2007"/>
          <w:tab w:val="left" w:pos="994"/>
        </w:tabs>
        <w:spacing w:line="360" w:lineRule="auto"/>
        <w:ind w:left="0" w:firstLine="709"/>
        <w:rPr>
          <w:color w:val="000000"/>
        </w:rPr>
      </w:pPr>
      <w:r w:rsidRPr="00C21117">
        <w:rPr>
          <w:color w:val="000000"/>
        </w:rPr>
        <w:t>літературно-художні видання, у тому числі журнали;</w:t>
      </w:r>
    </w:p>
    <w:p w:rsidR="006D7C82" w:rsidRPr="00C21117" w:rsidRDefault="006D7C82" w:rsidP="00C21117">
      <w:pPr>
        <w:pStyle w:val="a0"/>
        <w:numPr>
          <w:ilvl w:val="0"/>
          <w:numId w:val="3"/>
        </w:numPr>
        <w:tabs>
          <w:tab w:val="clear" w:pos="2007"/>
          <w:tab w:val="left" w:pos="994"/>
        </w:tabs>
        <w:spacing w:line="360" w:lineRule="auto"/>
        <w:ind w:left="0" w:firstLine="709"/>
        <w:rPr>
          <w:color w:val="000000"/>
        </w:rPr>
      </w:pPr>
      <w:r w:rsidRPr="00C21117">
        <w:rPr>
          <w:color w:val="000000"/>
        </w:rPr>
        <w:t>бібліографічні покажчики і реферати типу Book Review і електронної бібліотеки служби «ИНФОМАГ»;</w:t>
      </w:r>
    </w:p>
    <w:p w:rsidR="006D7C82" w:rsidRPr="00C21117" w:rsidRDefault="006D7C82" w:rsidP="00C21117">
      <w:pPr>
        <w:pStyle w:val="a0"/>
        <w:numPr>
          <w:ilvl w:val="0"/>
          <w:numId w:val="3"/>
        </w:numPr>
        <w:tabs>
          <w:tab w:val="clear" w:pos="2007"/>
          <w:tab w:val="left" w:pos="994"/>
        </w:tabs>
        <w:spacing w:line="360" w:lineRule="auto"/>
        <w:ind w:left="0" w:firstLine="709"/>
        <w:rPr>
          <w:color w:val="000000"/>
        </w:rPr>
      </w:pPr>
      <w:r w:rsidRPr="00C21117">
        <w:rPr>
          <w:color w:val="000000"/>
        </w:rPr>
        <w:t>газети (наприклад, «Аргументи і факти», «Аномалія», «Вести», «Натали»,«Вісті»);</w:t>
      </w:r>
    </w:p>
    <w:p w:rsidR="006D7C82" w:rsidRPr="00C21117" w:rsidRDefault="006D7C82" w:rsidP="00C21117">
      <w:pPr>
        <w:pStyle w:val="a0"/>
        <w:numPr>
          <w:ilvl w:val="0"/>
          <w:numId w:val="3"/>
        </w:numPr>
        <w:tabs>
          <w:tab w:val="clear" w:pos="2007"/>
          <w:tab w:val="left" w:pos="994"/>
        </w:tabs>
        <w:spacing w:line="360" w:lineRule="auto"/>
        <w:ind w:left="0" w:firstLine="709"/>
        <w:rPr>
          <w:color w:val="000000"/>
        </w:rPr>
      </w:pPr>
      <w:r w:rsidRPr="00C21117">
        <w:rPr>
          <w:color w:val="000000"/>
        </w:rPr>
        <w:t>розважальні видання («Знайомства», «Вечірній клуб», «П'яте колесо», «Віра, Надія, Любов»);</w:t>
      </w:r>
    </w:p>
    <w:p w:rsidR="006D7C82" w:rsidRPr="00C21117" w:rsidRDefault="006D7C82" w:rsidP="00C21117">
      <w:pPr>
        <w:pStyle w:val="a0"/>
        <w:numPr>
          <w:ilvl w:val="0"/>
          <w:numId w:val="3"/>
        </w:numPr>
        <w:tabs>
          <w:tab w:val="clear" w:pos="2007"/>
          <w:tab w:val="left" w:pos="994"/>
        </w:tabs>
        <w:spacing w:line="360" w:lineRule="auto"/>
        <w:ind w:left="0" w:firstLine="709"/>
        <w:rPr>
          <w:color w:val="000000"/>
        </w:rPr>
      </w:pPr>
      <w:r w:rsidRPr="00C21117">
        <w:rPr>
          <w:color w:val="000000"/>
        </w:rPr>
        <w:t>спеціалізовані рекламні видання, у тому числі «Центр-Плюс», «Реклама-Шанс».</w:t>
      </w:r>
    </w:p>
    <w:p w:rsidR="006D7C82" w:rsidRPr="00C21117" w:rsidRDefault="006D7C82" w:rsidP="00C21117">
      <w:pPr>
        <w:pStyle w:val="a0"/>
        <w:tabs>
          <w:tab w:val="left" w:pos="994"/>
        </w:tabs>
        <w:spacing w:line="360" w:lineRule="auto"/>
        <w:ind w:firstLine="709"/>
        <w:rPr>
          <w:color w:val="000000"/>
        </w:rPr>
      </w:pPr>
      <w:r w:rsidRPr="00C21117">
        <w:rPr>
          <w:color w:val="000000"/>
        </w:rPr>
        <w:t>За способом поширення всі електронні видання можна розділити на дві великі групи, а саме:</w:t>
      </w:r>
    </w:p>
    <w:p w:rsidR="006D7C82" w:rsidRPr="00C21117" w:rsidRDefault="006D7C82" w:rsidP="00C21117">
      <w:pPr>
        <w:pStyle w:val="a0"/>
        <w:numPr>
          <w:ilvl w:val="0"/>
          <w:numId w:val="4"/>
        </w:numPr>
        <w:tabs>
          <w:tab w:val="clear" w:pos="2007"/>
          <w:tab w:val="left" w:pos="994"/>
        </w:tabs>
        <w:spacing w:line="360" w:lineRule="auto"/>
        <w:ind w:left="0" w:firstLine="709"/>
        <w:rPr>
          <w:color w:val="000000"/>
        </w:rPr>
      </w:pPr>
      <w:r w:rsidRPr="00C21117">
        <w:rPr>
          <w:color w:val="000000"/>
        </w:rPr>
        <w:t>розповсюджувані на фізичних носіях, переважно компакт-дисках;</w:t>
      </w:r>
    </w:p>
    <w:p w:rsidR="006D7C82" w:rsidRPr="00C21117" w:rsidRDefault="006D7C82" w:rsidP="00C21117">
      <w:pPr>
        <w:pStyle w:val="a0"/>
        <w:numPr>
          <w:ilvl w:val="0"/>
          <w:numId w:val="4"/>
        </w:numPr>
        <w:tabs>
          <w:tab w:val="clear" w:pos="2007"/>
          <w:tab w:val="left" w:pos="994"/>
        </w:tabs>
        <w:spacing w:line="360" w:lineRule="auto"/>
        <w:ind w:left="0" w:firstLine="709"/>
        <w:rPr>
          <w:color w:val="000000"/>
        </w:rPr>
      </w:pPr>
      <w:r w:rsidRPr="00C21117">
        <w:rPr>
          <w:color w:val="000000"/>
        </w:rPr>
        <w:t>розповсюджувані в мережних середовищах, як локальних (наприклад, мережна електронна бібліотека навчального інституту), так і глобальних.</w:t>
      </w:r>
    </w:p>
    <w:p w:rsidR="006D7C82" w:rsidRPr="00C21117" w:rsidRDefault="006D7C82" w:rsidP="00C21117">
      <w:pPr>
        <w:pStyle w:val="a0"/>
        <w:spacing w:line="360" w:lineRule="auto"/>
        <w:ind w:firstLine="709"/>
        <w:rPr>
          <w:color w:val="000000"/>
        </w:rPr>
      </w:pPr>
      <w:r w:rsidRPr="00C21117">
        <w:rPr>
          <w:color w:val="000000"/>
        </w:rPr>
        <w:t>Так само як і друковані, електронні видання можуть бути класифіковані за форматом. Однак якщо в друкованому виданні формат характеризує фізичні розміри видання, то в електронному виданні формат описує те, яким образом у файлі представлена інформація, що є в даному виданні. Починаючи з 80-х рр. електронні видання поширювалися в текстовому форматі, спочатку під DOS (txt), а потім під Windows і інші платформи. В даний час використовуються, як уже відзначалося вище, два основних гіпертекстових формати, а саме HTML і PDF, причому останній зберігає всю інформацію в графічній формі. Якщо у виданні є цифрова анімація, а тим більше цифрові аудіо- і відео- фрагменти, то такі електронні видання називають мультимедійними.</w:t>
      </w:r>
    </w:p>
    <w:p w:rsidR="006D7C82" w:rsidRPr="00C21117" w:rsidRDefault="00324EA4" w:rsidP="00C21117">
      <w:pPr>
        <w:pStyle w:val="3"/>
        <w:spacing w:before="0" w:after="0" w:line="360" w:lineRule="auto"/>
        <w:ind w:firstLine="709"/>
        <w:jc w:val="both"/>
        <w:rPr>
          <w:b/>
          <w:bCs/>
          <w:i w:val="0"/>
          <w:iCs w:val="0"/>
          <w:color w:val="000000"/>
          <w:lang w:val="uk-UA"/>
        </w:rPr>
      </w:pPr>
      <w:bookmarkStart w:id="16" w:name="i118"/>
      <w:bookmarkStart w:id="17" w:name="_Toc30263399"/>
      <w:bookmarkEnd w:id="16"/>
      <w:r>
        <w:rPr>
          <w:b/>
          <w:bCs/>
          <w:i w:val="0"/>
          <w:iCs w:val="0"/>
          <w:color w:val="000000"/>
          <w:lang w:val="uk-UA"/>
        </w:rPr>
        <w:br w:type="page"/>
      </w:r>
      <w:r w:rsidR="006D7C82" w:rsidRPr="00C21117">
        <w:rPr>
          <w:b/>
          <w:bCs/>
          <w:i w:val="0"/>
          <w:iCs w:val="0"/>
          <w:color w:val="000000"/>
          <w:lang w:val="uk-UA"/>
        </w:rPr>
        <w:t>4 Сучасний стан і перспективи електронного книговидання</w:t>
      </w:r>
      <w:bookmarkEnd w:id="17"/>
    </w:p>
    <w:p w:rsidR="00324EA4" w:rsidRDefault="00324EA4" w:rsidP="00C21117">
      <w:pPr>
        <w:pStyle w:val="a0"/>
        <w:spacing w:line="360" w:lineRule="auto"/>
        <w:ind w:firstLine="709"/>
        <w:rPr>
          <w:color w:val="000000"/>
          <w:lang w:val="en-US"/>
        </w:rPr>
      </w:pPr>
    </w:p>
    <w:p w:rsidR="006D7C82" w:rsidRPr="00C21117" w:rsidRDefault="006D7C82" w:rsidP="00C21117">
      <w:pPr>
        <w:pStyle w:val="a0"/>
        <w:spacing w:line="360" w:lineRule="auto"/>
        <w:ind w:firstLine="709"/>
        <w:rPr>
          <w:color w:val="000000"/>
        </w:rPr>
      </w:pPr>
      <w:r w:rsidRPr="00C21117">
        <w:rPr>
          <w:color w:val="000000"/>
        </w:rPr>
        <w:t>Електронні видання відносяться до типу продукції, що динамічно. Їхня кількість збільшується швидкими темпами, а якість безперервно поліпшується.</w:t>
      </w:r>
    </w:p>
    <w:p w:rsidR="006D7C82" w:rsidRPr="00C21117" w:rsidRDefault="006D7C82" w:rsidP="00C21117">
      <w:pPr>
        <w:pStyle w:val="a0"/>
        <w:spacing w:line="360" w:lineRule="auto"/>
        <w:ind w:firstLine="709"/>
        <w:rPr>
          <w:color w:val="000000"/>
        </w:rPr>
      </w:pPr>
      <w:r w:rsidRPr="00C21117">
        <w:rPr>
          <w:color w:val="000000"/>
        </w:rPr>
        <w:t>Інтеграція поліграфічної продукції з електронними документами приносить чисто практичні вигоди. Так, перехід на цифрову форму дозволяє зберегти багато унікальних видів продукції, таких як древні рукописи. Навіть звичайні фотографії і картини втрачають згодом свої якості. Збереження їхніх електронних копій дозволяє донести до наступних поколінь унікальні культурні шедеври. Нарешті, збереження документів і видань в електронній формі дозволяє організовувати електронні бази даних, чітка структура і розвиті засоби навігації в яких полегшують процес пошуку потрібних матеріалів і їхніх фрагментів.</w:t>
      </w:r>
    </w:p>
    <w:p w:rsidR="006D7C82" w:rsidRPr="00C21117" w:rsidRDefault="006D7C82" w:rsidP="00C21117">
      <w:pPr>
        <w:pStyle w:val="a0"/>
        <w:spacing w:line="360" w:lineRule="auto"/>
        <w:ind w:firstLine="709"/>
        <w:rPr>
          <w:color w:val="000000"/>
        </w:rPr>
      </w:pPr>
      <w:r w:rsidRPr="00C21117">
        <w:rPr>
          <w:color w:val="000000"/>
        </w:rPr>
        <w:t>Для відповіді на питання про відносну цінність електронних видань і перспективах розширення їхнього виробництва варто провести дослідження в наступних основних напрямках (інакше, одержати відповіді на перераховані питання):</w:t>
      </w:r>
    </w:p>
    <w:p w:rsidR="006D7C82" w:rsidRPr="00C21117" w:rsidRDefault="006D7C82" w:rsidP="00C21117">
      <w:pPr>
        <w:pStyle w:val="a0"/>
        <w:numPr>
          <w:ilvl w:val="0"/>
          <w:numId w:val="5"/>
        </w:numPr>
        <w:tabs>
          <w:tab w:val="clear" w:pos="2007"/>
          <w:tab w:val="left" w:pos="994"/>
        </w:tabs>
        <w:spacing w:line="360" w:lineRule="auto"/>
        <w:ind w:left="0" w:firstLine="709"/>
        <w:rPr>
          <w:color w:val="000000"/>
        </w:rPr>
      </w:pPr>
      <w:r w:rsidRPr="00C21117">
        <w:rPr>
          <w:color w:val="000000"/>
        </w:rPr>
        <w:t>чи збільшується цінність книги в електронному варіанті, а якщо так, те в яких випадках і з чим це зв'язано;</w:t>
      </w:r>
    </w:p>
    <w:p w:rsidR="006D7C82" w:rsidRPr="00C21117" w:rsidRDefault="006D7C82" w:rsidP="00C21117">
      <w:pPr>
        <w:pStyle w:val="a0"/>
        <w:numPr>
          <w:ilvl w:val="0"/>
          <w:numId w:val="5"/>
        </w:numPr>
        <w:tabs>
          <w:tab w:val="clear" w:pos="2007"/>
          <w:tab w:val="left" w:pos="994"/>
        </w:tabs>
        <w:spacing w:line="360" w:lineRule="auto"/>
        <w:ind w:left="0" w:firstLine="709"/>
        <w:rPr>
          <w:color w:val="000000"/>
        </w:rPr>
      </w:pPr>
      <w:r w:rsidRPr="00C21117">
        <w:rPr>
          <w:color w:val="000000"/>
        </w:rPr>
        <w:t>які фактори впливають на якісні характеристики електронного видання з точки зору читача;</w:t>
      </w:r>
    </w:p>
    <w:p w:rsidR="006D7C82" w:rsidRPr="00C21117" w:rsidRDefault="006D7C82" w:rsidP="00C21117">
      <w:pPr>
        <w:pStyle w:val="a0"/>
        <w:numPr>
          <w:ilvl w:val="0"/>
          <w:numId w:val="5"/>
        </w:numPr>
        <w:tabs>
          <w:tab w:val="clear" w:pos="2007"/>
          <w:tab w:val="left" w:pos="994"/>
        </w:tabs>
        <w:spacing w:line="360" w:lineRule="auto"/>
        <w:ind w:left="0" w:firstLine="709"/>
        <w:rPr>
          <w:color w:val="000000"/>
        </w:rPr>
      </w:pPr>
      <w:r w:rsidRPr="00C21117">
        <w:rPr>
          <w:color w:val="000000"/>
        </w:rPr>
        <w:t>чи достатній рівень розвитку технічних і програмних засобів створення електронної книги;</w:t>
      </w:r>
    </w:p>
    <w:p w:rsidR="006D7C82" w:rsidRPr="00C21117" w:rsidRDefault="006D7C82" w:rsidP="00C21117">
      <w:pPr>
        <w:pStyle w:val="a0"/>
        <w:numPr>
          <w:ilvl w:val="0"/>
          <w:numId w:val="5"/>
        </w:numPr>
        <w:tabs>
          <w:tab w:val="clear" w:pos="2007"/>
          <w:tab w:val="left" w:pos="994"/>
        </w:tabs>
        <w:spacing w:line="360" w:lineRule="auto"/>
        <w:ind w:left="0" w:firstLine="709"/>
        <w:rPr>
          <w:color w:val="000000"/>
        </w:rPr>
      </w:pPr>
      <w:r w:rsidRPr="00C21117">
        <w:rPr>
          <w:color w:val="000000"/>
        </w:rPr>
        <w:t>наскільки широко поширені індивідуальні і групові засоби для читання електронних видань;</w:t>
      </w:r>
    </w:p>
    <w:p w:rsidR="006D7C82" w:rsidRPr="00C21117" w:rsidRDefault="006D7C82" w:rsidP="00C21117">
      <w:pPr>
        <w:pStyle w:val="a0"/>
        <w:numPr>
          <w:ilvl w:val="0"/>
          <w:numId w:val="5"/>
        </w:numPr>
        <w:tabs>
          <w:tab w:val="clear" w:pos="2007"/>
          <w:tab w:val="left" w:pos="994"/>
        </w:tabs>
        <w:spacing w:line="360" w:lineRule="auto"/>
        <w:ind w:left="0" w:firstLine="709"/>
        <w:rPr>
          <w:color w:val="000000"/>
        </w:rPr>
      </w:pPr>
      <w:r w:rsidRPr="00C21117">
        <w:rPr>
          <w:color w:val="000000"/>
        </w:rPr>
        <w:t>наскільки сформувався ринок поширення електронних книг;</w:t>
      </w:r>
    </w:p>
    <w:p w:rsidR="006D7C82" w:rsidRPr="00C21117" w:rsidRDefault="006D7C82" w:rsidP="00C21117">
      <w:pPr>
        <w:pStyle w:val="a0"/>
        <w:numPr>
          <w:ilvl w:val="0"/>
          <w:numId w:val="5"/>
        </w:numPr>
        <w:tabs>
          <w:tab w:val="clear" w:pos="2007"/>
          <w:tab w:val="left" w:pos="994"/>
        </w:tabs>
        <w:spacing w:line="360" w:lineRule="auto"/>
        <w:ind w:left="0" w:firstLine="709"/>
        <w:rPr>
          <w:color w:val="000000"/>
        </w:rPr>
      </w:pPr>
      <w:r w:rsidRPr="00C21117">
        <w:rPr>
          <w:color w:val="000000"/>
        </w:rPr>
        <w:t>які потрібні зміни в традиційному видавничому бізнесі для успішного маркетингу і менеджменту електронних книг.</w:t>
      </w:r>
    </w:p>
    <w:p w:rsidR="006D7C82" w:rsidRPr="00C21117" w:rsidRDefault="006D7C82" w:rsidP="00C21117">
      <w:pPr>
        <w:pStyle w:val="a0"/>
        <w:spacing w:line="360" w:lineRule="auto"/>
        <w:ind w:firstLine="709"/>
        <w:rPr>
          <w:color w:val="000000"/>
        </w:rPr>
      </w:pPr>
      <w:r w:rsidRPr="00C21117">
        <w:rPr>
          <w:color w:val="000000"/>
        </w:rPr>
        <w:t>Безсумнівна більш висока споживча цінність дитячих і навчальних електронних видань, тому що підвищується інтерес до досліджуваного матеріалу і забезпечується можливість застосування нових, більш ефективних, технологій не тільки навчання, але і поступового залучення дітей у процес навчання в ігровій формі. Ці методики уже випробувані в багатьох країнах і на практиці довели свою ефективність.</w:t>
      </w:r>
    </w:p>
    <w:p w:rsidR="006D7C82" w:rsidRPr="00C21117" w:rsidRDefault="006D7C82" w:rsidP="00C21117">
      <w:pPr>
        <w:pStyle w:val="a0"/>
        <w:spacing w:line="360" w:lineRule="auto"/>
        <w:ind w:firstLine="709"/>
        <w:rPr>
          <w:color w:val="000000"/>
        </w:rPr>
      </w:pPr>
      <w:r w:rsidRPr="00C21117">
        <w:rPr>
          <w:color w:val="000000"/>
        </w:rPr>
        <w:t>Довідкові і наукові видання дозволяють більш простими засобами й у більш короткий термін одержати необхідну інформацію (або короткі дані, що дозволяють оцінити її необхідність користувачеві і замовити її, у тому числі й у друкованому виді). Природно, що цінність таких видань у порівнянні з друкованими істотно зростає. Ступінь збільшення цінності таких видань і роль визначених факторів може бути встановлена в процесі проведення відповідних досліджень.</w:t>
      </w:r>
    </w:p>
    <w:p w:rsidR="006D7C82" w:rsidRPr="00C21117" w:rsidRDefault="006D7C82" w:rsidP="00C21117">
      <w:pPr>
        <w:pStyle w:val="a0"/>
        <w:spacing w:line="360" w:lineRule="auto"/>
        <w:ind w:firstLine="709"/>
        <w:rPr>
          <w:color w:val="000000"/>
        </w:rPr>
      </w:pPr>
      <w:r w:rsidRPr="00C21117">
        <w:rPr>
          <w:color w:val="000000"/>
        </w:rPr>
        <w:t>З точки зору факторів, що впливають на якісні характеристики електронних документів, найбільший інтерес, представляє оптимізація користувальницьких інтерфейсів, причому не тільки графічних у широкому змісті, включаючи анімацію і цифрове відео, але і цифрове аудіо.</w:t>
      </w:r>
    </w:p>
    <w:p w:rsidR="006D7C82" w:rsidRPr="00C21117" w:rsidRDefault="006D7C82" w:rsidP="00C21117">
      <w:pPr>
        <w:pStyle w:val="a0"/>
        <w:spacing w:line="360" w:lineRule="auto"/>
        <w:ind w:firstLine="709"/>
        <w:rPr>
          <w:color w:val="000000"/>
        </w:rPr>
      </w:pPr>
      <w:r w:rsidRPr="00C21117">
        <w:rPr>
          <w:color w:val="000000"/>
        </w:rPr>
        <w:t>Поступово, але неухильно продовжується наступ електронних видань у навчальній сфері, починаючи зі шкільного навчання, і далі, у сфері середнього і вищого утворення. У багатьох випадках виправданий частковий або повний перехід до електронних підручників і комп'ютерних освітніх технологій. Ефективність такої заміни тим вище, чим більше розмаїтість навчальних посібників і нижче їхні тиражі. Відповідь на питання про зміни в традиційному видавничому і друкованому бізнесі, необхідних для адаптації до нових інформаційних технологій, також вимагає проведення досить широких і глибоких наукових досліджень.</w:t>
      </w:r>
    </w:p>
    <w:p w:rsidR="006D7C82" w:rsidRPr="00C21117" w:rsidRDefault="006D7C82" w:rsidP="00C21117">
      <w:pPr>
        <w:pStyle w:val="a0"/>
        <w:spacing w:line="360" w:lineRule="auto"/>
        <w:ind w:firstLine="709"/>
        <w:rPr>
          <w:color w:val="000000"/>
        </w:rPr>
      </w:pPr>
      <w:r w:rsidRPr="00C21117">
        <w:rPr>
          <w:color w:val="000000"/>
        </w:rPr>
        <w:t>Надалі широке поширення мультимедіа-технологій і нестримний розвиток електронної комерції накладе тверді обмеження на конкурентноздатність і навіть виживаність підприємств галузі друку, орієнтованих на широкий попит. Переваги в реалізації навіть самої високоякісної продукції одержать ті, хто швидше і ефективніше освоїв електронні способи комерції й обслуговування. Таким чином, мережні електронні видання мають безсумнівні переваги по частині поширення перед будь-якими друкованими виданнями.</w:t>
      </w:r>
    </w:p>
    <w:p w:rsidR="006D7C82" w:rsidRPr="00C21117" w:rsidRDefault="006D7C82" w:rsidP="00C21117">
      <w:pPr>
        <w:pStyle w:val="a0"/>
        <w:spacing w:line="360" w:lineRule="auto"/>
        <w:ind w:firstLine="709"/>
        <w:rPr>
          <w:color w:val="000000"/>
        </w:rPr>
      </w:pPr>
      <w:r w:rsidRPr="00C21117">
        <w:rPr>
          <w:color w:val="000000"/>
        </w:rPr>
        <w:t>Виробництво як електронних видань, так і друкованої продукції усе більш інтегрується в єдиний простір медіа-індустрії. Одночасно, у межах тієї ж медіа-індустрії відбувається процес інтеграції друкованих і електронних видань.</w:t>
      </w:r>
      <w:bookmarkStart w:id="18" w:name="_GoBack"/>
      <w:bookmarkEnd w:id="18"/>
    </w:p>
    <w:sectPr w:rsidR="006D7C82" w:rsidRPr="00C21117" w:rsidSect="00C21117">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C23796"/>
    <w:multiLevelType w:val="hybridMultilevel"/>
    <w:tmpl w:val="8EC6E9C2"/>
    <w:lvl w:ilvl="0" w:tplc="B8EEFE8C">
      <w:start w:val="1"/>
      <w:numFmt w:val="bullet"/>
      <w:lvlText w:val=""/>
      <w:lvlJc w:val="left"/>
      <w:pPr>
        <w:tabs>
          <w:tab w:val="num" w:pos="2007"/>
        </w:tabs>
        <w:ind w:left="200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
    <w:nsid w:val="4B8F6711"/>
    <w:multiLevelType w:val="hybridMultilevel"/>
    <w:tmpl w:val="A5540A2E"/>
    <w:lvl w:ilvl="0" w:tplc="B8EEFE8C">
      <w:start w:val="1"/>
      <w:numFmt w:val="bullet"/>
      <w:lvlText w:val=""/>
      <w:lvlJc w:val="left"/>
      <w:pPr>
        <w:tabs>
          <w:tab w:val="num" w:pos="2007"/>
        </w:tabs>
        <w:ind w:left="200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
    <w:nsid w:val="699C468C"/>
    <w:multiLevelType w:val="hybridMultilevel"/>
    <w:tmpl w:val="72EC422E"/>
    <w:lvl w:ilvl="0" w:tplc="B8EEFE8C">
      <w:start w:val="1"/>
      <w:numFmt w:val="bullet"/>
      <w:lvlText w:val=""/>
      <w:lvlJc w:val="left"/>
      <w:pPr>
        <w:tabs>
          <w:tab w:val="num" w:pos="2007"/>
        </w:tabs>
        <w:ind w:left="200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3">
    <w:nsid w:val="6EA629A6"/>
    <w:multiLevelType w:val="hybridMultilevel"/>
    <w:tmpl w:val="112643BC"/>
    <w:lvl w:ilvl="0" w:tplc="B8EEFE8C">
      <w:start w:val="1"/>
      <w:numFmt w:val="bullet"/>
      <w:lvlText w:val=""/>
      <w:lvlJc w:val="left"/>
      <w:pPr>
        <w:tabs>
          <w:tab w:val="num" w:pos="2007"/>
        </w:tabs>
        <w:ind w:left="200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4">
    <w:nsid w:val="713607AF"/>
    <w:multiLevelType w:val="hybridMultilevel"/>
    <w:tmpl w:val="0DAE341C"/>
    <w:lvl w:ilvl="0" w:tplc="B8EEFE8C">
      <w:start w:val="1"/>
      <w:numFmt w:val="bullet"/>
      <w:lvlText w:val=""/>
      <w:lvlJc w:val="left"/>
      <w:pPr>
        <w:tabs>
          <w:tab w:val="num" w:pos="2007"/>
        </w:tabs>
        <w:ind w:left="200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7C82"/>
    <w:rsid w:val="000736B7"/>
    <w:rsid w:val="00171FED"/>
    <w:rsid w:val="00324EA4"/>
    <w:rsid w:val="006D7C82"/>
    <w:rsid w:val="00770C6D"/>
    <w:rsid w:val="00984CC5"/>
    <w:rsid w:val="00B44FFF"/>
    <w:rsid w:val="00B75731"/>
    <w:rsid w:val="00C21117"/>
    <w:rsid w:val="00E07ABD"/>
    <w:rsid w:val="00FC7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4ABFAD3-3557-4954-A136-A15DBCD6B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0"/>
    <w:link w:val="20"/>
    <w:uiPriority w:val="99"/>
    <w:qFormat/>
    <w:rsid w:val="006D7C82"/>
    <w:pPr>
      <w:keepNext/>
      <w:jc w:val="both"/>
      <w:outlineLvl w:val="1"/>
    </w:pPr>
    <w:rPr>
      <w:b/>
      <w:bCs/>
      <w:sz w:val="28"/>
      <w:szCs w:val="28"/>
    </w:rPr>
  </w:style>
  <w:style w:type="paragraph" w:styleId="3">
    <w:name w:val="heading 3"/>
    <w:basedOn w:val="a"/>
    <w:next w:val="a0"/>
    <w:link w:val="30"/>
    <w:uiPriority w:val="99"/>
    <w:qFormat/>
    <w:rsid w:val="006D7C82"/>
    <w:pPr>
      <w:keepNext/>
      <w:spacing w:before="240" w:after="60"/>
      <w:outlineLvl w:val="2"/>
    </w:pPr>
    <w:rPr>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0">
    <w:name w:val="Body Text"/>
    <w:aliases w:val="_Основной текст"/>
    <w:basedOn w:val="a"/>
    <w:link w:val="a4"/>
    <w:uiPriority w:val="99"/>
    <w:rsid w:val="006D7C82"/>
    <w:pPr>
      <w:ind w:firstLine="567"/>
      <w:jc w:val="both"/>
    </w:pPr>
    <w:rPr>
      <w:sz w:val="28"/>
      <w:szCs w:val="28"/>
      <w:lang w:val="uk-UA"/>
    </w:rPr>
  </w:style>
  <w:style w:type="character" w:customStyle="1" w:styleId="a4">
    <w:name w:val="Основний текст Знак"/>
    <w:aliases w:val="_Основной текст Знак"/>
    <w:link w:val="a0"/>
    <w:uiPriority w:val="99"/>
    <w:semiHidden/>
    <w:rPr>
      <w:sz w:val="24"/>
      <w:szCs w:val="24"/>
    </w:rPr>
  </w:style>
  <w:style w:type="character" w:customStyle="1" w:styleId="30">
    <w:name w:val="Заголовок 3 Знак"/>
    <w:link w:val="3"/>
    <w:uiPriority w:val="99"/>
    <w:locked/>
    <w:rsid w:val="006D7C82"/>
    <w:rPr>
      <w:i/>
      <w:iCs/>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3322</Words>
  <Characters>18937</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Електронні видання</vt:lpstr>
    </vt:vector>
  </TitlesOfParts>
  <Company>Организация</Company>
  <LinksUpToDate>false</LinksUpToDate>
  <CharactersWithSpaces>22215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Електронні видання</dc:title>
  <dc:subject/>
  <dc:creator>Customer</dc:creator>
  <cp:keywords/>
  <dc:description/>
  <cp:lastModifiedBy>Irina</cp:lastModifiedBy>
  <cp:revision>2</cp:revision>
  <dcterms:created xsi:type="dcterms:W3CDTF">2014-08-10T10:59:00Z</dcterms:created>
  <dcterms:modified xsi:type="dcterms:W3CDTF">2014-08-10T10:59:00Z</dcterms:modified>
</cp:coreProperties>
</file>