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017" w:rsidRDefault="00C02017">
      <w:pPr>
        <w:spacing w:line="480" w:lineRule="auto"/>
        <w:jc w:val="center"/>
      </w:pPr>
      <w:r>
        <w:t>Сочинение на тему «Маяковский сегодня».</w:t>
      </w:r>
    </w:p>
    <w:p w:rsidR="00C02017" w:rsidRDefault="00C02017">
      <w:pPr>
        <w:pStyle w:val="2"/>
      </w:pPr>
      <w:r>
        <w:t>Владимир Владимирович Маяковский Большую часть своей жизни прожил в первой половине ХХ века. В эту эпоху в России был небывалый всплеск политической активности людей. В начале ХХ века появляется Государственная Дума, политические партии и фракции, между ними идет борьба за власть. В такой общественной обстановке далеко не каждый человек смог бы быть аполитичным, тем более с такой энергией, какой обладал Маяковский. Сложная политическая обстановка в сочетании с энергичностью Маяковского дала России такого гражданского и революционного поэта:</w:t>
      </w:r>
    </w:p>
    <w:p w:rsidR="00C02017" w:rsidRDefault="00C02017">
      <w:pPr>
        <w:spacing w:line="480" w:lineRule="auto"/>
      </w:pPr>
    </w:p>
    <w:p w:rsidR="00C02017" w:rsidRDefault="00C02017">
      <w:pPr>
        <w:spacing w:line="480" w:lineRule="auto"/>
        <w:jc w:val="center"/>
      </w:pPr>
      <w:r>
        <w:t>Ненавижу</w:t>
      </w:r>
    </w:p>
    <w:p w:rsidR="00C02017" w:rsidRDefault="00C02017">
      <w:pPr>
        <w:spacing w:line="480" w:lineRule="auto"/>
        <w:jc w:val="center"/>
      </w:pPr>
      <w:r>
        <w:t xml:space="preserve">                                                          всяческую мертвечину!</w:t>
      </w:r>
    </w:p>
    <w:p w:rsidR="00C02017" w:rsidRDefault="00C02017">
      <w:pPr>
        <w:spacing w:line="480" w:lineRule="auto"/>
        <w:jc w:val="center"/>
      </w:pPr>
      <w:r>
        <w:t>Обожаю</w:t>
      </w:r>
    </w:p>
    <w:p w:rsidR="00C02017" w:rsidRDefault="00C02017">
      <w:pPr>
        <w:spacing w:line="480" w:lineRule="auto"/>
        <w:jc w:val="center"/>
      </w:pPr>
      <w:r>
        <w:t xml:space="preserve">                                                 всяческую жизнь!</w:t>
      </w:r>
    </w:p>
    <w:p w:rsidR="00C02017" w:rsidRDefault="00C02017">
      <w:pPr>
        <w:spacing w:line="480" w:lineRule="auto"/>
        <w:jc w:val="center"/>
      </w:pPr>
    </w:p>
    <w:p w:rsidR="00C02017" w:rsidRDefault="00C02017">
      <w:pPr>
        <w:pStyle w:val="2"/>
      </w:pPr>
      <w:r>
        <w:t>Так Маяковский пишет о своей жажде деятельности. Он жаждал дела всю свою жизнь. Поэтому он, будучи еще гимназистом Кутаисской гимназии, увлекается марксизмом. Маяковский видит социальную несправедливость, осложненную войной и решает бороться с ней:</w:t>
      </w:r>
    </w:p>
    <w:p w:rsidR="00C02017" w:rsidRDefault="00C02017">
      <w:pPr>
        <w:spacing w:line="480" w:lineRule="auto"/>
      </w:pPr>
      <w:r>
        <w:t xml:space="preserve"> </w:t>
      </w:r>
    </w:p>
    <w:p w:rsidR="00C02017" w:rsidRDefault="00C02017">
      <w:pPr>
        <w:spacing w:line="480" w:lineRule="auto"/>
        <w:jc w:val="center"/>
      </w:pPr>
      <w:r>
        <w:t xml:space="preserve">          Если б он, приведенный на убой,</w:t>
      </w:r>
    </w:p>
    <w:p w:rsidR="00C02017" w:rsidRDefault="00C02017">
      <w:pPr>
        <w:spacing w:line="480" w:lineRule="auto"/>
        <w:jc w:val="center"/>
      </w:pPr>
      <w:r>
        <w:t>вдруг увидел, израненный,</w:t>
      </w:r>
    </w:p>
    <w:p w:rsidR="00C02017" w:rsidRDefault="00C02017">
      <w:pPr>
        <w:spacing w:line="480" w:lineRule="auto"/>
        <w:jc w:val="center"/>
      </w:pPr>
      <w:r>
        <w:t xml:space="preserve">             как вы измазанной в котлете губой </w:t>
      </w:r>
    </w:p>
    <w:p w:rsidR="00C02017" w:rsidRDefault="00C02017">
      <w:pPr>
        <w:spacing w:line="480" w:lineRule="auto"/>
        <w:jc w:val="center"/>
      </w:pPr>
      <w:r>
        <w:t xml:space="preserve">           похотливо напеваете Северянина!</w:t>
      </w:r>
    </w:p>
    <w:p w:rsidR="00C02017" w:rsidRDefault="00C02017">
      <w:pPr>
        <w:spacing w:line="480" w:lineRule="auto"/>
        <w:jc w:val="center"/>
      </w:pPr>
    </w:p>
    <w:p w:rsidR="00C02017" w:rsidRDefault="00C02017">
      <w:pPr>
        <w:spacing w:line="480" w:lineRule="auto"/>
        <w:ind w:firstLine="540"/>
        <w:jc w:val="both"/>
      </w:pPr>
      <w:r>
        <w:t>Эта тема социальной несправедливости очень актуальна для современной России. Но решение этой проблемы путем революции сегодня вряд ли возможно, так как это еще один лишний раз встряхнет и без того напряженное положение дел в стране.</w:t>
      </w:r>
    </w:p>
    <w:p w:rsidR="00C02017" w:rsidRDefault="00C02017">
      <w:pPr>
        <w:spacing w:line="480" w:lineRule="auto"/>
        <w:ind w:firstLine="540"/>
        <w:jc w:val="both"/>
      </w:pPr>
      <w:r>
        <w:t>В своем творчестве Маяковский придерживается теории социального (то есть общественного) заказа. Таким образом, Маяковский хочет писать и пишет стихи для народа, такие стихи, которые были бы приняты и поняты им.</w:t>
      </w:r>
    </w:p>
    <w:p w:rsidR="00C02017" w:rsidRDefault="00C02017">
      <w:pPr>
        <w:spacing w:line="480" w:lineRule="auto"/>
        <w:ind w:firstLine="540"/>
        <w:jc w:val="both"/>
      </w:pPr>
      <w:r>
        <w:t>Какие идеалы провозглашал в своих стихах Маяковский? Идеалы свободы, равенства, справедливости и – в  конечном итоге – революции. Он говорит о необходимости перевернуть все в этом мире ради счастливого будущего:</w:t>
      </w:r>
    </w:p>
    <w:p w:rsidR="00C02017" w:rsidRDefault="00C02017">
      <w:pPr>
        <w:spacing w:line="480" w:lineRule="auto"/>
      </w:pPr>
    </w:p>
    <w:p w:rsidR="00C02017" w:rsidRDefault="00C02017">
      <w:pPr>
        <w:spacing w:line="480" w:lineRule="auto"/>
        <w:jc w:val="center"/>
      </w:pPr>
      <w:r>
        <w:t>Сегодня перестраивается миров основа</w:t>
      </w:r>
    </w:p>
    <w:p w:rsidR="00C02017" w:rsidRDefault="00C02017">
      <w:pPr>
        <w:spacing w:line="480" w:lineRule="auto"/>
      </w:pPr>
      <w:r>
        <w:t xml:space="preserve">                                            Сегодня</w:t>
      </w:r>
    </w:p>
    <w:p w:rsidR="00C02017" w:rsidRDefault="00C02017">
      <w:pPr>
        <w:spacing w:line="480" w:lineRule="auto"/>
      </w:pPr>
      <w:r>
        <w:t xml:space="preserve">                                            до последней пуговицы в одежде</w:t>
      </w:r>
    </w:p>
    <w:p w:rsidR="00C02017" w:rsidRDefault="00C02017">
      <w:pPr>
        <w:spacing w:line="480" w:lineRule="auto"/>
      </w:pPr>
      <w:r>
        <w:t xml:space="preserve">                                            жизнь переделаем снова.</w:t>
      </w:r>
    </w:p>
    <w:p w:rsidR="00C02017" w:rsidRDefault="00C02017">
      <w:pPr>
        <w:spacing w:line="480" w:lineRule="auto"/>
        <w:ind w:firstLine="540"/>
        <w:jc w:val="both"/>
      </w:pPr>
    </w:p>
    <w:p w:rsidR="00C02017" w:rsidRDefault="00C02017">
      <w:pPr>
        <w:spacing w:line="480" w:lineRule="auto"/>
        <w:ind w:firstLine="540"/>
        <w:jc w:val="both"/>
      </w:pPr>
      <w:r>
        <w:t>Тогда эти призывы возымели действие. Но в России конца ХХ – начала ХХ</w:t>
      </w:r>
      <w:r>
        <w:rPr>
          <w:lang w:val="en-US"/>
        </w:rPr>
        <w:t>I</w:t>
      </w:r>
      <w:r>
        <w:t xml:space="preserve"> веков это вряд ли произойдет. Люди знают и помнят о предательстве идей созидания в советский период российской истории и не хотят начинать революцию и гражданскую войну ради того, чтобы быть в итоге обманутыми. Но это не значит, что социалистические идеи не имеют право на существование. Они просто стали трансформироваться в сторону большей либерализации.</w:t>
      </w:r>
    </w:p>
    <w:p w:rsidR="00C02017" w:rsidRDefault="00C02017">
      <w:pPr>
        <w:spacing w:line="480" w:lineRule="auto"/>
        <w:ind w:firstLine="540"/>
        <w:jc w:val="both"/>
      </w:pPr>
      <w:r>
        <w:t>В последнее десятилетие в России можно видеть крайне отрицательную реакцию на творчество Маяковского. Почему так происходит? Здесь,  по всей видимости, государство специально и целенаправленно проводит политику очернения Маяковского. Государству выгодно, обвинив во всех смертных грехах социализм в лице Маяковского, обрушить на него весь гнев общества, тем самым, сняв с себя ответственность за сегодняшнюю социальную несправедливость (во всем виноват социализм, а в частности Маяковский). Таким образом, очернением советского строя государственные чиновники ослабляют своих политических противников и, что самое главное, сводят к нулю вероятность сколь-нибудь серьезного сопротивления существующему сегодня порядку вещей. А очерняя социализм современное государство очерняет и унижает советскую культуру, искусство, литературу. Так на сегодня в России сложилось отрицательное отношение к Маяковскому.</w:t>
      </w:r>
    </w:p>
    <w:p w:rsidR="00C02017" w:rsidRDefault="00C02017">
      <w:pPr>
        <w:spacing w:line="480" w:lineRule="auto"/>
        <w:ind w:firstLine="540"/>
        <w:jc w:val="both"/>
      </w:pPr>
      <w:r>
        <w:t xml:space="preserve">Однако, чтобы в России построить что-либо новое нужно всегда до основания разрушить старое. Петр </w:t>
      </w:r>
      <w:r>
        <w:rPr>
          <w:lang w:val="en-US"/>
        </w:rPr>
        <w:t>I</w:t>
      </w:r>
      <w:r>
        <w:t xml:space="preserve"> разрушил Московскую Русь, но построил при этом Российскую Империю. Многочисленные партии разрушили Российскую Империю, создав республику. Республику смели большевики, они построили величайшую державу – Советский Союз. В 90 – ых годах был разрушен и СССР. Но на сегодняшний день еще ничего не построено. Сегодня людям тяжело расставаться с советскими идеалами. А нужно ли расставаться? Можно пересмотреть политические взгляды, изменить экономическую модель, изменить структуру общества, но можно ли предать забвению культуру целой эпохи только потому, что она существовала при другом общественно-политическом строе. Петр </w:t>
      </w:r>
      <w:r>
        <w:rPr>
          <w:lang w:val="en-US"/>
        </w:rPr>
        <w:t>I</w:t>
      </w:r>
      <w:r>
        <w:t xml:space="preserve"> и большевики делали ошибку, громя культуру предшествующей эпохи. Эти разгромы не дали ничего хорошего, скорее наоборот, они стали черным пятном на белом фоне в целом положительных преобразований. Зачем же сегодня повторять эту ошибку, унижая советскую культуру и оскорбляя людей искренне веривших в идеи социализма? В них верил Маяковский. И он не отказался бы от них в любой ситуации, так как для него поэзия в части служения Родине равносильна военной службе. И общеизвестно, что настоящий воин принимает присягу только один раз, а Маяковский по-настоящему верный своему Отечеству поэт.    </w:t>
      </w:r>
    </w:p>
    <w:p w:rsidR="00C02017" w:rsidRDefault="00C02017">
      <w:pPr>
        <w:spacing w:line="480" w:lineRule="auto"/>
      </w:pPr>
      <w:r>
        <w:t xml:space="preserve">      </w:t>
      </w:r>
    </w:p>
    <w:p w:rsidR="00C02017" w:rsidRDefault="00C02017">
      <w:pPr>
        <w:spacing w:line="480" w:lineRule="auto"/>
      </w:pPr>
      <w:bookmarkStart w:id="0" w:name="_GoBack"/>
      <w:bookmarkEnd w:id="0"/>
    </w:p>
    <w:sectPr w:rsidR="00C0201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017" w:rsidRDefault="00C02017">
      <w:r>
        <w:separator/>
      </w:r>
    </w:p>
  </w:endnote>
  <w:endnote w:type="continuationSeparator" w:id="0">
    <w:p w:rsidR="00C02017" w:rsidRDefault="00C0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017" w:rsidRDefault="00C02017">
      <w:r>
        <w:separator/>
      </w:r>
    </w:p>
  </w:footnote>
  <w:footnote w:type="continuationSeparator" w:id="0">
    <w:p w:rsidR="00C02017" w:rsidRDefault="00C02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017" w:rsidRDefault="00C0201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72E2"/>
    <w:rsid w:val="00A772E2"/>
    <w:rsid w:val="00C02017"/>
    <w:rsid w:val="00DF4A3D"/>
    <w:rsid w:val="00F4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F23CA3F-74E7-427A-BAB9-1D5ACEBF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semiHidden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pPr>
      <w:spacing w:line="480" w:lineRule="auto"/>
      <w:ind w:firstLine="540"/>
      <w:jc w:val="both"/>
    </w:pPr>
  </w:style>
  <w:style w:type="character" w:customStyle="1" w:styleId="20">
    <w:name w:val="Основний текст 2 Знак"/>
    <w:link w:val="2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Сочинение на тему «Маяковский сегодня»</vt:lpstr>
    </vt:vector>
  </TitlesOfParts>
  <Company>p.person</Company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Сочинение на тему «Маяковский сегодня»</dc:title>
  <dc:subject/>
  <dc:creator>USER</dc:creator>
  <cp:keywords/>
  <dc:description/>
  <cp:lastModifiedBy>Irina</cp:lastModifiedBy>
  <cp:revision>2</cp:revision>
  <dcterms:created xsi:type="dcterms:W3CDTF">2014-08-10T08:24:00Z</dcterms:created>
  <dcterms:modified xsi:type="dcterms:W3CDTF">2014-08-10T08:24:00Z</dcterms:modified>
</cp:coreProperties>
</file>