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33B" w:rsidRPr="00A56B29" w:rsidRDefault="0005233B" w:rsidP="003D11FC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bookmarkStart w:id="0" w:name="_Toc120937126"/>
      <w:r w:rsidRPr="00A56B29">
        <w:rPr>
          <w:rFonts w:ascii="Times New Roman" w:hAnsi="Times New Roman" w:cs="Times New Roman"/>
          <w:i w:val="0"/>
          <w:iCs w:val="0"/>
        </w:rPr>
        <w:t>Портрет писателя</w:t>
      </w:r>
      <w:bookmarkEnd w:id="0"/>
    </w:p>
    <w:p w:rsidR="0005233B" w:rsidRPr="00A56B29" w:rsidRDefault="0005233B" w:rsidP="003D11FC">
      <w:pPr>
        <w:pStyle w:val="1"/>
        <w:ind w:firstLine="709"/>
      </w:pPr>
    </w:p>
    <w:p w:rsidR="0005233B" w:rsidRPr="00A56B29" w:rsidRDefault="0005233B" w:rsidP="003D11FC">
      <w:pPr>
        <w:pStyle w:val="1"/>
        <w:ind w:firstLine="709"/>
      </w:pPr>
      <w:r w:rsidRPr="00A56B29">
        <w:t>Цель занятия:</w:t>
      </w:r>
    </w:p>
    <w:p w:rsidR="0005233B" w:rsidRPr="00A56B29" w:rsidRDefault="0005233B" w:rsidP="003D11FC">
      <w:pPr>
        <w:pStyle w:val="1"/>
        <w:ind w:firstLine="709"/>
      </w:pPr>
      <w:r w:rsidRPr="00A56B29">
        <w:t xml:space="preserve">На примере различных портретов, показать детям </w:t>
      </w:r>
      <w:r w:rsidR="00437616" w:rsidRPr="00A56B29">
        <w:t xml:space="preserve">различное </w:t>
      </w:r>
      <w:r w:rsidRPr="00A56B29">
        <w:t>видение художник</w:t>
      </w:r>
      <w:r w:rsidR="00437616" w:rsidRPr="00A56B29">
        <w:t>ов одного человека</w:t>
      </w:r>
      <w:r w:rsidRPr="00A56B29">
        <w:t xml:space="preserve">. </w:t>
      </w:r>
      <w:r w:rsidR="00437616" w:rsidRPr="00A56B29">
        <w:t>Изучить разницу в деталях одежды на портретах, написанных в одно время.</w:t>
      </w:r>
    </w:p>
    <w:p w:rsidR="00400CDB" w:rsidRPr="00A56B29" w:rsidRDefault="00400CDB" w:rsidP="003D11FC">
      <w:pPr>
        <w:pStyle w:val="1"/>
        <w:ind w:firstLine="709"/>
      </w:pPr>
      <w:r w:rsidRPr="00A56B29">
        <w:t>До наших дней дошло несколько портретов А.С.</w:t>
      </w:r>
      <w:r w:rsidR="00D90943" w:rsidRPr="00A56B29">
        <w:t xml:space="preserve"> </w:t>
      </w:r>
      <w:r w:rsidRPr="00A56B29">
        <w:t>Пушкина. Первые в этом хронологическом ряду – выполненные осенью 1826 года миниатюра гуашью на пластине слоновой кости и рисунок итальянским карандашом обрусевшего француза Ж. Вивьена. Пушкин заказал ему два экземпляра, один он подарил П.А.</w:t>
      </w:r>
      <w:r w:rsidR="00D90943" w:rsidRPr="00A56B29">
        <w:t xml:space="preserve"> </w:t>
      </w:r>
      <w:r w:rsidRPr="00A56B29">
        <w:t>Осиповой, второй – поэту Е.А. Баратынскому. Это небольшой камерный портрет, выполненный просто, без всяких претензий, для того чтобы запечатлеть черты поэта на память для его близких друзей – изображение исполняло роль нынешней фотографии.</w:t>
      </w:r>
      <w:r w:rsidR="00D90943" w:rsidRPr="00A56B29">
        <w:t xml:space="preserve"> </w:t>
      </w:r>
      <w:r w:rsidRPr="00A56B29">
        <w:t>Поэт еще очень молод, он открыто и благожелательно смотрит прямо на зрителя. Художник сумел передать интимные черты характера: душевную мягкость, сердечность, простодушие, детскую незащищенность натуры. На более поздних портретах выражение лица становится более замкнутым, Пушкин сосредоточен в себе и смотрит мимо нас.</w:t>
      </w:r>
    </w:p>
    <w:p w:rsidR="00400CDB" w:rsidRPr="00A56B29" w:rsidRDefault="00400CDB" w:rsidP="003D11FC">
      <w:pPr>
        <w:pStyle w:val="1"/>
        <w:ind w:firstLine="709"/>
      </w:pPr>
      <w:r w:rsidRPr="00A56B29">
        <w:t xml:space="preserve">Следующим, кто изобразил Пушкина, был Василий Андреевич Тропинин. Портрет Пушкина является самым известным его творением. И мы относимся к нему с особым, обостренным чувством: его заказал сам Пушкин, он позировал художнику, портрет написан в период расцвета творческих сил их обоих. </w:t>
      </w:r>
    </w:p>
    <w:p w:rsidR="00400CDB" w:rsidRPr="00A56B29" w:rsidRDefault="00400CDB" w:rsidP="003D11FC">
      <w:pPr>
        <w:pStyle w:val="1"/>
        <w:ind w:firstLine="709"/>
      </w:pPr>
      <w:r w:rsidRPr="00A56B29">
        <w:t>Бытует версия о том, что заказал портрет Тропинину близкий друг поэта Соболевский, который «был недоволен приглаженными и припомаженными портретами Пушкина, какие тогда появлялись. Ему хотелось сохранить изображение поэта, как он есть, как он бывал чаще, и он просил Тропинина</w:t>
      </w:r>
      <w:r w:rsidR="00D90943" w:rsidRPr="00A56B29">
        <w:t xml:space="preserve"> </w:t>
      </w:r>
      <w:r w:rsidRPr="00A56B29">
        <w:t>нарисовать ему Пушкина в домашнем его халате, растрепанного, с заветным мистическим перстнем на большом пальце одной руки».</w:t>
      </w:r>
    </w:p>
    <w:p w:rsidR="00400CDB" w:rsidRPr="00A56B29" w:rsidRDefault="00400CDB" w:rsidP="003D11FC">
      <w:pPr>
        <w:pStyle w:val="1"/>
        <w:ind w:firstLine="709"/>
      </w:pPr>
      <w:r w:rsidRPr="00A56B29">
        <w:t>Но эта версия, скорее всего ложная, так как из письма самого же Соболевского Погодину стало известно (опубликовано лишь в 1952 году): «Портрет Тропинину заказал сам Пушкин тайком и поднес мне его в виде сюрприза с разными фарсами (стоил он ему 350 руб.)». Н.Н. Ковалевская обратила внимание на то, что Тропинин иногда писал в одном и том же халате разных людей. «Очевидно, он писал с натуры только лицо, а</w:t>
      </w:r>
      <w:r w:rsidR="00D90943" w:rsidRPr="00A56B29">
        <w:t xml:space="preserve"> </w:t>
      </w:r>
      <w:r w:rsidRPr="00A56B29">
        <w:t>одежду придумывал</w:t>
      </w:r>
      <w:r w:rsidR="00D90943" w:rsidRPr="00A56B29">
        <w:t xml:space="preserve"> </w:t>
      </w:r>
      <w:r w:rsidRPr="00A56B29">
        <w:t>сам»,- писала она в своем исследовании о художнике. Известно, по крайней мере, семь портретов Тропинина, на которых модели изображены в халатах.</w:t>
      </w:r>
    </w:p>
    <w:p w:rsidR="00400CDB" w:rsidRPr="00A56B29" w:rsidRDefault="00400CDB" w:rsidP="003D11FC">
      <w:pPr>
        <w:pStyle w:val="1"/>
        <w:ind w:firstLine="709"/>
      </w:pPr>
      <w:r w:rsidRPr="00A56B29">
        <w:t>По-видимому, эта одежда была придумана художником не случайно. Своеобразие костюма</w:t>
      </w:r>
      <w:r w:rsidR="00D90943" w:rsidRPr="00A56B29">
        <w:t xml:space="preserve"> </w:t>
      </w:r>
      <w:r w:rsidRPr="00A56B29">
        <w:t>определилось причудливым сочетанием внешних атрибутов байронизма (расстегнутый ворот рубашки с большим белым воротником, небрежно повязанный галстук – шарф) с типично московской принадлежностью костюма – халатом, и в целом в столь специфической форме выражало представления художника о свободной личности.</w:t>
      </w:r>
    </w:p>
    <w:p w:rsidR="00400CDB" w:rsidRDefault="00400CDB" w:rsidP="003D11FC">
      <w:pPr>
        <w:pStyle w:val="1"/>
        <w:ind w:firstLine="709"/>
      </w:pPr>
      <w:r w:rsidRPr="00A56B29">
        <w:t>Задачей другого крупнейшего живописца эпохи – Ореста Кипренского было показать в Пушкине, прежде всего «гения поэзии», по выражению того времени. Отмечаемое современниками внешнее сходство портрета, созданного в том же 1827 году, обусловлено поразительным постижением внутреннего мира поэта. На готовый портрет поэт ответил откликом-экспромтом:</w:t>
      </w:r>
    </w:p>
    <w:p w:rsidR="00923C30" w:rsidRPr="00A56B29" w:rsidRDefault="00923C30" w:rsidP="003D11FC">
      <w:pPr>
        <w:pStyle w:val="1"/>
        <w:ind w:firstLine="709"/>
      </w:pPr>
    </w:p>
    <w:p w:rsidR="00400CDB" w:rsidRPr="00A56B29" w:rsidRDefault="00400CDB" w:rsidP="003D11FC">
      <w:pPr>
        <w:pStyle w:val="1"/>
        <w:ind w:firstLine="709"/>
      </w:pPr>
      <w:r w:rsidRPr="00A56B29">
        <w:t>Любимец моды легкокрылой,</w:t>
      </w:r>
    </w:p>
    <w:p w:rsidR="00400CDB" w:rsidRPr="00A56B29" w:rsidRDefault="00400CDB" w:rsidP="003D11FC">
      <w:pPr>
        <w:pStyle w:val="1"/>
        <w:ind w:firstLine="709"/>
      </w:pPr>
      <w:r w:rsidRPr="00A56B29">
        <w:t>Хоть не британец, не француз,</w:t>
      </w:r>
    </w:p>
    <w:p w:rsidR="00400CDB" w:rsidRPr="00A56B29" w:rsidRDefault="00400CDB" w:rsidP="003D11FC">
      <w:pPr>
        <w:pStyle w:val="1"/>
        <w:ind w:firstLine="709"/>
      </w:pPr>
      <w:r w:rsidRPr="00A56B29">
        <w:t>Ты вновь создал, волшебник милый,</w:t>
      </w:r>
    </w:p>
    <w:p w:rsidR="00400CDB" w:rsidRPr="00A56B29" w:rsidRDefault="00400CDB" w:rsidP="003D11FC">
      <w:pPr>
        <w:pStyle w:val="1"/>
        <w:ind w:firstLine="709"/>
      </w:pPr>
      <w:r w:rsidRPr="00A56B29">
        <w:t>Меня, питомца чистых муз,-</w:t>
      </w:r>
    </w:p>
    <w:p w:rsidR="00400CDB" w:rsidRPr="00A56B29" w:rsidRDefault="00400CDB" w:rsidP="003D11FC">
      <w:pPr>
        <w:pStyle w:val="1"/>
        <w:ind w:firstLine="709"/>
      </w:pPr>
      <w:r w:rsidRPr="00A56B29">
        <w:t>И я смеюся над могилой,</w:t>
      </w:r>
    </w:p>
    <w:p w:rsidR="00400CDB" w:rsidRPr="00A56B29" w:rsidRDefault="00400CDB" w:rsidP="003D11FC">
      <w:pPr>
        <w:pStyle w:val="1"/>
        <w:ind w:firstLine="709"/>
      </w:pPr>
      <w:r w:rsidRPr="00A56B29">
        <w:t>Ушед навек от смертных уз.</w:t>
      </w:r>
    </w:p>
    <w:p w:rsidR="00400CDB" w:rsidRPr="00A56B29" w:rsidRDefault="00400CDB" w:rsidP="003D11FC">
      <w:pPr>
        <w:pStyle w:val="1"/>
        <w:ind w:firstLine="709"/>
      </w:pPr>
      <w:r w:rsidRPr="00A56B29">
        <w:t>Себя как в зеркале я вижу,</w:t>
      </w:r>
    </w:p>
    <w:p w:rsidR="00400CDB" w:rsidRPr="00A56B29" w:rsidRDefault="00400CDB" w:rsidP="003D11FC">
      <w:pPr>
        <w:pStyle w:val="1"/>
        <w:ind w:firstLine="709"/>
      </w:pPr>
      <w:r w:rsidRPr="00A56B29">
        <w:t>Но это зеркало мне льстит:</w:t>
      </w:r>
    </w:p>
    <w:p w:rsidR="00400CDB" w:rsidRPr="00A56B29" w:rsidRDefault="00400CDB" w:rsidP="003D11FC">
      <w:pPr>
        <w:pStyle w:val="1"/>
        <w:ind w:firstLine="709"/>
      </w:pPr>
      <w:r w:rsidRPr="00A56B29">
        <w:t>Оно гласит, что не унижу</w:t>
      </w:r>
    </w:p>
    <w:p w:rsidR="00400CDB" w:rsidRPr="00A56B29" w:rsidRDefault="00400CDB" w:rsidP="003D11FC">
      <w:pPr>
        <w:pStyle w:val="1"/>
        <w:ind w:firstLine="709"/>
      </w:pPr>
      <w:r w:rsidRPr="00A56B29">
        <w:t>Пристрастья важных аонид.</w:t>
      </w:r>
    </w:p>
    <w:p w:rsidR="00400CDB" w:rsidRPr="00A56B29" w:rsidRDefault="00400CDB" w:rsidP="003D11FC">
      <w:pPr>
        <w:pStyle w:val="1"/>
        <w:ind w:firstLine="709"/>
      </w:pPr>
      <w:r w:rsidRPr="00A56B29">
        <w:t>Так Риму, Дрездену, Парижу</w:t>
      </w:r>
    </w:p>
    <w:p w:rsidR="00400CDB" w:rsidRDefault="00400CDB" w:rsidP="003D11FC">
      <w:pPr>
        <w:pStyle w:val="1"/>
        <w:ind w:firstLine="709"/>
      </w:pPr>
      <w:r w:rsidRPr="00A56B29">
        <w:t>Известен впредь мой будет вид.</w:t>
      </w:r>
    </w:p>
    <w:p w:rsidR="00923C30" w:rsidRPr="00A56B29" w:rsidRDefault="00923C30" w:rsidP="003D11FC">
      <w:pPr>
        <w:pStyle w:val="1"/>
        <w:ind w:firstLine="709"/>
      </w:pPr>
    </w:p>
    <w:p w:rsidR="00437616" w:rsidRPr="00A56B29" w:rsidRDefault="00437616" w:rsidP="003D11FC">
      <w:pPr>
        <w:pStyle w:val="1"/>
        <w:ind w:firstLine="709"/>
      </w:pPr>
      <w:r w:rsidRPr="00A56B29">
        <w:t>Пушкин изображен в сюртуке, с клетчатым пледом, накинутом на плечо. Руки покоятся на груди. Взгляд обращен вдаль. Лицо задумчиво, вдохновенно, полно затаенной грусти. Современники писали: «Гений поэта как бы воодушевил художника; огонь его вдохновения сам изобразился на холсте в чертах его, и художник вполне выразил в его взоре светлый луч высоких творческих дум».</w:t>
      </w:r>
    </w:p>
    <w:p w:rsidR="00437616" w:rsidRDefault="00437616" w:rsidP="003D11FC">
      <w:pPr>
        <w:pStyle w:val="1"/>
        <w:ind w:firstLine="709"/>
      </w:pPr>
      <w:r w:rsidRPr="00A56B29">
        <w:t>Сам же Пушкин в стихотворении, написанном на французском языке, дал себе такую характеристику:</w:t>
      </w:r>
    </w:p>
    <w:p w:rsidR="00923C30" w:rsidRPr="00A56B29" w:rsidRDefault="00923C30" w:rsidP="003D11FC">
      <w:pPr>
        <w:pStyle w:val="1"/>
        <w:ind w:firstLine="709"/>
      </w:pPr>
    </w:p>
    <w:p w:rsidR="00437616" w:rsidRPr="00A56B29" w:rsidRDefault="00437616" w:rsidP="003D11FC">
      <w:pPr>
        <w:pStyle w:val="1"/>
        <w:ind w:firstLine="709"/>
      </w:pPr>
      <w:r w:rsidRPr="00A56B29">
        <w:t>Мой рост с ростом самых</w:t>
      </w:r>
    </w:p>
    <w:p w:rsidR="00437616" w:rsidRPr="00A56B29" w:rsidRDefault="00437616" w:rsidP="003D11FC">
      <w:pPr>
        <w:pStyle w:val="1"/>
        <w:ind w:firstLine="709"/>
      </w:pPr>
      <w:r w:rsidRPr="00A56B29">
        <w:t>долговязых</w:t>
      </w:r>
    </w:p>
    <w:p w:rsidR="00437616" w:rsidRPr="00A56B29" w:rsidRDefault="00437616" w:rsidP="003D11FC">
      <w:pPr>
        <w:pStyle w:val="1"/>
        <w:ind w:firstLine="709"/>
      </w:pPr>
      <w:r w:rsidRPr="00A56B29">
        <w:t>Не может ровняться;</w:t>
      </w:r>
    </w:p>
    <w:p w:rsidR="00437616" w:rsidRPr="00A56B29" w:rsidRDefault="00437616" w:rsidP="003D11FC">
      <w:pPr>
        <w:pStyle w:val="1"/>
        <w:ind w:firstLine="709"/>
      </w:pPr>
      <w:r w:rsidRPr="00A56B29">
        <w:t xml:space="preserve">У меня свежий цвет лица, русые </w:t>
      </w:r>
    </w:p>
    <w:p w:rsidR="00437616" w:rsidRPr="00A56B29" w:rsidRDefault="00437616" w:rsidP="003D11FC">
      <w:pPr>
        <w:pStyle w:val="1"/>
        <w:ind w:firstLine="709"/>
      </w:pPr>
      <w:r w:rsidRPr="00A56B29">
        <w:t>волосы</w:t>
      </w:r>
    </w:p>
    <w:p w:rsidR="00437616" w:rsidRPr="00A56B29" w:rsidRDefault="00437616" w:rsidP="003D11FC">
      <w:pPr>
        <w:pStyle w:val="1"/>
        <w:ind w:firstLine="709"/>
      </w:pPr>
      <w:r w:rsidRPr="00A56B29">
        <w:t>И кудрявая голова…</w:t>
      </w:r>
    </w:p>
    <w:p w:rsidR="00437616" w:rsidRPr="00A56B29" w:rsidRDefault="00437616" w:rsidP="003D11FC">
      <w:pPr>
        <w:pStyle w:val="1"/>
        <w:ind w:firstLine="709"/>
      </w:pPr>
      <w:r w:rsidRPr="00A56B29">
        <w:t>Сущий бес в проказах,</w:t>
      </w:r>
    </w:p>
    <w:p w:rsidR="00437616" w:rsidRPr="00A56B29" w:rsidRDefault="00437616" w:rsidP="003D11FC">
      <w:pPr>
        <w:pStyle w:val="1"/>
        <w:ind w:firstLine="709"/>
      </w:pPr>
      <w:r w:rsidRPr="00A56B29">
        <w:t>Сущая обезьяна лицом,</w:t>
      </w:r>
    </w:p>
    <w:p w:rsidR="00437616" w:rsidRPr="00A56B29" w:rsidRDefault="00437616" w:rsidP="003D11FC">
      <w:pPr>
        <w:pStyle w:val="1"/>
        <w:ind w:firstLine="709"/>
      </w:pPr>
      <w:r w:rsidRPr="00A56B29">
        <w:t>Много, слишком много</w:t>
      </w:r>
    </w:p>
    <w:p w:rsidR="00437616" w:rsidRPr="00A56B29" w:rsidRDefault="00437616" w:rsidP="003D11FC">
      <w:pPr>
        <w:pStyle w:val="1"/>
        <w:ind w:firstLine="709"/>
      </w:pPr>
      <w:r w:rsidRPr="00A56B29">
        <w:t>ветрености -</w:t>
      </w:r>
    </w:p>
    <w:p w:rsidR="00437616" w:rsidRDefault="00437616" w:rsidP="003D11FC">
      <w:pPr>
        <w:pStyle w:val="1"/>
        <w:ind w:firstLine="709"/>
      </w:pPr>
      <w:r w:rsidRPr="00A56B29">
        <w:t>Да, таков Пушкин.</w:t>
      </w:r>
    </w:p>
    <w:p w:rsidR="00923C30" w:rsidRPr="00A56B29" w:rsidRDefault="00923C30" w:rsidP="003D11FC">
      <w:pPr>
        <w:pStyle w:val="1"/>
        <w:ind w:firstLine="709"/>
      </w:pPr>
    </w:p>
    <w:p w:rsidR="00437616" w:rsidRPr="00A56B29" w:rsidRDefault="00437616" w:rsidP="003D11FC">
      <w:pPr>
        <w:pStyle w:val="1"/>
        <w:ind w:firstLine="709"/>
      </w:pPr>
      <w:r w:rsidRPr="00A56B29">
        <w:t>Он сам нарисовал свой портрет как прообраз гравюры для готовившегося, но не состоявшегося тогда издания стихотворений. Так поэт впервые обратился к автопортретам, которые с этого времени сопутствуют его творчеству до конца жизни, становятся одной из форм самовыражения.</w:t>
      </w:r>
    </w:p>
    <w:p w:rsidR="00437616" w:rsidRPr="00A56B29" w:rsidRDefault="00437616" w:rsidP="003D11FC">
      <w:pPr>
        <w:pStyle w:val="1"/>
        <w:ind w:firstLine="709"/>
      </w:pPr>
      <w:r w:rsidRPr="00A56B29">
        <w:t>Эти изображения не только отражают реальность, но и несут в</w:t>
      </w:r>
      <w:r w:rsidR="00D90943" w:rsidRPr="00A56B29">
        <w:t xml:space="preserve"> </w:t>
      </w:r>
      <w:r w:rsidRPr="00A56B29">
        <w:t xml:space="preserve">себе большое обобщение и критическое восприятие действительности. Автопортреты исполнены высокой поэзии, трагичны и одновременно не лишены самоиронии. </w:t>
      </w:r>
    </w:p>
    <w:p w:rsidR="00400CDB" w:rsidRPr="00A56B29" w:rsidRDefault="00400CDB" w:rsidP="003D11FC">
      <w:pPr>
        <w:pStyle w:val="1"/>
        <w:ind w:firstLine="709"/>
      </w:pPr>
    </w:p>
    <w:p w:rsidR="00437616" w:rsidRPr="00A56B29" w:rsidRDefault="00437616" w:rsidP="003D11FC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bookmarkStart w:id="1" w:name="_Toc120937127"/>
      <w:r w:rsidRPr="00A56B29">
        <w:rPr>
          <w:rFonts w:ascii="Times New Roman" w:hAnsi="Times New Roman" w:cs="Times New Roman"/>
          <w:i w:val="0"/>
          <w:iCs w:val="0"/>
        </w:rPr>
        <w:t>Жанровая картина</w:t>
      </w:r>
      <w:bookmarkEnd w:id="1"/>
    </w:p>
    <w:p w:rsidR="00D90943" w:rsidRPr="00A56B29" w:rsidRDefault="00D90943" w:rsidP="003D11FC">
      <w:pPr>
        <w:pStyle w:val="1"/>
        <w:ind w:firstLine="709"/>
      </w:pPr>
    </w:p>
    <w:p w:rsidR="00437616" w:rsidRPr="00A56B29" w:rsidRDefault="00437616" w:rsidP="003D11FC">
      <w:pPr>
        <w:pStyle w:val="1"/>
        <w:ind w:firstLine="709"/>
      </w:pPr>
      <w:r w:rsidRPr="00A56B29">
        <w:t>Цель занятия:</w:t>
      </w:r>
    </w:p>
    <w:p w:rsidR="00437616" w:rsidRPr="00A56B29" w:rsidRDefault="00437616" w:rsidP="003D11FC">
      <w:pPr>
        <w:pStyle w:val="1"/>
        <w:ind w:firstLine="709"/>
      </w:pPr>
      <w:r w:rsidRPr="00A56B29">
        <w:t>Показать изображение купеческого быта, эпоху, взаимоотношения. Изучить детали и типы героев. Выявить взаимосвязь с драмами Островского.</w:t>
      </w:r>
      <w:r w:rsidR="00EA724A" w:rsidRPr="00A56B29">
        <w:t xml:space="preserve"> Реализм картины и произведения.</w:t>
      </w:r>
    </w:p>
    <w:p w:rsidR="002278FC" w:rsidRPr="00A56B29" w:rsidRDefault="002278FC" w:rsidP="003D11FC">
      <w:pPr>
        <w:pStyle w:val="1"/>
        <w:ind w:firstLine="709"/>
      </w:pPr>
      <w:r w:rsidRPr="00A56B29">
        <w:t>В.С.</w:t>
      </w:r>
      <w:r w:rsidR="00D90943" w:rsidRPr="00A56B29">
        <w:t xml:space="preserve"> </w:t>
      </w:r>
      <w:r w:rsidRPr="00A56B29">
        <w:t xml:space="preserve">Перов мастерски изобразил едва ли не полный срез общества, его типов, проблем </w:t>
      </w:r>
      <w:r w:rsidR="00D90943" w:rsidRPr="00A56B29">
        <w:t>-</w:t>
      </w:r>
      <w:r w:rsidRPr="00A56B29">
        <w:t xml:space="preserve"> купцы и капиталисты, интеллигенция и дворяне; общество и семья; «хозяева жизни» и их жертвы </w:t>
      </w:r>
      <w:r w:rsidR="00D90943" w:rsidRPr="00A56B29">
        <w:t>-</w:t>
      </w:r>
      <w:r w:rsidRPr="00A56B29">
        <w:t xml:space="preserve"> все это явно видно</w:t>
      </w:r>
      <w:r w:rsidR="00D90943" w:rsidRPr="00A56B29">
        <w:t xml:space="preserve"> </w:t>
      </w:r>
      <w:r w:rsidRPr="00A56B29">
        <w:t>на картине «Приезд гувернантки в купеческий дом». Если присмотреться к картине, то мы можем увидеть, насколько по-разному изображены позы персонажей. Купец и его сын стоят, гордо выпрямившись, а прислуга, и которая стоит за спиной купца, и которая выглядывает из-за двери стоят, согнув спины. Уже только это заставляет задуматься, какая же жизнь и у одних, и у других.</w:t>
      </w:r>
      <w:r w:rsidR="00D90943" w:rsidRPr="00A56B29">
        <w:t xml:space="preserve"> </w:t>
      </w:r>
    </w:p>
    <w:p w:rsidR="002278FC" w:rsidRPr="00A56B29" w:rsidRDefault="002278FC" w:rsidP="003D11FC">
      <w:pPr>
        <w:pStyle w:val="1"/>
        <w:ind w:firstLine="709"/>
      </w:pPr>
      <w:r w:rsidRPr="00A56B29">
        <w:t xml:space="preserve">Если всмотреться в одежду, то мы также можем увидеть разницу – купец одет в богатый халат, в то время как слуги одеты в простенькие платьица. Картина представляет примеры углубленного и усложненного раскрытия </w:t>
      </w:r>
      <w:r w:rsidR="006D40C1" w:rsidRPr="00A56B29">
        <w:t>человеческих</w:t>
      </w:r>
      <w:r w:rsidRPr="00A56B29">
        <w:t xml:space="preserve"> образов.</w:t>
      </w:r>
      <w:r w:rsidR="006D40C1" w:rsidRPr="00A56B29">
        <w:t xml:space="preserve"> Она</w:t>
      </w:r>
      <w:r w:rsidR="00D90943" w:rsidRPr="00A56B29">
        <w:t xml:space="preserve"> </w:t>
      </w:r>
      <w:r w:rsidR="006D40C1" w:rsidRPr="00A56B29">
        <w:t>показывает замечательные сцены из мещанско-купеческого быта.</w:t>
      </w:r>
    </w:p>
    <w:p w:rsidR="002278FC" w:rsidRPr="00A56B29" w:rsidRDefault="006D40C1" w:rsidP="003D11FC">
      <w:pPr>
        <w:pStyle w:val="1"/>
        <w:ind w:firstLine="709"/>
      </w:pPr>
      <w:r w:rsidRPr="00A56B29">
        <w:t xml:space="preserve">Когда смотришь на эту картину, </w:t>
      </w:r>
      <w:r w:rsidR="00BD38E4" w:rsidRPr="00A56B29">
        <w:t>отчетлива,</w:t>
      </w:r>
      <w:r w:rsidRPr="00A56B29">
        <w:t xml:space="preserve"> видна связь с произведениями Островского.</w:t>
      </w:r>
      <w:r w:rsidR="00D90943" w:rsidRPr="00A56B29">
        <w:t xml:space="preserve"> </w:t>
      </w:r>
      <w:r w:rsidR="002278FC" w:rsidRPr="00A56B29">
        <w:t>Своеобразие драматургии Островского, ее новаторство особенно отчетливо проявляется в типизации. Если идеи, темы и сюжеты раскрывают оригинальность и новаторство содержания драматургии Островского, то принципы типизации характеров касаются уже и ее художественной изобразительности, ее формы.</w:t>
      </w:r>
    </w:p>
    <w:p w:rsidR="002278FC" w:rsidRPr="00A56B29" w:rsidRDefault="002278FC" w:rsidP="003D11FC">
      <w:pPr>
        <w:pStyle w:val="1"/>
        <w:ind w:firstLine="709"/>
      </w:pPr>
      <w:r w:rsidRPr="00A56B29">
        <w:rPr>
          <w:lang w:val="en-US"/>
        </w:rPr>
        <w:t>A</w:t>
      </w:r>
      <w:r w:rsidRPr="00A56B29">
        <w:t>.</w:t>
      </w:r>
      <w:r w:rsidRPr="00A56B29">
        <w:rPr>
          <w:lang w:val="en-US"/>
        </w:rPr>
        <w:t>H</w:t>
      </w:r>
      <w:r w:rsidRPr="00A56B29">
        <w:t>.</w:t>
      </w:r>
      <w:r w:rsidR="00D90943" w:rsidRPr="00A56B29">
        <w:t xml:space="preserve"> </w:t>
      </w:r>
      <w:r w:rsidRPr="00A56B29">
        <w:t>Островского, продолжавшего и развивавшего реалистические традиции западно-европейской и отечественной драматургии, привлекали, как правило, не исключительные личности, а обычные, рядовые социальные характеры большей или меньшей типичности.</w:t>
      </w:r>
    </w:p>
    <w:p w:rsidR="002278FC" w:rsidRPr="00A56B29" w:rsidRDefault="002278FC" w:rsidP="003D11FC">
      <w:pPr>
        <w:pStyle w:val="1"/>
        <w:ind w:firstLine="709"/>
      </w:pPr>
      <w:r w:rsidRPr="00A56B29">
        <w:t xml:space="preserve">Индивидуализируя своих персонажей, драматург обнаруживает дар глубочайшего проникновения в их психологический мир. Многие эпизоды пьес Островского являются шедеврами реалистического изображения человеческой психологии. «Островский, </w:t>
      </w:r>
      <w:r w:rsidR="00D90943" w:rsidRPr="00A56B29">
        <w:t>-</w:t>
      </w:r>
      <w:r w:rsidRPr="00A56B29">
        <w:t xml:space="preserve"> справедливо писал Добролюбов, </w:t>
      </w:r>
      <w:r w:rsidR="00D90943" w:rsidRPr="00A56B29">
        <w:t>-</w:t>
      </w:r>
      <w:r w:rsidRPr="00A56B29">
        <w:t xml:space="preserve"> умеет заглядывать в глубь души человека, умеет отличать натуру от всех извне принятых уродств и наростов; оттого внешний гнет, тяжесть всей обстановки, давящей человека, чувствуются в его произведениях гораздо сильнее, чем во многих рассказах, страшно возмутительных по содержанию, но внешнею, официальною стороною дела совершенно заслоняющих внутреннюю, человеческую сторону». </w:t>
      </w:r>
    </w:p>
    <w:p w:rsidR="00EA724A" w:rsidRPr="00A56B29" w:rsidRDefault="006D40C1" w:rsidP="003D11FC">
      <w:pPr>
        <w:pStyle w:val="1"/>
        <w:ind w:firstLine="709"/>
      </w:pPr>
      <w:r w:rsidRPr="00A56B29">
        <w:t>Е</w:t>
      </w:r>
      <w:r w:rsidR="002278FC" w:rsidRPr="00A56B29">
        <w:t xml:space="preserve">сли посмотрим на картину Перова, то увидим, что и художник сумел мастерски изобразить именно натуру купца и прислуги. </w:t>
      </w:r>
      <w:r w:rsidRPr="00A56B29">
        <w:t>«Гроза» А.Н.</w:t>
      </w:r>
      <w:r w:rsidR="00D90943" w:rsidRPr="00A56B29">
        <w:t xml:space="preserve"> </w:t>
      </w:r>
      <w:r w:rsidRPr="00A56B29">
        <w:t>Островского буквально пронизана подобными картинами. Жители города Калинова живут в постоянном страхе перед силами природы, перед богатыми купцами.</w:t>
      </w:r>
      <w:r w:rsidR="00EA724A" w:rsidRPr="00A56B29">
        <w:t xml:space="preserve"> Здесь также прослеживается параллель с картиной Перова.</w:t>
      </w:r>
    </w:p>
    <w:p w:rsidR="00EA724A" w:rsidRPr="00A56B29" w:rsidRDefault="006D40C1" w:rsidP="003D11FC">
      <w:pPr>
        <w:pStyle w:val="1"/>
        <w:ind w:firstLine="709"/>
      </w:pPr>
      <w:r w:rsidRPr="00A56B29">
        <w:t xml:space="preserve">В пьесе большое количество массовых сцен, в которых мы видим всех жителей города и узнаем о них. Узнаем, что на бульваре, созданном для них, они не гуляют, к улучшению жизни не стремятся. Богатые купцы тиранят домашних за высокими заборами. </w:t>
      </w:r>
      <w:r w:rsidR="00EA724A" w:rsidRPr="00A56B29">
        <w:t xml:space="preserve">И опять же это видно на картине, что прислуга ужасно боится купца. </w:t>
      </w:r>
    </w:p>
    <w:p w:rsidR="006D40C1" w:rsidRPr="00A56B29" w:rsidRDefault="006D40C1" w:rsidP="003D11FC">
      <w:pPr>
        <w:pStyle w:val="1"/>
        <w:ind w:firstLine="709"/>
      </w:pPr>
      <w:r w:rsidRPr="00A56B29">
        <w:t xml:space="preserve">Невежество калиновцев проявляется в сцене, когда рассматривают картину и идет разговор о Литве, которая «с неба упала». Бедным же, по словам Кулигина, гулять некогда, так как у них «день и ночь работа». Купцы же грабят дальних и ближних, чужих и родных. «Ограбить сирот, родственников, племянников, заколотить домашних» </w:t>
      </w:r>
      <w:r w:rsidR="00D90943" w:rsidRPr="00A56B29">
        <w:t>-</w:t>
      </w:r>
      <w:r w:rsidRPr="00A56B29">
        <w:t xml:space="preserve"> таков, по словам Кулигина, секрет помыслов богатых жителей города.</w:t>
      </w:r>
    </w:p>
    <w:p w:rsidR="00462E9D" w:rsidRPr="00A56B29" w:rsidRDefault="006D40C1" w:rsidP="003D11FC">
      <w:pPr>
        <w:pStyle w:val="1"/>
        <w:ind w:firstLine="709"/>
      </w:pPr>
      <w:r w:rsidRPr="00A56B29">
        <w:t>Островский в этой драме обличил жестокие нравы купеческой жизни: деспотизм, невежество, самодурство, жадность. Добролюбов считал: в «темном царстве» изображено не только невежественное купечество города Калинова, но и весь самодержавно-крепостнический строй России. Протест, выраженный в «Грозе», он распространил на всю царскую Россию: «Русская жизнь и русская сила вызваны художником в «Грозе» на решительное дело».</w:t>
      </w:r>
    </w:p>
    <w:p w:rsidR="002366E1" w:rsidRPr="00A56B29" w:rsidRDefault="00EA724A" w:rsidP="003D11FC">
      <w:pPr>
        <w:pStyle w:val="1"/>
        <w:ind w:firstLine="709"/>
      </w:pPr>
      <w:r w:rsidRPr="00A56B29">
        <w:t>Почему же мы находим такое количество совпадений между картиной и произведением Островского?</w:t>
      </w:r>
      <w:r w:rsidR="00D90943" w:rsidRPr="00A56B29">
        <w:t xml:space="preserve"> </w:t>
      </w:r>
      <w:r w:rsidRPr="00A56B29">
        <w:t xml:space="preserve">Может быть потому, что они чутко улавливали народные характеры вне исторических условий, которые формировали мысли, чувства, взгляды народа, его психологию и речь? Объясняли черты народного характера, исходя из условий исторической действительности. </w:t>
      </w:r>
    </w:p>
    <w:p w:rsidR="00EA724A" w:rsidRPr="00A56B29" w:rsidRDefault="002366E1" w:rsidP="003D11FC">
      <w:pPr>
        <w:pStyle w:val="1"/>
        <w:ind w:firstLine="709"/>
      </w:pPr>
      <w:r w:rsidRPr="00A56B29">
        <w:t xml:space="preserve">Это характерно для реалистического направления в искусстве. </w:t>
      </w:r>
      <w:r w:rsidR="00EA724A" w:rsidRPr="00A56B29">
        <w:t>Реалистическим называется такое направление, при котором характер объясняется исторически возникшими обстоятельствами. Типические характеры (широко распространенные типы в индивидуально-своеобразном облике) реализм объясняет породившими их типическими обстоятельствами (т</w:t>
      </w:r>
      <w:r w:rsidRPr="00A56B29">
        <w:t xml:space="preserve">о </w:t>
      </w:r>
      <w:r w:rsidR="00EA724A" w:rsidRPr="00A56B29">
        <w:t>е</w:t>
      </w:r>
      <w:r w:rsidRPr="00A56B29">
        <w:t>сть</w:t>
      </w:r>
      <w:r w:rsidR="00EA724A" w:rsidRPr="00A56B29">
        <w:t xml:space="preserve"> определяющими историческое развитие того или иного народа или нации). При этом тесная зависимость между характерами и обстоятельствами проявляется и в речи героев, и в их мышлении, и в их поступках</w:t>
      </w:r>
      <w:r w:rsidRPr="00A56B29">
        <w:t>, и в их облике.</w:t>
      </w:r>
      <w:r w:rsidR="00EA724A" w:rsidRPr="00A56B29">
        <w:t xml:space="preserve"> Реализм существенно расширил познавательные и художественные возможности литературы</w:t>
      </w:r>
      <w:r w:rsidR="00D90943" w:rsidRPr="00A56B29">
        <w:t xml:space="preserve"> </w:t>
      </w:r>
      <w:r w:rsidRPr="00A56B29">
        <w:t xml:space="preserve">и живописи. Важнейшее свойство реализма – обусловленность типов героев средой – мастерски показана и на картине Перова, и в произведении Островского. </w:t>
      </w:r>
    </w:p>
    <w:p w:rsidR="00AD7883" w:rsidRPr="00A56B29" w:rsidRDefault="002366E1" w:rsidP="003D11FC">
      <w:pPr>
        <w:pStyle w:val="1"/>
        <w:ind w:firstLine="709"/>
      </w:pPr>
      <w:r w:rsidRPr="00A56B29">
        <w:t>Островский правдиво изобразил ту среду, в которой живут герои его произведения. Праздность порождает пустоту мыслей, холодность сердец. Эта тема ясно проходит через все произведение Островского и отчетливо прослеживается на картине Перова. Та же праздность проходит через всю их жизнь, все однообразное существование. Среда оказывает влияние на всех обитателей купеческого дома.</w:t>
      </w:r>
      <w:r w:rsidR="00D90943" w:rsidRPr="00A56B29">
        <w:t xml:space="preserve"> </w:t>
      </w:r>
      <w:r w:rsidRPr="00A56B29">
        <w:t>Эта среда обладает общими существенными, социально значимыми для определенной исторической эпохи и страны чертами, выступающими в конкретной обстановке. Типический характер представляет собой образ, в котором воплощены опять же общие черты той или иной группы. Типическое проявляется в индивидуально</w:t>
      </w:r>
      <w:r w:rsidR="00AD7883" w:rsidRPr="00A56B29">
        <w:t>-своеобразном характере.</w:t>
      </w:r>
    </w:p>
    <w:p w:rsidR="00940B3D" w:rsidRPr="00A56B29" w:rsidRDefault="00940B3D" w:rsidP="003D11FC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</w:rPr>
      </w:pPr>
      <w:bookmarkStart w:id="2" w:name="_Toc120937128"/>
    </w:p>
    <w:p w:rsidR="00AD7883" w:rsidRPr="00A56B29" w:rsidRDefault="00AD7883" w:rsidP="003D11FC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r w:rsidRPr="00A56B29">
        <w:rPr>
          <w:rFonts w:ascii="Times New Roman" w:hAnsi="Times New Roman" w:cs="Times New Roman"/>
          <w:i w:val="0"/>
          <w:iCs w:val="0"/>
        </w:rPr>
        <w:t>Сопоставление лирического произведения и картины природы</w:t>
      </w:r>
      <w:bookmarkEnd w:id="2"/>
    </w:p>
    <w:p w:rsidR="00AD7883" w:rsidRPr="00A56B29" w:rsidRDefault="00AD7883" w:rsidP="003D11FC">
      <w:pPr>
        <w:spacing w:line="360" w:lineRule="auto"/>
        <w:ind w:firstLine="709"/>
        <w:jc w:val="both"/>
        <w:rPr>
          <w:sz w:val="28"/>
          <w:szCs w:val="28"/>
        </w:rPr>
      </w:pPr>
    </w:p>
    <w:p w:rsidR="00AD7883" w:rsidRPr="00A56B29" w:rsidRDefault="00AD7883" w:rsidP="003D11FC">
      <w:pPr>
        <w:pStyle w:val="1"/>
        <w:ind w:firstLine="709"/>
      </w:pPr>
      <w:r w:rsidRPr="00A56B29">
        <w:t>Цель работы:</w:t>
      </w:r>
    </w:p>
    <w:p w:rsidR="002366E1" w:rsidRPr="00A56B29" w:rsidRDefault="00AD7883" w:rsidP="003D11FC">
      <w:pPr>
        <w:pStyle w:val="1"/>
        <w:ind w:firstLine="709"/>
      </w:pPr>
      <w:r w:rsidRPr="00A56B29">
        <w:t>Научить детей анализу стихотворного текста путем сопоставления его с пейзажем. Для этого можно взять тему времен года. Показать, как изображение природы может помочь при анализе стихотворения. Соответствует ли описание природы в стихотворении представленной картине? Что именно изображено на картине? Какие цвета преобладают на картине, и есть ли в тексте явные упоминания цвета? Какие эмоции вызывает картина? Соответствуют ли эти чувства состоянию лирического героя?</w:t>
      </w:r>
      <w:r w:rsidR="00D90943" w:rsidRPr="00A56B29">
        <w:t xml:space="preserve"> </w:t>
      </w:r>
    </w:p>
    <w:p w:rsidR="00AD7883" w:rsidRDefault="00AD7883" w:rsidP="003D11FC">
      <w:pPr>
        <w:pStyle w:val="1"/>
        <w:ind w:firstLine="709"/>
      </w:pPr>
      <w:r w:rsidRPr="00A56B29">
        <w:t>Сопоставление стихотворения Ф.И.</w:t>
      </w:r>
      <w:r w:rsidR="00940B3D" w:rsidRPr="00A56B29">
        <w:t xml:space="preserve"> </w:t>
      </w:r>
      <w:r w:rsidRPr="00A56B29">
        <w:t xml:space="preserve">Тютчева </w:t>
      </w:r>
      <w:r w:rsidR="00117959" w:rsidRPr="00A56B29">
        <w:t xml:space="preserve">«Чародейкою зимою околдован лес стоит...» </w:t>
      </w:r>
      <w:r w:rsidRPr="00A56B29">
        <w:t>и картины</w:t>
      </w:r>
      <w:r w:rsidR="00117959" w:rsidRPr="00A56B29">
        <w:t xml:space="preserve"> А.М.</w:t>
      </w:r>
      <w:r w:rsidR="00940B3D" w:rsidRPr="00A56B29">
        <w:t xml:space="preserve"> </w:t>
      </w:r>
      <w:r w:rsidR="00117959" w:rsidRPr="00A56B29">
        <w:t>Васнецова из цикла «Времена года» - «Зимний сон» («Зима»)</w:t>
      </w:r>
      <w:r w:rsidRPr="00A56B29">
        <w:t>.</w:t>
      </w:r>
    </w:p>
    <w:p w:rsidR="00923C30" w:rsidRPr="00A56B29" w:rsidRDefault="00923C30" w:rsidP="003D11FC">
      <w:pPr>
        <w:pStyle w:val="1"/>
        <w:ind w:firstLine="709"/>
      </w:pPr>
    </w:p>
    <w:p w:rsidR="000F457A" w:rsidRPr="00A56B29" w:rsidRDefault="000F457A" w:rsidP="003D11FC">
      <w:pPr>
        <w:pStyle w:val="1"/>
        <w:ind w:firstLine="709"/>
      </w:pPr>
      <w:r w:rsidRPr="00A56B29">
        <w:t>Чародейкою Зимою</w:t>
      </w:r>
    </w:p>
    <w:p w:rsidR="000F457A" w:rsidRPr="00A56B29" w:rsidRDefault="000F457A" w:rsidP="003D11FC">
      <w:pPr>
        <w:pStyle w:val="1"/>
        <w:ind w:firstLine="709"/>
      </w:pPr>
      <w:r w:rsidRPr="00A56B29">
        <w:t xml:space="preserve">Околдован, лес стоит </w:t>
      </w:r>
      <w:r w:rsidR="00D90943" w:rsidRPr="00A56B29">
        <w:t>-</w:t>
      </w:r>
    </w:p>
    <w:p w:rsidR="000F457A" w:rsidRPr="00A56B29" w:rsidRDefault="000F457A" w:rsidP="003D11FC">
      <w:pPr>
        <w:pStyle w:val="1"/>
        <w:ind w:firstLine="709"/>
      </w:pPr>
      <w:r w:rsidRPr="00A56B29">
        <w:t>И под снежной бахромою,</w:t>
      </w:r>
    </w:p>
    <w:p w:rsidR="000F457A" w:rsidRPr="00A56B29" w:rsidRDefault="000F457A" w:rsidP="003D11FC">
      <w:pPr>
        <w:pStyle w:val="1"/>
        <w:ind w:firstLine="709"/>
      </w:pPr>
      <w:r w:rsidRPr="00A56B29">
        <w:t>Неподвижною, немою,</w:t>
      </w:r>
    </w:p>
    <w:p w:rsidR="000F457A" w:rsidRPr="00A56B29" w:rsidRDefault="000F457A" w:rsidP="003D11FC">
      <w:pPr>
        <w:pStyle w:val="1"/>
        <w:ind w:firstLine="709"/>
      </w:pPr>
      <w:r w:rsidRPr="00A56B29">
        <w:t>Чудной жизнью он блестит.</w:t>
      </w:r>
    </w:p>
    <w:p w:rsidR="000F457A" w:rsidRPr="00A56B29" w:rsidRDefault="000F457A" w:rsidP="003D11FC">
      <w:pPr>
        <w:pStyle w:val="1"/>
        <w:ind w:firstLine="709"/>
      </w:pPr>
      <w:r w:rsidRPr="00A56B29">
        <w:t>И стоит он, околдован,</w:t>
      </w:r>
      <w:r w:rsidR="00D90943" w:rsidRPr="00A56B29">
        <w:t>-</w:t>
      </w:r>
    </w:p>
    <w:p w:rsidR="000F457A" w:rsidRPr="00A56B29" w:rsidRDefault="000F457A" w:rsidP="003D11FC">
      <w:pPr>
        <w:pStyle w:val="1"/>
        <w:ind w:firstLine="709"/>
      </w:pPr>
      <w:r w:rsidRPr="00A56B29">
        <w:t>Не</w:t>
      </w:r>
      <w:r w:rsidR="00D90943" w:rsidRPr="00A56B29">
        <w:t xml:space="preserve"> </w:t>
      </w:r>
      <w:r w:rsidRPr="00A56B29">
        <w:t xml:space="preserve">мертвец и не живой </w:t>
      </w:r>
      <w:r w:rsidR="00D90943" w:rsidRPr="00A56B29">
        <w:t>-</w:t>
      </w:r>
    </w:p>
    <w:p w:rsidR="000F457A" w:rsidRPr="00A56B29" w:rsidRDefault="000F457A" w:rsidP="003D11FC">
      <w:pPr>
        <w:pStyle w:val="1"/>
        <w:ind w:firstLine="709"/>
      </w:pPr>
      <w:r w:rsidRPr="00A56B29">
        <w:t>Сном волшебным очарован,</w:t>
      </w:r>
    </w:p>
    <w:p w:rsidR="000F457A" w:rsidRPr="00A56B29" w:rsidRDefault="000F457A" w:rsidP="003D11FC">
      <w:pPr>
        <w:pStyle w:val="1"/>
        <w:ind w:firstLine="709"/>
      </w:pPr>
      <w:r w:rsidRPr="00A56B29">
        <w:t>Весь опутан, весь окован</w:t>
      </w:r>
    </w:p>
    <w:p w:rsidR="000F457A" w:rsidRPr="00A56B29" w:rsidRDefault="000F457A" w:rsidP="003D11FC">
      <w:pPr>
        <w:pStyle w:val="1"/>
        <w:ind w:firstLine="709"/>
      </w:pPr>
      <w:r w:rsidRPr="00A56B29">
        <w:t>Легкой цепью пуховой...</w:t>
      </w:r>
    </w:p>
    <w:p w:rsidR="000F457A" w:rsidRPr="00A56B29" w:rsidRDefault="000F457A" w:rsidP="003D11FC">
      <w:pPr>
        <w:pStyle w:val="1"/>
        <w:ind w:firstLine="709"/>
      </w:pPr>
      <w:r w:rsidRPr="00A56B29">
        <w:t>Солнце зимнее ли мещет</w:t>
      </w:r>
    </w:p>
    <w:p w:rsidR="000F457A" w:rsidRPr="00A56B29" w:rsidRDefault="000F457A" w:rsidP="003D11FC">
      <w:pPr>
        <w:pStyle w:val="1"/>
        <w:ind w:firstLine="709"/>
      </w:pPr>
      <w:r w:rsidRPr="00A56B29">
        <w:t xml:space="preserve">На него свой луч косой </w:t>
      </w:r>
      <w:r w:rsidR="00D90943" w:rsidRPr="00A56B29">
        <w:t>-</w:t>
      </w:r>
    </w:p>
    <w:p w:rsidR="000F457A" w:rsidRPr="00A56B29" w:rsidRDefault="000F457A" w:rsidP="003D11FC">
      <w:pPr>
        <w:pStyle w:val="1"/>
        <w:ind w:firstLine="709"/>
      </w:pPr>
      <w:r w:rsidRPr="00A56B29">
        <w:t>В</w:t>
      </w:r>
      <w:r w:rsidR="00D90943" w:rsidRPr="00A56B29">
        <w:t xml:space="preserve"> </w:t>
      </w:r>
      <w:r w:rsidRPr="00A56B29">
        <w:t>нем ничто не затрепещет,</w:t>
      </w:r>
    </w:p>
    <w:p w:rsidR="000F457A" w:rsidRPr="00A56B29" w:rsidRDefault="000F457A" w:rsidP="003D11FC">
      <w:pPr>
        <w:pStyle w:val="1"/>
        <w:ind w:firstLine="709"/>
      </w:pPr>
      <w:r w:rsidRPr="00A56B29">
        <w:t>Он весь вспыхнет и заблещет</w:t>
      </w:r>
    </w:p>
    <w:p w:rsidR="000F457A" w:rsidRPr="00A56B29" w:rsidRDefault="000F457A" w:rsidP="003D11FC">
      <w:pPr>
        <w:pStyle w:val="1"/>
        <w:ind w:firstLine="709"/>
      </w:pPr>
      <w:r w:rsidRPr="00A56B29">
        <w:t>Ослепительной красой.</w:t>
      </w:r>
    </w:p>
    <w:p w:rsidR="000F457A" w:rsidRDefault="000F457A" w:rsidP="003D11FC">
      <w:pPr>
        <w:spacing w:line="360" w:lineRule="auto"/>
        <w:ind w:firstLine="709"/>
        <w:jc w:val="both"/>
        <w:rPr>
          <w:sz w:val="28"/>
          <w:szCs w:val="28"/>
        </w:rPr>
      </w:pPr>
      <w:r w:rsidRPr="00A56B29">
        <w:rPr>
          <w:sz w:val="28"/>
          <w:szCs w:val="28"/>
        </w:rPr>
        <w:t>31 декабря 1852</w:t>
      </w:r>
    </w:p>
    <w:p w:rsidR="00923C30" w:rsidRPr="00A56B29" w:rsidRDefault="00923C30" w:rsidP="003D11FC">
      <w:pPr>
        <w:spacing w:line="360" w:lineRule="auto"/>
        <w:ind w:firstLine="709"/>
        <w:jc w:val="both"/>
        <w:rPr>
          <w:sz w:val="28"/>
          <w:szCs w:val="28"/>
        </w:rPr>
      </w:pPr>
    </w:p>
    <w:p w:rsidR="00864855" w:rsidRPr="00A56B29" w:rsidRDefault="00864855" w:rsidP="003D11FC">
      <w:pPr>
        <w:pStyle w:val="1"/>
        <w:ind w:firstLine="709"/>
      </w:pPr>
      <w:r w:rsidRPr="00A56B29">
        <w:t>Природа у Тютчева спокойная, притихшая, словно замерзшая. И в то же время она удивительно богата звуками и красками, живет своей жизнью, скрытой от невнимательного глаза.</w:t>
      </w:r>
      <w:r w:rsidR="00D90943" w:rsidRPr="00A56B29">
        <w:t xml:space="preserve"> </w:t>
      </w:r>
      <w:r w:rsidRPr="00A56B29">
        <w:t>Превосходно передает он и чувства, навеянные природой, ее красотой, прелестью. Все стихотворение проникнуто светлым, радостным настроением, счастьем. Поэт необычайно тонко раскрывает разнообразные оттенки человеческих переживаний. Он умеет уловить и облечь в яркие, живые образы даже мимолетные душевные движения, которые трудно обозначить и передать словами. Поэт воспевал красоту там, где видел ее, а находил он ее повсюду. Он был художником с исключительно развитым чувством красоты, наверное, потому так прекрасны в его стихах картины природы, которую он брал такой, какая она есть, не допуская никаких украшений действительности.</w:t>
      </w:r>
    </w:p>
    <w:p w:rsidR="00AD7883" w:rsidRPr="00A56B29" w:rsidRDefault="009276A0" w:rsidP="003D11FC">
      <w:pPr>
        <w:pStyle w:val="1"/>
        <w:ind w:firstLine="709"/>
      </w:pPr>
      <w:r w:rsidRPr="00A56B29">
        <w:t>Если мы посмотрим на картину Васнецова, то мы увидим там ту же красоту и спокойствие, которая навевается стихотворением.</w:t>
      </w:r>
      <w:r w:rsidR="00D90943" w:rsidRPr="00A56B29">
        <w:t xml:space="preserve"> </w:t>
      </w:r>
    </w:p>
    <w:p w:rsidR="00940B3D" w:rsidRPr="00A56B29" w:rsidRDefault="00940B3D" w:rsidP="003D11FC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</w:rPr>
      </w:pPr>
      <w:bookmarkStart w:id="3" w:name="_Toc120937129"/>
    </w:p>
    <w:p w:rsidR="001E2708" w:rsidRPr="00A56B29" w:rsidRDefault="001E2708" w:rsidP="003D11FC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r w:rsidRPr="00A56B29">
        <w:rPr>
          <w:rFonts w:ascii="Times New Roman" w:hAnsi="Times New Roman" w:cs="Times New Roman"/>
          <w:i w:val="0"/>
          <w:iCs w:val="0"/>
        </w:rPr>
        <w:t>Использование музыкального фрагмента</w:t>
      </w:r>
      <w:bookmarkEnd w:id="3"/>
    </w:p>
    <w:p w:rsidR="0073340F" w:rsidRPr="00A56B29" w:rsidRDefault="0073340F" w:rsidP="003D11FC">
      <w:pPr>
        <w:spacing w:line="360" w:lineRule="auto"/>
        <w:ind w:firstLine="709"/>
        <w:jc w:val="both"/>
        <w:rPr>
          <w:sz w:val="28"/>
          <w:szCs w:val="28"/>
        </w:rPr>
      </w:pPr>
    </w:p>
    <w:p w:rsidR="001E2708" w:rsidRPr="00A56B29" w:rsidRDefault="001E2708" w:rsidP="003D11FC">
      <w:pPr>
        <w:pStyle w:val="1"/>
        <w:ind w:firstLine="709"/>
      </w:pPr>
      <w:r w:rsidRPr="00A56B29">
        <w:t>Цель занятия:</w:t>
      </w:r>
    </w:p>
    <w:p w:rsidR="001E2708" w:rsidRPr="00A56B29" w:rsidRDefault="001E2708" w:rsidP="003D11FC">
      <w:pPr>
        <w:pStyle w:val="1"/>
        <w:ind w:firstLine="709"/>
      </w:pPr>
      <w:r w:rsidRPr="00A56B29">
        <w:t xml:space="preserve">Сформировать музыкальное восприятие. Научить сравнивать </w:t>
      </w:r>
      <w:r w:rsidR="00C63E4E" w:rsidRPr="00A56B29">
        <w:t xml:space="preserve">образ </w:t>
      </w:r>
      <w:r w:rsidRPr="00A56B29">
        <w:t>музыкально</w:t>
      </w:r>
      <w:r w:rsidR="00C63E4E" w:rsidRPr="00A56B29">
        <w:t>го</w:t>
      </w:r>
      <w:r w:rsidRPr="00A56B29">
        <w:t xml:space="preserve"> произведени</w:t>
      </w:r>
      <w:r w:rsidR="00C63E4E" w:rsidRPr="00A56B29">
        <w:t>я</w:t>
      </w:r>
      <w:r w:rsidRPr="00A56B29">
        <w:t xml:space="preserve"> со </w:t>
      </w:r>
      <w:r w:rsidR="00C63E4E" w:rsidRPr="00A56B29">
        <w:t>стихотворным образом</w:t>
      </w:r>
      <w:r w:rsidRPr="00A56B29">
        <w:t>.</w:t>
      </w:r>
    </w:p>
    <w:p w:rsidR="001E2708" w:rsidRDefault="001E2708" w:rsidP="003D11FC">
      <w:pPr>
        <w:pStyle w:val="1"/>
        <w:ind w:firstLine="709"/>
      </w:pPr>
      <w:r w:rsidRPr="00A56B29">
        <w:t>Сопоставление произведени</w:t>
      </w:r>
      <w:r w:rsidR="00C63E4E" w:rsidRPr="00A56B29">
        <w:t>я</w:t>
      </w:r>
      <w:r w:rsidRPr="00A56B29">
        <w:t xml:space="preserve"> А.</w:t>
      </w:r>
      <w:r w:rsidR="00940B3D" w:rsidRPr="00A56B29">
        <w:t xml:space="preserve"> </w:t>
      </w:r>
      <w:r w:rsidRPr="00A56B29">
        <w:t xml:space="preserve">Вивальди </w:t>
      </w:r>
      <w:r w:rsidR="00C63E4E" w:rsidRPr="00A56B29">
        <w:t xml:space="preserve">«Весна» из цикла «Времена года» </w:t>
      </w:r>
      <w:r w:rsidRPr="00A56B29">
        <w:t>со стихотворением А.А.</w:t>
      </w:r>
      <w:r w:rsidR="00940B3D" w:rsidRPr="00A56B29">
        <w:t xml:space="preserve"> </w:t>
      </w:r>
      <w:r w:rsidRPr="00A56B29">
        <w:t>Фета «Уж верба вся пушистая...»</w:t>
      </w:r>
      <w:r w:rsidR="00D90943" w:rsidRPr="00A56B29">
        <w:t xml:space="preserve"> </w:t>
      </w:r>
    </w:p>
    <w:p w:rsidR="00923C30" w:rsidRPr="00A56B29" w:rsidRDefault="00923C30" w:rsidP="003D11FC">
      <w:pPr>
        <w:pStyle w:val="1"/>
        <w:ind w:firstLine="709"/>
      </w:pPr>
    </w:p>
    <w:p w:rsidR="000F457A" w:rsidRPr="00A56B29" w:rsidRDefault="000F457A" w:rsidP="003D11FC">
      <w:pPr>
        <w:pStyle w:val="1"/>
        <w:ind w:firstLine="709"/>
      </w:pPr>
      <w:r w:rsidRPr="00A56B29">
        <w:t>Уж верба вся пушистая</w:t>
      </w:r>
    </w:p>
    <w:p w:rsidR="000F457A" w:rsidRPr="00A56B29" w:rsidRDefault="000F457A" w:rsidP="003D11FC">
      <w:pPr>
        <w:pStyle w:val="1"/>
        <w:ind w:firstLine="709"/>
      </w:pPr>
      <w:r w:rsidRPr="00A56B29">
        <w:t>Раскинулась кругом;</w:t>
      </w:r>
    </w:p>
    <w:p w:rsidR="000F457A" w:rsidRPr="00A56B29" w:rsidRDefault="000F457A" w:rsidP="003D11FC">
      <w:pPr>
        <w:pStyle w:val="1"/>
        <w:ind w:firstLine="709"/>
      </w:pPr>
      <w:r w:rsidRPr="00A56B29">
        <w:t>Опять весна душистая</w:t>
      </w:r>
    </w:p>
    <w:p w:rsidR="000F457A" w:rsidRPr="00A56B29" w:rsidRDefault="000F457A" w:rsidP="003D11FC">
      <w:pPr>
        <w:pStyle w:val="1"/>
        <w:ind w:firstLine="709"/>
      </w:pPr>
      <w:r w:rsidRPr="00A56B29">
        <w:t>Повеяла крылом.</w:t>
      </w:r>
    </w:p>
    <w:p w:rsidR="000F457A" w:rsidRPr="00A56B29" w:rsidRDefault="000F457A" w:rsidP="003D11FC">
      <w:pPr>
        <w:pStyle w:val="1"/>
        <w:ind w:firstLine="709"/>
      </w:pPr>
      <w:r w:rsidRPr="00A56B29">
        <w:t>Станицей тучки носятся.</w:t>
      </w:r>
    </w:p>
    <w:p w:rsidR="000F457A" w:rsidRPr="00A56B29" w:rsidRDefault="000F457A" w:rsidP="003D11FC">
      <w:pPr>
        <w:pStyle w:val="1"/>
        <w:ind w:firstLine="709"/>
      </w:pPr>
      <w:r w:rsidRPr="00A56B29">
        <w:t>Тепло озарены,</w:t>
      </w:r>
    </w:p>
    <w:p w:rsidR="000F457A" w:rsidRPr="00A56B29" w:rsidRDefault="000F457A" w:rsidP="003D11FC">
      <w:pPr>
        <w:pStyle w:val="1"/>
        <w:ind w:firstLine="709"/>
      </w:pPr>
      <w:r w:rsidRPr="00A56B29">
        <w:t>И в душу снова просятся</w:t>
      </w:r>
    </w:p>
    <w:p w:rsidR="000F457A" w:rsidRPr="00A56B29" w:rsidRDefault="000F457A" w:rsidP="003D11FC">
      <w:pPr>
        <w:pStyle w:val="1"/>
        <w:ind w:firstLine="709"/>
      </w:pPr>
      <w:r w:rsidRPr="00A56B29">
        <w:t>Пленительные сны.</w:t>
      </w:r>
    </w:p>
    <w:p w:rsidR="000F457A" w:rsidRPr="00A56B29" w:rsidRDefault="000F457A" w:rsidP="003D11FC">
      <w:pPr>
        <w:pStyle w:val="1"/>
        <w:ind w:firstLine="709"/>
      </w:pPr>
      <w:r w:rsidRPr="00A56B29">
        <w:t>Везде разнообразною</w:t>
      </w:r>
    </w:p>
    <w:p w:rsidR="000F457A" w:rsidRPr="00A56B29" w:rsidRDefault="000F457A" w:rsidP="003D11FC">
      <w:pPr>
        <w:pStyle w:val="1"/>
        <w:ind w:firstLine="709"/>
      </w:pPr>
      <w:r w:rsidRPr="00A56B29">
        <w:t>Картиной занят взгляд.</w:t>
      </w:r>
    </w:p>
    <w:p w:rsidR="000F457A" w:rsidRPr="00A56B29" w:rsidRDefault="000F457A" w:rsidP="003D11FC">
      <w:pPr>
        <w:pStyle w:val="1"/>
        <w:ind w:firstLine="709"/>
      </w:pPr>
      <w:r w:rsidRPr="00A56B29">
        <w:t>Шумит толпою праздною</w:t>
      </w:r>
    </w:p>
    <w:p w:rsidR="000F457A" w:rsidRPr="00A56B29" w:rsidRDefault="000F457A" w:rsidP="003D11FC">
      <w:pPr>
        <w:pStyle w:val="1"/>
        <w:ind w:firstLine="709"/>
      </w:pPr>
      <w:r w:rsidRPr="00A56B29">
        <w:t>Народ, чему-то рад...</w:t>
      </w:r>
    </w:p>
    <w:p w:rsidR="000F457A" w:rsidRPr="00A56B29" w:rsidRDefault="000F457A" w:rsidP="003D11FC">
      <w:pPr>
        <w:pStyle w:val="1"/>
        <w:ind w:firstLine="709"/>
      </w:pPr>
      <w:r w:rsidRPr="00A56B29">
        <w:t>Какой-то тайной жаждою</w:t>
      </w:r>
    </w:p>
    <w:p w:rsidR="000F457A" w:rsidRPr="00A56B29" w:rsidRDefault="000F457A" w:rsidP="003D11FC">
      <w:pPr>
        <w:pStyle w:val="1"/>
        <w:ind w:firstLine="709"/>
      </w:pPr>
      <w:r w:rsidRPr="00A56B29">
        <w:t xml:space="preserve">Мечта распалена </w:t>
      </w:r>
      <w:r w:rsidR="00D90943" w:rsidRPr="00A56B29">
        <w:t>-</w:t>
      </w:r>
    </w:p>
    <w:p w:rsidR="000F457A" w:rsidRPr="00A56B29" w:rsidRDefault="000F457A" w:rsidP="003D11FC">
      <w:pPr>
        <w:pStyle w:val="1"/>
        <w:ind w:firstLine="709"/>
      </w:pPr>
      <w:r w:rsidRPr="00A56B29">
        <w:t>И над душою каждою</w:t>
      </w:r>
    </w:p>
    <w:p w:rsidR="000F457A" w:rsidRPr="00A56B29" w:rsidRDefault="000F457A" w:rsidP="003D11FC">
      <w:pPr>
        <w:pStyle w:val="1"/>
        <w:ind w:firstLine="709"/>
      </w:pPr>
      <w:r w:rsidRPr="00A56B29">
        <w:t>Проносится весна.</w:t>
      </w:r>
    </w:p>
    <w:p w:rsidR="001E2708" w:rsidRDefault="000F457A" w:rsidP="003D11FC">
      <w:pPr>
        <w:spacing w:line="360" w:lineRule="auto"/>
        <w:ind w:firstLine="709"/>
        <w:jc w:val="both"/>
        <w:rPr>
          <w:sz w:val="28"/>
          <w:szCs w:val="28"/>
        </w:rPr>
      </w:pPr>
      <w:r w:rsidRPr="00A56B29">
        <w:rPr>
          <w:sz w:val="28"/>
          <w:szCs w:val="28"/>
        </w:rPr>
        <w:t>(1844)</w:t>
      </w:r>
    </w:p>
    <w:p w:rsidR="00923C30" w:rsidRPr="00A56B29" w:rsidRDefault="00923C30" w:rsidP="003D11FC">
      <w:pPr>
        <w:spacing w:line="360" w:lineRule="auto"/>
        <w:ind w:firstLine="709"/>
        <w:jc w:val="both"/>
        <w:rPr>
          <w:sz w:val="28"/>
          <w:szCs w:val="28"/>
        </w:rPr>
      </w:pPr>
    </w:p>
    <w:p w:rsidR="00C63E4E" w:rsidRPr="00A56B29" w:rsidRDefault="00C63E4E" w:rsidP="003D11FC">
      <w:pPr>
        <w:pStyle w:val="1"/>
        <w:ind w:firstLine="709"/>
      </w:pPr>
      <w:r w:rsidRPr="00A56B29">
        <w:t>Цикл «Времена года» отличаются пленяющей мелодической выразительностью и тонкостью. Каждая отдельная пьеса представляет собой самостоятельную по характеру, вся цель которых воспринимается как задушевное, идущее от глубины сердца повествование о бесконечно дорогом и близком композитору. Музыкальный язык Вивальди очень напоминает нам скромную, неяркую по</w:t>
      </w:r>
      <w:r w:rsidR="00D90943" w:rsidRPr="00A56B29">
        <w:t xml:space="preserve"> </w:t>
      </w:r>
      <w:r w:rsidRPr="00A56B29">
        <w:t>краскам</w:t>
      </w:r>
      <w:r w:rsidR="00D90943" w:rsidRPr="00A56B29">
        <w:t xml:space="preserve"> </w:t>
      </w:r>
      <w:r w:rsidRPr="00A56B29">
        <w:t>русскую природу,</w:t>
      </w:r>
      <w:r w:rsidR="00D90943" w:rsidRPr="00A56B29">
        <w:t xml:space="preserve"> </w:t>
      </w:r>
    </w:p>
    <w:p w:rsidR="00C63E4E" w:rsidRPr="00A56B29" w:rsidRDefault="00C63E4E" w:rsidP="003D11FC">
      <w:pPr>
        <w:pStyle w:val="1"/>
        <w:ind w:firstLine="709"/>
      </w:pPr>
      <w:r w:rsidRPr="00A56B29">
        <w:t>Настроению этой музыки очень созвучно стихотворение А.А.</w:t>
      </w:r>
      <w:r w:rsidR="00940B3D" w:rsidRPr="00A56B29">
        <w:t xml:space="preserve"> </w:t>
      </w:r>
      <w:r w:rsidRPr="00A56B29">
        <w:t>Фета.</w:t>
      </w:r>
    </w:p>
    <w:p w:rsidR="001E2708" w:rsidRPr="00A56B29" w:rsidRDefault="001E2708" w:rsidP="003D11FC">
      <w:pPr>
        <w:pStyle w:val="1"/>
        <w:ind w:firstLine="709"/>
      </w:pPr>
      <w:r w:rsidRPr="00A56B29">
        <w:t xml:space="preserve">Стихи А. Фета - это чистая поэзия. </w:t>
      </w:r>
      <w:r w:rsidR="00C63E4E" w:rsidRPr="00A56B29">
        <w:t>О</w:t>
      </w:r>
      <w:r w:rsidRPr="00A56B29">
        <w:t>н писал о самом простом - о картинах природы, о дожде, о снеге, о море, о горах, о лесе, о звездах, о самых простых движениях души, даже о минутных впечатлениях. Его поэзия радостна и светла, ей присуще чувство света и покоя. Даже о своей загубленной любви он пишет светло и спокойно, хотя его чувство глубоко и свежо, как в первые минуты. До конца жизни Фету не изменила радость, которой проникнуты почти все его стихи.</w:t>
      </w:r>
    </w:p>
    <w:p w:rsidR="001E2708" w:rsidRPr="00A56B29" w:rsidRDefault="001E2708" w:rsidP="003D11FC">
      <w:pPr>
        <w:pStyle w:val="1"/>
        <w:ind w:firstLine="709"/>
      </w:pPr>
      <w:r w:rsidRPr="00A56B29">
        <w:t>Красота, естественность, искренность его поэзии доходят до полного совершенства, стих его изумительно выразителен, образен, музыкален. Недаром к его поэзии обращались и Чайковский, и Римский-Корсаков, и Балакирев, и Рахманинов, и другие композиторы. «Это не просто поэт, а скорее поэт - музыкант...»</w:t>
      </w:r>
      <w:r w:rsidR="00C63E4E" w:rsidRPr="00A56B29">
        <w:t xml:space="preserve">, </w:t>
      </w:r>
      <w:r w:rsidRPr="00A56B29">
        <w:t>- говорил о нем Чайковский. На стихи Фета было написано множество романсов, которые быстро завоевали широкую известность.</w:t>
      </w:r>
    </w:p>
    <w:p w:rsidR="00940B3D" w:rsidRPr="00A56B29" w:rsidRDefault="00940B3D" w:rsidP="003D11FC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</w:rPr>
      </w:pPr>
      <w:bookmarkStart w:id="4" w:name="_Toc120937130"/>
    </w:p>
    <w:p w:rsidR="00864855" w:rsidRPr="00A56B29" w:rsidRDefault="00864855" w:rsidP="003D11FC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r w:rsidRPr="00A56B29">
        <w:rPr>
          <w:rFonts w:ascii="Times New Roman" w:hAnsi="Times New Roman" w:cs="Times New Roman"/>
          <w:i w:val="0"/>
          <w:iCs w:val="0"/>
        </w:rPr>
        <w:t>Монтажная запись</w:t>
      </w:r>
      <w:bookmarkEnd w:id="4"/>
    </w:p>
    <w:p w:rsidR="00131E86" w:rsidRPr="00A56B29" w:rsidRDefault="00131E86" w:rsidP="003D11FC">
      <w:pPr>
        <w:spacing w:line="360" w:lineRule="auto"/>
        <w:ind w:firstLine="709"/>
        <w:jc w:val="both"/>
        <w:rPr>
          <w:sz w:val="28"/>
          <w:szCs w:val="28"/>
        </w:rPr>
      </w:pPr>
    </w:p>
    <w:p w:rsidR="00864855" w:rsidRPr="00A56B29" w:rsidRDefault="00864855" w:rsidP="003D11FC">
      <w:pPr>
        <w:pStyle w:val="1"/>
        <w:ind w:firstLine="709"/>
      </w:pPr>
      <w:r w:rsidRPr="00A56B29">
        <w:t>Цель занятия:</w:t>
      </w:r>
    </w:p>
    <w:p w:rsidR="00C63E4E" w:rsidRPr="00A56B29" w:rsidRDefault="00864855" w:rsidP="003D11FC">
      <w:pPr>
        <w:pStyle w:val="1"/>
        <w:ind w:firstLine="709"/>
      </w:pPr>
      <w:r w:rsidRPr="00A56B29">
        <w:t xml:space="preserve">Рассказать о кадрах как о части кино. Показать, что почти любое произведение можно разложить на кадры. Все по-разному воспринимают стихотворения, поэтому у всех могут получиться разные «фильмы». </w:t>
      </w:r>
    </w:p>
    <w:p w:rsidR="00864855" w:rsidRPr="00A56B29" w:rsidRDefault="00864855" w:rsidP="003D11FC">
      <w:pPr>
        <w:pStyle w:val="1"/>
        <w:ind w:firstLine="709"/>
      </w:pPr>
      <w:r w:rsidRPr="00A56B29">
        <w:t>Монтажная запись</w:t>
      </w:r>
      <w:r w:rsidR="00131E86" w:rsidRPr="00A56B29">
        <w:t xml:space="preserve"> стихотворения А.А.</w:t>
      </w:r>
      <w:r w:rsidR="00940B3D" w:rsidRPr="00A56B29">
        <w:t xml:space="preserve"> </w:t>
      </w:r>
      <w:r w:rsidR="00131E86" w:rsidRPr="00A56B29">
        <w:t>Фета «Я пришел к тебе с приветом...».</w:t>
      </w:r>
    </w:p>
    <w:p w:rsidR="00864855" w:rsidRPr="00A56B29" w:rsidRDefault="009276A0" w:rsidP="003D11FC">
      <w:pPr>
        <w:pStyle w:val="1"/>
        <w:ind w:firstLine="709"/>
      </w:pPr>
      <w:r w:rsidRPr="00A56B29">
        <w:t>Первый кадр:</w:t>
      </w:r>
    </w:p>
    <w:p w:rsidR="009276A0" w:rsidRPr="00A56B29" w:rsidRDefault="00131E86" w:rsidP="003D11FC">
      <w:pPr>
        <w:pStyle w:val="1"/>
        <w:ind w:firstLine="709"/>
      </w:pPr>
      <w:r w:rsidRPr="00A56B29">
        <w:t xml:space="preserve">Утро. Восход солнца. Тепло. Солнечные лучи пронизывают лес. Сквозь листву солнечные лучи касаются земли. Легкий ветерок пронесся над лесом. </w:t>
      </w:r>
    </w:p>
    <w:p w:rsidR="00131E86" w:rsidRPr="00A56B29" w:rsidRDefault="00131E86" w:rsidP="003D11FC">
      <w:pPr>
        <w:pStyle w:val="1"/>
        <w:ind w:firstLine="709"/>
      </w:pPr>
      <w:r w:rsidRPr="00A56B29">
        <w:t>Второй кадр:</w:t>
      </w:r>
    </w:p>
    <w:p w:rsidR="00131E86" w:rsidRPr="00A56B29" w:rsidRDefault="00131E86" w:rsidP="003D11FC">
      <w:pPr>
        <w:pStyle w:val="1"/>
        <w:ind w:firstLine="709"/>
      </w:pPr>
      <w:r w:rsidRPr="00A56B29">
        <w:t>Солнце поднимается выше. Светло. Становится жарче. Шелест листьев. Щебетание птиц.</w:t>
      </w:r>
      <w:r w:rsidR="00D90943" w:rsidRPr="00A56B29">
        <w:t xml:space="preserve"> </w:t>
      </w:r>
      <w:r w:rsidR="00AE308E" w:rsidRPr="00A56B29">
        <w:t>Оживающая красота природы.</w:t>
      </w:r>
    </w:p>
    <w:p w:rsidR="00131E86" w:rsidRPr="00A56B29" w:rsidRDefault="00131E86" w:rsidP="003D11FC">
      <w:pPr>
        <w:pStyle w:val="1"/>
        <w:ind w:firstLine="709"/>
      </w:pPr>
      <w:r w:rsidRPr="00A56B29">
        <w:t>Третий кадр:</w:t>
      </w:r>
    </w:p>
    <w:p w:rsidR="00131E86" w:rsidRPr="00A56B29" w:rsidRDefault="00131E86" w:rsidP="003D11FC">
      <w:pPr>
        <w:pStyle w:val="1"/>
        <w:ind w:firstLine="709"/>
      </w:pPr>
      <w:r w:rsidRPr="00A56B29">
        <w:t xml:space="preserve">Появление героя. </w:t>
      </w:r>
      <w:r w:rsidR="00AE308E" w:rsidRPr="00A56B29">
        <w:t>Живое и красочное пробуждение природы. Появление невидимого собеседника.</w:t>
      </w:r>
    </w:p>
    <w:p w:rsidR="00AE308E" w:rsidRPr="00A56B29" w:rsidRDefault="00AE308E" w:rsidP="003D11FC">
      <w:pPr>
        <w:pStyle w:val="1"/>
        <w:ind w:firstLine="709"/>
      </w:pPr>
      <w:r w:rsidRPr="00A56B29">
        <w:t>Четвертый кадр:</w:t>
      </w:r>
    </w:p>
    <w:p w:rsidR="00AE308E" w:rsidRPr="00A56B29" w:rsidRDefault="00AE308E" w:rsidP="003D11FC">
      <w:pPr>
        <w:pStyle w:val="1"/>
        <w:ind w:firstLine="709"/>
      </w:pPr>
      <w:r w:rsidRPr="00A56B29">
        <w:t>Свет. Радость. Оживление главного героя.</w:t>
      </w:r>
    </w:p>
    <w:p w:rsidR="00940B3D" w:rsidRPr="00A56B29" w:rsidRDefault="00940B3D" w:rsidP="003D11FC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</w:rPr>
      </w:pPr>
      <w:bookmarkStart w:id="5" w:name="_Toc120937131"/>
    </w:p>
    <w:p w:rsidR="00AE308E" w:rsidRPr="00A56B29" w:rsidRDefault="00AE308E" w:rsidP="003D11FC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r w:rsidRPr="00A56B29">
        <w:rPr>
          <w:rFonts w:ascii="Times New Roman" w:hAnsi="Times New Roman" w:cs="Times New Roman"/>
          <w:i w:val="0"/>
          <w:iCs w:val="0"/>
        </w:rPr>
        <w:t>Звуковая сторона поэтического текста</w:t>
      </w:r>
      <w:bookmarkEnd w:id="5"/>
    </w:p>
    <w:p w:rsidR="00AE308E" w:rsidRPr="00A56B29" w:rsidRDefault="00AE308E" w:rsidP="003D11FC">
      <w:pPr>
        <w:pStyle w:val="1"/>
        <w:ind w:firstLine="709"/>
      </w:pPr>
    </w:p>
    <w:p w:rsidR="00AE308E" w:rsidRPr="00A56B29" w:rsidRDefault="00AE308E" w:rsidP="003D11FC">
      <w:pPr>
        <w:pStyle w:val="1"/>
        <w:ind w:firstLine="709"/>
      </w:pPr>
      <w:r w:rsidRPr="00A56B29">
        <w:t>Цель занятия:</w:t>
      </w:r>
    </w:p>
    <w:p w:rsidR="00533CCB" w:rsidRDefault="00AE308E" w:rsidP="003D11FC">
      <w:pPr>
        <w:pStyle w:val="1"/>
        <w:ind w:firstLine="709"/>
      </w:pPr>
      <w:r w:rsidRPr="00A56B29">
        <w:t>Анализ стихотворного текста. Изучение особенностей стихотворения: строфа, такт, ритм. Использование художественных приемов в стихотворении</w:t>
      </w:r>
      <w:r w:rsidR="00533CCB" w:rsidRPr="00A56B29">
        <w:t xml:space="preserve"> Бальмонта «В безбрежности».</w:t>
      </w:r>
    </w:p>
    <w:p w:rsidR="00923C30" w:rsidRPr="00A56B29" w:rsidRDefault="00923C30" w:rsidP="003D11FC">
      <w:pPr>
        <w:pStyle w:val="1"/>
        <w:ind w:firstLine="709"/>
      </w:pPr>
    </w:p>
    <w:p w:rsidR="00533CCB" w:rsidRPr="00A56B29" w:rsidRDefault="00533CCB" w:rsidP="003D11FC">
      <w:pPr>
        <w:pStyle w:val="1"/>
        <w:ind w:firstLine="709"/>
      </w:pPr>
      <w:r w:rsidRPr="00A56B29">
        <w:t>Я мечтою ловил уходящие тени,</w:t>
      </w:r>
    </w:p>
    <w:p w:rsidR="00533CCB" w:rsidRPr="00A56B29" w:rsidRDefault="00533CCB" w:rsidP="003D11FC">
      <w:pPr>
        <w:pStyle w:val="1"/>
        <w:ind w:firstLine="709"/>
      </w:pPr>
      <w:r w:rsidRPr="00A56B29">
        <w:t>Уходящие тени погасавшего дня,</w:t>
      </w:r>
    </w:p>
    <w:p w:rsidR="00533CCB" w:rsidRPr="00A56B29" w:rsidRDefault="00533CCB" w:rsidP="003D11FC">
      <w:pPr>
        <w:pStyle w:val="1"/>
        <w:ind w:firstLine="709"/>
      </w:pPr>
      <w:r w:rsidRPr="00A56B29">
        <w:t>Я на башню всходил, и дрожали ступени,</w:t>
      </w:r>
    </w:p>
    <w:p w:rsidR="00533CCB" w:rsidRPr="00A56B29" w:rsidRDefault="00533CCB" w:rsidP="003D11FC">
      <w:pPr>
        <w:pStyle w:val="1"/>
        <w:ind w:firstLine="709"/>
      </w:pPr>
      <w:r w:rsidRPr="00A56B29">
        <w:t>И дрожали ступени под ногой у меня.</w:t>
      </w:r>
    </w:p>
    <w:p w:rsidR="00533CCB" w:rsidRPr="00A56B29" w:rsidRDefault="00533CCB" w:rsidP="003D11FC">
      <w:pPr>
        <w:pStyle w:val="1"/>
        <w:ind w:firstLine="709"/>
      </w:pPr>
      <w:r w:rsidRPr="00A56B29">
        <w:t>И чем выше я шел, тем сильней рисовались,</w:t>
      </w:r>
    </w:p>
    <w:p w:rsidR="00533CCB" w:rsidRPr="00A56B29" w:rsidRDefault="00533CCB" w:rsidP="003D11FC">
      <w:pPr>
        <w:pStyle w:val="1"/>
        <w:ind w:firstLine="709"/>
      </w:pPr>
      <w:r w:rsidRPr="00A56B29">
        <w:t>Тем ясней рисовались очертанья вдали,</w:t>
      </w:r>
    </w:p>
    <w:p w:rsidR="00533CCB" w:rsidRPr="00A56B29" w:rsidRDefault="00533CCB" w:rsidP="003D11FC">
      <w:pPr>
        <w:pStyle w:val="1"/>
        <w:ind w:firstLine="709"/>
      </w:pPr>
      <w:r w:rsidRPr="00A56B29">
        <w:t>И какие-то звуки вдали раздавались,</w:t>
      </w:r>
    </w:p>
    <w:p w:rsidR="00533CCB" w:rsidRPr="00A56B29" w:rsidRDefault="00533CCB" w:rsidP="003D11FC">
      <w:pPr>
        <w:pStyle w:val="1"/>
        <w:ind w:firstLine="709"/>
      </w:pPr>
      <w:r w:rsidRPr="00A56B29">
        <w:t>Вкруг меня раздавались от Небес и Земли.</w:t>
      </w:r>
    </w:p>
    <w:p w:rsidR="00533CCB" w:rsidRPr="00A56B29" w:rsidRDefault="00533CCB" w:rsidP="003D11FC">
      <w:pPr>
        <w:pStyle w:val="1"/>
        <w:ind w:firstLine="709"/>
      </w:pPr>
      <w:r w:rsidRPr="00A56B29">
        <w:t>Чем я выше всходил, тем светлее сверкали,</w:t>
      </w:r>
    </w:p>
    <w:p w:rsidR="00533CCB" w:rsidRPr="00A56B29" w:rsidRDefault="00533CCB" w:rsidP="003D11FC">
      <w:pPr>
        <w:pStyle w:val="1"/>
        <w:ind w:firstLine="709"/>
      </w:pPr>
      <w:r w:rsidRPr="00A56B29">
        <w:t>Тем светлее сверкали выси дремлющих гор,</w:t>
      </w:r>
    </w:p>
    <w:p w:rsidR="00533CCB" w:rsidRPr="00A56B29" w:rsidRDefault="00533CCB" w:rsidP="003D11FC">
      <w:pPr>
        <w:pStyle w:val="1"/>
        <w:ind w:firstLine="709"/>
      </w:pPr>
      <w:r w:rsidRPr="00A56B29">
        <w:t>И сияньем прощальным как будто ласкали,</w:t>
      </w:r>
    </w:p>
    <w:p w:rsidR="00533CCB" w:rsidRPr="00A56B29" w:rsidRDefault="00533CCB" w:rsidP="003D11FC">
      <w:pPr>
        <w:pStyle w:val="1"/>
        <w:ind w:firstLine="709"/>
      </w:pPr>
      <w:r w:rsidRPr="00A56B29">
        <w:t>Словно нежно ласкали отуманенный взор.</w:t>
      </w:r>
    </w:p>
    <w:p w:rsidR="00533CCB" w:rsidRPr="00A56B29" w:rsidRDefault="00533CCB" w:rsidP="003D11FC">
      <w:pPr>
        <w:pStyle w:val="1"/>
        <w:ind w:firstLine="709"/>
      </w:pPr>
      <w:r w:rsidRPr="00A56B29">
        <w:t>И внизу подо мною уже ночь наступила,</w:t>
      </w:r>
    </w:p>
    <w:p w:rsidR="00533CCB" w:rsidRPr="00A56B29" w:rsidRDefault="00533CCB" w:rsidP="003D11FC">
      <w:pPr>
        <w:pStyle w:val="1"/>
        <w:ind w:firstLine="709"/>
      </w:pPr>
      <w:r w:rsidRPr="00A56B29">
        <w:t>Уже ночь наступила для уснувшей Земли,</w:t>
      </w:r>
    </w:p>
    <w:p w:rsidR="00533CCB" w:rsidRPr="00A56B29" w:rsidRDefault="00533CCB" w:rsidP="003D11FC">
      <w:pPr>
        <w:pStyle w:val="1"/>
        <w:ind w:firstLine="709"/>
      </w:pPr>
      <w:r w:rsidRPr="00A56B29">
        <w:t>Для меня же блистало дневное светило,</w:t>
      </w:r>
    </w:p>
    <w:p w:rsidR="00533CCB" w:rsidRPr="00A56B29" w:rsidRDefault="00533CCB" w:rsidP="003D11FC">
      <w:pPr>
        <w:pStyle w:val="1"/>
        <w:ind w:firstLine="709"/>
      </w:pPr>
      <w:r w:rsidRPr="00A56B29">
        <w:t>Огневое светило догорало вдали.</w:t>
      </w:r>
    </w:p>
    <w:p w:rsidR="00533CCB" w:rsidRPr="00A56B29" w:rsidRDefault="00533CCB" w:rsidP="003D11FC">
      <w:pPr>
        <w:pStyle w:val="1"/>
        <w:ind w:firstLine="709"/>
      </w:pPr>
      <w:r w:rsidRPr="00A56B29">
        <w:t>Я узнал, как ловить уходящие тени,</w:t>
      </w:r>
    </w:p>
    <w:p w:rsidR="00533CCB" w:rsidRPr="00A56B29" w:rsidRDefault="00533CCB" w:rsidP="003D11FC">
      <w:pPr>
        <w:pStyle w:val="1"/>
        <w:ind w:firstLine="709"/>
      </w:pPr>
      <w:r w:rsidRPr="00A56B29">
        <w:t>Уходящие тени потускневшего дня,</w:t>
      </w:r>
    </w:p>
    <w:p w:rsidR="00533CCB" w:rsidRPr="00A56B29" w:rsidRDefault="00533CCB" w:rsidP="003D11FC">
      <w:pPr>
        <w:pStyle w:val="1"/>
        <w:ind w:firstLine="709"/>
      </w:pPr>
      <w:r w:rsidRPr="00A56B29">
        <w:t>И все выше я шел, и дрожали ступени,</w:t>
      </w:r>
    </w:p>
    <w:p w:rsidR="00533CCB" w:rsidRPr="00A56B29" w:rsidRDefault="00533CCB" w:rsidP="003D11FC">
      <w:pPr>
        <w:pStyle w:val="1"/>
        <w:ind w:firstLine="709"/>
      </w:pPr>
      <w:r w:rsidRPr="00A56B29">
        <w:t>И дрожали ступени под ногой у меня.</w:t>
      </w:r>
    </w:p>
    <w:p w:rsidR="00533CCB" w:rsidRPr="00A56B29" w:rsidRDefault="00533CCB" w:rsidP="003D11FC">
      <w:pPr>
        <w:pStyle w:val="1"/>
        <w:ind w:firstLine="709"/>
      </w:pPr>
      <w:r w:rsidRPr="00A56B29">
        <w:t xml:space="preserve">Вся форма стихотворения построена на символах, создавая гиперболический образ лирического героя. «Тени» </w:t>
      </w:r>
      <w:r w:rsidR="00D90943" w:rsidRPr="00A56B29">
        <w:t>-</w:t>
      </w:r>
      <w:r w:rsidRPr="00A56B29">
        <w:t xml:space="preserve"> это прошлое.</w:t>
      </w:r>
    </w:p>
    <w:p w:rsidR="00533CCB" w:rsidRPr="00A56B29" w:rsidRDefault="00533CCB" w:rsidP="003D11FC">
      <w:pPr>
        <w:pStyle w:val="1"/>
        <w:ind w:firstLine="709"/>
      </w:pPr>
      <w:r w:rsidRPr="00A56B29">
        <w:t xml:space="preserve">Ощущение движения и музыки создают идущие рефреном слова </w:t>
      </w:r>
      <w:r w:rsidR="00D90943" w:rsidRPr="00A56B29">
        <w:t>-</w:t>
      </w:r>
      <w:r w:rsidRPr="00A56B29">
        <w:t xml:space="preserve"> «рисовались», «вдали», «раздавались. Есть еще одна особенность, достигаемая рефреном: близкое становится далеким, а далекое близким. Лирическому герою не страшно отдаляться от чего-то дорогого сердцу, потому что впереди мир еще</w:t>
      </w:r>
      <w:r w:rsidR="0073340F" w:rsidRPr="00A56B29">
        <w:t xml:space="preserve"> прекраснее</w:t>
      </w:r>
      <w:r w:rsidRPr="00A56B29">
        <w:t>.</w:t>
      </w:r>
    </w:p>
    <w:p w:rsidR="0073340F" w:rsidRPr="00A56B29" w:rsidRDefault="00533CCB" w:rsidP="003D11FC">
      <w:pPr>
        <w:pStyle w:val="1"/>
        <w:ind w:firstLine="709"/>
      </w:pPr>
      <w:r w:rsidRPr="00A56B29">
        <w:t xml:space="preserve">Повинуясь новым ощущениям и принимая их как откровение, лирический герой делает еще одно открытие: все встречное и вызывающее в его душе восторг одновременно и прощается с ним. </w:t>
      </w:r>
    </w:p>
    <w:p w:rsidR="00533CCB" w:rsidRPr="00A56B29" w:rsidRDefault="00533CCB" w:rsidP="003D11FC">
      <w:pPr>
        <w:pStyle w:val="1"/>
        <w:ind w:firstLine="709"/>
      </w:pPr>
      <w:r w:rsidRPr="00A56B29">
        <w:t>Лирический герой переводит дух и в этот момент оценивает реальное свое положение в мире. Куда он зашел? Первое сомнение</w:t>
      </w:r>
      <w:r w:rsidR="00AE308E" w:rsidRPr="00A56B29">
        <w:t xml:space="preserve"> </w:t>
      </w:r>
      <w:r w:rsidRPr="00A56B29">
        <w:t>вкралось в душу, потеснив восторг новизны</w:t>
      </w:r>
      <w:r w:rsidR="0073340F" w:rsidRPr="00A56B29">
        <w:t xml:space="preserve">. </w:t>
      </w:r>
      <w:r w:rsidRPr="00A56B29">
        <w:t>Лирический герой начинает оправдывать целесообразность восхождения. Как бы ни было, он узнал, прикоснулся к тайне высшей любви ко всему сущему, но он опередил события. Тени уже обгоняют его, те самые, которые несколько мгновений назад он научился «ловить».</w:t>
      </w:r>
    </w:p>
    <w:p w:rsidR="00462E9D" w:rsidRPr="00A56B29" w:rsidRDefault="00533CCB" w:rsidP="003D11FC">
      <w:pPr>
        <w:pStyle w:val="1"/>
        <w:ind w:firstLine="709"/>
      </w:pPr>
      <w:r w:rsidRPr="00A56B29">
        <w:t>Но лирическому герою не хочется возвращаться в исходную точку, хотя он уже в этом не волен</w:t>
      </w:r>
      <w:r w:rsidR="0073340F" w:rsidRPr="00A56B29">
        <w:t>, так как все, что он видит -</w:t>
      </w:r>
      <w:r w:rsidRPr="00A56B29">
        <w:t xml:space="preserve"> самообман. Это уже </w:t>
      </w:r>
      <w:r w:rsidR="00D90943" w:rsidRPr="00A56B29">
        <w:t>-</w:t>
      </w:r>
      <w:r w:rsidRPr="00A56B29">
        <w:t xml:space="preserve"> память о чудных мгновениях. </w:t>
      </w:r>
    </w:p>
    <w:p w:rsidR="0073340F" w:rsidRPr="00A56B29" w:rsidRDefault="0073340F" w:rsidP="003D11FC">
      <w:pPr>
        <w:pStyle w:val="1"/>
        <w:ind w:firstLine="709"/>
      </w:pPr>
      <w:r w:rsidRPr="00A56B29">
        <w:t>Повтор в последних строках – «дрожали ступени» усиливает музыкальность стихотворения и создает особенность его ритмического звучания.</w:t>
      </w:r>
    </w:p>
    <w:p w:rsidR="00940B3D" w:rsidRPr="00A56B29" w:rsidRDefault="00940B3D" w:rsidP="003D11FC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</w:rPr>
      </w:pPr>
      <w:bookmarkStart w:id="6" w:name="_Toc120937132"/>
    </w:p>
    <w:p w:rsidR="0073340F" w:rsidRPr="00A56B29" w:rsidRDefault="0073340F" w:rsidP="003D11FC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r w:rsidRPr="00A56B29">
        <w:rPr>
          <w:rFonts w:ascii="Times New Roman" w:hAnsi="Times New Roman" w:cs="Times New Roman"/>
          <w:i w:val="0"/>
          <w:iCs w:val="0"/>
        </w:rPr>
        <w:t>Анализ фильма «Война и мир»</w:t>
      </w:r>
      <w:bookmarkEnd w:id="6"/>
    </w:p>
    <w:p w:rsidR="0073340F" w:rsidRPr="00A56B29" w:rsidRDefault="0073340F" w:rsidP="003D11FC">
      <w:pPr>
        <w:pStyle w:val="1"/>
        <w:ind w:firstLine="709"/>
      </w:pPr>
    </w:p>
    <w:p w:rsidR="00865E56" w:rsidRPr="00A56B29" w:rsidRDefault="00865E56" w:rsidP="003D11FC">
      <w:pPr>
        <w:pStyle w:val="1"/>
        <w:ind w:firstLine="709"/>
      </w:pPr>
      <w:r w:rsidRPr="00A56B29">
        <w:t>Цель занятия:</w:t>
      </w:r>
    </w:p>
    <w:p w:rsidR="00865E56" w:rsidRPr="00A56B29" w:rsidRDefault="00865E56" w:rsidP="003D11FC">
      <w:pPr>
        <w:pStyle w:val="1"/>
        <w:ind w:firstLine="709"/>
      </w:pPr>
      <w:r w:rsidRPr="00A56B29">
        <w:t>Развить эмоциональную и эстетическую способность через кино. Провести анализ картины.</w:t>
      </w:r>
    </w:p>
    <w:p w:rsidR="00A66AD0" w:rsidRPr="00A56B29" w:rsidRDefault="00865E56" w:rsidP="003D11FC">
      <w:pPr>
        <w:pStyle w:val="1"/>
        <w:ind w:firstLine="709"/>
      </w:pPr>
      <w:r w:rsidRPr="00A56B29">
        <w:t xml:space="preserve">Фильм «Война и мир» погружает нас в другой мир, в другую эпоху, такую далекую от нас. Действие картины разворачивается на фоне военных действий. Но в то же время, мы видим совсем другой мир – мир балов, красивых нарядов, французской речи. </w:t>
      </w:r>
    </w:p>
    <w:p w:rsidR="00A66AD0" w:rsidRPr="00A56B29" w:rsidRDefault="00A66AD0" w:rsidP="003D11FC">
      <w:pPr>
        <w:pStyle w:val="1"/>
        <w:ind w:firstLine="709"/>
      </w:pPr>
      <w:r w:rsidRPr="00A56B29">
        <w:t xml:space="preserve">С первых кадров фильма захватывает действие, происходящее на экране. Яркие и красочные образы становятся как будто ближе и реальнее. И уже до конца картины следишь за тем, как разворачиваются события, как все большее количество людей оказываются задействованы. </w:t>
      </w:r>
    </w:p>
    <w:p w:rsidR="00A66AD0" w:rsidRPr="00A56B29" w:rsidRDefault="00A66AD0" w:rsidP="003D11FC">
      <w:pPr>
        <w:pStyle w:val="1"/>
        <w:ind w:firstLine="709"/>
      </w:pPr>
      <w:r w:rsidRPr="00A56B29">
        <w:t xml:space="preserve">Конечно, мы уже все знаем, как закончилась война 1812 года, </w:t>
      </w:r>
      <w:r w:rsidR="00854291" w:rsidRPr="00A56B29">
        <w:t>но,</w:t>
      </w:r>
      <w:r w:rsidRPr="00A56B29">
        <w:t xml:space="preserve"> тем не менее, та война которая разворачивается на экране не может не захватить нас, заставить сопереживать, иногда злиться и негодовать. Очень четко прослеживается параллель с кинофильмами о Великой Отечественной войне 1941-1945 гг., когда понимаешь, что патриотизм наших солдат одинаков во все времена</w:t>
      </w:r>
      <w:r w:rsidR="00854291" w:rsidRPr="00A56B29">
        <w:t>,</w:t>
      </w:r>
      <w:r w:rsidRPr="00A56B29">
        <w:t xml:space="preserve"> не зависимо от эпохи.</w:t>
      </w:r>
      <w:r w:rsidR="00854291" w:rsidRPr="00A56B29">
        <w:t xml:space="preserve"> Когда все действия и все мысли направлены на то, чтобы победить врага.</w:t>
      </w:r>
    </w:p>
    <w:p w:rsidR="00A66AD0" w:rsidRPr="00A56B29" w:rsidRDefault="00854291" w:rsidP="003D11FC">
      <w:pPr>
        <w:pStyle w:val="1"/>
        <w:ind w:firstLine="709"/>
      </w:pPr>
      <w:r w:rsidRPr="00A56B29">
        <w:t>Конечно, не все действия фильма повествуют о войне. На наших глазах разворачивается мастерское исполнение жизни – жизни нескольких поколений, которые, на самом деле, не сильно отличаются от современных. Но вся атмосфера, которая насыщает фильм,</w:t>
      </w:r>
      <w:r w:rsidR="00D90943" w:rsidRPr="00A56B29">
        <w:t xml:space="preserve"> </w:t>
      </w:r>
      <w:r w:rsidRPr="00A56B29">
        <w:t>заставляет поверить, что мы перенеслись в прошлое и вместе с актерами проживаем жизнь всех персонажей.</w:t>
      </w:r>
    </w:p>
    <w:p w:rsidR="0073340F" w:rsidRPr="00A56B29" w:rsidRDefault="0073340F" w:rsidP="003D11FC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r w:rsidRPr="00A56B29">
        <w:rPr>
          <w:rFonts w:ascii="Times New Roman" w:hAnsi="Times New Roman" w:cs="Times New Roman"/>
        </w:rPr>
        <w:br w:type="page"/>
      </w:r>
      <w:bookmarkStart w:id="7" w:name="_Toc120937133"/>
      <w:r w:rsidRPr="00A56B29">
        <w:rPr>
          <w:rFonts w:ascii="Times New Roman" w:hAnsi="Times New Roman" w:cs="Times New Roman"/>
          <w:i w:val="0"/>
          <w:iCs w:val="0"/>
        </w:rPr>
        <w:t>Список литературы</w:t>
      </w:r>
      <w:bookmarkEnd w:id="7"/>
    </w:p>
    <w:p w:rsidR="0073340F" w:rsidRPr="00A56B29" w:rsidRDefault="0073340F" w:rsidP="003D11FC">
      <w:pPr>
        <w:spacing w:line="360" w:lineRule="auto"/>
        <w:ind w:firstLine="709"/>
        <w:jc w:val="both"/>
        <w:rPr>
          <w:sz w:val="28"/>
          <w:szCs w:val="28"/>
        </w:rPr>
      </w:pPr>
    </w:p>
    <w:p w:rsidR="0073340F" w:rsidRPr="00A56B29" w:rsidRDefault="0073340F" w:rsidP="00940B3D">
      <w:pPr>
        <w:pStyle w:val="1"/>
        <w:numPr>
          <w:ilvl w:val="0"/>
          <w:numId w:val="1"/>
        </w:numPr>
        <w:tabs>
          <w:tab w:val="left" w:pos="570"/>
        </w:tabs>
        <w:ind w:left="0" w:firstLine="0"/>
      </w:pPr>
      <w:r w:rsidRPr="00A56B29">
        <w:t>Григорьев В.П. Поэтика слова. – М.: Наука, 1979.</w:t>
      </w:r>
    </w:p>
    <w:p w:rsidR="0073340F" w:rsidRPr="00A56B29" w:rsidRDefault="0073340F" w:rsidP="00940B3D">
      <w:pPr>
        <w:pStyle w:val="1"/>
        <w:numPr>
          <w:ilvl w:val="0"/>
          <w:numId w:val="1"/>
        </w:numPr>
        <w:tabs>
          <w:tab w:val="left" w:pos="570"/>
        </w:tabs>
        <w:ind w:left="0" w:firstLine="0"/>
      </w:pPr>
      <w:r w:rsidRPr="00A56B29">
        <w:t>Лотман Ю.М. Анализ поэтической речи. – М.: Просвещение, 1985.</w:t>
      </w:r>
    </w:p>
    <w:p w:rsidR="0073340F" w:rsidRPr="00A56B29" w:rsidRDefault="0073340F" w:rsidP="00940B3D">
      <w:pPr>
        <w:pStyle w:val="1"/>
        <w:numPr>
          <w:ilvl w:val="0"/>
          <w:numId w:val="1"/>
        </w:numPr>
        <w:tabs>
          <w:tab w:val="left" w:pos="570"/>
        </w:tabs>
        <w:ind w:left="0" w:firstLine="0"/>
      </w:pPr>
      <w:r w:rsidRPr="00A56B29">
        <w:t xml:space="preserve">Лотман Ю.М. В школе поэтического слова: Пушкин, Лермонтов, </w:t>
      </w:r>
      <w:r w:rsidR="00BD38E4" w:rsidRPr="00A56B29">
        <w:t>Гоголь. – М.: Просвещение, 1988.</w:t>
      </w:r>
    </w:p>
    <w:p w:rsidR="0073340F" w:rsidRPr="00A56B29" w:rsidRDefault="0073340F" w:rsidP="00940B3D">
      <w:pPr>
        <w:pStyle w:val="1"/>
        <w:numPr>
          <w:ilvl w:val="0"/>
          <w:numId w:val="1"/>
        </w:numPr>
        <w:tabs>
          <w:tab w:val="left" w:pos="570"/>
        </w:tabs>
        <w:ind w:left="0" w:firstLine="0"/>
      </w:pPr>
      <w:r w:rsidRPr="00A56B29">
        <w:t>Рождественский В.А.</w:t>
      </w:r>
      <w:r w:rsidR="00D90943" w:rsidRPr="00A56B29">
        <w:t xml:space="preserve"> </w:t>
      </w:r>
      <w:r w:rsidRPr="00A56B29">
        <w:t>Читая Пушкина. – Л.: Книга, 1966.</w:t>
      </w:r>
      <w:r w:rsidR="00D90943" w:rsidRPr="00A56B29">
        <w:t xml:space="preserve"> </w:t>
      </w:r>
    </w:p>
    <w:p w:rsidR="0073340F" w:rsidRPr="00A56B29" w:rsidRDefault="0073340F" w:rsidP="00940B3D">
      <w:pPr>
        <w:pStyle w:val="1"/>
        <w:numPr>
          <w:ilvl w:val="0"/>
          <w:numId w:val="1"/>
        </w:numPr>
        <w:tabs>
          <w:tab w:val="left" w:pos="570"/>
        </w:tabs>
        <w:ind w:left="0" w:firstLine="0"/>
      </w:pPr>
      <w:r w:rsidRPr="00A56B29">
        <w:t>Русская лирика XIX века. / Сост. Орлов В.Н. – М.: Художественная литература, 1986.</w:t>
      </w:r>
    </w:p>
    <w:p w:rsidR="0073340F" w:rsidRPr="00A56B29" w:rsidRDefault="0073340F" w:rsidP="00940B3D">
      <w:pPr>
        <w:pStyle w:val="1"/>
        <w:numPr>
          <w:ilvl w:val="0"/>
          <w:numId w:val="1"/>
        </w:numPr>
        <w:tabs>
          <w:tab w:val="left" w:pos="570"/>
        </w:tabs>
        <w:ind w:left="0" w:firstLine="0"/>
      </w:pPr>
      <w:r w:rsidRPr="00A56B29">
        <w:t>Томашевский Б.В. Поэтика. – М.: Педагогика, 1989.</w:t>
      </w:r>
    </w:p>
    <w:p w:rsidR="000F457A" w:rsidRPr="00A56B29" w:rsidRDefault="000F457A" w:rsidP="00940B3D">
      <w:pPr>
        <w:pStyle w:val="1"/>
        <w:numPr>
          <w:ilvl w:val="0"/>
          <w:numId w:val="1"/>
        </w:numPr>
        <w:tabs>
          <w:tab w:val="left" w:pos="570"/>
        </w:tabs>
        <w:ind w:left="0" w:firstLine="0"/>
      </w:pPr>
      <w:r w:rsidRPr="00A56B29">
        <w:t>Тютчев Ф.И. Стихотворения. – М.: Правда, 1978.</w:t>
      </w:r>
    </w:p>
    <w:p w:rsidR="000F457A" w:rsidRPr="00A56B29" w:rsidRDefault="000F457A" w:rsidP="00940B3D">
      <w:pPr>
        <w:pStyle w:val="1"/>
        <w:numPr>
          <w:ilvl w:val="0"/>
          <w:numId w:val="1"/>
        </w:numPr>
        <w:tabs>
          <w:tab w:val="left" w:pos="570"/>
        </w:tabs>
        <w:ind w:left="0" w:firstLine="0"/>
      </w:pPr>
      <w:r w:rsidRPr="00A56B29">
        <w:t xml:space="preserve">Фет А.А. Стихотворения. – М.: Художественная литература, 1986. </w:t>
      </w:r>
      <w:bookmarkStart w:id="8" w:name="_GoBack"/>
      <w:bookmarkEnd w:id="8"/>
    </w:p>
    <w:sectPr w:rsidR="000F457A" w:rsidRPr="00A56B29" w:rsidSect="008F6705">
      <w:pgSz w:w="11906" w:h="16838" w:code="9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0D5" w:rsidRDefault="00DC60D5">
      <w:r>
        <w:separator/>
      </w:r>
    </w:p>
  </w:endnote>
  <w:endnote w:type="continuationSeparator" w:id="0">
    <w:p w:rsidR="00DC60D5" w:rsidRDefault="00DC6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0D5" w:rsidRDefault="00DC60D5">
      <w:r>
        <w:separator/>
      </w:r>
    </w:p>
  </w:footnote>
  <w:footnote w:type="continuationSeparator" w:id="0">
    <w:p w:rsidR="00DC60D5" w:rsidRDefault="00DC6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CC1C2B"/>
    <w:multiLevelType w:val="hybridMultilevel"/>
    <w:tmpl w:val="97FE6D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14E020F"/>
    <w:multiLevelType w:val="hybridMultilevel"/>
    <w:tmpl w:val="6DEA457A"/>
    <w:lvl w:ilvl="0" w:tplc="3FA04F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drawingGridHorizontalSpacing w:val="5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233B"/>
    <w:rsid w:val="0005233B"/>
    <w:rsid w:val="000F457A"/>
    <w:rsid w:val="00114CA8"/>
    <w:rsid w:val="00117959"/>
    <w:rsid w:val="00120DAD"/>
    <w:rsid w:val="00131E86"/>
    <w:rsid w:val="001720DA"/>
    <w:rsid w:val="001D6838"/>
    <w:rsid w:val="001E2708"/>
    <w:rsid w:val="002278FC"/>
    <w:rsid w:val="002366E1"/>
    <w:rsid w:val="00242B6C"/>
    <w:rsid w:val="003D11FC"/>
    <w:rsid w:val="00400CDB"/>
    <w:rsid w:val="00437616"/>
    <w:rsid w:val="00462E9D"/>
    <w:rsid w:val="004D2950"/>
    <w:rsid w:val="00533CCB"/>
    <w:rsid w:val="006D40C1"/>
    <w:rsid w:val="0073340F"/>
    <w:rsid w:val="00750483"/>
    <w:rsid w:val="0077051F"/>
    <w:rsid w:val="007B79C4"/>
    <w:rsid w:val="00854291"/>
    <w:rsid w:val="00864855"/>
    <w:rsid w:val="00865E56"/>
    <w:rsid w:val="008F6705"/>
    <w:rsid w:val="00923C30"/>
    <w:rsid w:val="009276A0"/>
    <w:rsid w:val="009311BE"/>
    <w:rsid w:val="00940B3D"/>
    <w:rsid w:val="00A56B29"/>
    <w:rsid w:val="00A66AD0"/>
    <w:rsid w:val="00AD7883"/>
    <w:rsid w:val="00AE308E"/>
    <w:rsid w:val="00AF7C20"/>
    <w:rsid w:val="00B3699F"/>
    <w:rsid w:val="00B8091E"/>
    <w:rsid w:val="00BD38E4"/>
    <w:rsid w:val="00C63E4E"/>
    <w:rsid w:val="00D71CCD"/>
    <w:rsid w:val="00D90943"/>
    <w:rsid w:val="00DC60D5"/>
    <w:rsid w:val="00EA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AF75D20-C7B5-4C0E-9640-DA2BEC73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0523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">
    <w:name w:val="Стиль1"/>
    <w:basedOn w:val="a"/>
    <w:link w:val="10"/>
    <w:uiPriority w:val="99"/>
    <w:rsid w:val="00B3699F"/>
    <w:pPr>
      <w:spacing w:line="360" w:lineRule="auto"/>
      <w:jc w:val="both"/>
    </w:pPr>
    <w:rPr>
      <w:sz w:val="28"/>
      <w:szCs w:val="28"/>
    </w:rPr>
  </w:style>
  <w:style w:type="paragraph" w:styleId="a3">
    <w:name w:val="header"/>
    <w:basedOn w:val="a"/>
    <w:link w:val="a4"/>
    <w:uiPriority w:val="99"/>
    <w:rsid w:val="0005233B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05233B"/>
    <w:rPr>
      <w:rFonts w:cs="Times New Roman"/>
    </w:rPr>
  </w:style>
  <w:style w:type="paragraph" w:styleId="a6">
    <w:name w:val="Body Text"/>
    <w:basedOn w:val="a"/>
    <w:link w:val="a7"/>
    <w:uiPriority w:val="99"/>
    <w:rsid w:val="00400CDB"/>
    <w:pPr>
      <w:jc w:val="both"/>
    </w:pPr>
    <w:rPr>
      <w:sz w:val="28"/>
      <w:szCs w:val="28"/>
    </w:rPr>
  </w:style>
  <w:style w:type="character" w:customStyle="1" w:styleId="a7">
    <w:name w:val="Основний текст Знак"/>
    <w:link w:val="a6"/>
    <w:uiPriority w:val="99"/>
    <w:semiHidden/>
    <w:locked/>
    <w:rPr>
      <w:rFonts w:cs="Times New Roman"/>
      <w:sz w:val="24"/>
      <w:szCs w:val="24"/>
    </w:rPr>
  </w:style>
  <w:style w:type="paragraph" w:styleId="a8">
    <w:name w:val="footnote text"/>
    <w:basedOn w:val="a"/>
    <w:link w:val="a9"/>
    <w:uiPriority w:val="99"/>
    <w:semiHidden/>
    <w:rsid w:val="00400CDB"/>
    <w:rPr>
      <w:sz w:val="20"/>
      <w:szCs w:val="20"/>
    </w:rPr>
  </w:style>
  <w:style w:type="character" w:customStyle="1" w:styleId="a9">
    <w:name w:val="Текст виноски Знак"/>
    <w:link w:val="a8"/>
    <w:uiPriority w:val="99"/>
    <w:semiHidden/>
    <w:locked/>
    <w:rPr>
      <w:rFonts w:cs="Times New Roman"/>
      <w:sz w:val="20"/>
      <w:szCs w:val="20"/>
    </w:rPr>
  </w:style>
  <w:style w:type="character" w:styleId="aa">
    <w:name w:val="footnote reference"/>
    <w:uiPriority w:val="99"/>
    <w:semiHidden/>
    <w:rsid w:val="00400CDB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278FC"/>
    <w:pPr>
      <w:overflowPunct w:val="0"/>
      <w:autoSpaceDE w:val="0"/>
      <w:autoSpaceDN w:val="0"/>
      <w:adjustRightInd w:val="0"/>
      <w:spacing w:line="260" w:lineRule="atLeast"/>
      <w:ind w:firstLine="300"/>
      <w:jc w:val="both"/>
      <w:textAlignment w:val="baseline"/>
    </w:pPr>
    <w:rPr>
      <w:sz w:val="22"/>
      <w:szCs w:val="22"/>
    </w:rPr>
  </w:style>
  <w:style w:type="character" w:customStyle="1" w:styleId="22">
    <w:name w:val="Основний текст 2 Знак"/>
    <w:link w:val="21"/>
    <w:uiPriority w:val="99"/>
    <w:semiHidden/>
    <w:locked/>
    <w:rPr>
      <w:rFonts w:cs="Times New Roman"/>
      <w:sz w:val="24"/>
      <w:szCs w:val="24"/>
    </w:rPr>
  </w:style>
  <w:style w:type="character" w:customStyle="1" w:styleId="10">
    <w:name w:val="Стиль1 Знак"/>
    <w:link w:val="1"/>
    <w:uiPriority w:val="99"/>
    <w:locked/>
    <w:rsid w:val="00864855"/>
    <w:rPr>
      <w:rFonts w:cs="Times New Roman"/>
      <w:sz w:val="24"/>
      <w:szCs w:val="24"/>
      <w:lang w:val="ru-RU" w:eastAsia="ru-RU"/>
    </w:rPr>
  </w:style>
  <w:style w:type="paragraph" w:styleId="23">
    <w:name w:val="toc 2"/>
    <w:basedOn w:val="a"/>
    <w:next w:val="a"/>
    <w:autoRedefine/>
    <w:uiPriority w:val="99"/>
    <w:semiHidden/>
    <w:rsid w:val="000F457A"/>
    <w:pPr>
      <w:ind w:left="240"/>
    </w:pPr>
  </w:style>
  <w:style w:type="character" w:styleId="ab">
    <w:name w:val="Hyperlink"/>
    <w:uiPriority w:val="99"/>
    <w:rsid w:val="000F457A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B8091E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link w:val="ac"/>
    <w:uiPriority w:val="99"/>
    <w:semiHidden/>
    <w:locked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uiPriority w:val="99"/>
    <w:rsid w:val="00D71CCD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link w:val="ae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2847</Words>
  <Characters>16229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Ep</Company>
  <LinksUpToDate>false</LinksUpToDate>
  <CharactersWithSpaces>19038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Людмила</dc:creator>
  <cp:keywords/>
  <dc:description/>
  <cp:lastModifiedBy>Irina</cp:lastModifiedBy>
  <cp:revision>2</cp:revision>
  <cp:lastPrinted>2005-11-28T11:59:00Z</cp:lastPrinted>
  <dcterms:created xsi:type="dcterms:W3CDTF">2014-08-10T07:33:00Z</dcterms:created>
  <dcterms:modified xsi:type="dcterms:W3CDTF">2014-08-10T07:33:00Z</dcterms:modified>
</cp:coreProperties>
</file>