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09" w:rsidRPr="00DD40BD" w:rsidRDefault="007B2A09" w:rsidP="0095145F">
      <w:pPr>
        <w:spacing w:line="360" w:lineRule="auto"/>
        <w:jc w:val="center"/>
        <w:rPr>
          <w:noProof/>
          <w:color w:val="000000"/>
          <w:sz w:val="28"/>
          <w:szCs w:val="28"/>
        </w:rPr>
      </w:pPr>
      <w:r w:rsidRPr="00DD40BD">
        <w:rPr>
          <w:noProof/>
          <w:color w:val="000000"/>
          <w:sz w:val="28"/>
          <w:szCs w:val="28"/>
        </w:rPr>
        <w:t xml:space="preserve">ГОУ ВПО «Санкт-Петербургский Государственный </w:t>
      </w:r>
      <w:r w:rsidR="0095145F" w:rsidRPr="00DD40BD">
        <w:rPr>
          <w:noProof/>
          <w:color w:val="000000"/>
          <w:sz w:val="28"/>
          <w:szCs w:val="28"/>
        </w:rPr>
        <w:t>т</w:t>
      </w:r>
      <w:r w:rsidRPr="00DD40BD">
        <w:rPr>
          <w:noProof/>
          <w:color w:val="000000"/>
          <w:sz w:val="28"/>
          <w:szCs w:val="28"/>
        </w:rPr>
        <w:t xml:space="preserve">ехнологический Университет </w:t>
      </w:r>
      <w:r w:rsidR="0095145F" w:rsidRPr="00DD40BD">
        <w:rPr>
          <w:noProof/>
          <w:color w:val="000000"/>
          <w:sz w:val="28"/>
          <w:szCs w:val="28"/>
        </w:rPr>
        <w:t>р</w:t>
      </w:r>
      <w:r w:rsidRPr="00DD40BD">
        <w:rPr>
          <w:noProof/>
          <w:color w:val="000000"/>
          <w:sz w:val="28"/>
          <w:szCs w:val="28"/>
        </w:rPr>
        <w:t xml:space="preserve">астительных </w:t>
      </w:r>
      <w:r w:rsidR="0095145F" w:rsidRPr="00DD40BD">
        <w:rPr>
          <w:noProof/>
          <w:color w:val="000000"/>
          <w:sz w:val="28"/>
          <w:szCs w:val="28"/>
        </w:rPr>
        <w:t>п</w:t>
      </w:r>
      <w:r w:rsidRPr="00DD40BD">
        <w:rPr>
          <w:noProof/>
          <w:color w:val="000000"/>
          <w:sz w:val="28"/>
          <w:szCs w:val="28"/>
        </w:rPr>
        <w:t>олимеров»</w:t>
      </w: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7B2A09" w:rsidP="0095145F">
      <w:pPr>
        <w:spacing w:line="360" w:lineRule="auto"/>
        <w:jc w:val="center"/>
        <w:rPr>
          <w:noProof/>
          <w:color w:val="000000"/>
          <w:sz w:val="28"/>
          <w:szCs w:val="28"/>
        </w:rPr>
      </w:pPr>
    </w:p>
    <w:p w:rsidR="007B2A09" w:rsidRPr="00DD40BD" w:rsidRDefault="0095145F" w:rsidP="0095145F">
      <w:pPr>
        <w:spacing w:line="360" w:lineRule="auto"/>
        <w:jc w:val="center"/>
        <w:rPr>
          <w:b/>
          <w:bCs/>
          <w:noProof/>
          <w:color w:val="000000"/>
          <w:sz w:val="28"/>
          <w:szCs w:val="28"/>
        </w:rPr>
      </w:pPr>
      <w:r w:rsidRPr="00DD40BD">
        <w:rPr>
          <w:b/>
          <w:bCs/>
          <w:noProof/>
          <w:color w:val="000000"/>
          <w:sz w:val="28"/>
          <w:szCs w:val="28"/>
        </w:rPr>
        <w:t>Архитектура Санкт-Петербурга:</w:t>
      </w:r>
    </w:p>
    <w:p w:rsidR="007B2A09" w:rsidRPr="00DD40BD" w:rsidRDefault="0095145F" w:rsidP="0095145F">
      <w:pPr>
        <w:spacing w:line="360" w:lineRule="auto"/>
        <w:jc w:val="center"/>
        <w:rPr>
          <w:b/>
          <w:bCs/>
          <w:noProof/>
          <w:color w:val="000000"/>
          <w:sz w:val="28"/>
          <w:szCs w:val="28"/>
        </w:rPr>
      </w:pPr>
      <w:r w:rsidRPr="00DD40BD">
        <w:rPr>
          <w:b/>
          <w:bCs/>
          <w:noProof/>
          <w:color w:val="000000"/>
          <w:sz w:val="28"/>
          <w:szCs w:val="28"/>
        </w:rPr>
        <w:t>Ленинград до Великой Отечественной войны</w:t>
      </w:r>
    </w:p>
    <w:p w:rsidR="007B2A09" w:rsidRPr="00DD40BD" w:rsidRDefault="007B2A09" w:rsidP="0095145F">
      <w:pPr>
        <w:spacing w:line="360" w:lineRule="auto"/>
        <w:jc w:val="center"/>
        <w:rPr>
          <w:b/>
          <w:bCs/>
          <w:noProof/>
          <w:color w:val="000000"/>
          <w:sz w:val="28"/>
          <w:szCs w:val="28"/>
        </w:rPr>
      </w:pPr>
    </w:p>
    <w:p w:rsidR="007B2A09" w:rsidRPr="00DD40BD" w:rsidRDefault="007B2A09" w:rsidP="0095145F">
      <w:pPr>
        <w:spacing w:line="360" w:lineRule="auto"/>
        <w:jc w:val="center"/>
        <w:rPr>
          <w:b/>
          <w:bCs/>
          <w:noProof/>
          <w:color w:val="000000"/>
          <w:sz w:val="28"/>
          <w:szCs w:val="28"/>
        </w:rPr>
      </w:pPr>
    </w:p>
    <w:p w:rsidR="007B2A09" w:rsidRPr="00DD40BD" w:rsidRDefault="007B2A09" w:rsidP="0095145F">
      <w:pPr>
        <w:spacing w:line="360" w:lineRule="auto"/>
        <w:ind w:firstLine="5040"/>
        <w:rPr>
          <w:noProof/>
          <w:color w:val="000000"/>
          <w:sz w:val="28"/>
          <w:szCs w:val="28"/>
        </w:rPr>
      </w:pPr>
      <w:r w:rsidRPr="00DD40BD">
        <w:rPr>
          <w:noProof/>
          <w:color w:val="000000"/>
          <w:sz w:val="28"/>
          <w:szCs w:val="28"/>
        </w:rPr>
        <w:t>Выполнила студентка 1 курса</w:t>
      </w:r>
    </w:p>
    <w:p w:rsidR="007B2A09" w:rsidRPr="00DD40BD" w:rsidRDefault="007B2A09" w:rsidP="0095145F">
      <w:pPr>
        <w:spacing w:line="360" w:lineRule="auto"/>
        <w:ind w:firstLine="5040"/>
        <w:rPr>
          <w:noProof/>
          <w:color w:val="000000"/>
          <w:sz w:val="28"/>
          <w:szCs w:val="28"/>
        </w:rPr>
      </w:pPr>
      <w:r w:rsidRPr="00DD40BD">
        <w:rPr>
          <w:noProof/>
          <w:color w:val="000000"/>
          <w:sz w:val="28"/>
          <w:szCs w:val="28"/>
        </w:rPr>
        <w:t>Кярня Наталия Сергеевна</w:t>
      </w:r>
    </w:p>
    <w:p w:rsidR="007B2A09" w:rsidRPr="00DD40BD" w:rsidRDefault="0095145F" w:rsidP="0095145F">
      <w:pPr>
        <w:spacing w:line="360" w:lineRule="auto"/>
        <w:ind w:firstLine="709"/>
        <w:jc w:val="both"/>
        <w:rPr>
          <w:b/>
          <w:bCs/>
          <w:noProof/>
          <w:color w:val="000000"/>
          <w:sz w:val="28"/>
          <w:szCs w:val="28"/>
        </w:rPr>
      </w:pPr>
      <w:r w:rsidRPr="00DD40BD">
        <w:rPr>
          <w:noProof/>
          <w:color w:val="000000"/>
          <w:sz w:val="28"/>
          <w:szCs w:val="28"/>
        </w:rPr>
        <w:br w:type="page"/>
      </w:r>
      <w:r w:rsidRPr="00DD40BD">
        <w:rPr>
          <w:b/>
          <w:bCs/>
          <w:noProof/>
          <w:color w:val="000000"/>
          <w:sz w:val="28"/>
          <w:szCs w:val="28"/>
        </w:rPr>
        <w:t>Содержание</w:t>
      </w:r>
    </w:p>
    <w:p w:rsidR="0095145F" w:rsidRPr="00DD40BD" w:rsidRDefault="0095145F" w:rsidP="0095145F">
      <w:pPr>
        <w:spacing w:line="360" w:lineRule="auto"/>
        <w:ind w:firstLine="709"/>
        <w:jc w:val="both"/>
        <w:rPr>
          <w:b/>
          <w:bCs/>
          <w:noProof/>
          <w:color w:val="000000"/>
          <w:sz w:val="28"/>
          <w:szCs w:val="28"/>
        </w:rPr>
      </w:pPr>
    </w:p>
    <w:p w:rsidR="007B2A09" w:rsidRPr="00DD40BD" w:rsidRDefault="007B2A09" w:rsidP="0095145F">
      <w:pPr>
        <w:tabs>
          <w:tab w:val="left" w:pos="360"/>
        </w:tabs>
        <w:spacing w:line="360" w:lineRule="auto"/>
        <w:jc w:val="both"/>
        <w:rPr>
          <w:noProof/>
          <w:color w:val="000000"/>
          <w:sz w:val="28"/>
          <w:szCs w:val="28"/>
        </w:rPr>
      </w:pPr>
      <w:r w:rsidRPr="00DD40BD">
        <w:rPr>
          <w:noProof/>
          <w:color w:val="000000"/>
          <w:sz w:val="28"/>
          <w:szCs w:val="28"/>
        </w:rPr>
        <w:t>Введение</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Барокко</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Классицизм</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Неоклассицизм</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Историцизм</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Модерн</w:t>
      </w:r>
    </w:p>
    <w:p w:rsidR="007B2A09" w:rsidRPr="00DD40BD" w:rsidRDefault="007B2A09" w:rsidP="001166AF">
      <w:pPr>
        <w:tabs>
          <w:tab w:val="left" w:pos="360"/>
        </w:tabs>
        <w:spacing w:line="360" w:lineRule="auto"/>
        <w:jc w:val="both"/>
        <w:rPr>
          <w:noProof/>
          <w:color w:val="000000"/>
          <w:sz w:val="28"/>
          <w:szCs w:val="28"/>
        </w:rPr>
      </w:pPr>
      <w:r w:rsidRPr="00DD40BD">
        <w:rPr>
          <w:noProof/>
          <w:color w:val="000000"/>
          <w:sz w:val="28"/>
          <w:szCs w:val="28"/>
        </w:rPr>
        <w:t>Конструктивизм</w:t>
      </w:r>
    </w:p>
    <w:p w:rsidR="007B2A09" w:rsidRPr="00DD40BD" w:rsidRDefault="007B2A09" w:rsidP="0095145F">
      <w:pPr>
        <w:tabs>
          <w:tab w:val="left" w:pos="360"/>
        </w:tabs>
        <w:spacing w:line="360" w:lineRule="auto"/>
        <w:jc w:val="both"/>
        <w:rPr>
          <w:noProof/>
          <w:color w:val="000000"/>
          <w:sz w:val="28"/>
          <w:szCs w:val="28"/>
        </w:rPr>
      </w:pPr>
      <w:r w:rsidRPr="00DD40BD">
        <w:rPr>
          <w:noProof/>
          <w:color w:val="000000"/>
          <w:sz w:val="28"/>
          <w:szCs w:val="28"/>
        </w:rPr>
        <w:t>Заключение</w:t>
      </w:r>
    </w:p>
    <w:p w:rsidR="007B2A09" w:rsidRPr="00DD40BD" w:rsidRDefault="007B2A09" w:rsidP="0095145F">
      <w:pPr>
        <w:tabs>
          <w:tab w:val="left" w:pos="360"/>
        </w:tabs>
        <w:spacing w:line="360" w:lineRule="auto"/>
        <w:jc w:val="both"/>
        <w:rPr>
          <w:noProof/>
          <w:color w:val="000000"/>
          <w:sz w:val="28"/>
          <w:szCs w:val="28"/>
        </w:rPr>
      </w:pPr>
      <w:r w:rsidRPr="00DD40BD">
        <w:rPr>
          <w:noProof/>
          <w:color w:val="000000"/>
          <w:sz w:val="28"/>
          <w:szCs w:val="28"/>
        </w:rPr>
        <w:t>Список использованной литературы</w:t>
      </w:r>
    </w:p>
    <w:p w:rsidR="007B2A09" w:rsidRPr="00DD40BD" w:rsidRDefault="007B2A09"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b/>
          <w:bCs/>
          <w:noProof/>
          <w:color w:val="000000"/>
          <w:sz w:val="28"/>
          <w:szCs w:val="28"/>
        </w:rPr>
      </w:pPr>
      <w:r w:rsidRPr="00DD40BD">
        <w:rPr>
          <w:noProof/>
          <w:color w:val="000000"/>
          <w:sz w:val="28"/>
          <w:szCs w:val="28"/>
        </w:rPr>
        <w:br w:type="page"/>
      </w:r>
      <w:r w:rsidR="00DD40BD" w:rsidRPr="00DD40BD">
        <w:rPr>
          <w:b/>
          <w:bCs/>
          <w:noProof/>
          <w:color w:val="000000"/>
          <w:sz w:val="28"/>
          <w:szCs w:val="28"/>
        </w:rPr>
        <w:t>ВВЕДЕНИЕ</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b/>
          <w:bCs/>
          <w:noProof/>
          <w:color w:val="000000"/>
          <w:sz w:val="28"/>
          <w:szCs w:val="28"/>
        </w:rPr>
        <w:t>Архитектурные стили</w:t>
      </w:r>
      <w:r w:rsidRPr="00DD40BD">
        <w:rPr>
          <w:noProof/>
          <w:color w:val="000000"/>
          <w:sz w:val="28"/>
          <w:szCs w:val="28"/>
        </w:rPr>
        <w:t xml:space="preserve">, узнаваемые совокупности композиционных приемов, форм и декора зданий, различия которых обусловлены социокультурной ситуацией, эстетическими предпочтениями и характером архитектурной культуры эпохи. Периодизация и наименования эпох петербургской архитектуры по стилевым признакам до настоящего времени не устоялись.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К основным архитектурным стилям относят: барокко, подразделяющееся на раннее, или петровское (1710-20-е гг.), и зрелое, или "стиль Растрелли" (1730-50-е гг.). В пришедшем на смену ему классицизме также прослеживаются подпериоды: ранний (1760-70-е гг.), строгий (1770-90-е гг.) и высокий (1800-30-е гг.) классицизм. Иногда два первых периода называют "екатерининским", а последний - "александровским" классицизмом (или ампиром); особняком стоит "павловский" классицизм (2-я пол. 1790-х гг.).</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 конца 18 века в архитектурном стиле проявляются элементы ранней эклектики ("готицизмы" или "китайщина" в дворцовых ансамблях). С 1830-х гг. до конца 19 в. бытовал поздний ("николаевский") классицизм. Параллельно в 1830-1910-х гг. в петербургском зодчестве получил широкое распространение историцизм (эклектика, историзм, "архитектура выбора"), ориентированный на формальный арсенал архитектуры прошлого (готику, барокко, Ренессанс) и на новейшие европейские стили. К историцизму относятся также "национальные" архитектурные стили, источниками которых были зодчество допетровской Руси и Византии ("русский" или "русско-византийский" стиль середины 19 в., "византийский" и "русский" стили последней четверти 19 в.), а также "кирпичный стиль".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В 1900-10-х гг. господствующим архитектурным стилем был модерн, подразделяющийся на ранний, "романтический", использовавший образы архитектуры разных эпох - от готики и Ренессанса до классицизма и народного зодчества (в т.ч. скандинавского - т. н. северный модерн) и рационалистическими с геометризованными формами и скупостью декорации. Среди ретроспективных архитектурных стилей начала 20 в. - необарокко, неоклассицизм, неорусский стиль, которые отличались от эклектики крупным масштабным строем и эффектной пластикой.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1920-30-х гг. получил распространение конструктивизм - авангардный архитектурный стиль с лаконичными геометрическими формами, условно изображающими конструкции. В конце 1930-х - 1950-х гг. в архитектуре Санкт-Петербурга преобладали стилизации в духе классицизма ("сталинский ампир"), реже - петровского барокко. В 1960-х - 1980-х гг. превалировало "функциональное", утилитарное направление, формы которого были обусловлены индустриальным строем. С 1990-х гг. развивается "неомодернизм" ("неоисторизм") - нестрогие интерпретации разных архитектурных стилей.</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Северная столица… город белых ночей и разводных мостов, прекрасных достопримечательностей, богатой истории в лицах и непредсказуемой погоды.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Санкт-Петербург по праву можно считать одним из красивейших городов мира и культурной столицей России. В этом сможет убедиться каждый гость города. Петербург привлекает туристов не только культурно-историческим богатством, но так же качеством и культурой обслуживания.</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Несомненно, одним из главных достоинств Петербурга является его архитектурный облик, достопримечательности Петербурга. Город застраивался под руководством Трезини, Растрелли, Квасова, Воронихина, Росси, Стасова, Кваренги, Монфферана и других архитекторов.</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Сейчас Петербург - город архитектурной гармонии и европейской элегантности, строгого сочетания архитектуры разных эпох и различных архитектурных стилей. Санкт-Петербург предлагает своим гостям посетить более 170 музеев.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Один из самых известных и огромных музеев мира - Эрмитаж - расположен в Санкт-Петербурге. Музейный комплекс включает в себя семь зданий, расположенных на набережной Невы, Дворцовой площади и Миллионной улице. Коллекция Эрмитажа насчитывает более трех миллионов экспонатов, представленных в 400 залах. Чтобы хоть немного познакомиться с такой коллекцией, надо побывать в музее не раз и не два.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Крупнейшее в мире собрание русского изобразительного искусства - Государственный Русский музей (</w:t>
      </w:r>
      <w:r w:rsidRPr="00DD40BD">
        <w:rPr>
          <w:i/>
          <w:iCs/>
          <w:noProof/>
          <w:color w:val="000000"/>
          <w:sz w:val="28"/>
          <w:szCs w:val="28"/>
        </w:rPr>
        <w:t>Приложение</w:t>
      </w:r>
      <w:r w:rsidRPr="00DD40BD">
        <w:rPr>
          <w:noProof/>
          <w:color w:val="000000"/>
          <w:sz w:val="28"/>
          <w:szCs w:val="28"/>
        </w:rPr>
        <w:t xml:space="preserve">). Коллекции Русского музея насчитывают около 400 000 экспонатов. В них представлены произведения всех основных направлений и школ отечественного изобразительного искусства, все его виды и жанры с Х по ХХ век.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Еще одна достопримечательность Петербурга - один из самых крупных соборов мира, самый большой в Петербурге, бывший главный кафедральный собор России - Исаакиевский собор (</w:t>
      </w:r>
      <w:r w:rsidRPr="00DD40BD">
        <w:rPr>
          <w:i/>
          <w:iCs/>
          <w:noProof/>
          <w:color w:val="000000"/>
          <w:sz w:val="28"/>
          <w:szCs w:val="28"/>
        </w:rPr>
        <w:t>Приложение</w:t>
      </w:r>
      <w:r w:rsidRPr="00DD40BD">
        <w:rPr>
          <w:noProof/>
          <w:color w:val="000000"/>
          <w:sz w:val="28"/>
          <w:szCs w:val="28"/>
        </w:rPr>
        <w:t>). Собор строился 40 лет по проекту Огюста Монферана. Храм способен вместить 10 тысяч человек. На убранство его ушло 400 кг золота, 16 тонн малахита. Он строился в соответствии с последними достижениями инженерного дела и до сих пор волнует воображение своими конструкциями.</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Петербург начал застраиваться в Северную войну, и поэтому на архитектурные шедевры не было времени. Во всем господствовали простота и деловитость. Первыми зодчими Петербурга были иностранцы. Ими возведены здания, объединившие передовые веяния в архитектуре и специфичность русской культуры.</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Главная особенность петербургской архитектуры этих лет - использование в оформлении зданий монументально-декоративной скульптуры. В создании художественного убранства ряда сооружений принимали участие А. Шлюттер, Б.-К.Растрелли, Н. Пино и другие мастера.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Одна из самых ярких примет петровского Петербурга - шпилевидные завершения колоколен и башен (Петропавловский собор (</w:t>
      </w:r>
      <w:r w:rsidRPr="00DD40BD">
        <w:rPr>
          <w:i/>
          <w:iCs/>
          <w:noProof/>
          <w:color w:val="000000"/>
          <w:sz w:val="28"/>
          <w:szCs w:val="28"/>
        </w:rPr>
        <w:t>Приложение</w:t>
      </w:r>
      <w:r w:rsidRPr="00DD40BD">
        <w:rPr>
          <w:noProof/>
          <w:color w:val="000000"/>
          <w:sz w:val="28"/>
          <w:szCs w:val="28"/>
        </w:rPr>
        <w:t>), Адмиралтейство и др.). Эти лёгкие стремительные вертикали преобразили пейзаж равнинных берегов.</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На архитектуру города очень повлияло голландское зодчество. Получившийся архитектурный стиль иногда ошибочно называют Петровское барокко, хотя "барокко", в то время, не существовало даже в Европе. Этому стилю свойственны простота объёмных построений, чёткость членений и сдержанность убранства, плоскостная трактовка фасадов.</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br w:type="page"/>
      </w:r>
      <w:r w:rsidRPr="00DD40BD">
        <w:rPr>
          <w:b/>
          <w:bCs/>
          <w:noProof/>
          <w:color w:val="000000"/>
          <w:sz w:val="28"/>
          <w:szCs w:val="28"/>
        </w:rPr>
        <w:t>БАРОККО</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Это художественный стиль, формы которого генетически связаны с искусством поздней античности и Возрождения (в первую очередь - ордерные элементы, виртуозно сочетаемые с такими декоративными мотивами, как драпированные торсы атлантов или акантовые листья). Искусству барокко свойственны патетическая экспрессия движений, сложность ракурсов, колористическая насыщенность, сильные эффекты светотени и демонстративное нарушение симметрии в наиболее выразительных фрагментах, повсеместное применение криволинейных очертаний и сложной орнаментики. В Санкт-Петербурге стиль барокко утвердился не сразу: для искусства 1700-30-х гг. характерны регулярность, строгая геометрическая определенность и соблюдение симметрии, а также скромность декора (постройки архитекторов Д. Трезини, Н.</w:t>
      </w:r>
      <w:r w:rsidR="00DD40BD" w:rsidRPr="00DD40BD">
        <w:rPr>
          <w:noProof/>
          <w:color w:val="000000"/>
          <w:sz w:val="28"/>
          <w:szCs w:val="28"/>
        </w:rPr>
        <w:t xml:space="preserve"> Микетти, И. Г. Браунштейна, М.</w:t>
      </w:r>
      <w:r w:rsidRPr="00DD40BD">
        <w:rPr>
          <w:noProof/>
          <w:color w:val="000000"/>
          <w:sz w:val="28"/>
          <w:szCs w:val="28"/>
        </w:rPr>
        <w:t>Г. Земцова, сады Д. Брокета, настенные рельефы Н. Пино). Наиболее выдающимся представителем зрелого русского барокко 1740-50-х гг. был Ф. Растрелли. В произведениях архитектора С. И. Чевакинского, Д.</w:t>
      </w:r>
      <w:r w:rsidR="00DD40BD" w:rsidRPr="00DD40BD">
        <w:rPr>
          <w:noProof/>
          <w:color w:val="000000"/>
          <w:sz w:val="28"/>
          <w:szCs w:val="28"/>
        </w:rPr>
        <w:t xml:space="preserve"> В. Ухтомского, А. Ринальди, А.</w:t>
      </w:r>
      <w:r w:rsidRPr="00DD40BD">
        <w:rPr>
          <w:noProof/>
          <w:color w:val="000000"/>
          <w:sz w:val="28"/>
          <w:szCs w:val="28"/>
        </w:rPr>
        <w:t xml:space="preserve">Ф. Кокоринова уже в заметной мере обозначились классицистические черты. Активное использование прототипов барокко ярко проявлялось в петербургской архитектуре 1840-1910-х гг. и вновь как тенденция - в середине 20 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Стиль барокко достиг общественного признания и популярности в середине XVIII века. Для этого периода характерно строительство дворцов, усадеб, храмов.</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Высокое барокко выражало абсолютизм и олицетворяло государственное могущество России. Стиль "Елизаветинское барокко" характерен неисчерпаемым разнообразием декоративного убранства, пространственный размах и ясность планировочных решений, живописная пластика и напряжённая динамика форм.</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Для усиления рельефа стен, обогащения светотеневой игры масс использовались ордерные элементы - пилястры и трёхчетвертные колонны. Контрастные цветовые сочетания в отделке зданий подчеркивали праздничную декоративность. В искусстве интерьера особенно наглядно проявилась тяга барокко к зрелищным эффектам.</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Начали возрождаться некоторые традиции древнерусского зодчества в 1740-1750 годах. Так, авторы церковных зданий возвращались к центрическим крестово-купольным планам и пятиглавым завершениям. Были созданы первые пятиглавые храмы Петербурга по проектам П. А.Трезини.</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Благодаря архитектору Франческо Бартоломео Растрелли, великому мастеру стиля "Елизаветинское барокко", были возведены императорские резиденции в городе и его окрестностях. В числе которых знаменитый Зимний дворец, а так же Воронцовский и Строгановский дворцы.</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b/>
          <w:bCs/>
          <w:noProof/>
          <w:color w:val="000000"/>
          <w:sz w:val="28"/>
          <w:szCs w:val="28"/>
        </w:rPr>
        <w:t>КЛАССИЦИЗМ</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На смену барокко с 60-х годов XVIII века приходит новый стиль - классицизм</w:t>
      </w:r>
      <w:r w:rsidRPr="00DD40BD">
        <w:rPr>
          <w:b/>
          <w:bCs/>
          <w:noProof/>
          <w:color w:val="000000"/>
          <w:sz w:val="28"/>
          <w:szCs w:val="28"/>
        </w:rPr>
        <w:t xml:space="preserve"> </w:t>
      </w:r>
      <w:r w:rsidRPr="00DD40BD">
        <w:rPr>
          <w:noProof/>
          <w:color w:val="000000"/>
          <w:sz w:val="28"/>
          <w:szCs w:val="28"/>
        </w:rPr>
        <w:t xml:space="preserve">(от лат. сlassicus - образцовый), стилевое направление в искусстве и архитектуре, в основе которого лежит культ разума и идеального порядка, а в качестве источника используется античное наследие. Для архитектуры классицизм характерны строго геометрическая форма объемов, симметрия, архитектурный ордер как основной мотив декорации, крупный масштабный строй, иерархическая соподчиненность форм, синтез с живописью и скульптурой. Зарождение классицизма в России связано с освоением архитектурной культуры Возрождения, итальянских, французских и английских традиций, в конце 18 – начала 19 вв. - античных образцов. Носители культуры классицизма - приглашенные из-за рубежа мастера и обучавшиеся за границей выпускники Академии художеств. История классицизма в Санкт-Петербурге подразделяется на несколько этапов.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Основы классицизма заложены в эпоху Петра I с ее культом античности и "регулярностью" планировки. Образы классицизма 18-19 вв. отвечали мировоззрению дворянского общества в высшей фазе его развития, удовлетворяли его имперским настроениям и национальному чувству. Заказчики этой эпохи - государство и дворянство; в столице российской империи были построены лучшие здания в духе классицизма, во дворцах были сосредоточены богатейшие коллекции живописи, скульптуры, произведений прикладного искусства.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Условием расцвета классицизма стало жесткое регулирование градостроительной и творческой деятельности специальными государственными учреждениями (Комиссией о каменном строении, Академией художеств и др.) под эгидой императоров - Екатерины II, Павла I, Александра I, Николая I. Архитектура классицизма не делала различий между "высокими" и "низкими" жанрами: и крупные казенные здания, и скромные хозяйственные постройки оформлялись в единой стилевой системе. Для скульптуры классицизма характерна склонностью к аллегориям, в ней часто встречаются изображения богов и героев, военных "трофеев", что отражало образ Санкт-Петербурга - "военной столицы". С английской традицией связано создание пейзажных парков Елагина острова, Царского Села, Павловска.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Крупнейшие архитекторы классицизма - А. Ринальди, А.Ф. Кокоринов, Ж.Б. Валлен-Деламот, И.Е. Старов, Н.А. Львов, Дж. Кваренги, А.Д. Захаров, Ж.Ф. Тома де Томон, К.И. Росси, А.Н. Воронихин, скульпторы - Ф.И. Шубин, М.И. Козловский, И.П. Мартос; художники - Д.Г. Левицкий, Ф.Я. Алексеев и др. Принципы классицизма прослеживаются в архитектуре Санкт-Петербурга всех эпох (кроме функционализма), чем обусловлена целостность архитектурного облика его исторического центра.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 Развитие классицизма происходило в три этапа: ранний классицизм, зрелый классицизм и высокий классицизм. Художественной системе классицизма были свойственны монументальная простота и ясная гармония, рационалистическая упорядоченность. Была основана на наследии античности и Ренессанса.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Определяющие качества раннего классицизма (1760-1770 гг.) - чёткость объёмной композиции, уплощённость фасадов, сдержанность убранства, строгий ритм ордерных элементов.</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Одни из лучших и выдающихся строений эпохи раннего классицизма - это Гостиный двор, Малый Эрмитаж, арка Новой Голландии (все Ж.Б. Валлен-Деламот), Академия художеств (архитекторы А.Ф. Коридоров и Ж.Б. Валлен-Деламот), Мраморный дворец (архитектор А. Ринальди) и др.</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1780-1800 гг. - период строгого, зрелого классицизма. В его становлении важную роль сыграло обращение к творческому наследию великого зодчего итальянского Возрождения А. Палладио. Эталоном русской строгой классики стал Таврический дворец, возведённый архитектором И.Е. Старовым.</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Джакомо Кваренги был в Петербурге величайшим мастером строгого классицизма. Его сооружения проникнуты несколько холодной монументальностью, спокойным величием. Примеры его работ - здания Эрмитажного театра и Ассигнационного банка.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В здании Академии наук лаконичному объёму, обнажённой глади стен контрастно противопоставлен вынесенный вперёд колонный портик с фронтоном. Этот приём использован и в композиции Смольного института, ставший главным выразительным средством строгого стиля. Русский классицизм, складывавшийся под воздействием западноевропейской архитектуры, со временем стал одним из значительных явлений национальной культуры.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1800-1830 годах появился новый архитектурный стиль под названием "высокий классицизм".</w:t>
      </w:r>
      <w:r w:rsidRPr="00DD40BD">
        <w:rPr>
          <w:b/>
          <w:bCs/>
          <w:noProof/>
          <w:color w:val="000000"/>
          <w:sz w:val="28"/>
          <w:szCs w:val="28"/>
        </w:rPr>
        <w:t xml:space="preserve"> </w:t>
      </w:r>
      <w:r w:rsidRPr="00DD40BD">
        <w:rPr>
          <w:noProof/>
          <w:color w:val="000000"/>
          <w:sz w:val="28"/>
          <w:szCs w:val="28"/>
        </w:rPr>
        <w:t>Иногда он определяется также термином "ампир". Новый стиль выражал патриотические чувства и прославлял государственное могущество России. Строительство крупных общественных зданий вышло на первый план. Кульминационного уровня достигло взаимодействия зодчества с монументальной скульптурой, раскрывавшей и конкретизировавшей идейно-образное содержание сооружений. Увеличилась тяга к торжественной парадности, подчёркнутой монументальности архитектурных решений.</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Открывает период высокого классицизма шедевр А.Н. Воронихина - Казанский собор. Сооружение раскрыто к Невскому проспекту, организует прилегающие площади, сквозь боковые части его колоннад проходят проезды. В архитектурную композицию органично включена скульптура работы И.П. Мартоса, И.П. Прокофьева, С.С. Пименова, В.И. Демут-Малиновского.</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Адмиралтейство, перестроенное по проекту А.Д. Захарова, явилось величайшим произведением русского классицизма. Идейно-эмоциональный характер памятника усилен мощным звучанием скульптурного убранства, исполненного Ф.Ф. Щедриным, И.И. Теребеневым и другими мастерами. Огромным было его воздействие на завершающий этап эволюции классицизма.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В здании Горного института, построенном Воронихиным, и в ансамбле Биржи, воздвигнутой Тома де Томоном, прослеживается переосмысление форм античной архитектуры. При создании этого ансамбля приняла современные очертания за счёт искусственной подсыпки берегов Стрелка Васильевского острова. После завершения её застройки она превратилась в главное звено архитектурной панорамы невской акватории.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После победы в Отечественной войне 1812 года, начался подъём национального самосознания. Ярким отражением патриотических настроений явились триумфальные сооружения. Нарвские ворота - первое среди них, построенные Д. Кваренги и возобновлённые В.П. Стасовым со скульптурным оформлением П.К. Клодта, С.С. Пименова и В.И. Демут-Малиновского.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Своеобразным памятником Победы стала Александрийская колонна, воздвигнутая О. Монферраном на Дворцовой площади (</w:t>
      </w:r>
      <w:r w:rsidRPr="00DD40BD">
        <w:rPr>
          <w:i/>
          <w:iCs/>
          <w:noProof/>
          <w:color w:val="000000"/>
          <w:sz w:val="28"/>
          <w:szCs w:val="28"/>
        </w:rPr>
        <w:t>Приложение</w:t>
      </w:r>
      <w:r w:rsidRPr="00DD40BD">
        <w:rPr>
          <w:noProof/>
          <w:color w:val="000000"/>
          <w:sz w:val="28"/>
          <w:szCs w:val="28"/>
        </w:rPr>
        <w:t>). Монументы М.И. Кутузова и М.Б. Барклая-де-Толли работы скульптура Б.И. Орловского завершили ансамбль Казанского собора. Ратной славе России посвящены и Московские триумфальные ворота В.П. Стасова.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Последние выдающиеся памятники стиля ампир были созданы О. Монферраном. Исаакиевский собор, завершивший ансамбль центральных площадей, стал господствующей, самой значительной доминантой в силуэте города. В трактате его фасадов, и особенно интерьера, проступили черты тяжеловесной помпезности и эклектичности, свидетельствовавшие о закате классицизма и поисках иной, более декоративно насыщенной и стилистически разнообразной архитектурно-художественной системы.</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b/>
          <w:bCs/>
          <w:noProof/>
          <w:color w:val="000000"/>
          <w:sz w:val="28"/>
          <w:szCs w:val="28"/>
        </w:rPr>
      </w:pPr>
      <w:r w:rsidRPr="00DD40BD">
        <w:rPr>
          <w:b/>
          <w:bCs/>
          <w:noProof/>
          <w:color w:val="000000"/>
          <w:sz w:val="28"/>
          <w:szCs w:val="28"/>
        </w:rPr>
        <w:t>НЕОКЛАССИЦИЗМ</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Традиционалистское направление в архитектуре 1-й половине 20 в., основанное на освоении наследия русского зодчества 18 - начала 19 вв. В Санкт-Петербурге неоклассицизм возрождал национальную архитектуру и градостроительные традиции, олицетворял историческую причастность города к общеевропейской классической культуре. Ретроспективное движение зародилось в начале 1900-х гг., одной из основных его предпосылок послужила позитивная переоценка русского классицизма, "открытие" красоты старого Санкт-Петербурга, связанное главным образом с деятельностью "Мира искусства" и А.Н. Бенуа. Неоклассицизм изначально ориентировался на контекст исторических ансамблей, что проявилось в работах архитекторов Е.С. Воротилова (новый корпус Императорской Публицистической библиотеки, 1896-1901; ныне площадь Островского, 3), В.Ф. Свиньина (здание Этнографического музея, 1900-11; Инженерная ул., 4а), Ф.И. Лидваля (здание Азовско-Донского банка, 1907-09, 1912-13; Б. Морская ул., 3-5). Вскоре лидером этого течения в архитектуре стал архитектор И.А. Фомин (Половцова дача на Каменном острове, 1911-13).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Стремясь к воссозданию исторического стиля, зодчие в реальной практике были вынуждены приспосабливать классические формы к новым функционально-пространственным структурам зданий. Линию модернизованного неоклассицизма возглавлял архитектор Лидваль. Обобщенная трансформация ордерных форм дана в доме Германского посольства. Поборники неоклассицизма начала 20 в. ставили большие градостроительные задачи, направленные на возрождение и развитие ансамблевой и стилевой целостности Санкт-Петербурга. Осуществлению этих замыслов, среди которых выделялся проект жилого района "Новый Петербург" на острове Голодай (1911-12, архитекторы Фомин и Лидваль), помешала 1-я мировая война 1914-18. До середины 1920-х гг. классицистические приемы и идеи градостроительной преемственности преобладали в среде петроградских зодчих; об этом свидетельствуют немногочисленные постройки той эпохи: Пропилеи Смольного (1923-24, архитекторы В.А. Щуко, В.Г. Гельфрейх), Кузнечный рынок (1922-27, архитекторы С.О. Овсянников, А.С. Пронин; Кузнечный пер., 3).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основной сфере творчества тех лет - проектной графике - усилились героизированная символика и суровая экспрессия: Фомин выдвинул концепцию "красной дорики", а затем "пролетарской классики", предполагавшие отбор, упрощение и реконструкцию ордерного строя. Во 2-й половине 1920-х гг. неоклассицизм уступил позиции конструктивизму, но уже в начале 1930-х гг. произошел обратный поворот к освоению классического наследия, закрепленный партийными постановлениями. Монументальный традиционализм, созвучный тоталитарному режиму, призван был воплощать величие советской эпохи. В Санкт-Петербурге получил распространение схематизированный вариант неоклассицизм, который отличали подчеркнутая мощь и обобщенная трактовка ордера. Архитектор Д.П. Бурышкин (здание Ленинградского отдела газеты "Правда", 1933-34; Херсонская ул., 12; учебные здания на Малоохтинском проспекте, 80 и 82, 1930-е гг.</w:t>
      </w:r>
      <w:r w:rsidR="0095145F" w:rsidRPr="00DD40BD">
        <w:rPr>
          <w:noProof/>
          <w:color w:val="000000"/>
          <w:sz w:val="28"/>
          <w:szCs w:val="28"/>
        </w:rPr>
        <w:t>)</w:t>
      </w:r>
      <w:r w:rsidRPr="00DD40BD">
        <w:rPr>
          <w:noProof/>
          <w:color w:val="000000"/>
          <w:sz w:val="28"/>
          <w:szCs w:val="28"/>
        </w:rPr>
        <w:t>, Н.А. Троцкий (Дом Советов, 1936-41; Московский проспект, 212), Е.И. Катонин (Фрунзенский универмаг, 1934-38; Московский проспект, 60/129) опирались на концепции Фомина и в еще большей степени - на приемы композиции дома Германского посольства. Архитекторы Е.А. Левинсон и И.И. Фомин (сын) варьировали тему высоких пилонов (Невский райсовет, 1936-39; проспект Обуховской Обороны, 163; застройка Ивановской ул., 1937-40; жилой дом Наркомата ВМФ на Петровской набережной, 8, 1938-40). "Сталинский ампир" предвоенных и послевоенных лет характеризовался усилением ретроспективной окраски, помпезности и декоративизма. Заметный вклад в классицистическую застройку Санкт-Петербурга внесли также архитекторы А.И. Гегелло, В.А. Каменский, С.Б. Сперанский, М.Я. Климентов, В.Д. Кирхоглани, О.И. Гурьев и др. В архитектуре конца 1940-х - начала 1950-х гг. отразились пафос Победы и послевоенное возрождения города. Финалом ленинградского неоклассицизма стали станции метро 1-й очереди (1955). Переориентация советской архитектуры в середине 1950-х гг. в сторону экономичности, индустриализации строительства и отмена "излишеств" положили конец неоклассицизму.</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b/>
          <w:bCs/>
          <w:noProof/>
          <w:color w:val="000000"/>
          <w:sz w:val="28"/>
          <w:szCs w:val="28"/>
        </w:rPr>
      </w:pPr>
      <w:r w:rsidRPr="00DD40BD">
        <w:rPr>
          <w:b/>
          <w:bCs/>
          <w:noProof/>
          <w:color w:val="000000"/>
          <w:sz w:val="28"/>
          <w:szCs w:val="28"/>
        </w:rPr>
        <w:t>ИСТОРИЦИЗМ</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Эклектика, эклектизм - направление в архитектуре 1830-90-х гг. Суть историцизма - свободный выбор или соединение приемов и мотивов любых исторических стилей, ассоциативно выражавших назначение зданий. Толчком к появлению историцизма послужила эстетика романтизма, воплощенная в произведениях архитектора А.А. Менеласа в Царском Селе и Петергофе. В Санкт-Петербурге возникновение историцизма связано с творчеством архитектора А.П. Брюллова (Лютеранская церковь Святого Петра, 1833-38, Невский проспект, 22-24) и других архитекторов. Ведущий петербургский зодчий в середине 19 в. А.И. Штакеншнейдер виртуозно варьировал в построенных им дворцах, особняках и парковых павильонах формы барокко и рококо, ренессанса и античности (Белосельских-Белозерских дворец, 1847-48, Невский проспект, 41; Николаевский дворец, 1853-61, площадь Труда, 4; Мариинский дворец, 1839-44, Исаакиевская площадь, 6). Приверженцами неоренессанса являлись архитекторы Н.Е. Ефимов (дома Министерств государственных имуществ, 1844-53, Исаакиевская площадь, 4 и 13), А.И. Кракау (Балтийский вокзал, 1855-57, набережная Обводного канала, 120; особняк барона А.Л. Штиглица, 1859-63, Английская набережная, 68), Г.А. Боссе (Пашкова дом, 1841-44, Литейный проспект, 39; особняк Л.В. Кочубея, 1844-46, ул. Чайковского, 30). Последний наиболее последовательно разрабатывал новаторские приемы свободной планировки и живописно-асимметричной композиции (собственный особняк, 1847-49, 4-я линия В.О., 15). Ряд интересных стилизаций на темы готики создал в Петергофе архитектор Н.Л. Бенуа (здание вокзала, 1854-57, дворцовые конюшни, 1848-55).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Особое место в историцизме занимал русский стиль. Русский стиль занимал особое место среди различных направлений эклектики. В нём отразилась тяга к национальной самобытности, воплощением которой считалось древнерусское зодчество. Основоположником официального течения русского стиля современники провозглашали К.А. Тона - автора ряда церквей в формах московских храмов XVI-XVII веков, родоначальником иной, более демократичной линии - А.М. Горностаева. Последователями русского стиля выступали А.А. Парланд, Н.Н. Никонов, А.И. Томишко, В.А. Косяков, реализовавший в храме Воскресения Христова концепцию "русского ренессанса", то есть возрождения форм допетровского зодчества XVII века.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Русский стиль, направление в русской архитектуре 19 - начала 20 вв., основанное на использовании приемов и форм древнерусского зодчества и народного искусства. Возникновение русского стиля связано с эстетикой романтизма. Первые примеры - обращение к фольклорной традиции: д. Глазово под Павловском (1815, архитектор К.И. Росси), павильоны в Екатерингофе (1824, архитектор А.А. Монферран,), Никольский домик в Петергофе (1834, архитектор А.И. Штакеншнейдер). Родоначальником русского стиля в церковной архитектуре периода эклектики - архитектор К.А. Тон, творчество которого служило воплощением норм "официальной народности", сформулированной в триаде "самодержавие, православие, народность". В ранних работах архитектор обратился к типу московских 5-главых храмов 15-16 вв. (церковь Св. Екатерины, Старо-Петергофский проспект, 6, 1831-37; Введенский собор, Загородный проспект, 45а, 1837-42; церкви в Царском Селе и Петергофе). В дальнейшем Тон использовал формы шатровых храмов 16-17 вв. (Благовещенская церковь, площадь Труда, 1844-49; церковь Св. Мирония, набережная Обводного канала, 99/16, 1849-55).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Среди последователей Тона - архитектор Н.Е. Ефимов (Воскресенский Новодевичий монастырь, Московский проспект, 100, 1849-61; завершен Л.Л. Бонштедтом и Н.А. Сычевым). Неофициальную линию русского стиля представляло творчество архитектора А.М. Горностаева: постройки на Валааме, в Троице-Сергиевой пустыни под Санкт-Петербургом, комплекс Троице-Сергиева подворья (набережная реки Фонтанки, 44, 1856-57). Последователями Горностаева стали архитекторы В.А. Гартман и И.П. Ропет, ориентировавшиеся на традиционное народное искусство. К этому же течению примыкали архитекторы И.С. Богомолов (доходный дом Н.Н. Зайцевой, Фурштатская ул., 20, 1875-76, 1883), Н.П. Басин (см. Басина дом) и др.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Параллельно "национальному" направлению русский стиль развивался "византийский стиль", ориентированный на памятники византийского зодчества. У истоков этого течения стоял архитектор Д.И. Гримм. Первым образцом "византийского стиля" в Санкт-Петербурге была Греческая церковь Св. Димитрия Солунского. Поворот к творческому освоению наследия древнерусского зодчества 17 в. связан с конкурсами проектов Воскресения Христова храма ("Спаса на крови") в начале 1880-х гг. В конце 19 в. этот вариант русского стиля стал доминировать в церковном и гражданском зодчестве (произведения архитекторов Н.В. Султанова, А.И. фон Гогена, Н.Н. Никонова, В.А. Косякова).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1900-х гг. под влиянием стиля модерн русский стиль трансформировался в т.н. неорусский стиль, отличавшийся свободной интерпретацией древнерусского зодчества, преимущественно древних Новгорода и Пскова. Лидерами этого направления выступали архитекторы В.А. Покровский и А.В. Щусев (Феодоровский Государев собор в Царском Селе). Последователем Тона выступил архитектор Н.Е. Ефимов (ансамбль Новодевичьего монастыря, 1849-61, Московский просп., 100). В противовес офицерско-академическому направлению русского стиля развивалась самобытная его вариация в произведениях архитектора А.М. Горностаева (Подворье Троице-Сергиевой лавры, 1856-57, набережная реки Фонтанки, 44). У мастеров историцизма постепенно нарастала тенденция к измельчению форм, равнозначности частей и элементов, насыщению поверхности декором, наиболее ярко проявившаяся в архитектуре 1870-90-х гг. В одной композиции, на одном фасаде нередко соединялись элементы различных исторических стилей, которые произвольно воспроизводились в измельченной и дробной штукатурной отделке, не связанной с внутренней структурой сооружения. На этом фоне выделяются своей импозантностью великокняжеские дворцы и Музей училища технического рисования барона А.Л. Штиглица (1885-96, Соляной пер., 15), возведенный архитектором М.Е. Месмахером в характере неоренессанса. Архитектор П.Ю. Сюзор и его последователи разрабатывали новый тип многоквартирного доходного дома с широкими витринами внизу, высокими эркерами и угловыми башнями, что задавало укрупненный ритм и масштаб жилищной застройке (дом Я.В. Ратькова-Рожнова, 1898-1900, ул. Пестеля, 13-15; дом А.В. Ратькова-Рожнова, 1899-1900, Кирочная ул., 32-34, архитектор П.Ю. Сюзор).</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Рационалистическую альтернативу внешней декоративности историцизма составлял "кирпичный стиль", ведущими представителями которого являлись архитекторы И.С. Китнер и В.А. Шретер. Кирпичный стиль принятое в искусствоведческой литературе название рационалистического направления в архитектуре 2-й половины 19 - начала 20 вв. Представители кирпичного стиля принципиально отказывались от штукатурной отделки, имитировавшей формы исторических стилей, оставляли открытой кирпичную кладку стен или применяли долговечную облицовку из керамической плитки. При отделке фасадов использовался главным образом заграничный облицовочный кирпич, в основном из Германии, выявлялись эффекты рельефной кладки, сочетания разных цветов, вводились детали из керамики и природного камня. Постройки с неоштукатуренными фасадами встречались в Санкт-Петербурге уже во 2-й половине 18 - начала 19 вв. (производственные и складские сооружения, казармы, иногда - парковые павильоны).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Как самостоятельное направление кирпичный стиль формировался с середины 19 в. в работах архитекторов П.И. Таманского (здание Арсенала на Кронверке), Г.А. Боссе (Немецкая реформатская церковь) и особенно Р.Б. Бернгарда (Главный газовый завод, набережная Обводного канала, 74, 1858-62; Евангелическая женская больница, Лиговский проспект, 2-4, 1870-71, совместно с О.Г. Гиппиусом). Дальнейшее развитие этот стиль получил в творчестве архитектора В.А. Шретера и И.С. Китнера; их программные работы - жилой дом и фабрика А.И. Ниссена с 1872-73, набережная реки Фонтанки, 183) и дом В.Ф. Штрауса (1873-74, 2-я линия В.О., 9) - оказали значительное влияние на современников. Яркими образцами кирпичного стиля являются собственные дома В.А. Шретера (набережная реки Мойки, 114 и 112, 1890-91 и 1897-99), дом П.Я. Бекеля (2-я линия В.О., 23, 1881-83, архитектор Ф.К. Пуншель), дом Г.Г. Елисеева (набережная реки Фонтанки, 64, 1889-90, архитектор Г.В. Барановский), комплекс тюрьмы "Кресты" и др.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Широчайшее распространение кирпичный стиль получил в промышленной архитектуре. Некоторые приемы кирпичного стиля применяли мастера русского стиля конца 19 в. (архитекторы А.А. Парланд, В.А. Косяков, Н.Н. Никонов и др.) Ярким представителем кирпичного стиля был архитектор К.К. Шмидт, в его постройках - особняке В.В. Тиса (Съезжинская ул., 3, 1897-98), Александринском женском приюте (Большой просп. В. О., 49-51, 1897-99), собственном доме (Херсонская ул., 13) и доме Г.А. Шульце (ныне ул. Куйбышева, 22, оба - 1901-02) - прослеживается переход от стилизации мотивов средне-вековой архитектуры к модерну. В начале 20 в. облицовочный кирпич (в основном светло-серого тона) стал одним из наиболее популярных материалов, его часто применяли архитекторы Р.Ф. Мельцер, А.И. фон Гоген, А.С. Хренов и др. В этот период кирпичный стиль трансформировался в один из вариантов рационалистического модерна.</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Последний известен также как строитель театральных и банковских зданий. Последователи кирпичного стиля, стремясь к правдивости и экономичности, отказывались от штукатурной "косметики", оставляя открытой саму кирпичную кладку или применяя долговечную керамическую облицовку (дом и фабрика А.И. Ниссена, 1872-73, набережная реки Фонтанки, 183; дом В.Ф. Штрауса, 1873-74, 2-я линия В.О., 9). В период господства историцизма в строительство широко внедрялись разнообразные инженерно-технические новшества, прежде всего металлические, а затем и железо-бетонные конструкции, однако они, как правило, не влияли на художественный образ и оставались "за кулисами" архитектуры.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Поздний классицизм со временем приобрёл черты официальности. На смену ему пришла в условиях распада феодально-крепостнической формации и становления капиталистических отношений эклектика (эклектизм). Эклектика основывалась на произвольном сочетании приёмов и форм различных исторических стилей и свободном выборе, соединявшихся с современными функционально-планировочными решениями. </w:t>
      </w:r>
    </w:p>
    <w:p w:rsidR="007B2A09" w:rsidRPr="00DD40BD" w:rsidRDefault="00DD40BD" w:rsidP="0095145F">
      <w:pPr>
        <w:spacing w:line="360" w:lineRule="auto"/>
        <w:ind w:firstLine="709"/>
        <w:jc w:val="both"/>
        <w:rPr>
          <w:noProof/>
          <w:color w:val="000000"/>
          <w:sz w:val="28"/>
          <w:szCs w:val="28"/>
        </w:rPr>
      </w:pPr>
      <w:r w:rsidRPr="00DD40BD">
        <w:rPr>
          <w:noProof/>
          <w:color w:val="000000"/>
          <w:sz w:val="28"/>
          <w:szCs w:val="28"/>
        </w:rPr>
        <w:t>А.</w:t>
      </w:r>
      <w:r w:rsidR="007B2A09" w:rsidRPr="00DD40BD">
        <w:rPr>
          <w:noProof/>
          <w:color w:val="000000"/>
          <w:sz w:val="28"/>
          <w:szCs w:val="28"/>
        </w:rPr>
        <w:t>П. Брюллов являлся одним из первых зодчих, работавших в этом стиле. А.И. Штакеншнейдер был ведущим мастером середины XIX века, продемонстрировавший в построенных им дворцах виртуозное владение формами барокко, ренессанса и античности. По тому же пути шла и декоративная пластика. Скульптор Д.И. Иенсен оформил фасады многих зданий. Для раннего этапа эклектики (1830-1860 гг.) характерен романтический стиль, заключающийся в разнообразии и "умном выборе" исторических прототипов. Они должны были ассоциативно раскрывать назначение и характер зданий. Так, для православных храмов привлекались, как правило, формы древнерусского или византийского зодчества, для лютеранских церквей - готики, для общественных зданий - ренессанса, для дворцов и особняков - ренессанса и барокко.</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Второй этап эклектики (1870-1900 гг.) совпадает с периодом бурного развития капитализма в России. Строительная деятельность в столице резко активизируется, достигая своего апогея на рубеже XIX-XX столетий.</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Для архитектуры зрелой эклектики были свойственны новые качества - богатство и насыщенность декора, подчёркнутая репрезентативность форм, символизирующие благосостояние нового заказчика и потребителя - буржуазии. Теперь нередко соединялись элементы различных исторических стилей в одной композиции, на одном фасаде. Они произвольно воспроизводились в измельчённой и дробной штукатурной отделке, которая не была связана с внутренней структурой сооружения. Широко внедрялись в строительство периода эклектики разнообразные инженерно-технические новшества - прежде всего металлические, а затем и железобетонные конструкции. Но они, как правило, не влияли не художественный образ и оставались "за кулисами" архитектуры.</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Многие выдающиеся представители эклектики ориентировались на европейские стили, среди них М.А. Макаров и А.В. Иванов, П.Ю. Сюзор и Л.Н.Бенуа, Р.А. Гедике и А.Ф. Красовский, А.И. Резанов и М.Е. Месмахер. При внешней пестроте эклектика в целом обладала определённым единством основных принципов и художественного языка. Она и была архитектурным методом и стилем эпохи капитализма в России.</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br w:type="page"/>
      </w:r>
      <w:r w:rsidRPr="00DD40BD">
        <w:rPr>
          <w:b/>
          <w:bCs/>
          <w:noProof/>
          <w:color w:val="000000"/>
          <w:sz w:val="28"/>
          <w:szCs w:val="28"/>
        </w:rPr>
        <w:t>МОДЕРН</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b/>
          <w:bCs/>
          <w:noProof/>
          <w:color w:val="000000"/>
          <w:sz w:val="28"/>
          <w:szCs w:val="28"/>
        </w:rPr>
      </w:pPr>
      <w:r w:rsidRPr="00DD40BD">
        <w:rPr>
          <w:noProof/>
          <w:color w:val="000000"/>
          <w:sz w:val="28"/>
          <w:szCs w:val="28"/>
        </w:rPr>
        <w:t>В архитектуре Петербурга появился новый стиль – модерн (от франц. moderne - современный, новейший), стиль в архитектуре и искусстве конца 19 - начала 20 вв. В Санкт-Петербурге развивался с конца 1890-х до начала 1910-х гг., когда капитализм на рубеже XIX-XX вв. перешел на завершающую стадию - империализм.</w:t>
      </w:r>
      <w:r w:rsidRPr="00DD40BD">
        <w:rPr>
          <w:b/>
          <w:bCs/>
          <w:noProof/>
          <w:color w:val="000000"/>
          <w:sz w:val="28"/>
          <w:szCs w:val="28"/>
        </w:rPr>
        <w:t xml:space="preserve">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Сторонники модерна стремились к созданию новых стилевых форм и средств выразительности, отказываясь от использования исторических стилей. Кардинальное эстетическое обновление предметно-пространственной среды было связано с поисками структурной целостности зданий, органической взаимосвязи функционально-конструктивного и композиционного решений.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Становление петербургского модерна проходило под сильным, а на начальной стадии - определяющим влиянием новых течений европейской архитектуры. Наиболее ранние постройки модерна в Санкт-Петербурге создали архитекторы Г.В. Барановский, К.К. Шмидт, В.В. Шауб Р.Ф. Мельцер. Для раннего модерна (до середины 1900-х гг.) характерны преобладание текучих криволинейных форм, декоративно-орнаментальный образный строй, индивидуализация элементов, стилизация природных (в основном растительных) мотивов. Эти черты ярко проявились в произведениях архитектора Ф.Ф. Лумберга (собственный дом в Перекупном переулке, 9, 1903), Ф.Ф. фон Постельса (дом на Б. Зелениной ул., 28, 1904-05), М.Ф. Гейслера (особняк М.Г. Савиной, ул. Литераторов, 17, 1905-06). Группа особняков на Каменном острове (архитекторы В.И. Шене, Мельцер и др.) отличается выразительной пластикой, живописным силуэтом, контрастными сочетаниями материалов и неоромантичной трактовкой образа. Структурные принципы модерна - свободное построение плана с перетекающими пространствами помещений, асимметричная разнообъемная композиция с разными по размерам и конфигурации проемами - последовательно реализованы в здании Витебского вокзала (1901-04, архитекторы С.А. Бржозовский, С.И. Минаш), особняках М.Ф. Кшесинской (1904-06, архитектор А.И. фон Гоген) и С.Н. Чаева (1906-07, архитектор В.П. Апышков).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Большое распространение в Санкт-Петербурге. получил северный модерн, сложившийся под воздействием финского и шведского национального романтизма. Его основоположником и лидером был архитектор Ф.И. Лидваль, последователями - архитекторы И.А. Претро (дом на Большом проспекте П.С., 44, 1906-07), Н.В. Васильев и А.Ф. Бубырь. Модерн внес в застройку Санкт-Петербурге пластическую экспрессию, напряженную динамику, активную силуэтность. Естественный камень, полихромный облицовочный кирпич и плитка, фактурная штукатурка обогатили архитектурную палитру города. В убранстве фасадов и интерьеров широко применялись скульптурный рельеф, декоративный металл, майолика, мозаика и витражи. В зрелом модерне (середина 1900-х - начала 1910-х гг.) нарастала тяга к ясной рациональности, геометризации и лаконизму. Развитие рационалистичных тенденций привело к зарождению протоконструктивистского направления модерна, основанного на принципах функциональной целесообразности, выявлении конструктивной основы сооружений. Примерами эстетичного осмысления металлических или железо - бетоннных каркасных структур с большими плоскостями остекления являются торговые здания "С. Эсдерс и К. Схейфальс" (набережная реки Мойки, 73/15, 1906-07, архитектор К.Н. де Рошефор, В.А. Липский), Торговый дом Гвардейского экономического общества (Б. Конюшенная ул., 21-23, 1908-09, 1912-13, архитекторы Э.Ф. Виррих, Н.В. Васильев и др.), Новый Пассаж (Литейный проспект, 57, 1912-13, архитектор Н.В. Васильев). Воздействие формообразующих приемов модерна отразилось также в свободной переработке исторических прототипов, характерной главным образом для модернизованной неоклассики (архитектор Лидваль) и неорусского стиля (архитекторы В.А. Покровский, Д.А. Крыжановский, А.П. Аплаксин). В начале 1910-х гг. модерн был оттеснен неоклассицизмом и другими ретроспективными течениями.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Новый стиль в Петербурге развивался с конца 1890-х и до 1910-х годов. Для раннего периода модерна свойственно криволинейность очертаний, стилизованный рисунок, текучесть форм. В отделке широко использовались мозаика, скульптурный рельеф, художественный металл, майолика и витражи. Зрелый модерн связан с рационалистичностью, строгостью, изысканной сдержанностью. Выдающимися мастерами петербургского модерна были В.В. Шауб, К.К. Шмидт, Р.Ф. Мельцер, Г.В. Барановский.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Группа зодчих - Ф.И. Лидваль, Н.В. Васильев, А.Ф. Бубарь, И.А. Претро - примыкала к "северному" модерну - своеобразному варианту стиля, в котором функциональная логика сочетались с мощной пластикой объемов, романтичной трактовкой образа, живописным силуэтом, богатой палитрой естественных и искусственных материалов.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формах нового стиля было создано одно из оригинальных произведений монументальной скульптуры - памятник "Стерегущему" (автор К.В.Изенберг). Сторонники модерна стремились к всеобщему обновлению и эстетическому преображению среды, к поиску нетрадиционных средств выразительности, к органической целостности сооружений, то есть к внутреннему единству функций и образа. Поиски новизны переплетались с романтической стилизацией средневекового зодчества.</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b/>
          <w:bCs/>
          <w:noProof/>
          <w:color w:val="000000"/>
          <w:sz w:val="28"/>
          <w:szCs w:val="28"/>
        </w:rPr>
        <w:t>КОНСТРУКТИВИЗМ</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Основное направление в архитектуре советского авангарда 1920-х - начала 1930-х гг. В его основе - принцип функциональности, выражавшийся в динамически расчлененных структурах с четкими объемами и лаконичными поверхностями, выявленными конструкциями и плоскостями остекления. Большое влияние на ленинградский конструктивизм оказала система супрематизма художника К.С. Малевича с ее самоценностью формы и абстрактностью геометрических элементов. В Санкт-Петербурге общий поворот к новому направлению произошел в 1925-27 с началом работ по застройке рабочих окраин. Кардинально изменившемуся социальному содержанию соответствовали новые типы зданий и градостроительных комплексов: жилмассивы, включавшие учреждения культурно-бытового обслуживания, дома-коммуны, клубы и дома культуры, школы, стадионы, фабрики-кухни и здания районных Советов. Широко вводилась типизация квартир и секций (частей домов).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Санкт-Петербургский конструктивизм отличался повышенным вниманием к художественной форме, вобрал в себя приемы экспрессионизма, на ранней и заключительной фазах - классицистической реминисценции, на стадии расцвета - выразительные средства супрематизма. Образцом соединения принципов функционализма и экспрессионизма стала фабрика "Красное Знамя" (1926-37, архитектор Э. Мендельсон, Пионерская ул., 57). Лидеры ленинградского авангарда А.С. Никольский и Л.М. Хидекель творчески применяли принципы супрематизма к конструктивистскому методу.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Своеобразный синтез разных течений авангарда дал в своих графических композициях Я.Г. Чернихов. Версия "чистого" конструктивизма представлена в ряде построек А.И. Гегелло, Г.А. Симонова, А.К. Барутчева, И.А. Гильтера, И.А. Меерзона и Я.О. Рубанчика. Влиянием экспрессионизма проникнуто творчество Н.А. Троцкого, который вносил в функционалистские схемы особую эмоциональность, динамику и монументальность. Экспрессионистский оттенок носят постройки Е.А. Левинсона и И.И. Фомина, в их деталировке уже сквозят классицистические элементы. Зачастую стилевым и функциональным новациям сопутствовали внешнее следование формальным приемам или предельно схематичные решения. Откровенный утилитаризм особенно характерен для массового жилищного строительства, не всегда удовлетворявшего элементарные бытовые потребности. Отставание технической базы, низкое качество материалов также дискредитировали творческие открытия авангарда. Но, несмотря на эти негативные моменты и скоротечный, насильственно прерванный цикл развития, ленинградский авангард явился заметным вкладом в отечественную архитектуру.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В архитектуре 1920 1930-х гг. господствующее положение занял конструктивизм оригинальный вариант общеевропейского течения функционализма. Однако период развития конструктивизма был недолгим, строительная деятельность велась преимущественно на окраинах города, практически не затронув его исторического центра (корпуса фабрики Красное Знамя; фрагменты в застройке пл. Стачек).</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Произведения ленинградских архитекторов второй половины 1930 1950-х гг. были ориентированы на возрождение классического наследия. Возродился ансамблевый подход к застройке, тяга к эффектной монументальности и образной выразительности, постепенно перераставшие во внешнюю парадность. Именно тогда родился термин, определивший застройку этого периода как сталинский ампир, типичным примером которого стали многоквартирные жилые дома на Московском проспекте за парком Победы.</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Отказ от сталинского ампира произошел в начале 1960-х гг., ознаменовав возврат к прерванной традиции конструктивизма и приобщение к международному опыту. За последние десятилетия по результатам разработок многочисленных архитектурных мастерских возведены так называемые спальные районы, в том числе Ржевка и озеро Долгое, грандиозный новый комплекс больницы Кировского завода, жилая застройка от станции метро Приморская до начала Морской набережной и многое другое. </w:t>
      </w:r>
    </w:p>
    <w:p w:rsidR="007B2A09" w:rsidRPr="00DD40BD" w:rsidRDefault="007B2A09" w:rsidP="0095145F">
      <w:pPr>
        <w:spacing w:line="360" w:lineRule="auto"/>
        <w:ind w:firstLine="709"/>
        <w:jc w:val="both"/>
        <w:rPr>
          <w:b/>
          <w:bCs/>
          <w:noProof/>
          <w:color w:val="000000"/>
          <w:sz w:val="28"/>
          <w:szCs w:val="28"/>
        </w:rPr>
      </w:pPr>
      <w:r w:rsidRPr="00DD40BD">
        <w:rPr>
          <w:noProof/>
          <w:color w:val="000000"/>
          <w:sz w:val="28"/>
          <w:szCs w:val="28"/>
        </w:rPr>
        <w:br w:type="page"/>
      </w:r>
      <w:r w:rsidRPr="00DD40BD">
        <w:rPr>
          <w:b/>
          <w:bCs/>
          <w:noProof/>
          <w:color w:val="000000"/>
          <w:sz w:val="28"/>
          <w:szCs w:val="28"/>
        </w:rPr>
        <w:t>ЗАКЛЮЧЕНИЕ</w:t>
      </w:r>
    </w:p>
    <w:p w:rsidR="00DD40BD" w:rsidRPr="00DD40BD" w:rsidRDefault="00DD40BD" w:rsidP="0095145F">
      <w:pPr>
        <w:spacing w:line="360" w:lineRule="auto"/>
        <w:ind w:firstLine="709"/>
        <w:jc w:val="both"/>
        <w:rPr>
          <w:noProof/>
          <w:color w:val="000000"/>
          <w:sz w:val="28"/>
          <w:szCs w:val="28"/>
        </w:rPr>
      </w:pP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 древних времён здесь, по Неве, проходил путь "из варяг в греки", стратегически эта территория имела чрезвычайно выгодное положение. В XVII веке Россия потеряла эти земли, по мирному договору 1617 года они отошли Швеции. С 1700 по 1721 годы Россия вела войну со Швецией, отвоёвывала приневские земли. Для утверждения на берегах Невы 27 мая 1703 года и был основан Санкт-Петербург. Отсюда русский царь Пётр I "прорубил окно в Европу", страна получила выход в Балтийское море. С 1712 года Санкт-Петербург стал столицей Русского государства, сюда были переведены все органы государственной власти.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С самого начала существования Санкт-Петербурга его строили самые талантливые архитекторы и инженеры. Кроме русских зодчих здесь оставили заметный архитектурный след представители Швейцарии, Италии, Франции и других стран.</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Санкт-Петербург, как и задумывал Пётр I, стал "городом веротерпимости". Здесь строились не только православные церкви, но и храмы других конфессий. С начала XVIII века в Санкт-Петербурге стали поселяться немцы, финны, шведы, армяне, татары и представители многих других народностей. Главной магистралью города стал Невский проспект. В столице Российской империи было построено огромное количество памятников, которые составили великолепные ансамбли. Широко известны Дворцовая площадь с Зимним дворцом и Зданием Главного штаба, Исаакиевский и Казанский соборы, Петропавловская крепость, Адмиралтейство, стрелка Васильевского острова. Символами Санкт-Петербурга стали сфинксы на Университетской набережной, памятник Петру I («Медный всадник»), Смольный собор. В советское время таким же узнаваемым символом стал и крейсер «Аврора». Широко известны "белые" ночи, когда в мае и июне, при незаходящем ночью за горизонт солнце, можно смотреть за разводом мостов над Невой. </w:t>
      </w:r>
    </w:p>
    <w:p w:rsidR="0095145F" w:rsidRPr="00DD40BD" w:rsidRDefault="007B2A09" w:rsidP="0095145F">
      <w:pPr>
        <w:spacing w:line="360" w:lineRule="auto"/>
        <w:ind w:firstLine="709"/>
        <w:jc w:val="both"/>
        <w:rPr>
          <w:noProof/>
          <w:color w:val="000000"/>
          <w:sz w:val="28"/>
          <w:szCs w:val="28"/>
        </w:rPr>
      </w:pPr>
      <w:r w:rsidRPr="00DD40BD">
        <w:rPr>
          <w:noProof/>
          <w:color w:val="000000"/>
          <w:sz w:val="28"/>
          <w:szCs w:val="28"/>
        </w:rPr>
        <w:t xml:space="preserve">За три столетия своего существования Санкт-Петербург сложился как один из самых прекрасных и великолепных городов мира, имеющих неповторимый архитектурный облик. Благодаря Петру Первому, который задумал построить Петербург по европейским канонам, в городской архитектуре чувствуется влияние голландских, немецких и итальянских традиций зодчества. Питер по праву называют культурной столицей России, поскольку здесь сосредоточено огромное количество архитектурных памятников и ансамблей, соборов, музеев и садово-парковых комплексов, которые поражают своим великолепием и стилевым разнообразием. По своим планировочным и художественным качествам, центральная группа архитектурных ансамблей города очень значительна. Это комплекс Петропавловской крепости, Биржевой стрелки Васильевского острова, Дворцовой, Адмиралтейской и Университетской набережных и связанных с ними площадей, а также Марсова поля и Невского проспекта. В период XVIII века появились архитектурные композиции, построенные в традициях высокого елизаветинского Барокко (Зимний, Воронцовский и Строгановский дворцы, Смольный монастырь, Федоровская церковь, Андреевский собор, Морской собор, Шуваловский и Шереметьевский дворцы). К выдающимся строениям эпохи Классицизма относятся Академия художеств, Гостиный двор, Малый Эрмитаж, арка Новой Голландии, Мраморный дворец, Таврический дворец. </w:t>
      </w:r>
    </w:p>
    <w:p w:rsidR="007B2A09" w:rsidRPr="00DD40BD" w:rsidRDefault="007B2A09" w:rsidP="0095145F">
      <w:pPr>
        <w:spacing w:line="360" w:lineRule="auto"/>
        <w:ind w:firstLine="709"/>
        <w:jc w:val="both"/>
        <w:rPr>
          <w:noProof/>
          <w:color w:val="000000"/>
          <w:sz w:val="28"/>
          <w:szCs w:val="28"/>
        </w:rPr>
      </w:pPr>
      <w:r w:rsidRPr="00DD40BD">
        <w:rPr>
          <w:noProof/>
          <w:color w:val="000000"/>
          <w:sz w:val="28"/>
          <w:szCs w:val="28"/>
        </w:rPr>
        <w:t>Казанский собор, архитектурный ансамбль Адмиралтейства, Нарвские ворота, Александровская колонна и Исаакиевский, Спасо-Преображенский и Измайловский соборы относятся к стилю высокого классицизма - "ампир". Архитектурные композиции XIX века выполнены в различных проявлениях эклектики, а в стиле "модерн" созданы архитектурные сооружения XIX-XX вв. Помимо достопримечательностей центрального Питера, восхищение вызывают также дворцово-парковые ансамбли и дворянские усадьбы окрестностей города (Петродворец, Пушкин, Павловск, Гатчина, Ломоносов), а также архитектура мостов, каналов Питера и невской акватории. Северный климат Питера оказал большое влияние на выбор строительных и отделочных материалов. Так, насыщенные оттенки желтого и зеленого цвета, покрывающие каменные здания, придают городу еще большую парадность и великолепие, которое вызывает искренний восторг гостей Питера. Сегодня Санкт-Петербург стремится быть как можно более удобным не только для своих жителей, но и для туристов. Строятся новые дома, дороги, новые отели и гостиницы. Появляется всё больший интерес к истории Санкт-Петербурга, к его культуре, к знаменитым людям которые здесь жили и работали. Надеемся, что сайт поможет вам в знакомстве с Санкт-Петербургом, будет полезен и петербуржцам, и гостям города.</w:t>
      </w:r>
    </w:p>
    <w:p w:rsidR="007B2A09" w:rsidRPr="00DD40BD" w:rsidRDefault="007B2A09" w:rsidP="0095145F">
      <w:pPr>
        <w:spacing w:line="360" w:lineRule="auto"/>
        <w:ind w:firstLine="709"/>
        <w:jc w:val="both"/>
        <w:rPr>
          <w:b/>
          <w:bCs/>
          <w:noProof/>
          <w:color w:val="000000"/>
          <w:sz w:val="28"/>
          <w:szCs w:val="28"/>
        </w:rPr>
      </w:pPr>
    </w:p>
    <w:p w:rsidR="007B2A09" w:rsidRPr="00DD40BD" w:rsidRDefault="007B2A09" w:rsidP="0095145F">
      <w:pPr>
        <w:spacing w:line="360" w:lineRule="auto"/>
        <w:ind w:firstLine="709"/>
        <w:jc w:val="both"/>
        <w:rPr>
          <w:b/>
          <w:bCs/>
          <w:noProof/>
          <w:color w:val="000000"/>
          <w:sz w:val="28"/>
          <w:szCs w:val="28"/>
        </w:rPr>
      </w:pPr>
      <w:r w:rsidRPr="00DD40BD">
        <w:rPr>
          <w:noProof/>
          <w:color w:val="000000"/>
          <w:sz w:val="28"/>
          <w:szCs w:val="28"/>
        </w:rPr>
        <w:br w:type="page"/>
      </w:r>
      <w:r w:rsidRPr="00DD40BD">
        <w:rPr>
          <w:b/>
          <w:bCs/>
          <w:noProof/>
          <w:color w:val="000000"/>
          <w:sz w:val="28"/>
          <w:szCs w:val="28"/>
        </w:rPr>
        <w:t>СПИСОК ИСПОЛЬЗОВАННОЙ ЛИТЕРАТУРЫ</w:t>
      </w:r>
    </w:p>
    <w:p w:rsidR="00DD40BD" w:rsidRPr="00DD40BD" w:rsidRDefault="00DD40BD" w:rsidP="0095145F">
      <w:pPr>
        <w:spacing w:line="360" w:lineRule="auto"/>
        <w:ind w:firstLine="709"/>
        <w:jc w:val="both"/>
        <w:rPr>
          <w:b/>
          <w:bCs/>
          <w:noProof/>
          <w:color w:val="000000"/>
          <w:sz w:val="28"/>
          <w:szCs w:val="28"/>
        </w:rPr>
      </w:pP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Пунин А.Л. Архитектура Петербурга середины XIX века. Л., 1990г. </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Грабарь И.Э. Петербургская архитектура в XVIII и XIX веках. СПб., 1994г.</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Иконников А.В. Историзм в архитектуре. М., 1997.</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Гуляницкий Н.Ф. Градостроительные особенности Петербурга и черты русской архитектуры середины ХVIII в. 1979г. </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Каганов Г.</w:t>
      </w:r>
      <w:r w:rsidR="007B2A09" w:rsidRPr="00DD40BD">
        <w:rPr>
          <w:noProof/>
          <w:color w:val="000000"/>
          <w:sz w:val="28"/>
          <w:szCs w:val="28"/>
        </w:rPr>
        <w:t xml:space="preserve">З. Петербург в контексте барокко. СПб., 2001. </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Борисова Е.</w:t>
      </w:r>
      <w:r w:rsidR="007B2A09" w:rsidRPr="00DD40BD">
        <w:rPr>
          <w:noProof/>
          <w:color w:val="000000"/>
          <w:sz w:val="28"/>
          <w:szCs w:val="28"/>
        </w:rPr>
        <w:t>А. Русская архитектура второй половины XIX века. М., 1979</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Пунин А.</w:t>
      </w:r>
      <w:r w:rsidR="007B2A09" w:rsidRPr="00DD40BD">
        <w:rPr>
          <w:noProof/>
          <w:color w:val="000000"/>
          <w:sz w:val="28"/>
          <w:szCs w:val="28"/>
        </w:rPr>
        <w:t>Л. Архитектурные памятники Петербурга: Вторая половина XIX в. Л., 1981; Его же. Архитектура Петербурга середины XIX века. Л., 1990</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Кириченко Е.И. Русская архитектура 1830-1910-х годов. 2-е изд., испр. и доп. М., 1982</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Историзм в России: Стиль и эпоха в декоративном искусстве, 1820-1890 гг.: Кат. выст. / Гос. Эрмитаж. СПб., 1996. </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Пунин А.</w:t>
      </w:r>
      <w:r w:rsidR="007B2A09" w:rsidRPr="00DD40BD">
        <w:rPr>
          <w:noProof/>
          <w:color w:val="000000"/>
          <w:sz w:val="28"/>
          <w:szCs w:val="28"/>
        </w:rPr>
        <w:t>Л. Архитектурные памятники Петербурга: Вторая половина XIX в. Л., 1981</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Кириков Б.М., Штиглиц М.</w:t>
      </w:r>
      <w:r w:rsidR="007B2A09" w:rsidRPr="00DD40BD">
        <w:rPr>
          <w:noProof/>
          <w:color w:val="000000"/>
          <w:sz w:val="28"/>
          <w:szCs w:val="28"/>
        </w:rPr>
        <w:t xml:space="preserve">С. Петербург немецких архитекторов: От барокко до авангарда. СПб., 2002. </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История русского искусства: В 13 т. / Под общ. ред. И. Э. Грабаря и др. М., 1961</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 Бартенев И.А. Современная архитектура Ленинграда. Л., 1966 </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Вайтенс А.Г. Архитектура конструктивизма в Ленинграде: идеи и результаты // Сто лет изучения архитектуры России: Сб. науч. тр. СПб., 1995</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100 лет петербургскому модерну: Материалы науч. конф. СПб., 2000</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Кириков Б.М. Архитектура петербургского модерна: Особняки и доходные дома. СПб., 2003. </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Ревзин Г.И. Неоклассицизм в русской архитектуре начала ХХ века. М., 1992</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Кириков Б. М. Неоклассицизм в архитектуре Петербурга - Петрограда // Краеведческие записки: Исслед. и материалы. СПб., 1993. Вып. 1. С. 140-147.</w:t>
      </w:r>
    </w:p>
    <w:p w:rsidR="007B2A09" w:rsidRPr="00DD40BD" w:rsidRDefault="0095145F"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Кириченко Е.</w:t>
      </w:r>
      <w:r w:rsidR="007B2A09" w:rsidRPr="00DD40BD">
        <w:rPr>
          <w:noProof/>
          <w:color w:val="000000"/>
          <w:sz w:val="28"/>
          <w:szCs w:val="28"/>
        </w:rPr>
        <w:t>И. Русский стиль: Поиски выражения нац. самобытности. Народность и национальность. Традиции древнерус. и нар. искусства в рус. искусстве XVIII - нач. XX в. М., 1997</w:t>
      </w:r>
    </w:p>
    <w:p w:rsidR="007B2A09" w:rsidRPr="00DD40BD" w:rsidRDefault="007B2A09" w:rsidP="00DD40BD">
      <w:pPr>
        <w:numPr>
          <w:ilvl w:val="0"/>
          <w:numId w:val="1"/>
        </w:numPr>
        <w:tabs>
          <w:tab w:val="clear" w:pos="1069"/>
          <w:tab w:val="num" w:pos="360"/>
        </w:tabs>
        <w:spacing w:line="360" w:lineRule="auto"/>
        <w:ind w:left="0" w:firstLine="0"/>
        <w:jc w:val="both"/>
        <w:rPr>
          <w:noProof/>
          <w:color w:val="000000"/>
          <w:sz w:val="28"/>
          <w:szCs w:val="28"/>
        </w:rPr>
      </w:pPr>
      <w:r w:rsidRPr="00DD40BD">
        <w:rPr>
          <w:noProof/>
          <w:color w:val="000000"/>
          <w:sz w:val="28"/>
          <w:szCs w:val="28"/>
        </w:rPr>
        <w:t xml:space="preserve">Лисовский В.Г. "Национальный стиль" в архитектуре России. М., 2000. </w:t>
      </w:r>
      <w:bookmarkStart w:id="0" w:name="_GoBack"/>
      <w:bookmarkEnd w:id="0"/>
    </w:p>
    <w:sectPr w:rsidR="007B2A09" w:rsidRPr="00DD40BD" w:rsidSect="0095145F">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D5" w:rsidRDefault="00C240D5">
      <w:r>
        <w:separator/>
      </w:r>
    </w:p>
  </w:endnote>
  <w:endnote w:type="continuationSeparator" w:id="0">
    <w:p w:rsidR="00C240D5" w:rsidRDefault="00C2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09" w:rsidRDefault="00BA2BB1">
    <w:pPr>
      <w:pStyle w:val="a3"/>
      <w:framePr w:wrap="auto" w:vAnchor="text" w:hAnchor="margin" w:xAlign="right" w:y="1"/>
      <w:rPr>
        <w:rStyle w:val="a5"/>
      </w:rPr>
    </w:pPr>
    <w:r>
      <w:rPr>
        <w:rStyle w:val="a5"/>
        <w:noProof/>
      </w:rPr>
      <w:t>2</w:t>
    </w:r>
  </w:p>
  <w:p w:rsidR="007B2A09" w:rsidRDefault="007B2A0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D5" w:rsidRDefault="00C240D5">
      <w:r>
        <w:separator/>
      </w:r>
    </w:p>
  </w:footnote>
  <w:footnote w:type="continuationSeparator" w:id="0">
    <w:p w:rsidR="00C240D5" w:rsidRDefault="00C24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F5ABC"/>
    <w:multiLevelType w:val="hybridMultilevel"/>
    <w:tmpl w:val="3CEED27A"/>
    <w:lvl w:ilvl="0" w:tplc="E278DAF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4E4F6FCE"/>
    <w:multiLevelType w:val="multilevel"/>
    <w:tmpl w:val="06229CD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5AAC4A09"/>
    <w:multiLevelType w:val="multilevel"/>
    <w:tmpl w:val="FDEC00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1857F2C"/>
    <w:multiLevelType w:val="hybridMultilevel"/>
    <w:tmpl w:val="FDEC00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2544163"/>
    <w:multiLevelType w:val="multilevel"/>
    <w:tmpl w:val="BAFE214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A09"/>
    <w:rsid w:val="0003381E"/>
    <w:rsid w:val="001166AF"/>
    <w:rsid w:val="00431D4A"/>
    <w:rsid w:val="007B2A09"/>
    <w:rsid w:val="0095145F"/>
    <w:rsid w:val="00BA2BB1"/>
    <w:rsid w:val="00C240D5"/>
    <w:rsid w:val="00DD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81B513-90C6-490B-A230-A9A82E84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a6">
    <w:name w:val="Normal (Web)"/>
    <w:basedOn w:val="a"/>
    <w:uiPriority w:val="99"/>
    <w:pPr>
      <w:spacing w:before="100" w:beforeAutospacing="1" w:after="100" w:afterAutospacing="1"/>
    </w:pPr>
    <w:rPr>
      <w:sz w:val="21"/>
      <w:szCs w:val="21"/>
    </w:rPr>
  </w:style>
  <w:style w:type="character" w:styleId="a7">
    <w:name w:val="Hyperlink"/>
    <w:uiPriority w:val="99"/>
    <w:rPr>
      <w:color w:val="FFFFFF"/>
      <w:u w:val="single"/>
    </w:rPr>
  </w:style>
  <w:style w:type="character" w:styleId="a8">
    <w:name w:val="FollowedHyperlink"/>
    <w:uiPriority w:val="99"/>
    <w:rPr>
      <w:color w:val="800080"/>
      <w:u w:val="single"/>
    </w:rPr>
  </w:style>
  <w:style w:type="paragraph" w:styleId="a9">
    <w:name w:val="header"/>
    <w:basedOn w:val="a"/>
    <w:link w:val="aa"/>
    <w:uiPriority w:val="99"/>
    <w:rsid w:val="0095145F"/>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7105</Words>
  <Characters>40500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ГОУ ВПО «Санкт-Петербургский Государственный Технологический Университет Растительных Полимеров»</vt:lpstr>
    </vt:vector>
  </TitlesOfParts>
  <Company>дом</Company>
  <LinksUpToDate>false</LinksUpToDate>
  <CharactersWithSpaces>47510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«Санкт-Петербургский Государственный Технологический Университет Растительных Полимеров»</dc:title>
  <dc:subject/>
  <dc:creator>макс</dc:creator>
  <cp:keywords/>
  <dc:description/>
  <cp:lastModifiedBy>admin</cp:lastModifiedBy>
  <cp:revision>2</cp:revision>
  <dcterms:created xsi:type="dcterms:W3CDTF">2014-02-20T19:13:00Z</dcterms:created>
  <dcterms:modified xsi:type="dcterms:W3CDTF">2014-02-20T19:13:00Z</dcterms:modified>
</cp:coreProperties>
</file>