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AF" w:rsidRPr="007426AB" w:rsidRDefault="007426AB" w:rsidP="007426AB">
      <w:pPr>
        <w:pStyle w:val="ab"/>
      </w:pPr>
      <w:r w:rsidRPr="007426AB">
        <w:t>Содержание</w:t>
      </w:r>
    </w:p>
    <w:p w:rsidR="00FA0FAF" w:rsidRPr="007426AB" w:rsidRDefault="00FA0FAF" w:rsidP="007426AB">
      <w:pPr>
        <w:pStyle w:val="ab"/>
      </w:pPr>
    </w:p>
    <w:p w:rsidR="00FA0FAF" w:rsidRPr="007426AB" w:rsidRDefault="007426AB" w:rsidP="007426AB">
      <w:pPr>
        <w:pStyle w:val="ac"/>
      </w:pPr>
      <w:r w:rsidRPr="007426AB">
        <w:t>Введение</w:t>
      </w:r>
      <w:r w:rsidR="00A4219B" w:rsidRPr="007426AB">
        <w:t>………………………………………………………</w:t>
      </w:r>
      <w:r>
        <w:t>..............</w:t>
      </w:r>
      <w:r w:rsidR="00A4219B" w:rsidRPr="007426AB">
        <w:t>………….</w:t>
      </w:r>
      <w:r w:rsidR="003D42B0" w:rsidRPr="007426AB">
        <w:t>2</w:t>
      </w:r>
    </w:p>
    <w:p w:rsidR="00FA0FAF" w:rsidRPr="007426AB" w:rsidRDefault="00FA0FAF" w:rsidP="007426AB">
      <w:pPr>
        <w:pStyle w:val="ac"/>
      </w:pPr>
      <w:r w:rsidRPr="007426AB">
        <w:t>1. Особенности сельского хозяйств</w:t>
      </w:r>
      <w:r w:rsidR="00E64865">
        <w:t>а</w:t>
      </w:r>
      <w:r w:rsidRPr="007426AB">
        <w:t xml:space="preserve"> в Швейцарии</w:t>
      </w:r>
      <w:r w:rsidR="00A4219B" w:rsidRPr="007426AB">
        <w:t>…………………</w:t>
      </w:r>
      <w:r w:rsidR="007426AB">
        <w:t>............</w:t>
      </w:r>
      <w:r w:rsidR="00A4219B" w:rsidRPr="007426AB">
        <w:t>….</w:t>
      </w:r>
      <w:r w:rsidR="007426AB">
        <w:t>4</w:t>
      </w:r>
    </w:p>
    <w:p w:rsidR="00FA0FAF" w:rsidRPr="007426AB" w:rsidRDefault="00FA0FAF" w:rsidP="007426AB">
      <w:pPr>
        <w:pStyle w:val="ac"/>
      </w:pPr>
      <w:r w:rsidRPr="007426AB">
        <w:t>2. Регулирование цен в сельскохозяйственной отрасли</w:t>
      </w:r>
      <w:r w:rsidR="00A4219B" w:rsidRPr="007426AB">
        <w:t>…………...</w:t>
      </w:r>
      <w:r w:rsidR="00AD609A" w:rsidRPr="007426AB">
        <w:t>.....</w:t>
      </w:r>
      <w:r w:rsidR="007426AB">
        <w:t>..............8</w:t>
      </w:r>
    </w:p>
    <w:p w:rsidR="00FA0FAF" w:rsidRPr="007426AB" w:rsidRDefault="00FA0FAF" w:rsidP="007426AB">
      <w:pPr>
        <w:pStyle w:val="ac"/>
      </w:pPr>
      <w:r w:rsidRPr="007426AB">
        <w:t>3. Органическое сельское хозяйство</w:t>
      </w:r>
      <w:r w:rsidR="003D42B0" w:rsidRPr="007426AB">
        <w:t>…………………</w:t>
      </w:r>
      <w:r w:rsidR="00A4219B" w:rsidRPr="007426AB">
        <w:t>………………</w:t>
      </w:r>
      <w:r w:rsidR="00AD609A" w:rsidRPr="007426AB">
        <w:t>...</w:t>
      </w:r>
      <w:r w:rsidR="007426AB">
        <w:t>…..........9</w:t>
      </w:r>
    </w:p>
    <w:p w:rsidR="00FA0FAF" w:rsidRPr="007426AB" w:rsidRDefault="00AD609A" w:rsidP="007426AB">
      <w:pPr>
        <w:pStyle w:val="ac"/>
      </w:pPr>
      <w:r w:rsidRPr="007426AB">
        <w:t>4.</w:t>
      </w:r>
      <w:r w:rsidR="007426AB" w:rsidRPr="007426AB">
        <w:t xml:space="preserve"> </w:t>
      </w:r>
      <w:r w:rsidRPr="007426AB">
        <w:t>Импорт</w:t>
      </w:r>
      <w:r w:rsidR="007426AB">
        <w:t xml:space="preserve"> </w:t>
      </w:r>
      <w:r w:rsidR="00FA0FAF" w:rsidRPr="007426AB">
        <w:t>натуральной продукции</w:t>
      </w:r>
      <w:r w:rsidR="00A4219B" w:rsidRPr="007426AB">
        <w:t>………………………</w:t>
      </w:r>
      <w:r w:rsidRPr="007426AB">
        <w:t>...</w:t>
      </w:r>
      <w:r w:rsidR="00A4219B" w:rsidRPr="007426AB">
        <w:t>….</w:t>
      </w:r>
      <w:r w:rsidR="007426AB">
        <w:t>..........................</w:t>
      </w:r>
      <w:r w:rsidR="00A4219B" w:rsidRPr="007426AB">
        <w:t>1</w:t>
      </w:r>
      <w:r w:rsidR="007426AB">
        <w:t>4</w:t>
      </w:r>
    </w:p>
    <w:p w:rsidR="00FA0FAF" w:rsidRPr="007426AB" w:rsidRDefault="007426AB" w:rsidP="007426AB">
      <w:pPr>
        <w:pStyle w:val="ac"/>
      </w:pPr>
      <w:r w:rsidRPr="007426AB">
        <w:t>Заключение</w:t>
      </w:r>
      <w:r w:rsidR="003D42B0" w:rsidRPr="007426AB">
        <w:t>……………………………………………</w:t>
      </w:r>
      <w:r w:rsidR="00A4219B" w:rsidRPr="007426AB">
        <w:t>…………...</w:t>
      </w:r>
      <w:r w:rsidR="003D42B0" w:rsidRPr="007426AB">
        <w:t>…</w:t>
      </w:r>
      <w:r>
        <w:t>..................</w:t>
      </w:r>
      <w:r w:rsidR="003D42B0" w:rsidRPr="007426AB">
        <w:t>1</w:t>
      </w:r>
      <w:r>
        <w:t>6</w:t>
      </w:r>
    </w:p>
    <w:p w:rsidR="00FA0FAF" w:rsidRPr="007426AB" w:rsidRDefault="007426AB" w:rsidP="007426AB">
      <w:pPr>
        <w:pStyle w:val="ac"/>
      </w:pPr>
      <w:r w:rsidRPr="007426AB">
        <w:t>Список использованной литературы</w:t>
      </w:r>
      <w:r w:rsidR="004B0778" w:rsidRPr="007426AB">
        <w:t>……………</w:t>
      </w:r>
      <w:r w:rsidR="00A4219B" w:rsidRPr="007426AB">
        <w:t>…</w:t>
      </w:r>
      <w:r w:rsidR="00AD609A" w:rsidRPr="007426AB">
        <w:t>.</w:t>
      </w:r>
      <w:r w:rsidR="00A4219B" w:rsidRPr="007426AB">
        <w:t>…</w:t>
      </w:r>
      <w:r>
        <w:t>…..................................17</w:t>
      </w:r>
    </w:p>
    <w:p w:rsidR="00FA0FAF" w:rsidRPr="007426AB" w:rsidRDefault="00FA0FAF" w:rsidP="007426AB">
      <w:pPr>
        <w:pStyle w:val="ac"/>
      </w:pPr>
    </w:p>
    <w:p w:rsidR="007426AB" w:rsidRDefault="007426AB">
      <w:pPr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BD7837" w:rsidRDefault="007426AB" w:rsidP="007426AB">
      <w:pPr>
        <w:pStyle w:val="ab"/>
      </w:pPr>
      <w:r w:rsidRPr="007426AB">
        <w:t>Введение</w:t>
      </w:r>
    </w:p>
    <w:p w:rsidR="007426AB" w:rsidRPr="007426AB" w:rsidRDefault="007426AB" w:rsidP="007426AB">
      <w:pPr>
        <w:pStyle w:val="ab"/>
      </w:pPr>
    </w:p>
    <w:p w:rsidR="008C5131" w:rsidRPr="007426AB" w:rsidRDefault="006952A4" w:rsidP="007426AB">
      <w:pPr>
        <w:pStyle w:val="ab"/>
      </w:pPr>
      <w:r w:rsidRPr="007426AB">
        <w:t>Сельское хозяйство- одна из основных и жизненно важных отраслей народного хозяйства</w:t>
      </w:r>
      <w:r w:rsidR="008C5131" w:rsidRPr="007426AB">
        <w:t xml:space="preserve">. Я хочу рассмотреть сельское хозяйство Швейцарии. </w:t>
      </w:r>
      <w:r w:rsidR="00BD7837" w:rsidRPr="007426AB">
        <w:t>Швейцария - одна из самых развитых в индустриальном отношении стран мира, занимающая одно из первых мест по опытности и квалификации инженеров и рабочих, качеству производимой продукции и по размерам прибылей, которые получает Швейцария от промышленных предприятий, находящихся в самой стране и за ее пределами, от громадных капиталовложений. Эта небольшая страна играет заметную роль в мировой политической жизни.</w:t>
      </w:r>
    </w:p>
    <w:p w:rsidR="00BD7837" w:rsidRPr="007426AB" w:rsidRDefault="00BD7837" w:rsidP="007426AB">
      <w:pPr>
        <w:pStyle w:val="ab"/>
      </w:pPr>
      <w:r w:rsidRPr="007426AB">
        <w:t>Швейцария - высокоразвитое индустриальное государство с интенсивным сельским хозяйством, один из крупнейших экспортеров капитала и финансовых центров мира. Высокий уровень концентрации капитала сочетается с относительно невысокой степенью концентрации производства</w:t>
      </w:r>
    </w:p>
    <w:p w:rsidR="00A4219B" w:rsidRPr="007426AB" w:rsidRDefault="008C5131" w:rsidP="007426AB">
      <w:pPr>
        <w:pStyle w:val="ab"/>
      </w:pPr>
      <w:r w:rsidRPr="007426AB">
        <w:t>В Швейцарии с</w:t>
      </w:r>
      <w:r w:rsidR="00BD7837" w:rsidRPr="007426AB">
        <w:t>ельское хозяйство развивалось в течение всего послевоенного периода медленными темпами, переживая постоянные трудности. Большая раздробленность и разбросанность земельных участков, сложность применения машин в условиях гористого рельефа, конкуренция с импортируемыми продуктами сельского хозяйства, непрерывный рост цен на предметы, нужные деревне, и одновременный застой цен на то, что сама деревня производит, — все это приводит к тому, что сельскохозяйственное производство оказывается малорентабельным, прежде всего для мелкого крестьянства. К этому надо прибавить такие факторы, как все растущая задолженность по банковским ссудам, произвол скупщиков-оптовиков</w:t>
      </w:r>
      <w:r w:rsidR="00492AF6" w:rsidRPr="007426AB">
        <w:t>.</w:t>
      </w:r>
    </w:p>
    <w:p w:rsidR="00A4219B" w:rsidRPr="007426AB" w:rsidRDefault="00D45E16" w:rsidP="007426AB">
      <w:pPr>
        <w:pStyle w:val="ab"/>
      </w:pPr>
      <w:r w:rsidRPr="007426AB">
        <w:t>Швейцарское плато находится в зоне европейских широколиственных лесов. Преобладающие породы — дуб и бук, местами к ним примешивается сосна. На южном склоне Альп типичен каштан. Выше по склонам гор растут хвойные леса, образующие переходный пояс между широколиственными лесами и альпийскими лугами (на больших высотах). В горах много ярких цветов. Весной расцветают крокусы и нарциссы, летом — рододендроны, камнеломки, горечавк</w:t>
      </w:r>
      <w:r w:rsidR="00492AF6" w:rsidRPr="007426AB">
        <w:t>и и эдельвейсы.</w:t>
      </w:r>
    </w:p>
    <w:p w:rsidR="00D45E16" w:rsidRPr="007426AB" w:rsidRDefault="00D45E16" w:rsidP="007426AB">
      <w:pPr>
        <w:pStyle w:val="ab"/>
      </w:pPr>
      <w:r w:rsidRPr="007426AB">
        <w:t>Животный мир испытал сильное влияние хозяйственной деятельности человека. В то время как снежная куропатка и заяц-беляк еще довольно распространены, такие характерные животные верхнего яруса гор, как косуля, сурок и серна, встречаются гораздо реже. Предпринимаются большие усилия по охране дикой фауны. В Швейцарском национальном парке, расположенном у границы с Австрией, обитают косули и серны, реже — альпийский горный козел и лисица; встречаются также белая куропатка и несколько видов хищных птиц.</w:t>
      </w:r>
    </w:p>
    <w:p w:rsidR="00D45E16" w:rsidRPr="007426AB" w:rsidRDefault="00492AF6" w:rsidP="007426AB">
      <w:pPr>
        <w:pStyle w:val="ab"/>
      </w:pPr>
      <w:r w:rsidRPr="007426AB">
        <w:t>Цель моей работы проанализировать сельское хозяйство Швейцарии.</w:t>
      </w:r>
    </w:p>
    <w:p w:rsidR="00A4219B" w:rsidRPr="007426AB" w:rsidRDefault="00A4219B" w:rsidP="007426AB">
      <w:pPr>
        <w:pStyle w:val="ab"/>
      </w:pPr>
    </w:p>
    <w:p w:rsidR="007426AB" w:rsidRDefault="007426AB">
      <w:pPr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BD7837" w:rsidRPr="007426AB" w:rsidRDefault="007426AB" w:rsidP="007426AB">
      <w:pPr>
        <w:pStyle w:val="ab"/>
      </w:pPr>
      <w:r>
        <w:t xml:space="preserve">1. </w:t>
      </w:r>
      <w:r w:rsidR="00D45E16" w:rsidRPr="007426AB">
        <w:t>Особенности сельского хозяйство в Швейцарии</w:t>
      </w:r>
    </w:p>
    <w:p w:rsidR="00AD609A" w:rsidRPr="007426AB" w:rsidRDefault="00AD609A" w:rsidP="007426AB">
      <w:pPr>
        <w:pStyle w:val="ab"/>
      </w:pPr>
    </w:p>
    <w:p w:rsidR="007426AB" w:rsidRDefault="005F21BF" w:rsidP="007426AB">
      <w:pPr>
        <w:pStyle w:val="ab"/>
      </w:pPr>
      <w:r w:rsidRPr="007426AB">
        <w:t>Сельское хозяйство имеет ярко выраженную животноводческую направленность (с упором на производство мясомолочной продукции), отличается высокой урожайностью и производительнос</w:t>
      </w:r>
      <w:r w:rsidR="00492AF6" w:rsidRPr="007426AB">
        <w:t>тью труда.</w:t>
      </w:r>
      <w:r w:rsidRPr="007426AB">
        <w:t xml:space="preserve"> В целом сельское хозяйство обеспечивает потребности страны в продуктах питания на 56-57</w:t>
      </w:r>
      <w:r w:rsidR="007426AB">
        <w:t xml:space="preserve"> </w:t>
      </w:r>
      <w:r w:rsidRPr="007426AB">
        <w:t>%.</w:t>
      </w:r>
      <w:r w:rsidR="00492AF6" w:rsidRPr="007426AB">
        <w:t xml:space="preserve"> </w:t>
      </w:r>
      <w:r w:rsidR="00263DF4" w:rsidRPr="007426AB">
        <w:t>На животноводство</w:t>
      </w:r>
      <w:r w:rsidR="00492AF6" w:rsidRPr="007426AB">
        <w:t xml:space="preserve"> приходится 3/4 стоимости всех с/х продукции. Поголовье крупного рогатого скота в Швейцарии составляет 2 млн., в том числе 830 тыс. – коровы. Разводятся преимущественно симментальская и швицкая породы. Средние удои составляют около 4,66 тыс. л молока от каждой коровы. Швейцария славится также высокопродуктивными породистыми козами, поголовье которых составляет почти 80 тыс.</w:t>
      </w:r>
      <w:r w:rsidR="00490145" w:rsidRPr="007426AB">
        <w:t xml:space="preserve"> Общие надои молока в стран</w:t>
      </w:r>
      <w:r w:rsidR="00D32084" w:rsidRPr="007426AB">
        <w:t>е постоянно растут; за 1985-2005</w:t>
      </w:r>
      <w:r w:rsidR="00490145" w:rsidRPr="007426AB">
        <w:t xml:space="preserve"> гг. они увеличились с 2,8 до 4 млн. т. При этом доля молока, используемого в промышленных целях, повысилась с 45 до 63%. Изготовление сыра осуществляется на 1500 сыроварнях, на которых работ</w:t>
      </w:r>
      <w:r w:rsidR="00A463E3" w:rsidRPr="007426AB">
        <w:t>ает почти 4 тыс. человек. В 2006</w:t>
      </w:r>
      <w:r w:rsidR="00490145" w:rsidRPr="007426AB">
        <w:t xml:space="preserve"> г. производство сыра превысило 130 тыс. т. Из них</w:t>
      </w:r>
      <w:r w:rsidR="00A463E3" w:rsidRPr="007426AB">
        <w:t xml:space="preserve"> более половины было продано за</w:t>
      </w:r>
      <w:r w:rsidR="00490145" w:rsidRPr="007426AB">
        <w:t xml:space="preserve"> рубежом. Швейцария полностью обеспечивает себя молочным</w:t>
      </w:r>
      <w:r w:rsidR="00A463E3" w:rsidRPr="007426AB">
        <w:t xml:space="preserve">и продуктами и </w:t>
      </w:r>
      <w:r w:rsidR="00490145" w:rsidRPr="007426AB">
        <w:t>их количества экспортирует.</w:t>
      </w:r>
    </w:p>
    <w:p w:rsidR="005F21BF" w:rsidRPr="007426AB" w:rsidRDefault="00490145" w:rsidP="007426AB">
      <w:pPr>
        <w:pStyle w:val="ab"/>
      </w:pPr>
      <w:r w:rsidRPr="007426AB">
        <w:t>На первом месте стоит производство молока, а затем уже мяса. На альпийских и субальпийских пастбищах шесть месяцев в году пасутся коровы знаменитой швицкой породы, дающие большие удои. Молоко почти полностью перерабатывается в сыр или масло. Сыр - один из важных предметов экспорта. Во многих странах известны швейцарские сорта сыра.</w:t>
      </w:r>
    </w:p>
    <w:p w:rsidR="005F21BF" w:rsidRPr="007426AB" w:rsidRDefault="005F21BF" w:rsidP="007426AB">
      <w:pPr>
        <w:pStyle w:val="ab"/>
      </w:pPr>
      <w:r w:rsidRPr="007426AB">
        <w:t>Швейцария поддерживает внешнеторговые связи практически со всеми странами мира. Экономика страны в значительной степени зависит от внешней торговли</w:t>
      </w:r>
      <w:r w:rsidR="007426AB">
        <w:t xml:space="preserve"> </w:t>
      </w:r>
      <w:r w:rsidRPr="007426AB">
        <w:t>— как в импорте сырья и полуфабрикатов, так и в экспорте изделий промышленности (на экспорт идет более 50</w:t>
      </w:r>
      <w:r w:rsidR="007426AB">
        <w:t xml:space="preserve"> </w:t>
      </w:r>
      <w:r w:rsidRPr="007426AB">
        <w:t>% продукции текстильной, около 70</w:t>
      </w:r>
      <w:r w:rsidR="007426AB">
        <w:t xml:space="preserve"> </w:t>
      </w:r>
      <w:r w:rsidRPr="007426AB">
        <w:t>% машиностроительной, свыше 90</w:t>
      </w:r>
      <w:r w:rsidR="007426AB">
        <w:t xml:space="preserve"> </w:t>
      </w:r>
      <w:r w:rsidRPr="007426AB">
        <w:t>% химической и фармацевтической, 98</w:t>
      </w:r>
      <w:r w:rsidR="007426AB">
        <w:t xml:space="preserve"> </w:t>
      </w:r>
      <w:r w:rsidRPr="007426AB">
        <w:t>% часовой промышленности).</w:t>
      </w:r>
    </w:p>
    <w:p w:rsidR="00D45E16" w:rsidRPr="007426AB" w:rsidRDefault="005F21BF" w:rsidP="007426AB">
      <w:pPr>
        <w:pStyle w:val="ab"/>
      </w:pPr>
      <w:r w:rsidRPr="007426AB">
        <w:t>На развитые индустриальные страны приходится 80</w:t>
      </w:r>
      <w:r w:rsidR="007426AB">
        <w:t xml:space="preserve"> </w:t>
      </w:r>
      <w:r w:rsidRPr="007426AB">
        <w:t>% оборота внешней торговли Швейцарии. Основными её партнерами являются страны ЕС</w:t>
      </w:r>
      <w:r w:rsidR="007426AB">
        <w:t xml:space="preserve"> </w:t>
      </w:r>
      <w:r w:rsidRPr="007426AB">
        <w:t>— св.3/4 экспорта и импорта. Среди крупнейших внешнеторговых партнеров</w:t>
      </w:r>
      <w:r w:rsidR="007426AB">
        <w:t xml:space="preserve"> </w:t>
      </w:r>
      <w:r w:rsidRPr="007426AB">
        <w:t>— ФРГ, Франция, США, Италия, Великобритания</w:t>
      </w:r>
    </w:p>
    <w:p w:rsidR="004E6816" w:rsidRPr="007426AB" w:rsidRDefault="00490145" w:rsidP="007426AB">
      <w:pPr>
        <w:pStyle w:val="ab"/>
      </w:pPr>
      <w:r w:rsidRPr="007426AB">
        <w:t xml:space="preserve">Производство зерна занимает особое место среди других отраслей сельского хозяйства. Зерно- это основа питания для населения. </w:t>
      </w:r>
      <w:r w:rsidR="004E6816" w:rsidRPr="007426AB">
        <w:t>Основные с/х культуры - это пшеница, ячмень, сах. свекла, карто</w:t>
      </w:r>
      <w:r w:rsidR="00492AF6" w:rsidRPr="007426AB">
        <w:t>фель, кормовые травы.</w:t>
      </w:r>
      <w:r w:rsidRPr="007426AB">
        <w:t xml:space="preserve"> </w:t>
      </w:r>
      <w:r w:rsidR="004E6816" w:rsidRPr="007426AB">
        <w:t>Главные районы зерновых культур находятся на Швейцарском плоскогорье и в долине Рейна. В кантоне Тессин возделывается виноград, из которого делают белое столовое вино. В нижней части долины Роны произрастают абрикосы и яблоки.</w:t>
      </w:r>
    </w:p>
    <w:p w:rsidR="00A4219B" w:rsidRPr="007426AB" w:rsidRDefault="00490145" w:rsidP="007426AB">
      <w:pPr>
        <w:pStyle w:val="ab"/>
      </w:pPr>
      <w:r w:rsidRPr="007426AB">
        <w:t>В сельском хозяйстве земля- главное средство производства, функционирующее одновременно как предмет труда и как средство труда.</w:t>
      </w:r>
      <w:r w:rsidR="004E6816" w:rsidRPr="007426AB">
        <w:t>Около 12% площади Швейцарии используется под пашни и еще 28% для экстенсивного разведения крупного рогатого скота и производства молочных продуктов. Примерно треть территории страны</w:t>
      </w:r>
      <w:r w:rsidR="002F70D7" w:rsidRPr="007426AB">
        <w:t xml:space="preserve"> занята непродуктивными землями</w:t>
      </w:r>
      <w:r w:rsidR="004E6816" w:rsidRPr="007426AB">
        <w:t>(по крайней мере непригодными для землед</w:t>
      </w:r>
      <w:r w:rsidR="00A4219B" w:rsidRPr="007426AB">
        <w:t xml:space="preserve">елия), особенно в кантонах Ури, </w:t>
      </w:r>
      <w:r w:rsidR="004E6816" w:rsidRPr="007426AB">
        <w:t>Вале и Граубюнден, и четверть – покрыта лесами. Неудивительно, что 40% продовольственных товаров приходится импортировать. В то же время Швейцария обеспечивает себя пшеницей, мясо-молочная пр</w:t>
      </w:r>
      <w:r w:rsidR="00A4219B" w:rsidRPr="007426AB">
        <w:t>одукция производится в избытке.</w:t>
      </w:r>
    </w:p>
    <w:p w:rsidR="00A4219B" w:rsidRPr="007426AB" w:rsidRDefault="004E6816" w:rsidP="007426AB">
      <w:pPr>
        <w:pStyle w:val="ab"/>
      </w:pPr>
      <w:r w:rsidRPr="007426AB">
        <w:t>Основные очаги земледелия сосредоточены в кантонах Берн, Во, Цюр</w:t>
      </w:r>
      <w:r w:rsidR="00A463E3" w:rsidRPr="007426AB">
        <w:t>их, Фрибур и Аргау.</w:t>
      </w:r>
      <w:r w:rsidRPr="007426AB">
        <w:t xml:space="preserve"> Крупная лесоперерабатывающая промы</w:t>
      </w:r>
      <w:r w:rsidR="00A463E3" w:rsidRPr="007426AB">
        <w:t>шленность работает на внутренние и внешние</w:t>
      </w:r>
      <w:r w:rsidRPr="007426AB">
        <w:t xml:space="preserve"> рынки. Однако в последние годы леса Швейцарии сильно пострадали от загрязнения воздуха, что заставило правительство ввести строгий контроль за выбросом выхлопных газов автомобилей.</w:t>
      </w:r>
    </w:p>
    <w:p w:rsidR="007426AB" w:rsidRDefault="004E6816" w:rsidP="007426AB">
      <w:pPr>
        <w:pStyle w:val="ab"/>
      </w:pPr>
      <w:r w:rsidRPr="007426AB">
        <w:t>Швейцарское сельское хозяйство представлено главным образом мелкими и средними предприятиями. Фермы площадью до 5 га составляют около 42% их общего количества, в том числе до 1 га – 17%. Почти столько же приходится на фермы, площадь которых – от 5 до 20 га. Крупных, по швейцарским понятиям, ферм немного: 12%. И уж совсем мало среди них хозяйств с площадью свы</w:t>
      </w:r>
      <w:r w:rsidR="00A4219B" w:rsidRPr="007426AB">
        <w:t>ше 50 га (немногим более 1.%).</w:t>
      </w:r>
    </w:p>
    <w:p w:rsidR="004E6816" w:rsidRPr="007426AB" w:rsidRDefault="004E6816" w:rsidP="007426AB">
      <w:pPr>
        <w:pStyle w:val="ab"/>
      </w:pPr>
      <w:r w:rsidRPr="007426AB">
        <w:t>Раздробленность швейцарского сельского хозяйства в известной мере тормозит его механизацию. Это обусловливает высокие издержки производства данной сферы экономики. В стране действует система государственных централизованных закупок продовольственных товаров у производителей по твердым ценам, прямое субсидирование производства.</w:t>
      </w:r>
    </w:p>
    <w:p w:rsidR="00CF6BAC" w:rsidRPr="007426AB" w:rsidRDefault="00CF6BAC" w:rsidP="007426AB">
      <w:pPr>
        <w:pStyle w:val="ab"/>
      </w:pPr>
      <w:r w:rsidRPr="007426AB">
        <w:t>Сельское хозяйство является настолько важной отраслью экономики Швейцарии, что ей уделен особый параграф в Конституции страны. Государство обязуется поддерживать сельское хозяйство и вносить существенный вклад в надежное снабжение населения, а также способствовать децентрализованному заселению страны.</w:t>
      </w:r>
    </w:p>
    <w:p w:rsidR="00A4219B" w:rsidRPr="007426AB" w:rsidRDefault="00CF6BAC" w:rsidP="007426AB">
      <w:pPr>
        <w:pStyle w:val="ab"/>
      </w:pPr>
      <w:r w:rsidRPr="007426AB">
        <w:t xml:space="preserve">Хотя Швейцария считается страной «крестьян и коров», по сравнению с другими западноевропейскими странами, фермеры здесь занимают самый маленький процент от общей численности населения. Доля занятых в сельском и лесном хозяйстве в общем числе всех работающих сейчас составляет 4%, и </w:t>
      </w:r>
      <w:r w:rsidR="00A4219B" w:rsidRPr="007426AB">
        <w:t>эта доля продолжает снижаться.</w:t>
      </w:r>
    </w:p>
    <w:p w:rsidR="00A4219B" w:rsidRPr="007426AB" w:rsidRDefault="00CF6BAC" w:rsidP="007426AB">
      <w:pPr>
        <w:pStyle w:val="ab"/>
      </w:pPr>
      <w:r w:rsidRPr="007426AB">
        <w:t>Сог</w:t>
      </w:r>
      <w:r w:rsidR="00E95A11" w:rsidRPr="007426AB">
        <w:t>ласно статистическим данным 2006</w:t>
      </w:r>
      <w:r w:rsidRPr="007426AB">
        <w:t xml:space="preserve"> г., общая площадь земель, пригодных для сельского хозяйства, составила 1 060 тыс. га, а среднестатистическое фермерс</w:t>
      </w:r>
      <w:r w:rsidR="00A4219B" w:rsidRPr="007426AB">
        <w:t>тво насчитывало около 16,7 га.</w:t>
      </w:r>
    </w:p>
    <w:p w:rsidR="00A4219B" w:rsidRPr="007426AB" w:rsidRDefault="00CF6BAC" w:rsidP="007426AB">
      <w:pPr>
        <w:pStyle w:val="ab"/>
      </w:pPr>
      <w:r w:rsidRPr="007426AB">
        <w:t>В настоящее время наметилась тенденция к укрупн</w:t>
      </w:r>
      <w:r w:rsidR="00E95A11" w:rsidRPr="007426AB">
        <w:t>ению фермерских хозяйств. В 2006</w:t>
      </w:r>
      <w:r w:rsidRPr="007426AB">
        <w:t xml:space="preserve"> г. общее число </w:t>
      </w:r>
      <w:r w:rsidR="00A4219B" w:rsidRPr="007426AB">
        <w:t xml:space="preserve">крестьянских хозяйств равнялось </w:t>
      </w:r>
      <w:r w:rsidRPr="007426AB">
        <w:t xml:space="preserve">63 627, что на 31% меньше, чем в 1990 г. Количество небольших фермерских хозяйств площадью до 20 га снизилось на 44%. Очень маленькие фермерские хозяйства площадью до 5 га исчезли совсем. Число хозяйств площадью свыше 20 га увеличилось на 39%. Наибольший количественный рост характерен для фермерских </w:t>
      </w:r>
      <w:r w:rsidR="00A4219B" w:rsidRPr="007426AB">
        <w:t>хозяйств площадью более 50 га.</w:t>
      </w:r>
    </w:p>
    <w:p w:rsidR="00A4219B" w:rsidRPr="007426AB" w:rsidRDefault="00CF6BAC" w:rsidP="007426AB">
      <w:pPr>
        <w:pStyle w:val="ab"/>
      </w:pPr>
      <w:r w:rsidRPr="007426AB">
        <w:t xml:space="preserve">В силу топографических условий только 3/4 обрабатываемых земель заняты под луга и пастбища. Местами горный, местами холмистый ландшафт и климат не позволяют засевать большие площади земли под зерновые культуры. Хлеб и овощные культуры выращиваются только в Средней полосе. Приблизительно только 1/3 всех фермерских хозяйств занята в </w:t>
      </w:r>
      <w:r w:rsidR="00A4219B" w:rsidRPr="007426AB">
        <w:t>производстве зерновых культур.</w:t>
      </w:r>
    </w:p>
    <w:p w:rsidR="00CF6BAC" w:rsidRPr="007426AB" w:rsidRDefault="00CF6BAC" w:rsidP="007426AB">
      <w:pPr>
        <w:pStyle w:val="ab"/>
      </w:pPr>
      <w:r w:rsidRPr="007426AB">
        <w:t>Традиционно Швейцарии считается страной коров, но если посмотреть на статистические данные, то поголовье свиней превышает по численно</w:t>
      </w:r>
      <w:r w:rsidR="00D32084" w:rsidRPr="007426AB">
        <w:t>сти поголовье коров. Так, в 2006</w:t>
      </w:r>
      <w:r w:rsidRPr="007426AB">
        <w:t xml:space="preserve"> г. в целом по стране число коров составило 1 554 700, свиней – 1 609 500. Если это будет продолжаться и дальше, разница между ними с каждым годом будет увеличиваться.</w:t>
      </w:r>
    </w:p>
    <w:p w:rsidR="00CF6BAC" w:rsidRPr="007426AB" w:rsidRDefault="00490145" w:rsidP="007426AB">
      <w:pPr>
        <w:pStyle w:val="ab"/>
      </w:pPr>
      <w:r w:rsidRPr="007426AB">
        <w:t>Важную роль в повышении производительности труда и экономической эффективности сельского хозяйства играет механизация производственных процессов.</w:t>
      </w:r>
      <w:r w:rsidR="00CF6BAC" w:rsidRPr="007426AB">
        <w:t>Важной тенденцией современного этапа развития с.-х. тракторов является увеличение масштабов использования машин с приводом на все колеса. В последние годы доля таких тракторов превысила 70 %. Если в 1965 г. средняя мощность тракторов в сельском хозяйстве сост</w:t>
      </w:r>
      <w:r w:rsidR="00650A43" w:rsidRPr="007426AB">
        <w:t>авляла 28,5 кВт, то в период 1985- 2006</w:t>
      </w:r>
      <w:r w:rsidR="00CF6BAC" w:rsidRPr="007426AB">
        <w:t xml:space="preserve"> гг. - до 40 кВт. За названный период времени масса тракторов почти удвоилась и достигла в 1983 г в среднем 2737 кг.</w:t>
      </w:r>
    </w:p>
    <w:p w:rsidR="00CF6BAC" w:rsidRPr="007426AB" w:rsidRDefault="00CF6BAC" w:rsidP="007426AB">
      <w:pPr>
        <w:pStyle w:val="ab"/>
      </w:pPr>
      <w:r w:rsidRPr="007426AB">
        <w:t>В последние 10 лет в сельском хозяйстве Швейцарии наблюдается устойчивая тенденция увеличения парка тракторов. Ежегодно хозяйства приобретают примерно 4000 новых тракторов. В последние годы заметно расширились масштабы использования в сельском хозяйстве электроники. Одна из основных целей внедрения электронной техники - повышение производительности при выполнении с.-х. работ. В соответствии с прогнозами, в ближайшие 10 лет за счет внедрения средств автоматизации производительность в полеводстве может быть увеличена в 2-3 раза. В настоящее время уровень механизации в плодоводстве и животноводстве приближается к 100 %, поэтому дальней</w:t>
      </w:r>
      <w:r w:rsidR="00D56DD4" w:rsidRPr="007426AB">
        <w:t>шее развитие этих отраслей с.-х</w:t>
      </w:r>
      <w:r w:rsidRPr="007426AB">
        <w:t xml:space="preserve"> производства в части роста рентабельности, снижения трудозатрат возможн</w:t>
      </w:r>
      <w:r w:rsidR="00D56DD4" w:rsidRPr="007426AB">
        <w:t>о прежде всего на основе широко</w:t>
      </w:r>
      <w:r w:rsidRPr="007426AB">
        <w:t>го внедрения роботов и автоматических манипуляторов. Как пример практической реализации данного направления отмечено создание робота-плодосъемщика для яблонь. С учетом специфических природных условий Швейцарии признано целесообразным создание специальных с.-х. машин для работы в этом регионе, прежде всего техники для горного земледелия. Успешное решение этой задачи возможно на основе интенсивного развития отечественного тракторного и с.-х. машиностроения.</w:t>
      </w:r>
    </w:p>
    <w:p w:rsidR="00CF6BAC" w:rsidRPr="007426AB" w:rsidRDefault="00CF6BAC" w:rsidP="007426AB">
      <w:pPr>
        <w:pStyle w:val="ab"/>
      </w:pPr>
    </w:p>
    <w:p w:rsidR="000A49F7" w:rsidRPr="007426AB" w:rsidRDefault="007426AB" w:rsidP="007426AB">
      <w:pPr>
        <w:pStyle w:val="ab"/>
      </w:pPr>
      <w:r>
        <w:t xml:space="preserve">2. </w:t>
      </w:r>
      <w:r w:rsidR="000A49F7" w:rsidRPr="007426AB">
        <w:t>Регулирование цен</w:t>
      </w:r>
      <w:r>
        <w:t xml:space="preserve"> в сельскохозяйственной отрасли</w:t>
      </w:r>
    </w:p>
    <w:p w:rsidR="007426AB" w:rsidRDefault="007426AB" w:rsidP="007426AB">
      <w:pPr>
        <w:pStyle w:val="ab"/>
      </w:pPr>
    </w:p>
    <w:p w:rsidR="000A49F7" w:rsidRPr="007426AB" w:rsidRDefault="000A49F7" w:rsidP="007426AB">
      <w:pPr>
        <w:pStyle w:val="ab"/>
      </w:pPr>
      <w:r w:rsidRPr="007426AB">
        <w:t>В законодательном порядке фиксируются цены почти на 50% объема товарной продукции сельского хозяйства. На государственном уровне регулируются цены на пищевое и кормовое зерно, сахарную свеклу, рапс, молоко. Устанавливаются справочные цены на мясо. Ограниченное регулирование с наблюдением цен существует по текстильным товарам, одежде, игрушкам, музыкальным инструментам и другим товарам.</w:t>
      </w:r>
    </w:p>
    <w:p w:rsidR="00A4219B" w:rsidRPr="007426AB" w:rsidRDefault="000A49F7" w:rsidP="007426AB">
      <w:pPr>
        <w:pStyle w:val="ab"/>
      </w:pPr>
      <w:r w:rsidRPr="007426AB">
        <w:t>Особое внимание государство уделяет ценообразованию в отраслях, которые им финансируются, главным образом в сел</w:t>
      </w:r>
      <w:r w:rsidR="00A4219B" w:rsidRPr="007426AB">
        <w:t>ьскохозяйственном производстве.</w:t>
      </w:r>
    </w:p>
    <w:p w:rsidR="000A49F7" w:rsidRPr="007426AB" w:rsidRDefault="000A49F7" w:rsidP="007426AB">
      <w:pPr>
        <w:pStyle w:val="ab"/>
      </w:pPr>
      <w:r w:rsidRPr="007426AB">
        <w:t>Правительство Швейцарии в рамках сельскохозяйственной политики предусматривает поддержание цен на уровне, обеспечивающем рентабельное производство сельскохозяйственной продукции, исключающем перепроизводство отдельных ее видов и гарантирующем такой уровень крестьянским хозяйствам, который сравним с доходом наемной рабочей силы в других отраслях производства страны. С этой целью активно используется механизм регулирования цен, мероприятий по защите местных производителей от конкурентного давления внешнего рынка. Допускаются колебания цен в пределах известно</w:t>
      </w:r>
      <w:r w:rsidR="00650A43" w:rsidRPr="007426AB">
        <w:t xml:space="preserve">го диапазона по зерну, сахарной </w:t>
      </w:r>
      <w:r w:rsidR="00A4219B" w:rsidRPr="007426AB">
        <w:t xml:space="preserve">свекле, картофелю и рапсу. </w:t>
      </w:r>
      <w:r w:rsidRPr="007426AB">
        <w:t>Специфически регулируется производство молока; с этой целью ежегодно устанавливается определенный объем (квота) сданного молока, в рамках которого сдатчикам гарантируется твердая цена.</w:t>
      </w:r>
    </w:p>
    <w:p w:rsidR="000A49F7" w:rsidRPr="007426AB" w:rsidRDefault="000A49F7" w:rsidP="007426AB">
      <w:pPr>
        <w:pStyle w:val="ab"/>
      </w:pPr>
      <w:r w:rsidRPr="007426AB">
        <w:t>Защита сельскохозяйственных производителей от внешней конкуренции осуществляется различными методами, в частн</w:t>
      </w:r>
      <w:r w:rsidR="00650A43" w:rsidRPr="007426AB">
        <w:t xml:space="preserve">ости в виде регулирования ввоза </w:t>
      </w:r>
      <w:r w:rsidRPr="007426AB">
        <w:t>(главным образом, овощей и фруктов) в зависимости от предложения на внутреннем рынке соответствующей продукции со стороны местных производителей и уровня цен.</w:t>
      </w:r>
    </w:p>
    <w:p w:rsidR="000A49F7" w:rsidRPr="007426AB" w:rsidRDefault="000A49F7" w:rsidP="007426AB">
      <w:pPr>
        <w:pStyle w:val="ab"/>
      </w:pPr>
      <w:r w:rsidRPr="007426AB">
        <w:t>Что касается продукции других отраслей, то регулирование цен государством носит ограниченный характер в виде наблюдения за соответствием цен на отечественные и импортн</w:t>
      </w:r>
      <w:r w:rsidR="00650A43" w:rsidRPr="007426AB">
        <w:t xml:space="preserve">ые товары и принятия мер в этом </w:t>
      </w:r>
      <w:r w:rsidR="00A4219B" w:rsidRPr="007426AB">
        <w:t xml:space="preserve">направлении. </w:t>
      </w:r>
      <w:r w:rsidRPr="007426AB">
        <w:t>Наибольшей защите подвергаются производители таких товаров, как текстильные изделия, игрушки, музыкальные инструменты и т. п., в виде, главным образом, ограничения конкурентного давления внешнего рынка. Например если цены импортных текстильных изделий на внутреннем рынк</w:t>
      </w:r>
      <w:r w:rsidR="00A4219B" w:rsidRPr="007426AB">
        <w:t>е оказываются ниже на 15-</w:t>
      </w:r>
      <w:r w:rsidRPr="007426AB">
        <w:t>20% цен сопоставимых швейцарских изделий, то государством могут быть использованы меры по ограничению ввоза этих товаров.</w:t>
      </w:r>
    </w:p>
    <w:p w:rsidR="000A49F7" w:rsidRPr="007426AB" w:rsidRDefault="000A49F7" w:rsidP="007426AB">
      <w:pPr>
        <w:pStyle w:val="ab"/>
      </w:pPr>
      <w:r w:rsidRPr="007426AB">
        <w:t>Для промышленности Швейцарии характерно немассовое производство высококачественных изделий на экспорт. Страна специализируется на производствах высококачественных дорогих изделий, требующих немного сырья, но большого труда. Такому направлению развития промышленности способствовало и то, что страна располагает высококвалифицированной рабочей силой.</w:t>
      </w:r>
    </w:p>
    <w:p w:rsidR="00A4219B" w:rsidRPr="007426AB" w:rsidRDefault="00A4219B" w:rsidP="007426AB">
      <w:pPr>
        <w:pStyle w:val="ab"/>
      </w:pPr>
    </w:p>
    <w:p w:rsidR="000A49F7" w:rsidRPr="007426AB" w:rsidRDefault="00C03EE3" w:rsidP="007426AB">
      <w:pPr>
        <w:pStyle w:val="ab"/>
      </w:pPr>
      <w:r w:rsidRPr="007426AB">
        <w:t>3.</w:t>
      </w:r>
      <w:r w:rsidR="000A49F7" w:rsidRPr="007426AB">
        <w:t>Органическое сельское хозяйство</w:t>
      </w:r>
    </w:p>
    <w:p w:rsidR="007426AB" w:rsidRDefault="007426AB" w:rsidP="007426AB">
      <w:pPr>
        <w:pStyle w:val="ab"/>
      </w:pPr>
    </w:p>
    <w:p w:rsidR="00A4219B" w:rsidRPr="007426AB" w:rsidRDefault="000A49F7" w:rsidP="007426AB">
      <w:pPr>
        <w:pStyle w:val="ab"/>
      </w:pPr>
      <w:r w:rsidRPr="007426AB">
        <w:t>Органическое сельское хозяйство является экологически и экономически устойчивой формой ведения сельского хозяйства. Переход к более интенсивному и механизированному сельскому хозяйству, а также широкое использование генно-модифицированных (ГМ) организмов являются серьезными экологическими рисками, приводящими к падению плодородности почв, появлению новых заболеваний и сужению биологического разнообразия. Органическое сельское хозяйство направлено не на дальнейшее упрощение технологий при помощи технических средств, а на максимальное использование свойств саморегулирующихся систем и природных сво</w:t>
      </w:r>
      <w:r w:rsidR="00A4219B" w:rsidRPr="007426AB">
        <w:t xml:space="preserve">йств почв, растений и животных. </w:t>
      </w:r>
      <w:r w:rsidRPr="007426AB">
        <w:t>Интенсивное использование в сельском хозяйстве достижений технического прогресса приведет его в тупик как в экологическом, так и в экономическом смысле: перепроизводство влечет за собой падение цен, одновременно с которым происходит рост расходов на оплату труда более квалифицированных работников, покупку техники и оборудования, их модернизацию. Растущие расходы вынуждают предприятие сильнее эксплуатировать ресурсы своих земель, однако разрыв между доходами и расходами сократить принципиально невозможно. Для многих сельскохозяйственных предприятий стран с переходной или развивающейся экономикой вопрос о внедрении нов</w:t>
      </w:r>
      <w:r w:rsidR="00A4219B" w:rsidRPr="007426AB">
        <w:t>ейших технологий даже не стоит.</w:t>
      </w:r>
    </w:p>
    <w:p w:rsidR="00A4219B" w:rsidRPr="007426AB" w:rsidRDefault="000A49F7" w:rsidP="007426AB">
      <w:pPr>
        <w:pStyle w:val="ab"/>
      </w:pPr>
      <w:r w:rsidRPr="007426AB">
        <w:t>Органическое сельское хозяйство является методом интенсивного сельского хозяйства, основанным на эффективном использовании всего комплекса местных условий и ресурсов. В развивающихся странах такая форма хозяйствования может быть чрезвычайно благоприятна для устойчивого социально-экономического и экологического развития, поскольку отличается низким уровнем себестоимости и высокой экономической эффективностью. Рынок продукции органического сельского хозяйства (натуральной продукции) является очень перспективным и недостаточно развитым, поэтому открывает перед производителями и экспортерами широкие горизонты.</w:t>
      </w:r>
    </w:p>
    <w:p w:rsidR="00A4219B" w:rsidRPr="007426AB" w:rsidRDefault="000A49F7" w:rsidP="007426AB">
      <w:pPr>
        <w:pStyle w:val="ab"/>
      </w:pPr>
      <w:r w:rsidRPr="007426AB">
        <w:t xml:space="preserve">Экологически чистому производству уделяется в Швейцарии большое внимание. Жители страны стремятся потреблять безопасные для здоровья продукты. В 2005 г. на общем референдуме был принят пятилетний мораторий на использование генетически модифицированных продуктов (ГМП) в отечественном сельском хозяйстве. Этот запрет не распространяется на ввоз в Швейцарию ГМП, но на каждой этикетке товара обязательно должно указываться, что он генетически модифицирован. Аббревиатуры </w:t>
      </w:r>
      <w:r w:rsidR="00A4219B" w:rsidRPr="007426AB">
        <w:t>недопустимы.</w:t>
      </w:r>
    </w:p>
    <w:p w:rsidR="00A4219B" w:rsidRPr="007426AB" w:rsidRDefault="000A49F7" w:rsidP="007426AB">
      <w:pPr>
        <w:pStyle w:val="ab"/>
      </w:pPr>
      <w:r w:rsidRPr="007426AB">
        <w:t xml:space="preserve">Все больше популярность приобретает органическое сельское хозяйство. В 2005 г. доля фермерских хозяйств, применяющих органические методы, составила 11% от общего числа фермерских хозяйств в Швейцарии. По прогнозам их рост будет продолжаться. Особенно много фермерских хозяйств, перешедших на экологически чистое производство, в горных районах. По данным Федерального ведомства по статистике в 2005 </w:t>
      </w:r>
      <w:r w:rsidR="00A4219B" w:rsidRPr="007426AB">
        <w:t>г. на их долю приходилось 20%.</w:t>
      </w:r>
    </w:p>
    <w:p w:rsidR="007426AB" w:rsidRDefault="000A49F7" w:rsidP="007426AB">
      <w:pPr>
        <w:pStyle w:val="ab"/>
      </w:pPr>
      <w:r w:rsidRPr="007426AB">
        <w:t xml:space="preserve">Натуральная сельхозпродукция может быть реализована на внутреннем рынке, если она соответствует определенным требованиям, содержащимся </w:t>
      </w:r>
      <w:r w:rsidR="00C7580E" w:rsidRPr="007426AB">
        <w:t>в законодательстве Швейцарии.</w:t>
      </w:r>
    </w:p>
    <w:p w:rsidR="00A4219B" w:rsidRPr="007426AB" w:rsidRDefault="000A49F7" w:rsidP="007426AB">
      <w:pPr>
        <w:pStyle w:val="ab"/>
      </w:pPr>
      <w:r w:rsidRPr="007426AB">
        <w:t>Естественному выращиванию птиц и животных придается большое значение. Швейцария стала первой стран</w:t>
      </w:r>
      <w:r w:rsidR="00650A43" w:rsidRPr="007426AB">
        <w:t>ой в мире, запретившей</w:t>
      </w:r>
      <w:r w:rsidR="007426AB">
        <w:t xml:space="preserve"> </w:t>
      </w:r>
      <w:r w:rsidRPr="007426AB">
        <w:t>батарейную систему содержания птицы. Здесь также недопустимо использование антибиотиков и гормонов в качестве пищевых добавок.</w:t>
      </w:r>
    </w:p>
    <w:p w:rsidR="00A4219B" w:rsidRPr="007426AB" w:rsidRDefault="000A49F7" w:rsidP="007426AB">
      <w:pPr>
        <w:pStyle w:val="ab"/>
      </w:pPr>
      <w:r w:rsidRPr="007426AB">
        <w:t>Население Швейцарии, составляющее 7,3 млн. человек, живет на площади, равной 41 284 кв.км. Более 50% населения сосредоточено в или под Цюрихом, Базелем, Женевой и Берном. Плотность населения составляет 176 человек на кв.км. В течение 20 лет население вырастет до 7,6 млн., основной причиной роста является увеличение продолжительности жизни.</w:t>
      </w:r>
      <w:r w:rsidR="007426AB">
        <w:t xml:space="preserve"> </w:t>
      </w:r>
      <w:r w:rsidRPr="007426AB">
        <w:t>В 2020 году более 50% швейцарцев будут старше 50 лет, а возрастная группа 50-70 лет, как считается, обладает особо высокой покупательной способностью вследствие наличия свободного времени и денежных средств. По сравнению с более молодыми, у этой возрастной группой количественной потребление продуктов питания меньше, однако внимания качеству и безопасности пищи уделяется больше. Поэтому группа 50-70 лет особенно интересна для производителей натуральной сельскохозяйственной пр</w:t>
      </w:r>
      <w:r w:rsidR="00A4219B" w:rsidRPr="007426AB">
        <w:t>одукции.</w:t>
      </w:r>
    </w:p>
    <w:p w:rsidR="00A4219B" w:rsidRPr="007426AB" w:rsidRDefault="000A49F7" w:rsidP="007426AB">
      <w:pPr>
        <w:pStyle w:val="ab"/>
      </w:pPr>
      <w:r w:rsidRPr="007426AB">
        <w:t xml:space="preserve">В Швейцарии насчитывается более 3 миллионов семей; далее их количество будет увеличиваться вследствие роста населения и сокращения размера самих семей. Более маленькие семьи создают спрос на продукцию с большой добавленной стоимостью и степенью переработки, а также придают меньшее значение цене. Маленькие семьи менее расположены </w:t>
      </w:r>
      <w:r w:rsidR="00A4219B" w:rsidRPr="007426AB">
        <w:t>покупать натуральную продукцию.</w:t>
      </w:r>
    </w:p>
    <w:p w:rsidR="00A4219B" w:rsidRPr="007426AB" w:rsidRDefault="000A49F7" w:rsidP="007426AB">
      <w:pPr>
        <w:pStyle w:val="ab"/>
      </w:pPr>
      <w:r w:rsidRPr="007426AB">
        <w:t>Доля работающего населения в возрасте от 15 лет в Швейцарии примерно 68%: занято 77% мужчин и 68% женщин этой возрастной группы. Распределение занятости по отраслям выглядит следующим образом: сельское и лесное хозяйство – 4%, пром</w:t>
      </w:r>
      <w:r w:rsidR="00A4219B" w:rsidRPr="007426AB">
        <w:t xml:space="preserve">ышленность – 25%, услуги – 71%. </w:t>
      </w:r>
      <w:r w:rsidRPr="007426AB">
        <w:t>Цены на основные товары народного потребления значительно выросли за последние годы: за 1997-2003 гг. инфляция цен на продукты питания составила 8,2%, что немного выше среднего прироста цен на ТНП. За этот же период отпускные цены пр</w:t>
      </w:r>
      <w:r w:rsidR="00A4219B" w:rsidRPr="007426AB">
        <w:t xml:space="preserve">оизводителей снизились на 9,2%. </w:t>
      </w:r>
      <w:r w:rsidRPr="007426AB">
        <w:t>8,4% от общего объема частного расходования идет на покупку продуктов питания. Негативная динамика сохранятся уже несколько десятилетий и сохранится в будущем, скорее всего. Причина – в увеличении расходов на страховки, р</w:t>
      </w:r>
      <w:r w:rsidR="00A4219B" w:rsidRPr="007426AB">
        <w:t xml:space="preserve">азвлечения, путешествия, досуг. </w:t>
      </w:r>
      <w:r w:rsidRPr="007426AB">
        <w:t xml:space="preserve">В течение последних 10 лет швейцарское органическое сельское хозяйство динамично развивалось. С начала 90-х годов оно активно поддерживается государством и общественными организациями. Быстро увеличивается площадь земель, на которых ведется органическое сельское хозяйство – в начале 2002 года она достигла 103 тысяч га. За прошедшее десятилетие число фермерских хозяйств, применяющих органические методы, увеличилось в 8 раз и к началу 2003 года составило 6 466 (10,8% всех фермерских хозяйств Швейцарии). В дальнейшем рост продолжится, хотя </w:t>
      </w:r>
      <w:r w:rsidR="00A4219B" w:rsidRPr="007426AB">
        <w:t>будет уже не столь интенсивным.</w:t>
      </w:r>
    </w:p>
    <w:p w:rsidR="00A4219B" w:rsidRPr="007426AB" w:rsidRDefault="000A49F7" w:rsidP="007426AB">
      <w:pPr>
        <w:pStyle w:val="ab"/>
      </w:pPr>
      <w:r w:rsidRPr="007426AB">
        <w:t>Натуральная продукция выращивается в основном в частных семейных хозяйствах, средний размер которых – 16 га. Основная продукция органического сельского хозяйства– зерновые, фуражное зерно, овощи и картофель, молоко и молочные продукты, мясо, яйца.</w:t>
      </w:r>
    </w:p>
    <w:p w:rsidR="007426AB" w:rsidRDefault="000A49F7" w:rsidP="007426AB">
      <w:pPr>
        <w:pStyle w:val="ab"/>
      </w:pPr>
      <w:r w:rsidRPr="007426AB">
        <w:t>Швейцарский рынок очень разнообразен: в производстве, переработке и реализации натуральной продукции участвуют сотни малых и средних предприятий. В 2002 году оборот этого рынка составил 677 млн. евро (3,5% от общего оборота швейцарского рынка). В качестве посредников между поставщиками и потребителями доминируют две сети супермаркетов: COOP (50%) и Migros (25%). В настоящее время 75% продукции продается через эти две сети. За ними следуют специализированные магазины (16%), булочные, мясные магазины и небольшие сети (4%). Доля прямых продаж – 5%. По сравнению с другими европейскими странами, супермаркеты явно лидируют на рынке</w:t>
      </w:r>
      <w:r w:rsidR="00A4219B" w:rsidRPr="007426AB">
        <w:t xml:space="preserve"> натуральных продуктов питания. </w:t>
      </w:r>
      <w:r w:rsidRPr="007426AB">
        <w:t>Кроме того, существует ряд оптовых компаний, импортеров и агентов, специализирующихся на</w:t>
      </w:r>
      <w:r w:rsidR="00A4219B" w:rsidRPr="007426AB">
        <w:t xml:space="preserve"> импорте натуральной продукции. </w:t>
      </w:r>
      <w:r w:rsidRPr="007426AB">
        <w:t>Сеть COOP продает натуральные продукты питания с начала 90-х годов. В 2002 году объем продаж достиг 526 млн. швейцарских франков. Эта сеть ставит перед собой амбициозные цели: удвоить оборот в течение ближайших лет и завоевать 10% рынка основных продуктов в</w:t>
      </w:r>
      <w:r w:rsidR="007D082D" w:rsidRPr="007426AB">
        <w:t xml:space="preserve"> 2005 году.</w:t>
      </w:r>
      <w:r w:rsidR="007426AB">
        <w:t xml:space="preserve"> </w:t>
      </w:r>
      <w:r w:rsidR="007D082D" w:rsidRPr="007426AB">
        <w:t>В 2003</w:t>
      </w:r>
      <w:r w:rsidRPr="007426AB">
        <w:t xml:space="preserve"> году на ее долю пришлось 25% продаж натуральной продукции, а оборот составил 264 млн. франков.</w:t>
      </w:r>
    </w:p>
    <w:p w:rsidR="00A4219B" w:rsidRPr="007426AB" w:rsidRDefault="000A49F7" w:rsidP="007426AB">
      <w:pPr>
        <w:pStyle w:val="ab"/>
      </w:pPr>
      <w:r w:rsidRPr="007426AB">
        <w:t>Однако покупатели считают натуральными не только сертифицированные натуральные продукты (т.е. натуральную продукцию в узком смысле слова), но и интегрированную продукцию или товары, отвечающие более высоким стандартам качества. Рыночная политика торговых компаний основана на акцентировании качества, экологичности и безвредности</w:t>
      </w:r>
      <w:r w:rsidR="00A4219B" w:rsidRPr="007426AB">
        <w:t xml:space="preserve"> натуральных продуктов питания. </w:t>
      </w:r>
      <w:r w:rsidRPr="007426AB">
        <w:t>По мере роста спроса происходит динамичное развитие рынка: оборот сертифицированных товаров с 2002 году составил 1.056 млрд. франков (3,5% оборота швейцарского рынка продовольствия). Две трети продаваемой в стране натуральной продукции могут производиться внутри страны, остальное – это те продукты, которые не могут быть выращены в Швейцарии (кофе, цитрусовые и т.д.). Кроме того, потребность в импорте возникает в связи с сезонными колебаниями предложения.</w:t>
      </w:r>
    </w:p>
    <w:p w:rsidR="007426AB" w:rsidRDefault="007426AB" w:rsidP="007426AB">
      <w:pPr>
        <w:pStyle w:val="ab"/>
        <w:sectPr w:rsidR="007426AB" w:rsidSect="007426AB">
          <w:footerReference w:type="default" r:id="rId8"/>
          <w:pgSz w:w="11906" w:h="16838" w:code="9"/>
          <w:pgMar w:top="1134" w:right="851" w:bottom="1134" w:left="1701" w:header="708" w:footer="545" w:gutter="0"/>
          <w:cols w:space="708"/>
          <w:docGrid w:linePitch="360"/>
        </w:sectPr>
      </w:pPr>
    </w:p>
    <w:p w:rsidR="00A4219B" w:rsidRDefault="00C03EE3" w:rsidP="007426AB">
      <w:pPr>
        <w:pStyle w:val="ab"/>
      </w:pPr>
      <w:r w:rsidRPr="007426AB">
        <w:t>4.</w:t>
      </w:r>
      <w:r w:rsidR="007426AB">
        <w:t xml:space="preserve"> </w:t>
      </w:r>
      <w:r w:rsidR="000A49F7" w:rsidRPr="007426AB">
        <w:t>Импорт</w:t>
      </w:r>
      <w:r w:rsidR="007426AB">
        <w:t xml:space="preserve"> </w:t>
      </w:r>
      <w:r w:rsidR="000A49F7" w:rsidRPr="007426AB">
        <w:t>натуральной продукции</w:t>
      </w:r>
    </w:p>
    <w:p w:rsidR="007426AB" w:rsidRPr="007426AB" w:rsidRDefault="007426AB" w:rsidP="007426AB">
      <w:pPr>
        <w:pStyle w:val="ab"/>
      </w:pPr>
    </w:p>
    <w:p w:rsidR="00A4219B" w:rsidRPr="007426AB" w:rsidRDefault="00D45E16" w:rsidP="007426AB">
      <w:pPr>
        <w:pStyle w:val="ab"/>
      </w:pPr>
      <w:r w:rsidRPr="007426AB">
        <w:t>Сельское хозяйство обеспечивает 60% потребностей страны в продовольствии. Основная отрасль — животноводство (75% стоимости с</w:t>
      </w:r>
      <w:r w:rsidR="00A4219B" w:rsidRPr="007426AB">
        <w:t xml:space="preserve">ельскохозяйственной продукции). </w:t>
      </w:r>
      <w:r w:rsidRPr="007426AB">
        <w:t>Рейтинг перспективной конкурентоспособности стран</w:t>
      </w:r>
      <w:r w:rsidR="007426AB">
        <w:t xml:space="preserve"> </w:t>
      </w:r>
      <w:r w:rsidRPr="007426AB">
        <w:t>мира, составленный специалистами Всемирного экономического форума в Давосе, отводит Ш</w:t>
      </w:r>
      <w:r w:rsidR="00A4219B" w:rsidRPr="007426AB">
        <w:t>вейцарии почетное 6—7-е</w:t>
      </w:r>
      <w:r w:rsidR="007426AB">
        <w:t xml:space="preserve"> </w:t>
      </w:r>
      <w:r w:rsidR="00A4219B" w:rsidRPr="007426AB">
        <w:t xml:space="preserve">место. </w:t>
      </w:r>
      <w:r w:rsidRPr="007426AB">
        <w:t>На долю</w:t>
      </w:r>
      <w:r w:rsidR="007426AB">
        <w:t xml:space="preserve"> </w:t>
      </w:r>
      <w:r w:rsidRPr="007426AB">
        <w:t>маленькой Швейцарии приходится около 2%</w:t>
      </w:r>
      <w:r w:rsidR="007426AB">
        <w:t xml:space="preserve"> </w:t>
      </w:r>
      <w:r w:rsidRPr="007426AB">
        <w:t>мирового внешнего торгового оборота. Основная часть торговых связей обращена к центральной части Западной Европы и к США (более 80% всего грузооборота). Доля России в импорте Швейцарии — 6%.</w:t>
      </w:r>
    </w:p>
    <w:p w:rsidR="00A4219B" w:rsidRPr="007426AB" w:rsidRDefault="000A49F7" w:rsidP="007426AB">
      <w:pPr>
        <w:pStyle w:val="ab"/>
      </w:pPr>
      <w:r w:rsidRPr="007426AB">
        <w:t>В прошлом спектр импортируемой продукции органического сельского хозяйства был очень широк, но объем импорта ограничивался рядом факторов, что затрудняло регулярные поставки. Среди таких факторов: жес</w:t>
      </w:r>
      <w:r w:rsidR="007D082D" w:rsidRPr="007426AB">
        <w:t xml:space="preserve">ткие требования к качеству, </w:t>
      </w:r>
      <w:r w:rsidRPr="007426AB">
        <w:t>требования посредников, транспортно-логистические проблемы. Но несмотря на все трудности, импорт натуральной продукции быстро растет вследствие уверенного спроса (особенно высок спрос на муку, хлеб, фуражное зерно, сою, рис, цитрусовые и сухофрукты). В перспективе увеличение объемов импорта продолжится. За счет внутреннего производства удовлетворяется только 40% спроса на натуральные зерновые. Натуральное молоко и молочные продукт</w:t>
      </w:r>
      <w:r w:rsidR="00A4219B" w:rsidRPr="007426AB">
        <w:t>ы практически не импортируются.</w:t>
      </w:r>
    </w:p>
    <w:p w:rsidR="00A4219B" w:rsidRPr="007426AB" w:rsidRDefault="000A49F7" w:rsidP="007426AB">
      <w:pPr>
        <w:pStyle w:val="ab"/>
      </w:pPr>
      <w:r w:rsidRPr="007426AB">
        <w:t>Для импорта продукции органического сельского хозяйства на швейцарский рынок рекомендуется пользоваться услугами местного импортера, а не пытаться реализовать ее напрямую. Импортер может предоставить экспортеру всю необходимую информацию о ситуации на рынке, стандартах качества, условиях доступа на рынок, порядке оформления импорта. Не менее важно, что импортер может оказать транспортно-логистические услуги, которые максимально ускорят доставку товара к покупателю. Коммерческие потребители зачастую предпочитают покупать товары у известного им поставщика, которые возьмут на себя</w:t>
      </w:r>
      <w:r w:rsidR="00C03EE3" w:rsidRPr="007426AB">
        <w:t>.</w:t>
      </w:r>
    </w:p>
    <w:p w:rsidR="007426AB" w:rsidRDefault="00A4219B" w:rsidP="007426AB">
      <w:pPr>
        <w:pStyle w:val="ab"/>
      </w:pPr>
      <w:r w:rsidRPr="007426AB">
        <w:t xml:space="preserve">. </w:t>
      </w:r>
      <w:r w:rsidR="004E6816" w:rsidRPr="007426AB">
        <w:t>Швейцария – это один из самых интересных рынков для поставщиков вин, поскольку потребление на душу населения одно из самых высоких в мире (сравнимо с показателями Южной Европы). В год потребляется около 23 тысяч гектолитров натурального вина, из них 10 тысяч производится в Швейцарии и 13 тысяч импортируется. Площадь земель, на которых производится натуральное вино, составляет примерно 250 га; при этом общая площадь земель, используемых для виноделия – 15 тысяч га. Доля натурального вина в общем потреблении – 0,8%. Производимое в Швейцарии натуральное вино, в основном, продается нап</w:t>
      </w:r>
      <w:r w:rsidR="00C03EE3" w:rsidRPr="007426AB">
        <w:t>рямую; розничные сети,</w:t>
      </w:r>
      <w:r w:rsidR="004E6816" w:rsidRPr="007426AB">
        <w:t xml:space="preserve"> занимаются также импортом. Натуральные вина занимают особое место в ассортименте продукции органического сельского хозяйства и считаются предметом роскоши.</w:t>
      </w:r>
      <w:r w:rsidRPr="007426AB">
        <w:t>.</w:t>
      </w:r>
    </w:p>
    <w:p w:rsidR="00A4219B" w:rsidRPr="007426AB" w:rsidRDefault="004E6816" w:rsidP="007426AB">
      <w:pPr>
        <w:pStyle w:val="ab"/>
      </w:pPr>
      <w:r w:rsidRPr="007426AB">
        <w:t xml:space="preserve">За последние пять лет спрос на натуральное молоко развивался быстрее, чем предложение, хотя переход на органическое сельское хозяйство фермерских хозяйств в ряде регионов создал там ситуацию перепроизводства. Поэтому ассоциации производителей натурального молока и молочной продукции Швейцарии приняли на себя функцию координации предложения в этом секторе рынка. Ежегодный прирост спроса стабильно находится на уровне 10-20%. В перспективе </w:t>
      </w:r>
      <w:r w:rsidR="00A4219B" w:rsidRPr="007426AB">
        <w:t>он немного снизится – до 5-10%.</w:t>
      </w:r>
    </w:p>
    <w:p w:rsidR="004E6816" w:rsidRPr="007426AB" w:rsidRDefault="004E6816" w:rsidP="007426AB">
      <w:pPr>
        <w:pStyle w:val="ab"/>
      </w:pPr>
      <w:r w:rsidRPr="007426AB">
        <w:t>Товары их натурального молока очень популярны в Швейцарии. В 2002 году почти 10% проданного молока было получено в хозяйствах, ведущее органическое сельское хозяйство.</w:t>
      </w:r>
      <w:r w:rsidR="00A4219B" w:rsidRPr="007426AB">
        <w:t xml:space="preserve"> </w:t>
      </w:r>
      <w:r w:rsidRPr="007426AB">
        <w:t>Согласно двусторонним соглашениям между Швейцарией и ЕС разрешается импорт в Швейцарию только натурального сыра, натуральное молоко и молочные продукты не импортируются. В будущем будут ввозиться только определенные всемирно известные сорта сыра из Фран</w:t>
      </w:r>
      <w:r w:rsidR="00CF6BAC" w:rsidRPr="007426AB">
        <w:t>ции и Италии</w:t>
      </w:r>
      <w:r w:rsidRPr="007426AB">
        <w:t>. До недавнего времени эту продукцию можно было купить только в специализированных магазина</w:t>
      </w:r>
      <w:r w:rsidR="00CF6BAC" w:rsidRPr="007426AB">
        <w:t>х.</w:t>
      </w:r>
    </w:p>
    <w:p w:rsidR="007426AB" w:rsidRDefault="007426AB" w:rsidP="007426AB">
      <w:pPr>
        <w:pStyle w:val="ab"/>
        <w:sectPr w:rsidR="007426AB" w:rsidSect="007426AB">
          <w:pgSz w:w="11906" w:h="16838" w:code="9"/>
          <w:pgMar w:top="1134" w:right="851" w:bottom="1134" w:left="1701" w:header="708" w:footer="545" w:gutter="0"/>
          <w:cols w:space="708"/>
          <w:docGrid w:linePitch="360"/>
        </w:sectPr>
      </w:pPr>
    </w:p>
    <w:p w:rsidR="007426AB" w:rsidRDefault="00FA0FAF" w:rsidP="007426AB">
      <w:pPr>
        <w:pStyle w:val="ab"/>
      </w:pPr>
      <w:r w:rsidRPr="007426AB">
        <w:t>Заключение</w:t>
      </w:r>
    </w:p>
    <w:p w:rsidR="007426AB" w:rsidRDefault="007426AB" w:rsidP="007426AB">
      <w:pPr>
        <w:pStyle w:val="ab"/>
      </w:pPr>
    </w:p>
    <w:p w:rsidR="001C7523" w:rsidRPr="007426AB" w:rsidRDefault="001C7523" w:rsidP="007426AB">
      <w:pPr>
        <w:pStyle w:val="ab"/>
      </w:pPr>
      <w:r w:rsidRPr="007426AB">
        <w:t>В своей работе я рассмотрела и произвела анализ почти большой части сельского хозяйство.</w:t>
      </w:r>
    </w:p>
    <w:p w:rsidR="001C7523" w:rsidRPr="007426AB" w:rsidRDefault="001C7523" w:rsidP="007426AB">
      <w:pPr>
        <w:pStyle w:val="ab"/>
      </w:pPr>
      <w:r w:rsidRPr="007426AB">
        <w:t>Итак,</w:t>
      </w:r>
      <w:r w:rsidR="003D42B0" w:rsidRPr="007426AB">
        <w:t xml:space="preserve"> </w:t>
      </w:r>
      <w:r w:rsidRPr="007426AB">
        <w:t>Швейцария - одна из самых развитых в индустриальном отношении стран мира, занимающая одно из первых мест по опытности и квалификации инженеров и рабочих, качеству производимой продукции и по размерам прибылей, которые получает Швейцария от промышленных предприятий, находящихся в самой стране и за ее пределами, от громадных капиталовложений. Эта небольшая страна играет заметную роль в мировой политической жизни.</w:t>
      </w:r>
    </w:p>
    <w:p w:rsidR="001C7523" w:rsidRPr="007426AB" w:rsidRDefault="001C7523" w:rsidP="007426AB">
      <w:pPr>
        <w:pStyle w:val="ab"/>
      </w:pPr>
      <w:r w:rsidRPr="007426AB">
        <w:t>Швейцария - высокоразвитое индустриальное государство с интенсивным сельским хозяйством, один из крупнейших экспортеров капитала и финансовых центров мира. Высокий уровень концентрации капитала сочетается с относительно невысокой степенью концентрации производства.</w:t>
      </w:r>
    </w:p>
    <w:p w:rsidR="001C7523" w:rsidRPr="007426AB" w:rsidRDefault="001C7523" w:rsidP="007426AB">
      <w:pPr>
        <w:pStyle w:val="ab"/>
        <w:rPr>
          <w:szCs w:val="28"/>
        </w:rPr>
      </w:pPr>
      <w:r w:rsidRPr="007426AB">
        <w:t>Швейцария функционирует и развивается гораздо успешнее и эффективнее, когда для этого создаются определенные благоприятные условия. Сельское хозяйство Швейцарии имеет ярко выраженную животноводческую направленность , отличается высокой урожайностью и производительностью труда</w:t>
      </w:r>
      <w:r w:rsidR="003D42B0" w:rsidRPr="007426AB">
        <w:t>, имеет мелкие и средние предприятия, укрепленную фермерскую хозяйству, хорошо развитую органическую сельскую хозяйству</w:t>
      </w:r>
      <w:r w:rsidR="003D42B0" w:rsidRPr="007426AB">
        <w:rPr>
          <w:szCs w:val="28"/>
        </w:rPr>
        <w:t>, где выращиваются натуральные продукты для потребления и для импорта.</w:t>
      </w:r>
    </w:p>
    <w:p w:rsidR="007426AB" w:rsidRPr="007426AB" w:rsidRDefault="007426AB" w:rsidP="007426AB">
      <w:pPr>
        <w:pStyle w:val="ab"/>
      </w:pPr>
    </w:p>
    <w:p w:rsidR="007426AB" w:rsidRDefault="007426AB">
      <w:pPr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8F361E" w:rsidRPr="007426AB" w:rsidRDefault="007426AB" w:rsidP="007426AB">
      <w:pPr>
        <w:pStyle w:val="ab"/>
      </w:pPr>
      <w:r w:rsidRPr="007426AB">
        <w:t>Список использованной литературы</w:t>
      </w:r>
    </w:p>
    <w:p w:rsidR="003D42B0" w:rsidRPr="007426AB" w:rsidRDefault="003D42B0" w:rsidP="007426AB">
      <w:pPr>
        <w:pStyle w:val="ab"/>
      </w:pPr>
    </w:p>
    <w:p w:rsidR="008F361E" w:rsidRPr="007426AB" w:rsidRDefault="008F361E" w:rsidP="007426AB">
      <w:pPr>
        <w:pStyle w:val="ab"/>
        <w:numPr>
          <w:ilvl w:val="0"/>
          <w:numId w:val="4"/>
        </w:numPr>
        <w:ind w:left="0" w:firstLine="0"/>
        <w:jc w:val="left"/>
      </w:pPr>
      <w:r w:rsidRPr="007426AB">
        <w:t>Ломакин В.К. Мировая экономика- М.:2006</w:t>
      </w:r>
    </w:p>
    <w:p w:rsidR="008F361E" w:rsidRPr="007426AB" w:rsidRDefault="008F361E" w:rsidP="007426AB">
      <w:pPr>
        <w:pStyle w:val="ab"/>
        <w:numPr>
          <w:ilvl w:val="0"/>
          <w:numId w:val="4"/>
        </w:numPr>
        <w:ind w:left="0" w:firstLine="0"/>
        <w:jc w:val="left"/>
      </w:pPr>
      <w:r w:rsidRPr="007426AB">
        <w:t>Мировая экономика. Экономика зарубежных стран. Под ред. В.П.Колесова, Осьмовой М.Н.-М.: 2005</w:t>
      </w:r>
    </w:p>
    <w:p w:rsidR="008F361E" w:rsidRPr="007426AB" w:rsidRDefault="008F361E" w:rsidP="007426AB">
      <w:pPr>
        <w:pStyle w:val="ab"/>
        <w:numPr>
          <w:ilvl w:val="0"/>
          <w:numId w:val="4"/>
        </w:numPr>
        <w:ind w:left="0" w:firstLine="0"/>
        <w:jc w:val="left"/>
      </w:pPr>
      <w:r w:rsidRPr="007426AB">
        <w:t>Журнал « Экономика сельскохозяйственных и перерабатывающих предприятий» 2008</w:t>
      </w:r>
    </w:p>
    <w:p w:rsidR="008F361E" w:rsidRPr="007426AB" w:rsidRDefault="008F361E" w:rsidP="007426AB">
      <w:pPr>
        <w:pStyle w:val="ab"/>
        <w:numPr>
          <w:ilvl w:val="0"/>
          <w:numId w:val="4"/>
        </w:numPr>
        <w:ind w:left="0" w:firstLine="0"/>
        <w:jc w:val="left"/>
      </w:pPr>
      <w:r w:rsidRPr="007426AB">
        <w:t>Земля и человечество. Общий обзор/ В серии «Страны и народы».-М.:2006</w:t>
      </w:r>
    </w:p>
    <w:p w:rsidR="008F361E" w:rsidRPr="007426AB" w:rsidRDefault="008F361E" w:rsidP="007426AB">
      <w:pPr>
        <w:pStyle w:val="ab"/>
        <w:numPr>
          <w:ilvl w:val="0"/>
          <w:numId w:val="4"/>
        </w:numPr>
        <w:ind w:left="0" w:firstLine="0"/>
        <w:jc w:val="left"/>
      </w:pPr>
      <w:r w:rsidRPr="007426AB">
        <w:t>Экономика сельского хозяйства. Под ред. И.А.Минакова-М.:2007</w:t>
      </w:r>
    </w:p>
    <w:p w:rsidR="008F361E" w:rsidRPr="007426AB" w:rsidRDefault="008F361E" w:rsidP="007426AB">
      <w:pPr>
        <w:pStyle w:val="ab"/>
        <w:ind w:firstLine="0"/>
        <w:jc w:val="left"/>
      </w:pPr>
      <w:bookmarkStart w:id="0" w:name="_GoBack"/>
      <w:bookmarkEnd w:id="0"/>
    </w:p>
    <w:sectPr w:rsidR="008F361E" w:rsidRPr="007426AB" w:rsidSect="007426AB">
      <w:pgSz w:w="11906" w:h="16838" w:code="9"/>
      <w:pgMar w:top="1134" w:right="851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29" w:rsidRDefault="00AC1929" w:rsidP="00542347">
      <w:pPr>
        <w:spacing w:after="0" w:line="240" w:lineRule="auto"/>
      </w:pPr>
      <w:r>
        <w:separator/>
      </w:r>
    </w:p>
  </w:endnote>
  <w:endnote w:type="continuationSeparator" w:id="0">
    <w:p w:rsidR="00AC1929" w:rsidRDefault="00AC1929" w:rsidP="0054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2B0" w:rsidRDefault="004F23B3" w:rsidP="007426AB">
    <w:pPr>
      <w:pStyle w:val="a9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29" w:rsidRDefault="00AC1929" w:rsidP="00542347">
      <w:pPr>
        <w:spacing w:after="0" w:line="240" w:lineRule="auto"/>
      </w:pPr>
      <w:r>
        <w:separator/>
      </w:r>
    </w:p>
  </w:footnote>
  <w:footnote w:type="continuationSeparator" w:id="0">
    <w:p w:rsidR="00AC1929" w:rsidRDefault="00AC1929" w:rsidP="0054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12D1"/>
    <w:multiLevelType w:val="hybridMultilevel"/>
    <w:tmpl w:val="34A6512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940718"/>
    <w:multiLevelType w:val="hybridMultilevel"/>
    <w:tmpl w:val="4966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0252D4"/>
    <w:multiLevelType w:val="hybridMultilevel"/>
    <w:tmpl w:val="8AB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BF13F1"/>
    <w:multiLevelType w:val="multilevel"/>
    <w:tmpl w:val="92E6F436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9F7"/>
    <w:rsid w:val="000947EF"/>
    <w:rsid w:val="000A49F7"/>
    <w:rsid w:val="001C7523"/>
    <w:rsid w:val="002301D8"/>
    <w:rsid w:val="00263DF4"/>
    <w:rsid w:val="002F70D7"/>
    <w:rsid w:val="00343668"/>
    <w:rsid w:val="00392BA0"/>
    <w:rsid w:val="003D42B0"/>
    <w:rsid w:val="00436001"/>
    <w:rsid w:val="00470DCD"/>
    <w:rsid w:val="00490145"/>
    <w:rsid w:val="00492AF6"/>
    <w:rsid w:val="004B0778"/>
    <w:rsid w:val="004E6816"/>
    <w:rsid w:val="004F23B3"/>
    <w:rsid w:val="00542347"/>
    <w:rsid w:val="005B7C33"/>
    <w:rsid w:val="005C3FF2"/>
    <w:rsid w:val="005F21BF"/>
    <w:rsid w:val="006219E8"/>
    <w:rsid w:val="0062598B"/>
    <w:rsid w:val="006502B6"/>
    <w:rsid w:val="00650A43"/>
    <w:rsid w:val="006952A4"/>
    <w:rsid w:val="006955F2"/>
    <w:rsid w:val="006B7352"/>
    <w:rsid w:val="00715599"/>
    <w:rsid w:val="007426AB"/>
    <w:rsid w:val="007D082D"/>
    <w:rsid w:val="00801A11"/>
    <w:rsid w:val="008C5131"/>
    <w:rsid w:val="008F0A30"/>
    <w:rsid w:val="008F361E"/>
    <w:rsid w:val="00966B9B"/>
    <w:rsid w:val="00A4219B"/>
    <w:rsid w:val="00A463E3"/>
    <w:rsid w:val="00A679A2"/>
    <w:rsid w:val="00AC1929"/>
    <w:rsid w:val="00AD609A"/>
    <w:rsid w:val="00BD158C"/>
    <w:rsid w:val="00BD7837"/>
    <w:rsid w:val="00C03EE3"/>
    <w:rsid w:val="00C7580E"/>
    <w:rsid w:val="00C91107"/>
    <w:rsid w:val="00CF6BAC"/>
    <w:rsid w:val="00D32084"/>
    <w:rsid w:val="00D36C71"/>
    <w:rsid w:val="00D45E16"/>
    <w:rsid w:val="00D56DD4"/>
    <w:rsid w:val="00D94C74"/>
    <w:rsid w:val="00DC1ACE"/>
    <w:rsid w:val="00E161F5"/>
    <w:rsid w:val="00E64865"/>
    <w:rsid w:val="00E95A11"/>
    <w:rsid w:val="00F85853"/>
    <w:rsid w:val="00F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C7FDAD-1E5A-446C-8624-06E9743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A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C1A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C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DC1ACE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DC1ACE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0A49F7"/>
    <w:pPr>
      <w:spacing w:before="100" w:beforeAutospacing="1" w:after="100" w:afterAutospacing="1" w:line="240" w:lineRule="auto"/>
      <w:ind w:firstLine="300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E6816"/>
    <w:rPr>
      <w:rFonts w:cs="Times New Roman"/>
      <w:b/>
      <w:bCs/>
    </w:rPr>
  </w:style>
  <w:style w:type="character" w:styleId="a5">
    <w:name w:val="Hyperlink"/>
    <w:uiPriority w:val="99"/>
    <w:unhideWhenUsed/>
    <w:rsid w:val="00DC1ACE"/>
    <w:rPr>
      <w:rFonts w:cs="Times New Roman"/>
      <w:color w:val="0000FF"/>
      <w:u w:val="single"/>
    </w:rPr>
  </w:style>
  <w:style w:type="character" w:customStyle="1" w:styleId="mw-headline">
    <w:name w:val="mw-headline"/>
    <w:rsid w:val="00DC1ACE"/>
    <w:rPr>
      <w:rFonts w:cs="Times New Roman"/>
    </w:rPr>
  </w:style>
  <w:style w:type="paragraph" w:styleId="a6">
    <w:name w:val="List Paragraph"/>
    <w:basedOn w:val="a"/>
    <w:uiPriority w:val="34"/>
    <w:qFormat/>
    <w:rsid w:val="00BD783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42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54234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42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542347"/>
    <w:rPr>
      <w:rFonts w:cs="Times New Roman"/>
    </w:rPr>
  </w:style>
  <w:style w:type="paragraph" w:customStyle="1" w:styleId="ab">
    <w:name w:val="А"/>
    <w:basedOn w:val="a"/>
    <w:qFormat/>
    <w:rsid w:val="007426AB"/>
    <w:pPr>
      <w:spacing w:after="0" w:line="360" w:lineRule="auto"/>
      <w:ind w:firstLine="720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c">
    <w:name w:val="ааПЛАН"/>
    <w:basedOn w:val="ab"/>
    <w:qFormat/>
    <w:rsid w:val="007426AB"/>
    <w:pPr>
      <w:tabs>
        <w:tab w:val="left" w:leader="dot" w:pos="9072"/>
      </w:tabs>
      <w:ind w:firstLine="0"/>
      <w:jc w:val="left"/>
    </w:pPr>
  </w:style>
  <w:style w:type="paragraph" w:customStyle="1" w:styleId="ad">
    <w:name w:val="Б"/>
    <w:basedOn w:val="ab"/>
    <w:qFormat/>
    <w:rsid w:val="007426AB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7CB9-57CB-4827-A7DC-F9CFE180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2014-02-20T16:32:00Z</dcterms:created>
  <dcterms:modified xsi:type="dcterms:W3CDTF">2014-02-20T16:32:00Z</dcterms:modified>
</cp:coreProperties>
</file>