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C2" w:rsidRPr="005A302F" w:rsidRDefault="007E54C2" w:rsidP="007E54C2">
      <w:pPr>
        <w:spacing w:before="120"/>
        <w:jc w:val="center"/>
        <w:rPr>
          <w:b/>
          <w:bCs/>
          <w:sz w:val="32"/>
          <w:szCs w:val="32"/>
        </w:rPr>
      </w:pPr>
      <w:r w:rsidRPr="005A302F">
        <w:rPr>
          <w:b/>
          <w:bCs/>
          <w:sz w:val="32"/>
          <w:szCs w:val="32"/>
        </w:rPr>
        <w:t>Ангурия</w:t>
      </w:r>
    </w:p>
    <w:p w:rsidR="007E54C2" w:rsidRPr="005A302F" w:rsidRDefault="007E54C2" w:rsidP="007E54C2">
      <w:pPr>
        <w:spacing w:before="120"/>
        <w:jc w:val="center"/>
        <w:rPr>
          <w:sz w:val="28"/>
          <w:szCs w:val="28"/>
        </w:rPr>
      </w:pPr>
      <w:r w:rsidRPr="005A302F">
        <w:rPr>
          <w:sz w:val="28"/>
          <w:szCs w:val="28"/>
        </w:rPr>
        <w:t>Петров Ю.В.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Ангурия антильская , или антильский огурец (Кивано) - мощная травянистая лиана с множеством боковых побегов и резными листьями. Её плоды тёмно-зелёного цвета, покрыты крупными мясистыми шипами и напоминают ёжика. Средний вес плода - 300 г, средняя длина составляет около 12 см.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>В молодом возрасте плоды ангурии имеют вкус огурца; они применяются в салатах, для засолки и т.д.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>Кожица плода антильского огурца со временем становится плотной, поэтому храниться он может долго (при комнатной температуре, по крайней мере, до Нового года). При хранении плоды ангурии приобретают яркую жёлто-оранжевую окраску.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>Плоды ангурии антильской необычайно декоративны, они могут применяться для создания оригинальных композиций и даже в качестве ёлочных украшений.</w:t>
      </w:r>
    </w:p>
    <w:p w:rsidR="007E54C2" w:rsidRDefault="007E54C2" w:rsidP="007E54C2">
      <w:pPr>
        <w:spacing w:before="120"/>
        <w:ind w:firstLine="567"/>
        <w:jc w:val="both"/>
      </w:pPr>
      <w:r w:rsidRPr="00CC697D">
        <w:t xml:space="preserve">Ангурия в квартире становится интересной частью интерьера и служит живым натюрмортом.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>Ангурия антильская представляет собой сильно ветвящуюся лиану с множеством побегов, разрастающуюся в ширину и высоту до 5-6 м. Для ускорения плодоношения лианы применяется приём чеканки боковых побегов на завязь.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Поскольку ангурия антильская имеет длинные плетистые побеги, то выращивать её лучше на шпалерах (хотя в ползучей форме она также выращивается). </w:t>
      </w:r>
    </w:p>
    <w:p w:rsidR="007E54C2" w:rsidRDefault="007E54C2" w:rsidP="007E54C2">
      <w:pPr>
        <w:spacing w:before="120"/>
        <w:ind w:firstLine="567"/>
        <w:jc w:val="both"/>
      </w:pPr>
      <w:r w:rsidRPr="00CC697D">
        <w:t>Ангурия - растение раздельнополое, имеющее цветки мужского и женского строения. Поэтому цветки этой лианы нуждаются в опылении насекомыми или вручную.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>Семена антильского огурца округлой формы и отличаются от обычных огуречных. Высаживают семена в тёплую почву при температуре 15-20 градусов. Для ангурии необходима хорошо заправленная навозом или перегноем почва.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Ангурия антильская достаточно теплолюбива, не переносит заморозков и длительного похолодания в молодом возрасте; взрослые растения становятся более холодостойкими. </w:t>
      </w:r>
    </w:p>
    <w:p w:rsidR="007E54C2" w:rsidRDefault="007E54C2" w:rsidP="007E54C2">
      <w:pPr>
        <w:spacing w:before="120"/>
        <w:ind w:firstLine="567"/>
        <w:jc w:val="both"/>
      </w:pPr>
      <w:r w:rsidRPr="00CC697D">
        <w:t xml:space="preserve">Учитывая южное происхождение лианы, на широте Московской области большой урожай антильского огурца можно получить при выращивании в теплице через рассаду.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Ангурия антильская необычайно плодовита. Всего 3-4 растения, занимающие площадь в 10-12 кв.метров, дают несколько десятков килограммов плодов.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>Ангурия сирийская , или сирийский огурец – менее мощная однолетняя травянистая лиана с более мелкими плодами, но также необычайно плодовитая, как и предыдущая разновидность. Строение куста у этого растения почти такое же, как у антильской ангурии.</w:t>
      </w:r>
    </w:p>
    <w:p w:rsidR="007E54C2" w:rsidRDefault="007E54C2" w:rsidP="007E54C2">
      <w:pPr>
        <w:spacing w:before="120"/>
        <w:ind w:firstLine="567"/>
        <w:jc w:val="both"/>
      </w:pPr>
      <w:r w:rsidRPr="00CC697D">
        <w:t>Насекомыми-вредителями лиана поражается слабо.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>Сирийская ангурия районировалась мной в климате Московской области в течение 10 лет.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>Лиана разрастается на 3-3,5 м, имеет множество боковых побегов с большим количеством светло-зелёных плодов. Плод сирийского огурца длиной 7-8 см и весом в среднем 50 г, покрыт мелкими шипами.</w:t>
      </w:r>
    </w:p>
    <w:p w:rsidR="007E54C2" w:rsidRDefault="007E54C2" w:rsidP="007E54C2">
      <w:pPr>
        <w:spacing w:before="120"/>
        <w:ind w:firstLine="567"/>
        <w:jc w:val="both"/>
      </w:pPr>
      <w:r w:rsidRPr="00CC697D">
        <w:t>Молодые огурчики ангурии сирийской нежные и сладкие, очень декоративны на кустах и на столе. Они применяются в пищу как обычные огурцы.</w:t>
      </w:r>
    </w:p>
    <w:p w:rsidR="007E54C2" w:rsidRDefault="007E54C2" w:rsidP="007E54C2">
      <w:pPr>
        <w:spacing w:before="120"/>
        <w:ind w:firstLine="567"/>
        <w:jc w:val="both"/>
      </w:pPr>
      <w:r w:rsidRPr="00CC697D">
        <w:t xml:space="preserve">Ангурия сирийская - растение более раннеспелое, вступает в плодоношение в июле и плодоносит до заморозков. В зрелом возрасте это растение, как и ангурия антильская, устойчиво к похолоданию.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Сирийский огурец хорошо удаётся на шпалерах. Первое время требуется ручная подкрутка плетей лианы на верёвках.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Ангурия нуждается в регулярных поливах во время плодоношения. Но в то же время растение хорошо переносит засуху, так как пластинки листьев у него меньше, чем у огурцов, что сдерживает испарение влаги с листа.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Для прорастания семян сирийского огурца также нужна тёплая почва. Готовую рассаду ангурии надо высаживать в грунт, когда почва прогреется не менее чем до + 10 градусов.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При должном уходе ангурия - очень благодарное декоративное растение с большой отдачей урожая. Выращивать эту лиану настоящее удовольствие. </w:t>
      </w:r>
    </w:p>
    <w:p w:rsidR="007E54C2" w:rsidRPr="00CC697D" w:rsidRDefault="007E54C2" w:rsidP="007E54C2">
      <w:pPr>
        <w:spacing w:before="120"/>
        <w:ind w:firstLine="567"/>
        <w:jc w:val="both"/>
      </w:pPr>
      <w:r w:rsidRPr="00CC697D">
        <w:t xml:space="preserve">Побеги ангурий с красивыми резными листьями и множеством выглядывающих из-под них плодов являют собой настоящую панораму успеха садовода и украшают сад. Попробуйте вырастить эти необычные растения и вы.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4C2"/>
    <w:rsid w:val="00051FB8"/>
    <w:rsid w:val="00095BA6"/>
    <w:rsid w:val="00210DB3"/>
    <w:rsid w:val="002455D9"/>
    <w:rsid w:val="0031418A"/>
    <w:rsid w:val="00350B15"/>
    <w:rsid w:val="00377A3D"/>
    <w:rsid w:val="0052086C"/>
    <w:rsid w:val="005A2562"/>
    <w:rsid w:val="005A302F"/>
    <w:rsid w:val="00755964"/>
    <w:rsid w:val="007E54C2"/>
    <w:rsid w:val="008C19D7"/>
    <w:rsid w:val="00A44D32"/>
    <w:rsid w:val="00B1367C"/>
    <w:rsid w:val="00B764F4"/>
    <w:rsid w:val="00CC697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8DF2C5-5141-4C7A-885F-28ED7CB8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C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E5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3217</Characters>
  <Application>Microsoft Office Word</Application>
  <DocSecurity>0</DocSecurity>
  <Lines>26</Lines>
  <Paragraphs>7</Paragraphs>
  <ScaleCrop>false</ScaleCrop>
  <Company>Home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Ангурия</dc:title>
  <dc:subject/>
  <dc:creator>Alena</dc:creator>
  <cp:keywords/>
  <dc:description/>
  <cp:lastModifiedBy>admin</cp:lastModifiedBy>
  <cp:revision>2</cp:revision>
  <dcterms:created xsi:type="dcterms:W3CDTF">2014-02-19T12:00:00Z</dcterms:created>
  <dcterms:modified xsi:type="dcterms:W3CDTF">2014-02-19T12:00:00Z</dcterms:modified>
</cp:coreProperties>
</file>