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E7" w:rsidRPr="000D1820" w:rsidRDefault="00DF7DE7" w:rsidP="00DF7DE7">
      <w:pPr>
        <w:spacing w:before="120"/>
        <w:jc w:val="center"/>
        <w:rPr>
          <w:b/>
          <w:bCs/>
          <w:sz w:val="32"/>
          <w:szCs w:val="32"/>
        </w:rPr>
      </w:pPr>
      <w:r w:rsidRPr="000D1820">
        <w:rPr>
          <w:b/>
          <w:bCs/>
          <w:sz w:val="32"/>
          <w:szCs w:val="32"/>
        </w:rPr>
        <w:t>Алехо Карпентьер. Превратности метода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Название романа перекликается с названием известного трактата французского философа XVII в. Рене Декарта «Рассуждение о методе». Карпентьер как бы осуществляет обратное толкование концепции Декарта, проводя мысль о несовместимости латиноамериканской действительности с рациональной логикой, здравым смыслом.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Действие начинается в 1913 г., перед первой мировой войной, а кончается в 1927 г., когда в Брюсселе проходит Первая всемирная конференция против колониальной политики империализма.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Глава Нации — президент одной из латиноамериканских республик — беззаботно проводит время в Париже: никаких важных дел, аудиенций, приемов, можно отдохнуть и развлечься.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Любит он Францию, культурную и цивилизованную страну, где даже надписи в вагонах метро звучат как александрийский стих. Президент — человек образованный, он весьма начитан и при случае не прочь щегольнуть броской цитатой, разбирается в живописи, ценит оперное искусство, любит окружать себя интеллектуальной элитой, не чужд меценатства.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В Париже он предпочитает предаваться разнообразным удовольствиям, наслаждаться жизнью. Любитель выпить и частый посетитель фешенебельных парижских борделей, на родине, в своих дворцовых покоях он являет образец воздержания, сурово порицая рост числа публичных домов и питейных заведений. Его супруга донья Эрменехильда скончалась три года назад.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В Париже отца сопровождает его любимица дочь Офелия, прелестная креолка, вспыльчивая и упрямая, своевольная и легкомысленная. Она занята коллекционированием старинных камей, музыкальных шкатулок и скаковых лошадей. Ее брат Ариэль — посол в США.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Еще один сын президента, Радамес, провалившись на экзаменах в Вест-Пойнтскую военную академию, увлекся автомобильными гонками и погиб в аварии, а младший, Марк Антоний, никчемный и экзальтированный франт, помешанный на генеалогии, — странствует по Европе.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Приятное времяпрепровождение нарушает появление взволнованного посла Чоло Мендосы с известием о том, что генерал Атаульфо Гальван поднял мятеж, почти весь север страны в руках восставших, а у правительственных войск не хватает оружия.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Глава Нации в ярости: он отыскал этого офицера в захолустном гарнизоне, взял его под свою опеку, вывел в люди, сделал военным министром, а теперь предатель попытался воспользоваться его отсутствием, чтобы отнять власть, выставляя себя защитником Конституции, на которую с эпохи войны за независимость плевать хотели все правители.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Президент срочно отбывает в Нью-Йорк, рассчитывая закупить необходимое вооружение, а за это уступить по сходной цене североамериканской компании «Юнайтед фрут» банановые плантации на Тихоокеанском побережье.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Давно уже следовало это сделать, но все противились всякие профессора и прочие интеллигенты, обличая экспансию империализма янки, а что тут поделаешь, если это фатальная неизбежность, обусловленная и географически, и исторически. Со сделкой проблем не возникает: компания при любом ходе событий ничего не теряет, благоразумный Гальван еще до начала вооруженного выступления против правительства сделал заявление представителям прессы, что капитал, земли и концессии североамериканцев останутся в неприкосновенности.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Вернувшись в страну, Глава Нации принимается железной рукой наводить порядок.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Его гнев вызывает имеющий широкое хождение манифест, где объявляется, что он захватил власть путем военного переворота, утвердился на посту с помощью фальсифицированных выборов, а полномочия свои продлил на основе самовольного пересмотра Конституции.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По мнению оппозиции, человеком, который мог бы восстановить конституционный порядок и демократию, является Луис Леонсио Мартинес. уж этого Глава Нации никак не может взять в толк: почему их выбор пал на университетского профессора философии, сугубо кабинетного ученого, сочетавшего пристрастие к свободомыслию с влечением к теософии, воинствующего вегетарианца и поклонника Прудона, Бакунина и Кропоткина.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Войска брошены против студентов, укрывшихся в университете и митингующих против правительства. Глава Нации самолично возглавляет поход против мятежного генерала Гальвана, одерживает верх и казнит его.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Приходится учинить кровавую бойню в Нуэва Кордобе, где вокруг Мартинеса объединились тысячи противников режима. Президент вынужден поторопиться с этим, испытывая нажим со стороны посла США, который намекает о намерении своей страны вмешаться и покончить со всеми анархиствующими и социалиствующими элементами.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Глава Нации ранен в самое сердце черной неблагодарностью тех, ради кого трудился день и ночь. Раз народ не верит в его честность, бескорыстие и патриотизм, он намерен оставить свой пост и возложить свои обязанности на главу сената до ближайших выборов, но следует вынести этот вопрос на референдум, пусть люди решат. В обстановке террора и всеобщего страха результаты голосования свидетельствуют о поразительном единодушии. Главу Нации начинает беспокоить артрит, и он отправляется на лечение сначала в США, а потом в любимую Францию.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Снова Париж, где можно подчиниться знакомому ритму беспечной жизни.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Однако президент сразу же понимает, что отношение к нему изменилось. В газетах прошли репортажи об учиненных им жестоких репрессиях, его заклеймили тираном. Надо попробовать исправить дело.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Французская пресса легко идет на подкуп, и вот уже на её страницах публикуется серия хвалебных статей о его стране и его правительстве. Но все же реноме восстановить не удается. Он испытывает жгучее возмущение людьми, которые унизили и оскорбили его, захлопнув перед ним двери своего дома. Весьма кстати, на его взгляд, оказывается прозвучавший в Сараево выстрел, на таком фоне события в его стране быстро забудутся.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И снова приходит телеграмма с родины — поднял восстание генерал Вальтер Хофман, возглавлявший Совет Министров.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Глава Нации спешит вернуться в страну.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Но на этот раз он не просто действует по привычным правилам — преследовать, схватить, расстрелять, а в соответствии с моментом пытается сформировать общественное мнение, в своих публичных выступлениях, как обычно отличающихся витиеватостью речевых оборотов, языковой напыщенностью, он называет Хофмана, имеющего германские корни, олицетворением прусского варварства, которое расползается по Европе. «Мы — метисы, и гордимся этим!» — беспрестанно повторяет Глава Нации.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Наконец мятежники оттеснены в район гнилых трясин, где Хофман и находит свою погибель.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Официальная пропаганда провозглашает победителя Миротворцем и Благодетелем Отечества.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Европейская война взвинтила цены на бананы, сахар, кофе, гуттаперчу. Никогда еще государство не знало такого благоденствия и процветания. Захолустный городишко превращается в полноправную столицу.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К празднованию столетия независимости Глава Нации счел нужным преподнести стране Национальный Капитолий, сооруженный по американскому образцу. Однако жизнь дорожает, нищета углубляется и тайная оппозиция набирает силу. Покушение на Главу Нации вызывает очередную волну террора и преследований, но с силами сопротивления справиться не удается. Полиции приходится иметь дело с весьма подвижным, осведомленным, инициативным и коварным противником.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По стекающейся информации выходит, что во главе зачинщиков находится Студент, выдвинувшийся во время прошлых волнений в университете, народная молва представляет его защитником бедных, врагом богачей, бичом лихоимцев, патриотом, возрождающим подавленный капитализмом дух нации. Полиция с ног сбилась, разыскивая столь легендарную личность.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Наконец Студент схвачен, и Глава Нации хочет лично встретиться с тем, о ком столько говорят.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Он несколько разочарован: перед ним худой, хилый, бледнолицый юноша, но в глазах видна сила характера и решимость. Президент настроен благодушно: до чего же наивны эти молодые люди, да если они будут насаждать социализм, то через сорок восемь часов увидят на улицах североамериканскую морскую пехоту. Впрочем, можно даже позавидовать высоким порывам, в юности он тоже подумывал о подобных вещах.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Глава Нации приказывает беспрепятственно выпустить пленника из дворца.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Окончание войны в Европе Глава Нации воспринимает как подлинное бедствие, эпоха процветания сменяется экономическим спадом, ширится стачечная борьба.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Когда вспыхивает народное восстание, Главу Нации тайком вывозят из города в карете «скорой помощи» и при содействии консула США переправляют за границу.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Самым большим потрясением для свергнутого диктатора становится то, что его секретарь и доверенное лицо доктор Перальта оказался в стане противника.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Экс-президент коротает дни в мансарде парижского дома, полноправной хозяйкой которого стала Офелия, богатая сумасбродка, ушедшая в богему.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Он воспринимает себя выпавшим из окружающей жизни, его тяготит безделье, слабеет здоровье. Его скромное жилище благодаря усилиям верной мажордомши Эльмиры превращено в утолок родины: висит любимый гамак, звучат записанные на патефонные пластинки народные песни, на плите, переделанной в креольский очаг, готовятся национальные блюда.</w:t>
      </w:r>
    </w:p>
    <w:p w:rsidR="00DF7DE7" w:rsidRPr="000D1820" w:rsidRDefault="00DF7DE7" w:rsidP="00DF7DE7">
      <w:pPr>
        <w:spacing w:before="120"/>
        <w:ind w:firstLine="567"/>
        <w:jc w:val="both"/>
      </w:pPr>
      <w:r w:rsidRPr="000D1820">
        <w:t>Когда нападает тоска, Офелия любит забегать к отцу, а еще сюда часто наведывается Чоло Мендоса. За время дипломатической службы бывший посол путем мошенничества и воровства сумел сколотить себе состояние, да и у экс-президента очень даже солидный счет в швейцарском банке. С мстительным удовлетворением экс-президент следит за деятельностью своего преемника доктора Луиса Леонсио Мартинеса, тот не в состоянии решить ни одного вопроса, растет недовольство тех, кто возвел его к власти. «Скоро военный переворот, — злорадствует экс-президент, — сюрпризом это не будет». Но жизненные силы его угасают, и вот уже старый диктатор находит успокоение в могильном склепе на кладбище Монпарнас.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DE7"/>
    <w:rsid w:val="00051FB8"/>
    <w:rsid w:val="00095BA6"/>
    <w:rsid w:val="000D1820"/>
    <w:rsid w:val="00202475"/>
    <w:rsid w:val="00210DB3"/>
    <w:rsid w:val="0031418A"/>
    <w:rsid w:val="00350B15"/>
    <w:rsid w:val="00377A3D"/>
    <w:rsid w:val="004E64FE"/>
    <w:rsid w:val="0052086C"/>
    <w:rsid w:val="005A2562"/>
    <w:rsid w:val="00755964"/>
    <w:rsid w:val="008C19D7"/>
    <w:rsid w:val="00A44D32"/>
    <w:rsid w:val="00DF7DE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4B248E-37AE-47FF-8323-3F9847FB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DE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7DE7"/>
    <w:rPr>
      <w:color w:val="0000FF"/>
      <w:u w:val="single"/>
    </w:rPr>
  </w:style>
  <w:style w:type="character" w:styleId="a4">
    <w:name w:val="FollowedHyperlink"/>
    <w:basedOn w:val="a0"/>
    <w:uiPriority w:val="99"/>
    <w:rsid w:val="00DF7D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1428</Words>
  <Characters>8145</Characters>
  <Application>Microsoft Office Word</Application>
  <DocSecurity>0</DocSecurity>
  <Lines>67</Lines>
  <Paragraphs>19</Paragraphs>
  <ScaleCrop>false</ScaleCrop>
  <Company>Home</Company>
  <LinksUpToDate>false</LinksUpToDate>
  <CharactersWithSpaces>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Алехо Карпентьер</dc:title>
  <dc:subject/>
  <dc:creator>Alena</dc:creator>
  <cp:keywords/>
  <dc:description/>
  <cp:lastModifiedBy>admin</cp:lastModifiedBy>
  <cp:revision>2</cp:revision>
  <dcterms:created xsi:type="dcterms:W3CDTF">2014-02-19T09:49:00Z</dcterms:created>
  <dcterms:modified xsi:type="dcterms:W3CDTF">2014-02-19T09:49:00Z</dcterms:modified>
</cp:coreProperties>
</file>