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AAB" w:rsidRDefault="00F74AAB">
      <w:pPr>
        <w:pStyle w:val="a3"/>
        <w:jc w:val="both"/>
        <w:rPr>
          <w:b/>
          <w:bCs/>
          <w:color w:val="000000"/>
          <w:sz w:val="36"/>
        </w:rPr>
      </w:pPr>
      <w:r>
        <w:rPr>
          <w:b/>
          <w:bCs/>
          <w:color w:val="000000"/>
          <w:sz w:val="36"/>
        </w:rPr>
        <w:t>СОДЕРЖАНИЕ</w:t>
      </w:r>
    </w:p>
    <w:p w:rsidR="00F74AAB" w:rsidRDefault="00F74AAB">
      <w:pPr>
        <w:pStyle w:val="a3"/>
        <w:ind w:left="720"/>
        <w:jc w:val="both"/>
        <w:rPr>
          <w:b/>
          <w:bCs/>
          <w:color w:val="000000"/>
          <w:sz w:val="36"/>
        </w:rPr>
      </w:pPr>
      <w:r>
        <w:rPr>
          <w:b/>
          <w:bCs/>
          <w:color w:val="000000"/>
          <w:sz w:val="36"/>
        </w:rPr>
        <w:t>ВВЕДЕНИЕ</w:t>
      </w:r>
    </w:p>
    <w:p w:rsidR="00F74AAB" w:rsidRDefault="00F74AAB">
      <w:pPr>
        <w:numPr>
          <w:ilvl w:val="0"/>
          <w:numId w:val="1"/>
        </w:numPr>
        <w:ind w:firstLine="0"/>
        <w:jc w:val="both"/>
        <w:rPr>
          <w:b/>
          <w:bCs/>
          <w:color w:val="000000"/>
          <w:sz w:val="36"/>
        </w:rPr>
      </w:pPr>
      <w:r>
        <w:rPr>
          <w:b/>
          <w:bCs/>
          <w:color w:val="000000"/>
          <w:sz w:val="36"/>
        </w:rPr>
        <w:t>Эволюция, сущность и функции денег.</w:t>
      </w:r>
    </w:p>
    <w:p w:rsidR="00F74AAB" w:rsidRDefault="00F74AAB">
      <w:pPr>
        <w:numPr>
          <w:ilvl w:val="1"/>
          <w:numId w:val="1"/>
        </w:numPr>
        <w:ind w:firstLine="0"/>
        <w:jc w:val="both"/>
        <w:rPr>
          <w:b/>
          <w:bCs/>
          <w:color w:val="000000"/>
          <w:sz w:val="36"/>
        </w:rPr>
      </w:pPr>
      <w:r>
        <w:rPr>
          <w:b/>
          <w:bCs/>
          <w:color w:val="000000"/>
          <w:sz w:val="36"/>
        </w:rPr>
        <w:t>Происхождение денег</w:t>
      </w:r>
    </w:p>
    <w:p w:rsidR="00F74AAB" w:rsidRDefault="00F74AAB">
      <w:pPr>
        <w:numPr>
          <w:ilvl w:val="1"/>
          <w:numId w:val="1"/>
        </w:numPr>
        <w:ind w:firstLine="0"/>
        <w:jc w:val="both"/>
        <w:rPr>
          <w:b/>
          <w:bCs/>
          <w:color w:val="000000"/>
          <w:sz w:val="36"/>
        </w:rPr>
      </w:pPr>
      <w:r>
        <w:rPr>
          <w:b/>
          <w:bCs/>
          <w:color w:val="000000"/>
          <w:sz w:val="36"/>
        </w:rPr>
        <w:t>Эволюция денег</w:t>
      </w:r>
    </w:p>
    <w:p w:rsidR="00F74AAB" w:rsidRDefault="00F74AAB">
      <w:pPr>
        <w:numPr>
          <w:ilvl w:val="1"/>
          <w:numId w:val="1"/>
        </w:numPr>
        <w:ind w:firstLine="0"/>
        <w:jc w:val="both"/>
        <w:rPr>
          <w:b/>
          <w:bCs/>
          <w:color w:val="000000"/>
          <w:sz w:val="36"/>
        </w:rPr>
      </w:pPr>
      <w:r>
        <w:rPr>
          <w:b/>
          <w:bCs/>
          <w:color w:val="000000"/>
          <w:sz w:val="36"/>
        </w:rPr>
        <w:t>Сущность денег</w:t>
      </w:r>
    </w:p>
    <w:p w:rsidR="00F74AAB" w:rsidRDefault="00F74AAB">
      <w:pPr>
        <w:numPr>
          <w:ilvl w:val="1"/>
          <w:numId w:val="1"/>
        </w:numPr>
        <w:ind w:firstLine="0"/>
        <w:jc w:val="both"/>
        <w:rPr>
          <w:b/>
          <w:bCs/>
          <w:color w:val="000000"/>
          <w:sz w:val="36"/>
        </w:rPr>
      </w:pPr>
      <w:r>
        <w:rPr>
          <w:b/>
          <w:bCs/>
          <w:color w:val="000000"/>
          <w:sz w:val="36"/>
        </w:rPr>
        <w:t>Функции денег</w:t>
      </w:r>
    </w:p>
    <w:p w:rsidR="00F74AAB" w:rsidRDefault="00F74AAB">
      <w:pPr>
        <w:numPr>
          <w:ilvl w:val="1"/>
          <w:numId w:val="1"/>
        </w:numPr>
        <w:ind w:firstLine="0"/>
        <w:jc w:val="both"/>
        <w:rPr>
          <w:b/>
          <w:bCs/>
          <w:color w:val="000000"/>
          <w:sz w:val="36"/>
        </w:rPr>
      </w:pPr>
      <w:r>
        <w:rPr>
          <w:b/>
          <w:bCs/>
          <w:color w:val="000000"/>
          <w:sz w:val="36"/>
        </w:rPr>
        <w:t>Теории денег</w:t>
      </w:r>
    </w:p>
    <w:p w:rsidR="00F74AAB" w:rsidRDefault="00F74AAB">
      <w:pPr>
        <w:numPr>
          <w:ilvl w:val="0"/>
          <w:numId w:val="1"/>
        </w:numPr>
        <w:ind w:firstLine="0"/>
        <w:jc w:val="both"/>
        <w:rPr>
          <w:b/>
          <w:bCs/>
          <w:color w:val="000000"/>
          <w:sz w:val="36"/>
        </w:rPr>
      </w:pPr>
      <w:r>
        <w:rPr>
          <w:b/>
          <w:bCs/>
          <w:color w:val="000000"/>
          <w:sz w:val="36"/>
        </w:rPr>
        <w:t>Денежное обращение</w:t>
      </w:r>
    </w:p>
    <w:p w:rsidR="00F74AAB" w:rsidRDefault="00F74AAB">
      <w:pPr>
        <w:numPr>
          <w:ilvl w:val="1"/>
          <w:numId w:val="1"/>
        </w:numPr>
        <w:ind w:firstLine="0"/>
        <w:jc w:val="both"/>
        <w:rPr>
          <w:b/>
          <w:bCs/>
          <w:color w:val="000000"/>
          <w:sz w:val="36"/>
        </w:rPr>
      </w:pPr>
      <w:r>
        <w:rPr>
          <w:b/>
          <w:bCs/>
          <w:color w:val="000000"/>
          <w:sz w:val="36"/>
        </w:rPr>
        <w:t>Понятие денежного обращения</w:t>
      </w:r>
    </w:p>
    <w:p w:rsidR="00F74AAB" w:rsidRDefault="00F74AAB">
      <w:pPr>
        <w:numPr>
          <w:ilvl w:val="1"/>
          <w:numId w:val="1"/>
        </w:numPr>
        <w:ind w:firstLine="0"/>
        <w:jc w:val="both"/>
        <w:rPr>
          <w:b/>
          <w:bCs/>
          <w:color w:val="000000"/>
          <w:sz w:val="36"/>
        </w:rPr>
      </w:pPr>
      <w:r>
        <w:rPr>
          <w:b/>
          <w:bCs/>
          <w:color w:val="000000"/>
          <w:sz w:val="36"/>
        </w:rPr>
        <w:t>Наличное обращение</w:t>
      </w:r>
    </w:p>
    <w:p w:rsidR="00F74AAB" w:rsidRDefault="00F74AAB">
      <w:pPr>
        <w:numPr>
          <w:ilvl w:val="1"/>
          <w:numId w:val="1"/>
        </w:numPr>
        <w:ind w:firstLine="0"/>
        <w:jc w:val="both"/>
        <w:rPr>
          <w:b/>
          <w:bCs/>
          <w:color w:val="000000"/>
          <w:sz w:val="36"/>
        </w:rPr>
      </w:pPr>
      <w:r>
        <w:rPr>
          <w:b/>
          <w:bCs/>
          <w:color w:val="000000"/>
          <w:sz w:val="36"/>
        </w:rPr>
        <w:t>Безналичное обращение</w:t>
      </w:r>
    </w:p>
    <w:p w:rsidR="00F74AAB" w:rsidRDefault="00F74AAB">
      <w:pPr>
        <w:numPr>
          <w:ilvl w:val="1"/>
          <w:numId w:val="1"/>
        </w:numPr>
        <w:ind w:firstLine="0"/>
        <w:jc w:val="both"/>
        <w:rPr>
          <w:b/>
          <w:bCs/>
          <w:color w:val="000000"/>
          <w:sz w:val="36"/>
        </w:rPr>
      </w:pPr>
      <w:r>
        <w:rPr>
          <w:b/>
          <w:bCs/>
          <w:color w:val="000000"/>
          <w:sz w:val="36"/>
        </w:rPr>
        <w:t>Закон денежного обращения</w:t>
      </w:r>
    </w:p>
    <w:p w:rsidR="00F74AAB" w:rsidRDefault="00F74AAB">
      <w:pPr>
        <w:numPr>
          <w:ilvl w:val="0"/>
          <w:numId w:val="1"/>
        </w:numPr>
        <w:ind w:firstLine="0"/>
        <w:jc w:val="both"/>
        <w:rPr>
          <w:b/>
          <w:bCs/>
          <w:color w:val="000000"/>
          <w:sz w:val="36"/>
        </w:rPr>
      </w:pPr>
      <w:r>
        <w:rPr>
          <w:b/>
          <w:bCs/>
          <w:color w:val="000000"/>
          <w:sz w:val="36"/>
        </w:rPr>
        <w:t>Денежная система</w:t>
      </w:r>
    </w:p>
    <w:p w:rsidR="00F74AAB" w:rsidRDefault="00F74AAB">
      <w:pPr>
        <w:numPr>
          <w:ilvl w:val="1"/>
          <w:numId w:val="1"/>
        </w:numPr>
        <w:ind w:firstLine="0"/>
        <w:jc w:val="both"/>
        <w:rPr>
          <w:b/>
          <w:bCs/>
          <w:color w:val="000000"/>
          <w:sz w:val="36"/>
        </w:rPr>
      </w:pPr>
      <w:r>
        <w:rPr>
          <w:b/>
          <w:bCs/>
          <w:color w:val="000000"/>
          <w:sz w:val="36"/>
        </w:rPr>
        <w:t>Понятие, элементы и типы денежных систем</w:t>
      </w:r>
    </w:p>
    <w:p w:rsidR="00F74AAB" w:rsidRDefault="00F74AAB">
      <w:pPr>
        <w:numPr>
          <w:ilvl w:val="1"/>
          <w:numId w:val="1"/>
        </w:numPr>
        <w:ind w:firstLine="0"/>
        <w:jc w:val="both"/>
        <w:rPr>
          <w:b/>
          <w:bCs/>
          <w:color w:val="000000"/>
          <w:sz w:val="36"/>
        </w:rPr>
      </w:pPr>
      <w:r>
        <w:rPr>
          <w:b/>
          <w:bCs/>
          <w:color w:val="000000"/>
          <w:sz w:val="36"/>
        </w:rPr>
        <w:t>Виды и стоимость денег</w:t>
      </w:r>
    </w:p>
    <w:p w:rsidR="00F74AAB" w:rsidRDefault="00F74AAB">
      <w:pPr>
        <w:numPr>
          <w:ilvl w:val="1"/>
          <w:numId w:val="1"/>
        </w:numPr>
        <w:ind w:firstLine="0"/>
        <w:jc w:val="both"/>
        <w:rPr>
          <w:b/>
          <w:bCs/>
          <w:color w:val="000000"/>
          <w:sz w:val="36"/>
        </w:rPr>
      </w:pPr>
      <w:r>
        <w:rPr>
          <w:b/>
          <w:bCs/>
          <w:color w:val="000000"/>
          <w:sz w:val="36"/>
        </w:rPr>
        <w:t>Эмиссия денег</w:t>
      </w:r>
    </w:p>
    <w:p w:rsidR="00F74AAB" w:rsidRDefault="00F74AAB">
      <w:pPr>
        <w:numPr>
          <w:ilvl w:val="1"/>
          <w:numId w:val="1"/>
        </w:numPr>
        <w:ind w:firstLine="0"/>
        <w:jc w:val="both"/>
        <w:rPr>
          <w:b/>
          <w:bCs/>
          <w:color w:val="000000"/>
          <w:sz w:val="36"/>
        </w:rPr>
      </w:pPr>
      <w:r>
        <w:rPr>
          <w:b/>
          <w:bCs/>
          <w:color w:val="000000"/>
          <w:sz w:val="36"/>
        </w:rPr>
        <w:t>Денежная масса</w:t>
      </w:r>
    </w:p>
    <w:p w:rsidR="00F74AAB" w:rsidRDefault="00F74AAB">
      <w:pPr>
        <w:ind w:left="720"/>
        <w:jc w:val="both"/>
        <w:rPr>
          <w:b/>
          <w:bCs/>
          <w:color w:val="000000"/>
          <w:sz w:val="36"/>
        </w:rPr>
      </w:pPr>
      <w:r>
        <w:rPr>
          <w:b/>
          <w:bCs/>
          <w:color w:val="000000"/>
          <w:sz w:val="36"/>
        </w:rPr>
        <w:t>ЗАКЛЮЧЕНИЕ</w:t>
      </w:r>
    </w:p>
    <w:p w:rsidR="00F74AAB" w:rsidRDefault="00F74AAB">
      <w:pPr>
        <w:ind w:left="720"/>
        <w:jc w:val="both"/>
        <w:rPr>
          <w:b/>
          <w:bCs/>
          <w:color w:val="000000"/>
          <w:sz w:val="36"/>
        </w:rPr>
      </w:pPr>
      <w:r>
        <w:rPr>
          <w:b/>
          <w:bCs/>
          <w:color w:val="000000"/>
          <w:sz w:val="36"/>
        </w:rPr>
        <w:t>СПИСОК ЛИТЕРАТУРЫ</w:t>
      </w:r>
    </w:p>
    <w:p w:rsidR="00F74AAB" w:rsidRDefault="00F74AAB">
      <w:pPr>
        <w:ind w:left="720"/>
        <w:jc w:val="both"/>
        <w:rPr>
          <w:b/>
          <w:bCs/>
          <w:color w:val="000000"/>
          <w:sz w:val="36"/>
        </w:rPr>
      </w:pPr>
      <w:r>
        <w:rPr>
          <w:b/>
          <w:bCs/>
          <w:color w:val="000000"/>
          <w:sz w:val="36"/>
        </w:rPr>
        <w:t>ПРИЛОЖЕНИЕ</w:t>
      </w: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ind w:left="720" w:firstLine="851"/>
        <w:jc w:val="both"/>
        <w:rPr>
          <w:b/>
          <w:bCs/>
          <w:color w:val="000000"/>
          <w:sz w:val="36"/>
        </w:rPr>
      </w:pPr>
    </w:p>
    <w:p w:rsidR="00F74AAB" w:rsidRDefault="00F74AAB">
      <w:pPr>
        <w:pStyle w:val="a3"/>
        <w:spacing w:before="120" w:after="120"/>
        <w:ind w:left="720"/>
        <w:jc w:val="both"/>
        <w:rPr>
          <w:b/>
          <w:bCs/>
          <w:sz w:val="36"/>
        </w:rPr>
      </w:pPr>
      <w:r>
        <w:rPr>
          <w:b/>
          <w:bCs/>
          <w:sz w:val="36"/>
        </w:rPr>
        <w:lastRenderedPageBreak/>
        <w:t>ВВЕДЕНИЕ</w:t>
      </w:r>
    </w:p>
    <w:p w:rsidR="00F74AAB" w:rsidRDefault="00F74AAB">
      <w:pPr>
        <w:ind w:firstLine="709"/>
        <w:jc w:val="both"/>
        <w:rPr>
          <w:color w:val="000000"/>
          <w:sz w:val="28"/>
        </w:rPr>
      </w:pPr>
      <w:r>
        <w:rPr>
          <w:color w:val="000000"/>
          <w:sz w:val="28"/>
        </w:rPr>
        <w:t>Онере де Бальзак утверждал, что «деньги – это шестое чувство, позволяющее нам наслаждаться пятью остальными». Более строго и сухо определяют их экономисты. А. Смит называл деньги «колесом обращения», К. Маркс – «всеобщим эквивалентом».</w:t>
      </w:r>
    </w:p>
    <w:p w:rsidR="00F74AAB" w:rsidRDefault="00F74AAB">
      <w:pPr>
        <w:ind w:firstLine="709"/>
        <w:jc w:val="both"/>
        <w:rPr>
          <w:color w:val="000000"/>
          <w:sz w:val="28"/>
        </w:rPr>
      </w:pPr>
      <w:r>
        <w:rPr>
          <w:color w:val="000000"/>
          <w:sz w:val="28"/>
        </w:rPr>
        <w:t>Деньги - это, пожалуй, одно из наиболее великих изобретений человеческой мысли. В живой природе аналогий не найдётся. Вся структура современной экономики предопределена существованием денег. Деньги «родила» торговля, а поскольку торговля - одно из самых древних занятий человечества, то в старину уходят корни и денежной системы, хотя устройство её (как и вид самих денег) многократно меняется на протяжении истёкших тысячелетий.</w:t>
      </w:r>
    </w:p>
    <w:p w:rsidR="00F74AAB" w:rsidRDefault="00F74AAB">
      <w:pPr>
        <w:ind w:firstLine="709"/>
        <w:jc w:val="both"/>
        <w:rPr>
          <w:color w:val="000000"/>
          <w:sz w:val="28"/>
        </w:rPr>
      </w:pPr>
      <w:r>
        <w:rPr>
          <w:color w:val="000000"/>
          <w:sz w:val="28"/>
        </w:rPr>
        <w:t>Необходимость денег вызвана товарным производством. Товарное производство предполагает рассмотрение общих причин, объясняющих его необходимость и, следовательно, необходимость денег во всех экономических формациях.</w:t>
      </w:r>
    </w:p>
    <w:p w:rsidR="00F74AAB" w:rsidRDefault="00F74AAB">
      <w:pPr>
        <w:ind w:firstLine="709"/>
        <w:jc w:val="both"/>
        <w:rPr>
          <w:color w:val="000000"/>
          <w:sz w:val="28"/>
        </w:rPr>
      </w:pPr>
      <w:r>
        <w:rPr>
          <w:color w:val="000000"/>
          <w:sz w:val="28"/>
        </w:rPr>
        <w:t>Общая причина возникновения денег - общественное разделение труда. Товарное производство возможно без денег, но деньги не могут существовать без товарного производства. Частные причины объясняют необходимость денег в конкретной общественно-экономической формации. Общие и частные причины не исключают, а дополняют друг друга. Частные причины:</w:t>
      </w:r>
    </w:p>
    <w:p w:rsidR="00F74AAB" w:rsidRDefault="00F74AAB">
      <w:pPr>
        <w:ind w:firstLine="709"/>
        <w:jc w:val="both"/>
        <w:rPr>
          <w:color w:val="000000"/>
          <w:sz w:val="28"/>
        </w:rPr>
      </w:pPr>
      <w:r>
        <w:rPr>
          <w:color w:val="000000"/>
          <w:sz w:val="28"/>
        </w:rPr>
        <w:t>1. Непосредственный труд каждого производителя является частным трудом. Общественное признание труда возможно только через обмен, таким образом общественный характер труда скрыт, т. е. деньги необходимы для соизмерения затрат на создание продукта.</w:t>
      </w:r>
    </w:p>
    <w:p w:rsidR="00F74AAB" w:rsidRDefault="00F74AAB">
      <w:pPr>
        <w:ind w:firstLine="709"/>
        <w:jc w:val="both"/>
        <w:rPr>
          <w:color w:val="000000"/>
          <w:sz w:val="28"/>
        </w:rPr>
      </w:pPr>
      <w:r>
        <w:rPr>
          <w:color w:val="000000"/>
          <w:sz w:val="28"/>
        </w:rPr>
        <w:t>2. Неоднородность труда, обусловливающая распределение материальных благ в зависимости от затрат человека.</w:t>
      </w:r>
    </w:p>
    <w:p w:rsidR="00F74AAB" w:rsidRDefault="00F74AAB">
      <w:pPr>
        <w:ind w:firstLine="709"/>
        <w:jc w:val="both"/>
        <w:rPr>
          <w:color w:val="000000"/>
          <w:sz w:val="28"/>
        </w:rPr>
      </w:pPr>
      <w:r>
        <w:rPr>
          <w:color w:val="000000"/>
          <w:sz w:val="28"/>
        </w:rPr>
        <w:t>3. Уровень развития производительных сил предопределяет распределение материальных благ по затратам энергии.</w:t>
      </w:r>
    </w:p>
    <w:p w:rsidR="00F74AAB" w:rsidRDefault="00F74AAB">
      <w:pPr>
        <w:ind w:firstLine="709"/>
        <w:jc w:val="both"/>
        <w:rPr>
          <w:color w:val="000000"/>
          <w:sz w:val="28"/>
        </w:rPr>
      </w:pPr>
      <w:r>
        <w:rPr>
          <w:color w:val="000000"/>
          <w:sz w:val="28"/>
        </w:rPr>
        <w:t>4. Труд не стал первой жизненной необходимостью каждого члена общества, следовательно, требуется стимулирование затрат труда. Наиболее действенный метод - материальное стимулирование.</w:t>
      </w:r>
    </w:p>
    <w:p w:rsidR="00F74AAB" w:rsidRDefault="00F74AAB">
      <w:pPr>
        <w:ind w:firstLine="709"/>
        <w:jc w:val="both"/>
        <w:rPr>
          <w:color w:val="000000"/>
          <w:sz w:val="28"/>
        </w:rPr>
      </w:pPr>
      <w:r>
        <w:rPr>
          <w:color w:val="000000"/>
          <w:sz w:val="28"/>
        </w:rPr>
        <w:t>5. Наличие разных форм собственности на средства производства и продукты труда.</w:t>
      </w:r>
    </w:p>
    <w:p w:rsidR="00F74AAB" w:rsidRDefault="00F74AAB">
      <w:pPr>
        <w:ind w:firstLine="709"/>
        <w:jc w:val="both"/>
        <w:rPr>
          <w:color w:val="000000"/>
          <w:sz w:val="28"/>
        </w:rPr>
      </w:pPr>
      <w:r>
        <w:rPr>
          <w:color w:val="000000"/>
          <w:sz w:val="28"/>
        </w:rPr>
        <w:t>6. Стремление людей потреблять максимальное количество материальных благ.</w:t>
      </w:r>
    </w:p>
    <w:p w:rsidR="00F74AAB" w:rsidRDefault="00F74AAB">
      <w:pPr>
        <w:ind w:firstLine="709"/>
        <w:jc w:val="both"/>
        <w:rPr>
          <w:color w:val="000000"/>
          <w:sz w:val="28"/>
        </w:rPr>
      </w:pPr>
      <w:r>
        <w:rPr>
          <w:color w:val="000000"/>
          <w:sz w:val="28"/>
        </w:rPr>
        <w:t>7. Наличие международного разделения труда, международных экономических связей, требующие эквивалентного обмена продуктами труда между странами.</w:t>
      </w:r>
    </w:p>
    <w:p w:rsidR="00F74AAB" w:rsidRDefault="00F74AAB">
      <w:pPr>
        <w:ind w:firstLine="709"/>
        <w:jc w:val="both"/>
        <w:rPr>
          <w:color w:val="000000"/>
          <w:sz w:val="28"/>
        </w:rPr>
      </w:pPr>
      <w:r>
        <w:rPr>
          <w:color w:val="000000"/>
          <w:sz w:val="28"/>
        </w:rPr>
        <w:t>Каковы же основные этапы истории развития денег? Первый этап - появление денег с выполнением их функций случайными товарами; второй этап - закрепление за золотом роли всеобщего эквивалента (этот этап был, пожалуй,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w:t>
      </w:r>
    </w:p>
    <w:p w:rsidR="00F74AAB" w:rsidRDefault="00F74AAB">
      <w:pPr>
        <w:ind w:firstLine="709"/>
        <w:jc w:val="both"/>
        <w:rPr>
          <w:color w:val="000000"/>
          <w:sz w:val="28"/>
        </w:rPr>
      </w:pPr>
      <w:r>
        <w:rPr>
          <w:color w:val="000000"/>
          <w:sz w:val="28"/>
        </w:rPr>
        <w:t>При переходе от плановой к рыночной экономике роль денег в нашей стране резко возросла. Рыночная экономика не может существовать без денег. Если раньше дефицитом были товары и люди искали возможность потратить свои деньги на что-нибудь полезное, то теперь такой проблемы нет - были бы деньги. Следовательно, дефицитом стали деньги…</w:t>
      </w:r>
    </w:p>
    <w:p w:rsidR="00F74AAB" w:rsidRDefault="00F74AAB">
      <w:pPr>
        <w:ind w:firstLine="709"/>
        <w:jc w:val="both"/>
        <w:rPr>
          <w:color w:val="000000"/>
          <w:sz w:val="28"/>
        </w:rPr>
      </w:pPr>
      <w:r>
        <w:rPr>
          <w:color w:val="000000"/>
          <w:sz w:val="28"/>
        </w:rPr>
        <w:t>Целью работы является составление единого, общего представления о деньгах, их происхождении, роли в экономике и жизни каждого человека.</w:t>
      </w:r>
    </w:p>
    <w:p w:rsidR="00F74AAB" w:rsidRDefault="00F74AAB">
      <w:pPr>
        <w:ind w:firstLine="709"/>
        <w:jc w:val="both"/>
        <w:rPr>
          <w:color w:val="000000"/>
          <w:sz w:val="28"/>
        </w:rPr>
      </w:pPr>
      <w:r>
        <w:rPr>
          <w:color w:val="000000"/>
          <w:sz w:val="28"/>
        </w:rPr>
        <w:t>Работа позволяет рассмотреть поставленный вопрос с разных точек зрения. Так же убедиться в отражении законов экономики на конкретных примерах. Позволяет оценить всю важность и неизбежность существования денег.</w:t>
      </w:r>
    </w:p>
    <w:p w:rsidR="00F74AAB" w:rsidRDefault="00F74AAB">
      <w:pPr>
        <w:ind w:firstLine="709"/>
        <w:jc w:val="both"/>
        <w:rPr>
          <w:color w:val="000000"/>
          <w:sz w:val="28"/>
        </w:rPr>
      </w:pPr>
      <w:r>
        <w:rPr>
          <w:color w:val="000000"/>
          <w:sz w:val="28"/>
        </w:rPr>
        <w:t>Царство денег - одна из сложнейших систем рынка, и нет человека, которого бы не затрагивали каждый день процессы, происходящие в этом особом мире.</w:t>
      </w:r>
    </w:p>
    <w:p w:rsidR="00F74AAB" w:rsidRDefault="00F74AAB">
      <w:pPr>
        <w:ind w:firstLine="709"/>
        <w:jc w:val="both"/>
        <w:rPr>
          <w:color w:val="000000"/>
          <w:sz w:val="28"/>
        </w:rPr>
      </w:pPr>
      <w:r>
        <w:rPr>
          <w:color w:val="000000"/>
          <w:sz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Расчеты представляют собой систему организации и регулирования платежей по денежным требованиям и обязательствам. Основным назначением расчетов является обслуживание денежного оборота (платежного оборота).</w:t>
      </w:r>
    </w:p>
    <w:p w:rsidR="00F74AAB" w:rsidRDefault="00F74AAB">
      <w:pPr>
        <w:ind w:firstLine="709"/>
        <w:jc w:val="both"/>
        <w:rPr>
          <w:color w:val="000000"/>
          <w:sz w:val="28"/>
        </w:rPr>
      </w:pPr>
      <w:r>
        <w:rPr>
          <w:color w:val="000000"/>
          <w:sz w:val="28"/>
        </w:rPr>
        <w:t xml:space="preserve">Правильные ответы на вопросы: сколько денег нужно государству для поддержания нормального развития экономики и как можно обеспечить этот объем, является залогом стабильного и поступательного развития национального хозяйства. То есть существуют определённые границы, в пределах которых должна удерживаться денежная масса. </w:t>
      </w:r>
    </w:p>
    <w:p w:rsidR="00F74AAB" w:rsidRDefault="00F74AAB">
      <w:pPr>
        <w:ind w:firstLine="709"/>
        <w:jc w:val="both"/>
        <w:rPr>
          <w:color w:val="000000"/>
          <w:sz w:val="28"/>
        </w:rPr>
      </w:pPr>
      <w:r>
        <w:rPr>
          <w:color w:val="000000"/>
          <w:sz w:val="28"/>
        </w:rPr>
        <w:t>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денежных систем, организации и развития денежного обращения, причин, последствий и методов борьбы с инфляцией необходимо для последующего анализа особенностей функционирования всей финансовой системы.</w:t>
      </w:r>
    </w:p>
    <w:p w:rsidR="00F74AAB" w:rsidRDefault="00F74AAB" w:rsidP="00F74AAB">
      <w:pPr>
        <w:numPr>
          <w:ilvl w:val="0"/>
          <w:numId w:val="2"/>
        </w:numPr>
        <w:spacing w:before="120" w:after="120"/>
        <w:ind w:left="1434" w:hanging="357"/>
        <w:jc w:val="both"/>
        <w:rPr>
          <w:b/>
          <w:bCs/>
          <w:color w:val="000000"/>
          <w:sz w:val="36"/>
        </w:rPr>
      </w:pPr>
      <w:r>
        <w:rPr>
          <w:b/>
          <w:bCs/>
          <w:color w:val="000000"/>
          <w:sz w:val="36"/>
        </w:rPr>
        <w:t>Эволюция, сущность и функции денег.</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Происхождение денег</w:t>
      </w:r>
    </w:p>
    <w:p w:rsidR="00F74AAB" w:rsidRDefault="00F74AAB">
      <w:pPr>
        <w:ind w:firstLine="709"/>
        <w:jc w:val="both"/>
        <w:rPr>
          <w:color w:val="000000"/>
          <w:sz w:val="28"/>
        </w:rPr>
      </w:pPr>
      <w:r>
        <w:rPr>
          <w:color w:val="000000"/>
          <w:sz w:val="28"/>
        </w:rPr>
        <w:t>Происхождение денег связано с 7-8 тыс. лет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 с переменным успехом - скот, сигары, раковины, камни, куски металла. Но чтобы служить в качестве денег, предмет должен пройти лишь одно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 это и есть деньги. Действительно, деньги - это товар, выступающий в роли всеобщего эквивалента, отражающего стоимость всех прочих товаров. При натуральном хозяйстве, когда товар менялся на товар, потребность в деньгах не была столь острой, как при развитом рынке. И, тем не менее, даже самые примитивные государства создали свои виды денег. Роль денег, эталона всех обменов, всегда выпадала тому товару, который был в изобилии или на который был наибольший спрос.</w:t>
      </w:r>
    </w:p>
    <w:p w:rsidR="00F74AAB" w:rsidRDefault="00F74AAB">
      <w:pPr>
        <w:ind w:firstLine="709"/>
        <w:jc w:val="both"/>
        <w:rPr>
          <w:color w:val="000000"/>
          <w:sz w:val="28"/>
        </w:rPr>
      </w:pPr>
      <w:r>
        <w:rPr>
          <w:color w:val="000000"/>
          <w:sz w:val="28"/>
        </w:rPr>
        <w:t>Выделение пастушечьих племен в результате первого крупного общественного разделения труда превратило домашний скот в основное орудие обмена. Его многоцелевое назначение (мясо, молоко, шкура), с одной стороны и транспортабельность, сохраняемость в течение длительного времени, с другой стороны служили притягательной силой для выделения домашних животных в качестве всеобщего эквивалента. Сращивание денежных функций со скотом оставило глубокий след в истории времени и народов. Много доказательств этого содержится в преданиях, поэзии.</w:t>
      </w:r>
    </w:p>
    <w:p w:rsidR="00F74AAB" w:rsidRDefault="00F74AAB">
      <w:pPr>
        <w:ind w:firstLine="709"/>
        <w:jc w:val="both"/>
        <w:rPr>
          <w:color w:val="000000"/>
          <w:sz w:val="28"/>
        </w:rPr>
      </w:pPr>
      <w:r>
        <w:rPr>
          <w:color w:val="000000"/>
          <w:sz w:val="28"/>
        </w:rPr>
        <w:t>Богатство у древних германцев, по свидетельству Тициана, отождествляется с обладанием многочисленными стадами, согласно сборнику древнегерманского законодательства, а в качестве меры стоимости упоминается корова.</w:t>
      </w:r>
    </w:p>
    <w:p w:rsidR="00F74AAB" w:rsidRDefault="00F74AAB">
      <w:pPr>
        <w:ind w:firstLine="709"/>
        <w:jc w:val="both"/>
        <w:rPr>
          <w:color w:val="000000"/>
          <w:sz w:val="28"/>
        </w:rPr>
      </w:pPr>
      <w:r>
        <w:rPr>
          <w:color w:val="000000"/>
          <w:sz w:val="28"/>
        </w:rPr>
        <w:t>Древнеславянское слово «скот», означающее животное, послужило основой ряда финансовых терминов: «скотница» - казна, сокровище; «скотник» - казначей. В Древне Руси деньги носили название «скот» долгое время и после того, как совершился переход к металлическим деньгам.</w:t>
      </w:r>
    </w:p>
    <w:p w:rsidR="00F74AAB" w:rsidRDefault="00F74AAB">
      <w:pPr>
        <w:ind w:firstLine="709"/>
        <w:jc w:val="both"/>
        <w:rPr>
          <w:color w:val="000000"/>
          <w:sz w:val="28"/>
        </w:rPr>
      </w:pPr>
      <w:r>
        <w:rPr>
          <w:color w:val="000000"/>
          <w:sz w:val="28"/>
        </w:rPr>
        <w:t xml:space="preserve">Историки обнаружили свидетельства того, что у народов мира роль денег играли самые разные товары: соль, хлопковые ткани, медные браслеты, золотой песок, лошади, раковины и даже сушеная рыба. </w:t>
      </w:r>
    </w:p>
    <w:p w:rsidR="00F74AAB" w:rsidRDefault="00F74AAB">
      <w:pPr>
        <w:ind w:firstLine="709"/>
        <w:jc w:val="both"/>
        <w:rPr>
          <w:color w:val="000000"/>
          <w:sz w:val="28"/>
        </w:rPr>
      </w:pPr>
      <w:r>
        <w:rPr>
          <w:color w:val="000000"/>
          <w:sz w:val="28"/>
        </w:rPr>
        <w:t>Например, в XV веке в Исландии платили так:</w:t>
      </w:r>
    </w:p>
    <w:p w:rsidR="00F74AAB" w:rsidRDefault="00F74AAB">
      <w:pPr>
        <w:ind w:firstLine="709"/>
        <w:jc w:val="both"/>
        <w:rPr>
          <w:color w:val="000000"/>
          <w:sz w:val="28"/>
        </w:rPr>
      </w:pPr>
      <w:r>
        <w:rPr>
          <w:color w:val="000000"/>
          <w:sz w:val="28"/>
        </w:rPr>
        <w:t>За подкову - 1сушеную рыбу;</w:t>
      </w:r>
    </w:p>
    <w:p w:rsidR="00F74AAB" w:rsidRDefault="00F74AAB">
      <w:pPr>
        <w:ind w:firstLine="709"/>
        <w:jc w:val="both"/>
        <w:rPr>
          <w:color w:val="000000"/>
          <w:sz w:val="28"/>
        </w:rPr>
      </w:pPr>
      <w:r>
        <w:rPr>
          <w:color w:val="000000"/>
          <w:sz w:val="28"/>
        </w:rPr>
        <w:t>За пару женских башмаков - 3 рыбины;</w:t>
      </w:r>
    </w:p>
    <w:p w:rsidR="00F74AAB" w:rsidRDefault="00F74AAB">
      <w:pPr>
        <w:ind w:firstLine="709"/>
        <w:jc w:val="both"/>
        <w:rPr>
          <w:color w:val="000000"/>
          <w:sz w:val="28"/>
        </w:rPr>
      </w:pPr>
      <w:r>
        <w:rPr>
          <w:color w:val="000000"/>
          <w:sz w:val="28"/>
        </w:rPr>
        <w:t>За бочонок вина - 100 рыбин;</w:t>
      </w:r>
    </w:p>
    <w:p w:rsidR="00F74AAB" w:rsidRDefault="00F74AAB">
      <w:pPr>
        <w:ind w:firstLine="709"/>
        <w:jc w:val="both"/>
        <w:rPr>
          <w:color w:val="000000"/>
          <w:sz w:val="28"/>
        </w:rPr>
      </w:pPr>
      <w:r>
        <w:rPr>
          <w:color w:val="000000"/>
          <w:sz w:val="28"/>
        </w:rPr>
        <w:t xml:space="preserve">За бочонок сливочного масла - 120 рыбин. </w:t>
      </w:r>
    </w:p>
    <w:p w:rsidR="00F74AAB" w:rsidRDefault="00F74AAB">
      <w:pPr>
        <w:ind w:firstLine="709"/>
        <w:jc w:val="both"/>
        <w:rPr>
          <w:color w:val="000000"/>
          <w:sz w:val="28"/>
        </w:rPr>
      </w:pPr>
      <w:r>
        <w:rPr>
          <w:color w:val="000000"/>
          <w:sz w:val="28"/>
        </w:rPr>
        <w:t>О том, сколь большую роль играли деньги в жизни людей с древнейших времен, красноречиво свидетельствует любопытный факт. В леднике Эцтальских Альп археологами была обнаружена мумия, пролежавшая там 5 тысяч лет. Когда её начали обследовать, то обнаружили, что одна из рук крепко сжата в кулак и держит медную пластинку. Это означает, что, попав в пургу и поняв, что находится на краю гибели, житель бронзового века больше всего боялся потерять самое ценное, что у него было с собой, - деньги, потому что именно такие медные пластинки играли роль денег.</w:t>
      </w:r>
    </w:p>
    <w:p w:rsidR="00F74AAB" w:rsidRDefault="00F74AAB">
      <w:pPr>
        <w:ind w:firstLine="709"/>
        <w:jc w:val="both"/>
        <w:rPr>
          <w:color w:val="000000"/>
          <w:sz w:val="28"/>
        </w:rPr>
      </w:pPr>
      <w:r>
        <w:rPr>
          <w:color w:val="000000"/>
          <w:sz w:val="28"/>
        </w:rPr>
        <w:t>Северные народы применяли в качестве первого товар для обмена мех. Меховые деньги были широко распространены в Монголии, Тибете, Северной Сибири и районе Памира. В Древней Руси куний мех (куны) стал единицей меховой денежной системы. Даже в средневековой России меха имели значение денег. В России обменные эквиваленты назывались «кунами» - от меха куницы. В древности на части нашей территории имели хождение «меховые» деньги. А деньги в виде кож обращались в отдаленных районах страны чуть ли не в Петровские времена.</w:t>
      </w:r>
    </w:p>
    <w:p w:rsidR="00F74AAB" w:rsidRDefault="00F74AAB">
      <w:pPr>
        <w:ind w:firstLine="709"/>
        <w:jc w:val="both"/>
        <w:rPr>
          <w:color w:val="000000"/>
          <w:sz w:val="28"/>
        </w:rPr>
      </w:pPr>
      <w:r>
        <w:rPr>
          <w:color w:val="000000"/>
          <w:sz w:val="28"/>
        </w:rPr>
        <w:t>В последствии в отдельных частях Центральной Европы орудием обращения становится хлеб, на территории современной Мексики - маис, в Малой Азии - оливковое масло, на полуострове Юкатан - мешочки с бобами какао, на Филиппинских островах - рис и т.д.</w:t>
      </w:r>
    </w:p>
    <w:p w:rsidR="00F74AAB" w:rsidRDefault="00F74AAB">
      <w:pPr>
        <w:ind w:firstLine="709"/>
        <w:jc w:val="both"/>
        <w:rPr>
          <w:color w:val="000000"/>
          <w:sz w:val="28"/>
        </w:rPr>
      </w:pPr>
      <w:r>
        <w:rPr>
          <w:color w:val="000000"/>
          <w:sz w:val="28"/>
        </w:rPr>
        <w:t>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«товар-деньги-товар».</w:t>
      </w:r>
    </w:p>
    <w:p w:rsidR="00F74AAB" w:rsidRDefault="00F74AAB">
      <w:pPr>
        <w:ind w:firstLine="709"/>
        <w:jc w:val="both"/>
        <w:rPr>
          <w:color w:val="000000"/>
          <w:sz w:val="28"/>
        </w:rPr>
      </w:pPr>
      <w:r>
        <w:rPr>
          <w:color w:val="000000"/>
          <w:sz w:val="28"/>
        </w:rPr>
        <w:t>Факт появления и распространения денег не ведет непосредственно к росту потребления товаров и услуг в обществе. Потребляют лишь то, что производится, а производство есть результат взаимодействия труда, земли и капитала. Опосредованное положительное влияние денег на производство, несомненно. Их использование сокращает общие издержки, время, необходимое для нахождения партнера, способствует дальнейшей специализации труда, развитию творчества.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исполнять роль денежного материала в течение длительного периода человеческой истории.</w:t>
      </w:r>
    </w:p>
    <w:p w:rsidR="00F74AAB" w:rsidRDefault="00F74AAB">
      <w:pPr>
        <w:ind w:firstLine="709"/>
        <w:jc w:val="both"/>
        <w:rPr>
          <w:color w:val="000000"/>
          <w:sz w:val="28"/>
        </w:rPr>
      </w:pPr>
      <w:r>
        <w:rPr>
          <w:color w:val="000000"/>
          <w:sz w:val="28"/>
        </w:rPr>
        <w:t>Слово «деньги»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Английский вариант этого слова «минт», французский - «моне»;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настенных рисунках Древнего Египта взвешивают на весах золотые кольца. В самых ранних рукописях (времён древней Месопотамии) упоминается использование в качестве денег отвешенного металла. В Китае, по меньшей мере, 3000 лет назад, в качестве денег применяли скорлупки каури, раковины некоторых видов моллюсков из Индийского океана. (Некоторые североамериканские индейцы тоже использовали в качестве денег чешую моллюсков, которую они называли вампум). Есть также свидетельства того, что тысячи лет назад в примитивных обществах использовали камни. У бумажных денег были предшественники в виде документов, обещающих платежи золотом, серебром или другими ценными предметами. Известные истории первые находившиеся в обращении банкноты были выпущены китайскими банкирами в восемнадцатом веке (банки и банкиры существовали повсюду уже в течение многих веков до появления первых банкнот).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Эволюция денег</w:t>
      </w:r>
    </w:p>
    <w:p w:rsidR="00F74AAB" w:rsidRDefault="00F74AAB">
      <w:pPr>
        <w:pStyle w:val="3"/>
        <w:keepNext w:val="0"/>
        <w:ind w:firstLine="709"/>
        <w:jc w:val="both"/>
        <w:rPr>
          <w:color w:val="000000"/>
          <w:sz w:val="28"/>
        </w:rPr>
      </w:pPr>
      <w:r>
        <w:rPr>
          <w:color w:val="000000"/>
          <w:sz w:val="28"/>
        </w:rPr>
        <w:t>Деньги являются неотъемлемым составным элементом товарного производства и развиваются вместе с ним. Эволюция денег, их история являются составной частью эволюции и истории товарного производства, или рыночной экономики.</w:t>
      </w:r>
    </w:p>
    <w:p w:rsidR="00F74AAB" w:rsidRDefault="00F74AAB">
      <w:pPr>
        <w:ind w:firstLine="709"/>
        <w:jc w:val="both"/>
        <w:rPr>
          <w:bCs/>
          <w:color w:val="000000"/>
          <w:sz w:val="28"/>
        </w:rPr>
      </w:pPr>
      <w:r>
        <w:rPr>
          <w:bCs/>
          <w:color w:val="000000"/>
          <w:sz w:val="28"/>
        </w:rPr>
        <w:t xml:space="preserve">На нашей территории чеканка монет, серебряных и золотых, восходит к временам князя Владимира </w:t>
      </w:r>
      <w:r>
        <w:rPr>
          <w:bCs/>
          <w:color w:val="000000"/>
          <w:sz w:val="28"/>
          <w:lang w:val="en-US"/>
        </w:rPr>
        <w:t>I</w:t>
      </w:r>
      <w:r>
        <w:rPr>
          <w:bCs/>
          <w:color w:val="000000"/>
          <w:sz w:val="28"/>
        </w:rPr>
        <w:t xml:space="preserve"> (Киевская Русь, конец Х- начало Х</w:t>
      </w:r>
      <w:r>
        <w:rPr>
          <w:bCs/>
          <w:color w:val="000000"/>
          <w:sz w:val="28"/>
          <w:lang w:val="en-US"/>
        </w:rPr>
        <w:t>I</w:t>
      </w:r>
      <w:r>
        <w:rPr>
          <w:bCs/>
          <w:color w:val="000000"/>
          <w:sz w:val="28"/>
        </w:rPr>
        <w:t xml:space="preserve"> вв.). В «Русской Правде» металлические деньги продолжали называться, как я уже отмечала, «кунами», но появляются уже и серебряные «гривны». В </w:t>
      </w:r>
      <w:r>
        <w:rPr>
          <w:bCs/>
          <w:color w:val="000000"/>
          <w:sz w:val="28"/>
          <w:lang w:val="en-US"/>
        </w:rPr>
        <w:t>XII</w:t>
      </w:r>
      <w:r>
        <w:rPr>
          <w:bCs/>
          <w:color w:val="000000"/>
          <w:sz w:val="28"/>
        </w:rPr>
        <w:t xml:space="preserve"> - </w:t>
      </w:r>
      <w:r>
        <w:rPr>
          <w:bCs/>
          <w:color w:val="000000"/>
          <w:sz w:val="28"/>
          <w:lang w:val="en-US"/>
        </w:rPr>
        <w:t>XV</w:t>
      </w:r>
      <w:r>
        <w:rPr>
          <w:bCs/>
          <w:color w:val="000000"/>
          <w:sz w:val="28"/>
        </w:rPr>
        <w:t xml:space="preserve"> в.в. князья пытались чеканить свои «удельные» монеты. В Новгороде имели хождение иностранные деньги – «ефимки» (от «иохимсталеров» - серебряных немецких монет). В Московском княжестве инициатива чеканки серебряных монет принадлежала Дмитрию Донскому (Х</w:t>
      </w:r>
      <w:r>
        <w:rPr>
          <w:bCs/>
          <w:color w:val="000000"/>
          <w:sz w:val="28"/>
          <w:lang w:val="en-US"/>
        </w:rPr>
        <w:t>IV</w:t>
      </w:r>
      <w:r>
        <w:rPr>
          <w:bCs/>
          <w:color w:val="000000"/>
          <w:sz w:val="28"/>
        </w:rPr>
        <w:t xml:space="preserve"> в.), который начал переплавлять в русские «гривны» татарскую серебряную «деньгу». Иван </w:t>
      </w:r>
      <w:r>
        <w:rPr>
          <w:bCs/>
          <w:color w:val="000000"/>
          <w:sz w:val="28"/>
          <w:lang w:val="en-US"/>
        </w:rPr>
        <w:t>III</w:t>
      </w:r>
      <w:r>
        <w:rPr>
          <w:bCs/>
          <w:color w:val="000000"/>
          <w:sz w:val="28"/>
        </w:rPr>
        <w:t xml:space="preserve"> (конец </w:t>
      </w:r>
      <w:r>
        <w:rPr>
          <w:bCs/>
          <w:color w:val="000000"/>
          <w:sz w:val="28"/>
          <w:lang w:val="en-US"/>
        </w:rPr>
        <w:t>XV</w:t>
      </w:r>
      <w:r>
        <w:rPr>
          <w:bCs/>
          <w:color w:val="000000"/>
          <w:sz w:val="28"/>
        </w:rPr>
        <w:t xml:space="preserve"> в.) установил, что право чеканки монет должно принадлежать лишь «старшему» из князей, держателю Московского престола.</w:t>
      </w:r>
    </w:p>
    <w:p w:rsidR="00F74AAB" w:rsidRDefault="00F74AAB">
      <w:pPr>
        <w:ind w:firstLine="709"/>
        <w:jc w:val="both"/>
        <w:rPr>
          <w:bCs/>
          <w:color w:val="000000"/>
          <w:sz w:val="28"/>
        </w:rPr>
      </w:pPr>
      <w:r>
        <w:rPr>
          <w:bCs/>
          <w:color w:val="000000"/>
          <w:sz w:val="28"/>
        </w:rPr>
        <w:t xml:space="preserve">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w:t>
      </w:r>
      <w:r>
        <w:rPr>
          <w:bCs/>
          <w:color w:val="000000"/>
          <w:sz w:val="28"/>
          <w:lang w:val="en-US"/>
        </w:rPr>
        <w:t>XVII</w:t>
      </w:r>
      <w:r>
        <w:rPr>
          <w:bCs/>
          <w:color w:val="000000"/>
          <w:sz w:val="28"/>
        </w:rPr>
        <w:t xml:space="preserve"> века на Руси установилась единая денежная единица - копейка (на монете был изображен всадник с копьем), 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w:t>
      </w:r>
      <w:r>
        <w:rPr>
          <w:bCs/>
          <w:color w:val="000000"/>
          <w:sz w:val="28"/>
          <w:lang w:val="en-US"/>
        </w:rPr>
        <w:t>I</w:t>
      </w:r>
      <w:r>
        <w:rPr>
          <w:bCs/>
          <w:color w:val="000000"/>
          <w:sz w:val="28"/>
        </w:rPr>
        <w:t>. Золотые деньги – «червонцы» появились в России с 1718 года.</w:t>
      </w:r>
    </w:p>
    <w:p w:rsidR="00F74AAB" w:rsidRDefault="00F74AAB">
      <w:pPr>
        <w:ind w:firstLine="709"/>
        <w:jc w:val="both"/>
        <w:rPr>
          <w:bCs/>
          <w:color w:val="000000"/>
          <w:sz w:val="28"/>
        </w:rPr>
      </w:pPr>
      <w:r>
        <w:rPr>
          <w:bCs/>
          <w:color w:val="000000"/>
          <w:sz w:val="28"/>
        </w:rPr>
        <w:t xml:space="preserve">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(«медный бунт» при царе Александре Михайловиче в середине </w:t>
      </w:r>
      <w:r>
        <w:rPr>
          <w:bCs/>
          <w:color w:val="000000"/>
          <w:sz w:val="28"/>
          <w:lang w:val="en-US"/>
        </w:rPr>
        <w:t>XVII</w:t>
      </w:r>
      <w:r>
        <w:rPr>
          <w:bCs/>
          <w:color w:val="000000"/>
          <w:sz w:val="28"/>
        </w:rPr>
        <w:t xml:space="preserve"> в.). Пытаясь найти выход из трудностей, правительство начало чеканить медные деньги, придав им принудительный курс. Как следствие, стала расти рыночная цена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w:t>
      </w:r>
      <w:r>
        <w:rPr>
          <w:bCs/>
          <w:color w:val="000000"/>
          <w:sz w:val="28"/>
          <w:lang w:val="en-US"/>
        </w:rPr>
        <w:t>XVII</w:t>
      </w:r>
      <w:r>
        <w:rPr>
          <w:bCs/>
          <w:color w:val="000000"/>
          <w:sz w:val="28"/>
        </w:rPr>
        <w:t xml:space="preserve"> в. вес серебра в рублевых монетах был уменьшен на 30 %.</w:t>
      </w:r>
    </w:p>
    <w:p w:rsidR="00F74AAB" w:rsidRDefault="00F74AAB">
      <w:pPr>
        <w:ind w:firstLine="709"/>
        <w:jc w:val="both"/>
        <w:rPr>
          <w:bCs/>
          <w:color w:val="000000"/>
          <w:sz w:val="28"/>
        </w:rPr>
      </w:pPr>
      <w:r>
        <w:rPr>
          <w:bCs/>
          <w:color w:val="000000"/>
          <w:sz w:val="28"/>
        </w:rPr>
        <w:t xml:space="preserve">В России вплоть до </w:t>
      </w:r>
      <w:r>
        <w:rPr>
          <w:bCs/>
          <w:color w:val="000000"/>
          <w:sz w:val="28"/>
          <w:lang w:val="en-US"/>
        </w:rPr>
        <w:t>XVII</w:t>
      </w:r>
      <w:r>
        <w:rPr>
          <w:bCs/>
          <w:color w:val="000000"/>
          <w:sz w:val="28"/>
        </w:rPr>
        <w:t xml:space="preserve"> в. собственная добыча благородных металлов почти отсутствовала поэтому, монетные дворы, ставшие в </w:t>
      </w:r>
      <w:r>
        <w:rPr>
          <w:bCs/>
          <w:color w:val="000000"/>
          <w:sz w:val="28"/>
          <w:lang w:val="en-US"/>
        </w:rPr>
        <w:t>XVII</w:t>
      </w:r>
      <w:r>
        <w:rPr>
          <w:bCs/>
          <w:color w:val="000000"/>
          <w:sz w:val="28"/>
        </w:rPr>
        <w:t xml:space="preserve"> в. монополиями государства, переплавляли иностранные деньги. Согласно «монетарной регалии» Петра </w:t>
      </w:r>
      <w:r>
        <w:rPr>
          <w:bCs/>
          <w:color w:val="000000"/>
          <w:sz w:val="28"/>
          <w:lang w:val="en-US"/>
        </w:rPr>
        <w:t>I</w:t>
      </w:r>
      <w:r>
        <w:rPr>
          <w:bCs/>
          <w:color w:val="000000"/>
          <w:sz w:val="28"/>
        </w:rPr>
        <w:t xml:space="preserve">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w:t>
      </w:r>
      <w:r>
        <w:rPr>
          <w:bCs/>
          <w:color w:val="000000"/>
          <w:sz w:val="28"/>
          <w:lang w:val="en-US"/>
        </w:rPr>
        <w:t>XIX</w:t>
      </w:r>
      <w:r>
        <w:rPr>
          <w:bCs/>
          <w:color w:val="000000"/>
          <w:sz w:val="28"/>
        </w:rPr>
        <w:t xml:space="preserve"> века. Однако, в Европе </w:t>
      </w:r>
      <w:r>
        <w:rPr>
          <w:bCs/>
          <w:color w:val="000000"/>
          <w:sz w:val="28"/>
          <w:lang w:val="en-US"/>
        </w:rPr>
        <w:t>XVIII</w:t>
      </w:r>
      <w:r>
        <w:rPr>
          <w:bCs/>
          <w:color w:val="000000"/>
          <w:sz w:val="28"/>
        </w:rPr>
        <w:t xml:space="preserve"> - </w:t>
      </w:r>
      <w:r>
        <w:rPr>
          <w:bCs/>
          <w:color w:val="000000"/>
          <w:sz w:val="28"/>
          <w:lang w:val="en-US"/>
        </w:rPr>
        <w:t>XIX</w:t>
      </w:r>
      <w:r>
        <w:rPr>
          <w:bCs/>
          <w:color w:val="000000"/>
          <w:sz w:val="28"/>
        </w:rPr>
        <w:t xml:space="preserve"> в.в. золотые и серебряные монеты ходили в обороте, платежах, и прочих операциях наряду с бумажными деньгами.</w:t>
      </w:r>
    </w:p>
    <w:p w:rsidR="00F74AAB" w:rsidRDefault="00F74AAB">
      <w:pPr>
        <w:ind w:firstLine="709"/>
        <w:jc w:val="both"/>
        <w:rPr>
          <w:bCs/>
          <w:color w:val="000000"/>
          <w:sz w:val="28"/>
        </w:rPr>
      </w:pPr>
      <w:r>
        <w:rPr>
          <w:bCs/>
          <w:color w:val="000000"/>
          <w:sz w:val="28"/>
        </w:rPr>
        <w:t>Изобретение бумажных денег приписывают древним китайским купцам. 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F74AAB" w:rsidRDefault="00F74AAB">
      <w:pPr>
        <w:ind w:firstLine="709"/>
        <w:jc w:val="both"/>
        <w:rPr>
          <w:bCs/>
          <w:color w:val="000000"/>
          <w:sz w:val="28"/>
        </w:rPr>
      </w:pPr>
      <w:r>
        <w:rPr>
          <w:bCs/>
          <w:color w:val="000000"/>
          <w:sz w:val="28"/>
        </w:rPr>
        <w:t>В Европе появление бумажных денег связывают обычно с опытом Франции 1716-1720гг. Эмиссия бумажных денег, проведенная банком Джона Ло, окончилась неудачей. В России эмиссия бумажных денег -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дома, в банковских сейфах. В XX в. исполнителями роли «плохих» денег выступали банкноты, вытеснявшие из обращения золото.</w:t>
      </w:r>
    </w:p>
    <w:p w:rsidR="00F74AAB" w:rsidRDefault="00F74AAB">
      <w:pPr>
        <w:ind w:firstLine="709"/>
        <w:jc w:val="both"/>
        <w:rPr>
          <w:bCs/>
          <w:color w:val="000000"/>
          <w:sz w:val="28"/>
        </w:rPr>
      </w:pPr>
      <w:r>
        <w:rPr>
          <w:bCs/>
          <w:color w:val="000000"/>
          <w:sz w:val="28"/>
        </w:rPr>
        <w:t>Со времени первой мировой войны, тенденция к прекращению размена банкнот на золото распространяется повсеместно. Перед центральными банками встала задача неусыпного контроля над денежным обращением. На самом деле, бумажные деньги сами по себе полезной ценности не имеют. Бумажные деньги - символы, знаки стоимости. Почему же тогда произошел повсеместный и в последствии закрепившийся отход от золота? Ведь кроме войн и других бедствий, кроме издержавшихся владык и услужливых банкиров, должны существовать объективные причины. Самое простое объяснение: бумажные деньги удобны в обращении, их легко носить с собой. 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w:t>
      </w:r>
    </w:p>
    <w:p w:rsidR="00F74AAB" w:rsidRDefault="00F74AAB">
      <w:pPr>
        <w:ind w:firstLine="709"/>
        <w:jc w:val="both"/>
        <w:rPr>
          <w:bCs/>
          <w:color w:val="000000"/>
          <w:sz w:val="28"/>
        </w:rPr>
      </w:pPr>
      <w:r>
        <w:rPr>
          <w:bCs/>
          <w:color w:val="000000"/>
          <w:sz w:val="28"/>
        </w:rPr>
        <w:t>Бумажные деньги - банкноты и казначейские билеты - обязательны к приему в качестве платежного средства на территории данного государства. Их стоимость определяется лишь количеством товаров и услуг, которые можно купить на эти деньги. Итак, XX в. ознаменован переходом к обращению бумажных денег и превращением золота и серебра в товар, который можно купить по рыночной цене.</w:t>
      </w:r>
    </w:p>
    <w:p w:rsidR="00F74AAB" w:rsidRDefault="00F74AAB">
      <w:pPr>
        <w:ind w:firstLine="709"/>
        <w:jc w:val="both"/>
        <w:rPr>
          <w:bCs/>
          <w:color w:val="000000"/>
          <w:sz w:val="28"/>
        </w:rPr>
      </w:pPr>
      <w:r>
        <w:rPr>
          <w:bCs/>
          <w:color w:val="000000"/>
          <w:sz w:val="28"/>
        </w:rPr>
        <w:t>Сегодня деньги диверсифицируются, буквально на глазах множатся их виды. Вслед за чеками и кредитными карточками, появись, дебитные карточки и так называемые «электронные деньги», которые, посредством компьютерных операций, можно использовать для переводов с одного счета на другой. А во времена экономического кризиса, при рационировании, появляются талоны, обращающиеся наряду с денежными купюрами (пример: СССР - конец 80-х годов).</w:t>
      </w:r>
    </w:p>
    <w:p w:rsidR="00F74AAB" w:rsidRDefault="00F74AAB">
      <w:pPr>
        <w:ind w:firstLine="709"/>
        <w:jc w:val="both"/>
        <w:rPr>
          <w:bCs/>
          <w:color w:val="000000"/>
          <w:sz w:val="28"/>
        </w:rPr>
      </w:pPr>
      <w:r>
        <w:rPr>
          <w:bCs/>
          <w:color w:val="000000"/>
          <w:sz w:val="28"/>
        </w:rPr>
        <w:t>Западные 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w:t>
      </w:r>
    </w:p>
    <w:p w:rsidR="00F74AAB" w:rsidRDefault="00F74AAB">
      <w:pPr>
        <w:ind w:firstLine="709"/>
        <w:jc w:val="both"/>
        <w:rPr>
          <w:bCs/>
          <w:color w:val="000000"/>
          <w:sz w:val="28"/>
        </w:rPr>
      </w:pPr>
      <w:r>
        <w:rPr>
          <w:bCs/>
          <w:color w:val="000000"/>
          <w:sz w:val="28"/>
        </w:rPr>
        <w:t>Итак, каковы же основные этапы истории развития денег?</w:t>
      </w:r>
    </w:p>
    <w:p w:rsidR="00F74AAB" w:rsidRDefault="00F74AAB">
      <w:pPr>
        <w:ind w:firstLine="709"/>
        <w:jc w:val="both"/>
        <w:rPr>
          <w:bCs/>
          <w:color w:val="000000"/>
          <w:sz w:val="28"/>
        </w:rPr>
      </w:pPr>
      <w:r>
        <w:rPr>
          <w:bCs/>
          <w:color w:val="000000"/>
          <w:sz w:val="28"/>
        </w:rPr>
        <w:t>Первый этап - появление денег с выполнением их функций случайными товарами; второй этап - закрепление за золотом роли всеобщего эквивалента (этот этап был, пожалуй,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w:t>
      </w:r>
    </w:p>
    <w:p w:rsidR="00F74AAB" w:rsidRDefault="00F74AAB">
      <w:pPr>
        <w:ind w:firstLine="709"/>
        <w:jc w:val="both"/>
        <w:rPr>
          <w:bCs/>
          <w:color w:val="000000"/>
          <w:sz w:val="28"/>
        </w:rPr>
      </w:pPr>
      <w:r>
        <w:rPr>
          <w:bCs/>
          <w:color w:val="000000"/>
          <w:sz w:val="28"/>
        </w:rPr>
        <w:t>Деньги прошли длительный путь эволюции. История развития денег является составной частью истории рыночной экономики. Выражая стоимость товарного мира, деньги на протяжении экономической истории принимали те формы, которые диктовал достигнутый уровень товарных отношений. Каждому историческому периоду соответствует своя преобладающая форма денег.</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Сущность денег</w:t>
      </w:r>
    </w:p>
    <w:p w:rsidR="00F74AAB" w:rsidRDefault="00F74AAB">
      <w:pPr>
        <w:pStyle w:val="3"/>
        <w:keepNext w:val="0"/>
        <w:ind w:firstLine="709"/>
        <w:jc w:val="both"/>
        <w:rPr>
          <w:color w:val="000000"/>
          <w:sz w:val="28"/>
        </w:rPr>
      </w:pPr>
      <w:r>
        <w:rPr>
          <w:color w:val="000000"/>
          <w:sz w:val="28"/>
        </w:rPr>
        <w:t>Выдающийся историк Фернан Бродель образно сказал о рождении денег: «Как только происходит обмен товарами, немедленно же раздаётся и лепет денег».</w:t>
      </w:r>
    </w:p>
    <w:p w:rsidR="00F74AAB" w:rsidRDefault="00F74AAB">
      <w:pPr>
        <w:ind w:firstLine="709"/>
        <w:jc w:val="both"/>
        <w:rPr>
          <w:color w:val="000000"/>
          <w:sz w:val="28"/>
        </w:rPr>
      </w:pPr>
      <w:r>
        <w:rPr>
          <w:color w:val="000000"/>
          <w:sz w:val="28"/>
        </w:rPr>
        <w:t>Деньги, как и любое другое понятие, имеют свою сущность:</w:t>
      </w:r>
    </w:p>
    <w:p w:rsidR="00F74AAB" w:rsidRDefault="00F74AAB">
      <w:pPr>
        <w:ind w:firstLine="709"/>
        <w:jc w:val="both"/>
        <w:rPr>
          <w:color w:val="000000"/>
          <w:sz w:val="28"/>
        </w:rPr>
      </w:pPr>
      <w:r>
        <w:rPr>
          <w:color w:val="000000"/>
          <w:sz w:val="28"/>
        </w:rPr>
        <w:t>1) всеобщую непосредственную обмениваемость;</w:t>
      </w:r>
    </w:p>
    <w:p w:rsidR="00F74AAB" w:rsidRDefault="00F74AAB">
      <w:pPr>
        <w:ind w:firstLine="709"/>
        <w:jc w:val="both"/>
        <w:rPr>
          <w:color w:val="000000"/>
          <w:sz w:val="28"/>
        </w:rPr>
      </w:pPr>
      <w:r>
        <w:rPr>
          <w:color w:val="000000"/>
          <w:sz w:val="28"/>
        </w:rPr>
        <w:t>2) самостоятельную меновую стоимость;</w:t>
      </w:r>
    </w:p>
    <w:p w:rsidR="00F74AAB" w:rsidRDefault="00F74AAB">
      <w:pPr>
        <w:ind w:firstLine="709"/>
        <w:jc w:val="both"/>
        <w:rPr>
          <w:color w:val="000000"/>
          <w:sz w:val="28"/>
        </w:rPr>
      </w:pPr>
      <w:r>
        <w:rPr>
          <w:color w:val="000000"/>
          <w:sz w:val="28"/>
        </w:rPr>
        <w:t>3) внешнюю вещную меру труда.</w:t>
      </w:r>
    </w:p>
    <w:p w:rsidR="00F74AAB" w:rsidRDefault="00F74AAB">
      <w:pPr>
        <w:ind w:firstLine="709"/>
        <w:jc w:val="both"/>
        <w:rPr>
          <w:color w:val="000000"/>
          <w:sz w:val="28"/>
          <w:szCs w:val="20"/>
        </w:rPr>
      </w:pPr>
      <w:r>
        <w:rPr>
          <w:color w:val="000000"/>
          <w:sz w:val="28"/>
          <w:szCs w:val="20"/>
        </w:rPr>
        <w:t>Кроме того, деньги имеют собственную классификацию. В частности, по форме существования деньги бывают наличные и безналичные. Наличные деньги в свою очередь подразделяются на реальные деньги (это монеты из драгоценных металлов, слитки), кредитные деньги (банкноты и казначейские билеты) и разменные монета, которые физически переходят от покупателей к продавцу при расчёте за товар или осуществлении других платежей. Безналичные денежные средства - форма осуществления денежных платежей и расчётов, при которой физической передачи денежных знаков не происходит, а просто осуществляются соответствующие записи в специальных книгах.</w:t>
      </w:r>
    </w:p>
    <w:p w:rsidR="00F74AAB" w:rsidRDefault="00F74AAB">
      <w:pPr>
        <w:pStyle w:val="3"/>
        <w:keepNext w:val="0"/>
        <w:ind w:firstLine="709"/>
        <w:jc w:val="both"/>
        <w:rPr>
          <w:color w:val="000000"/>
          <w:sz w:val="28"/>
        </w:rPr>
      </w:pPr>
      <w:r>
        <w:rPr>
          <w:color w:val="000000"/>
          <w:sz w:val="28"/>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F74AAB" w:rsidRDefault="00F74AAB">
      <w:pPr>
        <w:pStyle w:val="3"/>
        <w:keepNext w:val="0"/>
        <w:ind w:firstLine="709"/>
        <w:jc w:val="both"/>
        <w:rPr>
          <w:color w:val="000000"/>
          <w:sz w:val="28"/>
        </w:rPr>
      </w:pPr>
      <w:r>
        <w:rPr>
          <w:color w:val="000000"/>
          <w:sz w:val="28"/>
        </w:rPr>
        <w:t>Деньги можно рассматривать как универсальное инструментальное средство управления экономикой.</w:t>
      </w:r>
    </w:p>
    <w:p w:rsidR="00F74AAB" w:rsidRDefault="00F74AAB">
      <w:pPr>
        <w:pStyle w:val="3"/>
        <w:keepNext w:val="0"/>
        <w:ind w:firstLine="709"/>
        <w:jc w:val="both"/>
        <w:rPr>
          <w:color w:val="000000"/>
          <w:sz w:val="28"/>
        </w:rPr>
      </w:pPr>
      <w:r>
        <w:rPr>
          <w:color w:val="000000"/>
          <w:sz w:val="28"/>
        </w:rPr>
        <w:t>К. Маркс указывал на общественный характер стоимости любого товара, как, собственно, и самих денег, являющихся эквивалентом этого товара и труда, затраченного на производство этого товара. В.И. Ленин определял деньги как «продукт общественного труда, организованного товарным хозяйством» и идеологически отрицал общественную договорённость, благодаря которой вообще становится возможным существование денег, и природное свойство золота – быть универсальным эквивалентом денег (отмечу, что «природным» это свойство стало лишь благодаря практическим требованиям, которые может удовлетворить любой, относительно редко встречающийся в природе и однородный материал).</w:t>
      </w:r>
    </w:p>
    <w:p w:rsidR="00F74AAB" w:rsidRDefault="00F74AAB">
      <w:pPr>
        <w:pStyle w:val="3"/>
        <w:keepNext w:val="0"/>
        <w:ind w:firstLine="709"/>
        <w:jc w:val="both"/>
        <w:rPr>
          <w:color w:val="000000"/>
          <w:sz w:val="28"/>
        </w:rPr>
      </w:pPr>
      <w:r>
        <w:rPr>
          <w:color w:val="000000"/>
          <w:sz w:val="28"/>
        </w:rPr>
        <w:t>Современное определение денег соответствует чисто экономической доктрине отношений между людьми: особый вид универсального товара, используемого в качестве всеобщего эквивалента, посредством которого выражается стоимость всех других видов товаров.</w:t>
      </w:r>
    </w:p>
    <w:p w:rsidR="00F74AAB" w:rsidRDefault="00F74AAB">
      <w:pPr>
        <w:pStyle w:val="3"/>
        <w:keepNext w:val="0"/>
        <w:ind w:firstLine="709"/>
        <w:jc w:val="both"/>
        <w:rPr>
          <w:color w:val="000000"/>
          <w:sz w:val="28"/>
        </w:rPr>
      </w:pPr>
      <w:r>
        <w:rPr>
          <w:color w:val="000000"/>
          <w:sz w:val="28"/>
        </w:rPr>
        <w:t>Деньги неоспоримо являются собственностью граждан и могут использоваться ими для оплаты любых долгов, покупок и продаж любых товаров.</w:t>
      </w:r>
    </w:p>
    <w:p w:rsidR="00F74AAB" w:rsidRDefault="00F74AAB">
      <w:pPr>
        <w:pStyle w:val="3"/>
        <w:keepNext w:val="0"/>
        <w:ind w:firstLine="709"/>
        <w:jc w:val="both"/>
        <w:rPr>
          <w:color w:val="000000"/>
          <w:sz w:val="28"/>
        </w:rPr>
      </w:pPr>
      <w:r>
        <w:rPr>
          <w:color w:val="000000"/>
          <w:sz w:val="28"/>
        </w:rPr>
        <w:t>«Мгновенная» покупательная способность: вручение денег другому лицу немедленно делает его должником или ведёт к погашению долга.</w:t>
      </w:r>
    </w:p>
    <w:p w:rsidR="00F74AAB" w:rsidRDefault="00F74AAB">
      <w:pPr>
        <w:pStyle w:val="3"/>
        <w:keepNext w:val="0"/>
        <w:ind w:firstLine="709"/>
        <w:jc w:val="both"/>
        <w:rPr>
          <w:color w:val="000000"/>
          <w:sz w:val="28"/>
        </w:rPr>
      </w:pPr>
      <w:r>
        <w:rPr>
          <w:color w:val="000000"/>
          <w:sz w:val="28"/>
        </w:rPr>
        <w:t>Действие на большой территории: всей территории государства, где принята данная валюта и в любой точке мира, где есть обменивающие валюту банки или другие разрешённые законом способы обмена.</w:t>
      </w:r>
    </w:p>
    <w:p w:rsidR="00F74AAB" w:rsidRDefault="00F74AAB">
      <w:pPr>
        <w:pStyle w:val="3"/>
        <w:keepNext w:val="0"/>
        <w:ind w:firstLine="709"/>
        <w:jc w:val="both"/>
        <w:rPr>
          <w:color w:val="000000"/>
          <w:sz w:val="28"/>
        </w:rPr>
      </w:pPr>
      <w:r>
        <w:rPr>
          <w:color w:val="000000"/>
          <w:sz w:val="28"/>
        </w:rPr>
        <w:t xml:space="preserve">Любые сделки физических лиц (граждан) и юридических лиц, в которых они становятся обладателями денег или расстаются с деньгами (а также любыми товарами, которые можно эквивалентно представить в виде денег) законодательно контролируются и облагаются налогом посредством государственных фискальных (налоговых) организаций. </w:t>
      </w:r>
    </w:p>
    <w:p w:rsidR="00F74AAB" w:rsidRDefault="00F74AAB">
      <w:pPr>
        <w:pStyle w:val="3"/>
        <w:keepNext w:val="0"/>
        <w:ind w:firstLine="709"/>
        <w:jc w:val="both"/>
        <w:rPr>
          <w:color w:val="000000"/>
          <w:sz w:val="28"/>
        </w:rPr>
      </w:pPr>
      <w:r>
        <w:rPr>
          <w:color w:val="000000"/>
          <w:sz w:val="28"/>
        </w:rPr>
        <w:t>В настоящее время почти нет разницы между наличными и безналичными деньгами, что достигнуто благодаря созданию во всём мире эффективной банковской системы.</w:t>
      </w:r>
    </w:p>
    <w:p w:rsidR="00F74AAB" w:rsidRDefault="00F74AAB">
      <w:pPr>
        <w:pStyle w:val="20"/>
        <w:spacing w:before="120" w:after="120"/>
        <w:ind w:firstLine="709"/>
        <w:rPr>
          <w:color w:val="000000"/>
          <w:sz w:val="28"/>
        </w:rPr>
      </w:pPr>
      <w:r>
        <w:rPr>
          <w:b/>
          <w:iCs/>
          <w:color w:val="000000"/>
          <w:sz w:val="28"/>
        </w:rPr>
        <w:t>Экономическое значение денег</w:t>
      </w:r>
    </w:p>
    <w:p w:rsidR="00F74AAB" w:rsidRDefault="00F74AAB">
      <w:pPr>
        <w:pStyle w:val="3"/>
        <w:keepNext w:val="0"/>
        <w:ind w:firstLine="709"/>
        <w:jc w:val="both"/>
        <w:rPr>
          <w:color w:val="000000"/>
          <w:sz w:val="28"/>
        </w:rPr>
      </w:pPr>
      <w:r>
        <w:rPr>
          <w:color w:val="000000"/>
          <w:sz w:val="28"/>
        </w:rPr>
        <w:t>Связь денег с ценами свойственна их роли средства обмена и единицы счёта.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Таким образом, платежи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Такой «круговой поток» денежных поступлений и платежей формирует совокупный поток денежных доходов в экономике.</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Функции денег</w:t>
      </w:r>
    </w:p>
    <w:p w:rsidR="00F74AAB" w:rsidRDefault="00F74AAB">
      <w:pPr>
        <w:ind w:firstLine="709"/>
        <w:jc w:val="both"/>
        <w:rPr>
          <w:color w:val="000000"/>
          <w:sz w:val="28"/>
        </w:rPr>
      </w:pPr>
      <w:r>
        <w:rPr>
          <w:color w:val="000000"/>
          <w:sz w:val="28"/>
        </w:rPr>
        <w:t>Деньги проявляют себя через свои функции. Обычно выделяют следующие три основные функции денег: мера стоимости, средство накопления, средство обращения (платежа).</w:t>
      </w:r>
    </w:p>
    <w:p w:rsidR="00F74AAB" w:rsidRDefault="00F74AAB">
      <w:pPr>
        <w:pStyle w:val="21"/>
        <w:spacing w:before="120" w:after="120"/>
        <w:ind w:firstLine="709"/>
        <w:jc w:val="both"/>
        <w:rPr>
          <w:b/>
          <w:iCs/>
          <w:color w:val="000000"/>
          <w:sz w:val="28"/>
        </w:rPr>
      </w:pPr>
      <w:r>
        <w:rPr>
          <w:b/>
          <w:iCs/>
          <w:color w:val="000000"/>
          <w:sz w:val="28"/>
        </w:rPr>
        <w:t>Функция меры стоимости</w:t>
      </w:r>
    </w:p>
    <w:p w:rsidR="00F74AAB" w:rsidRDefault="00F74AAB">
      <w:pPr>
        <w:ind w:firstLine="709"/>
        <w:jc w:val="both"/>
        <w:rPr>
          <w:color w:val="000000"/>
          <w:sz w:val="28"/>
        </w:rPr>
      </w:pPr>
      <w:r>
        <w:rPr>
          <w:color w:val="000000"/>
          <w:sz w:val="28"/>
        </w:rPr>
        <w:t>Первой функцией денег является функция меры стоимости, которая заключается в том, что деньги служат для измерения и сравнения стоимостей различных товаров и услуг. Мера стоимости является основной функцией денег.</w:t>
      </w:r>
    </w:p>
    <w:p w:rsidR="00F74AAB" w:rsidRDefault="00F74AAB">
      <w:pPr>
        <w:ind w:firstLine="709"/>
        <w:jc w:val="both"/>
        <w:rPr>
          <w:color w:val="000000"/>
          <w:sz w:val="28"/>
        </w:rPr>
      </w:pPr>
      <w:r>
        <w:rPr>
          <w:color w:val="000000"/>
          <w:sz w:val="28"/>
        </w:rPr>
        <w:t>Функция меры стоимости отражает отношения товара к деньгам как всеобщему эквиваленту. Однако для определения цены товаров этого недостаточно. Необходим масштаб для сравнивания, то есть масштаб стоимости других товаров или масштаб цен.</w:t>
      </w:r>
    </w:p>
    <w:p w:rsidR="00F74AAB" w:rsidRDefault="00F74AAB">
      <w:pPr>
        <w:ind w:firstLine="709"/>
        <w:jc w:val="both"/>
        <w:rPr>
          <w:color w:val="000000"/>
          <w:sz w:val="28"/>
        </w:rPr>
      </w:pPr>
      <w:r>
        <w:rPr>
          <w:color w:val="000000"/>
          <w:sz w:val="28"/>
        </w:rPr>
        <w:t>Масштаб цен определяется государством и служит для измерения и выражения цен всех товаров. Масштаб цен тем лучше выполняет свое назначение, чем реже изменяется его основа - единица масштаба.</w:t>
      </w:r>
    </w:p>
    <w:p w:rsidR="00F74AAB" w:rsidRDefault="00F74AAB">
      <w:pPr>
        <w:ind w:firstLine="709"/>
        <w:jc w:val="both"/>
        <w:rPr>
          <w:color w:val="000000"/>
          <w:sz w:val="28"/>
        </w:rPr>
      </w:pPr>
      <w:r>
        <w:rPr>
          <w:color w:val="000000"/>
          <w:sz w:val="28"/>
        </w:rPr>
        <w:t>Масштаб цен устанавливается государством. Правительство любой страны может изменить установленный ранее масштаб цен. Такое изменение называется денежной реформой. Денежная реформа – переход от одной меры стоимости к другой, сопровождаемый уменьшением общего количества денег.</w:t>
      </w:r>
    </w:p>
    <w:p w:rsidR="00F74AAB" w:rsidRDefault="00F74AAB">
      <w:pPr>
        <w:ind w:firstLine="709"/>
        <w:jc w:val="both"/>
        <w:rPr>
          <w:color w:val="000000"/>
          <w:sz w:val="28"/>
        </w:rPr>
      </w:pPr>
      <w:r>
        <w:rPr>
          <w:color w:val="000000"/>
          <w:sz w:val="28"/>
        </w:rPr>
        <w:t>В эпоху серебряных и золотых денег государство определяло весовое количество каждой денежной единицы. Так, английский фунт стерлингов действительно представлял собой фунт серебра. Золотые монеты имели определенный вес, соблюдение которого при их чеканке строго контролировалось.</w:t>
      </w:r>
    </w:p>
    <w:p w:rsidR="00F74AAB" w:rsidRDefault="00F74AAB">
      <w:pPr>
        <w:ind w:firstLine="709"/>
        <w:jc w:val="both"/>
        <w:rPr>
          <w:color w:val="000000"/>
          <w:sz w:val="28"/>
        </w:rPr>
      </w:pPr>
      <w:r>
        <w:rPr>
          <w:color w:val="000000"/>
          <w:sz w:val="28"/>
        </w:rPr>
        <w:t>Стоимость товара, выраженная в деньгах, представляет собой его цену. Поэтому, когда говорят об изменении цен товаров под влиянием различных условий, подразумевают изменения их стоимости, выраженной в деньгах. Придавая форму цены другим товарам, сами деньги в условиях обращения полноценных металлических денег не имеют цены.</w:t>
      </w:r>
    </w:p>
    <w:p w:rsidR="00F74AAB" w:rsidRDefault="00F74AAB">
      <w:pPr>
        <w:ind w:firstLine="709"/>
        <w:jc w:val="both"/>
        <w:rPr>
          <w:color w:val="000000"/>
          <w:sz w:val="28"/>
        </w:rPr>
      </w:pPr>
      <w:r>
        <w:rPr>
          <w:color w:val="000000"/>
          <w:sz w:val="28"/>
        </w:rPr>
        <w:t>Особенность функции денег как меры стоимости заключается в том, что ее выполняют действительные деньги (золото, серебро – обладающие самостоятельной стоимостью), которые выражают стоимость товаров идеально, т.е. в виде мысленно представленных денег. Для того чтобы измерить стоимость товара в деньгах, нет необходимости иметь при себе единицу измеряемого товара и единицу измерителя, в отличии, например, от гирь в измерении веса.</w:t>
      </w:r>
    </w:p>
    <w:p w:rsidR="00F74AAB" w:rsidRDefault="00F74AAB">
      <w:pPr>
        <w:ind w:firstLine="709"/>
        <w:jc w:val="both"/>
        <w:rPr>
          <w:color w:val="000000"/>
          <w:sz w:val="28"/>
        </w:rPr>
      </w:pPr>
      <w:r>
        <w:rPr>
          <w:color w:val="000000"/>
          <w:sz w:val="28"/>
        </w:rPr>
        <w:t>Стоимость золота, как и всякого другого товара, определяется количеством общественно необходимого труда, затраченного на его производство. С ростом производительности труда количество труда, затрачиваемого на производство золота, изменяется. Поэтому стоимость золота не может быть величиной постоянной. Цены товаров при золотом обращении и свободном рыночном ценообразовании зависят от их собственной стоимости и от стоимости золота. При данной стоимости золота цены товаров изменяются прямо пропорционально их собственной стоимости; с увеличением стоимости данного товара повышается и его цена, с уменьшением стоимости она понижается. Если стоимость товаров остается прежней, а стоимость золота изменится, цены товаров изменяются обратно пропорционально стоимости денег: с повышением стоимости золота цены товаров понижаются, а с понижением они возрастают в условиях полноценного металлического обращения.</w:t>
      </w:r>
    </w:p>
    <w:p w:rsidR="00F74AAB" w:rsidRDefault="00F74AAB">
      <w:pPr>
        <w:ind w:firstLine="709"/>
        <w:jc w:val="both"/>
        <w:rPr>
          <w:color w:val="000000"/>
          <w:sz w:val="28"/>
        </w:rPr>
      </w:pPr>
      <w:r>
        <w:rPr>
          <w:color w:val="000000"/>
          <w:sz w:val="28"/>
        </w:rPr>
        <w:t>Однородность, прочность и делимость, концентрация высокой ценности в малых количествах благородного металла делали золото и серебро идеально удобными для функционирования в качестве меры стоимости. Цена каждого товара выступало как какое-то количество золота, при этом все золото превращалось в воплощение общественного богатства.</w:t>
      </w:r>
    </w:p>
    <w:p w:rsidR="00F74AAB" w:rsidRDefault="00F74AAB">
      <w:pPr>
        <w:ind w:firstLine="709"/>
        <w:jc w:val="both"/>
        <w:rPr>
          <w:color w:val="000000"/>
          <w:sz w:val="28"/>
        </w:rPr>
      </w:pPr>
      <w:r>
        <w:rPr>
          <w:color w:val="000000"/>
          <w:sz w:val="28"/>
        </w:rPr>
        <w:t>Хотя стоимость самого золота как товара изменялась, масштаб цен оставался неизменным, поскольку он был выражен в одних и тех же весовых единицах: 1 грамм чистого золота всегда являлся тысячной килограмма золота, как бы при этом не менялась ценность самого золота как товара.</w:t>
      </w:r>
    </w:p>
    <w:p w:rsidR="00F74AAB" w:rsidRDefault="00F74AAB">
      <w:pPr>
        <w:ind w:firstLine="709"/>
        <w:jc w:val="both"/>
        <w:rPr>
          <w:color w:val="000000"/>
          <w:sz w:val="28"/>
        </w:rPr>
      </w:pPr>
      <w:r>
        <w:rPr>
          <w:color w:val="000000"/>
          <w:sz w:val="28"/>
        </w:rPr>
        <w:t>История знает немало примеров, когда удешевление производства золота вызывало «революцию цен». Так, в 17-ом и первой половине 18-го в. открытия богатых месторождений золота и относительная легкость его добычи привели к общему снижению стоимости желтого металла, что вызвало в европейских странах значительный рост цен всех товаров, выраженных в золоте.</w:t>
      </w:r>
    </w:p>
    <w:p w:rsidR="00F74AAB" w:rsidRDefault="00F74AAB">
      <w:pPr>
        <w:ind w:firstLine="709"/>
        <w:jc w:val="both"/>
        <w:rPr>
          <w:color w:val="000000"/>
          <w:sz w:val="28"/>
        </w:rPr>
      </w:pPr>
      <w:r>
        <w:rPr>
          <w:color w:val="000000"/>
          <w:sz w:val="28"/>
        </w:rPr>
        <w:t>Позднее, когда золото было выведено из обращения и заменено бумажными деньгами, в денежной единице каждой страны устанавливалось ее золотое содержание, т.е. денежная единица приравнивалась к определенному весовому количеству золота.</w:t>
      </w:r>
    </w:p>
    <w:p w:rsidR="00F74AAB" w:rsidRDefault="00F74AAB">
      <w:pPr>
        <w:ind w:firstLine="709"/>
        <w:jc w:val="both"/>
        <w:rPr>
          <w:color w:val="000000"/>
          <w:sz w:val="28"/>
        </w:rPr>
      </w:pPr>
      <w:r>
        <w:rPr>
          <w:color w:val="000000"/>
          <w:sz w:val="28"/>
        </w:rPr>
        <w:t>Допустим, что наша экономическая система не имеет меры стоимости. В этом случае, вместо того, чтобы однозначно выражать цену каждого товара в рублях, нам придется составлять пропорции обмена каждого товара и услуги на каждый другой товар. Для различных товаров и услуг количество возможных парных комбинаций равно n*(n-1)/2. Например, в экономической системе, производящей 5000 различных товаров и услуг, покупателям придётся пользоваться 12497500 обменными пропорциями для всех возможных сочетаний товаров и услуг.</w:t>
      </w:r>
    </w:p>
    <w:p w:rsidR="00F74AAB" w:rsidRDefault="00F74AAB">
      <w:pPr>
        <w:ind w:firstLine="709"/>
        <w:jc w:val="both"/>
        <w:rPr>
          <w:color w:val="000000"/>
          <w:sz w:val="28"/>
        </w:rPr>
      </w:pPr>
      <w:r>
        <w:rPr>
          <w:color w:val="000000"/>
          <w:sz w:val="28"/>
        </w:rPr>
        <w:t>Все разновидности денег, действующие в национальной экономике в данный момент времени, предназначены для выражения стоимости товаров. В каждой стране установлена собственная денежная единица, которая является мерой стоимости всех товаров и услуг, присутствующих на рынке. В России мерой стоимости, например, является рубль, в США – доллар, в Японии – иена.</w:t>
      </w:r>
    </w:p>
    <w:p w:rsidR="00F74AAB" w:rsidRDefault="00F74AAB">
      <w:pPr>
        <w:pStyle w:val="30"/>
        <w:jc w:val="both"/>
        <w:rPr>
          <w:color w:val="000000"/>
          <w:sz w:val="28"/>
          <w:szCs w:val="24"/>
        </w:rPr>
      </w:pPr>
      <w:r>
        <w:rPr>
          <w:color w:val="000000"/>
          <w:sz w:val="28"/>
          <w:szCs w:val="24"/>
        </w:rPr>
        <w:t>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нам не надо выражать цену каждого продукта через все другие продукты, на которые он мог бы быть обменен; мы не должны выражать стоимость скота через зерно, цветные карандаши, сигары, автомобили и т. д. Использование денег в качестве общего знаменателя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w:t>
      </w:r>
    </w:p>
    <w:p w:rsidR="00F74AAB" w:rsidRDefault="00F74AAB">
      <w:pPr>
        <w:ind w:firstLine="709"/>
        <w:jc w:val="both"/>
        <w:rPr>
          <w:color w:val="000000"/>
          <w:sz w:val="28"/>
        </w:rPr>
      </w:pPr>
      <w:r>
        <w:rPr>
          <w:color w:val="000000"/>
          <w:sz w:val="28"/>
        </w:rPr>
        <w:t>Как мера стоимости они служат для того, чтобы превращать стоимость бесконечно разнообразных товаров в цены, в мысленно представляемые количества золота и т.п. Мерой стоимости измеряются товары как стоимости; напротив, масштаб цен измеряет различные количества золота его количеством, а не стоимостью данного количества золота весом других его количеств.</w:t>
      </w:r>
    </w:p>
    <w:p w:rsidR="00F74AAB" w:rsidRDefault="00F74AAB">
      <w:pPr>
        <w:pStyle w:val="21"/>
        <w:spacing w:before="120" w:after="120"/>
        <w:ind w:firstLine="709"/>
        <w:jc w:val="both"/>
        <w:rPr>
          <w:b/>
          <w:i/>
          <w:color w:val="000000"/>
          <w:sz w:val="36"/>
        </w:rPr>
      </w:pPr>
      <w:r>
        <w:rPr>
          <w:b/>
          <w:iCs/>
          <w:color w:val="000000"/>
          <w:sz w:val="28"/>
        </w:rPr>
        <w:t>Функция средства обращения и платежа</w:t>
      </w:r>
    </w:p>
    <w:p w:rsidR="00F74AAB" w:rsidRDefault="00F74AAB">
      <w:pPr>
        <w:ind w:firstLine="709"/>
        <w:jc w:val="both"/>
        <w:rPr>
          <w:color w:val="000000"/>
          <w:sz w:val="28"/>
        </w:rPr>
      </w:pPr>
      <w:r>
        <w:rPr>
          <w:color w:val="000000"/>
          <w:sz w:val="28"/>
        </w:rPr>
        <w:t>В качестве посредника в процессе обращения товаров, деньги выполняют функцию средства обращения и платежа. Перемещая товары из рук в руки, доводя товары до потребителя, деньги непрерывно находятся в движении, переходя от одного лица к другому, связывая тем самым акты обмена в единый процесс обращения товаров.</w:t>
      </w:r>
    </w:p>
    <w:p w:rsidR="00F74AAB" w:rsidRDefault="00F74AAB">
      <w:pPr>
        <w:ind w:firstLine="709"/>
        <w:jc w:val="both"/>
        <w:rPr>
          <w:color w:val="000000"/>
          <w:sz w:val="28"/>
        </w:rPr>
      </w:pPr>
      <w:r>
        <w:rPr>
          <w:color w:val="000000"/>
          <w:sz w:val="28"/>
        </w:rPr>
        <w:t>При товарном обращении роль посредника выполняют деньги. Здесь товар проходит два изменения формы товарной стоимости:</w:t>
      </w:r>
    </w:p>
    <w:p w:rsidR="00F74AAB" w:rsidRDefault="00F74AAB">
      <w:pPr>
        <w:ind w:firstLine="709"/>
        <w:jc w:val="both"/>
        <w:rPr>
          <w:color w:val="000000"/>
          <w:sz w:val="28"/>
        </w:rPr>
      </w:pPr>
      <w:r>
        <w:rPr>
          <w:color w:val="000000"/>
          <w:sz w:val="28"/>
        </w:rPr>
        <w:t>1) товар продается за деньги, его стоимость из товарной формы превращается в денежную;</w:t>
      </w:r>
    </w:p>
    <w:p w:rsidR="00F74AAB" w:rsidRDefault="00F74AAB">
      <w:pPr>
        <w:ind w:firstLine="709"/>
        <w:jc w:val="both"/>
        <w:rPr>
          <w:color w:val="000000"/>
          <w:sz w:val="28"/>
        </w:rPr>
      </w:pPr>
      <w:r>
        <w:rPr>
          <w:color w:val="000000"/>
          <w:sz w:val="28"/>
        </w:rPr>
        <w:t>2) на вырученные деньги покупается товар, т.е. денежная форма  стоимости превращается в товарную.</w:t>
      </w:r>
    </w:p>
    <w:p w:rsidR="00F74AAB" w:rsidRDefault="00F74AAB">
      <w:pPr>
        <w:ind w:firstLine="709"/>
        <w:jc w:val="both"/>
        <w:rPr>
          <w:color w:val="000000"/>
          <w:sz w:val="28"/>
        </w:rPr>
      </w:pPr>
      <w:r>
        <w:rPr>
          <w:color w:val="000000"/>
          <w:sz w:val="28"/>
        </w:rPr>
        <w:t>В товарном обращении, где деньги играют роль посредника, акты купли и продажи обособляются, становятся самостоятельными, не совпадают во времени и пространстве Товаропроизводитель имеет возможность продать товар сегодня, а купить другой товар лишь через день, неделю, месяц и т.д. Он может продавать его на одном рынке, купить нужный ему товар на другом. Таким образом, деньги как средство обращения и платежа преодолевают индивидуальные, временные и пространственные границы непосредственного обмена и способствуют развитию товарного обмена.</w:t>
      </w:r>
    </w:p>
    <w:p w:rsidR="00F74AAB" w:rsidRDefault="00F74AAB">
      <w:pPr>
        <w:ind w:firstLine="709"/>
        <w:jc w:val="both"/>
        <w:rPr>
          <w:color w:val="000000"/>
          <w:sz w:val="28"/>
        </w:rPr>
      </w:pPr>
      <w:r>
        <w:rPr>
          <w:color w:val="000000"/>
          <w:sz w:val="28"/>
        </w:rPr>
        <w:t>С появлением денег противоречие процесса обмена не исчезает, а напротив, усиливается. Обладая деньгами как самостоятельной формой стоимости, товаропроизводитель использует их, когда хочет и где хочет. За актом Т–Д может не последовать акт Д-Т, если продавец вообще воздержится от покупки. Но в таком случае какой-то третий производитель не сможет продать свой товар. Разрыв между продажей и куплей в одном из звеньев товарного обращения вызывает разрыв в ряде других его звеньев. Превращение прямого обмена товаров в товарное обращение, связанное с функцией денег как средства обращения, создает, таким образом, возможность экономических кризисов.</w:t>
      </w:r>
    </w:p>
    <w:p w:rsidR="00F74AAB" w:rsidRDefault="00F74AAB">
      <w:pPr>
        <w:ind w:firstLine="709"/>
        <w:jc w:val="both"/>
        <w:rPr>
          <w:color w:val="000000"/>
          <w:sz w:val="28"/>
        </w:rPr>
      </w:pPr>
      <w:r>
        <w:rPr>
          <w:color w:val="000000"/>
          <w:sz w:val="28"/>
        </w:rPr>
        <w:t>К моменту появления товаровладельца на рынке потенциальные покупатели могут не иметь наличных денег вследствие неодинаковой продолжительности периодов производства различных товаров, сезонного характера их производства и сбыта. Поэтому возникает необходимость купли-продажи в кредит, т.е. отсроченной уплаты денег. В этом случае средство обращения служат не сами деньги, а выраженные в них договорные обязательства.</w:t>
      </w:r>
    </w:p>
    <w:p w:rsidR="00F74AAB" w:rsidRDefault="00F74AAB">
      <w:pPr>
        <w:ind w:firstLine="709"/>
        <w:jc w:val="both"/>
        <w:rPr>
          <w:color w:val="000000"/>
          <w:sz w:val="28"/>
        </w:rPr>
      </w:pPr>
      <w:r>
        <w:rPr>
          <w:color w:val="000000"/>
          <w:sz w:val="28"/>
        </w:rPr>
        <w:t>В результате такой сделки один товаропроизводитель становится кредитором, а другой должником. Последний, получив товар, дает взамен кредитору письменное долговое обязательство, удостоверяющее, что он обязуется уплатить сумму к определенному сроку. С наступлением срока должник уплачивает эту сумму кредитору, а кредитор возвращает ему выданное обязательство. При погашении долгового обязательства деньги выполняют функцию средства платежа.</w:t>
      </w:r>
    </w:p>
    <w:p w:rsidR="00F74AAB" w:rsidRDefault="00F74AAB">
      <w:pPr>
        <w:ind w:firstLine="709"/>
        <w:jc w:val="both"/>
        <w:rPr>
          <w:color w:val="000000"/>
          <w:sz w:val="28"/>
        </w:rPr>
      </w:pPr>
      <w:r>
        <w:rPr>
          <w:color w:val="000000"/>
          <w:sz w:val="28"/>
        </w:rPr>
        <w:t>Следует заметить, что функция денег как средство платежа находится с рассмотренными ранее функциями в неразрывной связи. В качестве средства платежа деньги могут быть использованы только при условиях их функционирования как меры стоимости и средства обращения. Накопление денег в качестве сокровища - также необходимо условие функционирования их как платежного средства.</w:t>
      </w:r>
    </w:p>
    <w:p w:rsidR="00F74AAB" w:rsidRDefault="00F74AAB">
      <w:pPr>
        <w:ind w:firstLine="709"/>
        <w:jc w:val="both"/>
        <w:rPr>
          <w:color w:val="000000"/>
          <w:sz w:val="28"/>
        </w:rPr>
      </w:pPr>
      <w:r>
        <w:rPr>
          <w:color w:val="000000"/>
          <w:sz w:val="28"/>
        </w:rPr>
        <w:t>Эта функция денег проявляется, прежде всего, в обслуживании платежей вне сферы товарооборота. Это налоги, социальные выплаты, проценты за кредит. Деньги легко принимаются в качестве средства платежа. Это удобное, на мой взгляд, социальное изобретение, позволяющее платить владельцам ресурсов и производителям “товаром” (деньгами), который может быть использован для покупки любого из всего набора товаров и услуг, имеющихся на рынке.</w:t>
      </w:r>
    </w:p>
    <w:p w:rsidR="00F74AAB" w:rsidRDefault="00F74AAB">
      <w:pPr>
        <w:ind w:firstLine="709"/>
        <w:jc w:val="both"/>
        <w:rPr>
          <w:color w:val="000000"/>
          <w:sz w:val="28"/>
        </w:rPr>
      </w:pPr>
      <w:r>
        <w:rPr>
          <w:color w:val="000000"/>
          <w:sz w:val="28"/>
        </w:rPr>
        <w:t>Функция средства платежа наиболее полно воплощается в кредитных деньгах, но это воплощение становится возможным благодаря тому, что она прежде уже существовала и постепенно набирала силу в эпоху натуральных и металлических денег.</w:t>
      </w:r>
    </w:p>
    <w:p w:rsidR="00F74AAB" w:rsidRDefault="00F74AAB">
      <w:pPr>
        <w:ind w:firstLine="709"/>
        <w:jc w:val="both"/>
        <w:rPr>
          <w:color w:val="000000"/>
          <w:sz w:val="28"/>
        </w:rPr>
      </w:pPr>
      <w:r>
        <w:rPr>
          <w:color w:val="000000"/>
          <w:sz w:val="28"/>
        </w:rPr>
        <w:t>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 Повсеместное использование банковских счетов для проведения расчетов в промышленности и торговле не только по оптовым, но и по розничным сделкам с помощью чеков, кредитных карточек и широкого внедрения электронных систем расчетов привело к тому, что функция средства платежа поглотила функцию средства обращения и трансформировалась в функцию средства расчетов. По имеющимся данным, в США в настоящее время порядка 95 % всех денежных расчетов в стране совершается через банковские счета. Это свидетельствует о том, что вместе с экономическим и техническим прогрессом происходит прогресс в развитии денег и выполняемых ими функций.</w:t>
      </w:r>
    </w:p>
    <w:p w:rsidR="00F74AAB" w:rsidRDefault="00F74AAB">
      <w:pPr>
        <w:ind w:firstLine="709"/>
        <w:jc w:val="both"/>
        <w:rPr>
          <w:color w:val="000000"/>
          <w:sz w:val="28"/>
        </w:rPr>
      </w:pPr>
      <w:r>
        <w:rPr>
          <w:color w:val="000000"/>
          <w:sz w:val="28"/>
        </w:rPr>
        <w:t>В качестве средства платежа деньги способны обслуживать не только движение товаров, но и движение капитала. Поэтому средство платежа – это высшая из всех известных функций денег.</w:t>
      </w:r>
    </w:p>
    <w:p w:rsidR="00F74AAB" w:rsidRDefault="00F74AAB">
      <w:pPr>
        <w:pStyle w:val="21"/>
        <w:spacing w:before="120" w:after="120"/>
        <w:ind w:firstLine="709"/>
        <w:jc w:val="both"/>
        <w:rPr>
          <w:b/>
          <w:i/>
          <w:color w:val="000000"/>
          <w:sz w:val="36"/>
        </w:rPr>
      </w:pPr>
      <w:r>
        <w:rPr>
          <w:b/>
          <w:iCs/>
          <w:color w:val="000000"/>
          <w:sz w:val="28"/>
        </w:rPr>
        <w:t>Функция средства накопления</w:t>
      </w:r>
    </w:p>
    <w:p w:rsidR="00F74AAB" w:rsidRDefault="00F74AAB">
      <w:pPr>
        <w:ind w:firstLine="709"/>
        <w:jc w:val="both"/>
        <w:rPr>
          <w:color w:val="000000"/>
          <w:sz w:val="28"/>
        </w:rPr>
      </w:pPr>
      <w:r>
        <w:rPr>
          <w:color w:val="000000"/>
          <w:sz w:val="28"/>
        </w:rPr>
        <w:t>Удивительное свойство денег как средства накопления - их способность победить - или, во всяком случае, обмануть само время. Действительно, деньги дают возможность сохранить часть полученной прибыли на будущее, как бы законсервировать их до тех пор, пока они не потребуются. Конечно, с той же целью доходы можно вложить и в покупку какого-нибудь долговечного товара, например, дома, земельного участка или произведения искусства. Ведь при необходимости их можно продать и получить на руку наличные деньги. Но перед этими формами сбережения деньги имеют значительное преимущество - они более ликвидные. Ликвидность - степень легкости, с которой какое-либо имущество может быть превращено в наличные деньги. Поэтому сбережение денег как таковых в принципе наиболее удобно, поскольку денежные сбережения могут быть использованы немедленно. Правда, время пытается отобрать у денег это их чудесное свойство, используя подверженность денег "тяжелой болезни" - инфляции.</w:t>
      </w:r>
    </w:p>
    <w:p w:rsidR="00F74AAB" w:rsidRDefault="00F74AAB">
      <w:pPr>
        <w:ind w:firstLine="709"/>
        <w:jc w:val="both"/>
        <w:rPr>
          <w:color w:val="000000"/>
          <w:sz w:val="28"/>
        </w:rPr>
      </w:pPr>
      <w:r>
        <w:rPr>
          <w:color w:val="000000"/>
          <w:sz w:val="28"/>
        </w:rPr>
        <w:t xml:space="preserve">Деньги по определению обладают совершенной ликвидностью. Они могут быть использованы как средство платежа, и поскольку они выполняют функцию меры стоимости, то не изменяют своей собственной номинальной стоимости в терминах масштаба цен. Всем остальным видам активов ликвидность присуща лишь в большей или меньшей степени. </w:t>
      </w:r>
    </w:p>
    <w:p w:rsidR="00F74AAB" w:rsidRDefault="00F74AAB">
      <w:pPr>
        <w:ind w:firstLine="709"/>
        <w:jc w:val="both"/>
        <w:rPr>
          <w:color w:val="000000"/>
          <w:sz w:val="28"/>
        </w:rPr>
      </w:pPr>
      <w:r>
        <w:rPr>
          <w:color w:val="000000"/>
          <w:sz w:val="28"/>
        </w:rPr>
        <w:t>Хотя совершенная ликвидность денег делает их идеальным средством накопления на протяжении коротких периодов времени, деньгам присущ тот недостаток, что владельцу денежных активов часто приходится жертвовать тем доходом, который мог бы быть получен при использовании менее ликвидного актива. Наличные деньги, помещённые на некоторые виды банковских счетов, не приносят их собственнику никакого дохода. Однако в современных экономических системах деньги могут храниться на счетах, которые приносят такой доход. Однако эти виды вкладов приносят процентный  доход, который меньше, чем процентные выплаты по облигациям корпораций, дивиденды, выплачиваемые собственникам акций, или прибыль, которую может получать владелец фирмы или магазина.</w:t>
      </w:r>
    </w:p>
    <w:p w:rsidR="00F74AAB" w:rsidRDefault="00F74AAB">
      <w:pPr>
        <w:ind w:firstLine="709"/>
        <w:jc w:val="both"/>
        <w:rPr>
          <w:color w:val="000000"/>
          <w:sz w:val="28"/>
        </w:rPr>
      </w:pPr>
      <w:r>
        <w:rPr>
          <w:color w:val="000000"/>
          <w:sz w:val="28"/>
        </w:rPr>
        <w:t>Деньги являются всеобщим воплощением общественного богатства - этим объясняется стремление к их накоплению. Если деньги временно извлекаются из обращения и находятся у товаропроизводителей, т.е. продажа одного товара не сопровождается покупкой другого товара, то в этом случае деньги выполняют функцию образования сокровищ, накоплений и сбережений.</w:t>
      </w:r>
    </w:p>
    <w:p w:rsidR="00F74AAB" w:rsidRDefault="00F74AAB">
      <w:pPr>
        <w:ind w:firstLine="709"/>
        <w:jc w:val="both"/>
        <w:rPr>
          <w:color w:val="000000"/>
          <w:sz w:val="28"/>
        </w:rPr>
      </w:pPr>
      <w:r>
        <w:rPr>
          <w:color w:val="000000"/>
          <w:sz w:val="28"/>
        </w:rPr>
        <w:t>Функция денег как средства накопления непосредственно вытекает из двух функций. Как мера стоимости деньги должны быть полноценными, хотя и идеальными. Средством обращения служат реальные, хотя и неполноценные деньги. Для денег как для меры стоимости безразлично их количество, для денег как средства обращения безразлична их вещественность. Деньги в своей третьей функции выступают одновременно полноценными и реальными, для них существенна численность их определенной вещественной массы. В качестве средства накопления деньги имеют самостоятельное существование вне сферы обращения, выступая представителем всеобщего богатства. Денежная форма как особый товар может быть превращена в форму предметов роскоши.</w:t>
      </w:r>
    </w:p>
    <w:p w:rsidR="00F74AAB" w:rsidRDefault="00F74AAB">
      <w:pPr>
        <w:ind w:firstLine="709"/>
        <w:jc w:val="both"/>
        <w:rPr>
          <w:color w:val="000000"/>
          <w:sz w:val="28"/>
        </w:rPr>
      </w:pPr>
      <w:r>
        <w:rPr>
          <w:color w:val="000000"/>
          <w:sz w:val="28"/>
        </w:rPr>
        <w:t>В докапиталистических общественных формациях существовало накопление богатства в виде простого скопления денег, когда извлеченное из обращения золото, серебро хранилось в сундуках. Такая форма накопления не способствовала экономическому развитию. Тем не менее, функция сокровища в форме накопления денег  сохраняется и при капитализме, т.к. является необходимым условием регулярного возобновления воспроизводства. Изъятие денег на определенный  период из сферы обращения с целью их накопления обусловлено процессом производства и реализации товаров. Для покупки средств производства и предметов потребления товаропроизводитель должен предварительно накопить деньги. Амортизация средств производства начисляется на каждую партию производимых товаров и включается в их цену, составляя часть выручки от реализации товара. Фактическое же использование этой выручки для приобретения новых взамен амортизированных средств производства происходит через определенный период времени, в течение которого соответствующие суммы откладываются, накапливаются. По мере развития товарного производства и роста власти денег в современном обществе усиливаются стимулы к их накоплению.</w:t>
      </w:r>
    </w:p>
    <w:p w:rsidR="00F74AAB" w:rsidRDefault="00F74AAB">
      <w:pPr>
        <w:ind w:firstLine="709"/>
        <w:jc w:val="both"/>
        <w:rPr>
          <w:color w:val="000000"/>
          <w:sz w:val="28"/>
        </w:rPr>
      </w:pPr>
      <w:r>
        <w:rPr>
          <w:color w:val="000000"/>
          <w:sz w:val="28"/>
        </w:rPr>
        <w:t>В условиях обращения металлических денег сокровище исполняло роль стихийного регулятора денежного обращения. Если масштабы производства и товарного обращения расширялись, то металлические деньги, находившиеся в форме сокровища, поступали на рынок для покупки товаров, т. е. выполняли функцию средства обращения. Если производство и обращение товаров сокращались, часть денег, ставшая излишней в сфере обращения, превращалась в сокровище. Поэтому при обращении полноценных металлических денег на рынке всегда находилось приблизительно такое количество денег, которое было необходимо для реализации цен товаров, выброшенных на рынок.</w:t>
      </w:r>
    </w:p>
    <w:p w:rsidR="00F74AAB" w:rsidRDefault="00F74AAB">
      <w:pPr>
        <w:ind w:firstLine="709"/>
        <w:jc w:val="both"/>
        <w:rPr>
          <w:color w:val="000000"/>
          <w:sz w:val="28"/>
        </w:rPr>
      </w:pPr>
      <w:r>
        <w:rPr>
          <w:color w:val="000000"/>
          <w:sz w:val="28"/>
        </w:rPr>
        <w:t>В условиях современного общества функция денег как сокровища имеет ряд особенностей. Она перестала исполнять роль стихийного регулятора денежной массы в обращении. Это обусловлено тем, что при обращении неразменных денежных знаков золото не может автоматически перейти из сокровища в обращение и обратно, как это было при золотом стандарте. Однако золото продолжает выполнять функцию сокровища, как государственного, так и индивидуального. Золото рассматривают как надежную гарантию сбережений, и, кроме того, золотые запасы обеспечивают доверие к национальным валютам, используемым в настоящее время в международных платежах.</w:t>
      </w:r>
    </w:p>
    <w:p w:rsidR="00F74AAB" w:rsidRDefault="00F74AAB">
      <w:pPr>
        <w:ind w:firstLine="709"/>
        <w:jc w:val="both"/>
        <w:rPr>
          <w:color w:val="000000"/>
          <w:sz w:val="28"/>
        </w:rPr>
      </w:pPr>
      <w:r>
        <w:rPr>
          <w:color w:val="000000"/>
          <w:sz w:val="28"/>
        </w:rPr>
        <w:t>С прекращением размена банкнот на золото и изъятием его из обращения средством накопления становятся кредитные деньги. Кредитные деньги по своей природе не являются сокровищем, но они обладают представительной стоимостью, мобилизуют временно свободные доходы и накопления и превращают их в ссудный капитал, т.е. участвуют в осуществлении расширенного воспроизводства.</w:t>
      </w:r>
    </w:p>
    <w:p w:rsidR="00F74AAB" w:rsidRDefault="00F74AAB">
      <w:pPr>
        <w:ind w:firstLine="709"/>
        <w:jc w:val="both"/>
        <w:rPr>
          <w:color w:val="000000"/>
          <w:sz w:val="28"/>
        </w:rPr>
      </w:pPr>
      <w:r>
        <w:rPr>
          <w:color w:val="000000"/>
          <w:sz w:val="28"/>
        </w:rPr>
        <w:t>В странах с высокой инфляцией или в условиях гиперинфляции национальная валюта не используется ни в качестве средства накопления, ни в качестве меры стоимости. В таких странах указанные функции денег выполняют, как правило, стабильные иностранные валюты. Так, в России в период высокой инфляции 1992 - 1994 гг., а также кризиса 1998 – 1999 гг. в качестве меры стоимости и средства накопления выступали доллары США или твердые валюты европейских государств.</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Теории денег</w:t>
      </w:r>
    </w:p>
    <w:p w:rsidR="00F74AAB" w:rsidRDefault="00F74AAB">
      <w:pPr>
        <w:pStyle w:val="30"/>
        <w:ind w:firstLine="709"/>
        <w:jc w:val="both"/>
        <w:rPr>
          <w:color w:val="000000"/>
          <w:sz w:val="28"/>
        </w:rPr>
      </w:pPr>
      <w:r>
        <w:rPr>
          <w:color w:val="000000"/>
          <w:sz w:val="28"/>
        </w:rPr>
        <w:t>Существуют различные школы и направления экономической теории, которые занимаются исследованием проблем макроэкономической стабильности, в том числе и роли денег в ее обеспечении.</w:t>
      </w:r>
    </w:p>
    <w:p w:rsidR="00F74AAB" w:rsidRDefault="00F74AAB">
      <w:pPr>
        <w:pStyle w:val="30"/>
        <w:ind w:firstLine="709"/>
        <w:jc w:val="both"/>
        <w:rPr>
          <w:color w:val="000000"/>
          <w:sz w:val="28"/>
        </w:rPr>
      </w:pPr>
      <w:r>
        <w:rPr>
          <w:color w:val="000000"/>
          <w:sz w:val="28"/>
        </w:rPr>
        <w:t>Важнейшими вопросами, которые ставятся при этом, являются следующие:</w:t>
      </w:r>
    </w:p>
    <w:p w:rsidR="00F74AAB" w:rsidRDefault="00F74AAB">
      <w:pPr>
        <w:pStyle w:val="30"/>
        <w:ind w:firstLine="709"/>
        <w:jc w:val="both"/>
        <w:rPr>
          <w:color w:val="000000"/>
          <w:sz w:val="28"/>
        </w:rPr>
      </w:pPr>
      <w:r>
        <w:rPr>
          <w:color w:val="000000"/>
          <w:sz w:val="28"/>
        </w:rPr>
        <w:t>— как изменение денежной массы влияет на макроэкономические процессы в экономике страны;</w:t>
      </w:r>
    </w:p>
    <w:p w:rsidR="00F74AAB" w:rsidRDefault="00F74AAB">
      <w:pPr>
        <w:pStyle w:val="30"/>
        <w:ind w:firstLine="709"/>
        <w:jc w:val="both"/>
        <w:rPr>
          <w:color w:val="000000"/>
          <w:sz w:val="28"/>
        </w:rPr>
      </w:pPr>
      <w:r>
        <w:rPr>
          <w:color w:val="000000"/>
          <w:sz w:val="28"/>
        </w:rPr>
        <w:t>— как должна осуществляться государственная кредитно-денежная политика, регулирование денежной массы, с тем, чтобы избежать роста уровня цен (инфляции), обеспечить экономический рост и занятость населения;</w:t>
      </w:r>
    </w:p>
    <w:p w:rsidR="00F74AAB" w:rsidRDefault="00F74AAB">
      <w:pPr>
        <w:pStyle w:val="30"/>
        <w:ind w:firstLine="709"/>
        <w:jc w:val="both"/>
        <w:rPr>
          <w:color w:val="000000"/>
          <w:sz w:val="28"/>
        </w:rPr>
      </w:pPr>
      <w:r>
        <w:rPr>
          <w:color w:val="000000"/>
          <w:sz w:val="28"/>
        </w:rPr>
        <w:t>–– что должно делать государство, чтобы предотвратить инфляцию и стимулировать рост производства;</w:t>
      </w:r>
    </w:p>
    <w:p w:rsidR="00F74AAB" w:rsidRDefault="00F74AAB">
      <w:pPr>
        <w:pStyle w:val="30"/>
        <w:ind w:firstLine="709"/>
        <w:jc w:val="both"/>
        <w:rPr>
          <w:color w:val="000000"/>
          <w:sz w:val="28"/>
        </w:rPr>
      </w:pPr>
      <w:r>
        <w:rPr>
          <w:color w:val="000000"/>
          <w:sz w:val="28"/>
        </w:rPr>
        <w:t>— является ли избыток денежной массы причиной инфляции;</w:t>
      </w:r>
    </w:p>
    <w:p w:rsidR="00F74AAB" w:rsidRDefault="00F74AAB">
      <w:pPr>
        <w:pStyle w:val="30"/>
        <w:ind w:firstLine="709"/>
        <w:jc w:val="both"/>
        <w:rPr>
          <w:color w:val="000000"/>
          <w:sz w:val="28"/>
        </w:rPr>
      </w:pPr>
      <w:r>
        <w:rPr>
          <w:color w:val="000000"/>
          <w:sz w:val="28"/>
        </w:rPr>
        <w:t>— как влияет на экономику страны недостаток денег?</w:t>
      </w:r>
    </w:p>
    <w:p w:rsidR="00F74AAB" w:rsidRDefault="00F74AAB">
      <w:pPr>
        <w:pStyle w:val="30"/>
        <w:ind w:firstLine="709"/>
        <w:jc w:val="both"/>
        <w:rPr>
          <w:color w:val="000000"/>
          <w:sz w:val="28"/>
        </w:rPr>
      </w:pPr>
      <w:r>
        <w:rPr>
          <w:color w:val="000000"/>
          <w:sz w:val="28"/>
        </w:rPr>
        <w:t>Таким образом, экономические теории изучают проблемы денег не сами по себе, а в тесной связи с проблемами макроэкономического равновесия. Среди наиболее известных теорий следует выделить кейнсианство и монетаризм. Кейнсианская теория, основоположником которой являлся Джон Мейнард Кейнс, господствовала в период до и сразу после Второй мировой войны. В своей книге “Общая теория занятости, процента и денег”, вышедшей в 1936 г., Дж.М. Кейнс, основываясь на опыте США по выходу из кризиса 1933 г., делал вывод о том, что рыночная экономика не может автоматически стремиться к состоянию равновесия и требуется существенное вмешательство государства по ее регулированию, в том числе и путем осуществления активной кредитно-денежной политики, направленной на стимулирование совокупного спроса в период спада и депрессии. Милтон Фридмен – лидер монетаристской школы, положил начало исследованиям, показавшим, что деньги играют гораздо более существенную роль в обеспечении макроэкономического равновесия, чем считали кейнсианцы, и что, регулируя денежное положение, государство может непосредственно влиять на уровень инфляции, предотвратить ее или ослабить.</w:t>
      </w:r>
    </w:p>
    <w:p w:rsidR="00F74AAB" w:rsidRDefault="00F74AAB">
      <w:pPr>
        <w:pStyle w:val="30"/>
        <w:ind w:firstLine="709"/>
        <w:jc w:val="both"/>
        <w:rPr>
          <w:color w:val="000000"/>
          <w:sz w:val="28"/>
        </w:rPr>
      </w:pPr>
      <w:r>
        <w:rPr>
          <w:color w:val="000000"/>
          <w:sz w:val="28"/>
        </w:rPr>
        <w:t>Различие между кейнсианством и монетаризмом применительно к проблеме денег состоит в том, что деньгам придается разное значение: кейнсианцы считали деньги важным, но не определяющим фактором в обеспечении стабильности, монетаристы, напротив, делали акцент именно на деньгах.</w:t>
      </w:r>
    </w:p>
    <w:p w:rsidR="00F74AAB" w:rsidRDefault="00F74AAB">
      <w:pPr>
        <w:pStyle w:val="30"/>
        <w:ind w:firstLine="709"/>
        <w:jc w:val="both"/>
        <w:rPr>
          <w:color w:val="000000"/>
          <w:sz w:val="28"/>
        </w:rPr>
      </w:pPr>
      <w:r>
        <w:rPr>
          <w:color w:val="000000"/>
          <w:sz w:val="28"/>
        </w:rPr>
        <w:t>Изменение экономических и политических условий отражается на теориях денег, поэтому нужно учитывать их эволюцию. В политической теории можно выделить  три основные теории денег – металлическую (металлистическая), номиналистическую и количественную.</w:t>
      </w:r>
    </w:p>
    <w:p w:rsidR="00F74AAB" w:rsidRDefault="00F74AAB">
      <w:pPr>
        <w:pStyle w:val="20"/>
        <w:spacing w:before="120" w:after="120"/>
        <w:ind w:firstLine="709"/>
        <w:rPr>
          <w:color w:val="000000"/>
          <w:sz w:val="28"/>
        </w:rPr>
      </w:pPr>
      <w:r>
        <w:rPr>
          <w:b/>
          <w:iCs/>
          <w:color w:val="000000"/>
          <w:sz w:val="28"/>
        </w:rPr>
        <w:t>Металлистическая теория денег</w:t>
      </w:r>
      <w:r>
        <w:rPr>
          <w:color w:val="000000"/>
          <w:sz w:val="28"/>
        </w:rPr>
        <w:t xml:space="preserve"> </w:t>
      </w:r>
    </w:p>
    <w:p w:rsidR="00F74AAB" w:rsidRDefault="00F74AAB">
      <w:pPr>
        <w:pStyle w:val="30"/>
        <w:ind w:firstLine="709"/>
        <w:jc w:val="both"/>
        <w:rPr>
          <w:color w:val="000000"/>
          <w:sz w:val="28"/>
        </w:rPr>
      </w:pPr>
      <w:r>
        <w:rPr>
          <w:color w:val="000000"/>
          <w:sz w:val="28"/>
        </w:rPr>
        <w:t>Ранний металлизм возник в период первоначального накопления капитала. Становления и развития капитализма в 16-18 вв. отражая условия той эпохи и потребности нарождавшейся буржуазии, меркантилисты выступали против порчи монеты за устойчивые металлические деньги. Эта теория появилась в Англии. Одним из основателей металлистической теории был У. Стэффорд (1554-1612 гг.). Свои взгляды он отразил в памфлете «Краткое изложение некоторых обычных жалоб наших соотечественников» Сторонниками этого направления в Англии были также Т. Мэн (1571-1641 гг.) и Д. Норс (1641-1691 гг.). Во Франции аналогичные идеи развивал А. Монкретьен (1575-1621 гг.), в Италии – Ф. Галиани (1728-1787 гг.). Историческая обстановка, в которой возникла металлическая теория денег, характеризовалась появлением мануфактур, ростом торгового капитала и захватом европейскими государствами природных богатств заморских стран. Жажда накоплений у зарождавшейся буржуазии толкала экономистов на изучение источников богатства. Они искали эти источники в торговле, в активном торговом балансе, который, по их мнению, обеспечивал приток золота и серебра.</w:t>
      </w:r>
    </w:p>
    <w:p w:rsidR="00F74AAB" w:rsidRDefault="00F74AAB">
      <w:pPr>
        <w:pStyle w:val="30"/>
        <w:ind w:firstLine="709"/>
        <w:jc w:val="both"/>
        <w:rPr>
          <w:color w:val="000000"/>
          <w:sz w:val="28"/>
        </w:rPr>
      </w:pPr>
      <w:r>
        <w:rPr>
          <w:color w:val="000000"/>
          <w:sz w:val="28"/>
        </w:rPr>
        <w:t>Таким образом, для ранней металлической теории денег было характерно отождествление богатства общества с драгоценными металлами, которым приписывалось монопольное выполнение всех функций денег. Несостоятельность этой теории заключалось в следующем.</w:t>
      </w:r>
    </w:p>
    <w:p w:rsidR="00F74AAB" w:rsidRDefault="00F74AAB">
      <w:pPr>
        <w:pStyle w:val="30"/>
        <w:ind w:firstLine="709"/>
        <w:jc w:val="both"/>
        <w:rPr>
          <w:color w:val="000000"/>
          <w:sz w:val="28"/>
        </w:rPr>
      </w:pPr>
      <w:r>
        <w:rPr>
          <w:color w:val="000000"/>
          <w:sz w:val="28"/>
        </w:rPr>
        <w:t>Во-вторых, ранние металлисты не понимали, что деньги – историческая категория, что они возникли из товарного обращения на определённом этапе развития человеческого общества.</w:t>
      </w:r>
    </w:p>
    <w:p w:rsidR="00F74AAB" w:rsidRDefault="00F74AAB">
      <w:pPr>
        <w:pStyle w:val="30"/>
        <w:ind w:firstLine="709"/>
        <w:jc w:val="both"/>
        <w:rPr>
          <w:color w:val="000000"/>
          <w:sz w:val="28"/>
        </w:rPr>
      </w:pPr>
      <w:r>
        <w:rPr>
          <w:color w:val="000000"/>
          <w:sz w:val="28"/>
        </w:rPr>
        <w:t>В-третьих, и, по-моему, основное их представление о богатстве общества как о накоплении благородных металлов было ограниченным и отсюда ошибочен их взгляд, что источник богатства лежит в торговле. Ранний металлизм отражал интересы прежде всего торговой буржуазии.</w:t>
      </w:r>
    </w:p>
    <w:p w:rsidR="00F74AAB" w:rsidRDefault="00F74AAB">
      <w:pPr>
        <w:pStyle w:val="30"/>
        <w:ind w:firstLine="709"/>
        <w:jc w:val="both"/>
        <w:rPr>
          <w:color w:val="000000"/>
          <w:sz w:val="28"/>
        </w:rPr>
      </w:pPr>
      <w:r>
        <w:rPr>
          <w:color w:val="000000"/>
          <w:sz w:val="28"/>
        </w:rPr>
        <w:t xml:space="preserve">В 18 и в первой половине 19 в. металлическая теория денег, не отвечавшая интересам промышленной буржуазии, утратила свои позиции. Однако во второй половине 19 века немецкий экономист, представитель исторической школы, К. Книс (1821-1898 гг.) выступил в её защиту. Возрождение металлической теории денег было связано с введением в Германии золотомонетного стандарта в 1871-1873 гг. Книс не просто воспроизвёл взгляды ранних металлистов, но модернизировал их применительно к новым условиям. Модернизация заключалась в том, что в качестве денег он рассматривал не только металл, но и банкноты центрального банка. Признавая банкноты, Книс одновременно резко выступал против бумажных денег, не разменных на металл. Он был знаком с практикой бумажно-денежного обращения в Северной Америке и во Франции в конце 18 в. Нуллификация бумажно-денежных знаков во Франции должно быть металлическим в сочетании с банкнотами, разменными на металл. </w:t>
      </w:r>
    </w:p>
    <w:p w:rsidR="00F74AAB" w:rsidRDefault="00F74AAB">
      <w:pPr>
        <w:pStyle w:val="30"/>
        <w:ind w:firstLine="709"/>
        <w:jc w:val="both"/>
        <w:rPr>
          <w:color w:val="000000"/>
          <w:sz w:val="28"/>
        </w:rPr>
      </w:pPr>
      <w:r>
        <w:rPr>
          <w:color w:val="000000"/>
          <w:sz w:val="28"/>
        </w:rPr>
        <w:t>После первой мировой войны приверженцы металлизма признали невозможность восстановления золотомонетного стандарта и пытались приспособить свою теорию для защиты банкнотного обращения путём сохранения золотого стандарта в форме золотослиткового или золотодевизного. Это был второй этап превращения металлической теории денег.</w:t>
      </w:r>
    </w:p>
    <w:p w:rsidR="00F74AAB" w:rsidRDefault="00F74AAB">
      <w:pPr>
        <w:pStyle w:val="30"/>
        <w:ind w:firstLine="709"/>
        <w:jc w:val="both"/>
        <w:rPr>
          <w:color w:val="000000"/>
          <w:sz w:val="28"/>
        </w:rPr>
      </w:pPr>
      <w:r>
        <w:rPr>
          <w:color w:val="000000"/>
          <w:sz w:val="28"/>
        </w:rPr>
        <w:t>После второй мировой войны некоторые экономисты отстаивали идею восстановления золотого стандарта во внутреннем денежном обращении (например, М. Хальперин – в США, Ш. Рист – во Франции).</w:t>
      </w:r>
    </w:p>
    <w:p w:rsidR="00F74AAB" w:rsidRDefault="00F74AAB">
      <w:pPr>
        <w:pStyle w:val="30"/>
        <w:ind w:firstLine="709"/>
        <w:jc w:val="both"/>
        <w:rPr>
          <w:color w:val="000000"/>
          <w:sz w:val="28"/>
        </w:rPr>
      </w:pPr>
      <w:r>
        <w:rPr>
          <w:color w:val="000000"/>
          <w:sz w:val="28"/>
        </w:rPr>
        <w:t>В 60-е годы металлизм в модифицированной форме возродился во Франции, но применительно лишь к международным валютным отношениям. Это была третья метаморфоза металлической теории.</w:t>
      </w:r>
    </w:p>
    <w:p w:rsidR="00F74AAB" w:rsidRDefault="00F74AAB">
      <w:pPr>
        <w:pStyle w:val="30"/>
        <w:ind w:firstLine="709"/>
        <w:jc w:val="both"/>
        <w:rPr>
          <w:color w:val="000000"/>
          <w:sz w:val="28"/>
        </w:rPr>
      </w:pPr>
      <w:r>
        <w:rPr>
          <w:color w:val="000000"/>
          <w:sz w:val="28"/>
        </w:rPr>
        <w:t>Французские экономисты А. Тулемон, Ж.Рюэфф, отстаивая золотой стандарт в международном обороте, повышение цены на золото, выступали против долларового засилья. Эта теория, получившая название неометаллизма, подкрепляла политическую акцию французского правительства, превратившего большую часть своих долларовых авуаров в золото.</w:t>
      </w:r>
    </w:p>
    <w:p w:rsidR="00F74AAB" w:rsidRDefault="00F74AAB">
      <w:pPr>
        <w:pStyle w:val="30"/>
        <w:ind w:firstLine="709"/>
        <w:jc w:val="both"/>
        <w:rPr>
          <w:color w:val="000000"/>
          <w:sz w:val="28"/>
        </w:rPr>
      </w:pPr>
      <w:r>
        <w:rPr>
          <w:color w:val="000000"/>
          <w:sz w:val="28"/>
        </w:rPr>
        <w:t>С крушением  бреттон-вудской валютной системы в начале 70-х годов сторонники неометаллизма стали обосновывать необходимость восстановления золотого стандарта.</w:t>
      </w:r>
    </w:p>
    <w:p w:rsidR="00F74AAB" w:rsidRDefault="00F74AAB">
      <w:pPr>
        <w:pStyle w:val="30"/>
        <w:ind w:firstLine="709"/>
        <w:jc w:val="both"/>
        <w:rPr>
          <w:color w:val="000000"/>
          <w:sz w:val="28"/>
        </w:rPr>
      </w:pPr>
      <w:r>
        <w:rPr>
          <w:color w:val="000000"/>
          <w:sz w:val="28"/>
        </w:rPr>
        <w:t>Предвыборная платформа Республиканской партии США предусматривала возможность возврата к золотому стандарту. Став президентом, Р. Рейган создал комиссию по изучению этого вопроса. После года работы комиссия пришла к выводу о нецелесообразности восстановления золотого стандарта. Однако А. Лаффер и некоторые другие до сих пор сохраняют надежду на возращение к золотому стандарту.</w:t>
      </w:r>
    </w:p>
    <w:p w:rsidR="00F74AAB" w:rsidRDefault="00F74AAB">
      <w:pPr>
        <w:pStyle w:val="20"/>
        <w:spacing w:before="120" w:after="120"/>
        <w:ind w:firstLine="709"/>
        <w:rPr>
          <w:color w:val="000000"/>
          <w:sz w:val="28"/>
        </w:rPr>
      </w:pPr>
      <w:r>
        <w:rPr>
          <w:b/>
          <w:iCs/>
          <w:color w:val="000000"/>
          <w:sz w:val="28"/>
        </w:rPr>
        <w:t>Номиналистическая теория денег</w:t>
      </w:r>
    </w:p>
    <w:p w:rsidR="00F74AAB" w:rsidRDefault="00F74AAB">
      <w:pPr>
        <w:pStyle w:val="30"/>
        <w:ind w:firstLine="709"/>
        <w:jc w:val="both"/>
        <w:rPr>
          <w:color w:val="000000"/>
          <w:sz w:val="28"/>
        </w:rPr>
      </w:pPr>
      <w:r>
        <w:rPr>
          <w:color w:val="000000"/>
          <w:sz w:val="28"/>
        </w:rPr>
        <w:t>Номинализм встречается у древних философов при рабовладельческом строе, а затем при феодализме. Первыми номиналистами были апологеты порчи монет. Узрев тот факт, что стершиеся монеты обращаются так же, как и полноценные, они стали утверждать, что существенно не металлическое содержание денег, а их номинал.</w:t>
      </w:r>
    </w:p>
    <w:p w:rsidR="00F74AAB" w:rsidRDefault="00F74AAB">
      <w:pPr>
        <w:pStyle w:val="30"/>
        <w:ind w:firstLine="709"/>
        <w:jc w:val="both"/>
        <w:rPr>
          <w:color w:val="000000"/>
          <w:sz w:val="28"/>
        </w:rPr>
      </w:pPr>
      <w:r>
        <w:rPr>
          <w:color w:val="000000"/>
          <w:sz w:val="28"/>
        </w:rPr>
        <w:t>Номинализм появился в 17-18 вв., когда денежное обращение было наводнено неполноценными монетами. Именно неполноценные монеты, а не бумажные деньги лежали в основе теории раннего номинализма.</w:t>
      </w:r>
    </w:p>
    <w:p w:rsidR="00F74AAB" w:rsidRDefault="00F74AAB">
      <w:pPr>
        <w:pStyle w:val="30"/>
        <w:ind w:firstLine="709"/>
        <w:jc w:val="both"/>
        <w:rPr>
          <w:color w:val="000000"/>
          <w:sz w:val="28"/>
        </w:rPr>
      </w:pPr>
      <w:r>
        <w:rPr>
          <w:color w:val="000000"/>
          <w:sz w:val="28"/>
        </w:rPr>
        <w:t>Первыми буржуазными представителями раннего номинализма так же, как и металлизма, были англичане – епископ, философ-идеалист Дж. Беркли (1685-1753 гг.) и экономист Дж. Стюарт (1712-1780 гг.).</w:t>
      </w:r>
    </w:p>
    <w:p w:rsidR="00F74AAB" w:rsidRDefault="00F74AAB">
      <w:pPr>
        <w:pStyle w:val="30"/>
        <w:ind w:firstLine="709"/>
        <w:jc w:val="both"/>
        <w:rPr>
          <w:color w:val="000000"/>
          <w:sz w:val="28"/>
        </w:rPr>
      </w:pPr>
      <w:r>
        <w:rPr>
          <w:color w:val="000000"/>
          <w:sz w:val="28"/>
        </w:rPr>
        <w:t>Номиналисты исходили из следующих положений: деньги создаются государством; стоимость денег определяется тем, что на них написано, их номиналом (отсюда и название этой теории).</w:t>
      </w:r>
    </w:p>
    <w:p w:rsidR="00F74AAB" w:rsidRDefault="00F74AAB">
      <w:pPr>
        <w:pStyle w:val="30"/>
        <w:ind w:firstLine="709"/>
        <w:jc w:val="both"/>
        <w:rPr>
          <w:color w:val="000000"/>
          <w:sz w:val="28"/>
        </w:rPr>
      </w:pPr>
      <w:r>
        <w:rPr>
          <w:color w:val="000000"/>
          <w:sz w:val="28"/>
        </w:rPr>
        <w:t>Основной ошибкой номиналистов является положение их теории о том, что стоимость денег якобы определяется государством, тем самым, отрицая торию трудовой стоимости и товарную природу денег.</w:t>
      </w:r>
    </w:p>
    <w:p w:rsidR="00F74AAB" w:rsidRDefault="00F74AAB">
      <w:pPr>
        <w:pStyle w:val="30"/>
        <w:ind w:firstLine="709"/>
        <w:jc w:val="both"/>
        <w:rPr>
          <w:color w:val="000000"/>
          <w:sz w:val="28"/>
        </w:rPr>
      </w:pPr>
      <w:r>
        <w:rPr>
          <w:color w:val="000000"/>
          <w:sz w:val="28"/>
        </w:rPr>
        <w:t>Дальнейшее развитие номинализма (особенно в Германии) приходится на конец 19-начало 20 в. Наиболее известным представителем номинализма этого периода был немецкий экономист Г. Кнапп (1842-1926 гг.). Оба главных направления политэкономии его времени – немецкая историческая школа и австрийская школа предельной полезности (в области теории денег – Ф. Бендиксен) – выступили против марксистской теории трудовой стоимости.</w:t>
      </w:r>
    </w:p>
    <w:p w:rsidR="00F74AAB" w:rsidRDefault="00F74AAB">
      <w:pPr>
        <w:pStyle w:val="30"/>
        <w:ind w:firstLine="709"/>
        <w:jc w:val="both"/>
        <w:rPr>
          <w:color w:val="000000"/>
          <w:sz w:val="28"/>
        </w:rPr>
      </w:pPr>
      <w:r>
        <w:rPr>
          <w:color w:val="000000"/>
          <w:sz w:val="28"/>
        </w:rPr>
        <w:t>В отличие от ранних номиналистов Кнапп и его последователи основывали свою теорию не на неполноценных монетах, а на бумажных деньгах. В этом проявилась эволюция номинализма. При анализе денежной массы Кнапп учитывал лишь государственные казначейские билеты (бумажные деньги) и разменные монеты. Кредитные деньги (векселя банкноты, чеки) он исключал из своего исследования, рассматривая их как особую категорию. По мере распространения кредитных денег проявлялась несостоятельность концепции Кнаппа даже с формальной стороны. Однако и включение кредитных денег в денежную массу не избавляет номиналистическую теорию от ошибок.</w:t>
      </w:r>
    </w:p>
    <w:p w:rsidR="00F74AAB" w:rsidRDefault="00F74AAB">
      <w:pPr>
        <w:pStyle w:val="30"/>
        <w:ind w:firstLine="709"/>
        <w:jc w:val="both"/>
        <w:rPr>
          <w:color w:val="000000"/>
          <w:sz w:val="28"/>
        </w:rPr>
      </w:pPr>
      <w:r>
        <w:rPr>
          <w:color w:val="000000"/>
          <w:sz w:val="28"/>
        </w:rPr>
        <w:t>Важнейшая ошибка номиналистов состоит в том, что они ищут сущность денег в их правовой основе. Номиналисты не поняли представительный характер бумажных и кредитных денег, вытекающий из объективных закономерностей товарного производства и обращения. Оторвав бумажные деньги не только от золота, но и от стоимости товара, они наделили их «стоимостью», «покупательной силой» путём акта государственного законодательства.</w:t>
      </w:r>
    </w:p>
    <w:p w:rsidR="00F74AAB" w:rsidRDefault="00F74AAB">
      <w:pPr>
        <w:pStyle w:val="30"/>
        <w:ind w:firstLine="709"/>
        <w:jc w:val="both"/>
        <w:rPr>
          <w:color w:val="000000"/>
          <w:sz w:val="28"/>
        </w:rPr>
      </w:pPr>
      <w:r>
        <w:rPr>
          <w:color w:val="000000"/>
          <w:sz w:val="28"/>
        </w:rPr>
        <w:t>Номинализм сыграл большую роль в экономической политике Германии, которая широко использовала эмиссию денег для финансирования первой мировой войны. У Кнаппа вначале появилось много сторонников. Однако в период гиперинфляции в Германии, когда для выпуска быстро обесценивавшихся бумажных денег работало 80 фабрик, сама практика выявила свою несостоятельность. Гиперинфляция 20-х годов в Германии положила конец господству номинализма в теориях денег. Г. Кнапп и Ф. Бендиксен не оставили после себя последовательных сторонников. Применение номиналистических рецептов привело к катастрофе в денежном обращении.</w:t>
      </w:r>
    </w:p>
    <w:p w:rsidR="00F74AAB" w:rsidRDefault="00F74AAB">
      <w:pPr>
        <w:pStyle w:val="30"/>
        <w:ind w:firstLine="709"/>
        <w:jc w:val="both"/>
        <w:rPr>
          <w:color w:val="000000"/>
          <w:sz w:val="28"/>
        </w:rPr>
      </w:pPr>
      <w:r>
        <w:rPr>
          <w:color w:val="000000"/>
          <w:sz w:val="28"/>
        </w:rPr>
        <w:t>В ходе мирового экономического кризиса 1929-1933 гг. наблюдалось возрождение номинализма. Это было связано с необходимостью  окончательного отход от золотого монометаллизма для провозглашения бумажно-денежного обращения. Для обоснования государствено-монополистического регулирования экономики с помощью денег выдвигаются аргументы, почерпнутые из критики номиналистами металлическойконцепции, они стали искать определение стоимости денег не в декретах государства, а в сфере рыночных отношений и путём субъективной оценки их «полезности», покупательной способности. В результате ведущие позиции в теориях денег заняла количественная теория.</w:t>
      </w:r>
    </w:p>
    <w:p w:rsidR="00F74AAB" w:rsidRDefault="00F74AAB">
      <w:pPr>
        <w:pStyle w:val="20"/>
        <w:spacing w:before="120" w:after="120"/>
        <w:ind w:firstLine="709"/>
        <w:rPr>
          <w:b/>
          <w:iCs/>
          <w:color w:val="000000"/>
          <w:sz w:val="28"/>
        </w:rPr>
      </w:pPr>
      <w:r>
        <w:rPr>
          <w:b/>
          <w:iCs/>
          <w:color w:val="000000"/>
          <w:sz w:val="28"/>
        </w:rPr>
        <w:t>Количественная теория денег</w:t>
      </w:r>
    </w:p>
    <w:p w:rsidR="00F74AAB" w:rsidRDefault="00F74AAB">
      <w:pPr>
        <w:pStyle w:val="30"/>
        <w:ind w:firstLine="709"/>
        <w:jc w:val="both"/>
        <w:rPr>
          <w:color w:val="000000"/>
          <w:sz w:val="28"/>
        </w:rPr>
      </w:pPr>
      <w:r>
        <w:rPr>
          <w:color w:val="000000"/>
          <w:sz w:val="28"/>
        </w:rPr>
        <w:t>Количественная теория денег возникла в 16-18 вв. как реакция на концепцию меркантилистов, утверждавших, что чем больше золота в стране, тем она богаче. Её родоначальником является французский экономист Ж. Боден (1530-1596 гг.), который пытался раскрыть причины революции цен, связав их рост с притоком благородных металлов в Европу. В 16-8 вв. добыча золота и серебра в мире примерно в 16 раз превысила запас благородных металлов, который имелся в Европе в 1500 г.</w:t>
      </w:r>
    </w:p>
    <w:p w:rsidR="00F74AAB" w:rsidRDefault="00F74AAB">
      <w:pPr>
        <w:pStyle w:val="30"/>
        <w:ind w:firstLine="709"/>
        <w:jc w:val="both"/>
        <w:rPr>
          <w:color w:val="000000"/>
          <w:sz w:val="28"/>
        </w:rPr>
      </w:pPr>
      <w:r>
        <w:rPr>
          <w:color w:val="000000"/>
          <w:sz w:val="28"/>
        </w:rPr>
        <w:t>В 18 в. количественную теорию денег развили англичане Д. Юм (1711-1776 гг.) и Дж. Милль (1773-1836 гг.), а также француз Ш. Монтескьё (1689-1755 гг.). Английский экономист, философ, психолог и историк Юм в соответствии со своими субъективно-идеалистическими взглядами отвергал понятие субстанции стоимости. По мнению Юма, цены товаров и стоимость денег определяются соотношением между количеством обращающихся денег и товаров, т.е. цена товаров всегда пропорциональна количеству де нег. В действительности же новые открытия золота и серебра привели к снижению их стоимости, так как они стали воплощать меньшее количество общественного труда; именно этим объясняется увеличение суммы цен товаров и расширение потребностей обращения в деньгах.</w:t>
      </w:r>
    </w:p>
    <w:p w:rsidR="00F74AAB" w:rsidRDefault="00F74AAB">
      <w:pPr>
        <w:pStyle w:val="30"/>
        <w:ind w:firstLine="709"/>
        <w:jc w:val="both"/>
        <w:rPr>
          <w:color w:val="000000"/>
          <w:sz w:val="28"/>
        </w:rPr>
      </w:pPr>
      <w:r>
        <w:rPr>
          <w:color w:val="000000"/>
          <w:sz w:val="28"/>
        </w:rPr>
        <w:t>Таким образом, основные положения количественной теории денег сводятся к следующему: покупательная способность денег, как и цены товаров, устанавливается на рынке; в обращении находятся все выпущенные деньги; покупательная способность денег обратно пропорциональна количеству денег, а уровень цен прямо пропорционален количеству денег.</w:t>
      </w:r>
    </w:p>
    <w:p w:rsidR="00F74AAB" w:rsidRDefault="00F74AAB">
      <w:pPr>
        <w:pStyle w:val="30"/>
        <w:ind w:firstLine="709"/>
        <w:jc w:val="both"/>
        <w:rPr>
          <w:color w:val="000000"/>
          <w:sz w:val="28"/>
        </w:rPr>
      </w:pPr>
      <w:r>
        <w:rPr>
          <w:color w:val="000000"/>
          <w:sz w:val="28"/>
        </w:rPr>
        <w:t>Количественная теория видит в деньгах только средство обращения, утверждая, что в процессе обращения в результате столкновения денежной и товарной масс якобы устанавливаются цены и определяется стоимость денег. Другая ошибка количественной теории состоит в представлении, что вся денежная масса находится в обращении. На самом деле существует объективный экономический закон, определяющий необходимое количество денег в обращении в соответствии с законом стоимости. При наличии полноценных денег в обращение вступает не любое количество денег, а лишь такое, какое в данный период необходимо для обращения с учётом отсрочки платежей, безналичных расчётов и скорости обращения денежных единиц.</w:t>
      </w:r>
    </w:p>
    <w:p w:rsidR="00F74AAB" w:rsidRDefault="00F74AAB">
      <w:pPr>
        <w:pStyle w:val="30"/>
        <w:ind w:firstLine="709"/>
        <w:jc w:val="both"/>
        <w:rPr>
          <w:color w:val="000000"/>
          <w:sz w:val="28"/>
        </w:rPr>
      </w:pPr>
      <w:r>
        <w:rPr>
          <w:color w:val="000000"/>
          <w:sz w:val="28"/>
        </w:rPr>
        <w:t xml:space="preserve">Количественная теория игнорировала роль сокровища как стихийного регулятора металлического обращения. Её сторонники исходили из того, что в обращении могло находиться избыточное количество золота и серебра. Английский экономист Д. Рикардо (1772-1823 гг.) не понял стихийного механизма регулирования количества благородных металлов в обращении с помощью функции денег как средства образования сокровищ. </w:t>
      </w:r>
    </w:p>
    <w:p w:rsidR="00F74AAB" w:rsidRDefault="00F74AAB">
      <w:pPr>
        <w:pStyle w:val="30"/>
        <w:ind w:firstLine="709"/>
        <w:jc w:val="both"/>
        <w:rPr>
          <w:color w:val="000000"/>
          <w:sz w:val="28"/>
        </w:rPr>
      </w:pPr>
      <w:r>
        <w:rPr>
          <w:color w:val="000000"/>
          <w:sz w:val="28"/>
        </w:rPr>
        <w:t>Современная количественная теория, базирующаяся на бумажно-денежном обращении, берёт своё начало в работах таких экономистов, как А. Маршалл, И. Фишер, Г. Кассель и Б. Хасен. Оно имеет дело с кредитными деньгами, вначале разменными, а затем не разменными на металл.</w:t>
      </w:r>
    </w:p>
    <w:p w:rsidR="00F74AAB" w:rsidRDefault="00F74AAB">
      <w:pPr>
        <w:pStyle w:val="30"/>
        <w:ind w:firstLine="709"/>
        <w:jc w:val="both"/>
        <w:rPr>
          <w:color w:val="000000"/>
          <w:sz w:val="28"/>
        </w:rPr>
      </w:pPr>
      <w:r>
        <w:rPr>
          <w:color w:val="000000"/>
          <w:sz w:val="28"/>
        </w:rPr>
        <w:t>С первой половины 20 в. господствуют две разновидности количественной теории: 1) «трансакционный вариант» И. Фишера и монетаристов во главе с М. Фридменом; 2) концепция «кассовых остатков» английской кембриджской школы во главе с А. Пигу, а после второй мировой войны – Д. Патинкиным.</w:t>
      </w:r>
    </w:p>
    <w:p w:rsidR="00F74AAB" w:rsidRDefault="00F74AAB" w:rsidP="00F74AAB">
      <w:pPr>
        <w:numPr>
          <w:ilvl w:val="0"/>
          <w:numId w:val="3"/>
        </w:numPr>
        <w:tabs>
          <w:tab w:val="clear" w:pos="540"/>
        </w:tabs>
        <w:spacing w:before="120" w:after="120"/>
        <w:ind w:left="539" w:firstLine="539"/>
        <w:jc w:val="both"/>
        <w:rPr>
          <w:b/>
          <w:bCs/>
          <w:color w:val="000000"/>
          <w:sz w:val="36"/>
        </w:rPr>
      </w:pPr>
      <w:r>
        <w:rPr>
          <w:b/>
          <w:bCs/>
          <w:color w:val="000000"/>
          <w:sz w:val="36"/>
        </w:rPr>
        <w:t>Денежное обращение</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Понятие денежного обращения</w:t>
      </w:r>
    </w:p>
    <w:p w:rsidR="00F74AAB" w:rsidRDefault="00F74AAB">
      <w:pPr>
        <w:pStyle w:val="20"/>
        <w:ind w:firstLine="709"/>
        <w:rPr>
          <w:color w:val="000000"/>
          <w:sz w:val="28"/>
        </w:rPr>
      </w:pPr>
      <w:r>
        <w:rPr>
          <w:color w:val="000000"/>
          <w:sz w:val="28"/>
        </w:rPr>
        <w:t>Деньги играют исключительно важную роль в рыночной экономике. Рынок невозможен без денег, денежного обращения. Денежный оборот (денежное обращение) - это движение денег в наличной и безналичной форме, обслуживающее реализацию товаров, а также нетоварные платежи и расчеты в хозяйстве.</w:t>
      </w:r>
    </w:p>
    <w:p w:rsidR="00F74AAB" w:rsidRDefault="00F74AAB">
      <w:pPr>
        <w:pStyle w:val="20"/>
        <w:ind w:firstLine="709"/>
        <w:rPr>
          <w:color w:val="000000"/>
          <w:sz w:val="28"/>
        </w:rPr>
      </w:pPr>
      <w:r>
        <w:rPr>
          <w:color w:val="000000"/>
          <w:sz w:val="28"/>
        </w:rPr>
        <w:t>С учетом функций денег, основной вопрос государственного регулирования экономики в области денежной политики сводится к поддержанию необходимого объема денег в обращении, позволяющего удерживать равновесие на денежном рынке. А это, в свою очередь, предупреждает инфляцию, т.е. переполнение каналов денежного обращения бумажными знаками, покупательная способность которых падает и вызывает рост цен.</w:t>
      </w:r>
    </w:p>
    <w:p w:rsidR="00F74AAB" w:rsidRDefault="00F74AAB">
      <w:pPr>
        <w:pStyle w:val="20"/>
        <w:ind w:firstLine="709"/>
        <w:rPr>
          <w:color w:val="000000"/>
          <w:sz w:val="28"/>
        </w:rPr>
      </w:pPr>
      <w:r>
        <w:rPr>
          <w:color w:val="000000"/>
          <w:sz w:val="28"/>
        </w:rPr>
        <w:t>В основе денежного обращения лежит товарное производство. Многочисленные сделки купли-продажи образуют непрерывный процесс товарного обращения в обществе. В качестве средства обращения деньги позволяют заменить натуральный оборот (товар-товар) на более универсальную схему (товар-деньги-товар). Употребление денег как универсального средства обращения позволяет эффективно осуществлять товарообменные операции как с точки зрения экономии времени, так и расширения возможностей и свободы товарообмена. Денежное обращение осуществляется в наличной и безналичной формах.</w:t>
      </w:r>
    </w:p>
    <w:p w:rsidR="00F74AAB" w:rsidRDefault="00F74AAB">
      <w:pPr>
        <w:pStyle w:val="20"/>
        <w:ind w:firstLine="709"/>
        <w:rPr>
          <w:color w:val="000000"/>
          <w:sz w:val="28"/>
        </w:rPr>
      </w:pPr>
      <w:r>
        <w:rPr>
          <w:color w:val="000000"/>
          <w:sz w:val="28"/>
        </w:rPr>
        <w:t>Денежный оборот страны, отражая движение денег, представляет собой сумму всех платежей, совершенных предприятиями, организациями и населением в наличной и безналичной формах за определенный период времени.</w:t>
      </w:r>
    </w:p>
    <w:p w:rsidR="00F74AAB" w:rsidRDefault="00F74AAB">
      <w:pPr>
        <w:pStyle w:val="20"/>
        <w:ind w:firstLine="709"/>
        <w:rPr>
          <w:color w:val="000000"/>
          <w:sz w:val="28"/>
        </w:rPr>
      </w:pPr>
      <w:r>
        <w:rPr>
          <w:color w:val="000000"/>
          <w:sz w:val="28"/>
        </w:rPr>
        <w:t>Денежное обращение подразделяется на налично-денежное и безналичное. Наличные и безналичные формы денежных расчетов хозяйственных субъектов могут функционировать только в органическом единстве. Между ними существует тесная и взаимная зависимость: деньги постоянно переходят из одной сферы обращения в другую, меняя форму наличных денежных знаков на депозит в банке, и наоборот. Поступления безналичных средств на счета в банке, - непременное условие для выдачи денег. Поэтому безналичный платежный оборот неотделим от обращения наличных денег и образует вместе с ним единый денежный оборот страны, в котором циркулируют единые деньги одного наименования.</w:t>
      </w:r>
    </w:p>
    <w:p w:rsidR="00F74AAB" w:rsidRDefault="00F74AAB">
      <w:pPr>
        <w:pStyle w:val="20"/>
        <w:ind w:firstLine="709"/>
        <w:rPr>
          <w:color w:val="000000"/>
          <w:sz w:val="28"/>
        </w:rPr>
      </w:pPr>
      <w:r>
        <w:rPr>
          <w:color w:val="000000"/>
          <w:sz w:val="28"/>
        </w:rPr>
        <w:t xml:space="preserve">Денежное обращение отражает направленные потоки денег между центральным банком и коммерческими банками (кредитными организациями); между коммерческими банками; коммерческими банками и предприятиями, организациями, учреждениями различных организационно-правовых форм; между коммерческими банками и физическими лицами; предприятиями и физическими лицами; между коммерческими банками и финансовыми институтами различного назначения; между финансовыми институтами и физическими лицами. В странах с рыночной экономикой денежный оборот складывается из наличных и безналичных денег. </w:t>
      </w:r>
    </w:p>
    <w:p w:rsidR="00F74AAB" w:rsidRDefault="00F74AAB">
      <w:pPr>
        <w:pStyle w:val="20"/>
        <w:ind w:firstLine="709"/>
        <w:rPr>
          <w:color w:val="000000"/>
          <w:sz w:val="28"/>
        </w:rPr>
      </w:pPr>
      <w:r>
        <w:rPr>
          <w:color w:val="000000"/>
          <w:sz w:val="28"/>
        </w:rPr>
        <w:t>Общие черты и особенности наличного и безналичного оборота представлены в таблице (см. Приложение 1).</w:t>
      </w:r>
    </w:p>
    <w:p w:rsidR="00F74AAB" w:rsidRDefault="00F74AAB">
      <w:pPr>
        <w:pStyle w:val="20"/>
        <w:ind w:firstLine="709"/>
        <w:rPr>
          <w:color w:val="000000"/>
          <w:sz w:val="28"/>
        </w:rPr>
      </w:pPr>
      <w:r>
        <w:rPr>
          <w:color w:val="000000"/>
          <w:sz w:val="28"/>
        </w:rPr>
        <w:t>Большое значение имеют деньги безналичного оборота. Такие деньги имеют ряд преимуществ, в числе которых снижение издержек за счёт уменьшения таких расходов, как печатание дензнаков, их транспортировка, пересчёт, охрана. Особенности безналичных денежных расчётов:</w:t>
      </w:r>
    </w:p>
    <w:p w:rsidR="00F74AAB" w:rsidRDefault="00F74AAB">
      <w:pPr>
        <w:pStyle w:val="20"/>
        <w:ind w:firstLine="709"/>
        <w:rPr>
          <w:color w:val="000000"/>
          <w:sz w:val="28"/>
        </w:rPr>
      </w:pPr>
      <w:r>
        <w:rPr>
          <w:color w:val="000000"/>
          <w:sz w:val="28"/>
        </w:rPr>
        <w:t>В операциях с наличными деньгами принимают участие плательщик и получатель. В безналичных расчётах к числу участников прибавляется банк, в котором осуществляются расчёты в форме записей по счетам заёмщика и получателя;</w:t>
      </w:r>
    </w:p>
    <w:p w:rsidR="00F74AAB" w:rsidRDefault="00F74AAB">
      <w:pPr>
        <w:pStyle w:val="20"/>
        <w:ind w:firstLine="709"/>
        <w:rPr>
          <w:color w:val="000000"/>
          <w:sz w:val="28"/>
        </w:rPr>
      </w:pPr>
      <w:r>
        <w:rPr>
          <w:color w:val="000000"/>
          <w:sz w:val="28"/>
        </w:rPr>
        <w:t>Участники безналичных расчётов состоят в кредитных отношениях с банком;</w:t>
      </w:r>
    </w:p>
    <w:p w:rsidR="00F74AAB" w:rsidRDefault="00F74AAB">
      <w:pPr>
        <w:pStyle w:val="20"/>
        <w:ind w:firstLine="709"/>
        <w:rPr>
          <w:color w:val="000000"/>
          <w:sz w:val="28"/>
        </w:rPr>
      </w:pPr>
      <w:r>
        <w:rPr>
          <w:color w:val="000000"/>
          <w:sz w:val="28"/>
        </w:rPr>
        <w:t xml:space="preserve">Перемещение денег производится путём записей по счетам участников операции. Так оборот наличных денег замещается кредитной операцией. Это показывает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Учитывая платёжный кризис в России, возможности таких операций нельзя недооценивать. </w:t>
      </w:r>
    </w:p>
    <w:p w:rsidR="00F74AAB" w:rsidRDefault="00F74AAB">
      <w:pPr>
        <w:pStyle w:val="20"/>
        <w:ind w:firstLine="709"/>
        <w:rPr>
          <w:color w:val="000000"/>
          <w:sz w:val="28"/>
        </w:rPr>
      </w:pPr>
      <w:r>
        <w:rPr>
          <w:color w:val="000000"/>
          <w:sz w:val="28"/>
        </w:rPr>
        <w:t xml:space="preserve">Прогресс денежного обращения в большинстве стран проявляется в изменении соотношения между наличным и безналичным денежным оборотом в пользу последнего. Кроме того, прослеживается тенденция к объединению способов наличного и безналичного денежного оборота. </w:t>
      </w:r>
    </w:p>
    <w:p w:rsidR="00F74AAB" w:rsidRDefault="00F74AAB">
      <w:pPr>
        <w:pStyle w:val="20"/>
        <w:ind w:firstLine="709"/>
        <w:rPr>
          <w:color w:val="000000"/>
          <w:sz w:val="28"/>
        </w:rPr>
      </w:pPr>
      <w:r>
        <w:rPr>
          <w:color w:val="000000"/>
          <w:sz w:val="28"/>
        </w:rPr>
        <w:t>Наличное и безналичное денежное обращение взаимосвязаны, они образуют общий денежный оборот, в котором действуют единые деньги. Деньги постоянно переходят из одной сферы обращения в другую; в частности, наличные деньги переходят в безналичную форму при размещении банковских депозитов и наоборот. Соотношение между наличным и безналичным денежным обращением определяется уровнем развития платежно-расчетной системы страны. Так, в большинстве развитых стран сфера наличного денежного обращения составляет от 10 до 25%, в Российской Федерации – около 35%. На это соотношение, кроме чисто технических характеристик развития банковской системы, во многом определяющих возможности увеличения скорости прохождения платежей, влияют и такие факторы, как нормативно-правовая система, регулирующая денежное обращение страны (банковское, налоговое законодательство и т.п.); наличие у предприятий и населения свободных денежных средств, которые они могут разместить в виде банковских депозитов (в том числе и долгосрочных) и т. п.; способностью государства эффективно с помощью политики ЦБ воздействовать на состояние денежно-кредитной системы и т. д.</w:t>
      </w:r>
    </w:p>
    <w:p w:rsidR="00F74AAB" w:rsidRDefault="00F74AAB">
      <w:pPr>
        <w:pStyle w:val="20"/>
        <w:ind w:firstLine="709"/>
        <w:rPr>
          <w:color w:val="000000"/>
          <w:sz w:val="28"/>
        </w:rPr>
      </w:pPr>
      <w:r>
        <w:rPr>
          <w:color w:val="000000"/>
          <w:sz w:val="28"/>
        </w:rPr>
        <w:t>В то же время, следует отметить, что, несмотря на тесную и неразрывную связь между наличным и безналичным денежным обращением, последнее характеризуется рядом принципиальных особенностей и закономерностей, которые не имеют места в сфере наличного денежного обращения. Эти особенности связаны со специфическими свойствами кредитных денег (кредитных орудий обращения) и, в частности, депозитных денег, которые проводятся операции безналичного оборота, а также с действием принципа банковского мультипликатора.</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Наличное обращение</w:t>
      </w:r>
    </w:p>
    <w:p w:rsidR="00F74AAB" w:rsidRDefault="00F74AAB">
      <w:pPr>
        <w:pStyle w:val="30"/>
        <w:ind w:firstLine="709"/>
        <w:jc w:val="both"/>
        <w:rPr>
          <w:color w:val="000000"/>
          <w:sz w:val="28"/>
        </w:rPr>
      </w:pPr>
      <w:r>
        <w:rPr>
          <w:color w:val="000000"/>
          <w:sz w:val="28"/>
        </w:rPr>
        <w:t xml:space="preserve">Налично-денежное обращение — движение наличных денег в сфере обращения и выполнение ими функции: средства обращения и платежа. </w:t>
      </w:r>
    </w:p>
    <w:p w:rsidR="00F74AAB" w:rsidRDefault="00F74AAB">
      <w:pPr>
        <w:pStyle w:val="30"/>
        <w:ind w:firstLine="709"/>
        <w:jc w:val="both"/>
        <w:rPr>
          <w:color w:val="000000"/>
          <w:sz w:val="28"/>
        </w:rPr>
      </w:pPr>
      <w:r>
        <w:rPr>
          <w:color w:val="000000"/>
          <w:sz w:val="28"/>
        </w:rPr>
        <w:t>Наличные деньги используются: для оплаты товаров, работ, услуг; для расчетов, не связанных с движением товаров и услуг (расчетов по выплате заработной платы, премий, пособий, стипендий, пенсий, по выплате страховых возмещений по договорам страхования, при оплате ценных бумаг и выплате дохода по ним, по платежам населения, на хозяйственные нужды, на оплату командировок, на представительские расходы, на закупку сельхозпродукции и т.д.). Налично-денежное движение осуществляется с помощью различных видов денег: банкнот (банковских билетов), бумажных денег (казначейских билетов), разменных монет, других кредитных инструментов (векселей, чеков, кредитных карточек).</w:t>
      </w:r>
    </w:p>
    <w:p w:rsidR="00F74AAB" w:rsidRDefault="00F74AAB">
      <w:pPr>
        <w:pStyle w:val="30"/>
        <w:ind w:firstLine="709"/>
        <w:jc w:val="both"/>
        <w:rPr>
          <w:color w:val="000000"/>
          <w:sz w:val="28"/>
        </w:rPr>
      </w:pPr>
      <w:r>
        <w:rPr>
          <w:color w:val="000000"/>
          <w:sz w:val="28"/>
        </w:rPr>
        <w:t>Налично-денежный оборот страны – это часть денежного оборота, равная сумме всех платежей, совершенных в наличной форме за определенный период времени. Данный оборот в основном связан с поступление денежных доходов населения и их расходованием.</w:t>
      </w:r>
    </w:p>
    <w:p w:rsidR="00F74AAB" w:rsidRDefault="00F74AAB">
      <w:pPr>
        <w:pStyle w:val="30"/>
        <w:ind w:firstLine="709"/>
        <w:jc w:val="both"/>
        <w:rPr>
          <w:color w:val="000000"/>
          <w:sz w:val="28"/>
        </w:rPr>
      </w:pPr>
      <w:r>
        <w:rPr>
          <w:color w:val="000000"/>
          <w:sz w:val="28"/>
        </w:rPr>
        <w:t>Наличное обращение есть необычайно дорогостоящая вещь, которая ложится огромным бременем на всю экономику. Затраты народного хозяйства, связанные с наличным денежным обращением, составляют до нескольких процентов всего валового продукта.</w:t>
      </w:r>
    </w:p>
    <w:p w:rsidR="00F74AAB" w:rsidRDefault="00F74AAB">
      <w:pPr>
        <w:pStyle w:val="30"/>
        <w:ind w:firstLine="709"/>
        <w:jc w:val="both"/>
        <w:rPr>
          <w:color w:val="000000"/>
          <w:sz w:val="28"/>
        </w:rPr>
      </w:pPr>
      <w:r>
        <w:rPr>
          <w:color w:val="000000"/>
          <w:sz w:val="28"/>
        </w:rPr>
        <w:t>Во всем мире идет интенсивный процесс сокращения наличного денежного обращения. Платежи наличными деньгами преобладали до конца XIX в. В современных условиях удельный вес наличных денег в общей массе денежных средств, особенно в промышленно развитых государствах, невелик, например, в США он составляет около 8%. В Российской Федерации удельный вес наличных денег по состоянию на 01.01.97г. составлял 35,2% от общего денежного оборота.</w:t>
      </w:r>
    </w:p>
    <w:p w:rsidR="00F74AAB" w:rsidRDefault="00F74AAB">
      <w:pPr>
        <w:pStyle w:val="30"/>
        <w:ind w:firstLine="709"/>
        <w:jc w:val="both"/>
        <w:rPr>
          <w:color w:val="000000"/>
          <w:sz w:val="28"/>
        </w:rPr>
      </w:pPr>
      <w:r>
        <w:rPr>
          <w:color w:val="000000"/>
          <w:sz w:val="28"/>
        </w:rPr>
        <w:t>Разменные монеты (в настоящее время) – это разновидность неполноценных денег (монет), выпускаемых государством, собственная стоимость которых ничтожно мала по сравнению с номиналом.</w:t>
      </w:r>
    </w:p>
    <w:p w:rsidR="00F74AAB" w:rsidRDefault="00F74AAB">
      <w:pPr>
        <w:pStyle w:val="30"/>
        <w:ind w:firstLine="709"/>
        <w:jc w:val="both"/>
        <w:rPr>
          <w:color w:val="000000"/>
          <w:sz w:val="28"/>
        </w:rPr>
      </w:pPr>
      <w:r>
        <w:rPr>
          <w:color w:val="000000"/>
          <w:sz w:val="28"/>
        </w:rPr>
        <w:t>Разменные монеты составляют лишь несколько процентов от общей наличной денежной массы в большинстве стран, и их объем постепенно снижается (исторически преходящая разновидность денег).</w:t>
      </w:r>
    </w:p>
    <w:p w:rsidR="00F74AAB" w:rsidRDefault="00F74AAB">
      <w:pPr>
        <w:pStyle w:val="30"/>
        <w:ind w:firstLine="709"/>
        <w:jc w:val="both"/>
        <w:rPr>
          <w:color w:val="000000"/>
          <w:sz w:val="28"/>
        </w:rPr>
      </w:pPr>
      <w:r>
        <w:rPr>
          <w:color w:val="000000"/>
          <w:sz w:val="28"/>
        </w:rPr>
        <w:t>Бумажные деньги - это разновидность неполноценных денег, являющихся лишь знаком стоимости и не обладающих собственной стоимостью.</w:t>
      </w:r>
    </w:p>
    <w:p w:rsidR="00F74AAB" w:rsidRDefault="00F74AAB">
      <w:pPr>
        <w:pStyle w:val="30"/>
        <w:ind w:firstLine="709"/>
        <w:jc w:val="both"/>
        <w:rPr>
          <w:color w:val="000000"/>
          <w:sz w:val="28"/>
        </w:rPr>
      </w:pPr>
      <w:r>
        <w:rPr>
          <w:color w:val="000000"/>
          <w:sz w:val="28"/>
        </w:rPr>
        <w:t>Бумажные деньги, как бумажные знаки стоимости, выпускаются государством для покрытия бюджетного дефицита, наделены принудительным курсом и неразменны на золото. Эмиссия бумажных денег осуществляется государством в лице государственного казначейства или Минфина (казначейские билеты).</w:t>
      </w:r>
    </w:p>
    <w:p w:rsidR="00F74AAB" w:rsidRDefault="00F74AAB">
      <w:pPr>
        <w:pStyle w:val="30"/>
        <w:ind w:firstLine="709"/>
        <w:jc w:val="both"/>
        <w:rPr>
          <w:color w:val="000000"/>
          <w:sz w:val="28"/>
        </w:rPr>
      </w:pPr>
      <w:r>
        <w:rPr>
          <w:color w:val="000000"/>
          <w:sz w:val="28"/>
        </w:rPr>
        <w:t>Поскольку размеры эмиссии определяются не потребностями товарооборота в деньгах, а размерами бюджетного дефицита, то при их выпуске выше потребности товарооборота в деньгах, происходит их обесценивание (снижение их покупательной способности). Это приводит к росту цен на товары и снижению курса национальной валюты (т.е. приводит к инфляционным процессам).</w:t>
      </w:r>
    </w:p>
    <w:p w:rsidR="00F74AAB" w:rsidRDefault="00F74AAB">
      <w:pPr>
        <w:pStyle w:val="30"/>
        <w:ind w:firstLine="709"/>
        <w:jc w:val="both"/>
        <w:rPr>
          <w:color w:val="000000"/>
          <w:sz w:val="28"/>
        </w:rPr>
      </w:pPr>
      <w:r>
        <w:rPr>
          <w:color w:val="000000"/>
          <w:sz w:val="28"/>
        </w:rPr>
        <w:t>Банкноты - это банковские билеты, выпускаемые ЦБ страны. Первоначально банкноты выпускались всеми банками как векселя вместо обычных денег. Впоследствии они приобрели силу законного и единственного платежного средства с принудительно устанавливаемым государством курсом, то есть стали национальными деньгами. Их выпуск (эмиссию) осуществляет только центральный банк. Для граждан в обыденной жизни казначейские билеты и банкноты практически неразличимы и представляют собой государственные бумажные деньги, но в то же время следует отметить, что банкноты относятся к кредитным деньгам – это, прежде всего обязательства банка (в данном случае ЦБ).</w:t>
      </w:r>
    </w:p>
    <w:p w:rsidR="00F74AAB" w:rsidRDefault="00F74AAB">
      <w:pPr>
        <w:pStyle w:val="30"/>
        <w:ind w:firstLine="709"/>
        <w:jc w:val="both"/>
        <w:rPr>
          <w:color w:val="000000"/>
          <w:sz w:val="28"/>
        </w:rPr>
      </w:pPr>
      <w:r>
        <w:rPr>
          <w:color w:val="000000"/>
          <w:sz w:val="28"/>
        </w:rPr>
        <w:t>Классическая банкнота обладала высокой степенью устойчивости в силу ее золотого обеспечения (золотым запасом ЦБ). Обязательства ЦБ состояли в его обязанности в любой момент обменять банкноту на золото, благодаря чему автоматически действовал механизм изъятия излишне выпущенных банкнот из обращения.</w:t>
      </w:r>
    </w:p>
    <w:p w:rsidR="00F74AAB" w:rsidRDefault="00F74AAB">
      <w:pPr>
        <w:pStyle w:val="30"/>
        <w:ind w:firstLine="709"/>
        <w:jc w:val="both"/>
        <w:rPr>
          <w:color w:val="000000"/>
          <w:sz w:val="28"/>
        </w:rPr>
      </w:pPr>
      <w:r>
        <w:rPr>
          <w:color w:val="000000"/>
          <w:sz w:val="28"/>
        </w:rPr>
        <w:t>Однако по мере обострения кризисных явлений в мировой экономике (в частности во время мировых войн), а также ограниченности производства драгоценных металлов, государства все чаще выпускали банкноты для целей кредитования (например, под обеспечение госзаймов).</w:t>
      </w:r>
    </w:p>
    <w:p w:rsidR="00F74AAB" w:rsidRDefault="00F74AAB">
      <w:pPr>
        <w:pStyle w:val="30"/>
        <w:ind w:firstLine="709"/>
        <w:jc w:val="both"/>
        <w:rPr>
          <w:color w:val="000000"/>
          <w:sz w:val="28"/>
        </w:rPr>
      </w:pPr>
      <w:r>
        <w:rPr>
          <w:color w:val="000000"/>
          <w:sz w:val="28"/>
        </w:rPr>
        <w:t>Со времен «великой депрессии» 30-х годов золотое обеспечение банкнот было отменено практически во всех странах, а с 1971 года был отменен обмен доллара на золото для ЦБ иностранных государств. В настоящее время ни одна из стран не имеет золотого обеспечения банкнот.</w:t>
      </w:r>
    </w:p>
    <w:p w:rsidR="00F74AAB" w:rsidRDefault="00F74AAB">
      <w:pPr>
        <w:pStyle w:val="30"/>
        <w:ind w:firstLine="709"/>
        <w:jc w:val="both"/>
        <w:rPr>
          <w:color w:val="000000"/>
          <w:sz w:val="28"/>
        </w:rPr>
      </w:pPr>
      <w:r>
        <w:rPr>
          <w:color w:val="000000"/>
          <w:sz w:val="28"/>
        </w:rPr>
        <w:t>Эти процессы привели к тому, что современная банкнота в отличие от классической может быть неустойчивой. Эмиссия банкнот может превышать потребности товарооборота в деньгах, и банкноты перестали быть разменными на золото.</w:t>
      </w:r>
    </w:p>
    <w:p w:rsidR="00F74AAB" w:rsidRDefault="00F74AAB">
      <w:pPr>
        <w:pStyle w:val="30"/>
        <w:ind w:firstLine="709"/>
        <w:jc w:val="both"/>
        <w:rPr>
          <w:color w:val="000000"/>
          <w:sz w:val="28"/>
        </w:rPr>
      </w:pPr>
      <w:r>
        <w:rPr>
          <w:color w:val="000000"/>
          <w:sz w:val="28"/>
        </w:rPr>
        <w:t>Тем самым, банкнота, оставаясь видом кредитных денег, приблизилась по характеру своего обращения к казначейским билетам - бумажным деньгам.</w:t>
      </w:r>
    </w:p>
    <w:p w:rsidR="00F74AAB" w:rsidRDefault="00F74AAB">
      <w:pPr>
        <w:pStyle w:val="30"/>
        <w:ind w:firstLine="709"/>
        <w:jc w:val="both"/>
        <w:rPr>
          <w:color w:val="000000"/>
          <w:sz w:val="28"/>
        </w:rPr>
      </w:pPr>
      <w:r>
        <w:rPr>
          <w:color w:val="000000"/>
          <w:sz w:val="28"/>
        </w:rPr>
        <w:t>В настоящее время можно выделить три вида эмиссии банкнот:</w:t>
      </w:r>
    </w:p>
    <w:p w:rsidR="00F74AAB" w:rsidRDefault="00F74AAB">
      <w:pPr>
        <w:pStyle w:val="30"/>
        <w:ind w:firstLine="709"/>
        <w:jc w:val="both"/>
        <w:rPr>
          <w:color w:val="000000"/>
          <w:sz w:val="28"/>
        </w:rPr>
      </w:pPr>
      <w:r>
        <w:rPr>
          <w:color w:val="000000"/>
          <w:sz w:val="28"/>
        </w:rPr>
        <w:t>— банковское кредитование хозяйства;</w:t>
      </w:r>
    </w:p>
    <w:p w:rsidR="00F74AAB" w:rsidRDefault="00F74AAB">
      <w:pPr>
        <w:pStyle w:val="30"/>
        <w:ind w:firstLine="709"/>
        <w:jc w:val="both"/>
        <w:rPr>
          <w:color w:val="000000"/>
          <w:sz w:val="28"/>
        </w:rPr>
      </w:pPr>
      <w:r>
        <w:rPr>
          <w:color w:val="000000"/>
          <w:sz w:val="28"/>
        </w:rPr>
        <w:t>–– банковское кредитование государства;</w:t>
      </w:r>
    </w:p>
    <w:p w:rsidR="00F74AAB" w:rsidRDefault="00F74AAB">
      <w:pPr>
        <w:pStyle w:val="30"/>
        <w:ind w:firstLine="709"/>
        <w:jc w:val="both"/>
        <w:rPr>
          <w:color w:val="000000"/>
          <w:sz w:val="28"/>
        </w:rPr>
      </w:pPr>
      <w:r>
        <w:rPr>
          <w:color w:val="000000"/>
          <w:sz w:val="28"/>
        </w:rPr>
        <w:t>–– прирост валютных резервов в странах с активным платежным балансом.</w:t>
      </w:r>
    </w:p>
    <w:p w:rsidR="00F74AAB" w:rsidRDefault="00F74AAB">
      <w:pPr>
        <w:pStyle w:val="30"/>
        <w:ind w:firstLine="709"/>
        <w:jc w:val="both"/>
        <w:rPr>
          <w:color w:val="000000"/>
          <w:sz w:val="28"/>
        </w:rPr>
      </w:pPr>
      <w:r>
        <w:rPr>
          <w:color w:val="000000"/>
          <w:sz w:val="28"/>
        </w:rPr>
        <w:t xml:space="preserve">Казначейские билеты – те же бумажные деньги, но выпускаемые непосредственно государственным казначейством – министерством финансов или специальным государственным финансовым органом, ведающим кассовым исполнением государственного бюджета. В России казначейские билеты не выпускаются. </w:t>
      </w:r>
    </w:p>
    <w:p w:rsidR="00F74AAB" w:rsidRDefault="00F74AAB">
      <w:pPr>
        <w:pStyle w:val="30"/>
        <w:ind w:firstLine="709"/>
        <w:jc w:val="both"/>
        <w:rPr>
          <w:color w:val="000000"/>
          <w:sz w:val="28"/>
        </w:rPr>
      </w:pPr>
      <w:r>
        <w:rPr>
          <w:color w:val="000000"/>
          <w:sz w:val="28"/>
        </w:rPr>
        <w:t>Следует отметить, что наличные деньги обладают рядом достоинств. Это достаточно универсальное платежное средство. Они легко могут быть обращены в безналичные (но не наоборот). Наличное денежное обращение менее прозрачно (нет фиксации платежей на счетах) и т. д. В то же время, наличные деньги - это исторически преходящая форма, уступающая свое место безналичным денежным средствам.</w:t>
      </w:r>
    </w:p>
    <w:p w:rsidR="00F74AAB" w:rsidRDefault="00F74AAB">
      <w:pPr>
        <w:pStyle w:val="30"/>
        <w:ind w:firstLine="709"/>
        <w:jc w:val="both"/>
        <w:rPr>
          <w:color w:val="000000"/>
          <w:sz w:val="28"/>
        </w:rPr>
      </w:pPr>
      <w:r>
        <w:rPr>
          <w:color w:val="000000"/>
          <w:sz w:val="28"/>
        </w:rPr>
        <w:t xml:space="preserve">Независимо от типа (модели) экономики – рыночной или административно-командной – налично-денежный оборот составляет меньшую в процентном соотношении с безналичным оборотом часть. Но, несмотря на это, его роль чрезвычайно велика. Кругооборот наличных денег обслуживает получение и расходование денежных доходов населения, часть платежей предприятий и организаций. </w:t>
      </w:r>
    </w:p>
    <w:p w:rsidR="00F74AAB" w:rsidRDefault="00F74AAB">
      <w:pPr>
        <w:pStyle w:val="21"/>
        <w:spacing w:before="120" w:after="120"/>
        <w:ind w:firstLine="709"/>
        <w:jc w:val="both"/>
        <w:rPr>
          <w:b/>
          <w:iCs/>
          <w:color w:val="000000"/>
          <w:sz w:val="28"/>
        </w:rPr>
      </w:pPr>
      <w:r>
        <w:rPr>
          <w:b/>
          <w:iCs/>
          <w:color w:val="000000"/>
          <w:sz w:val="28"/>
        </w:rPr>
        <w:t>Основные звенья налично-денежного оборота</w:t>
      </w:r>
    </w:p>
    <w:p w:rsidR="00F74AAB" w:rsidRDefault="00F74AAB">
      <w:pPr>
        <w:pStyle w:val="30"/>
        <w:ind w:firstLine="709"/>
        <w:jc w:val="both"/>
        <w:rPr>
          <w:color w:val="000000"/>
          <w:sz w:val="28"/>
        </w:rPr>
      </w:pPr>
      <w:r>
        <w:rPr>
          <w:color w:val="000000"/>
          <w:sz w:val="28"/>
        </w:rPr>
        <w:t>Налично-денежный оборот организуется государством в лице центрального банка. Основными организующими звеньями в Российской Федерации являются также территориальные учреждения Центрального банка и система расчетно-кассовых центров (РКЦ). В их составе имеются резервные фонды денежных знаков и монет, а также оборотные кассы по приему и выдаче наличных денег. РКЦ обслуживают расчетную деятельность банков, осуществляют инкассацию денег и проводят операции, связанные с денежным оборотом (см. Приложение 2).</w:t>
      </w:r>
    </w:p>
    <w:p w:rsidR="00F74AAB" w:rsidRDefault="00F74AAB">
      <w:pPr>
        <w:pStyle w:val="30"/>
        <w:ind w:firstLine="709"/>
        <w:jc w:val="both"/>
        <w:rPr>
          <w:color w:val="000000"/>
          <w:sz w:val="28"/>
        </w:rPr>
      </w:pPr>
      <w:r>
        <w:rPr>
          <w:color w:val="000000"/>
          <w:sz w:val="28"/>
        </w:rPr>
        <w:t>Первоначальным импульсом, запускающим механизм движения денежной наличности, является соответствующая директива Центрального банка РФ РКЦ, согласно которой наличные деньги переводятся из их резервных фондов в оборотные кассы и таким образом поступают в обращение. Из оборотных касс РКЦ наличные деньги направляются в операционные кассы кредитных учреждение (коммерческих банков). Часть этих денег обслуживает межбанковские расчеты, часть – направляется в качестве кредитов другим банкам, но большая часть наличных денег выдается юридическими и физическими лицам, обслуживаемым в данном коммерческом банке.</w:t>
      </w:r>
    </w:p>
    <w:p w:rsidR="00F74AAB" w:rsidRDefault="00F74AAB">
      <w:pPr>
        <w:pStyle w:val="30"/>
        <w:ind w:firstLine="709"/>
        <w:jc w:val="both"/>
        <w:rPr>
          <w:color w:val="000000"/>
          <w:sz w:val="28"/>
        </w:rPr>
      </w:pPr>
      <w:r>
        <w:rPr>
          <w:color w:val="000000"/>
          <w:sz w:val="28"/>
        </w:rPr>
        <w:t>Часть наличных денег, находящихся в кассах организаций, предприятий, учреждений, используется для расчетов между ними, но большая часть передается населению в виде денежных доходов (заработной платы, пенсий, пособий и т.д.).</w:t>
      </w:r>
    </w:p>
    <w:p w:rsidR="00F74AAB" w:rsidRDefault="00F74AAB">
      <w:pPr>
        <w:pStyle w:val="30"/>
        <w:ind w:firstLine="709"/>
        <w:jc w:val="both"/>
        <w:rPr>
          <w:color w:val="000000"/>
          <w:sz w:val="28"/>
        </w:rPr>
      </w:pPr>
      <w:r>
        <w:rPr>
          <w:color w:val="000000"/>
          <w:sz w:val="28"/>
        </w:rPr>
        <w:t>Население использует наличные деньги для взаиморасчетов, но большая часть расходуется на выплату налогов, квартплаты и коммунальных платежей, покупку товаров и оплату услуг, выплату страховых, арендных платежей и пр.</w:t>
      </w:r>
    </w:p>
    <w:p w:rsidR="00F74AAB" w:rsidRDefault="00F74AAB">
      <w:pPr>
        <w:pStyle w:val="30"/>
        <w:ind w:firstLine="709"/>
        <w:jc w:val="both"/>
        <w:rPr>
          <w:color w:val="000000"/>
          <w:sz w:val="28"/>
        </w:rPr>
      </w:pPr>
      <w:r>
        <w:rPr>
          <w:color w:val="000000"/>
          <w:sz w:val="28"/>
        </w:rPr>
        <w:t>Соответственно деньги от населения поступают либо в кассы предприятий торговли, Госкомсвязи России, а также предприятий, оказывающих услуги населению, либо непосредственно в операционные кассы коммерческих банков.</w:t>
      </w:r>
    </w:p>
    <w:p w:rsidR="00F74AAB" w:rsidRDefault="00F74AAB">
      <w:pPr>
        <w:pStyle w:val="21"/>
        <w:spacing w:before="120" w:after="120"/>
        <w:ind w:firstLine="709"/>
        <w:jc w:val="both"/>
        <w:rPr>
          <w:b/>
          <w:iCs/>
          <w:color w:val="000000"/>
          <w:sz w:val="28"/>
        </w:rPr>
      </w:pPr>
      <w:r>
        <w:rPr>
          <w:b/>
          <w:iCs/>
          <w:color w:val="000000"/>
          <w:sz w:val="28"/>
        </w:rPr>
        <w:t>Организация налично-денежного оборота</w:t>
      </w:r>
    </w:p>
    <w:p w:rsidR="00F74AAB" w:rsidRDefault="00F74AAB">
      <w:pPr>
        <w:pStyle w:val="30"/>
        <w:ind w:firstLine="709"/>
        <w:jc w:val="both"/>
        <w:rPr>
          <w:color w:val="000000"/>
          <w:sz w:val="28"/>
        </w:rPr>
      </w:pPr>
      <w:r>
        <w:rPr>
          <w:color w:val="000000"/>
          <w:sz w:val="28"/>
        </w:rPr>
        <w:t>Организация и управление наличным денежным обращением осуществляется в централизованном порядке, что должно обеспечивать устойчивость и эластичность денежного обращения.</w:t>
      </w:r>
    </w:p>
    <w:p w:rsidR="00F74AAB" w:rsidRDefault="00F74AAB">
      <w:pPr>
        <w:pStyle w:val="30"/>
        <w:ind w:firstLine="709"/>
        <w:jc w:val="both"/>
        <w:rPr>
          <w:color w:val="000000"/>
          <w:sz w:val="28"/>
        </w:rPr>
      </w:pPr>
      <w:r>
        <w:rPr>
          <w:color w:val="000000"/>
          <w:sz w:val="28"/>
        </w:rPr>
        <w:t>В России налично-денежный оборот регламентирован Положением о правилах организации наличного денежного обращения на территории РФ от 5.01.1998 г., утвержденным Банком России.</w:t>
      </w:r>
    </w:p>
    <w:p w:rsidR="00F74AAB" w:rsidRDefault="00F74AAB">
      <w:pPr>
        <w:pStyle w:val="30"/>
        <w:ind w:firstLine="709"/>
        <w:jc w:val="both"/>
        <w:rPr>
          <w:color w:val="000000"/>
          <w:sz w:val="28"/>
        </w:rPr>
      </w:pPr>
      <w:r>
        <w:rPr>
          <w:color w:val="000000"/>
          <w:sz w:val="28"/>
        </w:rPr>
        <w:t>Все предприятия, организации и учреждения на территории РФ независимо от организационно-правовой формы хранят свободные денежные средства в учреждениях банков на соответствующих счетах на договорных условиях. Предприятия могут получать наличные деньги от коммерческих банков, физических лиц и других предприятий. Наличные денежные средства, поступающие в кассы предприятий, подлежат сдаче в учреждения банков для последующего зачисления на счетах этих предприятий. Расчеты предприятий происходят в основном в  безналичной форме. Если предусмотрена оплата товаров (услуг) предприятием в наличной форме, то для этого оно либо снимает денежную наличность со своего счета в коммерческом банке, либо использует имеющиеся наличные средства, оставленные предприятию в пределах установленного лимита.</w:t>
      </w:r>
    </w:p>
    <w:p w:rsidR="00F74AAB" w:rsidRDefault="00F74AAB">
      <w:pPr>
        <w:pStyle w:val="30"/>
        <w:ind w:firstLine="709"/>
        <w:jc w:val="both"/>
        <w:rPr>
          <w:color w:val="000000"/>
          <w:sz w:val="28"/>
        </w:rPr>
      </w:pPr>
      <w:r>
        <w:rPr>
          <w:color w:val="000000"/>
          <w:sz w:val="28"/>
        </w:rPr>
        <w:t>Денежная наличность сдается предприятиями непосредственно в кассы учреждений банков или через объединенные кассы на предприятиях, а также предприятиями Государственного комитета РФ по связи и информатизации (Госкомсвязи России) для перевода на соответствующие счета в учреждения банков.</w:t>
      </w:r>
    </w:p>
    <w:p w:rsidR="00F74AAB" w:rsidRDefault="00F74AAB">
      <w:pPr>
        <w:pStyle w:val="30"/>
        <w:ind w:firstLine="709"/>
        <w:jc w:val="both"/>
        <w:rPr>
          <w:color w:val="000000"/>
          <w:sz w:val="28"/>
        </w:rPr>
      </w:pPr>
      <w:r>
        <w:rPr>
          <w:color w:val="000000"/>
          <w:sz w:val="28"/>
        </w:rPr>
        <w:t>Прием денежной наличности учреждениями банков от обслуживаемых предприятий осуществляется в порядке, установленном Инструкцией по эмиссионно-кассовой работе в учреждениях Банка России от 16.11.1995 г. и Положением “О порядке ведения кассовых операций в кредитных организациях на территории РФ” от 25.03.1997 г.</w:t>
      </w:r>
    </w:p>
    <w:p w:rsidR="00F74AAB" w:rsidRDefault="00F74AAB">
      <w:pPr>
        <w:pStyle w:val="30"/>
        <w:ind w:firstLine="709"/>
        <w:jc w:val="both"/>
        <w:rPr>
          <w:color w:val="000000"/>
          <w:sz w:val="28"/>
        </w:rPr>
      </w:pPr>
      <w:r>
        <w:rPr>
          <w:color w:val="000000"/>
          <w:sz w:val="28"/>
        </w:rPr>
        <w:t xml:space="preserve">Порядок и сроки сдачи денег устанавливаются обслуживающими учреждениями банков каждому предприятию по согласованию с их руководителями, исходя из необходимости ускорения оборачиваемости денег и своевременного поступления их в кассы в дни работы учреждений банков. Сроки сдачи предприятиями наличных денежных средств предполагаются, как правило, ежедневными. </w:t>
      </w:r>
    </w:p>
    <w:p w:rsidR="00F74AAB" w:rsidRDefault="00F74AAB">
      <w:pPr>
        <w:pStyle w:val="30"/>
        <w:ind w:firstLine="709"/>
        <w:jc w:val="both"/>
        <w:rPr>
          <w:color w:val="000000"/>
          <w:sz w:val="28"/>
        </w:rPr>
      </w:pPr>
      <w:r>
        <w:rPr>
          <w:color w:val="000000"/>
          <w:sz w:val="28"/>
        </w:rPr>
        <w:t>Наличные деньги, принятые от физических лиц в уплату налогов, страховых и других сборов, сдаются администрациями и сборщиками этих платежей непосредственно в учреждения банков или путем перевода через предприятия Госкомсвязи России.</w:t>
      </w:r>
    </w:p>
    <w:p w:rsidR="00F74AAB" w:rsidRDefault="00F74AAB">
      <w:pPr>
        <w:pStyle w:val="30"/>
        <w:ind w:firstLine="709"/>
        <w:jc w:val="both"/>
        <w:rPr>
          <w:color w:val="000000"/>
          <w:sz w:val="28"/>
        </w:rPr>
      </w:pPr>
      <w:r>
        <w:rPr>
          <w:color w:val="000000"/>
          <w:sz w:val="28"/>
        </w:rPr>
        <w:t>Лимиты наличности, ежедневно хранимые в кассах предприятий, устанавливаются обслуживающими банками по согласования с руководителями этих предприятий. При этом учитывается специфика деятельности предприятия. Лимит кассы по указанию банка может обеспечивать нормальную работу предприятия с утра следующего дня, лимит может определяться в пределах среднедневной выручки наличными деньгами и т.д. Выдача банками наличных денег предприятиям производится, как правило, за счет текущих поступлений денежной наличности в кассы кредитных организаций.</w:t>
      </w:r>
    </w:p>
    <w:p w:rsidR="00F74AAB" w:rsidRDefault="00F74AAB">
      <w:pPr>
        <w:pStyle w:val="30"/>
        <w:ind w:firstLine="709"/>
        <w:jc w:val="both"/>
        <w:rPr>
          <w:color w:val="000000"/>
          <w:sz w:val="28"/>
        </w:rPr>
      </w:pPr>
      <w:r>
        <w:rPr>
          <w:color w:val="000000"/>
          <w:sz w:val="28"/>
        </w:rPr>
        <w:t>Аналогично регулируется наличность в кредитных организациях, обслуживаемых РКЦ.</w:t>
      </w:r>
    </w:p>
    <w:p w:rsidR="00F74AAB" w:rsidRDefault="00F74AAB">
      <w:pPr>
        <w:pStyle w:val="30"/>
        <w:ind w:firstLine="709"/>
        <w:jc w:val="both"/>
        <w:rPr>
          <w:color w:val="000000"/>
          <w:sz w:val="28"/>
        </w:rPr>
      </w:pPr>
      <w:r>
        <w:rPr>
          <w:color w:val="000000"/>
          <w:sz w:val="28"/>
        </w:rPr>
        <w:t>Для обслуживания своевременной выдачи кредитными организациями наличных денег со счетов предприятий, а также со счетов по вкладам граждан, территориальные учреждения Банка России или по их поручению РКЦ устанавливают для каждой кредитной организации и их филиалов сумму минимально допустимого остатка наличных денег в операционной кассе на конец дня. Установление лимитов оборотных касс расчетно-кассовых центров и их подкрепление осуществляется в соответствии с Инструкцией по эмиссионно-кассовой работе в учреждениях Банка России от 16.11.1995 г.</w:t>
      </w:r>
    </w:p>
    <w:p w:rsidR="00F74AAB" w:rsidRDefault="00F74AAB">
      <w:pPr>
        <w:pStyle w:val="30"/>
        <w:ind w:firstLine="709"/>
        <w:jc w:val="both"/>
        <w:rPr>
          <w:color w:val="000000"/>
          <w:sz w:val="28"/>
        </w:rPr>
      </w:pPr>
      <w:r>
        <w:rPr>
          <w:color w:val="000000"/>
          <w:sz w:val="28"/>
        </w:rPr>
        <w:t>Наличные деньги, находящиеся в оборотной кассе РКЦ, в случае превышения установленного Центральным банком лимита, переводятся в резервные фонды, изымаются из обращения.</w:t>
      </w:r>
    </w:p>
    <w:p w:rsidR="00F74AAB" w:rsidRDefault="00F74AAB">
      <w:pPr>
        <w:pStyle w:val="30"/>
        <w:ind w:firstLine="709"/>
        <w:jc w:val="both"/>
        <w:rPr>
          <w:color w:val="000000"/>
          <w:sz w:val="28"/>
        </w:rPr>
      </w:pPr>
      <w:r>
        <w:rPr>
          <w:color w:val="000000"/>
          <w:sz w:val="28"/>
        </w:rPr>
        <w:t>Центральный Банк осуществляет постоянный мониторинг за наличным денежным оборотом в регионах страны.</w:t>
      </w:r>
    </w:p>
    <w:p w:rsidR="00F74AAB" w:rsidRDefault="00F74AAB">
      <w:pPr>
        <w:pStyle w:val="30"/>
        <w:ind w:firstLine="709"/>
        <w:jc w:val="both"/>
        <w:rPr>
          <w:color w:val="000000"/>
          <w:sz w:val="28"/>
        </w:rPr>
      </w:pPr>
      <w:r>
        <w:rPr>
          <w:color w:val="000000"/>
          <w:sz w:val="28"/>
        </w:rPr>
        <w:t>Обращение наличных денег является объектом прогнозного планирования.</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Безналичное обращение</w:t>
      </w:r>
    </w:p>
    <w:p w:rsidR="00F74AAB" w:rsidRDefault="00F74AAB">
      <w:pPr>
        <w:pStyle w:val="30"/>
        <w:ind w:firstLine="709"/>
        <w:jc w:val="both"/>
        <w:rPr>
          <w:color w:val="000000"/>
          <w:sz w:val="28"/>
        </w:rPr>
      </w:pPr>
      <w:r>
        <w:rPr>
          <w:color w:val="000000"/>
          <w:sz w:val="28"/>
        </w:rPr>
        <w:t>В начале ХХ в. экономисты считали деньгами лишь монеты и банкноты. Чековое обращение только формировалось. И лишь Дж. М. Кейнс увидел во вкладах (депозитах) до востребования (чековых вкладах), предназначенных для использования в качестве средства платежа, реальные деньги.</w:t>
      </w:r>
    </w:p>
    <w:p w:rsidR="00F74AAB" w:rsidRDefault="00F74AAB">
      <w:pPr>
        <w:pStyle w:val="30"/>
        <w:ind w:firstLine="709"/>
        <w:jc w:val="both"/>
        <w:rPr>
          <w:color w:val="000000"/>
          <w:sz w:val="28"/>
        </w:rPr>
      </w:pPr>
      <w:r>
        <w:rPr>
          <w:color w:val="000000"/>
          <w:sz w:val="28"/>
        </w:rPr>
        <w:t>Хранение денег на текущих счетах получило в странах с рыночной экономикой наибольшее распространение. Функционирование этих счетов обеспечивается через чековое обращение. Чек – это переводной вексель, выставленный на банк и оплачиваемый по предъявлении. Чеки появились в обращении на рубеже XVI  - XVII вв. одновременно в Великобритании и Голландии.</w:t>
      </w:r>
    </w:p>
    <w:p w:rsidR="00F74AAB" w:rsidRDefault="00F74AAB">
      <w:pPr>
        <w:pStyle w:val="30"/>
        <w:ind w:firstLine="709"/>
        <w:jc w:val="both"/>
        <w:rPr>
          <w:color w:val="000000"/>
          <w:sz w:val="28"/>
        </w:rPr>
      </w:pPr>
      <w:r>
        <w:rPr>
          <w:color w:val="000000"/>
          <w:sz w:val="28"/>
        </w:rPr>
        <w:t>Безналичное обращение – это движение денег безналичного оборота. Под ними понимаются, прежде всего, банковские депозиты на счетах клиентов, использование которых осуществляется с помощью чеков, жироприказов, кредитных карточек, электронных переводов. В денежном обороте применяются также векселя, сертификаты, а в ряде стран – другие обязательства и требования.</w:t>
      </w:r>
    </w:p>
    <w:p w:rsidR="00F74AAB" w:rsidRDefault="00F74AAB">
      <w:pPr>
        <w:pStyle w:val="30"/>
        <w:ind w:firstLine="709"/>
        <w:jc w:val="both"/>
        <w:rPr>
          <w:color w:val="000000"/>
          <w:sz w:val="28"/>
        </w:rPr>
      </w:pPr>
      <w:r>
        <w:rPr>
          <w:color w:val="000000"/>
          <w:sz w:val="28"/>
        </w:rPr>
        <w:t>Безналичные расчеты – это расчеты, осуществляемые без использования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необходимых для обращения, снижении издержек обращения; организация денежных расчетов с использованием безналичных денег гораздо предпочтительнее платежей наличными деньгами. Широкому применению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w:t>
      </w:r>
    </w:p>
    <w:p w:rsidR="00F74AAB" w:rsidRDefault="00F74AAB">
      <w:pPr>
        <w:pStyle w:val="30"/>
        <w:ind w:firstLine="709"/>
        <w:jc w:val="both"/>
        <w:rPr>
          <w:color w:val="000000"/>
          <w:sz w:val="28"/>
        </w:rPr>
      </w:pPr>
      <w:r>
        <w:rPr>
          <w:color w:val="000000"/>
          <w:sz w:val="28"/>
        </w:rPr>
        <w:t>Различия в организации безналичных расчетов обусловлены историческим и экономическим развитием отдельных стран. Так, в Великобритании раньше, чем в других странах, получили распространение безналичные расчеты векселями и чеками. С 1775г. здесь возникли расчетные, клиринговые палаты – специальные межбанковские организации, осуществляющие безналичные расчеты по чекам и другим платежным документам путем зачета взаимных требований. Коммерческие банки – члены расчетной палаты принимают к оплате чеки, выписанные на любой банк или его отделение. Все чеки поступают в расчетную палату, где их сортируют и проводят зачет несколько раз в день. Оплачивается только конечное сальдо расчетов через счета в центральном банке. В ряде стран функции расчетных палат выполняют центральные банки. Расчетные палаты существуют также при товарных и фондовых биржах для взаимного зачета требований по заключенным здесь сделкам, что значительно упрощает и ускоряет расчеты.</w:t>
      </w:r>
    </w:p>
    <w:p w:rsidR="00F74AAB" w:rsidRDefault="00F74AAB">
      <w:pPr>
        <w:pStyle w:val="30"/>
        <w:ind w:firstLine="709"/>
        <w:jc w:val="both"/>
        <w:rPr>
          <w:color w:val="000000"/>
          <w:sz w:val="28"/>
        </w:rPr>
      </w:pPr>
      <w:r>
        <w:rPr>
          <w:color w:val="000000"/>
          <w:sz w:val="28"/>
        </w:rPr>
        <w:t>В США, Канаде, Великобритании, Франции, Италии широкое распространение получила система чековых расчетов. В ряде стран континентальной Европы (Австрии, Бельгии, Венгрии, Германии, Голландии, Франции, Италии, Швейцарии) преобладают жирорасчеты – разновидность безналичных расчетов вначале через специальные жиробанки, а затем через коммерческие банки и сберегательные кассы. Сущность этих расчетов состоит в перечислении средств по особым счетам на основе поручений – жироприказов, т.е. письменных распоряжений о перечислении денежных средств со счета плательщика на счет получателя. Формы безналичных расчетов</w:t>
      </w:r>
    </w:p>
    <w:p w:rsidR="00F74AAB" w:rsidRDefault="00F74AAB">
      <w:pPr>
        <w:pStyle w:val="30"/>
        <w:ind w:firstLine="709"/>
        <w:jc w:val="both"/>
        <w:rPr>
          <w:color w:val="000000"/>
          <w:sz w:val="28"/>
        </w:rPr>
      </w:pPr>
      <w:r>
        <w:rPr>
          <w:color w:val="000000"/>
          <w:sz w:val="28"/>
        </w:rPr>
        <w:t>Безналичные расчеты проводятся на основании расчетных документов установленной Центральным банком формы и с соблюдением соответствующего документооборота. Безналичных оборот реализуется через соответствующие методы организации безналичных расчетов.</w:t>
      </w:r>
    </w:p>
    <w:p w:rsidR="00F74AAB" w:rsidRDefault="00F74AAB">
      <w:pPr>
        <w:pStyle w:val="30"/>
        <w:ind w:firstLine="709"/>
        <w:jc w:val="both"/>
        <w:rPr>
          <w:color w:val="000000"/>
          <w:sz w:val="28"/>
        </w:rPr>
      </w:pPr>
      <w:r>
        <w:rPr>
          <w:color w:val="000000"/>
          <w:sz w:val="28"/>
        </w:rPr>
        <w:t>В зависимости от способа платежа, виды расчетных документов и организации документооборота в банке можно выделить следующие основные формы безналичных расчетов между плательщиками и получателями: расчеты платежными поручениями, по аккредитиву, чеками, по инкассо, векселями.</w:t>
      </w:r>
    </w:p>
    <w:p w:rsidR="00F74AAB" w:rsidRDefault="00F74AAB">
      <w:pPr>
        <w:pStyle w:val="30"/>
        <w:ind w:firstLine="709"/>
        <w:jc w:val="both"/>
        <w:rPr>
          <w:color w:val="000000"/>
          <w:sz w:val="28"/>
        </w:rPr>
      </w:pPr>
      <w:r>
        <w:rPr>
          <w:color w:val="000000"/>
          <w:sz w:val="28"/>
        </w:rPr>
        <w:t>При расчетах платежными поручениями плательщик предоставляет в банк расчетный документ, в котором содержится поручение о перечислении определенной суммы со своего счета на счет получателя в срок, предусмотренный законодательством или установленный в соответствии с ним в этом или ином банке. Если на счете плательщика достаточно средств, банк исполняет данное поручение. Для совершения платежа может использоваться ссуда банка при наличии у хозоргана права на ее получение.</w:t>
      </w:r>
    </w:p>
    <w:p w:rsidR="00F74AAB" w:rsidRDefault="00F74AAB">
      <w:pPr>
        <w:pStyle w:val="30"/>
        <w:ind w:firstLine="709"/>
        <w:jc w:val="both"/>
        <w:rPr>
          <w:color w:val="000000"/>
          <w:sz w:val="28"/>
        </w:rPr>
      </w:pPr>
      <w:r>
        <w:rPr>
          <w:color w:val="000000"/>
          <w:sz w:val="28"/>
        </w:rPr>
        <w:t xml:space="preserve">В расчетах за товары и услуги платежные поручения могут использоваться в следующих случаях: </w:t>
      </w:r>
    </w:p>
    <w:p w:rsidR="00F74AAB" w:rsidRDefault="00F74AAB">
      <w:pPr>
        <w:pStyle w:val="30"/>
        <w:ind w:firstLine="709"/>
        <w:jc w:val="both"/>
        <w:rPr>
          <w:color w:val="000000"/>
          <w:sz w:val="28"/>
        </w:rPr>
      </w:pPr>
      <w:r>
        <w:rPr>
          <w:color w:val="000000"/>
          <w:sz w:val="28"/>
        </w:rPr>
        <w:t xml:space="preserve">—за полученные товары и оказанные услуги при условии ссылки в поручении на номер и дату документа, подтверждающего получение товара или услуг плательщиком; </w:t>
      </w:r>
    </w:p>
    <w:p w:rsidR="00F74AAB" w:rsidRDefault="00F74AAB">
      <w:pPr>
        <w:pStyle w:val="30"/>
        <w:ind w:firstLine="709"/>
        <w:jc w:val="both"/>
        <w:rPr>
          <w:color w:val="000000"/>
          <w:sz w:val="28"/>
        </w:rPr>
      </w:pPr>
      <w:r>
        <w:rPr>
          <w:color w:val="000000"/>
          <w:sz w:val="28"/>
        </w:rPr>
        <w:t xml:space="preserve">—для платежей в порядке предварительной оплаты товаров и услуг; </w:t>
      </w:r>
    </w:p>
    <w:p w:rsidR="00F74AAB" w:rsidRDefault="00F74AAB">
      <w:pPr>
        <w:pStyle w:val="30"/>
        <w:ind w:firstLine="709"/>
        <w:jc w:val="both"/>
        <w:rPr>
          <w:color w:val="000000"/>
          <w:sz w:val="28"/>
        </w:rPr>
      </w:pPr>
      <w:r>
        <w:rPr>
          <w:color w:val="000000"/>
          <w:sz w:val="28"/>
        </w:rPr>
        <w:t>—для осуществления плановых платежей, используемых при постоянных хозяйственных связях покупателей с сельскохозяйственными товаропроизводителями, предприятиями пищевой и перерабатывающей промышленности;</w:t>
      </w:r>
    </w:p>
    <w:p w:rsidR="00F74AAB" w:rsidRDefault="00F74AAB">
      <w:pPr>
        <w:pStyle w:val="30"/>
        <w:ind w:firstLine="709"/>
        <w:jc w:val="both"/>
        <w:rPr>
          <w:color w:val="000000"/>
          <w:sz w:val="28"/>
        </w:rPr>
      </w:pPr>
      <w:r>
        <w:rPr>
          <w:color w:val="000000"/>
          <w:sz w:val="28"/>
        </w:rPr>
        <w:continuationSeparator/>
      </w:r>
      <w:r>
        <w:rPr>
          <w:color w:val="000000"/>
          <w:sz w:val="28"/>
        </w:rPr>
        <w:t xml:space="preserve"> для погашения кредиторской задолженности по товарным операциям;</w:t>
      </w:r>
    </w:p>
    <w:p w:rsidR="00F74AAB" w:rsidRDefault="00F74AAB">
      <w:pPr>
        <w:pStyle w:val="30"/>
        <w:ind w:firstLine="709"/>
        <w:jc w:val="both"/>
        <w:rPr>
          <w:color w:val="000000"/>
          <w:sz w:val="28"/>
        </w:rPr>
      </w:pPr>
      <w:r>
        <w:rPr>
          <w:color w:val="000000"/>
          <w:sz w:val="28"/>
        </w:rPr>
        <w:continuationSeparator/>
      </w:r>
      <w:r>
        <w:rPr>
          <w:color w:val="000000"/>
          <w:sz w:val="28"/>
        </w:rPr>
        <w:t xml:space="preserve"> при расчетах за товары и услуги по решениям суда и арбитража. </w:t>
      </w:r>
    </w:p>
    <w:p w:rsidR="00F74AAB" w:rsidRDefault="00F74AAB">
      <w:pPr>
        <w:pStyle w:val="30"/>
        <w:ind w:firstLine="709"/>
        <w:jc w:val="both"/>
        <w:rPr>
          <w:color w:val="000000"/>
          <w:sz w:val="28"/>
        </w:rPr>
      </w:pPr>
      <w:r>
        <w:rPr>
          <w:color w:val="000000"/>
          <w:sz w:val="28"/>
        </w:rPr>
        <w:t>Все нетоварные операции совершаются исключительно платежными поручениями. Кроме того, платежные поручения применяются при платежах в бюджет и органы государственного и социального страхования, перечислениях средств органам государственного и социального страхования; погашении банковских ссуд и процентов по ссудам, уплате пени, штрафов и т. д.</w:t>
      </w:r>
    </w:p>
    <w:p w:rsidR="00F74AAB" w:rsidRDefault="00F74AAB">
      <w:pPr>
        <w:pStyle w:val="21"/>
        <w:spacing w:before="120" w:after="120"/>
        <w:ind w:firstLine="709"/>
        <w:jc w:val="both"/>
        <w:rPr>
          <w:b/>
          <w:iCs/>
          <w:color w:val="000000"/>
          <w:sz w:val="28"/>
        </w:rPr>
      </w:pPr>
      <w:r>
        <w:rPr>
          <w:b/>
          <w:iCs/>
          <w:color w:val="000000"/>
          <w:sz w:val="28"/>
        </w:rPr>
        <w:t>Различают срочные, досрочные, отсроченные платежные поручения.</w:t>
      </w:r>
    </w:p>
    <w:p w:rsidR="00F74AAB" w:rsidRDefault="00F74AAB">
      <w:pPr>
        <w:pStyle w:val="30"/>
        <w:ind w:firstLine="709"/>
        <w:jc w:val="both"/>
        <w:rPr>
          <w:color w:val="000000"/>
          <w:sz w:val="28"/>
        </w:rPr>
      </w:pPr>
      <w:r>
        <w:rPr>
          <w:color w:val="000000"/>
          <w:sz w:val="28"/>
        </w:rPr>
        <w:t>Срочные платежи применяются: при авансовых платежах (т. е. до отгрузки товара); платежах после отгрузки товара (т. е. путем прямого акцепта товара); частичных платежах при крупных сделках.</w:t>
      </w:r>
    </w:p>
    <w:p w:rsidR="00F74AAB" w:rsidRDefault="00F74AAB">
      <w:pPr>
        <w:pStyle w:val="30"/>
        <w:ind w:firstLine="709"/>
        <w:jc w:val="both"/>
        <w:rPr>
          <w:color w:val="000000"/>
          <w:sz w:val="28"/>
        </w:rPr>
      </w:pPr>
      <w:r>
        <w:rPr>
          <w:color w:val="000000"/>
          <w:sz w:val="28"/>
        </w:rPr>
        <w:t>Досрочный и отсроченный платежи имеют место в рамках договорных отношений сторон без ущерба для их финансового положения.</w:t>
      </w:r>
    </w:p>
    <w:p w:rsidR="00F74AAB" w:rsidRDefault="00F74AAB">
      <w:pPr>
        <w:pStyle w:val="30"/>
        <w:ind w:firstLine="709"/>
        <w:jc w:val="both"/>
        <w:rPr>
          <w:color w:val="000000"/>
          <w:sz w:val="28"/>
        </w:rPr>
      </w:pPr>
      <w:r>
        <w:rPr>
          <w:color w:val="000000"/>
          <w:sz w:val="28"/>
        </w:rPr>
        <w:t>Преимущество расчетов платежными поручениями заключается в том, что они обеспечивают относительно простой и быстрый документооборот, максимальное сближение моментов получения покупателями товаров и совершения платежа, возможность для плательщика предварительной проверки качества оплачиваемых товаров или услуг. В общем безналичном обороте эта форма расчетов составляет свыше 80%.</w:t>
      </w:r>
    </w:p>
    <w:p w:rsidR="00F74AAB" w:rsidRDefault="00F74AAB">
      <w:pPr>
        <w:pStyle w:val="30"/>
        <w:ind w:firstLine="709"/>
        <w:jc w:val="both"/>
        <w:rPr>
          <w:color w:val="000000"/>
          <w:sz w:val="28"/>
        </w:rPr>
      </w:pPr>
      <w:r>
        <w:rPr>
          <w:color w:val="000000"/>
          <w:sz w:val="28"/>
        </w:rPr>
        <w:t>Также получает распространение такая форма расчетов, как расчеты платежными требованиями-поручениями.</w:t>
      </w:r>
    </w:p>
    <w:p w:rsidR="00F74AAB" w:rsidRDefault="00F74AAB">
      <w:pPr>
        <w:pStyle w:val="30"/>
        <w:ind w:firstLine="709"/>
        <w:jc w:val="both"/>
        <w:rPr>
          <w:color w:val="000000"/>
          <w:sz w:val="28"/>
        </w:rPr>
      </w:pPr>
      <w:r>
        <w:rPr>
          <w:color w:val="000000"/>
          <w:sz w:val="28"/>
        </w:rPr>
        <w:t>Платежное требование-поручение – требование поставщика (получателя денег) к покупателю (плательщику) оплатить на основании направленных в обслуживающий банк плательщика расчетных и отгрузочных документов стоимость поставленной по договору продукции, выполненных работ, оказанных услуг.</w:t>
      </w:r>
    </w:p>
    <w:p w:rsidR="00F74AAB" w:rsidRDefault="00F74AAB">
      <w:pPr>
        <w:pStyle w:val="30"/>
        <w:ind w:firstLine="709"/>
        <w:jc w:val="both"/>
        <w:rPr>
          <w:color w:val="000000"/>
          <w:sz w:val="28"/>
        </w:rPr>
      </w:pPr>
      <w:r>
        <w:rPr>
          <w:color w:val="000000"/>
          <w:sz w:val="28"/>
        </w:rPr>
        <w:t>Особенности реквизитов платежного требования-поручения состоят в том, что они отражают и сумму требования получателя денег, заверенную подписями должностных лиц и оттиском печати, и сумму, которую плательщик поручил банку списать со своего счета.</w:t>
      </w:r>
    </w:p>
    <w:p w:rsidR="00F74AAB" w:rsidRDefault="00F74AAB">
      <w:pPr>
        <w:pStyle w:val="30"/>
        <w:ind w:firstLine="709"/>
        <w:jc w:val="both"/>
        <w:rPr>
          <w:color w:val="000000"/>
          <w:sz w:val="28"/>
        </w:rPr>
      </w:pPr>
      <w:r>
        <w:rPr>
          <w:color w:val="000000"/>
          <w:sz w:val="28"/>
        </w:rPr>
        <w:t>Платежное требование-поручение выписывается поставщиком и вместе с отгрузочными и другими предусмотренными договором документами направляется в банк покупателя.</w:t>
      </w:r>
    </w:p>
    <w:p w:rsidR="00F74AAB" w:rsidRDefault="00F74AAB">
      <w:pPr>
        <w:pStyle w:val="30"/>
        <w:ind w:firstLine="709"/>
        <w:jc w:val="both"/>
        <w:rPr>
          <w:color w:val="000000"/>
          <w:sz w:val="28"/>
        </w:rPr>
      </w:pPr>
      <w:r>
        <w:rPr>
          <w:color w:val="000000"/>
          <w:sz w:val="28"/>
        </w:rPr>
        <w:t>Поступившее в банк плательщика платежное требование-поручение оплачивается покупателем только в порядке предварительного акцепта. Заявленный плательщиком отказ от акцепта может быть полным или частичным, но обязательно мотивированным. Срок акцепта (полного или частичного) устанавливается в три рабочих дня, не считая дня поступления в банк расчетных документов. В случае неполучения банком акцепта плательщика по платежному требованию-поручению оно возвращается в банк поставщика с указанием, что расчетный документ не акцептован. Ответственность за обоснованность отказа от оплаты платежных требований-поручений несут плательщики.</w:t>
      </w:r>
    </w:p>
    <w:p w:rsidR="00F74AAB" w:rsidRDefault="00F74AAB">
      <w:pPr>
        <w:pStyle w:val="30"/>
        <w:ind w:firstLine="709"/>
        <w:jc w:val="both"/>
        <w:rPr>
          <w:color w:val="000000"/>
          <w:sz w:val="28"/>
        </w:rPr>
      </w:pPr>
      <w:r>
        <w:rPr>
          <w:color w:val="000000"/>
          <w:sz w:val="28"/>
        </w:rPr>
        <w:t>Платежное требование-поручение принимается банком только при наличии средств на счете плательщика. Расчеты платежными требованиями-поручениями, как и платежными поручениями, не требуют больших затрат на их проведение, однако скорость расчетов по ним несколько ниже. Такая форма расчета способствует укреплению договорных отношений в хозяйстве, поскольку их оформление осуществляет сам получатель платежа - поставщик - сразу же после отгрузки продукции или оказания услуг. Платеж совершается с согласия плательщика после предварительной проверки им расчетных и товарно-транспортных документов поставщика.</w:t>
      </w:r>
    </w:p>
    <w:p w:rsidR="00F74AAB" w:rsidRDefault="00F74AAB">
      <w:pPr>
        <w:pStyle w:val="30"/>
        <w:ind w:firstLine="709"/>
        <w:jc w:val="both"/>
        <w:rPr>
          <w:b/>
          <w:iCs/>
          <w:color w:val="000000"/>
          <w:sz w:val="28"/>
        </w:rPr>
      </w:pPr>
      <w:r>
        <w:rPr>
          <w:b/>
          <w:iCs/>
          <w:color w:val="000000"/>
          <w:sz w:val="28"/>
        </w:rPr>
        <w:t>Расчеты по аккредитиву</w:t>
      </w:r>
    </w:p>
    <w:p w:rsidR="00F74AAB" w:rsidRDefault="00F74AAB">
      <w:pPr>
        <w:pStyle w:val="30"/>
        <w:ind w:firstLine="709"/>
        <w:jc w:val="both"/>
        <w:rPr>
          <w:color w:val="000000"/>
          <w:sz w:val="28"/>
        </w:rPr>
      </w:pPr>
      <w:r>
        <w:rPr>
          <w:color w:val="000000"/>
          <w:sz w:val="28"/>
        </w:rPr>
        <w:t>Под аккредитивом понимают обязательство банка-эмитента перед получателем средств - бенефициаром. В соответствии с аккредитивной операцией банк обязуется осуществить по указанию плательщика одну из операций: произвести платеж третьему лицу, оплатить переводной вексель, акцептировать его или учесть против предоставления получателем документов, определенных условиями аккредитива.</w:t>
      </w:r>
    </w:p>
    <w:p w:rsidR="00F74AAB" w:rsidRDefault="00F74AAB">
      <w:pPr>
        <w:pStyle w:val="30"/>
        <w:ind w:firstLine="709"/>
        <w:jc w:val="both"/>
        <w:rPr>
          <w:color w:val="000000"/>
          <w:sz w:val="28"/>
        </w:rPr>
      </w:pPr>
      <w:r>
        <w:rPr>
          <w:color w:val="000000"/>
          <w:sz w:val="28"/>
        </w:rPr>
        <w:t>Аккредитив включает в себя две сделки: одну между плательщиком и банком-эмитентом. Плательщик предъявляет в обслуживающий банк заявление (оферту), по которому предлагает обслуживающему банку взять на себя обязательство по аккредитиву. Во исполнение договора банковского обслуживания банк-эмитент обязан акцептовать оферту клиента путем выставления аккредитива. При этом банк-эмитент действует по поручению и за счет плательщика, но от своего имени. В этом смысле аккредитив есть разновидность договора комиссии.</w:t>
      </w:r>
    </w:p>
    <w:p w:rsidR="00F74AAB" w:rsidRDefault="00F74AAB">
      <w:pPr>
        <w:pStyle w:val="30"/>
        <w:ind w:firstLine="709"/>
        <w:jc w:val="both"/>
        <w:rPr>
          <w:color w:val="000000"/>
          <w:sz w:val="28"/>
        </w:rPr>
      </w:pPr>
      <w:r>
        <w:rPr>
          <w:color w:val="000000"/>
          <w:sz w:val="28"/>
        </w:rPr>
        <w:t>Вторая сделка заключается между банком-эмитентом и получателем платежа - бенефициаром. В исполнение аккредитивного заявления плательщика банк-эмитент направляет бенефициару оферту о готовности исполнить обязательство плательщика, если бенефициар предоставит ему определенные документы. Бенефициар акцептует оферту банка эмитента путем предоставления документов в течение срока аккредитива.</w:t>
      </w:r>
    </w:p>
    <w:p w:rsidR="00F74AAB" w:rsidRDefault="00F74AAB">
      <w:pPr>
        <w:pStyle w:val="21"/>
        <w:spacing w:before="120" w:after="120"/>
        <w:ind w:firstLine="709"/>
        <w:jc w:val="both"/>
        <w:rPr>
          <w:b/>
          <w:iCs/>
          <w:color w:val="000000"/>
          <w:sz w:val="28"/>
        </w:rPr>
      </w:pPr>
      <w:r>
        <w:rPr>
          <w:b/>
          <w:iCs/>
          <w:color w:val="000000"/>
          <w:sz w:val="28"/>
        </w:rPr>
        <w:t>Существуют покрытые и непокрытые аккредитивы.</w:t>
      </w:r>
    </w:p>
    <w:p w:rsidR="00F74AAB" w:rsidRDefault="00F74AAB">
      <w:pPr>
        <w:pStyle w:val="30"/>
        <w:ind w:firstLine="709"/>
        <w:jc w:val="both"/>
        <w:rPr>
          <w:color w:val="000000"/>
          <w:sz w:val="28"/>
        </w:rPr>
      </w:pPr>
      <w:r>
        <w:rPr>
          <w:color w:val="000000"/>
          <w:sz w:val="28"/>
        </w:rPr>
        <w:t>Покрытыми (депонированными) считаются аккредитивы, при открытии которых банк-эмитент перечисляет собственные средства плательщика или предоставленный ему кредит в распоряжение исполняющего банка. Непокрытый (гарантированный) аккредитив дает право исполняющему банку списывать всю сумму аккредитива с ведущегося у него счета банка-эмитента.</w:t>
      </w:r>
    </w:p>
    <w:p w:rsidR="00F74AAB" w:rsidRDefault="00F74AAB">
      <w:pPr>
        <w:pStyle w:val="30"/>
        <w:ind w:firstLine="709"/>
        <w:jc w:val="both"/>
        <w:rPr>
          <w:color w:val="000000"/>
          <w:sz w:val="28"/>
        </w:rPr>
      </w:pPr>
      <w:r>
        <w:rPr>
          <w:color w:val="000000"/>
          <w:sz w:val="28"/>
        </w:rPr>
        <w:t>Аккредитив может быть отзывным и безотзывным. Отзывным считается аккредитив, который может быть изменен или отменен банком эмитентом без предварительного уведомления получателя. В этом случае банк-эмитент обязан осуществить платеж по отзывному аккредитиву, если к моменту его совершения не получено уведомление об изменении условий или отмене. То есть в этом случае аккредитив может быть изменен или отменен банком-эмитентом по указанию плательщика без согласия получателя.</w:t>
      </w:r>
    </w:p>
    <w:p w:rsidR="00F74AAB" w:rsidRDefault="00F74AAB">
      <w:pPr>
        <w:pStyle w:val="30"/>
        <w:ind w:firstLine="709"/>
        <w:jc w:val="both"/>
        <w:rPr>
          <w:color w:val="000000"/>
          <w:sz w:val="28"/>
        </w:rPr>
      </w:pPr>
      <w:r>
        <w:rPr>
          <w:color w:val="000000"/>
          <w:sz w:val="28"/>
        </w:rPr>
        <w:t xml:space="preserve">В отличие от отзывного, безотзывный аккредитив не может быть отменен или изменен без согласия получателя средств. </w:t>
      </w:r>
    </w:p>
    <w:p w:rsidR="00F74AAB" w:rsidRDefault="00F74AAB">
      <w:pPr>
        <w:pStyle w:val="30"/>
        <w:ind w:firstLine="709"/>
        <w:jc w:val="both"/>
        <w:rPr>
          <w:color w:val="000000"/>
          <w:sz w:val="28"/>
        </w:rPr>
      </w:pPr>
      <w:r>
        <w:rPr>
          <w:color w:val="000000"/>
          <w:sz w:val="28"/>
        </w:rPr>
        <w:t>Если исполняющий банк подтверждает безотзывный аккредитив, то он принимает на себя дополнительное к обязательствам  банка-эмитента обязательство произвести платежи при выполнении условий аккредитива.</w:t>
      </w:r>
    </w:p>
    <w:p w:rsidR="00F74AAB" w:rsidRDefault="00F74AAB">
      <w:pPr>
        <w:pStyle w:val="30"/>
        <w:ind w:firstLine="709"/>
        <w:jc w:val="both"/>
        <w:rPr>
          <w:color w:val="000000"/>
          <w:sz w:val="28"/>
        </w:rPr>
      </w:pPr>
      <w:r>
        <w:rPr>
          <w:color w:val="000000"/>
          <w:sz w:val="28"/>
        </w:rPr>
        <w:t>Аккредитив также может быть возобновляемым (при регулярных поставках товара).</w:t>
      </w:r>
    </w:p>
    <w:p w:rsidR="00F74AAB" w:rsidRDefault="00F74AAB">
      <w:pPr>
        <w:pStyle w:val="30"/>
        <w:ind w:firstLine="709"/>
        <w:jc w:val="both"/>
        <w:rPr>
          <w:color w:val="000000"/>
          <w:sz w:val="28"/>
        </w:rPr>
      </w:pPr>
      <w:r>
        <w:rPr>
          <w:color w:val="000000"/>
          <w:sz w:val="28"/>
        </w:rPr>
        <w:t>Различают денежный, товарный и документарный аккредитивы. Денежный аккредитив – это именной денежный документ, который содержит указание банку выплатить держателю определенную сумму в определенные сроки. Товарный аккредитив покупатель открывает в банке продавца с обязательством оплаты счетов против документов, подтверждающих отгрузку товара (оговоренных в аккредитиве). Документарный аккредитив–соглашение, по которому банк-эмитент должен по просьбе и на основании инструкций клиента произвести платеж третьему лицу или по его приказу оплатить или акцептировать переводные векселя, выставленные им, купить или учесть документы.</w:t>
      </w:r>
    </w:p>
    <w:p w:rsidR="00F74AAB" w:rsidRDefault="00F74AAB">
      <w:pPr>
        <w:pStyle w:val="30"/>
        <w:ind w:firstLine="709"/>
        <w:jc w:val="both"/>
        <w:rPr>
          <w:color w:val="000000"/>
          <w:sz w:val="28"/>
        </w:rPr>
      </w:pPr>
      <w:r>
        <w:rPr>
          <w:color w:val="000000"/>
          <w:sz w:val="28"/>
        </w:rPr>
        <w:t>Закрытие аккредитива в исполняющем банке может быть осуществлено по истечении его срока, по отказу получателя до истечения срока (если это возможно), при отзыве его плательщиком (для отзывного аккредитива).</w:t>
      </w:r>
    </w:p>
    <w:p w:rsidR="00F74AAB" w:rsidRDefault="00F74AAB">
      <w:pPr>
        <w:pStyle w:val="30"/>
        <w:ind w:firstLine="709"/>
        <w:jc w:val="both"/>
        <w:rPr>
          <w:color w:val="000000"/>
          <w:sz w:val="28"/>
        </w:rPr>
      </w:pPr>
      <w:r>
        <w:rPr>
          <w:color w:val="000000"/>
          <w:sz w:val="28"/>
        </w:rPr>
        <w:t>Аккредитивная форма расчетов имеет свои преимущества и недостатки. Преимущество данной формы расчетов состоит в гарантии платежа и возможности его получения в кратчайший срок после отгрузки товаров. Недостаток заключается в отвлечении из оборота средств покупателя, так как он вынужден резервировать их для оплаты счета поставщика еще до отгрузки товара.</w:t>
      </w:r>
    </w:p>
    <w:p w:rsidR="00F74AAB" w:rsidRDefault="00F74AAB">
      <w:pPr>
        <w:pStyle w:val="21"/>
        <w:spacing w:before="120" w:after="120"/>
        <w:ind w:firstLine="709"/>
        <w:jc w:val="both"/>
        <w:rPr>
          <w:b/>
          <w:iCs/>
          <w:color w:val="000000"/>
          <w:sz w:val="28"/>
        </w:rPr>
      </w:pPr>
      <w:r>
        <w:rPr>
          <w:b/>
          <w:iCs/>
          <w:color w:val="000000"/>
          <w:sz w:val="28"/>
        </w:rPr>
        <w:t>Расчеты чеками</w:t>
      </w:r>
    </w:p>
    <w:p w:rsidR="00F74AAB" w:rsidRDefault="00F74AAB">
      <w:pPr>
        <w:pStyle w:val="30"/>
        <w:ind w:firstLine="709"/>
        <w:jc w:val="both"/>
        <w:rPr>
          <w:color w:val="000000"/>
          <w:sz w:val="28"/>
        </w:rPr>
      </w:pPr>
      <w:r>
        <w:rPr>
          <w:color w:val="000000"/>
          <w:sz w:val="28"/>
        </w:rPr>
        <w:t>Расчеты чеками имеют ряд особенностей. Чек - это вид кредитных денег, представляющих собой ценную бумагу, содержащую ничем не обусловленное распоряжение чекодателя банку произвести платеж казанной в нем суммы чекодержателю. В качестве плательщика указывается банк, где чекодатель имеет средства, которыми он вправе распоряжаться с помощью чеков.</w:t>
      </w:r>
    </w:p>
    <w:p w:rsidR="00F74AAB" w:rsidRDefault="00F74AAB">
      <w:pPr>
        <w:pStyle w:val="30"/>
        <w:ind w:firstLine="709"/>
        <w:jc w:val="both"/>
        <w:rPr>
          <w:color w:val="000000"/>
          <w:sz w:val="28"/>
        </w:rPr>
      </w:pPr>
      <w:r>
        <w:rPr>
          <w:color w:val="000000"/>
          <w:sz w:val="28"/>
        </w:rPr>
        <w:t>Чек не является платежным документом, поскольку его выдача не означает завершение платежа, а лишь означает замену одной формы отношений на другую (отношения между чекодателем, чекодержателем и иными обязанными по чеку лицами). Эти отношения прекращаются лишь после предъявления чека банку и совершения платежа по нему.</w:t>
      </w:r>
    </w:p>
    <w:p w:rsidR="00F74AAB" w:rsidRDefault="00F74AAB">
      <w:pPr>
        <w:pStyle w:val="21"/>
        <w:spacing w:before="120" w:after="120"/>
        <w:ind w:firstLine="709"/>
        <w:jc w:val="both"/>
        <w:rPr>
          <w:b/>
          <w:iCs/>
          <w:color w:val="000000"/>
          <w:sz w:val="28"/>
        </w:rPr>
      </w:pPr>
      <w:r>
        <w:rPr>
          <w:b/>
          <w:iCs/>
          <w:color w:val="000000"/>
          <w:sz w:val="28"/>
        </w:rPr>
        <w:t>Чеки бывают именными, ордерными, на предъявителя.</w:t>
      </w:r>
    </w:p>
    <w:p w:rsidR="00F74AAB" w:rsidRDefault="00F74AAB">
      <w:pPr>
        <w:pStyle w:val="30"/>
        <w:ind w:firstLine="709"/>
        <w:jc w:val="both"/>
        <w:rPr>
          <w:color w:val="000000"/>
          <w:sz w:val="28"/>
        </w:rPr>
      </w:pPr>
      <w:r>
        <w:rPr>
          <w:color w:val="000000"/>
          <w:sz w:val="28"/>
        </w:rPr>
        <w:t>Именной чек выписывается на определенное лицо и не подлежит передаче. Чек на предъявителя (предъявительский чек) предается от одного лица другому путем простого вручения. Ордерный чек может передаваться посредством передаточной подписи (индоссамента). Индоссамент бывает именным (в нем указано лицо, которому передается чек) и бланковым (такое лицо не указано). Передача чека путем индоссамента может быть совершена любому лицу, число индоссаментов не ограничено. С точки зрения инкассации чеки подразделяются на денежные и расчетные (для расчетов в безналичной форме). Денежные чеки применяются для выплаты держателю чека наличных денег в банке. Расчетные чеки применяются для безналичных расчетов. В настоящее время при платежах за товары и оказанные услуги используются чеки, оплачиваемые за счет средств, которые предварительно депонированы клиентом-чекодателем на отдельном банковском счете. Для получения чековой книжки предприятие должно подать в обслуживающий его банк заявление по установленной форме, а также платежное поручение на перечисление средств с его расчетного счета на отдельный счет «Расчетные чеки». Клиент получает в банке чековую книжку с указанием суммы, депонированной банком, в пределах которой он может выписывать чеки. Данную сумму банк-плательщик выдает чекодержателю за счет средств, находящихся на счете чекодателя, или за счет средств, депонированных им на отдельном счете. При временном отсутствии средств на счете чекодателя банк по согласованию с ним может оплатить чек за счет собственных средств. Чек подлежит оплате по представлению соответствующему плательщику в течение 10 дней.</w:t>
      </w:r>
    </w:p>
    <w:p w:rsidR="00F74AAB" w:rsidRDefault="00F74AAB">
      <w:pPr>
        <w:pStyle w:val="21"/>
        <w:spacing w:before="120" w:after="120"/>
        <w:ind w:firstLine="709"/>
        <w:jc w:val="both"/>
        <w:rPr>
          <w:b/>
          <w:iCs/>
          <w:color w:val="000000"/>
          <w:sz w:val="28"/>
        </w:rPr>
      </w:pPr>
      <w:r>
        <w:rPr>
          <w:b/>
          <w:iCs/>
          <w:color w:val="000000"/>
          <w:sz w:val="28"/>
        </w:rPr>
        <w:t>Расчеты по инкассо</w:t>
      </w:r>
    </w:p>
    <w:p w:rsidR="00F74AAB" w:rsidRDefault="00F74AAB">
      <w:pPr>
        <w:pStyle w:val="30"/>
        <w:ind w:firstLine="709"/>
        <w:jc w:val="both"/>
        <w:rPr>
          <w:color w:val="000000"/>
          <w:sz w:val="28"/>
        </w:rPr>
      </w:pPr>
      <w:r>
        <w:rPr>
          <w:color w:val="000000"/>
          <w:sz w:val="28"/>
        </w:rPr>
        <w:t>При расчетах по инкассо банк-эмитент обязуется по поручению клиента и за его счет произвести действия по получению от плательщика платежа и (или) акцепта платежа. Инкассовые операции совершаются на основе инкассовых поручений получателя платежа, от его имени и за его счет. В ряде случаев на банк возлагается обязанность выдать плательщику  коммерческие документы при получении от него акцепта или платежа.</w:t>
      </w:r>
    </w:p>
    <w:p w:rsidR="00F74AAB" w:rsidRDefault="00F74AAB">
      <w:pPr>
        <w:pStyle w:val="30"/>
        <w:ind w:firstLine="709"/>
        <w:jc w:val="both"/>
        <w:rPr>
          <w:color w:val="000000"/>
          <w:sz w:val="28"/>
        </w:rPr>
      </w:pPr>
      <w:r>
        <w:rPr>
          <w:color w:val="000000"/>
          <w:sz w:val="28"/>
        </w:rPr>
        <w:t>Инкассовое поручение может быть оформлено как с помощью расчетных документов типа инкассового поручения, платежного требования, так и с помощью чека, векселя и т. п.</w:t>
      </w:r>
    </w:p>
    <w:p w:rsidR="00F74AAB" w:rsidRDefault="00F74AAB">
      <w:pPr>
        <w:pStyle w:val="30"/>
        <w:ind w:firstLine="709"/>
        <w:jc w:val="both"/>
        <w:rPr>
          <w:color w:val="000000"/>
          <w:sz w:val="28"/>
        </w:rPr>
      </w:pPr>
      <w:r>
        <w:rPr>
          <w:color w:val="000000"/>
          <w:sz w:val="28"/>
        </w:rPr>
        <w:t>Банком-эмитентом при этом типе операции является банк, получивший от клиента инкассовое поручение, а исполняющий банк - банк, предъявляющий требование о платеже и (или) акцепте непосредственно обязанному лицу.</w:t>
      </w:r>
    </w:p>
    <w:p w:rsidR="00F74AAB" w:rsidRDefault="00F74AAB">
      <w:pPr>
        <w:pStyle w:val="30"/>
        <w:ind w:firstLine="709"/>
        <w:jc w:val="both"/>
        <w:rPr>
          <w:color w:val="000000"/>
          <w:sz w:val="28"/>
        </w:rPr>
      </w:pPr>
      <w:r>
        <w:rPr>
          <w:color w:val="000000"/>
          <w:sz w:val="28"/>
        </w:rPr>
        <w:t>Исполняющий банк при получении инкассового поручения обязан провести проверку поступивших документов, и при безакцептном списании средств при наличии на счету требуемой суммы списать ее со счета плательщика и обеспечить перевод на счет получателя.</w:t>
      </w:r>
    </w:p>
    <w:p w:rsidR="00F74AAB" w:rsidRDefault="00F74AAB">
      <w:pPr>
        <w:pStyle w:val="30"/>
        <w:ind w:firstLine="709"/>
        <w:jc w:val="both"/>
        <w:rPr>
          <w:color w:val="000000"/>
          <w:sz w:val="28"/>
        </w:rPr>
      </w:pPr>
      <w:r>
        <w:rPr>
          <w:color w:val="000000"/>
          <w:sz w:val="28"/>
        </w:rPr>
        <w:t>При акцептной форме расчетов списание происходит после акцепта плательщика.</w:t>
      </w:r>
    </w:p>
    <w:p w:rsidR="00F74AAB" w:rsidRDefault="00F74AAB">
      <w:pPr>
        <w:pStyle w:val="21"/>
        <w:spacing w:before="120" w:after="120"/>
        <w:ind w:firstLine="709"/>
        <w:jc w:val="both"/>
        <w:rPr>
          <w:b/>
          <w:iCs/>
          <w:color w:val="000000"/>
          <w:sz w:val="28"/>
        </w:rPr>
      </w:pPr>
      <w:r>
        <w:rPr>
          <w:b/>
          <w:iCs/>
          <w:color w:val="000000"/>
          <w:sz w:val="28"/>
        </w:rPr>
        <w:t>Вексельная форма расчетов</w:t>
      </w:r>
    </w:p>
    <w:p w:rsidR="00F74AAB" w:rsidRDefault="00F74AAB">
      <w:pPr>
        <w:pStyle w:val="30"/>
        <w:ind w:firstLine="709"/>
        <w:jc w:val="both"/>
        <w:rPr>
          <w:color w:val="000000"/>
          <w:sz w:val="28"/>
        </w:rPr>
      </w:pPr>
      <w:r>
        <w:rPr>
          <w:color w:val="000000"/>
          <w:sz w:val="28"/>
        </w:rPr>
        <w:t>Эта форма расчета представляет собой расчеты между поставщиком и плательщиком за товары и услуги с отсрочкой платежа на основе векселя.</w:t>
      </w:r>
    </w:p>
    <w:p w:rsidR="00F74AAB" w:rsidRDefault="00F74AAB">
      <w:pPr>
        <w:pStyle w:val="30"/>
        <w:ind w:firstLine="709"/>
        <w:jc w:val="both"/>
        <w:rPr>
          <w:color w:val="000000"/>
          <w:sz w:val="28"/>
        </w:rPr>
      </w:pPr>
      <w:r>
        <w:rPr>
          <w:color w:val="000000"/>
          <w:sz w:val="28"/>
        </w:rPr>
        <w:t>Основные участники вексельного правоотношения: векселедатель (лицо, составляющее и выдающее вексель), векселедержатель (владелец векселя, имеющий право на получение указанной в нем суммы) и плательщик. Плательщиком может выступать как сам векселедатель, так и третье лицо. В связи с этим различают простые и переводные векселя.</w:t>
      </w:r>
    </w:p>
    <w:p w:rsidR="00F74AAB" w:rsidRDefault="00F74AAB">
      <w:pPr>
        <w:pStyle w:val="30"/>
        <w:ind w:firstLine="709"/>
        <w:jc w:val="both"/>
        <w:rPr>
          <w:color w:val="000000"/>
          <w:sz w:val="28"/>
        </w:rPr>
      </w:pPr>
      <w:r>
        <w:rPr>
          <w:color w:val="000000"/>
          <w:sz w:val="28"/>
        </w:rPr>
        <w:t>Простой вексель – письменный документ, составленный с учетом всех обязательных для него реквизитов, содержащий простое, ничем не обусловленное обязательство векселедателя уплатить установленную в документе денежную сумму получателю платежа.</w:t>
      </w:r>
    </w:p>
    <w:p w:rsidR="00F74AAB" w:rsidRDefault="00F74AAB">
      <w:pPr>
        <w:pStyle w:val="30"/>
        <w:ind w:firstLine="709"/>
        <w:jc w:val="both"/>
        <w:rPr>
          <w:color w:val="000000"/>
          <w:sz w:val="28"/>
        </w:rPr>
      </w:pPr>
      <w:r>
        <w:rPr>
          <w:color w:val="000000"/>
          <w:sz w:val="28"/>
        </w:rPr>
        <w:t>Переводной вексель (тратта) – письменный документ, по которому кредитор (трассант) поручает своему дебитору (трассату) выплатить обозначенную в векселе сумму в установленный срок определенному лицу (ремитенту).</w:t>
      </w:r>
    </w:p>
    <w:p w:rsidR="00F74AAB" w:rsidRDefault="00F74AAB">
      <w:pPr>
        <w:pStyle w:val="30"/>
        <w:ind w:firstLine="709"/>
        <w:jc w:val="both"/>
        <w:rPr>
          <w:color w:val="000000"/>
          <w:sz w:val="28"/>
        </w:rPr>
      </w:pPr>
      <w:r>
        <w:rPr>
          <w:color w:val="000000"/>
          <w:sz w:val="28"/>
        </w:rPr>
        <w:t>Обязательные реквизиты переводного и простого векселей:</w:t>
      </w:r>
    </w:p>
    <w:p w:rsidR="00F74AAB" w:rsidRDefault="00F74AAB">
      <w:pPr>
        <w:pStyle w:val="30"/>
        <w:ind w:firstLine="709"/>
        <w:jc w:val="both"/>
        <w:rPr>
          <w:color w:val="000000"/>
          <w:sz w:val="28"/>
        </w:rPr>
      </w:pPr>
      <w:r>
        <w:rPr>
          <w:color w:val="000000"/>
          <w:sz w:val="28"/>
        </w:rPr>
        <w:t xml:space="preserve">—наименование документа — «вексель»; </w:t>
      </w:r>
    </w:p>
    <w:p w:rsidR="00F74AAB" w:rsidRDefault="00F74AAB">
      <w:pPr>
        <w:pStyle w:val="30"/>
        <w:ind w:firstLine="709"/>
        <w:jc w:val="both"/>
        <w:rPr>
          <w:color w:val="000000"/>
          <w:sz w:val="28"/>
        </w:rPr>
      </w:pPr>
      <w:r>
        <w:rPr>
          <w:color w:val="000000"/>
          <w:sz w:val="28"/>
        </w:rPr>
        <w:t xml:space="preserve">—указание срока платежа; </w:t>
      </w:r>
    </w:p>
    <w:p w:rsidR="00F74AAB" w:rsidRDefault="00F74AAB">
      <w:pPr>
        <w:pStyle w:val="30"/>
        <w:ind w:firstLine="709"/>
        <w:jc w:val="both"/>
        <w:rPr>
          <w:color w:val="000000"/>
          <w:sz w:val="28"/>
        </w:rPr>
      </w:pPr>
      <w:r>
        <w:rPr>
          <w:color w:val="000000"/>
          <w:sz w:val="28"/>
        </w:rPr>
        <w:t xml:space="preserve">—указание места, где платеж по векселю должен быть произведен; </w:t>
      </w:r>
    </w:p>
    <w:p w:rsidR="00F74AAB" w:rsidRDefault="00F74AAB">
      <w:pPr>
        <w:pStyle w:val="30"/>
        <w:ind w:firstLine="709"/>
        <w:jc w:val="both"/>
        <w:rPr>
          <w:color w:val="000000"/>
          <w:sz w:val="28"/>
        </w:rPr>
      </w:pPr>
      <w:r>
        <w:rPr>
          <w:color w:val="000000"/>
          <w:sz w:val="28"/>
        </w:rPr>
        <w:t xml:space="preserve">—наименование (имя) лица, которому или по распоряжению которого платеж по векселю должен быть произведен; </w:t>
      </w:r>
    </w:p>
    <w:p w:rsidR="00F74AAB" w:rsidRDefault="00F74AAB">
      <w:pPr>
        <w:pStyle w:val="30"/>
        <w:ind w:firstLine="709"/>
        <w:jc w:val="both"/>
        <w:rPr>
          <w:color w:val="000000"/>
          <w:sz w:val="28"/>
        </w:rPr>
      </w:pPr>
      <w:r>
        <w:rPr>
          <w:color w:val="000000"/>
          <w:sz w:val="28"/>
        </w:rPr>
        <w:t xml:space="preserve">—указание даты и места составления векселя; </w:t>
      </w:r>
    </w:p>
    <w:p w:rsidR="00F74AAB" w:rsidRDefault="00F74AAB">
      <w:pPr>
        <w:pStyle w:val="30"/>
        <w:ind w:firstLine="709"/>
        <w:jc w:val="both"/>
        <w:rPr>
          <w:color w:val="000000"/>
          <w:sz w:val="28"/>
        </w:rPr>
      </w:pPr>
      <w:r>
        <w:rPr>
          <w:color w:val="000000"/>
          <w:sz w:val="28"/>
        </w:rPr>
        <w:t>—наимено</w:t>
      </w:r>
      <w:r>
        <w:rPr>
          <w:color w:val="000000"/>
          <w:sz w:val="28"/>
        </w:rPr>
        <w:softHyphen/>
        <w:t>вание (имя) и подпись векселедателя.</w:t>
      </w:r>
    </w:p>
    <w:p w:rsidR="00F74AAB" w:rsidRDefault="00F74AAB">
      <w:pPr>
        <w:pStyle w:val="30"/>
        <w:ind w:firstLine="709"/>
        <w:jc w:val="both"/>
        <w:rPr>
          <w:color w:val="000000"/>
          <w:sz w:val="28"/>
        </w:rPr>
      </w:pPr>
      <w:r>
        <w:rPr>
          <w:color w:val="000000"/>
          <w:sz w:val="28"/>
        </w:rPr>
        <w:t>Для переводного векселя: «наименование плательщика», содержащий полное наименование и адрес места нахождения плательщика.</w:t>
      </w:r>
    </w:p>
    <w:p w:rsidR="00F74AAB" w:rsidRDefault="00F74AAB">
      <w:pPr>
        <w:pStyle w:val="30"/>
        <w:ind w:firstLine="709"/>
        <w:jc w:val="both"/>
        <w:rPr>
          <w:color w:val="000000"/>
          <w:sz w:val="28"/>
        </w:rPr>
      </w:pPr>
      <w:r>
        <w:rPr>
          <w:color w:val="000000"/>
          <w:sz w:val="28"/>
        </w:rPr>
        <w:t>Вексельное законодательство предусматривает возможность передачи векселя из рук в руки в качестве орудия платежа с помощью передаточной надписи — индоссамента. Платеж по векселю может быть обеспечен посредством аваля — вексельного поручительства, в силу которого лицо (авалист), оформившее аваль на векселе, принимает на себя ответственность за выполнение обязательств кем-либо из лиц, подписавших вексель.</w:t>
      </w:r>
    </w:p>
    <w:p w:rsidR="00F74AAB" w:rsidRDefault="00F74AAB">
      <w:pPr>
        <w:pStyle w:val="30"/>
        <w:ind w:firstLine="709"/>
        <w:jc w:val="both"/>
        <w:rPr>
          <w:color w:val="000000"/>
          <w:sz w:val="28"/>
        </w:rPr>
      </w:pPr>
      <w:r>
        <w:rPr>
          <w:color w:val="000000"/>
          <w:sz w:val="28"/>
        </w:rPr>
        <w:t>Векселедержатель или любое иное лицо, у которого находится переводной вексель, вправе до наступления срока платежа предъявить его для акцепта плательщику. Акцепт — согласие плательщика, указанного векселедателем в переводном векселе, оплатить вексель в срок на условиях, изложенных в тексте векселя. Акцепт совершается посредством проставления на векселе собственноручной подписи.</w:t>
      </w:r>
    </w:p>
    <w:p w:rsidR="00F74AAB" w:rsidRDefault="00F74AAB">
      <w:pPr>
        <w:pStyle w:val="30"/>
        <w:ind w:firstLine="709"/>
        <w:jc w:val="both"/>
        <w:rPr>
          <w:color w:val="000000"/>
          <w:sz w:val="28"/>
        </w:rPr>
      </w:pPr>
      <w:r>
        <w:rPr>
          <w:color w:val="000000"/>
          <w:sz w:val="28"/>
        </w:rPr>
        <w:t>С развитием и совершенствованием автоматизации банковских операций с середины 70-х годов в развитых странах стала применяться система электронных платежей, используемых для кредитных и платежных операций и контроля за состоянием банковских счетов посредством передачи электронных сигналов, без участия бумажных носителей информации. Они способствуют ускорению денежного оборота, улучшению кредитно-банковского обслуживания клиентов, уменьшают издержки, связанные с выполнением платежных операций.</w:t>
      </w:r>
    </w:p>
    <w:p w:rsidR="00F74AAB" w:rsidRDefault="00F74AAB">
      <w:pPr>
        <w:pStyle w:val="30"/>
        <w:ind w:firstLine="709"/>
        <w:jc w:val="both"/>
        <w:rPr>
          <w:color w:val="000000"/>
          <w:sz w:val="28"/>
        </w:rPr>
      </w:pPr>
      <w:r>
        <w:rPr>
          <w:color w:val="000000"/>
          <w:sz w:val="28"/>
        </w:rPr>
        <w:t>Для своевременного перемещения средств от отправителя денежного перевода к получателю при оптовых платежных операциях используются телеграфные переводы.</w:t>
      </w:r>
    </w:p>
    <w:p w:rsidR="00F74AAB" w:rsidRDefault="00F74AAB">
      <w:pPr>
        <w:pStyle w:val="30"/>
        <w:ind w:firstLine="709"/>
        <w:jc w:val="both"/>
        <w:rPr>
          <w:color w:val="000000"/>
          <w:sz w:val="28"/>
        </w:rPr>
      </w:pPr>
      <w:r>
        <w:rPr>
          <w:color w:val="000000"/>
          <w:sz w:val="28"/>
        </w:rPr>
        <w:t>В электронной системе денежных переводов в настоящее время действуют банковские автоматы, позволяющие клиенту банка самостоятельно подключаться к банковской ЭВМ и осуществлять наиболее распространенные операции: получение наличных денег со счета, внесение вклада, перевод средств по счетам и др. Некоторые банковские автоматы служат только для выдачи наличных денег.</w:t>
      </w:r>
    </w:p>
    <w:p w:rsidR="00F74AAB" w:rsidRDefault="00F74AAB">
      <w:pPr>
        <w:pStyle w:val="30"/>
        <w:ind w:firstLine="709"/>
        <w:jc w:val="both"/>
        <w:rPr>
          <w:color w:val="000000"/>
          <w:sz w:val="28"/>
        </w:rPr>
      </w:pPr>
      <w:r>
        <w:rPr>
          <w:color w:val="000000"/>
          <w:sz w:val="28"/>
        </w:rPr>
        <w:t>В зависимости от экономического содержания различают две группы безналичного обращения: по товарным операциям, т.е. безналичные расчеты за товары и услуги; по финансовым обязательствам, т.е. платежи в бюджет и во внебюджетные фонды, погашение банковских ссуд, уплата процентов за кредит, расчеты со страховыми компаниями. Значение безналичных расчетов состоит в том, что они ускоряют оборачиваемость средств, сокращают абсолютную величину наличных денег в обороте, сокращаются издержки на печатание и доставку наличных денег.</w:t>
      </w:r>
    </w:p>
    <w:p w:rsidR="00F74AAB" w:rsidRDefault="00F74AAB">
      <w:pPr>
        <w:pStyle w:val="30"/>
        <w:ind w:firstLine="709"/>
        <w:jc w:val="both"/>
        <w:rPr>
          <w:color w:val="000000"/>
          <w:sz w:val="28"/>
        </w:rPr>
      </w:pPr>
      <w:r>
        <w:rPr>
          <w:color w:val="000000"/>
          <w:sz w:val="28"/>
        </w:rPr>
        <w:t>Сложившаяся к настоящему времени в России банковская система относится к так называемым двухъярусным, для которых характерно наличие двух уровней банковских учреждений:</w:t>
      </w:r>
    </w:p>
    <w:p w:rsidR="00F74AAB" w:rsidRDefault="00F74AAB">
      <w:pPr>
        <w:pStyle w:val="30"/>
        <w:ind w:firstLine="709"/>
        <w:jc w:val="both"/>
        <w:rPr>
          <w:color w:val="000000"/>
          <w:sz w:val="28"/>
        </w:rPr>
      </w:pPr>
      <w:r>
        <w:rPr>
          <w:color w:val="000000"/>
          <w:sz w:val="28"/>
        </w:rPr>
        <w:t>первый уровень - Центральный банк, выполняющий роль эмиссионного центра (осуществляющего выпуск в обращение денег),</w:t>
      </w:r>
    </w:p>
    <w:p w:rsidR="00F74AAB" w:rsidRDefault="00F74AAB">
      <w:pPr>
        <w:pStyle w:val="30"/>
        <w:ind w:firstLine="709"/>
        <w:jc w:val="both"/>
        <w:rPr>
          <w:color w:val="000000"/>
          <w:sz w:val="28"/>
        </w:rPr>
      </w:pPr>
      <w:r>
        <w:rPr>
          <w:color w:val="000000"/>
          <w:sz w:val="28"/>
        </w:rPr>
        <w:t xml:space="preserve">второй уровень, на котором находятся коммерческие банки страны (сберегательные, отраслевые, инвестиционные и другие), осуществляющие прием вкладов, кредитование физических и юридических лиц, торговлю ценными бумагами и другие операции. </w:t>
      </w:r>
    </w:p>
    <w:p w:rsidR="00F74AAB" w:rsidRDefault="00F74AAB">
      <w:pPr>
        <w:pStyle w:val="30"/>
        <w:ind w:firstLine="709"/>
        <w:jc w:val="both"/>
        <w:rPr>
          <w:color w:val="000000"/>
          <w:sz w:val="28"/>
        </w:rPr>
      </w:pPr>
      <w:r>
        <w:rPr>
          <w:color w:val="000000"/>
          <w:sz w:val="28"/>
        </w:rPr>
        <w:t>Родоначальником двухъярусной банковской системы является Английский банк, возникший еще в 1694 г. Билеты Английского банка стали обязательными к приему по всем платежам. Однако с 1797 г. количество выпускаемых банкнот стало строго ограничиваться, и с 1833 г. Английский банк получил монопольное право на денежную эмиссию. Английская денежная политика строилась в соответствии с работами своего выдающегося соотечественника - английского экономиста Давида Рикардо (1772 - 1823 гг.). Для реализации денежной политики, т.е. для стабильности и конвертируемости валюты, он считал необходимым установление пределов для эмиссии банкнот. По мнению Рикардо, этого можно добиться, если единственным эмитентом банкнот будет государственный банк и гарантией обеспеченности банкнотного обращения может быть лишь строгое соответствие между объемом этой денежной массы и запасами металла.</w:t>
      </w:r>
    </w:p>
    <w:p w:rsidR="00F74AAB" w:rsidRDefault="00F74AAB">
      <w:pPr>
        <w:pStyle w:val="30"/>
        <w:ind w:firstLine="709"/>
        <w:jc w:val="both"/>
        <w:rPr>
          <w:color w:val="000000"/>
          <w:sz w:val="28"/>
        </w:rPr>
      </w:pPr>
      <w:r>
        <w:rPr>
          <w:color w:val="000000"/>
          <w:sz w:val="28"/>
        </w:rPr>
        <w:t>Сегодняшним образцом, на который ориентируются многие страны, совершенствующие свое банковское дело, является Федеральная Резервная система США (ФРС США), сложившаяся после принятия Акта о федеральном резерве в 1913 г. ФРС США состоит из 12 региональных государственных банков, имеющих около 40 отделений. Кроме того, в ФРС США входят 6000 первоклассных коммерческих банков, сосредоточивших у себя 80% депозитов. Коммерческий банк, входящий в ФРС, получает чартер - лицензию на свое существование и кредитную поддержку, но предоставляет в отделение Госбанка полную отчетность о движении средств. Право на получение кредитов ФРС имеют и не входящие в систему банки. Их насчитывается около 8000, в основном, небольшие банковские конторы. При этом все 14.000 коммерческих банков обязаны хранить свои резервы на счетах ФРС.</w:t>
      </w:r>
    </w:p>
    <w:p w:rsidR="00F74AAB" w:rsidRDefault="00F74AAB">
      <w:pPr>
        <w:pStyle w:val="30"/>
        <w:ind w:firstLine="709"/>
        <w:jc w:val="both"/>
        <w:rPr>
          <w:color w:val="000000"/>
          <w:sz w:val="28"/>
        </w:rPr>
      </w:pPr>
      <w:r>
        <w:rPr>
          <w:color w:val="000000"/>
          <w:sz w:val="28"/>
        </w:rPr>
        <w:t>Деятельность ФРС, как и Бундесбанка Германии, находится вне контроля исполнительной власти. Заседание совета управляющих происходит за закрытыми дверями, и лишь отчет о деятельности ФРС предлагается на утверждение Конгресса США. Тем самым создаются гарантии для невозможности превращения Центрального банка в исправного кредитора национальных программ, которые реализует правительство.</w:t>
      </w:r>
    </w:p>
    <w:p w:rsidR="00F74AAB" w:rsidRDefault="00F74AAB">
      <w:pPr>
        <w:pStyle w:val="30"/>
        <w:ind w:firstLine="709"/>
        <w:jc w:val="both"/>
        <w:rPr>
          <w:color w:val="000000"/>
          <w:sz w:val="28"/>
        </w:rPr>
      </w:pPr>
      <w:r>
        <w:rPr>
          <w:color w:val="000000"/>
          <w:sz w:val="28"/>
        </w:rPr>
        <w:t>Центральный банк России - главный государственный банк страны, наделенный особыми функциями:</w:t>
      </w:r>
    </w:p>
    <w:p w:rsidR="00F74AAB" w:rsidRDefault="00F74AAB">
      <w:pPr>
        <w:pStyle w:val="30"/>
        <w:ind w:firstLine="709"/>
        <w:jc w:val="both"/>
        <w:rPr>
          <w:color w:val="000000"/>
          <w:sz w:val="28"/>
        </w:rPr>
      </w:pPr>
      <w:r>
        <w:rPr>
          <w:color w:val="000000"/>
          <w:sz w:val="28"/>
        </w:rPr>
        <w:t>—правом эмиссии денежных знаков;</w:t>
      </w:r>
    </w:p>
    <w:p w:rsidR="00F74AAB" w:rsidRDefault="00F74AAB">
      <w:pPr>
        <w:pStyle w:val="30"/>
        <w:ind w:firstLine="709"/>
        <w:jc w:val="both"/>
        <w:rPr>
          <w:color w:val="000000"/>
          <w:sz w:val="28"/>
        </w:rPr>
      </w:pPr>
      <w:r>
        <w:rPr>
          <w:color w:val="000000"/>
          <w:sz w:val="28"/>
        </w:rPr>
        <w:t>—правом хранения золотовалютных резервов государства;</w:t>
      </w:r>
    </w:p>
    <w:p w:rsidR="00F74AAB" w:rsidRDefault="00F74AAB">
      <w:pPr>
        <w:pStyle w:val="30"/>
        <w:ind w:firstLine="709"/>
        <w:jc w:val="both"/>
        <w:rPr>
          <w:color w:val="000000"/>
          <w:sz w:val="28"/>
        </w:rPr>
      </w:pPr>
      <w:r>
        <w:rPr>
          <w:color w:val="000000"/>
          <w:sz w:val="28"/>
        </w:rPr>
        <w:t>—правом кредитования и ведения счетов коммерческих банков и правительства;</w:t>
      </w:r>
    </w:p>
    <w:p w:rsidR="00F74AAB" w:rsidRDefault="00F74AAB">
      <w:pPr>
        <w:pStyle w:val="30"/>
        <w:ind w:firstLine="709"/>
        <w:jc w:val="both"/>
        <w:rPr>
          <w:color w:val="000000"/>
          <w:sz w:val="28"/>
        </w:rPr>
      </w:pPr>
      <w:r>
        <w:rPr>
          <w:color w:val="000000"/>
          <w:sz w:val="28"/>
        </w:rPr>
        <w:t>—правом регулирования денежного обращения и контроля над деятельностью кредитных учреждений.</w:t>
      </w:r>
    </w:p>
    <w:p w:rsidR="00F74AAB" w:rsidRDefault="00F74AAB">
      <w:pPr>
        <w:pStyle w:val="30"/>
        <w:ind w:firstLine="709"/>
        <w:jc w:val="both"/>
        <w:rPr>
          <w:color w:val="000000"/>
          <w:sz w:val="28"/>
        </w:rPr>
      </w:pPr>
      <w:r>
        <w:rPr>
          <w:color w:val="000000"/>
          <w:sz w:val="28"/>
        </w:rPr>
        <w:t>В России нет реальной автономии Центрального банка от исполнительной власти, т.к. Центральный банк и правительство в лице министерства финансов совместно заняты исполнением государственного бюджета. Проблемы в их взаимодействии возникают при дефиците бюджета.</w:t>
      </w:r>
    </w:p>
    <w:p w:rsidR="00F74AAB" w:rsidRDefault="00F74AAB">
      <w:pPr>
        <w:pStyle w:val="30"/>
        <w:ind w:firstLine="709"/>
        <w:jc w:val="both"/>
        <w:rPr>
          <w:color w:val="000000"/>
          <w:sz w:val="28"/>
        </w:rPr>
      </w:pPr>
      <w:r>
        <w:rPr>
          <w:color w:val="000000"/>
          <w:sz w:val="28"/>
        </w:rPr>
        <w:t>В РФ расчеты между банками осуществляются через корсчета в РКЦ ЦБ РФ.</w:t>
      </w:r>
    </w:p>
    <w:p w:rsidR="00F74AAB" w:rsidRDefault="00F74AAB">
      <w:pPr>
        <w:pStyle w:val="30"/>
        <w:ind w:firstLine="709"/>
        <w:jc w:val="both"/>
        <w:rPr>
          <w:color w:val="000000"/>
          <w:sz w:val="28"/>
        </w:rPr>
      </w:pPr>
      <w:r>
        <w:rPr>
          <w:color w:val="000000"/>
          <w:sz w:val="28"/>
        </w:rPr>
        <w:t>Современный безналичный расчет в РФ организован в соответствии с несколькими основными принципами.</w:t>
      </w:r>
    </w:p>
    <w:p w:rsidR="00F74AAB" w:rsidRDefault="00F74AAB">
      <w:pPr>
        <w:pStyle w:val="30"/>
        <w:ind w:firstLine="709"/>
        <w:jc w:val="both"/>
        <w:rPr>
          <w:color w:val="000000"/>
          <w:sz w:val="28"/>
        </w:rPr>
      </w:pPr>
      <w:r>
        <w:rPr>
          <w:color w:val="000000"/>
          <w:sz w:val="28"/>
        </w:rPr>
        <w:t>1. Предприятия всех форм собственности обязаны хранить свои средства на счетах в банках. В кассах предприятий разрешается держать лишь небольшие суммы денег в пределах лимита.</w:t>
      </w:r>
    </w:p>
    <w:p w:rsidR="00F74AAB" w:rsidRDefault="00F74AAB">
      <w:pPr>
        <w:pStyle w:val="30"/>
        <w:ind w:firstLine="709"/>
        <w:jc w:val="both"/>
        <w:rPr>
          <w:color w:val="000000"/>
          <w:sz w:val="28"/>
        </w:rPr>
      </w:pPr>
      <w:r>
        <w:rPr>
          <w:color w:val="000000"/>
          <w:sz w:val="28"/>
        </w:rPr>
        <w:t>2. Основная часть безналичных расчетов должна осуществляться через банк.</w:t>
      </w:r>
    </w:p>
    <w:p w:rsidR="00F74AAB" w:rsidRDefault="00F74AAB">
      <w:pPr>
        <w:pStyle w:val="30"/>
        <w:ind w:firstLine="709"/>
        <w:jc w:val="both"/>
        <w:rPr>
          <w:color w:val="000000"/>
          <w:sz w:val="28"/>
        </w:rPr>
      </w:pPr>
      <w:r>
        <w:rPr>
          <w:color w:val="000000"/>
          <w:sz w:val="28"/>
        </w:rPr>
        <w:t>3. Требование платежа должно выставляться либо перед отгрузкой товара, либо вслед за ней. Однако в условиях кризиса платежей все большее число поставщиков выставляет требование предоплаты. Нередко предварительное получение денег перед отгрузкой товара (предоплата) достигает 100%.</w:t>
      </w:r>
    </w:p>
    <w:p w:rsidR="00F74AAB" w:rsidRDefault="00F74AAB">
      <w:pPr>
        <w:pStyle w:val="30"/>
        <w:ind w:firstLine="709"/>
        <w:jc w:val="both"/>
        <w:rPr>
          <w:color w:val="000000"/>
          <w:sz w:val="28"/>
        </w:rPr>
      </w:pPr>
      <w:r>
        <w:rPr>
          <w:color w:val="000000"/>
          <w:sz w:val="28"/>
        </w:rPr>
        <w:t>4. Оплата клиентом банка полученных товаров и услуг осуществляется банком только с согласия обслуживаемого юридического или физического лица.</w:t>
      </w:r>
    </w:p>
    <w:p w:rsidR="00F74AAB" w:rsidRDefault="00F74AAB">
      <w:pPr>
        <w:pStyle w:val="30"/>
        <w:ind w:firstLine="709"/>
        <w:jc w:val="both"/>
        <w:rPr>
          <w:color w:val="000000"/>
          <w:sz w:val="28"/>
        </w:rPr>
      </w:pPr>
      <w:r>
        <w:rPr>
          <w:color w:val="000000"/>
          <w:sz w:val="28"/>
        </w:rPr>
        <w:t>5. Формы безналичных расчетов платежей, допускаемые положение ЦБ РФ, выбираются предприятием по своему усмотрению.</w:t>
      </w:r>
    </w:p>
    <w:p w:rsidR="00F74AAB" w:rsidRDefault="00F74AAB">
      <w:pPr>
        <w:pStyle w:val="30"/>
        <w:ind w:firstLine="709"/>
        <w:jc w:val="both"/>
        <w:rPr>
          <w:color w:val="000000"/>
          <w:sz w:val="28"/>
        </w:rPr>
      </w:pPr>
      <w:r>
        <w:rPr>
          <w:color w:val="000000"/>
          <w:sz w:val="28"/>
        </w:rPr>
        <w:t>Соблюдение этих принципов позволяет сохранить законность совершаемого денежного оборота.</w:t>
      </w:r>
    </w:p>
    <w:p w:rsidR="00F74AAB" w:rsidRDefault="00F74AAB">
      <w:pPr>
        <w:pStyle w:val="30"/>
        <w:ind w:firstLine="709"/>
        <w:jc w:val="both"/>
        <w:rPr>
          <w:color w:val="000000"/>
          <w:sz w:val="28"/>
        </w:rPr>
      </w:pPr>
      <w:r>
        <w:rPr>
          <w:color w:val="000000"/>
          <w:sz w:val="28"/>
        </w:rPr>
        <w:t>Основой безналичных расчетов являются межбанковские расчеты. Расчеты между банками на территории России производятся через РКЦ ЦБ РФ. Для расчетов каждому учреждению банка в РКЦ открывается корреспондентский счет. Банки должны обеспечивать своевременное поступление на свой корреспондентский счет средств в размерах, необходимых для проведения платежей. Банковские операции по расчетам могут осуществляться и по корреспондентским счетам банков, открываемых друг у друга на основе межбанковский соглашений.</w:t>
      </w:r>
    </w:p>
    <w:p w:rsidR="00F74AAB" w:rsidRDefault="00F74AAB">
      <w:pPr>
        <w:pStyle w:val="30"/>
        <w:ind w:firstLine="709"/>
        <w:jc w:val="both"/>
        <w:rPr>
          <w:color w:val="000000"/>
          <w:sz w:val="28"/>
        </w:rPr>
      </w:pPr>
      <w:r>
        <w:rPr>
          <w:color w:val="000000"/>
          <w:sz w:val="28"/>
        </w:rPr>
        <w:t>Система безналичных межбанковских расчетов регулируется ЦБ РФ. Одним из основных нормативных актов является Положение об организации межбанковских расчетов на территории РФ, утвержденное в 1992 г.</w:t>
      </w:r>
    </w:p>
    <w:p w:rsidR="00F74AAB" w:rsidRDefault="00F74AAB">
      <w:pPr>
        <w:pStyle w:val="30"/>
        <w:ind w:firstLine="709"/>
        <w:jc w:val="both"/>
        <w:rPr>
          <w:color w:val="000000"/>
          <w:sz w:val="28"/>
        </w:rPr>
      </w:pPr>
      <w:r>
        <w:rPr>
          <w:color w:val="000000"/>
          <w:sz w:val="28"/>
        </w:rPr>
        <w:t>Регламентация и посредничество в платежах между банками и прочими кредитными организациями позволяет ЦБ РФ контролировать и регулировать денежный оборот в стране.</w:t>
      </w:r>
    </w:p>
    <w:p w:rsidR="00F74AAB" w:rsidRDefault="00F74AAB">
      <w:pPr>
        <w:pStyle w:val="30"/>
        <w:ind w:firstLine="709"/>
        <w:jc w:val="both"/>
        <w:rPr>
          <w:color w:val="000000"/>
          <w:sz w:val="28"/>
        </w:rPr>
      </w:pPr>
      <w:r>
        <w:rPr>
          <w:color w:val="000000"/>
          <w:sz w:val="28"/>
        </w:rPr>
        <w:t>Безналичный оборот происходит на основе замещения движения наличных денег кредитными операциями. Кроме того, при проведении взаимных расчетов используются так называемые счетные деньги. При проведении зачетов взаимных требований счетные деньги в размере зачетной суммы функционируют, но не совершают оборота. Или, например, совершается бартерная сделка, но стоимость взаимных поставок неравна. Проведение зачетов также осуществляется при помощи зачетных денег, а сама сделка завершается с помощью перечисления незачетной суммы (безналичными или наличными деньгами).</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Закон денежного обращения</w:t>
      </w:r>
    </w:p>
    <w:p w:rsidR="00F74AAB" w:rsidRDefault="00F74AAB">
      <w:pPr>
        <w:pStyle w:val="30"/>
        <w:ind w:firstLine="709"/>
        <w:jc w:val="both"/>
        <w:rPr>
          <w:color w:val="000000"/>
          <w:sz w:val="28"/>
        </w:rPr>
      </w:pPr>
      <w:r>
        <w:rPr>
          <w:color w:val="000000"/>
          <w:sz w:val="28"/>
        </w:rPr>
        <w:t>Обращение денег не происходит стихийно - оно подчиняется определенным законам. Их знание позволяет оперативно реагировать на те или иные изменения, принимать соответствующие корректирующие решения и воздействовать на экономическое развитие самым благоприятным образом. Эти правила обращения называются законами денежного обращения.</w:t>
      </w:r>
    </w:p>
    <w:p w:rsidR="00F74AAB" w:rsidRDefault="00F74AAB">
      <w:pPr>
        <w:pStyle w:val="30"/>
        <w:ind w:firstLine="709"/>
        <w:jc w:val="both"/>
        <w:rPr>
          <w:color w:val="000000"/>
          <w:sz w:val="28"/>
        </w:rPr>
      </w:pPr>
      <w:r>
        <w:rPr>
          <w:color w:val="000000"/>
          <w:sz w:val="28"/>
        </w:rPr>
        <w:t>Основной закон денежного обращения, формула которого была представлена К. Марксом, связывает цены, скорость обращения и количество денег:</w:t>
      </w:r>
    </w:p>
    <w:p w:rsidR="00F74AAB" w:rsidRDefault="00F74AAB">
      <w:pPr>
        <w:pStyle w:val="21"/>
        <w:spacing w:before="120" w:after="120"/>
        <w:ind w:firstLine="709"/>
        <w:jc w:val="both"/>
        <w:rPr>
          <w:b/>
          <w:iCs/>
          <w:color w:val="000000"/>
          <w:sz w:val="28"/>
        </w:rPr>
      </w:pPr>
      <w:r>
        <w:rPr>
          <w:b/>
          <w:iCs/>
          <w:color w:val="000000"/>
          <w:sz w:val="28"/>
        </w:rPr>
        <w:t>Скорость обращения денег</w:t>
      </w:r>
    </w:p>
    <w:p w:rsidR="00F74AAB" w:rsidRDefault="00F74AAB">
      <w:pPr>
        <w:pStyle w:val="30"/>
        <w:ind w:firstLine="709"/>
        <w:jc w:val="both"/>
        <w:rPr>
          <w:color w:val="000000"/>
          <w:sz w:val="28"/>
        </w:rPr>
      </w:pPr>
      <w:r>
        <w:rPr>
          <w:color w:val="000000"/>
          <w:sz w:val="28"/>
        </w:rPr>
        <w:t>Денежные единицы можно использовать снова и снова в круговом потоке доходов. Чем чаще деньги используют для платежей в данный период - чем быстрее «оборачиваются» деньги - тем меньше требуемый объём денежной массы для данного объёма реального дохода при фиксированном уровне цен. Скорость оборота денежных запасов называется скоростью обращения денежных доходов, так как она равняется скорости, с которой расходуются деньги на товары и услуги в пределах данного периода времени. Следовательно, скорость обращения денег – это показатель частоты, с которой средняя единица национальной валюты используется на выполнение операций в течение данного промежутка времени. Скорость обращения денег, в основном, зависит от принятых обычаев оплаты. В нашем обществе, например, рабочие получают оплату еженедельно, каждые две недели, или ежемесячно, а не ежедневно и не раз в год. Частота получения заработной платы и жалования, оказывается, влияет на количество денег, которые рабочие удерживают от одного дня оплаты до другого; их средние денежные накопления будут уменьшаться при увеличении частоты заработной платы и наоборот. Эта обратная зависимость между средними денежными накоплениями и частотой получек верна и для других источников дохода семей, а также для доходов предпринимательских фирм. Таким образом, для данного уровня дохода, чем меньше средние денежные накопления разных хозяйственных единиц экономики, тем больше будет скорость накопления денег и наоборот. Среднюю сумму денежных накоплений, а, следовательно, и скорость оборота денежных запасов определяет, главным образом, общепринятая схема получек и платежей. Правда, некоторые другие экономические переменные тоже оказывают на среднюю сумму наличных денег в семьях и у предпринимательских фирм неоспоримое влияние. Доходы и благосостояние хозяйственных единиц оказывают следующее влияние: запасы наличных денег обладают тенденцией к увеличению при увеличении дохода и общего благосостояния. Процентные ставки тоже оказывают влияние на денежные запасы (и, следовательно, на скорость денежного обращения). Чем выше процентные ставки, тем больше образуется неиспользованных наличных денег, и наоборот. Таким образом, можем ожидать, что скорость обращения будет возрастать (средние накопления наличных денег будут сокращаться) при возрастании процентных ставок и сокращаться при снижении процентных ставок. Однако, величина так называемой эластичности спроса на деньги по проценту (степени чувствительности желаемого размера средних денежных накоплений на изменения процентных ставок)- носит проблематичный характер. Другим значительным фактором, имеющим отношение к выбору населения - сколько наличных денег держать на руках, являются ожидания предстоящих экономических событий. Например, если ожидается высокая инфляция, население держит меньше наличных денег, т.к. их покупательская способность снижается с повышением цен. С другой стороны, ожидания снижения цен и/или занятости приводит к стремлению увеличить денежные накопления. Ожидания, связанные с предстоящими процентными ставками, тоже могут оказать влияние на запас наличных денег. Когда ожидают, что процентные ставки возрастут, население может воздержаться от вкладов до тех пор, пока не будут объявлены более высокие ставки и, поэтому держит больше наличных денег.</w:t>
      </w:r>
    </w:p>
    <w:p w:rsidR="00F74AAB" w:rsidRDefault="00F74AAB">
      <w:pPr>
        <w:pStyle w:val="30"/>
        <w:ind w:firstLine="709"/>
        <w:jc w:val="both"/>
        <w:rPr>
          <w:color w:val="000000"/>
          <w:sz w:val="28"/>
        </w:rPr>
      </w:pPr>
      <w:r>
        <w:rPr>
          <w:color w:val="000000"/>
          <w:sz w:val="28"/>
        </w:rPr>
        <w:t>Уровень скорости обращения, рассчитанный по денежному агрегату М2, в феврале 2001 г. составил 7,6 против 7,7 в январе (в годовом выражении). По сравнению с соответствующим периодом 2000 г. скорость обращения снизилась в январе-феврале более чем на 5% (см. Приложение 3).</w:t>
      </w:r>
    </w:p>
    <w:p w:rsidR="00F74AAB" w:rsidRDefault="00F74AAB">
      <w:pPr>
        <w:pStyle w:val="21"/>
        <w:spacing w:before="120" w:after="120"/>
        <w:ind w:firstLine="709"/>
        <w:jc w:val="both"/>
        <w:rPr>
          <w:b/>
          <w:iCs/>
          <w:color w:val="000000"/>
          <w:sz w:val="28"/>
        </w:rPr>
      </w:pPr>
      <w:r>
        <w:rPr>
          <w:b/>
          <w:iCs/>
          <w:color w:val="000000"/>
          <w:sz w:val="28"/>
        </w:rPr>
        <w:t>Уравнение обмена.</w:t>
      </w:r>
    </w:p>
    <w:p w:rsidR="00F74AAB" w:rsidRDefault="00F74AAB">
      <w:pPr>
        <w:pStyle w:val="30"/>
        <w:ind w:firstLine="709"/>
        <w:jc w:val="both"/>
        <w:rPr>
          <w:color w:val="000000"/>
          <w:sz w:val="28"/>
        </w:rPr>
      </w:pPr>
      <w:r>
        <w:rPr>
          <w:color w:val="000000"/>
          <w:sz w:val="28"/>
        </w:rPr>
        <w:t>Экономисты научились рассчитывать скорость обращения денег, хотя, конечно, только в среднем - для всей массы денег обращавшихся в стране в течение года.</w:t>
      </w:r>
    </w:p>
    <w:p w:rsidR="00F74AAB" w:rsidRDefault="00F74AAB">
      <w:pPr>
        <w:pStyle w:val="30"/>
        <w:ind w:firstLine="709"/>
        <w:jc w:val="both"/>
        <w:rPr>
          <w:color w:val="000000"/>
          <w:sz w:val="28"/>
        </w:rPr>
      </w:pPr>
      <w:r>
        <w:rPr>
          <w:color w:val="000000"/>
          <w:sz w:val="28"/>
        </w:rPr>
        <w:t>Для этого надо разделить общую стоимость всех товаров, проданных в стране в течение года, на количество денег, находившихся в обращении по сведениям национального банка. Например, допустим, что в какой- то маленькой стране за год было продано товаров и услуг на 10 млн. дирхемов, а в обращении находилось 2 млн. дирхемов. Делим 10 на 2 и получаем, что в течение года каждый дирхем обернулся в среднем 5 раз, то есть, участвовал в покупке и продаже человек именно это кол-во раз. Допустим, что при этом в стране с наличными деньгами полный порядок.</w:t>
      </w:r>
    </w:p>
    <w:p w:rsidR="00F74AAB" w:rsidRDefault="00F74AAB">
      <w:pPr>
        <w:pStyle w:val="30"/>
        <w:ind w:firstLine="709"/>
        <w:jc w:val="both"/>
        <w:rPr>
          <w:color w:val="000000"/>
          <w:sz w:val="28"/>
        </w:rPr>
      </w:pPr>
      <w:r>
        <w:rPr>
          <w:color w:val="000000"/>
          <w:sz w:val="28"/>
        </w:rPr>
        <w:t>Тогда можно предположить, что эта скорость обращения денег нормальна для данной страны, и её нужно поддерживать в будущем. Отсюда мы можем вывести уравнение, позволяющее рассчитать количество денег, которое нужно данной стране, чтобы в ней товары могли обмениваться на деньги, а деньги на товары. Это уравнение обмена (называемое также законом Ирвинга Фишера по имени сформировавшего его ученого) будет выглядеть так:</w:t>
      </w:r>
    </w:p>
    <w:p w:rsidR="00F74AAB" w:rsidRDefault="00F74AAB">
      <w:pPr>
        <w:pStyle w:val="30"/>
        <w:ind w:firstLine="709"/>
        <w:jc w:val="both"/>
        <w:rPr>
          <w:color w:val="000000"/>
          <w:sz w:val="28"/>
        </w:rPr>
      </w:pPr>
      <w:r>
        <w:rPr>
          <w:color w:val="000000"/>
          <w:sz w:val="28"/>
        </w:rPr>
        <w:t>MV=PQ</w:t>
      </w:r>
    </w:p>
    <w:p w:rsidR="00F74AAB" w:rsidRDefault="00F74AAB">
      <w:pPr>
        <w:pStyle w:val="30"/>
        <w:ind w:firstLine="709"/>
        <w:jc w:val="both"/>
        <w:rPr>
          <w:color w:val="000000"/>
          <w:sz w:val="28"/>
        </w:rPr>
      </w:pPr>
      <w:r>
        <w:rPr>
          <w:color w:val="000000"/>
          <w:sz w:val="28"/>
        </w:rPr>
        <w:t>Здесь М - суммарный денежный запас, V-скорость обращения денежного дохода, P- средневзвешенная цена всех проданных товаров и услуг и Q- физическое количество этих товаров и услуг. Таким образом, MV- это суммарные денежные выплаты поставщикам товаров и услуг, PQ- суммарные денежные поступления этих поставщиков, и равенство этих сумм очевидно. Хотя это всего лишь определение, уравнение обмена представляет собой полезное средство при оценке экономического значения денег. Это трамплин для создания экономической теории связи денежной массы с уровнем цен и реальным доходом. Например, в своём раннем варианте Количественная теория денег - это расширение уравнения обмена. Количественная теория денег в своей первоначальной формулировке утверждает, что денежная масса определяет уровень цен; изменения уровня цен (P) прямо пропорциональны изменениям количества денег (М). Такой результат следует из определений постоянной V и постоянной Q, предложенных сторонниками количественной теории денег. Можно отметить, что постоянная V правдоподобна только, если обычаи и условия оплаты являются основными детерминантами и меняются очень медленно, или, если факторы, оказывающие воздействие на V, тоже постоянны. Постоянная Q правдоподобна, если уравновешивающие механизмы рыночной экономики гарантируют полное использование всех имеющихся ресурсов (как предполагает количественная теория), или если центральное правительство успешно проводит экономическую политику, обеспечивающую полное использование ресурсов. Количественная теория- это только один возможный вариант. Другой заключается в том, что изменения денежной массы сопровождаются полностью противоположными изменениями скорости обращения денег; т.е. на P и Q не оказывают влияния изменения М. (экстремальный подход) Также можно утверждать, что изменения М имеют соответствующее прямое воздействие на Q при постоянных значениях V и P, за исключением случая, когда Q имеет своё максимальное значение (при полном использовании ресурсов). Один правдоподобный вариант заключается в том, что изменения М в большей части будут влиять на V, P и Q, а величина относительного влияния на каждый из параметров будет функцией текущих уровней P и Q(которое в отличие от P, имеет практические максимумы в короткий период времени), а также ожидаемых текущих уровней процентных ставок (поскольку процентные ставки влияют на расходы и, вероятно, на желаемые денежные накопления). Например, увеличение денежной массы во время сильного экономического спада скажется, по-видимому, главным образом на Q. При больших количествах незадействованных ресурсов увеличения Q, обусловленные увеличением М, не приведут к значительному возрастанию P. С другой стороны, когда экономика полностью использует имеющиеся ресурсы, увеличения M почти наверняка приведут к повышению P(а может и к некоторому понижению V).</w:t>
      </w:r>
    </w:p>
    <w:p w:rsidR="00F74AAB" w:rsidRDefault="00F74AAB">
      <w:pPr>
        <w:pStyle w:val="30"/>
        <w:ind w:firstLine="709"/>
        <w:jc w:val="both"/>
        <w:rPr>
          <w:color w:val="000000"/>
          <w:sz w:val="28"/>
        </w:rPr>
      </w:pPr>
      <w:r>
        <w:rPr>
          <w:color w:val="000000"/>
          <w:sz w:val="28"/>
        </w:rPr>
        <w:t>Конечно, для настоящих расчетов предстоит поработать, уточняя величины всех элементов уравнения, но это дело специалистов по денежному обращению. Нам достаточно знать вид этой формулы, потому что она позволяет понять реальные зависимости, определяющие состояние денежной системы любой страны.</w:t>
      </w:r>
    </w:p>
    <w:p w:rsidR="00F74AAB" w:rsidRDefault="00F74AAB">
      <w:pPr>
        <w:pStyle w:val="30"/>
        <w:ind w:firstLine="709"/>
        <w:jc w:val="both"/>
        <w:rPr>
          <w:color w:val="000000"/>
          <w:sz w:val="28"/>
        </w:rPr>
      </w:pPr>
      <w:r>
        <w:rPr>
          <w:color w:val="000000"/>
          <w:sz w:val="28"/>
        </w:rPr>
        <w:t>Например, очевидно, что если в стране растут цены, то даже при неизменном объеме производства и той же скорости обращения масса денег должна быть увеличена. Если же деньги начинают обращаться быстрее, а цены и объем производства не возрастают, то страна может обойтись меньшим количеством денег.</w:t>
      </w:r>
    </w:p>
    <w:p w:rsidR="00F74AAB" w:rsidRDefault="00F74AAB">
      <w:pPr>
        <w:pStyle w:val="30"/>
        <w:ind w:firstLine="709"/>
        <w:jc w:val="both"/>
        <w:rPr>
          <w:color w:val="000000"/>
          <w:sz w:val="28"/>
        </w:rPr>
      </w:pPr>
      <w:r>
        <w:rPr>
          <w:color w:val="000000"/>
          <w:sz w:val="28"/>
        </w:rPr>
        <w:t>Эта формула показывает, что количество денег, обращающееся в стране, не может быть произвольным. Оно должно точно соответствовать объему сделок за год и достигнутой скорости обращения местной валюты. Кстати, скорость эта вполне поддается управлению и зависит от работы банковской системы страны и от технического уровня оснащения учреждений, которые участвуют в денежных операциях. Чем выше техническое оснащение банков, чем шире они используют современные компьютеры и спутниковые линии связи, тем быстрее оборачиваются деньги и тем меньше их надо для нормального функционирования хозяйства.</w:t>
      </w:r>
    </w:p>
    <w:p w:rsidR="00F74AAB" w:rsidRDefault="00F74AAB">
      <w:pPr>
        <w:pStyle w:val="21"/>
        <w:spacing w:before="120" w:after="120"/>
        <w:ind w:firstLine="709"/>
        <w:jc w:val="both"/>
        <w:rPr>
          <w:b/>
          <w:iCs/>
          <w:color w:val="000000"/>
          <w:sz w:val="28"/>
        </w:rPr>
      </w:pPr>
      <w:r>
        <w:rPr>
          <w:b/>
          <w:iCs/>
          <w:color w:val="000000"/>
          <w:sz w:val="28"/>
        </w:rPr>
        <w:t>«Кембриджское уравнение»</w:t>
      </w:r>
    </w:p>
    <w:p w:rsidR="00F74AAB" w:rsidRDefault="00F74AAB">
      <w:pPr>
        <w:pStyle w:val="30"/>
        <w:ind w:firstLine="709"/>
        <w:jc w:val="both"/>
        <w:rPr>
          <w:color w:val="000000"/>
          <w:sz w:val="28"/>
        </w:rPr>
      </w:pPr>
      <w:r>
        <w:rPr>
          <w:color w:val="000000"/>
          <w:sz w:val="28"/>
        </w:rPr>
        <w:t>Экономисты, сформулировавшие уравнение обмена и количественную теорию денег, полагали, что количество денег в течение длительного периода времени определяет только уровень цен. Так называемое Кембриджское уравнение, альтернативное уравнение обмена, делает это очевидным. Оно выводится через уравнение обмена.</w:t>
      </w:r>
    </w:p>
    <w:p w:rsidR="00F74AAB" w:rsidRDefault="00F74AAB">
      <w:pPr>
        <w:pStyle w:val="30"/>
        <w:ind w:firstLine="709"/>
        <w:jc w:val="both"/>
        <w:rPr>
          <w:color w:val="000000"/>
          <w:sz w:val="28"/>
        </w:rPr>
      </w:pPr>
      <w:r>
        <w:rPr>
          <w:color w:val="000000"/>
          <w:sz w:val="28"/>
        </w:rPr>
        <w:t>MV=PQ</w:t>
      </w:r>
    </w:p>
    <w:p w:rsidR="00F74AAB" w:rsidRDefault="00F74AAB">
      <w:pPr>
        <w:pStyle w:val="30"/>
        <w:ind w:firstLine="709"/>
        <w:jc w:val="both"/>
        <w:rPr>
          <w:color w:val="000000"/>
          <w:sz w:val="28"/>
        </w:rPr>
      </w:pPr>
      <w:r>
        <w:rPr>
          <w:color w:val="000000"/>
          <w:sz w:val="28"/>
        </w:rPr>
        <w:t>Делим PQ на V, получаем M=PQ/V и обозначив I/V, как k,</w:t>
      </w:r>
    </w:p>
    <w:p w:rsidR="00F74AAB" w:rsidRDefault="00F74AAB">
      <w:pPr>
        <w:pStyle w:val="30"/>
        <w:ind w:firstLine="709"/>
        <w:jc w:val="both"/>
        <w:rPr>
          <w:color w:val="000000"/>
          <w:sz w:val="28"/>
        </w:rPr>
      </w:pPr>
      <w:r>
        <w:rPr>
          <w:color w:val="000000"/>
          <w:sz w:val="28"/>
        </w:rPr>
        <w:t>M=kPQ</w:t>
      </w:r>
    </w:p>
    <w:p w:rsidR="00F74AAB" w:rsidRDefault="00F74AAB">
      <w:pPr>
        <w:pStyle w:val="30"/>
        <w:ind w:firstLine="709"/>
        <w:jc w:val="both"/>
        <w:rPr>
          <w:color w:val="000000"/>
          <w:sz w:val="28"/>
        </w:rPr>
      </w:pPr>
      <w:r>
        <w:rPr>
          <w:color w:val="000000"/>
          <w:sz w:val="28"/>
        </w:rPr>
        <w:t>Что это даёт? Сущность заключается в сопутствующем значении «k». Оно выражает спрос на деньги (сколько денег население хочет держать), как часть денежного дохода. В этой формуле вместо V подставлена характеристическая переменная «k», что кажется лишь механической заменой (на самом деле V это только 1/k). Поскольку назначение денег заключается в осуществлении платежей, величину «k» можно рассматривать, как величину, определяемую схемой платежей в экономике, т.е. схемой, имеющей тенденцию быть чётко управляемой и медленно меняющейся. Спрос на деньги, таким образом, тесно связан с объёмом платежей или, что равносильно, с уровнем денежного дохода (PQ). Постоянная «k» означает, что население заинтересовано держать деньги только в количестве, равном kPQ. Излишние, по сравнению с kPQ, деньги будут быстро расходоваться на товары и услуги, что приведёт к повышению уровня до тех пор, пока новое значение kPQ не станет равным денежной массе, и наоборот. Если бы изменения денежной массы рассматривались, как оказывающие воздействие на Q (объём производства и занятости), то следовало бы сделать вывод, что Q и «k» не являются экономическими постоянными. До Великой Депрессии 1930-х гг. для такого вывода предпосылок практически не было. Приверженцы количественной теории верили в уравновешивающую способность «реального» рынка поддерживать занятость и максимальный объём производства. До 1930-х гг. периоды нарушения этого условия были либо настолько непродолжительны, либо так явно относились к таким бедствиям, как война, голод, что у экономистов не возникало никакого сомнения в этом утверждении. Но всемирный экономический кризис 1930-х гг. породил потребность в новых понятиях об экономическом строе. В результате появилась экономическая теория, названная «кейнсианством».</w:t>
      </w:r>
    </w:p>
    <w:p w:rsidR="00F74AAB" w:rsidRDefault="00F74AAB" w:rsidP="00F74AAB">
      <w:pPr>
        <w:numPr>
          <w:ilvl w:val="0"/>
          <w:numId w:val="3"/>
        </w:numPr>
        <w:tabs>
          <w:tab w:val="clear" w:pos="540"/>
          <w:tab w:val="num" w:pos="1080"/>
        </w:tabs>
        <w:spacing w:before="120" w:after="120"/>
        <w:ind w:left="1077" w:firstLine="0"/>
        <w:jc w:val="both"/>
        <w:rPr>
          <w:b/>
          <w:bCs/>
          <w:color w:val="000000"/>
          <w:sz w:val="36"/>
        </w:rPr>
      </w:pPr>
      <w:r>
        <w:rPr>
          <w:b/>
          <w:bCs/>
          <w:color w:val="000000"/>
          <w:sz w:val="36"/>
        </w:rPr>
        <w:t>Денежная система</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Понятие, элементы и типы денежных систем</w:t>
      </w:r>
    </w:p>
    <w:p w:rsidR="00F74AAB" w:rsidRDefault="00F74AAB">
      <w:pPr>
        <w:pStyle w:val="20"/>
        <w:ind w:firstLine="709"/>
        <w:rPr>
          <w:sz w:val="28"/>
        </w:rPr>
      </w:pPr>
      <w:r>
        <w:rPr>
          <w:color w:val="000000"/>
          <w:sz w:val="28"/>
        </w:rPr>
        <w:t>Денежная система – устройство денежного обращения в стране, сложившееся исторически и закрепленное национальным законодательством. Она сформировалась в XVI – XVII вв. с возникновением и утверждением капиталистического производства, а также централизованного государства и национального рынка. По мере развития товарно-денежных отношений и капиталистического производства денежная система претерпевала существенные изменения. Денежные системы прошли длительных путь развития, видоизменяясь вместе с эволюционными процессами, происходившими в экономике стран и регионов.</w:t>
      </w:r>
      <w:r>
        <w:rPr>
          <w:sz w:val="28"/>
        </w:rPr>
        <w:t xml:space="preserve"> </w:t>
      </w:r>
    </w:p>
    <w:p w:rsidR="00F74AAB" w:rsidRDefault="00F74AAB">
      <w:pPr>
        <w:pStyle w:val="20"/>
        <w:ind w:firstLine="709"/>
        <w:rPr>
          <w:color w:val="000000"/>
          <w:sz w:val="28"/>
        </w:rPr>
      </w:pPr>
      <w:r>
        <w:rPr>
          <w:color w:val="000000"/>
          <w:sz w:val="28"/>
        </w:rPr>
        <w:t>Элементами денежной системы являются те ее составляющие части, на которых основывается организация кругооборота денежных ресурсов (см. Приложение 4).</w:t>
      </w:r>
    </w:p>
    <w:p w:rsidR="00F74AAB" w:rsidRDefault="00F74AAB">
      <w:pPr>
        <w:pStyle w:val="20"/>
        <w:ind w:firstLine="709"/>
        <w:rPr>
          <w:color w:val="000000"/>
          <w:sz w:val="28"/>
        </w:rPr>
      </w:pPr>
      <w:r>
        <w:rPr>
          <w:color w:val="000000"/>
          <w:sz w:val="28"/>
        </w:rPr>
        <w:t>Взаимодействие элементов денежной системы осуществляет Центральный Банк Российской Федерации.</w:t>
      </w:r>
    </w:p>
    <w:p w:rsidR="00F74AAB" w:rsidRDefault="00F74AAB">
      <w:pPr>
        <w:pStyle w:val="30"/>
        <w:ind w:firstLine="709"/>
        <w:jc w:val="both"/>
        <w:rPr>
          <w:color w:val="000000"/>
          <w:sz w:val="28"/>
        </w:rPr>
      </w:pPr>
      <w:r>
        <w:rPr>
          <w:color w:val="000000"/>
          <w:sz w:val="28"/>
        </w:rPr>
        <w:t>Денежная единица – это установленный в законодательном порядке денежный знак, который служит для соизмерения и выражения цен всех товаров.</w:t>
      </w:r>
    </w:p>
    <w:p w:rsidR="00F74AAB" w:rsidRDefault="00F74AAB">
      <w:pPr>
        <w:pStyle w:val="30"/>
        <w:ind w:firstLine="709"/>
        <w:jc w:val="both"/>
        <w:rPr>
          <w:color w:val="000000"/>
          <w:sz w:val="28"/>
        </w:rPr>
      </w:pPr>
      <w:r>
        <w:rPr>
          <w:color w:val="000000"/>
          <w:sz w:val="28"/>
        </w:rPr>
        <w:t>Денежная единица, как правило, делится на мелкие кратные части. Наибольшее распространение получила десятичная система деления: 1: 100 (например, рубль равен 100 копейкам; 1 долл. США равен 100 центам; 1 ф. ст. – 100 пенсам и т.д.).</w:t>
      </w:r>
    </w:p>
    <w:p w:rsidR="00F74AAB" w:rsidRDefault="00F74AAB">
      <w:pPr>
        <w:pStyle w:val="30"/>
        <w:ind w:firstLine="709"/>
        <w:jc w:val="both"/>
        <w:rPr>
          <w:color w:val="000000"/>
          <w:sz w:val="28"/>
        </w:rPr>
      </w:pPr>
      <w:r>
        <w:rPr>
          <w:color w:val="000000"/>
          <w:sz w:val="28"/>
        </w:rPr>
        <w:t xml:space="preserve">Виды наличных денег, являющиеся законным средством платежа, включают банкноты, казначейские билеты, разменные монеты. </w:t>
      </w:r>
    </w:p>
    <w:p w:rsidR="00F74AAB" w:rsidRDefault="00F74AAB">
      <w:pPr>
        <w:pStyle w:val="30"/>
        <w:ind w:firstLine="709"/>
        <w:jc w:val="both"/>
        <w:rPr>
          <w:color w:val="000000"/>
          <w:sz w:val="28"/>
        </w:rPr>
      </w:pPr>
      <w:r>
        <w:rPr>
          <w:color w:val="000000"/>
          <w:sz w:val="28"/>
        </w:rPr>
        <w:t>Эмиссионная система представляет собой установленный законом страны порядок эмиссии и обращения денег. В развитых капиталистических странах выпуск банкнот осуществляется центральными банками, а казначейских билетов и монет – казначействами – в соответствии с законодательно установленным в государстве эмиссионным правом.</w:t>
      </w:r>
    </w:p>
    <w:p w:rsidR="00F74AAB" w:rsidRDefault="00F74AAB">
      <w:pPr>
        <w:pStyle w:val="30"/>
        <w:ind w:firstLine="709"/>
        <w:jc w:val="both"/>
        <w:rPr>
          <w:color w:val="000000"/>
          <w:sz w:val="28"/>
        </w:rPr>
      </w:pPr>
      <w:r>
        <w:rPr>
          <w:color w:val="000000"/>
          <w:sz w:val="28"/>
        </w:rPr>
        <w:t>Денежная система России функционирует в соответствии с Федеральным законом о Центральном Банке РФ (Банке России) от 12 апреля 1995г., определившим правовые ее основы.</w:t>
      </w:r>
    </w:p>
    <w:p w:rsidR="00F74AAB" w:rsidRDefault="00F74AAB">
      <w:pPr>
        <w:pStyle w:val="30"/>
        <w:ind w:firstLine="709"/>
        <w:jc w:val="both"/>
        <w:rPr>
          <w:color w:val="000000"/>
          <w:sz w:val="28"/>
        </w:rPr>
      </w:pPr>
      <w:r>
        <w:rPr>
          <w:color w:val="000000"/>
          <w:sz w:val="28"/>
        </w:rPr>
        <w:t>Официальной денежной единицей в нашей стране (валютой) является рубль. Введение на территории РФ других денежных единиц запрещено. Соотношение между рублем и золотом или другими драгоценными металлами Законом не установлено. Официальный курс рубля к иностранным денежным единицам определяется Центральным Банком РФ (ЦБР) и публикуется в печати.</w:t>
      </w:r>
    </w:p>
    <w:p w:rsidR="00F74AAB" w:rsidRDefault="00F74AAB">
      <w:pPr>
        <w:pStyle w:val="30"/>
        <w:ind w:firstLine="709"/>
        <w:jc w:val="both"/>
        <w:rPr>
          <w:color w:val="000000"/>
          <w:sz w:val="28"/>
        </w:rPr>
      </w:pPr>
      <w:r>
        <w:rPr>
          <w:color w:val="000000"/>
          <w:sz w:val="28"/>
        </w:rPr>
        <w:t>Исключительным правом эмиссии наличных денег, организации их обращения и изъятия на территории РФ обладает Банк России. Он отвечает за состояние денежного обращения с целью поддержания нормальной экономической деятельности в стране.</w:t>
      </w:r>
    </w:p>
    <w:p w:rsidR="00F74AAB" w:rsidRDefault="00F74AAB">
      <w:pPr>
        <w:pStyle w:val="30"/>
        <w:ind w:firstLine="709"/>
        <w:jc w:val="both"/>
        <w:rPr>
          <w:color w:val="000000"/>
          <w:sz w:val="28"/>
        </w:rPr>
      </w:pPr>
      <w:r>
        <w:rPr>
          <w:color w:val="000000"/>
          <w:sz w:val="28"/>
        </w:rPr>
        <w:t xml:space="preserve">Видами денег, имеющими законную платежную силу, являются банкноты и металлические монеты, которые обеспечиваются всеми активами Банка России, в том числе золотым запасом, государственными ценными бумагами, резервами кредитных учреждений, находящимися на счетах Центрального банка России. На территории России функционируют наличные деньги (банкноты и монеты) и безналичные деньги (в виде средств на счетах в кредитных учреждениях). </w:t>
      </w:r>
    </w:p>
    <w:p w:rsidR="00F74AAB" w:rsidRDefault="00F74AAB">
      <w:pPr>
        <w:pStyle w:val="30"/>
        <w:ind w:firstLine="709"/>
        <w:jc w:val="both"/>
        <w:rPr>
          <w:color w:val="000000"/>
          <w:sz w:val="28"/>
        </w:rPr>
      </w:pPr>
      <w:r>
        <w:rPr>
          <w:color w:val="000000"/>
          <w:sz w:val="28"/>
        </w:rPr>
        <w:t>Классификацию денежных систем отдельных государств принято производить по разным ключевым признакам: по виду денег как формы платежного средства, по роли государства в регулировании денежного оборота и т.д.</w:t>
      </w:r>
    </w:p>
    <w:p w:rsidR="00F74AAB" w:rsidRDefault="00F74AAB">
      <w:pPr>
        <w:pStyle w:val="20"/>
        <w:ind w:firstLine="709"/>
        <w:rPr>
          <w:sz w:val="28"/>
        </w:rPr>
      </w:pPr>
      <w:r>
        <w:rPr>
          <w:sz w:val="28"/>
        </w:rPr>
        <w:t>В зависимости от вида обращаемых денег можно выделить два основных типа систем денежного обращения:</w:t>
      </w:r>
    </w:p>
    <w:p w:rsidR="00F74AAB" w:rsidRDefault="00F74AAB">
      <w:pPr>
        <w:pStyle w:val="20"/>
        <w:ind w:firstLine="709"/>
        <w:rPr>
          <w:sz w:val="28"/>
        </w:rPr>
      </w:pPr>
      <w:r>
        <w:rPr>
          <w:sz w:val="28"/>
        </w:rPr>
        <w:t>1) системы обращения металлических денег, когда в обращении находятся полноценные золотые и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F74AAB" w:rsidRDefault="00F74AAB">
      <w:pPr>
        <w:pStyle w:val="20"/>
        <w:ind w:firstLine="709"/>
        <w:rPr>
          <w:sz w:val="28"/>
        </w:rPr>
      </w:pPr>
      <w:r>
        <w:rPr>
          <w:sz w:val="28"/>
        </w:rPr>
        <w:t>2) системы обращения кредитных или бумажных денег, которые не могут быть обменяны на золото, а само золото вытеснено из обращения.</w:t>
      </w:r>
    </w:p>
    <w:p w:rsidR="00F74AAB" w:rsidRDefault="00F74AAB">
      <w:pPr>
        <w:pStyle w:val="30"/>
        <w:ind w:firstLine="709"/>
        <w:jc w:val="both"/>
        <w:rPr>
          <w:color w:val="000000"/>
          <w:sz w:val="28"/>
        </w:rPr>
      </w:pPr>
      <w:r>
        <w:rPr>
          <w:color w:val="000000"/>
          <w:sz w:val="28"/>
        </w:rPr>
        <w:t>Денежные системы металлического обращения базируются на металлических деньгах (золотых, серебряных), которые выполняют все функции, присущие деньгам как всеобщему эквиваленту (мера стоимости, средства обращения и платежа, средства накопления), а обращающиеся одновременно с металлическими деньгами банкноты могут быть в любой момент времени обменены на металлические деньги.</w:t>
      </w:r>
    </w:p>
    <w:p w:rsidR="00F74AAB" w:rsidRDefault="00F74AAB">
      <w:pPr>
        <w:pStyle w:val="30"/>
        <w:ind w:firstLine="709"/>
        <w:jc w:val="both"/>
        <w:rPr>
          <w:color w:val="000000"/>
          <w:sz w:val="28"/>
        </w:rPr>
      </w:pPr>
      <w:r>
        <w:rPr>
          <w:color w:val="000000"/>
          <w:sz w:val="28"/>
        </w:rPr>
        <w:t>Денежные системы бумажно-кредитного обращения базируются на господстве бумажных или кредитных денег.</w:t>
      </w:r>
    </w:p>
    <w:p w:rsidR="00F74AAB" w:rsidRDefault="00F74AAB">
      <w:pPr>
        <w:pStyle w:val="20"/>
        <w:ind w:firstLine="709"/>
        <w:rPr>
          <w:sz w:val="28"/>
        </w:rPr>
      </w:pPr>
      <w:r>
        <w:rPr>
          <w:sz w:val="28"/>
        </w:rP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Однако нарушение основополагающего принципа денежной системы – соответствия количества денег объективным потребностям экономического оборота ведет к инфляционному процессу. В связи с эти одной из характерных черт современных денежных систем является усиление государственного регулирования денежного обращения.</w:t>
      </w:r>
    </w:p>
    <w:p w:rsidR="00F74AAB" w:rsidRDefault="00F74AAB">
      <w:pPr>
        <w:pStyle w:val="30"/>
        <w:ind w:firstLine="709"/>
        <w:jc w:val="both"/>
        <w:rPr>
          <w:color w:val="000000"/>
          <w:sz w:val="28"/>
        </w:rPr>
      </w:pPr>
      <w:r>
        <w:rPr>
          <w:color w:val="000000"/>
          <w:sz w:val="28"/>
        </w:rPr>
        <w:t>Рассмотрим сначала денежные системы, основывающиеся на металлических деньгах.</w:t>
      </w:r>
    </w:p>
    <w:p w:rsidR="00F74AAB" w:rsidRDefault="00F74AAB">
      <w:pPr>
        <w:pStyle w:val="21"/>
        <w:spacing w:before="120" w:after="120"/>
        <w:ind w:firstLine="709"/>
        <w:jc w:val="both"/>
        <w:rPr>
          <w:b/>
          <w:iCs/>
          <w:color w:val="000000"/>
          <w:sz w:val="28"/>
        </w:rPr>
      </w:pPr>
      <w:r>
        <w:rPr>
          <w:b/>
          <w:iCs/>
          <w:color w:val="000000"/>
          <w:sz w:val="28"/>
        </w:rPr>
        <w:t>Биметаллизм и монометаллизм</w:t>
      </w:r>
    </w:p>
    <w:p w:rsidR="00F74AAB" w:rsidRDefault="00F74AAB">
      <w:pPr>
        <w:pStyle w:val="30"/>
        <w:ind w:firstLine="709"/>
        <w:jc w:val="both"/>
        <w:rPr>
          <w:color w:val="000000"/>
          <w:sz w:val="28"/>
        </w:rPr>
      </w:pPr>
      <w:r>
        <w:rPr>
          <w:color w:val="000000"/>
          <w:sz w:val="28"/>
        </w:rPr>
        <w:t>Биметаллизм – денежная система, при которой государство законодательно закрепляет роль всеобщего эквивалента за двумя металлами, обычно золотом и серебром. Монеты из золота и серебра функционируют на равных основаниях, предусматривается их свободная чеканка. На рынке устанавливались две цены (в золоте и в серебре) на один и тот же товар. Биметаллизм существовал с XIV – XVII вв., а в некоторых странах Западной Европы и в XIX в. Наличие двух металлов в роли всеобщего эквивалента, однако, вступало в противоречие с экономической сущностью денег как единого товара, призванного осуществлять измерение стоимости всех других товаров. Развитие экономических отношений требовало стабильности денежной системы, не подверженной колебаниям стоимости одного из денежных металлов.</w:t>
      </w:r>
    </w:p>
    <w:p w:rsidR="00F74AAB" w:rsidRDefault="00F74AAB">
      <w:pPr>
        <w:pStyle w:val="30"/>
        <w:ind w:firstLine="709"/>
        <w:jc w:val="both"/>
        <w:rPr>
          <w:color w:val="000000"/>
          <w:sz w:val="28"/>
        </w:rPr>
      </w:pPr>
      <w:r>
        <w:rPr>
          <w:color w:val="000000"/>
          <w:sz w:val="28"/>
        </w:rPr>
        <w:t>Монометаллизм – денежная система, при которой один денежный металл является всеобщим эквивалентом и основой денежного обращения.</w:t>
      </w:r>
    </w:p>
    <w:p w:rsidR="00F74AAB" w:rsidRDefault="00F74AAB">
      <w:pPr>
        <w:pStyle w:val="30"/>
        <w:ind w:firstLine="709"/>
        <w:jc w:val="both"/>
        <w:rPr>
          <w:color w:val="000000"/>
          <w:sz w:val="28"/>
        </w:rPr>
      </w:pPr>
      <w:r>
        <w:rPr>
          <w:color w:val="000000"/>
          <w:sz w:val="28"/>
        </w:rPr>
        <w:t>Истории известны серебряный и золотой монометаллизм. Золотой монометаллизм, или золотой стандарт, существовал в виде золотомонетного, золотослиткового, и золотодевизного стандартов.</w:t>
      </w:r>
    </w:p>
    <w:p w:rsidR="00F74AAB" w:rsidRDefault="00F74AAB">
      <w:pPr>
        <w:pStyle w:val="30"/>
        <w:ind w:firstLine="709"/>
        <w:jc w:val="both"/>
        <w:rPr>
          <w:color w:val="000000"/>
          <w:sz w:val="28"/>
        </w:rPr>
      </w:pPr>
      <w:r>
        <w:rPr>
          <w:color w:val="000000"/>
          <w:sz w:val="28"/>
        </w:rPr>
        <w:t>При золотомонетном стандарте в обращении находились золотые монеты (определенного веса и содержания) и различные виды денежных знаков (банкноты, бумажные деньги), которые свободно обменивались на золотые монеты.</w:t>
      </w:r>
    </w:p>
    <w:p w:rsidR="00F74AAB" w:rsidRDefault="00F74AAB">
      <w:pPr>
        <w:pStyle w:val="30"/>
        <w:ind w:firstLine="709"/>
        <w:jc w:val="both"/>
        <w:rPr>
          <w:color w:val="000000"/>
          <w:sz w:val="28"/>
        </w:rPr>
      </w:pPr>
      <w:r>
        <w:rPr>
          <w:color w:val="000000"/>
          <w:sz w:val="28"/>
        </w:rPr>
        <w:t>При золотослитковом стандарте банкноты обменивались только на золото в слитках, причем с определенными ограничениями. Золотослитковый стандарт был введен в период частичной стабилизации экономики (1924 – 1928 гг.) в некоторых из западноевропейских стран (в частности, в Англии в 1925 г., во Франции – в 1928 г.). При золотослитковом стандарте можно было приобрести золото лишь сравнительно богатым держателям средств.</w:t>
      </w:r>
    </w:p>
    <w:p w:rsidR="00F74AAB" w:rsidRDefault="00F74AAB">
      <w:pPr>
        <w:pStyle w:val="30"/>
        <w:ind w:firstLine="709"/>
        <w:jc w:val="both"/>
        <w:rPr>
          <w:color w:val="000000"/>
          <w:sz w:val="28"/>
        </w:rPr>
      </w:pPr>
      <w:r>
        <w:rPr>
          <w:color w:val="000000"/>
          <w:sz w:val="28"/>
        </w:rPr>
        <w:t>В эти же годы западные страны, имевшие ограниченные золотые запасы, ввели золотодевизный стандарт, предполагавший обмен национальных валют на другие валюты, в том числе и на валюту стран с золотослитковым стандартом.</w:t>
      </w:r>
    </w:p>
    <w:p w:rsidR="00F74AAB" w:rsidRDefault="00F74AAB">
      <w:pPr>
        <w:pStyle w:val="30"/>
        <w:ind w:firstLine="709"/>
        <w:jc w:val="both"/>
        <w:rPr>
          <w:color w:val="000000"/>
          <w:sz w:val="28"/>
        </w:rPr>
      </w:pPr>
      <w:r>
        <w:rPr>
          <w:color w:val="000000"/>
          <w:sz w:val="28"/>
        </w:rPr>
        <w:t>При золотомонетном и золотослитковом стандартах курсы валют складывались стихийно, в зависимости от соотношения спроса-предложения на свободном валютном рынке национальных и иностранных валют, причем пределы отклонения валютного курса от золотого паритета были незначительны. Это определялось тем, что в условиях свободного ввоза и вывоза из страны золота, при больших отклонениях валютного курса от паритета, становилось более выгодным не обменивать национальную валюту на иностранную, а ввозить (или вывозить) из-за границы непосредственно золото, если расходы по пересылке незначительны (0,5 – 0,8% стоимости пересылаемого золота). Эти расходы (стоимость транспортировки, упаковки, страхования) определяли пределы отклонения валютного курса от паритета, или так называемые “золотые точки”.</w:t>
      </w:r>
    </w:p>
    <w:p w:rsidR="00F74AAB" w:rsidRDefault="00F74AAB">
      <w:pPr>
        <w:pStyle w:val="30"/>
        <w:ind w:firstLine="709"/>
        <w:jc w:val="both"/>
        <w:rPr>
          <w:color w:val="000000"/>
          <w:sz w:val="28"/>
        </w:rPr>
      </w:pPr>
      <w:r>
        <w:rPr>
          <w:color w:val="000000"/>
          <w:sz w:val="28"/>
        </w:rPr>
        <w:t>В результате мирового экономического кризиса 1929 –1933 гг. денежные системы, базирующиеся на золотом монометаллизме, уступили место системам бумажных и кредитных денег, не разменных на золото.</w:t>
      </w:r>
    </w:p>
    <w:p w:rsidR="00F74AAB" w:rsidRDefault="00F74AAB">
      <w:pPr>
        <w:pStyle w:val="30"/>
        <w:ind w:firstLine="709"/>
        <w:jc w:val="both"/>
        <w:rPr>
          <w:color w:val="000000"/>
          <w:sz w:val="28"/>
        </w:rPr>
      </w:pPr>
      <w:r>
        <w:rPr>
          <w:color w:val="000000"/>
          <w:sz w:val="28"/>
        </w:rPr>
        <w:t xml:space="preserve">В процессе эволюции денежных систем постоянно происходит снижение издержек денежного оборота, обеспечиваемся экономия затрат. Поясним это положение. Дорогие, тяжелые, неудобные в хранении и длительной перевозке золотые и серебряные деньги были вытеснены легкими, портативными знаками стоимости – бумажными деньгами. Печатание бумажных денег и выпуск их в оборот, безусловно, требуют меньше затрат, чем добыча драгоценных металлов и обработка их для денежного обращения. </w:t>
      </w:r>
    </w:p>
    <w:p w:rsidR="00F74AAB" w:rsidRDefault="00F74AAB">
      <w:pPr>
        <w:pStyle w:val="21"/>
        <w:spacing w:before="120" w:after="120"/>
        <w:ind w:firstLine="709"/>
        <w:jc w:val="both"/>
        <w:rPr>
          <w:b/>
          <w:iCs/>
          <w:color w:val="000000"/>
          <w:sz w:val="28"/>
        </w:rPr>
      </w:pPr>
      <w:r>
        <w:rPr>
          <w:b/>
          <w:iCs/>
          <w:color w:val="000000"/>
          <w:sz w:val="28"/>
        </w:rPr>
        <w:t>Система бумажно-денежного обращения</w:t>
      </w:r>
    </w:p>
    <w:p w:rsidR="00F74AAB" w:rsidRDefault="00F74AAB">
      <w:pPr>
        <w:pStyle w:val="30"/>
        <w:ind w:firstLine="709"/>
        <w:jc w:val="both"/>
        <w:rPr>
          <w:color w:val="000000"/>
          <w:sz w:val="28"/>
        </w:rPr>
      </w:pPr>
      <w:r>
        <w:rPr>
          <w:color w:val="000000"/>
          <w:sz w:val="28"/>
        </w:rPr>
        <w:t>Появление следующего вида денег – кредитных, способствовало еще большей экономии затрат. Вексель, чек и другие формы кредитных денег позволяли сэкономить денежные купюры, так как могли выписываться на значительные денежные суммы, исчезла необходимость носить с собой наличные деньги. Появление кредитных карточек, системы электронных безналичных расчетов позволило оперативно и независимо от территориального удаления клиентов обслуживать денежные расчеты, существенно снижать затраты на обеспечение денежного оборота.</w:t>
      </w:r>
    </w:p>
    <w:p w:rsidR="00F74AAB" w:rsidRDefault="00F74AAB">
      <w:pPr>
        <w:pStyle w:val="30"/>
        <w:ind w:firstLine="709"/>
        <w:jc w:val="both"/>
        <w:rPr>
          <w:color w:val="000000"/>
          <w:sz w:val="28"/>
        </w:rPr>
      </w:pPr>
      <w:r>
        <w:rPr>
          <w:color w:val="000000"/>
          <w:sz w:val="28"/>
        </w:rPr>
        <w:t>Все бумажно-кредитные системы объединяются следующими общими свойствами:</w:t>
      </w:r>
    </w:p>
    <w:p w:rsidR="00F74AAB" w:rsidRDefault="00F74AAB">
      <w:pPr>
        <w:pStyle w:val="30"/>
        <w:ind w:firstLine="709"/>
        <w:jc w:val="both"/>
        <w:rPr>
          <w:color w:val="000000"/>
          <w:sz w:val="28"/>
        </w:rPr>
      </w:pPr>
      <w:r>
        <w:rPr>
          <w:color w:val="000000"/>
          <w:sz w:val="28"/>
        </w:rPr>
        <w:t>Происходит вытеснение золота из внутреннего и внешнего денежных оборотов. Золото, выполняя по-прежнему функцию сокровища, аккумулируется в денежных резервах банков.</w:t>
      </w:r>
    </w:p>
    <w:p w:rsidR="00F74AAB" w:rsidRDefault="00F74AAB">
      <w:pPr>
        <w:pStyle w:val="30"/>
        <w:ind w:firstLine="709"/>
        <w:jc w:val="both"/>
        <w:rPr>
          <w:color w:val="000000"/>
          <w:sz w:val="28"/>
        </w:rPr>
      </w:pPr>
      <w:r>
        <w:rPr>
          <w:color w:val="000000"/>
          <w:sz w:val="28"/>
        </w:rPr>
        <w:t xml:space="preserve">Государство берет на себя регулирование денежного оборота. </w:t>
      </w:r>
    </w:p>
    <w:p w:rsidR="00F74AAB" w:rsidRDefault="00F74AAB">
      <w:pPr>
        <w:pStyle w:val="30"/>
        <w:ind w:firstLine="709"/>
        <w:jc w:val="both"/>
        <w:rPr>
          <w:color w:val="000000"/>
          <w:sz w:val="28"/>
        </w:rPr>
      </w:pPr>
      <w:r>
        <w:rPr>
          <w:color w:val="000000"/>
          <w:sz w:val="28"/>
        </w:rPr>
        <w:t>Кредитные операции банков служат основой для выпуска наличных и безналичных денег.</w:t>
      </w:r>
    </w:p>
    <w:p w:rsidR="00F74AAB" w:rsidRDefault="00F74AAB">
      <w:pPr>
        <w:pStyle w:val="30"/>
        <w:ind w:firstLine="709"/>
        <w:jc w:val="both"/>
        <w:rPr>
          <w:color w:val="000000"/>
          <w:sz w:val="28"/>
        </w:rPr>
      </w:pPr>
      <w:r>
        <w:rPr>
          <w:color w:val="000000"/>
          <w:sz w:val="28"/>
        </w:rPr>
        <w:t>Соотношение пропорций наличного и безналичного оборотов меняется в сторону уменьшения доли наличных денег.</w:t>
      </w:r>
    </w:p>
    <w:p w:rsidR="00F74AAB" w:rsidRDefault="00F74AAB">
      <w:pPr>
        <w:pStyle w:val="30"/>
        <w:ind w:firstLine="709"/>
        <w:jc w:val="both"/>
        <w:rPr>
          <w:color w:val="000000"/>
          <w:sz w:val="28"/>
        </w:rPr>
      </w:pPr>
      <w:r>
        <w:rPr>
          <w:color w:val="000000"/>
          <w:sz w:val="28"/>
        </w:rPr>
        <w:t>Денежные системы, основанные на бумажных и кредитных деньгах, существенно отличаются в административно-командной и рыночной экономиках.</w:t>
      </w:r>
    </w:p>
    <w:p w:rsidR="00F74AAB" w:rsidRDefault="00F74AAB">
      <w:pPr>
        <w:pStyle w:val="30"/>
        <w:ind w:firstLine="709"/>
        <w:jc w:val="both"/>
        <w:rPr>
          <w:color w:val="000000"/>
          <w:sz w:val="28"/>
        </w:rPr>
      </w:pPr>
      <w:r>
        <w:rPr>
          <w:color w:val="000000"/>
          <w:sz w:val="28"/>
        </w:rPr>
        <w:t>Основными, наиболее характерными чертами административно-командной денежной системы являются следующие: денежные средства предприятий хранятся на счетах единого государственного банка; директивное управление денежной системой жестко централизовано; валютный курс национальной денежной единицы устанавливается директивно; государственный банк является монополистом в привлечении сбережений населения.</w:t>
      </w:r>
    </w:p>
    <w:p w:rsidR="00F74AAB" w:rsidRDefault="00F74AAB">
      <w:pPr>
        <w:pStyle w:val="30"/>
        <w:ind w:firstLine="709"/>
        <w:jc w:val="both"/>
        <w:rPr>
          <w:color w:val="000000"/>
          <w:sz w:val="28"/>
        </w:rPr>
      </w:pPr>
      <w:r>
        <w:rPr>
          <w:color w:val="000000"/>
          <w:sz w:val="28"/>
        </w:rPr>
        <w:t>Основными же чертами денежной системы, характерной для рыночной экономики, являются: децентрализация денежного оборота между различными кредитными организациями, которая проявляется в разделении функций выпуска безналичных и наличных денег между звеньями банковской системы (выпуск наличных денег осуществляется центральными банками, безналичных – коммерческими банками); отсутствие законодательного разграничения между безналичными и наличными платежными оборотами, они находятся в тесной связи, при этом безналичный оборот имеет приоритетный характер; механизм государственного денежно-кредитного регулирования носит не административный, а экономический характер; управление денежной системой централизовано и осуществляется через центральных банк, который независим от правительства в принятии решений, кроме того, активный финансовый контроль над денежными средствами осуществляется со стороны налоговых органов; денежные знаки обеспечиваются активами банковской системы: золотом и драгоценными металлами, валютой, ценными бумагами; сбережения населения привлекаются системой коммерческих банков, отсутствует монополия государственного банка.</w:t>
      </w:r>
    </w:p>
    <w:p w:rsidR="00F74AAB" w:rsidRDefault="00F74AAB">
      <w:pPr>
        <w:pStyle w:val="30"/>
        <w:spacing w:before="120" w:after="120"/>
        <w:ind w:firstLine="709"/>
        <w:jc w:val="both"/>
        <w:rPr>
          <w:b/>
          <w:iCs/>
          <w:color w:val="000000"/>
          <w:sz w:val="28"/>
        </w:rPr>
      </w:pPr>
      <w:r>
        <w:rPr>
          <w:b/>
          <w:iCs/>
          <w:color w:val="000000"/>
          <w:sz w:val="28"/>
        </w:rPr>
        <w:t>Принципы организации денежной системы</w:t>
      </w:r>
    </w:p>
    <w:p w:rsidR="00F74AAB" w:rsidRDefault="00F74AAB">
      <w:pPr>
        <w:pStyle w:val="30"/>
        <w:ind w:firstLine="709"/>
        <w:jc w:val="both"/>
        <w:rPr>
          <w:color w:val="000000"/>
          <w:sz w:val="28"/>
        </w:rPr>
      </w:pPr>
      <w:r>
        <w:rPr>
          <w:color w:val="000000"/>
          <w:sz w:val="28"/>
        </w:rPr>
        <w:t>Любая денежная система основывается на нескольких основных принципах. Под принципами организации денежной системы понимаются основные правила, в соответствии с которыми осуществляется функционирование и регулирование денежной системы. Рассмотрим основополагающие принципы современной денежной системы, базирующейся на рыночных отношениях.</w:t>
      </w:r>
    </w:p>
    <w:p w:rsidR="00F74AAB" w:rsidRDefault="00F74AAB">
      <w:pPr>
        <w:pStyle w:val="30"/>
        <w:ind w:firstLine="709"/>
        <w:jc w:val="both"/>
        <w:rPr>
          <w:color w:val="000000"/>
          <w:sz w:val="28"/>
        </w:rPr>
      </w:pPr>
      <w:r>
        <w:rPr>
          <w:color w:val="000000"/>
          <w:sz w:val="28"/>
        </w:rPr>
        <w:t>Одним из основных принципов является наличие централизованного регулирования. Регулирование со стороны государства характерно как для рыночной, так и для административно-командной системы. Но при рыночной экономике помимо административных рычагов система подвергается воздействиям экономических реалий, что заставляет все финансовые механизмы оптимизировать свою работу.</w:t>
      </w:r>
    </w:p>
    <w:p w:rsidR="00F74AAB" w:rsidRDefault="00F74AAB">
      <w:pPr>
        <w:pStyle w:val="30"/>
        <w:ind w:firstLine="709"/>
        <w:jc w:val="both"/>
        <w:rPr>
          <w:color w:val="000000"/>
          <w:sz w:val="28"/>
        </w:rPr>
      </w:pPr>
      <w:r>
        <w:rPr>
          <w:color w:val="000000"/>
          <w:sz w:val="28"/>
        </w:rPr>
        <w:t>Для денежных систем характерно прогнозирование и планирование денежного оборота. Она должна быть гибкой и соответствовать потребностям экономике: при росте объемов товаров и услуг денежная масса должна увеличиваться и наоборот.</w:t>
      </w:r>
    </w:p>
    <w:p w:rsidR="00F74AAB" w:rsidRDefault="00F74AAB">
      <w:pPr>
        <w:pStyle w:val="30"/>
        <w:ind w:firstLine="709"/>
        <w:jc w:val="both"/>
        <w:rPr>
          <w:color w:val="000000"/>
          <w:sz w:val="28"/>
        </w:rPr>
      </w:pPr>
      <w:r>
        <w:rPr>
          <w:color w:val="000000"/>
          <w:sz w:val="28"/>
        </w:rPr>
        <w:t>Денежная эмиссия в современных условиях носит кредитный характер, то есть наличные и безналичные деньги появляются в обороте только в результате проведения банками кредитных операций. Кредитный характер денежной эмиссии обеспечивается следующими механизмами: центральный банк выдает кредиты коммерческим банкам, коммерческие банки, в свою очередь, под определенный процент, обеспечивающий прибыль, предоставляют кредиты предприятиям. Выдача кредитов происходит на условиях платности, срочности и возвратности предоставляемых ссуд. Гарантом возврата предоставленного кредита служат активы коммерческих организаций и предприятий. Денежная эмиссия подкреплена золотом, валютой, ценными бумагами и товарами. Таким образом, эмитированные денежные знаки обеспечены материальными активами.</w:t>
      </w:r>
    </w:p>
    <w:p w:rsidR="00F74AAB" w:rsidRDefault="00F74AAB">
      <w:pPr>
        <w:pStyle w:val="30"/>
        <w:ind w:firstLine="709"/>
        <w:jc w:val="both"/>
        <w:rPr>
          <w:color w:val="000000"/>
          <w:sz w:val="28"/>
        </w:rPr>
      </w:pPr>
      <w:r>
        <w:rPr>
          <w:color w:val="000000"/>
          <w:sz w:val="28"/>
        </w:rPr>
        <w:t>Центральный банк подотчетен парламенту страны и не подчиняется правительству. Борьба с инфляцией является одной из основных задач центрального банка. Правительство, в силу возложенных на него задач, для финансирования различных программ может обращаться к центральному банку за дополнительными денежными средствами, которые не будут иметь материального подкрепления. Поэтому для сохранения стабильности денежной системы роль арбитра в возможных противоречиях центрального банка и правительства выполняет парламент государства.</w:t>
      </w:r>
    </w:p>
    <w:p w:rsidR="00F74AAB" w:rsidRDefault="00F74AAB">
      <w:pPr>
        <w:pStyle w:val="30"/>
        <w:ind w:firstLine="709"/>
        <w:jc w:val="both"/>
        <w:rPr>
          <w:color w:val="000000"/>
          <w:sz w:val="28"/>
        </w:rPr>
      </w:pPr>
      <w:r>
        <w:rPr>
          <w:color w:val="000000"/>
          <w:sz w:val="28"/>
        </w:rPr>
        <w:t>Денежные средства предоставляются правительству только на условиях кредитования. Этот принцип предотвращает попытки правительства финансировать дефицит федерального и местных бюджетов за счет увеличения денежной массы. Центральный банк должен кредитовать правительство под обеспечение денежных знаков государственными товарно-материальными ценностями, недвижимостью, государственными ценными бумагами и т.д.</w:t>
      </w:r>
    </w:p>
    <w:p w:rsidR="00F74AAB" w:rsidRDefault="00F74AAB">
      <w:pPr>
        <w:pStyle w:val="30"/>
        <w:ind w:firstLine="709"/>
        <w:jc w:val="both"/>
        <w:rPr>
          <w:color w:val="000000"/>
          <w:sz w:val="28"/>
        </w:rPr>
      </w:pPr>
      <w:r>
        <w:rPr>
          <w:color w:val="000000"/>
          <w:sz w:val="28"/>
        </w:rPr>
        <w:t>Государство обеспечивает постоянный контроль над денежным оборотом и его элементами: пропорциями между объемами наличного и безналичного оборота.</w:t>
      </w:r>
    </w:p>
    <w:p w:rsidR="00F74AAB" w:rsidRDefault="00F74AAB">
      <w:pPr>
        <w:pStyle w:val="30"/>
        <w:ind w:firstLine="709"/>
        <w:jc w:val="both"/>
        <w:rPr>
          <w:color w:val="000000"/>
          <w:sz w:val="28"/>
        </w:rPr>
      </w:pPr>
      <w:r>
        <w:rPr>
          <w:color w:val="000000"/>
          <w:sz w:val="28"/>
        </w:rPr>
        <w:t>На территории государства допускается функционирование только национальной валюты. Население может свободно обменивать национальную валюту на валюту других стран, но использовать валюту, полученную при обмене, разрешается только для платежей за рубежом.</w:t>
      </w:r>
    </w:p>
    <w:p w:rsidR="00F74AAB" w:rsidRDefault="00F74AAB">
      <w:pPr>
        <w:pStyle w:val="30"/>
        <w:ind w:firstLine="709"/>
        <w:jc w:val="both"/>
        <w:rPr>
          <w:color w:val="000000"/>
          <w:sz w:val="28"/>
        </w:rPr>
      </w:pPr>
      <w:r>
        <w:rPr>
          <w:color w:val="000000"/>
          <w:sz w:val="28"/>
        </w:rPr>
        <w:t>Государством осуществляется регламентация обеспеченности денежных знаков, в частности устанавливается, какие виды товарно-материальных ценностей, драгоценных металлов и камней, иностранной валюты, ценных бумаг и т.п. могут служить обеспечением денежной эмиссии.</w:t>
      </w:r>
    </w:p>
    <w:p w:rsidR="00F74AAB" w:rsidRDefault="00F74AAB">
      <w:pPr>
        <w:pStyle w:val="30"/>
        <w:ind w:firstLine="709"/>
        <w:jc w:val="both"/>
        <w:rPr>
          <w:color w:val="000000"/>
          <w:sz w:val="28"/>
        </w:rPr>
      </w:pPr>
      <w:r>
        <w:rPr>
          <w:color w:val="000000"/>
          <w:sz w:val="28"/>
        </w:rPr>
        <w:t>Государством устанавливается структура денежной массы в обороте. С одной стороны, это достигается через установление пропорций между наличным и безналичным оборотом, с другой – через определение пропорций между денежными знаками разной купюрности во всем объеме денежной массы.</w:t>
      </w:r>
    </w:p>
    <w:p w:rsidR="00F74AAB" w:rsidRDefault="00F74AAB">
      <w:pPr>
        <w:pStyle w:val="30"/>
        <w:ind w:firstLine="709"/>
        <w:jc w:val="both"/>
        <w:rPr>
          <w:color w:val="000000"/>
          <w:sz w:val="28"/>
        </w:rPr>
      </w:pPr>
      <w:r>
        <w:rPr>
          <w:color w:val="000000"/>
          <w:sz w:val="28"/>
        </w:rPr>
        <w:t>Важным принципом является обязательность исполнения кассовой дисциплины. Порядок кассовой дисциплины отражает набор общих правил, форм первичных кассовых документов, форм отчетности, которыми должны руководствоваться предприятия, организации и учреждения всех форм собственности при организации налично-денежного оборота, проходящего через их кассы. Контроль над соблюдением кассовой дисциплины возлагается на коммерческие банки. По мере развития и совершенствования денежной системы все большее место в ней занимают различные  формы безналичных расчетов, что делает ее более прозрачной для контроля, гибкой, экономит временные и материальные затраты.</w:t>
      </w:r>
    </w:p>
    <w:p w:rsidR="00F74AAB" w:rsidRDefault="00F74AAB">
      <w:pPr>
        <w:pStyle w:val="30"/>
        <w:ind w:firstLine="709"/>
        <w:jc w:val="both"/>
        <w:rPr>
          <w:color w:val="000000"/>
          <w:sz w:val="28"/>
        </w:rPr>
      </w:pPr>
      <w:r>
        <w:rPr>
          <w:color w:val="000000"/>
          <w:sz w:val="28"/>
        </w:rPr>
        <w:t>Государством определяется и порядок установления курса национальной валюты по отношению к иностранным валютам.</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Виды и стоимость денег</w:t>
      </w:r>
    </w:p>
    <w:p w:rsidR="00F74AAB" w:rsidRDefault="00F74AAB">
      <w:pPr>
        <w:pStyle w:val="20"/>
        <w:spacing w:before="120" w:after="120"/>
        <w:ind w:firstLine="709"/>
        <w:rPr>
          <w:b/>
          <w:iCs/>
          <w:color w:val="000000"/>
          <w:sz w:val="28"/>
        </w:rPr>
      </w:pPr>
      <w:r>
        <w:rPr>
          <w:b/>
          <w:iCs/>
          <w:color w:val="000000"/>
          <w:sz w:val="28"/>
        </w:rPr>
        <w:t>Золотые и серебряные деньги</w:t>
      </w:r>
    </w:p>
    <w:p w:rsidR="00F74AAB" w:rsidRDefault="00F74AAB">
      <w:pPr>
        <w:pStyle w:val="20"/>
        <w:ind w:firstLine="709"/>
        <w:rPr>
          <w:color w:val="000000"/>
          <w:sz w:val="28"/>
        </w:rPr>
      </w:pPr>
      <w:r>
        <w:rPr>
          <w:color w:val="000000"/>
          <w:sz w:val="28"/>
        </w:rPr>
        <w:t>В отдельных сферах денежного оборота и в различные периоды при определённых условиях применяются различные виды денег. Развитие обмена, его интенсивность обусловили выделение денег в качестве всеобщего эквивалента, материальной основы которого явились драгоценные металлы и, прежде всего золото.</w:t>
      </w:r>
    </w:p>
    <w:p w:rsidR="00F74AAB" w:rsidRDefault="00F74AAB">
      <w:pPr>
        <w:pStyle w:val="20"/>
        <w:ind w:firstLine="709"/>
        <w:rPr>
          <w:color w:val="000000"/>
          <w:sz w:val="28"/>
        </w:rPr>
      </w:pPr>
      <w:r>
        <w:rPr>
          <w:color w:val="000000"/>
          <w:sz w:val="28"/>
        </w:rPr>
        <w:t>Указание на золотые и серебряные деньги мы находим в древнеегипетском законодательстве (второе тысячелетие до нашей эры), в священных книгах древней Индии, в Библии. Серебряные деньги были широко распространены на рубеже третьего и второго тысячелетий до новой эры в Китае и Месопотамии. Не следует думать, что металлы сразу вытеснили все предшествующие формы денег. Между ними и многочисленными видами эквивалентов шла длительная борьба.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исполнять роль денежного материала в течение длительного периода человеческой истории.</w:t>
      </w:r>
    </w:p>
    <w:p w:rsidR="00F74AAB" w:rsidRDefault="00F74AAB">
      <w:pPr>
        <w:pStyle w:val="20"/>
        <w:ind w:firstLine="709"/>
        <w:rPr>
          <w:color w:val="000000"/>
          <w:sz w:val="28"/>
        </w:rPr>
      </w:pPr>
      <w:r>
        <w:rPr>
          <w:color w:val="000000"/>
          <w:sz w:val="28"/>
        </w:rPr>
        <w:t>Первые золотые монеты, согласно Геродота, приписываются Лидийскому царю Гигесу (VII в до н. э.). Слово "монета" впервые появилась как титул богини Юноны в 279 г. до н. э. в Риме. Первым, кто изобразил свой профиль на монете, был Александр Македонский.</w:t>
      </w:r>
    </w:p>
    <w:p w:rsidR="00F74AAB" w:rsidRDefault="00F74AAB">
      <w:pPr>
        <w:pStyle w:val="20"/>
        <w:ind w:firstLine="709"/>
        <w:rPr>
          <w:color w:val="000000"/>
          <w:sz w:val="28"/>
        </w:rPr>
      </w:pPr>
      <w:r>
        <w:rPr>
          <w:color w:val="000000"/>
          <w:sz w:val="28"/>
        </w:rPr>
        <w:t xml:space="preserve">Повсеместно золото перестало выполнять вышеперечисленные функции: </w:t>
      </w:r>
    </w:p>
    <w:p w:rsidR="00F74AAB" w:rsidRDefault="00F74AAB">
      <w:pPr>
        <w:pStyle w:val="20"/>
        <w:ind w:firstLine="709"/>
        <w:rPr>
          <w:color w:val="000000"/>
          <w:sz w:val="28"/>
        </w:rPr>
      </w:pPr>
      <w:r>
        <w:rPr>
          <w:color w:val="000000"/>
          <w:sz w:val="28"/>
        </w:rPr>
        <w:t>— нигде ценность товаров не измеряется в золоте;</w:t>
      </w:r>
    </w:p>
    <w:p w:rsidR="00F74AAB" w:rsidRDefault="00F74AAB">
      <w:pPr>
        <w:pStyle w:val="20"/>
        <w:ind w:firstLine="709"/>
        <w:rPr>
          <w:color w:val="000000"/>
          <w:sz w:val="28"/>
        </w:rPr>
      </w:pPr>
      <w:r>
        <w:rPr>
          <w:color w:val="000000"/>
          <w:sz w:val="28"/>
        </w:rPr>
        <w:t>— ни в одной стране мира золото не находится в сфере обращения;</w:t>
      </w:r>
    </w:p>
    <w:p w:rsidR="00F74AAB" w:rsidRDefault="00F74AAB">
      <w:pPr>
        <w:pStyle w:val="20"/>
        <w:ind w:firstLine="709"/>
        <w:rPr>
          <w:color w:val="000000"/>
          <w:sz w:val="28"/>
        </w:rPr>
      </w:pPr>
      <w:r>
        <w:rPr>
          <w:color w:val="000000"/>
          <w:sz w:val="28"/>
        </w:rPr>
        <w:t>— золото перестало выполнять и функции накопления, поскольку быть накопительным резервуаром (из которого "притекают" деньги в обращение и куда они "вливаются", если их избыточное количество) можно лишь в условиях свободного обмена банкнот на золото, чего нет ни в одной стране;</w:t>
      </w:r>
    </w:p>
    <w:p w:rsidR="00F74AAB" w:rsidRDefault="00F74AAB">
      <w:pPr>
        <w:pStyle w:val="20"/>
        <w:ind w:firstLine="709"/>
        <w:rPr>
          <w:color w:val="000000"/>
          <w:sz w:val="28"/>
        </w:rPr>
      </w:pPr>
      <w:r>
        <w:rPr>
          <w:color w:val="000000"/>
          <w:sz w:val="28"/>
        </w:rPr>
        <w:t>— золото не выполняет функцию средства платежа;</w:t>
      </w:r>
    </w:p>
    <w:p w:rsidR="00F74AAB" w:rsidRDefault="00F74AAB">
      <w:pPr>
        <w:pStyle w:val="20"/>
        <w:ind w:firstLine="709"/>
        <w:rPr>
          <w:color w:val="000000"/>
          <w:sz w:val="28"/>
        </w:rPr>
      </w:pPr>
      <w:r>
        <w:rPr>
          <w:color w:val="000000"/>
          <w:sz w:val="28"/>
        </w:rPr>
        <w:t>— наконец, золото не выполняет ни одной из вышеперечисленных четырех функций в международном обмене. Расчеты в международных экономических отношениях осуществляются в национальных валютах - долларах, марках, иенах, франках и т.д., не имеющих золотого обеспечения.</w:t>
      </w:r>
    </w:p>
    <w:p w:rsidR="00F74AAB" w:rsidRDefault="00F74AAB">
      <w:pPr>
        <w:pStyle w:val="20"/>
        <w:ind w:firstLine="709"/>
        <w:rPr>
          <w:color w:val="000000"/>
          <w:sz w:val="28"/>
        </w:rPr>
      </w:pPr>
      <w:r>
        <w:rPr>
          <w:color w:val="000000"/>
          <w:sz w:val="28"/>
        </w:rPr>
        <w:t xml:space="preserve">Уход золота из обращения и вообще прекращение выполнения функций денег называется демонетизацией. Демонетизация — это прекращение выполнения золотом роли денег. </w:t>
      </w:r>
    </w:p>
    <w:p w:rsidR="00F74AAB" w:rsidRDefault="00F74AAB">
      <w:pPr>
        <w:pStyle w:val="20"/>
        <w:ind w:firstLine="709"/>
        <w:rPr>
          <w:color w:val="000000"/>
          <w:sz w:val="28"/>
        </w:rPr>
      </w:pPr>
      <w:r>
        <w:rPr>
          <w:color w:val="000000"/>
          <w:sz w:val="28"/>
        </w:rPr>
        <w:t>Однако золотым деньгам присущи немалые недостатки:</w:t>
      </w:r>
    </w:p>
    <w:p w:rsidR="00F74AAB" w:rsidRDefault="00F74AAB">
      <w:pPr>
        <w:pStyle w:val="20"/>
        <w:ind w:firstLine="709"/>
        <w:rPr>
          <w:color w:val="000000"/>
          <w:sz w:val="28"/>
        </w:rPr>
      </w:pPr>
      <w:r>
        <w:rPr>
          <w:color w:val="000000"/>
          <w:sz w:val="28"/>
        </w:rPr>
        <w:t>— дороговизна;</w:t>
      </w:r>
    </w:p>
    <w:p w:rsidR="00F74AAB" w:rsidRDefault="00F74AAB">
      <w:pPr>
        <w:pStyle w:val="20"/>
        <w:ind w:firstLine="709"/>
        <w:rPr>
          <w:color w:val="000000"/>
          <w:sz w:val="28"/>
        </w:rPr>
      </w:pPr>
      <w:r>
        <w:rPr>
          <w:color w:val="000000"/>
          <w:sz w:val="28"/>
        </w:rPr>
        <w:t>— невозможность обеспечить потребность оборота золотыми деньгами, поскольку потребности в деньгах опережают добычу золота.</w:t>
      </w:r>
    </w:p>
    <w:p w:rsidR="00F74AAB" w:rsidRDefault="00F74AAB">
      <w:pPr>
        <w:pStyle w:val="20"/>
        <w:ind w:firstLine="709"/>
        <w:rPr>
          <w:color w:val="000000"/>
          <w:sz w:val="28"/>
        </w:rPr>
      </w:pPr>
      <w:r>
        <w:rPr>
          <w:color w:val="000000"/>
          <w:sz w:val="28"/>
        </w:rPr>
        <w:t>С развитием рыночной экономики возможности использования натуральных денег оказались ограниченными. Для обслуживания расширяющихся хозяйственных связей требовалось все больше и больше денег. Золота не хватало, увеличение объема денежной массы для обеспечения сделок оказалось затруднительным, что, в свою очередь, сдерживало развитие товарообмена.</w:t>
      </w:r>
    </w:p>
    <w:p w:rsidR="00F74AAB" w:rsidRDefault="00F74AAB">
      <w:pPr>
        <w:pStyle w:val="20"/>
        <w:ind w:firstLine="709"/>
        <w:rPr>
          <w:color w:val="000000"/>
          <w:sz w:val="28"/>
        </w:rPr>
      </w:pPr>
      <w:r>
        <w:rPr>
          <w:color w:val="000000"/>
          <w:sz w:val="28"/>
        </w:rPr>
        <w:t>Поведение золотовалютных резервов в первом квартале 2001 г. характеризовалась пилообразными изменениями: ростом в январе и марте и падением в феврале. При этом увеличение резервов в марте оказалось сопоставимо с февральским снижением (1,29 млрд. долл.) и составило 1,36 млрд. долларов. В результате, по данным на начало апреля, объем резервов был зафиксирован на уровне 29,71 млрд. долларов, что на 1,74 млрд. выше показателя начала 2001 г. Все колебания происходили преимущественно за счет валютной составляющей. Объем золота увеличился за три месяца на 60 млн. долл. В структуре резервов доля валюты выросла до 87,3% по сравнению с 86,7% по состоянию на 1 января 2001 г., доля золота – снизилась до 12,7% против 13,3% три месяца назад. (см. приложение 5)</w:t>
      </w:r>
    </w:p>
    <w:p w:rsidR="00F74AAB" w:rsidRDefault="00F74AAB">
      <w:pPr>
        <w:pStyle w:val="20"/>
        <w:spacing w:before="120" w:after="120"/>
        <w:ind w:firstLine="709"/>
        <w:rPr>
          <w:b/>
          <w:iCs/>
          <w:color w:val="000000"/>
          <w:sz w:val="28"/>
        </w:rPr>
      </w:pPr>
      <w:r>
        <w:rPr>
          <w:b/>
          <w:iCs/>
          <w:color w:val="000000"/>
          <w:sz w:val="28"/>
        </w:rPr>
        <w:t>Кредитно-бумажные деньги</w:t>
      </w:r>
    </w:p>
    <w:p w:rsidR="00F74AAB" w:rsidRDefault="00F74AAB">
      <w:pPr>
        <w:pStyle w:val="20"/>
        <w:ind w:firstLine="709"/>
        <w:rPr>
          <w:color w:val="000000"/>
          <w:sz w:val="28"/>
        </w:rPr>
      </w:pPr>
      <w:r>
        <w:rPr>
          <w:color w:val="000000"/>
          <w:sz w:val="28"/>
        </w:rPr>
        <w:t>Символические деньги называют знаками стоимости, заменителями натуральных (вещественных) денег. К символическим деньгам относятся бумажные и кредитные деньги.</w:t>
      </w:r>
    </w:p>
    <w:p w:rsidR="00F74AAB" w:rsidRDefault="00F74AAB">
      <w:pPr>
        <w:pStyle w:val="20"/>
        <w:ind w:firstLine="709"/>
        <w:rPr>
          <w:color w:val="000000"/>
          <w:sz w:val="36"/>
        </w:rPr>
      </w:pPr>
      <w:r>
        <w:rPr>
          <w:color w:val="000000"/>
          <w:sz w:val="28"/>
        </w:rPr>
        <w:t>Номинальная стоимость символических денег значительно выше, чем стоимость того материала, из которого они изготовлены. Например, наивысшая ценность десяти бумажных рублей состоит именно в их использовании в качестве денег, а не в каком-либо ином качестве.</w:t>
      </w:r>
    </w:p>
    <w:p w:rsidR="00F74AAB" w:rsidRDefault="00F74AAB">
      <w:pPr>
        <w:pStyle w:val="20"/>
        <w:ind w:firstLine="709"/>
        <w:rPr>
          <w:color w:val="000000"/>
          <w:sz w:val="28"/>
        </w:rPr>
      </w:pPr>
      <w:r>
        <w:rPr>
          <w:color w:val="000000"/>
          <w:sz w:val="28"/>
        </w:rPr>
        <w:t>История появления бумажных денег, по всей вероятности, относится к I в. до н. э. и связана с кожаными деньгами. В это время в Китае появились деньги, изготовленные из шкурок белых оленей. Они имели форму четырехугольных пластинок и были снабжены особыми знаками и печатями. Эти билеты обладали различной покупательской способность и под страхом смертной казни были обязательны к приему. Возникновение бумажных денег было связано с именем Хана Хубилая - внука Чингизхана.</w:t>
      </w:r>
    </w:p>
    <w:p w:rsidR="00F74AAB" w:rsidRDefault="00F74AAB">
      <w:pPr>
        <w:pStyle w:val="20"/>
        <w:ind w:firstLine="709"/>
        <w:rPr>
          <w:color w:val="000000"/>
          <w:sz w:val="28"/>
        </w:rPr>
      </w:pPr>
      <w:r>
        <w:rPr>
          <w:color w:val="000000"/>
          <w:sz w:val="28"/>
        </w:rPr>
        <w:t>Бумажные деньги - относительная новинка денежного мира. Впервые они были пущены в обращение в древнем Китае в IX в. Впрочем, и в других странах активно пользовались заменителями настоящих денег, то есть монет, Удостоверяя номинал таких знаков стоимости печатью государя или подписью и личной печатью купца или банкира. Например, на Руси для таких целей пользовались кусочками штемпелёванной кожи, а в Китае император Хубилай в XIII в. повелел "чеканить" деньги из коры тутового дерева, заверяя их своей императорской печатью.</w:t>
      </w:r>
    </w:p>
    <w:p w:rsidR="00F74AAB" w:rsidRDefault="00F74AAB">
      <w:pPr>
        <w:pStyle w:val="20"/>
        <w:ind w:firstLine="709"/>
        <w:rPr>
          <w:color w:val="000000"/>
          <w:sz w:val="28"/>
        </w:rPr>
      </w:pPr>
      <w:r>
        <w:rPr>
          <w:color w:val="000000"/>
          <w:sz w:val="28"/>
        </w:rPr>
        <w:t xml:space="preserve">В странах же западной цивилизации первый опыт широкого выпуска бумажных денег принадлежит будущим Североамериканским Штатам (предвестникам нынешних Соединённых Штатов Америки) - в 1690 г. такие денежные знаки стал печатать штат Массачусетс. В Европе первой решила перенять американский опыт Франция - в 1716 - 1720 гг. знаменитый экономист и банкир Джон Ло начал печатать банкноты Королевского банка. </w:t>
      </w:r>
    </w:p>
    <w:p w:rsidR="00F74AAB" w:rsidRDefault="00F74AAB">
      <w:pPr>
        <w:pStyle w:val="20"/>
        <w:ind w:firstLine="709"/>
        <w:rPr>
          <w:color w:val="000000"/>
          <w:sz w:val="36"/>
        </w:rPr>
      </w:pPr>
      <w:r>
        <w:rPr>
          <w:color w:val="000000"/>
          <w:sz w:val="28"/>
        </w:rPr>
        <w:t>Однако широкое распространение бумажных денег начинается с конца XVII. 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 Бумажные деньги в отличие от металлических являются лишь знаками стоимости, представителями золота.</w:t>
      </w:r>
    </w:p>
    <w:p w:rsidR="00F74AAB" w:rsidRDefault="00F74AAB">
      <w:pPr>
        <w:pStyle w:val="20"/>
        <w:ind w:firstLine="709"/>
        <w:rPr>
          <w:color w:val="000000"/>
          <w:sz w:val="28"/>
        </w:rPr>
      </w:pPr>
      <w:r>
        <w:rPr>
          <w:color w:val="000000"/>
          <w:sz w:val="28"/>
        </w:rPr>
        <w:t>Появление кредитных денег связано с развитием кредитных отношений, когда купля-продажа осуществляется в кредит, с рассрочкой платежа. Кредитные деньги возникают и действуют наряду с золотыми деньгами, постепенно набирая силу и вытесняя золотые деньги. Кредитные деньги выступают как в виде соответствующим образом оформленных бумаг (банкнот, чеков, векселей), так и в виде соответствующих записей на счетах.</w:t>
      </w:r>
    </w:p>
    <w:p w:rsidR="00F74AAB" w:rsidRDefault="00F74AAB">
      <w:pPr>
        <w:pStyle w:val="20"/>
        <w:ind w:firstLine="709"/>
        <w:rPr>
          <w:color w:val="000000"/>
          <w:sz w:val="36"/>
        </w:rPr>
      </w:pPr>
      <w:r>
        <w:rPr>
          <w:color w:val="000000"/>
          <w:sz w:val="28"/>
        </w:rPr>
        <w:t>Кредитные деньги, будучи чисто символическими деньгами, требуют для своего эффективного функционирования государственной гарантии. Такая гарантия обеспечивается благодаря наличию государственных законов, регламентирующих правила выпуска и обращения векселей и банкнот, а также правил и процедур совершения депозитных операций, предусматривающих, в частности, и ответственность за нарушение этих законов, правил и процедур. В период становления кредитных денег одной государственной гарантии для их прочности и устойчивости было еще недостаточно. В течение длительного времени кредитные деньги существовали на базе золотых денег и рядом с ними, принимая на себя обеспечения все большей части оборота товаров и капитала.</w:t>
      </w:r>
    </w:p>
    <w:p w:rsidR="00F74AAB" w:rsidRDefault="00F74AAB">
      <w:pPr>
        <w:pStyle w:val="20"/>
        <w:ind w:firstLine="709"/>
        <w:rPr>
          <w:color w:val="000000"/>
          <w:sz w:val="36"/>
        </w:rPr>
      </w:pPr>
      <w:r>
        <w:rPr>
          <w:color w:val="000000"/>
          <w:sz w:val="28"/>
        </w:rPr>
        <w:t>Главным недостатком бумажных денег является то, что они поступают в оборот без необходимой увязки с потребностями в денежных знаках. Чрезмерный выпуск ведёт за собой обесценивание денег, уменьшение их покупательной способности. Кредитные деньги (банкноты). Они также изготавливаются из бумаги, но их выпуск в обращение производят обычно  банки при выполнении кредитных операций, осуществляемых в связи с различными хозяйственными процессами. То есть, выпуск в обращение банкнот и их изъятие из оборота происходят на основе кредитных операций, выполняемых в связи с хозяйственными процессами, а не при осуществлении расходов и получения доходов государством. Главной особенностью кредитных денег является то, что их выпуск в обращение увязывается с действительными потребностями оборота. Это предполагает осуществление кредитных операций в связи с реальными процессами производства и реализации продукции. Ссуда выдаётся под обеспечение, которым служат определённые виды запасов, а погашение ссуд происходит при снижении остатков ценностей. Так достигается увязка объёма платёжных средств, предоставляемых заёмщикам, с действительной потребностью оборота в деньгах. Такая особенность является наиболее важным преимуществом кредитных денег. Если происходит нарушение связи с потребностями оборота, кредитные деньги утрачивают свои преимущества и превращаются в бумажные денежные знаки. Это подтверждается современным опытом денежного обращения в России, где в обращение эмитируются банкноты.</w:t>
      </w:r>
    </w:p>
    <w:p w:rsidR="00F74AAB" w:rsidRDefault="00F74AAB">
      <w:pPr>
        <w:pStyle w:val="20"/>
        <w:spacing w:before="120" w:after="120"/>
        <w:ind w:firstLine="709"/>
        <w:rPr>
          <w:b/>
          <w:iCs/>
          <w:color w:val="000000"/>
          <w:sz w:val="28"/>
        </w:rPr>
      </w:pPr>
      <w:r>
        <w:rPr>
          <w:b/>
          <w:iCs/>
          <w:color w:val="000000"/>
          <w:sz w:val="28"/>
        </w:rPr>
        <w:t>Электронные деньги</w:t>
      </w:r>
    </w:p>
    <w:p w:rsidR="00F74AAB" w:rsidRDefault="00F74AAB">
      <w:pPr>
        <w:pStyle w:val="20"/>
        <w:ind w:firstLine="709"/>
        <w:rPr>
          <w:color w:val="000000"/>
          <w:sz w:val="28"/>
        </w:rPr>
      </w:pPr>
      <w:r>
        <w:rPr>
          <w:color w:val="000000"/>
          <w:sz w:val="28"/>
        </w:rPr>
        <w:t>Сегодня деньги диверсифицируются, буквально на глазах множатся их виды. Вслед за чеками и кредитными карточками, появись, дебитные карточки и так называемые “электронные деньги”, которые, посредством компьютерных операций, можно использовать для переводов с одного счета на другой. Электронные деньги новое явление в денежном обращении - процесс дестафации денег, т.е. исчезновение вещественных средств обращения платежа.</w:t>
      </w:r>
    </w:p>
    <w:p w:rsidR="00F74AAB" w:rsidRDefault="00F74AAB">
      <w:pPr>
        <w:pStyle w:val="20"/>
        <w:ind w:firstLine="709"/>
        <w:rPr>
          <w:color w:val="000000"/>
          <w:sz w:val="28"/>
        </w:rPr>
      </w:pPr>
      <w:r>
        <w:rPr>
          <w:color w:val="000000"/>
          <w:sz w:val="28"/>
        </w:rPr>
        <w:t>Электронные деньги впервые появились в 70-х годах. Во второй половине 80-х годов в ряде капиталистических стран начинают внедрять электронные кредитные карточки второго поколения.</w:t>
      </w:r>
    </w:p>
    <w:p w:rsidR="00F74AAB" w:rsidRDefault="00F74AAB">
      <w:pPr>
        <w:pStyle w:val="20"/>
        <w:ind w:firstLine="709"/>
        <w:rPr>
          <w:color w:val="000000"/>
          <w:sz w:val="28"/>
        </w:rPr>
      </w:pPr>
      <w:r>
        <w:rPr>
          <w:color w:val="000000"/>
          <w:sz w:val="28"/>
        </w:rPr>
        <w:t>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Как известно, первые смарт-карточки появились во Франции в середине 70-х годов. Основными преимуществами этого вида пластиковых карточек по сравнению с их "магнитными собратьями" являются повышенная надежность и безопасность, многофункциональность, возможность ведения на одной карточке нескольких счетов. Существенный недостаток смарт-карточек, который до сих пор не удалось преодолеть, - их высокая себестоимость, значительно превосходящая стоимость пластиковой карточки с магнитной полосой. Стоимость смарт-карточек зависит от целого ряда факторов (объема памяти, мощности микропроцессора) и колеблется для тиража в миллион карточек от 0,6 до 9,5 долл. США.</w:t>
      </w:r>
    </w:p>
    <w:p w:rsidR="00F74AAB" w:rsidRDefault="00F74AAB">
      <w:pPr>
        <w:pStyle w:val="20"/>
        <w:ind w:firstLine="709"/>
        <w:rPr>
          <w:color w:val="000000"/>
          <w:sz w:val="28"/>
        </w:rPr>
      </w:pPr>
      <w:r>
        <w:rPr>
          <w:color w:val="000000"/>
          <w:sz w:val="28"/>
        </w:rPr>
        <w:t>Тем не менее, в начале 90-х годов рынок микропроцессорных карточек стал развиваться бурными темпами.</w:t>
      </w:r>
    </w:p>
    <w:p w:rsidR="00F74AAB" w:rsidRDefault="00F74AAB">
      <w:pPr>
        <w:pStyle w:val="20"/>
        <w:ind w:firstLine="709"/>
        <w:rPr>
          <w:color w:val="000000"/>
          <w:sz w:val="28"/>
        </w:rPr>
      </w:pPr>
      <w:r>
        <w:rPr>
          <w:color w:val="000000"/>
          <w:sz w:val="28"/>
        </w:rPr>
        <w:t>Многие 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w:t>
      </w:r>
    </w:p>
    <w:p w:rsidR="00F74AAB" w:rsidRDefault="00F74AAB">
      <w:pPr>
        <w:pStyle w:val="20"/>
        <w:ind w:firstLine="709"/>
        <w:rPr>
          <w:color w:val="000000"/>
          <w:sz w:val="28"/>
        </w:rPr>
      </w:pPr>
      <w:r>
        <w:rPr>
          <w:color w:val="000000"/>
          <w:sz w:val="28"/>
        </w:rPr>
        <w:t>Денежные системы в течение длительного времени сочетали функционирование металлической системы, состоящей из золота в виде слитков и монет, и системы кредитных денег, состоящей из векселей, чеков, банкнот, депозитных счетов в банках и т.д. Золото играло роли опоры, гаранта сохранения ценности, а механизм связи и взаимодействии двух систем – металлической и кредитной – обеспечивался путем размена банкнот и вкладов на золото. Поскольку кредитная система часто не справлялась со своими задачами, особенно в периоды кризисов, на передний план выступало золота как надежный гарант ценностей.</w:t>
      </w:r>
    </w:p>
    <w:p w:rsidR="00F74AAB" w:rsidRDefault="00F74AAB">
      <w:pPr>
        <w:pStyle w:val="20"/>
        <w:ind w:firstLine="709"/>
        <w:rPr>
          <w:color w:val="000000"/>
          <w:sz w:val="28"/>
        </w:rPr>
      </w:pPr>
      <w:r>
        <w:rPr>
          <w:color w:val="000000"/>
          <w:sz w:val="28"/>
        </w:rPr>
        <w:t>В ХХ в. роль золота в качестве денег постепенно исчерпывается, и оно вытесняется из денежного мира кредитными деньгами. Вначале золото вытесняется из внутреннего экономического оборота, а затем и из международных расчетов. Можно сказать, что ХХ век стал веком эпохи утверждения кредитных денег, соответствующих потребностям современной развитой экономики.</w:t>
      </w:r>
    </w:p>
    <w:p w:rsidR="00F74AAB" w:rsidRDefault="00F74AAB">
      <w:pPr>
        <w:pStyle w:val="20"/>
        <w:spacing w:before="120" w:after="120"/>
        <w:ind w:firstLine="709"/>
        <w:rPr>
          <w:b/>
          <w:iCs/>
          <w:color w:val="000000"/>
          <w:sz w:val="28"/>
        </w:rPr>
      </w:pPr>
      <w:r>
        <w:rPr>
          <w:b/>
          <w:iCs/>
          <w:color w:val="000000"/>
          <w:sz w:val="28"/>
        </w:rPr>
        <w:t>Стоимость денег</w:t>
      </w:r>
    </w:p>
    <w:p w:rsidR="00F74AAB" w:rsidRDefault="00F74AAB">
      <w:pPr>
        <w:pStyle w:val="20"/>
        <w:ind w:firstLine="709"/>
        <w:rPr>
          <w:color w:val="000000"/>
          <w:sz w:val="28"/>
        </w:rPr>
      </w:pPr>
      <w:r>
        <w:rPr>
          <w:color w:val="000000"/>
          <w:sz w:val="28"/>
        </w:rPr>
        <w:t>Оценивая стоимость денег, невольно возникает вопрос: “Что придает 20-долларовой банкноте или 100-долларовому чековому счету именно эту стоимость?” Более или менее полный ответ на этот вопрос включает три момента.</w:t>
      </w:r>
    </w:p>
    <w:p w:rsidR="00F74AAB" w:rsidRDefault="00F74AAB">
      <w:pPr>
        <w:pStyle w:val="20"/>
        <w:ind w:firstLine="709"/>
        <w:rPr>
          <w:color w:val="000000"/>
          <w:sz w:val="28"/>
        </w:rPr>
      </w:pPr>
      <w:r>
        <w:rPr>
          <w:color w:val="000000"/>
          <w:sz w:val="28"/>
        </w:rPr>
        <w:t>1. Приемлемость. Наличные и чековые вклады являются деньгами по той простой причине, что люди принимают их в качестве денег. В силу давно установившейся практики бизнеса наличность и чековые вклады выполняют основную функцию денег; они принимаются в качестве средства обращения. Допустим, вы меняете в магазине одежды купюру в 20 долларов на рубашку или блузку. Почему торговец принимает взамен этот кусок бумаги? Ответ прост: торговец принял бумажные деньги, потому что он уверен, что другие тоже будут готовы их принять в обмен на товары или услуги. Каждый из нас принимает деньги в обмен на что-то, поскольку уверен, что они в любой момент могут быть обменяны на реальные блага или услуги.</w:t>
      </w:r>
    </w:p>
    <w:p w:rsidR="00F74AAB" w:rsidRDefault="00F74AAB">
      <w:pPr>
        <w:pStyle w:val="20"/>
        <w:ind w:firstLine="709"/>
        <w:rPr>
          <w:color w:val="000000"/>
          <w:sz w:val="28"/>
        </w:rPr>
      </w:pPr>
      <w:r>
        <w:rPr>
          <w:color w:val="000000"/>
          <w:sz w:val="28"/>
        </w:rPr>
        <w:t>2. Законное платежное средство. Наша уверенность в приемлемости бумажных денег отчасти основана на законе: государство объявило наличные деньги законным платежным средством. Это значит, что бумажные деньги должны приниматься при уплате долга, в противном случае кредитор теряет право на процент и на преследование должника в законном порядке за неуплату. Словом, приемлемость бумажных денег находит опору в том, что государство говорит: эти рубли или доллары - деньги. В нашей экономике бумажные деньги, по существу, являются декретивными деньгами (т. е. объявленные государством).</w:t>
      </w:r>
    </w:p>
    <w:p w:rsidR="00F74AAB" w:rsidRDefault="00F74AAB">
      <w:pPr>
        <w:pStyle w:val="20"/>
        <w:ind w:firstLine="709"/>
        <w:rPr>
          <w:color w:val="000000"/>
          <w:sz w:val="28"/>
        </w:rPr>
      </w:pPr>
      <w:r>
        <w:rPr>
          <w:color w:val="000000"/>
          <w:sz w:val="28"/>
        </w:rPr>
        <w:t>3. Относительная редкость. На более фундаментальном уровне стоимость денег является, по существу, феноменом спроса и предложения. То есть стоимость денег определяется их редкостью по отношению к их полезности. Полезность денег состоит, разумеется, в их уникальной способности обмениваться на товары и услуги, как сегодня, так и в будущем. Спрос на деньги в экономике зависит, таким образом, от общего долларового объема сделок плюс количества денег, которое индивидуумы и предприятия хотят иметь в распоряжении для возможных сделок в будущем. При данном более или менее постоянном спросе на деньги, стоимость, или “покупательная стоимость”, денежной единицы будет определяться предложением денег.</w:t>
      </w:r>
    </w:p>
    <w:p w:rsidR="00F74AAB" w:rsidRDefault="00F74AAB">
      <w:pPr>
        <w:pStyle w:val="20"/>
        <w:ind w:firstLine="709"/>
        <w:rPr>
          <w:color w:val="000000"/>
          <w:sz w:val="28"/>
        </w:rPr>
      </w:pPr>
      <w:r>
        <w:rPr>
          <w:color w:val="000000"/>
          <w:sz w:val="28"/>
        </w:rPr>
        <w:t>Итак, приемлемость, относительная редкость и законность и дают, на мой взгляд, денежной банкноте определенную стоимость.</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Эмиссия денег</w:t>
      </w:r>
    </w:p>
    <w:p w:rsidR="00F74AAB" w:rsidRDefault="00F74AAB">
      <w:pPr>
        <w:pStyle w:val="ab"/>
        <w:tabs>
          <w:tab w:val="clear" w:pos="4153"/>
          <w:tab w:val="clear" w:pos="8306"/>
        </w:tabs>
        <w:ind w:firstLine="709"/>
        <w:jc w:val="both"/>
        <w:rPr>
          <w:color w:val="000000"/>
          <w:sz w:val="28"/>
        </w:rPr>
      </w:pPr>
      <w:r>
        <w:rPr>
          <w:color w:val="000000"/>
          <w:sz w:val="28"/>
        </w:rPr>
        <w:t>Эмиссия денег - выпуск государством в обращение дополнительного количества денежных знаков.</w:t>
      </w:r>
    </w:p>
    <w:p w:rsidR="00F74AAB" w:rsidRDefault="00F74AAB">
      <w:pPr>
        <w:pStyle w:val="ab"/>
        <w:tabs>
          <w:tab w:val="clear" w:pos="4153"/>
          <w:tab w:val="clear" w:pos="8306"/>
        </w:tabs>
        <w:ind w:firstLine="709"/>
        <w:jc w:val="both"/>
        <w:rPr>
          <w:color w:val="000000"/>
          <w:sz w:val="28"/>
        </w:rPr>
      </w:pPr>
      <w:r>
        <w:rPr>
          <w:color w:val="000000"/>
          <w:sz w:val="28"/>
        </w:rPr>
        <w:t>Обеспечение банкнот - высоко ликвидные ценности, например драгоценные металлы, иностранная валюта и т.д., которые находятся во владении банка, выпустившего банкноты.</w:t>
      </w:r>
    </w:p>
    <w:p w:rsidR="00F74AAB" w:rsidRDefault="00F74AAB">
      <w:pPr>
        <w:pStyle w:val="ab"/>
        <w:tabs>
          <w:tab w:val="clear" w:pos="4153"/>
          <w:tab w:val="clear" w:pos="8306"/>
        </w:tabs>
        <w:ind w:firstLine="709"/>
        <w:jc w:val="both"/>
        <w:rPr>
          <w:color w:val="000000"/>
          <w:sz w:val="28"/>
        </w:rPr>
      </w:pPr>
      <w:r>
        <w:rPr>
          <w:color w:val="000000"/>
          <w:sz w:val="28"/>
        </w:rPr>
        <w:t>Обеспечением могу быть лишь те ценности, которые заведомо обладают более высокой ликвидностью, чем сами бумажные деньги. В силу именно свойства обеспечения банкнот становится залогом доверия к ним.</w:t>
      </w:r>
    </w:p>
    <w:p w:rsidR="00F74AAB" w:rsidRDefault="00F74AAB">
      <w:pPr>
        <w:pStyle w:val="ab"/>
        <w:tabs>
          <w:tab w:val="clear" w:pos="4153"/>
          <w:tab w:val="clear" w:pos="8306"/>
        </w:tabs>
        <w:ind w:firstLine="709"/>
        <w:jc w:val="both"/>
        <w:rPr>
          <w:color w:val="000000"/>
          <w:sz w:val="28"/>
        </w:rPr>
      </w:pPr>
      <w:r>
        <w:rPr>
          <w:color w:val="000000"/>
          <w:sz w:val="28"/>
        </w:rPr>
        <w:t>Со временем практически все страны мира отказались от размена банкнот на золото.</w:t>
      </w:r>
    </w:p>
    <w:p w:rsidR="00F74AAB" w:rsidRDefault="00F74AAB">
      <w:pPr>
        <w:pStyle w:val="ab"/>
        <w:tabs>
          <w:tab w:val="clear" w:pos="4153"/>
          <w:tab w:val="clear" w:pos="8306"/>
        </w:tabs>
        <w:ind w:firstLine="709"/>
        <w:jc w:val="both"/>
        <w:rPr>
          <w:color w:val="000000"/>
          <w:sz w:val="28"/>
        </w:rPr>
      </w:pPr>
      <w:r>
        <w:rPr>
          <w:color w:val="000000"/>
          <w:sz w:val="28"/>
        </w:rPr>
        <w:t>И тогда банковские билеты стали практически неотличимы от казначейских билетов - второй разновидности бумажных денег.</w:t>
      </w:r>
    </w:p>
    <w:p w:rsidR="00F74AAB" w:rsidRDefault="00F74AAB">
      <w:pPr>
        <w:pStyle w:val="ab"/>
        <w:tabs>
          <w:tab w:val="clear" w:pos="4153"/>
          <w:tab w:val="clear" w:pos="8306"/>
        </w:tabs>
        <w:ind w:firstLine="709"/>
        <w:jc w:val="both"/>
        <w:rPr>
          <w:color w:val="000000"/>
          <w:sz w:val="28"/>
        </w:rPr>
      </w:pPr>
      <w:r>
        <w:rPr>
          <w:color w:val="000000"/>
          <w:sz w:val="28"/>
        </w:rPr>
        <w:t>Казначейские билеты - бумажные денежные деньги, которые выпускаются государством непосредственно от своего имени, а не от имени центрального банка, и обеспечиваются государственной собственностью.</w:t>
      </w:r>
    </w:p>
    <w:p w:rsidR="00F74AAB" w:rsidRDefault="00F74AAB">
      <w:pPr>
        <w:pStyle w:val="ab"/>
        <w:tabs>
          <w:tab w:val="clear" w:pos="4153"/>
          <w:tab w:val="clear" w:pos="8306"/>
        </w:tabs>
        <w:ind w:firstLine="709"/>
        <w:jc w:val="both"/>
        <w:rPr>
          <w:color w:val="000000"/>
          <w:sz w:val="28"/>
        </w:rPr>
      </w:pPr>
      <w:r>
        <w:rPr>
          <w:color w:val="000000"/>
          <w:sz w:val="28"/>
        </w:rPr>
        <w:t>Начиная со времён первой мировой войны в большинстве стран мира принципиальной разницы между банкнотами и государственными деньгами не было. Банкноты центральных банков стали основным средством всех наличных платежей.</w:t>
      </w:r>
    </w:p>
    <w:p w:rsidR="00F74AAB" w:rsidRDefault="00F74AAB">
      <w:pPr>
        <w:pStyle w:val="ab"/>
        <w:tabs>
          <w:tab w:val="clear" w:pos="4153"/>
          <w:tab w:val="clear" w:pos="8306"/>
        </w:tabs>
        <w:ind w:firstLine="709"/>
        <w:jc w:val="both"/>
        <w:rPr>
          <w:color w:val="000000"/>
          <w:sz w:val="28"/>
        </w:rPr>
      </w:pPr>
      <w:r>
        <w:rPr>
          <w:color w:val="000000"/>
          <w:sz w:val="28"/>
        </w:rPr>
        <w:t>Выпуск денег в обращение происходит постоянно. При нормально развивающейся экономике денежная масса растёт и сохраняется равновесие между наличностью и безналичными деньгами.</w:t>
      </w:r>
    </w:p>
    <w:p w:rsidR="00F74AAB" w:rsidRDefault="00F74AAB">
      <w:pPr>
        <w:pStyle w:val="ab"/>
        <w:tabs>
          <w:tab w:val="clear" w:pos="4153"/>
          <w:tab w:val="clear" w:pos="8306"/>
        </w:tabs>
        <w:ind w:firstLine="709"/>
        <w:jc w:val="both"/>
        <w:rPr>
          <w:color w:val="000000"/>
          <w:sz w:val="28"/>
        </w:rPr>
      </w:pPr>
      <w:r>
        <w:rPr>
          <w:color w:val="000000"/>
          <w:sz w:val="28"/>
        </w:rPr>
        <w:t>Нарушить это равновесие могут различные государственные программы, для которых необходим выпуск наличности. Если объём таких программ вместе с обязательными расходами на здравоохранение, государственную безопасность и прочее не создаёт дефицита государственного бюджета, равновесие сохраняется. Государственный бюджет пополняется сбором налогов.</w:t>
      </w:r>
    </w:p>
    <w:p w:rsidR="00F74AAB" w:rsidRDefault="00F74AAB">
      <w:pPr>
        <w:pStyle w:val="ab"/>
        <w:tabs>
          <w:tab w:val="clear" w:pos="4153"/>
          <w:tab w:val="clear" w:pos="8306"/>
        </w:tabs>
        <w:ind w:firstLine="709"/>
        <w:jc w:val="both"/>
        <w:rPr>
          <w:color w:val="000000"/>
          <w:sz w:val="28"/>
        </w:rPr>
      </w:pPr>
      <w:r>
        <w:rPr>
          <w:color w:val="000000"/>
          <w:sz w:val="28"/>
        </w:rPr>
        <w:t>Инвестиционная деятельность банков также может нарушить денежное равновесие. К увеличению денежной массы в обращении приведёт чрезмерно большое количество выданных кредитов, и даже если все они будут возвращены, возможно, возникновение инфляционных ожиданий и повышение цен. Таки образом происходит естественный процесс инфляции – спутник нормально развивающейся экономики.</w:t>
      </w:r>
    </w:p>
    <w:p w:rsidR="00F74AAB" w:rsidRDefault="00F74AAB">
      <w:pPr>
        <w:pStyle w:val="ab"/>
        <w:tabs>
          <w:tab w:val="clear" w:pos="4153"/>
          <w:tab w:val="clear" w:pos="8306"/>
        </w:tabs>
        <w:ind w:firstLine="709"/>
        <w:jc w:val="both"/>
        <w:rPr>
          <w:color w:val="000000"/>
          <w:sz w:val="28"/>
        </w:rPr>
      </w:pPr>
      <w:r>
        <w:rPr>
          <w:color w:val="000000"/>
          <w:sz w:val="28"/>
        </w:rPr>
        <w:t>При успешном развитии экономики темпы инфляции ниже, чем темпы увеличения денежной массы, что и является ростом благосостояния общества.</w:t>
      </w:r>
    </w:p>
    <w:p w:rsidR="00F74AAB" w:rsidRDefault="00F74AAB">
      <w:pPr>
        <w:pStyle w:val="ab"/>
        <w:tabs>
          <w:tab w:val="clear" w:pos="4153"/>
          <w:tab w:val="clear" w:pos="8306"/>
        </w:tabs>
        <w:ind w:firstLine="709"/>
        <w:jc w:val="both"/>
        <w:rPr>
          <w:color w:val="000000"/>
          <w:sz w:val="28"/>
        </w:rPr>
      </w:pPr>
      <w:r>
        <w:rPr>
          <w:color w:val="000000"/>
          <w:sz w:val="28"/>
        </w:rPr>
        <w:t>Покупка банками наличной иностранной валюты также является эмиссией денег с той лишь разницей, что, выпуская в обращение национальную валюту, банки приобретают взамен не долговые обязательства, а активы (если конечно покупаемая валюта может использоваться в качестве резервного фонда; в противном случае покупка валюты рассматривается так же, как и покупка долговых обязательств другого государства). В любом случае, при покупке любых ценных бумаг другого государства (в т.ч. денег) внешняя задолженность уменьшается, а при продаже – увеличивается.</w:t>
      </w:r>
    </w:p>
    <w:p w:rsidR="00F74AAB" w:rsidRDefault="00F74AAB">
      <w:pPr>
        <w:pStyle w:val="ab"/>
        <w:tabs>
          <w:tab w:val="clear" w:pos="4153"/>
          <w:tab w:val="clear" w:pos="8306"/>
        </w:tabs>
        <w:ind w:firstLine="709"/>
        <w:jc w:val="both"/>
        <w:rPr>
          <w:color w:val="000000"/>
          <w:sz w:val="28"/>
        </w:rPr>
      </w:pPr>
      <w:r>
        <w:rPr>
          <w:color w:val="000000"/>
          <w:sz w:val="28"/>
        </w:rPr>
        <w:t>Важным моментом является отток или приток капиталов. Его следует рассматривать как изъятие или прибавку части благосостояния населения (=национального богатства).</w:t>
      </w:r>
    </w:p>
    <w:p w:rsidR="00F74AAB" w:rsidRDefault="00F74AAB">
      <w:pPr>
        <w:pStyle w:val="ab"/>
        <w:tabs>
          <w:tab w:val="clear" w:pos="4153"/>
          <w:tab w:val="clear" w:pos="8306"/>
        </w:tabs>
        <w:ind w:firstLine="709"/>
        <w:jc w:val="both"/>
        <w:rPr>
          <w:color w:val="000000"/>
          <w:sz w:val="28"/>
        </w:rPr>
      </w:pPr>
      <w:r>
        <w:rPr>
          <w:color w:val="000000"/>
          <w:sz w:val="28"/>
        </w:rPr>
        <w:t xml:space="preserve">Обслуживая хозяйственный оборот, деньги постоянно выпускаются в оборот и изымаются из оборота. Так, безналичные деньги выпускаются в оборот, когда коммерческие банки предоставляют ссуду своим клиентам. Наличные деньги выпускаются в оборот, когда банки в процессе осуществления кассовых операций выдают их клиентам из своих операционных касс. Одновременно с этим клиенты банков погашают банковские ссуды и сдают наличные деньги в операционные кассы банков. При этом количество денег в обороте не увеличивается. </w:t>
      </w:r>
    </w:p>
    <w:p w:rsidR="00F74AAB" w:rsidRDefault="00F74AAB">
      <w:pPr>
        <w:pStyle w:val="ab"/>
        <w:tabs>
          <w:tab w:val="clear" w:pos="4153"/>
          <w:tab w:val="clear" w:pos="8306"/>
        </w:tabs>
        <w:ind w:firstLine="709"/>
        <w:jc w:val="both"/>
        <w:rPr>
          <w:color w:val="000000"/>
          <w:sz w:val="28"/>
        </w:rPr>
      </w:pPr>
      <w:r>
        <w:rPr>
          <w:color w:val="000000"/>
          <w:sz w:val="28"/>
        </w:rPr>
        <w:t>Подобных выпуск денег следует отличать от эмиссии денег. Под эмиссией понимается такой выпуск денег в оборот, который приводит к увеличению денежной массы, находящейся в обороте.</w:t>
      </w:r>
    </w:p>
    <w:p w:rsidR="00F74AAB" w:rsidRDefault="00F74AAB">
      <w:pPr>
        <w:pStyle w:val="ab"/>
        <w:tabs>
          <w:tab w:val="clear" w:pos="4153"/>
          <w:tab w:val="clear" w:pos="8306"/>
        </w:tabs>
        <w:ind w:firstLine="709"/>
        <w:jc w:val="both"/>
        <w:rPr>
          <w:color w:val="000000"/>
          <w:sz w:val="28"/>
        </w:rPr>
      </w:pPr>
      <w:r>
        <w:rPr>
          <w:color w:val="000000"/>
          <w:sz w:val="28"/>
        </w:rPr>
        <w:t>Существует эмиссия наличных и безналичных денег. В условиях рыночной экономики эмиссию наличных денег осуществляют центральные банки. Эмиссия безналичных денег, или кредитная эмиссия, производится коммерческими банками и регулируется центральным банком страны.</w:t>
      </w:r>
    </w:p>
    <w:p w:rsidR="00F74AAB" w:rsidRDefault="00F74AAB">
      <w:pPr>
        <w:pStyle w:val="21"/>
        <w:spacing w:before="120" w:after="120"/>
        <w:ind w:firstLine="709"/>
        <w:jc w:val="both"/>
        <w:rPr>
          <w:b/>
          <w:iCs/>
          <w:color w:val="000000"/>
          <w:sz w:val="28"/>
        </w:rPr>
      </w:pPr>
      <w:r>
        <w:rPr>
          <w:b/>
          <w:iCs/>
          <w:color w:val="000000"/>
          <w:sz w:val="28"/>
        </w:rPr>
        <w:t>Эмиссия безналичных денег</w:t>
      </w:r>
    </w:p>
    <w:p w:rsidR="00F74AAB" w:rsidRDefault="00F74AAB">
      <w:pPr>
        <w:pStyle w:val="ab"/>
        <w:tabs>
          <w:tab w:val="clear" w:pos="4153"/>
          <w:tab w:val="clear" w:pos="8306"/>
        </w:tabs>
        <w:ind w:firstLine="709"/>
        <w:jc w:val="both"/>
        <w:rPr>
          <w:color w:val="000000"/>
          <w:sz w:val="28"/>
        </w:rPr>
      </w:pPr>
      <w:r>
        <w:rPr>
          <w:color w:val="000000"/>
          <w:sz w:val="28"/>
        </w:rPr>
        <w:t>Контроль над объемом денежной массы в стране осуществляет ЦБ. Количество денег в обращении определяется как сумма наличных денег и банковских депозитов. Предоставляя кредиты, коммерческие банки увеличивают объем денежной массы. Задачей ЦБ является ограничивать или расширять с помощью проводимой кредитно-денежной политики возможности коммерческих банков эмитировать кредитные деньги в зависимости от того, какой объем денежного предложения в данный момент считается необходимым.</w:t>
      </w:r>
    </w:p>
    <w:p w:rsidR="00F74AAB" w:rsidRDefault="00F74AAB">
      <w:pPr>
        <w:pStyle w:val="ab"/>
        <w:tabs>
          <w:tab w:val="clear" w:pos="4153"/>
          <w:tab w:val="clear" w:pos="8306"/>
        </w:tabs>
        <w:ind w:firstLine="709"/>
        <w:jc w:val="both"/>
        <w:rPr>
          <w:color w:val="000000"/>
          <w:sz w:val="28"/>
        </w:rPr>
      </w:pPr>
      <w:r>
        <w:rPr>
          <w:color w:val="000000"/>
          <w:sz w:val="28"/>
        </w:rPr>
        <w:t>Под резервами коммерческого банка понимается сумма денег, доступная для немедленного удовлетворения требований вкладчиков. Отношение суммы резервов к сумме депозитов называют нормой резервов (резервной нормой). Способность банков влиять на размер денежной массы, обращающейся в экономике, регулируется центральными банками через систему обязательных резервов, предусматривающую депонирование кредитными организациями в ЦБ определенной части привлеченных ими денежных средств. Обязательные резервы – один из основных инструментов осуществления денежно-кредитной политики центральными банками. Обязывая банки депонировать часть привлеченных ими средств, ЦБ тем самым ограничивает кредитные возможности банков, регулирует общую ликвидность банковской системы. Изменяя норматив резервирования, ЦБ имеет возможность поддерживать на определенном уровне объем денежной массы, находящейся в обращении в стране.</w:t>
      </w:r>
    </w:p>
    <w:p w:rsidR="00F74AAB" w:rsidRDefault="00F74AAB">
      <w:pPr>
        <w:pStyle w:val="ab"/>
        <w:tabs>
          <w:tab w:val="clear" w:pos="4153"/>
          <w:tab w:val="clear" w:pos="8306"/>
        </w:tabs>
        <w:ind w:firstLine="709"/>
        <w:jc w:val="both"/>
        <w:rPr>
          <w:color w:val="000000"/>
          <w:sz w:val="28"/>
        </w:rPr>
      </w:pPr>
      <w:r>
        <w:rPr>
          <w:color w:val="000000"/>
          <w:sz w:val="28"/>
        </w:rPr>
        <w:t xml:space="preserve">Под свободными резервами (избыточными резервами) коммерческого банка понимается совокупность ресурсов, которые в данный момент времени могут быть использованы для активных банковских операций. </w:t>
      </w:r>
    </w:p>
    <w:p w:rsidR="00F74AAB" w:rsidRDefault="00F74AAB">
      <w:pPr>
        <w:pStyle w:val="ab"/>
        <w:tabs>
          <w:tab w:val="clear" w:pos="4153"/>
          <w:tab w:val="clear" w:pos="8306"/>
        </w:tabs>
        <w:ind w:firstLine="709"/>
        <w:jc w:val="both"/>
        <w:rPr>
          <w:color w:val="000000"/>
          <w:sz w:val="28"/>
        </w:rPr>
      </w:pPr>
      <w:r>
        <w:rPr>
          <w:color w:val="000000"/>
          <w:sz w:val="28"/>
        </w:rPr>
        <w:t>Величина свободного резерва отдельного коммерческого банка складывается из его капитала; привлеченных ресурсов; централизованного кредита, предоставленного ему ЦБ; межбанковского кредита за вычетом отчислений в централизованный резерв, находящийся в распоряжении ЦБ, и ресурсов самого коммерческого банка.</w:t>
      </w:r>
    </w:p>
    <w:p w:rsidR="00F74AAB" w:rsidRDefault="00F74AAB">
      <w:pPr>
        <w:pStyle w:val="ab"/>
        <w:tabs>
          <w:tab w:val="clear" w:pos="4153"/>
          <w:tab w:val="clear" w:pos="8306"/>
        </w:tabs>
        <w:ind w:firstLine="709"/>
        <w:jc w:val="both"/>
        <w:rPr>
          <w:color w:val="000000"/>
          <w:sz w:val="28"/>
        </w:rPr>
      </w:pPr>
      <w:r>
        <w:rPr>
          <w:color w:val="000000"/>
          <w:sz w:val="28"/>
        </w:rPr>
        <w:t>Способность системы коммерческих банков “создавать деньги” зависит от того, каков размер установленных законом страны обязательных резервов. Чем меньше сумма обязательных резервов, тем большее количество денег может создать банковская система.</w:t>
      </w:r>
    </w:p>
    <w:p w:rsidR="00F74AAB" w:rsidRDefault="00F74AAB">
      <w:pPr>
        <w:pStyle w:val="ab"/>
        <w:tabs>
          <w:tab w:val="clear" w:pos="4153"/>
          <w:tab w:val="clear" w:pos="8306"/>
        </w:tabs>
        <w:ind w:firstLine="709"/>
        <w:jc w:val="both"/>
        <w:rPr>
          <w:color w:val="000000"/>
          <w:sz w:val="28"/>
        </w:rPr>
      </w:pPr>
      <w:r>
        <w:rPr>
          <w:color w:val="000000"/>
          <w:sz w:val="28"/>
        </w:rPr>
        <w:t>Каким образом коммерческие банки могут увеличивать денежную массу? Один коммерческий банк не может это сделать, увеличивать количество денег может лишь система коммерческих банков, использующих механизм банковских депозитов. Для оценки возможностей банков увеличивать в определенных пределах денежную массу используется понятие денежного (банковского) мультипликатора.</w:t>
      </w:r>
    </w:p>
    <w:p w:rsidR="00F74AAB" w:rsidRDefault="00F74AAB">
      <w:pPr>
        <w:pStyle w:val="21"/>
        <w:spacing w:before="120" w:after="120"/>
        <w:ind w:firstLine="709"/>
        <w:jc w:val="both"/>
        <w:rPr>
          <w:b/>
          <w:iCs/>
          <w:color w:val="000000"/>
          <w:sz w:val="28"/>
        </w:rPr>
      </w:pPr>
      <w:r>
        <w:rPr>
          <w:b/>
          <w:iCs/>
          <w:color w:val="000000"/>
          <w:sz w:val="28"/>
        </w:rPr>
        <w:t>Денежный мультипликатор</w:t>
      </w:r>
    </w:p>
    <w:p w:rsidR="00F74AAB" w:rsidRDefault="00F74AAB">
      <w:pPr>
        <w:pStyle w:val="ab"/>
        <w:tabs>
          <w:tab w:val="clear" w:pos="4153"/>
          <w:tab w:val="clear" w:pos="8306"/>
        </w:tabs>
        <w:ind w:firstLine="709"/>
        <w:jc w:val="both"/>
        <w:rPr>
          <w:color w:val="000000"/>
          <w:sz w:val="28"/>
        </w:rPr>
      </w:pPr>
      <w:r>
        <w:rPr>
          <w:color w:val="000000"/>
          <w:sz w:val="28"/>
        </w:rPr>
        <w:t>Денежный (банковский) мультипликатор – это коэффициент увеличения (мультипликации) денег на депозитных счетах коммерческих банков в период их движения от одного коммерческого банка к другому.</w:t>
      </w:r>
    </w:p>
    <w:p w:rsidR="00F74AAB" w:rsidRDefault="00F74AAB">
      <w:pPr>
        <w:pStyle w:val="ab"/>
        <w:tabs>
          <w:tab w:val="clear" w:pos="4153"/>
          <w:tab w:val="clear" w:pos="8306"/>
        </w:tabs>
        <w:ind w:firstLine="709"/>
        <w:jc w:val="both"/>
        <w:rPr>
          <w:color w:val="000000"/>
          <w:sz w:val="28"/>
        </w:rPr>
      </w:pPr>
      <w:r>
        <w:rPr>
          <w:color w:val="000000"/>
          <w:sz w:val="28"/>
        </w:rPr>
        <w:t>Коэффициент мультипликации никогда не достигает максимальной величины, так как всегда часть свободного резерва используется для других, не кредитных операций (например, в соответствии с установленным лимитом в кассе любого предприятия и банке должны быть наличные деньги для кассовых операций).</w:t>
      </w:r>
    </w:p>
    <w:p w:rsidR="00F74AAB" w:rsidRDefault="00F74AAB">
      <w:pPr>
        <w:pStyle w:val="ab"/>
        <w:tabs>
          <w:tab w:val="clear" w:pos="4153"/>
          <w:tab w:val="clear" w:pos="8306"/>
        </w:tabs>
        <w:ind w:firstLine="709"/>
        <w:jc w:val="both"/>
        <w:rPr>
          <w:color w:val="000000"/>
          <w:sz w:val="28"/>
        </w:rPr>
      </w:pPr>
      <w:r>
        <w:rPr>
          <w:color w:val="000000"/>
          <w:sz w:val="28"/>
        </w:rPr>
        <w:t>Процесс мультипликации непрерывен, поэтому коэффициент мультипликации рассчитывается за определенный период времени, например за год. Коэффициент мультипликации показывает, насколько за год или еще расчетный период времени увеличилась денежная масса в обороте.</w:t>
      </w:r>
    </w:p>
    <w:p w:rsidR="00F74AAB" w:rsidRDefault="00F74AAB">
      <w:pPr>
        <w:pStyle w:val="ab"/>
        <w:tabs>
          <w:tab w:val="clear" w:pos="4153"/>
          <w:tab w:val="clear" w:pos="8306"/>
        </w:tabs>
        <w:ind w:firstLine="709"/>
        <w:jc w:val="both"/>
        <w:rPr>
          <w:color w:val="000000"/>
          <w:sz w:val="28"/>
        </w:rPr>
      </w:pPr>
      <w:r>
        <w:rPr>
          <w:color w:val="000000"/>
          <w:sz w:val="28"/>
        </w:rPr>
        <w:t>Будет ли функционировать денежный мультипликатор, если кредиты предоставлены ЦБ не коммерческим банкам, а правительству? Безусловно, так как в этом случае деньги также поступят на счета в коммерческих банках как привлеченные ресурсы. Свободные резервы коммерческих банков, в которых находятся эти счета, увеличатся, и включится механизм денежного мультипликатора.</w:t>
      </w:r>
    </w:p>
    <w:p w:rsidR="00F74AAB" w:rsidRDefault="00F74AAB">
      <w:pPr>
        <w:pStyle w:val="ab"/>
        <w:tabs>
          <w:tab w:val="clear" w:pos="4153"/>
          <w:tab w:val="clear" w:pos="8306"/>
        </w:tabs>
        <w:ind w:firstLine="709"/>
        <w:jc w:val="both"/>
        <w:rPr>
          <w:color w:val="000000"/>
          <w:sz w:val="28"/>
        </w:rPr>
      </w:pPr>
      <w:r>
        <w:rPr>
          <w:color w:val="000000"/>
          <w:sz w:val="28"/>
        </w:rPr>
        <w:t>Только ЦБ имеет законодательно закрепленное право управлять денежным мультипликатором, то есть инициировать эмиссию безналичных денег. Таким образом, ЦБ выполняет функцию денежно-кредитного регулирования, управляя механизмом мультипликатора и тем самым, расширяя или сужая эмиссионные возможности банков.</w:t>
      </w:r>
    </w:p>
    <w:p w:rsidR="00F74AAB" w:rsidRDefault="00F74AAB">
      <w:pPr>
        <w:pStyle w:val="21"/>
        <w:spacing w:before="120" w:after="120"/>
        <w:ind w:firstLine="709"/>
        <w:jc w:val="both"/>
        <w:rPr>
          <w:b/>
          <w:iCs/>
          <w:color w:val="000000"/>
          <w:sz w:val="28"/>
        </w:rPr>
      </w:pPr>
      <w:r>
        <w:rPr>
          <w:b/>
          <w:iCs/>
          <w:color w:val="000000"/>
          <w:sz w:val="28"/>
        </w:rPr>
        <w:t>Эмиссия наличных денег</w:t>
      </w:r>
    </w:p>
    <w:p w:rsidR="00F74AAB" w:rsidRDefault="00F74AAB">
      <w:pPr>
        <w:pStyle w:val="ab"/>
        <w:tabs>
          <w:tab w:val="clear" w:pos="4153"/>
          <w:tab w:val="clear" w:pos="8306"/>
        </w:tabs>
        <w:ind w:firstLine="709"/>
        <w:jc w:val="both"/>
        <w:rPr>
          <w:color w:val="000000"/>
          <w:sz w:val="28"/>
        </w:rPr>
      </w:pPr>
      <w:r>
        <w:rPr>
          <w:color w:val="000000"/>
          <w:sz w:val="28"/>
        </w:rPr>
        <w:t>Эмиссия наличных денег представляет собой их выпуск в обращение, при котором увеличивается общая масса наличных денег. Монополия выпуска наличных денег в каждой стране принадлежит центральному государственному банковскому органу: в России – ЦБ РФ, в США – Федеральной резервной системе.</w:t>
      </w:r>
    </w:p>
    <w:p w:rsidR="00F74AAB" w:rsidRDefault="00F74AAB">
      <w:pPr>
        <w:pStyle w:val="ab"/>
        <w:tabs>
          <w:tab w:val="clear" w:pos="4153"/>
          <w:tab w:val="clear" w:pos="8306"/>
        </w:tabs>
        <w:ind w:firstLine="709"/>
        <w:jc w:val="both"/>
        <w:rPr>
          <w:color w:val="000000"/>
          <w:sz w:val="28"/>
        </w:rPr>
      </w:pPr>
      <w:r>
        <w:rPr>
          <w:color w:val="000000"/>
          <w:sz w:val="28"/>
        </w:rPr>
        <w:t>На основе кассовых оборотов коммерческих банков и составляемой аналитической отчетности ЦБ прогнозирует размер предполагаемой эмиссии. При этом очень важно не только определить оптимальный размер предполагаемой эмиссии, но и установить, в каких регионах ее следует проводить. Потребность в наличных деньгах юридических и физических лиц, обслуживаемых коммерческими банками, постоянно меняется.</w:t>
      </w:r>
    </w:p>
    <w:p w:rsidR="00F74AAB" w:rsidRDefault="00F74AAB">
      <w:pPr>
        <w:pStyle w:val="ab"/>
        <w:tabs>
          <w:tab w:val="clear" w:pos="4153"/>
          <w:tab w:val="clear" w:pos="8306"/>
        </w:tabs>
        <w:ind w:firstLine="709"/>
        <w:jc w:val="both"/>
        <w:rPr>
          <w:color w:val="000000"/>
          <w:sz w:val="28"/>
        </w:rPr>
      </w:pPr>
      <w:r>
        <w:rPr>
          <w:color w:val="000000"/>
          <w:sz w:val="28"/>
        </w:rPr>
        <w:t>Завозить из Центра ежедневно, особенно в отдаленные регионы денежную наличность нереально. Вместе с тем эмиссия наличных денег всегда децентрализована. Поэтому осуществляется следующая технология доставки наличных денег в регионы из Центра.</w:t>
      </w:r>
    </w:p>
    <w:p w:rsidR="00F74AAB" w:rsidRDefault="00F74AAB">
      <w:pPr>
        <w:pStyle w:val="ab"/>
        <w:tabs>
          <w:tab w:val="clear" w:pos="4153"/>
          <w:tab w:val="clear" w:pos="8306"/>
        </w:tabs>
        <w:ind w:firstLine="709"/>
        <w:jc w:val="both"/>
        <w:rPr>
          <w:color w:val="000000"/>
          <w:sz w:val="28"/>
        </w:rPr>
      </w:pPr>
      <w:r>
        <w:rPr>
          <w:color w:val="000000"/>
          <w:sz w:val="28"/>
        </w:rPr>
        <w:t>Эмиссию наличных денег производит ЦБ РФ и его региональные РКЦ, содержащие резервные фонды и оборотные кассы.</w:t>
      </w:r>
    </w:p>
    <w:p w:rsidR="00F74AAB" w:rsidRDefault="00F74AAB">
      <w:pPr>
        <w:pStyle w:val="ab"/>
        <w:tabs>
          <w:tab w:val="clear" w:pos="4153"/>
          <w:tab w:val="clear" w:pos="8306"/>
        </w:tabs>
        <w:ind w:firstLine="709"/>
        <w:jc w:val="both"/>
        <w:rPr>
          <w:color w:val="000000"/>
          <w:sz w:val="28"/>
        </w:rPr>
      </w:pPr>
      <w:r>
        <w:rPr>
          <w:color w:val="000000"/>
          <w:sz w:val="28"/>
        </w:rPr>
        <w:t>В резервных фондах РКЦ хранится запас денежных знаков, предназначенных для выпуска их в обращение в случае увеличения потребности хозяйства данного региона в наличных деньгах. Эти денежные знаки не считаются деньгами, находящимися в обращении, они не совершают движения, не накапливаются в виде сокровища, не служат средством платежа, поэтому они являются резервными. В оборотную кассу постоянно поступают и из нее выдаются наличные деньги от коммерческих банков. Деньги в оборотной кассе пребывают в постоянном движении; они считаются деньгами, находящимися в обращении.</w:t>
      </w:r>
    </w:p>
    <w:p w:rsidR="00F74AAB" w:rsidRDefault="00F74AAB">
      <w:pPr>
        <w:pStyle w:val="ab"/>
        <w:tabs>
          <w:tab w:val="clear" w:pos="4153"/>
          <w:tab w:val="clear" w:pos="8306"/>
        </w:tabs>
        <w:ind w:firstLine="709"/>
        <w:jc w:val="both"/>
        <w:rPr>
          <w:color w:val="000000"/>
          <w:sz w:val="28"/>
        </w:rPr>
      </w:pPr>
      <w:r>
        <w:rPr>
          <w:color w:val="000000"/>
          <w:sz w:val="28"/>
        </w:rPr>
        <w:t>Если сумма поступлений наличных денег на счете коммерческих банков превышает установленный лимит для данного РКЦ, то деньги изымаются из обращения и переходят в резервный фонд. При потребности коммерческого банка в наличности происходит обратный процесс. Со счета коммерческого банка в пределе его свободного резерва РКЦ выдает требуемую сумму наличности. РКЦ обязан обсуживать коммерческий банк бесплатно.</w:t>
      </w:r>
    </w:p>
    <w:p w:rsidR="00F74AAB" w:rsidRDefault="00F74AAB">
      <w:pPr>
        <w:pStyle w:val="ab"/>
        <w:tabs>
          <w:tab w:val="clear" w:pos="4153"/>
          <w:tab w:val="clear" w:pos="8306"/>
        </w:tabs>
        <w:ind w:firstLine="709"/>
        <w:jc w:val="both"/>
        <w:rPr>
          <w:color w:val="000000"/>
          <w:sz w:val="28"/>
        </w:rPr>
      </w:pPr>
      <w:r>
        <w:rPr>
          <w:color w:val="000000"/>
          <w:sz w:val="28"/>
        </w:rPr>
        <w:t>Как происходит эмиссия наличных денег? Предположим, что у большинства коммерческих банков, обслуживаемых РКЦ, возрастает потребность в наличных деньгах, а поступление денег в их операционные кассы эквивалентно не возрастает. В этом случае РКЦ будет вынужден увеличить выпуск наличных денег в обращение. Для этого РКЦ запрашивает разрешение ЦБ РФ, а при его получении переводит наличные деньги из резервного фонда в оборотную кассу РКЦ.</w:t>
      </w:r>
    </w:p>
    <w:p w:rsidR="00F74AAB" w:rsidRDefault="00F74AAB">
      <w:pPr>
        <w:pStyle w:val="ab"/>
        <w:tabs>
          <w:tab w:val="clear" w:pos="4153"/>
          <w:tab w:val="clear" w:pos="8306"/>
        </w:tabs>
        <w:ind w:firstLine="709"/>
        <w:jc w:val="both"/>
        <w:rPr>
          <w:color w:val="000000"/>
          <w:sz w:val="28"/>
        </w:rPr>
      </w:pPr>
      <w:r>
        <w:rPr>
          <w:color w:val="000000"/>
          <w:sz w:val="28"/>
        </w:rPr>
        <w:t>Для данного РКЦ это будет эмиссионной операцией. При этом надо иметь в виду, что при осуществлении выпуска денег одним РКЦ другой РКЦ может изъять в рамках установленного лимита наличные деньги из своей оборотной кассы. Поэтому по действиям одного РКЦ нельзя судить об эмиссии  по всей стране, которая в этом случае охватывает большинство регионов. Правление ЦБ РФ составляет ежедневный баланс на основе сведений по сети РКЦ: где прошла эмиссия наличных денег, где их изъятие.</w:t>
      </w:r>
    </w:p>
    <w:p w:rsidR="00F74AAB" w:rsidRDefault="00F74AAB" w:rsidP="00F74AAB">
      <w:pPr>
        <w:numPr>
          <w:ilvl w:val="1"/>
          <w:numId w:val="3"/>
        </w:numPr>
        <w:spacing w:before="120" w:after="120"/>
        <w:ind w:left="2874" w:hanging="1077"/>
        <w:jc w:val="both"/>
        <w:rPr>
          <w:b/>
          <w:bCs/>
          <w:color w:val="000000"/>
          <w:sz w:val="36"/>
        </w:rPr>
      </w:pPr>
      <w:r>
        <w:rPr>
          <w:b/>
          <w:bCs/>
          <w:color w:val="000000"/>
          <w:sz w:val="36"/>
        </w:rPr>
        <w:t>Денежная масса</w:t>
      </w:r>
    </w:p>
    <w:p w:rsidR="00F74AAB" w:rsidRDefault="00F74AAB">
      <w:pPr>
        <w:pStyle w:val="ab"/>
        <w:tabs>
          <w:tab w:val="clear" w:pos="4153"/>
          <w:tab w:val="clear" w:pos="8306"/>
        </w:tabs>
        <w:ind w:firstLine="709"/>
        <w:jc w:val="both"/>
        <w:rPr>
          <w:color w:val="000000"/>
          <w:sz w:val="28"/>
        </w:rPr>
      </w:pPr>
      <w:r>
        <w:rPr>
          <w:color w:val="000000"/>
          <w:sz w:val="28"/>
        </w:rPr>
        <w:t>Важным количественным показателем денег является денежная масса. Денежная масса - это совокупность наличных и безналичных покупательных, платежных средств и накопленных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w:t>
      </w:r>
    </w:p>
    <w:p w:rsidR="00F74AAB" w:rsidRDefault="00F74AAB">
      <w:pPr>
        <w:pStyle w:val="ab"/>
        <w:tabs>
          <w:tab w:val="clear" w:pos="4153"/>
          <w:tab w:val="clear" w:pos="8306"/>
        </w:tabs>
        <w:ind w:firstLine="709"/>
        <w:jc w:val="both"/>
        <w:rPr>
          <w:color w:val="000000"/>
          <w:sz w:val="28"/>
        </w:rPr>
      </w:pPr>
      <w:r>
        <w:rPr>
          <w:color w:val="000000"/>
          <w:sz w:val="28"/>
        </w:rPr>
        <w:t>Регулирование денежной массы в стране является задачей центральных банков. Оно осуществляется путем денежной эмиссии, проведения операций на открытом рынке (купля и продажа государственных ценных бумаг), регулирование нормы обязательных резервов коммерческих банков и определения размера ставки рефинансирования.</w:t>
      </w:r>
    </w:p>
    <w:p w:rsidR="00F74AAB" w:rsidRDefault="00F74AAB">
      <w:pPr>
        <w:pStyle w:val="ab"/>
        <w:tabs>
          <w:tab w:val="clear" w:pos="4153"/>
          <w:tab w:val="clear" w:pos="8306"/>
        </w:tabs>
        <w:ind w:firstLine="709"/>
        <w:jc w:val="both"/>
        <w:rPr>
          <w:color w:val="000000"/>
          <w:sz w:val="28"/>
        </w:rPr>
      </w:pPr>
      <w:r>
        <w:rPr>
          <w:color w:val="000000"/>
          <w:sz w:val="28"/>
        </w:rPr>
        <w:t>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разменную монету. На деле доля бумажных денег в денежной массе составляет в среднем 25-30 %,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т. е. безналичными деньгами.</w:t>
      </w:r>
    </w:p>
    <w:p w:rsidR="00F74AAB" w:rsidRDefault="00F74AAB">
      <w:pPr>
        <w:pStyle w:val="ab"/>
        <w:tabs>
          <w:tab w:val="clear" w:pos="4153"/>
          <w:tab w:val="clear" w:pos="8306"/>
        </w:tabs>
        <w:ind w:firstLine="709"/>
        <w:jc w:val="both"/>
        <w:rPr>
          <w:color w:val="000000"/>
          <w:sz w:val="28"/>
        </w:rPr>
      </w:pPr>
      <w:r>
        <w:rPr>
          <w:color w:val="000000"/>
          <w:sz w:val="28"/>
        </w:rPr>
        <w:t>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которые представляют собой наиболее весомую и быстро растущую часть в структуре денежного обращения.</w:t>
      </w:r>
    </w:p>
    <w:p w:rsidR="00F74AAB" w:rsidRDefault="00F74AAB">
      <w:pPr>
        <w:pStyle w:val="ab"/>
        <w:tabs>
          <w:tab w:val="clear" w:pos="4153"/>
          <w:tab w:val="clear" w:pos="8306"/>
        </w:tabs>
        <w:ind w:firstLine="709"/>
        <w:jc w:val="both"/>
        <w:rPr>
          <w:color w:val="000000"/>
          <w:sz w:val="28"/>
        </w:rPr>
      </w:pPr>
      <w:r>
        <w:rPr>
          <w:color w:val="000000"/>
          <w:sz w:val="28"/>
        </w:rPr>
        <w:t>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F74AAB" w:rsidRDefault="00F74AAB">
      <w:pPr>
        <w:pStyle w:val="ab"/>
        <w:tabs>
          <w:tab w:val="clear" w:pos="4153"/>
          <w:tab w:val="clear" w:pos="8306"/>
        </w:tabs>
        <w:ind w:firstLine="709"/>
        <w:jc w:val="both"/>
        <w:rPr>
          <w:color w:val="000000"/>
          <w:sz w:val="28"/>
        </w:rPr>
      </w:pPr>
      <w:r>
        <w:rPr>
          <w:color w:val="000000"/>
          <w:sz w:val="28"/>
        </w:rPr>
        <w:t>Компоненты денежных агрегатов. Перед тем, как приступить к выявлению основного смысла денежных агрегатов, необходимо дать краткое описание их компонентов.</w:t>
      </w:r>
    </w:p>
    <w:p w:rsidR="00F74AAB" w:rsidRDefault="00F74AAB">
      <w:pPr>
        <w:pStyle w:val="21"/>
        <w:spacing w:before="120" w:after="120"/>
        <w:ind w:firstLine="709"/>
        <w:jc w:val="both"/>
        <w:rPr>
          <w:b/>
          <w:iCs/>
          <w:color w:val="000000"/>
          <w:sz w:val="28"/>
        </w:rPr>
      </w:pPr>
      <w:r>
        <w:rPr>
          <w:b/>
          <w:iCs/>
          <w:color w:val="000000"/>
          <w:sz w:val="28"/>
        </w:rPr>
        <w:t>Наличность</w:t>
      </w:r>
    </w:p>
    <w:p w:rsidR="00F74AAB" w:rsidRDefault="00F74AAB">
      <w:pPr>
        <w:pStyle w:val="ab"/>
        <w:tabs>
          <w:tab w:val="clear" w:pos="4153"/>
          <w:tab w:val="clear" w:pos="8306"/>
        </w:tabs>
        <w:ind w:firstLine="709"/>
        <w:jc w:val="both"/>
        <w:rPr>
          <w:color w:val="000000"/>
          <w:sz w:val="28"/>
        </w:rPr>
      </w:pPr>
      <w:r>
        <w:rPr>
          <w:color w:val="000000"/>
          <w:sz w:val="28"/>
        </w:rPr>
        <w:t>«Наличность» означает как монеты, так и бумажные деньги. Они «изготавливаются» на Госзнаке и Монетном дворе (имеется в виду РФ). Когда требуется заменить ветхие (изношенные) банкноты и удовлетворить рост спроса на денежную наличность, Госзнак передаёт отпечатанные деньги и отчеканенные монеты в ЦБ РФ. Депозитарные учреждения получают необходимую им наличность от ЦБ. В денежный показатель включается только «наличность, находящаяся в обращении» – наличность, находящаяся вне Госзнака, ЦБ и не в сейфах коммерческих банков. Наличность примерно представляет одну треть денежного показателя М1, но объём наличности, находящейся в обращении, колеблется в зависимости от сезона.</w:t>
      </w:r>
    </w:p>
    <w:p w:rsidR="00F74AAB" w:rsidRDefault="00F74AAB">
      <w:pPr>
        <w:pStyle w:val="21"/>
        <w:spacing w:before="120" w:after="120"/>
        <w:ind w:firstLine="709"/>
        <w:jc w:val="both"/>
        <w:rPr>
          <w:b/>
          <w:iCs/>
          <w:color w:val="000000"/>
          <w:sz w:val="28"/>
        </w:rPr>
      </w:pPr>
      <w:r>
        <w:rPr>
          <w:b/>
          <w:iCs/>
          <w:color w:val="000000"/>
          <w:sz w:val="28"/>
        </w:rPr>
        <w:t>Депозиты до востребования</w:t>
      </w:r>
    </w:p>
    <w:p w:rsidR="00F74AAB" w:rsidRDefault="00F74AAB">
      <w:pPr>
        <w:pStyle w:val="ab"/>
        <w:tabs>
          <w:tab w:val="clear" w:pos="4153"/>
          <w:tab w:val="clear" w:pos="8306"/>
        </w:tabs>
        <w:ind w:firstLine="709"/>
        <w:jc w:val="both"/>
        <w:rPr>
          <w:color w:val="000000"/>
          <w:sz w:val="28"/>
        </w:rPr>
      </w:pPr>
      <w:r>
        <w:rPr>
          <w:color w:val="000000"/>
          <w:sz w:val="28"/>
        </w:rPr>
        <w:t>Денежные агрегаты включают все депозиты до востребования всех коммерческих банков. Сейчас депозиты до востребования составляют более половины депозитов, которые можно извлекать с помощью чеков, и их значение особенно велико для предпринимательских фирм.</w:t>
      </w:r>
    </w:p>
    <w:p w:rsidR="00F74AAB" w:rsidRDefault="00F74AAB">
      <w:pPr>
        <w:pStyle w:val="21"/>
        <w:spacing w:before="120" w:after="120"/>
        <w:ind w:firstLine="709"/>
        <w:jc w:val="both"/>
        <w:rPr>
          <w:b/>
          <w:iCs/>
          <w:color w:val="000000"/>
          <w:sz w:val="28"/>
        </w:rPr>
      </w:pPr>
      <w:r>
        <w:rPr>
          <w:b/>
          <w:iCs/>
          <w:color w:val="000000"/>
          <w:sz w:val="28"/>
        </w:rPr>
        <w:t>Другие депозиты, которые можно изымать с помощью чеков.</w:t>
      </w:r>
    </w:p>
    <w:p w:rsidR="00F74AAB" w:rsidRDefault="00F74AAB">
      <w:pPr>
        <w:pStyle w:val="ab"/>
        <w:tabs>
          <w:tab w:val="clear" w:pos="4153"/>
          <w:tab w:val="clear" w:pos="8306"/>
        </w:tabs>
        <w:ind w:firstLine="709"/>
        <w:jc w:val="both"/>
        <w:rPr>
          <w:color w:val="000000"/>
          <w:sz w:val="28"/>
        </w:rPr>
      </w:pPr>
      <w:r>
        <w:rPr>
          <w:color w:val="000000"/>
          <w:sz w:val="28"/>
        </w:rPr>
        <w:t>К этой категории относятся все депозитные счета депозитарных учреждений, кроме депозитов до востребования коммерческих банков. Сюда включены также текущие счета с выплатой процентов и списанием по безналичным расчётам (счета NOW) и счета автоматического перевода средств со сберегательного на текущий счёт (счета ATS, которые предусматривают немедленную передачу средств со сберегательного счёта на чековый, чтобы в дальнейшем покрывать выписанные чеки). Счета NOW и ATS могут предлагать все депозитарные учреждения. И ещё к этой категории относятся паевые счета с правом выписки приказов подобных чекам, кредитных союзов (CUSD) и депозиты до востребования взаимосберегательных банков. Депозиты NOW, ATS и CUSD являются чековыми счетами с выплатой процентов.</w:t>
      </w:r>
    </w:p>
    <w:p w:rsidR="00F74AAB" w:rsidRDefault="00F74AAB">
      <w:pPr>
        <w:pStyle w:val="21"/>
        <w:spacing w:before="120" w:after="120"/>
        <w:ind w:firstLine="709"/>
        <w:jc w:val="both"/>
        <w:rPr>
          <w:b/>
          <w:iCs/>
          <w:color w:val="000000"/>
          <w:sz w:val="28"/>
        </w:rPr>
      </w:pPr>
      <w:r>
        <w:rPr>
          <w:b/>
          <w:iCs/>
          <w:color w:val="000000"/>
          <w:sz w:val="28"/>
        </w:rPr>
        <w:t>Депозиты, которые нельзя изымать с помощью чеков</w:t>
      </w:r>
    </w:p>
    <w:p w:rsidR="00F74AAB" w:rsidRDefault="00F74AAB">
      <w:pPr>
        <w:pStyle w:val="ab"/>
        <w:tabs>
          <w:tab w:val="clear" w:pos="4153"/>
          <w:tab w:val="clear" w:pos="8306"/>
        </w:tabs>
        <w:ind w:firstLine="709"/>
        <w:jc w:val="both"/>
        <w:rPr>
          <w:color w:val="000000"/>
          <w:sz w:val="28"/>
        </w:rPr>
      </w:pPr>
      <w:r>
        <w:rPr>
          <w:color w:val="000000"/>
          <w:sz w:val="28"/>
        </w:rPr>
        <w:t>К этой категории относятся как сберегательные вклады, так и срочные депозиты, т.е. вклады, начиная от сберегательных счетов по которым выдаются сберегательные книжки, и депозитных счетов денежного рынка, до депозитных сертификатов. Для измерения денежных агрегатов депозиты разделяют на «мелкие срочные депозиты» (счета на суммы менее $100 000) и на «крупные срочные депозиты» (больше $100 000).</w:t>
      </w:r>
    </w:p>
    <w:p w:rsidR="00F74AAB" w:rsidRDefault="00F74AAB">
      <w:pPr>
        <w:pStyle w:val="21"/>
        <w:spacing w:before="120" w:after="120"/>
        <w:ind w:firstLine="709"/>
        <w:jc w:val="both"/>
        <w:rPr>
          <w:b/>
          <w:iCs/>
          <w:color w:val="000000"/>
          <w:sz w:val="28"/>
        </w:rPr>
      </w:pPr>
      <w:r>
        <w:rPr>
          <w:b/>
          <w:iCs/>
          <w:color w:val="000000"/>
          <w:sz w:val="28"/>
        </w:rPr>
        <w:t>Паи взаимных фондов денежного рынка</w:t>
      </w:r>
    </w:p>
    <w:p w:rsidR="00F74AAB" w:rsidRDefault="00F74AAB">
      <w:pPr>
        <w:pStyle w:val="ab"/>
        <w:tabs>
          <w:tab w:val="clear" w:pos="4153"/>
          <w:tab w:val="clear" w:pos="8306"/>
        </w:tabs>
        <w:ind w:firstLine="709"/>
        <w:jc w:val="both"/>
        <w:rPr>
          <w:color w:val="000000"/>
          <w:sz w:val="28"/>
        </w:rPr>
      </w:pPr>
      <w:r>
        <w:rPr>
          <w:color w:val="000000"/>
          <w:sz w:val="28"/>
        </w:rPr>
        <w:t xml:space="preserve">Паи взаимных фондов денежного рынка (паи MMMF)- это не депозиты, а скорее имущественные права на средства, принадлежащие фондам. Тем не менее, паи MMMF носят денежный характер. Разумеется, такие паи, как и депозиты, которые нельзя изымать с помощью чеков, составляют высоко ликвидные средства, которые легко можно конвертировать в форму для осуществления платежей, чтобы пользоваться их платёжной способностью. Более того, паи MMMF предлагают привилегии на выписывание чеков, но только на большие суммы, не менее определённого минимума (типичные минимумы $250 и $500). </w:t>
      </w:r>
    </w:p>
    <w:p w:rsidR="00F74AAB" w:rsidRDefault="00F74AAB">
      <w:pPr>
        <w:pStyle w:val="21"/>
        <w:spacing w:before="120" w:after="120"/>
        <w:ind w:firstLine="709"/>
        <w:jc w:val="both"/>
        <w:rPr>
          <w:b/>
          <w:iCs/>
          <w:color w:val="000000"/>
          <w:sz w:val="28"/>
        </w:rPr>
      </w:pPr>
      <w:r>
        <w:rPr>
          <w:b/>
          <w:iCs/>
          <w:color w:val="000000"/>
          <w:sz w:val="28"/>
        </w:rPr>
        <w:t>Денежные агрегаты</w:t>
      </w:r>
    </w:p>
    <w:p w:rsidR="00F74AAB" w:rsidRDefault="00F74AAB">
      <w:pPr>
        <w:pStyle w:val="ab"/>
        <w:tabs>
          <w:tab w:val="clear" w:pos="4153"/>
          <w:tab w:val="clear" w:pos="8306"/>
        </w:tabs>
        <w:ind w:firstLine="709"/>
        <w:jc w:val="both"/>
        <w:rPr>
          <w:color w:val="000000"/>
          <w:sz w:val="28"/>
        </w:rPr>
      </w:pPr>
      <w:r>
        <w:rPr>
          <w:color w:val="000000"/>
          <w:sz w:val="28"/>
        </w:rPr>
        <w:t>Для анализа количественных изменений денежного обращения  на определённую дату и за определённый период, а также для разработки мероприятий по регулированию темпов роста и объёма денежной массы используются различные показатели, так называемые денежные агрегаты или параметры, группирующие различные платежные и расчетные средства по степени их ликвидности, причем каждый их последующий агрегат включает в себя предыдущий.</w:t>
      </w:r>
    </w:p>
    <w:p w:rsidR="00F74AAB" w:rsidRDefault="00F74AAB">
      <w:pPr>
        <w:pStyle w:val="ab"/>
        <w:tabs>
          <w:tab w:val="clear" w:pos="4153"/>
          <w:tab w:val="clear" w:pos="8306"/>
        </w:tabs>
        <w:ind w:firstLine="709"/>
        <w:jc w:val="both"/>
        <w:rPr>
          <w:color w:val="000000"/>
          <w:sz w:val="28"/>
        </w:rPr>
      </w:pPr>
      <w:r>
        <w:rPr>
          <w:color w:val="000000"/>
          <w:sz w:val="28"/>
        </w:rPr>
        <w:t>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F74AAB" w:rsidRDefault="00F74AAB">
      <w:pPr>
        <w:pStyle w:val="ab"/>
        <w:tabs>
          <w:tab w:val="clear" w:pos="4153"/>
          <w:tab w:val="clear" w:pos="8306"/>
        </w:tabs>
        <w:ind w:firstLine="709"/>
        <w:jc w:val="both"/>
        <w:rPr>
          <w:color w:val="000000"/>
          <w:sz w:val="28"/>
        </w:rPr>
      </w:pPr>
      <w:r>
        <w:rPr>
          <w:color w:val="000000"/>
          <w:sz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p>
    <w:p w:rsidR="00F74AAB" w:rsidRDefault="00F74AAB">
      <w:pPr>
        <w:pStyle w:val="ab"/>
        <w:tabs>
          <w:tab w:val="clear" w:pos="4153"/>
          <w:tab w:val="clear" w:pos="8306"/>
        </w:tabs>
        <w:ind w:firstLine="709"/>
        <w:jc w:val="both"/>
        <w:rPr>
          <w:color w:val="000000"/>
          <w:sz w:val="28"/>
        </w:rPr>
      </w:pPr>
      <w:r>
        <w:rPr>
          <w:color w:val="000000"/>
          <w:sz w:val="28"/>
        </w:rPr>
        <w:t>Для определения денежной массы страны используют разное количество агрегатов, хотя считаются и сопоставляются все. Например, США - четыре, Франция – два, Япония и Германия – три. Общим, однако, является то, что ни в одной развитой стране не ограничиваются показателем М0.</w:t>
      </w:r>
    </w:p>
    <w:p w:rsidR="00F74AAB" w:rsidRDefault="00F74AAB">
      <w:pPr>
        <w:pStyle w:val="ab"/>
        <w:tabs>
          <w:tab w:val="clear" w:pos="4153"/>
          <w:tab w:val="clear" w:pos="8306"/>
        </w:tabs>
        <w:ind w:firstLine="709"/>
        <w:jc w:val="both"/>
        <w:rPr>
          <w:color w:val="000000"/>
          <w:sz w:val="28"/>
        </w:rPr>
      </w:pPr>
      <w:r>
        <w:rPr>
          <w:color w:val="000000"/>
          <w:sz w:val="28"/>
        </w:rPr>
        <w:t>В настоящее время Центральный банк России выделяет  четыре агрегата денежной массы - М0, М1, М2, М3:</w:t>
      </w:r>
    </w:p>
    <w:p w:rsidR="00F74AAB" w:rsidRDefault="00F74AAB">
      <w:pPr>
        <w:pStyle w:val="ab"/>
        <w:tabs>
          <w:tab w:val="clear" w:pos="4153"/>
          <w:tab w:val="clear" w:pos="8306"/>
        </w:tabs>
        <w:ind w:firstLine="709"/>
        <w:jc w:val="both"/>
        <w:rPr>
          <w:color w:val="000000"/>
          <w:sz w:val="28"/>
        </w:rPr>
      </w:pPr>
      <w:r>
        <w:rPr>
          <w:color w:val="000000"/>
          <w:sz w:val="28"/>
        </w:rPr>
        <w:t>Агрегат М0 - это деньги в узком смысле слова, которые еще называют “деньгами для сделок”. Они включают в себя наличные деньги (банкноты и монеты в обращении и в кассах предприятий и организаций, казначейские билеты в отдельных странах), обращающиеся вне банков, а также деньги на текущих счетах (счетах “до востребования”) в банках, другие чековые вклады, дорожные чеки, иногда – кредитные карточки. Нужно заметить, что депозиты на текущих счетах выполняют все функции денег и могут быть спокойно превращены в наличные. Именно агрегат М0 обслуживает операции по реализации валового внутреннего продукта, распределению и перераспределению национального дохода, накоплению и потреблению.</w:t>
      </w:r>
    </w:p>
    <w:p w:rsidR="00F74AAB" w:rsidRDefault="00F74AAB">
      <w:pPr>
        <w:pStyle w:val="ab"/>
        <w:tabs>
          <w:tab w:val="clear" w:pos="4153"/>
          <w:tab w:val="clear" w:pos="8306"/>
        </w:tabs>
        <w:ind w:firstLine="709"/>
        <w:jc w:val="both"/>
        <w:rPr>
          <w:color w:val="000000"/>
          <w:sz w:val="28"/>
        </w:rPr>
      </w:pPr>
      <w:r>
        <w:rPr>
          <w:color w:val="000000"/>
          <w:sz w:val="28"/>
        </w:rPr>
        <w:t>Агрегат М1 - это деньги в более широком смысле слова, которые включают в себя все компоненты М0 + срочные и сберегательные депозиты в коммерческих банках (как правило, небольших размеров и до 4-х лет), т.е. сбережения, легко обратимые в наличные деньги, а также краткосрочные государственные ценные бумаги. Последние не функционируют как средство обращения, однако, могут превратиться в наличные деньги. Сберегательные депозиты в коммерческих банках изымаются в любое время и превращаются в наличность.</w:t>
      </w:r>
    </w:p>
    <w:p w:rsidR="00F74AAB" w:rsidRDefault="00F74AAB">
      <w:pPr>
        <w:pStyle w:val="ab"/>
        <w:tabs>
          <w:tab w:val="clear" w:pos="4153"/>
          <w:tab w:val="clear" w:pos="8306"/>
        </w:tabs>
        <w:ind w:firstLine="709"/>
        <w:jc w:val="both"/>
        <w:rPr>
          <w:color w:val="000000"/>
          <w:sz w:val="28"/>
        </w:rPr>
      </w:pPr>
      <w:r>
        <w:rPr>
          <w:color w:val="000000"/>
          <w:sz w:val="28"/>
        </w:rPr>
        <w:t>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т.е. срочные вклады обладают меньшей ликвидностью.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w:t>
      </w:r>
    </w:p>
    <w:p w:rsidR="00F74AAB" w:rsidRDefault="00F74AAB">
      <w:pPr>
        <w:pStyle w:val="ab"/>
        <w:tabs>
          <w:tab w:val="clear" w:pos="4153"/>
          <w:tab w:val="clear" w:pos="8306"/>
        </w:tabs>
        <w:ind w:firstLine="709"/>
        <w:jc w:val="both"/>
        <w:rPr>
          <w:color w:val="000000"/>
          <w:sz w:val="28"/>
        </w:rPr>
      </w:pPr>
      <w:r>
        <w:rPr>
          <w:color w:val="000000"/>
          <w:sz w:val="28"/>
        </w:rPr>
        <w:t>Агрегат М2 включает в себя М1 + крупные срочные вклады в специализированных кредитных учреждениях, а также ценные бумаги, обращающиеся на денежном рынке, в т.ч. коммерческие векселя, выписываемыми предприятиями. Эта часть средств, вложенная в ценные бумаги, создаётся не банковской системой, но находится под её контролем, поскольку превращение векселя в средство платежа требует, как правило, акцепта банка, т.е. гарантии его оплаты банком в случае неплатежеспособности эмитента.</w:t>
      </w:r>
    </w:p>
    <w:p w:rsidR="00F74AAB" w:rsidRDefault="00F74AAB">
      <w:pPr>
        <w:pStyle w:val="ab"/>
        <w:tabs>
          <w:tab w:val="clear" w:pos="4153"/>
          <w:tab w:val="clear" w:pos="8306"/>
        </w:tabs>
        <w:ind w:firstLine="709"/>
        <w:jc w:val="both"/>
        <w:rPr>
          <w:color w:val="000000"/>
          <w:sz w:val="28"/>
        </w:rPr>
      </w:pPr>
      <w:r>
        <w:rPr>
          <w:color w:val="000000"/>
          <w:sz w:val="28"/>
        </w:rPr>
        <w:t>Агрегат М3 включает в себя М2 + различные формы депозитов в крупных кредитных учреждениях.</w:t>
      </w:r>
    </w:p>
    <w:p w:rsidR="00F74AAB" w:rsidRDefault="00F74AAB">
      <w:pPr>
        <w:pStyle w:val="ab"/>
        <w:tabs>
          <w:tab w:val="clear" w:pos="4153"/>
          <w:tab w:val="clear" w:pos="8306"/>
        </w:tabs>
        <w:ind w:firstLine="709"/>
        <w:jc w:val="both"/>
        <w:rPr>
          <w:color w:val="000000"/>
          <w:sz w:val="28"/>
        </w:rPr>
      </w:pPr>
      <w:r>
        <w:rPr>
          <w:color w:val="000000"/>
          <w:sz w:val="28"/>
        </w:rPr>
        <w:t xml:space="preserve">Самостоятельным компонентом денежной массы в России является денежная база. Она включает агрегат М0 + денежные средства в кассах банков, обязательные резервы банков и их средства на корреспондентских счетах в Центральном Банке России. </w:t>
      </w:r>
    </w:p>
    <w:p w:rsidR="00F74AAB" w:rsidRDefault="00F74AAB">
      <w:pPr>
        <w:pStyle w:val="ab"/>
        <w:tabs>
          <w:tab w:val="clear" w:pos="4153"/>
          <w:tab w:val="clear" w:pos="8306"/>
        </w:tabs>
        <w:ind w:firstLine="709"/>
        <w:jc w:val="both"/>
        <w:rPr>
          <w:color w:val="000000"/>
          <w:sz w:val="28"/>
        </w:rPr>
      </w:pPr>
      <w:r>
        <w:rPr>
          <w:color w:val="000000"/>
          <w:sz w:val="28"/>
        </w:rPr>
        <w:t>Между агрегатами необходимо равновесие, в противном случае происходит нарушение денежного обращения. Практика подсказывает, что равновесие наступает при М1 &gt; М0, оно укрепляется при М1 + М3 &gt; М0. В этом случае денежный капитал переходит из наличного оборота в безналичный. При нарушении такого соотношения между агрегатами в денежном обращении начинаются осложнения: нехватка денежных знаков, рост цен и др.</w:t>
      </w:r>
    </w:p>
    <w:p w:rsidR="00F74AAB" w:rsidRDefault="00F74AAB">
      <w:pPr>
        <w:pStyle w:val="21"/>
        <w:spacing w:before="120" w:after="120"/>
        <w:ind w:firstLine="709"/>
        <w:jc w:val="both"/>
        <w:rPr>
          <w:b/>
          <w:iCs/>
          <w:color w:val="000000"/>
          <w:sz w:val="28"/>
        </w:rPr>
      </w:pPr>
      <w:r>
        <w:rPr>
          <w:b/>
          <w:iCs/>
          <w:color w:val="000000"/>
          <w:sz w:val="28"/>
        </w:rPr>
        <w:t>Какой из денежных агрегатов лучше?</w:t>
      </w:r>
    </w:p>
    <w:p w:rsidR="00F74AAB" w:rsidRDefault="00F74AAB">
      <w:pPr>
        <w:pStyle w:val="ab"/>
        <w:tabs>
          <w:tab w:val="clear" w:pos="4153"/>
          <w:tab w:val="clear" w:pos="8306"/>
        </w:tabs>
        <w:ind w:firstLine="709"/>
        <w:jc w:val="both"/>
        <w:rPr>
          <w:color w:val="000000"/>
          <w:sz w:val="28"/>
        </w:rPr>
      </w:pPr>
      <w:r>
        <w:rPr>
          <w:color w:val="000000"/>
          <w:sz w:val="28"/>
        </w:rPr>
        <w:t xml:space="preserve"> Если ставится задача измерения статического количества активов, используемых в качестве платёжного средства, то лучшим является параметр М1. Хотя титулы собственности взаимных фондов и депозитные счета денежного рынка технически возможно использовать для совершения сделок, эти активы используются в подобных целях гораздо реже, чем обычные трансакционные вклады. Большинство владельцев акций взаимных фондов денежного рынка пользуется ими как средством краткосрочного накопления стоимости. </w:t>
      </w:r>
    </w:p>
    <w:p w:rsidR="00F74AAB" w:rsidRDefault="00F74AAB">
      <w:pPr>
        <w:pStyle w:val="ab"/>
        <w:tabs>
          <w:tab w:val="clear" w:pos="4153"/>
          <w:tab w:val="clear" w:pos="8306"/>
        </w:tabs>
        <w:ind w:firstLine="709"/>
        <w:jc w:val="both"/>
        <w:rPr>
          <w:color w:val="000000"/>
          <w:sz w:val="28"/>
        </w:rPr>
      </w:pPr>
      <w:r>
        <w:rPr>
          <w:color w:val="000000"/>
          <w:sz w:val="28"/>
        </w:rPr>
        <w:t xml:space="preserve">Относительное сходство параметра М1 с традиционным определением денег сделало этот параметр доминирующим денежным агрегатом на долгие годы. Однако существует и другой подход, сторонники которого оспаривают первенство М1. Истоки такой точки зрения – в уравнении обмена </w:t>
      </w:r>
    </w:p>
    <w:p w:rsidR="00F74AAB" w:rsidRDefault="00F74AAB">
      <w:pPr>
        <w:pStyle w:val="21"/>
        <w:spacing w:before="120" w:after="120"/>
        <w:ind w:firstLine="709"/>
        <w:jc w:val="both"/>
        <w:rPr>
          <w:b/>
          <w:iCs/>
          <w:color w:val="000000"/>
          <w:sz w:val="28"/>
        </w:rPr>
      </w:pPr>
      <w:r>
        <w:rPr>
          <w:b/>
          <w:iCs/>
          <w:color w:val="000000"/>
          <w:sz w:val="28"/>
        </w:rPr>
        <w:t>Темпы прироста денежных агрегатов</w:t>
      </w:r>
    </w:p>
    <w:p w:rsidR="00F74AAB" w:rsidRDefault="00F74AAB">
      <w:pPr>
        <w:pStyle w:val="ab"/>
        <w:tabs>
          <w:tab w:val="clear" w:pos="4153"/>
          <w:tab w:val="clear" w:pos="8306"/>
        </w:tabs>
        <w:ind w:firstLine="709"/>
        <w:jc w:val="both"/>
        <w:rPr>
          <w:color w:val="000000"/>
          <w:sz w:val="28"/>
        </w:rPr>
      </w:pPr>
      <w:r>
        <w:rPr>
          <w:color w:val="000000"/>
          <w:sz w:val="28"/>
        </w:rPr>
        <w:t xml:space="preserve">В феврале 2001 г. все денежные показатели продемонстрировали возрастающую динамику. Однако увеличение было более чем умеренным, и не смогло компенсировать январского сокращения. Так, объем наличных денег в обращении вырос в феврале всего на 2,1% против 9,3-процентного падения в январе. Даже с учетом дальнейшего роста в марте, который, по оценкам, составил порядка 3%, объем наличных денег по состоянию на 1 апреля оказывается все еще почти на 5% ниже уровня начала года. </w:t>
      </w:r>
    </w:p>
    <w:p w:rsidR="00F74AAB" w:rsidRDefault="00F74AAB">
      <w:pPr>
        <w:pStyle w:val="ab"/>
        <w:tabs>
          <w:tab w:val="clear" w:pos="4153"/>
          <w:tab w:val="clear" w:pos="8306"/>
        </w:tabs>
        <w:ind w:firstLine="709"/>
        <w:jc w:val="both"/>
        <w:rPr>
          <w:color w:val="000000"/>
          <w:sz w:val="28"/>
        </w:rPr>
      </w:pPr>
      <w:r>
        <w:rPr>
          <w:color w:val="000000"/>
          <w:sz w:val="28"/>
        </w:rPr>
        <w:t>Агрегат М2 увеличился в феврале на 2,8%. Средние по итогам первых двух месяцев 2001 г. темпы роста денежного предложения составили минус 1,5%. Соответствующий показатель предыдущего 2000 г. составил плюс 1,5%.</w:t>
      </w:r>
    </w:p>
    <w:p w:rsidR="00F74AAB" w:rsidRDefault="00F74AAB">
      <w:pPr>
        <w:pStyle w:val="ab"/>
        <w:tabs>
          <w:tab w:val="clear" w:pos="4153"/>
          <w:tab w:val="clear" w:pos="8306"/>
        </w:tabs>
        <w:ind w:firstLine="709"/>
        <w:jc w:val="both"/>
        <w:rPr>
          <w:color w:val="000000"/>
          <w:sz w:val="28"/>
        </w:rPr>
      </w:pPr>
      <w:r>
        <w:rPr>
          <w:color w:val="000000"/>
          <w:sz w:val="28"/>
        </w:rPr>
        <w:t xml:space="preserve">Заметнее всего в феврале вырос объем средств в национальной валюте на расчетных, текущих счетах и депозитах нефинансовых предприятий, организаций и физических лиц - на 3,2%. В результате нехарактерное для данного показателя падение в январе (сопровождавшееся, правда, увеличением средств юридических лиц на валютных депозитах, что, возможно, было связано с ускоренным ростом курса доллара, наблюдавшимся с конца декабря) было в основном компенсировано. Однако уровень начала года так и не был достигнут. </w:t>
      </w:r>
    </w:p>
    <w:p w:rsidR="00F74AAB" w:rsidRDefault="00F74AAB">
      <w:pPr>
        <w:pStyle w:val="ab"/>
        <w:tabs>
          <w:tab w:val="clear" w:pos="4153"/>
          <w:tab w:val="clear" w:pos="8306"/>
        </w:tabs>
        <w:ind w:firstLine="709"/>
        <w:jc w:val="both"/>
        <w:rPr>
          <w:color w:val="000000"/>
          <w:sz w:val="28"/>
        </w:rPr>
      </w:pPr>
      <w:r>
        <w:rPr>
          <w:color w:val="000000"/>
          <w:sz w:val="28"/>
        </w:rPr>
        <w:t>Госкомстат пересмотрел данные по депозитам населения в коммерческих банках. В соответствии с новыми цифрами ежемесячный прирост депозитов в январе и феврале оказался на уровне 3,3%. Это несколько выше среднемесячных темпов увеличения объема сбережений населения в банках в 2000 г. – 3,1%.</w:t>
      </w:r>
    </w:p>
    <w:p w:rsidR="00F74AAB" w:rsidRDefault="00F74AAB">
      <w:pPr>
        <w:pStyle w:val="ab"/>
        <w:tabs>
          <w:tab w:val="clear" w:pos="4153"/>
          <w:tab w:val="clear" w:pos="8306"/>
        </w:tabs>
        <w:ind w:firstLine="709"/>
        <w:jc w:val="both"/>
        <w:rPr>
          <w:color w:val="000000"/>
          <w:sz w:val="28"/>
        </w:rPr>
      </w:pPr>
      <w:r>
        <w:rPr>
          <w:color w:val="000000"/>
          <w:sz w:val="28"/>
        </w:rPr>
        <w:t>Процентная политика Центрального банка не претерпела никаких изменений в феврале и марте. Увеличение ликвидности денежного рынка в начале январе, когда объем рублевых средств на корсчетах коммерческих банков достиг 130 млрд. рублей, спровоцировало повышение на 1 процентный пункт ставок по одно- и двухнедельным депозитам коммерческих банков в ЦБР. В феврале и марте объем средств на корсчетах заметно снизился. Между тем, повышенное давление на рубль на валютном рынке и увеличение темпов инфляции не позволяют Центральному банку вернуть ставки на прежний уровень.</w:t>
      </w:r>
    </w:p>
    <w:p w:rsidR="00F74AAB" w:rsidRDefault="00F74AAB">
      <w:pPr>
        <w:pStyle w:val="ab"/>
        <w:tabs>
          <w:tab w:val="clear" w:pos="4153"/>
          <w:tab w:val="clear" w:pos="8306"/>
        </w:tabs>
        <w:ind w:firstLine="709"/>
        <w:jc w:val="both"/>
        <w:rPr>
          <w:color w:val="000000"/>
          <w:sz w:val="28"/>
        </w:rPr>
      </w:pPr>
      <w:r>
        <w:rPr>
          <w:color w:val="000000"/>
          <w:sz w:val="28"/>
        </w:rPr>
        <w:t>Итак, деньги образованы несколькими составляющими – денежными агрегатами, сумма которых составляет совокупную денежную массу.</w:t>
      </w:r>
    </w:p>
    <w:p w:rsidR="00F74AAB" w:rsidRDefault="00F74AAB">
      <w:pPr>
        <w:pStyle w:val="ab"/>
        <w:tabs>
          <w:tab w:val="clear" w:pos="4153"/>
          <w:tab w:val="clear" w:pos="8306"/>
        </w:tabs>
        <w:ind w:firstLine="709"/>
        <w:jc w:val="both"/>
        <w:rPr>
          <w:color w:val="000000"/>
          <w:sz w:val="28"/>
        </w:rPr>
      </w:pPr>
      <w:r>
        <w:rPr>
          <w:color w:val="000000"/>
          <w:sz w:val="28"/>
        </w:rPr>
        <w:t>Денежная масса в обращении характеризуется величиной денежного агрегата М2, в состав которого включаются наличные деньги в обращении (М0)- деньги вне банков, а также деньги безналичного оборота: остатки на расчётных и текущих счетах, вклады до востребования (М1), депозиты предприятий и организаций, вклады населения в банках. (См приложение 6). Совокупный объём денежной массы, в том числе и её прирост во многом определяется увеличением абсолютных размеров кредита банков. С этой стороны величина денежной массы в обращении представляет собой результат денежно-кредитной политики. Денежная база представляет собой:</w:t>
      </w:r>
    </w:p>
    <w:p w:rsidR="00F74AAB" w:rsidRDefault="00F74AAB">
      <w:pPr>
        <w:pStyle w:val="ab"/>
        <w:tabs>
          <w:tab w:val="clear" w:pos="4153"/>
          <w:tab w:val="clear" w:pos="8306"/>
        </w:tabs>
        <w:ind w:firstLine="709"/>
        <w:jc w:val="both"/>
        <w:rPr>
          <w:color w:val="000000"/>
          <w:sz w:val="28"/>
        </w:rPr>
      </w:pPr>
      <w:r>
        <w:rPr>
          <w:color w:val="000000"/>
          <w:sz w:val="28"/>
        </w:rPr>
        <w:t>Суммы наличных денег в обращении и в кассах коммерческих банков;</w:t>
      </w:r>
    </w:p>
    <w:p w:rsidR="00F74AAB" w:rsidRDefault="00F74AAB">
      <w:pPr>
        <w:pStyle w:val="ab"/>
        <w:tabs>
          <w:tab w:val="clear" w:pos="4153"/>
          <w:tab w:val="clear" w:pos="8306"/>
        </w:tabs>
        <w:ind w:firstLine="709"/>
        <w:jc w:val="both"/>
        <w:rPr>
          <w:color w:val="000000"/>
          <w:sz w:val="28"/>
        </w:rPr>
      </w:pPr>
      <w:r>
        <w:rPr>
          <w:color w:val="000000"/>
          <w:sz w:val="28"/>
        </w:rPr>
        <w:t>Средства в фонде обязательных резервов банков;</w:t>
      </w:r>
    </w:p>
    <w:p w:rsidR="00F74AAB" w:rsidRDefault="00F74AAB">
      <w:pPr>
        <w:pStyle w:val="ab"/>
        <w:tabs>
          <w:tab w:val="clear" w:pos="4153"/>
          <w:tab w:val="clear" w:pos="8306"/>
        </w:tabs>
        <w:ind w:firstLine="709"/>
        <w:jc w:val="both"/>
        <w:rPr>
          <w:color w:val="000000"/>
          <w:sz w:val="28"/>
        </w:rPr>
      </w:pPr>
      <w:r>
        <w:rPr>
          <w:color w:val="000000"/>
          <w:sz w:val="28"/>
        </w:rPr>
        <w:t>Остатки на корреспондентских счетах коммерческих банков (в России - в ЦБ РФ).</w:t>
      </w:r>
    </w:p>
    <w:p w:rsidR="00F74AAB" w:rsidRDefault="00F74AAB">
      <w:pPr>
        <w:pStyle w:val="ab"/>
        <w:tabs>
          <w:tab w:val="clear" w:pos="4153"/>
          <w:tab w:val="clear" w:pos="8306"/>
        </w:tabs>
        <w:ind w:firstLine="709"/>
        <w:jc w:val="both"/>
        <w:rPr>
          <w:color w:val="000000"/>
          <w:sz w:val="28"/>
        </w:rPr>
      </w:pPr>
      <w:r>
        <w:rPr>
          <w:color w:val="000000"/>
          <w:sz w:val="28"/>
        </w:rPr>
        <w:t>Вся наличность в обращении и обязательные резервы – денежная база (БМ) – это пассивы Центрального банка. С другой стороны, пассивы ЦБР равны сумме чистых международных резервов (ЧМР) и чистых внутренних активов (ЧВА). Первое является чистой разницей между иностранными активами и пассивами. Последнее включает чистые внутренние кредиты, являющиеся суммой чистых кредитов Правительству, чистых кредитов коммерческим банкам и чистых кредитов странам СНГ (см. Приложение 7).</w:t>
      </w:r>
    </w:p>
    <w:p w:rsidR="00F74AAB" w:rsidRDefault="00F74AAB">
      <w:pPr>
        <w:pStyle w:val="ab"/>
        <w:tabs>
          <w:tab w:val="clear" w:pos="4153"/>
          <w:tab w:val="clear" w:pos="8306"/>
        </w:tabs>
        <w:ind w:firstLine="709"/>
        <w:jc w:val="both"/>
        <w:rPr>
          <w:color w:val="000000"/>
          <w:sz w:val="28"/>
        </w:rPr>
      </w:pPr>
      <w:r>
        <w:rPr>
          <w:color w:val="000000"/>
          <w:sz w:val="28"/>
        </w:rPr>
        <w:t>Регулирование объёмов денежной массы и денежной базы осуществляются с помощью мер денежно-кредитной политики, проводимых ЦБ РФ. В их составе можно отметить изменение учётной ставки при предоставлении ресурсов ЦБ в порядке рефинансирования коммерческих банков, установление норм образования Фонда обязательных резервов коммерческих банков, ограничение операций коммерческих банков в ЦБ и т.д. Эти меры служат предотвращению чрезмерного роста денежной массы и денежной базы. (Также см. Приложение 8).</w:t>
      </w:r>
    </w:p>
    <w:p w:rsidR="00F74AAB" w:rsidRDefault="00F74AAB">
      <w:pPr>
        <w:pStyle w:val="ab"/>
        <w:tabs>
          <w:tab w:val="clear" w:pos="4153"/>
          <w:tab w:val="clear" w:pos="8306"/>
        </w:tabs>
        <w:ind w:firstLine="709"/>
        <w:jc w:val="both"/>
        <w:rPr>
          <w:color w:val="000000"/>
          <w:sz w:val="28"/>
        </w:rPr>
      </w:pPr>
      <w:r>
        <w:rPr>
          <w:color w:val="000000"/>
          <w:sz w:val="28"/>
        </w:rPr>
        <w:t>По сообщению ЦБ, денежная масса в России (агрегат М2), рассчитанная в национальном определении, без учета депозитов в иностранной валюте, за 2000 год возросла на 62,4% – с 704,7 млрд. руб. на 1 января 2000 года до 1144,3 млрд. руб. на 1 января 2001 года. При этом сумма наличных денег в обращении (агрегат М0) за 2000 год увеличилась на 57,3% – с 266,6 млрд. руб. до 419,3 млрд. руб., а сумма безналичных средств – на 65,5% (с 438,1 до 725 млрд. руб.). (См. также Приложение 9).</w:t>
      </w:r>
    </w:p>
    <w:p w:rsidR="00F74AAB" w:rsidRDefault="00F74AAB">
      <w:pPr>
        <w:pStyle w:val="ab"/>
        <w:tabs>
          <w:tab w:val="clear" w:pos="4153"/>
          <w:tab w:val="clear" w:pos="8306"/>
        </w:tabs>
        <w:ind w:firstLine="709"/>
        <w:jc w:val="both"/>
        <w:rPr>
          <w:sz w:val="28"/>
        </w:rPr>
      </w:pPr>
      <w:r>
        <w:rPr>
          <w:sz w:val="28"/>
        </w:rPr>
        <w:t>При таком раскладе лишние рубли не могли бы вызвать инфляции только в двух случаях: либо эти рубли были аккуратно стерилизованы (например, под депозиты в ЦБ), либо скорость денежного обращения существенно уменьшилась.</w:t>
      </w:r>
    </w:p>
    <w:p w:rsidR="00F74AAB" w:rsidRDefault="00F74AAB">
      <w:pPr>
        <w:pStyle w:val="ab"/>
        <w:tabs>
          <w:tab w:val="clear" w:pos="4153"/>
          <w:tab w:val="clear" w:pos="8306"/>
        </w:tabs>
        <w:ind w:firstLine="709"/>
        <w:jc w:val="both"/>
        <w:rPr>
          <w:sz w:val="28"/>
        </w:rPr>
      </w:pPr>
      <w:r>
        <w:rPr>
          <w:sz w:val="28"/>
        </w:rPr>
        <w:t>Скорость денежного обращения у нас, насколько известно, в последнее время не уменьшалась (вообще этот показатель весьма стабильный). Можно еще предположить, что рубли из России куда-то исчезли. Но такие суммы так просто не исчезают. А поскольку инфляционная волна поднимается с временным лагом около восьми месяцев, то, вспомнив, когда начался резкий рост денежной массы, мы придем к следующему выводу: под конец I квартала Россия может столкнуться с такой проблемой, как резкий рост потребительских цен.</w:t>
      </w:r>
    </w:p>
    <w:p w:rsidR="00F74AAB" w:rsidRDefault="00F74AAB">
      <w:pPr>
        <w:pStyle w:val="ab"/>
        <w:tabs>
          <w:tab w:val="clear" w:pos="4153"/>
          <w:tab w:val="clear" w:pos="8306"/>
        </w:tabs>
        <w:ind w:firstLine="709"/>
        <w:jc w:val="both"/>
        <w:rPr>
          <w:sz w:val="28"/>
        </w:rPr>
      </w:pPr>
      <w:r>
        <w:rPr>
          <w:sz w:val="28"/>
        </w:rPr>
        <w:t>При этом желание ЦБ печатать деньги, похоже, только усиливается. В декабре 2000 года темп прироста денежной массы равнялся 10,4%, а сумма наличных денег за месяц возросла примерно на 17% – очевидно, федеральные власти рассчитывались по своим социальным обязательствам. Рано или поздно эта политика влетит ЦБ в копеечку, и ему, по теории, придется чем-то жертвовать – либо валютным курсом, либо низкими процентными ставками на финансовом рынке.</w:t>
      </w:r>
    </w:p>
    <w:p w:rsidR="00F74AAB" w:rsidRDefault="00F74AAB">
      <w:pPr>
        <w:pStyle w:val="ab"/>
        <w:tabs>
          <w:tab w:val="clear" w:pos="4153"/>
          <w:tab w:val="clear" w:pos="8306"/>
        </w:tabs>
        <w:ind w:firstLine="709"/>
        <w:jc w:val="both"/>
        <w:rPr>
          <w:sz w:val="28"/>
        </w:rPr>
      </w:pPr>
      <w:r>
        <w:rPr>
          <w:sz w:val="28"/>
        </w:rPr>
        <w:t>Но, скорее же всего, ЦБ не станет жертвовать ничем. Когда в стране идут инфляционные процессы, правительству намного проще собирать налоги (по крайней мере, в краткосрочной перспективе), а значит, эмиссия может быть просто инструментом исполнения бюджета.</w:t>
      </w:r>
    </w:p>
    <w:p w:rsidR="00F74AAB" w:rsidRDefault="00F74AAB">
      <w:pPr>
        <w:pStyle w:val="a3"/>
        <w:spacing w:before="120" w:after="120"/>
        <w:ind w:left="720"/>
        <w:jc w:val="both"/>
        <w:rPr>
          <w:b/>
          <w:bCs/>
          <w:sz w:val="36"/>
        </w:rPr>
      </w:pPr>
      <w:r>
        <w:rPr>
          <w:b/>
          <w:bCs/>
          <w:sz w:val="36"/>
        </w:rPr>
        <w:t>ЗАКЛЮЧЕНИЕ</w:t>
      </w:r>
    </w:p>
    <w:p w:rsidR="00F74AAB" w:rsidRDefault="00F74AAB">
      <w:pPr>
        <w:ind w:firstLine="709"/>
        <w:jc w:val="both"/>
        <w:rPr>
          <w:color w:val="000000"/>
          <w:sz w:val="28"/>
        </w:rPr>
      </w:pPr>
      <w:r>
        <w:rPr>
          <w:color w:val="000000"/>
          <w:sz w:val="28"/>
        </w:rPr>
        <w:t>Рыночная экономика не может существовать без денег. Деньги выполняют в экономике три главные функции:</w:t>
      </w:r>
    </w:p>
    <w:p w:rsidR="00F74AAB" w:rsidRDefault="00F74AAB">
      <w:pPr>
        <w:ind w:firstLine="709"/>
        <w:jc w:val="both"/>
        <w:rPr>
          <w:color w:val="000000"/>
          <w:sz w:val="28"/>
        </w:rPr>
      </w:pPr>
      <w:r>
        <w:rPr>
          <w:color w:val="000000"/>
          <w:sz w:val="28"/>
        </w:rPr>
        <w:t>— средство обращения (помогают товарам обмениваться, минуя трудности бартера. эта функция обеспечивает разделение труда в экономике);</w:t>
      </w:r>
    </w:p>
    <w:p w:rsidR="00F74AAB" w:rsidRDefault="00F74AAB">
      <w:pPr>
        <w:ind w:firstLine="709"/>
        <w:jc w:val="both"/>
        <w:rPr>
          <w:color w:val="000000"/>
          <w:sz w:val="28"/>
        </w:rPr>
      </w:pPr>
      <w:r>
        <w:rPr>
          <w:color w:val="000000"/>
          <w:sz w:val="28"/>
        </w:rPr>
        <w:t>–– измерение ценности товара (деньги почти такая же единица измерения ценности, как метр - единица измерения длина);</w:t>
      </w:r>
    </w:p>
    <w:p w:rsidR="00F74AAB" w:rsidRDefault="00F74AAB">
      <w:pPr>
        <w:ind w:firstLine="709"/>
        <w:jc w:val="both"/>
        <w:rPr>
          <w:color w:val="000000"/>
          <w:sz w:val="28"/>
        </w:rPr>
      </w:pPr>
      <w:r>
        <w:rPr>
          <w:color w:val="000000"/>
          <w:sz w:val="28"/>
        </w:rPr>
        <w:t>–– средство сбережения (надежнее всего хранить богатство именно в деньгах, если есть уверенность в том, что не будут инфляции).</w:t>
      </w:r>
    </w:p>
    <w:p w:rsidR="00F74AAB" w:rsidRDefault="00F74AAB">
      <w:pPr>
        <w:ind w:firstLine="709"/>
        <w:jc w:val="both"/>
        <w:rPr>
          <w:color w:val="000000"/>
          <w:sz w:val="28"/>
        </w:rPr>
      </w:pPr>
      <w:r>
        <w:rPr>
          <w:color w:val="000000"/>
          <w:sz w:val="28"/>
        </w:rPr>
        <w:t>В большинстве стран раньше роль денег исполняли драгоценные металлы. Преимущество же денег заключается в том, что они обладают хорошей сохраняемостью и способны делиться на очень мелкие части. Большая ценность в маленьком объеме - облегчение их хранения и транспортировки.</w:t>
      </w:r>
    </w:p>
    <w:p w:rsidR="00F74AAB" w:rsidRDefault="00F74AAB">
      <w:pPr>
        <w:ind w:firstLine="709"/>
        <w:jc w:val="both"/>
        <w:rPr>
          <w:color w:val="000000"/>
          <w:sz w:val="28"/>
        </w:rPr>
      </w:pPr>
      <w:r>
        <w:rPr>
          <w:color w:val="000000"/>
          <w:sz w:val="28"/>
        </w:rPr>
        <w:t>В настоящее время деньгами являются бумаги и монеты (денежные знаки), выпускаемые Центральным банком любого государства. Никакой самостоятельной ценности в хозяйстве денежные знаки в отличие от денежных товаров и драгоценных металлов не имеют. Ценность им придает только авторитет выпускающего их государства. Согласно закону, который действует в каждой стране, денежные знаки обязательны для приема на ее территории в качестве платы за товары и услуги.</w:t>
      </w:r>
    </w:p>
    <w:p w:rsidR="00F74AAB" w:rsidRDefault="00F74AAB">
      <w:pPr>
        <w:ind w:firstLine="709"/>
        <w:jc w:val="both"/>
        <w:rPr>
          <w:color w:val="000000"/>
          <w:sz w:val="28"/>
        </w:rPr>
      </w:pPr>
      <w:r>
        <w:rPr>
          <w:color w:val="000000"/>
          <w:sz w:val="28"/>
        </w:rPr>
        <w:t>Деньги также могут покупаться и продаваться на рынке, как и всякий другой товар.</w:t>
      </w:r>
    </w:p>
    <w:p w:rsidR="00F74AAB" w:rsidRDefault="00F74AAB">
      <w:pPr>
        <w:ind w:firstLine="709"/>
        <w:jc w:val="both"/>
        <w:rPr>
          <w:color w:val="000000"/>
          <w:sz w:val="28"/>
        </w:rPr>
      </w:pPr>
      <w:r>
        <w:rPr>
          <w:color w:val="000000"/>
          <w:sz w:val="28"/>
        </w:rPr>
        <w:t>Деньги представляют собой всеобщий эквивалент, выступающий в качестве реальной связи хозяйствующих субъектов в рамках национального рынка. Их эволюция внешне выступает в виде перехода от одного типа всеобщего эквивалента к другому, что предопределено эволюцией рыночных отношений.</w:t>
      </w:r>
    </w:p>
    <w:p w:rsidR="00F74AAB" w:rsidRDefault="00F74AAB">
      <w:pPr>
        <w:ind w:firstLine="709"/>
        <w:jc w:val="both"/>
        <w:rPr>
          <w:color w:val="000000"/>
          <w:sz w:val="28"/>
        </w:rPr>
      </w:pPr>
      <w:r>
        <w:rPr>
          <w:color w:val="000000"/>
          <w:sz w:val="28"/>
        </w:rPr>
        <w:t xml:space="preserve">Элементы информационного общества начинают складываться в высокоразвитых странах на рубеже 70-х-80-х годов. В качестве таковых выступают национальный банк, информационных данных, усилении роли информационных технологий, наличие обратной связи, позволяющей оптимизировать производственный процесс в каждой организационной единице бизнеса. Эти исторические этапы характеризуются тремя ведущими формами собственности: индивидуальной частной собственностью на орудия и условия труда; индивидуальной частной собственностью на средства производства; акционерной собственностью на факторы производства в совокупности с общественной собственностью на знания. </w:t>
      </w:r>
    </w:p>
    <w:p w:rsidR="00F74AAB" w:rsidRDefault="00F74AAB">
      <w:pPr>
        <w:ind w:firstLine="709"/>
        <w:jc w:val="both"/>
        <w:rPr>
          <w:color w:val="000000"/>
          <w:sz w:val="28"/>
        </w:rPr>
      </w:pPr>
      <w:r>
        <w:rPr>
          <w:color w:val="000000"/>
          <w:sz w:val="28"/>
        </w:rPr>
        <w:t>Становление информационного общества вызывает ряд существенных изменений в обращении кредитных денег. Это проявляется в первую очередь в расширении роли депозитных денег. Во-первых, всё большее число видов банковских обязательств начинают выполнять денежные функции и превращаться в агрегаты денежной массы. Во-вторых, у депозитных денег появляется новый носитель. Вместе с чеком им становится электронный трансферт – важный составной элемент информационных систем.</w:t>
      </w:r>
    </w:p>
    <w:p w:rsidR="00F74AAB" w:rsidRDefault="00F74AAB">
      <w:pPr>
        <w:ind w:firstLine="709"/>
        <w:jc w:val="both"/>
        <w:rPr>
          <w:color w:val="000000"/>
          <w:sz w:val="28"/>
        </w:rPr>
      </w:pPr>
      <w:r>
        <w:rPr>
          <w:color w:val="000000"/>
          <w:sz w:val="28"/>
        </w:rPr>
        <w:t>Во многих высокоразвитых странах денежные знаки доживают свои последние годы. Если в стране хорошо развита банковская система, правительство пользуется доверием у населения, нет никакой необходимости носить с собой кучи бумажных денег и монет. Можно перейти на безналичный расчет. Это во много раз удобнее и практичнее. Люди могут приходить в магазин с пластиковой пластинкой в кармане, и покупать сколько угодно товаров, если конечно позволяет счет, могут позвонить и заказать товары по телефону или через Internet. Почти все крупные сделки проводятся по безналичному расчету.</w:t>
      </w:r>
    </w:p>
    <w:p w:rsidR="00F74AAB" w:rsidRDefault="00F74AAB">
      <w:pPr>
        <w:ind w:firstLine="709"/>
        <w:jc w:val="both"/>
        <w:rPr>
          <w:color w:val="000000"/>
          <w:sz w:val="28"/>
        </w:rPr>
      </w:pPr>
      <w:r>
        <w:rPr>
          <w:color w:val="000000"/>
          <w:sz w:val="28"/>
        </w:rPr>
        <w:t xml:space="preserve">Но такой вид расчета может быть перспективным только при стабильной экономике, развитой банковской системе и абсолютному доверию населения государству. Если хоть один из этих компонентов не выполняется, полный переход на безналичную систему просто невозможен. К сожалению, в нашей стране не выполняется ни одно условие. Следовательно, пока не будет доверия к правительству, не будет развита банковская система и не стабилизируется экономика, этот вид расчета крайне не перспективен. </w:t>
      </w:r>
    </w:p>
    <w:p w:rsidR="00F74AAB" w:rsidRDefault="00F74AAB">
      <w:pPr>
        <w:ind w:firstLine="709"/>
        <w:jc w:val="both"/>
        <w:rPr>
          <w:color w:val="000000"/>
          <w:sz w:val="28"/>
        </w:rPr>
      </w:pPr>
      <w:r>
        <w:rPr>
          <w:color w:val="000000"/>
          <w:sz w:val="28"/>
        </w:rPr>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Авторы учебника "Экономикс" использовали в своей книге замечательную фразу, которая коротко и ясно характеризует деньги:</w:t>
      </w:r>
    </w:p>
    <w:p w:rsidR="00F74AAB" w:rsidRDefault="00F74AAB">
      <w:pPr>
        <w:ind w:firstLine="709"/>
        <w:jc w:val="both"/>
        <w:rPr>
          <w:color w:val="000000"/>
          <w:sz w:val="28"/>
        </w:rPr>
      </w:pPr>
      <w:r>
        <w:rPr>
          <w:color w:val="000000"/>
          <w:sz w:val="28"/>
        </w:rPr>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w:t>
      </w:r>
    </w:p>
    <w:p w:rsidR="00F74AAB" w:rsidRDefault="00F74AAB">
      <w:pPr>
        <w:ind w:firstLine="709"/>
        <w:jc w:val="both"/>
        <w:rPr>
          <w:color w:val="000000"/>
          <w:sz w:val="28"/>
        </w:rPr>
      </w:pPr>
      <w:r>
        <w:rPr>
          <w:color w:val="000000"/>
          <w:sz w:val="28"/>
        </w:rPr>
        <w:t>Как много значат деньги для экономического процветания и благополучия? Из вышесказанного видно, что нет общего согласия в вопросах «как» и «в какой мере» изменения темпов роста денежной массы воздействует на объём производства, занятость и цены. Однако 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вы хотите понять, что есть «экономика» и как процессы, протекающие в ней, влияют на жизнь нашего общества, займитесь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F74AAB" w:rsidRDefault="00F74AAB">
      <w:pPr>
        <w:pStyle w:val="6"/>
        <w:spacing w:before="120" w:after="120"/>
      </w:pPr>
      <w:r>
        <w:t>СПИСОК ЛИТЕРАТУРЫ</w:t>
      </w: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ind w:firstLine="851"/>
        <w:jc w:val="both"/>
        <w:rPr>
          <w:b/>
          <w:bCs/>
          <w:sz w:val="36"/>
        </w:rPr>
      </w:pPr>
    </w:p>
    <w:p w:rsidR="00F74AAB" w:rsidRDefault="00F74AAB">
      <w:pPr>
        <w:pStyle w:val="6"/>
        <w:spacing w:before="120" w:after="120"/>
      </w:pPr>
      <w:r>
        <w:t>ПРИЛОЖЕНИЕ</w:t>
      </w:r>
    </w:p>
    <w:p w:rsidR="00F74AAB" w:rsidRDefault="00F74AAB">
      <w:pPr>
        <w:pStyle w:val="6"/>
        <w:spacing w:before="120" w:after="120"/>
        <w:jc w:val="center"/>
      </w:pPr>
      <w:r>
        <w:t>Приложение 1</w:t>
      </w:r>
    </w:p>
    <w:p w:rsidR="00F74AAB" w:rsidRDefault="00F74AAB">
      <w:pPr>
        <w:pStyle w:val="20"/>
        <w:spacing w:before="360" w:after="360"/>
        <w:ind w:firstLine="709"/>
        <w:rPr>
          <w:b/>
          <w:iCs/>
          <w:color w:val="000000"/>
          <w:sz w:val="28"/>
        </w:rPr>
      </w:pPr>
      <w:r>
        <w:rPr>
          <w:b/>
          <w:iCs/>
          <w:color w:val="000000"/>
          <w:sz w:val="28"/>
        </w:rPr>
        <w:t>Общие черты и особенности безналичного и наличного оборота</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84"/>
        <w:gridCol w:w="3284"/>
        <w:gridCol w:w="3285"/>
      </w:tblGrid>
      <w:tr w:rsidR="00F74AAB">
        <w:trPr>
          <w:jc w:val="center"/>
        </w:trPr>
        <w:tc>
          <w:tcPr>
            <w:tcW w:w="3284" w:type="dxa"/>
            <w:tcBorders>
              <w:top w:val="double" w:sz="4" w:space="0" w:color="auto"/>
              <w:bottom w:val="doub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Принцип сравнения</w:t>
            </w:r>
          </w:p>
        </w:tc>
        <w:tc>
          <w:tcPr>
            <w:tcW w:w="3284" w:type="dxa"/>
            <w:tcBorders>
              <w:top w:val="double" w:sz="4" w:space="0" w:color="auto"/>
              <w:left w:val="double" w:sz="4" w:space="0" w:color="auto"/>
              <w:bottom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Безналичный оборот</w:t>
            </w:r>
          </w:p>
        </w:tc>
        <w:tc>
          <w:tcPr>
            <w:tcW w:w="3285" w:type="dxa"/>
            <w:tcBorders>
              <w:top w:val="double" w:sz="4" w:space="0" w:color="auto"/>
              <w:bottom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Наличный оборот</w:t>
            </w:r>
          </w:p>
        </w:tc>
      </w:tr>
      <w:tr w:rsidR="00F74AAB">
        <w:trPr>
          <w:cantSplit/>
          <w:jc w:val="center"/>
        </w:trPr>
        <w:tc>
          <w:tcPr>
            <w:tcW w:w="3284" w:type="dxa"/>
            <w:tcBorders>
              <w:top w:val="double" w:sz="4" w:space="0" w:color="auto"/>
              <w:bottom w:val="sing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Регулирование оборота</w:t>
            </w:r>
          </w:p>
        </w:tc>
        <w:tc>
          <w:tcPr>
            <w:tcW w:w="6569" w:type="dxa"/>
            <w:gridSpan w:val="2"/>
            <w:tcBorders>
              <w:top w:val="double" w:sz="4" w:space="0" w:color="auto"/>
              <w:left w:val="double" w:sz="4" w:space="0" w:color="auto"/>
            </w:tcBorders>
          </w:tcPr>
          <w:p w:rsidR="00F74AAB" w:rsidRDefault="00F74AAB">
            <w:pPr>
              <w:pStyle w:val="20"/>
              <w:ind w:firstLine="709"/>
              <w:jc w:val="center"/>
              <w:rPr>
                <w:color w:val="000000"/>
                <w:sz w:val="28"/>
              </w:rPr>
            </w:pPr>
            <w:r>
              <w:rPr>
                <w:color w:val="000000"/>
                <w:sz w:val="28"/>
              </w:rPr>
              <w:t>На основе единой законодательной базы</w:t>
            </w:r>
          </w:p>
        </w:tc>
      </w:tr>
      <w:tr w:rsidR="00F74AAB">
        <w:trPr>
          <w:cantSplit/>
          <w:jc w:val="center"/>
        </w:trPr>
        <w:tc>
          <w:tcPr>
            <w:tcW w:w="3284" w:type="dxa"/>
            <w:tcBorders>
              <w:top w:val="single" w:sz="4" w:space="0" w:color="auto"/>
              <w:bottom w:val="sing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Денежная единица</w:t>
            </w:r>
          </w:p>
        </w:tc>
        <w:tc>
          <w:tcPr>
            <w:tcW w:w="6569" w:type="dxa"/>
            <w:gridSpan w:val="2"/>
            <w:tcBorders>
              <w:left w:val="double" w:sz="4" w:space="0" w:color="auto"/>
            </w:tcBorders>
          </w:tcPr>
          <w:p w:rsidR="00F74AAB" w:rsidRDefault="00F74AAB">
            <w:pPr>
              <w:pStyle w:val="20"/>
              <w:ind w:firstLine="709"/>
              <w:jc w:val="center"/>
              <w:rPr>
                <w:color w:val="000000"/>
                <w:sz w:val="28"/>
              </w:rPr>
            </w:pPr>
            <w:r>
              <w:rPr>
                <w:color w:val="000000"/>
                <w:sz w:val="28"/>
              </w:rPr>
              <w:t>Одинаковая</w:t>
            </w:r>
          </w:p>
        </w:tc>
      </w:tr>
      <w:tr w:rsidR="00F74AAB">
        <w:trPr>
          <w:jc w:val="center"/>
        </w:trPr>
        <w:tc>
          <w:tcPr>
            <w:tcW w:w="3284" w:type="dxa"/>
            <w:tcBorders>
              <w:top w:val="single" w:sz="4" w:space="0" w:color="auto"/>
              <w:bottom w:val="sing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Участники расчетов</w:t>
            </w:r>
          </w:p>
        </w:tc>
        <w:tc>
          <w:tcPr>
            <w:tcW w:w="3284" w:type="dxa"/>
            <w:tcBorders>
              <w:left w:val="double" w:sz="4" w:space="0" w:color="auto"/>
            </w:tcBorders>
          </w:tcPr>
          <w:p w:rsidR="00F74AAB" w:rsidRDefault="00F74AAB">
            <w:pPr>
              <w:pStyle w:val="20"/>
              <w:ind w:firstLine="709"/>
              <w:jc w:val="center"/>
              <w:rPr>
                <w:color w:val="000000"/>
                <w:sz w:val="28"/>
              </w:rPr>
            </w:pPr>
            <w:r>
              <w:rPr>
                <w:color w:val="000000"/>
                <w:sz w:val="28"/>
              </w:rPr>
              <w:t>Плательщик, получатель, банк</w:t>
            </w:r>
          </w:p>
        </w:tc>
        <w:tc>
          <w:tcPr>
            <w:tcW w:w="3285" w:type="dxa"/>
          </w:tcPr>
          <w:p w:rsidR="00F74AAB" w:rsidRDefault="00F74AAB">
            <w:pPr>
              <w:pStyle w:val="20"/>
              <w:ind w:firstLine="709"/>
              <w:jc w:val="center"/>
              <w:rPr>
                <w:color w:val="000000"/>
                <w:sz w:val="28"/>
              </w:rPr>
            </w:pPr>
            <w:r>
              <w:rPr>
                <w:color w:val="000000"/>
                <w:sz w:val="28"/>
              </w:rPr>
              <w:t>Плательщик, получатель</w:t>
            </w:r>
          </w:p>
        </w:tc>
      </w:tr>
      <w:tr w:rsidR="00F74AAB">
        <w:trPr>
          <w:jc w:val="center"/>
        </w:trPr>
        <w:tc>
          <w:tcPr>
            <w:tcW w:w="3284" w:type="dxa"/>
            <w:tcBorders>
              <w:top w:val="single" w:sz="4" w:space="0" w:color="auto"/>
              <w:bottom w:val="sing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Наличие кредитных отношений</w:t>
            </w:r>
          </w:p>
        </w:tc>
        <w:tc>
          <w:tcPr>
            <w:tcW w:w="3284" w:type="dxa"/>
            <w:tcBorders>
              <w:left w:val="double" w:sz="4" w:space="0" w:color="auto"/>
            </w:tcBorders>
          </w:tcPr>
          <w:p w:rsidR="00F74AAB" w:rsidRDefault="00F74AAB">
            <w:pPr>
              <w:pStyle w:val="20"/>
              <w:ind w:firstLine="709"/>
              <w:jc w:val="center"/>
              <w:rPr>
                <w:color w:val="000000"/>
                <w:sz w:val="28"/>
              </w:rPr>
            </w:pPr>
            <w:r>
              <w:rPr>
                <w:color w:val="000000"/>
                <w:sz w:val="28"/>
              </w:rPr>
              <w:t>Кредитные отношения с банком, проявляющиеся в суммах остатков на счетах</w:t>
            </w:r>
          </w:p>
        </w:tc>
        <w:tc>
          <w:tcPr>
            <w:tcW w:w="3285" w:type="dxa"/>
          </w:tcPr>
          <w:p w:rsidR="00F74AAB" w:rsidRDefault="00F74AAB">
            <w:pPr>
              <w:pStyle w:val="20"/>
              <w:ind w:firstLine="709"/>
              <w:jc w:val="center"/>
              <w:rPr>
                <w:color w:val="000000"/>
                <w:sz w:val="28"/>
              </w:rPr>
            </w:pPr>
            <w:r>
              <w:rPr>
                <w:color w:val="000000"/>
                <w:sz w:val="28"/>
              </w:rPr>
              <w:t>Отсутствуют</w:t>
            </w:r>
          </w:p>
        </w:tc>
      </w:tr>
      <w:tr w:rsidR="00F74AAB">
        <w:trPr>
          <w:jc w:val="center"/>
        </w:trPr>
        <w:tc>
          <w:tcPr>
            <w:tcW w:w="3284" w:type="dxa"/>
            <w:tcBorders>
              <w:top w:val="single" w:sz="4" w:space="0" w:color="auto"/>
              <w:bottom w:val="double" w:sz="4" w:space="0" w:color="auto"/>
              <w:right w:val="double" w:sz="4" w:space="0" w:color="auto"/>
            </w:tcBorders>
          </w:tcPr>
          <w:p w:rsidR="00F74AAB" w:rsidRDefault="00F74AAB">
            <w:pPr>
              <w:pStyle w:val="20"/>
              <w:ind w:firstLine="709"/>
              <w:jc w:val="center"/>
              <w:rPr>
                <w:rFonts w:ascii="Arial" w:hAnsi="Arial" w:cs="Arial"/>
                <w:b/>
                <w:bCs/>
                <w:i/>
                <w:iCs/>
                <w:color w:val="000000"/>
                <w:sz w:val="28"/>
              </w:rPr>
            </w:pPr>
            <w:r>
              <w:rPr>
                <w:rFonts w:ascii="Arial" w:hAnsi="Arial" w:cs="Arial"/>
                <w:b/>
                <w:bCs/>
                <w:i/>
                <w:iCs/>
                <w:color w:val="000000"/>
                <w:sz w:val="28"/>
              </w:rPr>
              <w:t>Форма передачи денег</w:t>
            </w:r>
          </w:p>
        </w:tc>
        <w:tc>
          <w:tcPr>
            <w:tcW w:w="3284" w:type="dxa"/>
            <w:tcBorders>
              <w:left w:val="double" w:sz="4" w:space="0" w:color="auto"/>
            </w:tcBorders>
          </w:tcPr>
          <w:p w:rsidR="00F74AAB" w:rsidRDefault="00F74AAB">
            <w:pPr>
              <w:pStyle w:val="20"/>
              <w:ind w:firstLine="709"/>
              <w:jc w:val="center"/>
              <w:rPr>
                <w:color w:val="000000"/>
                <w:sz w:val="28"/>
              </w:rPr>
            </w:pPr>
            <w:r>
              <w:rPr>
                <w:color w:val="000000"/>
                <w:sz w:val="28"/>
              </w:rPr>
              <w:t>Перемещение (перечисление) денег путем записей по банковским счетам</w:t>
            </w:r>
          </w:p>
        </w:tc>
        <w:tc>
          <w:tcPr>
            <w:tcW w:w="3285" w:type="dxa"/>
          </w:tcPr>
          <w:p w:rsidR="00F74AAB" w:rsidRDefault="00F74AAB">
            <w:pPr>
              <w:pStyle w:val="20"/>
              <w:ind w:firstLine="709"/>
              <w:jc w:val="center"/>
              <w:rPr>
                <w:color w:val="000000"/>
                <w:sz w:val="28"/>
              </w:rPr>
            </w:pPr>
            <w:r>
              <w:rPr>
                <w:color w:val="000000"/>
                <w:sz w:val="28"/>
              </w:rPr>
              <w:t>Передача плательщиком наличных денег получателю</w:t>
            </w:r>
          </w:p>
        </w:tc>
      </w:tr>
    </w:tbl>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jc w:val="both"/>
        <w:rPr>
          <w:b/>
          <w:bCs/>
          <w:sz w:val="36"/>
        </w:rPr>
      </w:pPr>
    </w:p>
    <w:p w:rsidR="00F74AAB" w:rsidRDefault="00F74AAB">
      <w:pPr>
        <w:pStyle w:val="8"/>
        <w:spacing w:before="120" w:after="120"/>
      </w:pPr>
      <w:r>
        <w:t>Приложение 2</w:t>
      </w:r>
    </w:p>
    <w:p w:rsidR="00F74AAB" w:rsidRDefault="00F74AAB">
      <w:pPr>
        <w:pStyle w:val="20"/>
        <w:spacing w:before="360" w:after="360"/>
        <w:ind w:firstLine="709"/>
        <w:rPr>
          <w:b/>
          <w:iCs/>
          <w:color w:val="000000"/>
          <w:sz w:val="32"/>
        </w:rPr>
      </w:pPr>
      <w:r>
        <w:rPr>
          <w:b/>
          <w:iCs/>
          <w:color w:val="000000"/>
          <w:sz w:val="32"/>
        </w:rPr>
        <w:t>Схема налично-денежного оборота в России</w:t>
      </w:r>
    </w:p>
    <w:p w:rsidR="00F74AAB" w:rsidRDefault="00F74AAB">
      <w:pPr>
        <w:pStyle w:val="20"/>
        <w:spacing w:before="120" w:after="120"/>
        <w:ind w:firstLine="709"/>
        <w:rPr>
          <w:bCs/>
          <w:iCs/>
          <w:color w:val="000000"/>
          <w:sz w:val="28"/>
        </w:rPr>
      </w:pPr>
    </w:p>
    <w:p w:rsidR="00F74AAB" w:rsidRDefault="001054DB">
      <w:pPr>
        <w:pStyle w:val="20"/>
        <w:spacing w:before="120" w:after="120"/>
        <w:ind w:firstLine="709"/>
        <w:rPr>
          <w:b/>
          <w:iCs/>
          <w:color w:val="000000"/>
          <w:sz w:val="28"/>
        </w:rPr>
      </w:pPr>
      <w:r>
        <w:rPr>
          <w:b/>
          <w:iCs/>
          <w:noProof/>
          <w:color w:val="000000"/>
          <w:sz w:val="20"/>
        </w:rPr>
        <w:pict>
          <v:group id="_x0000_s1347" style="position:absolute;left:0;text-align:left;margin-left:36pt;margin-top:1.8pt;width:333pt;height:423pt;z-index:251657728" coordorigin="2498,2858" coordsize="6660,8460">
            <v:rect id="_x0000_s1328" style="position:absolute;left:2923;top:2858;width:5940;height:1080">
              <v:textbox style="mso-next-textbox:#_x0000_s1328">
                <w:txbxContent>
                  <w:p w:rsidR="00F74AAB" w:rsidRDefault="00F74AAB">
                    <w:pPr>
                      <w:jc w:val="center"/>
                      <w:rPr>
                        <w:rFonts w:ascii="Arial" w:hAnsi="Arial" w:cs="Arial"/>
                        <w:sz w:val="32"/>
                      </w:rPr>
                    </w:pPr>
                    <w:r>
                      <w:rPr>
                        <w:rFonts w:ascii="Arial" w:hAnsi="Arial" w:cs="Arial"/>
                        <w:sz w:val="32"/>
                      </w:rPr>
                      <w:t>Центральный банк РФ, территориальные управления ЦБ РФ</w:t>
                    </w:r>
                  </w:p>
                </w:txbxContent>
              </v:textbox>
            </v:rect>
            <v:rect id="_x0000_s1329" style="position:absolute;left:2858;top:4478;width:5940;height:896">
              <v:textbox style="mso-next-textbox:#_x0000_s1329">
                <w:txbxContent>
                  <w:p w:rsidR="00F74AAB" w:rsidRDefault="00F74AAB">
                    <w:pPr>
                      <w:jc w:val="center"/>
                      <w:rPr>
                        <w:sz w:val="32"/>
                      </w:rPr>
                    </w:pPr>
                    <w:r>
                      <w:rPr>
                        <w:sz w:val="32"/>
                      </w:rPr>
                      <w:t>Система расчетно-кассовых центров ЦБ РФ</w:t>
                    </w:r>
                  </w:p>
                </w:txbxContent>
              </v:textbox>
            </v:rect>
            <v:rect id="_x0000_s1330" style="position:absolute;left:2858;top:6098;width:5940;height:900">
              <v:textbox style="mso-next-textbox:#_x0000_s1330">
                <w:txbxContent>
                  <w:p w:rsidR="00F74AAB" w:rsidRDefault="00F74AAB">
                    <w:pPr>
                      <w:jc w:val="center"/>
                      <w:rPr>
                        <w:sz w:val="32"/>
                      </w:rPr>
                    </w:pPr>
                    <w:r>
                      <w:rPr>
                        <w:sz w:val="32"/>
                      </w:rPr>
                      <w:t>Система кредитных организаций</w:t>
                    </w:r>
                  </w:p>
                  <w:p w:rsidR="00F74AAB" w:rsidRDefault="00F74AAB">
                    <w:pPr>
                      <w:jc w:val="center"/>
                      <w:rPr>
                        <w:sz w:val="32"/>
                      </w:rPr>
                    </w:pPr>
                    <w:r>
                      <w:rPr>
                        <w:sz w:val="32"/>
                      </w:rPr>
                      <w:t>Межбанковские расчеты наличными деньгами</w:t>
                    </w:r>
                  </w:p>
                </w:txbxContent>
              </v:textbox>
            </v:rect>
            <v:rect id="_x0000_s1331" style="position:absolute;left:3038;top:8078;width:5940;height:1260">
              <v:textbox style="mso-next-textbox:#_x0000_s1331">
                <w:txbxContent>
                  <w:p w:rsidR="00F74AAB" w:rsidRDefault="00F74AAB">
                    <w:pPr>
                      <w:jc w:val="center"/>
                      <w:rPr>
                        <w:sz w:val="32"/>
                      </w:rPr>
                    </w:pPr>
                    <w:r>
                      <w:rPr>
                        <w:sz w:val="32"/>
                      </w:rPr>
                      <w:t>Организации, предприятия, учреждения всех организационно-правовых форм</w:t>
                    </w:r>
                  </w:p>
                  <w:p w:rsidR="00F74AAB" w:rsidRDefault="00F74AAB">
                    <w:pPr>
                      <w:jc w:val="center"/>
                      <w:rPr>
                        <w:sz w:val="32"/>
                      </w:rPr>
                    </w:pPr>
                    <w:r>
                      <w:rPr>
                        <w:sz w:val="32"/>
                      </w:rPr>
                      <w:t>Расчеты наличными деньгами</w:t>
                    </w:r>
                  </w:p>
                </w:txbxContent>
              </v:textbox>
            </v:rect>
            <v:rect id="_x0000_s1332" style="position:absolute;left:3038;top:10058;width:5940;height:1260">
              <v:textbox style="mso-next-textbox:#_x0000_s1332">
                <w:txbxContent>
                  <w:p w:rsidR="00F74AAB" w:rsidRDefault="00F74AAB">
                    <w:pPr>
                      <w:jc w:val="center"/>
                      <w:rPr>
                        <w:sz w:val="32"/>
                      </w:rPr>
                    </w:pPr>
                    <w:r>
                      <w:rPr>
                        <w:sz w:val="32"/>
                      </w:rPr>
                      <w:t>Население</w:t>
                    </w:r>
                  </w:p>
                  <w:p w:rsidR="00F74AAB" w:rsidRDefault="00F74AAB">
                    <w:pPr>
                      <w:jc w:val="center"/>
                      <w:rPr>
                        <w:sz w:val="32"/>
                      </w:rPr>
                    </w:pPr>
                    <w:r>
                      <w:rPr>
                        <w:sz w:val="32"/>
                      </w:rPr>
                      <w:t>Расчеты и выплаты наличными деньгами</w:t>
                    </w:r>
                  </w:p>
                </w:txbxContent>
              </v:textbox>
            </v:rect>
            <v:line id="_x0000_s1333" style="position:absolute" from="3758,3938" to="3758,4478"/>
            <v:line id="_x0000_s1334" style="position:absolute" from="3758,5378" to="3758,6098"/>
            <v:line id="_x0000_s1335" style="position:absolute" from="3758,6998" to="3758,8078"/>
            <v:line id="_x0000_s1336" style="position:absolute" from="3758,9338" to="3758,10058"/>
            <v:line id="_x0000_s1337" style="position:absolute" from="8258,3938" to="8258,4478"/>
            <v:line id="_x0000_s1338" style="position:absolute" from="8258,5378" to="8258,6098"/>
            <v:line id="_x0000_s1339" style="position:absolute" from="8258,9338" to="8258,10058"/>
            <v:line id="_x0000_s1340" style="position:absolute" from="8258,6998" to="8258,8078"/>
            <v:line id="_x0000_s1341" style="position:absolute;flip:y" from="9158,6638" to="9158,10778"/>
            <v:line id="_x0000_s1342" style="position:absolute;flip:x" from="8798,6638" to="9158,6638"/>
            <v:line id="_x0000_s1343" style="position:absolute;flip:y" from="2498,6638" to="2498,10778"/>
            <v:line id="_x0000_s1344" style="position:absolute" from="2498,6638" to="2858,6638"/>
            <v:line id="_x0000_s1345" style="position:absolute" from="8978,10778" to="9158,10778"/>
            <v:line id="_x0000_s1346" style="position:absolute;flip:x" from="2498,10778" to="3038,10778"/>
          </v:group>
        </w:pict>
      </w: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3</w:t>
      </w:r>
    </w:p>
    <w:p w:rsidR="00F74AAB" w:rsidRDefault="001054DB">
      <w:pPr>
        <w:pStyle w:val="af0"/>
        <w:spacing w:before="0" w:beforeAutospacing="0" w:after="0" w:afterAutospacing="0"/>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77.25pt">
            <v:imagedata r:id="rId7" o:title=""/>
          </v:shape>
        </w:pict>
      </w: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4</w:t>
      </w:r>
    </w:p>
    <w:p w:rsidR="00F74AAB" w:rsidRDefault="00F74AAB">
      <w:pPr>
        <w:pStyle w:val="20"/>
        <w:spacing w:before="360" w:after="360"/>
        <w:ind w:firstLine="709"/>
        <w:rPr>
          <w:b/>
          <w:iCs/>
          <w:color w:val="000000"/>
          <w:sz w:val="32"/>
        </w:rPr>
      </w:pPr>
      <w:r>
        <w:rPr>
          <w:b/>
          <w:iCs/>
          <w:color w:val="000000"/>
          <w:sz w:val="32"/>
        </w:rPr>
        <w:t>Составляющие денежной системы</w:t>
      </w:r>
    </w:p>
    <w:tbl>
      <w:tblPr>
        <w:tblW w:w="9900" w:type="dxa"/>
        <w:jc w:val="center"/>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2462"/>
        <w:gridCol w:w="2455"/>
        <w:gridCol w:w="2521"/>
        <w:gridCol w:w="2462"/>
      </w:tblGrid>
      <w:tr w:rsidR="00F74AAB">
        <w:trPr>
          <w:tblCellSpacing w:w="7" w:type="dxa"/>
          <w:jc w:val="center"/>
        </w:trPr>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i/>
                <w:iCs/>
                <w:color w:val="000000"/>
                <w:sz w:val="32"/>
              </w:rPr>
            </w:pPr>
            <w:r>
              <w:rPr>
                <w:rFonts w:ascii="Arial" w:hAnsi="Arial" w:cs="Arial"/>
                <w:b/>
                <w:bCs/>
                <w:i/>
                <w:iCs/>
                <w:color w:val="000000"/>
                <w:sz w:val="32"/>
              </w:rPr>
              <w:t>Денежная единица</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i/>
                <w:iCs/>
                <w:color w:val="000000"/>
                <w:sz w:val="32"/>
              </w:rPr>
            </w:pPr>
            <w:r>
              <w:rPr>
                <w:rFonts w:ascii="Arial" w:hAnsi="Arial" w:cs="Arial"/>
                <w:b/>
                <w:bCs/>
                <w:i/>
                <w:iCs/>
                <w:color w:val="000000"/>
                <w:sz w:val="32"/>
              </w:rPr>
              <w:t>Масштаб цен</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i/>
                <w:iCs/>
                <w:color w:val="000000"/>
                <w:sz w:val="32"/>
              </w:rPr>
            </w:pPr>
            <w:r>
              <w:rPr>
                <w:rFonts w:ascii="Arial" w:hAnsi="Arial" w:cs="Arial"/>
                <w:b/>
                <w:bCs/>
                <w:i/>
                <w:iCs/>
                <w:color w:val="000000"/>
                <w:sz w:val="32"/>
              </w:rPr>
              <w:t>Виды денег</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i/>
                <w:iCs/>
                <w:color w:val="000000"/>
                <w:sz w:val="32"/>
              </w:rPr>
            </w:pPr>
            <w:r>
              <w:rPr>
                <w:rFonts w:ascii="Arial" w:hAnsi="Arial" w:cs="Arial"/>
                <w:b/>
                <w:bCs/>
                <w:i/>
                <w:iCs/>
                <w:color w:val="000000"/>
                <w:sz w:val="32"/>
              </w:rPr>
              <w:t>Эмиссионная система</w:t>
            </w:r>
          </w:p>
        </w:tc>
      </w:tr>
      <w:tr w:rsidR="00F74AAB">
        <w:trPr>
          <w:tblCellSpacing w:w="7" w:type="dxa"/>
          <w:jc w:val="center"/>
        </w:trPr>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both"/>
              <w:rPr>
                <w:color w:val="000000"/>
                <w:sz w:val="28"/>
              </w:rPr>
            </w:pPr>
            <w:r>
              <w:rPr>
                <w:rFonts w:ascii="Arial" w:hAnsi="Arial" w:cs="Arial"/>
                <w:color w:val="000000"/>
                <w:sz w:val="28"/>
              </w:rPr>
              <w:t>Денежный знак, установленный в законодательном порядке. В России - это рубль. Официальной денежной единицей (валютой) Российской Федерации является рубль. Один рубль состоит из 100 копеек. Введение на территории Российской Федерации других денежных единиц и выпуск денежных суррогатов запрещаются</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both"/>
              <w:rPr>
                <w:rFonts w:ascii="Arial" w:hAnsi="Arial" w:cs="Arial"/>
                <w:color w:val="000000"/>
                <w:sz w:val="28"/>
              </w:rPr>
            </w:pPr>
            <w:r>
              <w:rPr>
                <w:rFonts w:ascii="Arial" w:hAnsi="Arial" w:cs="Arial"/>
                <w:color w:val="000000"/>
                <w:sz w:val="28"/>
              </w:rPr>
              <w:t xml:space="preserve">Установление цены денежной единицы через весовое содержание золота. </w:t>
            </w:r>
          </w:p>
          <w:p w:rsidR="00F74AAB" w:rsidRDefault="00F74AAB">
            <w:pPr>
              <w:pStyle w:val="af0"/>
              <w:jc w:val="both"/>
              <w:rPr>
                <w:color w:val="000000"/>
                <w:sz w:val="28"/>
              </w:rPr>
            </w:pPr>
            <w:r>
              <w:rPr>
                <w:rFonts w:ascii="Arial" w:hAnsi="Arial" w:cs="Arial"/>
                <w:color w:val="000000"/>
                <w:sz w:val="28"/>
              </w:rPr>
              <w:t>Официальное соотношение между рублем и золотом или другими драгоценными металлами не устанавливается</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both"/>
              <w:rPr>
                <w:color w:val="000000"/>
                <w:sz w:val="28"/>
              </w:rPr>
            </w:pPr>
            <w:r>
              <w:rPr>
                <w:rFonts w:ascii="Arial" w:hAnsi="Arial" w:cs="Arial"/>
                <w:color w:val="000000"/>
                <w:sz w:val="28"/>
              </w:rPr>
              <w:t>Банкноты и монета являются безусловными обязательствами Банка России и обеспечиваются всеми его активами. Банкноты и монета Банка России обязательны к приему по нарицательной стоимости при всех видах платежей, для зачисления на счета, во вклады и для перевода на всей территории Российской Федерации</w:t>
            </w:r>
          </w:p>
        </w:tc>
        <w:tc>
          <w:tcPr>
            <w:tcW w:w="1250"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both"/>
              <w:rPr>
                <w:color w:val="000000"/>
                <w:sz w:val="28"/>
              </w:rPr>
            </w:pPr>
            <w:r>
              <w:rPr>
                <w:rFonts w:ascii="Arial" w:hAnsi="Arial" w:cs="Arial"/>
                <w:color w:val="000000"/>
                <w:sz w:val="28"/>
              </w:rPr>
              <w:t>Эмиссия наличных денег, организация их обращения и изъятия из обращения на территории Российской Федерации осуществляются исключительно Банком России. Банкноты (банковские билеты) и монета Банка России являются единственным законным средством платежа на территории Российской Федерации. Их подделка и незаконное изготовление преследуются по закону.</w:t>
            </w:r>
          </w:p>
        </w:tc>
      </w:tr>
    </w:tbl>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5</w:t>
      </w:r>
    </w:p>
    <w:p w:rsidR="00F74AAB" w:rsidRDefault="001054DB">
      <w:pPr>
        <w:pStyle w:val="20"/>
        <w:spacing w:before="120" w:after="120"/>
        <w:ind w:firstLine="709"/>
        <w:rPr>
          <w:rFonts w:ascii="Arial" w:hAnsi="Arial" w:cs="Arial"/>
        </w:rPr>
      </w:pPr>
      <w:r>
        <w:rPr>
          <w:rFonts w:ascii="Arial" w:hAnsi="Arial" w:cs="Arial"/>
        </w:rPr>
        <w:pict>
          <v:shape id="_x0000_i1026" type="#_x0000_t75" style="width:450pt;height:387pt">
            <v:imagedata r:id="rId8" o:title=""/>
          </v:shape>
        </w:pict>
      </w: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rPr>
          <w:rFonts w:ascii="Arial" w:hAnsi="Arial" w:cs="Arial"/>
        </w:rPr>
      </w:pPr>
    </w:p>
    <w:p w:rsidR="00F74AAB" w:rsidRDefault="00F74AAB">
      <w:pPr>
        <w:pStyle w:val="20"/>
        <w:spacing w:before="120" w:after="120"/>
        <w:ind w:firstLine="709"/>
        <w:jc w:val="center"/>
        <w:rPr>
          <w:b/>
          <w:bCs/>
          <w:sz w:val="36"/>
        </w:rPr>
      </w:pPr>
      <w:r>
        <w:rPr>
          <w:b/>
          <w:bCs/>
          <w:sz w:val="36"/>
        </w:rPr>
        <w:t>Приложение 6</w:t>
      </w:r>
    </w:p>
    <w:p w:rsidR="00F74AAB" w:rsidRDefault="00F74AAB">
      <w:pPr>
        <w:pStyle w:val="20"/>
        <w:spacing w:before="360" w:after="360"/>
        <w:ind w:firstLine="709"/>
        <w:rPr>
          <w:b/>
          <w:iCs/>
          <w:color w:val="000000"/>
          <w:sz w:val="36"/>
        </w:rPr>
      </w:pPr>
      <w:r>
        <w:rPr>
          <w:b/>
          <w:iCs/>
          <w:color w:val="000000"/>
          <w:sz w:val="36"/>
        </w:rPr>
        <w:t>Денежная масса в 2001— нач. 2002 гг. (млрд. руб.)</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74"/>
        <w:gridCol w:w="1566"/>
        <w:gridCol w:w="1632"/>
        <w:gridCol w:w="1920"/>
        <w:gridCol w:w="1580"/>
        <w:gridCol w:w="1581"/>
      </w:tblGrid>
      <w:tr w:rsidR="00F74AAB">
        <w:trPr>
          <w:cantSplit/>
        </w:trPr>
        <w:tc>
          <w:tcPr>
            <w:tcW w:w="1642" w:type="dxa"/>
            <w:vMerge w:val="restart"/>
            <w:tcBorders>
              <w:top w:val="double" w:sz="4" w:space="0" w:color="auto"/>
              <w:right w:val="double" w:sz="4" w:space="0" w:color="auto"/>
            </w:tcBorders>
          </w:tcPr>
          <w:p w:rsidR="00F74AAB" w:rsidRDefault="00F74AAB">
            <w:pPr>
              <w:pStyle w:val="20"/>
              <w:spacing w:before="120" w:after="120"/>
              <w:ind w:firstLine="0"/>
              <w:rPr>
                <w:b/>
                <w:iCs/>
                <w:color w:val="000000"/>
                <w:sz w:val="28"/>
              </w:rPr>
            </w:pPr>
          </w:p>
        </w:tc>
        <w:tc>
          <w:tcPr>
            <w:tcW w:w="4926" w:type="dxa"/>
            <w:gridSpan w:val="3"/>
            <w:tcBorders>
              <w:top w:val="double" w:sz="4" w:space="0" w:color="auto"/>
              <w:left w:val="double" w:sz="4" w:space="0" w:color="auto"/>
              <w:bottom w:val="double" w:sz="4" w:space="0" w:color="auto"/>
            </w:tcBorders>
          </w:tcPr>
          <w:p w:rsidR="00F74AAB" w:rsidRDefault="00F74AAB">
            <w:pPr>
              <w:pStyle w:val="20"/>
              <w:spacing w:before="120" w:after="120"/>
              <w:ind w:firstLine="0"/>
              <w:rPr>
                <w:b/>
                <w:iCs/>
                <w:color w:val="000000"/>
                <w:sz w:val="28"/>
              </w:rPr>
            </w:pPr>
            <w:r>
              <w:rPr>
                <w:b/>
                <w:iCs/>
                <w:color w:val="000000"/>
                <w:sz w:val="28"/>
              </w:rPr>
              <w:t>Денежная масса (М2)</w:t>
            </w:r>
          </w:p>
        </w:tc>
        <w:tc>
          <w:tcPr>
            <w:tcW w:w="3285" w:type="dxa"/>
            <w:gridSpan w:val="2"/>
            <w:tcBorders>
              <w:top w:val="double" w:sz="4" w:space="0" w:color="auto"/>
              <w:bottom w:val="double" w:sz="4" w:space="0" w:color="auto"/>
            </w:tcBorders>
          </w:tcPr>
          <w:p w:rsidR="00F74AAB" w:rsidRDefault="00F74AAB">
            <w:pPr>
              <w:pStyle w:val="20"/>
              <w:spacing w:before="120" w:after="120"/>
              <w:ind w:firstLine="0"/>
              <w:rPr>
                <w:b/>
                <w:iCs/>
                <w:color w:val="000000"/>
                <w:sz w:val="28"/>
              </w:rPr>
            </w:pPr>
            <w:r>
              <w:rPr>
                <w:b/>
                <w:iCs/>
                <w:color w:val="000000"/>
                <w:sz w:val="28"/>
              </w:rPr>
              <w:t>Темпы прироста/снижения денежной массы, %</w:t>
            </w:r>
          </w:p>
        </w:tc>
      </w:tr>
      <w:tr w:rsidR="00F74AAB">
        <w:trPr>
          <w:cantSplit/>
        </w:trPr>
        <w:tc>
          <w:tcPr>
            <w:tcW w:w="1642" w:type="dxa"/>
            <w:vMerge/>
            <w:tcBorders>
              <w:right w:val="double" w:sz="4" w:space="0" w:color="auto"/>
            </w:tcBorders>
          </w:tcPr>
          <w:p w:rsidR="00F74AAB" w:rsidRDefault="00F74AAB">
            <w:pPr>
              <w:pStyle w:val="20"/>
              <w:spacing w:before="120" w:after="120"/>
              <w:ind w:firstLine="0"/>
              <w:rPr>
                <w:b/>
                <w:iCs/>
                <w:color w:val="000000"/>
                <w:sz w:val="28"/>
              </w:rPr>
            </w:pPr>
          </w:p>
        </w:tc>
        <w:tc>
          <w:tcPr>
            <w:tcW w:w="1642" w:type="dxa"/>
            <w:vMerge w:val="restart"/>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Всего</w:t>
            </w:r>
          </w:p>
        </w:tc>
        <w:tc>
          <w:tcPr>
            <w:tcW w:w="3284" w:type="dxa"/>
            <w:gridSpan w:val="2"/>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В том числе</w:t>
            </w:r>
          </w:p>
        </w:tc>
        <w:tc>
          <w:tcPr>
            <w:tcW w:w="1642" w:type="dxa"/>
            <w:vMerge w:val="restart"/>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К предыдущему месяцу</w:t>
            </w:r>
          </w:p>
        </w:tc>
        <w:tc>
          <w:tcPr>
            <w:tcW w:w="1643" w:type="dxa"/>
            <w:vMerge w:val="restart"/>
            <w:tcBorders>
              <w:top w:val="double" w:sz="4" w:space="0" w:color="auto"/>
              <w:left w:val="double" w:sz="4" w:space="0" w:color="auto"/>
              <w:bottom w:val="double" w:sz="4" w:space="0" w:color="auto"/>
            </w:tcBorders>
          </w:tcPr>
          <w:p w:rsidR="00F74AAB" w:rsidRDefault="00F74AAB">
            <w:pPr>
              <w:pStyle w:val="20"/>
              <w:spacing w:before="120" w:after="120"/>
              <w:ind w:firstLine="0"/>
              <w:rPr>
                <w:b/>
                <w:iCs/>
                <w:color w:val="000000"/>
                <w:sz w:val="28"/>
              </w:rPr>
            </w:pPr>
            <w:r>
              <w:rPr>
                <w:b/>
                <w:iCs/>
                <w:color w:val="000000"/>
                <w:sz w:val="28"/>
              </w:rPr>
              <w:t>К началу года</w:t>
            </w:r>
          </w:p>
        </w:tc>
      </w:tr>
      <w:tr w:rsidR="00F74AAB">
        <w:trPr>
          <w:cantSplit/>
        </w:trPr>
        <w:tc>
          <w:tcPr>
            <w:tcW w:w="1642" w:type="dxa"/>
            <w:vMerge/>
            <w:tcBorders>
              <w:bottom w:val="double" w:sz="4" w:space="0" w:color="auto"/>
              <w:right w:val="double" w:sz="4" w:space="0" w:color="auto"/>
            </w:tcBorders>
          </w:tcPr>
          <w:p w:rsidR="00F74AAB" w:rsidRDefault="00F74AAB">
            <w:pPr>
              <w:pStyle w:val="20"/>
              <w:spacing w:before="120" w:after="120"/>
              <w:ind w:firstLine="0"/>
              <w:rPr>
                <w:b/>
                <w:iCs/>
                <w:color w:val="000000"/>
                <w:sz w:val="28"/>
              </w:rPr>
            </w:pPr>
          </w:p>
        </w:tc>
        <w:tc>
          <w:tcPr>
            <w:tcW w:w="1642" w:type="dxa"/>
            <w:vMerge/>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p>
        </w:tc>
        <w:tc>
          <w:tcPr>
            <w:tcW w:w="1642" w:type="dxa"/>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Наличные деньги (М0)</w:t>
            </w:r>
          </w:p>
        </w:tc>
        <w:tc>
          <w:tcPr>
            <w:tcW w:w="1642" w:type="dxa"/>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Безналичные средства</w:t>
            </w:r>
          </w:p>
        </w:tc>
        <w:tc>
          <w:tcPr>
            <w:tcW w:w="1642" w:type="dxa"/>
            <w:vMerge/>
            <w:tcBorders>
              <w:top w:val="double" w:sz="4" w:space="0" w:color="auto"/>
              <w:left w:val="double" w:sz="4" w:space="0" w:color="auto"/>
              <w:bottom w:val="double" w:sz="4" w:space="0" w:color="auto"/>
              <w:right w:val="double" w:sz="4" w:space="0" w:color="auto"/>
            </w:tcBorders>
          </w:tcPr>
          <w:p w:rsidR="00F74AAB" w:rsidRDefault="00F74AAB">
            <w:pPr>
              <w:pStyle w:val="20"/>
              <w:spacing w:before="120" w:after="120"/>
              <w:ind w:firstLine="0"/>
              <w:rPr>
                <w:b/>
                <w:iCs/>
                <w:color w:val="000000"/>
                <w:sz w:val="28"/>
              </w:rPr>
            </w:pPr>
          </w:p>
        </w:tc>
        <w:tc>
          <w:tcPr>
            <w:tcW w:w="1643" w:type="dxa"/>
            <w:vMerge/>
            <w:tcBorders>
              <w:top w:val="double" w:sz="4" w:space="0" w:color="auto"/>
              <w:left w:val="double" w:sz="4" w:space="0" w:color="auto"/>
              <w:bottom w:val="double" w:sz="4" w:space="0" w:color="auto"/>
            </w:tcBorders>
          </w:tcPr>
          <w:p w:rsidR="00F74AAB" w:rsidRDefault="00F74AAB">
            <w:pPr>
              <w:pStyle w:val="20"/>
              <w:spacing w:before="120" w:after="120"/>
              <w:ind w:firstLine="0"/>
              <w:rPr>
                <w:b/>
                <w:iCs/>
                <w:color w:val="000000"/>
                <w:sz w:val="28"/>
              </w:rPr>
            </w:pPr>
          </w:p>
        </w:tc>
      </w:tr>
      <w:tr w:rsidR="00F74AAB">
        <w:tc>
          <w:tcPr>
            <w:tcW w:w="1642" w:type="dxa"/>
            <w:tcBorders>
              <w:top w:val="double" w:sz="4" w:space="0" w:color="auto"/>
              <w:bottom w:val="sing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1.01.01</w:t>
            </w:r>
          </w:p>
        </w:tc>
        <w:tc>
          <w:tcPr>
            <w:tcW w:w="1642" w:type="dxa"/>
            <w:tcBorders>
              <w:top w:val="double" w:sz="4" w:space="0" w:color="auto"/>
              <w:left w:val="double" w:sz="4" w:space="0" w:color="auto"/>
              <w:bottom w:val="single" w:sz="4" w:space="0" w:color="auto"/>
            </w:tcBorders>
          </w:tcPr>
          <w:p w:rsidR="00F74AAB" w:rsidRDefault="00F74AAB">
            <w:pPr>
              <w:pStyle w:val="20"/>
              <w:spacing w:before="120" w:after="120"/>
              <w:ind w:firstLine="0"/>
              <w:rPr>
                <w:b/>
                <w:iCs/>
                <w:color w:val="000000"/>
                <w:sz w:val="28"/>
              </w:rPr>
            </w:pPr>
            <w:r>
              <w:rPr>
                <w:b/>
                <w:iCs/>
                <w:color w:val="000000"/>
                <w:sz w:val="28"/>
              </w:rPr>
              <w:t>1144,3</w:t>
            </w:r>
          </w:p>
        </w:tc>
        <w:tc>
          <w:tcPr>
            <w:tcW w:w="1642" w:type="dxa"/>
            <w:tcBorders>
              <w:top w:val="double" w:sz="4" w:space="0" w:color="auto"/>
              <w:bottom w:val="single" w:sz="4" w:space="0" w:color="auto"/>
            </w:tcBorders>
          </w:tcPr>
          <w:p w:rsidR="00F74AAB" w:rsidRDefault="00F74AAB">
            <w:pPr>
              <w:pStyle w:val="20"/>
              <w:spacing w:before="120" w:after="120"/>
              <w:ind w:firstLine="0"/>
              <w:rPr>
                <w:b/>
                <w:iCs/>
                <w:color w:val="000000"/>
                <w:sz w:val="28"/>
              </w:rPr>
            </w:pPr>
            <w:r>
              <w:rPr>
                <w:b/>
                <w:iCs/>
                <w:color w:val="000000"/>
                <w:sz w:val="28"/>
              </w:rPr>
              <w:t>419,3</w:t>
            </w:r>
          </w:p>
        </w:tc>
        <w:tc>
          <w:tcPr>
            <w:tcW w:w="1642" w:type="dxa"/>
            <w:tcBorders>
              <w:top w:val="double" w:sz="4" w:space="0" w:color="auto"/>
              <w:bottom w:val="single" w:sz="4" w:space="0" w:color="auto"/>
            </w:tcBorders>
          </w:tcPr>
          <w:p w:rsidR="00F74AAB" w:rsidRDefault="00F74AAB">
            <w:pPr>
              <w:pStyle w:val="20"/>
              <w:spacing w:before="120" w:after="120"/>
              <w:ind w:firstLine="0"/>
              <w:rPr>
                <w:b/>
                <w:iCs/>
                <w:color w:val="000000"/>
                <w:sz w:val="28"/>
              </w:rPr>
            </w:pPr>
            <w:r>
              <w:rPr>
                <w:b/>
                <w:iCs/>
                <w:color w:val="000000"/>
                <w:sz w:val="28"/>
              </w:rPr>
              <w:t>725,0</w:t>
            </w:r>
          </w:p>
        </w:tc>
        <w:tc>
          <w:tcPr>
            <w:tcW w:w="1642" w:type="dxa"/>
            <w:tcBorders>
              <w:top w:val="double" w:sz="4" w:space="0" w:color="auto"/>
              <w:bottom w:val="single" w:sz="4" w:space="0" w:color="auto"/>
            </w:tcBorders>
          </w:tcPr>
          <w:p w:rsidR="00F74AAB" w:rsidRDefault="00F74AAB">
            <w:pPr>
              <w:pStyle w:val="20"/>
              <w:spacing w:before="120" w:after="120"/>
              <w:ind w:firstLine="0"/>
              <w:rPr>
                <w:b/>
                <w:iCs/>
                <w:color w:val="000000"/>
                <w:sz w:val="28"/>
              </w:rPr>
            </w:pPr>
            <w:r>
              <w:rPr>
                <w:b/>
                <w:iCs/>
                <w:color w:val="000000"/>
                <w:sz w:val="28"/>
              </w:rPr>
              <w:t>10,4</w:t>
            </w:r>
          </w:p>
        </w:tc>
        <w:tc>
          <w:tcPr>
            <w:tcW w:w="1643" w:type="dxa"/>
            <w:tcBorders>
              <w:top w:val="double" w:sz="4" w:space="0" w:color="auto"/>
              <w:bottom w:val="single" w:sz="4" w:space="0" w:color="auto"/>
            </w:tcBorders>
          </w:tcPr>
          <w:p w:rsidR="00F74AAB" w:rsidRDefault="00F74AAB">
            <w:pPr>
              <w:pStyle w:val="20"/>
              <w:spacing w:before="120" w:after="120"/>
              <w:ind w:firstLine="0"/>
              <w:rPr>
                <w:b/>
                <w:iCs/>
                <w:color w:val="000000"/>
                <w:sz w:val="28"/>
              </w:rPr>
            </w:pPr>
            <w:r>
              <w:rPr>
                <w:b/>
                <w:iCs/>
                <w:color w:val="000000"/>
                <w:sz w:val="28"/>
              </w:rPr>
              <w:t>62,4</w:t>
            </w:r>
          </w:p>
        </w:tc>
      </w:tr>
      <w:tr w:rsidR="00F74AAB">
        <w:tc>
          <w:tcPr>
            <w:tcW w:w="1642" w:type="dxa"/>
            <w:tcBorders>
              <w:top w:val="sing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1.02.01</w:t>
            </w:r>
          </w:p>
        </w:tc>
        <w:tc>
          <w:tcPr>
            <w:tcW w:w="1642" w:type="dxa"/>
            <w:tcBorders>
              <w:top w:val="single" w:sz="4" w:space="0" w:color="auto"/>
              <w:left w:val="double" w:sz="4" w:space="0" w:color="auto"/>
            </w:tcBorders>
          </w:tcPr>
          <w:p w:rsidR="00F74AAB" w:rsidRDefault="00F74AAB">
            <w:pPr>
              <w:pStyle w:val="20"/>
              <w:spacing w:before="120" w:after="120"/>
              <w:ind w:firstLine="0"/>
              <w:rPr>
                <w:b/>
                <w:iCs/>
                <w:color w:val="000000"/>
                <w:sz w:val="28"/>
              </w:rPr>
            </w:pPr>
            <w:r>
              <w:rPr>
                <w:b/>
                <w:iCs/>
                <w:color w:val="000000"/>
                <w:sz w:val="28"/>
              </w:rPr>
              <w:t>1079,3</w:t>
            </w:r>
          </w:p>
        </w:tc>
        <w:tc>
          <w:tcPr>
            <w:tcW w:w="1642" w:type="dxa"/>
            <w:tcBorders>
              <w:top w:val="single" w:sz="4" w:space="0" w:color="auto"/>
            </w:tcBorders>
          </w:tcPr>
          <w:p w:rsidR="00F74AAB" w:rsidRDefault="00F74AAB">
            <w:pPr>
              <w:pStyle w:val="20"/>
              <w:spacing w:before="120" w:after="120"/>
              <w:ind w:firstLine="0"/>
              <w:rPr>
                <w:b/>
                <w:iCs/>
                <w:color w:val="000000"/>
                <w:sz w:val="28"/>
              </w:rPr>
            </w:pPr>
            <w:r>
              <w:rPr>
                <w:b/>
                <w:iCs/>
                <w:color w:val="000000"/>
                <w:sz w:val="28"/>
              </w:rPr>
              <w:t>380,1</w:t>
            </w:r>
          </w:p>
        </w:tc>
        <w:tc>
          <w:tcPr>
            <w:tcW w:w="1642" w:type="dxa"/>
            <w:tcBorders>
              <w:top w:val="single" w:sz="4" w:space="0" w:color="auto"/>
            </w:tcBorders>
          </w:tcPr>
          <w:p w:rsidR="00F74AAB" w:rsidRDefault="00F74AAB">
            <w:pPr>
              <w:pStyle w:val="20"/>
              <w:spacing w:before="120" w:after="120"/>
              <w:ind w:firstLine="0"/>
              <w:rPr>
                <w:b/>
                <w:iCs/>
                <w:color w:val="000000"/>
                <w:sz w:val="28"/>
              </w:rPr>
            </w:pPr>
            <w:r>
              <w:rPr>
                <w:b/>
                <w:iCs/>
                <w:color w:val="000000"/>
                <w:sz w:val="28"/>
              </w:rPr>
              <w:t>699,2</w:t>
            </w:r>
          </w:p>
        </w:tc>
        <w:tc>
          <w:tcPr>
            <w:tcW w:w="1642" w:type="dxa"/>
            <w:tcBorders>
              <w:top w:val="single" w:sz="4" w:space="0" w:color="auto"/>
            </w:tcBorders>
          </w:tcPr>
          <w:p w:rsidR="00F74AAB" w:rsidRDefault="00F74AAB">
            <w:pPr>
              <w:pStyle w:val="20"/>
              <w:spacing w:before="120" w:after="120"/>
              <w:ind w:firstLine="0"/>
              <w:rPr>
                <w:b/>
                <w:iCs/>
                <w:color w:val="000000"/>
                <w:sz w:val="28"/>
              </w:rPr>
            </w:pPr>
            <w:r>
              <w:rPr>
                <w:b/>
                <w:iCs/>
                <w:color w:val="000000"/>
                <w:sz w:val="28"/>
              </w:rPr>
              <w:t>-5,7</w:t>
            </w:r>
          </w:p>
        </w:tc>
        <w:tc>
          <w:tcPr>
            <w:tcW w:w="1643" w:type="dxa"/>
            <w:tcBorders>
              <w:top w:val="single" w:sz="4" w:space="0" w:color="auto"/>
            </w:tcBorders>
          </w:tcPr>
          <w:p w:rsidR="00F74AAB" w:rsidRDefault="00F74AAB">
            <w:pPr>
              <w:pStyle w:val="20"/>
              <w:spacing w:before="120" w:after="120"/>
              <w:ind w:firstLine="0"/>
              <w:rPr>
                <w:b/>
                <w:iCs/>
                <w:color w:val="000000"/>
                <w:sz w:val="28"/>
              </w:rPr>
            </w:pPr>
            <w:r>
              <w:rPr>
                <w:b/>
                <w:iCs/>
                <w:color w:val="000000"/>
                <w:sz w:val="28"/>
              </w:rPr>
              <w:t>-5,7</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1.03.01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1109,7</w:t>
            </w:r>
          </w:p>
        </w:tc>
        <w:tc>
          <w:tcPr>
            <w:tcW w:w="1642" w:type="dxa"/>
          </w:tcPr>
          <w:p w:rsidR="00F74AAB" w:rsidRDefault="00F74AAB">
            <w:pPr>
              <w:pStyle w:val="20"/>
              <w:spacing w:before="120" w:after="120"/>
              <w:ind w:firstLine="0"/>
              <w:rPr>
                <w:b/>
                <w:iCs/>
                <w:color w:val="000000"/>
                <w:sz w:val="28"/>
              </w:rPr>
            </w:pPr>
            <w:r>
              <w:rPr>
                <w:b/>
                <w:iCs/>
                <w:color w:val="000000"/>
                <w:sz w:val="28"/>
              </w:rPr>
              <w:t>388,0</w:t>
            </w:r>
          </w:p>
        </w:tc>
        <w:tc>
          <w:tcPr>
            <w:tcW w:w="1642" w:type="dxa"/>
          </w:tcPr>
          <w:p w:rsidR="00F74AAB" w:rsidRDefault="00F74AAB">
            <w:pPr>
              <w:pStyle w:val="20"/>
              <w:spacing w:before="120" w:after="120"/>
              <w:ind w:firstLine="0"/>
              <w:rPr>
                <w:b/>
                <w:iCs/>
                <w:color w:val="000000"/>
                <w:sz w:val="28"/>
              </w:rPr>
            </w:pPr>
            <w:r>
              <w:rPr>
                <w:b/>
                <w:iCs/>
                <w:color w:val="000000"/>
                <w:sz w:val="28"/>
              </w:rPr>
              <w:t>721,7</w:t>
            </w:r>
          </w:p>
        </w:tc>
        <w:tc>
          <w:tcPr>
            <w:tcW w:w="1642" w:type="dxa"/>
          </w:tcPr>
          <w:p w:rsidR="00F74AAB" w:rsidRDefault="00F74AAB">
            <w:pPr>
              <w:pStyle w:val="20"/>
              <w:spacing w:before="120" w:after="120"/>
              <w:ind w:firstLine="0"/>
              <w:rPr>
                <w:b/>
                <w:iCs/>
                <w:color w:val="000000"/>
                <w:sz w:val="28"/>
              </w:rPr>
            </w:pPr>
            <w:r>
              <w:rPr>
                <w:b/>
                <w:iCs/>
                <w:color w:val="000000"/>
                <w:sz w:val="28"/>
              </w:rPr>
              <w:t>2,8</w:t>
            </w:r>
          </w:p>
        </w:tc>
        <w:tc>
          <w:tcPr>
            <w:tcW w:w="1643" w:type="dxa"/>
          </w:tcPr>
          <w:p w:rsidR="00F74AAB" w:rsidRDefault="00F74AAB">
            <w:pPr>
              <w:pStyle w:val="20"/>
              <w:spacing w:before="120" w:after="120"/>
              <w:ind w:firstLine="0"/>
              <w:rPr>
                <w:b/>
                <w:iCs/>
                <w:color w:val="000000"/>
                <w:sz w:val="28"/>
              </w:rPr>
            </w:pPr>
            <w:r>
              <w:rPr>
                <w:b/>
                <w:iCs/>
                <w:color w:val="000000"/>
                <w:sz w:val="28"/>
              </w:rPr>
              <w:t>-3,0</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1.04.01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1149,5</w:t>
            </w:r>
          </w:p>
        </w:tc>
        <w:tc>
          <w:tcPr>
            <w:tcW w:w="1642" w:type="dxa"/>
          </w:tcPr>
          <w:p w:rsidR="00F74AAB" w:rsidRDefault="00F74AAB">
            <w:pPr>
              <w:pStyle w:val="20"/>
              <w:spacing w:before="120" w:after="120"/>
              <w:ind w:firstLine="0"/>
              <w:rPr>
                <w:b/>
                <w:iCs/>
                <w:color w:val="000000"/>
                <w:sz w:val="28"/>
              </w:rPr>
            </w:pPr>
            <w:r>
              <w:rPr>
                <w:b/>
                <w:iCs/>
                <w:color w:val="000000"/>
                <w:sz w:val="28"/>
              </w:rPr>
              <w:t>399,4</w:t>
            </w:r>
          </w:p>
        </w:tc>
        <w:tc>
          <w:tcPr>
            <w:tcW w:w="1642" w:type="dxa"/>
          </w:tcPr>
          <w:p w:rsidR="00F74AAB" w:rsidRDefault="00F74AAB">
            <w:pPr>
              <w:pStyle w:val="20"/>
              <w:spacing w:before="120" w:after="120"/>
              <w:ind w:firstLine="0"/>
              <w:rPr>
                <w:b/>
                <w:iCs/>
                <w:color w:val="000000"/>
                <w:sz w:val="28"/>
              </w:rPr>
            </w:pPr>
            <w:r>
              <w:rPr>
                <w:b/>
                <w:iCs/>
                <w:color w:val="000000"/>
                <w:sz w:val="28"/>
              </w:rPr>
              <w:t>750,1</w:t>
            </w:r>
          </w:p>
        </w:tc>
        <w:tc>
          <w:tcPr>
            <w:tcW w:w="1642" w:type="dxa"/>
          </w:tcPr>
          <w:p w:rsidR="00F74AAB" w:rsidRDefault="00F74AAB">
            <w:pPr>
              <w:pStyle w:val="20"/>
              <w:spacing w:before="120" w:after="120"/>
              <w:ind w:firstLine="0"/>
              <w:rPr>
                <w:b/>
                <w:iCs/>
                <w:color w:val="000000"/>
                <w:sz w:val="28"/>
              </w:rPr>
            </w:pPr>
            <w:r>
              <w:rPr>
                <w:b/>
                <w:iCs/>
                <w:color w:val="000000"/>
                <w:sz w:val="28"/>
              </w:rPr>
              <w:t>3,6</w:t>
            </w:r>
          </w:p>
        </w:tc>
        <w:tc>
          <w:tcPr>
            <w:tcW w:w="1643" w:type="dxa"/>
          </w:tcPr>
          <w:p w:rsidR="00F74AAB" w:rsidRDefault="00F74AAB">
            <w:pPr>
              <w:pStyle w:val="20"/>
              <w:spacing w:before="120" w:after="120"/>
              <w:ind w:firstLine="0"/>
              <w:rPr>
                <w:b/>
                <w:iCs/>
                <w:color w:val="000000"/>
                <w:sz w:val="28"/>
              </w:rPr>
            </w:pPr>
            <w:r>
              <w:rPr>
                <w:b/>
                <w:iCs/>
                <w:color w:val="000000"/>
                <w:sz w:val="28"/>
              </w:rPr>
              <w:t>0,5</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1.05.01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1210,0</w:t>
            </w:r>
          </w:p>
        </w:tc>
        <w:tc>
          <w:tcPr>
            <w:tcW w:w="1642" w:type="dxa"/>
          </w:tcPr>
          <w:p w:rsidR="00F74AAB" w:rsidRDefault="00F74AAB">
            <w:pPr>
              <w:pStyle w:val="20"/>
              <w:spacing w:before="120" w:after="120"/>
              <w:ind w:firstLine="0"/>
              <w:rPr>
                <w:b/>
                <w:iCs/>
                <w:color w:val="000000"/>
                <w:sz w:val="28"/>
              </w:rPr>
            </w:pPr>
            <w:r>
              <w:rPr>
                <w:b/>
                <w:iCs/>
                <w:color w:val="000000"/>
                <w:sz w:val="28"/>
              </w:rPr>
              <w:t>435,4</w:t>
            </w:r>
          </w:p>
        </w:tc>
        <w:tc>
          <w:tcPr>
            <w:tcW w:w="1642" w:type="dxa"/>
          </w:tcPr>
          <w:p w:rsidR="00F74AAB" w:rsidRDefault="00F74AAB">
            <w:pPr>
              <w:pStyle w:val="20"/>
              <w:spacing w:before="120" w:after="120"/>
              <w:ind w:firstLine="0"/>
              <w:rPr>
                <w:b/>
                <w:iCs/>
                <w:color w:val="000000"/>
                <w:sz w:val="28"/>
              </w:rPr>
            </w:pPr>
            <w:r>
              <w:rPr>
                <w:b/>
                <w:iCs/>
                <w:color w:val="000000"/>
                <w:sz w:val="28"/>
              </w:rPr>
              <w:t>774,7</w:t>
            </w:r>
          </w:p>
        </w:tc>
        <w:tc>
          <w:tcPr>
            <w:tcW w:w="1642" w:type="dxa"/>
          </w:tcPr>
          <w:p w:rsidR="00F74AAB" w:rsidRDefault="00F74AAB">
            <w:pPr>
              <w:pStyle w:val="20"/>
              <w:spacing w:before="120" w:after="120"/>
              <w:ind w:firstLine="0"/>
              <w:rPr>
                <w:b/>
                <w:iCs/>
                <w:color w:val="000000"/>
                <w:sz w:val="28"/>
              </w:rPr>
            </w:pPr>
            <w:r>
              <w:rPr>
                <w:b/>
                <w:iCs/>
                <w:color w:val="000000"/>
                <w:sz w:val="28"/>
              </w:rPr>
              <w:t>5,3</w:t>
            </w:r>
          </w:p>
        </w:tc>
        <w:tc>
          <w:tcPr>
            <w:tcW w:w="1643" w:type="dxa"/>
          </w:tcPr>
          <w:p w:rsidR="00F74AAB" w:rsidRDefault="00F74AAB">
            <w:pPr>
              <w:pStyle w:val="20"/>
              <w:spacing w:before="120" w:after="120"/>
              <w:ind w:firstLine="0"/>
              <w:rPr>
                <w:b/>
                <w:iCs/>
                <w:color w:val="000000"/>
                <w:sz w:val="28"/>
              </w:rPr>
            </w:pPr>
            <w:r>
              <w:rPr>
                <w:b/>
                <w:iCs/>
                <w:color w:val="000000"/>
                <w:sz w:val="28"/>
              </w:rPr>
              <w:t>5,7</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1.06.01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1233,7</w:t>
            </w:r>
          </w:p>
        </w:tc>
        <w:tc>
          <w:tcPr>
            <w:tcW w:w="1642" w:type="dxa"/>
          </w:tcPr>
          <w:p w:rsidR="00F74AAB" w:rsidRDefault="00F74AAB">
            <w:pPr>
              <w:pStyle w:val="20"/>
              <w:spacing w:before="120" w:after="120"/>
              <w:ind w:firstLine="0"/>
              <w:rPr>
                <w:b/>
                <w:iCs/>
                <w:color w:val="000000"/>
                <w:sz w:val="28"/>
              </w:rPr>
            </w:pPr>
            <w:r>
              <w:rPr>
                <w:b/>
                <w:iCs/>
                <w:color w:val="000000"/>
                <w:sz w:val="28"/>
              </w:rPr>
              <w:t>438,3</w:t>
            </w:r>
          </w:p>
        </w:tc>
        <w:tc>
          <w:tcPr>
            <w:tcW w:w="1642" w:type="dxa"/>
          </w:tcPr>
          <w:p w:rsidR="00F74AAB" w:rsidRDefault="00F74AAB">
            <w:pPr>
              <w:pStyle w:val="20"/>
              <w:spacing w:before="120" w:after="120"/>
              <w:ind w:firstLine="0"/>
              <w:rPr>
                <w:b/>
                <w:iCs/>
                <w:color w:val="000000"/>
                <w:sz w:val="28"/>
              </w:rPr>
            </w:pPr>
            <w:r>
              <w:rPr>
                <w:b/>
                <w:iCs/>
                <w:color w:val="000000"/>
                <w:sz w:val="28"/>
              </w:rPr>
              <w:t>795,4</w:t>
            </w:r>
          </w:p>
        </w:tc>
        <w:tc>
          <w:tcPr>
            <w:tcW w:w="1642" w:type="dxa"/>
          </w:tcPr>
          <w:p w:rsidR="00F74AAB" w:rsidRDefault="00F74AAB">
            <w:pPr>
              <w:pStyle w:val="20"/>
              <w:spacing w:before="120" w:after="120"/>
              <w:ind w:firstLine="0"/>
              <w:rPr>
                <w:b/>
                <w:iCs/>
                <w:color w:val="000000"/>
                <w:sz w:val="28"/>
              </w:rPr>
            </w:pPr>
            <w:r>
              <w:rPr>
                <w:b/>
                <w:iCs/>
                <w:color w:val="000000"/>
                <w:sz w:val="28"/>
              </w:rPr>
              <w:t>2,0</w:t>
            </w:r>
          </w:p>
        </w:tc>
        <w:tc>
          <w:tcPr>
            <w:tcW w:w="1643" w:type="dxa"/>
          </w:tcPr>
          <w:p w:rsidR="00F74AAB" w:rsidRDefault="00F74AAB">
            <w:pPr>
              <w:pStyle w:val="20"/>
              <w:spacing w:before="120" w:after="120"/>
              <w:ind w:firstLine="0"/>
              <w:rPr>
                <w:b/>
                <w:iCs/>
                <w:color w:val="000000"/>
                <w:sz w:val="28"/>
              </w:rPr>
            </w:pPr>
            <w:r>
              <w:rPr>
                <w:b/>
                <w:iCs/>
                <w:color w:val="000000"/>
                <w:sz w:val="28"/>
              </w:rPr>
              <w:t>7,8</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1.07.01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1294,3</w:t>
            </w:r>
          </w:p>
        </w:tc>
        <w:tc>
          <w:tcPr>
            <w:tcW w:w="1642" w:type="dxa"/>
          </w:tcPr>
          <w:p w:rsidR="00F74AAB" w:rsidRDefault="00F74AAB">
            <w:pPr>
              <w:pStyle w:val="20"/>
              <w:spacing w:before="120" w:after="120"/>
              <w:ind w:firstLine="0"/>
              <w:rPr>
                <w:b/>
                <w:iCs/>
                <w:color w:val="000000"/>
                <w:sz w:val="28"/>
              </w:rPr>
            </w:pPr>
            <w:r>
              <w:rPr>
                <w:b/>
                <w:iCs/>
                <w:color w:val="000000"/>
                <w:sz w:val="28"/>
              </w:rPr>
              <w:t>474,7</w:t>
            </w:r>
          </w:p>
        </w:tc>
        <w:tc>
          <w:tcPr>
            <w:tcW w:w="1642" w:type="dxa"/>
          </w:tcPr>
          <w:p w:rsidR="00F74AAB" w:rsidRDefault="00F74AAB">
            <w:pPr>
              <w:pStyle w:val="20"/>
              <w:spacing w:before="120" w:after="120"/>
              <w:ind w:firstLine="0"/>
              <w:rPr>
                <w:b/>
                <w:iCs/>
                <w:color w:val="000000"/>
                <w:sz w:val="28"/>
              </w:rPr>
            </w:pPr>
            <w:r>
              <w:rPr>
                <w:b/>
                <w:iCs/>
                <w:color w:val="000000"/>
                <w:sz w:val="28"/>
              </w:rPr>
              <w:t>819,6</w:t>
            </w:r>
          </w:p>
        </w:tc>
        <w:tc>
          <w:tcPr>
            <w:tcW w:w="1642" w:type="dxa"/>
          </w:tcPr>
          <w:p w:rsidR="00F74AAB" w:rsidRDefault="00F74AAB">
            <w:pPr>
              <w:pStyle w:val="20"/>
              <w:spacing w:before="120" w:after="120"/>
              <w:ind w:firstLine="0"/>
              <w:rPr>
                <w:b/>
                <w:iCs/>
                <w:color w:val="000000"/>
                <w:sz w:val="28"/>
              </w:rPr>
            </w:pPr>
            <w:r>
              <w:rPr>
                <w:b/>
                <w:iCs/>
                <w:color w:val="000000"/>
                <w:sz w:val="28"/>
              </w:rPr>
              <w:t>4,9</w:t>
            </w:r>
          </w:p>
        </w:tc>
        <w:tc>
          <w:tcPr>
            <w:tcW w:w="1643" w:type="dxa"/>
          </w:tcPr>
          <w:p w:rsidR="00F74AAB" w:rsidRDefault="00F74AAB">
            <w:pPr>
              <w:pStyle w:val="20"/>
              <w:spacing w:before="120" w:after="120"/>
              <w:ind w:firstLine="0"/>
              <w:rPr>
                <w:b/>
                <w:iCs/>
                <w:color w:val="000000"/>
                <w:sz w:val="28"/>
              </w:rPr>
            </w:pPr>
            <w:r>
              <w:rPr>
                <w:b/>
                <w:iCs/>
                <w:color w:val="000000"/>
                <w:sz w:val="28"/>
              </w:rPr>
              <w:t>13,1</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1.08.01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1330,2</w:t>
            </w:r>
          </w:p>
        </w:tc>
        <w:tc>
          <w:tcPr>
            <w:tcW w:w="1642" w:type="dxa"/>
          </w:tcPr>
          <w:p w:rsidR="00F74AAB" w:rsidRDefault="00F74AAB">
            <w:pPr>
              <w:pStyle w:val="20"/>
              <w:spacing w:before="120" w:after="120"/>
              <w:ind w:firstLine="0"/>
              <w:rPr>
                <w:b/>
                <w:iCs/>
                <w:color w:val="000000"/>
                <w:sz w:val="28"/>
              </w:rPr>
            </w:pPr>
            <w:r>
              <w:rPr>
                <w:b/>
                <w:iCs/>
                <w:color w:val="000000"/>
                <w:sz w:val="28"/>
              </w:rPr>
              <w:t>490,6</w:t>
            </w:r>
          </w:p>
        </w:tc>
        <w:tc>
          <w:tcPr>
            <w:tcW w:w="1642" w:type="dxa"/>
          </w:tcPr>
          <w:p w:rsidR="00F74AAB" w:rsidRDefault="00F74AAB">
            <w:pPr>
              <w:pStyle w:val="20"/>
              <w:spacing w:before="120" w:after="120"/>
              <w:ind w:firstLine="0"/>
              <w:rPr>
                <w:b/>
                <w:iCs/>
                <w:color w:val="000000"/>
                <w:sz w:val="28"/>
              </w:rPr>
            </w:pPr>
            <w:r>
              <w:rPr>
                <w:b/>
                <w:iCs/>
                <w:color w:val="000000"/>
                <w:sz w:val="28"/>
              </w:rPr>
              <w:t>839,6</w:t>
            </w:r>
          </w:p>
        </w:tc>
        <w:tc>
          <w:tcPr>
            <w:tcW w:w="1642" w:type="dxa"/>
          </w:tcPr>
          <w:p w:rsidR="00F74AAB" w:rsidRDefault="00F74AAB">
            <w:pPr>
              <w:pStyle w:val="20"/>
              <w:spacing w:before="120" w:after="120"/>
              <w:ind w:firstLine="0"/>
              <w:rPr>
                <w:b/>
                <w:iCs/>
                <w:color w:val="000000"/>
                <w:sz w:val="28"/>
              </w:rPr>
            </w:pPr>
            <w:r>
              <w:rPr>
                <w:b/>
                <w:iCs/>
                <w:color w:val="000000"/>
                <w:sz w:val="28"/>
              </w:rPr>
              <w:t>2,8</w:t>
            </w:r>
          </w:p>
        </w:tc>
        <w:tc>
          <w:tcPr>
            <w:tcW w:w="1643" w:type="dxa"/>
          </w:tcPr>
          <w:p w:rsidR="00F74AAB" w:rsidRDefault="00F74AAB">
            <w:pPr>
              <w:pStyle w:val="20"/>
              <w:spacing w:before="120" w:after="120"/>
              <w:ind w:firstLine="0"/>
              <w:rPr>
                <w:b/>
                <w:iCs/>
                <w:color w:val="000000"/>
                <w:sz w:val="28"/>
              </w:rPr>
            </w:pPr>
            <w:r>
              <w:rPr>
                <w:b/>
                <w:iCs/>
                <w:color w:val="000000"/>
                <w:sz w:val="28"/>
              </w:rPr>
              <w:t>16,3</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1.09.01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1365,5</w:t>
            </w:r>
          </w:p>
        </w:tc>
        <w:tc>
          <w:tcPr>
            <w:tcW w:w="1642" w:type="dxa"/>
          </w:tcPr>
          <w:p w:rsidR="00F74AAB" w:rsidRDefault="00F74AAB">
            <w:pPr>
              <w:pStyle w:val="20"/>
              <w:spacing w:before="120" w:after="120"/>
              <w:ind w:firstLine="0"/>
              <w:rPr>
                <w:b/>
                <w:iCs/>
                <w:color w:val="000000"/>
                <w:sz w:val="28"/>
              </w:rPr>
            </w:pPr>
            <w:r>
              <w:rPr>
                <w:b/>
                <w:iCs/>
                <w:color w:val="000000"/>
                <w:sz w:val="28"/>
              </w:rPr>
              <w:t>507,1</w:t>
            </w:r>
          </w:p>
        </w:tc>
        <w:tc>
          <w:tcPr>
            <w:tcW w:w="1642" w:type="dxa"/>
          </w:tcPr>
          <w:p w:rsidR="00F74AAB" w:rsidRDefault="00F74AAB">
            <w:pPr>
              <w:pStyle w:val="20"/>
              <w:spacing w:before="120" w:after="120"/>
              <w:ind w:firstLine="0"/>
              <w:rPr>
                <w:b/>
                <w:iCs/>
                <w:color w:val="000000"/>
                <w:sz w:val="28"/>
              </w:rPr>
            </w:pPr>
            <w:r>
              <w:rPr>
                <w:b/>
                <w:iCs/>
                <w:color w:val="000000"/>
                <w:sz w:val="28"/>
              </w:rPr>
              <w:t>858,4</w:t>
            </w:r>
          </w:p>
        </w:tc>
        <w:tc>
          <w:tcPr>
            <w:tcW w:w="1642" w:type="dxa"/>
          </w:tcPr>
          <w:p w:rsidR="00F74AAB" w:rsidRDefault="00F74AAB">
            <w:pPr>
              <w:pStyle w:val="20"/>
              <w:spacing w:before="120" w:after="120"/>
              <w:ind w:firstLine="0"/>
              <w:rPr>
                <w:b/>
                <w:iCs/>
                <w:color w:val="000000"/>
                <w:sz w:val="28"/>
              </w:rPr>
            </w:pPr>
            <w:r>
              <w:rPr>
                <w:b/>
                <w:iCs/>
                <w:color w:val="000000"/>
                <w:sz w:val="28"/>
              </w:rPr>
              <w:t>2,7</w:t>
            </w:r>
          </w:p>
        </w:tc>
        <w:tc>
          <w:tcPr>
            <w:tcW w:w="1643" w:type="dxa"/>
          </w:tcPr>
          <w:p w:rsidR="00F74AAB" w:rsidRDefault="00F74AAB">
            <w:pPr>
              <w:pStyle w:val="20"/>
              <w:spacing w:before="120" w:after="120"/>
              <w:ind w:firstLine="0"/>
              <w:rPr>
                <w:b/>
                <w:iCs/>
                <w:color w:val="000000"/>
                <w:sz w:val="28"/>
              </w:rPr>
            </w:pPr>
            <w:r>
              <w:rPr>
                <w:b/>
                <w:iCs/>
                <w:color w:val="000000"/>
                <w:sz w:val="28"/>
              </w:rPr>
              <w:t>19,7</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1.10.01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1414,4</w:t>
            </w:r>
          </w:p>
        </w:tc>
        <w:tc>
          <w:tcPr>
            <w:tcW w:w="1642" w:type="dxa"/>
          </w:tcPr>
          <w:p w:rsidR="00F74AAB" w:rsidRDefault="00F74AAB">
            <w:pPr>
              <w:pStyle w:val="20"/>
              <w:spacing w:before="120" w:after="120"/>
              <w:ind w:firstLine="0"/>
              <w:rPr>
                <w:b/>
                <w:iCs/>
                <w:color w:val="000000"/>
                <w:sz w:val="28"/>
              </w:rPr>
            </w:pPr>
            <w:r>
              <w:rPr>
                <w:b/>
                <w:iCs/>
                <w:color w:val="000000"/>
                <w:sz w:val="28"/>
              </w:rPr>
              <w:t>531,0</w:t>
            </w:r>
          </w:p>
        </w:tc>
        <w:tc>
          <w:tcPr>
            <w:tcW w:w="1642" w:type="dxa"/>
          </w:tcPr>
          <w:p w:rsidR="00F74AAB" w:rsidRDefault="00F74AAB">
            <w:pPr>
              <w:pStyle w:val="20"/>
              <w:spacing w:before="120" w:after="120"/>
              <w:ind w:firstLine="0"/>
              <w:rPr>
                <w:b/>
                <w:iCs/>
                <w:color w:val="000000"/>
                <w:sz w:val="28"/>
              </w:rPr>
            </w:pPr>
            <w:r>
              <w:rPr>
                <w:b/>
                <w:iCs/>
                <w:color w:val="000000"/>
                <w:sz w:val="28"/>
              </w:rPr>
              <w:t>883,4</w:t>
            </w:r>
          </w:p>
        </w:tc>
        <w:tc>
          <w:tcPr>
            <w:tcW w:w="1642" w:type="dxa"/>
          </w:tcPr>
          <w:p w:rsidR="00F74AAB" w:rsidRDefault="00F74AAB">
            <w:pPr>
              <w:pStyle w:val="20"/>
              <w:spacing w:before="120" w:after="120"/>
              <w:ind w:firstLine="0"/>
              <w:rPr>
                <w:b/>
                <w:iCs/>
                <w:color w:val="000000"/>
                <w:sz w:val="28"/>
              </w:rPr>
            </w:pPr>
            <w:r>
              <w:rPr>
                <w:b/>
                <w:iCs/>
                <w:color w:val="000000"/>
                <w:sz w:val="28"/>
              </w:rPr>
              <w:t>3,6</w:t>
            </w:r>
          </w:p>
        </w:tc>
        <w:tc>
          <w:tcPr>
            <w:tcW w:w="1643" w:type="dxa"/>
          </w:tcPr>
          <w:p w:rsidR="00F74AAB" w:rsidRDefault="00F74AAB">
            <w:pPr>
              <w:pStyle w:val="20"/>
              <w:spacing w:before="120" w:after="120"/>
              <w:ind w:firstLine="0"/>
              <w:rPr>
                <w:b/>
                <w:iCs/>
                <w:color w:val="000000"/>
                <w:sz w:val="28"/>
              </w:rPr>
            </w:pPr>
            <w:r>
              <w:rPr>
                <w:b/>
                <w:iCs/>
                <w:color w:val="000000"/>
                <w:sz w:val="28"/>
              </w:rPr>
              <w:t>23,6</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1.11.01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1441,2</w:t>
            </w:r>
          </w:p>
        </w:tc>
        <w:tc>
          <w:tcPr>
            <w:tcW w:w="1642" w:type="dxa"/>
          </w:tcPr>
          <w:p w:rsidR="00F74AAB" w:rsidRDefault="00F74AAB">
            <w:pPr>
              <w:pStyle w:val="20"/>
              <w:spacing w:before="120" w:after="120"/>
              <w:ind w:firstLine="0"/>
              <w:rPr>
                <w:b/>
                <w:iCs/>
                <w:color w:val="000000"/>
                <w:sz w:val="28"/>
              </w:rPr>
            </w:pPr>
            <w:r>
              <w:rPr>
                <w:b/>
                <w:iCs/>
                <w:color w:val="000000"/>
                <w:sz w:val="28"/>
              </w:rPr>
              <w:t>531,5</w:t>
            </w:r>
          </w:p>
        </w:tc>
        <w:tc>
          <w:tcPr>
            <w:tcW w:w="1642" w:type="dxa"/>
          </w:tcPr>
          <w:p w:rsidR="00F74AAB" w:rsidRDefault="00F74AAB">
            <w:pPr>
              <w:pStyle w:val="20"/>
              <w:spacing w:before="120" w:after="120"/>
              <w:ind w:firstLine="0"/>
              <w:rPr>
                <w:b/>
                <w:iCs/>
                <w:color w:val="000000"/>
                <w:sz w:val="28"/>
              </w:rPr>
            </w:pPr>
            <w:r>
              <w:rPr>
                <w:b/>
                <w:iCs/>
                <w:color w:val="000000"/>
                <w:sz w:val="28"/>
              </w:rPr>
              <w:t>909,7</w:t>
            </w:r>
          </w:p>
        </w:tc>
        <w:tc>
          <w:tcPr>
            <w:tcW w:w="1642" w:type="dxa"/>
          </w:tcPr>
          <w:p w:rsidR="00F74AAB" w:rsidRDefault="00F74AAB">
            <w:pPr>
              <w:pStyle w:val="20"/>
              <w:spacing w:before="120" w:after="120"/>
              <w:ind w:firstLine="0"/>
              <w:rPr>
                <w:b/>
                <w:iCs/>
                <w:color w:val="000000"/>
                <w:sz w:val="28"/>
              </w:rPr>
            </w:pPr>
            <w:r>
              <w:rPr>
                <w:b/>
                <w:iCs/>
                <w:color w:val="000000"/>
                <w:sz w:val="28"/>
              </w:rPr>
              <w:t>1,9</w:t>
            </w:r>
          </w:p>
        </w:tc>
        <w:tc>
          <w:tcPr>
            <w:tcW w:w="1643" w:type="dxa"/>
          </w:tcPr>
          <w:p w:rsidR="00F74AAB" w:rsidRDefault="00F74AAB">
            <w:pPr>
              <w:pStyle w:val="20"/>
              <w:spacing w:before="120" w:after="120"/>
              <w:ind w:firstLine="0"/>
              <w:rPr>
                <w:b/>
                <w:iCs/>
                <w:color w:val="000000"/>
                <w:sz w:val="28"/>
              </w:rPr>
            </w:pPr>
            <w:r>
              <w:rPr>
                <w:b/>
                <w:iCs/>
                <w:color w:val="000000"/>
                <w:sz w:val="28"/>
              </w:rPr>
              <w:t>26,0</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1.12.01</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1439,1</w:t>
            </w:r>
          </w:p>
        </w:tc>
        <w:tc>
          <w:tcPr>
            <w:tcW w:w="1642" w:type="dxa"/>
          </w:tcPr>
          <w:p w:rsidR="00F74AAB" w:rsidRDefault="00F74AAB">
            <w:pPr>
              <w:pStyle w:val="20"/>
              <w:spacing w:before="120" w:after="120"/>
              <w:ind w:firstLine="0"/>
              <w:rPr>
                <w:b/>
                <w:iCs/>
                <w:color w:val="000000"/>
                <w:sz w:val="28"/>
              </w:rPr>
            </w:pPr>
            <w:r>
              <w:rPr>
                <w:b/>
                <w:iCs/>
                <w:color w:val="000000"/>
                <w:sz w:val="28"/>
              </w:rPr>
              <w:t>527,3</w:t>
            </w:r>
          </w:p>
        </w:tc>
        <w:tc>
          <w:tcPr>
            <w:tcW w:w="1642" w:type="dxa"/>
          </w:tcPr>
          <w:p w:rsidR="00F74AAB" w:rsidRDefault="00F74AAB">
            <w:pPr>
              <w:pStyle w:val="20"/>
              <w:spacing w:before="120" w:after="120"/>
              <w:ind w:firstLine="0"/>
              <w:rPr>
                <w:b/>
                <w:iCs/>
                <w:color w:val="000000"/>
                <w:sz w:val="28"/>
              </w:rPr>
            </w:pPr>
            <w:r>
              <w:rPr>
                <w:b/>
                <w:iCs/>
                <w:color w:val="000000"/>
                <w:sz w:val="28"/>
              </w:rPr>
              <w:t>911,8</w:t>
            </w:r>
          </w:p>
        </w:tc>
        <w:tc>
          <w:tcPr>
            <w:tcW w:w="1642" w:type="dxa"/>
          </w:tcPr>
          <w:p w:rsidR="00F74AAB" w:rsidRDefault="00F74AAB">
            <w:pPr>
              <w:pStyle w:val="20"/>
              <w:spacing w:before="120" w:after="120"/>
              <w:ind w:firstLine="0"/>
              <w:rPr>
                <w:b/>
                <w:iCs/>
                <w:color w:val="000000"/>
                <w:sz w:val="28"/>
              </w:rPr>
            </w:pPr>
            <w:r>
              <w:rPr>
                <w:b/>
                <w:iCs/>
                <w:color w:val="000000"/>
                <w:sz w:val="28"/>
              </w:rPr>
              <w:t>-0,1</w:t>
            </w:r>
          </w:p>
        </w:tc>
        <w:tc>
          <w:tcPr>
            <w:tcW w:w="1643" w:type="dxa"/>
          </w:tcPr>
          <w:p w:rsidR="00F74AAB" w:rsidRDefault="00F74AAB">
            <w:pPr>
              <w:pStyle w:val="20"/>
              <w:spacing w:before="120" w:after="120"/>
              <w:ind w:firstLine="0"/>
              <w:rPr>
                <w:b/>
                <w:iCs/>
                <w:color w:val="000000"/>
                <w:sz w:val="28"/>
              </w:rPr>
            </w:pPr>
            <w:r>
              <w:rPr>
                <w:b/>
                <w:iCs/>
                <w:color w:val="000000"/>
                <w:sz w:val="28"/>
              </w:rPr>
              <w:t>25,8</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1.01.02</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1602,6</w:t>
            </w:r>
          </w:p>
        </w:tc>
        <w:tc>
          <w:tcPr>
            <w:tcW w:w="1642" w:type="dxa"/>
          </w:tcPr>
          <w:p w:rsidR="00F74AAB" w:rsidRDefault="00F74AAB">
            <w:pPr>
              <w:pStyle w:val="20"/>
              <w:spacing w:before="120" w:after="120"/>
              <w:ind w:firstLine="0"/>
              <w:rPr>
                <w:b/>
                <w:iCs/>
                <w:color w:val="000000"/>
                <w:sz w:val="28"/>
              </w:rPr>
            </w:pPr>
            <w:r>
              <w:rPr>
                <w:b/>
                <w:iCs/>
                <w:color w:val="000000"/>
                <w:sz w:val="28"/>
              </w:rPr>
              <w:t>584,3</w:t>
            </w:r>
          </w:p>
        </w:tc>
        <w:tc>
          <w:tcPr>
            <w:tcW w:w="1642" w:type="dxa"/>
          </w:tcPr>
          <w:p w:rsidR="00F74AAB" w:rsidRDefault="00F74AAB">
            <w:pPr>
              <w:pStyle w:val="20"/>
              <w:spacing w:before="120" w:after="120"/>
              <w:ind w:firstLine="0"/>
              <w:rPr>
                <w:b/>
                <w:iCs/>
                <w:color w:val="000000"/>
                <w:sz w:val="28"/>
              </w:rPr>
            </w:pPr>
            <w:r>
              <w:rPr>
                <w:b/>
                <w:iCs/>
                <w:color w:val="000000"/>
                <w:sz w:val="28"/>
              </w:rPr>
              <w:t>1018,3</w:t>
            </w:r>
          </w:p>
        </w:tc>
        <w:tc>
          <w:tcPr>
            <w:tcW w:w="1642" w:type="dxa"/>
          </w:tcPr>
          <w:p w:rsidR="00F74AAB" w:rsidRDefault="00F74AAB">
            <w:pPr>
              <w:pStyle w:val="20"/>
              <w:spacing w:before="120" w:after="120"/>
              <w:ind w:firstLine="0"/>
              <w:rPr>
                <w:b/>
                <w:iCs/>
                <w:color w:val="000000"/>
                <w:sz w:val="28"/>
              </w:rPr>
            </w:pPr>
            <w:r>
              <w:rPr>
                <w:b/>
                <w:iCs/>
                <w:color w:val="000000"/>
                <w:sz w:val="28"/>
              </w:rPr>
              <w:t>11,4</w:t>
            </w:r>
          </w:p>
        </w:tc>
        <w:tc>
          <w:tcPr>
            <w:tcW w:w="1643" w:type="dxa"/>
          </w:tcPr>
          <w:p w:rsidR="00F74AAB" w:rsidRDefault="00F74AAB">
            <w:pPr>
              <w:pStyle w:val="20"/>
              <w:spacing w:before="120" w:after="120"/>
              <w:ind w:firstLine="0"/>
              <w:rPr>
                <w:b/>
                <w:iCs/>
                <w:color w:val="000000"/>
                <w:sz w:val="28"/>
              </w:rPr>
            </w:pPr>
            <w:r>
              <w:rPr>
                <w:b/>
                <w:iCs/>
                <w:color w:val="000000"/>
                <w:sz w:val="28"/>
              </w:rPr>
              <w:t>40,1</w:t>
            </w:r>
          </w:p>
        </w:tc>
      </w:tr>
      <w:tr w:rsidR="00F74AAB">
        <w:tc>
          <w:tcPr>
            <w:tcW w:w="1642" w:type="dxa"/>
            <w:tcBorders>
              <w:right w:val="double" w:sz="4" w:space="0" w:color="auto"/>
            </w:tcBorders>
          </w:tcPr>
          <w:p w:rsidR="00F74AAB" w:rsidRDefault="00F74AAB">
            <w:pPr>
              <w:pStyle w:val="20"/>
              <w:spacing w:before="120" w:after="120"/>
              <w:ind w:firstLine="0"/>
              <w:rPr>
                <w:b/>
                <w:iCs/>
                <w:color w:val="000000"/>
                <w:sz w:val="28"/>
              </w:rPr>
            </w:pPr>
            <w:r>
              <w:rPr>
                <w:b/>
                <w:iCs/>
                <w:color w:val="000000"/>
                <w:sz w:val="28"/>
              </w:rPr>
              <w:t>1.02.02</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1502,0</w:t>
            </w:r>
          </w:p>
        </w:tc>
        <w:tc>
          <w:tcPr>
            <w:tcW w:w="1642" w:type="dxa"/>
          </w:tcPr>
          <w:p w:rsidR="00F74AAB" w:rsidRDefault="00F74AAB">
            <w:pPr>
              <w:pStyle w:val="20"/>
              <w:spacing w:before="120" w:after="120"/>
              <w:ind w:firstLine="0"/>
              <w:rPr>
                <w:b/>
                <w:iCs/>
                <w:color w:val="000000"/>
                <w:sz w:val="28"/>
              </w:rPr>
            </w:pPr>
            <w:r>
              <w:rPr>
                <w:b/>
                <w:iCs/>
                <w:color w:val="000000"/>
                <w:sz w:val="28"/>
              </w:rPr>
              <w:t>533,4</w:t>
            </w:r>
          </w:p>
        </w:tc>
        <w:tc>
          <w:tcPr>
            <w:tcW w:w="1642" w:type="dxa"/>
          </w:tcPr>
          <w:p w:rsidR="00F74AAB" w:rsidRDefault="00F74AAB">
            <w:pPr>
              <w:pStyle w:val="20"/>
              <w:spacing w:before="120" w:after="120"/>
              <w:ind w:firstLine="0"/>
              <w:rPr>
                <w:b/>
                <w:iCs/>
                <w:color w:val="000000"/>
                <w:sz w:val="28"/>
              </w:rPr>
            </w:pPr>
            <w:r>
              <w:rPr>
                <w:b/>
                <w:iCs/>
                <w:color w:val="000000"/>
                <w:sz w:val="28"/>
              </w:rPr>
              <w:t>968,6</w:t>
            </w:r>
          </w:p>
        </w:tc>
        <w:tc>
          <w:tcPr>
            <w:tcW w:w="1642" w:type="dxa"/>
          </w:tcPr>
          <w:p w:rsidR="00F74AAB" w:rsidRDefault="00F74AAB">
            <w:pPr>
              <w:pStyle w:val="20"/>
              <w:spacing w:before="120" w:after="120"/>
              <w:ind w:firstLine="0"/>
              <w:rPr>
                <w:b/>
                <w:iCs/>
                <w:color w:val="000000"/>
                <w:sz w:val="28"/>
              </w:rPr>
            </w:pPr>
            <w:r>
              <w:rPr>
                <w:b/>
                <w:iCs/>
                <w:color w:val="000000"/>
                <w:sz w:val="28"/>
              </w:rPr>
              <w:t>-6,3</w:t>
            </w:r>
          </w:p>
        </w:tc>
        <w:tc>
          <w:tcPr>
            <w:tcW w:w="1643" w:type="dxa"/>
          </w:tcPr>
          <w:p w:rsidR="00F74AAB" w:rsidRDefault="00F74AAB">
            <w:pPr>
              <w:pStyle w:val="20"/>
              <w:spacing w:before="120" w:after="120"/>
              <w:ind w:firstLine="0"/>
              <w:rPr>
                <w:b/>
                <w:iCs/>
                <w:color w:val="000000"/>
                <w:sz w:val="28"/>
              </w:rPr>
            </w:pPr>
            <w:r>
              <w:rPr>
                <w:b/>
                <w:iCs/>
                <w:color w:val="000000"/>
                <w:sz w:val="28"/>
              </w:rPr>
              <w:t>-6,3</w:t>
            </w:r>
          </w:p>
        </w:tc>
      </w:tr>
      <w:tr w:rsidR="00F74AAB">
        <w:tc>
          <w:tcPr>
            <w:tcW w:w="1642" w:type="dxa"/>
            <w:tcBorders>
              <w:bottom w:val="double" w:sz="4" w:space="0" w:color="auto"/>
              <w:right w:val="double" w:sz="4" w:space="0" w:color="auto"/>
            </w:tcBorders>
          </w:tcPr>
          <w:p w:rsidR="00F74AAB" w:rsidRDefault="00F74AAB">
            <w:pPr>
              <w:pStyle w:val="20"/>
              <w:spacing w:before="120" w:after="120"/>
              <w:ind w:firstLine="0"/>
              <w:rPr>
                <w:b/>
                <w:iCs/>
                <w:color w:val="000000"/>
                <w:sz w:val="28"/>
              </w:rPr>
            </w:pPr>
            <w:r>
              <w:rPr>
                <w:b/>
                <w:iCs/>
                <w:color w:val="000000"/>
                <w:sz w:val="28"/>
              </w:rPr>
              <w:t>1.03.02</w:t>
            </w:r>
          </w:p>
        </w:tc>
        <w:tc>
          <w:tcPr>
            <w:tcW w:w="1642" w:type="dxa"/>
            <w:tcBorders>
              <w:left w:val="double" w:sz="4" w:space="0" w:color="auto"/>
            </w:tcBorders>
          </w:tcPr>
          <w:p w:rsidR="00F74AAB" w:rsidRDefault="00F74AAB">
            <w:pPr>
              <w:pStyle w:val="20"/>
              <w:spacing w:before="120" w:after="120"/>
              <w:ind w:firstLine="0"/>
              <w:rPr>
                <w:b/>
                <w:iCs/>
                <w:color w:val="000000"/>
                <w:sz w:val="28"/>
              </w:rPr>
            </w:pPr>
            <w:r>
              <w:rPr>
                <w:b/>
                <w:iCs/>
                <w:color w:val="000000"/>
                <w:sz w:val="28"/>
              </w:rPr>
              <w:t>1522,9</w:t>
            </w:r>
          </w:p>
        </w:tc>
        <w:tc>
          <w:tcPr>
            <w:tcW w:w="1642" w:type="dxa"/>
          </w:tcPr>
          <w:p w:rsidR="00F74AAB" w:rsidRDefault="00F74AAB">
            <w:pPr>
              <w:pStyle w:val="20"/>
              <w:spacing w:before="120" w:after="120"/>
              <w:ind w:firstLine="0"/>
              <w:rPr>
                <w:b/>
                <w:iCs/>
                <w:color w:val="000000"/>
                <w:sz w:val="28"/>
              </w:rPr>
            </w:pPr>
            <w:r>
              <w:rPr>
                <w:b/>
                <w:iCs/>
                <w:color w:val="000000"/>
                <w:sz w:val="28"/>
              </w:rPr>
              <w:t>543,4</w:t>
            </w:r>
          </w:p>
        </w:tc>
        <w:tc>
          <w:tcPr>
            <w:tcW w:w="1642" w:type="dxa"/>
          </w:tcPr>
          <w:p w:rsidR="00F74AAB" w:rsidRDefault="00F74AAB">
            <w:pPr>
              <w:pStyle w:val="20"/>
              <w:spacing w:before="120" w:after="120"/>
              <w:ind w:firstLine="0"/>
              <w:rPr>
                <w:b/>
                <w:iCs/>
                <w:color w:val="000000"/>
                <w:sz w:val="28"/>
              </w:rPr>
            </w:pPr>
            <w:r>
              <w:rPr>
                <w:b/>
                <w:iCs/>
                <w:color w:val="000000"/>
                <w:sz w:val="28"/>
              </w:rPr>
              <w:t>979,5</w:t>
            </w:r>
          </w:p>
        </w:tc>
        <w:tc>
          <w:tcPr>
            <w:tcW w:w="1642" w:type="dxa"/>
          </w:tcPr>
          <w:p w:rsidR="00F74AAB" w:rsidRDefault="00F74AAB">
            <w:pPr>
              <w:pStyle w:val="20"/>
              <w:spacing w:before="120" w:after="120"/>
              <w:ind w:firstLine="0"/>
              <w:rPr>
                <w:b/>
                <w:iCs/>
                <w:color w:val="000000"/>
                <w:sz w:val="28"/>
              </w:rPr>
            </w:pPr>
            <w:r>
              <w:rPr>
                <w:b/>
                <w:iCs/>
                <w:color w:val="000000"/>
                <w:sz w:val="28"/>
              </w:rPr>
              <w:t>1,4</w:t>
            </w:r>
          </w:p>
        </w:tc>
        <w:tc>
          <w:tcPr>
            <w:tcW w:w="1643" w:type="dxa"/>
          </w:tcPr>
          <w:p w:rsidR="00F74AAB" w:rsidRDefault="00F74AAB">
            <w:pPr>
              <w:pStyle w:val="20"/>
              <w:spacing w:before="120" w:after="120"/>
              <w:ind w:firstLine="0"/>
              <w:rPr>
                <w:b/>
                <w:iCs/>
                <w:color w:val="000000"/>
                <w:sz w:val="28"/>
              </w:rPr>
            </w:pPr>
            <w:r>
              <w:rPr>
                <w:b/>
                <w:iCs/>
                <w:color w:val="000000"/>
                <w:sz w:val="28"/>
              </w:rPr>
              <w:t>-5,0</w:t>
            </w:r>
          </w:p>
        </w:tc>
      </w:tr>
    </w:tbl>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7</w:t>
      </w:r>
    </w:p>
    <w:p w:rsidR="00F74AAB" w:rsidRDefault="001054DB">
      <w:pPr>
        <w:pStyle w:val="af0"/>
        <w:spacing w:before="0" w:beforeAutospacing="0" w:after="0" w:afterAutospacing="0"/>
        <w:jc w:val="both"/>
        <w:rPr>
          <w:rFonts w:ascii="Arial" w:hAnsi="Arial" w:cs="Arial"/>
        </w:rPr>
      </w:pPr>
      <w:r>
        <w:rPr>
          <w:rFonts w:ascii="Arial" w:hAnsi="Arial" w:cs="Arial"/>
        </w:rPr>
        <w:pict>
          <v:shape id="_x0000_i1027" type="#_x0000_t75" style="width:477pt;height:396pt">
            <v:imagedata r:id="rId9" o:title=""/>
          </v:shape>
        </w:pict>
      </w:r>
      <w:r w:rsidR="00F74AAB">
        <w:rPr>
          <w:rFonts w:ascii="Arial" w:hAnsi="Arial" w:cs="Arial"/>
          <w:i/>
          <w:iCs/>
        </w:rPr>
        <w:t xml:space="preserve"> </w:t>
      </w: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8</w:t>
      </w:r>
    </w:p>
    <w:p w:rsidR="00F74AAB" w:rsidRDefault="00F74AAB">
      <w:pPr>
        <w:pStyle w:val="20"/>
        <w:spacing w:before="360" w:after="360"/>
        <w:ind w:firstLine="709"/>
        <w:rPr>
          <w:b/>
          <w:iCs/>
          <w:color w:val="000000"/>
          <w:sz w:val="36"/>
        </w:rPr>
      </w:pPr>
      <w:r>
        <w:rPr>
          <w:b/>
          <w:iCs/>
          <w:color w:val="000000"/>
          <w:sz w:val="36"/>
        </w:rPr>
        <w:t>Основные денежные показатели 1999-2001 гг.</w:t>
      </w:r>
    </w:p>
    <w:tbl>
      <w:tblPr>
        <w:tblW w:w="4763" w:type="pct"/>
        <w:jc w:val="both"/>
        <w:tblCellSpacing w:w="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3643"/>
        <w:gridCol w:w="1156"/>
        <w:gridCol w:w="1157"/>
        <w:gridCol w:w="1157"/>
        <w:gridCol w:w="1157"/>
        <w:gridCol w:w="1166"/>
      </w:tblGrid>
      <w:tr w:rsidR="00F74AAB">
        <w:trPr>
          <w:tblCellSpacing w:w="7" w:type="dxa"/>
          <w:jc w:val="both"/>
        </w:trPr>
        <w:tc>
          <w:tcPr>
            <w:tcW w:w="1919" w:type="pct"/>
            <w:tcBorders>
              <w:top w:val="outset" w:sz="6" w:space="0" w:color="000000"/>
              <w:left w:val="outset" w:sz="6" w:space="0" w:color="000000"/>
              <w:bottom w:val="outset" w:sz="6" w:space="0" w:color="000000"/>
              <w:right w:val="outset" w:sz="6" w:space="0" w:color="000000"/>
            </w:tcBorders>
          </w:tcPr>
          <w:p w:rsidR="00F74AAB" w:rsidRDefault="00F74AAB">
            <w:pPr>
              <w:rPr>
                <w:rFonts w:ascii="Arial Unicode MS" w:eastAsia="Arial Unicode MS" w:hAnsi="Arial Unicode MS" w:cs="Arial Unicode MS"/>
                <w:i/>
                <w:iCs/>
                <w:sz w:val="32"/>
              </w:rPr>
            </w:pPr>
            <w:r>
              <w:rPr>
                <w:i/>
                <w:iCs/>
                <w:sz w:val="32"/>
              </w:rPr>
              <w:t> </w:t>
            </w:r>
          </w:p>
        </w:tc>
        <w:tc>
          <w:tcPr>
            <w:tcW w:w="605" w:type="pct"/>
            <w:tcBorders>
              <w:top w:val="outset" w:sz="6" w:space="0" w:color="000000"/>
              <w:left w:val="outset" w:sz="6" w:space="0" w:color="000000"/>
              <w:bottom w:val="outset" w:sz="6" w:space="0" w:color="000000"/>
              <w:right w:val="outset" w:sz="6" w:space="0" w:color="000000"/>
            </w:tcBorders>
            <w:shd w:val="clear" w:color="auto" w:fill="FFFFFF"/>
          </w:tcPr>
          <w:p w:rsidR="00F74AAB" w:rsidRDefault="00F74AAB">
            <w:pPr>
              <w:pStyle w:val="af0"/>
              <w:jc w:val="center"/>
              <w:rPr>
                <w:i/>
                <w:iCs/>
                <w:sz w:val="32"/>
              </w:rPr>
            </w:pPr>
            <w:r>
              <w:rPr>
                <w:rFonts w:ascii="Arial" w:hAnsi="Arial" w:cs="Arial"/>
                <w:i/>
                <w:iCs/>
                <w:sz w:val="32"/>
              </w:rPr>
              <w:t>1999</w:t>
            </w:r>
          </w:p>
        </w:tc>
        <w:tc>
          <w:tcPr>
            <w:tcW w:w="605" w:type="pct"/>
            <w:tcBorders>
              <w:top w:val="outset" w:sz="6" w:space="0" w:color="000000"/>
              <w:left w:val="outset" w:sz="6" w:space="0" w:color="000000"/>
              <w:bottom w:val="outset" w:sz="6" w:space="0" w:color="000000"/>
              <w:right w:val="outset" w:sz="6" w:space="0" w:color="000000"/>
            </w:tcBorders>
            <w:shd w:val="clear" w:color="auto" w:fill="FFFFFF"/>
          </w:tcPr>
          <w:p w:rsidR="00F74AAB" w:rsidRDefault="00F74AAB">
            <w:pPr>
              <w:pStyle w:val="af0"/>
              <w:jc w:val="center"/>
              <w:rPr>
                <w:i/>
                <w:iCs/>
                <w:sz w:val="32"/>
              </w:rPr>
            </w:pPr>
            <w:r>
              <w:rPr>
                <w:rFonts w:ascii="Arial" w:hAnsi="Arial" w:cs="Arial"/>
                <w:i/>
                <w:iCs/>
                <w:sz w:val="32"/>
              </w:rPr>
              <w:t>2000</w:t>
            </w:r>
          </w:p>
        </w:tc>
        <w:tc>
          <w:tcPr>
            <w:tcW w:w="605" w:type="pct"/>
            <w:tcBorders>
              <w:top w:val="outset" w:sz="6" w:space="0" w:color="000000"/>
              <w:left w:val="outset" w:sz="6" w:space="0" w:color="000000"/>
              <w:bottom w:val="outset" w:sz="6" w:space="0" w:color="000000"/>
              <w:right w:val="outset" w:sz="6" w:space="0" w:color="000000"/>
            </w:tcBorders>
            <w:shd w:val="clear" w:color="auto" w:fill="FFFFFF"/>
          </w:tcPr>
          <w:p w:rsidR="00F74AAB" w:rsidRDefault="00F74AAB">
            <w:pPr>
              <w:pStyle w:val="af0"/>
              <w:jc w:val="center"/>
              <w:rPr>
                <w:i/>
                <w:iCs/>
                <w:sz w:val="32"/>
              </w:rPr>
            </w:pPr>
            <w:r>
              <w:rPr>
                <w:rFonts w:ascii="Arial" w:hAnsi="Arial" w:cs="Arial"/>
                <w:i/>
                <w:iCs/>
                <w:sz w:val="32"/>
              </w:rPr>
              <w:t>янв-мар 00</w:t>
            </w:r>
          </w:p>
        </w:tc>
        <w:tc>
          <w:tcPr>
            <w:tcW w:w="605" w:type="pct"/>
            <w:tcBorders>
              <w:top w:val="outset" w:sz="6" w:space="0" w:color="000000"/>
              <w:left w:val="outset" w:sz="6" w:space="0" w:color="000000"/>
              <w:bottom w:val="outset" w:sz="6" w:space="0" w:color="000000"/>
              <w:right w:val="outset" w:sz="6" w:space="0" w:color="000000"/>
            </w:tcBorders>
            <w:shd w:val="clear" w:color="auto" w:fill="FFFFFF"/>
          </w:tcPr>
          <w:p w:rsidR="00F74AAB" w:rsidRDefault="00F74AAB">
            <w:pPr>
              <w:pStyle w:val="af0"/>
              <w:jc w:val="center"/>
              <w:rPr>
                <w:i/>
                <w:iCs/>
                <w:sz w:val="32"/>
              </w:rPr>
            </w:pPr>
            <w:r>
              <w:rPr>
                <w:rFonts w:ascii="Arial" w:hAnsi="Arial" w:cs="Arial"/>
                <w:i/>
                <w:iCs/>
                <w:sz w:val="32"/>
              </w:rPr>
              <w:t>янв-мар 01</w:t>
            </w:r>
          </w:p>
        </w:tc>
        <w:tc>
          <w:tcPr>
            <w:tcW w:w="606" w:type="pct"/>
            <w:tcBorders>
              <w:top w:val="outset" w:sz="6" w:space="0" w:color="000000"/>
              <w:left w:val="outset" w:sz="6" w:space="0" w:color="000000"/>
              <w:bottom w:val="outset" w:sz="6" w:space="0" w:color="000000"/>
              <w:right w:val="outset" w:sz="6" w:space="0" w:color="000000"/>
            </w:tcBorders>
            <w:shd w:val="clear" w:color="auto" w:fill="FFFFFF"/>
          </w:tcPr>
          <w:p w:rsidR="00F74AAB" w:rsidRDefault="00F74AAB">
            <w:pPr>
              <w:pStyle w:val="af0"/>
              <w:jc w:val="center"/>
              <w:rPr>
                <w:i/>
                <w:iCs/>
                <w:sz w:val="32"/>
              </w:rPr>
            </w:pPr>
            <w:r>
              <w:rPr>
                <w:rFonts w:ascii="Arial" w:hAnsi="Arial" w:cs="Arial"/>
                <w:i/>
                <w:iCs/>
                <w:sz w:val="32"/>
              </w:rPr>
              <w:t>мар 01</w:t>
            </w:r>
          </w:p>
        </w:tc>
      </w:tr>
      <w:tr w:rsidR="00F74AAB">
        <w:trPr>
          <w:tblCellSpacing w:w="7" w:type="dxa"/>
          <w:jc w:val="both"/>
        </w:trPr>
        <w:tc>
          <w:tcPr>
            <w:tcW w:w="1919" w:type="pct"/>
            <w:tcBorders>
              <w:top w:val="outset" w:sz="6" w:space="0" w:color="000000"/>
              <w:left w:val="outset" w:sz="6" w:space="0" w:color="000000"/>
              <w:bottom w:val="outset" w:sz="6" w:space="0" w:color="000000"/>
              <w:right w:val="outset" w:sz="6" w:space="0" w:color="000000"/>
            </w:tcBorders>
          </w:tcPr>
          <w:p w:rsidR="00F74AAB" w:rsidRDefault="00F74AAB">
            <w:pPr>
              <w:pStyle w:val="af0"/>
              <w:rPr>
                <w:i/>
                <w:iCs/>
                <w:sz w:val="32"/>
              </w:rPr>
            </w:pPr>
            <w:r>
              <w:rPr>
                <w:rFonts w:ascii="Arial" w:hAnsi="Arial" w:cs="Arial"/>
                <w:i/>
                <w:iCs/>
                <w:sz w:val="32"/>
              </w:rPr>
              <w:t xml:space="preserve">Рост денежной базы, % </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54,1</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60,2</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-1,7</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-3,8</w:t>
            </w:r>
          </w:p>
        </w:tc>
        <w:tc>
          <w:tcPr>
            <w:tcW w:w="606"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2,5</w:t>
            </w:r>
          </w:p>
        </w:tc>
      </w:tr>
      <w:tr w:rsidR="00F74AAB">
        <w:trPr>
          <w:tblCellSpacing w:w="7" w:type="dxa"/>
          <w:jc w:val="both"/>
        </w:trPr>
        <w:tc>
          <w:tcPr>
            <w:tcW w:w="1919" w:type="pct"/>
            <w:tcBorders>
              <w:top w:val="outset" w:sz="6" w:space="0" w:color="000000"/>
              <w:left w:val="outset" w:sz="6" w:space="0" w:color="000000"/>
              <w:bottom w:val="outset" w:sz="6" w:space="0" w:color="000000"/>
              <w:right w:val="outset" w:sz="6" w:space="0" w:color="000000"/>
            </w:tcBorders>
          </w:tcPr>
          <w:p w:rsidR="00F74AAB" w:rsidRDefault="00F74AAB">
            <w:pPr>
              <w:pStyle w:val="af0"/>
              <w:rPr>
                <w:i/>
                <w:iCs/>
                <w:sz w:val="32"/>
              </w:rPr>
            </w:pPr>
            <w:r>
              <w:rPr>
                <w:rFonts w:ascii="Arial" w:hAnsi="Arial" w:cs="Arial"/>
                <w:i/>
                <w:iCs/>
                <w:sz w:val="32"/>
              </w:rPr>
              <w:t>Рост денежной массы, %</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57,2</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62,4</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3,1</w:t>
            </w:r>
          </w:p>
        </w:tc>
        <w:tc>
          <w:tcPr>
            <w:tcW w:w="605"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-3,0</w:t>
            </w:r>
          </w:p>
        </w:tc>
        <w:tc>
          <w:tcPr>
            <w:tcW w:w="606" w:type="pct"/>
            <w:tcBorders>
              <w:top w:val="outset" w:sz="6" w:space="0" w:color="000000"/>
              <w:left w:val="outset" w:sz="6" w:space="0" w:color="000000"/>
              <w:bottom w:val="outset" w:sz="6" w:space="0" w:color="000000"/>
              <w:right w:val="outset" w:sz="6" w:space="0" w:color="000000"/>
            </w:tcBorders>
          </w:tcPr>
          <w:p w:rsidR="00F74AAB" w:rsidRDefault="00F74AAB">
            <w:pPr>
              <w:pStyle w:val="af0"/>
              <w:jc w:val="center"/>
              <w:rPr>
                <w:sz w:val="32"/>
              </w:rPr>
            </w:pPr>
            <w:r>
              <w:rPr>
                <w:rFonts w:ascii="Arial" w:hAnsi="Arial" w:cs="Arial"/>
                <w:sz w:val="32"/>
              </w:rPr>
              <w:t>2,8</w:t>
            </w:r>
          </w:p>
        </w:tc>
      </w:tr>
      <w:tr w:rsidR="00F74AAB">
        <w:trPr>
          <w:tblCellSpacing w:w="7" w:type="dxa"/>
          <w:jc w:val="both"/>
        </w:trPr>
        <w:tc>
          <w:tcPr>
            <w:tcW w:w="1919" w:type="pct"/>
            <w:tcBorders>
              <w:top w:val="outset" w:sz="6" w:space="0" w:color="000000"/>
              <w:left w:val="outset" w:sz="6" w:space="0" w:color="000000"/>
              <w:bottom w:val="outset" w:sz="6" w:space="0" w:color="000000"/>
              <w:right w:val="outset" w:sz="6" w:space="0" w:color="000000"/>
            </w:tcBorders>
          </w:tcPr>
          <w:p w:rsidR="00F74AAB" w:rsidRDefault="00F74AAB">
            <w:pPr>
              <w:pStyle w:val="af0"/>
              <w:rPr>
                <w:i/>
                <w:iCs/>
                <w:sz w:val="32"/>
              </w:rPr>
            </w:pPr>
            <w:r>
              <w:rPr>
                <w:rFonts w:ascii="Arial" w:hAnsi="Arial" w:cs="Arial"/>
                <w:i/>
                <w:iCs/>
                <w:sz w:val="32"/>
              </w:rPr>
              <w:t>Средняя скорость обращения денежной массы</w:t>
            </w:r>
          </w:p>
        </w:tc>
        <w:tc>
          <w:tcPr>
            <w:tcW w:w="605" w:type="pct"/>
            <w:tcBorders>
              <w:top w:val="outset" w:sz="6" w:space="0" w:color="000000"/>
              <w:left w:val="outset" w:sz="6" w:space="0" w:color="000000"/>
              <w:bottom w:val="outset" w:sz="6" w:space="0" w:color="000000"/>
              <w:right w:val="outset" w:sz="6" w:space="0" w:color="000000"/>
            </w:tcBorders>
            <w:vAlign w:val="center"/>
          </w:tcPr>
          <w:p w:rsidR="00F74AAB" w:rsidRDefault="00F74AAB">
            <w:pPr>
              <w:pStyle w:val="af0"/>
              <w:jc w:val="center"/>
              <w:rPr>
                <w:sz w:val="32"/>
              </w:rPr>
            </w:pPr>
            <w:r>
              <w:rPr>
                <w:rFonts w:ascii="Arial" w:hAnsi="Arial" w:cs="Arial"/>
                <w:sz w:val="32"/>
              </w:rPr>
              <w:t>8,0</w:t>
            </w:r>
          </w:p>
        </w:tc>
        <w:tc>
          <w:tcPr>
            <w:tcW w:w="605" w:type="pct"/>
            <w:tcBorders>
              <w:top w:val="outset" w:sz="6" w:space="0" w:color="000000"/>
              <w:left w:val="outset" w:sz="6" w:space="0" w:color="000000"/>
              <w:bottom w:val="outset" w:sz="6" w:space="0" w:color="000000"/>
              <w:right w:val="outset" w:sz="6" w:space="0" w:color="000000"/>
            </w:tcBorders>
            <w:vAlign w:val="center"/>
          </w:tcPr>
          <w:p w:rsidR="00F74AAB" w:rsidRDefault="00F74AAB">
            <w:pPr>
              <w:pStyle w:val="af0"/>
              <w:jc w:val="center"/>
              <w:rPr>
                <w:sz w:val="32"/>
              </w:rPr>
            </w:pPr>
            <w:r>
              <w:rPr>
                <w:rFonts w:ascii="Arial" w:hAnsi="Arial" w:cs="Arial"/>
                <w:sz w:val="32"/>
              </w:rPr>
              <w:t>7,7</w:t>
            </w:r>
          </w:p>
        </w:tc>
        <w:tc>
          <w:tcPr>
            <w:tcW w:w="605" w:type="pct"/>
            <w:tcBorders>
              <w:top w:val="outset" w:sz="6" w:space="0" w:color="000000"/>
              <w:left w:val="outset" w:sz="6" w:space="0" w:color="000000"/>
              <w:bottom w:val="outset" w:sz="6" w:space="0" w:color="000000"/>
              <w:right w:val="outset" w:sz="6" w:space="0" w:color="000000"/>
            </w:tcBorders>
            <w:vAlign w:val="center"/>
          </w:tcPr>
          <w:p w:rsidR="00F74AAB" w:rsidRDefault="00F74AAB">
            <w:pPr>
              <w:pStyle w:val="af0"/>
              <w:jc w:val="center"/>
              <w:rPr>
                <w:sz w:val="32"/>
              </w:rPr>
            </w:pPr>
            <w:r>
              <w:rPr>
                <w:rFonts w:ascii="Arial" w:hAnsi="Arial" w:cs="Arial"/>
                <w:sz w:val="32"/>
              </w:rPr>
              <w:t>8,1</w:t>
            </w:r>
          </w:p>
        </w:tc>
        <w:tc>
          <w:tcPr>
            <w:tcW w:w="605" w:type="pct"/>
            <w:tcBorders>
              <w:top w:val="outset" w:sz="6" w:space="0" w:color="000000"/>
              <w:left w:val="outset" w:sz="6" w:space="0" w:color="000000"/>
              <w:bottom w:val="outset" w:sz="6" w:space="0" w:color="000000"/>
              <w:right w:val="outset" w:sz="6" w:space="0" w:color="000000"/>
            </w:tcBorders>
            <w:vAlign w:val="center"/>
          </w:tcPr>
          <w:p w:rsidR="00F74AAB" w:rsidRDefault="00F74AAB">
            <w:pPr>
              <w:pStyle w:val="af0"/>
              <w:jc w:val="center"/>
              <w:rPr>
                <w:sz w:val="32"/>
              </w:rPr>
            </w:pPr>
            <w:r>
              <w:rPr>
                <w:rFonts w:ascii="Arial" w:hAnsi="Arial" w:cs="Arial"/>
                <w:sz w:val="32"/>
              </w:rPr>
              <w:t>7,6</w:t>
            </w:r>
          </w:p>
        </w:tc>
        <w:tc>
          <w:tcPr>
            <w:tcW w:w="606" w:type="pct"/>
            <w:tcBorders>
              <w:top w:val="outset" w:sz="6" w:space="0" w:color="000000"/>
              <w:left w:val="outset" w:sz="6" w:space="0" w:color="000000"/>
              <w:bottom w:val="outset" w:sz="6" w:space="0" w:color="000000"/>
              <w:right w:val="outset" w:sz="6" w:space="0" w:color="000000"/>
            </w:tcBorders>
            <w:vAlign w:val="center"/>
          </w:tcPr>
          <w:p w:rsidR="00F74AAB" w:rsidRDefault="00F74AAB">
            <w:pPr>
              <w:pStyle w:val="af0"/>
              <w:jc w:val="center"/>
              <w:rPr>
                <w:sz w:val="32"/>
              </w:rPr>
            </w:pPr>
            <w:r>
              <w:rPr>
                <w:rFonts w:ascii="Arial" w:hAnsi="Arial" w:cs="Arial"/>
                <w:sz w:val="32"/>
              </w:rPr>
              <w:t>6,5</w:t>
            </w:r>
          </w:p>
        </w:tc>
      </w:tr>
    </w:tbl>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rPr>
          <w:b/>
          <w:iCs/>
          <w:color w:val="000000"/>
          <w:sz w:val="28"/>
        </w:rPr>
      </w:pPr>
    </w:p>
    <w:p w:rsidR="00F74AAB" w:rsidRDefault="00F74AAB">
      <w:pPr>
        <w:pStyle w:val="20"/>
        <w:spacing w:before="120" w:after="120"/>
        <w:ind w:firstLine="709"/>
        <w:jc w:val="center"/>
        <w:rPr>
          <w:b/>
          <w:iCs/>
          <w:color w:val="000000"/>
          <w:sz w:val="36"/>
        </w:rPr>
      </w:pPr>
      <w:r>
        <w:rPr>
          <w:b/>
          <w:iCs/>
          <w:color w:val="000000"/>
          <w:sz w:val="36"/>
        </w:rPr>
        <w:t>Приложение 9</w:t>
      </w:r>
    </w:p>
    <w:p w:rsidR="00F74AAB" w:rsidRDefault="001054DB">
      <w:pPr>
        <w:pStyle w:val="20"/>
        <w:spacing w:before="120" w:after="120"/>
        <w:ind w:firstLine="709"/>
        <w:rPr>
          <w:rFonts w:ascii="Arial" w:hAnsi="Arial" w:cs="Arial"/>
        </w:rPr>
      </w:pPr>
      <w:r>
        <w:rPr>
          <w:rFonts w:ascii="Arial" w:hAnsi="Arial" w:cs="Arial"/>
        </w:rPr>
        <w:pict>
          <v:shape id="_x0000_i1028" type="#_x0000_t75" style="width:441pt;height:405pt">
            <v:imagedata r:id="rId10" o:title=""/>
          </v:shape>
        </w:pict>
      </w:r>
    </w:p>
    <w:p w:rsidR="00F74AAB" w:rsidRDefault="00F74AAB">
      <w:pPr>
        <w:pStyle w:val="20"/>
        <w:spacing w:before="120" w:after="120"/>
        <w:ind w:firstLine="709"/>
        <w:rPr>
          <w:b/>
          <w:iCs/>
          <w:color w:val="000000"/>
          <w:sz w:val="28"/>
        </w:rPr>
      </w:pPr>
      <w:bookmarkStart w:id="0" w:name="_GoBack"/>
      <w:bookmarkEnd w:id="0"/>
    </w:p>
    <w:sectPr w:rsidR="00F74AAB">
      <w:footerReference w:type="even" r:id="rId11"/>
      <w:footerReference w:type="default" r:id="rId12"/>
      <w:pgSz w:w="11906" w:h="16838"/>
      <w:pgMar w:top="1418" w:right="851"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AAB" w:rsidRDefault="00F74AAB">
      <w:r>
        <w:separator/>
      </w:r>
    </w:p>
  </w:endnote>
  <w:endnote w:type="continuationSeparator" w:id="0">
    <w:p w:rsidR="00F74AAB" w:rsidRDefault="00F7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AB" w:rsidRDefault="00F74AAB">
    <w:pPr>
      <w:pStyle w:val="a9"/>
      <w:framePr w:wrap="around" w:vAnchor="text" w:hAnchor="margin" w:xAlign="right" w:y="1"/>
      <w:rPr>
        <w:rStyle w:val="ac"/>
      </w:rPr>
    </w:pPr>
  </w:p>
  <w:p w:rsidR="00F74AAB" w:rsidRDefault="00F74AA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AB" w:rsidRDefault="0098263E">
    <w:pPr>
      <w:pStyle w:val="a9"/>
      <w:framePr w:wrap="around" w:vAnchor="text" w:hAnchor="margin" w:xAlign="right" w:y="1"/>
      <w:rPr>
        <w:rStyle w:val="ac"/>
      </w:rPr>
    </w:pPr>
    <w:r>
      <w:rPr>
        <w:rStyle w:val="ac"/>
        <w:noProof/>
      </w:rPr>
      <w:t>3</w:t>
    </w:r>
  </w:p>
  <w:p w:rsidR="00F74AAB" w:rsidRDefault="00F74AA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AAB" w:rsidRDefault="00F74AAB">
      <w:r>
        <w:separator/>
      </w:r>
    </w:p>
  </w:footnote>
  <w:footnote w:type="continuationSeparator" w:id="0">
    <w:p w:rsidR="00F74AAB" w:rsidRDefault="00F74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E2686"/>
    <w:multiLevelType w:val="multilevel"/>
    <w:tmpl w:val="2EFA8D0A"/>
    <w:lvl w:ilvl="0">
      <w:start w:val="1"/>
      <w:numFmt w:val="decimal"/>
      <w:lvlText w:val="%1."/>
      <w:lvlJc w:val="left"/>
      <w:pPr>
        <w:tabs>
          <w:tab w:val="num" w:pos="1080"/>
        </w:tabs>
        <w:ind w:left="1080" w:hanging="360"/>
      </w:pPr>
    </w:lvl>
    <w:lvl w:ilvl="1">
      <w:start w:val="1"/>
      <w:numFmt w:val="decimal"/>
      <w:isLgl/>
      <w:lvlText w:val="%1.%2"/>
      <w:lvlJc w:val="left"/>
      <w:pPr>
        <w:tabs>
          <w:tab w:val="num" w:pos="1590"/>
        </w:tabs>
        <w:ind w:left="1590" w:hanging="720"/>
      </w:pPr>
      <w:rPr>
        <w:rFonts w:hint="default"/>
      </w:rPr>
    </w:lvl>
    <w:lvl w:ilvl="2">
      <w:start w:val="1"/>
      <w:numFmt w:val="decimal"/>
      <w:isLgl/>
      <w:lvlText w:val="%1.%2.%3"/>
      <w:lvlJc w:val="left"/>
      <w:pPr>
        <w:tabs>
          <w:tab w:val="num" w:pos="1740"/>
        </w:tabs>
        <w:ind w:left="1740" w:hanging="720"/>
      </w:pPr>
      <w:rPr>
        <w:rFonts w:hint="default"/>
      </w:rPr>
    </w:lvl>
    <w:lvl w:ilvl="3">
      <w:start w:val="1"/>
      <w:numFmt w:val="decimal"/>
      <w:isLgl/>
      <w:lvlText w:val="%1.%2.%3.%4"/>
      <w:lvlJc w:val="left"/>
      <w:pPr>
        <w:tabs>
          <w:tab w:val="num" w:pos="2250"/>
        </w:tabs>
        <w:ind w:left="2250" w:hanging="1080"/>
      </w:pPr>
      <w:rPr>
        <w:rFonts w:hint="default"/>
      </w:rPr>
    </w:lvl>
    <w:lvl w:ilvl="4">
      <w:start w:val="1"/>
      <w:numFmt w:val="decimal"/>
      <w:isLgl/>
      <w:lvlText w:val="%1.%2.%3.%4.%5"/>
      <w:lvlJc w:val="left"/>
      <w:pPr>
        <w:tabs>
          <w:tab w:val="num" w:pos="2760"/>
        </w:tabs>
        <w:ind w:left="2760" w:hanging="1440"/>
      </w:pPr>
      <w:rPr>
        <w:rFonts w:hint="default"/>
      </w:rPr>
    </w:lvl>
    <w:lvl w:ilvl="5">
      <w:start w:val="1"/>
      <w:numFmt w:val="decimal"/>
      <w:isLgl/>
      <w:lvlText w:val="%1.%2.%3.%4.%5.%6"/>
      <w:lvlJc w:val="left"/>
      <w:pPr>
        <w:tabs>
          <w:tab w:val="num" w:pos="2910"/>
        </w:tabs>
        <w:ind w:left="2910" w:hanging="1440"/>
      </w:pPr>
      <w:rPr>
        <w:rFonts w:hint="default"/>
      </w:rPr>
    </w:lvl>
    <w:lvl w:ilvl="6">
      <w:start w:val="1"/>
      <w:numFmt w:val="decimal"/>
      <w:isLgl/>
      <w:lvlText w:val="%1.%2.%3.%4.%5.%6.%7"/>
      <w:lvlJc w:val="left"/>
      <w:pPr>
        <w:tabs>
          <w:tab w:val="num" w:pos="3420"/>
        </w:tabs>
        <w:ind w:left="3420" w:hanging="1800"/>
      </w:pPr>
      <w:rPr>
        <w:rFonts w:hint="default"/>
      </w:rPr>
    </w:lvl>
    <w:lvl w:ilvl="7">
      <w:start w:val="1"/>
      <w:numFmt w:val="decimal"/>
      <w:isLgl/>
      <w:lvlText w:val="%1.%2.%3.%4.%5.%6.%7.%8"/>
      <w:lvlJc w:val="left"/>
      <w:pPr>
        <w:tabs>
          <w:tab w:val="num" w:pos="3930"/>
        </w:tabs>
        <w:ind w:left="3930" w:hanging="2160"/>
      </w:pPr>
      <w:rPr>
        <w:rFonts w:hint="default"/>
      </w:rPr>
    </w:lvl>
    <w:lvl w:ilvl="8">
      <w:start w:val="1"/>
      <w:numFmt w:val="decimal"/>
      <w:isLgl/>
      <w:lvlText w:val="%1.%2.%3.%4.%5.%6.%7.%8.%9"/>
      <w:lvlJc w:val="left"/>
      <w:pPr>
        <w:tabs>
          <w:tab w:val="num" w:pos="4080"/>
        </w:tabs>
        <w:ind w:left="4080" w:hanging="2160"/>
      </w:pPr>
      <w:rPr>
        <w:rFonts w:hint="default"/>
      </w:rPr>
    </w:lvl>
  </w:abstractNum>
  <w:abstractNum w:abstractNumId="1">
    <w:nsid w:val="3FF435AB"/>
    <w:multiLevelType w:val="hybridMultilevel"/>
    <w:tmpl w:val="552CCCC2"/>
    <w:lvl w:ilvl="0" w:tplc="B30C56A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6DA806ED"/>
    <w:multiLevelType w:val="multilevel"/>
    <w:tmpl w:val="D28E16B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400"/>
        </w:tabs>
        <w:ind w:left="5400" w:hanging="108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600"/>
        </w:tabs>
        <w:ind w:left="12600" w:hanging="1800"/>
      </w:pPr>
      <w:rPr>
        <w:rFonts w:hint="default"/>
      </w:rPr>
    </w:lvl>
    <w:lvl w:ilvl="6">
      <w:start w:val="1"/>
      <w:numFmt w:val="decimal"/>
      <w:lvlText w:val="%1.%2.%3.%4.%5.%6.%7."/>
      <w:lvlJc w:val="left"/>
      <w:pPr>
        <w:tabs>
          <w:tab w:val="num" w:pos="15120"/>
        </w:tabs>
        <w:ind w:left="15120" w:hanging="216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800"/>
        </w:tabs>
        <w:ind w:left="19800" w:hanging="252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63E"/>
    <w:rsid w:val="001054DB"/>
    <w:rsid w:val="005D6FE6"/>
    <w:rsid w:val="0098263E"/>
    <w:rsid w:val="00F7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3"/>
    <o:shapelayout v:ext="edit">
      <o:idmap v:ext="edit" data="1"/>
    </o:shapelayout>
  </w:shapeDefaults>
  <w:decimalSymbol w:val=","/>
  <w:listSeparator w:val=";"/>
  <w15:chartTrackingRefBased/>
  <w15:docId w15:val="{272D282D-7AE0-4F6B-9A8B-31358015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32"/>
    </w:rPr>
  </w:style>
  <w:style w:type="paragraph" w:styleId="2">
    <w:name w:val="heading 2"/>
    <w:basedOn w:val="a"/>
    <w:next w:val="a"/>
    <w:qFormat/>
    <w:pPr>
      <w:keepNext/>
      <w:ind w:firstLine="567"/>
      <w:jc w:val="center"/>
      <w:outlineLvl w:val="1"/>
    </w:pPr>
    <w:rPr>
      <w:b/>
      <w:bCs/>
      <w:szCs w:val="20"/>
    </w:rPr>
  </w:style>
  <w:style w:type="paragraph" w:styleId="3">
    <w:name w:val="heading 3"/>
    <w:basedOn w:val="a"/>
    <w:next w:val="a"/>
    <w:qFormat/>
    <w:pPr>
      <w:keepNext/>
      <w:ind w:firstLine="567"/>
      <w:jc w:val="center"/>
      <w:outlineLvl w:val="2"/>
    </w:pPr>
    <w:rPr>
      <w:szCs w:val="20"/>
    </w:rPr>
  </w:style>
  <w:style w:type="paragraph" w:styleId="4">
    <w:name w:val="heading 4"/>
    <w:basedOn w:val="a"/>
    <w:next w:val="a"/>
    <w:qFormat/>
    <w:pPr>
      <w:keepNext/>
      <w:tabs>
        <w:tab w:val="right" w:leader="underscore" w:pos="8222"/>
      </w:tabs>
      <w:spacing w:line="360" w:lineRule="auto"/>
      <w:jc w:val="center"/>
      <w:outlineLvl w:val="3"/>
    </w:pPr>
    <w:rPr>
      <w:rFonts w:ascii="Courier New" w:hAnsi="Courier New"/>
      <w:szCs w:val="20"/>
    </w:rPr>
  </w:style>
  <w:style w:type="paragraph" w:styleId="5">
    <w:name w:val="heading 5"/>
    <w:basedOn w:val="a"/>
    <w:next w:val="a"/>
    <w:qFormat/>
    <w:pPr>
      <w:keepNext/>
      <w:ind w:firstLine="851"/>
      <w:jc w:val="both"/>
      <w:outlineLvl w:val="4"/>
    </w:pPr>
    <w:rPr>
      <w:b/>
      <w:bCs/>
      <w:color w:val="FF0000"/>
      <w:sz w:val="36"/>
    </w:rPr>
  </w:style>
  <w:style w:type="paragraph" w:styleId="6">
    <w:name w:val="heading 6"/>
    <w:basedOn w:val="a"/>
    <w:next w:val="a"/>
    <w:qFormat/>
    <w:pPr>
      <w:keepNext/>
      <w:ind w:firstLine="851"/>
      <w:jc w:val="both"/>
      <w:outlineLvl w:val="5"/>
    </w:pPr>
    <w:rPr>
      <w:b/>
      <w:bCs/>
      <w:sz w:val="36"/>
    </w:rPr>
  </w:style>
  <w:style w:type="paragraph" w:styleId="7">
    <w:name w:val="heading 7"/>
    <w:basedOn w:val="a"/>
    <w:next w:val="a"/>
    <w:qFormat/>
    <w:pPr>
      <w:keepNext/>
      <w:outlineLvl w:val="6"/>
    </w:pPr>
    <w:rPr>
      <w:spacing w:val="28"/>
      <w:sz w:val="28"/>
      <w:szCs w:val="20"/>
    </w:rPr>
  </w:style>
  <w:style w:type="paragraph" w:styleId="8">
    <w:name w:val="heading 8"/>
    <w:basedOn w:val="a"/>
    <w:next w:val="a"/>
    <w:qFormat/>
    <w:pPr>
      <w:keepNext/>
      <w:jc w:val="center"/>
      <w:outlineLvl w:val="7"/>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ind w:firstLine="284"/>
      <w:jc w:val="both"/>
    </w:pPr>
    <w:rPr>
      <w:szCs w:val="20"/>
    </w:rPr>
  </w:style>
  <w:style w:type="paragraph" w:styleId="20">
    <w:name w:val="Body Text Indent 2"/>
    <w:basedOn w:val="a"/>
    <w:semiHidden/>
    <w:pPr>
      <w:ind w:firstLine="567"/>
      <w:jc w:val="both"/>
    </w:pPr>
    <w:rPr>
      <w:szCs w:val="20"/>
    </w:rPr>
  </w:style>
  <w:style w:type="character" w:styleId="a5">
    <w:name w:val="footnote reference"/>
    <w:semiHidden/>
    <w:rPr>
      <w:vertAlign w:val="superscript"/>
    </w:rPr>
  </w:style>
  <w:style w:type="paragraph" w:styleId="a6">
    <w:name w:val="footnote text"/>
    <w:basedOn w:val="a"/>
    <w:semiHidden/>
    <w:rPr>
      <w:sz w:val="20"/>
      <w:szCs w:val="20"/>
    </w:rPr>
  </w:style>
  <w:style w:type="paragraph" w:styleId="21">
    <w:name w:val="Body Text 2"/>
    <w:basedOn w:val="a"/>
    <w:semiHidden/>
    <w:pPr>
      <w:jc w:val="center"/>
    </w:pPr>
    <w:rPr>
      <w:sz w:val="20"/>
      <w:szCs w:val="20"/>
    </w:rPr>
  </w:style>
  <w:style w:type="paragraph" w:styleId="30">
    <w:name w:val="Body Text Indent 3"/>
    <w:basedOn w:val="a"/>
    <w:semiHidden/>
    <w:pPr>
      <w:ind w:firstLine="567"/>
    </w:pPr>
    <w:rPr>
      <w:szCs w:val="20"/>
    </w:rPr>
  </w:style>
  <w:style w:type="paragraph" w:styleId="a7">
    <w:name w:val="Body Text"/>
    <w:basedOn w:val="a"/>
    <w:semiHidden/>
    <w:pPr>
      <w:jc w:val="both"/>
    </w:pPr>
    <w:rPr>
      <w:b/>
      <w:szCs w:val="20"/>
    </w:rPr>
  </w:style>
  <w:style w:type="paragraph" w:styleId="a8">
    <w:name w:val="Block Text"/>
    <w:basedOn w:val="a"/>
    <w:semiHidden/>
    <w:pPr>
      <w:spacing w:line="360" w:lineRule="auto"/>
      <w:ind w:left="120" w:right="-2004"/>
      <w:jc w:val="both"/>
    </w:pPr>
    <w:rPr>
      <w:szCs w:val="20"/>
    </w:rPr>
  </w:style>
  <w:style w:type="paragraph" w:styleId="a9">
    <w:name w:val="footer"/>
    <w:basedOn w:val="a"/>
    <w:semiHidden/>
    <w:pPr>
      <w:tabs>
        <w:tab w:val="center" w:pos="4153"/>
        <w:tab w:val="right" w:pos="8306"/>
      </w:tabs>
    </w:pPr>
    <w:rPr>
      <w:rFonts w:ascii="Arial" w:eastAsia="Arial" w:hAnsi="Arial"/>
      <w:sz w:val="22"/>
      <w:szCs w:val="20"/>
    </w:rPr>
  </w:style>
  <w:style w:type="paragraph" w:customStyle="1" w:styleId="31">
    <w:name w:val="заголовок 3"/>
    <w:basedOn w:val="a"/>
    <w:next w:val="a"/>
    <w:pPr>
      <w:keepNext/>
      <w:tabs>
        <w:tab w:val="left" w:pos="142"/>
      </w:tabs>
      <w:autoSpaceDE w:val="0"/>
      <w:autoSpaceDN w:val="0"/>
      <w:ind w:left="2265" w:right="84"/>
      <w:jc w:val="both"/>
    </w:pPr>
    <w:rPr>
      <w:b/>
      <w:bCs/>
      <w:sz w:val="28"/>
      <w:szCs w:val="28"/>
    </w:rPr>
  </w:style>
  <w:style w:type="paragraph" w:customStyle="1" w:styleId="210">
    <w:name w:val="Основний текст 21"/>
    <w:basedOn w:val="a"/>
    <w:pPr>
      <w:ind w:firstLine="567"/>
      <w:jc w:val="both"/>
    </w:pPr>
    <w:rPr>
      <w:sz w:val="26"/>
      <w:szCs w:val="20"/>
    </w:rPr>
  </w:style>
  <w:style w:type="paragraph" w:styleId="aa">
    <w:name w:val="Plain Text"/>
    <w:basedOn w:val="a"/>
    <w:semiHidden/>
    <w:rPr>
      <w:rFonts w:ascii="Courier" w:hAnsi="Courier"/>
      <w:sz w:val="20"/>
      <w:szCs w:val="20"/>
    </w:rPr>
  </w:style>
  <w:style w:type="paragraph" w:styleId="ab">
    <w:name w:val="header"/>
    <w:basedOn w:val="a"/>
    <w:semiHidden/>
    <w:pPr>
      <w:tabs>
        <w:tab w:val="center" w:pos="4153"/>
        <w:tab w:val="right" w:pos="8306"/>
      </w:tabs>
    </w:pPr>
    <w:rPr>
      <w:szCs w:val="20"/>
    </w:rPr>
  </w:style>
  <w:style w:type="character" w:styleId="ac">
    <w:name w:val="page number"/>
    <w:basedOn w:val="a0"/>
    <w:semiHidden/>
  </w:style>
  <w:style w:type="paragraph" w:styleId="32">
    <w:name w:val="Body Text 3"/>
    <w:basedOn w:val="a"/>
    <w:semiHidden/>
    <w:rPr>
      <w:sz w:val="28"/>
      <w:szCs w:val="20"/>
    </w:rPr>
  </w:style>
  <w:style w:type="character" w:styleId="ad">
    <w:name w:val="Strong"/>
    <w:qFormat/>
    <w:rPr>
      <w:b/>
      <w:bCs/>
    </w:rPr>
  </w:style>
  <w:style w:type="paragraph" w:customStyle="1" w:styleId="ae">
    <w:name w:val="???????"/>
  </w:style>
  <w:style w:type="paragraph" w:customStyle="1" w:styleId="33">
    <w:name w:val="????????? 3"/>
    <w:basedOn w:val="ae"/>
    <w:next w:val="ae"/>
    <w:pPr>
      <w:keepNext/>
      <w:spacing w:line="360" w:lineRule="auto"/>
      <w:jc w:val="both"/>
    </w:pPr>
    <w:rPr>
      <w:i/>
      <w:sz w:val="24"/>
    </w:rPr>
  </w:style>
  <w:style w:type="paragraph" w:styleId="10">
    <w:name w:val="index 1"/>
    <w:basedOn w:val="a"/>
    <w:next w:val="a"/>
    <w:autoRedefine/>
    <w:semiHidden/>
    <w:pPr>
      <w:ind w:left="240" w:hanging="240"/>
    </w:pPr>
  </w:style>
  <w:style w:type="paragraph" w:styleId="22">
    <w:name w:val="index 2"/>
    <w:basedOn w:val="a"/>
    <w:next w:val="a"/>
    <w:autoRedefine/>
    <w:semiHidden/>
    <w:pPr>
      <w:ind w:left="480" w:hanging="240"/>
    </w:pPr>
  </w:style>
  <w:style w:type="paragraph" w:styleId="34">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f">
    <w:name w:val="index heading"/>
    <w:basedOn w:val="a"/>
    <w:next w:val="10"/>
    <w:semiHidden/>
  </w:style>
  <w:style w:type="paragraph" w:styleId="af0">
    <w:name w:val="Normal (Web)"/>
    <w:basedOn w:val="a"/>
    <w:semiHidden/>
    <w:pPr>
      <w:spacing w:before="100" w:beforeAutospacing="1" w:after="100" w:afterAutospacing="1"/>
    </w:pPr>
    <w:rPr>
      <w:rFonts w:eastAsia="Arial Unicode MS"/>
      <w:color w:val="001F4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25820</Words>
  <Characters>147180</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Danger</dc:creator>
  <cp:keywords/>
  <dc:description/>
  <cp:lastModifiedBy>Irina</cp:lastModifiedBy>
  <cp:revision>2</cp:revision>
  <dcterms:created xsi:type="dcterms:W3CDTF">2014-08-06T19:29:00Z</dcterms:created>
  <dcterms:modified xsi:type="dcterms:W3CDTF">2014-08-06T19:29:00Z</dcterms:modified>
</cp:coreProperties>
</file>