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D93" w:rsidRDefault="00820B07">
      <w:pPr>
        <w:pStyle w:val="a3"/>
        <w:spacing w:before="0" w:beforeAutospacing="0" w:after="0" w:afterAutospacing="0" w:line="480" w:lineRule="auto"/>
        <w:jc w:val="center"/>
        <w:rPr>
          <w:sz w:val="36"/>
          <w:szCs w:val="20"/>
        </w:rPr>
      </w:pPr>
      <w:r>
        <w:rPr>
          <w:b/>
          <w:bCs/>
          <w:sz w:val="36"/>
        </w:rPr>
        <w:t>История парикмахерского искусства</w:t>
      </w:r>
    </w:p>
    <w:p w:rsidR="00A42D93" w:rsidRDefault="00AD51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0"/>
        </w:rPr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6.25pt;margin-top:7.95pt;width:99.4pt;height:135pt;z-index:251648000">
            <v:imagedata r:id="rId4" o:title="01"/>
            <w10:wrap type="square"/>
          </v:shape>
        </w:pict>
      </w:r>
      <w:r w:rsidR="00820B07">
        <w:rPr>
          <w:sz w:val="28"/>
          <w:szCs w:val="20"/>
        </w:rPr>
        <w:t xml:space="preserve">Понятия красоты менялись на протяжении веков, и то, что казалось прекрасным в один период, позднее выглядело уродливым и наоборот. Наиболее заметно это проявлялось в костюме и прическах, которые тесным образом связаны с внешним обликом людей. </w:t>
      </w:r>
    </w:p>
    <w:p w:rsidR="00A42D93" w:rsidRDefault="00AD51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0"/>
        </w:rPr>
      </w:pPr>
      <w:r>
        <w:rPr>
          <w:noProof/>
          <w:sz w:val="20"/>
        </w:rPr>
        <w:pict>
          <v:shape id="_x0000_s1029" type="#_x0000_t75" style="position:absolute;left:0;text-align:left;margin-left:387pt;margin-top:278.85pt;width:81pt;height:88.95pt;z-index:251651072">
            <v:imagedata r:id="rId5" o:title="04"/>
            <w10:wrap type="square"/>
          </v:shape>
        </w:pict>
      </w:r>
      <w:r>
        <w:rPr>
          <w:noProof/>
          <w:sz w:val="20"/>
        </w:rPr>
        <w:pict>
          <v:shape id="_x0000_s1030" type="#_x0000_t75" style="position:absolute;left:0;text-align:left;margin-left:387pt;margin-top:368.85pt;width:75.2pt;height:108pt;z-index:251652096">
            <v:imagedata r:id="rId6" o:title="05"/>
            <w10:wrap type="square"/>
          </v:shape>
        </w:pict>
      </w:r>
      <w:r>
        <w:rPr>
          <w:noProof/>
          <w:sz w:val="20"/>
        </w:rPr>
        <w:pict>
          <v:shape id="_x0000_s1028" type="#_x0000_t75" style="position:absolute;left:0;text-align:left;margin-left:270pt;margin-top:161.85pt;width:203.8pt;height:110.6pt;z-index:251650048">
            <v:imagedata r:id="rId7" o:title="03"/>
            <w10:wrap type="square"/>
          </v:shape>
        </w:pict>
      </w:r>
      <w:r>
        <w:rPr>
          <w:noProof/>
          <w:sz w:val="20"/>
        </w:rPr>
        <w:pict>
          <v:shape id="_x0000_s1027" type="#_x0000_t75" style="position:absolute;left:0;text-align:left;margin-left:365.5pt;margin-top:26.85pt;width:101.2pt;height:131.65pt;z-index:251649024">
            <v:imagedata r:id="rId8" o:title="02"/>
            <w10:wrap type="square"/>
          </v:shape>
        </w:pict>
      </w:r>
      <w:r w:rsidR="00820B07">
        <w:rPr>
          <w:sz w:val="28"/>
          <w:szCs w:val="20"/>
        </w:rPr>
        <w:t xml:space="preserve">Древние гречанки красили волосы в русый цвет с красным оттенком и делали из них пышные красивые прически - коримбос. Так, во времена античности в Древней Греции прически из длинных завитых волос укладывали в конусообразные пучки, волосы надо любом располагали волнами или мелкими локонами, оставляя при этом расстояние между бровями и началом роста волос на ширину двух пальцев, т.к. по эстетическим понятиям тех времен считалось, что женский лоб должен быть невысоким. В античном мире законодательницей моды на прически была императрица. Придворные дамы и знатные римские матроны подражали ей. С приходом немок-рабынь модными становятся волосы русого цвета. В период позднего Средневековья (XIV в.) широко использовались различные краски для волос, кроме рыжего, т.к. рыжий цвет считался проклятьем дьявола. </w:t>
      </w:r>
    </w:p>
    <w:p w:rsidR="00A42D93" w:rsidRDefault="00820B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В середине XVI века красивой считалась прическа увеличенной формы. Для этого волосы взбивали тупеем. При необходимости добавляли фальшивые волосы. Для создания прически использовали различные приспособления: проволочный каркас, ленты, обручи. </w:t>
      </w:r>
    </w:p>
    <w:p w:rsidR="00A42D93" w:rsidRDefault="00AD51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0"/>
        </w:rPr>
      </w:pPr>
      <w:r>
        <w:rPr>
          <w:noProof/>
          <w:sz w:val="20"/>
        </w:rPr>
        <w:lastRenderedPageBreak/>
        <w:pict>
          <v:shape id="_x0000_s1031" type="#_x0000_t75" style="position:absolute;left:0;text-align:left;margin-left:394.7pt;margin-top:0;width:1in;height:108pt;z-index:251653120">
            <v:imagedata r:id="rId9" o:title="06"/>
            <w10:wrap type="square"/>
          </v:shape>
        </w:pict>
      </w:r>
      <w:r w:rsidR="00820B07">
        <w:rPr>
          <w:sz w:val="28"/>
          <w:szCs w:val="20"/>
        </w:rPr>
        <w:t xml:space="preserve">В дальнейшем натуральные волосы вытеснил парик, свисающий на плечи и спину густыми прядями. Такой парик просуществовал долгое время. </w:t>
      </w:r>
    </w:p>
    <w:p w:rsidR="00A42D93" w:rsidRDefault="00AD51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0"/>
        </w:rPr>
      </w:pPr>
      <w:r>
        <w:rPr>
          <w:noProof/>
          <w:sz w:val="20"/>
        </w:rPr>
        <w:object w:dxaOrig="1440" w:dyaOrig="1440">
          <v:shape id="_x0000_s1033" type="#_x0000_t75" style="position:absolute;left:0;text-align:left;margin-left:342pt;margin-top:161.55pt;width:122.8pt;height:307.3pt;z-index:251655168;visibility:visible;mso-wrap-edited:f">
            <v:imagedata r:id="rId10" o:title=""/>
            <w10:wrap type="square"/>
          </v:shape>
          <o:OLEObject Type="Embed" ProgID="Word.Picture.8" ShapeID="_x0000_s1033" DrawAspect="Content" ObjectID="_1453212024" r:id="rId11"/>
        </w:object>
      </w:r>
      <w:r>
        <w:rPr>
          <w:noProof/>
          <w:sz w:val="20"/>
        </w:rPr>
        <w:pict>
          <v:shape id="_x0000_s1032" type="#_x0000_t75" style="position:absolute;left:0;text-align:left;margin-left:490.8pt;margin-top:48.3pt;width:125.75pt;height:115.6pt;z-index:251654144;mso-position-horizontal:right">
            <v:imagedata r:id="rId12" o:title="07"/>
            <w10:wrap type="square"/>
          </v:shape>
        </w:pict>
      </w:r>
      <w:r w:rsidR="00820B07">
        <w:rPr>
          <w:sz w:val="28"/>
          <w:szCs w:val="20"/>
        </w:rPr>
        <w:t xml:space="preserve">В России женщины и девушки носили косы или распущенные волосы. В старину на Руси существовало правило: девушки носили одну косу, заплетенную низко на затылке и украшенную лентой. Выйдя замуж, женщина переплетала в день свадьбы девичью косу на две и укладывала их вокруг головы короной. С той поры она всю жизнь обязана была носить платок, чтобы мужчины - и посторонние, и члены семьи - не могли видеть ее волос. </w:t>
      </w:r>
    </w:p>
    <w:p w:rsidR="00A42D93" w:rsidRDefault="00AD51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0"/>
        </w:rPr>
      </w:pPr>
      <w:r>
        <w:rPr>
          <w:noProof/>
          <w:sz w:val="20"/>
        </w:rPr>
        <w:pict>
          <v:shape id="_x0000_s1034" type="#_x0000_t75" style="position:absolute;left:0;text-align:left;margin-left:487.45pt;margin-top:265.6pt;width:122.15pt;height:173.6pt;z-index:251656192;mso-position-horizontal:right">
            <v:imagedata r:id="rId13" o:title="Image-59 - 3-3"/>
            <w10:wrap type="square"/>
          </v:shape>
        </w:pict>
      </w:r>
      <w:r w:rsidR="00820B07">
        <w:rPr>
          <w:sz w:val="28"/>
          <w:szCs w:val="20"/>
        </w:rPr>
        <w:t xml:space="preserve">В высших сословиях волосы завивали в кудри. Позднее длинные косы заплетались на темени и украшались внизу лентами, шелковой, золотой, жемчужной кистью, треугольными подвесками и другими украшениями. Отдельные пряди перевязывались цветными шнурками, у девушек высших сословий золотыми или жемчужными нитями. На лбу носили ленты, в том числе зубчатые, широкие, на твердой основе, в которым иногда подвешивались различные украшения - кисти, пряди жемчуга, кольца. Венец декорировали на лбу поднизью - сеткой с подвесками, драгоценными камнями. </w:t>
      </w:r>
    </w:p>
    <w:p w:rsidR="00A42D93" w:rsidRDefault="00820B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С приходом в моду стиля модерн (начало XX века) естественный цвет волос меняется на противоположный с помощью интенсивных красящих веществ. Модной является прическа высокая, конусообразная, завитая широкими волнами, низко спускающаяся на лоб, или гладкая, на прямой пробор. С низко опущенными на щеки волнистыми волосами. </w:t>
      </w:r>
    </w:p>
    <w:p w:rsidR="00A42D93" w:rsidRDefault="00AD51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0"/>
        </w:rPr>
      </w:pPr>
      <w:r>
        <w:rPr>
          <w:noProof/>
          <w:sz w:val="20"/>
        </w:rPr>
        <w:pict>
          <v:shape id="_x0000_s1036" type="#_x0000_t75" style="position:absolute;left:0;text-align:left;margin-left:467.5pt;margin-top:96.85pt;width:102.25pt;height:151.85pt;z-index:251658240;mso-position-horizontal:right">
            <v:imagedata r:id="rId14" o:title="08"/>
            <w10:wrap type="square"/>
          </v:shape>
        </w:pict>
      </w:r>
      <w:r>
        <w:rPr>
          <w:noProof/>
          <w:sz w:val="20"/>
        </w:rPr>
        <w:pict>
          <v:shape id="_x0000_s1035" type="#_x0000_t75" style="position:absolute;left:0;text-align:left;margin-left:464.45pt;margin-top:-48.6pt;width:99.15pt;height:135.3pt;z-index:251657216;mso-position-horizontal:right">
            <v:imagedata r:id="rId15" o:title="Image-59 - 4-2"/>
            <w10:wrap type="square"/>
          </v:shape>
        </w:pict>
      </w:r>
      <w:r w:rsidR="00820B07">
        <w:rPr>
          <w:sz w:val="28"/>
          <w:szCs w:val="20"/>
        </w:rPr>
        <w:t xml:space="preserve">Силуэты и формы причесок через определенное время повторялись. Так, прически Древнего Рима стали носить в XIX веке по всей Европе, а парики спустя 200 лет в 60 годах XX века. Каждое время вносило что-то свое, новое, точного копирования не было. Развитие основных форм одежды и причесок происходило в непосредственной связи с социально-экономическими, природными условиями, эстетическими и моральными требованиями, общим художественным стилем, модой. </w:t>
      </w:r>
    </w:p>
    <w:p w:rsidR="00A42D93" w:rsidRDefault="00AD51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0"/>
        </w:rPr>
      </w:pPr>
      <w:r>
        <w:rPr>
          <w:noProof/>
          <w:sz w:val="20"/>
        </w:rPr>
        <w:pict>
          <v:shape id="_x0000_s1037" type="#_x0000_t75" style="position:absolute;left:0;text-align:left;margin-left:462.85pt;margin-top:48.45pt;width:97.55pt;height:126.9pt;z-index:251659264;mso-position-horizontal:right">
            <v:imagedata r:id="rId16" o:title="10"/>
            <w10:wrap type="square"/>
          </v:shape>
        </w:pict>
      </w:r>
      <w:r w:rsidR="00820B07">
        <w:rPr>
          <w:sz w:val="28"/>
          <w:szCs w:val="20"/>
        </w:rPr>
        <w:t xml:space="preserve">Культурные, деловые связи, которые стали успешно развиваться со многими странами мира, оказали большое влияние на моду и стиль прически. В 50-е годы входят в моду прически французских популярных киноактрис Бриджит Бардо и Марины Влади. Эти прически отличались друг от друга, но их объединяло одно - общее признание у женщин разных стран. </w:t>
      </w:r>
    </w:p>
    <w:p w:rsidR="00A42D93" w:rsidRDefault="00AD51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0"/>
        </w:rPr>
      </w:pPr>
      <w:r>
        <w:rPr>
          <w:noProof/>
          <w:sz w:val="20"/>
        </w:rPr>
        <w:pict>
          <v:shape id="_x0000_s1039" type="#_x0000_t75" style="position:absolute;left:0;text-align:left;margin-left:369pt;margin-top:123.35pt;width:109.95pt;height:140.15pt;z-index:251661312">
            <v:imagedata r:id="rId17" o:title="13"/>
            <w10:wrap type="square"/>
          </v:shape>
        </w:pict>
      </w:r>
      <w:r>
        <w:rPr>
          <w:noProof/>
          <w:sz w:val="20"/>
        </w:rPr>
        <w:pict>
          <v:shape id="_x0000_s1038" type="#_x0000_t75" style="position:absolute;left:0;text-align:left;margin-left:369pt;margin-top:15.35pt;width:104.15pt;height:100.9pt;z-index:251660288">
            <v:imagedata r:id="rId18" o:title="12"/>
            <w10:wrap type="square"/>
          </v:shape>
        </w:pict>
      </w:r>
      <w:r w:rsidR="00820B07">
        <w:rPr>
          <w:sz w:val="28"/>
          <w:szCs w:val="20"/>
        </w:rPr>
        <w:t xml:space="preserve">В 60-е годы прически стали более монолитными. В моду вошел начес. Прически увеличились в размерах, появилась объемность. В них отсутствовали мелкие детали. Форма прически могла расширяться или уменьшаться. Для этого использовали срезанные пряди, крепе, мягкие синтетические волокна. В этот период в моду входят прически типа "колокол", "клевер", "конский хвост", модны цвета, напоминающие металлы: медь, бронзу, серебро, латунь. </w:t>
      </w:r>
    </w:p>
    <w:p w:rsidR="00A42D93" w:rsidRDefault="00820B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Во второй половине ХХ века начинают носить прически с распушенными волосами, подражая героине фильма "Колдунья" в исполнении французской актрисы Марины Влади. Свободно падающие волной белокурые волосы надолго вошли в моду. </w:t>
      </w:r>
    </w:p>
    <w:p w:rsidR="00A42D93" w:rsidRDefault="00AD51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0"/>
        </w:rPr>
      </w:pPr>
      <w:r>
        <w:rPr>
          <w:noProof/>
          <w:sz w:val="20"/>
        </w:rPr>
        <w:pict>
          <v:shape id="_x0000_s1040" type="#_x0000_t75" style="position:absolute;left:0;text-align:left;margin-left:387pt;margin-top:14.7pt;width:80.55pt;height:122.8pt;z-index:251662336">
            <v:imagedata r:id="rId19" o:title="14"/>
            <w10:wrap type="square"/>
          </v:shape>
        </w:pict>
      </w:r>
      <w:r w:rsidR="00820B07">
        <w:rPr>
          <w:sz w:val="28"/>
          <w:szCs w:val="20"/>
        </w:rPr>
        <w:t xml:space="preserve">В 70-ые годы мода на парики проходит, возвращаются "маленькие" прически с геометрической стрижкой. Новая волна особенно четко проявилась в прическе "Гаврош". Начес окончательно вышел из моды. </w:t>
      </w:r>
    </w:p>
    <w:p w:rsidR="00A42D93" w:rsidRDefault="00AD51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0"/>
        </w:rPr>
      </w:pPr>
      <w:r>
        <w:rPr>
          <w:noProof/>
          <w:sz w:val="20"/>
        </w:rPr>
        <w:pict>
          <v:shape id="_x0000_s1042" type="#_x0000_t75" style="position:absolute;left:0;text-align:left;margin-left:369.3pt;margin-top:179.1pt;width:94.85pt;height:135pt;z-index:251664384">
            <v:imagedata r:id="rId20" o:title="16"/>
            <w10:wrap type="square"/>
          </v:shape>
        </w:pict>
      </w:r>
      <w:r>
        <w:rPr>
          <w:noProof/>
          <w:sz w:val="20"/>
        </w:rPr>
        <w:pict>
          <v:shape id="_x0000_s1041" type="#_x0000_t75" style="position:absolute;left:0;text-align:left;margin-left:279pt;margin-top:53.1pt;width:188.7pt;height:110.25pt;z-index:251663360">
            <v:imagedata r:id="rId21" o:title="15"/>
            <w10:wrap type="square"/>
          </v:shape>
        </w:pict>
      </w:r>
      <w:r w:rsidR="00820B07">
        <w:rPr>
          <w:sz w:val="28"/>
          <w:szCs w:val="20"/>
        </w:rPr>
        <w:t xml:space="preserve">Следующей популярной прической явилась прическа "под пажа", при которой стрижка делалась неравномерной, наверху, надо лбом короче, от висков, к шее длиннее. Становится модным естественное "движение волос". Это проявляется в методе новой стрижке английского парикмахера Видала Сэссуна. Все его прически отличаются простым, но вместе с тем изысканным движением волос. В конце ХХ века в общей моде определились два основных направления: фольклорный стиль (кантри стайл), военизированный стиль времен войны и послевоенных лет (милитери стайл). </w:t>
      </w:r>
    </w:p>
    <w:p w:rsidR="00A42D93" w:rsidRDefault="00AD51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0"/>
        </w:rPr>
      </w:pPr>
      <w:r>
        <w:rPr>
          <w:noProof/>
          <w:sz w:val="20"/>
        </w:rPr>
        <w:pict>
          <v:shape id="_x0000_s1043" type="#_x0000_t75" style="position:absolute;left:0;text-align:left;margin-left:369pt;margin-top:33.35pt;width:105.45pt;height:135pt;z-index:251665408">
            <v:imagedata r:id="rId22" o:title="Image-59 - 13-1"/>
            <w10:wrap type="square"/>
          </v:shape>
        </w:pict>
      </w:r>
      <w:r w:rsidR="00820B07">
        <w:rPr>
          <w:sz w:val="28"/>
          <w:szCs w:val="20"/>
        </w:rPr>
        <w:t xml:space="preserve">В последнее десятилетие формы причесок изменились. На смену объемным формам причесок пришли более гладкие, маленькие прически с пышной челкой. Прически стали скромнее. Гладкие волосы от пробора укладываются в изящные небольшие пучочки. Иногда на волосы надевают сеточки, перевивают цветными шнурами. Добавлением к прически являются шиньоны, окрашенные светлее или темнее, чем естественный цвет волос. Носят парики, но они мало чем отличаются от естественных причесок. </w:t>
      </w:r>
    </w:p>
    <w:p w:rsidR="00A42D93" w:rsidRDefault="00820B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В современной моде большое значение имеет маленький штрих, придающий особый шарм прически, - это может быть гофрированная прядь на гладких волосах, взлохмаченная челка, высвеченный блик. Экстрамодны блестящие, даже сверкающие волосы, что достигается с помощью лаков, эмульсий и обесцвечивания. </w:t>
      </w:r>
    </w:p>
    <w:p w:rsidR="00A42D93" w:rsidRDefault="00AD51F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0"/>
        </w:rPr>
      </w:pPr>
      <w:r>
        <w:rPr>
          <w:noProof/>
          <w:sz w:val="20"/>
        </w:rPr>
        <w:pict>
          <v:shape id="_x0000_s1045" type="#_x0000_t75" style="position:absolute;left:0;text-align:left;margin-left:5in;margin-top:131.7pt;width:120.2pt;height:120.2pt;z-index:251667456">
            <v:imagedata r:id="rId23" o:title="Image-59 - 14-2"/>
            <w10:wrap type="square"/>
          </v:shape>
        </w:pict>
      </w:r>
      <w:r>
        <w:rPr>
          <w:noProof/>
          <w:sz w:val="20"/>
        </w:rPr>
        <w:pict>
          <v:shape id="_x0000_s1044" type="#_x0000_t75" style="position:absolute;left:0;text-align:left;margin-left:360.6pt;margin-top:-39.3pt;width:101.6pt;height:153pt;z-index:251666432">
            <v:imagedata r:id="rId24" o:title="Image-59 - 14-1"/>
            <w10:wrap type="square"/>
          </v:shape>
        </w:pict>
      </w:r>
      <w:r w:rsidR="00820B07">
        <w:rPr>
          <w:sz w:val="28"/>
          <w:szCs w:val="20"/>
        </w:rPr>
        <w:t xml:space="preserve">В моде заколки из металла, черепахового панциря, шелковые, капроновые, шифоновые, атласные и др. банты, черные бархатки, сетки, накрахмаленные цветы под цвет платья, ленты, шнуры. Современная мода столь многолика, что каждый может выбрать себе прическу, которая ему нравится и подходит. </w:t>
      </w:r>
    </w:p>
    <w:p w:rsidR="00A42D93" w:rsidRDefault="00820B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Модельеры сегодня пытаются предсказать, какими станут прически в будущем веке. В Японии лучшие парикмахеры решили "сконструировать" шедевр 2084 года. Печать отозвалась об этом произведении искусства так: "... нечто среднее между распущенным хвостом павлина и клумбой" </w:t>
      </w:r>
    </w:p>
    <w:p w:rsidR="00A42D93" w:rsidRDefault="00A42D93">
      <w:bookmarkStart w:id="0" w:name="_GoBack"/>
      <w:bookmarkEnd w:id="0"/>
    </w:p>
    <w:sectPr w:rsidR="00A42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B07"/>
    <w:rsid w:val="00820B07"/>
    <w:rsid w:val="00A42D93"/>
    <w:rsid w:val="00AD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89360556-FDED-45F5-A540-4A97FBE4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oleObject" Target="embeddings/oleObject1.bin"/><Relationship Id="rId24" Type="http://schemas.openxmlformats.org/officeDocument/2006/relationships/image" Target="media/image20.jpe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7.wmf"/><Relationship Id="rId19" Type="http://schemas.openxmlformats.org/officeDocument/2006/relationships/image" Target="media/image15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парикмахерского искусства</vt:lpstr>
    </vt:vector>
  </TitlesOfParts>
  <Company/>
  <LinksUpToDate>false</LinksUpToDate>
  <CharactersWithSpaces>6252</CharactersWithSpaces>
  <SharedDoc>false</SharedDoc>
  <HLinks>
    <vt:vector size="114" baseType="variant">
      <vt:variant>
        <vt:i4>6291506</vt:i4>
      </vt:variant>
      <vt:variant>
        <vt:i4>-1</vt:i4>
      </vt:variant>
      <vt:variant>
        <vt:i4>1026</vt:i4>
      </vt:variant>
      <vt:variant>
        <vt:i4>1</vt:i4>
      </vt:variant>
      <vt:variant>
        <vt:lpwstr>..\..\01.jpg</vt:lpwstr>
      </vt:variant>
      <vt:variant>
        <vt:lpwstr/>
      </vt:variant>
      <vt:variant>
        <vt:i4>6488114</vt:i4>
      </vt:variant>
      <vt:variant>
        <vt:i4>-1</vt:i4>
      </vt:variant>
      <vt:variant>
        <vt:i4>1027</vt:i4>
      </vt:variant>
      <vt:variant>
        <vt:i4>1</vt:i4>
      </vt:variant>
      <vt:variant>
        <vt:lpwstr>..\..\02.jpg</vt:lpwstr>
      </vt:variant>
      <vt:variant>
        <vt:lpwstr/>
      </vt:variant>
      <vt:variant>
        <vt:i4>6422578</vt:i4>
      </vt:variant>
      <vt:variant>
        <vt:i4>-1</vt:i4>
      </vt:variant>
      <vt:variant>
        <vt:i4>1028</vt:i4>
      </vt:variant>
      <vt:variant>
        <vt:i4>1</vt:i4>
      </vt:variant>
      <vt:variant>
        <vt:lpwstr>..\..\03.jpg</vt:lpwstr>
      </vt:variant>
      <vt:variant>
        <vt:lpwstr/>
      </vt:variant>
      <vt:variant>
        <vt:i4>6619186</vt:i4>
      </vt:variant>
      <vt:variant>
        <vt:i4>-1</vt:i4>
      </vt:variant>
      <vt:variant>
        <vt:i4>1029</vt:i4>
      </vt:variant>
      <vt:variant>
        <vt:i4>1</vt:i4>
      </vt:variant>
      <vt:variant>
        <vt:lpwstr>..\..\04.jpg</vt:lpwstr>
      </vt:variant>
      <vt:variant>
        <vt:lpwstr/>
      </vt:variant>
      <vt:variant>
        <vt:i4>6553650</vt:i4>
      </vt:variant>
      <vt:variant>
        <vt:i4>-1</vt:i4>
      </vt:variant>
      <vt:variant>
        <vt:i4>1030</vt:i4>
      </vt:variant>
      <vt:variant>
        <vt:i4>1</vt:i4>
      </vt:variant>
      <vt:variant>
        <vt:lpwstr>..\..\05.jpg</vt:lpwstr>
      </vt:variant>
      <vt:variant>
        <vt:lpwstr/>
      </vt:variant>
      <vt:variant>
        <vt:i4>6750258</vt:i4>
      </vt:variant>
      <vt:variant>
        <vt:i4>-1</vt:i4>
      </vt:variant>
      <vt:variant>
        <vt:i4>1031</vt:i4>
      </vt:variant>
      <vt:variant>
        <vt:i4>1</vt:i4>
      </vt:variant>
      <vt:variant>
        <vt:lpwstr>..\..\06.jpg</vt:lpwstr>
      </vt:variant>
      <vt:variant>
        <vt:lpwstr/>
      </vt:variant>
      <vt:variant>
        <vt:i4>6684722</vt:i4>
      </vt:variant>
      <vt:variant>
        <vt:i4>-1</vt:i4>
      </vt:variant>
      <vt:variant>
        <vt:i4>1032</vt:i4>
      </vt:variant>
      <vt:variant>
        <vt:i4>1</vt:i4>
      </vt:variant>
      <vt:variant>
        <vt:lpwstr>..\..\07.jpg</vt:lpwstr>
      </vt:variant>
      <vt:variant>
        <vt:lpwstr/>
      </vt:variant>
      <vt:variant>
        <vt:i4>6422647</vt:i4>
      </vt:variant>
      <vt:variant>
        <vt:i4>-1</vt:i4>
      </vt:variant>
      <vt:variant>
        <vt:i4>1034</vt:i4>
      </vt:variant>
      <vt:variant>
        <vt:i4>1</vt:i4>
      </vt:variant>
      <vt:variant>
        <vt:lpwstr>..\..\Image-59 - 3-3.jpg</vt:lpwstr>
      </vt:variant>
      <vt:variant>
        <vt:lpwstr/>
      </vt:variant>
      <vt:variant>
        <vt:i4>6553719</vt:i4>
      </vt:variant>
      <vt:variant>
        <vt:i4>-1</vt:i4>
      </vt:variant>
      <vt:variant>
        <vt:i4>1035</vt:i4>
      </vt:variant>
      <vt:variant>
        <vt:i4>1</vt:i4>
      </vt:variant>
      <vt:variant>
        <vt:lpwstr>..\..\Image-59 - 4-2.jpg</vt:lpwstr>
      </vt:variant>
      <vt:variant>
        <vt:lpwstr/>
      </vt:variant>
      <vt:variant>
        <vt:i4>6881330</vt:i4>
      </vt:variant>
      <vt:variant>
        <vt:i4>-1</vt:i4>
      </vt:variant>
      <vt:variant>
        <vt:i4>1036</vt:i4>
      </vt:variant>
      <vt:variant>
        <vt:i4>1</vt:i4>
      </vt:variant>
      <vt:variant>
        <vt:lpwstr>..\..\08.jpg</vt:lpwstr>
      </vt:variant>
      <vt:variant>
        <vt:lpwstr/>
      </vt:variant>
      <vt:variant>
        <vt:i4>6357043</vt:i4>
      </vt:variant>
      <vt:variant>
        <vt:i4>-1</vt:i4>
      </vt:variant>
      <vt:variant>
        <vt:i4>1037</vt:i4>
      </vt:variant>
      <vt:variant>
        <vt:i4>1</vt:i4>
      </vt:variant>
      <vt:variant>
        <vt:lpwstr>..\..\10.jpg</vt:lpwstr>
      </vt:variant>
      <vt:variant>
        <vt:lpwstr/>
      </vt:variant>
      <vt:variant>
        <vt:i4>6488115</vt:i4>
      </vt:variant>
      <vt:variant>
        <vt:i4>-1</vt:i4>
      </vt:variant>
      <vt:variant>
        <vt:i4>1038</vt:i4>
      </vt:variant>
      <vt:variant>
        <vt:i4>1</vt:i4>
      </vt:variant>
      <vt:variant>
        <vt:lpwstr>..\..\12.jpg</vt:lpwstr>
      </vt:variant>
      <vt:variant>
        <vt:lpwstr/>
      </vt:variant>
      <vt:variant>
        <vt:i4>6422579</vt:i4>
      </vt:variant>
      <vt:variant>
        <vt:i4>-1</vt:i4>
      </vt:variant>
      <vt:variant>
        <vt:i4>1039</vt:i4>
      </vt:variant>
      <vt:variant>
        <vt:i4>1</vt:i4>
      </vt:variant>
      <vt:variant>
        <vt:lpwstr>..\..\13.jpg</vt:lpwstr>
      </vt:variant>
      <vt:variant>
        <vt:lpwstr/>
      </vt:variant>
      <vt:variant>
        <vt:i4>6619187</vt:i4>
      </vt:variant>
      <vt:variant>
        <vt:i4>-1</vt:i4>
      </vt:variant>
      <vt:variant>
        <vt:i4>1040</vt:i4>
      </vt:variant>
      <vt:variant>
        <vt:i4>1</vt:i4>
      </vt:variant>
      <vt:variant>
        <vt:lpwstr>..\..\14.jpg</vt:lpwstr>
      </vt:variant>
      <vt:variant>
        <vt:lpwstr/>
      </vt:variant>
      <vt:variant>
        <vt:i4>6553651</vt:i4>
      </vt:variant>
      <vt:variant>
        <vt:i4>-1</vt:i4>
      </vt:variant>
      <vt:variant>
        <vt:i4>1041</vt:i4>
      </vt:variant>
      <vt:variant>
        <vt:i4>1</vt:i4>
      </vt:variant>
      <vt:variant>
        <vt:lpwstr>..\..\15.jpg</vt:lpwstr>
      </vt:variant>
      <vt:variant>
        <vt:lpwstr/>
      </vt:variant>
      <vt:variant>
        <vt:i4>6750259</vt:i4>
      </vt:variant>
      <vt:variant>
        <vt:i4>-1</vt:i4>
      </vt:variant>
      <vt:variant>
        <vt:i4>1042</vt:i4>
      </vt:variant>
      <vt:variant>
        <vt:i4>1</vt:i4>
      </vt:variant>
      <vt:variant>
        <vt:lpwstr>..\..\16.jpg</vt:lpwstr>
      </vt:variant>
      <vt:variant>
        <vt:lpwstr/>
      </vt:variant>
      <vt:variant>
        <vt:i4>2949228</vt:i4>
      </vt:variant>
      <vt:variant>
        <vt:i4>-1</vt:i4>
      </vt:variant>
      <vt:variant>
        <vt:i4>1043</vt:i4>
      </vt:variant>
      <vt:variant>
        <vt:i4>1</vt:i4>
      </vt:variant>
      <vt:variant>
        <vt:lpwstr>..\..\Image-59 - 13-1.jpg</vt:lpwstr>
      </vt:variant>
      <vt:variant>
        <vt:lpwstr/>
      </vt:variant>
      <vt:variant>
        <vt:i4>2949227</vt:i4>
      </vt:variant>
      <vt:variant>
        <vt:i4>-1</vt:i4>
      </vt:variant>
      <vt:variant>
        <vt:i4>1044</vt:i4>
      </vt:variant>
      <vt:variant>
        <vt:i4>1</vt:i4>
      </vt:variant>
      <vt:variant>
        <vt:lpwstr>..\..\Image-59 - 14-1.jpg</vt:lpwstr>
      </vt:variant>
      <vt:variant>
        <vt:lpwstr/>
      </vt:variant>
      <vt:variant>
        <vt:i4>2949224</vt:i4>
      </vt:variant>
      <vt:variant>
        <vt:i4>-1</vt:i4>
      </vt:variant>
      <vt:variant>
        <vt:i4>1045</vt:i4>
      </vt:variant>
      <vt:variant>
        <vt:i4>1</vt:i4>
      </vt:variant>
      <vt:variant>
        <vt:lpwstr>..\..\Image-59 - 14-2.jpg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парикмахерского искусства</dc:title>
  <dc:subject/>
  <dc:creator>Топоров Денис</dc:creator>
  <cp:keywords/>
  <dc:description/>
  <cp:lastModifiedBy>admin</cp:lastModifiedBy>
  <cp:revision>2</cp:revision>
  <dcterms:created xsi:type="dcterms:W3CDTF">2014-02-06T15:14:00Z</dcterms:created>
  <dcterms:modified xsi:type="dcterms:W3CDTF">2014-02-06T15:14:00Z</dcterms:modified>
</cp:coreProperties>
</file>