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1A7" w:rsidRDefault="009F0A12">
      <w:pPr>
        <w:pStyle w:val="1"/>
        <w:jc w:val="center"/>
      </w:pPr>
      <w:r>
        <w:t>Крымское ханство</w:t>
      </w:r>
    </w:p>
    <w:p w:rsidR="00DE51A7" w:rsidRPr="009F0A12" w:rsidRDefault="009F0A12">
      <w:pPr>
        <w:pStyle w:val="a3"/>
        <w:divId w:val="1617833134"/>
      </w:pPr>
      <w:r>
        <w:t>Министерство образования и науки Украины</w:t>
      </w:r>
    </w:p>
    <w:p w:rsidR="00DE51A7" w:rsidRDefault="009F0A12">
      <w:pPr>
        <w:pStyle w:val="a3"/>
        <w:divId w:val="1617833134"/>
      </w:pPr>
      <w:r>
        <w:t>Севастопольский государственный технический университет</w:t>
      </w:r>
    </w:p>
    <w:p w:rsidR="00DE51A7" w:rsidRDefault="009F0A12">
      <w:pPr>
        <w:pStyle w:val="a3"/>
        <w:divId w:val="1617833134"/>
      </w:pPr>
      <w:r>
        <w:t>КРЫМСКОЕ ХАНСТВО</w:t>
      </w:r>
    </w:p>
    <w:p w:rsidR="00DE51A7" w:rsidRDefault="009F0A12">
      <w:pPr>
        <w:pStyle w:val="a3"/>
        <w:divId w:val="1617833134"/>
      </w:pPr>
      <w:r>
        <w:t>Выполнил студент группы М11д</w:t>
      </w:r>
    </w:p>
    <w:p w:rsidR="00DE51A7" w:rsidRDefault="009F0A12">
      <w:pPr>
        <w:pStyle w:val="a3"/>
        <w:divId w:val="1617833134"/>
      </w:pPr>
      <w:r>
        <w:t>Осадчий И. А.</w:t>
      </w:r>
    </w:p>
    <w:p w:rsidR="00DE51A7" w:rsidRDefault="009F0A12">
      <w:pPr>
        <w:pStyle w:val="a3"/>
        <w:divId w:val="1617833134"/>
      </w:pPr>
      <w:r>
        <w:t>№ зач. книжки 200025</w:t>
      </w:r>
    </w:p>
    <w:p w:rsidR="00DE51A7" w:rsidRDefault="009F0A12">
      <w:pPr>
        <w:pStyle w:val="a3"/>
        <w:divId w:val="1617833134"/>
      </w:pPr>
      <w:r>
        <w:t>1.04.01</w:t>
      </w:r>
    </w:p>
    <w:p w:rsidR="00DE51A7" w:rsidRDefault="009F0A12">
      <w:pPr>
        <w:pStyle w:val="a3"/>
        <w:divId w:val="1617833134"/>
      </w:pPr>
      <w:r>
        <w:t>Севастополь</w:t>
      </w:r>
    </w:p>
    <w:p w:rsidR="00DE51A7" w:rsidRDefault="009F0A12">
      <w:pPr>
        <w:pStyle w:val="a3"/>
        <w:divId w:val="1617833134"/>
      </w:pPr>
      <w:r>
        <w:t>2001</w:t>
      </w:r>
    </w:p>
    <w:p w:rsidR="00DE51A7" w:rsidRDefault="00DE51A7">
      <w:pPr>
        <w:divId w:val="1617833134"/>
      </w:pPr>
    </w:p>
    <w:p w:rsidR="00DE51A7" w:rsidRPr="009F0A12" w:rsidRDefault="009F0A12">
      <w:pPr>
        <w:pStyle w:val="a3"/>
        <w:divId w:val="1617833134"/>
      </w:pPr>
      <w:r>
        <w:t>В начале XIII века этнополитическая ситуация в Таврике (так назывался полуостров до XIII века) сложилась следующим образом. В горных районах обитало преимущественно христианское население. Основным занятием его было земледелие, существенно дополнявшееся пастушеским скотоводством. Это население, будучи смешанным по этническому составу (преимущественно аланы, готы), было нивелировано в этнокультурном и языковом отношении византийским влиянием. В степной части полуострова неоднократно происходила смена одних тюркоязычных кочевых этносов другими. С середины XI до 20-х гг. XIII века здесь господствовали половцы (кыпчаки).</w:t>
      </w:r>
    </w:p>
    <w:p w:rsidR="00DE51A7" w:rsidRDefault="009F0A12">
      <w:pPr>
        <w:pStyle w:val="a3"/>
        <w:divId w:val="1617833134"/>
      </w:pPr>
      <w:r>
        <w:t>В январе 1223 г. в Крым вторглись татары, до этого близ Дербента разгромившие алано-кыпчакские войска. В источниках практически не употребляется для обозначения завоевателей этноним "монголы", а только "татары". Разгромив Судак и перебив значительное число половцев, татары удалились. Только во время второго похода в Юго-Восточную Европу в 1236 году они начали обосновываться на полуострове. Его степная и предгорная части были поделены между родами, участвовавшими в завоевании. Закреплению татар на полуострове способствовало образование Золотой Орды, в которой Крым занял положение улуса (провинции). Резиденцией наместника стал город (Солхат или Крым (ныне Старый Крым), возникший во 2-й половине XIII века на торговом пути из генуэзской Кафы (Феодосии) в степи Евразии. Название города "Крым", вскоре перешло на весь полуостров, а затем и на один из тюркоязычных народов Северного Причерноморья.</w:t>
      </w:r>
    </w:p>
    <w:p w:rsidR="00DE51A7" w:rsidRDefault="009F0A12">
      <w:pPr>
        <w:pStyle w:val="a3"/>
        <w:divId w:val="1617833134"/>
      </w:pPr>
      <w:r>
        <w:t>В указанный период начинается формирование крымско-татарского этноса. В его состав вошли, кроме пришельцев - татар, часть половцев, ассимилированных завоевателями. Заметное этнокультурное влияние оказала эмиграция из малоазийских сельджукских султанатов, отразившаяся на формировании духовной культуры крымских татар.</w:t>
      </w:r>
    </w:p>
    <w:p w:rsidR="00DE51A7" w:rsidRDefault="009F0A12">
      <w:pPr>
        <w:pStyle w:val="a3"/>
        <w:divId w:val="1617833134"/>
      </w:pPr>
      <w:r>
        <w:t>Христианское население крымского улуса оказалось под сильным идеологическим и политическим давлением, началась его мусульманизация и татаризация, о чем есть прямые сведения в источниках. Особенно этот процесс усилился после провозглашения золотоордынским ханом Узбеком ислама государственной религией (1313 г.).</w:t>
      </w:r>
    </w:p>
    <w:p w:rsidR="00DE51A7" w:rsidRDefault="009F0A12">
      <w:pPr>
        <w:pStyle w:val="a3"/>
        <w:divId w:val="1617833134"/>
      </w:pPr>
      <w:r>
        <w:t>Большую роль в процессе формирования крымских татар сыграл распад Золотой Орды. В 1-й половине XV века центробежные процессы охватили огромную территорию и привели к обособлению Казанского, Астраханского и Крымского ханств. В состав последнего также вошли земли между Дунаем и Днепром, Приазовье и часть Кубани. Эта территория была значительно большей, чем владения татар в Крыму. Но точно установить ее границы, особенно северные, довольно трудно, т. к. многочисленные кочевые и полукочевые народы, обитавшие на землях Причерноморья, часто меняли места кочевки или просто выходили из-под власти хана.</w:t>
      </w:r>
    </w:p>
    <w:p w:rsidR="00DE51A7" w:rsidRDefault="009F0A12">
      <w:pPr>
        <w:pStyle w:val="a3"/>
        <w:divId w:val="1617833134"/>
      </w:pPr>
      <w:r>
        <w:t>В 1475 году Османская империя завоевала генуэзские колонии и княжество Фeодоро, населенное христианами, впоследствии обычно именовавшимися "крымскими греками". Эти территории, охватившие большую часть Горного Крыма, а также ряд крупных городов и крепостей Причерноморья, Приазовья и Кубани вошли в состав турецких владений, управлялись султанской администрацией и не подчинялись ханам. Турция содержала в них свои гарнизоны, чиновничий аппарат и строго взимала налоги с подвластных земель. С 1478 года Крымское ханство официально стало вассалом Османской Порты и сохранилось в этом качестве до Кучук- Кайнарджийского мира 1774 года. Назначение и смещение ханов обычно осуществлялось по воле Стамбула.</w:t>
      </w:r>
    </w:p>
    <w:p w:rsidR="00DE51A7" w:rsidRDefault="009F0A12">
      <w:pPr>
        <w:pStyle w:val="a3"/>
        <w:divId w:val="1617833134"/>
      </w:pPr>
      <w:r>
        <w:t>В 1-й половине XVI века зафиксировано употребление этнонима "крымские татары" (С. Герберштейн, М. Броневский), до этого мусульманское население степной и предгорной части полуострова обычно называли просто "татарами". На протяжении XVI-XVIII вв. у крымских татар, в особенности в горном Крыму, кочевое скотоводство постепенно сменяется земледелием, хотя скот еще долго оставался основным мерилом богатства населения, которое занималось также коневодством, разведением верблюдов, крупного рогатого скота, овцеводством. "У них - (крымских татар) большие стада скота и овец, среди которых знаменитые курдючные овцы, имеются двугорбые верблюды и много лошадей не очень красивых, но быстрых, сильных и выносливых", - писал Тунманн (80-е гг. XVIII в.).</w:t>
      </w:r>
    </w:p>
    <w:p w:rsidR="00DE51A7" w:rsidRDefault="009F0A12">
      <w:pPr>
        <w:pStyle w:val="a3"/>
        <w:divId w:val="1617833134"/>
      </w:pPr>
      <w:r>
        <w:t>Земледелие было возможно только в тех местах Крыма, где имелись источники воды, что позволило возникнуть монопольному владению землей, пригодной для обработки. На первых порах землепашество ограничивалось, в основном, посевом быстросозревающего ячменя. Но с течением времени они научились выращивать пшеницу, гречиху, просо, овес. Французский консул в Крыму Пейсонель говорил, что из крымских портов ежегодно отходило от 100 до 150 кораблей, груженных хлебом для Турции. Другие народности, населявшие Крым, занимались огородничеством, садоводством, виноградарством. Они научили татар выращивать фруктовые деревья, арбузы, дыни, овощи, разводить виноград, заниматься пчеловодством.</w:t>
      </w:r>
    </w:p>
    <w:p w:rsidR="00DE51A7" w:rsidRDefault="009F0A12">
      <w:pPr>
        <w:pStyle w:val="a3"/>
        <w:divId w:val="1617833134"/>
      </w:pPr>
      <w:r>
        <w:t>Процесс оседания татар шел особенно интенсивно в горных и южнобережных областях Крыма, естественно, там шел и процесс ассимиляции татар с местными жителями. Степные татары, которых процессы ассимиляции не коснулись, продолжали заниматься в основном скотоводством. Занятие земледелием для них еще долгое время считалось хлопотным делом, а техника земледелия оставалась примитивной и в XVIII в.</w:t>
      </w:r>
    </w:p>
    <w:p w:rsidR="00DE51A7" w:rsidRDefault="009F0A12">
      <w:pPr>
        <w:pStyle w:val="a3"/>
        <w:divId w:val="1617833134"/>
      </w:pPr>
      <w:r>
        <w:t>В Ногайской Орде (Приазовье и Северный Кавказ) земледелие и ремесло носили вспомогательный характер и не получили широкого распространения. Оседлое земледелие отсутствовало. Чтобы вырастить хлеб, весной часть ногайцев уходила в сторону от долины, где находилась их Орда, избирала удобную для земледелия территорию и примитивными орудиями труда обрабатывали землю, а когда хлеб созревал, собирали урожай и возвращалась с продовольствием в свою Орду. Кочевое скотоводство основывалось на периодической смене пастбищ, с учетом их травостоя, сезонов, климата и количества скота. Сущетвовала достаточно определенная система кочевания, предусматривавшая довольно четкий скотоводческий цикл с определенными маршрутами перекочевок, использованием зимних, весенних, летних и осенних пастбищ, установленных для каждого кочевого коллектива.</w:t>
      </w:r>
    </w:p>
    <w:p w:rsidR="00DE51A7" w:rsidRDefault="009F0A12">
      <w:pPr>
        <w:pStyle w:val="a3"/>
        <w:divId w:val="1617833134"/>
      </w:pPr>
      <w:r>
        <w:t>В Буджаке (Приднестровье, Приднепровье) население вело оседлый образ жизни, занимаясь кроме земледелия скотоводством, пчеловодством.</w:t>
      </w:r>
    </w:p>
    <w:p w:rsidR="00DE51A7" w:rsidRDefault="009F0A12">
      <w:pPr>
        <w:pStyle w:val="a3"/>
        <w:divId w:val="1617833134"/>
      </w:pPr>
      <w:r>
        <w:t>Черкесы (Северный Кавказ) разводили лошадей, занимались охотой, рыбной ловлей, овцеводством. Это был оседлый народ. На территории ханства возникло несколько форм земельных держаний: ханское землевладение, бейлики (владения знатных беев-карачеев), султанское землевладение, вакуфные земли, принадлежавшие духовенству, мурзинское землевладение, обширные земли. Первоначально когда территории Крыма еще входили в состав Золотой Орды на правах улуса, они были захвачены для зимних кочевий представителями четырех знатнейших татарских родов: Ширинов, Барынов, Аргинов и Седжетов. В последующем к ним присоединился Ногайский род Мансуров, выдвинувшийся на второе место, и род Яшлавов (Сулешевых).</w:t>
      </w:r>
    </w:p>
    <w:p w:rsidR="00DE51A7" w:rsidRDefault="009F0A12">
      <w:pPr>
        <w:pStyle w:val="a3"/>
        <w:divId w:val="1617833134"/>
      </w:pPr>
      <w:r>
        <w:t>Родовая организация, просуществовала у татар вплоть до конца средневековья. Во главе родов стояли беи, которые, руководствуясь правом первого захвата земли, к моменту установления власти Гиреев уже имели свою территорию, внутри которой лучшие земли выделялись в пользу бея и назывались бейликами. В пределах бейлика особые участки земли принадлежали мурзам - членам бейского рода. Мурзы были ниже беев по социальному положению, собственно, они, составляли класс феодалов, резко обособляясь от остальных групп населения, т. к. не имели права вступать в брак с простыми татарами, получать доходы иным путем, кроме как с земли или военной добычи.</w:t>
      </w:r>
    </w:p>
    <w:p w:rsidR="00DE51A7" w:rsidRDefault="009F0A12">
      <w:pPr>
        <w:pStyle w:val="a3"/>
        <w:divId w:val="1617833134"/>
      </w:pPr>
      <w:r>
        <w:t>Захватив власть, дом Гиреев широко использовал разные формы земельных пожалований за услуги, оказанные правителям. Раздавались земли с пашнями, сенокосами, зимовьями для скота, садами, мельницами. Постепенно многие земли становились наследственными. Эта раздача земель превратила беев не только в крупных землевладельцев, но и в фактических хозяев страны, т. к. хотя хан и считался главой государства и высшим сеньором, вассальная зависимость татарских родов и племен, да и других народов, подчиненных власти хана, была часто лишь номинальной. Высшую феодальную власть составляли главы указанных родов. Наиболее знатными и могущественными были представители рода Ширинов, которые играли главную роль в стране. Фактически, по их решению смещались и назначались ханы, они могли жениться на принцессах из ханского дома, занимали самые важные посты в государстве, владели одними из лучших территорий в стране. В своем бейлике владелец кроме пожизненного владения землей бейлика и собственностью, приобретенной за счет освоения целинных земель либо пожалования, имел полную власть над населением. Они самовластно творили суд и расправу над зависимым населением, устанавливали объем продуктовой ренты, размеры барщины, которая вначале была 8-10 дней в году, а потом стала заметно расти, и другие виды повинностей. В документах упоминаются всеобщий налог, подать с урожая, пошлина с купли-продажи, таможенная пошлина, подельная или подушная подать, провиант и фураж, пошлина от продажи вина, винограда, плата за гумно, за поголовье крупного рогатого скота и другое. Бей обязан был вооружать свое население во время военных походов. Резиденция главы Ширинских осев, владевших землями от Карасу до Керчи, находилась в Карасу- Базаре, в войске имелось свое знамя, бей имел свое управление - диван. Мансуры, возвысившиеся в XVII в., имели только нурад-дина. Бейлик Аргинов находился возле Кафы и Судака. Между представителями этих родов велась непрерывная борьба за власть в государстве, за влияние на хана, за место в ханском совете - диване. Беи-карачеи (главы родов) были непременными советниками хана.</w:t>
      </w:r>
    </w:p>
    <w:p w:rsidR="00DE51A7" w:rsidRDefault="009F0A12">
      <w:pPr>
        <w:pStyle w:val="a3"/>
        <w:divId w:val="1617833134"/>
      </w:pPr>
      <w:r>
        <w:t>Хан, являясь верховным землевладельцем, владел соляными озерами и деревнями возле них, лесами по течению рек Альмы, Качи и Салгира и пустошами, на которых возникали поселения новых обитателей, превращавшихся постепенно в зависимое население и выплачивавших ему десятину. Обладая правом наследования земли умершего вассала, если у него отсутствовали близкие родственники, хан мог стать наследником беев и мурз. Эти же правила распространялись и на бейское и мурзинское землевладение, когда к бею или мурзе переходили земли бедных земледельцев и скотоводов. Из земельных владений хана выделялись земли калга-султану. В состав ханских владений входили также несколько городов - Солхат, Кырк-Ер (Чуфут-Кале), Бахчисарай.</w:t>
      </w:r>
    </w:p>
    <w:p w:rsidR="00DE51A7" w:rsidRDefault="009F0A12">
      <w:pPr>
        <w:pStyle w:val="a3"/>
        <w:divId w:val="1617833134"/>
      </w:pPr>
      <w:r>
        <w:t>В Ногайской Орде право верховного распоряжения кочевьями принадлежало феодальной верхушке во главе с бием (князем), который так же, как и Крымский хан жаловал определенные пастбищные территории отдельным феодалам при условии службы и вассальной верности. Крупные феодалы, у которых состояли на службе менее значительные мурзы, в свою очередь, наделяли кочевьями последних в пределах пастбищных территорий, которые ими были получены от бия. В Буджаке также господствовали феодально-родовые отношения. Крестьяне отрабатывали барщину и несли натуральные повинности в пользу своих феодалов.</w:t>
      </w:r>
    </w:p>
    <w:p w:rsidR="00DE51A7" w:rsidRDefault="009F0A12">
      <w:pPr>
        <w:pStyle w:val="a3"/>
        <w:divId w:val="1617833134"/>
      </w:pPr>
      <w:r>
        <w:t>Значительную категорию привилегированного сословия составляло мусульманское население, игравшее важную роль в общественной жизни страны. Духовенству принадлежали вакуфные земли, с которых оно получало основные доходы. Определенную долю доходов духовенства составляли отчисления от военной добычи и налоги, собираемые со всего населения страны. Немалыми были и дарения ханов, феодальной знати в пользу служителей культа.</w:t>
      </w:r>
    </w:p>
    <w:p w:rsidR="00DE51A7" w:rsidRDefault="009F0A12">
      <w:pPr>
        <w:pStyle w:val="a3"/>
        <w:divId w:val="1617833134"/>
      </w:pPr>
      <w:r>
        <w:t>Процесс имущественной и социальной дифференциации в XVI - XVIII вв. коснулся всех народов, входивших в состав Крымского ханства. Основную массу населения ханства составляли скотоводы и земледельцы, называвшиеся "черным народом". Эти люди были лично свободны, сохраняли родовую организацию, являвшуюся старой оболочкой, внутри которой проходил процесс распада родового строя. Основной социальной ячейкой являлась патриархальная семья. Родовая организация служила для господствующего класса одним из средств укрепления своего влияния внутри рода и для удержания его населения в повиновении. Переселившись в Крым, татары познакомились с земледельческой общиной "джемаат". Применяемая в ней форма поземельных отношений была во многом воспринята татарами. И постепенно община "джемаат" пришла на смену родовой общине. В ней существовали коллективная собственность на землю, общественные сенокосы, общественные колодцы, коллективная запашка земли, для осуществления которой объединялись несколько семей. Земля в общине распределялась на паях, которые со временем превращались в собственность земледельца. Это приводило к появлению имущественного неравенства среди общинников.</w:t>
      </w:r>
    </w:p>
    <w:p w:rsidR="00DE51A7" w:rsidRDefault="009F0A12">
      <w:pPr>
        <w:pStyle w:val="a3"/>
        <w:divId w:val="1617833134"/>
      </w:pPr>
      <w:r>
        <w:t>Самую низшую и довольно многочисленную группу населения ханства составляли рабы - совершенно бесправные люди, объект купли-продажи. Контингент рабов пополнялся двумя путями: путем захвата пленных во время набегов на соседей или путем взимания живой дани с вассальных князей, стоявших во главе подвластных Крыму племен. Труд рабов широко использовался в хозяйстве, однако его производительность была крайне низка, а это замедляло развитие экономики ханства. Рабы были очень ненадежны в политическом отношении, ломали орудия труда, портили скот, часто убегали от своих хозяев.</w:t>
      </w:r>
    </w:p>
    <w:p w:rsidR="00DE51A7" w:rsidRDefault="009F0A12">
      <w:pPr>
        <w:pStyle w:val="a3"/>
        <w:divId w:val="1617833134"/>
      </w:pPr>
      <w:r>
        <w:t>В городах Крыма, которые в XVI - XVIII вв. снова стали широко известны, кроме издавна проживавших греков, армян, евреев поселилось большое количество татар, турок, также занимавшихся торговлей и ремеслом. Значительный процент городского населения составляли рабы. Крупнейшими центрами работорговли были Карасубазар, Гезлев и Кафа. Купцы и ремесленники имели свои цеховые организации, контролировавшиеся ханскими чиновниками, которые назначали таксы на изделия различных цехов, взимали пошлины со всех торговых сделок, ведали налогообложением населения, стремясь извлечь как можно больше доходов в казну. В татарских городах были развиты производство войлока, выделка кожи, сафьянов, седел, металлообрабатывающее ремесло, изготовлялось оружие, сбруя, обувь, одежда, ковры, предметы домашнего обихода. На рынках широко представлены были и продукты сельского хозяйства: мясомолочные (особенно ценилось ногайское коровье масло), мед, воск, виноград, овощи, фрукты, вино. Несмотря на существование денежной системы, часто осуществлялась меновая торговля, так же как и в предыдущие века. Крымские ханы были заинтересованы в развитии торговли, дававшей значительные прибыли казне. Среди товаров, вывозимых из Крыма, называются сырая кожа, овечья шерсть, сафьяны, овечьи шубы, серые и черные смушки.</w:t>
      </w:r>
    </w:p>
    <w:p w:rsidR="00DE51A7" w:rsidRDefault="009F0A12">
      <w:pPr>
        <w:pStyle w:val="a3"/>
        <w:divId w:val="1617833134"/>
      </w:pPr>
      <w:r>
        <w:t>Города застраивались невысокими одноэтажными зданиями, улицы были кривыми и узкими, но дворцы хана, феодальной знати, мечети, гостиницы (ханы) для приезжих строились добротно, с учетом вкусов мусульманского населения ханства. В Старом Крыму, Кафе, Керчи, Гезлеве было большое количество католических, греческих, армянских церквей. В Чуфут-Кале и Гезлеве-караимские кенассы. В Гезлеве была построена мечеть Джума-Джами, строителем которой по преданию был величайший турецкий зодчий Аби Синан. В Ак-Мечети и Гезлеве действовали еврейские синагоги.</w:t>
      </w:r>
    </w:p>
    <w:p w:rsidR="00DE51A7" w:rsidRDefault="009F0A12">
      <w:pPr>
        <w:pStyle w:val="a3"/>
        <w:divId w:val="1617833134"/>
      </w:pPr>
      <w:r>
        <w:t>Из городов Буджака следует отметить Килию, Бендеры, Измаил, Аккерман, крепости Очаков и Килбурун (Кинбурн). И хотя Турция в большинстве этих городов содержала свои военные гарнизоны, подчиненность Крымскому ханству населения также существовала. В устье Дона находилась турецкая крепость Азик (Азов), севернее Азика - Черкес-Кермен. На территории восточных границ ханства стояли крепости Тамань, Темреон, Хысров (в Черкессии). На материковых землях ханства находилось также определенное количество деревянных крепостей-паланок, в которых охранную службу несли местные жители.</w:t>
      </w:r>
    </w:p>
    <w:p w:rsidR="00DE51A7" w:rsidRDefault="009F0A12">
      <w:pPr>
        <w:pStyle w:val="a3"/>
        <w:divId w:val="1617833134"/>
      </w:pPr>
      <w:r>
        <w:t xml:space="preserve">Главной крепостью при въезде на территорию полуострова была Перекопская, являвшаяся воротами Крыма. Функции защиты Крыма выполняли города - Крепости Арабат, Керчь. Торговыми портами были Гезлев, Кафа. Военные гарнизоны (в основном турецкие, частично из местных греков) содержались также в Балаклаве, Судаке, Керчи, Кафе. </w:t>
      </w:r>
    </w:p>
    <w:p w:rsidR="00DE51A7" w:rsidRDefault="009F0A12">
      <w:pPr>
        <w:pStyle w:val="a3"/>
        <w:divId w:val="1617833134"/>
      </w:pPr>
      <w:r>
        <w:t>Ряд городов являлся резиденциями представителей крупнейшей знати. Например, Бахчисарай был столицей ханства, Ак-Мечеть - резиденцией калги-султана, Карасубазар - центром беев Ширинских, Кафа - резиденцией наместника турецкого султана.</w:t>
      </w:r>
    </w:p>
    <w:p w:rsidR="00DE51A7" w:rsidRDefault="009F0A12">
      <w:pPr>
        <w:pStyle w:val="a3"/>
        <w:divId w:val="1617833134"/>
      </w:pPr>
      <w:r>
        <w:t>Государственной религией на территории Крыма было мусульманство, а у ногайских племен господствовал шаманизм. По шариату каждый мусульманин должен участвовать в войнах с неверными. Военная деятельность была обязательной как для крупных, так и для мелких феодалов. Специфика военной организации татар, в корне отличавшая от военного дела европейских народов, вызывала особый интерес у последних. Выполняя задания своих правительств, дипломаты, купцы, путешественники стремились не только к налаживанию контактов с ханами, но и старались детально ознакомиться с организацией военного дела, а зачастую их миссии основной целью имели изучение военного потенциала Крымского ханства.</w:t>
      </w:r>
    </w:p>
    <w:p w:rsidR="00DE51A7" w:rsidRDefault="009F0A12">
      <w:pPr>
        <w:pStyle w:val="a3"/>
        <w:divId w:val="1617833134"/>
      </w:pPr>
      <w:r>
        <w:t>В источниках указывается, что в Крымском ханстве не было регулярного войска, а в военных походах фактически принимали участие все мужчины, способные носить оружие. С малых лет татары приучались ко всем тяготам и невзгодам военного 6быта,учились владеть оружием, ездить верхом, переносить холод, голод, усталость. Хан, его сыновья, отдельные бей совершали набеги, ввязывались в военные действия со своими соседями в основном лишь тогда, когда были уверены в успешном исходе. Большую роль в военных операциях татар играла разведка. Специальные лазутчики отправлялись заранее вперед, выясняли обстановку, а затем становились проводниками наступающей армии. Используя фактор неожиданности, когда можно было застать противника врасплох, они часто получали сравнительно легкую добычу. Но почти никогда татары не выступали самостоятельно против регулярных, преобладающих в количественном отношении войск. Ханский совет устанавливал норму, в соответствии с которой подчиненные хана должны были поставлять воинов. Часть жителей оставалась для присмотра за имуществом ушедших в поход. Эти же люди должны были вооружать и содержать воинов, за что получали часть военной добычи. Кроме военной повинности, в пользу хана выплачивалась сауга - пятая, а иногда и большая часть добычи, которую мурзы приносили с собой после набегов. Бедные люди, участвовавшие в этих походах, надеялись, что поход за добычей позволит им избавиться от житейских трудностей, облегчит существование, поэтому сравнительно охотно отправлялись вслед за своим феодалом. Но по возвращении они обязаны были вернуть долг за полученное военное снаряжение натурой, и получалось, что татарская голытьба мало выигрывала от походов. Это порождало случаи, когда обделенные таким образом отказывались участвовать в новых походах.</w:t>
      </w:r>
    </w:p>
    <w:p w:rsidR="00DE51A7" w:rsidRDefault="009F0A12">
      <w:pPr>
        <w:pStyle w:val="a3"/>
        <w:divId w:val="1617833134"/>
      </w:pPr>
      <w:r>
        <w:t>Административные округа, на которые делалась ставка (6 каймаканств и 42 кадылыка), должны были во время похода выставлять запряженную парой лошадей подводу с сухарями или просом, а также вносить в ханскую казну 1000 пиастров. Регулярных денежных повинностей вначале в стране не было. Рост денежных поборов на военные нужды начинается с середины XVII в., когда вводятся "оружейные" деньги и целый ряд других денежных платежей.</w:t>
      </w:r>
    </w:p>
    <w:p w:rsidR="00DE51A7" w:rsidRDefault="009F0A12">
      <w:pPr>
        <w:pStyle w:val="a3"/>
        <w:divId w:val="1617833134"/>
      </w:pPr>
      <w:r>
        <w:t>В военном деле у татар можно выделить два вида походной организации - боевой поход, когда татарское войско принимает участие в боевых действиях воюющих сторон, и грабительский набег - беш-баш, который осуществлялся зачастую отдельными мурзами и беями со сравнительно небольшими воинскими отрядами с целью получения добычи и захвата пленных.</w:t>
      </w:r>
    </w:p>
    <w:p w:rsidR="00DE51A7" w:rsidRDefault="009F0A12">
      <w:pPr>
        <w:pStyle w:val="a3"/>
        <w:divId w:val="1617833134"/>
      </w:pPr>
      <w:r>
        <w:t>"Походы предпринимают ... зимой... Перед началом похода делают смотр войску... Татары рассчитывают время похода таким образом, чтобы вернуться назад в Крым до того, как вскроются реки, т.к. они не подковывают своих лошадей и боятся, чтобы лошади не сбивали копыта", - отмечал инженер де Боплан (середина XVIII в.).</w:t>
      </w:r>
    </w:p>
    <w:p w:rsidR="00DE51A7" w:rsidRDefault="009F0A12">
      <w:pPr>
        <w:pStyle w:val="a3"/>
        <w:divId w:val="1617833134"/>
      </w:pPr>
      <w:r>
        <w:t>"Если поход осуществлялся с целью получения добычи, то, не доходя до границы несколько миль, татарское войско в скрытом месте становится на отдых, отдыхает 3-4 дня, а затем начинает организовывать войско, разделив его на три отряда, две трети составляют главный корпус, а одна треть образует крылья -левое и правое. Каждое крыло состоит из 8-10 тысяч всадников и разделяется на 10-12 пятисотенных или шестисотенных отрядов которые рассыпаются по деревням, окружают селения со всех четырех сторон. Захватив богатую добычу, татары возвращаются в Крым уже другой дорогой из боязни преследования", - отмечал все тот же де Боплан. Поэтому турецкий путешественник Эвлия Челеби и констатирует, что "для неверных этот татарский народ-словно чума".</w:t>
      </w:r>
    </w:p>
    <w:p w:rsidR="00DE51A7" w:rsidRDefault="009F0A12">
      <w:pPr>
        <w:pStyle w:val="a3"/>
        <w:divId w:val="1617833134"/>
      </w:pPr>
      <w:r>
        <w:t>В поход татары не брали особого имущества в надежде на добычу, захваченную в чужих землях. Зато серьезное внимание уделялось лошадям. Лошади у них были особой низкорослой породы, но очень выносливые и неприхотливые. "Сия животныя не боятся ни холоду, ни жару и всегда бегают рысью. Нет ни рек, ни болот, которыя бы могли их остановить",- очень точно подметил граф де Марсильли. "Обычно отправляясь в поход, каждый татарин имеет с собой от двух до четырех заводных лошадей: устанет одна, он вскакивает на другую, а лошадь бежит за хозяином, как собака, чему она приучается очень рано". (А. М. Литвин). Особое внимание обращали А. Лызлов, де Марсильли на способ форсирования татарами рек. "Приближаясь к реке, они связывают вместе поводья и хвосты обоих лошадей, на которых сами становятся, привязав сделанные из тетивы и дерева луки к спине, чтобы не замочить их и не ослабить; и, став таким образом на лошадей, чрезвычайно быстро переправляются",-говорил А. Лызлов. "При переправах через реки татары используют сделанные из тростника или других болотных трав пуки (пучки травы), на которе они кладут худое свое платье, саблю,дабы всего того не помочить", - писал де Марсильли.</w:t>
      </w:r>
    </w:p>
    <w:p w:rsidR="00DE51A7" w:rsidRDefault="009F0A12">
      <w:pPr>
        <w:pStyle w:val="a3"/>
        <w:divId w:val="1617833134"/>
      </w:pPr>
      <w:r>
        <w:t>По описаниям Г. де Боплана и де Марсильли, татары оснащались довольно просто, они использовали легкое седло, попоной, а иногда и шкурой овечьей покрывали лошадь, не одевали узду, используя сыромятный ремень. Незаменимой для наездника являлась и плеть с короткой рукояткой. Вооружены татары были саблею, луком и колчаном с 18 или 20 стрелами, ножом, имели огниво для добывания огня, шило и 5 или 6 сажен ременных веревок для вязания пленников. Любимым оружием татар были сабли, изготовлявшиеся в Бахчисарае, ятаганы и кинжалы брались про запас.</w:t>
      </w:r>
    </w:p>
    <w:p w:rsidR="00DE51A7" w:rsidRDefault="009F0A12">
      <w:pPr>
        <w:pStyle w:val="a3"/>
        <w:divId w:val="1617833134"/>
      </w:pPr>
      <w:r>
        <w:t>Одежда в походе была также непритязательна: только знатные носили кольчуги, остальные отправлялись на войну в овчинных тулупах и меховых шапках, которые зимой носили шерстью внутрь, а летом и во время дождя шерстью наружу. В еде татары были не прихотливы. Питались хлебом, кониной, однако татарин решался зарезать только больную лошадь, либо когда она падет сама, что бывало очень часто. Взяв кусок, они клали его под седло, пустое внутри, и мясо там лежало и прело до тех пор, пока не делалось мягким, тогда они охотно ели его. Но самая обыкновенная их пища состояла из простой ячменной и гречневой каши. Они отличались на войне умением переносить голод, жажду, тяжкий труд, бессонницу, жару, холод и другие лишения и невзгоды.</w:t>
      </w:r>
    </w:p>
    <w:p w:rsidR="00DE51A7" w:rsidRDefault="009F0A12">
      <w:pPr>
        <w:pStyle w:val="a3"/>
        <w:divId w:val="1617833134"/>
      </w:pPr>
      <w:r>
        <w:t>Существовали определенные тактические приемы, применяемые обычно татарами. В начале атаки они старались всегда обойти левое крыло неприятеля для того, чтобы удобнее выпускать стрелы. Высокое мастерство стрельбы из лука сразу двумя и даже тремя столами отмечал Эвлия Челеби. Часто, уже обращенные в бегство, они останавливались, вновь смыкали ряды, стремясь как можно теснее оценить неприятеля, преследовавшего их и рассыпавшегося в погоне, и, таким образом, уже побежденные вырывали победу из рук победителей. В открытые военные действия с противником вступали только в случае своего явного численного превосходства. Сражения признавали только в открытом поле, избегали идти на осаду крепостей, т.к. у них не было осадной техники. Участвуя в военных действиях с союзническими целями, часто вероломно нарушали соглашения, переходя на сторону противника, если тот прельщал их богатыми дарами.</w:t>
      </w:r>
    </w:p>
    <w:p w:rsidR="00DE51A7" w:rsidRDefault="009F0A12">
      <w:pPr>
        <w:pStyle w:val="a3"/>
        <w:divId w:val="1617833134"/>
      </w:pPr>
      <w:r>
        <w:t>У нас нет точной характеристики татарского войска: колеблются цифры, указывающие общее количество войск.</w:t>
      </w:r>
    </w:p>
    <w:p w:rsidR="00DE51A7" w:rsidRDefault="009F0A12">
      <w:pPr>
        <w:pStyle w:val="a3"/>
        <w:divId w:val="1617833134"/>
      </w:pPr>
      <w:r>
        <w:t>Так, в трактате Михаила Литвина - военного и политического деятеля княжества Литовского "О нравах татар, литовцев и московитян" отмечается, что "хан в состоянии послать на войну 30000 всадников, ибо каждый мужчина, способный оседлать коня, является воином". Эта цифра не окончательная, т.к. в разных источниках она колеблется от 4000 до 200000 человек (мемуары барона Тотта). В зависимости от целей и задач военных действий татар войска возглавлялись ханом, калгой нуреддин-султаном. Но никто из татар не призывался к вооружению против воли его бея или мурзы... Каждый из военачальников должен был собрать определенное количество войск. "Если ханы отправляются в какой-нибудь поход, то впереди становятся в качестве ведущих 12 от-аг (руководителей отрядов проводников), а войско выстраивается по 12 колонн и ... все кони, связанные за хвосты, вынуждены идти голова к голове. В среднем с ханом в поход отправлялось ... около 80000 человек. А когда калга-султан идет в поход, 50000 человек его войска образуют 8 колонн. Если же в поход выступает нуреддин-султан"... то идет 40000 его воинов шестью колоннами. Если в поход отправляются ханский визирь, вольные султаны, прибрежные аги ..., то бывает 30000 воинов, которые образуют строй в 5 колонн", - так характеризовал организацию войска Эвлия Челеби.</w:t>
      </w:r>
    </w:p>
    <w:p w:rsidR="00DE51A7" w:rsidRDefault="009F0A12">
      <w:pPr>
        <w:pStyle w:val="a3"/>
        <w:divId w:val="1617833134"/>
      </w:pPr>
      <w:r>
        <w:t>Помимо методов военных - набегов, войн, правители Крыма часто прибегали к золотоордынской практике сбора дани с близлежащих земель в форме больших и малых "поминков". "Платят жалование или подарки: немецкий царь, ляшский король, Седмиградски Бугры, Влахи, Моровлахи и, полагаю, горски черкасы", - писал сербский просветитель Юрий Крижанич (XVII в.).</w:t>
      </w:r>
    </w:p>
    <w:p w:rsidR="00DE51A7" w:rsidRDefault="009F0A12">
      <w:pPr>
        <w:pStyle w:val="a3"/>
        <w:divId w:val="1617833134"/>
      </w:pPr>
      <w:r>
        <w:t>Политическая организация ханства формировалась постепенно, с учетом менявшейся роли ханства на международной арене, особенностей развития этого края, многонациональным составом населения, зависимостью от Османской Порты. Оно не было централизованным государством и дробилось на отдельные территориальные единицы, имевшие свою политическую организацию.</w:t>
      </w:r>
    </w:p>
    <w:p w:rsidR="00DE51A7" w:rsidRDefault="009F0A12">
      <w:pPr>
        <w:pStyle w:val="a3"/>
        <w:divId w:val="1617833134"/>
      </w:pPr>
      <w:r>
        <w:t>Установление вассальной зависимости Крыма от Турции распространилось и на высших правителей государства. Ханы назначались и смещались по воле султана. В этом была слабость Крыма и сила Турции. Ни один хан не мог быть уверен в своем завтрашнем дне, т.к. в любую минуту мог расстаться не только с властью, но и с жизнью. Большинство перемещений высших должностных лиц осуществлялось по наговорам и просьбам крымских беев, которые, борясь за свою самостоятельность, не допускали возвышения того или другого хана. В результате этих частых смен правителей к середине XVIII в. насчитывалось около двухсот Гиреев, которые могли претендовать на ханский престол.</w:t>
      </w:r>
    </w:p>
    <w:p w:rsidR="00DE51A7" w:rsidRDefault="009F0A12">
      <w:pPr>
        <w:pStyle w:val="a3"/>
        <w:divId w:val="1617833134"/>
      </w:pPr>
      <w:r>
        <w:t>Власть хана была ограничена не только волей султана, но главное - представителями наиболее знатных родов - беями- карачеями, которые были непременными советниками хана. Род Гиреев, получив право на ханскую власть, не сумел добиться от знати, чтобы власть была наследственной и неограниченной.</w:t>
      </w:r>
    </w:p>
    <w:p w:rsidR="00DE51A7" w:rsidRDefault="009F0A12">
      <w:pPr>
        <w:pStyle w:val="a3"/>
        <w:divId w:val="1617833134"/>
      </w:pPr>
      <w:r>
        <w:t>Существовали "малый" и "большой" советы, игравшие очень серьезную роль в жизни государства.</w:t>
      </w:r>
    </w:p>
    <w:p w:rsidR="00DE51A7" w:rsidRDefault="009F0A12">
      <w:pPr>
        <w:pStyle w:val="a3"/>
        <w:divId w:val="1617833134"/>
      </w:pPr>
      <w:r>
        <w:t>"Малым" назывался совет ("Малый диван"), если в нем принимал участие узкий круг знати, решавший вопросы, требующие срочных и конкретных решений.</w:t>
      </w:r>
    </w:p>
    <w:p w:rsidR="00DE51A7" w:rsidRDefault="009F0A12">
      <w:pPr>
        <w:pStyle w:val="a3"/>
        <w:divId w:val="1617833134"/>
      </w:pPr>
      <w:r>
        <w:t>"Большой диван" - это собрание "всей земли", когда в нем принимали участие вообще все мурзы и представители "лучших" черных людей. За карачеями по традиции сохранилось право санкционировать назначение султаном ханов из рода Гиреев, выражавшееся в обряде посажения их на престол в Бахчисарае.</w:t>
      </w:r>
    </w:p>
    <w:p w:rsidR="00DE51A7" w:rsidRDefault="009F0A12">
      <w:pPr>
        <w:pStyle w:val="a3"/>
        <w:divId w:val="1617833134"/>
      </w:pPr>
      <w:r>
        <w:t>В государственном устройстве Крыма во многом были использованы золотоордынская и турецкая структура государственной власти. Чаще всего высшие государственные должности занимались сыновьями, братьями хана или другими лицами знатного происхождения.</w:t>
      </w:r>
    </w:p>
    <w:p w:rsidR="00DE51A7" w:rsidRDefault="009F0A12">
      <w:pPr>
        <w:pStyle w:val="a3"/>
        <w:divId w:val="1617833134"/>
      </w:pPr>
      <w:r>
        <w:t>Первым должностным лицом после хана был калга-султан. На эту должность назначался наследник хана или доверенное лицо из ханской фамилии. Калга управлял страной в случае смерти хана до назначения на престол нового. Он был главнокомандующим, если хан лично не отправлялся на войну. Вторую должность - нураддин - также занимал член ханской фамилии. Он был президентом в малых и местных судах, командовал в походах меньшими корпусами.</w:t>
      </w:r>
    </w:p>
    <w:p w:rsidR="00DE51A7" w:rsidRDefault="009F0A12">
      <w:pPr>
        <w:pStyle w:val="a3"/>
        <w:divId w:val="1617833134"/>
      </w:pPr>
      <w:r>
        <w:t>Муфтий - это глава мусульманского совета Крыма, толкователь законов, обладающий правом смещать судей- кадиев, если они судили неправильно.</w:t>
      </w:r>
    </w:p>
    <w:p w:rsidR="00DE51A7" w:rsidRDefault="009F0A12">
      <w:pPr>
        <w:pStyle w:val="a3"/>
        <w:divId w:val="1617833134"/>
      </w:pPr>
      <w:r>
        <w:t>Каймакан - наместник хана на время его отсутствия. Начальник крепости Ор-Капи. Чаще всего эту должность занимали члены ханской фамилии, либо член фамилии Ширин. Он охранял границы и наблюдал за ногайскими ордами вне Крыма. Должности кадия, визиря и других министров аналогичны тем же должностям в Турции.</w:t>
      </w:r>
    </w:p>
    <w:p w:rsidR="00DE51A7" w:rsidRDefault="009F0A12">
      <w:pPr>
        <w:pStyle w:val="a3"/>
        <w:divId w:val="1617833134"/>
      </w:pPr>
      <w:r>
        <w:t>Кроме вышеуказанных существовала важная женская должность - вали-де-султанша, ула-султанша, которую занимала мать или сестра хана. По значимости и роли в государстве она имела ранг, следующий за калга-султаном.</w:t>
      </w:r>
    </w:p>
    <w:p w:rsidR="00DE51A7" w:rsidRDefault="009F0A12">
      <w:pPr>
        <w:pStyle w:val="a3"/>
        <w:divId w:val="1617833134"/>
      </w:pPr>
      <w:r>
        <w:t>В Крымском ханстве велась постоянная борьба между знатными татарскими родами, между буджаками и ногайцами. Феодальная власть часто была оппозиционно настроена по отношению к хану. Во внутренних распрях сказывалось влияние турецкого правительства, которое стремилось не допускать консолидации сил Крымского ханства. Турция нередко создавала конфликтные ситуации внутри страны, что естественно ее ослабляло. Это позволяло контролировать не только деятельность хана, но и неспокойной крымской знати, и направлять развитие государства в нужное османам русло.</w:t>
      </w:r>
    </w:p>
    <w:p w:rsidR="00DE51A7" w:rsidRDefault="009F0A12">
      <w:pPr>
        <w:pStyle w:val="a3"/>
        <w:divId w:val="1617833134"/>
      </w:pPr>
      <w:r>
        <w:t>Двойственный характер политической, хозяйственной и культурной жизни Крыма сказывался во всем. Здесь действовали законы шариата, считавшиеся у правоверных мусульман правилами жизни. Но во многих вопросах в Крымском ханстве придерживались старинного права - чингизового торэ. Имела хождение двоякая монета: атарская и турецкая, ряд повинностей в государстве выполнялся населением и в пользу своих феодалов, и в пользу Турции.</w:t>
      </w:r>
    </w:p>
    <w:p w:rsidR="00DE51A7" w:rsidRDefault="009F0A12">
      <w:pPr>
        <w:pStyle w:val="a3"/>
        <w:divId w:val="1617833134"/>
      </w:pPr>
      <w:r>
        <w:t>Отдельные территории были в непосредственном подчинении турецких властей (г. Кафа, где имел резиденцию турецкий паша, отдельные поднепровские, азовские и ногайские земли). Долгое время даже не было определенного административного центра. "Где останавливался своим станом хан, там действовала и правительственная машина: писались и издавались указы, организовывалась армия, творился суд и расправа, давались аудиенции иностранным послам и даже чеканились монеты", - писал В. Д. Смирнов. Постоянный контроль и надзор со стороны Турции, ограничение власти и неуверенность в ее прочности приводили к тому, что лишь немногие правители из династии Гиреев пытались по-своему решать политические проблемы государства, а большинство ханов являлось фактически выразителем воли и интересов турецкого султана.</w:t>
      </w:r>
    </w:p>
    <w:p w:rsidR="00DE51A7" w:rsidRDefault="009F0A12">
      <w:pPr>
        <w:pStyle w:val="a3"/>
        <w:divId w:val="1617833134"/>
      </w:pPr>
      <w:r>
        <w:t>Специфика взаимоотношений Османской империи и Крыма, сложившаяся в XVI-ХVIII вв., заключалась в том, что на международной арене их политика воспринималась как разобщенная, лишенная внутреннего единства. Искусственно создававшийся эффект раздвоенности политики давал возможность Османской империи выглядеть "миролюбивой" державой, а Крымскому ханству выступать в роли вполне самостоятельного государства, способного будто бы даже быть противником Стамбула. Такая маскировка реального политического и военного партнерства дезориентировала многих правителей европейских государств, а тем самым значительно облегчала осуществление широких завоевательных замыслов Стамбула и Бахчисарая в Европе на протяжении довольно длительного времени. Турция, гибко и умело используя эту раздвоенность крымско-османской политики стремилась к конкретной цели - не допустить коалиции славянских стран в борьбе за выход к Черному морю.</w:t>
      </w:r>
    </w:p>
    <w:p w:rsidR="00DE51A7" w:rsidRDefault="009F0A12">
      <w:pPr>
        <w:pStyle w:val="a3"/>
        <w:divId w:val="1617833134"/>
      </w:pPr>
      <w:r>
        <w:t>Крым то выступал на стороне Польши в борьбе с Россией, то заключал договоры о дружбе и торговых контактах с Русским государством, выступая как враг Польши, то вступал в "братские" связи с украинским казачеством, то изменял этим всем уверениям и переходил на сторону своих вчерашних врагов. Порта со своей стороны в одних случаях бросала в бой воинственный Крым, предлагая ему военным путем выравнивать силы восточноевропейских государств, в других случаях прибегала к средствам мирной дипломатии. Воспринимая ханство и Османскую империю как самостоятельные силы, некоторые дипломаты тогдашней Европы разработали и широко распространили план использования Крымского ханства ... в вооруженной борьбе против османов, не подозревая, что именно Порта санкционировала такую деятельность татар.</w:t>
      </w:r>
    </w:p>
    <w:p w:rsidR="00DE51A7" w:rsidRDefault="009F0A12">
      <w:pPr>
        <w:pStyle w:val="a3"/>
        <w:divId w:val="1617833134"/>
      </w:pPr>
      <w:r>
        <w:t>Завоевательная политика Турции резко изменила внешнеполитический курс европейских держав. Сократились возможности торговых контактов Востока и Запада, т.к. Черное море стало "внутренним", контролируемым турецкими властями. Тем самым был нанесен огромный ущерб торговле между странами континентальной Европы и Востока. Стремление восстановить торговлю на Черном море толкало Польшу и Русь искать союза с Крымом. Торговый путь, пролегавший по Черному морю, имел для Европы не меньшее значение, чем средиземноморский.</w:t>
      </w:r>
    </w:p>
    <w:p w:rsidR="00DE51A7" w:rsidRDefault="009F0A12">
      <w:pPr>
        <w:pStyle w:val="a3"/>
        <w:divId w:val="1617833134"/>
      </w:pPr>
      <w:r>
        <w:t>Для некоторых стран, в частности, для Польши, турецкое завоевание во второй половине XV в. Черного моря и закрытие Босфора для торговли, которую вели с Востоком расположенные на Черном море итальянские колонии, повысило значение сухопутных дорог. В этот период в более тесные сношения с Польшей вступила Кафа. В течение 10-20 лет XV в. Польша осуществляла нечто вроде протектората над этим торговым центром. Этот протекторат был возможен еще и потому, что между Польско-Литовским государством и Крымским ханством в этот период существовали дружественные отношения, т.к. Крымский хан Хадиш-Гирей получил высшую власть при активном содействии правительства и магнатов этой страны. Но падение Кафы, а также Килии и Белгорода почти полностью парализовало эту торговлю. Наступило время "охлаждения" турецко-крымско- польских отношении и "потепления" отношений между Россией, Крымом и Турцией, что позволило даже предпринять ряд дипломатических шагов. Так, в конце XV в. по инициативе Турции устанавливаются дипломатические связи между Турцией и Московским государством. Московская дипломатия была заинтересована в том, чтобы нейтрализовать превращавшуюся в мощную державу Турцию в борьбе России против остатков Золотой Орды. Первый личный контакт был установлен в 1497 г. московским посольством, которое возглавил стольник Михаил Андреевич Плещеев. Перед посольством была поставлена задача добиться нормальных условий для деятельности русских купцов в Кафе, Азове и в Турции. Еще раньше, в 1474 г., с Крымским ханом Менгли- Гиреем Иван III заключил союз, продолжавшийся до самой его смерти. Иван III покровительствовал торговле, с этой целью поддерживал в особенности отношения с Кафой и Азовом. Туда везли большими партиями собольи шкурки, лисьи и горностаевые меха, сукна, холст, одежду и кожи в обмен на которые получали лошадей. Торговля процветала и при Василии III. Русское государство было заинтересовано в развитии мирных торговых отношений и противилось всем попыткам западных держав втянуть его войну с Портой, т.к. ведущее место среди восточных государств в товарооборотe с Россией принадлежало Турции, а торговля с западными странами шла через Крым (главным образом, через Кафу) и Литву. Однако торговые связи безусловно игравшие значительную роль во взаимоотношениях государств, не были постоянными, долгосрочными. Они часто прерывались, т.к. крымские ханы брали с купцов большие проезжие и торговые пошлины или просто грабили их.</w:t>
      </w:r>
    </w:p>
    <w:p w:rsidR="00DE51A7" w:rsidRDefault="009F0A12">
      <w:pPr>
        <w:pStyle w:val="a3"/>
        <w:divId w:val="1617833134"/>
      </w:pPr>
      <w:r>
        <w:t>Весь период XV - XVIII вв. - это время почти не прекращавшихся пограничных конфликтов и войн. Россия, Украина, Польша, Литва и другие страны постоянно находились в состоянии большого напряжения сил, т.к. не только пограничным землям, но и глубинным территориям государств угрожала возможность татарского вторжения. Турецкое правительство часто посылало отряды янычар и артиллерию для усиления военной мощи татарской армии. Опустошительные татаро-турецкие нападения возрастали из года в год. Так, например, если с 1450 по 1586 г. было осуществлено 84 татарских нападения на украинские земли, то с 1600 по 1647 г.-свыше 70. Объектами турецко-татарских нападений становились, в первую очередь, города и местечки Украины. Они привлекали иноземцев роскошными владениями магнатов, богатого купечества, складами, полными ремесленных товаров, произведений городских промыслов, запасами продовольствия... Забирали в плен, главным образом, мастеров и ремесленников разных специальностей, труд которых использовали затем для личных нужд. В результате этих нападении нарушались экономические связи между отдельными частями украинских земель, разрушались ремесла, промыслы и торговля, сокращалось народонаселение этих регионов.</w:t>
      </w:r>
    </w:p>
    <w:p w:rsidR="00DE51A7" w:rsidRDefault="009F0A12">
      <w:pPr>
        <w:pStyle w:val="a3"/>
        <w:divId w:val="1617833134"/>
      </w:pPr>
      <w:r>
        <w:t>Сношения с Крымом были крайне тяжелы европейским странам, т.к. помимо методов военных - набегов, войн, правители Крыма часто прибегали к золотоордынской практике сбора дани с близлежащих территорий. (Только Русское государство в первой половине XVII в. потратило на эти цели до 1 млн. рублей. (На эти деньги можно было сооружать ежегодно по четыре города.)</w:t>
      </w:r>
    </w:p>
    <w:p w:rsidR="00DE51A7" w:rsidRDefault="009F0A12">
      <w:pPr>
        <w:pStyle w:val="a3"/>
        <w:divId w:val="1617833134"/>
      </w:pPr>
      <w:r>
        <w:t>"Крымцы всегда откупа или дани выпрашивают и николи нас напастовать не перестают", - утверждал Юрий Крижанич.</w:t>
      </w:r>
    </w:p>
    <w:p w:rsidR="00DE51A7" w:rsidRDefault="009F0A12">
      <w:pPr>
        <w:pStyle w:val="a3"/>
        <w:divId w:val="1617833134"/>
      </w:pPr>
      <w:r>
        <w:t>Следуя стремлению уравновесить силы основных своих противников - Польши и Русского государства, Крым попеременно пребывал в состоянии войны то с одной, то с другой державой, стремясь стравить своих врагов друг с другом.</w:t>
      </w:r>
    </w:p>
    <w:p w:rsidR="00DE51A7" w:rsidRDefault="009F0A12">
      <w:pPr>
        <w:pStyle w:val="a3"/>
        <w:divId w:val="1617833134"/>
      </w:pPr>
      <w:r>
        <w:t>Военные же действия против Крыма затруднялись во многом его выгодным стратегическим положением, т.к. Крым отделяла от русских и польских границ широкая полоса безлюдных безводных степей, преодолеть которые было нелегко, а единственная дорога в Крым проходила через сильно укрепленный Перекоп (Ор-Капи). Кроме того, на берегах черноморского побережья и в устьях впадающих в Черное море рек, стояли грозные турецкие крепости, охранявшие все подступы к морю и Крыму. Поэтому, понимая все трудности организации большого похода на Крым, военачальники ограничивались оборонительными мероприятиями - строительством разного рода заградительных сооружений, созданием в XVI в. казачьего войска и т.д.</w:t>
      </w:r>
    </w:p>
    <w:p w:rsidR="00DE51A7" w:rsidRDefault="009F0A12">
      <w:pPr>
        <w:pStyle w:val="a3"/>
        <w:divId w:val="1617833134"/>
      </w:pPr>
      <w:r>
        <w:t>Вот почему борьба с Крымским ханством и Турцией растянулась для России во времени от периода падения монголо-татарского ига до конца XVIII века.</w:t>
      </w:r>
    </w:p>
    <w:p w:rsidR="00DE51A7" w:rsidRDefault="009F0A12">
      <w:pPr>
        <w:pStyle w:val="a3"/>
        <w:divId w:val="1617833134"/>
      </w:pPr>
      <w:r>
        <w:rPr>
          <w:b/>
          <w:bCs/>
          <w:i/>
          <w:iCs/>
        </w:rPr>
        <w:t>Список литературы</w:t>
      </w:r>
    </w:p>
    <w:p w:rsidR="00DE51A7" w:rsidRDefault="009F0A12">
      <w:pPr>
        <w:pStyle w:val="a3"/>
        <w:divId w:val="1617833134"/>
      </w:pPr>
      <w:r>
        <w:t>1.    Возгрин В.Е. Исторические судьбы крымских татар. -М.:Мысль,1992.-446с.</w:t>
      </w:r>
    </w:p>
    <w:p w:rsidR="00DE51A7" w:rsidRDefault="009F0A12">
      <w:pPr>
        <w:pStyle w:val="a3"/>
        <w:divId w:val="1617833134"/>
      </w:pPr>
      <w:r>
        <w:t>2.    Герцен А. Г., Даниленко В. Н., Ищенко С. А., Никифоров А. Р. Крым средневековый. РИЦ "Атлас", 31. 12. 1994 г.</w:t>
      </w:r>
    </w:p>
    <w:p w:rsidR="00DE51A7" w:rsidRDefault="009F0A12">
      <w:pPr>
        <w:pStyle w:val="a3"/>
        <w:divId w:val="1617833134"/>
      </w:pPr>
      <w:r>
        <w:t>3.    Дголичев В. Рассказы по истории Крыма. – Симферополь 1996 г.</w:t>
      </w:r>
    </w:p>
    <w:p w:rsidR="00DE51A7" w:rsidRDefault="009F0A12">
      <w:pPr>
        <w:pStyle w:val="a3"/>
        <w:divId w:val="1617833134"/>
      </w:pPr>
      <w:r>
        <w:t xml:space="preserve">4.    Забвению не полежит (из истории крымско-татарской государственности) Казань 1992 </w:t>
      </w:r>
    </w:p>
    <w:p w:rsidR="00DE51A7" w:rsidRDefault="009F0A12">
      <w:pPr>
        <w:pStyle w:val="a3"/>
        <w:divId w:val="1617833134"/>
      </w:pPr>
      <w:r>
        <w:t>5.    Коваленко В. На черноморских перекрестках. Симферополь 1997 г.</w:t>
      </w:r>
      <w:bookmarkStart w:id="0" w:name="_GoBack"/>
      <w:bookmarkEnd w:id="0"/>
    </w:p>
    <w:sectPr w:rsidR="00DE51A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0A12"/>
    <w:rsid w:val="009F0A12"/>
    <w:rsid w:val="00A03DCD"/>
    <w:rsid w:val="00DE5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8877C8-E7C0-4DBD-87FF-10CA2C4F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783313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5742</Words>
  <Characters>32736</Characters>
  <Application>Microsoft Office Word</Application>
  <DocSecurity>0</DocSecurity>
  <Lines>272</Lines>
  <Paragraphs>76</Paragraphs>
  <ScaleCrop>false</ScaleCrop>
  <Company>diakov.net</Company>
  <LinksUpToDate>false</LinksUpToDate>
  <CharactersWithSpaces>38402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Крымское ханство</dc:title>
  <dc:subject/>
  <dc:creator>Irina</dc:creator>
  <cp:keywords/>
  <dc:description/>
  <cp:lastModifiedBy>Irina</cp:lastModifiedBy>
  <cp:revision>2</cp:revision>
  <dcterms:created xsi:type="dcterms:W3CDTF">2014-09-06T05:46:00Z</dcterms:created>
  <dcterms:modified xsi:type="dcterms:W3CDTF">2014-09-06T05:46:00Z</dcterms:modified>
</cp:coreProperties>
</file>