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A3" w:rsidRPr="00133147" w:rsidRDefault="004F34A3" w:rsidP="004F34A3">
      <w:pPr>
        <w:jc w:val="center"/>
      </w:pPr>
      <w:r w:rsidRPr="00133147">
        <w:t>КЛЮЧЕВЫЕ ПОНЯТИЯ ЛОГИСТИКИ.</w:t>
      </w:r>
    </w:p>
    <w:p w:rsidR="004F34A3" w:rsidRPr="00133147" w:rsidRDefault="004F34A3" w:rsidP="004F34A3">
      <w:pPr>
        <w:jc w:val="center"/>
      </w:pPr>
    </w:p>
    <w:p w:rsidR="004F34A3" w:rsidRPr="00133147" w:rsidRDefault="004F34A3" w:rsidP="00A50FCD">
      <w:pPr>
        <w:jc w:val="both"/>
      </w:pPr>
      <w:r w:rsidRPr="00133147">
        <w:rPr>
          <w:i/>
        </w:rPr>
        <w:t xml:space="preserve">    Материальный поток – </w:t>
      </w:r>
      <w:r w:rsidRPr="00133147">
        <w:t xml:space="preserve">это совокупность товарно – материальных ценностей, рассматриваемая в процессе приложения к ним различных логических операций и отнесение к определенному временному интервалу. </w:t>
      </w:r>
    </w:p>
    <w:p w:rsidR="004F34A3" w:rsidRPr="00133147" w:rsidRDefault="004F34A3" w:rsidP="00A50FCD">
      <w:pPr>
        <w:jc w:val="both"/>
      </w:pPr>
      <w:r w:rsidRPr="00133147">
        <w:rPr>
          <w:i/>
        </w:rPr>
        <w:t xml:space="preserve">    Логические операции</w:t>
      </w:r>
      <w:r w:rsidRPr="00133147">
        <w:t xml:space="preserve"> – это любые операции, совершаемые с вещественными предметами и продуктами труда в сферах производства и обращения, за исключением технологических операций по производству материальных благ. К логическим операциям с материальным потоком можно отнести погрузку, </w:t>
      </w:r>
      <w:r w:rsidR="006A3C62" w:rsidRPr="00133147">
        <w:t>транспортировку, разгрузку, комплектацию, складирование, упаковку и другие операции.</w:t>
      </w:r>
    </w:p>
    <w:p w:rsidR="006A3C62" w:rsidRPr="00133147" w:rsidRDefault="006A3C62" w:rsidP="004F34A3">
      <w:r w:rsidRPr="00133147">
        <w:t xml:space="preserve">   </w:t>
      </w:r>
    </w:p>
    <w:p w:rsidR="006A3C62" w:rsidRDefault="006A3C62" w:rsidP="006A3C62">
      <w:pPr>
        <w:jc w:val="center"/>
      </w:pPr>
      <w:r w:rsidRPr="00133147">
        <w:t>ЗАДАЧА №1</w:t>
      </w:r>
    </w:p>
    <w:p w:rsidR="00C337B0" w:rsidRPr="00C337B0" w:rsidRDefault="00C337B0" w:rsidP="006A3C62">
      <w:pPr>
        <w:jc w:val="center"/>
      </w:pPr>
      <w:r>
        <w:t>Р</w:t>
      </w:r>
      <w:r w:rsidRPr="00C337B0">
        <w:rPr>
          <w:sz w:val="28"/>
          <w:szCs w:val="28"/>
        </w:rPr>
        <w:t>асчет материальных потоков.</w:t>
      </w:r>
    </w:p>
    <w:p w:rsidR="00C337B0" w:rsidRPr="00133147" w:rsidRDefault="00C337B0" w:rsidP="006A3C62">
      <w:pPr>
        <w:jc w:val="center"/>
      </w:pPr>
    </w:p>
    <w:p w:rsidR="006A3C62" w:rsidRPr="00133147" w:rsidRDefault="00133147" w:rsidP="006A3C62">
      <w:r>
        <w:t xml:space="preserve">    </w:t>
      </w:r>
      <w:r w:rsidR="00552784" w:rsidRPr="00133147">
        <w:t xml:space="preserve"> </w:t>
      </w:r>
      <w:r w:rsidR="00552784" w:rsidRPr="00133147">
        <w:rPr>
          <w:i/>
        </w:rPr>
        <w:t>Требуется:</w:t>
      </w:r>
      <w:r w:rsidR="00552784" w:rsidRPr="00133147">
        <w:t xml:space="preserve"> рассчитать для контейнерной площадки величину</w:t>
      </w:r>
    </w:p>
    <w:p w:rsidR="00552784" w:rsidRPr="00133147" w:rsidRDefault="00552784" w:rsidP="006A3C62">
      <w:r w:rsidRPr="00133147">
        <w:t>а) входящего материального потока;</w:t>
      </w:r>
    </w:p>
    <w:p w:rsidR="00552784" w:rsidRPr="00133147" w:rsidRDefault="00552784" w:rsidP="006A3C62">
      <w:r w:rsidRPr="00133147">
        <w:t>б) выходящего материального потока;</w:t>
      </w:r>
    </w:p>
    <w:p w:rsidR="00552784" w:rsidRPr="00133147" w:rsidRDefault="00552784" w:rsidP="006A3C62">
      <w:r w:rsidRPr="00133147">
        <w:t>в) внешнего материального потока;</w:t>
      </w:r>
    </w:p>
    <w:p w:rsidR="00552784" w:rsidRPr="00133147" w:rsidRDefault="00552784" w:rsidP="006A3C62">
      <w:r w:rsidRPr="00133147">
        <w:t>г) внутреннего материального потока;</w:t>
      </w:r>
    </w:p>
    <w:p w:rsidR="00552784" w:rsidRDefault="00552784" w:rsidP="006A3C62">
      <w:r w:rsidRPr="00133147">
        <w:t xml:space="preserve">д) суммарного материального потока. </w:t>
      </w:r>
    </w:p>
    <w:p w:rsidR="00B430E2" w:rsidRPr="00133147" w:rsidRDefault="00B430E2" w:rsidP="006A3C62"/>
    <w:p w:rsidR="006A3C62" w:rsidRPr="00133147" w:rsidRDefault="00133147" w:rsidP="006A3C62">
      <w:r>
        <w:t xml:space="preserve">   </w:t>
      </w:r>
      <w:r w:rsidR="006A3C62" w:rsidRPr="00133147">
        <w:rPr>
          <w:i/>
        </w:rPr>
        <w:t xml:space="preserve">  Исходные данные:</w:t>
      </w:r>
    </w:p>
    <w:p w:rsidR="006A3C62" w:rsidRPr="00133147" w:rsidRDefault="006A3C62" w:rsidP="006A3C62">
      <w:r w:rsidRPr="00133147">
        <w:t xml:space="preserve">- количество прибывших груженых контейнеров </w:t>
      </w:r>
      <w:r w:rsidRPr="00133147">
        <w:rPr>
          <w:position w:val="-14"/>
        </w:rPr>
        <w:object w:dxaOrig="4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0.25pt" o:ole="">
            <v:imagedata r:id="rId7" o:title=""/>
          </v:shape>
          <o:OLEObject Type="Embed" ProgID="Equation.3" ShapeID="_x0000_i1025" DrawAspect="Content" ObjectID="_1469782635" r:id="rId8"/>
        </w:object>
      </w:r>
      <w:r w:rsidR="0060235E">
        <w:t>=90</w:t>
      </w:r>
      <w:r w:rsidRPr="00133147">
        <w:t xml:space="preserve"> конт/сутки</w:t>
      </w:r>
      <w:r w:rsidR="00F52BE6" w:rsidRPr="00133147">
        <w:t>;</w:t>
      </w:r>
    </w:p>
    <w:p w:rsidR="006A3C62" w:rsidRPr="00133147" w:rsidRDefault="006A3C62" w:rsidP="006A3C62">
      <w:r w:rsidRPr="00133147">
        <w:t>-</w:t>
      </w:r>
      <w:r w:rsidR="00F52BE6" w:rsidRPr="00133147">
        <w:t xml:space="preserve"> количество отправленных груженых контейнеров </w:t>
      </w:r>
      <w:r w:rsidR="00F52BE6" w:rsidRPr="00133147">
        <w:rPr>
          <w:position w:val="-14"/>
        </w:rPr>
        <w:object w:dxaOrig="460" w:dyaOrig="400">
          <v:shape id="_x0000_i1026" type="#_x0000_t75" style="width:23.25pt;height:20.25pt" o:ole="">
            <v:imagedata r:id="rId9" o:title=""/>
          </v:shape>
          <o:OLEObject Type="Embed" ProgID="Equation.3" ShapeID="_x0000_i1026" DrawAspect="Content" ObjectID="_1469782636" r:id="rId10"/>
        </w:object>
      </w:r>
      <w:r w:rsidR="0060235E">
        <w:t>=12</w:t>
      </w:r>
      <w:r w:rsidR="00000DF6">
        <w:t>0</w:t>
      </w:r>
      <w:r w:rsidR="00F52BE6" w:rsidRPr="00133147">
        <w:t xml:space="preserve"> конт/сутки;</w:t>
      </w:r>
    </w:p>
    <w:p w:rsidR="00F52BE6" w:rsidRPr="00133147" w:rsidRDefault="00F52BE6" w:rsidP="006A3C62">
      <w:r w:rsidRPr="00133147">
        <w:t>- коэффициенты, учитывающие особенности обработки контейнеров</w:t>
      </w:r>
    </w:p>
    <w:p w:rsidR="00F52BE6" w:rsidRDefault="00F52BE6" w:rsidP="006A3C62">
      <w:r w:rsidRPr="00133147">
        <w:t xml:space="preserve">    </w:t>
      </w:r>
      <w:r w:rsidRPr="00133147">
        <w:rPr>
          <w:position w:val="-14"/>
        </w:rPr>
        <w:object w:dxaOrig="139" w:dyaOrig="380">
          <v:shape id="_x0000_i1027" type="#_x0000_t75" style="width:6.75pt;height:18.75pt" o:ole="">
            <v:imagedata r:id="rId11" o:title=""/>
          </v:shape>
          <o:OLEObject Type="Embed" ProgID="Equation.3" ShapeID="_x0000_i1027" DrawAspect="Content" ObjectID="_1469782637" r:id="rId12"/>
        </w:object>
      </w:r>
      <w:r w:rsidRPr="00133147">
        <w:rPr>
          <w:position w:val="-10"/>
        </w:rPr>
        <w:object w:dxaOrig="279" w:dyaOrig="340">
          <v:shape id="_x0000_i1028" type="#_x0000_t75" style="width:14.25pt;height:17.25pt" o:ole="">
            <v:imagedata r:id="rId13" o:title=""/>
          </v:shape>
          <o:OLEObject Type="Embed" ProgID="Equation.3" ShapeID="_x0000_i1028" DrawAspect="Content" ObjectID="_1469782638" r:id="rId14"/>
        </w:object>
      </w:r>
      <w:r w:rsidR="0060235E">
        <w:t>=0,3</w:t>
      </w:r>
      <w:r w:rsidRPr="00133147">
        <w:t xml:space="preserve">; </w:t>
      </w:r>
      <w:r w:rsidR="00E9207F">
        <w:rPr>
          <w:position w:val="-10"/>
        </w:rPr>
        <w:pict>
          <v:shape id="_x0000_i1029" type="#_x0000_t75" style="width:15pt;height:17.25pt">
            <v:imagedata r:id="rId15" o:title=""/>
          </v:shape>
        </w:pict>
      </w:r>
      <w:r w:rsidR="0060235E">
        <w:t>=0,32</w:t>
      </w:r>
      <w:r w:rsidRPr="00133147">
        <w:t xml:space="preserve">; </w:t>
      </w:r>
      <w:r w:rsidR="00D45210" w:rsidRPr="00133147">
        <w:rPr>
          <w:position w:val="-12"/>
        </w:rPr>
        <w:object w:dxaOrig="300" w:dyaOrig="360">
          <v:shape id="_x0000_i1030" type="#_x0000_t75" style="width:15pt;height:18pt" o:ole="">
            <v:imagedata r:id="rId16" o:title=""/>
          </v:shape>
          <o:OLEObject Type="Embed" ProgID="Equation.3" ShapeID="_x0000_i1030" DrawAspect="Content" ObjectID="_1469782639" r:id="rId17"/>
        </w:object>
      </w:r>
      <w:r w:rsidR="0060235E">
        <w:t>=0,2</w:t>
      </w:r>
      <w:r w:rsidR="00D45210" w:rsidRPr="00133147">
        <w:t xml:space="preserve">; </w:t>
      </w:r>
      <w:r w:rsidR="00D45210" w:rsidRPr="00133147">
        <w:rPr>
          <w:position w:val="-10"/>
        </w:rPr>
        <w:object w:dxaOrig="300" w:dyaOrig="340">
          <v:shape id="_x0000_i1031" type="#_x0000_t75" style="width:15pt;height:17.25pt" o:ole="">
            <v:imagedata r:id="rId18" o:title=""/>
          </v:shape>
          <o:OLEObject Type="Embed" ProgID="Equation.3" ShapeID="_x0000_i1031" DrawAspect="Content" ObjectID="_1469782640" r:id="rId19"/>
        </w:object>
      </w:r>
      <w:r w:rsidR="00D45210" w:rsidRPr="00133147">
        <w:t>=</w:t>
      </w:r>
      <w:r w:rsidR="0060235E">
        <w:t>0,04</w:t>
      </w:r>
      <w:r w:rsidR="00D45210" w:rsidRPr="00133147">
        <w:t>.</w:t>
      </w:r>
    </w:p>
    <w:p w:rsidR="00B430E2" w:rsidRPr="00133147" w:rsidRDefault="00B430E2" w:rsidP="006A3C62"/>
    <w:p w:rsidR="00D45210" w:rsidRPr="00133147" w:rsidRDefault="00133147" w:rsidP="006A3C62">
      <w:r>
        <w:t xml:space="preserve">  </w:t>
      </w:r>
      <w:r w:rsidR="00D45210" w:rsidRPr="00133147">
        <w:rPr>
          <w:i/>
        </w:rPr>
        <w:t xml:space="preserve">  Решение:</w:t>
      </w:r>
    </w:p>
    <w:p w:rsidR="00D45210" w:rsidRPr="00133147" w:rsidRDefault="00517C18" w:rsidP="00A50FCD">
      <w:pPr>
        <w:jc w:val="both"/>
      </w:pPr>
      <w:r>
        <w:t xml:space="preserve">     </w:t>
      </w:r>
      <w:r w:rsidR="00D45210" w:rsidRPr="00133147">
        <w:t>А</w:t>
      </w:r>
      <w:r w:rsidR="00D45210" w:rsidRPr="00133147">
        <w:rPr>
          <w:i/>
        </w:rPr>
        <w:t xml:space="preserve">. Входящий материальный поток – </w:t>
      </w:r>
      <w:r w:rsidR="00D45210" w:rsidRPr="00133147">
        <w:t>это поток, поступающий в логическую систему из внешней среды.</w:t>
      </w:r>
    </w:p>
    <w:p w:rsidR="00D45210" w:rsidRPr="00133147" w:rsidRDefault="00D45210" w:rsidP="00A50FCD">
      <w:pPr>
        <w:jc w:val="both"/>
      </w:pPr>
      <w:r w:rsidRPr="00133147">
        <w:t xml:space="preserve">   </w:t>
      </w:r>
      <w:r w:rsidR="00517C18">
        <w:t xml:space="preserve">  </w:t>
      </w:r>
      <w:r w:rsidRPr="00133147">
        <w:t>Для логической системы «контейнерная площадка» входящий поток состоит из груженых и порожних контейнеров, выгружаемых на площадке из вагонов и автомобилей.</w:t>
      </w:r>
    </w:p>
    <w:p w:rsidR="00D45210" w:rsidRDefault="00D45210" w:rsidP="006A3C62">
      <w:r w:rsidRPr="00133147">
        <w:t xml:space="preserve"> </w:t>
      </w:r>
      <w:r w:rsidR="00517C18">
        <w:t xml:space="preserve">  </w:t>
      </w:r>
      <w:r w:rsidRPr="00133147">
        <w:t xml:space="preserve">  Величина входящего потока определяется по формуле:</w:t>
      </w:r>
    </w:p>
    <w:p w:rsidR="00E97A97" w:rsidRPr="00133147" w:rsidRDefault="00E97A97" w:rsidP="00072DAE">
      <w:pPr>
        <w:jc w:val="center"/>
      </w:pPr>
      <w:r w:rsidRPr="00133147">
        <w:rPr>
          <w:position w:val="-14"/>
        </w:rPr>
        <w:object w:dxaOrig="4680" w:dyaOrig="400">
          <v:shape id="_x0000_i1032" type="#_x0000_t75" style="width:234pt;height:20.25pt" o:ole="">
            <v:imagedata r:id="rId20" o:title=""/>
          </v:shape>
          <o:OLEObject Type="Embed" ProgID="Equation.3" ShapeID="_x0000_i1032" DrawAspect="Content" ObjectID="_1469782641" r:id="rId21"/>
        </w:object>
      </w:r>
    </w:p>
    <w:p w:rsidR="00E97A97" w:rsidRDefault="00E97A97" w:rsidP="00E97A97">
      <w:r w:rsidRPr="00133147">
        <w:t xml:space="preserve">где </w:t>
      </w:r>
      <w:r w:rsidRPr="00133147">
        <w:rPr>
          <w:position w:val="-14"/>
        </w:rPr>
        <w:object w:dxaOrig="480" w:dyaOrig="380">
          <v:shape id="_x0000_i1033" type="#_x0000_t75" style="width:24pt;height:18.75pt" o:ole="">
            <v:imagedata r:id="rId22" o:title=""/>
          </v:shape>
          <o:OLEObject Type="Embed" ProgID="Equation.3" ShapeID="_x0000_i1033" DrawAspect="Content" ObjectID="_1469782642" r:id="rId23"/>
        </w:object>
      </w:r>
      <w:r w:rsidRPr="00133147">
        <w:t>- число порожних контейнеров, равное</w:t>
      </w:r>
    </w:p>
    <w:p w:rsidR="00524551" w:rsidRPr="00133147" w:rsidRDefault="00E97A97" w:rsidP="00072DAE">
      <w:pPr>
        <w:jc w:val="center"/>
        <w:rPr>
          <w:lang w:val="uk-UA"/>
        </w:rPr>
      </w:pPr>
      <w:r w:rsidRPr="00133147">
        <w:rPr>
          <w:position w:val="-16"/>
        </w:rPr>
        <w:object w:dxaOrig="1939" w:dyaOrig="440">
          <v:shape id="_x0000_i1034" type="#_x0000_t75" style="width:96.75pt;height:21.75pt" o:ole="">
            <v:imagedata r:id="rId24" o:title=""/>
          </v:shape>
          <o:OLEObject Type="Embed" ProgID="Equation.3" ShapeID="_x0000_i1034" DrawAspect="Content" ObjectID="_1469782643" r:id="rId25"/>
        </w:object>
      </w:r>
      <w:r w:rsidRPr="00133147">
        <w:t xml:space="preserve">   </w:t>
      </w:r>
      <w:r w:rsidRPr="00133147">
        <w:rPr>
          <w:position w:val="-10"/>
        </w:rPr>
        <w:object w:dxaOrig="180" w:dyaOrig="340">
          <v:shape id="_x0000_i1035" type="#_x0000_t75" style="width:9pt;height:17.25pt" o:ole="">
            <v:imagedata r:id="rId26" o:title=""/>
          </v:shape>
          <o:OLEObject Type="Embed" ProgID="Equation.3" ShapeID="_x0000_i1035" DrawAspect="Content" ObjectID="_1469782644" r:id="rId27"/>
        </w:object>
      </w:r>
      <w:r w:rsidRPr="00133147">
        <w:t xml:space="preserve">             </w:t>
      </w:r>
      <w:r w:rsidRPr="00133147">
        <w:rPr>
          <w:position w:val="-10"/>
        </w:rPr>
        <w:object w:dxaOrig="180" w:dyaOrig="340">
          <v:shape id="_x0000_i1036" type="#_x0000_t75" style="width:9pt;height:17.25pt" o:ole="">
            <v:imagedata r:id="rId26" o:title=""/>
          </v:shape>
          <o:OLEObject Type="Embed" ProgID="Equation.3" ShapeID="_x0000_i1036" DrawAspect="Content" ObjectID="_1469782645" r:id="rId28"/>
        </w:object>
      </w:r>
      <w:r w:rsidRPr="00133147">
        <w:t xml:space="preserve">         </w:t>
      </w:r>
      <w:r w:rsidR="00D45210" w:rsidRPr="00133147">
        <w:br w:type="textWrapping" w:clear="all"/>
      </w:r>
      <w:r w:rsidR="00524551" w:rsidRPr="00133147">
        <w:rPr>
          <w:lang w:val="uk-UA"/>
        </w:rPr>
        <w:t xml:space="preserve"> </w:t>
      </w:r>
      <w:r w:rsidR="0060235E" w:rsidRPr="00133147">
        <w:rPr>
          <w:position w:val="-14"/>
          <w:lang w:val="uk-UA"/>
        </w:rPr>
        <w:object w:dxaOrig="2120" w:dyaOrig="400">
          <v:shape id="_x0000_i1037" type="#_x0000_t75" style="width:105.75pt;height:20.25pt" o:ole="">
            <v:imagedata r:id="rId29" o:title=""/>
          </v:shape>
          <o:OLEObject Type="Embed" ProgID="Equation.3" ShapeID="_x0000_i1037" DrawAspect="Content" ObjectID="_1469782646" r:id="rId30"/>
        </w:object>
      </w:r>
      <w:r w:rsidR="00524551" w:rsidRPr="00133147">
        <w:rPr>
          <w:lang w:val="uk-UA"/>
        </w:rPr>
        <w:t xml:space="preserve"> конт/сутки</w:t>
      </w:r>
    </w:p>
    <w:p w:rsidR="00E97A97" w:rsidRPr="00133147" w:rsidRDefault="00E97A97" w:rsidP="00E97A97">
      <w:r w:rsidRPr="00133147">
        <w:rPr>
          <w:position w:val="-14"/>
        </w:rPr>
        <w:object w:dxaOrig="660" w:dyaOrig="380">
          <v:shape id="_x0000_i1038" type="#_x0000_t75" style="width:33pt;height:18.75pt" o:ole="">
            <v:imagedata r:id="rId31" o:title=""/>
          </v:shape>
          <o:OLEObject Type="Embed" ProgID="Equation.3" ShapeID="_x0000_i1038" DrawAspect="Content" ObjectID="_1469782647" r:id="rId32"/>
        </w:object>
      </w:r>
      <w:r w:rsidRPr="00133147">
        <w:t>доля порожних контейнеров, перегружаемых по прямому варианту, равная:</w:t>
      </w:r>
    </w:p>
    <w:p w:rsidR="00E97A97" w:rsidRPr="00133147" w:rsidRDefault="00E97A97" w:rsidP="00E97A97">
      <w:pPr>
        <w:rPr>
          <w:lang w:val="uk-UA"/>
        </w:rPr>
      </w:pPr>
      <w:r w:rsidRPr="00133147">
        <w:t xml:space="preserve">  </w:t>
      </w:r>
      <w:r w:rsidR="00C4424B" w:rsidRPr="00133147">
        <w:rPr>
          <w:position w:val="-10"/>
        </w:rPr>
        <w:object w:dxaOrig="499" w:dyaOrig="340">
          <v:shape id="_x0000_i1039" type="#_x0000_t75" style="width:24.75pt;height:17.25pt" o:ole="">
            <v:imagedata r:id="rId33" o:title=""/>
          </v:shape>
          <o:OLEObject Type="Embed" ProgID="Equation.3" ShapeID="_x0000_i1039" DrawAspect="Content" ObjectID="_1469782648" r:id="rId34"/>
        </w:object>
      </w:r>
      <w:r w:rsidR="00C4424B" w:rsidRPr="00133147">
        <w:t xml:space="preserve">если порожние контейнеры прибывают </w:t>
      </w:r>
      <w:r w:rsidR="00C4424B" w:rsidRPr="00133147">
        <w:rPr>
          <w:position w:val="-14"/>
        </w:rPr>
        <w:object w:dxaOrig="1320" w:dyaOrig="400">
          <v:shape id="_x0000_i1040" type="#_x0000_t75" style="width:66pt;height:20.25pt" o:ole="">
            <v:imagedata r:id="rId35" o:title=""/>
          </v:shape>
          <o:OLEObject Type="Embed" ProgID="Equation.3" ShapeID="_x0000_i1040" DrawAspect="Content" ObjectID="_1469782649" r:id="rId36"/>
        </w:object>
      </w:r>
    </w:p>
    <w:p w:rsidR="00C4424B" w:rsidRPr="00133147" w:rsidRDefault="00C4424B" w:rsidP="00E97A97">
      <w:r w:rsidRPr="00133147">
        <w:rPr>
          <w:lang w:val="uk-UA"/>
        </w:rPr>
        <w:t xml:space="preserve">  </w:t>
      </w:r>
      <w:r w:rsidRPr="00133147">
        <w:rPr>
          <w:position w:val="-10"/>
          <w:lang w:val="uk-UA"/>
        </w:rPr>
        <w:object w:dxaOrig="300" w:dyaOrig="340">
          <v:shape id="_x0000_i1041" type="#_x0000_t75" style="width:15pt;height:17.25pt" o:ole="">
            <v:imagedata r:id="rId37" o:title=""/>
          </v:shape>
          <o:OLEObject Type="Embed" ProgID="Equation.3" ShapeID="_x0000_i1041" DrawAspect="Content" ObjectID="_1469782650" r:id="rId38"/>
        </w:object>
      </w:r>
      <w:r w:rsidRPr="00133147">
        <w:rPr>
          <w:lang w:val="uk-UA"/>
        </w:rPr>
        <w:t>- если порожние контейнер</w:t>
      </w:r>
      <w:r w:rsidRPr="00133147">
        <w:t xml:space="preserve">ы отправляются </w:t>
      </w:r>
      <w:r w:rsidRPr="00133147">
        <w:rPr>
          <w:position w:val="-14"/>
        </w:rPr>
        <w:object w:dxaOrig="1320" w:dyaOrig="400">
          <v:shape id="_x0000_i1042" type="#_x0000_t75" style="width:66pt;height:20.25pt" o:ole="">
            <v:imagedata r:id="rId39" o:title=""/>
          </v:shape>
          <o:OLEObject Type="Embed" ProgID="Equation.3" ShapeID="_x0000_i1042" DrawAspect="Content" ObjectID="_1469782651" r:id="rId40"/>
        </w:object>
      </w:r>
    </w:p>
    <w:p w:rsidR="00C4424B" w:rsidRDefault="00517C18" w:rsidP="00E97A97">
      <w:r>
        <w:t xml:space="preserve">     </w:t>
      </w:r>
      <w:r w:rsidR="00C4424B" w:rsidRPr="00133147">
        <w:t>Подставив исходные данные, получим:</w:t>
      </w:r>
    </w:p>
    <w:p w:rsidR="00C4424B" w:rsidRPr="00133147" w:rsidRDefault="0060235E" w:rsidP="00072DAE">
      <w:pPr>
        <w:jc w:val="center"/>
      </w:pPr>
      <w:r w:rsidRPr="00133147">
        <w:rPr>
          <w:position w:val="-12"/>
        </w:rPr>
        <w:object w:dxaOrig="5400" w:dyaOrig="360">
          <v:shape id="_x0000_i1043" type="#_x0000_t75" style="width:270pt;height:18pt" o:ole="">
            <v:imagedata r:id="rId41" o:title=""/>
          </v:shape>
          <o:OLEObject Type="Embed" ProgID="Equation.3" ShapeID="_x0000_i1043" DrawAspect="Content" ObjectID="_1469782652" r:id="rId42"/>
        </w:object>
      </w:r>
      <w:r>
        <w:t xml:space="preserve"> конт/сут</w:t>
      </w:r>
    </w:p>
    <w:p w:rsidR="00335D76" w:rsidRPr="00133147" w:rsidRDefault="00517C18" w:rsidP="00A50FCD">
      <w:pPr>
        <w:jc w:val="both"/>
      </w:pPr>
      <w:r>
        <w:t xml:space="preserve">     </w:t>
      </w:r>
      <w:r w:rsidR="00335D76" w:rsidRPr="00133147">
        <w:t>Б</w:t>
      </w:r>
      <w:r w:rsidR="00335D76" w:rsidRPr="00133147">
        <w:rPr>
          <w:i/>
        </w:rPr>
        <w:t xml:space="preserve">. Выходящий материальный поток – </w:t>
      </w:r>
      <w:r w:rsidR="00335D76" w:rsidRPr="00133147">
        <w:t>это поток, поступающий из логической системы во внешнюю среду.</w:t>
      </w:r>
    </w:p>
    <w:p w:rsidR="00335D76" w:rsidRPr="00133147" w:rsidRDefault="00335D76" w:rsidP="00A50FCD">
      <w:pPr>
        <w:jc w:val="both"/>
      </w:pPr>
      <w:r w:rsidRPr="00133147">
        <w:t xml:space="preserve">  </w:t>
      </w:r>
      <w:r w:rsidR="00517C18">
        <w:t xml:space="preserve">  </w:t>
      </w:r>
      <w:r w:rsidRPr="00133147">
        <w:t xml:space="preserve"> Выходящий поток состоит из груженых и порожних контейнеров, перегружаемых с площадки в вагоны и автомобили. </w:t>
      </w:r>
    </w:p>
    <w:p w:rsidR="00335D76" w:rsidRDefault="00335D76" w:rsidP="00A50FCD">
      <w:pPr>
        <w:jc w:val="both"/>
      </w:pPr>
      <w:r w:rsidRPr="00133147">
        <w:t xml:space="preserve">  </w:t>
      </w:r>
      <w:r w:rsidR="00517C18">
        <w:t xml:space="preserve"> </w:t>
      </w:r>
      <w:r w:rsidRPr="00133147">
        <w:t xml:space="preserve"> Если принять, что контейнеры, прибывшие на</w:t>
      </w:r>
      <w:r w:rsidR="001A2496" w:rsidRPr="00133147">
        <w:t xml:space="preserve"> контейнерную площадку, отправляются с нее в эти же сутки, величина выходящего потока будет равна величине входящего потока:</w:t>
      </w:r>
    </w:p>
    <w:p w:rsidR="001A2496" w:rsidRPr="00133147" w:rsidRDefault="00014A2B" w:rsidP="00072DAE">
      <w:pPr>
        <w:jc w:val="center"/>
      </w:pPr>
      <w:r w:rsidRPr="00133147">
        <w:rPr>
          <w:position w:val="-12"/>
        </w:rPr>
        <w:object w:dxaOrig="1719" w:dyaOrig="360">
          <v:shape id="_x0000_i1044" type="#_x0000_t75" style="width:86.25pt;height:18pt" o:ole="">
            <v:imagedata r:id="rId43" o:title=""/>
          </v:shape>
          <o:OLEObject Type="Embed" ProgID="Equation.3" ShapeID="_x0000_i1044" DrawAspect="Content" ObjectID="_1469782653" r:id="rId44"/>
        </w:object>
      </w:r>
      <w:r w:rsidR="001A2496" w:rsidRPr="00133147">
        <w:t>конт/сутки</w:t>
      </w:r>
    </w:p>
    <w:p w:rsidR="001A2496" w:rsidRPr="00133147" w:rsidRDefault="00517C18" w:rsidP="00A50FCD">
      <w:pPr>
        <w:jc w:val="both"/>
      </w:pPr>
      <w:r>
        <w:t xml:space="preserve">    </w:t>
      </w:r>
      <w:r w:rsidR="001A2496" w:rsidRPr="00133147">
        <w:t>В</w:t>
      </w:r>
      <w:r w:rsidR="001A2496" w:rsidRPr="00133147">
        <w:rPr>
          <w:i/>
        </w:rPr>
        <w:t xml:space="preserve">. Внутренний материальный поток – </w:t>
      </w:r>
      <w:r w:rsidR="001A2496" w:rsidRPr="00133147">
        <w:t xml:space="preserve">это поток, образуемый в результате осуществления логических операций внутри логической системы. </w:t>
      </w:r>
    </w:p>
    <w:p w:rsidR="001A2496" w:rsidRPr="00133147" w:rsidRDefault="001A2496" w:rsidP="00A50FCD">
      <w:pPr>
        <w:jc w:val="both"/>
      </w:pPr>
      <w:r w:rsidRPr="00133147">
        <w:t xml:space="preserve">    Внутренний поток состоит из контейнеров, перемещаемых внутри площадки: в зону ремонта, в таможенную зону и т.д.</w:t>
      </w:r>
    </w:p>
    <w:p w:rsidR="001A2496" w:rsidRPr="00133147" w:rsidRDefault="001A2496" w:rsidP="001A2496">
      <w:r w:rsidRPr="00133147">
        <w:t xml:space="preserve">    Размер внутреннего потока определяется по формуле:</w:t>
      </w:r>
    </w:p>
    <w:p w:rsidR="001A2496" w:rsidRPr="00133147" w:rsidRDefault="001B78A4" w:rsidP="00072DAE">
      <w:pPr>
        <w:jc w:val="center"/>
      </w:pPr>
      <w:r w:rsidRPr="00133147">
        <w:rPr>
          <w:position w:val="-14"/>
        </w:rPr>
        <w:object w:dxaOrig="2360" w:dyaOrig="380">
          <v:shape id="_x0000_i1045" type="#_x0000_t75" style="width:117.75pt;height:18.75pt" o:ole="">
            <v:imagedata r:id="rId45" o:title=""/>
          </v:shape>
          <o:OLEObject Type="Embed" ProgID="Equation.3" ShapeID="_x0000_i1045" DrawAspect="Content" ObjectID="_1469782654" r:id="rId46"/>
        </w:object>
      </w:r>
    </w:p>
    <w:p w:rsidR="001A2496" w:rsidRDefault="00133CCB" w:rsidP="001A2496">
      <w:r w:rsidRPr="00133147">
        <w:t xml:space="preserve">   </w:t>
      </w:r>
      <w:r w:rsidR="001B78A4" w:rsidRPr="00133147">
        <w:t xml:space="preserve"> Его размер равен:</w:t>
      </w:r>
    </w:p>
    <w:p w:rsidR="001B78A4" w:rsidRPr="00133147" w:rsidRDefault="00014A2B" w:rsidP="00072DAE">
      <w:pPr>
        <w:jc w:val="center"/>
      </w:pPr>
      <w:r w:rsidRPr="00133147">
        <w:rPr>
          <w:position w:val="-14"/>
        </w:rPr>
        <w:object w:dxaOrig="3680" w:dyaOrig="380">
          <v:shape id="_x0000_i1046" type="#_x0000_t75" style="width:183.75pt;height:18.75pt" o:ole="">
            <v:imagedata r:id="rId47" o:title=""/>
          </v:shape>
          <o:OLEObject Type="Embed" ProgID="Equation.3" ShapeID="_x0000_i1046" DrawAspect="Content" ObjectID="_1469782655" r:id="rId48"/>
        </w:object>
      </w:r>
      <w:r w:rsidR="001B78A4" w:rsidRPr="00133147">
        <w:t xml:space="preserve"> конт/сутки</w:t>
      </w:r>
    </w:p>
    <w:p w:rsidR="001B78A4" w:rsidRPr="00133147" w:rsidRDefault="00517C18" w:rsidP="00A50FCD">
      <w:pPr>
        <w:jc w:val="both"/>
      </w:pPr>
      <w:r>
        <w:t xml:space="preserve">    </w:t>
      </w:r>
      <w:r w:rsidR="001B78A4" w:rsidRPr="00133147">
        <w:t>Г</w:t>
      </w:r>
      <w:r w:rsidR="001B78A4" w:rsidRPr="00133147">
        <w:rPr>
          <w:i/>
        </w:rPr>
        <w:t xml:space="preserve">. Внешний материальный поток – </w:t>
      </w:r>
      <w:r w:rsidR="001B78A4" w:rsidRPr="00133147">
        <w:t xml:space="preserve">это поток, проходящий во внешней по отношению к данной логической системе среде. </w:t>
      </w:r>
    </w:p>
    <w:p w:rsidR="001B78A4" w:rsidRPr="00133147" w:rsidRDefault="001B78A4" w:rsidP="00A50FCD">
      <w:pPr>
        <w:jc w:val="both"/>
      </w:pPr>
      <w:r w:rsidRPr="00133147">
        <w:t xml:space="preserve">    Внешний поток состоит из контейнеров, перегружаемых по прямому варианту. </w:t>
      </w:r>
    </w:p>
    <w:p w:rsidR="001B78A4" w:rsidRDefault="00517C18" w:rsidP="001B78A4">
      <w:r>
        <w:t xml:space="preserve">   </w:t>
      </w:r>
      <w:r w:rsidR="001B78A4" w:rsidRPr="00133147">
        <w:t xml:space="preserve"> Его величина определяется по формуле:</w:t>
      </w:r>
    </w:p>
    <w:p w:rsidR="001B78A4" w:rsidRPr="00133147" w:rsidRDefault="0056139B" w:rsidP="00072DAE">
      <w:pPr>
        <w:jc w:val="center"/>
      </w:pPr>
      <w:r w:rsidRPr="00133147">
        <w:rPr>
          <w:position w:val="-14"/>
        </w:rPr>
        <w:object w:dxaOrig="3480" w:dyaOrig="400">
          <v:shape id="_x0000_i1047" type="#_x0000_t75" style="width:174pt;height:20.25pt" o:ole="">
            <v:imagedata r:id="rId49" o:title=""/>
          </v:shape>
          <o:OLEObject Type="Embed" ProgID="Equation.3" ShapeID="_x0000_i1047" DrawAspect="Content" ObjectID="_1469782656" r:id="rId50"/>
        </w:object>
      </w:r>
    </w:p>
    <w:p w:rsidR="00B430E2" w:rsidRDefault="00133CCB" w:rsidP="001B78A4">
      <w:r w:rsidRPr="00133147">
        <w:t xml:space="preserve">   </w:t>
      </w:r>
      <w:r w:rsidR="001B78A4" w:rsidRPr="00133147">
        <w:t xml:space="preserve">  Его величина равна:</w:t>
      </w:r>
    </w:p>
    <w:p w:rsidR="001B78A4" w:rsidRPr="00133147" w:rsidRDefault="00307141" w:rsidP="00072DAE">
      <w:pPr>
        <w:jc w:val="center"/>
      </w:pPr>
      <w:r w:rsidRPr="00133147">
        <w:rPr>
          <w:position w:val="-12"/>
        </w:rPr>
        <w:object w:dxaOrig="4220" w:dyaOrig="360">
          <v:shape id="_x0000_i1048" type="#_x0000_t75" style="width:210.75pt;height:18pt" o:ole="">
            <v:imagedata r:id="rId51" o:title=""/>
          </v:shape>
          <o:OLEObject Type="Embed" ProgID="Equation.3" ShapeID="_x0000_i1048" DrawAspect="Content" ObjectID="_1469782657" r:id="rId52"/>
        </w:object>
      </w:r>
    </w:p>
    <w:p w:rsidR="0056139B" w:rsidRPr="00133147" w:rsidRDefault="00517C18" w:rsidP="00A50FCD">
      <w:pPr>
        <w:jc w:val="both"/>
      </w:pPr>
      <w:r>
        <w:t xml:space="preserve">     </w:t>
      </w:r>
      <w:r w:rsidR="0056139B" w:rsidRPr="00133147">
        <w:t>Д.</w:t>
      </w:r>
      <w:r w:rsidR="0056139B" w:rsidRPr="00133147">
        <w:rPr>
          <w:i/>
        </w:rPr>
        <w:t>Суммарный материальный поток –</w:t>
      </w:r>
      <w:r w:rsidR="0056139B" w:rsidRPr="00133147">
        <w:t xml:space="preserve"> это совокупность всех материальных потоков, проходящих через ее отдельные участки и между участками. Он определяется сложением всех материальных потоков:</w:t>
      </w:r>
    </w:p>
    <w:p w:rsidR="00072DAE" w:rsidRDefault="0056139B" w:rsidP="00072DAE">
      <w:pPr>
        <w:jc w:val="center"/>
        <w:rPr>
          <w:lang w:val="uk-UA"/>
        </w:rPr>
      </w:pPr>
      <w:r w:rsidRPr="00133147">
        <w:rPr>
          <w:position w:val="-14"/>
        </w:rPr>
        <w:object w:dxaOrig="3420" w:dyaOrig="380">
          <v:shape id="_x0000_i1049" type="#_x0000_t75" style="width:171pt;height:18.75pt" o:ole="">
            <v:imagedata r:id="rId53" o:title=""/>
          </v:shape>
          <o:OLEObject Type="Embed" ProgID="Equation.3" ShapeID="_x0000_i1049" DrawAspect="Content" ObjectID="_1469782658" r:id="rId54"/>
        </w:object>
      </w:r>
    </w:p>
    <w:p w:rsidR="0056139B" w:rsidRDefault="00307141" w:rsidP="00072DAE">
      <w:pPr>
        <w:jc w:val="center"/>
        <w:rPr>
          <w:lang w:val="uk-UA"/>
        </w:rPr>
      </w:pPr>
      <w:r w:rsidRPr="00133147">
        <w:rPr>
          <w:position w:val="-14"/>
          <w:lang w:val="en-US"/>
        </w:rPr>
        <w:object w:dxaOrig="3220" w:dyaOrig="380">
          <v:shape id="_x0000_i1050" type="#_x0000_t75" style="width:161.25pt;height:18.75pt" o:ole="">
            <v:imagedata r:id="rId55" o:title=""/>
          </v:shape>
          <o:OLEObject Type="Embed" ProgID="Equation.3" ShapeID="_x0000_i1050" DrawAspect="Content" ObjectID="_1469782659" r:id="rId56"/>
        </w:object>
      </w:r>
      <w:r w:rsidR="0056139B" w:rsidRPr="00133147">
        <w:t xml:space="preserve"> </w:t>
      </w:r>
      <w:r w:rsidR="0056139B" w:rsidRPr="00133147">
        <w:rPr>
          <w:lang w:val="uk-UA"/>
        </w:rPr>
        <w:t xml:space="preserve">конт/сутки </w:t>
      </w: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BF1F41" w:rsidRDefault="00BF1F41" w:rsidP="00524551">
      <w:pPr>
        <w:jc w:val="center"/>
        <w:rPr>
          <w:lang w:val="uk-UA"/>
        </w:rPr>
      </w:pPr>
    </w:p>
    <w:p w:rsidR="00072DAE" w:rsidRDefault="00072DAE" w:rsidP="00524551">
      <w:pPr>
        <w:jc w:val="center"/>
        <w:rPr>
          <w:lang w:val="uk-UA"/>
        </w:rPr>
      </w:pPr>
    </w:p>
    <w:p w:rsidR="00072DAE" w:rsidRDefault="00072DAE" w:rsidP="00524551">
      <w:pPr>
        <w:jc w:val="center"/>
        <w:rPr>
          <w:lang w:val="uk-UA"/>
        </w:rPr>
      </w:pPr>
    </w:p>
    <w:p w:rsidR="00072DAE" w:rsidRDefault="00072DAE" w:rsidP="00524551">
      <w:pPr>
        <w:jc w:val="center"/>
        <w:rPr>
          <w:lang w:val="uk-UA"/>
        </w:rPr>
      </w:pPr>
    </w:p>
    <w:p w:rsidR="00072DAE" w:rsidRDefault="00072DAE" w:rsidP="00524551">
      <w:pPr>
        <w:jc w:val="center"/>
        <w:rPr>
          <w:lang w:val="uk-UA"/>
        </w:rPr>
      </w:pPr>
    </w:p>
    <w:p w:rsidR="00072DAE" w:rsidRDefault="00072DAE" w:rsidP="00524551">
      <w:pPr>
        <w:jc w:val="center"/>
        <w:rPr>
          <w:lang w:val="uk-UA"/>
        </w:rPr>
      </w:pPr>
    </w:p>
    <w:p w:rsidR="00072DAE" w:rsidRDefault="00072DAE" w:rsidP="00524551">
      <w:pPr>
        <w:jc w:val="center"/>
        <w:rPr>
          <w:lang w:val="uk-UA"/>
        </w:rPr>
      </w:pPr>
    </w:p>
    <w:p w:rsidR="00072DAE" w:rsidRDefault="00072DAE" w:rsidP="00524551">
      <w:pPr>
        <w:jc w:val="center"/>
        <w:rPr>
          <w:lang w:val="uk-UA"/>
        </w:rPr>
      </w:pPr>
    </w:p>
    <w:p w:rsidR="00072DAE" w:rsidRDefault="00072DAE" w:rsidP="00524551">
      <w:pPr>
        <w:jc w:val="center"/>
        <w:rPr>
          <w:lang w:val="uk-UA"/>
        </w:rPr>
      </w:pPr>
    </w:p>
    <w:p w:rsidR="00072DAE" w:rsidRDefault="00072DAE" w:rsidP="00524551">
      <w:pPr>
        <w:jc w:val="center"/>
        <w:rPr>
          <w:lang w:val="uk-UA"/>
        </w:rPr>
      </w:pPr>
    </w:p>
    <w:p w:rsidR="00072DAE" w:rsidRDefault="00072DAE" w:rsidP="00524551">
      <w:pPr>
        <w:jc w:val="center"/>
        <w:rPr>
          <w:lang w:val="uk-UA"/>
        </w:rPr>
      </w:pPr>
    </w:p>
    <w:p w:rsidR="00B430E2" w:rsidRDefault="00B430E2" w:rsidP="00226818">
      <w:pPr>
        <w:jc w:val="center"/>
        <w:rPr>
          <w:lang w:val="uk-UA"/>
        </w:rPr>
      </w:pPr>
    </w:p>
    <w:p w:rsidR="00524551" w:rsidRPr="00133147" w:rsidRDefault="00524551" w:rsidP="00226818">
      <w:pPr>
        <w:jc w:val="center"/>
        <w:rPr>
          <w:lang w:val="uk-UA"/>
        </w:rPr>
      </w:pPr>
      <w:r w:rsidRPr="00133147">
        <w:rPr>
          <w:lang w:val="uk-UA"/>
        </w:rPr>
        <w:t>ЗАКУПОЧНАЯ ЛОГИСТИКА.</w:t>
      </w:r>
    </w:p>
    <w:p w:rsidR="00524551" w:rsidRPr="00133147" w:rsidRDefault="00524551" w:rsidP="00524551">
      <w:pPr>
        <w:jc w:val="center"/>
        <w:rPr>
          <w:lang w:val="uk-UA"/>
        </w:rPr>
      </w:pPr>
    </w:p>
    <w:p w:rsidR="00524551" w:rsidRPr="00133147" w:rsidRDefault="00524551" w:rsidP="00524551">
      <w:pPr>
        <w:jc w:val="center"/>
        <w:rPr>
          <w:lang w:val="uk-UA"/>
        </w:rPr>
      </w:pPr>
    </w:p>
    <w:p w:rsidR="001B78A4" w:rsidRPr="00133147" w:rsidRDefault="00552784" w:rsidP="00A50FCD">
      <w:pPr>
        <w:jc w:val="both"/>
      </w:pPr>
      <w:r w:rsidRPr="00133147">
        <w:rPr>
          <w:i/>
        </w:rPr>
        <w:t xml:space="preserve">     Закупочная логистика</w:t>
      </w:r>
      <w:r w:rsidRPr="00133147">
        <w:t xml:space="preserve"> – то управление материальными потоками в процессе обеспечения предприятия материальными ресурсами. </w:t>
      </w:r>
    </w:p>
    <w:p w:rsidR="00552784" w:rsidRPr="00133147" w:rsidRDefault="00552784" w:rsidP="00552784"/>
    <w:p w:rsidR="00552784" w:rsidRDefault="00552784" w:rsidP="00552784">
      <w:pPr>
        <w:jc w:val="center"/>
      </w:pPr>
      <w:r w:rsidRPr="00133147">
        <w:t>ЗАДАЧА №2</w:t>
      </w:r>
    </w:p>
    <w:p w:rsidR="00C337B0" w:rsidRPr="00C337B0" w:rsidRDefault="00C337B0" w:rsidP="00552784">
      <w:pPr>
        <w:jc w:val="center"/>
        <w:rPr>
          <w:sz w:val="28"/>
          <w:szCs w:val="28"/>
        </w:rPr>
      </w:pPr>
      <w:r>
        <w:t>О</w:t>
      </w:r>
      <w:r w:rsidRPr="00C337B0">
        <w:rPr>
          <w:sz w:val="28"/>
          <w:szCs w:val="28"/>
        </w:rPr>
        <w:t>пределение оптимального размера партии поставки.</w:t>
      </w:r>
    </w:p>
    <w:p w:rsidR="00133147" w:rsidRPr="00133147" w:rsidRDefault="00133147" w:rsidP="00552784">
      <w:pPr>
        <w:jc w:val="center"/>
      </w:pPr>
    </w:p>
    <w:p w:rsidR="003111E6" w:rsidRPr="00133147" w:rsidRDefault="00133147" w:rsidP="003111E6">
      <w:r>
        <w:t xml:space="preserve">   </w:t>
      </w:r>
      <w:r w:rsidR="003111E6" w:rsidRPr="00133147">
        <w:rPr>
          <w:i/>
        </w:rPr>
        <w:t xml:space="preserve">  Требуется:</w:t>
      </w:r>
    </w:p>
    <w:p w:rsidR="003111E6" w:rsidRPr="00133147" w:rsidRDefault="003111E6" w:rsidP="00A50FCD">
      <w:pPr>
        <w:jc w:val="both"/>
      </w:pPr>
      <w:r w:rsidRPr="00133147">
        <w:t>а) рассчитать оптимальный размер партии поставки аналитическим и графическим методом;</w:t>
      </w:r>
    </w:p>
    <w:p w:rsidR="003111E6" w:rsidRDefault="003111E6" w:rsidP="003111E6">
      <w:r w:rsidRPr="00133147">
        <w:t xml:space="preserve">б) определить оптимальный размер партии в условиях дефицита. </w:t>
      </w:r>
    </w:p>
    <w:p w:rsidR="00B430E2" w:rsidRPr="00133147" w:rsidRDefault="00B430E2" w:rsidP="003111E6"/>
    <w:p w:rsidR="00552784" w:rsidRPr="00133147" w:rsidRDefault="00B430E2" w:rsidP="00552784">
      <w:r>
        <w:t xml:space="preserve">   </w:t>
      </w:r>
      <w:r w:rsidR="00552784" w:rsidRPr="00133147">
        <w:rPr>
          <w:i/>
        </w:rPr>
        <w:t xml:space="preserve"> Исходные данные:</w:t>
      </w:r>
    </w:p>
    <w:p w:rsidR="003111E6" w:rsidRPr="00133147" w:rsidRDefault="003111E6" w:rsidP="00552784">
      <w:pPr>
        <w:rPr>
          <w:lang w:val="uk-UA"/>
        </w:rPr>
      </w:pPr>
      <w:r w:rsidRPr="00133147">
        <w:t xml:space="preserve">- годовой объем потребления продукции  </w:t>
      </w:r>
      <w:r w:rsidRPr="00133147">
        <w:rPr>
          <w:position w:val="-10"/>
        </w:rPr>
        <w:object w:dxaOrig="180" w:dyaOrig="340">
          <v:shape id="_x0000_i1051" type="#_x0000_t75" style="width:9pt;height:17.25pt" o:ole="">
            <v:imagedata r:id="rId26" o:title=""/>
          </v:shape>
          <o:OLEObject Type="Embed" ProgID="Equation.3" ShapeID="_x0000_i1051" DrawAspect="Content" ObjectID="_1469782660" r:id="rId57"/>
        </w:object>
      </w:r>
      <w:r w:rsidRPr="00133147">
        <w:rPr>
          <w:position w:val="-10"/>
        </w:rPr>
        <w:object w:dxaOrig="180" w:dyaOrig="340">
          <v:shape id="_x0000_i1052" type="#_x0000_t75" style="width:9pt;height:17.25pt" o:ole="">
            <v:imagedata r:id="rId26" o:title=""/>
          </v:shape>
          <o:OLEObject Type="Embed" ProgID="Equation.3" ShapeID="_x0000_i1052" DrawAspect="Content" ObjectID="_1469782661" r:id="rId58"/>
        </w:object>
      </w:r>
      <w:r w:rsidR="00307141" w:rsidRPr="00133147">
        <w:rPr>
          <w:position w:val="-12"/>
        </w:rPr>
        <w:object w:dxaOrig="1340" w:dyaOrig="360">
          <v:shape id="_x0000_i1053" type="#_x0000_t75" style="width:66.75pt;height:18pt" o:ole="">
            <v:imagedata r:id="rId59" o:title=""/>
          </v:shape>
          <o:OLEObject Type="Embed" ProgID="Equation.3" ShapeID="_x0000_i1053" DrawAspect="Content" ObjectID="_1469782662" r:id="rId60"/>
        </w:object>
      </w:r>
      <w:r w:rsidR="00752AA3" w:rsidRPr="00133147">
        <w:t xml:space="preserve"> </w:t>
      </w:r>
      <w:r w:rsidR="00752AA3" w:rsidRPr="00133147">
        <w:rPr>
          <w:lang w:val="uk-UA"/>
        </w:rPr>
        <w:t>тонн/год;</w:t>
      </w:r>
    </w:p>
    <w:p w:rsidR="003111E6" w:rsidRPr="00133147" w:rsidRDefault="003111E6" w:rsidP="00552784">
      <w:pPr>
        <w:rPr>
          <w:lang w:val="uk-UA"/>
        </w:rPr>
      </w:pPr>
      <w:r w:rsidRPr="00133147">
        <w:t xml:space="preserve">- тариф на перевозку одной партии              </w:t>
      </w:r>
      <w:r w:rsidR="00752AA3" w:rsidRPr="00133147">
        <w:rPr>
          <w:lang w:val="uk-UA"/>
        </w:rPr>
        <w:t xml:space="preserve">   </w:t>
      </w:r>
      <w:r w:rsidR="00307141" w:rsidRPr="00133147">
        <w:rPr>
          <w:position w:val="-14"/>
          <w:lang w:val="uk-UA"/>
        </w:rPr>
        <w:object w:dxaOrig="980" w:dyaOrig="380">
          <v:shape id="_x0000_i1054" type="#_x0000_t75" style="width:48.75pt;height:18.75pt" o:ole="">
            <v:imagedata r:id="rId61" o:title=""/>
          </v:shape>
          <o:OLEObject Type="Embed" ProgID="Equation.3" ShapeID="_x0000_i1054" DrawAspect="Content" ObjectID="_1469782663" r:id="rId62"/>
        </w:object>
      </w:r>
      <w:r w:rsidR="00752AA3" w:rsidRPr="00133147">
        <w:rPr>
          <w:lang w:val="uk-UA"/>
        </w:rPr>
        <w:t xml:space="preserve"> руб/т;</w:t>
      </w:r>
    </w:p>
    <w:p w:rsidR="003111E6" w:rsidRPr="00133147" w:rsidRDefault="003111E6" w:rsidP="00552784">
      <w:pPr>
        <w:rPr>
          <w:lang w:val="uk-UA"/>
        </w:rPr>
      </w:pPr>
      <w:r w:rsidRPr="00133147">
        <w:t xml:space="preserve">- расходы, связанные с хранением запаса     </w:t>
      </w:r>
      <w:r w:rsidR="00752AA3" w:rsidRPr="00133147">
        <w:rPr>
          <w:lang w:val="uk-UA"/>
        </w:rPr>
        <w:t xml:space="preserve">  </w:t>
      </w:r>
      <w:r w:rsidR="00307141" w:rsidRPr="00133147">
        <w:rPr>
          <w:position w:val="-14"/>
          <w:lang w:val="uk-UA"/>
        </w:rPr>
        <w:object w:dxaOrig="859" w:dyaOrig="380">
          <v:shape id="_x0000_i1055" type="#_x0000_t75" style="width:42.75pt;height:18.75pt" o:ole="">
            <v:imagedata r:id="rId63" o:title=""/>
          </v:shape>
          <o:OLEObject Type="Embed" ProgID="Equation.3" ShapeID="_x0000_i1055" DrawAspect="Content" ObjectID="_1469782664" r:id="rId64"/>
        </w:object>
      </w:r>
      <w:r w:rsidR="00752AA3" w:rsidRPr="00133147">
        <w:rPr>
          <w:lang w:val="uk-UA"/>
        </w:rPr>
        <w:t xml:space="preserve"> руб/т;</w:t>
      </w:r>
    </w:p>
    <w:p w:rsidR="003111E6" w:rsidRDefault="003111E6" w:rsidP="00552784">
      <w:pPr>
        <w:rPr>
          <w:lang w:val="uk-UA"/>
        </w:rPr>
      </w:pPr>
      <w:r w:rsidRPr="00133147">
        <w:t xml:space="preserve">- расходы, связанные с дефицитом               </w:t>
      </w:r>
      <w:r w:rsidR="00752AA3" w:rsidRPr="00133147">
        <w:rPr>
          <w:lang w:val="uk-UA"/>
        </w:rPr>
        <w:t xml:space="preserve">   </w:t>
      </w:r>
      <w:r w:rsidR="00307141" w:rsidRPr="00133147">
        <w:rPr>
          <w:position w:val="-14"/>
          <w:lang w:val="uk-UA"/>
        </w:rPr>
        <w:object w:dxaOrig="940" w:dyaOrig="380">
          <v:shape id="_x0000_i1056" type="#_x0000_t75" style="width:47.25pt;height:18.75pt" o:ole="">
            <v:imagedata r:id="rId65" o:title=""/>
          </v:shape>
          <o:OLEObject Type="Embed" ProgID="Equation.3" ShapeID="_x0000_i1056" DrawAspect="Content" ObjectID="_1469782665" r:id="rId66"/>
        </w:object>
      </w:r>
      <w:r w:rsidR="00752AA3" w:rsidRPr="00133147">
        <w:rPr>
          <w:lang w:val="uk-UA"/>
        </w:rPr>
        <w:t xml:space="preserve"> руб/т.</w:t>
      </w:r>
    </w:p>
    <w:p w:rsidR="00B430E2" w:rsidRPr="00133147" w:rsidRDefault="00B430E2" w:rsidP="00552784">
      <w:pPr>
        <w:rPr>
          <w:lang w:val="uk-UA"/>
        </w:rPr>
      </w:pPr>
    </w:p>
    <w:p w:rsidR="00752AA3" w:rsidRPr="00133147" w:rsidRDefault="00133147" w:rsidP="00552784">
      <w:pPr>
        <w:rPr>
          <w:i/>
          <w:lang w:val="uk-UA"/>
        </w:rPr>
      </w:pPr>
      <w:r>
        <w:rPr>
          <w:lang w:val="uk-UA"/>
        </w:rPr>
        <w:t xml:space="preserve">  </w:t>
      </w:r>
      <w:r w:rsidR="00752AA3" w:rsidRPr="00133147">
        <w:rPr>
          <w:i/>
          <w:lang w:val="uk-UA"/>
        </w:rPr>
        <w:t xml:space="preserve">  Решение:</w:t>
      </w:r>
    </w:p>
    <w:p w:rsidR="0095765A" w:rsidRPr="00133147" w:rsidRDefault="00517C18" w:rsidP="00A50FCD">
      <w:pPr>
        <w:jc w:val="both"/>
      </w:pPr>
      <w:r>
        <w:rPr>
          <w:lang w:val="uk-UA"/>
        </w:rPr>
        <w:t xml:space="preserve">     </w:t>
      </w:r>
      <w:r w:rsidR="00752AA3" w:rsidRPr="00133147">
        <w:rPr>
          <w:lang w:val="uk-UA"/>
        </w:rPr>
        <w:t xml:space="preserve">А. </w:t>
      </w:r>
      <w:r w:rsidR="0095765A" w:rsidRPr="00133147">
        <w:rPr>
          <w:lang w:val="uk-UA"/>
        </w:rPr>
        <w:t xml:space="preserve">Оптимальный  размер партии поставки </w:t>
      </w:r>
      <w:r w:rsidR="0095765A" w:rsidRPr="00133147">
        <w:rPr>
          <w:i/>
          <w:lang w:val="en-US"/>
        </w:rPr>
        <w:t>q</w:t>
      </w:r>
      <w:r w:rsidR="0095765A" w:rsidRPr="00133147">
        <w:t xml:space="preserve"> </w:t>
      </w:r>
      <w:r w:rsidR="0095765A" w:rsidRPr="00133147">
        <w:rPr>
          <w:lang w:val="uk-UA"/>
        </w:rPr>
        <w:t xml:space="preserve"> определяется по критерию</w:t>
      </w:r>
      <w:r w:rsidR="0095765A" w:rsidRPr="00133147">
        <w:t xml:space="preserve"> минимума затрат на транспортировку продукции и хранение запасов. </w:t>
      </w:r>
    </w:p>
    <w:p w:rsidR="0095765A" w:rsidRDefault="0095765A" w:rsidP="00552784">
      <w:r w:rsidRPr="00133147">
        <w:t xml:space="preserve">    Величина суммарных затрат рассчитывается по формуле:</w:t>
      </w:r>
    </w:p>
    <w:p w:rsidR="00B430E2" w:rsidRPr="00133147" w:rsidRDefault="00B430E2" w:rsidP="00552784"/>
    <w:p w:rsidR="00752AA3" w:rsidRPr="00133147" w:rsidRDefault="00133CCB" w:rsidP="00133CCB">
      <w:pPr>
        <w:jc w:val="center"/>
        <w:rPr>
          <w:lang w:val="uk-UA"/>
        </w:rPr>
      </w:pPr>
      <w:r w:rsidRPr="00133147">
        <w:rPr>
          <w:i/>
          <w:position w:val="-14"/>
          <w:lang w:val="uk-UA"/>
        </w:rPr>
        <w:object w:dxaOrig="1420" w:dyaOrig="380">
          <v:shape id="_x0000_i1057" type="#_x0000_t75" style="width:71.25pt;height:18.75pt" o:ole="">
            <v:imagedata r:id="rId67" o:title=""/>
          </v:shape>
          <o:OLEObject Type="Embed" ProgID="Equation.3" ShapeID="_x0000_i1057" DrawAspect="Content" ObjectID="_1469782666" r:id="rId68"/>
        </w:object>
      </w:r>
      <w:r w:rsidRPr="00133147">
        <w:rPr>
          <w:lang w:val="uk-UA"/>
        </w:rPr>
        <w:t>,</w:t>
      </w:r>
    </w:p>
    <w:p w:rsidR="00133CCB" w:rsidRPr="00133147" w:rsidRDefault="0095765A" w:rsidP="0095765A">
      <w:r w:rsidRPr="00133147">
        <w:rPr>
          <w:lang w:val="uk-UA"/>
        </w:rPr>
        <w:t xml:space="preserve">где </w:t>
      </w:r>
      <w:r w:rsidRPr="00133147">
        <w:rPr>
          <w:position w:val="-14"/>
          <w:lang w:val="uk-UA"/>
        </w:rPr>
        <w:object w:dxaOrig="420" w:dyaOrig="380">
          <v:shape id="_x0000_i1058" type="#_x0000_t75" style="width:21pt;height:18.75pt" o:ole="">
            <v:imagedata r:id="rId69" o:title=""/>
          </v:shape>
          <o:OLEObject Type="Embed" ProgID="Equation.3" ShapeID="_x0000_i1058" DrawAspect="Content" ObjectID="_1469782667" r:id="rId70"/>
        </w:object>
      </w:r>
      <w:r w:rsidRPr="00133147">
        <w:rPr>
          <w:lang w:val="uk-UA"/>
        </w:rPr>
        <w:t xml:space="preserve"> - затраты</w:t>
      </w:r>
      <w:r w:rsidR="00133CCB" w:rsidRPr="00133147">
        <w:t xml:space="preserve"> на транспортировку за расчетный период, руб;</w:t>
      </w:r>
    </w:p>
    <w:p w:rsidR="00133CCB" w:rsidRPr="00133147" w:rsidRDefault="00133CCB" w:rsidP="0095765A">
      <w:r w:rsidRPr="00133147">
        <w:rPr>
          <w:position w:val="-14"/>
        </w:rPr>
        <w:object w:dxaOrig="380" w:dyaOrig="380">
          <v:shape id="_x0000_i1059" type="#_x0000_t75" style="width:18.75pt;height:18.75pt" o:ole="">
            <v:imagedata r:id="rId71" o:title=""/>
          </v:shape>
          <o:OLEObject Type="Embed" ProgID="Equation.3" ShapeID="_x0000_i1059" DrawAspect="Content" ObjectID="_1469782668" r:id="rId72"/>
        </w:object>
      </w:r>
      <w:r w:rsidRPr="00133147">
        <w:t xml:space="preserve"> - затраты на хранение запаса за расчетный период, руб.</w:t>
      </w:r>
    </w:p>
    <w:p w:rsidR="00133CCB" w:rsidRDefault="00133CCB" w:rsidP="0095765A">
      <w:r w:rsidRPr="00133147">
        <w:t xml:space="preserve">    Величина </w:t>
      </w:r>
      <w:r w:rsidRPr="00133147">
        <w:rPr>
          <w:position w:val="-14"/>
        </w:rPr>
        <w:object w:dxaOrig="420" w:dyaOrig="380">
          <v:shape id="_x0000_i1060" type="#_x0000_t75" style="width:21pt;height:18.75pt" o:ole="">
            <v:imagedata r:id="rId73" o:title=""/>
          </v:shape>
          <o:OLEObject Type="Embed" ProgID="Equation.3" ShapeID="_x0000_i1060" DrawAspect="Content" ObjectID="_1469782669" r:id="rId74"/>
        </w:object>
      </w:r>
      <w:r w:rsidRPr="00133147">
        <w:t xml:space="preserve"> определяется по формуле:</w:t>
      </w:r>
    </w:p>
    <w:p w:rsidR="00133CCB" w:rsidRPr="00133147" w:rsidRDefault="00133CCB" w:rsidP="00133CCB">
      <w:pPr>
        <w:jc w:val="center"/>
      </w:pPr>
      <w:r w:rsidRPr="00133147">
        <w:rPr>
          <w:position w:val="-14"/>
        </w:rPr>
        <w:object w:dxaOrig="1320" w:dyaOrig="380">
          <v:shape id="_x0000_i1061" type="#_x0000_t75" style="width:66pt;height:18.75pt" o:ole="">
            <v:imagedata r:id="rId75" o:title=""/>
          </v:shape>
          <o:OLEObject Type="Embed" ProgID="Equation.3" ShapeID="_x0000_i1061" DrawAspect="Content" ObjectID="_1469782670" r:id="rId76"/>
        </w:object>
      </w:r>
      <w:r w:rsidR="00487E87" w:rsidRPr="00133147">
        <w:t>,</w:t>
      </w:r>
    </w:p>
    <w:p w:rsidR="00226818" w:rsidRPr="00133147" w:rsidRDefault="00226818" w:rsidP="00226818">
      <w:r w:rsidRPr="00133147">
        <w:t xml:space="preserve">где </w:t>
      </w:r>
      <w:r w:rsidRPr="00133147">
        <w:rPr>
          <w:i/>
          <w:lang w:val="en-US"/>
        </w:rPr>
        <w:t>n</w:t>
      </w:r>
      <w:r w:rsidRPr="00133147">
        <w:rPr>
          <w:lang w:val="uk-UA"/>
        </w:rPr>
        <w:t xml:space="preserve"> – количество партий,  доставляемых за расчетный период</w:t>
      </w:r>
      <w:r w:rsidRPr="00133147">
        <w:t>;</w:t>
      </w:r>
    </w:p>
    <w:p w:rsidR="00226818" w:rsidRPr="00133147" w:rsidRDefault="00487E87" w:rsidP="00226818">
      <w:pPr>
        <w:jc w:val="center"/>
        <w:rPr>
          <w:lang w:val="uk-UA"/>
        </w:rPr>
      </w:pPr>
      <w:r w:rsidRPr="00133147">
        <w:rPr>
          <w:position w:val="-28"/>
          <w:lang w:val="uk-UA"/>
        </w:rPr>
        <w:object w:dxaOrig="900" w:dyaOrig="680">
          <v:shape id="_x0000_i1062" type="#_x0000_t75" style="width:45pt;height:33.75pt" o:ole="">
            <v:imagedata r:id="rId77" o:title=""/>
          </v:shape>
          <o:OLEObject Type="Embed" ProgID="Equation.3" ShapeID="_x0000_i1062" DrawAspect="Content" ObjectID="_1469782671" r:id="rId78"/>
        </w:object>
      </w:r>
    </w:p>
    <w:p w:rsidR="00487E87" w:rsidRDefault="00487E87" w:rsidP="00487E87">
      <w:r w:rsidRPr="00133147">
        <w:t xml:space="preserve">     Затраты на хранение определяются по формуле:</w:t>
      </w:r>
    </w:p>
    <w:p w:rsidR="00B430E2" w:rsidRPr="00133147" w:rsidRDefault="00B430E2" w:rsidP="00487E87"/>
    <w:p w:rsidR="00487E87" w:rsidRPr="00133147" w:rsidRDefault="00487E87" w:rsidP="00487E87">
      <w:pPr>
        <w:jc w:val="center"/>
      </w:pPr>
      <w:r w:rsidRPr="00133147">
        <w:rPr>
          <w:position w:val="-14"/>
        </w:rPr>
        <w:object w:dxaOrig="1420" w:dyaOrig="380">
          <v:shape id="_x0000_i1063" type="#_x0000_t75" style="width:71.25pt;height:18.75pt" o:ole="">
            <v:imagedata r:id="rId79" o:title=""/>
          </v:shape>
          <o:OLEObject Type="Embed" ProgID="Equation.3" ShapeID="_x0000_i1063" DrawAspect="Content" ObjectID="_1469782672" r:id="rId80"/>
        </w:object>
      </w:r>
      <w:r w:rsidRPr="00133147">
        <w:t>,</w:t>
      </w:r>
    </w:p>
    <w:p w:rsidR="00487E87" w:rsidRPr="00133147" w:rsidRDefault="00487E87" w:rsidP="00487E87">
      <w:r w:rsidRPr="00133147">
        <w:t xml:space="preserve">где </w:t>
      </w:r>
      <w:r w:rsidRPr="00133147">
        <w:rPr>
          <w:position w:val="-14"/>
        </w:rPr>
        <w:object w:dxaOrig="340" w:dyaOrig="380">
          <v:shape id="_x0000_i1064" type="#_x0000_t75" style="width:17.25pt;height:18.75pt" o:ole="">
            <v:imagedata r:id="rId81" o:title=""/>
          </v:shape>
          <o:OLEObject Type="Embed" ProgID="Equation.3" ShapeID="_x0000_i1064" DrawAspect="Content" ObjectID="_1469782673" r:id="rId82"/>
        </w:object>
      </w:r>
      <w:r w:rsidRPr="00133147">
        <w:t xml:space="preserve"> - средняя величина запаса (в тоннах), которая определяется:</w:t>
      </w:r>
    </w:p>
    <w:p w:rsidR="00487E87" w:rsidRPr="00133147" w:rsidRDefault="0052275A" w:rsidP="0052275A">
      <w:pPr>
        <w:jc w:val="center"/>
      </w:pPr>
      <w:r w:rsidRPr="00133147">
        <w:rPr>
          <w:position w:val="-14"/>
        </w:rPr>
        <w:object w:dxaOrig="980" w:dyaOrig="380">
          <v:shape id="_x0000_i1065" type="#_x0000_t75" style="width:48.75pt;height:18.75pt" o:ole="">
            <v:imagedata r:id="rId83" o:title=""/>
          </v:shape>
          <o:OLEObject Type="Embed" ProgID="Equation.3" ShapeID="_x0000_i1065" DrawAspect="Content" ObjectID="_1469782674" r:id="rId84"/>
        </w:object>
      </w:r>
    </w:p>
    <w:p w:rsidR="00C337B0" w:rsidRDefault="0052275A" w:rsidP="00C337B0">
      <w:r w:rsidRPr="00133147">
        <w:t xml:space="preserve">     Подставив выражения </w:t>
      </w:r>
      <w:r w:rsidRPr="00133147">
        <w:rPr>
          <w:position w:val="-14"/>
        </w:rPr>
        <w:object w:dxaOrig="420" w:dyaOrig="380">
          <v:shape id="_x0000_i1066" type="#_x0000_t75" style="width:21pt;height:18.75pt" o:ole="">
            <v:imagedata r:id="rId85" o:title=""/>
          </v:shape>
          <o:OLEObject Type="Embed" ProgID="Equation.3" ShapeID="_x0000_i1066" DrawAspect="Content" ObjectID="_1469782675" r:id="rId86"/>
        </w:object>
      </w:r>
      <w:r w:rsidRPr="00133147">
        <w:t xml:space="preserve"> и </w:t>
      </w:r>
      <w:r w:rsidRPr="00133147">
        <w:rPr>
          <w:position w:val="-14"/>
        </w:rPr>
        <w:object w:dxaOrig="380" w:dyaOrig="380">
          <v:shape id="_x0000_i1067" type="#_x0000_t75" style="width:18.75pt;height:18.75pt" o:ole="">
            <v:imagedata r:id="rId87" o:title=""/>
          </v:shape>
          <o:OLEObject Type="Embed" ProgID="Equation.3" ShapeID="_x0000_i1067" DrawAspect="Content" ObjectID="_1469782676" r:id="rId88"/>
        </w:object>
      </w:r>
      <w:r w:rsidRPr="00133147">
        <w:t xml:space="preserve"> в формулу, получаем:</w:t>
      </w:r>
    </w:p>
    <w:p w:rsidR="0052275A" w:rsidRPr="00C337B0" w:rsidRDefault="0052275A" w:rsidP="00C337B0">
      <w:pPr>
        <w:jc w:val="center"/>
      </w:pPr>
      <w:r w:rsidRPr="00133147">
        <w:rPr>
          <w:position w:val="-28"/>
        </w:rPr>
        <w:object w:dxaOrig="2180" w:dyaOrig="680">
          <v:shape id="_x0000_i1068" type="#_x0000_t75" style="width:108.75pt;height:33.75pt" o:ole="">
            <v:imagedata r:id="rId89" o:title=""/>
          </v:shape>
          <o:OLEObject Type="Embed" ProgID="Equation.3" ShapeID="_x0000_i1068" DrawAspect="Content" ObjectID="_1469782677" r:id="rId90"/>
        </w:object>
      </w:r>
    </w:p>
    <w:p w:rsidR="00C337B0" w:rsidRDefault="0052275A" w:rsidP="00A50FCD">
      <w:pPr>
        <w:jc w:val="both"/>
      </w:pPr>
      <w:r w:rsidRPr="00133147">
        <w:t xml:space="preserve">     Функция общих затрат </w:t>
      </w:r>
      <w:r w:rsidRPr="00133147">
        <w:rPr>
          <w:i/>
        </w:rPr>
        <w:t>С</w:t>
      </w:r>
      <w:r w:rsidRPr="00133147">
        <w:t xml:space="preserve">  имеет минимум в точке, где ее первая производная по </w:t>
      </w:r>
      <w:r w:rsidRPr="00133147">
        <w:rPr>
          <w:i/>
          <w:lang w:val="en-US"/>
        </w:rPr>
        <w:t>q</w:t>
      </w:r>
      <w:r w:rsidRPr="00133147">
        <w:t xml:space="preserve">  равна нулю, т.е.</w:t>
      </w:r>
    </w:p>
    <w:p w:rsidR="0052275A" w:rsidRPr="00133147" w:rsidRDefault="000638C5" w:rsidP="00C337B0">
      <w:pPr>
        <w:jc w:val="center"/>
      </w:pPr>
      <w:r w:rsidRPr="00133147">
        <w:rPr>
          <w:position w:val="-30"/>
        </w:rPr>
        <w:object w:dxaOrig="2480" w:dyaOrig="720">
          <v:shape id="_x0000_i1069" type="#_x0000_t75" style="width:123.75pt;height:36pt" o:ole="">
            <v:imagedata r:id="rId91" o:title=""/>
          </v:shape>
          <o:OLEObject Type="Embed" ProgID="Equation.3" ShapeID="_x0000_i1069" DrawAspect="Content" ObjectID="_1469782678" r:id="rId92"/>
        </w:object>
      </w:r>
    </w:p>
    <w:p w:rsidR="000638C5" w:rsidRPr="00133147" w:rsidRDefault="000638C5" w:rsidP="000638C5">
      <w:r w:rsidRPr="00133147">
        <w:t xml:space="preserve">  </w:t>
      </w:r>
      <w:r w:rsidR="00517C18">
        <w:t xml:space="preserve">   </w:t>
      </w:r>
      <w:r w:rsidRPr="00133147">
        <w:t xml:space="preserve"> Решив уравнение относительно  </w:t>
      </w:r>
      <w:r w:rsidRPr="00133147">
        <w:rPr>
          <w:i/>
          <w:lang w:val="en-US"/>
        </w:rPr>
        <w:t>q</w:t>
      </w:r>
      <w:r w:rsidRPr="00133147">
        <w:t xml:space="preserve">  получим оптимальный размер партии поставки:</w:t>
      </w:r>
    </w:p>
    <w:p w:rsidR="000638C5" w:rsidRPr="00133147" w:rsidRDefault="000638C5" w:rsidP="000638C5">
      <w:pPr>
        <w:jc w:val="center"/>
      </w:pPr>
      <w:r w:rsidRPr="00133147">
        <w:rPr>
          <w:position w:val="-34"/>
        </w:rPr>
        <w:object w:dxaOrig="1840" w:dyaOrig="820">
          <v:shape id="_x0000_i1070" type="#_x0000_t75" style="width:92.25pt;height:41.25pt" o:ole="">
            <v:imagedata r:id="rId93" o:title=""/>
          </v:shape>
          <o:OLEObject Type="Embed" ProgID="Equation.3" ShapeID="_x0000_i1070" DrawAspect="Content" ObjectID="_1469782679" r:id="rId94"/>
        </w:object>
      </w:r>
    </w:p>
    <w:p w:rsidR="000638C5" w:rsidRPr="00133147" w:rsidRDefault="00307141" w:rsidP="000638C5">
      <w:pPr>
        <w:jc w:val="center"/>
      </w:pPr>
      <w:r w:rsidRPr="00133147">
        <w:rPr>
          <w:position w:val="-26"/>
        </w:rPr>
        <w:object w:dxaOrig="2880" w:dyaOrig="700">
          <v:shape id="_x0000_i1071" type="#_x0000_t75" style="width:2in;height:35.25pt" o:ole="">
            <v:imagedata r:id="rId95" o:title=""/>
          </v:shape>
          <o:OLEObject Type="Embed" ProgID="Equation.3" ShapeID="_x0000_i1071" DrawAspect="Content" ObjectID="_1469782680" r:id="rId96"/>
        </w:object>
      </w:r>
      <w:r w:rsidR="000638C5" w:rsidRPr="00133147">
        <w:t>тонн</w:t>
      </w:r>
    </w:p>
    <w:p w:rsidR="000638C5" w:rsidRPr="00133147" w:rsidRDefault="000638C5" w:rsidP="000638C5">
      <w:r w:rsidRPr="00133147">
        <w:t xml:space="preserve">  </w:t>
      </w:r>
      <w:r w:rsidR="00517C18">
        <w:t xml:space="preserve"> </w:t>
      </w:r>
      <w:r w:rsidRPr="00133147">
        <w:t xml:space="preserve"> При этом общие затраты составят</w:t>
      </w:r>
    </w:p>
    <w:p w:rsidR="000638C5" w:rsidRPr="00133147" w:rsidRDefault="00307141" w:rsidP="000638C5">
      <w:pPr>
        <w:jc w:val="center"/>
      </w:pPr>
      <w:r w:rsidRPr="00133147">
        <w:rPr>
          <w:position w:val="-24"/>
        </w:rPr>
        <w:object w:dxaOrig="4440" w:dyaOrig="620">
          <v:shape id="_x0000_i1072" type="#_x0000_t75" style="width:222pt;height:30.75pt" o:ole="">
            <v:imagedata r:id="rId97" o:title=""/>
          </v:shape>
          <o:OLEObject Type="Embed" ProgID="Equation.3" ShapeID="_x0000_i1072" DrawAspect="Content" ObjectID="_1469782681" r:id="rId98"/>
        </w:object>
      </w:r>
      <w:r w:rsidR="000638C5" w:rsidRPr="00133147">
        <w:t xml:space="preserve"> руб</w:t>
      </w:r>
    </w:p>
    <w:p w:rsidR="000638C5" w:rsidRPr="00133147" w:rsidRDefault="000638C5" w:rsidP="00A50FCD">
      <w:pPr>
        <w:jc w:val="both"/>
      </w:pPr>
      <w:r w:rsidRPr="00133147">
        <w:t xml:space="preserve">  </w:t>
      </w:r>
      <w:r w:rsidR="00517C18">
        <w:t xml:space="preserve"> </w:t>
      </w:r>
      <w:r w:rsidRPr="00133147">
        <w:t xml:space="preserve"> </w:t>
      </w:r>
      <w:r w:rsidR="0084472C" w:rsidRPr="00133147">
        <w:t xml:space="preserve">Решение задачи </w:t>
      </w:r>
      <w:r w:rsidR="0084472C" w:rsidRPr="00133147">
        <w:rPr>
          <w:i/>
        </w:rPr>
        <w:t>графическим способом</w:t>
      </w:r>
      <w:r w:rsidR="0084472C" w:rsidRPr="00133147">
        <w:t xml:space="preserve"> заключается в построении графиков зависимости </w:t>
      </w:r>
      <w:r w:rsidR="0084472C" w:rsidRPr="00133147">
        <w:rPr>
          <w:position w:val="-14"/>
        </w:rPr>
        <w:object w:dxaOrig="720" w:dyaOrig="380">
          <v:shape id="_x0000_i1073" type="#_x0000_t75" style="width:36pt;height:18.75pt" o:ole="">
            <v:imagedata r:id="rId99" o:title=""/>
          </v:shape>
          <o:OLEObject Type="Embed" ProgID="Equation.3" ShapeID="_x0000_i1073" DrawAspect="Content" ObjectID="_1469782682" r:id="rId100"/>
        </w:object>
      </w:r>
      <w:r w:rsidR="0084472C" w:rsidRPr="00133147">
        <w:t xml:space="preserve">, </w:t>
      </w:r>
      <w:r w:rsidR="004628C7" w:rsidRPr="00133147">
        <w:t xml:space="preserve"> </w:t>
      </w:r>
      <w:r w:rsidR="004628C7" w:rsidRPr="00133147">
        <w:rPr>
          <w:position w:val="-14"/>
        </w:rPr>
        <w:object w:dxaOrig="680" w:dyaOrig="380">
          <v:shape id="_x0000_i1074" type="#_x0000_t75" style="width:33.75pt;height:18.75pt" o:ole="">
            <v:imagedata r:id="rId101" o:title=""/>
          </v:shape>
          <o:OLEObject Type="Embed" ProgID="Equation.3" ShapeID="_x0000_i1074" DrawAspect="Content" ObjectID="_1469782683" r:id="rId102"/>
        </w:object>
      </w:r>
      <w:r w:rsidR="004628C7" w:rsidRPr="00133147">
        <w:t xml:space="preserve">,  и </w:t>
      </w:r>
      <w:r w:rsidR="004628C7" w:rsidRPr="00133147">
        <w:rPr>
          <w:position w:val="-10"/>
        </w:rPr>
        <w:object w:dxaOrig="520" w:dyaOrig="340">
          <v:shape id="_x0000_i1075" type="#_x0000_t75" style="width:26.25pt;height:17.25pt" o:ole="">
            <v:imagedata r:id="rId103" o:title=""/>
          </v:shape>
          <o:OLEObject Type="Embed" ProgID="Equation.3" ShapeID="_x0000_i1075" DrawAspect="Content" ObjectID="_1469782684" r:id="rId104"/>
        </w:object>
      </w:r>
      <w:r w:rsidR="004628C7" w:rsidRPr="00133147">
        <w:t>, предварительно выполнив необходимые расчеты.</w:t>
      </w:r>
    </w:p>
    <w:p w:rsidR="001A444D" w:rsidRPr="00133147" w:rsidRDefault="004628C7" w:rsidP="00A50FCD">
      <w:pPr>
        <w:jc w:val="both"/>
      </w:pPr>
      <w:r w:rsidRPr="00133147">
        <w:t xml:space="preserve">   </w:t>
      </w:r>
      <w:r w:rsidR="00517C18">
        <w:t xml:space="preserve"> </w:t>
      </w:r>
      <w:r w:rsidRPr="00133147">
        <w:t xml:space="preserve">Определим значения </w:t>
      </w:r>
      <w:r w:rsidRPr="00133147">
        <w:rPr>
          <w:position w:val="-14"/>
        </w:rPr>
        <w:object w:dxaOrig="420" w:dyaOrig="380">
          <v:shape id="_x0000_i1076" type="#_x0000_t75" style="width:21pt;height:18.75pt" o:ole="">
            <v:imagedata r:id="rId105" o:title=""/>
          </v:shape>
          <o:OLEObject Type="Embed" ProgID="Equation.3" ShapeID="_x0000_i1076" DrawAspect="Content" ObjectID="_1469782685" r:id="rId106"/>
        </w:object>
      </w:r>
      <w:r w:rsidRPr="00133147">
        <w:t xml:space="preserve">, </w:t>
      </w:r>
      <w:r w:rsidRPr="00133147">
        <w:rPr>
          <w:position w:val="-14"/>
        </w:rPr>
        <w:object w:dxaOrig="380" w:dyaOrig="380">
          <v:shape id="_x0000_i1077" type="#_x0000_t75" style="width:18.75pt;height:18.75pt" o:ole="">
            <v:imagedata r:id="rId107" o:title=""/>
          </v:shape>
          <o:OLEObject Type="Embed" ProgID="Equation.3" ShapeID="_x0000_i1077" DrawAspect="Content" ObjectID="_1469782686" r:id="rId108"/>
        </w:object>
      </w:r>
      <w:r w:rsidRPr="00133147">
        <w:t xml:space="preserve"> и </w:t>
      </w:r>
      <w:r w:rsidRPr="00133147">
        <w:rPr>
          <w:i/>
        </w:rPr>
        <w:t>С</w:t>
      </w:r>
      <w:r w:rsidRPr="00133147">
        <w:t xml:space="preserve"> при изменении  </w:t>
      </w:r>
      <w:r w:rsidRPr="00133147">
        <w:rPr>
          <w:i/>
          <w:lang w:val="en-US"/>
        </w:rPr>
        <w:t>q</w:t>
      </w:r>
      <w:r w:rsidRPr="00133147">
        <w:t xml:space="preserve">  в пределах от 100 до 700 с шагом 100. Результаты расчетов заносим в таблицу.</w:t>
      </w:r>
    </w:p>
    <w:p w:rsidR="001A444D" w:rsidRPr="00133147" w:rsidRDefault="00336195" w:rsidP="001A444D">
      <w:r w:rsidRPr="00133147">
        <w:t>Таблица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120"/>
        <w:gridCol w:w="1120"/>
        <w:gridCol w:w="1121"/>
        <w:gridCol w:w="1120"/>
        <w:gridCol w:w="1121"/>
        <w:gridCol w:w="1120"/>
        <w:gridCol w:w="1121"/>
      </w:tblGrid>
      <w:tr w:rsidR="00325E8C" w:rsidRPr="00133147" w:rsidTr="003C3748">
        <w:trPr>
          <w:trHeight w:val="158"/>
        </w:trPr>
        <w:tc>
          <w:tcPr>
            <w:tcW w:w="1728" w:type="dxa"/>
            <w:vMerge w:val="restart"/>
          </w:tcPr>
          <w:p w:rsidR="00325E8C" w:rsidRPr="00133147" w:rsidRDefault="00325E8C" w:rsidP="001A444D">
            <w:r w:rsidRPr="00133147">
              <w:t>Затраты, руб</w:t>
            </w:r>
          </w:p>
        </w:tc>
        <w:tc>
          <w:tcPr>
            <w:tcW w:w="7843" w:type="dxa"/>
            <w:gridSpan w:val="7"/>
          </w:tcPr>
          <w:p w:rsidR="00325E8C" w:rsidRPr="00133147" w:rsidRDefault="00325E8C" w:rsidP="003C3748">
            <w:pPr>
              <w:jc w:val="center"/>
            </w:pPr>
            <w:r w:rsidRPr="00133147">
              <w:t xml:space="preserve">Размер партии  </w:t>
            </w:r>
            <w:r w:rsidRPr="003C3748">
              <w:rPr>
                <w:i/>
                <w:lang w:val="en-US"/>
              </w:rPr>
              <w:t>q</w:t>
            </w:r>
            <w:r w:rsidRPr="003C3748">
              <w:rPr>
                <w:lang w:val="en-US"/>
              </w:rPr>
              <w:t xml:space="preserve"> , тонн</w:t>
            </w:r>
          </w:p>
        </w:tc>
      </w:tr>
      <w:tr w:rsidR="00325E8C" w:rsidRPr="00133147" w:rsidTr="003C3748">
        <w:trPr>
          <w:trHeight w:val="157"/>
        </w:trPr>
        <w:tc>
          <w:tcPr>
            <w:tcW w:w="1728" w:type="dxa"/>
            <w:vMerge/>
          </w:tcPr>
          <w:p w:rsidR="00325E8C" w:rsidRPr="00133147" w:rsidRDefault="00325E8C" w:rsidP="001A444D"/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300</w: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400</w:t>
            </w:r>
          </w:p>
        </w:tc>
        <w:tc>
          <w:tcPr>
            <w:tcW w:w="1121" w:type="dxa"/>
          </w:tcPr>
          <w:p w:rsidR="00325E8C" w:rsidRPr="00133147" w:rsidRDefault="008F3D3A" w:rsidP="003C3748">
            <w:pPr>
              <w:jc w:val="center"/>
            </w:pPr>
            <w:r>
              <w:t>500</w: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600</w:t>
            </w:r>
          </w:p>
        </w:tc>
        <w:tc>
          <w:tcPr>
            <w:tcW w:w="1121" w:type="dxa"/>
          </w:tcPr>
          <w:p w:rsidR="00325E8C" w:rsidRPr="00133147" w:rsidRDefault="008F3D3A" w:rsidP="003C3748">
            <w:pPr>
              <w:jc w:val="center"/>
            </w:pPr>
            <w:r>
              <w:t>700</w: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800</w:t>
            </w:r>
          </w:p>
        </w:tc>
        <w:tc>
          <w:tcPr>
            <w:tcW w:w="1121" w:type="dxa"/>
          </w:tcPr>
          <w:p w:rsidR="00325E8C" w:rsidRPr="00133147" w:rsidRDefault="008F3D3A" w:rsidP="003C3748">
            <w:pPr>
              <w:jc w:val="center"/>
            </w:pPr>
            <w:r>
              <w:t>900</w:t>
            </w:r>
          </w:p>
        </w:tc>
      </w:tr>
      <w:tr w:rsidR="00325E8C" w:rsidRPr="00133147" w:rsidTr="003C3748">
        <w:tc>
          <w:tcPr>
            <w:tcW w:w="1728" w:type="dxa"/>
          </w:tcPr>
          <w:p w:rsidR="00325E8C" w:rsidRPr="00133147" w:rsidRDefault="00183BAA" w:rsidP="003C3748">
            <w:pPr>
              <w:jc w:val="center"/>
            </w:pPr>
            <w:r w:rsidRPr="003C3748">
              <w:rPr>
                <w:position w:val="-14"/>
              </w:rPr>
              <w:object w:dxaOrig="420" w:dyaOrig="380">
                <v:shape id="_x0000_i1078" type="#_x0000_t75" style="width:21pt;height:18.75pt" o:ole="">
                  <v:imagedata r:id="rId109" o:title=""/>
                </v:shape>
                <o:OLEObject Type="Embed" ProgID="Equation.3" ShapeID="_x0000_i1078" DrawAspect="Content" ObjectID="_1469782687" r:id="rId110"/>
              </w:objec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16467</w: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12350</w:t>
            </w:r>
          </w:p>
        </w:tc>
        <w:tc>
          <w:tcPr>
            <w:tcW w:w="1121" w:type="dxa"/>
          </w:tcPr>
          <w:p w:rsidR="00325E8C" w:rsidRPr="00133147" w:rsidRDefault="008F3D3A" w:rsidP="003C3748">
            <w:pPr>
              <w:jc w:val="center"/>
            </w:pPr>
            <w:r>
              <w:t>9880</w: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8233</w:t>
            </w:r>
          </w:p>
        </w:tc>
        <w:tc>
          <w:tcPr>
            <w:tcW w:w="1121" w:type="dxa"/>
          </w:tcPr>
          <w:p w:rsidR="00325E8C" w:rsidRPr="00133147" w:rsidRDefault="008F3D3A" w:rsidP="003C3748">
            <w:pPr>
              <w:jc w:val="center"/>
            </w:pPr>
            <w:r>
              <w:t>7057</w: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6175</w:t>
            </w:r>
          </w:p>
        </w:tc>
        <w:tc>
          <w:tcPr>
            <w:tcW w:w="1121" w:type="dxa"/>
          </w:tcPr>
          <w:p w:rsidR="00325E8C" w:rsidRPr="00133147" w:rsidRDefault="008F3D3A" w:rsidP="003C3748">
            <w:pPr>
              <w:jc w:val="center"/>
            </w:pPr>
            <w:r>
              <w:t>5489</w:t>
            </w:r>
          </w:p>
        </w:tc>
      </w:tr>
      <w:tr w:rsidR="00325E8C" w:rsidRPr="00133147" w:rsidTr="003C3748">
        <w:tc>
          <w:tcPr>
            <w:tcW w:w="1728" w:type="dxa"/>
          </w:tcPr>
          <w:p w:rsidR="00325E8C" w:rsidRPr="00133147" w:rsidRDefault="00183BAA" w:rsidP="003C3748">
            <w:pPr>
              <w:jc w:val="center"/>
            </w:pPr>
            <w:r w:rsidRPr="003C3748">
              <w:rPr>
                <w:position w:val="-14"/>
              </w:rPr>
              <w:object w:dxaOrig="380" w:dyaOrig="380">
                <v:shape id="_x0000_i1079" type="#_x0000_t75" style="width:18.75pt;height:18.75pt" o:ole="">
                  <v:imagedata r:id="rId111" o:title=""/>
                </v:shape>
                <o:OLEObject Type="Embed" ProgID="Equation.3" ShapeID="_x0000_i1079" DrawAspect="Content" ObjectID="_1469782688" r:id="rId112"/>
              </w:objec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3600</w: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4800</w:t>
            </w:r>
          </w:p>
        </w:tc>
        <w:tc>
          <w:tcPr>
            <w:tcW w:w="1121" w:type="dxa"/>
          </w:tcPr>
          <w:p w:rsidR="00325E8C" w:rsidRPr="00133147" w:rsidRDefault="008F3D3A" w:rsidP="003C3748">
            <w:pPr>
              <w:jc w:val="center"/>
            </w:pPr>
            <w:r>
              <w:t>6000</w: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7200</w:t>
            </w:r>
          </w:p>
        </w:tc>
        <w:tc>
          <w:tcPr>
            <w:tcW w:w="1121" w:type="dxa"/>
          </w:tcPr>
          <w:p w:rsidR="00325E8C" w:rsidRPr="00133147" w:rsidRDefault="008F3D3A" w:rsidP="003C3748">
            <w:pPr>
              <w:jc w:val="center"/>
            </w:pPr>
            <w:r>
              <w:t>8400</w: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9600</w:t>
            </w:r>
          </w:p>
        </w:tc>
        <w:tc>
          <w:tcPr>
            <w:tcW w:w="1121" w:type="dxa"/>
          </w:tcPr>
          <w:p w:rsidR="00325E8C" w:rsidRPr="00133147" w:rsidRDefault="008F3D3A" w:rsidP="003C3748">
            <w:pPr>
              <w:jc w:val="center"/>
            </w:pPr>
            <w:r>
              <w:t>10800</w:t>
            </w:r>
          </w:p>
        </w:tc>
      </w:tr>
      <w:tr w:rsidR="00325E8C" w:rsidRPr="00133147" w:rsidTr="003C3748">
        <w:tc>
          <w:tcPr>
            <w:tcW w:w="1728" w:type="dxa"/>
          </w:tcPr>
          <w:p w:rsidR="00325E8C" w:rsidRPr="00133147" w:rsidRDefault="00183BAA" w:rsidP="003C3748">
            <w:pPr>
              <w:jc w:val="center"/>
            </w:pPr>
            <w:r w:rsidRPr="003C3748">
              <w:rPr>
                <w:position w:val="-6"/>
              </w:rPr>
              <w:object w:dxaOrig="240" w:dyaOrig="279">
                <v:shape id="_x0000_i1080" type="#_x0000_t75" style="width:12pt;height:14.25pt" o:ole="">
                  <v:imagedata r:id="rId113" o:title=""/>
                </v:shape>
                <o:OLEObject Type="Embed" ProgID="Equation.3" ShapeID="_x0000_i1080" DrawAspect="Content" ObjectID="_1469782689" r:id="rId114"/>
              </w:objec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20067</w: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17150</w:t>
            </w:r>
          </w:p>
        </w:tc>
        <w:tc>
          <w:tcPr>
            <w:tcW w:w="1121" w:type="dxa"/>
          </w:tcPr>
          <w:p w:rsidR="00325E8C" w:rsidRPr="00133147" w:rsidRDefault="008F3D3A" w:rsidP="003C3748">
            <w:pPr>
              <w:jc w:val="center"/>
            </w:pPr>
            <w:r>
              <w:t>15880</w: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15433</w:t>
            </w:r>
          </w:p>
        </w:tc>
        <w:tc>
          <w:tcPr>
            <w:tcW w:w="1121" w:type="dxa"/>
          </w:tcPr>
          <w:p w:rsidR="00325E8C" w:rsidRPr="00133147" w:rsidRDefault="008F3D3A" w:rsidP="003C3748">
            <w:pPr>
              <w:jc w:val="center"/>
            </w:pPr>
            <w:r>
              <w:t>15457</w:t>
            </w:r>
          </w:p>
        </w:tc>
        <w:tc>
          <w:tcPr>
            <w:tcW w:w="1120" w:type="dxa"/>
          </w:tcPr>
          <w:p w:rsidR="00325E8C" w:rsidRPr="00133147" w:rsidRDefault="008F3D3A" w:rsidP="003C3748">
            <w:pPr>
              <w:jc w:val="center"/>
            </w:pPr>
            <w:r>
              <w:t>15775</w:t>
            </w:r>
          </w:p>
        </w:tc>
        <w:tc>
          <w:tcPr>
            <w:tcW w:w="1121" w:type="dxa"/>
          </w:tcPr>
          <w:p w:rsidR="00325E8C" w:rsidRPr="00133147" w:rsidRDefault="008F3D3A" w:rsidP="003C3748">
            <w:pPr>
              <w:jc w:val="center"/>
            </w:pPr>
            <w:r>
              <w:t>16289</w:t>
            </w:r>
          </w:p>
        </w:tc>
      </w:tr>
    </w:tbl>
    <w:p w:rsidR="00C337B0" w:rsidRDefault="00C337B0" w:rsidP="001A444D"/>
    <w:p w:rsidR="00E43926" w:rsidRPr="00133147" w:rsidRDefault="00C337B0" w:rsidP="00A50FCD">
      <w:pPr>
        <w:jc w:val="both"/>
      </w:pPr>
      <w:r>
        <w:t xml:space="preserve"> </w:t>
      </w:r>
      <w:r w:rsidR="00517C18">
        <w:t xml:space="preserve">  </w:t>
      </w:r>
      <w:r>
        <w:t xml:space="preserve"> </w:t>
      </w:r>
      <w:r w:rsidR="00E43926" w:rsidRPr="00133147">
        <w:t>По данным таблицы построим графики зависимости затрат на транспортировку, хранение и суммарных затрат от размера партии.</w:t>
      </w:r>
    </w:p>
    <w:p w:rsidR="00E43926" w:rsidRPr="00133147" w:rsidRDefault="00E43926" w:rsidP="001A444D"/>
    <w:p w:rsidR="00E43926" w:rsidRPr="00133147" w:rsidRDefault="00E43926" w:rsidP="001A444D"/>
    <w:p w:rsidR="00E43926" w:rsidRDefault="00133147" w:rsidP="00A50FCD">
      <w:pPr>
        <w:jc w:val="both"/>
      </w:pPr>
      <w:r>
        <w:t xml:space="preserve">  </w:t>
      </w:r>
      <w:r w:rsidR="00517C18">
        <w:t xml:space="preserve"> </w:t>
      </w:r>
      <w:r>
        <w:t xml:space="preserve"> Анализ графика показывает, что затраты на транспортировку  </w:t>
      </w:r>
      <w:r w:rsidRPr="00133147">
        <w:rPr>
          <w:position w:val="-14"/>
        </w:rPr>
        <w:object w:dxaOrig="420" w:dyaOrig="400">
          <v:shape id="_x0000_i1081" type="#_x0000_t75" style="width:21pt;height:20.25pt" o:ole="">
            <v:imagedata r:id="rId115" o:title=""/>
          </v:shape>
          <o:OLEObject Type="Embed" ProgID="Equation.3" ShapeID="_x0000_i1081" DrawAspect="Content" ObjectID="_1469782690" r:id="rId116"/>
        </w:object>
      </w:r>
      <w:r>
        <w:t xml:space="preserve">  уменьшаются с увеличением размера партии, что связано с уменьшением количества рейсов. Затраты, связанные с хранением  </w:t>
      </w:r>
      <w:r w:rsidRPr="00133147">
        <w:rPr>
          <w:position w:val="-14"/>
        </w:rPr>
        <w:object w:dxaOrig="380" w:dyaOrig="380">
          <v:shape id="_x0000_i1082" type="#_x0000_t75" style="width:18.75pt;height:18.75pt" o:ole="">
            <v:imagedata r:id="rId117" o:title=""/>
          </v:shape>
          <o:OLEObject Type="Embed" ProgID="Equation.3" ShapeID="_x0000_i1082" DrawAspect="Content" ObjectID="_1469782691" r:id="rId118"/>
        </w:object>
      </w:r>
      <w:r>
        <w:t xml:space="preserve">, возрастают пропорционально размеру партии. </w:t>
      </w:r>
    </w:p>
    <w:p w:rsidR="00133147" w:rsidRDefault="00517C18" w:rsidP="00A50FCD">
      <w:pPr>
        <w:jc w:val="both"/>
      </w:pPr>
      <w:r>
        <w:t xml:space="preserve">   </w:t>
      </w:r>
      <w:r w:rsidR="00133147">
        <w:t xml:space="preserve"> Б. Оптимальный размер партии в условиях дефицита  </w:t>
      </w:r>
      <w:r w:rsidR="00133147" w:rsidRPr="00133147">
        <w:rPr>
          <w:position w:val="-14"/>
        </w:rPr>
        <w:object w:dxaOrig="440" w:dyaOrig="380">
          <v:shape id="_x0000_i1083" type="#_x0000_t75" style="width:21.75pt;height:18.75pt" o:ole="">
            <v:imagedata r:id="rId119" o:title=""/>
          </v:shape>
          <o:OLEObject Type="Embed" ProgID="Equation.3" ShapeID="_x0000_i1083" DrawAspect="Content" ObjectID="_1469782692" r:id="rId120"/>
        </w:object>
      </w:r>
      <w:r w:rsidR="00133147">
        <w:t xml:space="preserve">  увеличивается за счет необходимости хранения большей партии груза в связи с затруднениями, связанными со сложностями прогнозирования сбыта и дополнительными сопутствующими затратами  </w:t>
      </w:r>
      <w:r w:rsidR="00F02372" w:rsidRPr="00133147">
        <w:rPr>
          <w:position w:val="-14"/>
        </w:rPr>
        <w:object w:dxaOrig="420" w:dyaOrig="380">
          <v:shape id="_x0000_i1084" type="#_x0000_t75" style="width:21pt;height:18.75pt" o:ole="">
            <v:imagedata r:id="rId121" o:title=""/>
          </v:shape>
          <o:OLEObject Type="Embed" ProgID="Equation.3" ShapeID="_x0000_i1084" DrawAspect="Content" ObjectID="_1469782693" r:id="rId122"/>
        </w:object>
      </w:r>
      <w:r w:rsidR="00F02372">
        <w:t xml:space="preserve">.  В условиях дефицита  </w:t>
      </w:r>
      <w:r w:rsidR="00F02372" w:rsidRPr="00F02372">
        <w:rPr>
          <w:position w:val="-12"/>
        </w:rPr>
        <w:object w:dxaOrig="460" w:dyaOrig="360">
          <v:shape id="_x0000_i1085" type="#_x0000_t75" style="width:23.25pt;height:18pt" o:ole="">
            <v:imagedata r:id="rId123" o:title=""/>
          </v:shape>
          <o:OLEObject Type="Embed" ProgID="Equation.3" ShapeID="_x0000_i1085" DrawAspect="Content" ObjectID="_1469782694" r:id="rId124"/>
        </w:object>
      </w:r>
      <w:r w:rsidR="00F02372">
        <w:t xml:space="preserve">  корректируется на коэффициент  </w:t>
      </w:r>
      <w:r w:rsidR="00F02372" w:rsidRPr="00F02372">
        <w:rPr>
          <w:i/>
          <w:lang w:val="en-US"/>
        </w:rPr>
        <w:t>k</w:t>
      </w:r>
      <w:r w:rsidR="00F02372">
        <w:t>, учитывающий расходы, связанные с дефицитом.</w:t>
      </w:r>
    </w:p>
    <w:p w:rsidR="00F02372" w:rsidRDefault="00F02372" w:rsidP="00F02372">
      <w:pPr>
        <w:jc w:val="center"/>
      </w:pPr>
      <w:r w:rsidRPr="00F02372">
        <w:rPr>
          <w:position w:val="-34"/>
        </w:rPr>
        <w:object w:dxaOrig="1820" w:dyaOrig="820">
          <v:shape id="_x0000_i1086" type="#_x0000_t75" style="width:90.75pt;height:41.25pt" o:ole="">
            <v:imagedata r:id="rId125" o:title=""/>
          </v:shape>
          <o:OLEObject Type="Embed" ProgID="Equation.3" ShapeID="_x0000_i1086" DrawAspect="Content" ObjectID="_1469782695" r:id="rId126"/>
        </w:object>
      </w:r>
    </w:p>
    <w:p w:rsidR="00F02372" w:rsidRDefault="00F02372" w:rsidP="00F02372">
      <w:r>
        <w:t xml:space="preserve">   Коэффициент  </w:t>
      </w:r>
      <w:r w:rsidRPr="00F02372">
        <w:rPr>
          <w:i/>
          <w:lang w:val="en-US"/>
        </w:rPr>
        <w:t>k</w:t>
      </w:r>
      <w:r>
        <w:rPr>
          <w:lang w:val="en-US"/>
        </w:rPr>
        <w:t xml:space="preserve">  </w:t>
      </w:r>
      <w:r>
        <w:t>рассчитывают по формуле</w:t>
      </w:r>
    </w:p>
    <w:p w:rsidR="00F02372" w:rsidRDefault="00F02372" w:rsidP="00F02372">
      <w:pPr>
        <w:jc w:val="center"/>
      </w:pPr>
      <w:r w:rsidRPr="00F02372">
        <w:rPr>
          <w:position w:val="-34"/>
        </w:rPr>
        <w:object w:dxaOrig="1579" w:dyaOrig="820">
          <v:shape id="_x0000_i1087" type="#_x0000_t75" style="width:78.75pt;height:41.25pt" o:ole="">
            <v:imagedata r:id="rId127" o:title=""/>
          </v:shape>
          <o:OLEObject Type="Embed" ProgID="Equation.3" ShapeID="_x0000_i1087" DrawAspect="Content" ObjectID="_1469782696" r:id="rId128"/>
        </w:object>
      </w:r>
    </w:p>
    <w:p w:rsidR="00F02372" w:rsidRDefault="00F02372" w:rsidP="00F02372">
      <w:r>
        <w:t xml:space="preserve">   Подставив значения, получаем</w:t>
      </w:r>
    </w:p>
    <w:p w:rsidR="00F02372" w:rsidRDefault="001A7BEE" w:rsidP="00C337B0">
      <w:pPr>
        <w:jc w:val="center"/>
      </w:pPr>
      <w:r w:rsidRPr="00F02372">
        <w:rPr>
          <w:position w:val="-26"/>
        </w:rPr>
        <w:object w:dxaOrig="2000" w:dyaOrig="700">
          <v:shape id="_x0000_i1088" type="#_x0000_t75" style="width:99.75pt;height:35.25pt" o:ole="">
            <v:imagedata r:id="rId129" o:title=""/>
          </v:shape>
          <o:OLEObject Type="Embed" ProgID="Equation.3" ShapeID="_x0000_i1088" DrawAspect="Content" ObjectID="_1469782697" r:id="rId130"/>
        </w:object>
      </w:r>
    </w:p>
    <w:p w:rsidR="00C337B0" w:rsidRDefault="001A7BEE" w:rsidP="00C337B0">
      <w:pPr>
        <w:jc w:val="center"/>
      </w:pPr>
      <w:r w:rsidRPr="00C337B0">
        <w:rPr>
          <w:position w:val="-14"/>
        </w:rPr>
        <w:object w:dxaOrig="2439" w:dyaOrig="380">
          <v:shape id="_x0000_i1089" type="#_x0000_t75" style="width:122.25pt;height:18.75pt" o:ole="">
            <v:imagedata r:id="rId131" o:title=""/>
          </v:shape>
          <o:OLEObject Type="Embed" ProgID="Equation.3" ShapeID="_x0000_i1089" DrawAspect="Content" ObjectID="_1469782698" r:id="rId132"/>
        </w:object>
      </w:r>
      <w:r w:rsidR="00C337B0">
        <w:t xml:space="preserve"> тонн</w:t>
      </w:r>
    </w:p>
    <w:p w:rsidR="00F02372" w:rsidRDefault="00F02372" w:rsidP="00F02372">
      <w:pPr>
        <w:jc w:val="center"/>
      </w:pPr>
    </w:p>
    <w:p w:rsidR="00C337B0" w:rsidRDefault="00C337B0" w:rsidP="00F02372">
      <w:pPr>
        <w:jc w:val="center"/>
      </w:pPr>
    </w:p>
    <w:p w:rsidR="00C337B0" w:rsidRDefault="00C337B0" w:rsidP="00F02372">
      <w:pPr>
        <w:jc w:val="center"/>
      </w:pPr>
    </w:p>
    <w:p w:rsidR="00C337B0" w:rsidRDefault="00C337B0" w:rsidP="00F02372">
      <w:pPr>
        <w:jc w:val="center"/>
      </w:pPr>
    </w:p>
    <w:p w:rsidR="00C337B0" w:rsidRDefault="00C337B0" w:rsidP="00F02372">
      <w:pPr>
        <w:jc w:val="center"/>
      </w:pPr>
    </w:p>
    <w:p w:rsidR="00C337B0" w:rsidRDefault="00C337B0" w:rsidP="00F02372">
      <w:pPr>
        <w:jc w:val="center"/>
      </w:pPr>
      <w:r>
        <w:t>ЗАДАЧА  №3</w:t>
      </w:r>
    </w:p>
    <w:p w:rsidR="00C337B0" w:rsidRDefault="00C337B0" w:rsidP="00F02372">
      <w:pPr>
        <w:jc w:val="center"/>
        <w:rPr>
          <w:sz w:val="28"/>
          <w:szCs w:val="28"/>
        </w:rPr>
      </w:pPr>
      <w:r>
        <w:t>О</w:t>
      </w:r>
      <w:r w:rsidRPr="00C337B0">
        <w:rPr>
          <w:sz w:val="28"/>
          <w:szCs w:val="28"/>
        </w:rPr>
        <w:t>пределение наилучшего поставщика на основе расчета рейтинга.</w:t>
      </w:r>
    </w:p>
    <w:p w:rsidR="00C337B0" w:rsidRDefault="00C337B0" w:rsidP="00F02372">
      <w:pPr>
        <w:jc w:val="center"/>
        <w:rPr>
          <w:sz w:val="28"/>
          <w:szCs w:val="28"/>
        </w:rPr>
      </w:pPr>
    </w:p>
    <w:p w:rsidR="00962E54" w:rsidRDefault="00962E54" w:rsidP="00C337B0">
      <w:r w:rsidRPr="00962E54">
        <w:rPr>
          <w:i/>
          <w:sz w:val="28"/>
          <w:szCs w:val="28"/>
        </w:rPr>
        <w:t xml:space="preserve">   </w:t>
      </w:r>
      <w:r w:rsidRPr="00962E54">
        <w:rPr>
          <w:i/>
        </w:rPr>
        <w:t>Требуется:</w:t>
      </w:r>
      <w:r>
        <w:t xml:space="preserve"> выбрать из нескольких потенциальных поставщиков наилучшего.</w:t>
      </w:r>
    </w:p>
    <w:p w:rsidR="00962E54" w:rsidRDefault="00962E54" w:rsidP="00C337B0">
      <w:r>
        <w:t xml:space="preserve">    </w:t>
      </w:r>
    </w:p>
    <w:p w:rsidR="00962E54" w:rsidRDefault="00962E54" w:rsidP="00A50FCD">
      <w:pPr>
        <w:jc w:val="both"/>
      </w:pPr>
      <w:r w:rsidRPr="00962E54">
        <w:rPr>
          <w:i/>
        </w:rPr>
        <w:t xml:space="preserve">    Исходные данные:</w:t>
      </w:r>
      <w:r w:rsidR="00F1586B">
        <w:t xml:space="preserve"> - в процессе поиска потенциальных поставщиков был сформирован список из 4 фирм. </w:t>
      </w:r>
    </w:p>
    <w:p w:rsidR="008F3A5A" w:rsidRDefault="008F3A5A" w:rsidP="00C337B0"/>
    <w:p w:rsidR="008F3A5A" w:rsidRPr="008F3A5A" w:rsidRDefault="008F3A5A" w:rsidP="00C337B0">
      <w:r>
        <w:rPr>
          <w:sz w:val="22"/>
          <w:szCs w:val="22"/>
        </w:rPr>
        <w:t xml:space="preserve">Таблица 3.1 – </w:t>
      </w:r>
      <w:r>
        <w:t>Оценка поставщиков по соответствию критериям выбора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196"/>
        <w:gridCol w:w="1197"/>
        <w:gridCol w:w="1196"/>
        <w:gridCol w:w="1197"/>
      </w:tblGrid>
      <w:tr w:rsidR="008F3A5A" w:rsidTr="003C3748">
        <w:trPr>
          <w:trHeight w:val="135"/>
        </w:trPr>
        <w:tc>
          <w:tcPr>
            <w:tcW w:w="4785" w:type="dxa"/>
            <w:vMerge w:val="restart"/>
          </w:tcPr>
          <w:p w:rsidR="008F3A5A" w:rsidRDefault="008F3A5A" w:rsidP="003C3748">
            <w:pPr>
              <w:jc w:val="center"/>
            </w:pPr>
            <w:r>
              <w:t>Критерии выбора поставщика</w:t>
            </w:r>
          </w:p>
          <w:p w:rsidR="008F3A5A" w:rsidRDefault="008F3A5A" w:rsidP="008F3A5A"/>
        </w:tc>
        <w:tc>
          <w:tcPr>
            <w:tcW w:w="4786" w:type="dxa"/>
            <w:gridSpan w:val="4"/>
          </w:tcPr>
          <w:p w:rsidR="008F3A5A" w:rsidRDefault="008F3A5A" w:rsidP="003C3748">
            <w:pPr>
              <w:jc w:val="center"/>
            </w:pPr>
            <w:r>
              <w:t>Фирмы – поставщики</w:t>
            </w:r>
          </w:p>
        </w:tc>
      </w:tr>
      <w:tr w:rsidR="008F3A5A" w:rsidTr="003C3748">
        <w:trPr>
          <w:trHeight w:val="135"/>
        </w:trPr>
        <w:tc>
          <w:tcPr>
            <w:tcW w:w="4785" w:type="dxa"/>
            <w:vMerge/>
          </w:tcPr>
          <w:p w:rsidR="008F3A5A" w:rsidRDefault="008F3A5A" w:rsidP="003C3748">
            <w:pPr>
              <w:jc w:val="center"/>
            </w:pPr>
          </w:p>
        </w:tc>
        <w:tc>
          <w:tcPr>
            <w:tcW w:w="1196" w:type="dxa"/>
          </w:tcPr>
          <w:p w:rsidR="008F3A5A" w:rsidRDefault="008F3A5A" w:rsidP="003C3748">
            <w:pPr>
              <w:jc w:val="center"/>
            </w:pPr>
            <w:r>
              <w:t>1</w:t>
            </w:r>
          </w:p>
        </w:tc>
        <w:tc>
          <w:tcPr>
            <w:tcW w:w="1197" w:type="dxa"/>
          </w:tcPr>
          <w:p w:rsidR="008F3A5A" w:rsidRDefault="008F3A5A" w:rsidP="003C3748">
            <w:pPr>
              <w:jc w:val="center"/>
            </w:pPr>
            <w:r>
              <w:t>2</w:t>
            </w:r>
          </w:p>
        </w:tc>
        <w:tc>
          <w:tcPr>
            <w:tcW w:w="1196" w:type="dxa"/>
          </w:tcPr>
          <w:p w:rsidR="008F3A5A" w:rsidRDefault="008F3A5A" w:rsidP="003C3748">
            <w:pPr>
              <w:jc w:val="center"/>
            </w:pPr>
            <w:r>
              <w:t>3</w:t>
            </w:r>
          </w:p>
        </w:tc>
        <w:tc>
          <w:tcPr>
            <w:tcW w:w="1197" w:type="dxa"/>
          </w:tcPr>
          <w:p w:rsidR="008F3A5A" w:rsidRDefault="008F3A5A" w:rsidP="003C3748">
            <w:pPr>
              <w:jc w:val="center"/>
            </w:pPr>
            <w:r>
              <w:t>4</w:t>
            </w:r>
          </w:p>
        </w:tc>
      </w:tr>
      <w:tr w:rsidR="008F3A5A" w:rsidTr="003C3748">
        <w:tc>
          <w:tcPr>
            <w:tcW w:w="4785" w:type="dxa"/>
          </w:tcPr>
          <w:p w:rsidR="008F3A5A" w:rsidRDefault="008F3A5A" w:rsidP="00C337B0">
            <w:r>
              <w:t>Надежность поставки</w:t>
            </w:r>
          </w:p>
        </w:tc>
        <w:tc>
          <w:tcPr>
            <w:tcW w:w="1196" w:type="dxa"/>
          </w:tcPr>
          <w:p w:rsidR="008F3A5A" w:rsidRDefault="00E4240E" w:rsidP="003C3748">
            <w:pPr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8F3A5A" w:rsidRDefault="00E4240E" w:rsidP="003C3748">
            <w:pPr>
              <w:jc w:val="center"/>
            </w:pPr>
            <w:r>
              <w:t>3</w:t>
            </w:r>
          </w:p>
        </w:tc>
        <w:tc>
          <w:tcPr>
            <w:tcW w:w="1196" w:type="dxa"/>
          </w:tcPr>
          <w:p w:rsidR="008F3A5A" w:rsidRDefault="00E4240E" w:rsidP="003C3748">
            <w:pPr>
              <w:jc w:val="center"/>
            </w:pPr>
            <w:r>
              <w:t>1</w:t>
            </w:r>
          </w:p>
        </w:tc>
        <w:tc>
          <w:tcPr>
            <w:tcW w:w="1197" w:type="dxa"/>
          </w:tcPr>
          <w:p w:rsidR="008F3A5A" w:rsidRDefault="00E4240E" w:rsidP="003C3748">
            <w:pPr>
              <w:jc w:val="center"/>
            </w:pPr>
            <w:r>
              <w:t>2</w:t>
            </w:r>
          </w:p>
        </w:tc>
      </w:tr>
      <w:tr w:rsidR="008F3A5A" w:rsidTr="003C3748">
        <w:tc>
          <w:tcPr>
            <w:tcW w:w="4785" w:type="dxa"/>
          </w:tcPr>
          <w:p w:rsidR="008F3A5A" w:rsidRDefault="008F3A5A" w:rsidP="00C337B0">
            <w:r>
              <w:t>Цена</w:t>
            </w:r>
          </w:p>
        </w:tc>
        <w:tc>
          <w:tcPr>
            <w:tcW w:w="1196" w:type="dxa"/>
          </w:tcPr>
          <w:p w:rsidR="008F3A5A" w:rsidRDefault="00E4240E" w:rsidP="003C3748">
            <w:pPr>
              <w:jc w:val="center"/>
            </w:pPr>
            <w:r>
              <w:t>7</w:t>
            </w:r>
          </w:p>
        </w:tc>
        <w:tc>
          <w:tcPr>
            <w:tcW w:w="1197" w:type="dxa"/>
          </w:tcPr>
          <w:p w:rsidR="008F3A5A" w:rsidRDefault="00E4240E" w:rsidP="003C3748">
            <w:pPr>
              <w:jc w:val="center"/>
            </w:pPr>
            <w:r>
              <w:t>7</w:t>
            </w:r>
          </w:p>
        </w:tc>
        <w:tc>
          <w:tcPr>
            <w:tcW w:w="1196" w:type="dxa"/>
          </w:tcPr>
          <w:p w:rsidR="008F3A5A" w:rsidRDefault="00E4240E" w:rsidP="003C3748">
            <w:pPr>
              <w:jc w:val="center"/>
            </w:pPr>
            <w:r>
              <w:t>6</w:t>
            </w:r>
          </w:p>
        </w:tc>
        <w:tc>
          <w:tcPr>
            <w:tcW w:w="1197" w:type="dxa"/>
          </w:tcPr>
          <w:p w:rsidR="008F3A5A" w:rsidRDefault="00E4240E" w:rsidP="003C3748">
            <w:pPr>
              <w:jc w:val="center"/>
            </w:pPr>
            <w:r>
              <w:t>8</w:t>
            </w:r>
          </w:p>
        </w:tc>
      </w:tr>
      <w:tr w:rsidR="008F3A5A" w:rsidTr="003C3748">
        <w:tc>
          <w:tcPr>
            <w:tcW w:w="4785" w:type="dxa"/>
          </w:tcPr>
          <w:p w:rsidR="008F3A5A" w:rsidRDefault="008F3A5A" w:rsidP="00C337B0">
            <w:r>
              <w:t>Качество товара</w:t>
            </w:r>
          </w:p>
        </w:tc>
        <w:tc>
          <w:tcPr>
            <w:tcW w:w="1196" w:type="dxa"/>
          </w:tcPr>
          <w:p w:rsidR="008F3A5A" w:rsidRDefault="00E4240E" w:rsidP="003C3748">
            <w:pPr>
              <w:jc w:val="center"/>
            </w:pPr>
            <w:r>
              <w:t>5</w:t>
            </w:r>
          </w:p>
        </w:tc>
        <w:tc>
          <w:tcPr>
            <w:tcW w:w="1197" w:type="dxa"/>
          </w:tcPr>
          <w:p w:rsidR="008F3A5A" w:rsidRDefault="00E4240E" w:rsidP="003C3748">
            <w:pPr>
              <w:jc w:val="center"/>
            </w:pPr>
            <w:r>
              <w:t>2</w:t>
            </w:r>
          </w:p>
        </w:tc>
        <w:tc>
          <w:tcPr>
            <w:tcW w:w="1196" w:type="dxa"/>
          </w:tcPr>
          <w:p w:rsidR="008F3A5A" w:rsidRDefault="00E4240E" w:rsidP="003C3748">
            <w:pPr>
              <w:jc w:val="center"/>
            </w:pPr>
            <w:r>
              <w:t>3</w:t>
            </w:r>
          </w:p>
        </w:tc>
        <w:tc>
          <w:tcPr>
            <w:tcW w:w="1197" w:type="dxa"/>
          </w:tcPr>
          <w:p w:rsidR="008F3A5A" w:rsidRDefault="00E4240E" w:rsidP="003C3748">
            <w:pPr>
              <w:jc w:val="center"/>
            </w:pPr>
            <w:r>
              <w:t>4</w:t>
            </w:r>
          </w:p>
        </w:tc>
      </w:tr>
      <w:tr w:rsidR="008F3A5A" w:rsidTr="003C3748">
        <w:tc>
          <w:tcPr>
            <w:tcW w:w="4785" w:type="dxa"/>
          </w:tcPr>
          <w:p w:rsidR="008F3A5A" w:rsidRDefault="008F3A5A" w:rsidP="00C337B0">
            <w:r>
              <w:t>Условия платежа</w:t>
            </w:r>
          </w:p>
        </w:tc>
        <w:tc>
          <w:tcPr>
            <w:tcW w:w="1196" w:type="dxa"/>
          </w:tcPr>
          <w:p w:rsidR="008F3A5A" w:rsidRDefault="00E4240E" w:rsidP="003C3748">
            <w:pPr>
              <w:jc w:val="center"/>
            </w:pPr>
            <w:r>
              <w:t>3</w:t>
            </w:r>
          </w:p>
        </w:tc>
        <w:tc>
          <w:tcPr>
            <w:tcW w:w="1197" w:type="dxa"/>
          </w:tcPr>
          <w:p w:rsidR="008F3A5A" w:rsidRDefault="00E4240E" w:rsidP="003C3748">
            <w:pPr>
              <w:jc w:val="center"/>
            </w:pPr>
            <w:r>
              <w:t>4</w:t>
            </w:r>
          </w:p>
        </w:tc>
        <w:tc>
          <w:tcPr>
            <w:tcW w:w="1196" w:type="dxa"/>
          </w:tcPr>
          <w:p w:rsidR="008F3A5A" w:rsidRDefault="00E4240E" w:rsidP="003C3748">
            <w:pPr>
              <w:jc w:val="center"/>
            </w:pPr>
            <w:r>
              <w:t>5</w:t>
            </w:r>
          </w:p>
        </w:tc>
        <w:tc>
          <w:tcPr>
            <w:tcW w:w="1197" w:type="dxa"/>
          </w:tcPr>
          <w:p w:rsidR="008F3A5A" w:rsidRDefault="00E4240E" w:rsidP="003C3748">
            <w:pPr>
              <w:jc w:val="center"/>
            </w:pPr>
            <w:r>
              <w:t>7</w:t>
            </w:r>
          </w:p>
        </w:tc>
      </w:tr>
      <w:tr w:rsidR="008F3A5A" w:rsidTr="003C3748">
        <w:tc>
          <w:tcPr>
            <w:tcW w:w="4785" w:type="dxa"/>
          </w:tcPr>
          <w:p w:rsidR="008F3A5A" w:rsidRDefault="008F3A5A" w:rsidP="00C337B0">
            <w:r>
              <w:t>Возможность внеплановых поставок</w:t>
            </w:r>
          </w:p>
        </w:tc>
        <w:tc>
          <w:tcPr>
            <w:tcW w:w="1196" w:type="dxa"/>
          </w:tcPr>
          <w:p w:rsidR="008F3A5A" w:rsidRDefault="00E4240E" w:rsidP="003C3748">
            <w:pPr>
              <w:jc w:val="center"/>
            </w:pPr>
            <w:r>
              <w:t>2</w:t>
            </w:r>
          </w:p>
        </w:tc>
        <w:tc>
          <w:tcPr>
            <w:tcW w:w="1197" w:type="dxa"/>
          </w:tcPr>
          <w:p w:rsidR="008F3A5A" w:rsidRDefault="00E4240E" w:rsidP="003C3748">
            <w:pPr>
              <w:jc w:val="center"/>
            </w:pPr>
            <w:r>
              <w:t>6</w:t>
            </w:r>
          </w:p>
        </w:tc>
        <w:tc>
          <w:tcPr>
            <w:tcW w:w="1196" w:type="dxa"/>
          </w:tcPr>
          <w:p w:rsidR="008F3A5A" w:rsidRDefault="00E4240E" w:rsidP="003C3748">
            <w:pPr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8F3A5A" w:rsidRDefault="00E4240E" w:rsidP="003C3748">
            <w:pPr>
              <w:jc w:val="center"/>
            </w:pPr>
            <w:r>
              <w:t>5</w:t>
            </w:r>
          </w:p>
        </w:tc>
      </w:tr>
      <w:tr w:rsidR="008F3A5A" w:rsidTr="003C3748">
        <w:tc>
          <w:tcPr>
            <w:tcW w:w="4785" w:type="dxa"/>
          </w:tcPr>
          <w:p w:rsidR="008F3A5A" w:rsidRDefault="008F3A5A" w:rsidP="00C337B0">
            <w:r>
              <w:t>Финансовое состояние поставщика</w:t>
            </w:r>
          </w:p>
        </w:tc>
        <w:tc>
          <w:tcPr>
            <w:tcW w:w="1196" w:type="dxa"/>
          </w:tcPr>
          <w:p w:rsidR="008F3A5A" w:rsidRDefault="00E4240E" w:rsidP="003C3748">
            <w:pPr>
              <w:jc w:val="center"/>
            </w:pPr>
            <w:r>
              <w:t>8</w:t>
            </w:r>
          </w:p>
        </w:tc>
        <w:tc>
          <w:tcPr>
            <w:tcW w:w="1197" w:type="dxa"/>
          </w:tcPr>
          <w:p w:rsidR="008F3A5A" w:rsidRDefault="00E4240E" w:rsidP="003C3748">
            <w:pPr>
              <w:jc w:val="center"/>
            </w:pPr>
            <w:r>
              <w:t>8</w:t>
            </w:r>
          </w:p>
        </w:tc>
        <w:tc>
          <w:tcPr>
            <w:tcW w:w="1196" w:type="dxa"/>
          </w:tcPr>
          <w:p w:rsidR="008F3A5A" w:rsidRDefault="00E4240E" w:rsidP="003C3748">
            <w:pPr>
              <w:jc w:val="center"/>
            </w:pPr>
            <w:r>
              <w:t>7</w:t>
            </w:r>
          </w:p>
        </w:tc>
        <w:tc>
          <w:tcPr>
            <w:tcW w:w="1197" w:type="dxa"/>
          </w:tcPr>
          <w:p w:rsidR="008F3A5A" w:rsidRDefault="00E4240E" w:rsidP="003C3748">
            <w:pPr>
              <w:jc w:val="center"/>
            </w:pPr>
            <w:r>
              <w:t>3</w:t>
            </w:r>
          </w:p>
        </w:tc>
      </w:tr>
    </w:tbl>
    <w:p w:rsidR="00F1586B" w:rsidRPr="00F1586B" w:rsidRDefault="00F1586B" w:rsidP="00C337B0"/>
    <w:p w:rsidR="00E43926" w:rsidRPr="00133147" w:rsidRDefault="0068741F" w:rsidP="001A444D">
      <w:r>
        <w:t xml:space="preserve">   Значения  </w:t>
      </w:r>
      <w:r w:rsidRPr="0068741F">
        <w:rPr>
          <w:position w:val="-12"/>
        </w:rPr>
        <w:object w:dxaOrig="279" w:dyaOrig="360">
          <v:shape id="_x0000_i1090" type="#_x0000_t75" style="width:14.25pt;height:18pt" o:ole="">
            <v:imagedata r:id="rId133" o:title=""/>
          </v:shape>
          <o:OLEObject Type="Embed" ProgID="Equation.3" ShapeID="_x0000_i1090" DrawAspect="Content" ObjectID="_1469782699" r:id="rId134"/>
        </w:object>
      </w:r>
      <w:r>
        <w:t>:</w:t>
      </w:r>
    </w:p>
    <w:p w:rsidR="00E43926" w:rsidRDefault="00E4240E" w:rsidP="0068741F">
      <w:pPr>
        <w:tabs>
          <w:tab w:val="center" w:pos="4677"/>
        </w:tabs>
      </w:pPr>
      <w:r>
        <w:t>- надежность поставки    - 0,05</w:t>
      </w:r>
      <w:r w:rsidR="0068741F">
        <w:t xml:space="preserve">                      - условия плат</w:t>
      </w:r>
      <w:r>
        <w:t>ежа                      -  0,10</w:t>
      </w:r>
      <w:r w:rsidR="0068741F">
        <w:t xml:space="preserve">  </w:t>
      </w:r>
    </w:p>
    <w:p w:rsidR="0068741F" w:rsidRDefault="0068741F" w:rsidP="0068741F">
      <w:pPr>
        <w:tabs>
          <w:tab w:val="center" w:pos="4677"/>
        </w:tabs>
      </w:pPr>
      <w:r>
        <w:t xml:space="preserve">- цена      </w:t>
      </w:r>
      <w:r w:rsidR="00F340CC">
        <w:t xml:space="preserve">                          - 0,30</w:t>
      </w:r>
      <w:r>
        <w:t xml:space="preserve">                      - воз</w:t>
      </w:r>
      <w:r w:rsidR="00E4240E">
        <w:t>можность внеплановых      - 0,10</w:t>
      </w:r>
    </w:p>
    <w:p w:rsidR="0068741F" w:rsidRDefault="0068741F" w:rsidP="0068741F">
      <w:pPr>
        <w:tabs>
          <w:tab w:val="center" w:pos="4677"/>
        </w:tabs>
      </w:pPr>
      <w:r>
        <w:t>- качество товара</w:t>
      </w:r>
      <w:r w:rsidR="00E4240E">
        <w:t xml:space="preserve">             - 0,30</w:t>
      </w:r>
      <w:r>
        <w:tab/>
        <w:t xml:space="preserve">      поставок</w:t>
      </w:r>
    </w:p>
    <w:p w:rsidR="0068741F" w:rsidRDefault="0068741F" w:rsidP="001A444D">
      <w:r>
        <w:t xml:space="preserve">                                                                          - финанс</w:t>
      </w:r>
      <w:r w:rsidR="00F340CC">
        <w:t>овое состояние            - 0,15</w:t>
      </w:r>
    </w:p>
    <w:p w:rsidR="0068741F" w:rsidRDefault="00877110" w:rsidP="001A444D">
      <w:r>
        <w:rPr>
          <w:i/>
        </w:rPr>
        <w:t xml:space="preserve">   </w:t>
      </w:r>
      <w:r w:rsidRPr="00877110">
        <w:rPr>
          <w:i/>
        </w:rPr>
        <w:t>Решение</w:t>
      </w:r>
      <w:r>
        <w:t xml:space="preserve">: </w:t>
      </w:r>
    </w:p>
    <w:p w:rsidR="00877110" w:rsidRDefault="00877110" w:rsidP="00A50FCD">
      <w:pPr>
        <w:jc w:val="both"/>
      </w:pPr>
      <w:r>
        <w:t xml:space="preserve">  </w:t>
      </w:r>
      <w:r w:rsidR="00517C18">
        <w:t xml:space="preserve"> </w:t>
      </w:r>
      <w:r>
        <w:t xml:space="preserve"> Каждому критерию устанавливают коэффициент значимости  </w:t>
      </w:r>
      <w:r w:rsidRPr="00877110">
        <w:rPr>
          <w:position w:val="-12"/>
        </w:rPr>
        <w:object w:dxaOrig="279" w:dyaOrig="360">
          <v:shape id="_x0000_i1091" type="#_x0000_t75" style="width:14.25pt;height:18pt" o:ole="">
            <v:imagedata r:id="rId135" o:title=""/>
          </v:shape>
          <o:OLEObject Type="Embed" ProgID="Equation.3" ShapeID="_x0000_i1091" DrawAspect="Content" ObjectID="_1469782700" r:id="rId136"/>
        </w:object>
      </w:r>
      <w:r>
        <w:t>, величина которого зависит от важности того или иного критерия. Необходимым условием при этом следующее ограничение:</w:t>
      </w:r>
    </w:p>
    <w:p w:rsidR="00877110" w:rsidRDefault="00877110" w:rsidP="00877110">
      <w:pPr>
        <w:jc w:val="center"/>
      </w:pPr>
      <w:r w:rsidRPr="00877110">
        <w:rPr>
          <w:position w:val="-28"/>
        </w:rPr>
        <w:object w:dxaOrig="920" w:dyaOrig="680">
          <v:shape id="_x0000_i1092" type="#_x0000_t75" style="width:45.75pt;height:33.75pt" o:ole="">
            <v:imagedata r:id="rId137" o:title=""/>
          </v:shape>
          <o:OLEObject Type="Embed" ProgID="Equation.3" ShapeID="_x0000_i1092" DrawAspect="Content" ObjectID="_1469782701" r:id="rId138"/>
        </w:object>
      </w:r>
    </w:p>
    <w:p w:rsidR="00877110" w:rsidRDefault="00877110" w:rsidP="00877110">
      <w:r>
        <w:t xml:space="preserve">   где </w:t>
      </w:r>
      <w:r w:rsidRPr="00877110">
        <w:rPr>
          <w:i/>
          <w:lang w:val="en-US"/>
        </w:rPr>
        <w:t>n</w:t>
      </w:r>
      <w:r w:rsidRPr="00877110">
        <w:rPr>
          <w:i/>
        </w:rPr>
        <w:t xml:space="preserve"> </w:t>
      </w:r>
      <w:r w:rsidRPr="00877110">
        <w:t xml:space="preserve">– </w:t>
      </w:r>
      <w:r>
        <w:t xml:space="preserve">число критериев выбора. </w:t>
      </w:r>
    </w:p>
    <w:p w:rsidR="00877110" w:rsidRDefault="00877110" w:rsidP="00877110">
      <w:r>
        <w:t xml:space="preserve">    Расчет значений осуществляется умножением коэффициента значимости на его оценку.</w:t>
      </w:r>
    </w:p>
    <w:p w:rsidR="00C11091" w:rsidRDefault="00C11091" w:rsidP="00877110"/>
    <w:p w:rsidR="00C11091" w:rsidRPr="00C11091" w:rsidRDefault="00C11091" w:rsidP="00877110">
      <w:r>
        <w:rPr>
          <w:sz w:val="22"/>
          <w:szCs w:val="22"/>
        </w:rPr>
        <w:t>Таблица 3.2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698"/>
        <w:gridCol w:w="1420"/>
        <w:gridCol w:w="1421"/>
        <w:gridCol w:w="1421"/>
        <w:gridCol w:w="1421"/>
      </w:tblGrid>
      <w:tr w:rsidR="000509A4" w:rsidTr="003C3748">
        <w:trPr>
          <w:trHeight w:val="278"/>
        </w:trPr>
        <w:tc>
          <w:tcPr>
            <w:tcW w:w="3190" w:type="dxa"/>
            <w:vMerge w:val="restart"/>
          </w:tcPr>
          <w:p w:rsidR="000509A4" w:rsidRDefault="000509A4" w:rsidP="003C3748">
            <w:pPr>
              <w:jc w:val="center"/>
            </w:pPr>
            <w:r>
              <w:t>Критерии выбора поставщика</w:t>
            </w:r>
          </w:p>
        </w:tc>
        <w:tc>
          <w:tcPr>
            <w:tcW w:w="698" w:type="dxa"/>
            <w:vMerge w:val="restart"/>
          </w:tcPr>
          <w:p w:rsidR="000509A4" w:rsidRDefault="000509A4" w:rsidP="003C3748">
            <w:pPr>
              <w:jc w:val="center"/>
            </w:pPr>
            <w:r w:rsidRPr="003C3748">
              <w:rPr>
                <w:position w:val="-12"/>
              </w:rPr>
              <w:object w:dxaOrig="279" w:dyaOrig="360">
                <v:shape id="_x0000_i1093" type="#_x0000_t75" style="width:14.25pt;height:18pt" o:ole="">
                  <v:imagedata r:id="rId139" o:title=""/>
                </v:shape>
                <o:OLEObject Type="Embed" ProgID="Equation.3" ShapeID="_x0000_i1093" DrawAspect="Content" ObjectID="_1469782702" r:id="rId140"/>
              </w:object>
            </w:r>
          </w:p>
        </w:tc>
        <w:tc>
          <w:tcPr>
            <w:tcW w:w="5683" w:type="dxa"/>
            <w:gridSpan w:val="4"/>
          </w:tcPr>
          <w:p w:rsidR="000509A4" w:rsidRDefault="000509A4" w:rsidP="003C3748">
            <w:pPr>
              <w:jc w:val="center"/>
            </w:pPr>
            <w:r>
              <w:t>Фирмы - поставщики</w:t>
            </w:r>
          </w:p>
        </w:tc>
      </w:tr>
      <w:tr w:rsidR="000509A4" w:rsidTr="003C3748">
        <w:trPr>
          <w:trHeight w:val="277"/>
        </w:trPr>
        <w:tc>
          <w:tcPr>
            <w:tcW w:w="3190" w:type="dxa"/>
            <w:vMerge/>
          </w:tcPr>
          <w:p w:rsidR="000509A4" w:rsidRDefault="000509A4" w:rsidP="003C3748">
            <w:pPr>
              <w:jc w:val="center"/>
            </w:pPr>
          </w:p>
        </w:tc>
        <w:tc>
          <w:tcPr>
            <w:tcW w:w="698" w:type="dxa"/>
            <w:vMerge/>
          </w:tcPr>
          <w:p w:rsidR="000509A4" w:rsidRDefault="000509A4" w:rsidP="003C3748">
            <w:pPr>
              <w:jc w:val="center"/>
            </w:pPr>
          </w:p>
        </w:tc>
        <w:tc>
          <w:tcPr>
            <w:tcW w:w="1420" w:type="dxa"/>
          </w:tcPr>
          <w:p w:rsidR="000509A4" w:rsidRDefault="000509A4" w:rsidP="003C3748">
            <w:pPr>
              <w:jc w:val="center"/>
            </w:pPr>
            <w:r>
              <w:t>1</w:t>
            </w:r>
          </w:p>
        </w:tc>
        <w:tc>
          <w:tcPr>
            <w:tcW w:w="1421" w:type="dxa"/>
          </w:tcPr>
          <w:p w:rsidR="000509A4" w:rsidRDefault="000509A4" w:rsidP="003C3748">
            <w:pPr>
              <w:jc w:val="center"/>
            </w:pPr>
            <w:r>
              <w:t>2</w:t>
            </w:r>
          </w:p>
        </w:tc>
        <w:tc>
          <w:tcPr>
            <w:tcW w:w="1421" w:type="dxa"/>
          </w:tcPr>
          <w:p w:rsidR="000509A4" w:rsidRDefault="000509A4" w:rsidP="003C3748">
            <w:pPr>
              <w:jc w:val="center"/>
            </w:pPr>
            <w:r>
              <w:t>3</w:t>
            </w:r>
          </w:p>
        </w:tc>
        <w:tc>
          <w:tcPr>
            <w:tcW w:w="1421" w:type="dxa"/>
          </w:tcPr>
          <w:p w:rsidR="000509A4" w:rsidRDefault="000509A4" w:rsidP="003C3748">
            <w:pPr>
              <w:jc w:val="center"/>
            </w:pPr>
            <w:r>
              <w:t>4</w:t>
            </w:r>
          </w:p>
        </w:tc>
      </w:tr>
      <w:tr w:rsidR="000509A4" w:rsidTr="003C3748">
        <w:tc>
          <w:tcPr>
            <w:tcW w:w="3190" w:type="dxa"/>
          </w:tcPr>
          <w:p w:rsidR="000509A4" w:rsidRDefault="000509A4" w:rsidP="00877110">
            <w:r>
              <w:t>Надежность поставки</w:t>
            </w:r>
          </w:p>
        </w:tc>
        <w:tc>
          <w:tcPr>
            <w:tcW w:w="698" w:type="dxa"/>
          </w:tcPr>
          <w:p w:rsidR="000509A4" w:rsidRDefault="00F340CC" w:rsidP="00877110">
            <w:r>
              <w:t>0,</w:t>
            </w:r>
            <w:r w:rsidR="00E4240E">
              <w:t>05</w:t>
            </w:r>
          </w:p>
        </w:tc>
        <w:tc>
          <w:tcPr>
            <w:tcW w:w="1420" w:type="dxa"/>
          </w:tcPr>
          <w:p w:rsidR="000509A4" w:rsidRDefault="00E4240E" w:rsidP="003C3748">
            <w:pPr>
              <w:jc w:val="center"/>
            </w:pPr>
            <w:r>
              <w:t>0,2</w:t>
            </w:r>
          </w:p>
        </w:tc>
        <w:tc>
          <w:tcPr>
            <w:tcW w:w="1421" w:type="dxa"/>
          </w:tcPr>
          <w:p w:rsidR="000509A4" w:rsidRDefault="00C11091" w:rsidP="003C3748">
            <w:pPr>
              <w:jc w:val="center"/>
            </w:pPr>
            <w:r>
              <w:t>0,</w:t>
            </w:r>
            <w:r w:rsidR="00E4240E">
              <w:t>15</w:t>
            </w:r>
          </w:p>
        </w:tc>
        <w:tc>
          <w:tcPr>
            <w:tcW w:w="1421" w:type="dxa"/>
          </w:tcPr>
          <w:p w:rsidR="000509A4" w:rsidRDefault="00E4240E" w:rsidP="003C3748">
            <w:pPr>
              <w:jc w:val="center"/>
            </w:pPr>
            <w:r>
              <w:t>0,05</w:t>
            </w:r>
          </w:p>
        </w:tc>
        <w:tc>
          <w:tcPr>
            <w:tcW w:w="1421" w:type="dxa"/>
          </w:tcPr>
          <w:p w:rsidR="000509A4" w:rsidRDefault="00C11091" w:rsidP="003C3748">
            <w:pPr>
              <w:jc w:val="center"/>
            </w:pPr>
            <w:r>
              <w:t>0,</w:t>
            </w:r>
            <w:r w:rsidR="00E4240E">
              <w:t>1</w:t>
            </w:r>
          </w:p>
        </w:tc>
      </w:tr>
      <w:tr w:rsidR="000509A4" w:rsidTr="003C3748">
        <w:tc>
          <w:tcPr>
            <w:tcW w:w="3190" w:type="dxa"/>
          </w:tcPr>
          <w:p w:rsidR="000509A4" w:rsidRDefault="000509A4" w:rsidP="00877110">
            <w:r>
              <w:t>Цена</w:t>
            </w:r>
          </w:p>
        </w:tc>
        <w:tc>
          <w:tcPr>
            <w:tcW w:w="698" w:type="dxa"/>
          </w:tcPr>
          <w:p w:rsidR="000509A4" w:rsidRDefault="00F340CC" w:rsidP="00877110">
            <w:r>
              <w:t>0,30</w:t>
            </w:r>
          </w:p>
        </w:tc>
        <w:tc>
          <w:tcPr>
            <w:tcW w:w="1420" w:type="dxa"/>
          </w:tcPr>
          <w:p w:rsidR="000509A4" w:rsidRDefault="00E4240E" w:rsidP="003C3748">
            <w:pPr>
              <w:jc w:val="center"/>
            </w:pPr>
            <w:r>
              <w:t>2,1</w:t>
            </w:r>
          </w:p>
        </w:tc>
        <w:tc>
          <w:tcPr>
            <w:tcW w:w="1421" w:type="dxa"/>
          </w:tcPr>
          <w:p w:rsidR="000509A4" w:rsidRDefault="00E4240E" w:rsidP="003C3748">
            <w:pPr>
              <w:jc w:val="center"/>
            </w:pPr>
            <w:r>
              <w:t>2,1</w:t>
            </w:r>
          </w:p>
        </w:tc>
        <w:tc>
          <w:tcPr>
            <w:tcW w:w="1421" w:type="dxa"/>
          </w:tcPr>
          <w:p w:rsidR="000509A4" w:rsidRDefault="00E4240E" w:rsidP="003C3748">
            <w:pPr>
              <w:jc w:val="center"/>
            </w:pPr>
            <w:r>
              <w:t>1,8</w:t>
            </w:r>
          </w:p>
        </w:tc>
        <w:tc>
          <w:tcPr>
            <w:tcW w:w="1421" w:type="dxa"/>
          </w:tcPr>
          <w:p w:rsidR="000509A4" w:rsidRDefault="00E4240E" w:rsidP="003C3748">
            <w:pPr>
              <w:jc w:val="center"/>
            </w:pPr>
            <w:r>
              <w:t>2,4</w:t>
            </w:r>
          </w:p>
        </w:tc>
      </w:tr>
      <w:tr w:rsidR="000509A4" w:rsidTr="003C3748">
        <w:tc>
          <w:tcPr>
            <w:tcW w:w="3190" w:type="dxa"/>
          </w:tcPr>
          <w:p w:rsidR="000509A4" w:rsidRDefault="000509A4" w:rsidP="00877110">
            <w:r>
              <w:t>Качество товара</w:t>
            </w:r>
          </w:p>
        </w:tc>
        <w:tc>
          <w:tcPr>
            <w:tcW w:w="698" w:type="dxa"/>
          </w:tcPr>
          <w:p w:rsidR="000509A4" w:rsidRDefault="00F340CC" w:rsidP="00877110">
            <w:r>
              <w:t>0,</w:t>
            </w:r>
            <w:r w:rsidR="00E4240E">
              <w:t>30</w:t>
            </w:r>
          </w:p>
        </w:tc>
        <w:tc>
          <w:tcPr>
            <w:tcW w:w="1420" w:type="dxa"/>
          </w:tcPr>
          <w:p w:rsidR="000509A4" w:rsidRDefault="00E4240E" w:rsidP="003C3748">
            <w:pPr>
              <w:jc w:val="center"/>
            </w:pPr>
            <w:r>
              <w:t>1,5</w:t>
            </w:r>
          </w:p>
        </w:tc>
        <w:tc>
          <w:tcPr>
            <w:tcW w:w="1421" w:type="dxa"/>
          </w:tcPr>
          <w:p w:rsidR="000509A4" w:rsidRDefault="00E4240E" w:rsidP="003C3748">
            <w:pPr>
              <w:jc w:val="center"/>
            </w:pPr>
            <w:r>
              <w:t>0,6</w:t>
            </w:r>
          </w:p>
        </w:tc>
        <w:tc>
          <w:tcPr>
            <w:tcW w:w="1421" w:type="dxa"/>
          </w:tcPr>
          <w:p w:rsidR="000509A4" w:rsidRDefault="00E4240E" w:rsidP="003C3748">
            <w:pPr>
              <w:jc w:val="center"/>
            </w:pPr>
            <w:r>
              <w:t>0,9</w:t>
            </w:r>
          </w:p>
        </w:tc>
        <w:tc>
          <w:tcPr>
            <w:tcW w:w="1421" w:type="dxa"/>
          </w:tcPr>
          <w:p w:rsidR="000509A4" w:rsidRDefault="00E4240E" w:rsidP="003C3748">
            <w:pPr>
              <w:jc w:val="center"/>
            </w:pPr>
            <w:r>
              <w:t>1,2</w:t>
            </w:r>
          </w:p>
        </w:tc>
      </w:tr>
      <w:tr w:rsidR="000509A4" w:rsidTr="003C3748">
        <w:tc>
          <w:tcPr>
            <w:tcW w:w="3190" w:type="dxa"/>
          </w:tcPr>
          <w:p w:rsidR="000509A4" w:rsidRDefault="000509A4" w:rsidP="00877110">
            <w:r>
              <w:t>Условия платежа</w:t>
            </w:r>
          </w:p>
        </w:tc>
        <w:tc>
          <w:tcPr>
            <w:tcW w:w="698" w:type="dxa"/>
          </w:tcPr>
          <w:p w:rsidR="000509A4" w:rsidRDefault="00E4240E" w:rsidP="00877110">
            <w:r>
              <w:t>0,10</w:t>
            </w:r>
          </w:p>
        </w:tc>
        <w:tc>
          <w:tcPr>
            <w:tcW w:w="1420" w:type="dxa"/>
          </w:tcPr>
          <w:p w:rsidR="000509A4" w:rsidRDefault="00E4240E" w:rsidP="003C3748">
            <w:pPr>
              <w:jc w:val="center"/>
            </w:pPr>
            <w:r>
              <w:t>0,3</w:t>
            </w:r>
          </w:p>
        </w:tc>
        <w:tc>
          <w:tcPr>
            <w:tcW w:w="1421" w:type="dxa"/>
          </w:tcPr>
          <w:p w:rsidR="000509A4" w:rsidRDefault="00E4240E" w:rsidP="003C3748">
            <w:pPr>
              <w:jc w:val="center"/>
            </w:pPr>
            <w:r>
              <w:t>0,4</w:t>
            </w:r>
          </w:p>
        </w:tc>
        <w:tc>
          <w:tcPr>
            <w:tcW w:w="1421" w:type="dxa"/>
          </w:tcPr>
          <w:p w:rsidR="000509A4" w:rsidRDefault="00E4240E" w:rsidP="003C3748">
            <w:pPr>
              <w:jc w:val="center"/>
            </w:pPr>
            <w:r>
              <w:t>0,5</w:t>
            </w:r>
          </w:p>
        </w:tc>
        <w:tc>
          <w:tcPr>
            <w:tcW w:w="1421" w:type="dxa"/>
          </w:tcPr>
          <w:p w:rsidR="000509A4" w:rsidRDefault="0019789F" w:rsidP="003C3748">
            <w:pPr>
              <w:jc w:val="center"/>
            </w:pPr>
            <w:r>
              <w:t>0,7</w:t>
            </w:r>
          </w:p>
        </w:tc>
      </w:tr>
      <w:tr w:rsidR="000509A4" w:rsidTr="003C3748">
        <w:tc>
          <w:tcPr>
            <w:tcW w:w="3190" w:type="dxa"/>
          </w:tcPr>
          <w:p w:rsidR="000509A4" w:rsidRDefault="000509A4" w:rsidP="00877110">
            <w:r>
              <w:t>Возможность внеплановых поставок</w:t>
            </w:r>
          </w:p>
        </w:tc>
        <w:tc>
          <w:tcPr>
            <w:tcW w:w="698" w:type="dxa"/>
          </w:tcPr>
          <w:p w:rsidR="000509A4" w:rsidRDefault="00F340CC" w:rsidP="00877110">
            <w:r>
              <w:t>0,</w:t>
            </w:r>
            <w:r w:rsidR="00E4240E">
              <w:t>10</w:t>
            </w:r>
          </w:p>
        </w:tc>
        <w:tc>
          <w:tcPr>
            <w:tcW w:w="1420" w:type="dxa"/>
          </w:tcPr>
          <w:p w:rsidR="000509A4" w:rsidRDefault="0019789F" w:rsidP="003C3748">
            <w:pPr>
              <w:jc w:val="center"/>
            </w:pPr>
            <w:r>
              <w:t>0,2</w:t>
            </w:r>
          </w:p>
        </w:tc>
        <w:tc>
          <w:tcPr>
            <w:tcW w:w="1421" w:type="dxa"/>
          </w:tcPr>
          <w:p w:rsidR="000509A4" w:rsidRDefault="0019789F" w:rsidP="003C3748">
            <w:pPr>
              <w:jc w:val="center"/>
            </w:pPr>
            <w:r>
              <w:t>0,6</w:t>
            </w:r>
          </w:p>
        </w:tc>
        <w:tc>
          <w:tcPr>
            <w:tcW w:w="1421" w:type="dxa"/>
          </w:tcPr>
          <w:p w:rsidR="000509A4" w:rsidRDefault="0019789F" w:rsidP="003C3748">
            <w:pPr>
              <w:jc w:val="center"/>
            </w:pPr>
            <w:r>
              <w:t>1,0</w:t>
            </w:r>
          </w:p>
        </w:tc>
        <w:tc>
          <w:tcPr>
            <w:tcW w:w="1421" w:type="dxa"/>
          </w:tcPr>
          <w:p w:rsidR="000509A4" w:rsidRDefault="0019789F" w:rsidP="003C3748">
            <w:pPr>
              <w:jc w:val="center"/>
            </w:pPr>
            <w:r>
              <w:t>0,5</w:t>
            </w:r>
          </w:p>
        </w:tc>
      </w:tr>
      <w:tr w:rsidR="000509A4" w:rsidTr="003C3748">
        <w:tc>
          <w:tcPr>
            <w:tcW w:w="3190" w:type="dxa"/>
          </w:tcPr>
          <w:p w:rsidR="000509A4" w:rsidRDefault="000509A4" w:rsidP="00877110">
            <w:r>
              <w:t>Финансовое состояние поставщика</w:t>
            </w:r>
          </w:p>
        </w:tc>
        <w:tc>
          <w:tcPr>
            <w:tcW w:w="698" w:type="dxa"/>
          </w:tcPr>
          <w:p w:rsidR="000509A4" w:rsidRDefault="00F340CC" w:rsidP="00877110">
            <w:r>
              <w:t>0,15</w:t>
            </w:r>
          </w:p>
        </w:tc>
        <w:tc>
          <w:tcPr>
            <w:tcW w:w="1420" w:type="dxa"/>
          </w:tcPr>
          <w:p w:rsidR="000509A4" w:rsidRDefault="0019789F" w:rsidP="003C3748">
            <w:pPr>
              <w:jc w:val="center"/>
            </w:pPr>
            <w:r>
              <w:t>1,2</w:t>
            </w:r>
          </w:p>
        </w:tc>
        <w:tc>
          <w:tcPr>
            <w:tcW w:w="1421" w:type="dxa"/>
          </w:tcPr>
          <w:p w:rsidR="000509A4" w:rsidRDefault="0019789F" w:rsidP="003C3748">
            <w:pPr>
              <w:jc w:val="center"/>
            </w:pPr>
            <w:r>
              <w:t>1,2</w:t>
            </w:r>
          </w:p>
        </w:tc>
        <w:tc>
          <w:tcPr>
            <w:tcW w:w="1421" w:type="dxa"/>
          </w:tcPr>
          <w:p w:rsidR="000509A4" w:rsidRDefault="0019789F" w:rsidP="003C3748">
            <w:pPr>
              <w:jc w:val="center"/>
            </w:pPr>
            <w:r>
              <w:t>1,05</w:t>
            </w:r>
          </w:p>
        </w:tc>
        <w:tc>
          <w:tcPr>
            <w:tcW w:w="1421" w:type="dxa"/>
          </w:tcPr>
          <w:p w:rsidR="000509A4" w:rsidRDefault="0019789F" w:rsidP="003C3748">
            <w:pPr>
              <w:jc w:val="center"/>
            </w:pPr>
            <w:r>
              <w:t>0,45</w:t>
            </w:r>
          </w:p>
        </w:tc>
      </w:tr>
      <w:tr w:rsidR="000509A4" w:rsidTr="003C3748">
        <w:tc>
          <w:tcPr>
            <w:tcW w:w="3190" w:type="dxa"/>
          </w:tcPr>
          <w:p w:rsidR="000509A4" w:rsidRDefault="000509A4" w:rsidP="00877110">
            <w:r>
              <w:t>Сумма балов</w:t>
            </w:r>
          </w:p>
        </w:tc>
        <w:tc>
          <w:tcPr>
            <w:tcW w:w="698" w:type="dxa"/>
          </w:tcPr>
          <w:p w:rsidR="000509A4" w:rsidRDefault="000509A4" w:rsidP="00877110">
            <w:r>
              <w:t>1,00</w:t>
            </w:r>
          </w:p>
        </w:tc>
        <w:tc>
          <w:tcPr>
            <w:tcW w:w="1420" w:type="dxa"/>
          </w:tcPr>
          <w:p w:rsidR="000509A4" w:rsidRDefault="0019789F" w:rsidP="003C3748">
            <w:pPr>
              <w:jc w:val="center"/>
            </w:pPr>
            <w:r>
              <w:t>5,5</w:t>
            </w:r>
          </w:p>
        </w:tc>
        <w:tc>
          <w:tcPr>
            <w:tcW w:w="1421" w:type="dxa"/>
          </w:tcPr>
          <w:p w:rsidR="000509A4" w:rsidRDefault="0019789F" w:rsidP="003C3748">
            <w:pPr>
              <w:jc w:val="center"/>
            </w:pPr>
            <w:r>
              <w:t>5,05</w:t>
            </w:r>
          </w:p>
        </w:tc>
        <w:tc>
          <w:tcPr>
            <w:tcW w:w="1421" w:type="dxa"/>
          </w:tcPr>
          <w:p w:rsidR="000509A4" w:rsidRDefault="0019789F" w:rsidP="003C3748">
            <w:pPr>
              <w:jc w:val="center"/>
            </w:pPr>
            <w:r>
              <w:t>5,3</w:t>
            </w:r>
          </w:p>
        </w:tc>
        <w:tc>
          <w:tcPr>
            <w:tcW w:w="1421" w:type="dxa"/>
          </w:tcPr>
          <w:p w:rsidR="000509A4" w:rsidRDefault="0019789F" w:rsidP="003C3748">
            <w:pPr>
              <w:jc w:val="center"/>
            </w:pPr>
            <w:r>
              <w:t>5,35</w:t>
            </w:r>
          </w:p>
        </w:tc>
      </w:tr>
    </w:tbl>
    <w:p w:rsidR="00877110" w:rsidRPr="00877110" w:rsidRDefault="00877110" w:rsidP="00877110">
      <w:r>
        <w:t xml:space="preserve"> </w:t>
      </w:r>
    </w:p>
    <w:p w:rsidR="00E43926" w:rsidRDefault="00C11091" w:rsidP="00A50FCD">
      <w:pPr>
        <w:jc w:val="both"/>
      </w:pPr>
      <w:r>
        <w:t xml:space="preserve"> </w:t>
      </w:r>
      <w:r w:rsidR="00517C18">
        <w:t xml:space="preserve">  </w:t>
      </w:r>
      <w:r>
        <w:t xml:space="preserve"> Фирма, получившая максимально число баллов в наибольшей степени отвечает требованиям суммарного критерия выбора поставщика и может быть выбрана </w:t>
      </w:r>
      <w:r w:rsidR="00BF1F41">
        <w:t>в качестве наилучшего партнера. По</w:t>
      </w:r>
      <w:r w:rsidR="0019789F">
        <w:t xml:space="preserve"> результатам таблицы 3.2 – это 1</w:t>
      </w:r>
      <w:r w:rsidR="00BF1F41">
        <w:t xml:space="preserve">-ий поставщик с суммой баллов               </w:t>
      </w:r>
    </w:p>
    <w:p w:rsidR="00BF1F41" w:rsidRPr="00133147" w:rsidRDefault="0019789F" w:rsidP="001A444D">
      <w:r>
        <w:t>5,5</w:t>
      </w:r>
      <w:r w:rsidR="00BF1F41">
        <w:t>.</w:t>
      </w:r>
    </w:p>
    <w:p w:rsidR="00B430E2" w:rsidRDefault="00B430E2" w:rsidP="00BF1F41">
      <w:pPr>
        <w:jc w:val="center"/>
      </w:pPr>
    </w:p>
    <w:p w:rsidR="00E43926" w:rsidRPr="00BF1F41" w:rsidRDefault="00BF1F41" w:rsidP="00BF1F41">
      <w:pPr>
        <w:jc w:val="center"/>
      </w:pPr>
      <w:r w:rsidRPr="00BF1F41">
        <w:t>ПРОИЗВОДСТВЕННАЯ ЛОГИСТИКА</w:t>
      </w:r>
    </w:p>
    <w:p w:rsidR="00BF1F41" w:rsidRPr="00BF1F41" w:rsidRDefault="00BF1F41" w:rsidP="00BF1F41">
      <w:pPr>
        <w:jc w:val="center"/>
      </w:pPr>
    </w:p>
    <w:p w:rsidR="00BF1F41" w:rsidRDefault="00BF1F41" w:rsidP="00A50FCD">
      <w:pPr>
        <w:jc w:val="both"/>
      </w:pPr>
      <w:r w:rsidRPr="00BF1F41">
        <w:t xml:space="preserve"> </w:t>
      </w:r>
      <w:r w:rsidR="00517C18">
        <w:t xml:space="preserve">  </w:t>
      </w:r>
      <w:r w:rsidRPr="00BF1F41">
        <w:t xml:space="preserve">  Целью производственной логистики является оптимизация материальных потоков внутри предприятий путем создани</w:t>
      </w:r>
      <w:r>
        <w:t xml:space="preserve">я таких материальных услуг как хранение, комплектование, сортировка и др. При этом может ставиться цель снижения величины запасов, сокращения количества перемещений на складе, общего увеличения прибыли предприятия. </w:t>
      </w:r>
    </w:p>
    <w:p w:rsidR="00B430E2" w:rsidRDefault="00B430E2" w:rsidP="00BF1F41"/>
    <w:p w:rsidR="00BF1F41" w:rsidRDefault="00B430E2" w:rsidP="00B430E2">
      <w:pPr>
        <w:jc w:val="center"/>
      </w:pPr>
      <w:r>
        <w:t>ЗАДАЧА №4</w:t>
      </w:r>
    </w:p>
    <w:p w:rsidR="00B430E2" w:rsidRDefault="00B430E2" w:rsidP="00B430E2">
      <w:pPr>
        <w:jc w:val="center"/>
        <w:rPr>
          <w:sz w:val="28"/>
          <w:szCs w:val="28"/>
        </w:rPr>
      </w:pPr>
      <w:r>
        <w:t>Р</w:t>
      </w:r>
      <w:r w:rsidRPr="00B430E2">
        <w:rPr>
          <w:sz w:val="28"/>
          <w:szCs w:val="28"/>
        </w:rPr>
        <w:t>азделение грузоотправителей на группы с использованием метода АВС.</w:t>
      </w:r>
    </w:p>
    <w:p w:rsidR="00B430E2" w:rsidRDefault="00B430E2" w:rsidP="00B430E2">
      <w:pPr>
        <w:jc w:val="center"/>
        <w:rPr>
          <w:sz w:val="28"/>
          <w:szCs w:val="28"/>
        </w:rPr>
      </w:pPr>
    </w:p>
    <w:p w:rsidR="00B430E2" w:rsidRDefault="00B430E2" w:rsidP="00A50FCD">
      <w:pPr>
        <w:jc w:val="both"/>
      </w:pPr>
      <w:r w:rsidRPr="00B430E2">
        <w:t xml:space="preserve"> </w:t>
      </w:r>
      <w:r w:rsidR="00517C18">
        <w:t xml:space="preserve">  </w:t>
      </w:r>
      <w:r w:rsidRPr="00B430E2">
        <w:t xml:space="preserve"> Идея метода АВС состоит в том, чтобы из всего множества однотипных объектов выделить наиболее значимые с точки зрения обозначенной цели.</w:t>
      </w:r>
    </w:p>
    <w:p w:rsidR="00B430E2" w:rsidRPr="00B430E2" w:rsidRDefault="00B430E2" w:rsidP="00B430E2">
      <w:r w:rsidRPr="00B430E2">
        <w:t xml:space="preserve"> </w:t>
      </w:r>
    </w:p>
    <w:p w:rsidR="00B430E2" w:rsidRDefault="00B430E2" w:rsidP="00A50FCD">
      <w:pPr>
        <w:jc w:val="both"/>
      </w:pPr>
      <w:r w:rsidRPr="00B430E2">
        <w:rPr>
          <w:i/>
          <w:sz w:val="28"/>
          <w:szCs w:val="28"/>
        </w:rPr>
        <w:t xml:space="preserve"> </w:t>
      </w:r>
      <w:r w:rsidR="00517C18">
        <w:rPr>
          <w:i/>
          <w:sz w:val="28"/>
          <w:szCs w:val="28"/>
        </w:rPr>
        <w:t xml:space="preserve"> </w:t>
      </w:r>
      <w:r w:rsidRPr="00B430E2">
        <w:rPr>
          <w:i/>
          <w:sz w:val="28"/>
          <w:szCs w:val="28"/>
        </w:rPr>
        <w:t xml:space="preserve"> </w:t>
      </w:r>
      <w:r w:rsidRPr="00B430E2">
        <w:rPr>
          <w:i/>
        </w:rPr>
        <w:t>Требуется:</w:t>
      </w:r>
      <w:r>
        <w:rPr>
          <w:i/>
        </w:rPr>
        <w:t xml:space="preserve"> </w:t>
      </w:r>
      <w:r>
        <w:t xml:space="preserve">разделить всех грузоотправителей станции на группы  А, В и С в соответствии с их вкладом в общую погрузку станции. </w:t>
      </w:r>
    </w:p>
    <w:p w:rsidR="00B430E2" w:rsidRPr="00B430E2" w:rsidRDefault="00B430E2" w:rsidP="00B430E2"/>
    <w:p w:rsidR="00B430E2" w:rsidRDefault="00B430E2" w:rsidP="00B430E2">
      <w:r w:rsidRPr="00B430E2">
        <w:rPr>
          <w:i/>
        </w:rPr>
        <w:t xml:space="preserve"> </w:t>
      </w:r>
      <w:r w:rsidR="00517C18">
        <w:rPr>
          <w:i/>
        </w:rPr>
        <w:t xml:space="preserve"> </w:t>
      </w:r>
      <w:r w:rsidRPr="00B430E2">
        <w:rPr>
          <w:i/>
        </w:rPr>
        <w:t xml:space="preserve"> Исходные данные:</w:t>
      </w:r>
      <w:r>
        <w:t xml:space="preserve"> </w:t>
      </w:r>
    </w:p>
    <w:p w:rsidR="000B1893" w:rsidRDefault="000B1893" w:rsidP="00A50FCD">
      <w:pPr>
        <w:jc w:val="both"/>
      </w:pPr>
      <w:r>
        <w:t xml:space="preserve"> </w:t>
      </w:r>
      <w:r w:rsidR="00517C18">
        <w:t xml:space="preserve">  </w:t>
      </w:r>
      <w:r>
        <w:t xml:space="preserve"> Доля погрузки от общего объема определяется делением месячной погрузки каждого грузоотправителя на суммарную погрузку станции с умножением на 100% </w:t>
      </w:r>
    </w:p>
    <w:p w:rsidR="000B1893" w:rsidRDefault="000B1893" w:rsidP="00B430E2"/>
    <w:p w:rsidR="000B1893" w:rsidRDefault="000B1893" w:rsidP="00B430E2">
      <w:r>
        <w:rPr>
          <w:sz w:val="22"/>
          <w:szCs w:val="22"/>
        </w:rPr>
        <w:t xml:space="preserve">Таблица 4.1 – </w:t>
      </w:r>
      <w:r>
        <w:t>Вклад отправителей в общую погрузку станции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Грузоотправители</w:t>
            </w:r>
          </w:p>
        </w:tc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Месячная погрузка, вагонов</w:t>
            </w:r>
          </w:p>
        </w:tc>
        <w:tc>
          <w:tcPr>
            <w:tcW w:w="3191" w:type="dxa"/>
          </w:tcPr>
          <w:p w:rsidR="000B1893" w:rsidRDefault="000B1893" w:rsidP="003C3748">
            <w:pPr>
              <w:jc w:val="center"/>
            </w:pPr>
            <w:r>
              <w:t>Доля погрузки от общего объема, %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1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0B1893" w:rsidRDefault="000E03A9" w:rsidP="003C3748">
            <w:pPr>
              <w:jc w:val="center"/>
            </w:pPr>
            <w:r>
              <w:t>0,</w:t>
            </w:r>
            <w:r w:rsidR="001F3723">
              <w:t>0</w:t>
            </w:r>
            <w:r w:rsidR="001B75E2">
              <w:t>6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33</w:t>
            </w:r>
          </w:p>
        </w:tc>
        <w:tc>
          <w:tcPr>
            <w:tcW w:w="3191" w:type="dxa"/>
          </w:tcPr>
          <w:p w:rsidR="000B1893" w:rsidRDefault="00847D62" w:rsidP="003C3748">
            <w:pPr>
              <w:jc w:val="center"/>
            </w:pPr>
            <w:r>
              <w:t>2,0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3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6</w:t>
            </w:r>
          </w:p>
        </w:tc>
        <w:tc>
          <w:tcPr>
            <w:tcW w:w="3191" w:type="dxa"/>
          </w:tcPr>
          <w:p w:rsidR="000B1893" w:rsidRDefault="000E03A9" w:rsidP="003C3748">
            <w:pPr>
              <w:jc w:val="center"/>
            </w:pPr>
            <w:r>
              <w:t>0,</w:t>
            </w:r>
            <w:r w:rsidR="00A85E0B">
              <w:t>3</w:t>
            </w:r>
            <w:r w:rsidR="001B75E2">
              <w:t>6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4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14</w:t>
            </w:r>
          </w:p>
        </w:tc>
        <w:tc>
          <w:tcPr>
            <w:tcW w:w="3191" w:type="dxa"/>
          </w:tcPr>
          <w:p w:rsidR="000B1893" w:rsidRDefault="001B75E2" w:rsidP="003C3748">
            <w:pPr>
              <w:jc w:val="center"/>
            </w:pPr>
            <w:r>
              <w:t>0,85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5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6</w:t>
            </w:r>
          </w:p>
        </w:tc>
        <w:tc>
          <w:tcPr>
            <w:tcW w:w="3191" w:type="dxa"/>
          </w:tcPr>
          <w:p w:rsidR="000B1893" w:rsidRDefault="000E03A9" w:rsidP="003C3748">
            <w:pPr>
              <w:jc w:val="center"/>
            </w:pPr>
            <w:r>
              <w:t>0,</w:t>
            </w:r>
            <w:r w:rsidR="00847D62">
              <w:t>36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6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870</w:t>
            </w:r>
          </w:p>
        </w:tc>
        <w:tc>
          <w:tcPr>
            <w:tcW w:w="3191" w:type="dxa"/>
          </w:tcPr>
          <w:p w:rsidR="000B1893" w:rsidRDefault="00847D62" w:rsidP="003C3748">
            <w:pPr>
              <w:jc w:val="center"/>
            </w:pPr>
            <w:r>
              <w:t>52,6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7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2</w:t>
            </w:r>
          </w:p>
        </w:tc>
        <w:tc>
          <w:tcPr>
            <w:tcW w:w="3191" w:type="dxa"/>
          </w:tcPr>
          <w:p w:rsidR="000B1893" w:rsidRDefault="00847D62" w:rsidP="003C3748">
            <w:pPr>
              <w:jc w:val="center"/>
            </w:pPr>
            <w:r>
              <w:t>0,12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8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17</w:t>
            </w:r>
          </w:p>
        </w:tc>
        <w:tc>
          <w:tcPr>
            <w:tcW w:w="3191" w:type="dxa"/>
          </w:tcPr>
          <w:p w:rsidR="000B1893" w:rsidRDefault="000E03A9" w:rsidP="003C3748">
            <w:pPr>
              <w:jc w:val="center"/>
            </w:pPr>
            <w:r>
              <w:t>1,</w:t>
            </w:r>
            <w:r w:rsidR="00847D62">
              <w:t>03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9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132</w:t>
            </w:r>
          </w:p>
        </w:tc>
        <w:tc>
          <w:tcPr>
            <w:tcW w:w="3191" w:type="dxa"/>
          </w:tcPr>
          <w:p w:rsidR="000B1893" w:rsidRDefault="00847D62" w:rsidP="003C3748">
            <w:pPr>
              <w:jc w:val="center"/>
            </w:pPr>
            <w:r>
              <w:t>7,98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10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50</w:t>
            </w:r>
          </w:p>
        </w:tc>
        <w:tc>
          <w:tcPr>
            <w:tcW w:w="3191" w:type="dxa"/>
          </w:tcPr>
          <w:p w:rsidR="000B1893" w:rsidRDefault="00847D62" w:rsidP="003C3748">
            <w:pPr>
              <w:jc w:val="center"/>
            </w:pPr>
            <w:r>
              <w:t>3,02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11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0B1893" w:rsidRDefault="000E03A9" w:rsidP="003C3748">
            <w:pPr>
              <w:jc w:val="center"/>
            </w:pPr>
            <w:r>
              <w:t>0,</w:t>
            </w:r>
            <w:r w:rsidR="001F3723">
              <w:t>0</w:t>
            </w:r>
            <w:r w:rsidR="00847D62">
              <w:t>6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12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3</w:t>
            </w:r>
          </w:p>
        </w:tc>
        <w:tc>
          <w:tcPr>
            <w:tcW w:w="3191" w:type="dxa"/>
          </w:tcPr>
          <w:p w:rsidR="000B1893" w:rsidRDefault="00847D62" w:rsidP="003C3748">
            <w:pPr>
              <w:jc w:val="center"/>
            </w:pPr>
            <w:r>
              <w:t>0,18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13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385</w:t>
            </w:r>
          </w:p>
        </w:tc>
        <w:tc>
          <w:tcPr>
            <w:tcW w:w="3191" w:type="dxa"/>
          </w:tcPr>
          <w:p w:rsidR="000B1893" w:rsidRDefault="00847D62" w:rsidP="003C3748">
            <w:pPr>
              <w:jc w:val="center"/>
            </w:pPr>
            <w:r>
              <w:t>23,28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14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50</w:t>
            </w:r>
          </w:p>
        </w:tc>
        <w:tc>
          <w:tcPr>
            <w:tcW w:w="3191" w:type="dxa"/>
          </w:tcPr>
          <w:p w:rsidR="000B1893" w:rsidRDefault="000E03A9" w:rsidP="003C3748">
            <w:pPr>
              <w:jc w:val="center"/>
            </w:pPr>
            <w:r>
              <w:t>3,</w:t>
            </w:r>
            <w:r w:rsidR="00A85E0B">
              <w:t>0</w:t>
            </w:r>
            <w:r w:rsidR="00847D62">
              <w:t>2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15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7</w:t>
            </w:r>
          </w:p>
        </w:tc>
        <w:tc>
          <w:tcPr>
            <w:tcW w:w="3191" w:type="dxa"/>
          </w:tcPr>
          <w:p w:rsidR="000B1893" w:rsidRDefault="00847D62" w:rsidP="003C3748">
            <w:pPr>
              <w:jc w:val="center"/>
            </w:pPr>
            <w:r>
              <w:t>0,42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16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11</w:t>
            </w:r>
          </w:p>
        </w:tc>
        <w:tc>
          <w:tcPr>
            <w:tcW w:w="3191" w:type="dxa"/>
          </w:tcPr>
          <w:p w:rsidR="000B1893" w:rsidRDefault="000E03A9" w:rsidP="003C3748">
            <w:pPr>
              <w:jc w:val="center"/>
            </w:pPr>
            <w:r>
              <w:t>0,</w:t>
            </w:r>
            <w:r w:rsidR="00847D62">
              <w:t>67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17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8</w:t>
            </w:r>
          </w:p>
        </w:tc>
        <w:tc>
          <w:tcPr>
            <w:tcW w:w="3191" w:type="dxa"/>
          </w:tcPr>
          <w:p w:rsidR="000B1893" w:rsidRDefault="000E03A9" w:rsidP="003C3748">
            <w:pPr>
              <w:jc w:val="center"/>
            </w:pPr>
            <w:r>
              <w:t>0,</w:t>
            </w:r>
            <w:r w:rsidR="00847D62">
              <w:t>48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18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0B1893" w:rsidRDefault="00847D62" w:rsidP="003C3748">
            <w:pPr>
              <w:jc w:val="center"/>
            </w:pPr>
            <w:r>
              <w:t>0,06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19</w:t>
            </w:r>
          </w:p>
        </w:tc>
        <w:tc>
          <w:tcPr>
            <w:tcW w:w="3190" w:type="dxa"/>
          </w:tcPr>
          <w:p w:rsidR="000B1893" w:rsidRDefault="008431A2" w:rsidP="003C3748">
            <w:pPr>
              <w:jc w:val="center"/>
            </w:pPr>
            <w:r>
              <w:t>55</w:t>
            </w:r>
          </w:p>
        </w:tc>
        <w:tc>
          <w:tcPr>
            <w:tcW w:w="3191" w:type="dxa"/>
          </w:tcPr>
          <w:p w:rsidR="000B1893" w:rsidRDefault="00847D62" w:rsidP="003C3748">
            <w:pPr>
              <w:jc w:val="center"/>
            </w:pPr>
            <w:r>
              <w:t>3,33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20</w:t>
            </w:r>
          </w:p>
        </w:tc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2</w:t>
            </w:r>
          </w:p>
        </w:tc>
        <w:tc>
          <w:tcPr>
            <w:tcW w:w="3191" w:type="dxa"/>
          </w:tcPr>
          <w:p w:rsidR="000B1893" w:rsidRDefault="000E03A9" w:rsidP="003C3748">
            <w:pPr>
              <w:jc w:val="center"/>
            </w:pPr>
            <w:r>
              <w:t>0,</w:t>
            </w:r>
            <w:r w:rsidR="00847D62">
              <w:t>12</w:t>
            </w:r>
          </w:p>
        </w:tc>
      </w:tr>
      <w:tr w:rsidR="000B1893" w:rsidTr="003C3748">
        <w:tc>
          <w:tcPr>
            <w:tcW w:w="3190" w:type="dxa"/>
          </w:tcPr>
          <w:p w:rsidR="000B1893" w:rsidRDefault="000B1893" w:rsidP="003C3748">
            <w:pPr>
              <w:jc w:val="center"/>
            </w:pPr>
            <w:r>
              <w:t>Итого</w:t>
            </w:r>
          </w:p>
        </w:tc>
        <w:tc>
          <w:tcPr>
            <w:tcW w:w="3190" w:type="dxa"/>
          </w:tcPr>
          <w:p w:rsidR="000B1893" w:rsidRDefault="001B75E2" w:rsidP="003C3748">
            <w:pPr>
              <w:jc w:val="center"/>
            </w:pPr>
            <w:r>
              <w:t>1654</w:t>
            </w:r>
          </w:p>
        </w:tc>
        <w:tc>
          <w:tcPr>
            <w:tcW w:w="3191" w:type="dxa"/>
          </w:tcPr>
          <w:p w:rsidR="000B1893" w:rsidRDefault="000E03A9" w:rsidP="003C3748">
            <w:pPr>
              <w:jc w:val="center"/>
            </w:pPr>
            <w:r>
              <w:t>10</w:t>
            </w:r>
            <w:r w:rsidR="00B767E3">
              <w:t>0</w:t>
            </w:r>
            <w:r w:rsidR="00847D62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43926" w:rsidRDefault="00E43926" w:rsidP="00B767E3"/>
    <w:p w:rsidR="00B767E3" w:rsidRDefault="00B767E3" w:rsidP="00B767E3">
      <w:pPr>
        <w:rPr>
          <w:i/>
        </w:rPr>
      </w:pPr>
      <w:r w:rsidRPr="00B767E3">
        <w:rPr>
          <w:i/>
        </w:rPr>
        <w:t>Решение:</w:t>
      </w:r>
    </w:p>
    <w:p w:rsidR="00B767E3" w:rsidRDefault="00B767E3" w:rsidP="00A50FCD">
      <w:pPr>
        <w:jc w:val="both"/>
      </w:pPr>
      <w:r>
        <w:t>1. Для достижения поставленной задачи составим таблицу 4.2, в которой расположим всех грузоотправителе в порядке убывании их вклада в общую погрузку станции.</w:t>
      </w:r>
    </w:p>
    <w:p w:rsidR="00F14180" w:rsidRDefault="00F14180" w:rsidP="00A50FCD">
      <w:pPr>
        <w:jc w:val="both"/>
      </w:pPr>
      <w:r>
        <w:t>2. Выделение грузоотправителей в группы А, В и Сможет производиться несколькими способами.</w:t>
      </w:r>
    </w:p>
    <w:p w:rsidR="00F14180" w:rsidRDefault="00F14180" w:rsidP="00B767E3">
      <w:r w:rsidRPr="00F14180">
        <w:rPr>
          <w:i/>
        </w:rPr>
        <w:t xml:space="preserve">  Первый способ:</w:t>
      </w:r>
    </w:p>
    <w:p w:rsidR="00F14180" w:rsidRDefault="00F14180" w:rsidP="00A50FCD">
      <w:pPr>
        <w:jc w:val="both"/>
      </w:pPr>
      <w:r>
        <w:t xml:space="preserve">  а) делением суммарной месячной погрузки станции на общее число грузоотправителей получаем средний размер погрузки одного грузоотправителя:</w:t>
      </w:r>
    </w:p>
    <w:p w:rsidR="00F14180" w:rsidRDefault="001B75E2" w:rsidP="00F14180">
      <w:pPr>
        <w:jc w:val="center"/>
      </w:pPr>
      <w:r w:rsidRPr="00F14180">
        <w:rPr>
          <w:position w:val="-6"/>
        </w:rPr>
        <w:object w:dxaOrig="520" w:dyaOrig="279">
          <v:shape id="_x0000_i1094" type="#_x0000_t75" style="width:26.25pt;height:14.25pt" o:ole="">
            <v:imagedata r:id="rId141" o:title=""/>
          </v:shape>
          <o:OLEObject Type="Embed" ProgID="Equation.3" ShapeID="_x0000_i1094" DrawAspect="Content" ObjectID="_1469782703" r:id="rId142"/>
        </w:object>
      </w:r>
      <w:r w:rsidR="00F14180" w:rsidRPr="00F14180">
        <w:t>:</w:t>
      </w:r>
      <w:r>
        <w:t xml:space="preserve"> 20=83</w:t>
      </w:r>
      <w:r w:rsidR="00F14180">
        <w:t xml:space="preserve"> вагон</w:t>
      </w:r>
      <w:r>
        <w:t>а</w:t>
      </w:r>
    </w:p>
    <w:p w:rsidR="00F14180" w:rsidRDefault="00F14180" w:rsidP="00A50FCD">
      <w:pPr>
        <w:jc w:val="both"/>
      </w:pPr>
      <w:r>
        <w:t xml:space="preserve">  б) в группу А относим тех грузоотправителей, у которых месячная погрузка в 6 и </w:t>
      </w:r>
      <w:r w:rsidR="004D782B">
        <w:t xml:space="preserve">более раз выше средней, т.е. </w:t>
      </w:r>
      <w:r w:rsidR="001B75E2" w:rsidRPr="004D782B">
        <w:rPr>
          <w:position w:val="-6"/>
        </w:rPr>
        <w:object w:dxaOrig="1160" w:dyaOrig="279">
          <v:shape id="_x0000_i1095" type="#_x0000_t75" style="width:57.75pt;height:14.25pt" o:ole="">
            <v:imagedata r:id="rId143" o:title=""/>
          </v:shape>
          <o:OLEObject Type="Embed" ProgID="Equation.3" ShapeID="_x0000_i1095" DrawAspect="Content" ObjectID="_1469782704" r:id="rId144"/>
        </w:object>
      </w:r>
      <w:r w:rsidR="001B75E2">
        <w:t xml:space="preserve"> вагона – грузоотправитель №6</w:t>
      </w:r>
      <w:r w:rsidR="004D782B">
        <w:t>;</w:t>
      </w:r>
    </w:p>
    <w:p w:rsidR="004D782B" w:rsidRDefault="004D782B" w:rsidP="00A50FCD">
      <w:pPr>
        <w:jc w:val="both"/>
      </w:pPr>
      <w:r>
        <w:t xml:space="preserve">  в) к группе С относятся грузоотправители, у которых погрузка в 2 и бо</w:t>
      </w:r>
      <w:r w:rsidR="001B75E2">
        <w:t>лее раз меньше средней, т.е. 83 : 2 = 41</w:t>
      </w:r>
      <w:r>
        <w:t xml:space="preserve"> вагон – в группе 14 грузоотправителя;</w:t>
      </w:r>
    </w:p>
    <w:p w:rsidR="004D782B" w:rsidRDefault="004D782B" w:rsidP="00A50FCD">
      <w:pPr>
        <w:jc w:val="both"/>
      </w:pPr>
      <w:r>
        <w:t xml:space="preserve">  г) остальные грузоотправители относятся </w:t>
      </w:r>
      <w:r w:rsidR="001B75E2">
        <w:t>к группе В – грузоотправители №9,10,13,14,19</w:t>
      </w:r>
      <w:r>
        <w:t>.</w:t>
      </w:r>
    </w:p>
    <w:p w:rsidR="004D782B" w:rsidRDefault="004D782B" w:rsidP="00F14180"/>
    <w:p w:rsidR="004D782B" w:rsidRDefault="004D782B" w:rsidP="00F14180">
      <w:r w:rsidRPr="004D782B">
        <w:rPr>
          <w:sz w:val="22"/>
          <w:szCs w:val="22"/>
        </w:rPr>
        <w:t xml:space="preserve">Таблица 4.2 </w:t>
      </w:r>
      <w:r>
        <w:t>– Разделение отправителей на</w:t>
      </w:r>
      <w:r w:rsidR="00907DA2">
        <w:t xml:space="preserve"> </w:t>
      </w:r>
      <w:r>
        <w:t xml:space="preserve">группы </w:t>
      </w:r>
      <w:r w:rsidR="00687A69">
        <w:t>А, В и 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271"/>
        <w:gridCol w:w="1309"/>
        <w:gridCol w:w="1252"/>
        <w:gridCol w:w="1403"/>
        <w:gridCol w:w="1250"/>
        <w:gridCol w:w="1306"/>
      </w:tblGrid>
      <w:tr w:rsidR="00687A69" w:rsidTr="003C3748">
        <w:tc>
          <w:tcPr>
            <w:tcW w:w="1780" w:type="dxa"/>
          </w:tcPr>
          <w:p w:rsidR="00687A69" w:rsidRPr="003C3748" w:rsidRDefault="00687A69" w:rsidP="00F14180">
            <w:pPr>
              <w:rPr>
                <w:sz w:val="20"/>
                <w:szCs w:val="20"/>
              </w:rPr>
            </w:pPr>
            <w:r w:rsidRPr="003C3748">
              <w:rPr>
                <w:sz w:val="20"/>
                <w:szCs w:val="20"/>
              </w:rPr>
              <w:t>Грузоотправители</w:t>
            </w:r>
          </w:p>
        </w:tc>
        <w:tc>
          <w:tcPr>
            <w:tcW w:w="1271" w:type="dxa"/>
          </w:tcPr>
          <w:p w:rsidR="00687A69" w:rsidRPr="003C3748" w:rsidRDefault="00687A69" w:rsidP="00F14180">
            <w:pPr>
              <w:rPr>
                <w:sz w:val="20"/>
                <w:szCs w:val="20"/>
              </w:rPr>
            </w:pPr>
            <w:r w:rsidRPr="003C3748">
              <w:rPr>
                <w:sz w:val="20"/>
                <w:szCs w:val="20"/>
              </w:rPr>
              <w:t>Месячная погрузка</w:t>
            </w:r>
          </w:p>
        </w:tc>
        <w:tc>
          <w:tcPr>
            <w:tcW w:w="1309" w:type="dxa"/>
          </w:tcPr>
          <w:p w:rsidR="00687A69" w:rsidRPr="003C3748" w:rsidRDefault="00687A69" w:rsidP="00F14180">
            <w:pPr>
              <w:rPr>
                <w:sz w:val="20"/>
                <w:szCs w:val="20"/>
              </w:rPr>
            </w:pPr>
            <w:r w:rsidRPr="003C3748">
              <w:rPr>
                <w:sz w:val="20"/>
                <w:szCs w:val="20"/>
              </w:rPr>
              <w:t>Разделение на группы</w:t>
            </w:r>
          </w:p>
        </w:tc>
        <w:tc>
          <w:tcPr>
            <w:tcW w:w="1252" w:type="dxa"/>
          </w:tcPr>
          <w:p w:rsidR="00687A69" w:rsidRPr="003C3748" w:rsidRDefault="00687A69" w:rsidP="00F14180">
            <w:pPr>
              <w:rPr>
                <w:sz w:val="20"/>
                <w:szCs w:val="20"/>
              </w:rPr>
            </w:pPr>
            <w:r w:rsidRPr="003C3748">
              <w:rPr>
                <w:sz w:val="20"/>
                <w:szCs w:val="20"/>
              </w:rPr>
              <w:t>Доля погрузки от общего объема</w:t>
            </w:r>
          </w:p>
        </w:tc>
        <w:tc>
          <w:tcPr>
            <w:tcW w:w="1403" w:type="dxa"/>
          </w:tcPr>
          <w:p w:rsidR="00687A69" w:rsidRPr="003C3748" w:rsidRDefault="00687A69" w:rsidP="00F14180">
            <w:pPr>
              <w:rPr>
                <w:sz w:val="20"/>
                <w:szCs w:val="20"/>
              </w:rPr>
            </w:pPr>
            <w:r w:rsidRPr="003C3748">
              <w:rPr>
                <w:sz w:val="20"/>
                <w:szCs w:val="20"/>
              </w:rPr>
              <w:t>Погрузка нарастающим итогом</w:t>
            </w:r>
          </w:p>
        </w:tc>
        <w:tc>
          <w:tcPr>
            <w:tcW w:w="1250" w:type="dxa"/>
          </w:tcPr>
          <w:p w:rsidR="00687A69" w:rsidRPr="003C3748" w:rsidRDefault="00687A69" w:rsidP="00F14180">
            <w:pPr>
              <w:rPr>
                <w:sz w:val="20"/>
                <w:szCs w:val="20"/>
              </w:rPr>
            </w:pPr>
            <w:r w:rsidRPr="003C3748">
              <w:rPr>
                <w:sz w:val="20"/>
                <w:szCs w:val="20"/>
              </w:rPr>
              <w:t>Группа и ее вклад в общую погрузку</w:t>
            </w:r>
          </w:p>
        </w:tc>
        <w:tc>
          <w:tcPr>
            <w:tcW w:w="1306" w:type="dxa"/>
          </w:tcPr>
          <w:p w:rsidR="00687A69" w:rsidRPr="003C3748" w:rsidRDefault="00687A69" w:rsidP="00F14180">
            <w:pPr>
              <w:rPr>
                <w:sz w:val="20"/>
                <w:szCs w:val="20"/>
              </w:rPr>
            </w:pPr>
            <w:r w:rsidRPr="003C3748">
              <w:rPr>
                <w:sz w:val="20"/>
                <w:szCs w:val="20"/>
              </w:rPr>
              <w:t>Итоговое разделение на группы</w:t>
            </w:r>
          </w:p>
        </w:tc>
      </w:tr>
      <w:tr w:rsidR="006B565C" w:rsidTr="003C3748">
        <w:trPr>
          <w:trHeight w:val="318"/>
        </w:trPr>
        <w:tc>
          <w:tcPr>
            <w:tcW w:w="1780" w:type="dxa"/>
          </w:tcPr>
          <w:p w:rsidR="006B565C" w:rsidRDefault="00847D62" w:rsidP="003C3748">
            <w:pPr>
              <w:jc w:val="center"/>
            </w:pPr>
            <w:r>
              <w:t>6</w:t>
            </w:r>
          </w:p>
        </w:tc>
        <w:tc>
          <w:tcPr>
            <w:tcW w:w="1271" w:type="dxa"/>
          </w:tcPr>
          <w:p w:rsidR="006B565C" w:rsidRDefault="00847D62" w:rsidP="003C3748">
            <w:pPr>
              <w:jc w:val="center"/>
            </w:pPr>
            <w:r>
              <w:t>870</w:t>
            </w:r>
          </w:p>
        </w:tc>
        <w:tc>
          <w:tcPr>
            <w:tcW w:w="1309" w:type="dxa"/>
          </w:tcPr>
          <w:p w:rsidR="006B565C" w:rsidRDefault="006B565C" w:rsidP="00F14180">
            <w:r>
              <w:t>Группа А</w:t>
            </w:r>
          </w:p>
        </w:tc>
        <w:tc>
          <w:tcPr>
            <w:tcW w:w="1252" w:type="dxa"/>
          </w:tcPr>
          <w:p w:rsidR="006B565C" w:rsidRDefault="00EC00B7" w:rsidP="003C3748">
            <w:pPr>
              <w:jc w:val="center"/>
            </w:pPr>
            <w:r>
              <w:t>52,6</w:t>
            </w:r>
          </w:p>
        </w:tc>
        <w:tc>
          <w:tcPr>
            <w:tcW w:w="1403" w:type="dxa"/>
          </w:tcPr>
          <w:p w:rsidR="006B565C" w:rsidRDefault="00EC00B7" w:rsidP="003C3748">
            <w:pPr>
              <w:jc w:val="center"/>
            </w:pPr>
            <w:r>
              <w:t>52,6</w:t>
            </w:r>
          </w:p>
        </w:tc>
        <w:tc>
          <w:tcPr>
            <w:tcW w:w="1250" w:type="dxa"/>
          </w:tcPr>
          <w:p w:rsidR="006B565C" w:rsidRDefault="006B565C" w:rsidP="003C3748">
            <w:pPr>
              <w:jc w:val="center"/>
            </w:pPr>
            <w:r>
              <w:t>Группа А</w:t>
            </w:r>
          </w:p>
        </w:tc>
        <w:tc>
          <w:tcPr>
            <w:tcW w:w="1306" w:type="dxa"/>
          </w:tcPr>
          <w:p w:rsidR="006B565C" w:rsidRDefault="007354B9" w:rsidP="00F14180">
            <w:r>
              <w:t xml:space="preserve">Группа А </w:t>
            </w:r>
          </w:p>
        </w:tc>
      </w:tr>
      <w:tr w:rsidR="007354B9" w:rsidTr="003C3748">
        <w:trPr>
          <w:trHeight w:val="54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13</w:t>
            </w:r>
          </w:p>
        </w:tc>
        <w:tc>
          <w:tcPr>
            <w:tcW w:w="1271" w:type="dxa"/>
            <w:shd w:val="clear" w:color="auto" w:fill="auto"/>
          </w:tcPr>
          <w:p w:rsidR="007354B9" w:rsidRDefault="00847D62" w:rsidP="003C3748">
            <w:pPr>
              <w:jc w:val="center"/>
            </w:pPr>
            <w:r>
              <w:t>385</w:t>
            </w:r>
          </w:p>
        </w:tc>
        <w:tc>
          <w:tcPr>
            <w:tcW w:w="1309" w:type="dxa"/>
            <w:vMerge w:val="restart"/>
          </w:tcPr>
          <w:p w:rsidR="007354B9" w:rsidRDefault="007354B9" w:rsidP="00F14180">
            <w:r>
              <w:t>Группа В</w:t>
            </w:r>
          </w:p>
        </w:tc>
        <w:tc>
          <w:tcPr>
            <w:tcW w:w="1252" w:type="dxa"/>
            <w:shd w:val="clear" w:color="auto" w:fill="auto"/>
          </w:tcPr>
          <w:p w:rsidR="007354B9" w:rsidRDefault="00EC00B7" w:rsidP="003C3748">
            <w:pPr>
              <w:jc w:val="center"/>
            </w:pPr>
            <w:r>
              <w:t>23,28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75,88</w:t>
            </w:r>
          </w:p>
        </w:tc>
        <w:tc>
          <w:tcPr>
            <w:tcW w:w="1250" w:type="dxa"/>
          </w:tcPr>
          <w:p w:rsidR="007354B9" w:rsidRDefault="007354B9" w:rsidP="003C3748">
            <w:pPr>
              <w:jc w:val="center"/>
            </w:pPr>
            <w:r>
              <w:t>75%</w:t>
            </w:r>
          </w:p>
        </w:tc>
        <w:tc>
          <w:tcPr>
            <w:tcW w:w="1306" w:type="dxa"/>
          </w:tcPr>
          <w:p w:rsidR="007354B9" w:rsidRDefault="007354B9" w:rsidP="00F14180"/>
        </w:tc>
      </w:tr>
      <w:tr w:rsidR="007354B9" w:rsidTr="003C3748">
        <w:trPr>
          <w:trHeight w:val="54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9</w:t>
            </w:r>
          </w:p>
        </w:tc>
        <w:tc>
          <w:tcPr>
            <w:tcW w:w="1271" w:type="dxa"/>
            <w:shd w:val="clear" w:color="auto" w:fill="auto"/>
          </w:tcPr>
          <w:p w:rsidR="007354B9" w:rsidRDefault="00847D62" w:rsidP="003C3748">
            <w:pPr>
              <w:jc w:val="center"/>
            </w:pPr>
            <w:r>
              <w:t>132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EC00B7" w:rsidP="003C3748">
            <w:pPr>
              <w:jc w:val="center"/>
            </w:pPr>
            <w:r>
              <w:t>7,98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83,86</w:t>
            </w:r>
          </w:p>
        </w:tc>
        <w:tc>
          <w:tcPr>
            <w:tcW w:w="1250" w:type="dxa"/>
            <w:vMerge w:val="restart"/>
          </w:tcPr>
          <w:p w:rsidR="007354B9" w:rsidRDefault="007354B9" w:rsidP="003C3748">
            <w:pPr>
              <w:jc w:val="center"/>
            </w:pPr>
          </w:p>
          <w:p w:rsidR="007354B9" w:rsidRDefault="007354B9" w:rsidP="003C3748">
            <w:pPr>
              <w:jc w:val="center"/>
            </w:pPr>
            <w:r>
              <w:t>Группа В</w:t>
            </w:r>
          </w:p>
          <w:p w:rsidR="007354B9" w:rsidRDefault="007354B9" w:rsidP="003C3748">
            <w:pPr>
              <w:jc w:val="center"/>
            </w:pPr>
          </w:p>
          <w:p w:rsidR="007354B9" w:rsidRDefault="007354B9" w:rsidP="003C3748">
            <w:pPr>
              <w:jc w:val="center"/>
            </w:pPr>
            <w:r>
              <w:t>20%</w:t>
            </w:r>
          </w:p>
        </w:tc>
        <w:tc>
          <w:tcPr>
            <w:tcW w:w="1306" w:type="dxa"/>
            <w:vMerge w:val="restart"/>
          </w:tcPr>
          <w:p w:rsidR="007354B9" w:rsidRDefault="007354B9" w:rsidP="00F14180"/>
          <w:p w:rsidR="007354B9" w:rsidRDefault="007354B9" w:rsidP="00F14180">
            <w:r>
              <w:t xml:space="preserve">Группа В </w:t>
            </w:r>
          </w:p>
        </w:tc>
      </w:tr>
      <w:tr w:rsidR="007354B9" w:rsidTr="003C3748">
        <w:trPr>
          <w:trHeight w:val="54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19</w:t>
            </w:r>
          </w:p>
        </w:tc>
        <w:tc>
          <w:tcPr>
            <w:tcW w:w="1271" w:type="dxa"/>
            <w:shd w:val="clear" w:color="auto" w:fill="auto"/>
          </w:tcPr>
          <w:p w:rsidR="007354B9" w:rsidRDefault="00847D62" w:rsidP="003C3748">
            <w:pPr>
              <w:jc w:val="center"/>
            </w:pPr>
            <w:r>
              <w:t>55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EC00B7" w:rsidP="003C3748">
            <w:pPr>
              <w:jc w:val="center"/>
            </w:pPr>
            <w:r>
              <w:t>3,33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87,19</w:t>
            </w:r>
          </w:p>
        </w:tc>
        <w:tc>
          <w:tcPr>
            <w:tcW w:w="1250" w:type="dxa"/>
            <w:vMerge/>
          </w:tcPr>
          <w:p w:rsidR="007354B9" w:rsidRDefault="007354B9" w:rsidP="003C3748">
            <w:pPr>
              <w:jc w:val="center"/>
            </w:pPr>
          </w:p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54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10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50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7354B9" w:rsidP="003C3748">
            <w:pPr>
              <w:jc w:val="center"/>
            </w:pPr>
            <w:r>
              <w:t>3,0</w:t>
            </w:r>
            <w:r w:rsidR="00EC00B7">
              <w:t>2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90,21</w:t>
            </w:r>
          </w:p>
        </w:tc>
        <w:tc>
          <w:tcPr>
            <w:tcW w:w="1250" w:type="dxa"/>
            <w:vMerge/>
          </w:tcPr>
          <w:p w:rsidR="007354B9" w:rsidRDefault="007354B9" w:rsidP="003C3748">
            <w:pPr>
              <w:jc w:val="center"/>
            </w:pPr>
          </w:p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54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14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50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7354B9" w:rsidP="003C3748">
            <w:pPr>
              <w:jc w:val="center"/>
            </w:pPr>
            <w:r>
              <w:t>3,0</w:t>
            </w:r>
            <w:r w:rsidR="00EC00B7">
              <w:t>2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93,23</w:t>
            </w:r>
          </w:p>
        </w:tc>
        <w:tc>
          <w:tcPr>
            <w:tcW w:w="1250" w:type="dxa"/>
            <w:vMerge/>
          </w:tcPr>
          <w:p w:rsidR="007354B9" w:rsidRDefault="007354B9" w:rsidP="003C3748">
            <w:pPr>
              <w:jc w:val="center"/>
            </w:pPr>
          </w:p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30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2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33</w:t>
            </w:r>
          </w:p>
        </w:tc>
        <w:tc>
          <w:tcPr>
            <w:tcW w:w="1309" w:type="dxa"/>
            <w:vMerge w:val="restart"/>
          </w:tcPr>
          <w:p w:rsidR="007354B9" w:rsidRDefault="007354B9" w:rsidP="00F14180">
            <w:r>
              <w:t>Группа С</w:t>
            </w:r>
          </w:p>
        </w:tc>
        <w:tc>
          <w:tcPr>
            <w:tcW w:w="1252" w:type="dxa"/>
            <w:shd w:val="clear" w:color="auto" w:fill="auto"/>
          </w:tcPr>
          <w:p w:rsidR="007354B9" w:rsidRDefault="007354B9" w:rsidP="003C3748">
            <w:pPr>
              <w:jc w:val="center"/>
            </w:pPr>
            <w:r>
              <w:t>2,0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95,23</w:t>
            </w:r>
          </w:p>
        </w:tc>
        <w:tc>
          <w:tcPr>
            <w:tcW w:w="1250" w:type="dxa"/>
          </w:tcPr>
          <w:p w:rsidR="007354B9" w:rsidRDefault="007354B9" w:rsidP="003C3748">
            <w:pPr>
              <w:jc w:val="center"/>
            </w:pPr>
          </w:p>
        </w:tc>
        <w:tc>
          <w:tcPr>
            <w:tcW w:w="1306" w:type="dxa"/>
          </w:tcPr>
          <w:p w:rsidR="007354B9" w:rsidRDefault="007354B9" w:rsidP="00F14180"/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8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17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7354B9" w:rsidP="003C3748">
            <w:pPr>
              <w:jc w:val="center"/>
            </w:pPr>
            <w:r>
              <w:t>1,0</w:t>
            </w:r>
            <w:r w:rsidR="00EC00B7">
              <w:t>3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96,26</w:t>
            </w:r>
          </w:p>
        </w:tc>
        <w:tc>
          <w:tcPr>
            <w:tcW w:w="1250" w:type="dxa"/>
            <w:vMerge w:val="restart"/>
          </w:tcPr>
          <w:p w:rsidR="007354B9" w:rsidRDefault="007354B9" w:rsidP="003C3748">
            <w:pPr>
              <w:jc w:val="center"/>
            </w:pPr>
          </w:p>
          <w:p w:rsidR="007354B9" w:rsidRDefault="007354B9" w:rsidP="003C3748">
            <w:pPr>
              <w:jc w:val="center"/>
            </w:pPr>
          </w:p>
          <w:p w:rsidR="007354B9" w:rsidRDefault="007354B9" w:rsidP="003C3748">
            <w:pPr>
              <w:jc w:val="center"/>
            </w:pPr>
          </w:p>
          <w:p w:rsidR="007354B9" w:rsidRDefault="007354B9" w:rsidP="003C3748">
            <w:pPr>
              <w:jc w:val="center"/>
            </w:pPr>
          </w:p>
          <w:p w:rsidR="007354B9" w:rsidRDefault="007354B9" w:rsidP="003C3748">
            <w:pPr>
              <w:jc w:val="center"/>
            </w:pPr>
          </w:p>
          <w:p w:rsidR="007354B9" w:rsidRDefault="007354B9" w:rsidP="003C3748">
            <w:pPr>
              <w:jc w:val="center"/>
            </w:pPr>
            <w:r>
              <w:t>Группа С</w:t>
            </w:r>
          </w:p>
          <w:p w:rsidR="007354B9" w:rsidRDefault="007354B9" w:rsidP="003C3748">
            <w:pPr>
              <w:jc w:val="center"/>
            </w:pPr>
          </w:p>
          <w:p w:rsidR="007354B9" w:rsidRDefault="007354B9" w:rsidP="003C3748">
            <w:pPr>
              <w:jc w:val="center"/>
            </w:pPr>
            <w:r>
              <w:t>5%</w:t>
            </w:r>
          </w:p>
        </w:tc>
        <w:tc>
          <w:tcPr>
            <w:tcW w:w="1306" w:type="dxa"/>
          </w:tcPr>
          <w:p w:rsidR="007354B9" w:rsidRDefault="007354B9" w:rsidP="00F14180"/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4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14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EC00B7" w:rsidP="003C3748">
            <w:pPr>
              <w:jc w:val="center"/>
            </w:pPr>
            <w:r>
              <w:t>0,85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97,11</w:t>
            </w:r>
          </w:p>
        </w:tc>
        <w:tc>
          <w:tcPr>
            <w:tcW w:w="1250" w:type="dxa"/>
            <w:vMerge/>
          </w:tcPr>
          <w:p w:rsidR="007354B9" w:rsidRDefault="007354B9" w:rsidP="00F14180"/>
        </w:tc>
        <w:tc>
          <w:tcPr>
            <w:tcW w:w="1306" w:type="dxa"/>
            <w:vMerge w:val="restart"/>
          </w:tcPr>
          <w:p w:rsidR="007354B9" w:rsidRDefault="007354B9" w:rsidP="00F14180"/>
          <w:p w:rsidR="007354B9" w:rsidRDefault="007354B9" w:rsidP="00F14180"/>
          <w:p w:rsidR="007354B9" w:rsidRDefault="007354B9" w:rsidP="00F14180"/>
          <w:p w:rsidR="007354B9" w:rsidRDefault="007354B9" w:rsidP="00F14180"/>
          <w:p w:rsidR="007354B9" w:rsidRDefault="007354B9" w:rsidP="00F14180">
            <w:r>
              <w:t xml:space="preserve">Группа С </w:t>
            </w:r>
          </w:p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16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11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EC00B7" w:rsidP="003C3748">
            <w:pPr>
              <w:jc w:val="center"/>
            </w:pPr>
            <w:r>
              <w:t>0,67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97,78</w:t>
            </w:r>
          </w:p>
        </w:tc>
        <w:tc>
          <w:tcPr>
            <w:tcW w:w="1250" w:type="dxa"/>
            <w:vMerge/>
          </w:tcPr>
          <w:p w:rsidR="007354B9" w:rsidRDefault="007354B9" w:rsidP="00F14180"/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17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8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EC00B7" w:rsidP="003C3748">
            <w:pPr>
              <w:jc w:val="center"/>
            </w:pPr>
            <w:r>
              <w:t>0,48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98,26</w:t>
            </w:r>
          </w:p>
        </w:tc>
        <w:tc>
          <w:tcPr>
            <w:tcW w:w="1250" w:type="dxa"/>
            <w:vMerge/>
          </w:tcPr>
          <w:p w:rsidR="007354B9" w:rsidRDefault="007354B9" w:rsidP="00F14180"/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15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7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EC00B7" w:rsidP="003C3748">
            <w:pPr>
              <w:jc w:val="center"/>
            </w:pPr>
            <w:r>
              <w:t>0,42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98,68</w:t>
            </w:r>
          </w:p>
        </w:tc>
        <w:tc>
          <w:tcPr>
            <w:tcW w:w="1250" w:type="dxa"/>
            <w:vMerge/>
          </w:tcPr>
          <w:p w:rsidR="007354B9" w:rsidRDefault="007354B9" w:rsidP="00F14180"/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3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6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7354B9" w:rsidP="003C3748">
            <w:pPr>
              <w:jc w:val="center"/>
            </w:pPr>
            <w:r>
              <w:t>0,3</w:t>
            </w:r>
            <w:r w:rsidR="00EC00B7">
              <w:t>6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99,04</w:t>
            </w:r>
          </w:p>
        </w:tc>
        <w:tc>
          <w:tcPr>
            <w:tcW w:w="1250" w:type="dxa"/>
            <w:vMerge/>
          </w:tcPr>
          <w:p w:rsidR="007354B9" w:rsidRDefault="007354B9" w:rsidP="00F14180"/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7354B9" w:rsidP="003C3748">
            <w:pPr>
              <w:jc w:val="center"/>
            </w:pPr>
            <w:r>
              <w:t>5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6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7354B9" w:rsidP="003C3748">
            <w:pPr>
              <w:jc w:val="center"/>
            </w:pPr>
            <w:r>
              <w:t>0,3</w:t>
            </w:r>
            <w:r w:rsidR="00EC00B7">
              <w:t>6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99,4</w:t>
            </w:r>
          </w:p>
        </w:tc>
        <w:tc>
          <w:tcPr>
            <w:tcW w:w="1250" w:type="dxa"/>
            <w:vMerge/>
          </w:tcPr>
          <w:p w:rsidR="007354B9" w:rsidRDefault="007354B9" w:rsidP="00F14180"/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12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3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EC00B7" w:rsidP="003C3748">
            <w:pPr>
              <w:jc w:val="center"/>
            </w:pPr>
            <w:r>
              <w:t>0,18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99,58</w:t>
            </w:r>
          </w:p>
        </w:tc>
        <w:tc>
          <w:tcPr>
            <w:tcW w:w="1250" w:type="dxa"/>
            <w:vMerge/>
          </w:tcPr>
          <w:p w:rsidR="007354B9" w:rsidRDefault="007354B9" w:rsidP="00F14180"/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7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EC00B7" w:rsidP="003C3748">
            <w:pPr>
              <w:jc w:val="center"/>
            </w:pPr>
            <w:r>
              <w:t>0,12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99,7</w:t>
            </w:r>
          </w:p>
        </w:tc>
        <w:tc>
          <w:tcPr>
            <w:tcW w:w="1250" w:type="dxa"/>
            <w:vMerge/>
          </w:tcPr>
          <w:p w:rsidR="007354B9" w:rsidRDefault="007354B9" w:rsidP="00F14180"/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20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EC00B7" w:rsidP="003C3748">
            <w:pPr>
              <w:jc w:val="center"/>
            </w:pPr>
            <w:r>
              <w:t>0,12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99,82</w:t>
            </w:r>
          </w:p>
        </w:tc>
        <w:tc>
          <w:tcPr>
            <w:tcW w:w="1250" w:type="dxa"/>
            <w:vMerge/>
          </w:tcPr>
          <w:p w:rsidR="007354B9" w:rsidRDefault="007354B9" w:rsidP="00F14180"/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7354B9" w:rsidP="003C3748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1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EC00B7" w:rsidP="003C3748">
            <w:pPr>
              <w:jc w:val="center"/>
            </w:pPr>
            <w:r>
              <w:t>0,06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99,88</w:t>
            </w:r>
          </w:p>
        </w:tc>
        <w:tc>
          <w:tcPr>
            <w:tcW w:w="1250" w:type="dxa"/>
            <w:vMerge/>
          </w:tcPr>
          <w:p w:rsidR="007354B9" w:rsidRDefault="007354B9" w:rsidP="00F14180"/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7354B9" w:rsidP="003C3748">
            <w:pPr>
              <w:jc w:val="center"/>
            </w:pPr>
            <w:r>
              <w:t>11</w:t>
            </w:r>
          </w:p>
        </w:tc>
        <w:tc>
          <w:tcPr>
            <w:tcW w:w="1271" w:type="dxa"/>
            <w:shd w:val="clear" w:color="auto" w:fill="auto"/>
          </w:tcPr>
          <w:p w:rsidR="007354B9" w:rsidRDefault="00C01963" w:rsidP="003C3748">
            <w:pPr>
              <w:jc w:val="center"/>
            </w:pPr>
            <w:r>
              <w:t>1</w:t>
            </w:r>
          </w:p>
        </w:tc>
        <w:tc>
          <w:tcPr>
            <w:tcW w:w="1309" w:type="dxa"/>
            <w:vMerge/>
          </w:tcPr>
          <w:p w:rsidR="007354B9" w:rsidRDefault="007354B9" w:rsidP="00F14180"/>
        </w:tc>
        <w:tc>
          <w:tcPr>
            <w:tcW w:w="1252" w:type="dxa"/>
            <w:shd w:val="clear" w:color="auto" w:fill="auto"/>
          </w:tcPr>
          <w:p w:rsidR="007354B9" w:rsidRDefault="00EC00B7" w:rsidP="003C3748">
            <w:pPr>
              <w:jc w:val="center"/>
            </w:pPr>
            <w:r>
              <w:t>0,06</w:t>
            </w:r>
          </w:p>
        </w:tc>
        <w:tc>
          <w:tcPr>
            <w:tcW w:w="1403" w:type="dxa"/>
            <w:shd w:val="clear" w:color="auto" w:fill="auto"/>
          </w:tcPr>
          <w:p w:rsidR="007354B9" w:rsidRDefault="00517C18" w:rsidP="003C3748">
            <w:pPr>
              <w:jc w:val="center"/>
            </w:pPr>
            <w:r>
              <w:t>99,94</w:t>
            </w:r>
          </w:p>
        </w:tc>
        <w:tc>
          <w:tcPr>
            <w:tcW w:w="1250" w:type="dxa"/>
            <w:vMerge/>
          </w:tcPr>
          <w:p w:rsidR="007354B9" w:rsidRDefault="007354B9" w:rsidP="00F14180"/>
        </w:tc>
        <w:tc>
          <w:tcPr>
            <w:tcW w:w="1306" w:type="dxa"/>
            <w:vMerge/>
          </w:tcPr>
          <w:p w:rsidR="007354B9" w:rsidRDefault="007354B9" w:rsidP="00F14180"/>
        </w:tc>
      </w:tr>
      <w:tr w:rsidR="007354B9" w:rsidTr="003C3748">
        <w:trPr>
          <w:trHeight w:val="20"/>
        </w:trPr>
        <w:tc>
          <w:tcPr>
            <w:tcW w:w="1780" w:type="dxa"/>
          </w:tcPr>
          <w:p w:rsidR="007354B9" w:rsidRDefault="00C01963" w:rsidP="003C3748">
            <w:pPr>
              <w:jc w:val="center"/>
            </w:pPr>
            <w:r>
              <w:t>18</w:t>
            </w:r>
          </w:p>
        </w:tc>
        <w:tc>
          <w:tcPr>
            <w:tcW w:w="1271" w:type="dxa"/>
          </w:tcPr>
          <w:p w:rsidR="007354B9" w:rsidRDefault="00C01963" w:rsidP="003C3748">
            <w:pPr>
              <w:jc w:val="center"/>
            </w:pPr>
            <w:r>
              <w:t>1</w:t>
            </w:r>
          </w:p>
        </w:tc>
        <w:tc>
          <w:tcPr>
            <w:tcW w:w="1309" w:type="dxa"/>
          </w:tcPr>
          <w:p w:rsidR="007354B9" w:rsidRDefault="007354B9" w:rsidP="00F14180"/>
        </w:tc>
        <w:tc>
          <w:tcPr>
            <w:tcW w:w="1252" w:type="dxa"/>
          </w:tcPr>
          <w:p w:rsidR="007354B9" w:rsidRDefault="00EC00B7" w:rsidP="003C3748">
            <w:pPr>
              <w:jc w:val="center"/>
            </w:pPr>
            <w:r>
              <w:t>0,06</w:t>
            </w:r>
          </w:p>
        </w:tc>
        <w:tc>
          <w:tcPr>
            <w:tcW w:w="1403" w:type="dxa"/>
          </w:tcPr>
          <w:p w:rsidR="007354B9" w:rsidRDefault="007354B9" w:rsidP="003C3748">
            <w:pPr>
              <w:jc w:val="center"/>
            </w:pPr>
            <w:r>
              <w:t>100</w:t>
            </w:r>
          </w:p>
        </w:tc>
        <w:tc>
          <w:tcPr>
            <w:tcW w:w="1250" w:type="dxa"/>
          </w:tcPr>
          <w:p w:rsidR="007354B9" w:rsidRDefault="007354B9" w:rsidP="00F14180"/>
        </w:tc>
        <w:tc>
          <w:tcPr>
            <w:tcW w:w="1306" w:type="dxa"/>
          </w:tcPr>
          <w:p w:rsidR="007354B9" w:rsidRDefault="007354B9" w:rsidP="00F14180"/>
        </w:tc>
      </w:tr>
    </w:tbl>
    <w:p w:rsidR="00687A69" w:rsidRPr="004D782B" w:rsidRDefault="00687A69" w:rsidP="00F14180"/>
    <w:p w:rsidR="004A6E5B" w:rsidRPr="004A6E5B" w:rsidRDefault="00517C18" w:rsidP="00A50FCD">
      <w:pPr>
        <w:jc w:val="both"/>
      </w:pPr>
      <w:r>
        <w:rPr>
          <w:i/>
          <w:sz w:val="28"/>
          <w:szCs w:val="28"/>
        </w:rPr>
        <w:t xml:space="preserve"> </w:t>
      </w:r>
      <w:r w:rsidR="007354B9">
        <w:rPr>
          <w:i/>
          <w:sz w:val="28"/>
          <w:szCs w:val="28"/>
        </w:rPr>
        <w:t xml:space="preserve"> </w:t>
      </w:r>
      <w:r w:rsidR="004A6E5B" w:rsidRPr="004A6E5B">
        <w:rPr>
          <w:i/>
          <w:sz w:val="28"/>
          <w:szCs w:val="28"/>
        </w:rPr>
        <w:t xml:space="preserve"> </w:t>
      </w:r>
      <w:r w:rsidR="004A6E5B" w:rsidRPr="004A6E5B">
        <w:rPr>
          <w:i/>
        </w:rPr>
        <w:t>Второй способ</w:t>
      </w:r>
      <w:r w:rsidR="004A6E5B">
        <w:rPr>
          <w:i/>
        </w:rPr>
        <w:t xml:space="preserve"> </w:t>
      </w:r>
      <w:r w:rsidR="004A6E5B">
        <w:t xml:space="preserve">заключается в распределении грузоотправителей на основе закономерности, полученной при анализе большего количества </w:t>
      </w:r>
      <w:r w:rsidR="001F3723">
        <w:t xml:space="preserve">предприятиях торговли и заключающейся в следующем: 10% всех товаров дают 75% прибыли, 25% товаров – 20% прибыли и остальные 65% товаров – только 5% прибыли. </w:t>
      </w:r>
    </w:p>
    <w:p w:rsidR="007354B9" w:rsidRDefault="007354B9" w:rsidP="00A50FCD">
      <w:pPr>
        <w:jc w:val="both"/>
      </w:pPr>
      <w:r w:rsidRPr="007354B9">
        <w:t xml:space="preserve"> </w:t>
      </w:r>
      <w:r w:rsidR="00517C18">
        <w:t xml:space="preserve">  </w:t>
      </w:r>
      <w:r w:rsidRPr="007354B9">
        <w:t xml:space="preserve"> На втором этапе, просматривая столбец 5 сверху вниз,</w:t>
      </w:r>
      <w:r>
        <w:t xml:space="preserve"> отсечем грузоотправителей, обеспечивающих 75% погрузки – грузоотправители </w:t>
      </w:r>
      <w:r w:rsidR="00B27DA1">
        <w:t>6</w:t>
      </w:r>
      <w:r>
        <w:t xml:space="preserve"> и 1</w:t>
      </w:r>
      <w:r w:rsidR="00B27DA1">
        <w:t>3</w:t>
      </w:r>
      <w:r>
        <w:t xml:space="preserve"> – группа А, далее – грузоотправителей имеющих суммарный вклад в погрузку в размере 20% - грузоотправители </w:t>
      </w:r>
      <w:r w:rsidR="00B27DA1">
        <w:t>9</w:t>
      </w:r>
      <w:r>
        <w:t xml:space="preserve">, </w:t>
      </w:r>
      <w:r w:rsidR="00B27DA1">
        <w:t>10</w:t>
      </w:r>
      <w:r>
        <w:t>, 14, 1</w:t>
      </w:r>
      <w:r w:rsidR="00B27DA1">
        <w:t>9</w:t>
      </w:r>
      <w:r>
        <w:t xml:space="preserve"> и </w:t>
      </w:r>
      <w:r w:rsidR="00B27DA1">
        <w:t>2</w:t>
      </w:r>
      <w:r>
        <w:t xml:space="preserve"> – группа В. Остальные грузоотправители относятся к группе С.</w:t>
      </w:r>
    </w:p>
    <w:p w:rsidR="006F3FBE" w:rsidRDefault="007354B9" w:rsidP="00A50FCD">
      <w:pPr>
        <w:jc w:val="both"/>
      </w:pPr>
      <w:r>
        <w:t xml:space="preserve"> </w:t>
      </w:r>
      <w:r w:rsidR="00517C18">
        <w:t xml:space="preserve"> </w:t>
      </w:r>
      <w:r>
        <w:t xml:space="preserve">  Разделив клиентов транспорта с помощью метода АВС, можно с большей долей уверенности разрабатывать </w:t>
      </w:r>
      <w:r w:rsidR="006F3FBE">
        <w:t xml:space="preserve">мероприятия по повышению сервисного обслуживания с учетом характерных для данной группы критериев предпочтения. </w:t>
      </w:r>
    </w:p>
    <w:p w:rsidR="006F3FBE" w:rsidRDefault="006F3FBE" w:rsidP="001A444D"/>
    <w:p w:rsidR="006F3FBE" w:rsidRDefault="006F3FBE" w:rsidP="001A444D"/>
    <w:p w:rsidR="006F3FBE" w:rsidRDefault="006F3FBE" w:rsidP="001A444D"/>
    <w:p w:rsidR="006F3FBE" w:rsidRDefault="006F3FBE" w:rsidP="006F3FBE">
      <w:pPr>
        <w:jc w:val="center"/>
      </w:pPr>
    </w:p>
    <w:p w:rsidR="006F3FBE" w:rsidRDefault="006F3FBE" w:rsidP="006F3FBE">
      <w:pPr>
        <w:jc w:val="center"/>
      </w:pPr>
      <w:r>
        <w:t xml:space="preserve">РАСПРЕДЕЛИТЕЛЬНАЯ ЛОГИСТИКА. </w:t>
      </w:r>
    </w:p>
    <w:p w:rsidR="006F3FBE" w:rsidRDefault="006F3FBE" w:rsidP="006F3FBE">
      <w:pPr>
        <w:jc w:val="center"/>
      </w:pPr>
    </w:p>
    <w:p w:rsidR="006F3FBE" w:rsidRDefault="00FB6ABB" w:rsidP="00A50FCD">
      <w:pPr>
        <w:jc w:val="both"/>
      </w:pPr>
      <w:r>
        <w:t xml:space="preserve">   Распределительная логистика – это деятельность по планированию, контролю и управлению транспортированием, складированием и другими материальными и нематериальными операциями, совершаемыми в процессе доведения готовой продукции до потребителя в соответствии с его интересами и требованиями. </w:t>
      </w:r>
    </w:p>
    <w:p w:rsidR="00FB6ABB" w:rsidRDefault="00FB6ABB" w:rsidP="00A50FCD">
      <w:pPr>
        <w:jc w:val="both"/>
      </w:pPr>
      <w:r>
        <w:t xml:space="preserve">   В процессе решения задач распределительной логистики необходимо найти ответы на следующие вопросы:</w:t>
      </w:r>
    </w:p>
    <w:p w:rsidR="00FB6ABB" w:rsidRDefault="00FB6ABB" w:rsidP="00FB6ABB">
      <w:r>
        <w:t xml:space="preserve">  - по какому каналу довести продукцию до потребителя;</w:t>
      </w:r>
    </w:p>
    <w:p w:rsidR="00FB6ABB" w:rsidRDefault="00FB6ABB" w:rsidP="00FB6ABB">
      <w:r>
        <w:t xml:space="preserve">  - как упаковать продукцию;</w:t>
      </w:r>
    </w:p>
    <w:p w:rsidR="00FB6ABB" w:rsidRDefault="00FB6ABB" w:rsidP="00FB6ABB">
      <w:r>
        <w:t xml:space="preserve">  - по какому маршруту направить;</w:t>
      </w:r>
    </w:p>
    <w:p w:rsidR="00FB6ABB" w:rsidRDefault="00FB6ABB" w:rsidP="00A50FCD">
      <w:pPr>
        <w:jc w:val="both"/>
      </w:pPr>
      <w:r>
        <w:t xml:space="preserve">  - нужна ли сеть складов в процессе перемещения продукции, если да, то какая, где и сколько.</w:t>
      </w:r>
    </w:p>
    <w:p w:rsidR="00FB6ABB" w:rsidRDefault="00FB6ABB" w:rsidP="00FB6ABB">
      <w:pPr>
        <w:jc w:val="center"/>
      </w:pPr>
      <w:r>
        <w:t>ЗАДАЧА №5</w:t>
      </w:r>
    </w:p>
    <w:p w:rsidR="00FB6ABB" w:rsidRDefault="00FB6ABB" w:rsidP="00FB6ABB">
      <w:pPr>
        <w:jc w:val="center"/>
        <w:rPr>
          <w:sz w:val="28"/>
          <w:szCs w:val="28"/>
        </w:rPr>
      </w:pPr>
      <w:r>
        <w:t>В</w:t>
      </w:r>
      <w:r w:rsidRPr="00FC17CD">
        <w:rPr>
          <w:sz w:val="28"/>
          <w:szCs w:val="28"/>
        </w:rPr>
        <w:t xml:space="preserve">ыбор наилучшей </w:t>
      </w:r>
      <w:r w:rsidR="00FC17CD" w:rsidRPr="00FC17CD">
        <w:rPr>
          <w:sz w:val="28"/>
          <w:szCs w:val="28"/>
        </w:rPr>
        <w:t>системы распределения продукции.</w:t>
      </w:r>
    </w:p>
    <w:p w:rsidR="00FC17CD" w:rsidRDefault="00FC17CD" w:rsidP="00FC17CD">
      <w:pPr>
        <w:jc w:val="center"/>
        <w:rPr>
          <w:sz w:val="28"/>
          <w:szCs w:val="28"/>
        </w:rPr>
      </w:pPr>
    </w:p>
    <w:p w:rsidR="00FC17CD" w:rsidRDefault="00FC17CD" w:rsidP="00FC17CD">
      <w:r w:rsidRPr="00FC17CD">
        <w:rPr>
          <w:i/>
        </w:rPr>
        <w:t xml:space="preserve">  Требуется:</w:t>
      </w:r>
      <w:r>
        <w:t xml:space="preserve"> выбрать систему распределения из предлагаемых.</w:t>
      </w:r>
    </w:p>
    <w:p w:rsidR="00FC17CD" w:rsidRDefault="00FC17CD" w:rsidP="00FC17CD">
      <w:r>
        <w:t xml:space="preserve"> </w:t>
      </w:r>
      <w:r w:rsidRPr="00FC17CD">
        <w:rPr>
          <w:i/>
        </w:rPr>
        <w:t xml:space="preserve"> Исходные данные:</w:t>
      </w:r>
      <w:r>
        <w:t xml:space="preserve"> </w:t>
      </w:r>
    </w:p>
    <w:p w:rsidR="004A60CA" w:rsidRDefault="004A60CA" w:rsidP="00FC17CD"/>
    <w:p w:rsidR="004A60CA" w:rsidRPr="00FC17CD" w:rsidRDefault="004A60CA" w:rsidP="00FC17CD">
      <w:r>
        <w:t xml:space="preserve">Таблица 5.1 – стоимостные показатели и </w:t>
      </w:r>
      <w:r w:rsidRPr="004A60CA">
        <w:rPr>
          <w:position w:val="-12"/>
        </w:rPr>
        <w:object w:dxaOrig="360" w:dyaOrig="360">
          <v:shape id="_x0000_i1096" type="#_x0000_t75" style="width:18pt;height:18pt" o:ole="">
            <v:imagedata r:id="rId145" o:title=""/>
          </v:shape>
          <o:OLEObject Type="Embed" ProgID="Equation.3" ShapeID="_x0000_i1096" DrawAspect="Content" ObjectID="_1469782705" r:id="rId146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393"/>
        <w:gridCol w:w="2393"/>
      </w:tblGrid>
      <w:tr w:rsidR="004A60CA" w:rsidTr="003C3748">
        <w:trPr>
          <w:trHeight w:val="135"/>
        </w:trPr>
        <w:tc>
          <w:tcPr>
            <w:tcW w:w="4785" w:type="dxa"/>
            <w:vMerge w:val="restart"/>
          </w:tcPr>
          <w:p w:rsidR="004A60CA" w:rsidRDefault="004A60CA" w:rsidP="003C3748">
            <w:pPr>
              <w:jc w:val="center"/>
            </w:pPr>
            <w:r>
              <w:t>Показатели</w:t>
            </w:r>
          </w:p>
        </w:tc>
        <w:tc>
          <w:tcPr>
            <w:tcW w:w="4786" w:type="dxa"/>
            <w:gridSpan w:val="2"/>
          </w:tcPr>
          <w:p w:rsidR="004A60CA" w:rsidRDefault="004A60CA" w:rsidP="003C3748">
            <w:pPr>
              <w:jc w:val="center"/>
            </w:pPr>
            <w:r>
              <w:t>Системы распределения</w:t>
            </w:r>
          </w:p>
        </w:tc>
      </w:tr>
      <w:tr w:rsidR="004A60CA" w:rsidTr="003C3748">
        <w:trPr>
          <w:trHeight w:val="135"/>
        </w:trPr>
        <w:tc>
          <w:tcPr>
            <w:tcW w:w="4785" w:type="dxa"/>
            <w:vMerge/>
          </w:tcPr>
          <w:p w:rsidR="004A60CA" w:rsidRDefault="004A60CA" w:rsidP="003C3748">
            <w:pPr>
              <w:jc w:val="center"/>
            </w:pPr>
          </w:p>
        </w:tc>
        <w:tc>
          <w:tcPr>
            <w:tcW w:w="2393" w:type="dxa"/>
          </w:tcPr>
          <w:p w:rsidR="004A60CA" w:rsidRDefault="00517C18" w:rsidP="003C3748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4A60CA" w:rsidRDefault="00517C18" w:rsidP="003C3748">
            <w:pPr>
              <w:jc w:val="center"/>
            </w:pPr>
            <w:r>
              <w:t>2</w:t>
            </w:r>
          </w:p>
        </w:tc>
      </w:tr>
      <w:tr w:rsidR="004A60CA" w:rsidTr="003C3748">
        <w:tc>
          <w:tcPr>
            <w:tcW w:w="4785" w:type="dxa"/>
          </w:tcPr>
          <w:p w:rsidR="004A60CA" w:rsidRDefault="004A60CA" w:rsidP="00FC17CD">
            <w:r>
              <w:t>Годовые эксплуатационные затраты – Э, млн. руб</w:t>
            </w:r>
          </w:p>
        </w:tc>
        <w:tc>
          <w:tcPr>
            <w:tcW w:w="2393" w:type="dxa"/>
          </w:tcPr>
          <w:p w:rsidR="004A60CA" w:rsidRDefault="0019789F" w:rsidP="003C3748">
            <w:pPr>
              <w:jc w:val="center"/>
            </w:pPr>
            <w:r>
              <w:t>4,86</w:t>
            </w:r>
          </w:p>
        </w:tc>
        <w:tc>
          <w:tcPr>
            <w:tcW w:w="2393" w:type="dxa"/>
          </w:tcPr>
          <w:p w:rsidR="004A60CA" w:rsidRDefault="0019789F" w:rsidP="003C3748">
            <w:pPr>
              <w:jc w:val="center"/>
            </w:pPr>
            <w:r>
              <w:t>3,56</w:t>
            </w:r>
          </w:p>
        </w:tc>
      </w:tr>
      <w:tr w:rsidR="004A60CA" w:rsidTr="003C3748">
        <w:tc>
          <w:tcPr>
            <w:tcW w:w="4785" w:type="dxa"/>
          </w:tcPr>
          <w:p w:rsidR="004A60CA" w:rsidRDefault="004A60CA" w:rsidP="00FC17CD">
            <w:r>
              <w:t>Годовые транспортные затраты – Т, млн. руб</w:t>
            </w:r>
          </w:p>
        </w:tc>
        <w:tc>
          <w:tcPr>
            <w:tcW w:w="2393" w:type="dxa"/>
          </w:tcPr>
          <w:p w:rsidR="004A60CA" w:rsidRDefault="0019789F" w:rsidP="003C3748">
            <w:pPr>
              <w:jc w:val="center"/>
            </w:pPr>
            <w:r>
              <w:t>4,28</w:t>
            </w:r>
          </w:p>
        </w:tc>
        <w:tc>
          <w:tcPr>
            <w:tcW w:w="2393" w:type="dxa"/>
          </w:tcPr>
          <w:p w:rsidR="004A60CA" w:rsidRDefault="0019789F" w:rsidP="003C3748">
            <w:pPr>
              <w:jc w:val="center"/>
            </w:pPr>
            <w:r>
              <w:t>5,10</w:t>
            </w:r>
          </w:p>
        </w:tc>
      </w:tr>
      <w:tr w:rsidR="004A60CA" w:rsidTr="003C3748">
        <w:tc>
          <w:tcPr>
            <w:tcW w:w="4785" w:type="dxa"/>
          </w:tcPr>
          <w:p w:rsidR="004A60CA" w:rsidRDefault="004A60CA" w:rsidP="00FC17CD">
            <w:r>
              <w:t>Капитальные вложения в строительство распределительных центров – К, млн. руб</w:t>
            </w:r>
          </w:p>
        </w:tc>
        <w:tc>
          <w:tcPr>
            <w:tcW w:w="2393" w:type="dxa"/>
          </w:tcPr>
          <w:p w:rsidR="004A60CA" w:rsidRDefault="0019789F" w:rsidP="003C3748">
            <w:pPr>
              <w:jc w:val="center"/>
            </w:pPr>
            <w:r>
              <w:t>26,4</w:t>
            </w:r>
          </w:p>
        </w:tc>
        <w:tc>
          <w:tcPr>
            <w:tcW w:w="2393" w:type="dxa"/>
          </w:tcPr>
          <w:p w:rsidR="004A60CA" w:rsidRDefault="0019789F" w:rsidP="003C3748">
            <w:pPr>
              <w:jc w:val="center"/>
            </w:pPr>
            <w:r>
              <w:t>37,9</w:t>
            </w:r>
          </w:p>
        </w:tc>
      </w:tr>
      <w:tr w:rsidR="004A60CA" w:rsidTr="003C3748">
        <w:tc>
          <w:tcPr>
            <w:tcW w:w="4785" w:type="dxa"/>
          </w:tcPr>
          <w:p w:rsidR="004A60CA" w:rsidRDefault="004A60CA" w:rsidP="00FC17CD">
            <w:r>
              <w:t xml:space="preserve">Срок окупаемости системы - </w:t>
            </w:r>
            <w:r w:rsidRPr="003C3748">
              <w:rPr>
                <w:position w:val="-12"/>
              </w:rPr>
              <w:object w:dxaOrig="360" w:dyaOrig="360">
                <v:shape id="_x0000_i1097" type="#_x0000_t75" style="width:18pt;height:18pt" o:ole="">
                  <v:imagedata r:id="rId147" o:title=""/>
                </v:shape>
                <o:OLEObject Type="Embed" ProgID="Equation.3" ShapeID="_x0000_i1097" DrawAspect="Content" ObjectID="_1469782706" r:id="rId148"/>
              </w:object>
            </w:r>
          </w:p>
        </w:tc>
        <w:tc>
          <w:tcPr>
            <w:tcW w:w="2393" w:type="dxa"/>
          </w:tcPr>
          <w:p w:rsidR="004A60CA" w:rsidRDefault="0019789F" w:rsidP="003C3748">
            <w:pPr>
              <w:jc w:val="center"/>
            </w:pPr>
            <w:r>
              <w:t>6,4</w:t>
            </w:r>
          </w:p>
        </w:tc>
        <w:tc>
          <w:tcPr>
            <w:tcW w:w="2393" w:type="dxa"/>
          </w:tcPr>
          <w:p w:rsidR="004A60CA" w:rsidRDefault="0019789F" w:rsidP="003C3748">
            <w:pPr>
              <w:jc w:val="center"/>
            </w:pPr>
            <w:r>
              <w:t>6,7</w:t>
            </w:r>
          </w:p>
        </w:tc>
      </w:tr>
    </w:tbl>
    <w:p w:rsidR="00FC17CD" w:rsidRPr="00FC17CD" w:rsidRDefault="00FC17CD" w:rsidP="00FC17CD"/>
    <w:p w:rsidR="006F3FBE" w:rsidRPr="004A60CA" w:rsidRDefault="004A60CA" w:rsidP="004A60CA">
      <w:pPr>
        <w:rPr>
          <w:i/>
        </w:rPr>
      </w:pPr>
      <w:r w:rsidRPr="004A60CA">
        <w:rPr>
          <w:i/>
        </w:rPr>
        <w:t xml:space="preserve">   Решение:</w:t>
      </w:r>
    </w:p>
    <w:p w:rsidR="00AC05F8" w:rsidRDefault="004A60CA" w:rsidP="00A50FCD">
      <w:pPr>
        <w:jc w:val="both"/>
      </w:pPr>
      <w:r>
        <w:t xml:space="preserve">  Для того чтобы выбрать из двух предлагаемых систем распределения одну, </w:t>
      </w:r>
      <w:r w:rsidR="00AC05F8">
        <w:t xml:space="preserve">в качестве критерия предпочтения выберем минимум приведенных затрат – З. </w:t>
      </w:r>
    </w:p>
    <w:p w:rsidR="00AC05F8" w:rsidRDefault="00AC05F8" w:rsidP="006F3FBE">
      <w:r>
        <w:t xml:space="preserve">  Величина приведенных затрат определяется по формуле:</w:t>
      </w:r>
    </w:p>
    <w:p w:rsidR="00AC05F8" w:rsidRDefault="00AC05F8" w:rsidP="00AC05F8">
      <w:pPr>
        <w:jc w:val="center"/>
        <w:rPr>
          <w:sz w:val="28"/>
          <w:szCs w:val="28"/>
        </w:rPr>
      </w:pPr>
      <w:r w:rsidRPr="00AC05F8">
        <w:rPr>
          <w:position w:val="-30"/>
          <w:sz w:val="28"/>
          <w:szCs w:val="28"/>
        </w:rPr>
        <w:object w:dxaOrig="1600" w:dyaOrig="680">
          <v:shape id="_x0000_i1098" type="#_x0000_t75" style="width:80.25pt;height:33.75pt" o:ole="">
            <v:imagedata r:id="rId149" o:title=""/>
          </v:shape>
          <o:OLEObject Type="Embed" ProgID="Equation.3" ShapeID="_x0000_i1098" DrawAspect="Content" ObjectID="_1469782707" r:id="rId150"/>
        </w:object>
      </w:r>
    </w:p>
    <w:p w:rsidR="00AC05F8" w:rsidRPr="00AC05F8" w:rsidRDefault="0019789F" w:rsidP="00AC05F8">
      <w:pPr>
        <w:jc w:val="center"/>
      </w:pPr>
      <w:r w:rsidRPr="00AC05F8">
        <w:rPr>
          <w:position w:val="-10"/>
          <w:sz w:val="28"/>
          <w:szCs w:val="28"/>
        </w:rPr>
        <w:object w:dxaOrig="3260" w:dyaOrig="340">
          <v:shape id="_x0000_i1099" type="#_x0000_t75" style="width:162.75pt;height:17.25pt" o:ole="">
            <v:imagedata r:id="rId151" o:title=""/>
          </v:shape>
          <o:OLEObject Type="Embed" ProgID="Equation.3" ShapeID="_x0000_i1099" DrawAspect="Content" ObjectID="_1469782708" r:id="rId152"/>
        </w:object>
      </w:r>
      <w:r w:rsidR="00AC05F8">
        <w:rPr>
          <w:sz w:val="28"/>
          <w:szCs w:val="28"/>
        </w:rPr>
        <w:t xml:space="preserve"> </w:t>
      </w:r>
      <w:r w:rsidR="00AC05F8">
        <w:t>млн.руб</w:t>
      </w:r>
    </w:p>
    <w:p w:rsidR="00AC05F8" w:rsidRPr="00AC05F8" w:rsidRDefault="00924E17" w:rsidP="00AC05F8">
      <w:pPr>
        <w:jc w:val="center"/>
      </w:pPr>
      <w:r w:rsidRPr="00AC05F8">
        <w:rPr>
          <w:position w:val="-10"/>
          <w:sz w:val="28"/>
          <w:szCs w:val="28"/>
        </w:rPr>
        <w:object w:dxaOrig="3100" w:dyaOrig="340">
          <v:shape id="_x0000_i1100" type="#_x0000_t75" style="width:155.25pt;height:17.25pt" o:ole="">
            <v:imagedata r:id="rId153" o:title=""/>
          </v:shape>
          <o:OLEObject Type="Embed" ProgID="Equation.3" ShapeID="_x0000_i1100" DrawAspect="Content" ObjectID="_1469782709" r:id="rId154"/>
        </w:object>
      </w:r>
      <w:r w:rsidR="00AC05F8" w:rsidRPr="00AC05F8">
        <w:t>млн.руб</w:t>
      </w:r>
    </w:p>
    <w:p w:rsidR="00A50FCD" w:rsidRDefault="00AC05F8" w:rsidP="00A50FCD">
      <w:pPr>
        <w:jc w:val="both"/>
      </w:pPr>
      <w:r w:rsidRPr="00AC05F8">
        <w:t xml:space="preserve">  Для внедрения выбирается</w:t>
      </w:r>
      <w:r>
        <w:t xml:space="preserve"> первая система распределения, так как затраты являются наименьшими. </w:t>
      </w:r>
    </w:p>
    <w:p w:rsidR="002D52FA" w:rsidRDefault="002D52FA" w:rsidP="00A50FCD">
      <w:pPr>
        <w:jc w:val="both"/>
      </w:pPr>
    </w:p>
    <w:p w:rsidR="002D52FA" w:rsidRDefault="002D52FA" w:rsidP="00A50FCD">
      <w:pPr>
        <w:jc w:val="both"/>
      </w:pPr>
    </w:p>
    <w:p w:rsidR="002D52FA" w:rsidRDefault="002D52FA" w:rsidP="00A50FCD">
      <w:pPr>
        <w:jc w:val="both"/>
      </w:pPr>
    </w:p>
    <w:p w:rsidR="002D52FA" w:rsidRDefault="002D52FA" w:rsidP="00A50FCD">
      <w:pPr>
        <w:jc w:val="both"/>
      </w:pPr>
    </w:p>
    <w:p w:rsidR="002D52FA" w:rsidRDefault="002D52FA" w:rsidP="00A50FCD">
      <w:pPr>
        <w:jc w:val="both"/>
      </w:pPr>
    </w:p>
    <w:p w:rsidR="002D52FA" w:rsidRDefault="002D52FA" w:rsidP="00A50FCD">
      <w:pPr>
        <w:jc w:val="both"/>
      </w:pPr>
    </w:p>
    <w:p w:rsidR="00187A98" w:rsidRDefault="00187A98" w:rsidP="00A50FCD">
      <w:pPr>
        <w:jc w:val="both"/>
      </w:pPr>
    </w:p>
    <w:p w:rsidR="00187A98" w:rsidRDefault="00187A98" w:rsidP="00A50FCD">
      <w:pPr>
        <w:jc w:val="both"/>
      </w:pPr>
    </w:p>
    <w:p w:rsidR="00A50FCD" w:rsidRDefault="00A50FCD" w:rsidP="00AC05F8"/>
    <w:p w:rsidR="00A50FCD" w:rsidRDefault="00A50FCD" w:rsidP="00AC05F8"/>
    <w:p w:rsidR="00A50FCD" w:rsidRDefault="00A50FCD" w:rsidP="00A50FCD">
      <w:pPr>
        <w:jc w:val="center"/>
      </w:pPr>
      <w:r>
        <w:t>ЗАДАЧА №6</w:t>
      </w:r>
    </w:p>
    <w:p w:rsidR="00A50FCD" w:rsidRDefault="00A50FCD" w:rsidP="00A50FCD">
      <w:pPr>
        <w:jc w:val="center"/>
        <w:rPr>
          <w:sz w:val="28"/>
          <w:szCs w:val="28"/>
        </w:rPr>
      </w:pPr>
      <w:r>
        <w:t>О</w:t>
      </w:r>
      <w:r w:rsidRPr="00A50FCD">
        <w:rPr>
          <w:sz w:val="28"/>
          <w:szCs w:val="28"/>
        </w:rPr>
        <w:t>пределение оптимальных объемов работы и числа центров сервисного обслуживания</w:t>
      </w:r>
      <w:r>
        <w:t>.</w:t>
      </w:r>
      <w:r w:rsidR="001A444D" w:rsidRPr="00AC05F8">
        <w:rPr>
          <w:sz w:val="28"/>
          <w:szCs w:val="28"/>
        </w:rPr>
        <w:br w:type="textWrapping" w:clear="all"/>
      </w:r>
    </w:p>
    <w:p w:rsidR="00393492" w:rsidRDefault="00A50FCD" w:rsidP="00D749C9">
      <w:pPr>
        <w:jc w:val="both"/>
      </w:pPr>
      <w:r>
        <w:t xml:space="preserve">  Сервисные центры в большинстве случаев предназначены для выполнения работ по </w:t>
      </w:r>
    </w:p>
    <w:p w:rsidR="00393492" w:rsidRDefault="00A50FCD" w:rsidP="00393492">
      <w:r>
        <w:t>концентрации,  комплектации или разукрупнению грузопотоков.</w:t>
      </w:r>
    </w:p>
    <w:p w:rsidR="00133CCB" w:rsidRDefault="00393492" w:rsidP="00393492">
      <w:r w:rsidRPr="00393492">
        <w:rPr>
          <w:i/>
        </w:rPr>
        <w:t xml:space="preserve">  Требуется:</w:t>
      </w:r>
      <w:r w:rsidR="001A444D" w:rsidRPr="00393492">
        <w:rPr>
          <w:i/>
          <w:sz w:val="28"/>
          <w:szCs w:val="28"/>
        </w:rPr>
        <w:br w:type="textWrapping" w:clear="all"/>
      </w:r>
      <w:r w:rsidRPr="00393492">
        <w:t xml:space="preserve"> а) </w:t>
      </w:r>
      <w:r>
        <w:t>определить оптимальный объем работы сервисного центра;</w:t>
      </w:r>
    </w:p>
    <w:p w:rsidR="00393492" w:rsidRDefault="00393492" w:rsidP="00393492">
      <w:r>
        <w:t xml:space="preserve"> б) определить число сервисных центров на полигоне обслуживания. </w:t>
      </w:r>
    </w:p>
    <w:p w:rsidR="00393492" w:rsidRDefault="00393492" w:rsidP="00393492"/>
    <w:p w:rsidR="00393492" w:rsidRDefault="00393492" w:rsidP="00393492">
      <w:r w:rsidRPr="00393492">
        <w:rPr>
          <w:i/>
        </w:rPr>
        <w:t xml:space="preserve">  Исходные данные:</w:t>
      </w:r>
    </w:p>
    <w:p w:rsidR="00393492" w:rsidRPr="00393492" w:rsidRDefault="00393492" w:rsidP="00393492">
      <w:r>
        <w:t xml:space="preserve"> - суммарный объем перевозок     </w:t>
      </w:r>
      <w:r w:rsidRPr="00393492">
        <w:rPr>
          <w:i/>
          <w:lang w:val="en-US"/>
        </w:rPr>
        <w:t>Q</w:t>
      </w:r>
      <w:r w:rsidR="0019789F">
        <w:t xml:space="preserve"> = 250</w:t>
      </w:r>
      <w:r w:rsidRPr="00393492">
        <w:t xml:space="preserve"> </w:t>
      </w:r>
      <w:r>
        <w:t>тонн/сутки;</w:t>
      </w:r>
    </w:p>
    <w:p w:rsidR="00393492" w:rsidRDefault="00393492" w:rsidP="00393492">
      <w:r>
        <w:t xml:space="preserve"> - удельная стоимость накопления, хранения и комплектации    </w:t>
      </w:r>
      <w:r w:rsidR="000E3BD3" w:rsidRPr="00393492">
        <w:rPr>
          <w:position w:val="-14"/>
        </w:rPr>
        <w:object w:dxaOrig="560" w:dyaOrig="380">
          <v:shape id="_x0000_i1101" type="#_x0000_t75" style="width:27.75pt;height:18.75pt" o:ole="">
            <v:imagedata r:id="rId155" o:title=""/>
          </v:shape>
          <o:OLEObject Type="Embed" ProgID="Equation.3" ShapeID="_x0000_i1101" DrawAspect="Content" ObjectID="_1469782710" r:id="rId156"/>
        </w:object>
      </w:r>
      <w:r w:rsidR="00924E17">
        <w:t>8</w:t>
      </w:r>
      <w:r w:rsidR="000E3BD3">
        <w:t xml:space="preserve"> руб/тонн;</w:t>
      </w:r>
    </w:p>
    <w:p w:rsidR="00393492" w:rsidRDefault="00393492" w:rsidP="00393492">
      <w:r>
        <w:t xml:space="preserve"> - тариф на перевозку</w:t>
      </w:r>
      <w:r w:rsidR="000E3BD3">
        <w:t xml:space="preserve">              </w:t>
      </w:r>
      <w:r w:rsidR="000E3BD3" w:rsidRPr="000E3BD3">
        <w:rPr>
          <w:position w:val="-14"/>
        </w:rPr>
        <w:object w:dxaOrig="620" w:dyaOrig="380">
          <v:shape id="_x0000_i1102" type="#_x0000_t75" style="width:30.75pt;height:18.75pt" o:ole="">
            <v:imagedata r:id="rId157" o:title=""/>
          </v:shape>
          <o:OLEObject Type="Embed" ProgID="Equation.3" ShapeID="_x0000_i1102" DrawAspect="Content" ObjectID="_1469782711" r:id="rId158"/>
        </w:object>
      </w:r>
      <w:r w:rsidR="00924E17">
        <w:t>0,09</w:t>
      </w:r>
      <w:r w:rsidR="000E3BD3">
        <w:t xml:space="preserve"> руб/ткм;</w:t>
      </w:r>
    </w:p>
    <w:p w:rsidR="00393492" w:rsidRDefault="00393492" w:rsidP="00D749C9">
      <w:pPr>
        <w:jc w:val="both"/>
      </w:pPr>
      <w:r>
        <w:t xml:space="preserve"> - административные расходы, связанные с содержанием одного сервисного центра</w:t>
      </w:r>
      <w:r w:rsidR="000E3BD3">
        <w:t xml:space="preserve">   </w:t>
      </w:r>
      <w:r w:rsidR="000E3BD3" w:rsidRPr="000E3BD3">
        <w:rPr>
          <w:position w:val="-12"/>
        </w:rPr>
        <w:object w:dxaOrig="499" w:dyaOrig="360">
          <v:shape id="_x0000_i1103" type="#_x0000_t75" style="width:24.75pt;height:18pt" o:ole="">
            <v:imagedata r:id="rId159" o:title=""/>
          </v:shape>
          <o:OLEObject Type="Embed" ProgID="Equation.3" ShapeID="_x0000_i1103" DrawAspect="Content" ObjectID="_1469782712" r:id="rId160"/>
        </w:object>
      </w:r>
      <w:r w:rsidR="00924E17">
        <w:t>35</w:t>
      </w:r>
      <w:r w:rsidR="000E3BD3">
        <w:t xml:space="preserve"> руб/сутки;</w:t>
      </w:r>
    </w:p>
    <w:p w:rsidR="00393492" w:rsidRDefault="00393492" w:rsidP="00393492">
      <w:r>
        <w:t xml:space="preserve"> - средняя плотность грузообразования на полигоне</w:t>
      </w:r>
      <w:r w:rsidR="000E3BD3">
        <w:t xml:space="preserve">     </w:t>
      </w:r>
      <w:r w:rsidR="00924E17" w:rsidRPr="000E3BD3">
        <w:rPr>
          <w:position w:val="-10"/>
        </w:rPr>
        <w:object w:dxaOrig="1560" w:dyaOrig="360">
          <v:shape id="_x0000_i1104" type="#_x0000_t75" style="width:78pt;height:18pt" o:ole="">
            <v:imagedata r:id="rId161" o:title=""/>
          </v:shape>
          <o:OLEObject Type="Embed" ProgID="Equation.3" ShapeID="_x0000_i1104" DrawAspect="Content" ObjectID="_1469782713" r:id="rId162"/>
        </w:object>
      </w:r>
    </w:p>
    <w:p w:rsidR="00393492" w:rsidRDefault="00393492" w:rsidP="00393492">
      <w:r>
        <w:t xml:space="preserve"> - затраты на информационное сопровождение одной партии груза</w:t>
      </w:r>
      <w:r w:rsidR="000E3BD3">
        <w:t xml:space="preserve">   </w:t>
      </w:r>
      <w:r w:rsidR="00924E17" w:rsidRPr="000E3BD3">
        <w:rPr>
          <w:position w:val="-12"/>
        </w:rPr>
        <w:object w:dxaOrig="840" w:dyaOrig="360">
          <v:shape id="_x0000_i1105" type="#_x0000_t75" style="width:42pt;height:18pt" o:ole="">
            <v:imagedata r:id="rId163" o:title=""/>
          </v:shape>
          <o:OLEObject Type="Embed" ProgID="Equation.3" ShapeID="_x0000_i1105" DrawAspect="Content" ObjectID="_1469782714" r:id="rId164"/>
        </w:object>
      </w:r>
      <w:r w:rsidR="000E3BD3">
        <w:t xml:space="preserve"> руб</w:t>
      </w:r>
    </w:p>
    <w:p w:rsidR="00393492" w:rsidRDefault="00393492" w:rsidP="00393492">
      <w:r>
        <w:t xml:space="preserve"> - размер партии поставки</w:t>
      </w:r>
      <w:r w:rsidR="000E3BD3">
        <w:t xml:space="preserve">     </w:t>
      </w:r>
      <w:r w:rsidR="00924E17" w:rsidRPr="000E3BD3">
        <w:rPr>
          <w:position w:val="-12"/>
        </w:rPr>
        <w:object w:dxaOrig="800" w:dyaOrig="360">
          <v:shape id="_x0000_i1106" type="#_x0000_t75" style="width:39.75pt;height:18pt" o:ole="">
            <v:imagedata r:id="rId165" o:title=""/>
          </v:shape>
          <o:OLEObject Type="Embed" ProgID="Equation.3" ShapeID="_x0000_i1106" DrawAspect="Content" ObjectID="_1469782715" r:id="rId166"/>
        </w:object>
      </w:r>
      <w:r w:rsidR="000E3BD3">
        <w:t xml:space="preserve"> тонн.</w:t>
      </w:r>
    </w:p>
    <w:p w:rsidR="000E3BD3" w:rsidRDefault="000E3BD3" w:rsidP="00393492"/>
    <w:p w:rsidR="000E3BD3" w:rsidRDefault="000E3BD3" w:rsidP="00393492">
      <w:pPr>
        <w:rPr>
          <w:i/>
        </w:rPr>
      </w:pPr>
      <w:r>
        <w:t xml:space="preserve">  </w:t>
      </w:r>
      <w:r>
        <w:rPr>
          <w:i/>
        </w:rPr>
        <w:t xml:space="preserve">Решение: </w:t>
      </w:r>
    </w:p>
    <w:p w:rsidR="000E3BD3" w:rsidRDefault="000E3BD3" w:rsidP="00D749C9">
      <w:pPr>
        <w:jc w:val="both"/>
      </w:pPr>
      <w:r>
        <w:t xml:space="preserve">  Объем работы и число сервисных центров определяется исходя из минимума общих затрат  </w:t>
      </w:r>
      <w:r w:rsidRPr="000E3BD3">
        <w:rPr>
          <w:i/>
        </w:rPr>
        <w:t>С</w:t>
      </w:r>
      <w:r>
        <w:t>, состоящих из:</w:t>
      </w:r>
    </w:p>
    <w:p w:rsidR="000E3BD3" w:rsidRDefault="000E3BD3" w:rsidP="00393492">
      <w:r>
        <w:t xml:space="preserve">  - затрат, </w:t>
      </w:r>
      <w:r w:rsidR="000542BC">
        <w:t xml:space="preserve">с вязанных с содержанием сервисного центра  </w:t>
      </w:r>
      <w:r w:rsidR="000542BC" w:rsidRPr="000542BC">
        <w:rPr>
          <w:position w:val="-12"/>
        </w:rPr>
        <w:object w:dxaOrig="320" w:dyaOrig="360">
          <v:shape id="_x0000_i1107" type="#_x0000_t75" style="width:15.75pt;height:18pt" o:ole="">
            <v:imagedata r:id="rId167" o:title=""/>
          </v:shape>
          <o:OLEObject Type="Embed" ProgID="Equation.3" ShapeID="_x0000_i1107" DrawAspect="Content" ObjectID="_1469782716" r:id="rId168"/>
        </w:object>
      </w:r>
      <w:r w:rsidR="000542BC">
        <w:t>;</w:t>
      </w:r>
    </w:p>
    <w:p w:rsidR="000542BC" w:rsidRDefault="000542BC" w:rsidP="00393492">
      <w:r>
        <w:t xml:space="preserve">  - затрат, связанных с хранением, накоплением и комплектацией  </w:t>
      </w:r>
      <w:r w:rsidRPr="000542BC">
        <w:rPr>
          <w:position w:val="-14"/>
        </w:rPr>
        <w:object w:dxaOrig="380" w:dyaOrig="380">
          <v:shape id="_x0000_i1108" type="#_x0000_t75" style="width:18.75pt;height:18.75pt" o:ole="">
            <v:imagedata r:id="rId169" o:title=""/>
          </v:shape>
          <o:OLEObject Type="Embed" ProgID="Equation.3" ShapeID="_x0000_i1108" DrawAspect="Content" ObjectID="_1469782717" r:id="rId170"/>
        </w:object>
      </w:r>
      <w:r>
        <w:t>;</w:t>
      </w:r>
    </w:p>
    <w:p w:rsidR="000542BC" w:rsidRDefault="000542BC" w:rsidP="00393492">
      <w:r>
        <w:t xml:space="preserve">  - затрат на перевозку </w:t>
      </w:r>
      <w:r w:rsidRPr="000542BC">
        <w:rPr>
          <w:position w:val="-14"/>
        </w:rPr>
        <w:object w:dxaOrig="440" w:dyaOrig="380">
          <v:shape id="_x0000_i1109" type="#_x0000_t75" style="width:21.75pt;height:18.75pt" o:ole="">
            <v:imagedata r:id="rId171" o:title=""/>
          </v:shape>
          <o:OLEObject Type="Embed" ProgID="Equation.3" ShapeID="_x0000_i1109" DrawAspect="Content" ObjectID="_1469782718" r:id="rId172"/>
        </w:object>
      </w:r>
      <w:r>
        <w:t>;</w:t>
      </w:r>
    </w:p>
    <w:p w:rsidR="000542BC" w:rsidRDefault="000542BC" w:rsidP="00393492">
      <w:r>
        <w:t xml:space="preserve">  - затрат на оформление документов и передачу информации  </w:t>
      </w:r>
      <w:r w:rsidRPr="000542BC">
        <w:rPr>
          <w:position w:val="-12"/>
        </w:rPr>
        <w:object w:dxaOrig="320" w:dyaOrig="360">
          <v:shape id="_x0000_i1110" type="#_x0000_t75" style="width:15.75pt;height:18pt" o:ole="">
            <v:imagedata r:id="rId173" o:title=""/>
          </v:shape>
          <o:OLEObject Type="Embed" ProgID="Equation.3" ShapeID="_x0000_i1110" DrawAspect="Content" ObjectID="_1469782719" r:id="rId174"/>
        </w:object>
      </w:r>
      <w:r>
        <w:t>.</w:t>
      </w:r>
    </w:p>
    <w:p w:rsidR="000542BC" w:rsidRDefault="000542BC" w:rsidP="00393492">
      <w:r>
        <w:t xml:space="preserve">  Общие затраты  </w:t>
      </w:r>
      <w:r w:rsidRPr="000542BC">
        <w:rPr>
          <w:i/>
        </w:rPr>
        <w:t>С</w:t>
      </w:r>
      <w:r>
        <w:t xml:space="preserve">  определяются путем суммирования всех этих затрат:</w:t>
      </w:r>
    </w:p>
    <w:p w:rsidR="000542BC" w:rsidRDefault="000542BC" w:rsidP="001F5A1A">
      <w:pPr>
        <w:jc w:val="center"/>
      </w:pPr>
      <w:r w:rsidRPr="000542BC">
        <w:rPr>
          <w:position w:val="-14"/>
        </w:rPr>
        <w:object w:dxaOrig="2439" w:dyaOrig="380">
          <v:shape id="_x0000_i1111" type="#_x0000_t75" style="width:122.25pt;height:18.75pt" o:ole="">
            <v:imagedata r:id="rId175" o:title=""/>
          </v:shape>
          <o:OLEObject Type="Embed" ProgID="Equation.3" ShapeID="_x0000_i1111" DrawAspect="Content" ObjectID="_1469782720" r:id="rId176"/>
        </w:object>
      </w:r>
    </w:p>
    <w:p w:rsidR="001F5A1A" w:rsidRDefault="001F5A1A" w:rsidP="001F5A1A">
      <w:pPr>
        <w:jc w:val="both"/>
      </w:pPr>
      <w:r>
        <w:t xml:space="preserve">    </w:t>
      </w:r>
      <w:r w:rsidR="000542BC">
        <w:t xml:space="preserve"> Затраты, связанные с хранением, накоплением и комплектацией определяются по формуле:</w:t>
      </w:r>
    </w:p>
    <w:p w:rsidR="001F5A1A" w:rsidRDefault="000542BC" w:rsidP="001F5A1A">
      <w:pPr>
        <w:jc w:val="center"/>
      </w:pPr>
      <w:r w:rsidRPr="000542BC">
        <w:rPr>
          <w:position w:val="-32"/>
        </w:rPr>
        <w:object w:dxaOrig="1840" w:dyaOrig="780">
          <v:shape id="_x0000_i1112" type="#_x0000_t75" style="width:92.25pt;height:39pt" o:ole="">
            <v:imagedata r:id="rId177" o:title=""/>
          </v:shape>
          <o:OLEObject Type="Embed" ProgID="Equation.3" ShapeID="_x0000_i1112" DrawAspect="Content" ObjectID="_1469782721" r:id="rId178"/>
        </w:object>
      </w:r>
    </w:p>
    <w:p w:rsidR="000542BC" w:rsidRDefault="000542BC" w:rsidP="001F5A1A">
      <w:pPr>
        <w:jc w:val="center"/>
      </w:pPr>
      <w:r>
        <w:t xml:space="preserve">  где 12 – параметр накопления груза в случае равномерного поступления грузопотока;</w:t>
      </w:r>
    </w:p>
    <w:p w:rsidR="00393492" w:rsidRDefault="00AE6047" w:rsidP="00393492">
      <w:r>
        <w:t xml:space="preserve">        </w:t>
      </w:r>
      <w:r w:rsidRPr="00AE6047">
        <w:rPr>
          <w:position w:val="-12"/>
        </w:rPr>
        <w:object w:dxaOrig="279" w:dyaOrig="360">
          <v:shape id="_x0000_i1113" type="#_x0000_t75" style="width:14.25pt;height:18pt" o:ole="">
            <v:imagedata r:id="rId179" o:title=""/>
          </v:shape>
          <o:OLEObject Type="Embed" ProgID="Equation.3" ShapeID="_x0000_i1113" DrawAspect="Content" ObjectID="_1469782722" r:id="rId180"/>
        </w:object>
      </w:r>
      <w:r>
        <w:t xml:space="preserve"> - размер партии поставки, тонн;</w:t>
      </w:r>
    </w:p>
    <w:p w:rsidR="00AE6047" w:rsidRDefault="00AE6047" w:rsidP="00393492">
      <w:r>
        <w:t xml:space="preserve">        </w:t>
      </w:r>
      <w:r w:rsidRPr="00AE6047">
        <w:rPr>
          <w:position w:val="-14"/>
        </w:rPr>
        <w:object w:dxaOrig="279" w:dyaOrig="380">
          <v:shape id="_x0000_i1114" type="#_x0000_t75" style="width:14.25pt;height:18.75pt" o:ole="">
            <v:imagedata r:id="rId181" o:title=""/>
          </v:shape>
          <o:OLEObject Type="Embed" ProgID="Equation.3" ShapeID="_x0000_i1114" DrawAspect="Content" ObjectID="_1469782723" r:id="rId182"/>
        </w:object>
      </w:r>
      <w:r>
        <w:t xml:space="preserve"> - объем работы одного сервисного центра, тонн.</w:t>
      </w:r>
    </w:p>
    <w:p w:rsidR="00AE6047" w:rsidRDefault="00AE6047" w:rsidP="00D749C9">
      <w:pPr>
        <w:jc w:val="both"/>
      </w:pPr>
      <w:r>
        <w:t xml:space="preserve">  Затраты, связанные с функционированием и содержанием сервисных центров определяются по формуле:</w:t>
      </w:r>
    </w:p>
    <w:p w:rsidR="00AE6047" w:rsidRDefault="00AE6047" w:rsidP="001F5A1A">
      <w:pPr>
        <w:jc w:val="center"/>
      </w:pPr>
      <w:r w:rsidRPr="00AE6047">
        <w:rPr>
          <w:position w:val="-32"/>
        </w:rPr>
        <w:object w:dxaOrig="1240" w:dyaOrig="700">
          <v:shape id="_x0000_i1115" type="#_x0000_t75" style="width:62.25pt;height:35.25pt" o:ole="">
            <v:imagedata r:id="rId183" o:title=""/>
          </v:shape>
          <o:OLEObject Type="Embed" ProgID="Equation.3" ShapeID="_x0000_i1115" DrawAspect="Content" ObjectID="_1469782724" r:id="rId184"/>
        </w:object>
      </w:r>
    </w:p>
    <w:p w:rsidR="00AE6047" w:rsidRDefault="00AE6047" w:rsidP="00AE6047">
      <w:r>
        <w:t xml:space="preserve">   Затраты на оформление документов и передачу информации рассчитывают по формуле:</w:t>
      </w:r>
    </w:p>
    <w:p w:rsidR="00AE6047" w:rsidRDefault="00AE6047" w:rsidP="001F5A1A">
      <w:pPr>
        <w:jc w:val="center"/>
      </w:pPr>
      <w:r w:rsidRPr="00AE6047">
        <w:rPr>
          <w:position w:val="-30"/>
        </w:rPr>
        <w:object w:dxaOrig="1219" w:dyaOrig="680">
          <v:shape id="_x0000_i1116" type="#_x0000_t75" style="width:60.75pt;height:33.75pt" o:ole="">
            <v:imagedata r:id="rId185" o:title=""/>
          </v:shape>
          <o:OLEObject Type="Embed" ProgID="Equation.3" ShapeID="_x0000_i1116" DrawAspect="Content" ObjectID="_1469782725" r:id="rId186"/>
        </w:object>
      </w:r>
    </w:p>
    <w:p w:rsidR="000542BC" w:rsidRDefault="00AE6047" w:rsidP="00393492">
      <w:r>
        <w:t xml:space="preserve">  Затраты на перевозку определяются по формуле:</w:t>
      </w:r>
    </w:p>
    <w:p w:rsidR="00AE6047" w:rsidRDefault="00AE6047" w:rsidP="00393492"/>
    <w:p w:rsidR="00AE6047" w:rsidRDefault="00AE6047" w:rsidP="00AE6047">
      <w:pPr>
        <w:jc w:val="center"/>
      </w:pPr>
      <w:r w:rsidRPr="00AE6047">
        <w:rPr>
          <w:position w:val="-14"/>
        </w:rPr>
        <w:object w:dxaOrig="1640" w:dyaOrig="380">
          <v:shape id="_x0000_i1117" type="#_x0000_t75" style="width:81.75pt;height:18.75pt" o:ole="">
            <v:imagedata r:id="rId187" o:title=""/>
          </v:shape>
          <o:OLEObject Type="Embed" ProgID="Equation.3" ShapeID="_x0000_i1117" DrawAspect="Content" ObjectID="_1469782726" r:id="rId188"/>
        </w:object>
      </w:r>
    </w:p>
    <w:p w:rsidR="00503ACE" w:rsidRDefault="00AE6047" w:rsidP="00D749C9">
      <w:pPr>
        <w:jc w:val="both"/>
      </w:pPr>
      <w:r>
        <w:t xml:space="preserve">где </w:t>
      </w:r>
      <w:r w:rsidRPr="00AE6047">
        <w:t xml:space="preserve"> </w:t>
      </w:r>
      <w:r w:rsidRPr="00AE6047">
        <w:rPr>
          <w:i/>
          <w:lang w:val="en-US"/>
        </w:rPr>
        <w:t>r</w:t>
      </w:r>
      <w:r w:rsidRPr="00AE6047">
        <w:t xml:space="preserve"> – </w:t>
      </w:r>
      <w:r>
        <w:t xml:space="preserve">среднее расстояние перевозки в км, определяется из предложения, что плотность грузообразования  </w:t>
      </w:r>
      <w:r w:rsidR="00503ACE" w:rsidRPr="00503ACE">
        <w:rPr>
          <w:position w:val="-6"/>
        </w:rPr>
        <w:object w:dxaOrig="220" w:dyaOrig="279">
          <v:shape id="_x0000_i1118" type="#_x0000_t75" style="width:11.25pt;height:14.25pt" o:ole="">
            <v:imagedata r:id="rId189" o:title=""/>
          </v:shape>
          <o:OLEObject Type="Embed" ProgID="Equation.3" ShapeID="_x0000_i1118" DrawAspect="Content" ObjectID="_1469782727" r:id="rId190"/>
        </w:object>
      </w:r>
      <w:r w:rsidR="00503ACE">
        <w:t xml:space="preserve">- величина равномерная и для каждого сервисного центра полигон имеет форму круга радиуса  </w:t>
      </w:r>
      <w:r w:rsidR="00503ACE" w:rsidRPr="00503ACE">
        <w:rPr>
          <w:position w:val="-10"/>
        </w:rPr>
        <w:object w:dxaOrig="1040" w:dyaOrig="340">
          <v:shape id="_x0000_i1119" type="#_x0000_t75" style="width:51.75pt;height:17.25pt" o:ole="">
            <v:imagedata r:id="rId191" o:title=""/>
          </v:shape>
          <o:OLEObject Type="Embed" ProgID="Equation.3" ShapeID="_x0000_i1119" DrawAspect="Content" ObjectID="_1469782728" r:id="rId192"/>
        </w:object>
      </w:r>
      <w:r w:rsidR="00503ACE">
        <w:t xml:space="preserve">, где </w:t>
      </w:r>
      <w:r w:rsidR="00503ACE" w:rsidRPr="00503ACE">
        <w:t xml:space="preserve"> </w:t>
      </w:r>
      <w:r w:rsidR="00503ACE" w:rsidRPr="00503ACE">
        <w:rPr>
          <w:i/>
          <w:lang w:val="en-US"/>
        </w:rPr>
        <w:t>R</w:t>
      </w:r>
      <w:r w:rsidR="00503ACE" w:rsidRPr="00503ACE">
        <w:rPr>
          <w:i/>
        </w:rPr>
        <w:t xml:space="preserve"> </w:t>
      </w:r>
      <w:r w:rsidR="00503ACE" w:rsidRPr="00503ACE">
        <w:t xml:space="preserve">– </w:t>
      </w:r>
      <w:r w:rsidR="00503ACE">
        <w:t xml:space="preserve">радиус полигона обслуживания. </w:t>
      </w:r>
    </w:p>
    <w:p w:rsidR="00503ACE" w:rsidRDefault="00503ACE" w:rsidP="00D749C9">
      <w:pPr>
        <w:jc w:val="both"/>
      </w:pPr>
      <w:r>
        <w:t xml:space="preserve">  Плотность грузообразования в зоне обслуживания сервисного центра определяется по формуле:</w:t>
      </w:r>
    </w:p>
    <w:p w:rsidR="00503ACE" w:rsidRDefault="00503ACE" w:rsidP="001F5A1A">
      <w:pPr>
        <w:jc w:val="center"/>
      </w:pPr>
      <w:r w:rsidRPr="00503ACE">
        <w:rPr>
          <w:position w:val="-24"/>
        </w:rPr>
        <w:object w:dxaOrig="1180" w:dyaOrig="660">
          <v:shape id="_x0000_i1120" type="#_x0000_t75" style="width:59.25pt;height:33pt" o:ole="">
            <v:imagedata r:id="rId193" o:title=""/>
          </v:shape>
          <o:OLEObject Type="Embed" ProgID="Equation.3" ShapeID="_x0000_i1120" DrawAspect="Content" ObjectID="_1469782729" r:id="rId194"/>
        </w:object>
      </w:r>
      <w:r>
        <w:t>,</w:t>
      </w:r>
    </w:p>
    <w:p w:rsidR="001F5A1A" w:rsidRDefault="00503ACE" w:rsidP="001F5A1A">
      <w:r>
        <w:t>получим:</w:t>
      </w:r>
    </w:p>
    <w:p w:rsidR="00503ACE" w:rsidRDefault="00740761" w:rsidP="001F5A1A">
      <w:pPr>
        <w:jc w:val="center"/>
      </w:pPr>
      <w:r w:rsidRPr="00503ACE">
        <w:rPr>
          <w:position w:val="-26"/>
        </w:rPr>
        <w:object w:dxaOrig="2460" w:dyaOrig="720">
          <v:shape id="_x0000_i1121" type="#_x0000_t75" style="width:123pt;height:36pt" o:ole="">
            <v:imagedata r:id="rId195" o:title=""/>
          </v:shape>
          <o:OLEObject Type="Embed" ProgID="Equation.3" ShapeID="_x0000_i1121" DrawAspect="Content" ObjectID="_1469782730" r:id="rId196"/>
        </w:object>
      </w:r>
    </w:p>
    <w:p w:rsidR="00503ACE" w:rsidRDefault="00740761" w:rsidP="00D749C9">
      <w:pPr>
        <w:jc w:val="both"/>
      </w:pPr>
      <w:r>
        <w:t xml:space="preserve">   Подставив полученные зависимости для определения слагаемых в формулу (6.1), получим аналитическую зависимость для определения суммарных затрат:</w:t>
      </w:r>
    </w:p>
    <w:p w:rsidR="00740761" w:rsidRDefault="00740761" w:rsidP="001F5A1A">
      <w:pPr>
        <w:jc w:val="center"/>
      </w:pPr>
      <w:r w:rsidRPr="00740761">
        <w:rPr>
          <w:position w:val="-32"/>
        </w:rPr>
        <w:object w:dxaOrig="5200" w:dyaOrig="780">
          <v:shape id="_x0000_i1122" type="#_x0000_t75" style="width:260.25pt;height:39pt" o:ole="">
            <v:imagedata r:id="rId197" o:title=""/>
          </v:shape>
          <o:OLEObject Type="Embed" ProgID="Equation.3" ShapeID="_x0000_i1122" DrawAspect="Content" ObjectID="_1469782731" r:id="rId198"/>
        </w:object>
      </w:r>
    </w:p>
    <w:p w:rsidR="001F5A1A" w:rsidRDefault="001F5A1A" w:rsidP="001F5A1A">
      <w:pPr>
        <w:jc w:val="both"/>
      </w:pPr>
      <w:r>
        <w:t xml:space="preserve">   </w:t>
      </w:r>
      <w:r w:rsidR="007F3F9F">
        <w:t xml:space="preserve"> Для определения минимума функции общих затрат найдем ее первую производную по  </w:t>
      </w:r>
      <w:r w:rsidR="007F3F9F" w:rsidRPr="007F3F9F">
        <w:rPr>
          <w:position w:val="-14"/>
        </w:rPr>
        <w:object w:dxaOrig="279" w:dyaOrig="380">
          <v:shape id="_x0000_i1123" type="#_x0000_t75" style="width:14.25pt;height:18.75pt" o:ole="">
            <v:imagedata r:id="rId199" o:title=""/>
          </v:shape>
          <o:OLEObject Type="Embed" ProgID="Equation.3" ShapeID="_x0000_i1123" DrawAspect="Content" ObjectID="_1469782732" r:id="rId200"/>
        </w:object>
      </w:r>
      <w:r w:rsidR="007F3F9F">
        <w:t xml:space="preserve">  и приравняем ее нулю:</w:t>
      </w:r>
    </w:p>
    <w:p w:rsidR="007F3F9F" w:rsidRDefault="00881110" w:rsidP="001F5A1A">
      <w:pPr>
        <w:jc w:val="center"/>
      </w:pPr>
      <w:r w:rsidRPr="007F3F9F">
        <w:rPr>
          <w:position w:val="-36"/>
        </w:rPr>
        <w:object w:dxaOrig="4680" w:dyaOrig="820">
          <v:shape id="_x0000_i1124" type="#_x0000_t75" style="width:234pt;height:41.25pt" o:ole="">
            <v:imagedata r:id="rId201" o:title=""/>
          </v:shape>
          <o:OLEObject Type="Embed" ProgID="Equation.3" ShapeID="_x0000_i1124" DrawAspect="Content" ObjectID="_1469782733" r:id="rId202"/>
        </w:object>
      </w:r>
    </w:p>
    <w:p w:rsidR="001F5A1A" w:rsidRDefault="001F5A1A" w:rsidP="001F5A1A">
      <w:r>
        <w:t xml:space="preserve">    </w:t>
      </w:r>
      <w:r w:rsidR="00881110">
        <w:t xml:space="preserve"> Отсюда</w:t>
      </w:r>
    </w:p>
    <w:p w:rsidR="00881110" w:rsidRDefault="00881110" w:rsidP="001F5A1A">
      <w:pPr>
        <w:jc w:val="center"/>
      </w:pPr>
      <w:r w:rsidRPr="00881110">
        <w:rPr>
          <w:position w:val="-38"/>
        </w:rPr>
        <w:object w:dxaOrig="4000" w:dyaOrig="920">
          <v:shape id="_x0000_i1125" type="#_x0000_t75" style="width:200.25pt;height:45.75pt" o:ole="">
            <v:imagedata r:id="rId203" o:title=""/>
          </v:shape>
          <o:OLEObject Type="Embed" ProgID="Equation.3" ShapeID="_x0000_i1125" DrawAspect="Content" ObjectID="_1469782734" r:id="rId204"/>
        </w:object>
      </w:r>
    </w:p>
    <w:p w:rsidR="00881110" w:rsidRDefault="001F5A1A" w:rsidP="00D749C9">
      <w:pPr>
        <w:jc w:val="both"/>
      </w:pPr>
      <w:r>
        <w:t xml:space="preserve">    </w:t>
      </w:r>
      <w:r w:rsidR="00881110">
        <w:t xml:space="preserve"> Подставив значения переменных в выражение, получим оптимальный объем работы одного сервисного центра:</w:t>
      </w:r>
    </w:p>
    <w:p w:rsidR="00187A98" w:rsidRDefault="00924E17" w:rsidP="001F5A1A">
      <w:pPr>
        <w:jc w:val="center"/>
      </w:pPr>
      <w:r w:rsidRPr="00187A98">
        <w:rPr>
          <w:position w:val="-34"/>
        </w:rPr>
        <w:object w:dxaOrig="5319" w:dyaOrig="880">
          <v:shape id="_x0000_i1126" type="#_x0000_t75" style="width:266.25pt;height:44.25pt" o:ole="">
            <v:imagedata r:id="rId205" o:title=""/>
          </v:shape>
          <o:OLEObject Type="Embed" ProgID="Equation.3" ShapeID="_x0000_i1126" DrawAspect="Content" ObjectID="_1469782735" r:id="rId206"/>
        </w:object>
      </w:r>
      <w:r w:rsidR="00187A98">
        <w:t xml:space="preserve"> тонны</w:t>
      </w:r>
    </w:p>
    <w:p w:rsidR="00187A98" w:rsidRDefault="001F5A1A" w:rsidP="00187A98">
      <w:r>
        <w:t xml:space="preserve">    </w:t>
      </w:r>
      <w:r w:rsidR="00187A98">
        <w:t xml:space="preserve"> Число сервисных центров  </w:t>
      </w:r>
      <w:r w:rsidR="00187A98" w:rsidRPr="00187A98">
        <w:rPr>
          <w:i/>
          <w:lang w:val="en-US"/>
        </w:rPr>
        <w:t>Z</w:t>
      </w:r>
      <w:r w:rsidR="00187A98" w:rsidRPr="00187A98">
        <w:rPr>
          <w:i/>
        </w:rPr>
        <w:t xml:space="preserve"> </w:t>
      </w:r>
      <w:r w:rsidR="00187A98" w:rsidRPr="00187A98">
        <w:t xml:space="preserve"> </w:t>
      </w:r>
      <w:r w:rsidR="00187A98">
        <w:t>определяется по формуле:</w:t>
      </w:r>
    </w:p>
    <w:p w:rsidR="00187A98" w:rsidRDefault="00EC0AD0" w:rsidP="001F5A1A">
      <w:pPr>
        <w:jc w:val="center"/>
      </w:pPr>
      <w:r w:rsidRPr="00187A98">
        <w:rPr>
          <w:position w:val="-32"/>
        </w:rPr>
        <w:object w:dxaOrig="2120" w:dyaOrig="700">
          <v:shape id="_x0000_i1127" type="#_x0000_t75" style="width:105.75pt;height:35.25pt" o:ole="">
            <v:imagedata r:id="rId207" o:title=""/>
          </v:shape>
          <o:OLEObject Type="Embed" ProgID="Equation.3" ShapeID="_x0000_i1127" DrawAspect="Content" ObjectID="_1469782736" r:id="rId208"/>
        </w:object>
      </w:r>
    </w:p>
    <w:p w:rsidR="00187A98" w:rsidRDefault="001F5A1A" w:rsidP="00187A98">
      <w:r>
        <w:t xml:space="preserve">    </w:t>
      </w:r>
      <w:r w:rsidR="00187A98">
        <w:t xml:space="preserve">  При этом общие затраты составляют:</w:t>
      </w:r>
    </w:p>
    <w:p w:rsidR="001F5A1A" w:rsidRDefault="008B61DD" w:rsidP="001F5A1A">
      <w:pPr>
        <w:jc w:val="center"/>
      </w:pPr>
      <w:r w:rsidRPr="00187A98">
        <w:rPr>
          <w:position w:val="-30"/>
        </w:rPr>
        <w:object w:dxaOrig="7000" w:dyaOrig="740">
          <v:shape id="_x0000_i1128" type="#_x0000_t75" style="width:350.25pt;height:36.75pt" o:ole="">
            <v:imagedata r:id="rId209" o:title=""/>
          </v:shape>
          <o:OLEObject Type="Embed" ProgID="Equation.3" ShapeID="_x0000_i1128" DrawAspect="Content" ObjectID="_1469782737" r:id="rId210"/>
        </w:object>
      </w:r>
      <w:r w:rsidR="0038118E">
        <w:t>руб</w:t>
      </w:r>
    </w:p>
    <w:p w:rsidR="0038118E" w:rsidRDefault="001F5A1A" w:rsidP="001F5A1A">
      <w:pPr>
        <w:jc w:val="both"/>
      </w:pPr>
      <w:r>
        <w:t xml:space="preserve"> </w:t>
      </w:r>
      <w:r w:rsidR="00B043AC">
        <w:t xml:space="preserve">   </w:t>
      </w:r>
      <w:r w:rsidR="0038118E">
        <w:t xml:space="preserve"> Величина общих затрат в зависимости от объема работы одного сервисного центра может быть представлена в виде графика. Для этого рассчитаем общие затраты при изменении  </w:t>
      </w:r>
      <w:r w:rsidR="0038118E" w:rsidRPr="0038118E">
        <w:rPr>
          <w:position w:val="-14"/>
        </w:rPr>
        <w:object w:dxaOrig="279" w:dyaOrig="380">
          <v:shape id="_x0000_i1129" type="#_x0000_t75" style="width:14.25pt;height:18.75pt" o:ole="">
            <v:imagedata r:id="rId211" o:title=""/>
          </v:shape>
          <o:OLEObject Type="Embed" ProgID="Equation.3" ShapeID="_x0000_i1129" DrawAspect="Content" ObjectID="_1469782738" r:id="rId212"/>
        </w:object>
      </w:r>
      <w:r w:rsidR="008B61DD">
        <w:t xml:space="preserve">  в пределах от </w:t>
      </w:r>
      <w:r w:rsidR="00254988">
        <w:t>14</w:t>
      </w:r>
      <w:r w:rsidR="008B61DD">
        <w:t xml:space="preserve">0 до </w:t>
      </w:r>
      <w:r w:rsidR="00254988">
        <w:t>300</w:t>
      </w:r>
      <w:r w:rsidR="0038118E">
        <w:t xml:space="preserve"> тонн. Результаты расчетов приведены в таблице 6.1</w:t>
      </w:r>
    </w:p>
    <w:p w:rsidR="0038118E" w:rsidRDefault="0038118E" w:rsidP="0038118E">
      <w:r>
        <w:t>Таблица 6.1</w:t>
      </w:r>
      <w:r w:rsidR="009E07EC">
        <w:t xml:space="preserve"> – Зависимость общих затрат от  </w:t>
      </w:r>
      <w:r w:rsidR="009E07EC" w:rsidRPr="009E07EC">
        <w:rPr>
          <w:position w:val="-14"/>
        </w:rPr>
        <w:object w:dxaOrig="279" w:dyaOrig="380">
          <v:shape id="_x0000_i1130" type="#_x0000_t75" style="width:14.25pt;height:18.75pt" o:ole="">
            <v:imagedata r:id="rId213" o:title=""/>
          </v:shape>
          <o:OLEObject Type="Embed" ProgID="Equation.3" ShapeID="_x0000_i1130" DrawAspect="Content" ObjectID="_1469782739" r:id="rId214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76"/>
        <w:gridCol w:w="1677"/>
        <w:gridCol w:w="1676"/>
        <w:gridCol w:w="1677"/>
        <w:gridCol w:w="1677"/>
      </w:tblGrid>
      <w:tr w:rsidR="009E07EC" w:rsidTr="003C3748">
        <w:trPr>
          <w:trHeight w:val="188"/>
        </w:trPr>
        <w:tc>
          <w:tcPr>
            <w:tcW w:w="1188" w:type="dxa"/>
            <w:vMerge w:val="restart"/>
          </w:tcPr>
          <w:p w:rsidR="009E07EC" w:rsidRDefault="009E07EC" w:rsidP="003C3748">
            <w:pPr>
              <w:jc w:val="center"/>
            </w:pPr>
            <w:r w:rsidRPr="003C3748">
              <w:rPr>
                <w:position w:val="-14"/>
              </w:rPr>
              <w:object w:dxaOrig="279" w:dyaOrig="380">
                <v:shape id="_x0000_i1131" type="#_x0000_t75" style="width:14.25pt;height:18.75pt" o:ole="">
                  <v:imagedata r:id="rId215" o:title=""/>
                </v:shape>
                <o:OLEObject Type="Embed" ProgID="Equation.3" ShapeID="_x0000_i1131" DrawAspect="Content" ObjectID="_1469782740" r:id="rId216"/>
              </w:object>
            </w:r>
            <w:r>
              <w:t>, тонн</w:t>
            </w:r>
          </w:p>
        </w:tc>
        <w:tc>
          <w:tcPr>
            <w:tcW w:w="8383" w:type="dxa"/>
            <w:gridSpan w:val="5"/>
          </w:tcPr>
          <w:p w:rsidR="009E07EC" w:rsidRDefault="009E07EC" w:rsidP="003C3748">
            <w:pPr>
              <w:jc w:val="center"/>
            </w:pPr>
            <w:r>
              <w:t>Объем работы в тоннах</w:t>
            </w:r>
          </w:p>
        </w:tc>
      </w:tr>
      <w:tr w:rsidR="009E07EC" w:rsidTr="003C3748">
        <w:trPr>
          <w:trHeight w:val="187"/>
        </w:trPr>
        <w:tc>
          <w:tcPr>
            <w:tcW w:w="1188" w:type="dxa"/>
            <w:vMerge/>
          </w:tcPr>
          <w:p w:rsidR="009E07EC" w:rsidRDefault="009E07EC" w:rsidP="003C3748">
            <w:pPr>
              <w:jc w:val="center"/>
            </w:pPr>
          </w:p>
        </w:tc>
        <w:tc>
          <w:tcPr>
            <w:tcW w:w="1676" w:type="dxa"/>
          </w:tcPr>
          <w:p w:rsidR="009E07EC" w:rsidRDefault="008B61DD" w:rsidP="003C3748">
            <w:pPr>
              <w:jc w:val="center"/>
            </w:pPr>
            <w:r>
              <w:t>140</w:t>
            </w:r>
          </w:p>
        </w:tc>
        <w:tc>
          <w:tcPr>
            <w:tcW w:w="1677" w:type="dxa"/>
          </w:tcPr>
          <w:p w:rsidR="009E07EC" w:rsidRDefault="008B61DD" w:rsidP="003C3748">
            <w:pPr>
              <w:jc w:val="center"/>
            </w:pPr>
            <w:r>
              <w:t>180</w:t>
            </w:r>
          </w:p>
        </w:tc>
        <w:tc>
          <w:tcPr>
            <w:tcW w:w="1676" w:type="dxa"/>
          </w:tcPr>
          <w:p w:rsidR="009E07EC" w:rsidRDefault="00F96E94" w:rsidP="003C3748">
            <w:pPr>
              <w:jc w:val="center"/>
            </w:pPr>
            <w:r>
              <w:t>2</w:t>
            </w:r>
            <w:r w:rsidR="008B61DD">
              <w:t>20</w:t>
            </w:r>
          </w:p>
        </w:tc>
        <w:tc>
          <w:tcPr>
            <w:tcW w:w="1677" w:type="dxa"/>
          </w:tcPr>
          <w:p w:rsidR="009E07EC" w:rsidRDefault="00F96E94" w:rsidP="003C3748">
            <w:pPr>
              <w:jc w:val="center"/>
            </w:pPr>
            <w:r>
              <w:t>2</w:t>
            </w:r>
            <w:r w:rsidR="008B61DD">
              <w:t>60</w:t>
            </w:r>
          </w:p>
        </w:tc>
        <w:tc>
          <w:tcPr>
            <w:tcW w:w="1677" w:type="dxa"/>
          </w:tcPr>
          <w:p w:rsidR="009E07EC" w:rsidRDefault="008B61DD" w:rsidP="003C3748">
            <w:pPr>
              <w:jc w:val="center"/>
            </w:pPr>
            <w:r>
              <w:t>300</w:t>
            </w:r>
          </w:p>
        </w:tc>
      </w:tr>
      <w:tr w:rsidR="009E07EC" w:rsidTr="003C3748">
        <w:tc>
          <w:tcPr>
            <w:tcW w:w="1188" w:type="dxa"/>
          </w:tcPr>
          <w:p w:rsidR="009E07EC" w:rsidRPr="009E07EC" w:rsidRDefault="009E07EC" w:rsidP="003C3748">
            <w:pPr>
              <w:jc w:val="center"/>
            </w:pPr>
            <w:r w:rsidRPr="003C3748">
              <w:rPr>
                <w:i/>
              </w:rPr>
              <w:t xml:space="preserve">С </w:t>
            </w:r>
            <w:r>
              <w:t>, руб</w:t>
            </w:r>
          </w:p>
        </w:tc>
        <w:tc>
          <w:tcPr>
            <w:tcW w:w="1676" w:type="dxa"/>
          </w:tcPr>
          <w:p w:rsidR="009E07EC" w:rsidRDefault="008B61DD" w:rsidP="003C3748">
            <w:pPr>
              <w:jc w:val="center"/>
            </w:pPr>
            <w:r>
              <w:t>676</w:t>
            </w:r>
          </w:p>
        </w:tc>
        <w:tc>
          <w:tcPr>
            <w:tcW w:w="1677" w:type="dxa"/>
          </w:tcPr>
          <w:p w:rsidR="009E07EC" w:rsidRDefault="008B61DD" w:rsidP="003C3748">
            <w:pPr>
              <w:jc w:val="center"/>
            </w:pPr>
            <w:r>
              <w:t>646</w:t>
            </w:r>
          </w:p>
        </w:tc>
        <w:tc>
          <w:tcPr>
            <w:tcW w:w="1676" w:type="dxa"/>
          </w:tcPr>
          <w:p w:rsidR="009E07EC" w:rsidRDefault="008B61DD" w:rsidP="003C3748">
            <w:pPr>
              <w:jc w:val="center"/>
            </w:pPr>
            <w:r>
              <w:t>638</w:t>
            </w:r>
          </w:p>
        </w:tc>
        <w:tc>
          <w:tcPr>
            <w:tcW w:w="1677" w:type="dxa"/>
          </w:tcPr>
          <w:p w:rsidR="009E07EC" w:rsidRDefault="00254988" w:rsidP="003C3748">
            <w:pPr>
              <w:jc w:val="center"/>
            </w:pPr>
            <w:r>
              <w:t>642</w:t>
            </w:r>
          </w:p>
        </w:tc>
        <w:tc>
          <w:tcPr>
            <w:tcW w:w="1677" w:type="dxa"/>
          </w:tcPr>
          <w:p w:rsidR="009E07EC" w:rsidRDefault="00254988" w:rsidP="003C3748">
            <w:pPr>
              <w:jc w:val="center"/>
            </w:pPr>
            <w:r>
              <w:t>651</w:t>
            </w:r>
          </w:p>
        </w:tc>
      </w:tr>
    </w:tbl>
    <w:p w:rsidR="00B043AC" w:rsidRDefault="00B043AC" w:rsidP="00B043AC">
      <w:pPr>
        <w:jc w:val="both"/>
      </w:pPr>
      <w:r>
        <w:t xml:space="preserve"> </w:t>
      </w:r>
      <w:r w:rsidR="006704F0">
        <w:t xml:space="preserve">  Минимум функции общих затрат соответствует значению объема работы одного сервисного центра, приблизительно равному </w:t>
      </w:r>
      <w:r w:rsidR="009378BE">
        <w:t>2</w:t>
      </w:r>
      <w:r w:rsidR="00254988">
        <w:t>2</w:t>
      </w:r>
      <w:r w:rsidR="006704F0">
        <w:t>0 тонн. Результаты расчета аналитическим методом и их графическая интерпретация практически совпадают.</w:t>
      </w:r>
    </w:p>
    <w:p w:rsidR="00B043AC" w:rsidRDefault="00B043AC" w:rsidP="00B043AC">
      <w:pPr>
        <w:jc w:val="both"/>
      </w:pPr>
    </w:p>
    <w:p w:rsidR="00E459D6" w:rsidRDefault="00E459D6" w:rsidP="00B043AC">
      <w:pPr>
        <w:jc w:val="center"/>
      </w:pPr>
      <w:r>
        <w:t>ЗАДАЧА №7</w:t>
      </w:r>
    </w:p>
    <w:p w:rsidR="00E459D6" w:rsidRDefault="00E459D6" w:rsidP="00E459D6">
      <w:pPr>
        <w:jc w:val="center"/>
      </w:pPr>
      <w:r>
        <w:t>О</w:t>
      </w:r>
      <w:r w:rsidRPr="00E459D6">
        <w:rPr>
          <w:sz w:val="28"/>
          <w:szCs w:val="28"/>
        </w:rPr>
        <w:t>пределение границ рынка.</w:t>
      </w:r>
    </w:p>
    <w:p w:rsidR="00E459D6" w:rsidRDefault="00E459D6" w:rsidP="00E459D6">
      <w:pPr>
        <w:jc w:val="center"/>
      </w:pPr>
    </w:p>
    <w:p w:rsidR="00E459D6" w:rsidRDefault="00E459D6" w:rsidP="00E459D6">
      <w:r>
        <w:t xml:space="preserve">    </w:t>
      </w:r>
      <w:r>
        <w:rPr>
          <w:i/>
        </w:rPr>
        <w:t xml:space="preserve">Требуется: </w:t>
      </w:r>
      <w:r>
        <w:t>определить границы рынка для трех транспортно – экспедиторских фирм А, Б и В.</w:t>
      </w:r>
    </w:p>
    <w:p w:rsidR="00E459D6" w:rsidRDefault="00E459D6" w:rsidP="00E459D6">
      <w:pPr>
        <w:rPr>
          <w:i/>
        </w:rPr>
      </w:pPr>
      <w:r>
        <w:t xml:space="preserve">    </w:t>
      </w:r>
    </w:p>
    <w:p w:rsidR="00E459D6" w:rsidRDefault="00E459D6" w:rsidP="00E459D6">
      <w:pPr>
        <w:rPr>
          <w:i/>
        </w:rPr>
      </w:pPr>
      <w:r>
        <w:rPr>
          <w:i/>
        </w:rPr>
        <w:t xml:space="preserve">   Исходные данные:</w:t>
      </w:r>
    </w:p>
    <w:p w:rsidR="00E459D6" w:rsidRDefault="00E459D6" w:rsidP="00E459D6">
      <w:r>
        <w:t>- себестоимость услуг по организации отправления одного контейнера:</w:t>
      </w:r>
    </w:p>
    <w:p w:rsidR="00881110" w:rsidRDefault="00E459D6" w:rsidP="00881110">
      <w:r>
        <w:t xml:space="preserve"> </w:t>
      </w:r>
      <w:r w:rsidR="00254988" w:rsidRPr="00E459D6">
        <w:rPr>
          <w:position w:val="-10"/>
        </w:rPr>
        <w:object w:dxaOrig="1080" w:dyaOrig="340">
          <v:shape id="_x0000_i1132" type="#_x0000_t75" style="width:54pt;height:17.25pt" o:ole="">
            <v:imagedata r:id="rId217" o:title=""/>
          </v:shape>
          <o:OLEObject Type="Embed" ProgID="Equation.3" ShapeID="_x0000_i1132" DrawAspect="Content" ObjectID="_1469782741" r:id="rId218"/>
        </w:object>
      </w:r>
      <w:r w:rsidR="001D32A6">
        <w:t xml:space="preserve"> </w:t>
      </w:r>
      <w:r>
        <w:t xml:space="preserve">руб/конт;            </w:t>
      </w:r>
      <w:r w:rsidR="00254988" w:rsidRPr="00E459D6">
        <w:rPr>
          <w:position w:val="-10"/>
        </w:rPr>
        <w:object w:dxaOrig="1100" w:dyaOrig="340">
          <v:shape id="_x0000_i1133" type="#_x0000_t75" style="width:54.75pt;height:17.25pt" o:ole="">
            <v:imagedata r:id="rId219" o:title=""/>
          </v:shape>
          <o:OLEObject Type="Embed" ProgID="Equation.3" ShapeID="_x0000_i1133" DrawAspect="Content" ObjectID="_1469782742" r:id="rId220"/>
        </w:object>
      </w:r>
      <w:r w:rsidR="001D32A6">
        <w:t xml:space="preserve"> </w:t>
      </w:r>
      <w:r>
        <w:t xml:space="preserve">руб/конт;           </w:t>
      </w:r>
      <w:r w:rsidR="001D32A6">
        <w:t xml:space="preserve"> </w:t>
      </w:r>
      <w:r w:rsidR="00254988" w:rsidRPr="00E459D6">
        <w:rPr>
          <w:position w:val="-10"/>
        </w:rPr>
        <w:object w:dxaOrig="1080" w:dyaOrig="340">
          <v:shape id="_x0000_i1134" type="#_x0000_t75" style="width:54pt;height:17.25pt" o:ole="">
            <v:imagedata r:id="rId221" o:title=""/>
          </v:shape>
          <o:OLEObject Type="Embed" ProgID="Equation.3" ShapeID="_x0000_i1134" DrawAspect="Content" ObjectID="_1469782743" r:id="rId222"/>
        </w:object>
      </w:r>
      <w:r w:rsidR="001D32A6">
        <w:t xml:space="preserve"> </w:t>
      </w:r>
      <w:r>
        <w:t>руб/</w:t>
      </w:r>
      <w:r w:rsidR="001D32A6">
        <w:t>конт.</w:t>
      </w:r>
    </w:p>
    <w:p w:rsidR="001D32A6" w:rsidRDefault="001D32A6" w:rsidP="00881110">
      <w:r>
        <w:t>- тариф на перевозку одного контейнера автотранспортом составляет:</w:t>
      </w:r>
    </w:p>
    <w:p w:rsidR="001D32A6" w:rsidRDefault="001D32A6" w:rsidP="00881110">
      <w:r>
        <w:t xml:space="preserve"> </w:t>
      </w:r>
      <w:r w:rsidR="00254988" w:rsidRPr="001D32A6">
        <w:rPr>
          <w:position w:val="-14"/>
        </w:rPr>
        <w:object w:dxaOrig="1040" w:dyaOrig="380">
          <v:shape id="_x0000_i1135" type="#_x0000_t75" style="width:51.75pt;height:18.75pt" o:ole="">
            <v:imagedata r:id="rId223" o:title=""/>
          </v:shape>
          <o:OLEObject Type="Embed" ProgID="Equation.3" ShapeID="_x0000_i1135" DrawAspect="Content" ObjectID="_1469782744" r:id="rId224"/>
        </w:object>
      </w:r>
      <w:r>
        <w:t xml:space="preserve"> руб/конт.- км;      </w:t>
      </w:r>
      <w:r w:rsidR="00254988" w:rsidRPr="001D32A6">
        <w:rPr>
          <w:position w:val="-14"/>
        </w:rPr>
        <w:object w:dxaOrig="1020" w:dyaOrig="380">
          <v:shape id="_x0000_i1136" type="#_x0000_t75" style="width:51pt;height:18.75pt" o:ole="">
            <v:imagedata r:id="rId225" o:title=""/>
          </v:shape>
          <o:OLEObject Type="Embed" ProgID="Equation.3" ShapeID="_x0000_i1136" DrawAspect="Content" ObjectID="_1469782745" r:id="rId226"/>
        </w:object>
      </w:r>
      <w:r>
        <w:t xml:space="preserve"> руб/конт.- км;     </w:t>
      </w:r>
      <w:r w:rsidR="00254988" w:rsidRPr="001D32A6">
        <w:rPr>
          <w:position w:val="-14"/>
        </w:rPr>
        <w:object w:dxaOrig="1020" w:dyaOrig="380">
          <v:shape id="_x0000_i1137" type="#_x0000_t75" style="width:51pt;height:18.75pt" o:ole="">
            <v:imagedata r:id="rId227" o:title=""/>
          </v:shape>
          <o:OLEObject Type="Embed" ProgID="Equation.3" ShapeID="_x0000_i1137" DrawAspect="Content" ObjectID="_1469782746" r:id="rId228"/>
        </w:object>
      </w:r>
      <w:r>
        <w:t>руб/конт.- км.</w:t>
      </w:r>
    </w:p>
    <w:p w:rsidR="001D32A6" w:rsidRDefault="001D32A6" w:rsidP="00881110">
      <w:r>
        <w:t>- расстояние между фирмами составляет:</w:t>
      </w:r>
    </w:p>
    <w:p w:rsidR="00437CB5" w:rsidRDefault="001D32A6" w:rsidP="00881110">
      <w:r>
        <w:t xml:space="preserve"> </w:t>
      </w:r>
      <w:r w:rsidR="00254988" w:rsidRPr="001D32A6">
        <w:rPr>
          <w:position w:val="-10"/>
        </w:rPr>
        <w:object w:dxaOrig="1160" w:dyaOrig="340">
          <v:shape id="_x0000_i1138" type="#_x0000_t75" style="width:57.75pt;height:17.25pt" o:ole="">
            <v:imagedata r:id="rId229" o:title=""/>
          </v:shape>
          <o:OLEObject Type="Embed" ProgID="Equation.3" ShapeID="_x0000_i1138" DrawAspect="Content" ObjectID="_1469782747" r:id="rId230"/>
        </w:object>
      </w:r>
      <w:r>
        <w:t xml:space="preserve"> км;                     </w:t>
      </w:r>
      <w:r w:rsidR="00254988" w:rsidRPr="001D32A6">
        <w:rPr>
          <w:position w:val="-10"/>
        </w:rPr>
        <w:object w:dxaOrig="1160" w:dyaOrig="340">
          <v:shape id="_x0000_i1139" type="#_x0000_t75" style="width:57.75pt;height:17.25pt" o:ole="">
            <v:imagedata r:id="rId231" o:title=""/>
          </v:shape>
          <o:OLEObject Type="Embed" ProgID="Equation.3" ShapeID="_x0000_i1139" DrawAspect="Content" ObjectID="_1469782748" r:id="rId232"/>
        </w:object>
      </w:r>
      <w:r>
        <w:t xml:space="preserve"> км;                      </w:t>
      </w:r>
      <w:r w:rsidR="00254988" w:rsidRPr="001D32A6">
        <w:rPr>
          <w:position w:val="-10"/>
        </w:rPr>
        <w:object w:dxaOrig="1160" w:dyaOrig="340">
          <v:shape id="_x0000_i1140" type="#_x0000_t75" style="width:57.75pt;height:17.25pt" o:ole="">
            <v:imagedata r:id="rId233" o:title=""/>
          </v:shape>
          <o:OLEObject Type="Embed" ProgID="Equation.3" ShapeID="_x0000_i1140" DrawAspect="Content" ObjectID="_1469782749" r:id="rId234"/>
        </w:object>
      </w:r>
      <w:r>
        <w:t xml:space="preserve"> км.</w:t>
      </w:r>
    </w:p>
    <w:p w:rsidR="00437CB5" w:rsidRDefault="00437CB5" w:rsidP="00881110"/>
    <w:p w:rsidR="00437CB5" w:rsidRDefault="00437CB5" w:rsidP="00881110">
      <w:pPr>
        <w:rPr>
          <w:i/>
        </w:rPr>
      </w:pPr>
      <w:r>
        <w:rPr>
          <w:i/>
        </w:rPr>
        <w:t xml:space="preserve">  Решение:</w:t>
      </w:r>
    </w:p>
    <w:p w:rsidR="005754D0" w:rsidRDefault="00437CB5" w:rsidP="00585D4C">
      <w:pPr>
        <w:jc w:val="both"/>
      </w:pPr>
      <w:r>
        <w:t xml:space="preserve">  Продвигая свои услуги на рынок сбыта каждая фирма стремится определить рациональные границы рынка, где она будет иметь преимущества. Если предположить, что качество услуг разных фирм одинаково, то гра</w:t>
      </w:r>
      <w:r w:rsidR="00E87B54">
        <w:t>ницы рынка будут напрямую зависе</w:t>
      </w:r>
      <w:r>
        <w:t>ть от себестоимости услуг и затрат на перевозку, которые в сумме составляют продажную цену.</w:t>
      </w:r>
      <w:r w:rsidR="001D32A6">
        <w:t xml:space="preserve">  </w:t>
      </w:r>
    </w:p>
    <w:p w:rsidR="004402B4" w:rsidRDefault="00270C17" w:rsidP="004402B4">
      <w:pPr>
        <w:tabs>
          <w:tab w:val="left" w:pos="3150"/>
        </w:tabs>
        <w:jc w:val="both"/>
      </w:pPr>
      <w:r>
        <w:t xml:space="preserve">                                              Б                                    В</w:t>
      </w:r>
      <w:r w:rsidR="00254988">
        <w:tab/>
        <w:t xml:space="preserve">                            </w:t>
      </w:r>
    </w:p>
    <w:p w:rsidR="001F5A1A" w:rsidRDefault="00E9207F" w:rsidP="001F5A1A">
      <w:r>
        <w:rPr>
          <w:noProof/>
        </w:rPr>
        <w:pict>
          <v:line id="_x0000_s1255" style="position:absolute;z-index:251657216" from="138pt,0" to="255pt,0"/>
        </w:pict>
      </w:r>
      <w:r w:rsidR="001F5A1A">
        <w:t xml:space="preserve"> </w:t>
      </w:r>
      <w:r>
        <w:pict>
          <v:group id="_x0000_s1251" editas="canvas" style="width:252pt;height:99pt;mso-position-horizontal-relative:char;mso-position-vertical-relative:line" coordorigin="2274,6793" coordsize="3953,1533">
            <o:lock v:ext="edit" aspectratio="t"/>
            <v:shape id="_x0000_s1250" type="#_x0000_t75" style="position:absolute;left:2274;top:6793;width:3953;height:1533" o:preferrelative="f">
              <v:fill o:detectmouseclick="t"/>
              <v:path o:extrusionok="t" o:connecttype="none"/>
              <o:lock v:ext="edit" text="t"/>
            </v:shape>
            <v:line id="_x0000_s1253" style="position:absolute;flip:y" from="2274,6793" to="6227,8326"/>
            <v:line id="_x0000_s1254" style="position:absolute;flip:y" from="2274,6793" to="4392,8326"/>
            <w10:wrap type="none"/>
            <w10:anchorlock/>
          </v:group>
        </w:pict>
      </w:r>
      <w:r w:rsidR="001F5A1A">
        <w:t xml:space="preserve">     </w:t>
      </w:r>
      <w:r w:rsidR="009378BE">
        <w:t xml:space="preserve">                             </w:t>
      </w:r>
      <w:r w:rsidR="001F5A1A">
        <w:t xml:space="preserve">    </w:t>
      </w:r>
    </w:p>
    <w:p w:rsidR="00585D4C" w:rsidRDefault="00270C17" w:rsidP="001F5A1A">
      <w:r>
        <w:t>А</w:t>
      </w:r>
    </w:p>
    <w:p w:rsidR="00585D4C" w:rsidRDefault="00585D4C" w:rsidP="001F5A1A">
      <w:r>
        <w:t>Рисунок 7.1- Схема расположения фирм на полигоне.</w:t>
      </w:r>
    </w:p>
    <w:p w:rsidR="001D32A6" w:rsidRPr="007F3F9F" w:rsidRDefault="005754D0" w:rsidP="001F5A1A">
      <w:pPr>
        <w:jc w:val="center"/>
      </w:pPr>
      <w:r w:rsidRPr="005754D0">
        <w:rPr>
          <w:position w:val="-14"/>
        </w:rPr>
        <w:object w:dxaOrig="1939" w:dyaOrig="380">
          <v:shape id="_x0000_i1142" type="#_x0000_t75" style="width:96.75pt;height:18.75pt" o:ole="">
            <v:imagedata r:id="rId235" o:title=""/>
          </v:shape>
          <o:OLEObject Type="Embed" ProgID="Equation.3" ShapeID="_x0000_i1142" DrawAspect="Content" ObjectID="_1469782750" r:id="rId236"/>
        </w:object>
      </w:r>
    </w:p>
    <w:p w:rsidR="005754D0" w:rsidRDefault="005754D0" w:rsidP="001A444D">
      <w:r>
        <w:t xml:space="preserve">где  </w:t>
      </w:r>
      <w:r w:rsidRPr="005754D0">
        <w:rPr>
          <w:position w:val="-14"/>
        </w:rPr>
        <w:object w:dxaOrig="440" w:dyaOrig="380">
          <v:shape id="_x0000_i1143" type="#_x0000_t75" style="width:21.75pt;height:18.75pt" o:ole="">
            <v:imagedata r:id="rId237" o:title=""/>
          </v:shape>
          <o:OLEObject Type="Embed" ProgID="Equation.3" ShapeID="_x0000_i1143" DrawAspect="Content" ObjectID="_1469782751" r:id="rId238"/>
        </w:object>
      </w:r>
      <w:r>
        <w:t xml:space="preserve">- продажная цена услуги </w:t>
      </w:r>
      <w:r w:rsidRPr="005754D0">
        <w:rPr>
          <w:i/>
        </w:rPr>
        <w:t xml:space="preserve"> </w:t>
      </w:r>
      <w:r w:rsidR="00114068" w:rsidRPr="00114068">
        <w:rPr>
          <w:i/>
          <w:position w:val="-6"/>
        </w:rPr>
        <w:object w:dxaOrig="620" w:dyaOrig="260">
          <v:shape id="_x0000_i1144" type="#_x0000_t75" style="width:30.75pt;height:12.75pt" o:ole="">
            <v:imagedata r:id="rId239" o:title=""/>
          </v:shape>
          <o:OLEObject Type="Embed" ProgID="Equation.3" ShapeID="_x0000_i1144" DrawAspect="Content" ObjectID="_1469782752" r:id="rId240"/>
        </w:object>
      </w:r>
      <w:r w:rsidR="00114068" w:rsidRPr="00114068">
        <w:t xml:space="preserve"> </w:t>
      </w:r>
      <w:r w:rsidR="00114068">
        <w:t>фирмы, руб;</w:t>
      </w:r>
    </w:p>
    <w:p w:rsidR="00114068" w:rsidRDefault="00114068" w:rsidP="001A444D">
      <w:r>
        <w:t xml:space="preserve">        </w:t>
      </w:r>
      <w:r w:rsidRPr="00114068">
        <w:rPr>
          <w:position w:val="-12"/>
        </w:rPr>
        <w:object w:dxaOrig="279" w:dyaOrig="360">
          <v:shape id="_x0000_i1145" type="#_x0000_t75" style="width:14.25pt;height:18pt" o:ole="">
            <v:imagedata r:id="rId241" o:title=""/>
          </v:shape>
          <o:OLEObject Type="Embed" ProgID="Equation.3" ShapeID="_x0000_i1145" DrawAspect="Content" ObjectID="_1469782753" r:id="rId242"/>
        </w:object>
      </w:r>
      <w:r>
        <w:t xml:space="preserve"> - себестоимость услуги, руб;</w:t>
      </w:r>
    </w:p>
    <w:p w:rsidR="00114068" w:rsidRDefault="00114068" w:rsidP="001A444D">
      <w:r>
        <w:t xml:space="preserve">        </w:t>
      </w:r>
      <w:r w:rsidRPr="00114068">
        <w:rPr>
          <w:position w:val="-14"/>
        </w:rPr>
        <w:object w:dxaOrig="460" w:dyaOrig="380">
          <v:shape id="_x0000_i1146" type="#_x0000_t75" style="width:23.25pt;height:18.75pt" o:ole="">
            <v:imagedata r:id="rId243" o:title=""/>
          </v:shape>
          <o:OLEObject Type="Embed" ProgID="Equation.3" ShapeID="_x0000_i1146" DrawAspect="Content" ObjectID="_1469782754" r:id="rId244"/>
        </w:object>
      </w:r>
      <w:r>
        <w:t xml:space="preserve">- тариф  </w:t>
      </w:r>
      <w:r w:rsidRPr="00114068">
        <w:rPr>
          <w:position w:val="-6"/>
        </w:rPr>
        <w:object w:dxaOrig="620" w:dyaOrig="260">
          <v:shape id="_x0000_i1147" type="#_x0000_t75" style="width:30.75pt;height:12.75pt" o:ole="">
            <v:imagedata r:id="rId245" o:title=""/>
          </v:shape>
          <o:OLEObject Type="Embed" ProgID="Equation.3" ShapeID="_x0000_i1147" DrawAspect="Content" ObjectID="_1469782755" r:id="rId246"/>
        </w:object>
      </w:r>
      <w:r>
        <w:t xml:space="preserve"> фирмы на перевозку, руб/конт.- км;</w:t>
      </w:r>
    </w:p>
    <w:p w:rsidR="00114068" w:rsidRDefault="00114068" w:rsidP="001A444D">
      <w:r>
        <w:t xml:space="preserve">        </w:t>
      </w:r>
      <w:r w:rsidRPr="00114068">
        <w:rPr>
          <w:position w:val="-12"/>
        </w:rPr>
        <w:object w:dxaOrig="279" w:dyaOrig="360">
          <v:shape id="_x0000_i1148" type="#_x0000_t75" style="width:14.25pt;height:18pt" o:ole="">
            <v:imagedata r:id="rId247" o:title=""/>
          </v:shape>
          <o:OLEObject Type="Embed" ProgID="Equation.3" ShapeID="_x0000_i1148" DrawAspect="Content" ObjectID="_1469782756" r:id="rId248"/>
        </w:object>
      </w:r>
      <w:r>
        <w:t xml:space="preserve">- расстояние  </w:t>
      </w:r>
      <w:r w:rsidRPr="00114068">
        <w:rPr>
          <w:position w:val="-6"/>
        </w:rPr>
        <w:object w:dxaOrig="620" w:dyaOrig="260">
          <v:shape id="_x0000_i1149" type="#_x0000_t75" style="width:30.75pt;height:12.75pt" o:ole="">
            <v:imagedata r:id="rId249" o:title=""/>
          </v:shape>
          <o:OLEObject Type="Embed" ProgID="Equation.3" ShapeID="_x0000_i1149" DrawAspect="Content" ObjectID="_1469782757" r:id="rId250"/>
        </w:object>
      </w:r>
      <w:r>
        <w:t xml:space="preserve">  фирмы до границы рынка. </w:t>
      </w:r>
    </w:p>
    <w:p w:rsidR="00114068" w:rsidRDefault="00114068" w:rsidP="001A444D">
      <w:r>
        <w:t xml:space="preserve">   Определим границы рынка для фирм А и Б.</w:t>
      </w:r>
    </w:p>
    <w:p w:rsidR="00D749C9" w:rsidRDefault="00114068" w:rsidP="00D749C9">
      <w:pPr>
        <w:jc w:val="both"/>
      </w:pPr>
      <w:r>
        <w:t xml:space="preserve">   Границей рынка является точка безупречности для каждой фирмы, которая определяется </w:t>
      </w:r>
    </w:p>
    <w:p w:rsidR="00114068" w:rsidRDefault="00D749C9" w:rsidP="00D749C9">
      <w:pPr>
        <w:jc w:val="both"/>
      </w:pPr>
      <w:r>
        <w:t>,</w:t>
      </w:r>
      <w:r w:rsidR="00114068">
        <w:t>из условия равенства продажной цены обеими фирмами:</w:t>
      </w:r>
    </w:p>
    <w:p w:rsidR="00114068" w:rsidRDefault="00114068" w:rsidP="00585D4C">
      <w:pPr>
        <w:jc w:val="center"/>
      </w:pPr>
      <w:r w:rsidRPr="00114068">
        <w:rPr>
          <w:position w:val="-14"/>
        </w:rPr>
        <w:object w:dxaOrig="1160" w:dyaOrig="380">
          <v:shape id="_x0000_i1150" type="#_x0000_t75" style="width:57.75pt;height:18.75pt" o:ole="">
            <v:imagedata r:id="rId251" o:title=""/>
          </v:shape>
          <o:OLEObject Type="Embed" ProgID="Equation.3" ShapeID="_x0000_i1150" DrawAspect="Content" ObjectID="_1469782758" r:id="rId252"/>
        </w:object>
      </w:r>
    </w:p>
    <w:p w:rsidR="00561614" w:rsidRDefault="00114068" w:rsidP="0095765A">
      <w:r>
        <w:t xml:space="preserve">  </w:t>
      </w:r>
      <w:r w:rsidR="00585D4C">
        <w:t xml:space="preserve"> </w:t>
      </w:r>
      <w:r w:rsidR="0095765A">
        <w:rPr>
          <w:sz w:val="28"/>
          <w:szCs w:val="28"/>
          <w:lang w:val="uk-UA"/>
        </w:rPr>
        <w:t xml:space="preserve"> </w:t>
      </w:r>
      <w:r w:rsidR="00561614">
        <w:rPr>
          <w:lang w:val="uk-UA"/>
        </w:rPr>
        <w:t xml:space="preserve">Продажная цена </w:t>
      </w:r>
      <w:r w:rsidR="00561614">
        <w:t>для фирмы  А  будет равна:</w:t>
      </w:r>
    </w:p>
    <w:p w:rsidR="0095765A" w:rsidRDefault="00561614" w:rsidP="00585D4C">
      <w:pPr>
        <w:jc w:val="center"/>
        <w:rPr>
          <w:lang w:val="uk-UA"/>
        </w:rPr>
      </w:pPr>
      <w:r w:rsidRPr="00561614">
        <w:rPr>
          <w:position w:val="-14"/>
          <w:lang w:val="uk-UA"/>
        </w:rPr>
        <w:object w:dxaOrig="2120" w:dyaOrig="380">
          <v:shape id="_x0000_i1151" type="#_x0000_t75" style="width:105.75pt;height:18.75pt" o:ole="">
            <v:imagedata r:id="rId253" o:title=""/>
          </v:shape>
          <o:OLEObject Type="Embed" ProgID="Equation.3" ShapeID="_x0000_i1151" DrawAspect="Content" ObjectID="_1469782759" r:id="rId254"/>
        </w:object>
      </w:r>
    </w:p>
    <w:p w:rsidR="00561614" w:rsidRDefault="00561614" w:rsidP="00561614">
      <w:r>
        <w:rPr>
          <w:lang w:val="uk-UA"/>
        </w:rPr>
        <w:t xml:space="preserve">    Продажная цена для фирмы  Б </w:t>
      </w:r>
      <w:r>
        <w:t>будет равна:</w:t>
      </w:r>
    </w:p>
    <w:p w:rsidR="00561614" w:rsidRDefault="00561614" w:rsidP="00585D4C">
      <w:pPr>
        <w:jc w:val="center"/>
      </w:pPr>
      <w:r w:rsidRPr="00561614">
        <w:rPr>
          <w:position w:val="-14"/>
        </w:rPr>
        <w:object w:dxaOrig="2140" w:dyaOrig="380">
          <v:shape id="_x0000_i1152" type="#_x0000_t75" style="width:107.25pt;height:18.75pt" o:ole="">
            <v:imagedata r:id="rId255" o:title=""/>
          </v:shape>
          <o:OLEObject Type="Embed" ProgID="Equation.3" ShapeID="_x0000_i1152" DrawAspect="Content" ObjectID="_1469782760" r:id="rId256"/>
        </w:object>
      </w:r>
    </w:p>
    <w:p w:rsidR="00561614" w:rsidRDefault="00561614" w:rsidP="00561614">
      <w:r>
        <w:t xml:space="preserve">    Так как расстояние между фирмами  </w:t>
      </w:r>
      <w:r w:rsidRPr="00561614">
        <w:rPr>
          <w:position w:val="-10"/>
        </w:rPr>
        <w:object w:dxaOrig="1160" w:dyaOrig="340">
          <v:shape id="_x0000_i1153" type="#_x0000_t75" style="width:57.75pt;height:17.25pt" o:ole="">
            <v:imagedata r:id="rId257" o:title=""/>
          </v:shape>
          <o:OLEObject Type="Embed" ProgID="Equation.3" ShapeID="_x0000_i1153" DrawAspect="Content" ObjectID="_1469782761" r:id="rId258"/>
        </w:object>
      </w:r>
      <w:r>
        <w:t xml:space="preserve"> км, то </w:t>
      </w:r>
    </w:p>
    <w:p w:rsidR="00561614" w:rsidRDefault="00561614" w:rsidP="00585D4C">
      <w:pPr>
        <w:jc w:val="center"/>
      </w:pPr>
      <w:r w:rsidRPr="00561614">
        <w:rPr>
          <w:position w:val="-10"/>
        </w:rPr>
        <w:object w:dxaOrig="2400" w:dyaOrig="340">
          <v:shape id="_x0000_i1154" type="#_x0000_t75" style="width:120pt;height:17.25pt" o:ole="">
            <v:imagedata r:id="rId259" o:title=""/>
          </v:shape>
          <o:OLEObject Type="Embed" ProgID="Equation.3" ShapeID="_x0000_i1154" DrawAspect="Content" ObjectID="_1469782762" r:id="rId260"/>
        </w:object>
      </w:r>
      <w:r w:rsidRPr="00561614">
        <w:rPr>
          <w:position w:val="-10"/>
        </w:rPr>
        <w:object w:dxaOrig="340" w:dyaOrig="340">
          <v:shape id="_x0000_i1155" type="#_x0000_t75" style="width:17.25pt;height:17.25pt" o:ole="">
            <v:imagedata r:id="rId261" o:title=""/>
          </v:shape>
          <o:OLEObject Type="Embed" ProgID="Equation.3" ShapeID="_x0000_i1155" DrawAspect="Content" ObjectID="_1469782763" r:id="rId262"/>
        </w:object>
      </w:r>
    </w:p>
    <w:p w:rsidR="0095765A" w:rsidRPr="001F5A1A" w:rsidRDefault="00585D4C" w:rsidP="0095765A">
      <w:pPr>
        <w:rPr>
          <w:sz w:val="28"/>
          <w:szCs w:val="28"/>
          <w:lang w:val="uk-UA"/>
        </w:rPr>
      </w:pPr>
      <w:r>
        <w:t xml:space="preserve">  </w:t>
      </w:r>
      <w:r w:rsidR="00D749C9">
        <w:rPr>
          <w:sz w:val="28"/>
          <w:szCs w:val="28"/>
          <w:lang w:val="uk-UA"/>
        </w:rPr>
        <w:t xml:space="preserve">  </w:t>
      </w:r>
      <w:r w:rsidR="00D749C9">
        <w:t>Подставив значения (3) и (4) в равенство (2), получим:</w:t>
      </w:r>
    </w:p>
    <w:p w:rsidR="00D749C9" w:rsidRDefault="00C20312" w:rsidP="00585D4C">
      <w:pPr>
        <w:jc w:val="center"/>
      </w:pPr>
      <w:r w:rsidRPr="00D749C9">
        <w:rPr>
          <w:position w:val="-14"/>
        </w:rPr>
        <w:object w:dxaOrig="3820" w:dyaOrig="380">
          <v:shape id="_x0000_i1156" type="#_x0000_t75" style="width:191.25pt;height:18.75pt" o:ole="">
            <v:imagedata r:id="rId263" o:title=""/>
          </v:shape>
          <o:OLEObject Type="Embed" ProgID="Equation.3" ShapeID="_x0000_i1156" DrawAspect="Content" ObjectID="_1469782764" r:id="rId264"/>
        </w:object>
      </w:r>
    </w:p>
    <w:p w:rsidR="00D749C9" w:rsidRDefault="00C20312" w:rsidP="00D749C9">
      <w:pPr>
        <w:jc w:val="center"/>
      </w:pPr>
      <w:r>
        <w:t>или</w:t>
      </w:r>
    </w:p>
    <w:p w:rsidR="00C20312" w:rsidRDefault="00270C17" w:rsidP="00C20312">
      <w:pPr>
        <w:jc w:val="center"/>
      </w:pPr>
      <w:r w:rsidRPr="00C20312">
        <w:rPr>
          <w:position w:val="-10"/>
        </w:rPr>
        <w:object w:dxaOrig="3760" w:dyaOrig="340">
          <v:shape id="_x0000_i1157" type="#_x0000_t75" style="width:188.25pt;height:17.25pt" o:ole="">
            <v:imagedata r:id="rId265" o:title=""/>
          </v:shape>
          <o:OLEObject Type="Embed" ProgID="Equation.3" ShapeID="_x0000_i1157" DrawAspect="Content" ObjectID="_1469782765" r:id="rId266"/>
        </w:object>
      </w:r>
      <w:r w:rsidR="00C20312">
        <w:t>,</w:t>
      </w:r>
    </w:p>
    <w:p w:rsidR="00756E09" w:rsidRDefault="00C20312" w:rsidP="00756E09">
      <w:r>
        <w:t>откуда</w:t>
      </w:r>
      <w:r w:rsidR="00756E09">
        <w:t xml:space="preserve"> </w:t>
      </w:r>
    </w:p>
    <w:p w:rsidR="00756E09" w:rsidRDefault="00270C17" w:rsidP="00756E09">
      <w:pPr>
        <w:jc w:val="center"/>
      </w:pPr>
      <w:r w:rsidRPr="00756E09">
        <w:rPr>
          <w:position w:val="-10"/>
        </w:rPr>
        <w:object w:dxaOrig="2100" w:dyaOrig="340">
          <v:shape id="_x0000_i1158" type="#_x0000_t75" style="width:105pt;height:17.25pt" o:ole="">
            <v:imagedata r:id="rId267" o:title=""/>
          </v:shape>
          <o:OLEObject Type="Embed" ProgID="Equation.3" ShapeID="_x0000_i1158" DrawAspect="Content" ObjectID="_1469782766" r:id="rId268"/>
        </w:object>
      </w:r>
      <w:r w:rsidR="00756E09">
        <w:t xml:space="preserve"> км, </w:t>
      </w:r>
      <w:r w:rsidRPr="00756E09">
        <w:rPr>
          <w:position w:val="-10"/>
        </w:rPr>
        <w:object w:dxaOrig="2160" w:dyaOrig="340">
          <v:shape id="_x0000_i1159" type="#_x0000_t75" style="width:108pt;height:17.25pt" o:ole="">
            <v:imagedata r:id="rId269" o:title=""/>
          </v:shape>
          <o:OLEObject Type="Embed" ProgID="Equation.3" ShapeID="_x0000_i1159" DrawAspect="Content" ObjectID="_1469782767" r:id="rId270"/>
        </w:object>
      </w:r>
      <w:r w:rsidR="00756E09">
        <w:t xml:space="preserve"> км.</w:t>
      </w:r>
    </w:p>
    <w:p w:rsidR="00756E09" w:rsidRDefault="00585D4C" w:rsidP="00756E09">
      <w:r>
        <w:t xml:space="preserve">   </w:t>
      </w:r>
      <w:r w:rsidR="00756E09">
        <w:t xml:space="preserve">  Аналогично для фирм Б и В:</w:t>
      </w:r>
    </w:p>
    <w:p w:rsidR="00756E09" w:rsidRDefault="00E224B7" w:rsidP="00585D4C">
      <w:pPr>
        <w:jc w:val="center"/>
      </w:pPr>
      <w:r w:rsidRPr="00756E09">
        <w:rPr>
          <w:position w:val="-14"/>
        </w:rPr>
        <w:object w:dxaOrig="4640" w:dyaOrig="380">
          <v:shape id="_x0000_i1160" type="#_x0000_t75" style="width:231.75pt;height:18.75pt" o:ole="">
            <v:imagedata r:id="rId271" o:title=""/>
          </v:shape>
          <o:OLEObject Type="Embed" ProgID="Equation.3" ShapeID="_x0000_i1160" DrawAspect="Content" ObjectID="_1469782768" r:id="rId272"/>
        </w:object>
      </w:r>
    </w:p>
    <w:p w:rsidR="00E224B7" w:rsidRDefault="00E224B7" w:rsidP="00E224B7">
      <w:r>
        <w:t xml:space="preserve">     Из условия </w:t>
      </w:r>
      <w:r w:rsidRPr="00E224B7">
        <w:rPr>
          <w:position w:val="-14"/>
        </w:rPr>
        <w:object w:dxaOrig="1160" w:dyaOrig="380">
          <v:shape id="_x0000_i1161" type="#_x0000_t75" style="width:57.75pt;height:18.75pt" o:ole="">
            <v:imagedata r:id="rId273" o:title=""/>
          </v:shape>
          <o:OLEObject Type="Embed" ProgID="Equation.3" ShapeID="_x0000_i1161" DrawAspect="Content" ObjectID="_1469782769" r:id="rId274"/>
        </w:object>
      </w:r>
      <w:r>
        <w:t xml:space="preserve"> следует</w:t>
      </w:r>
    </w:p>
    <w:p w:rsidR="00E224B7" w:rsidRDefault="00E224B7" w:rsidP="00585D4C">
      <w:pPr>
        <w:jc w:val="center"/>
      </w:pPr>
      <w:r w:rsidRPr="00E224B7">
        <w:rPr>
          <w:position w:val="-14"/>
        </w:rPr>
        <w:object w:dxaOrig="3980" w:dyaOrig="380">
          <v:shape id="_x0000_i1162" type="#_x0000_t75" style="width:198.75pt;height:18.75pt" o:ole="">
            <v:imagedata r:id="rId275" o:title=""/>
          </v:shape>
          <o:OLEObject Type="Embed" ProgID="Equation.3" ShapeID="_x0000_i1162" DrawAspect="Content" ObjectID="_1469782770" r:id="rId276"/>
        </w:object>
      </w:r>
    </w:p>
    <w:p w:rsidR="00E224B7" w:rsidRDefault="00E224B7" w:rsidP="00E224B7">
      <w:pPr>
        <w:jc w:val="center"/>
      </w:pPr>
      <w:r>
        <w:t>или</w:t>
      </w:r>
    </w:p>
    <w:p w:rsidR="00E224B7" w:rsidRDefault="00270C17" w:rsidP="00E224B7">
      <w:pPr>
        <w:jc w:val="center"/>
      </w:pPr>
      <w:r w:rsidRPr="00E224B7">
        <w:rPr>
          <w:position w:val="-10"/>
        </w:rPr>
        <w:object w:dxaOrig="3760" w:dyaOrig="340">
          <v:shape id="_x0000_i1163" type="#_x0000_t75" style="width:188.25pt;height:17.25pt" o:ole="">
            <v:imagedata r:id="rId277" o:title=""/>
          </v:shape>
          <o:OLEObject Type="Embed" ProgID="Equation.3" ShapeID="_x0000_i1163" DrawAspect="Content" ObjectID="_1469782771" r:id="rId278"/>
        </w:object>
      </w:r>
    </w:p>
    <w:p w:rsidR="00E224B7" w:rsidRDefault="00E224B7" w:rsidP="00E224B7">
      <w:r>
        <w:t xml:space="preserve">   </w:t>
      </w:r>
      <w:r w:rsidR="00585D4C">
        <w:t xml:space="preserve"> </w:t>
      </w:r>
      <w:r>
        <w:t xml:space="preserve"> Следовательно, </w:t>
      </w:r>
      <w:r w:rsidR="00270C17" w:rsidRPr="00E224B7">
        <w:rPr>
          <w:position w:val="-10"/>
        </w:rPr>
        <w:object w:dxaOrig="2100" w:dyaOrig="340">
          <v:shape id="_x0000_i1164" type="#_x0000_t75" style="width:105pt;height:17.25pt" o:ole="">
            <v:imagedata r:id="rId279" o:title=""/>
          </v:shape>
          <o:OLEObject Type="Embed" ProgID="Equation.3" ShapeID="_x0000_i1164" DrawAspect="Content" ObjectID="_1469782772" r:id="rId280"/>
        </w:object>
      </w:r>
      <w:r w:rsidR="001C07AE">
        <w:t xml:space="preserve"> км; </w:t>
      </w:r>
      <w:r w:rsidR="00270C17" w:rsidRPr="001C07AE">
        <w:rPr>
          <w:position w:val="-10"/>
        </w:rPr>
        <w:object w:dxaOrig="2140" w:dyaOrig="340">
          <v:shape id="_x0000_i1165" type="#_x0000_t75" style="width:107.25pt;height:17.25pt" o:ole="">
            <v:imagedata r:id="rId281" o:title=""/>
          </v:shape>
          <o:OLEObject Type="Embed" ProgID="Equation.3" ShapeID="_x0000_i1165" DrawAspect="Content" ObjectID="_1469782773" r:id="rId282"/>
        </w:object>
      </w:r>
      <w:r w:rsidR="001C07AE">
        <w:t xml:space="preserve"> км.</w:t>
      </w:r>
    </w:p>
    <w:p w:rsidR="001C07AE" w:rsidRDefault="001C07AE" w:rsidP="00E224B7">
      <w:r>
        <w:t xml:space="preserve">  </w:t>
      </w:r>
      <w:r w:rsidR="00585D4C">
        <w:t xml:space="preserve"> </w:t>
      </w:r>
      <w:r>
        <w:t xml:space="preserve">  Проведем аналогичные расчеты для фирм А и В:</w:t>
      </w:r>
    </w:p>
    <w:p w:rsidR="001C07AE" w:rsidRDefault="00CB760C" w:rsidP="00585D4C">
      <w:pPr>
        <w:jc w:val="center"/>
      </w:pPr>
      <w:r w:rsidRPr="001C07AE">
        <w:rPr>
          <w:position w:val="-16"/>
        </w:rPr>
        <w:object w:dxaOrig="4020" w:dyaOrig="400">
          <v:shape id="_x0000_i1166" type="#_x0000_t75" style="width:201pt;height:20.25pt" o:ole="">
            <v:imagedata r:id="rId283" o:title=""/>
          </v:shape>
          <o:OLEObject Type="Embed" ProgID="Equation.3" ShapeID="_x0000_i1166" DrawAspect="Content" ObjectID="_1469782774" r:id="rId284"/>
        </w:object>
      </w:r>
    </w:p>
    <w:p w:rsidR="00CB760C" w:rsidRDefault="00CB760C" w:rsidP="001C07AE">
      <w:pPr>
        <w:jc w:val="center"/>
      </w:pPr>
      <w:r>
        <w:t>или</w:t>
      </w:r>
    </w:p>
    <w:p w:rsidR="00CB760C" w:rsidRDefault="00270C17" w:rsidP="00CB760C">
      <w:pPr>
        <w:jc w:val="center"/>
      </w:pPr>
      <w:r w:rsidRPr="00CB760C">
        <w:rPr>
          <w:position w:val="-10"/>
        </w:rPr>
        <w:object w:dxaOrig="3739" w:dyaOrig="340">
          <v:shape id="_x0000_i1167" type="#_x0000_t75" style="width:186.75pt;height:17.25pt" o:ole="">
            <v:imagedata r:id="rId285" o:title=""/>
          </v:shape>
          <o:OLEObject Type="Embed" ProgID="Equation.3" ShapeID="_x0000_i1167" DrawAspect="Content" ObjectID="_1469782775" r:id="rId286"/>
        </w:object>
      </w:r>
    </w:p>
    <w:p w:rsidR="00CB760C" w:rsidRDefault="00270C17" w:rsidP="00CB760C">
      <w:pPr>
        <w:jc w:val="center"/>
      </w:pPr>
      <w:r w:rsidRPr="00CB760C">
        <w:rPr>
          <w:position w:val="-10"/>
        </w:rPr>
        <w:object w:dxaOrig="2120" w:dyaOrig="340">
          <v:shape id="_x0000_i1168" type="#_x0000_t75" style="width:105.75pt;height:17.25pt" o:ole="">
            <v:imagedata r:id="rId287" o:title=""/>
          </v:shape>
          <o:OLEObject Type="Embed" ProgID="Equation.3" ShapeID="_x0000_i1168" DrawAspect="Content" ObjectID="_1469782776" r:id="rId288"/>
        </w:object>
      </w:r>
      <w:r w:rsidR="00CB760C">
        <w:t xml:space="preserve"> км;</w:t>
      </w:r>
    </w:p>
    <w:p w:rsidR="00CB760C" w:rsidRDefault="00270C17" w:rsidP="00CB760C">
      <w:pPr>
        <w:jc w:val="center"/>
      </w:pPr>
      <w:r w:rsidRPr="00CB760C">
        <w:rPr>
          <w:position w:val="-10"/>
        </w:rPr>
        <w:object w:dxaOrig="2160" w:dyaOrig="340">
          <v:shape id="_x0000_i1169" type="#_x0000_t75" style="width:108pt;height:17.25pt" o:ole="">
            <v:imagedata r:id="rId289" o:title=""/>
          </v:shape>
          <o:OLEObject Type="Embed" ProgID="Equation.3" ShapeID="_x0000_i1169" DrawAspect="Content" ObjectID="_1469782777" r:id="rId290"/>
        </w:object>
      </w:r>
      <w:r w:rsidR="00CB760C">
        <w:t xml:space="preserve"> км.</w:t>
      </w:r>
    </w:p>
    <w:p w:rsidR="00B043AC" w:rsidRDefault="00B043AC" w:rsidP="00585D4C">
      <w:pPr>
        <w:jc w:val="center"/>
      </w:pPr>
    </w:p>
    <w:p w:rsidR="00051354" w:rsidRDefault="00051354" w:rsidP="00051354">
      <w:r>
        <w:t xml:space="preserve">                                                </w:t>
      </w:r>
      <w:r w:rsidR="00270C17">
        <w:t xml:space="preserve">      Б</w:t>
      </w:r>
      <w:r>
        <w:t xml:space="preserve">  </w:t>
      </w:r>
      <w:r w:rsidR="00270C17">
        <w:t xml:space="preserve">                               В</w:t>
      </w:r>
    </w:p>
    <w:p w:rsidR="00585D4C" w:rsidRDefault="00E9207F" w:rsidP="00585D4C">
      <w:pPr>
        <w:tabs>
          <w:tab w:val="left" w:pos="1050"/>
          <w:tab w:val="center" w:pos="4677"/>
        </w:tabs>
      </w:pPr>
      <w:r>
        <w:rPr>
          <w:noProof/>
        </w:rPr>
        <w:pict>
          <v:line id="_x0000_s1237" style="position:absolute;flip:x;z-index:251656192" from="162.5pt,.5pt" to="270.5pt,.5pt"/>
        </w:pict>
      </w:r>
      <w:r w:rsidR="00051354">
        <w:t xml:space="preserve">   </w:t>
      </w:r>
      <w:r>
        <w:pict>
          <v:group id="_x0000_s1228" editas="canvas" style="width:261pt;height:117pt;mso-position-horizontal-relative:char;mso-position-vertical-relative:line" coordorigin="2274,5713" coordsize="4094,1812">
            <o:lock v:ext="edit" aspectratio="t"/>
            <v:shape id="_x0000_s1227" type="#_x0000_t75" style="position:absolute;left:2274;top:5713;width:4094;height:1812" o:preferrelative="f">
              <v:fill o:detectmouseclick="t"/>
              <v:path o:extrusionok="t" o:connecttype="none"/>
              <o:lock v:ext="edit" text="t"/>
            </v:shape>
            <v:line id="_x0000_s1230" style="position:absolute;flip:x" from="2274,5713" to="6368,7525"/>
            <v:line id="_x0000_s1243" style="position:absolute;flip:y" from="2274,5713" to="4667,7525"/>
            <w10:wrap type="none"/>
            <w10:anchorlock/>
          </v:group>
        </w:pict>
      </w:r>
      <w:r w:rsidR="00051354">
        <w:t xml:space="preserve">                           </w:t>
      </w:r>
      <w:r w:rsidR="00051354">
        <w:tab/>
      </w:r>
    </w:p>
    <w:p w:rsidR="00585D4C" w:rsidRDefault="00585D4C" w:rsidP="00585D4C">
      <w:r>
        <w:t xml:space="preserve">  </w:t>
      </w:r>
      <w:r w:rsidR="00270C17">
        <w:t>А</w:t>
      </w:r>
    </w:p>
    <w:p w:rsidR="00585D4C" w:rsidRDefault="00585D4C" w:rsidP="00585D4C">
      <w:r>
        <w:t xml:space="preserve">  Рисунок 7.2- Схема полигона с указанием наиболее рациональных границ сбыта.</w:t>
      </w:r>
    </w:p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7A57DD" w:rsidRDefault="007A57DD" w:rsidP="00585D4C"/>
    <w:p w:rsidR="00051354" w:rsidRDefault="00051354" w:rsidP="00051354"/>
    <w:p w:rsidR="00270C17" w:rsidRDefault="00270C17" w:rsidP="00270C17">
      <w:pPr>
        <w:jc w:val="center"/>
      </w:pPr>
    </w:p>
    <w:p w:rsidR="00270C17" w:rsidRDefault="007A57DD" w:rsidP="00270C17">
      <w:pPr>
        <w:jc w:val="center"/>
      </w:pPr>
      <w:r>
        <w:t>ЗАДАЧА №8</w:t>
      </w:r>
    </w:p>
    <w:p w:rsidR="007A57DD" w:rsidRPr="00585D4C" w:rsidRDefault="007A57DD" w:rsidP="007A57DD">
      <w:pPr>
        <w:jc w:val="center"/>
      </w:pPr>
      <w:r>
        <w:t>О</w:t>
      </w:r>
      <w:r w:rsidRPr="007A57DD">
        <w:rPr>
          <w:sz w:val="28"/>
          <w:szCs w:val="28"/>
        </w:rPr>
        <w:t>пределение оптимального места расположения распределительного центра на полигоне обслуживания</w:t>
      </w:r>
      <w:r>
        <w:t>.</w:t>
      </w:r>
    </w:p>
    <w:p w:rsidR="007A57DD" w:rsidRPr="007A57DD" w:rsidRDefault="007A57DD" w:rsidP="007A57DD"/>
    <w:p w:rsidR="007A57DD" w:rsidRDefault="007A57DD" w:rsidP="00900F78">
      <w:pPr>
        <w:jc w:val="both"/>
      </w:pPr>
      <w:r>
        <w:rPr>
          <w:i/>
        </w:rPr>
        <w:t xml:space="preserve">   Требуется: </w:t>
      </w:r>
      <w:r>
        <w:t xml:space="preserve">определить место расположения распределительного центра на территориальном рынке торгово – закупочной фирмы при условии. Что имеется 5 оптовых покупателей </w:t>
      </w:r>
      <w:r w:rsidRPr="007A57DD">
        <w:rPr>
          <w:position w:val="-12"/>
        </w:rPr>
        <w:object w:dxaOrig="2060" w:dyaOrig="360">
          <v:shape id="_x0000_i1171" type="#_x0000_t75" style="width:102.75pt;height:18pt" o:ole="">
            <v:imagedata r:id="rId291" o:title=""/>
          </v:shape>
          <o:OLEObject Type="Embed" ProgID="Equation.3" ShapeID="_x0000_i1171" DrawAspect="Content" ObjectID="_1469782778" r:id="rId292"/>
        </w:object>
      </w:r>
      <w:r>
        <w:t xml:space="preserve"> и 5 поставщиков продукции</w:t>
      </w:r>
      <w:r w:rsidR="00900F78">
        <w:t xml:space="preserve"> </w:t>
      </w:r>
      <w:r w:rsidR="00900F78" w:rsidRPr="007A57DD">
        <w:rPr>
          <w:position w:val="-12"/>
        </w:rPr>
        <w:object w:dxaOrig="2100" w:dyaOrig="360">
          <v:shape id="_x0000_i1172" type="#_x0000_t75" style="width:105pt;height:18pt" o:ole="">
            <v:imagedata r:id="rId293" o:title=""/>
          </v:shape>
          <o:OLEObject Type="Embed" ProgID="Equation.3" ShapeID="_x0000_i1172" DrawAspect="Content" ObjectID="_1469782779" r:id="rId294"/>
        </w:object>
      </w:r>
      <w:r w:rsidR="00900F78">
        <w:t>.</w:t>
      </w:r>
    </w:p>
    <w:p w:rsidR="0058209C" w:rsidRDefault="0058209C" w:rsidP="00900F78">
      <w:pPr>
        <w:jc w:val="both"/>
      </w:pPr>
    </w:p>
    <w:p w:rsidR="00900F78" w:rsidRDefault="00900F78" w:rsidP="00900F78">
      <w:pPr>
        <w:jc w:val="both"/>
      </w:pPr>
      <w:r>
        <w:t xml:space="preserve">   </w:t>
      </w:r>
      <w:r>
        <w:rPr>
          <w:i/>
        </w:rPr>
        <w:t xml:space="preserve">Исходные данные: </w:t>
      </w:r>
    </w:p>
    <w:p w:rsidR="00AA44E6" w:rsidRDefault="0058209C" w:rsidP="00900F78">
      <w:pPr>
        <w:jc w:val="both"/>
      </w:pPr>
      <w:r>
        <w:t xml:space="preserve">- тариф на перевозку 1 тонны продукции для покупателей: </w:t>
      </w:r>
    </w:p>
    <w:p w:rsidR="0058209C" w:rsidRDefault="0058209C" w:rsidP="00900F78">
      <w:pPr>
        <w:jc w:val="both"/>
      </w:pPr>
      <w:r>
        <w:t xml:space="preserve"> </w:t>
      </w:r>
      <w:r w:rsidR="00D34D13" w:rsidRPr="0058209C">
        <w:rPr>
          <w:position w:val="-14"/>
        </w:rPr>
        <w:object w:dxaOrig="960" w:dyaOrig="380">
          <v:shape id="_x0000_i1173" type="#_x0000_t75" style="width:48pt;height:18.75pt" o:ole="">
            <v:imagedata r:id="rId295" o:title=""/>
          </v:shape>
          <o:OLEObject Type="Embed" ProgID="Equation.3" ShapeID="_x0000_i1173" DrawAspect="Content" ObjectID="_1469782780" r:id="rId296"/>
        </w:object>
      </w:r>
      <w:r w:rsidR="00AA44E6">
        <w:t>руб/ткм</w:t>
      </w:r>
      <w:r>
        <w:t>;</w:t>
      </w:r>
      <w:r w:rsidR="00D34D13" w:rsidRPr="0058209C">
        <w:rPr>
          <w:position w:val="-14"/>
        </w:rPr>
        <w:object w:dxaOrig="980" w:dyaOrig="380">
          <v:shape id="_x0000_i1174" type="#_x0000_t75" style="width:48.75pt;height:18.75pt" o:ole="">
            <v:imagedata r:id="rId297" o:title=""/>
          </v:shape>
          <o:OLEObject Type="Embed" ProgID="Equation.3" ShapeID="_x0000_i1174" DrawAspect="Content" ObjectID="_1469782781" r:id="rId298"/>
        </w:object>
      </w:r>
      <w:r w:rsidR="00AA44E6">
        <w:t>руб/ткм</w:t>
      </w:r>
      <w:r>
        <w:t>;</w:t>
      </w:r>
      <w:r w:rsidR="00D34D13" w:rsidRPr="0058209C">
        <w:rPr>
          <w:position w:val="-14"/>
        </w:rPr>
        <w:object w:dxaOrig="960" w:dyaOrig="380">
          <v:shape id="_x0000_i1175" type="#_x0000_t75" style="width:48pt;height:18.75pt" o:ole="">
            <v:imagedata r:id="rId299" o:title=""/>
          </v:shape>
          <o:OLEObject Type="Embed" ProgID="Equation.3" ShapeID="_x0000_i1175" DrawAspect="Content" ObjectID="_1469782782" r:id="rId300"/>
        </w:object>
      </w:r>
      <w:r w:rsidR="00AA44E6">
        <w:t>руб/ткм</w:t>
      </w:r>
      <w:r>
        <w:t>;</w:t>
      </w:r>
      <w:r w:rsidR="00051354" w:rsidRPr="0058209C">
        <w:rPr>
          <w:position w:val="-14"/>
        </w:rPr>
        <w:object w:dxaOrig="980" w:dyaOrig="380">
          <v:shape id="_x0000_i1176" type="#_x0000_t75" style="width:48.75pt;height:18.75pt" o:ole="">
            <v:imagedata r:id="rId301" o:title=""/>
          </v:shape>
          <o:OLEObject Type="Embed" ProgID="Equation.3" ShapeID="_x0000_i1176" DrawAspect="Content" ObjectID="_1469782783" r:id="rId302"/>
        </w:object>
      </w:r>
      <w:r w:rsidR="00AA44E6">
        <w:t xml:space="preserve">руб/ткм; </w:t>
      </w:r>
      <w:r w:rsidR="00051354" w:rsidRPr="0058209C">
        <w:rPr>
          <w:position w:val="-14"/>
        </w:rPr>
        <w:object w:dxaOrig="980" w:dyaOrig="380">
          <v:shape id="_x0000_i1177" type="#_x0000_t75" style="width:48.75pt;height:18.75pt" o:ole="">
            <v:imagedata r:id="rId303" o:title=""/>
          </v:shape>
          <o:OLEObject Type="Embed" ProgID="Equation.3" ShapeID="_x0000_i1177" DrawAspect="Content" ObjectID="_1469782784" r:id="rId304"/>
        </w:object>
      </w:r>
      <w:r w:rsidR="00AA44E6">
        <w:t xml:space="preserve"> руб/ткм</w:t>
      </w:r>
    </w:p>
    <w:p w:rsidR="00AA44E6" w:rsidRDefault="00AA44E6" w:rsidP="00900F78">
      <w:pPr>
        <w:jc w:val="both"/>
      </w:pPr>
      <w:r>
        <w:t xml:space="preserve">- </w:t>
      </w:r>
      <w:r w:rsidR="00B67AA8">
        <w:t>тарифы на перевозку 1тонны продукции для поставщиков:</w:t>
      </w:r>
    </w:p>
    <w:p w:rsidR="00B67AA8" w:rsidRDefault="00B67AA8" w:rsidP="00B67AA8">
      <w:r>
        <w:t xml:space="preserve"> </w:t>
      </w:r>
      <w:r w:rsidR="00D34D13" w:rsidRPr="00B67AA8">
        <w:rPr>
          <w:position w:val="-14"/>
        </w:rPr>
        <w:object w:dxaOrig="980" w:dyaOrig="380">
          <v:shape id="_x0000_i1178" type="#_x0000_t75" style="width:48.75pt;height:18.75pt" o:ole="">
            <v:imagedata r:id="rId305" o:title=""/>
          </v:shape>
          <o:OLEObject Type="Embed" ProgID="Equation.3" ShapeID="_x0000_i1178" DrawAspect="Content" ObjectID="_1469782785" r:id="rId306"/>
        </w:object>
      </w:r>
      <w:r>
        <w:t>руб/ткм;</w:t>
      </w:r>
      <w:r w:rsidR="00D34D13" w:rsidRPr="00B67AA8">
        <w:rPr>
          <w:position w:val="-14"/>
        </w:rPr>
        <w:object w:dxaOrig="639" w:dyaOrig="380">
          <v:shape id="_x0000_i1179" type="#_x0000_t75" style="width:32.25pt;height:18.75pt" o:ole="">
            <v:imagedata r:id="rId307" o:title=""/>
          </v:shape>
          <o:OLEObject Type="Embed" ProgID="Equation.3" ShapeID="_x0000_i1179" DrawAspect="Content" ObjectID="_1469782786" r:id="rId308"/>
        </w:object>
      </w:r>
      <w:r w:rsidR="00D34D13">
        <w:t>1,1</w:t>
      </w:r>
      <w:r>
        <w:t>руб/ткм;</w:t>
      </w:r>
      <w:r w:rsidR="00D34D13" w:rsidRPr="00B67AA8">
        <w:rPr>
          <w:position w:val="-14"/>
        </w:rPr>
        <w:object w:dxaOrig="960" w:dyaOrig="380">
          <v:shape id="_x0000_i1180" type="#_x0000_t75" style="width:48pt;height:18.75pt" o:ole="">
            <v:imagedata r:id="rId309" o:title=""/>
          </v:shape>
          <o:OLEObject Type="Embed" ProgID="Equation.3" ShapeID="_x0000_i1180" DrawAspect="Content" ObjectID="_1469782787" r:id="rId310"/>
        </w:object>
      </w:r>
      <w:r>
        <w:t>руб/ткм;</w:t>
      </w:r>
      <w:r w:rsidR="00D34D13" w:rsidRPr="00B67AA8">
        <w:rPr>
          <w:position w:val="-14"/>
        </w:rPr>
        <w:object w:dxaOrig="960" w:dyaOrig="380">
          <v:shape id="_x0000_i1181" type="#_x0000_t75" style="width:48pt;height:18.75pt" o:ole="">
            <v:imagedata r:id="rId311" o:title=""/>
          </v:shape>
          <o:OLEObject Type="Embed" ProgID="Equation.3" ShapeID="_x0000_i1181" DrawAspect="Content" ObjectID="_1469782788" r:id="rId312"/>
        </w:object>
      </w:r>
      <w:r>
        <w:t xml:space="preserve">руб/ткм;  </w:t>
      </w:r>
      <w:r w:rsidR="00D34D13" w:rsidRPr="00B67AA8">
        <w:rPr>
          <w:position w:val="-14"/>
        </w:rPr>
        <w:object w:dxaOrig="940" w:dyaOrig="380">
          <v:shape id="_x0000_i1182" type="#_x0000_t75" style="width:47.25pt;height:18.75pt" o:ole="">
            <v:imagedata r:id="rId313" o:title=""/>
          </v:shape>
          <o:OLEObject Type="Embed" ProgID="Equation.3" ShapeID="_x0000_i1182" DrawAspect="Content" ObjectID="_1469782789" r:id="rId314"/>
        </w:object>
      </w:r>
      <w:r>
        <w:t xml:space="preserve">руб/ткм. </w:t>
      </w:r>
    </w:p>
    <w:p w:rsidR="00B67AA8" w:rsidRDefault="00B67AA8" w:rsidP="00B67AA8">
      <w:r>
        <w:t>- величина одновременно реализуемой партии покупател</w:t>
      </w:r>
      <w:r w:rsidR="00E45925">
        <w:t>я</w:t>
      </w:r>
      <w:r>
        <w:t>м:</w:t>
      </w:r>
    </w:p>
    <w:p w:rsidR="00B67AA8" w:rsidRDefault="00B67AA8" w:rsidP="00B67AA8">
      <w:r>
        <w:t xml:space="preserve"> </w:t>
      </w:r>
      <w:r w:rsidR="00D34D13" w:rsidRPr="00B67AA8">
        <w:rPr>
          <w:position w:val="-14"/>
        </w:rPr>
        <w:object w:dxaOrig="1060" w:dyaOrig="380">
          <v:shape id="_x0000_i1183" type="#_x0000_t75" style="width:53.25pt;height:18.75pt" o:ole="">
            <v:imagedata r:id="rId315" o:title=""/>
          </v:shape>
          <o:OLEObject Type="Embed" ProgID="Equation.3" ShapeID="_x0000_i1183" DrawAspect="Content" ObjectID="_1469782790" r:id="rId316"/>
        </w:object>
      </w:r>
      <w:r>
        <w:t xml:space="preserve">тонн; </w:t>
      </w:r>
      <w:r w:rsidR="00D34D13" w:rsidRPr="00B67AA8">
        <w:rPr>
          <w:position w:val="-14"/>
        </w:rPr>
        <w:object w:dxaOrig="1040" w:dyaOrig="380">
          <v:shape id="_x0000_i1184" type="#_x0000_t75" style="width:51.75pt;height:18.75pt" o:ole="">
            <v:imagedata r:id="rId317" o:title=""/>
          </v:shape>
          <o:OLEObject Type="Embed" ProgID="Equation.3" ShapeID="_x0000_i1184" DrawAspect="Content" ObjectID="_1469782791" r:id="rId318"/>
        </w:object>
      </w:r>
      <w:r>
        <w:t xml:space="preserve">тонн;  </w:t>
      </w:r>
      <w:r w:rsidR="00D34D13" w:rsidRPr="00B67AA8">
        <w:rPr>
          <w:position w:val="-14"/>
        </w:rPr>
        <w:object w:dxaOrig="1060" w:dyaOrig="380">
          <v:shape id="_x0000_i1185" type="#_x0000_t75" style="width:53.25pt;height:18.75pt" o:ole="">
            <v:imagedata r:id="rId319" o:title=""/>
          </v:shape>
          <o:OLEObject Type="Embed" ProgID="Equation.3" ShapeID="_x0000_i1185" DrawAspect="Content" ObjectID="_1469782792" r:id="rId320"/>
        </w:object>
      </w:r>
      <w:r w:rsidR="00E45925">
        <w:t xml:space="preserve">тонн;  </w:t>
      </w:r>
      <w:r w:rsidR="00D34D13" w:rsidRPr="00E45925">
        <w:rPr>
          <w:position w:val="-14"/>
        </w:rPr>
        <w:object w:dxaOrig="1060" w:dyaOrig="380">
          <v:shape id="_x0000_i1186" type="#_x0000_t75" style="width:53.25pt;height:18.75pt" o:ole="">
            <v:imagedata r:id="rId321" o:title=""/>
          </v:shape>
          <o:OLEObject Type="Embed" ProgID="Equation.3" ShapeID="_x0000_i1186" DrawAspect="Content" ObjectID="_1469782793" r:id="rId322"/>
        </w:object>
      </w:r>
      <w:r w:rsidR="00E45925">
        <w:t xml:space="preserve">тонн;  </w:t>
      </w:r>
      <w:r w:rsidR="00D34D13" w:rsidRPr="00E45925">
        <w:rPr>
          <w:position w:val="-14"/>
        </w:rPr>
        <w:object w:dxaOrig="1080" w:dyaOrig="380">
          <v:shape id="_x0000_i1187" type="#_x0000_t75" style="width:54pt;height:18.75pt" o:ole="">
            <v:imagedata r:id="rId323" o:title=""/>
          </v:shape>
          <o:OLEObject Type="Embed" ProgID="Equation.3" ShapeID="_x0000_i1187" DrawAspect="Content" ObjectID="_1469782794" r:id="rId324"/>
        </w:object>
      </w:r>
      <w:r w:rsidR="00E45925">
        <w:t>тонн;</w:t>
      </w:r>
    </w:p>
    <w:p w:rsidR="00E45925" w:rsidRDefault="00E45925" w:rsidP="00B67AA8">
      <w:r>
        <w:t>- величина одновременно завозимой партии продукции поставщика:</w:t>
      </w:r>
    </w:p>
    <w:p w:rsidR="00E45925" w:rsidRDefault="00E45925" w:rsidP="00B67AA8">
      <w:r>
        <w:t xml:space="preserve"> </w:t>
      </w:r>
      <w:r w:rsidR="00D34D13" w:rsidRPr="00E45925">
        <w:rPr>
          <w:position w:val="-14"/>
        </w:rPr>
        <w:object w:dxaOrig="1060" w:dyaOrig="380">
          <v:shape id="_x0000_i1188" type="#_x0000_t75" style="width:53.25pt;height:18.75pt" o:ole="">
            <v:imagedata r:id="rId325" o:title=""/>
          </v:shape>
          <o:OLEObject Type="Embed" ProgID="Equation.3" ShapeID="_x0000_i1188" DrawAspect="Content" ObjectID="_1469782795" r:id="rId326"/>
        </w:object>
      </w:r>
      <w:r>
        <w:t xml:space="preserve">тонн; </w:t>
      </w:r>
      <w:r w:rsidR="00D34D13" w:rsidRPr="00E45925">
        <w:rPr>
          <w:position w:val="-14"/>
        </w:rPr>
        <w:object w:dxaOrig="1080" w:dyaOrig="380">
          <v:shape id="_x0000_i1189" type="#_x0000_t75" style="width:54pt;height:18.75pt" o:ole="">
            <v:imagedata r:id="rId327" o:title=""/>
          </v:shape>
          <o:OLEObject Type="Embed" ProgID="Equation.3" ShapeID="_x0000_i1189" DrawAspect="Content" ObjectID="_1469782796" r:id="rId328"/>
        </w:object>
      </w:r>
      <w:r>
        <w:t xml:space="preserve">тонн; </w:t>
      </w:r>
      <w:r w:rsidR="00D34D13" w:rsidRPr="00E45925">
        <w:rPr>
          <w:position w:val="-14"/>
        </w:rPr>
        <w:object w:dxaOrig="1080" w:dyaOrig="380">
          <v:shape id="_x0000_i1190" type="#_x0000_t75" style="width:54pt;height:18.75pt" o:ole="">
            <v:imagedata r:id="rId329" o:title=""/>
          </v:shape>
          <o:OLEObject Type="Embed" ProgID="Equation.3" ShapeID="_x0000_i1190" DrawAspect="Content" ObjectID="_1469782797" r:id="rId330"/>
        </w:object>
      </w:r>
      <w:r>
        <w:t xml:space="preserve">тонн; </w:t>
      </w:r>
      <w:r w:rsidR="00D34D13" w:rsidRPr="00E45925">
        <w:rPr>
          <w:position w:val="-14"/>
        </w:rPr>
        <w:object w:dxaOrig="1060" w:dyaOrig="380">
          <v:shape id="_x0000_i1191" type="#_x0000_t75" style="width:53.25pt;height:18.75pt" o:ole="">
            <v:imagedata r:id="rId331" o:title=""/>
          </v:shape>
          <o:OLEObject Type="Embed" ProgID="Equation.3" ShapeID="_x0000_i1191" DrawAspect="Content" ObjectID="_1469782798" r:id="rId332"/>
        </w:object>
      </w:r>
      <w:r>
        <w:t xml:space="preserve">тонн; </w:t>
      </w:r>
      <w:r w:rsidR="00D34D13" w:rsidRPr="00E45925">
        <w:rPr>
          <w:position w:val="-14"/>
        </w:rPr>
        <w:object w:dxaOrig="1060" w:dyaOrig="380">
          <v:shape id="_x0000_i1192" type="#_x0000_t75" style="width:53.25pt;height:18.75pt" o:ole="">
            <v:imagedata r:id="rId333" o:title=""/>
          </v:shape>
          <o:OLEObject Type="Embed" ProgID="Equation.3" ShapeID="_x0000_i1192" DrawAspect="Content" ObjectID="_1469782799" r:id="rId334"/>
        </w:object>
      </w:r>
      <w:r>
        <w:t>тонн;</w:t>
      </w:r>
    </w:p>
    <w:p w:rsidR="00E45925" w:rsidRDefault="00E45925" w:rsidP="00B67AA8">
      <w:r>
        <w:t xml:space="preserve">- </w:t>
      </w:r>
      <w:r w:rsidR="00B507F2">
        <w:t>координаты покупателей и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B507F2" w:rsidTr="003C3748">
        <w:trPr>
          <w:trHeight w:val="135"/>
        </w:trPr>
        <w:tc>
          <w:tcPr>
            <w:tcW w:w="3190" w:type="dxa"/>
            <w:vMerge w:val="restart"/>
          </w:tcPr>
          <w:p w:rsidR="00B507F2" w:rsidRDefault="00B507F2" w:rsidP="003C3748">
            <w:pPr>
              <w:jc w:val="center"/>
            </w:pPr>
            <w:r>
              <w:t>Координаты, км</w:t>
            </w:r>
          </w:p>
        </w:tc>
        <w:tc>
          <w:tcPr>
            <w:tcW w:w="3190" w:type="dxa"/>
            <w:gridSpan w:val="5"/>
          </w:tcPr>
          <w:p w:rsidR="00B507F2" w:rsidRDefault="00B507F2" w:rsidP="003C3748">
            <w:pPr>
              <w:jc w:val="center"/>
            </w:pPr>
            <w:r>
              <w:t>Покупатели</w:t>
            </w:r>
          </w:p>
        </w:tc>
        <w:tc>
          <w:tcPr>
            <w:tcW w:w="3191" w:type="dxa"/>
            <w:gridSpan w:val="5"/>
            <w:shd w:val="clear" w:color="auto" w:fill="auto"/>
          </w:tcPr>
          <w:p w:rsidR="00B507F2" w:rsidRDefault="00B507F2" w:rsidP="003C3748">
            <w:pPr>
              <w:jc w:val="center"/>
            </w:pPr>
            <w:r>
              <w:t>Поставщики</w:t>
            </w:r>
          </w:p>
        </w:tc>
      </w:tr>
      <w:tr w:rsidR="00AE260C" w:rsidTr="003C3748">
        <w:trPr>
          <w:trHeight w:val="135"/>
        </w:trPr>
        <w:tc>
          <w:tcPr>
            <w:tcW w:w="3190" w:type="dxa"/>
            <w:vMerge/>
          </w:tcPr>
          <w:p w:rsidR="00B507F2" w:rsidRDefault="00B507F2" w:rsidP="003C3748">
            <w:pPr>
              <w:jc w:val="center"/>
            </w:pPr>
          </w:p>
        </w:tc>
        <w:tc>
          <w:tcPr>
            <w:tcW w:w="638" w:type="dxa"/>
          </w:tcPr>
          <w:p w:rsidR="00B507F2" w:rsidRDefault="00E9207F" w:rsidP="003C3748">
            <w:pPr>
              <w:jc w:val="center"/>
            </w:pPr>
            <w:r>
              <w:rPr>
                <w:position w:val="-10"/>
              </w:rPr>
              <w:pict>
                <v:shape id="_x0000_i1193" type="#_x0000_t75" style="width:15.75pt;height:17.25pt">
                  <v:imagedata r:id="rId335" o:title=""/>
                </v:shape>
              </w:pict>
            </w:r>
          </w:p>
        </w:tc>
        <w:tc>
          <w:tcPr>
            <w:tcW w:w="638" w:type="dxa"/>
          </w:tcPr>
          <w:p w:rsidR="00B507F2" w:rsidRDefault="00AE260C" w:rsidP="003C3748">
            <w:pPr>
              <w:jc w:val="center"/>
            </w:pPr>
            <w:r w:rsidRPr="003C3748">
              <w:rPr>
                <w:position w:val="-10"/>
              </w:rPr>
              <w:object w:dxaOrig="360" w:dyaOrig="340">
                <v:shape id="_x0000_i1194" type="#_x0000_t75" style="width:18pt;height:17.25pt" o:ole="">
                  <v:imagedata r:id="rId336" o:title=""/>
                </v:shape>
                <o:OLEObject Type="Embed" ProgID="Equation.3" ShapeID="_x0000_i1194" DrawAspect="Content" ObjectID="_1469782800" r:id="rId337"/>
              </w:object>
            </w:r>
          </w:p>
        </w:tc>
        <w:tc>
          <w:tcPr>
            <w:tcW w:w="638" w:type="dxa"/>
          </w:tcPr>
          <w:p w:rsidR="00B507F2" w:rsidRDefault="00AE260C" w:rsidP="003C3748">
            <w:pPr>
              <w:jc w:val="center"/>
            </w:pPr>
            <w:r w:rsidRPr="003C3748">
              <w:rPr>
                <w:position w:val="-12"/>
              </w:rPr>
              <w:object w:dxaOrig="340" w:dyaOrig="360">
                <v:shape id="_x0000_i1195" type="#_x0000_t75" style="width:17.25pt;height:18pt" o:ole="">
                  <v:imagedata r:id="rId338" o:title=""/>
                </v:shape>
                <o:OLEObject Type="Embed" ProgID="Equation.3" ShapeID="_x0000_i1195" DrawAspect="Content" ObjectID="_1469782801" r:id="rId339"/>
              </w:object>
            </w:r>
          </w:p>
        </w:tc>
        <w:tc>
          <w:tcPr>
            <w:tcW w:w="638" w:type="dxa"/>
          </w:tcPr>
          <w:p w:rsidR="00B507F2" w:rsidRDefault="00E9207F" w:rsidP="003C3748">
            <w:pPr>
              <w:jc w:val="center"/>
            </w:pPr>
            <w:r>
              <w:rPr>
                <w:position w:val="-10"/>
              </w:rPr>
              <w:pict>
                <v:shape id="_x0000_i1196" type="#_x0000_t75" style="width:18pt;height:17.25pt">
                  <v:imagedata r:id="rId340" o:title=""/>
                </v:shape>
              </w:pict>
            </w:r>
          </w:p>
        </w:tc>
        <w:tc>
          <w:tcPr>
            <w:tcW w:w="638" w:type="dxa"/>
          </w:tcPr>
          <w:p w:rsidR="00B507F2" w:rsidRPr="003C3748" w:rsidRDefault="00AE260C" w:rsidP="003C3748">
            <w:pPr>
              <w:jc w:val="center"/>
              <w:rPr>
                <w:lang w:val="en-US"/>
              </w:rPr>
            </w:pPr>
            <w:r w:rsidRPr="003C3748">
              <w:rPr>
                <w:position w:val="-12"/>
                <w:lang w:val="en-US"/>
              </w:rPr>
              <w:object w:dxaOrig="340" w:dyaOrig="360">
                <v:shape id="_x0000_i1197" type="#_x0000_t75" style="width:17.25pt;height:18pt" o:ole="">
                  <v:imagedata r:id="rId341" o:title=""/>
                </v:shape>
                <o:OLEObject Type="Embed" ProgID="Equation.3" ShapeID="_x0000_i1197" DrawAspect="Content" ObjectID="_1469782802" r:id="rId342"/>
              </w:object>
            </w:r>
          </w:p>
        </w:tc>
        <w:tc>
          <w:tcPr>
            <w:tcW w:w="638" w:type="dxa"/>
            <w:shd w:val="clear" w:color="auto" w:fill="auto"/>
          </w:tcPr>
          <w:p w:rsidR="00B507F2" w:rsidRDefault="00AE260C" w:rsidP="003C3748">
            <w:pPr>
              <w:jc w:val="center"/>
            </w:pPr>
            <w:r w:rsidRPr="003C3748">
              <w:rPr>
                <w:position w:val="-10"/>
              </w:rPr>
              <w:object w:dxaOrig="340" w:dyaOrig="340">
                <v:shape id="_x0000_i1198" type="#_x0000_t75" style="width:17.25pt;height:17.25pt" o:ole="">
                  <v:imagedata r:id="rId343" o:title=""/>
                </v:shape>
                <o:OLEObject Type="Embed" ProgID="Equation.3" ShapeID="_x0000_i1198" DrawAspect="Content" ObjectID="_1469782803" r:id="rId344"/>
              </w:object>
            </w:r>
          </w:p>
        </w:tc>
        <w:tc>
          <w:tcPr>
            <w:tcW w:w="638" w:type="dxa"/>
            <w:shd w:val="clear" w:color="auto" w:fill="auto"/>
          </w:tcPr>
          <w:p w:rsidR="00B507F2" w:rsidRPr="003C3748" w:rsidRDefault="00AE260C" w:rsidP="003C3748">
            <w:pPr>
              <w:jc w:val="center"/>
              <w:rPr>
                <w:lang w:val="en-US"/>
              </w:rPr>
            </w:pPr>
            <w:r w:rsidRPr="003C3748">
              <w:rPr>
                <w:position w:val="-10"/>
                <w:lang w:val="en-US"/>
              </w:rPr>
              <w:object w:dxaOrig="360" w:dyaOrig="340">
                <v:shape id="_x0000_i1199" type="#_x0000_t75" style="width:18pt;height:17.25pt" o:ole="">
                  <v:imagedata r:id="rId345" o:title=""/>
                </v:shape>
                <o:OLEObject Type="Embed" ProgID="Equation.3" ShapeID="_x0000_i1199" DrawAspect="Content" ObjectID="_1469782804" r:id="rId346"/>
              </w:object>
            </w:r>
          </w:p>
        </w:tc>
        <w:tc>
          <w:tcPr>
            <w:tcW w:w="638" w:type="dxa"/>
            <w:shd w:val="clear" w:color="auto" w:fill="auto"/>
          </w:tcPr>
          <w:p w:rsidR="00B507F2" w:rsidRDefault="00AE260C" w:rsidP="003C3748">
            <w:pPr>
              <w:jc w:val="center"/>
            </w:pPr>
            <w:r w:rsidRPr="003C3748">
              <w:rPr>
                <w:position w:val="-12"/>
              </w:rPr>
              <w:object w:dxaOrig="360" w:dyaOrig="360">
                <v:shape id="_x0000_i1200" type="#_x0000_t75" style="width:18pt;height:18pt" o:ole="">
                  <v:imagedata r:id="rId347" o:title=""/>
                </v:shape>
                <o:OLEObject Type="Embed" ProgID="Equation.3" ShapeID="_x0000_i1200" DrawAspect="Content" ObjectID="_1469782805" r:id="rId348"/>
              </w:object>
            </w:r>
          </w:p>
        </w:tc>
        <w:tc>
          <w:tcPr>
            <w:tcW w:w="638" w:type="dxa"/>
            <w:shd w:val="clear" w:color="auto" w:fill="auto"/>
          </w:tcPr>
          <w:p w:rsidR="00B507F2" w:rsidRDefault="00AE260C" w:rsidP="003C3748">
            <w:pPr>
              <w:jc w:val="center"/>
            </w:pPr>
            <w:r w:rsidRPr="003C3748">
              <w:rPr>
                <w:position w:val="-10"/>
              </w:rPr>
              <w:object w:dxaOrig="360" w:dyaOrig="340">
                <v:shape id="_x0000_i1201" type="#_x0000_t75" style="width:18pt;height:17.25pt" o:ole="">
                  <v:imagedata r:id="rId349" o:title=""/>
                </v:shape>
                <o:OLEObject Type="Embed" ProgID="Equation.3" ShapeID="_x0000_i1201" DrawAspect="Content" ObjectID="_1469782806" r:id="rId350"/>
              </w:object>
            </w:r>
          </w:p>
        </w:tc>
        <w:tc>
          <w:tcPr>
            <w:tcW w:w="639" w:type="dxa"/>
            <w:shd w:val="clear" w:color="auto" w:fill="auto"/>
          </w:tcPr>
          <w:p w:rsidR="00B507F2" w:rsidRDefault="00AE260C" w:rsidP="003C3748">
            <w:pPr>
              <w:jc w:val="center"/>
            </w:pPr>
            <w:r w:rsidRPr="003C3748">
              <w:rPr>
                <w:position w:val="-12"/>
              </w:rPr>
              <w:object w:dxaOrig="360" w:dyaOrig="360">
                <v:shape id="_x0000_i1202" type="#_x0000_t75" style="width:18pt;height:18pt" o:ole="">
                  <v:imagedata r:id="rId351" o:title=""/>
                </v:shape>
                <o:OLEObject Type="Embed" ProgID="Equation.3" ShapeID="_x0000_i1202" DrawAspect="Content" ObjectID="_1469782807" r:id="rId352"/>
              </w:object>
            </w:r>
          </w:p>
        </w:tc>
      </w:tr>
      <w:tr w:rsidR="00AE260C" w:rsidTr="003C3748">
        <w:tc>
          <w:tcPr>
            <w:tcW w:w="3190" w:type="dxa"/>
          </w:tcPr>
          <w:p w:rsidR="00B507F2" w:rsidRPr="003C3748" w:rsidRDefault="00B507F2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X</w:t>
            </w:r>
          </w:p>
        </w:tc>
        <w:tc>
          <w:tcPr>
            <w:tcW w:w="638" w:type="dxa"/>
          </w:tcPr>
          <w:p w:rsidR="00B507F2" w:rsidRPr="00D34D13" w:rsidRDefault="00D34D13" w:rsidP="003C3748">
            <w:pPr>
              <w:jc w:val="center"/>
            </w:pPr>
            <w:r>
              <w:t>-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150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300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500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200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400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250</w:t>
            </w:r>
          </w:p>
        </w:tc>
        <w:tc>
          <w:tcPr>
            <w:tcW w:w="638" w:type="dxa"/>
          </w:tcPr>
          <w:p w:rsidR="00B507F2" w:rsidRPr="00D34D13" w:rsidRDefault="00D34D13" w:rsidP="003C3748">
            <w:pPr>
              <w:jc w:val="center"/>
            </w:pPr>
            <w:r>
              <w:t>310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420</w:t>
            </w:r>
          </w:p>
        </w:tc>
        <w:tc>
          <w:tcPr>
            <w:tcW w:w="639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160</w:t>
            </w:r>
          </w:p>
        </w:tc>
      </w:tr>
      <w:tr w:rsidR="00AE260C" w:rsidTr="003C3748">
        <w:tc>
          <w:tcPr>
            <w:tcW w:w="3190" w:type="dxa"/>
          </w:tcPr>
          <w:p w:rsidR="00B507F2" w:rsidRPr="003C3748" w:rsidRDefault="00B507F2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Y</w:t>
            </w:r>
          </w:p>
        </w:tc>
        <w:tc>
          <w:tcPr>
            <w:tcW w:w="638" w:type="dxa"/>
          </w:tcPr>
          <w:p w:rsidR="00B507F2" w:rsidRPr="00D34D13" w:rsidRDefault="00D34D13" w:rsidP="003C3748">
            <w:pPr>
              <w:jc w:val="center"/>
            </w:pPr>
            <w:r>
              <w:t>-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150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400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200</w:t>
            </w:r>
          </w:p>
        </w:tc>
        <w:tc>
          <w:tcPr>
            <w:tcW w:w="638" w:type="dxa"/>
          </w:tcPr>
          <w:p w:rsidR="00B507F2" w:rsidRPr="00D34D13" w:rsidRDefault="00102CC7" w:rsidP="003C3748">
            <w:pPr>
              <w:jc w:val="center"/>
            </w:pPr>
            <w:r w:rsidRPr="003C3748">
              <w:rPr>
                <w:lang w:val="en-US"/>
              </w:rPr>
              <w:t>2</w:t>
            </w:r>
            <w:r w:rsidR="00D34D13">
              <w:t>50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100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450</w:t>
            </w:r>
          </w:p>
        </w:tc>
        <w:tc>
          <w:tcPr>
            <w:tcW w:w="638" w:type="dxa"/>
          </w:tcPr>
          <w:p w:rsidR="00B507F2" w:rsidRPr="00D34D13" w:rsidRDefault="00D34D13" w:rsidP="003C3748">
            <w:pPr>
              <w:jc w:val="center"/>
            </w:pPr>
            <w:r>
              <w:t>510</w:t>
            </w:r>
          </w:p>
        </w:tc>
        <w:tc>
          <w:tcPr>
            <w:tcW w:w="638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240</w:t>
            </w:r>
          </w:p>
        </w:tc>
        <w:tc>
          <w:tcPr>
            <w:tcW w:w="639" w:type="dxa"/>
          </w:tcPr>
          <w:p w:rsidR="00B507F2" w:rsidRPr="003C3748" w:rsidRDefault="00102CC7" w:rsidP="003C3748">
            <w:pPr>
              <w:jc w:val="center"/>
              <w:rPr>
                <w:lang w:val="en-US"/>
              </w:rPr>
            </w:pPr>
            <w:r w:rsidRPr="003C3748">
              <w:rPr>
                <w:lang w:val="en-US"/>
              </w:rPr>
              <w:t>310</w:t>
            </w:r>
          </w:p>
        </w:tc>
      </w:tr>
    </w:tbl>
    <w:p w:rsidR="00B507F2" w:rsidRDefault="00B507F2" w:rsidP="00102CC7">
      <w:pPr>
        <w:rPr>
          <w:lang w:val="en-US"/>
        </w:rPr>
      </w:pPr>
    </w:p>
    <w:p w:rsidR="00102CC7" w:rsidRDefault="00102CC7" w:rsidP="00102CC7">
      <w:r>
        <w:t xml:space="preserve">   При практических расчетах определение координат производится: на географическую карту полигона обслуживания наносится сетка и устанавливаются значения расстояний от начала координат до необходимых объектов по осям </w:t>
      </w:r>
      <w:r>
        <w:rPr>
          <w:lang w:val="en-US"/>
        </w:rPr>
        <w:t>X</w:t>
      </w:r>
      <w:r w:rsidRPr="00102CC7">
        <w:t xml:space="preserve">  </w:t>
      </w:r>
      <w:r>
        <w:t>и</w:t>
      </w:r>
      <w:r w:rsidRPr="00102CC7">
        <w:t xml:space="preserve">  </w:t>
      </w:r>
      <w:r>
        <w:rPr>
          <w:lang w:val="en-US"/>
        </w:rPr>
        <w:t>Y</w:t>
      </w:r>
      <w:r>
        <w:t>.</w:t>
      </w:r>
    </w:p>
    <w:p w:rsidR="00680FFD" w:rsidRDefault="00680FFD" w:rsidP="00102CC7"/>
    <w:p w:rsidR="00385A09" w:rsidRDefault="00385A09" w:rsidP="00102CC7">
      <w:pPr>
        <w:rPr>
          <w:i/>
        </w:rPr>
      </w:pPr>
      <w:r>
        <w:rPr>
          <w:i/>
        </w:rPr>
        <w:t xml:space="preserve">   Решение:</w:t>
      </w:r>
    </w:p>
    <w:p w:rsidR="00385A09" w:rsidRDefault="00385A09" w:rsidP="00102CC7">
      <w:r>
        <w:t xml:space="preserve">   При решении задачи применяется </w:t>
      </w:r>
      <w:r>
        <w:rPr>
          <w:i/>
        </w:rPr>
        <w:t xml:space="preserve">метод поиска центра равновесной системы транспортных затрат. </w:t>
      </w:r>
      <w:r>
        <w:t xml:space="preserve">При выборе места расположения распределительного центра наибольшее внимание уделяется транспортным расходам, поэтому наиболее выгодным является расположение склада с наименьшими суммарными транспортными издержками на перевозку продукции. </w:t>
      </w:r>
    </w:p>
    <w:p w:rsidR="00385A09" w:rsidRDefault="00385A09" w:rsidP="00102CC7">
      <w:r>
        <w:t xml:space="preserve">   Оптимальное место расположения распределительного центра рассчитывается по формуле:</w:t>
      </w:r>
    </w:p>
    <w:p w:rsidR="00385A09" w:rsidRDefault="00E6590D" w:rsidP="00385A09">
      <w:pPr>
        <w:jc w:val="center"/>
      </w:pPr>
      <w:r w:rsidRPr="00385A09">
        <w:rPr>
          <w:position w:val="-64"/>
        </w:rPr>
        <w:object w:dxaOrig="4080" w:dyaOrig="1400">
          <v:shape id="_x0000_i1203" type="#_x0000_t75" style="width:204pt;height:69.75pt" o:ole="">
            <v:imagedata r:id="rId353" o:title=""/>
          </v:shape>
          <o:OLEObject Type="Embed" ProgID="Equation.3" ShapeID="_x0000_i1203" DrawAspect="Content" ObjectID="_1469782808" r:id="rId354"/>
        </w:object>
      </w:r>
    </w:p>
    <w:p w:rsidR="00385A09" w:rsidRDefault="00E6590D" w:rsidP="00E6590D">
      <w:r>
        <w:t xml:space="preserve">где  </w:t>
      </w:r>
      <w:r w:rsidRPr="00E6590D">
        <w:rPr>
          <w:position w:val="-10"/>
        </w:rPr>
        <w:object w:dxaOrig="279" w:dyaOrig="320">
          <v:shape id="_x0000_i1204" type="#_x0000_t75" style="width:14.25pt;height:15.75pt" o:ole="">
            <v:imagedata r:id="rId355" o:title=""/>
          </v:shape>
          <o:OLEObject Type="Embed" ProgID="Equation.3" ShapeID="_x0000_i1204" DrawAspect="Content" ObjectID="_1469782809" r:id="rId356"/>
        </w:object>
      </w:r>
      <w:r>
        <w:t>- центр равновесной системы транспортных затрат, км;</w:t>
      </w:r>
    </w:p>
    <w:p w:rsidR="00E6590D" w:rsidRDefault="00E6590D" w:rsidP="00E6590D">
      <w:r>
        <w:t xml:space="preserve">       </w:t>
      </w:r>
      <w:r w:rsidRPr="00E6590D">
        <w:rPr>
          <w:position w:val="-14"/>
        </w:rPr>
        <w:object w:dxaOrig="400" w:dyaOrig="380">
          <v:shape id="_x0000_i1205" type="#_x0000_t75" style="width:20.25pt;height:18.75pt" o:ole="">
            <v:imagedata r:id="rId357" o:title=""/>
          </v:shape>
          <o:OLEObject Type="Embed" ProgID="Equation.3" ShapeID="_x0000_i1205" DrawAspect="Content" ObjectID="_1469782810" r:id="rId358"/>
        </w:object>
      </w:r>
      <w:r>
        <w:t xml:space="preserve">- транспортный тариф для </w:t>
      </w:r>
      <w:r w:rsidRPr="00E6590D">
        <w:rPr>
          <w:position w:val="-10"/>
        </w:rPr>
        <w:object w:dxaOrig="180" w:dyaOrig="340">
          <v:shape id="_x0000_i1206" type="#_x0000_t75" style="width:9pt;height:17.25pt" o:ole="">
            <v:imagedata r:id="rId26" o:title=""/>
          </v:shape>
          <o:OLEObject Type="Embed" ProgID="Equation.3" ShapeID="_x0000_i1206" DrawAspect="Content" ObjectID="_1469782811" r:id="rId359"/>
        </w:object>
      </w:r>
      <w:r>
        <w:t>покупателя за перевозку 1 тонны груза, руб/ткм;</w:t>
      </w:r>
    </w:p>
    <w:p w:rsidR="00E6590D" w:rsidRDefault="00E6590D" w:rsidP="00E6590D">
      <w:r>
        <w:t xml:space="preserve">       </w:t>
      </w:r>
      <w:r w:rsidRPr="00E6590D">
        <w:rPr>
          <w:position w:val="-14"/>
        </w:rPr>
        <w:object w:dxaOrig="380" w:dyaOrig="380">
          <v:shape id="_x0000_i1207" type="#_x0000_t75" style="width:18.75pt;height:18.75pt" o:ole="">
            <v:imagedata r:id="rId360" o:title=""/>
          </v:shape>
          <o:OLEObject Type="Embed" ProgID="Equation.3" ShapeID="_x0000_i1207" DrawAspect="Content" ObjectID="_1469782812" r:id="rId361"/>
        </w:object>
      </w:r>
      <w:r>
        <w:t xml:space="preserve">- расстояние от начала осей координат до точки, обозначающей месторасположение </w:t>
      </w:r>
      <w:r w:rsidRPr="00E6590D">
        <w:rPr>
          <w:position w:val="-10"/>
        </w:rPr>
        <w:object w:dxaOrig="180" w:dyaOrig="340">
          <v:shape id="_x0000_i1208" type="#_x0000_t75" style="width:9pt;height:17.25pt" o:ole="">
            <v:imagedata r:id="rId26" o:title=""/>
          </v:shape>
          <o:OLEObject Type="Embed" ProgID="Equation.3" ShapeID="_x0000_i1208" DrawAspect="Content" ObjectID="_1469782813" r:id="rId362"/>
        </w:object>
      </w:r>
      <w:r>
        <w:t>покупателя, км;</w:t>
      </w:r>
    </w:p>
    <w:p w:rsidR="00E6590D" w:rsidRDefault="00E6590D" w:rsidP="00E6590D">
      <w:r>
        <w:t xml:space="preserve">       </w:t>
      </w:r>
      <w:r w:rsidRPr="00E6590D">
        <w:rPr>
          <w:position w:val="-14"/>
        </w:rPr>
        <w:object w:dxaOrig="400" w:dyaOrig="380">
          <v:shape id="_x0000_i1209" type="#_x0000_t75" style="width:20.25pt;height:18.75pt" o:ole="">
            <v:imagedata r:id="rId363" o:title=""/>
          </v:shape>
          <o:OLEObject Type="Embed" ProgID="Equation.3" ShapeID="_x0000_i1209" DrawAspect="Content" ObjectID="_1469782814" r:id="rId364"/>
        </w:object>
      </w:r>
      <w:r>
        <w:t>- величина одновременно реализуемой партии продукции, тонн;</w:t>
      </w:r>
    </w:p>
    <w:p w:rsidR="00E6590D" w:rsidRDefault="00E6590D" w:rsidP="00E6590D">
      <w:r>
        <w:t xml:space="preserve">       </w:t>
      </w:r>
      <w:r w:rsidRPr="00E6590D">
        <w:rPr>
          <w:position w:val="-6"/>
        </w:rPr>
        <w:object w:dxaOrig="200" w:dyaOrig="220">
          <v:shape id="_x0000_i1210" type="#_x0000_t75" style="width:9.75pt;height:11.25pt" o:ole="">
            <v:imagedata r:id="rId365" o:title=""/>
          </v:shape>
          <o:OLEObject Type="Embed" ProgID="Equation.3" ShapeID="_x0000_i1210" DrawAspect="Content" ObjectID="_1469782815" r:id="rId366"/>
        </w:object>
      </w:r>
      <w:r>
        <w:t>- число покупателей;</w:t>
      </w:r>
    </w:p>
    <w:p w:rsidR="00E6590D" w:rsidRDefault="00E6590D" w:rsidP="00E6590D">
      <w:r>
        <w:t xml:space="preserve">       </w:t>
      </w:r>
      <w:r w:rsidRPr="00E6590D">
        <w:rPr>
          <w:position w:val="-6"/>
        </w:rPr>
        <w:object w:dxaOrig="260" w:dyaOrig="220">
          <v:shape id="_x0000_i1211" type="#_x0000_t75" style="width:12.75pt;height:11.25pt" o:ole="">
            <v:imagedata r:id="rId367" o:title=""/>
          </v:shape>
          <o:OLEObject Type="Embed" ProgID="Equation.3" ShapeID="_x0000_i1211" DrawAspect="Content" ObjectID="_1469782816" r:id="rId368"/>
        </w:object>
      </w:r>
      <w:r>
        <w:t>- число поставщиков;</w:t>
      </w:r>
    </w:p>
    <w:p w:rsidR="00E6590D" w:rsidRDefault="00E6590D" w:rsidP="00E6590D">
      <w:r>
        <w:t xml:space="preserve">       </w:t>
      </w:r>
      <w:r w:rsidRPr="00E6590D">
        <w:rPr>
          <w:position w:val="-16"/>
        </w:rPr>
        <w:object w:dxaOrig="420" w:dyaOrig="400">
          <v:shape id="_x0000_i1212" type="#_x0000_t75" style="width:21pt;height:20.25pt" o:ole="">
            <v:imagedata r:id="rId369" o:title=""/>
          </v:shape>
          <o:OLEObject Type="Embed" ProgID="Equation.3" ShapeID="_x0000_i1212" DrawAspect="Content" ObjectID="_1469782817" r:id="rId370"/>
        </w:object>
      </w:r>
      <w:r>
        <w:t>- транспортный тариф для поставщика за перевозку 1 тонны груза, руб/ткм;</w:t>
      </w:r>
    </w:p>
    <w:p w:rsidR="00E6590D" w:rsidRDefault="00E6590D" w:rsidP="00E6590D">
      <w:r>
        <w:t xml:space="preserve">       </w:t>
      </w:r>
      <w:r w:rsidR="006A4077" w:rsidRPr="00E6590D">
        <w:rPr>
          <w:position w:val="-16"/>
        </w:rPr>
        <w:object w:dxaOrig="400" w:dyaOrig="400">
          <v:shape id="_x0000_i1213" type="#_x0000_t75" style="width:20.25pt;height:20.25pt" o:ole="">
            <v:imagedata r:id="rId371" o:title=""/>
          </v:shape>
          <o:OLEObject Type="Embed" ProgID="Equation.3" ShapeID="_x0000_i1213" DrawAspect="Content" ObjectID="_1469782818" r:id="rId372"/>
        </w:object>
      </w:r>
      <w:r>
        <w:t>- расстояние от начала осей координат до точки, обозна</w:t>
      </w:r>
      <w:r w:rsidR="006A4077">
        <w:t>ч</w:t>
      </w:r>
      <w:r>
        <w:t>ающей месторасположение по</w:t>
      </w:r>
      <w:r w:rsidR="006A4077">
        <w:t>ставщика, км;</w:t>
      </w:r>
    </w:p>
    <w:p w:rsidR="00B264EE" w:rsidRDefault="006A4077" w:rsidP="00032007">
      <w:r>
        <w:t xml:space="preserve">       </w:t>
      </w:r>
      <w:r w:rsidRPr="006A4077">
        <w:rPr>
          <w:position w:val="-16"/>
        </w:rPr>
        <w:object w:dxaOrig="440" w:dyaOrig="400">
          <v:shape id="_x0000_i1214" type="#_x0000_t75" style="width:21.75pt;height:20.25pt" o:ole="">
            <v:imagedata r:id="rId373" o:title=""/>
          </v:shape>
          <o:OLEObject Type="Embed" ProgID="Equation.3" ShapeID="_x0000_i1214" DrawAspect="Content" ObjectID="_1469782819" r:id="rId374"/>
        </w:object>
      </w:r>
      <w:r>
        <w:t>- величина одновременно з</w:t>
      </w:r>
      <w:r w:rsidR="00032007">
        <w:t xml:space="preserve">авозимой партии продукции,  </w:t>
      </w:r>
      <w:r w:rsidR="004D2F8B">
        <w:t>тонн.</w:t>
      </w:r>
      <w:r w:rsidR="00032007">
        <w:t xml:space="preserve">                    </w:t>
      </w:r>
      <w:r w:rsidR="004D2F8B">
        <w:t xml:space="preserve">              1. </w:t>
      </w:r>
      <w:r>
        <w:t xml:space="preserve">Суммарные затраты на транспортировку перевозимой партии грузов покупателям по оси  </w:t>
      </w:r>
      <w:r>
        <w:rPr>
          <w:lang w:val="en-US"/>
        </w:rPr>
        <w:t>X</w:t>
      </w:r>
      <w:r w:rsidRPr="006A4077">
        <w:t xml:space="preserve"> </w:t>
      </w:r>
      <w:r>
        <w:t>составляет</w:t>
      </w:r>
    </w:p>
    <w:p w:rsidR="006A4077" w:rsidRDefault="00D34D13" w:rsidP="00032007">
      <w:r w:rsidRPr="00B264EE">
        <w:rPr>
          <w:position w:val="-28"/>
        </w:rPr>
        <w:object w:dxaOrig="9800" w:dyaOrig="680">
          <v:shape id="_x0000_i1215" type="#_x0000_t75" style="width:489.75pt;height:33.75pt" o:ole="">
            <v:imagedata r:id="rId375" o:title=""/>
          </v:shape>
          <o:OLEObject Type="Embed" ProgID="Equation.3" ShapeID="_x0000_i1215" DrawAspect="Content" ObjectID="_1469782820" r:id="rId376"/>
        </w:object>
      </w:r>
      <w:r w:rsidR="00B264EE">
        <w:t xml:space="preserve">- по оси </w:t>
      </w:r>
      <w:r w:rsidR="00B264EE">
        <w:rPr>
          <w:lang w:val="en-US"/>
        </w:rPr>
        <w:t>Y</w:t>
      </w:r>
    </w:p>
    <w:p w:rsidR="00B264EE" w:rsidRDefault="00D34D13" w:rsidP="00032007">
      <w:r w:rsidRPr="00B264EE">
        <w:rPr>
          <w:position w:val="-28"/>
        </w:rPr>
        <w:object w:dxaOrig="9820" w:dyaOrig="680">
          <v:shape id="_x0000_i1216" type="#_x0000_t75" style="width:491.25pt;height:33.75pt" o:ole="">
            <v:imagedata r:id="rId377" o:title=""/>
          </v:shape>
          <o:OLEObject Type="Embed" ProgID="Equation.3" ShapeID="_x0000_i1216" DrawAspect="Content" ObjectID="_1469782821" r:id="rId378"/>
        </w:object>
      </w:r>
      <w:r w:rsidR="00032007">
        <w:t>- удельные затраты</w:t>
      </w:r>
    </w:p>
    <w:p w:rsidR="00032007" w:rsidRDefault="00D34D13" w:rsidP="00032007">
      <w:r w:rsidRPr="00032007">
        <w:rPr>
          <w:position w:val="-28"/>
        </w:rPr>
        <w:object w:dxaOrig="6900" w:dyaOrig="680">
          <v:shape id="_x0000_i1217" type="#_x0000_t75" style="width:345pt;height:33.75pt" o:ole="">
            <v:imagedata r:id="rId379" o:title=""/>
          </v:shape>
          <o:OLEObject Type="Embed" ProgID="Equation.3" ShapeID="_x0000_i1217" DrawAspect="Content" ObjectID="_1469782822" r:id="rId380"/>
        </w:object>
      </w:r>
    </w:p>
    <w:p w:rsidR="004D2F8B" w:rsidRDefault="004D2F8B" w:rsidP="00032007">
      <w:r>
        <w:t xml:space="preserve">  2. Суммарные затраты на транспортировку перевозимой партии продукции от поставщика по оси </w:t>
      </w:r>
      <w:r>
        <w:rPr>
          <w:lang w:val="en-US"/>
        </w:rPr>
        <w:t>X</w:t>
      </w:r>
      <w:r w:rsidRPr="004D2F8B">
        <w:t xml:space="preserve"> </w:t>
      </w:r>
      <w:r>
        <w:t>составляет</w:t>
      </w:r>
    </w:p>
    <w:p w:rsidR="00032007" w:rsidRDefault="00D34D13" w:rsidP="00032007">
      <w:r w:rsidRPr="004D2F8B">
        <w:rPr>
          <w:position w:val="-30"/>
        </w:rPr>
        <w:object w:dxaOrig="9999" w:dyaOrig="700">
          <v:shape id="_x0000_i1218" type="#_x0000_t75" style="width:500.25pt;height:35.25pt" o:ole="">
            <v:imagedata r:id="rId381" o:title=""/>
          </v:shape>
          <o:OLEObject Type="Embed" ProgID="Equation.3" ShapeID="_x0000_i1218" DrawAspect="Content" ObjectID="_1469782823" r:id="rId382"/>
        </w:object>
      </w:r>
      <w:r w:rsidR="00032007">
        <w:t xml:space="preserve"> </w:t>
      </w:r>
    </w:p>
    <w:p w:rsidR="00422980" w:rsidRDefault="00422980" w:rsidP="00032007">
      <w:pPr>
        <w:rPr>
          <w:lang w:val="en-US"/>
        </w:rPr>
      </w:pPr>
      <w:r>
        <w:t xml:space="preserve">- по оси </w:t>
      </w:r>
      <w:r>
        <w:rPr>
          <w:lang w:val="en-US"/>
        </w:rPr>
        <w:t>Y</w:t>
      </w:r>
    </w:p>
    <w:p w:rsidR="00422980" w:rsidRDefault="00D34D13" w:rsidP="00032007">
      <w:r w:rsidRPr="00422980">
        <w:rPr>
          <w:position w:val="-30"/>
        </w:rPr>
        <w:object w:dxaOrig="9980" w:dyaOrig="700">
          <v:shape id="_x0000_i1219" type="#_x0000_t75" style="width:498.75pt;height:35.25pt" o:ole="">
            <v:imagedata r:id="rId383" o:title=""/>
          </v:shape>
          <o:OLEObject Type="Embed" ProgID="Equation.3" ShapeID="_x0000_i1219" DrawAspect="Content" ObjectID="_1469782824" r:id="rId384"/>
        </w:object>
      </w:r>
    </w:p>
    <w:p w:rsidR="00422980" w:rsidRDefault="00422980" w:rsidP="00032007">
      <w:r>
        <w:t>- удельные затраты</w:t>
      </w:r>
    </w:p>
    <w:p w:rsidR="00422980" w:rsidRDefault="00D34D13" w:rsidP="00032007">
      <w:r w:rsidRPr="00422980">
        <w:rPr>
          <w:position w:val="-30"/>
        </w:rPr>
        <w:object w:dxaOrig="6860" w:dyaOrig="700">
          <v:shape id="_x0000_i1220" type="#_x0000_t75" style="width:342.75pt;height:35.25pt" o:ole="">
            <v:imagedata r:id="rId385" o:title=""/>
          </v:shape>
          <o:OLEObject Type="Embed" ProgID="Equation.3" ShapeID="_x0000_i1220" DrawAspect="Content" ObjectID="_1469782825" r:id="rId386"/>
        </w:object>
      </w:r>
    </w:p>
    <w:p w:rsidR="00B76901" w:rsidRDefault="00B76901" w:rsidP="00032007">
      <w:r>
        <w:t xml:space="preserve">  Подставив найденные значения в формулу, получим:</w:t>
      </w:r>
    </w:p>
    <w:p w:rsidR="00B76901" w:rsidRDefault="00B76901" w:rsidP="00032007"/>
    <w:p w:rsidR="00B76901" w:rsidRDefault="00D34D13" w:rsidP="00B76901">
      <w:pPr>
        <w:jc w:val="center"/>
      </w:pPr>
      <w:r w:rsidRPr="00B76901">
        <w:rPr>
          <w:position w:val="-28"/>
        </w:rPr>
        <w:object w:dxaOrig="3200" w:dyaOrig="660">
          <v:shape id="_x0000_i1221" type="#_x0000_t75" style="width:159.75pt;height:33pt" o:ole="">
            <v:imagedata r:id="rId387" o:title=""/>
          </v:shape>
          <o:OLEObject Type="Embed" ProgID="Equation.3" ShapeID="_x0000_i1221" DrawAspect="Content" ObjectID="_1469782826" r:id="rId388"/>
        </w:object>
      </w:r>
    </w:p>
    <w:p w:rsidR="00B76901" w:rsidRDefault="00B76901" w:rsidP="00B76901">
      <w:pPr>
        <w:jc w:val="center"/>
      </w:pPr>
    </w:p>
    <w:p w:rsidR="00B76901" w:rsidRDefault="00F86940" w:rsidP="00B76901">
      <w:pPr>
        <w:jc w:val="center"/>
      </w:pPr>
      <w:r w:rsidRPr="00D34D13">
        <w:rPr>
          <w:position w:val="-28"/>
        </w:rPr>
        <w:object w:dxaOrig="3140" w:dyaOrig="660">
          <v:shape id="_x0000_i1222" type="#_x0000_t75" style="width:156.75pt;height:33pt" o:ole="">
            <v:imagedata r:id="rId389" o:title=""/>
          </v:shape>
          <o:OLEObject Type="Embed" ProgID="Equation.3" ShapeID="_x0000_i1222" DrawAspect="Content" ObjectID="_1469782827" r:id="rId390"/>
        </w:object>
      </w:r>
    </w:p>
    <w:p w:rsidR="00B76901" w:rsidRDefault="00B76901" w:rsidP="00B76901">
      <w:r>
        <w:t xml:space="preserve">   На сетке координат место расположения распределительного центра обознач</w:t>
      </w:r>
      <w:r w:rsidR="00F86940">
        <w:t>ено – Ц и имеет координаты Х=291</w:t>
      </w:r>
      <w:r>
        <w:t xml:space="preserve">, </w:t>
      </w:r>
      <w:r>
        <w:rPr>
          <w:lang w:val="en-US"/>
        </w:rPr>
        <w:t>Y</w:t>
      </w:r>
      <w:r w:rsidR="00F86940">
        <w:t>=293</w:t>
      </w:r>
      <w:r>
        <w:t>.</w:t>
      </w:r>
    </w:p>
    <w:p w:rsidR="00E355BB" w:rsidRDefault="00E355BB" w:rsidP="00B76901"/>
    <w:p w:rsidR="00E355BB" w:rsidRDefault="00E355BB" w:rsidP="00B76901"/>
    <w:p w:rsidR="00E355BB" w:rsidRDefault="00E355BB" w:rsidP="00B76901"/>
    <w:p w:rsidR="00E355BB" w:rsidRDefault="00E355BB" w:rsidP="00B76901"/>
    <w:p w:rsidR="00E355BB" w:rsidRDefault="00E355BB" w:rsidP="00B76901"/>
    <w:p w:rsidR="00E355BB" w:rsidRDefault="00E355BB" w:rsidP="00B76901"/>
    <w:p w:rsidR="00E355BB" w:rsidRDefault="00E355BB" w:rsidP="00B76901"/>
    <w:p w:rsidR="00E355BB" w:rsidRDefault="00E355BB" w:rsidP="00B76901"/>
    <w:p w:rsidR="00E355BB" w:rsidRDefault="00E355BB" w:rsidP="00B76901"/>
    <w:p w:rsidR="00E355BB" w:rsidRDefault="00E355BB" w:rsidP="00B76901"/>
    <w:p w:rsidR="00E355BB" w:rsidRDefault="00E355BB" w:rsidP="00B76901"/>
    <w:p w:rsidR="00371B1D" w:rsidRDefault="00371B1D" w:rsidP="00371B1D"/>
    <w:p w:rsidR="00E355BB" w:rsidRDefault="00E355BB" w:rsidP="00371B1D">
      <w:pPr>
        <w:jc w:val="center"/>
      </w:pPr>
      <w:r>
        <w:t>ТРАНСПОРТНАЯ ЛОГИСТИКА</w:t>
      </w:r>
    </w:p>
    <w:p w:rsidR="00E355BB" w:rsidRDefault="00E355BB" w:rsidP="00E355BB">
      <w:pPr>
        <w:jc w:val="center"/>
      </w:pPr>
    </w:p>
    <w:p w:rsidR="00E355BB" w:rsidRDefault="00E355BB" w:rsidP="00E355BB">
      <w:pPr>
        <w:jc w:val="both"/>
      </w:pPr>
      <w:r>
        <w:t xml:space="preserve">   К задачам транспортной логистики относятся задачи, решение которых усиливает согласованность действий непосредственных участников транспортного процесса. В сферу деятельности транспортной логистики входит транспорт общего пользования, поэтому требуется решение таких вопросов, как рациональные тарифы, расчет размера грузопотока, при котором логистическая система безубыточна и т.д.</w:t>
      </w:r>
    </w:p>
    <w:p w:rsidR="00E355BB" w:rsidRDefault="00E355BB" w:rsidP="00E355BB">
      <w:pPr>
        <w:jc w:val="both"/>
      </w:pPr>
      <w:r>
        <w:t xml:space="preserve">   </w:t>
      </w:r>
      <w:r w:rsidR="00390256">
        <w:t xml:space="preserve"> </w:t>
      </w:r>
    </w:p>
    <w:p w:rsidR="00390256" w:rsidRDefault="00390256" w:rsidP="00390256">
      <w:pPr>
        <w:jc w:val="center"/>
      </w:pPr>
      <w:r>
        <w:t>ЗАДАЧА №9</w:t>
      </w:r>
    </w:p>
    <w:p w:rsidR="00390256" w:rsidRDefault="00390256" w:rsidP="00390256">
      <w:pPr>
        <w:jc w:val="center"/>
      </w:pPr>
      <w:r>
        <w:t>О</w:t>
      </w:r>
      <w:r w:rsidRPr="00390256">
        <w:rPr>
          <w:sz w:val="28"/>
          <w:szCs w:val="28"/>
        </w:rPr>
        <w:t>птимизация распределения ресурсов между звеньями логистической транспортной цепи</w:t>
      </w:r>
      <w:r>
        <w:t>.</w:t>
      </w:r>
    </w:p>
    <w:p w:rsidR="00390256" w:rsidRDefault="00390256" w:rsidP="00390256">
      <w:pPr>
        <w:jc w:val="center"/>
      </w:pPr>
    </w:p>
    <w:p w:rsidR="00390256" w:rsidRDefault="00390256" w:rsidP="00390256">
      <w:pPr>
        <w:jc w:val="both"/>
      </w:pPr>
      <w:r>
        <w:t xml:space="preserve">   </w:t>
      </w:r>
      <w:r>
        <w:rPr>
          <w:i/>
        </w:rPr>
        <w:t xml:space="preserve">Требуется: </w:t>
      </w:r>
      <w:r>
        <w:t>распределить ресурсы, выделенные на приобретение погрузочно – разгрузочных машин (ПРМ) между двумя грузовыми фронтами, являющимися звеньями логистической транспортной цепи (ЛТЦ).</w:t>
      </w:r>
    </w:p>
    <w:p w:rsidR="00390256" w:rsidRDefault="00390256" w:rsidP="00390256"/>
    <w:p w:rsidR="00390256" w:rsidRDefault="00390256" w:rsidP="00390256">
      <w:r>
        <w:t xml:space="preserve">   </w:t>
      </w:r>
      <w:r>
        <w:rPr>
          <w:i/>
        </w:rPr>
        <w:t xml:space="preserve">Исходные данные: </w:t>
      </w:r>
    </w:p>
    <w:p w:rsidR="00390256" w:rsidRDefault="0058788A" w:rsidP="00390256">
      <w:r>
        <w:t xml:space="preserve">- суточный объем переработки грузов по 1-ому грузовому фронту </w:t>
      </w:r>
      <w:r w:rsidRPr="0058788A">
        <w:rPr>
          <w:position w:val="-14"/>
        </w:rPr>
        <w:object w:dxaOrig="740" w:dyaOrig="380">
          <v:shape id="_x0000_i1223" type="#_x0000_t75" style="width:36.75pt;height:18.75pt" o:ole="">
            <v:imagedata r:id="rId391" o:title=""/>
          </v:shape>
          <o:OLEObject Type="Embed" ProgID="Equation.3" ShapeID="_x0000_i1223" DrawAspect="Content" ObjectID="_1469782828" r:id="rId392"/>
        </w:object>
      </w:r>
      <w:r w:rsidR="00371B1D">
        <w:t>95</w:t>
      </w:r>
      <w:r>
        <w:t xml:space="preserve"> тонн,</w:t>
      </w:r>
    </w:p>
    <w:p w:rsidR="0058788A" w:rsidRDefault="0058788A" w:rsidP="00390256">
      <w:r>
        <w:t xml:space="preserve">                                                                </w:t>
      </w:r>
      <w:r w:rsidR="005D4EC6">
        <w:t xml:space="preserve"> </w:t>
      </w:r>
      <w:r>
        <w:t xml:space="preserve"> по 2-ому - </w:t>
      </w:r>
      <w:r w:rsidR="005D4EC6">
        <w:t xml:space="preserve">                             </w:t>
      </w:r>
      <w:r w:rsidRPr="0058788A">
        <w:rPr>
          <w:position w:val="-14"/>
        </w:rPr>
        <w:object w:dxaOrig="760" w:dyaOrig="380">
          <v:shape id="_x0000_i1224" type="#_x0000_t75" style="width:38.25pt;height:18.75pt" o:ole="">
            <v:imagedata r:id="rId393" o:title=""/>
          </v:shape>
          <o:OLEObject Type="Embed" ProgID="Equation.3" ShapeID="_x0000_i1224" DrawAspect="Content" ObjectID="_1469782829" r:id="rId394"/>
        </w:object>
      </w:r>
      <w:r w:rsidR="00371B1D">
        <w:t>140</w:t>
      </w:r>
      <w:r>
        <w:t xml:space="preserve"> тонн;</w:t>
      </w:r>
    </w:p>
    <w:p w:rsidR="0058788A" w:rsidRDefault="0058788A" w:rsidP="00390256">
      <w:r>
        <w:t>- производительность ПРМ на 1-ом грузовом фронте</w:t>
      </w:r>
      <w:r w:rsidR="005D4EC6">
        <w:t xml:space="preserve"> </w:t>
      </w:r>
      <w:r w:rsidR="005D4EC6" w:rsidRPr="005D4EC6">
        <w:rPr>
          <w:position w:val="-10"/>
        </w:rPr>
        <w:object w:dxaOrig="560" w:dyaOrig="340">
          <v:shape id="_x0000_i1225" type="#_x0000_t75" style="width:27.75pt;height:17.25pt" o:ole="">
            <v:imagedata r:id="rId395" o:title=""/>
          </v:shape>
          <o:OLEObject Type="Embed" ProgID="Equation.3" ShapeID="_x0000_i1225" DrawAspect="Content" ObjectID="_1469782830" r:id="rId396"/>
        </w:object>
      </w:r>
      <w:r w:rsidR="00371B1D">
        <w:t>12</w:t>
      </w:r>
      <w:r w:rsidR="005D4EC6">
        <w:t xml:space="preserve"> т/час</w:t>
      </w:r>
    </w:p>
    <w:p w:rsidR="005D4EC6" w:rsidRDefault="005D4EC6" w:rsidP="00390256">
      <w:r>
        <w:t xml:space="preserve">                                                на 2-ом-                             </w:t>
      </w:r>
      <w:r w:rsidRPr="005D4EC6">
        <w:rPr>
          <w:position w:val="-10"/>
        </w:rPr>
        <w:object w:dxaOrig="580" w:dyaOrig="340">
          <v:shape id="_x0000_i1226" type="#_x0000_t75" style="width:29.25pt;height:17.25pt" o:ole="">
            <v:imagedata r:id="rId397" o:title=""/>
          </v:shape>
          <o:OLEObject Type="Embed" ProgID="Equation.3" ShapeID="_x0000_i1226" DrawAspect="Content" ObjectID="_1469782831" r:id="rId398"/>
        </w:object>
      </w:r>
      <w:r w:rsidR="00371B1D">
        <w:t>20</w:t>
      </w:r>
      <w:r>
        <w:t xml:space="preserve"> т/час;</w:t>
      </w:r>
    </w:p>
    <w:p w:rsidR="005D4EC6" w:rsidRDefault="005D4EC6" w:rsidP="00390256">
      <w:r>
        <w:t xml:space="preserve">- стоимость одной ПРМ на 1-ом грузовом фронте </w:t>
      </w:r>
      <w:r w:rsidRPr="005D4EC6">
        <w:rPr>
          <w:position w:val="-10"/>
        </w:rPr>
        <w:object w:dxaOrig="460" w:dyaOrig="340">
          <v:shape id="_x0000_i1227" type="#_x0000_t75" style="width:23.25pt;height:17.25pt" o:ole="">
            <v:imagedata r:id="rId399" o:title=""/>
          </v:shape>
          <o:OLEObject Type="Embed" ProgID="Equation.3" ShapeID="_x0000_i1227" DrawAspect="Content" ObjectID="_1469782832" r:id="rId400"/>
        </w:object>
      </w:r>
      <w:r w:rsidR="00371B1D">
        <w:t>10</w:t>
      </w:r>
      <w:r>
        <w:t xml:space="preserve"> тыс.руб</w:t>
      </w:r>
    </w:p>
    <w:p w:rsidR="005D4EC6" w:rsidRDefault="005D4EC6" w:rsidP="00390256">
      <w:r>
        <w:t xml:space="preserve">                                          на 2-ом-                             </w:t>
      </w:r>
      <w:r w:rsidRPr="005D4EC6">
        <w:rPr>
          <w:position w:val="-10"/>
        </w:rPr>
        <w:object w:dxaOrig="480" w:dyaOrig="340">
          <v:shape id="_x0000_i1228" type="#_x0000_t75" style="width:24pt;height:17.25pt" o:ole="">
            <v:imagedata r:id="rId401" o:title=""/>
          </v:shape>
          <o:OLEObject Type="Embed" ProgID="Equation.3" ShapeID="_x0000_i1228" DrawAspect="Content" ObjectID="_1469782833" r:id="rId402"/>
        </w:object>
      </w:r>
      <w:r w:rsidR="00371B1D">
        <w:t>17</w:t>
      </w:r>
      <w:r>
        <w:t xml:space="preserve"> тыс.руб</w:t>
      </w:r>
    </w:p>
    <w:p w:rsidR="005D4EC6" w:rsidRDefault="005D4EC6" w:rsidP="00390256">
      <w:r>
        <w:t xml:space="preserve">- на приобретение ПРМ для 1-ого и 2-ого грузовых фронтов выделено </w:t>
      </w:r>
      <w:r w:rsidR="001E2576">
        <w:rPr>
          <w:lang w:val="en-US"/>
        </w:rPr>
        <w:t>S</w:t>
      </w:r>
      <w:r w:rsidR="001E2576" w:rsidRPr="001E2576">
        <w:t>=</w:t>
      </w:r>
      <w:r w:rsidR="00371B1D">
        <w:t>70</w:t>
      </w:r>
      <w:r>
        <w:t xml:space="preserve"> тыс.руб.</w:t>
      </w:r>
    </w:p>
    <w:p w:rsidR="005D4EC6" w:rsidRDefault="005D4EC6" w:rsidP="00390256"/>
    <w:p w:rsidR="005D4EC6" w:rsidRDefault="005D4EC6" w:rsidP="00390256">
      <w:pPr>
        <w:rPr>
          <w:i/>
        </w:rPr>
      </w:pPr>
      <w:r>
        <w:t xml:space="preserve">   </w:t>
      </w:r>
      <w:r>
        <w:rPr>
          <w:i/>
        </w:rPr>
        <w:t xml:space="preserve">Решение: </w:t>
      </w:r>
    </w:p>
    <w:p w:rsidR="005D4EC6" w:rsidRDefault="005D4EC6" w:rsidP="00DA3D21">
      <w:pPr>
        <w:jc w:val="both"/>
      </w:pPr>
      <w:r>
        <w:t xml:space="preserve">   Критерием оптимальности в данной задаче является общее время  </w:t>
      </w:r>
      <w:r>
        <w:rPr>
          <w:i/>
        </w:rPr>
        <w:t>Т</w:t>
      </w:r>
      <w:r>
        <w:t xml:space="preserve">  на выполнение погрузочно – разгрузочных работ по всем звеньям </w:t>
      </w:r>
      <w:r w:rsidR="00DA3D21">
        <w:t>логистической цепи (грузовым фронтам).</w:t>
      </w:r>
    </w:p>
    <w:p w:rsidR="00DA3D21" w:rsidRDefault="00DA3D21" w:rsidP="00DA3D21">
      <w:pPr>
        <w:jc w:val="both"/>
      </w:pPr>
      <w:r>
        <w:t xml:space="preserve">   Общее время определяется по формуле:</w:t>
      </w:r>
    </w:p>
    <w:p w:rsidR="00DA3D21" w:rsidRDefault="00A90676" w:rsidP="00A90676">
      <w:pPr>
        <w:jc w:val="center"/>
      </w:pPr>
      <w:r w:rsidRPr="00DA3D21">
        <w:rPr>
          <w:position w:val="-28"/>
        </w:rPr>
        <w:object w:dxaOrig="1060" w:dyaOrig="680">
          <v:shape id="_x0000_i1229" type="#_x0000_t75" style="width:53.25pt;height:33.75pt" o:ole="">
            <v:imagedata r:id="rId403" o:title=""/>
          </v:shape>
          <o:OLEObject Type="Embed" ProgID="Equation.3" ShapeID="_x0000_i1229" DrawAspect="Content" ObjectID="_1469782834" r:id="rId404"/>
        </w:object>
      </w:r>
    </w:p>
    <w:p w:rsidR="00A90676" w:rsidRDefault="00A90676" w:rsidP="00A90676">
      <w:r>
        <w:t xml:space="preserve">где </w:t>
      </w:r>
      <w:r w:rsidRPr="00A90676">
        <w:rPr>
          <w:position w:val="-14"/>
        </w:rPr>
        <w:object w:dxaOrig="320" w:dyaOrig="380">
          <v:shape id="_x0000_i1230" type="#_x0000_t75" style="width:15.75pt;height:18.75pt" o:ole="">
            <v:imagedata r:id="rId405" o:title=""/>
          </v:shape>
          <o:OLEObject Type="Embed" ProgID="Equation.3" ShapeID="_x0000_i1230" DrawAspect="Content" ObjectID="_1469782835" r:id="rId406"/>
        </w:object>
      </w:r>
      <w:r>
        <w:t xml:space="preserve"> - время выполнения грузовых операций на </w:t>
      </w:r>
      <w:r w:rsidR="00662F78">
        <w:t xml:space="preserve"> </w:t>
      </w:r>
      <w:r w:rsidR="00662F78">
        <w:rPr>
          <w:i/>
          <w:lang w:val="en-US"/>
        </w:rPr>
        <w:t>i</w:t>
      </w:r>
      <w:r w:rsidR="00662F78" w:rsidRPr="00662F78">
        <w:rPr>
          <w:i/>
        </w:rPr>
        <w:t>-</w:t>
      </w:r>
      <w:r w:rsidR="00662F78">
        <w:t xml:space="preserve"> </w:t>
      </w:r>
      <w:r w:rsidR="00662F78">
        <w:rPr>
          <w:i/>
        </w:rPr>
        <w:t>ом</w:t>
      </w:r>
      <w:r w:rsidR="00662F78">
        <w:t xml:space="preserve">   </w:t>
      </w:r>
      <w:r>
        <w:t>звене ЛТЦ;</w:t>
      </w:r>
    </w:p>
    <w:p w:rsidR="00A90676" w:rsidRDefault="00A90676" w:rsidP="00A90676">
      <w:r>
        <w:t xml:space="preserve">       </w:t>
      </w:r>
      <w:r>
        <w:rPr>
          <w:i/>
          <w:lang w:val="en-US"/>
        </w:rPr>
        <w:t>n</w:t>
      </w:r>
      <w:r>
        <w:rPr>
          <w:i/>
        </w:rPr>
        <w:t xml:space="preserve"> – </w:t>
      </w:r>
      <w:r>
        <w:t xml:space="preserve">число звеньев ЛТЦ. </w:t>
      </w:r>
    </w:p>
    <w:p w:rsidR="00A90676" w:rsidRDefault="00A90676" w:rsidP="00A90676">
      <w:r>
        <w:t xml:space="preserve">   Время выполнения грузовых операций  </w:t>
      </w:r>
      <w:r w:rsidRPr="00A90676">
        <w:rPr>
          <w:position w:val="-14"/>
        </w:rPr>
        <w:object w:dxaOrig="320" w:dyaOrig="380">
          <v:shape id="_x0000_i1231" type="#_x0000_t75" style="width:15.75pt;height:18.75pt" o:ole="">
            <v:imagedata r:id="rId407" o:title=""/>
          </v:shape>
          <o:OLEObject Type="Embed" ProgID="Equation.3" ShapeID="_x0000_i1231" DrawAspect="Content" ObjectID="_1469782836" r:id="rId408"/>
        </w:object>
      </w:r>
      <w:r>
        <w:t xml:space="preserve"> определяется по формуле:</w:t>
      </w:r>
    </w:p>
    <w:p w:rsidR="00A90676" w:rsidRDefault="00662F78" w:rsidP="00A90676">
      <w:pPr>
        <w:jc w:val="center"/>
      </w:pPr>
      <w:r w:rsidRPr="00A90676">
        <w:rPr>
          <w:position w:val="-30"/>
        </w:rPr>
        <w:object w:dxaOrig="1300" w:dyaOrig="720">
          <v:shape id="_x0000_i1232" type="#_x0000_t75" style="width:65.25pt;height:36pt" o:ole="">
            <v:imagedata r:id="rId409" o:title=""/>
          </v:shape>
          <o:OLEObject Type="Embed" ProgID="Equation.3" ShapeID="_x0000_i1232" DrawAspect="Content" ObjectID="_1469782837" r:id="rId410"/>
        </w:object>
      </w:r>
    </w:p>
    <w:p w:rsidR="00A90676" w:rsidRDefault="00A90676" w:rsidP="00A90676">
      <w:r>
        <w:t xml:space="preserve">где  </w:t>
      </w:r>
      <w:r w:rsidR="00662F78" w:rsidRPr="00A90676">
        <w:rPr>
          <w:position w:val="-14"/>
        </w:rPr>
        <w:object w:dxaOrig="520" w:dyaOrig="380">
          <v:shape id="_x0000_i1233" type="#_x0000_t75" style="width:26.25pt;height:18.75pt" o:ole="">
            <v:imagedata r:id="rId411" o:title=""/>
          </v:shape>
          <o:OLEObject Type="Embed" ProgID="Equation.3" ShapeID="_x0000_i1233" DrawAspect="Content" ObjectID="_1469782838" r:id="rId412"/>
        </w:object>
      </w:r>
      <w:r>
        <w:t xml:space="preserve"> - </w:t>
      </w:r>
      <w:r w:rsidR="00662F78">
        <w:t xml:space="preserve">суточный объем переработки груза на  </w:t>
      </w:r>
      <w:r w:rsidR="00662F78">
        <w:rPr>
          <w:i/>
          <w:lang w:val="en-US"/>
        </w:rPr>
        <w:t>i</w:t>
      </w:r>
      <w:r w:rsidR="00662F78" w:rsidRPr="00662F78">
        <w:rPr>
          <w:i/>
        </w:rPr>
        <w:t>-</w:t>
      </w:r>
      <w:r w:rsidR="00662F78">
        <w:rPr>
          <w:i/>
        </w:rPr>
        <w:t>ом</w:t>
      </w:r>
      <w:r w:rsidR="00662F78">
        <w:t xml:space="preserve">  грузовом фронта (звене ЛТЦ), тонн</w:t>
      </w:r>
    </w:p>
    <w:p w:rsidR="00662F78" w:rsidRDefault="00662F78" w:rsidP="00A90676">
      <w:r>
        <w:t xml:space="preserve">       </w:t>
      </w:r>
      <w:r w:rsidRPr="00662F78">
        <w:rPr>
          <w:position w:val="-12"/>
        </w:rPr>
        <w:object w:dxaOrig="279" w:dyaOrig="360">
          <v:shape id="_x0000_i1234" type="#_x0000_t75" style="width:14.25pt;height:18pt" o:ole="">
            <v:imagedata r:id="rId413" o:title=""/>
          </v:shape>
          <o:OLEObject Type="Embed" ProgID="Equation.3" ShapeID="_x0000_i1234" DrawAspect="Content" ObjectID="_1469782839" r:id="rId414"/>
        </w:object>
      </w:r>
      <w:r w:rsidRPr="00662F78">
        <w:t xml:space="preserve"> - </w:t>
      </w:r>
      <w:r>
        <w:t xml:space="preserve">число ПРМ, обслуживающих  </w:t>
      </w:r>
      <w:r>
        <w:rPr>
          <w:i/>
          <w:lang w:val="en-US"/>
        </w:rPr>
        <w:t>i</w:t>
      </w:r>
      <w:r w:rsidRPr="00662F78">
        <w:rPr>
          <w:i/>
        </w:rPr>
        <w:t>-</w:t>
      </w:r>
      <w:r>
        <w:rPr>
          <w:i/>
        </w:rPr>
        <w:t>ое</w:t>
      </w:r>
      <w:r>
        <w:t xml:space="preserve">  звено ЛТЦ;</w:t>
      </w:r>
    </w:p>
    <w:p w:rsidR="00662F78" w:rsidRDefault="00662F78" w:rsidP="00A90676">
      <w:r>
        <w:t xml:space="preserve">       </w:t>
      </w:r>
      <w:r w:rsidRPr="00662F78">
        <w:rPr>
          <w:position w:val="-12"/>
        </w:rPr>
        <w:object w:dxaOrig="320" w:dyaOrig="360">
          <v:shape id="_x0000_i1235" type="#_x0000_t75" style="width:15.75pt;height:18pt" o:ole="">
            <v:imagedata r:id="rId415" o:title=""/>
          </v:shape>
          <o:OLEObject Type="Embed" ProgID="Equation.3" ShapeID="_x0000_i1235" DrawAspect="Content" ObjectID="_1469782840" r:id="rId416"/>
        </w:object>
      </w:r>
      <w:r>
        <w:t xml:space="preserve"> - производительность одной ПРМ  </w:t>
      </w:r>
      <w:r>
        <w:rPr>
          <w:i/>
          <w:lang w:val="en-US"/>
        </w:rPr>
        <w:t>i</w:t>
      </w:r>
      <w:r w:rsidRPr="00662F78">
        <w:rPr>
          <w:i/>
        </w:rPr>
        <w:t>-</w:t>
      </w:r>
      <w:r>
        <w:rPr>
          <w:i/>
        </w:rPr>
        <w:t xml:space="preserve">ого  </w:t>
      </w:r>
      <w:r>
        <w:t>типа, тонн/час.</w:t>
      </w:r>
    </w:p>
    <w:p w:rsidR="00662F78" w:rsidRDefault="00662F78" w:rsidP="00A90676">
      <w:r>
        <w:t xml:space="preserve">   Число</w:t>
      </w:r>
      <w:r w:rsidR="00C53055">
        <w:t xml:space="preserve"> ПРМ  </w:t>
      </w:r>
      <w:r w:rsidR="00C53055">
        <w:rPr>
          <w:i/>
          <w:lang w:val="en-US"/>
        </w:rPr>
        <w:t>i</w:t>
      </w:r>
      <w:r w:rsidR="00C53055">
        <w:rPr>
          <w:i/>
        </w:rPr>
        <w:t>-</w:t>
      </w:r>
      <w:r w:rsidR="00C53055">
        <w:t xml:space="preserve"> ого типа рассчитывается по формуле:</w:t>
      </w:r>
    </w:p>
    <w:p w:rsidR="00C53055" w:rsidRDefault="00C53055" w:rsidP="00C53055">
      <w:pPr>
        <w:jc w:val="center"/>
      </w:pPr>
      <w:r w:rsidRPr="00C53055">
        <w:rPr>
          <w:position w:val="-30"/>
        </w:rPr>
        <w:object w:dxaOrig="820" w:dyaOrig="700">
          <v:shape id="_x0000_i1236" type="#_x0000_t75" style="width:41.25pt;height:35.25pt" o:ole="">
            <v:imagedata r:id="rId417" o:title=""/>
          </v:shape>
          <o:OLEObject Type="Embed" ProgID="Equation.3" ShapeID="_x0000_i1236" DrawAspect="Content" ObjectID="_1469782841" r:id="rId418"/>
        </w:object>
      </w:r>
    </w:p>
    <w:p w:rsidR="00C53055" w:rsidRDefault="00C53055" w:rsidP="00C53055">
      <w:r>
        <w:t xml:space="preserve">где </w:t>
      </w:r>
      <w:r w:rsidRPr="00C53055">
        <w:rPr>
          <w:position w:val="-12"/>
        </w:rPr>
        <w:object w:dxaOrig="260" w:dyaOrig="360">
          <v:shape id="_x0000_i1237" type="#_x0000_t75" style="width:12.75pt;height:18pt" o:ole="">
            <v:imagedata r:id="rId419" o:title=""/>
          </v:shape>
          <o:OLEObject Type="Embed" ProgID="Equation.3" ShapeID="_x0000_i1237" DrawAspect="Content" ObjectID="_1469782842" r:id="rId420"/>
        </w:object>
      </w:r>
      <w:r>
        <w:t xml:space="preserve"> - средства, выделяемые на приобретение ПРМ, руб;</w:t>
      </w:r>
    </w:p>
    <w:p w:rsidR="00C53055" w:rsidRDefault="00C53055" w:rsidP="00C53055">
      <w:r>
        <w:t xml:space="preserve">      </w:t>
      </w:r>
      <w:r w:rsidRPr="00C53055">
        <w:rPr>
          <w:position w:val="-12"/>
        </w:rPr>
        <w:object w:dxaOrig="220" w:dyaOrig="360">
          <v:shape id="_x0000_i1238" type="#_x0000_t75" style="width:11.25pt;height:18pt" o:ole="">
            <v:imagedata r:id="rId421" o:title=""/>
          </v:shape>
          <o:OLEObject Type="Embed" ProgID="Equation.3" ShapeID="_x0000_i1238" DrawAspect="Content" ObjectID="_1469782843" r:id="rId422"/>
        </w:object>
      </w:r>
      <w:r>
        <w:t xml:space="preserve"> - стоимость одной ПРМ, руб.</w:t>
      </w:r>
    </w:p>
    <w:p w:rsidR="00C53055" w:rsidRDefault="00C53055" w:rsidP="00C53055">
      <w:pPr>
        <w:jc w:val="center"/>
      </w:pPr>
      <w:r w:rsidRPr="00C53055">
        <w:rPr>
          <w:position w:val="-12"/>
        </w:rPr>
        <w:object w:dxaOrig="1060" w:dyaOrig="360">
          <v:shape id="_x0000_i1239" type="#_x0000_t75" style="width:53.25pt;height:18pt" o:ole="">
            <v:imagedata r:id="rId423" o:title=""/>
          </v:shape>
          <o:OLEObject Type="Embed" ProgID="Equation.3" ShapeID="_x0000_i1239" DrawAspect="Content" ObjectID="_1469782844" r:id="rId424"/>
        </w:object>
      </w:r>
      <w:r>
        <w:t xml:space="preserve">;        </w:t>
      </w:r>
      <w:r w:rsidRPr="00C53055">
        <w:rPr>
          <w:position w:val="-28"/>
        </w:rPr>
        <w:object w:dxaOrig="920" w:dyaOrig="680">
          <v:shape id="_x0000_i1240" type="#_x0000_t75" style="width:45.75pt;height:33.75pt" o:ole="">
            <v:imagedata r:id="rId425" o:title=""/>
          </v:shape>
          <o:OLEObject Type="Embed" ProgID="Equation.3" ShapeID="_x0000_i1240" DrawAspect="Content" ObjectID="_1469782845" r:id="rId426"/>
        </w:object>
      </w:r>
    </w:p>
    <w:p w:rsidR="00C53055" w:rsidRDefault="00C53055" w:rsidP="00C53055">
      <w:r>
        <w:t xml:space="preserve"> </w:t>
      </w:r>
      <w:r w:rsidR="00BA0A90">
        <w:t xml:space="preserve"> </w:t>
      </w:r>
      <w:r>
        <w:t xml:space="preserve"> При этом  </w:t>
      </w:r>
      <w:r>
        <w:rPr>
          <w:i/>
          <w:lang w:val="en-US"/>
        </w:rPr>
        <w:t>S</w:t>
      </w:r>
      <w:r>
        <w:t xml:space="preserve"> – общий объем выделенных инвестиций, руб;</w:t>
      </w:r>
    </w:p>
    <w:p w:rsidR="00C53055" w:rsidRDefault="00C53055" w:rsidP="00C53055">
      <w:r>
        <w:t xml:space="preserve">                   </w:t>
      </w:r>
      <w:r w:rsidR="00BA0A90" w:rsidRPr="00BA0A90">
        <w:rPr>
          <w:position w:val="-12"/>
        </w:rPr>
        <w:object w:dxaOrig="279" w:dyaOrig="360">
          <v:shape id="_x0000_i1241" type="#_x0000_t75" style="width:14.25pt;height:18pt" o:ole="">
            <v:imagedata r:id="rId427" o:title=""/>
          </v:shape>
          <o:OLEObject Type="Embed" ProgID="Equation.3" ShapeID="_x0000_i1241" DrawAspect="Content" ObjectID="_1469782846" r:id="rId428"/>
        </w:object>
      </w:r>
      <w:r w:rsidR="00BA0A90">
        <w:t xml:space="preserve"> - доля инвестиций, выделенных  </w:t>
      </w:r>
      <w:r w:rsidR="00BA0A90">
        <w:rPr>
          <w:i/>
          <w:lang w:val="en-US"/>
        </w:rPr>
        <w:t>i</w:t>
      </w:r>
      <w:r w:rsidR="00BA0A90">
        <w:rPr>
          <w:i/>
        </w:rPr>
        <w:t xml:space="preserve">-ому </w:t>
      </w:r>
      <w:r w:rsidR="00BA0A90">
        <w:t xml:space="preserve"> звену ЛТЦ, руб.</w:t>
      </w:r>
    </w:p>
    <w:p w:rsidR="00BA0A90" w:rsidRDefault="00BA0A90" w:rsidP="00C53055">
      <w:r>
        <w:t xml:space="preserve">   При получении дробного значения </w:t>
      </w:r>
      <w:r w:rsidRPr="00BA0A90">
        <w:rPr>
          <w:position w:val="-12"/>
        </w:rPr>
        <w:object w:dxaOrig="279" w:dyaOrig="360">
          <v:shape id="_x0000_i1242" type="#_x0000_t75" style="width:14.25pt;height:18pt" o:ole="">
            <v:imagedata r:id="rId429" o:title=""/>
          </v:shape>
          <o:OLEObject Type="Embed" ProgID="Equation.3" ShapeID="_x0000_i1242" DrawAspect="Content" ObjectID="_1469782847" r:id="rId430"/>
        </w:object>
      </w:r>
      <w:r>
        <w:t>, оно округляется в меньшую сторону.</w:t>
      </w:r>
    </w:p>
    <w:p w:rsidR="00BA0A90" w:rsidRDefault="00BA0A90" w:rsidP="00563113">
      <w:pPr>
        <w:jc w:val="both"/>
      </w:pPr>
      <w:r>
        <w:t xml:space="preserve">   Суммарная стоимость ПРМ по всем звеньям ЛТЦ не </w:t>
      </w:r>
      <w:r w:rsidR="00563113">
        <w:t>должна превышать суммарного объема выделенных инвестиций:</w:t>
      </w:r>
    </w:p>
    <w:p w:rsidR="00563113" w:rsidRDefault="00563113" w:rsidP="00563113">
      <w:pPr>
        <w:jc w:val="center"/>
      </w:pPr>
      <w:r w:rsidRPr="00563113">
        <w:rPr>
          <w:position w:val="-28"/>
        </w:rPr>
        <w:object w:dxaOrig="1300" w:dyaOrig="680">
          <v:shape id="_x0000_i1243" type="#_x0000_t75" style="width:65.25pt;height:33.75pt" o:ole="">
            <v:imagedata r:id="rId431" o:title=""/>
          </v:shape>
          <o:OLEObject Type="Embed" ProgID="Equation.3" ShapeID="_x0000_i1243" DrawAspect="Content" ObjectID="_1469782848" r:id="rId432"/>
        </w:object>
      </w:r>
    </w:p>
    <w:p w:rsidR="00563113" w:rsidRDefault="00563113" w:rsidP="00563113">
      <w:r>
        <w:t xml:space="preserve">   При двух звеньях ЛТЦ  </w:t>
      </w:r>
      <w:r w:rsidRPr="00563113">
        <w:rPr>
          <w:position w:val="-10"/>
        </w:rPr>
        <w:object w:dxaOrig="1100" w:dyaOrig="340">
          <v:shape id="_x0000_i1244" type="#_x0000_t75" style="width:54.75pt;height:17.25pt" o:ole="">
            <v:imagedata r:id="rId433" o:title=""/>
          </v:shape>
          <o:OLEObject Type="Embed" ProgID="Equation.3" ShapeID="_x0000_i1244" DrawAspect="Content" ObjectID="_1469782849" r:id="rId434"/>
        </w:object>
      </w:r>
      <w:r>
        <w:t>, тогда</w:t>
      </w:r>
    </w:p>
    <w:p w:rsidR="00563113" w:rsidRDefault="00563113" w:rsidP="001E2576">
      <w:pPr>
        <w:jc w:val="center"/>
      </w:pPr>
      <w:r w:rsidRPr="00563113">
        <w:rPr>
          <w:position w:val="-30"/>
        </w:rPr>
        <w:object w:dxaOrig="1120" w:dyaOrig="700">
          <v:shape id="_x0000_i1245" type="#_x0000_t75" style="width:56.25pt;height:35.25pt" o:ole="">
            <v:imagedata r:id="rId435" o:title=""/>
          </v:shape>
          <o:OLEObject Type="Embed" ProgID="Equation.3" ShapeID="_x0000_i1245" DrawAspect="Content" ObjectID="_1469782850" r:id="rId436"/>
        </w:object>
      </w:r>
      <w:r>
        <w:t xml:space="preserve">;              </w:t>
      </w:r>
      <w:r w:rsidR="001E2576" w:rsidRPr="00563113">
        <w:rPr>
          <w:position w:val="-30"/>
        </w:rPr>
        <w:object w:dxaOrig="1600" w:dyaOrig="700">
          <v:shape id="_x0000_i1246" type="#_x0000_t75" style="width:80.25pt;height:35.25pt" o:ole="">
            <v:imagedata r:id="rId437" o:title=""/>
          </v:shape>
          <o:OLEObject Type="Embed" ProgID="Equation.3" ShapeID="_x0000_i1246" DrawAspect="Content" ObjectID="_1469782851" r:id="rId438"/>
        </w:object>
      </w:r>
    </w:p>
    <w:p w:rsidR="001E2576" w:rsidRDefault="001E2576" w:rsidP="001E2576"/>
    <w:p w:rsidR="00563113" w:rsidRDefault="00630728" w:rsidP="00C53055">
      <w:r>
        <w:t xml:space="preserve">   Вычисляя значения  </w:t>
      </w:r>
      <w:r>
        <w:rPr>
          <w:i/>
        </w:rPr>
        <w:t>Т</w:t>
      </w:r>
      <w:r>
        <w:t xml:space="preserve">  при изменении </w:t>
      </w:r>
      <w:r w:rsidRPr="00630728">
        <w:rPr>
          <w:position w:val="-10"/>
        </w:rPr>
        <w:object w:dxaOrig="279" w:dyaOrig="340">
          <v:shape id="_x0000_i1247" type="#_x0000_t75" style="width:14.25pt;height:17.25pt" o:ole="">
            <v:imagedata r:id="rId439" o:title=""/>
          </v:shape>
          <o:OLEObject Type="Embed" ProgID="Equation.3" ShapeID="_x0000_i1247" DrawAspect="Content" ObjectID="_1469782852" r:id="rId440"/>
        </w:object>
      </w:r>
      <w:r>
        <w:t xml:space="preserve"> от 0,1 до 0,9 с шагом 0,1, получим следующие результаты.</w:t>
      </w:r>
    </w:p>
    <w:p w:rsidR="00630728" w:rsidRDefault="00630728" w:rsidP="00C53055">
      <w:r>
        <w:t xml:space="preserve">Таблица 9.1 – Зависимость </w:t>
      </w:r>
      <w:r w:rsidRPr="00630728">
        <w:rPr>
          <w:position w:val="-14"/>
        </w:rPr>
        <w:object w:dxaOrig="340" w:dyaOrig="380">
          <v:shape id="_x0000_i1248" type="#_x0000_t75" style="width:17.25pt;height:18.75pt" o:ole="">
            <v:imagedata r:id="rId441" o:title=""/>
          </v:shape>
          <o:OLEObject Type="Embed" ProgID="Equation.3" ShapeID="_x0000_i1248" DrawAspect="Content" ObjectID="_1469782853" r:id="rId442"/>
        </w:object>
      </w:r>
      <w:r>
        <w:t>,</w:t>
      </w:r>
      <w:r w:rsidRPr="00630728">
        <w:rPr>
          <w:position w:val="-16"/>
        </w:rPr>
        <w:object w:dxaOrig="380" w:dyaOrig="400">
          <v:shape id="_x0000_i1249" type="#_x0000_t75" style="width:18.75pt;height:20.25pt" o:ole="">
            <v:imagedata r:id="rId443" o:title=""/>
          </v:shape>
          <o:OLEObject Type="Embed" ProgID="Equation.3" ShapeID="_x0000_i1249" DrawAspect="Content" ObjectID="_1469782854" r:id="rId444"/>
        </w:object>
      </w:r>
      <w:r>
        <w:t xml:space="preserve">, </w:t>
      </w:r>
      <w:r>
        <w:rPr>
          <w:i/>
        </w:rPr>
        <w:t>Т</w:t>
      </w:r>
      <w:r>
        <w:t xml:space="preserve"> от </w:t>
      </w:r>
      <w:r w:rsidR="009D6B69" w:rsidRPr="00630728">
        <w:rPr>
          <w:position w:val="-12"/>
        </w:rPr>
        <w:object w:dxaOrig="279" w:dyaOrig="360">
          <v:shape id="_x0000_i1250" type="#_x0000_t75" style="width:14.25pt;height:18pt" o:ole="">
            <v:imagedata r:id="rId445" o:title=""/>
          </v:shape>
          <o:OLEObject Type="Embed" ProgID="Equation.3" ShapeID="_x0000_i1250" DrawAspect="Content" ObjectID="_1469782855" r:id="rId446"/>
        </w:objec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907"/>
        <w:gridCol w:w="926"/>
        <w:gridCol w:w="906"/>
        <w:gridCol w:w="906"/>
        <w:gridCol w:w="906"/>
        <w:gridCol w:w="906"/>
        <w:gridCol w:w="906"/>
        <w:gridCol w:w="906"/>
        <w:gridCol w:w="907"/>
      </w:tblGrid>
      <w:tr w:rsidR="003C7B48" w:rsidTr="003C3748">
        <w:tc>
          <w:tcPr>
            <w:tcW w:w="957" w:type="dxa"/>
          </w:tcPr>
          <w:p w:rsidR="00630728" w:rsidRDefault="009D6B69" w:rsidP="003C3748">
            <w:pPr>
              <w:jc w:val="center"/>
            </w:pPr>
            <w:r>
              <w:t>Показатели</w:t>
            </w:r>
          </w:p>
        </w:tc>
        <w:tc>
          <w:tcPr>
            <w:tcW w:w="957" w:type="dxa"/>
          </w:tcPr>
          <w:p w:rsidR="00630728" w:rsidRDefault="009D6B69" w:rsidP="003C3748">
            <w:pPr>
              <w:jc w:val="center"/>
            </w:pPr>
            <w:r>
              <w:t>0,1</w:t>
            </w:r>
          </w:p>
        </w:tc>
        <w:tc>
          <w:tcPr>
            <w:tcW w:w="957" w:type="dxa"/>
          </w:tcPr>
          <w:p w:rsidR="00630728" w:rsidRDefault="009D6B69" w:rsidP="003C3748">
            <w:pPr>
              <w:jc w:val="center"/>
            </w:pPr>
            <w:r>
              <w:t>0,2</w:t>
            </w:r>
          </w:p>
        </w:tc>
        <w:tc>
          <w:tcPr>
            <w:tcW w:w="957" w:type="dxa"/>
          </w:tcPr>
          <w:p w:rsidR="00630728" w:rsidRDefault="009D6B69" w:rsidP="003C3748">
            <w:pPr>
              <w:jc w:val="center"/>
            </w:pPr>
            <w:r>
              <w:t>0,3</w:t>
            </w:r>
          </w:p>
        </w:tc>
        <w:tc>
          <w:tcPr>
            <w:tcW w:w="957" w:type="dxa"/>
          </w:tcPr>
          <w:p w:rsidR="00630728" w:rsidRDefault="009D6B69" w:rsidP="003C3748">
            <w:pPr>
              <w:jc w:val="center"/>
            </w:pPr>
            <w:r>
              <w:t>0,4</w:t>
            </w:r>
          </w:p>
        </w:tc>
        <w:tc>
          <w:tcPr>
            <w:tcW w:w="957" w:type="dxa"/>
          </w:tcPr>
          <w:p w:rsidR="00630728" w:rsidRDefault="009D6B69" w:rsidP="003C3748">
            <w:pPr>
              <w:jc w:val="center"/>
            </w:pPr>
            <w:r>
              <w:t>0,5</w:t>
            </w:r>
          </w:p>
        </w:tc>
        <w:tc>
          <w:tcPr>
            <w:tcW w:w="957" w:type="dxa"/>
          </w:tcPr>
          <w:p w:rsidR="00630728" w:rsidRDefault="009D6B69" w:rsidP="003C3748">
            <w:pPr>
              <w:jc w:val="center"/>
            </w:pPr>
            <w:r>
              <w:t>0,6</w:t>
            </w:r>
          </w:p>
        </w:tc>
        <w:tc>
          <w:tcPr>
            <w:tcW w:w="957" w:type="dxa"/>
          </w:tcPr>
          <w:p w:rsidR="00630728" w:rsidRDefault="009D6B69" w:rsidP="003C3748">
            <w:pPr>
              <w:jc w:val="center"/>
            </w:pPr>
            <w:r>
              <w:t>0,7</w:t>
            </w:r>
          </w:p>
        </w:tc>
        <w:tc>
          <w:tcPr>
            <w:tcW w:w="957" w:type="dxa"/>
          </w:tcPr>
          <w:p w:rsidR="00630728" w:rsidRDefault="009D6B69" w:rsidP="003C3748">
            <w:pPr>
              <w:jc w:val="center"/>
            </w:pPr>
            <w:r>
              <w:t>0,8</w:t>
            </w:r>
          </w:p>
        </w:tc>
        <w:tc>
          <w:tcPr>
            <w:tcW w:w="958" w:type="dxa"/>
          </w:tcPr>
          <w:p w:rsidR="00630728" w:rsidRDefault="009D6B69" w:rsidP="003C3748">
            <w:pPr>
              <w:jc w:val="center"/>
            </w:pPr>
            <w:r>
              <w:t>0,9</w:t>
            </w:r>
          </w:p>
        </w:tc>
      </w:tr>
      <w:tr w:rsidR="003C7B48" w:rsidTr="003C3748">
        <w:tc>
          <w:tcPr>
            <w:tcW w:w="957" w:type="dxa"/>
          </w:tcPr>
          <w:p w:rsidR="00630728" w:rsidRDefault="00E9207F" w:rsidP="003C3748">
            <w:pPr>
              <w:jc w:val="center"/>
            </w:pPr>
            <w:r>
              <w:rPr>
                <w:position w:val="-10"/>
              </w:rPr>
              <w:pict>
                <v:shape id="_x0000_i1251" type="#_x0000_t75" style="width:12.75pt;height:17.25pt">
                  <v:imagedata r:id="rId447" o:title=""/>
                </v:shape>
              </w:pict>
            </w:r>
            <w:r w:rsidR="009D6B69">
              <w:t>,тыс.руб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14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21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28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35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42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49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56</w:t>
            </w:r>
          </w:p>
        </w:tc>
        <w:tc>
          <w:tcPr>
            <w:tcW w:w="958" w:type="dxa"/>
          </w:tcPr>
          <w:p w:rsidR="00630728" w:rsidRDefault="00021F61" w:rsidP="003C3748">
            <w:pPr>
              <w:jc w:val="center"/>
            </w:pPr>
            <w:r>
              <w:t>63</w:t>
            </w:r>
          </w:p>
        </w:tc>
      </w:tr>
      <w:tr w:rsidR="003C7B48" w:rsidTr="003C3748">
        <w:tc>
          <w:tcPr>
            <w:tcW w:w="957" w:type="dxa"/>
          </w:tcPr>
          <w:p w:rsidR="00630728" w:rsidRDefault="00E9207F" w:rsidP="003C3748">
            <w:pPr>
              <w:jc w:val="center"/>
            </w:pPr>
            <w:r>
              <w:rPr>
                <w:position w:val="-10"/>
              </w:rPr>
              <w:pict>
                <v:shape id="_x0000_i1252" type="#_x0000_t75" style="width:15pt;height:17.25pt">
                  <v:imagedata r:id="rId448" o:title=""/>
                </v:shape>
              </w:pict>
            </w:r>
            <w:r w:rsidR="009D6B69">
              <w:t>,тыс.руб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63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56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49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42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35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28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21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14</w:t>
            </w:r>
          </w:p>
        </w:tc>
        <w:tc>
          <w:tcPr>
            <w:tcW w:w="958" w:type="dxa"/>
          </w:tcPr>
          <w:p w:rsidR="00630728" w:rsidRDefault="00021F61" w:rsidP="003C3748">
            <w:pPr>
              <w:jc w:val="center"/>
            </w:pPr>
            <w:r>
              <w:t>7</w:t>
            </w:r>
          </w:p>
        </w:tc>
      </w:tr>
      <w:tr w:rsidR="003C7B48" w:rsidTr="003C3748">
        <w:tc>
          <w:tcPr>
            <w:tcW w:w="957" w:type="dxa"/>
          </w:tcPr>
          <w:p w:rsidR="00630728" w:rsidRDefault="009D6B69" w:rsidP="003C3748">
            <w:pPr>
              <w:jc w:val="center"/>
            </w:pPr>
            <w:r w:rsidRPr="003C3748">
              <w:rPr>
                <w:position w:val="-14"/>
              </w:rPr>
              <w:object w:dxaOrig="139" w:dyaOrig="380">
                <v:shape id="_x0000_i1253" type="#_x0000_t75" style="width:6.75pt;height:18.75pt" o:ole="">
                  <v:imagedata r:id="rId11" o:title=""/>
                </v:shape>
                <o:OLEObject Type="Embed" ProgID="Equation.3" ShapeID="_x0000_i1253" DrawAspect="Content" ObjectID="_1469782856" r:id="rId449"/>
              </w:object>
            </w:r>
            <w:r w:rsidRPr="003C3748">
              <w:rPr>
                <w:position w:val="-10"/>
              </w:rPr>
              <w:object w:dxaOrig="279" w:dyaOrig="340">
                <v:shape id="_x0000_i1254" type="#_x0000_t75" style="width:14.25pt;height:17.25pt" o:ole="">
                  <v:imagedata r:id="rId450" o:title=""/>
                </v:shape>
                <o:OLEObject Type="Embed" ProgID="Equation.3" ShapeID="_x0000_i1254" DrawAspect="Content" ObjectID="_1469782857" r:id="rId451"/>
              </w:object>
            </w:r>
            <w:r>
              <w:t>,шт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630728" w:rsidRDefault="005D7B2C" w:rsidP="003C3748">
            <w:pPr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630728" w:rsidRDefault="005D7B2C" w:rsidP="003C3748">
            <w:pPr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630728" w:rsidRDefault="005D7B2C" w:rsidP="003C3748">
            <w:pPr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630728" w:rsidRDefault="005D7B2C" w:rsidP="003C3748">
            <w:pPr>
              <w:jc w:val="center"/>
            </w:pPr>
            <w:r>
              <w:t>4</w:t>
            </w:r>
          </w:p>
        </w:tc>
        <w:tc>
          <w:tcPr>
            <w:tcW w:w="957" w:type="dxa"/>
          </w:tcPr>
          <w:p w:rsidR="00630728" w:rsidRDefault="005D7B2C" w:rsidP="003C3748">
            <w:pPr>
              <w:jc w:val="center"/>
            </w:pPr>
            <w:r>
              <w:t>4</w:t>
            </w:r>
          </w:p>
        </w:tc>
        <w:tc>
          <w:tcPr>
            <w:tcW w:w="957" w:type="dxa"/>
          </w:tcPr>
          <w:p w:rsidR="00630728" w:rsidRDefault="005D7B2C" w:rsidP="003C3748">
            <w:pPr>
              <w:jc w:val="center"/>
            </w:pPr>
            <w:r>
              <w:t>5</w:t>
            </w:r>
          </w:p>
        </w:tc>
        <w:tc>
          <w:tcPr>
            <w:tcW w:w="958" w:type="dxa"/>
          </w:tcPr>
          <w:p w:rsidR="00630728" w:rsidRDefault="005D7B2C" w:rsidP="003C3748">
            <w:pPr>
              <w:jc w:val="center"/>
            </w:pPr>
            <w:r>
              <w:t>6</w:t>
            </w:r>
          </w:p>
        </w:tc>
      </w:tr>
      <w:tr w:rsidR="003C7B48" w:rsidTr="003C3748">
        <w:tc>
          <w:tcPr>
            <w:tcW w:w="957" w:type="dxa"/>
          </w:tcPr>
          <w:p w:rsidR="00630728" w:rsidRDefault="009D6B69" w:rsidP="003C3748">
            <w:pPr>
              <w:jc w:val="center"/>
            </w:pPr>
            <w:r w:rsidRPr="003C3748">
              <w:rPr>
                <w:position w:val="-10"/>
              </w:rPr>
              <w:object w:dxaOrig="320" w:dyaOrig="340">
                <v:shape id="_x0000_i1255" type="#_x0000_t75" style="width:15.75pt;height:17.25pt" o:ole="">
                  <v:imagedata r:id="rId452" o:title=""/>
                </v:shape>
                <o:OLEObject Type="Embed" ProgID="Equation.3" ShapeID="_x0000_i1255" DrawAspect="Content" ObjectID="_1469782858" r:id="rId453"/>
              </w:object>
            </w:r>
            <w:r>
              <w:t>,шт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630728" w:rsidRDefault="00021F61" w:rsidP="003C3748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30728" w:rsidRDefault="005D7B2C" w:rsidP="003C3748">
            <w:pPr>
              <w:jc w:val="center"/>
            </w:pPr>
            <w:r>
              <w:t>-</w:t>
            </w:r>
          </w:p>
        </w:tc>
      </w:tr>
      <w:tr w:rsidR="003C7B48" w:rsidTr="003C3748">
        <w:tc>
          <w:tcPr>
            <w:tcW w:w="957" w:type="dxa"/>
          </w:tcPr>
          <w:p w:rsidR="00630728" w:rsidRDefault="009D6B69" w:rsidP="003C3748">
            <w:pPr>
              <w:jc w:val="center"/>
            </w:pPr>
            <w:r w:rsidRPr="003C3748">
              <w:rPr>
                <w:position w:val="-14"/>
              </w:rPr>
              <w:object w:dxaOrig="340" w:dyaOrig="380">
                <v:shape id="_x0000_i1256" type="#_x0000_t75" style="width:17.25pt;height:18.75pt" o:ole="">
                  <v:imagedata r:id="rId454" o:title=""/>
                </v:shape>
                <o:OLEObject Type="Embed" ProgID="Equation.3" ShapeID="_x0000_i1256" DrawAspect="Content" ObjectID="_1469782859" r:id="rId455"/>
              </w:object>
            </w:r>
            <w:r>
              <w:t>,час</w:t>
            </w:r>
          </w:p>
        </w:tc>
        <w:tc>
          <w:tcPr>
            <w:tcW w:w="957" w:type="dxa"/>
          </w:tcPr>
          <w:p w:rsidR="00630728" w:rsidRDefault="00CA681C" w:rsidP="003C3748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7,92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3,96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3,96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2,64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1,98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1,98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1,58</w:t>
            </w:r>
          </w:p>
        </w:tc>
        <w:tc>
          <w:tcPr>
            <w:tcW w:w="958" w:type="dxa"/>
          </w:tcPr>
          <w:p w:rsidR="00630728" w:rsidRDefault="0064578B" w:rsidP="003C3748">
            <w:pPr>
              <w:jc w:val="center"/>
            </w:pPr>
            <w:r>
              <w:t>1,32</w:t>
            </w:r>
          </w:p>
        </w:tc>
      </w:tr>
      <w:tr w:rsidR="003C7B48" w:rsidTr="003C3748">
        <w:tc>
          <w:tcPr>
            <w:tcW w:w="957" w:type="dxa"/>
          </w:tcPr>
          <w:p w:rsidR="00630728" w:rsidRDefault="009D6B69" w:rsidP="003C3748">
            <w:pPr>
              <w:jc w:val="center"/>
            </w:pPr>
            <w:r w:rsidRPr="003C3748">
              <w:rPr>
                <w:position w:val="-14"/>
              </w:rPr>
              <w:object w:dxaOrig="360" w:dyaOrig="380">
                <v:shape id="_x0000_i1257" type="#_x0000_t75" style="width:18pt;height:18.75pt" o:ole="">
                  <v:imagedata r:id="rId456" o:title=""/>
                </v:shape>
                <o:OLEObject Type="Embed" ProgID="Equation.3" ShapeID="_x0000_i1257" DrawAspect="Content" ObjectID="_1469782860" r:id="rId457"/>
              </w:object>
            </w:r>
            <w:r>
              <w:t>,час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2,33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2,33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3,5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3,5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3,5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630728" w:rsidRDefault="0064578B" w:rsidP="003C3748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30728" w:rsidRDefault="00CA681C" w:rsidP="003C3748">
            <w:pPr>
              <w:jc w:val="center"/>
            </w:pPr>
            <w:r>
              <w:t>-</w:t>
            </w:r>
          </w:p>
        </w:tc>
      </w:tr>
      <w:tr w:rsidR="003C7B48" w:rsidTr="003C3748">
        <w:tc>
          <w:tcPr>
            <w:tcW w:w="957" w:type="dxa"/>
          </w:tcPr>
          <w:p w:rsidR="00630728" w:rsidRPr="009D6B69" w:rsidRDefault="009D6B69" w:rsidP="003C3748">
            <w:pPr>
              <w:jc w:val="center"/>
            </w:pPr>
            <w:r w:rsidRPr="003C3748">
              <w:rPr>
                <w:i/>
              </w:rPr>
              <w:t>Т</w:t>
            </w:r>
            <w:r>
              <w:t>,час</w:t>
            </w:r>
          </w:p>
        </w:tc>
        <w:tc>
          <w:tcPr>
            <w:tcW w:w="957" w:type="dxa"/>
          </w:tcPr>
          <w:p w:rsidR="00630728" w:rsidRDefault="007A75C6" w:rsidP="003C3748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630728" w:rsidRDefault="007A75C6" w:rsidP="003C3748">
            <w:pPr>
              <w:jc w:val="center"/>
            </w:pPr>
            <w:r>
              <w:t>10,25</w:t>
            </w:r>
          </w:p>
        </w:tc>
        <w:tc>
          <w:tcPr>
            <w:tcW w:w="957" w:type="dxa"/>
          </w:tcPr>
          <w:p w:rsidR="00630728" w:rsidRDefault="007A75C6" w:rsidP="003C3748">
            <w:pPr>
              <w:jc w:val="center"/>
            </w:pPr>
            <w:r>
              <w:t>7,46</w:t>
            </w:r>
          </w:p>
        </w:tc>
        <w:tc>
          <w:tcPr>
            <w:tcW w:w="957" w:type="dxa"/>
          </w:tcPr>
          <w:p w:rsidR="00630728" w:rsidRDefault="007A75C6" w:rsidP="003C3748">
            <w:pPr>
              <w:jc w:val="center"/>
            </w:pPr>
            <w:r>
              <w:t>7,46</w:t>
            </w:r>
          </w:p>
        </w:tc>
        <w:tc>
          <w:tcPr>
            <w:tcW w:w="957" w:type="dxa"/>
          </w:tcPr>
          <w:p w:rsidR="00630728" w:rsidRDefault="007A75C6" w:rsidP="003C3748">
            <w:pPr>
              <w:jc w:val="center"/>
            </w:pPr>
            <w:r>
              <w:t>6,14</w:t>
            </w:r>
          </w:p>
        </w:tc>
        <w:tc>
          <w:tcPr>
            <w:tcW w:w="957" w:type="dxa"/>
          </w:tcPr>
          <w:p w:rsidR="00630728" w:rsidRDefault="007A75C6" w:rsidP="003C3748">
            <w:pPr>
              <w:jc w:val="center"/>
            </w:pPr>
            <w:r>
              <w:t>8,98</w:t>
            </w:r>
          </w:p>
        </w:tc>
        <w:tc>
          <w:tcPr>
            <w:tcW w:w="957" w:type="dxa"/>
          </w:tcPr>
          <w:p w:rsidR="00630728" w:rsidRDefault="007A75C6" w:rsidP="003C3748">
            <w:pPr>
              <w:jc w:val="center"/>
            </w:pPr>
            <w:r>
              <w:t>8,98</w:t>
            </w:r>
          </w:p>
        </w:tc>
        <w:tc>
          <w:tcPr>
            <w:tcW w:w="957" w:type="dxa"/>
          </w:tcPr>
          <w:p w:rsidR="00630728" w:rsidRDefault="007A75C6" w:rsidP="003C3748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30728" w:rsidRDefault="007A75C6" w:rsidP="003C3748">
            <w:pPr>
              <w:jc w:val="center"/>
            </w:pPr>
            <w:r>
              <w:t>-</w:t>
            </w:r>
          </w:p>
        </w:tc>
      </w:tr>
    </w:tbl>
    <w:p w:rsidR="00630728" w:rsidRDefault="00630728" w:rsidP="00021F61">
      <w:pPr>
        <w:jc w:val="center"/>
      </w:pPr>
    </w:p>
    <w:p w:rsidR="00072DAE" w:rsidRPr="00630728" w:rsidRDefault="00CA681C" w:rsidP="00C53055">
      <w:r>
        <w:t xml:space="preserve">   По данным таблицы построен график зависимости времени от доли средств, выделенных на приобретение ПРМ для 1 – ого </w:t>
      </w:r>
      <w:r w:rsidR="00D33080">
        <w:t>первого грузового фронта.</w:t>
      </w:r>
    </w:p>
    <w:p w:rsidR="00072DAE" w:rsidRDefault="00072DAE" w:rsidP="00072DAE">
      <w:pPr>
        <w:tabs>
          <w:tab w:val="left" w:pos="2070"/>
        </w:tabs>
      </w:pPr>
      <w:r>
        <w:t xml:space="preserve">   Минимум функции  </w:t>
      </w:r>
      <w:r w:rsidRPr="00072DAE">
        <w:rPr>
          <w:position w:val="-12"/>
        </w:rPr>
        <w:object w:dxaOrig="600" w:dyaOrig="360">
          <v:shape id="_x0000_i1258" type="#_x0000_t75" style="width:30pt;height:18pt" o:ole="">
            <v:imagedata r:id="rId458" o:title=""/>
          </v:shape>
          <o:OLEObject Type="Embed" ProgID="Equation.3" ShapeID="_x0000_i1258" DrawAspect="Content" ObjectID="_1469782861" r:id="rId459"/>
        </w:object>
      </w:r>
      <w:r>
        <w:t xml:space="preserve"> достигается при  </w:t>
      </w:r>
      <w:r w:rsidR="007A75C6" w:rsidRPr="00072DAE">
        <w:rPr>
          <w:position w:val="-10"/>
        </w:rPr>
        <w:object w:dxaOrig="859" w:dyaOrig="340">
          <v:shape id="_x0000_i1259" type="#_x0000_t75" style="width:42.75pt;height:17.25pt" o:ole="">
            <v:imagedata r:id="rId460" o:title=""/>
          </v:shape>
          <o:OLEObject Type="Embed" ProgID="Equation.3" ShapeID="_x0000_i1259" DrawAspect="Content" ObjectID="_1469782862" r:id="rId461"/>
        </w:object>
      </w:r>
      <w:r>
        <w:t xml:space="preserve"> и составляет  </w:t>
      </w:r>
      <w:r>
        <w:rPr>
          <w:i/>
        </w:rPr>
        <w:t>Т</w:t>
      </w:r>
      <w:r w:rsidR="007A75C6">
        <w:t xml:space="preserve"> = 6,14</w:t>
      </w:r>
      <w:r>
        <w:t xml:space="preserve"> часа.</w:t>
      </w:r>
    </w:p>
    <w:p w:rsidR="00072DAE" w:rsidRDefault="00072DAE" w:rsidP="00072DAE">
      <w:pPr>
        <w:tabs>
          <w:tab w:val="left" w:pos="2070"/>
        </w:tabs>
      </w:pPr>
      <w:r>
        <w:t xml:space="preserve">   При таком распределении ресурсов число ПРМ составит:</w:t>
      </w:r>
    </w:p>
    <w:p w:rsidR="00072DAE" w:rsidRDefault="00072DAE" w:rsidP="00072DAE">
      <w:pPr>
        <w:tabs>
          <w:tab w:val="left" w:pos="2070"/>
        </w:tabs>
      </w:pPr>
      <w:r>
        <w:t>- на первом грузовом фронте</w:t>
      </w:r>
    </w:p>
    <w:p w:rsidR="00072DAE" w:rsidRDefault="007A75C6" w:rsidP="008F31D9">
      <w:pPr>
        <w:tabs>
          <w:tab w:val="left" w:pos="2070"/>
        </w:tabs>
        <w:jc w:val="center"/>
      </w:pPr>
      <w:r w:rsidRPr="00072DAE">
        <w:rPr>
          <w:position w:val="-24"/>
        </w:rPr>
        <w:object w:dxaOrig="1560" w:dyaOrig="620">
          <v:shape id="_x0000_i1260" type="#_x0000_t75" style="width:78pt;height:30.75pt" o:ole="">
            <v:imagedata r:id="rId462" o:title=""/>
          </v:shape>
          <o:OLEObject Type="Embed" ProgID="Equation.3" ShapeID="_x0000_i1260" DrawAspect="Content" ObjectID="_1469782863" r:id="rId463"/>
        </w:object>
      </w:r>
      <w:r w:rsidR="00072DAE">
        <w:t xml:space="preserve"> машины,</w:t>
      </w:r>
    </w:p>
    <w:p w:rsidR="008F31D9" w:rsidRDefault="008F31D9" w:rsidP="008F31D9">
      <w:pPr>
        <w:tabs>
          <w:tab w:val="left" w:pos="2070"/>
        </w:tabs>
      </w:pPr>
      <w:r>
        <w:t>- на втором грузовом фронте</w:t>
      </w:r>
    </w:p>
    <w:p w:rsidR="008F31D9" w:rsidRDefault="007A75C6" w:rsidP="008F31D9">
      <w:pPr>
        <w:tabs>
          <w:tab w:val="left" w:pos="2070"/>
        </w:tabs>
        <w:jc w:val="center"/>
      </w:pPr>
      <w:r w:rsidRPr="008F31D9">
        <w:rPr>
          <w:position w:val="-24"/>
        </w:rPr>
        <w:object w:dxaOrig="1600" w:dyaOrig="620">
          <v:shape id="_x0000_i1261" type="#_x0000_t75" style="width:80.25pt;height:30.75pt" o:ole="">
            <v:imagedata r:id="rId464" o:title=""/>
          </v:shape>
          <o:OLEObject Type="Embed" ProgID="Equation.3" ShapeID="_x0000_i1261" DrawAspect="Content" ObjectID="_1469782864" r:id="rId465"/>
        </w:object>
      </w:r>
      <w:r w:rsidR="008F31D9">
        <w:t xml:space="preserve"> машины.</w:t>
      </w:r>
    </w:p>
    <w:p w:rsidR="008F31D9" w:rsidRDefault="008F31D9" w:rsidP="008F31D9">
      <w:pPr>
        <w:tabs>
          <w:tab w:val="left" w:pos="2070"/>
        </w:tabs>
      </w:pPr>
      <w:r>
        <w:t xml:space="preserve">   Размер инвестиций, выделенных на приобретение ПРМ для  1 – ого грузового фронта</w:t>
      </w:r>
    </w:p>
    <w:p w:rsidR="008F31D9" w:rsidRDefault="007A75C6" w:rsidP="008F31D9">
      <w:pPr>
        <w:tabs>
          <w:tab w:val="left" w:pos="2070"/>
        </w:tabs>
        <w:jc w:val="center"/>
      </w:pPr>
      <w:r w:rsidRPr="008F31D9">
        <w:rPr>
          <w:position w:val="-10"/>
        </w:rPr>
        <w:object w:dxaOrig="3180" w:dyaOrig="340">
          <v:shape id="_x0000_i1262" type="#_x0000_t75" style="width:159pt;height:17.25pt" o:ole="">
            <v:imagedata r:id="rId466" o:title=""/>
          </v:shape>
          <o:OLEObject Type="Embed" ProgID="Equation.3" ShapeID="_x0000_i1262" DrawAspect="Content" ObjectID="_1469782865" r:id="rId467"/>
        </w:object>
      </w:r>
      <w:r w:rsidR="008F31D9">
        <w:t xml:space="preserve"> руб,</w:t>
      </w:r>
    </w:p>
    <w:p w:rsidR="008F31D9" w:rsidRDefault="007A75C6" w:rsidP="008F31D9">
      <w:pPr>
        <w:tabs>
          <w:tab w:val="left" w:pos="2070"/>
        </w:tabs>
        <w:jc w:val="center"/>
      </w:pPr>
      <w:r w:rsidRPr="008F31D9">
        <w:rPr>
          <w:position w:val="-10"/>
        </w:rPr>
        <w:object w:dxaOrig="3620" w:dyaOrig="340">
          <v:shape id="_x0000_i1263" type="#_x0000_t75" style="width:180.75pt;height:17.25pt" o:ole="">
            <v:imagedata r:id="rId468" o:title=""/>
          </v:shape>
          <o:OLEObject Type="Embed" ProgID="Equation.3" ShapeID="_x0000_i1263" DrawAspect="Content" ObjectID="_1469782866" r:id="rId469"/>
        </w:object>
      </w:r>
      <w:r w:rsidR="008F31D9">
        <w:t xml:space="preserve"> руб.</w:t>
      </w:r>
    </w:p>
    <w:p w:rsidR="008F31D9" w:rsidRDefault="008F31D9" w:rsidP="008F31D9">
      <w:pPr>
        <w:tabs>
          <w:tab w:val="left" w:pos="2070"/>
        </w:tabs>
      </w:pPr>
      <w:r>
        <w:t xml:space="preserve">   Данные результаты являются оптимальным решением задачи.</w:t>
      </w:r>
    </w:p>
    <w:p w:rsidR="008F31D9" w:rsidRDefault="008F31D9" w:rsidP="008F31D9">
      <w:pPr>
        <w:tabs>
          <w:tab w:val="left" w:pos="2070"/>
        </w:tabs>
      </w:pPr>
    </w:p>
    <w:p w:rsidR="008F31D9" w:rsidRDefault="008F31D9" w:rsidP="008F31D9">
      <w:pPr>
        <w:tabs>
          <w:tab w:val="left" w:pos="2070"/>
        </w:tabs>
      </w:pPr>
    </w:p>
    <w:p w:rsidR="008F31D9" w:rsidRDefault="008F31D9" w:rsidP="008F31D9">
      <w:pPr>
        <w:tabs>
          <w:tab w:val="left" w:pos="2070"/>
        </w:tabs>
      </w:pPr>
    </w:p>
    <w:p w:rsidR="008F31D9" w:rsidRDefault="008F31D9" w:rsidP="008F31D9">
      <w:pPr>
        <w:tabs>
          <w:tab w:val="left" w:pos="2070"/>
        </w:tabs>
      </w:pPr>
    </w:p>
    <w:p w:rsidR="008F31D9" w:rsidRDefault="008F31D9" w:rsidP="008F31D9">
      <w:pPr>
        <w:tabs>
          <w:tab w:val="left" w:pos="2070"/>
        </w:tabs>
      </w:pPr>
    </w:p>
    <w:p w:rsidR="008F31D9" w:rsidRDefault="008F31D9" w:rsidP="008F31D9">
      <w:pPr>
        <w:tabs>
          <w:tab w:val="left" w:pos="2070"/>
        </w:tabs>
      </w:pPr>
    </w:p>
    <w:p w:rsidR="00680FFD" w:rsidRDefault="00680FFD" w:rsidP="00680FFD">
      <w:pPr>
        <w:tabs>
          <w:tab w:val="left" w:pos="2070"/>
        </w:tabs>
      </w:pPr>
    </w:p>
    <w:p w:rsidR="008F31D9" w:rsidRDefault="008F31D9" w:rsidP="00680FFD">
      <w:pPr>
        <w:tabs>
          <w:tab w:val="left" w:pos="2070"/>
        </w:tabs>
        <w:jc w:val="center"/>
      </w:pPr>
      <w:r>
        <w:t>ЗАДАЧА №10</w:t>
      </w:r>
    </w:p>
    <w:p w:rsidR="008F31D9" w:rsidRDefault="008F31D9" w:rsidP="008F31D9">
      <w:pPr>
        <w:tabs>
          <w:tab w:val="left" w:pos="2070"/>
        </w:tabs>
        <w:jc w:val="center"/>
      </w:pPr>
      <w:r>
        <w:t>О</w:t>
      </w:r>
      <w:r w:rsidRPr="008F31D9">
        <w:rPr>
          <w:sz w:val="28"/>
          <w:szCs w:val="28"/>
        </w:rPr>
        <w:t>пределение тарифов и порогов рентабельности транспортного предприятия</w:t>
      </w:r>
      <w:r>
        <w:t>.</w:t>
      </w:r>
    </w:p>
    <w:p w:rsidR="008F31D9" w:rsidRDefault="008F31D9" w:rsidP="008F31D9">
      <w:pPr>
        <w:tabs>
          <w:tab w:val="left" w:pos="2070"/>
        </w:tabs>
        <w:jc w:val="center"/>
      </w:pPr>
    </w:p>
    <w:p w:rsidR="008F31D9" w:rsidRDefault="008F31D9" w:rsidP="00AF71CB">
      <w:pPr>
        <w:tabs>
          <w:tab w:val="left" w:pos="2070"/>
        </w:tabs>
        <w:jc w:val="both"/>
      </w:pPr>
      <w:r>
        <w:rPr>
          <w:i/>
        </w:rPr>
        <w:t xml:space="preserve">   Требуется:</w:t>
      </w:r>
      <w:r>
        <w:t xml:space="preserve">  определить для транспортной компании исходя из анализа издержек по данному виду деятельности:</w:t>
      </w:r>
    </w:p>
    <w:p w:rsidR="008F31D9" w:rsidRDefault="00502C4B" w:rsidP="008F31D9">
      <w:pPr>
        <w:tabs>
          <w:tab w:val="left" w:pos="2070"/>
        </w:tabs>
      </w:pPr>
      <w:r>
        <w:t xml:space="preserve">   а) величину предельного, технического и целевого тарифов;</w:t>
      </w:r>
    </w:p>
    <w:p w:rsidR="00502C4B" w:rsidRDefault="00502C4B" w:rsidP="008F31D9">
      <w:pPr>
        <w:tabs>
          <w:tab w:val="left" w:pos="2070"/>
        </w:tabs>
      </w:pPr>
      <w:r>
        <w:t xml:space="preserve">   б) тариф на перевозку единицы продукции;</w:t>
      </w:r>
    </w:p>
    <w:p w:rsidR="00502C4B" w:rsidRDefault="00502C4B" w:rsidP="00AF71CB">
      <w:pPr>
        <w:tabs>
          <w:tab w:val="left" w:pos="2070"/>
        </w:tabs>
        <w:jc w:val="both"/>
      </w:pPr>
      <w:r>
        <w:t xml:space="preserve">   в) порог рентабельности предприятия исходя из объема грузопотока и получаемой выручки от транспортной деятельности.</w:t>
      </w:r>
    </w:p>
    <w:p w:rsidR="00502C4B" w:rsidRDefault="00502C4B" w:rsidP="008F31D9">
      <w:pPr>
        <w:tabs>
          <w:tab w:val="left" w:pos="2070"/>
        </w:tabs>
      </w:pPr>
    </w:p>
    <w:p w:rsidR="00502C4B" w:rsidRDefault="00502C4B" w:rsidP="008F31D9">
      <w:pPr>
        <w:tabs>
          <w:tab w:val="left" w:pos="2070"/>
        </w:tabs>
      </w:pPr>
      <w:r>
        <w:rPr>
          <w:i/>
        </w:rPr>
        <w:t xml:space="preserve">   Исходные данные:</w:t>
      </w:r>
      <w:r>
        <w:t xml:space="preserve"> </w:t>
      </w:r>
    </w:p>
    <w:p w:rsidR="00502C4B" w:rsidRDefault="00502C4B" w:rsidP="008F31D9">
      <w:pPr>
        <w:tabs>
          <w:tab w:val="left" w:pos="2070"/>
        </w:tabs>
      </w:pPr>
      <w:r>
        <w:t xml:space="preserve">- годовой грузопоток                        </w:t>
      </w:r>
      <w:r w:rsidR="00A862AA">
        <w:t xml:space="preserve">                </w:t>
      </w:r>
      <w:r>
        <w:t xml:space="preserve">  </w:t>
      </w:r>
      <w:r w:rsidRPr="00502C4B">
        <w:rPr>
          <w:position w:val="-12"/>
        </w:rPr>
        <w:object w:dxaOrig="680" w:dyaOrig="360">
          <v:shape id="_x0000_i1264" type="#_x0000_t75" style="width:33.75pt;height:18pt" o:ole="">
            <v:imagedata r:id="rId470" o:title=""/>
          </v:shape>
          <o:OLEObject Type="Embed" ProgID="Equation.3" ShapeID="_x0000_i1264" DrawAspect="Content" ObjectID="_1469782867" r:id="rId471"/>
        </w:object>
      </w:r>
      <w:r w:rsidR="0089747B">
        <w:t>255</w:t>
      </w:r>
      <w:r>
        <w:t xml:space="preserve"> тыс. конт;</w:t>
      </w:r>
    </w:p>
    <w:p w:rsidR="00502C4B" w:rsidRDefault="00502C4B" w:rsidP="008F31D9">
      <w:pPr>
        <w:tabs>
          <w:tab w:val="left" w:pos="2070"/>
        </w:tabs>
      </w:pPr>
      <w:r>
        <w:t xml:space="preserve">- инвестиционный капитал               </w:t>
      </w:r>
      <w:r w:rsidR="00A862AA">
        <w:t xml:space="preserve">                </w:t>
      </w:r>
      <w:r>
        <w:t xml:space="preserve">  </w:t>
      </w:r>
      <w:r>
        <w:rPr>
          <w:i/>
        </w:rPr>
        <w:t>К</w:t>
      </w:r>
      <w:r w:rsidR="0089747B">
        <w:t xml:space="preserve"> = 400</w:t>
      </w:r>
      <w:r>
        <w:t xml:space="preserve"> млн.руб;</w:t>
      </w:r>
    </w:p>
    <w:p w:rsidR="00502C4B" w:rsidRDefault="00502C4B" w:rsidP="008F31D9">
      <w:pPr>
        <w:tabs>
          <w:tab w:val="left" w:pos="2070"/>
        </w:tabs>
      </w:pPr>
      <w:r>
        <w:t xml:space="preserve">- планируемая рентабельность         </w:t>
      </w:r>
      <w:r w:rsidR="00A862AA">
        <w:t xml:space="preserve">                </w:t>
      </w:r>
      <w:r>
        <w:t xml:space="preserve"> </w:t>
      </w:r>
      <w:r w:rsidRPr="00502C4B">
        <w:rPr>
          <w:position w:val="-10"/>
        </w:rPr>
        <w:object w:dxaOrig="440" w:dyaOrig="260">
          <v:shape id="_x0000_i1265" type="#_x0000_t75" style="width:21.75pt;height:12.75pt" o:ole="">
            <v:imagedata r:id="rId472" o:title=""/>
          </v:shape>
          <o:OLEObject Type="Embed" ProgID="Equation.3" ShapeID="_x0000_i1265" DrawAspect="Content" ObjectID="_1469782868" r:id="rId473"/>
        </w:object>
      </w:r>
      <w:r w:rsidR="0089747B">
        <w:t>14,5</w:t>
      </w:r>
      <w:r>
        <w:t>%;</w:t>
      </w:r>
    </w:p>
    <w:p w:rsidR="00502C4B" w:rsidRDefault="00502C4B" w:rsidP="008F31D9">
      <w:pPr>
        <w:tabs>
          <w:tab w:val="left" w:pos="2070"/>
        </w:tabs>
      </w:pPr>
      <w:r>
        <w:t xml:space="preserve">- переменные издержки                     </w:t>
      </w:r>
      <w:r w:rsidR="00A862AA">
        <w:t xml:space="preserve">               </w:t>
      </w:r>
      <w:r w:rsidR="00A862AA" w:rsidRPr="00A862AA">
        <w:t xml:space="preserve">  </w:t>
      </w:r>
      <w:r w:rsidRPr="00502C4B">
        <w:rPr>
          <w:position w:val="-14"/>
        </w:rPr>
        <w:object w:dxaOrig="680" w:dyaOrig="380">
          <v:shape id="_x0000_i1266" type="#_x0000_t75" style="width:33.75pt;height:18.75pt" o:ole="">
            <v:imagedata r:id="rId474" o:title=""/>
          </v:shape>
          <o:OLEObject Type="Embed" ProgID="Equation.3" ShapeID="_x0000_i1266" DrawAspect="Content" ObjectID="_1469782869" r:id="rId475"/>
        </w:object>
      </w:r>
      <w:r w:rsidR="0089747B">
        <w:t>1650</w:t>
      </w:r>
      <w:r>
        <w:t xml:space="preserve"> руб/конт;</w:t>
      </w:r>
    </w:p>
    <w:p w:rsidR="00502C4B" w:rsidRDefault="00502C4B" w:rsidP="008F31D9">
      <w:pPr>
        <w:tabs>
          <w:tab w:val="left" w:pos="2070"/>
        </w:tabs>
      </w:pPr>
      <w:r>
        <w:t>-</w:t>
      </w:r>
      <w:r w:rsidR="00A862AA">
        <w:t xml:space="preserve"> </w:t>
      </w:r>
      <w:r>
        <w:t xml:space="preserve">постоянные издержки                      </w:t>
      </w:r>
      <w:r w:rsidR="00A862AA">
        <w:t xml:space="preserve">              </w:t>
      </w:r>
      <w:r w:rsidR="00A862AA" w:rsidRPr="00A862AA">
        <w:t xml:space="preserve"> </w:t>
      </w:r>
      <w:r w:rsidR="00A862AA">
        <w:t xml:space="preserve"> </w:t>
      </w:r>
      <w:r w:rsidR="00A862AA" w:rsidRPr="00502C4B">
        <w:rPr>
          <w:position w:val="-12"/>
        </w:rPr>
        <w:object w:dxaOrig="780" w:dyaOrig="360">
          <v:shape id="_x0000_i1267" type="#_x0000_t75" style="width:39pt;height:18pt" o:ole="">
            <v:imagedata r:id="rId476" o:title=""/>
          </v:shape>
          <o:OLEObject Type="Embed" ProgID="Equation.3" ShapeID="_x0000_i1267" DrawAspect="Content" ObjectID="_1469782870" r:id="rId477"/>
        </w:object>
      </w:r>
      <w:r w:rsidR="0089747B">
        <w:t>17</w:t>
      </w:r>
      <w:r>
        <w:t>0 млн.руб;</w:t>
      </w:r>
    </w:p>
    <w:p w:rsidR="00502C4B" w:rsidRDefault="00A862AA" w:rsidP="008F31D9">
      <w:pPr>
        <w:tabs>
          <w:tab w:val="left" w:pos="2070"/>
        </w:tabs>
      </w:pPr>
      <w:r>
        <w:t xml:space="preserve">- общий прогноз грузопотока                          </w:t>
      </w:r>
      <w:r w:rsidRPr="00A862AA">
        <w:t xml:space="preserve"> </w:t>
      </w:r>
      <w:r>
        <w:t xml:space="preserve"> </w:t>
      </w:r>
      <w:r w:rsidRPr="00A862AA">
        <w:rPr>
          <w:position w:val="-12"/>
        </w:rPr>
        <w:object w:dxaOrig="740" w:dyaOrig="380">
          <v:shape id="_x0000_i1268" type="#_x0000_t75" style="width:36.75pt;height:18.75pt" o:ole="">
            <v:imagedata r:id="rId478" o:title=""/>
          </v:shape>
          <o:OLEObject Type="Embed" ProgID="Equation.3" ShapeID="_x0000_i1268" DrawAspect="Content" ObjectID="_1469782871" r:id="rId479"/>
        </w:object>
      </w:r>
      <w:r w:rsidR="0089747B">
        <w:t>228</w:t>
      </w:r>
      <w:r>
        <w:t xml:space="preserve"> тыс.конт;</w:t>
      </w:r>
    </w:p>
    <w:p w:rsidR="00A862AA" w:rsidRDefault="00A862AA" w:rsidP="008F31D9">
      <w:pPr>
        <w:tabs>
          <w:tab w:val="left" w:pos="2070"/>
        </w:tabs>
      </w:pPr>
      <w:r>
        <w:t xml:space="preserve">- пессимистический прогноз грузопотока     </w:t>
      </w:r>
      <w:r w:rsidRPr="00A862AA">
        <w:t xml:space="preserve"> </w:t>
      </w:r>
      <w:r>
        <w:t xml:space="preserve"> </w:t>
      </w:r>
      <w:r w:rsidRPr="00A862AA">
        <w:rPr>
          <w:position w:val="-12"/>
        </w:rPr>
        <w:object w:dxaOrig="760" w:dyaOrig="380">
          <v:shape id="_x0000_i1269" type="#_x0000_t75" style="width:38.25pt;height:18.75pt" o:ole="">
            <v:imagedata r:id="rId480" o:title=""/>
          </v:shape>
          <o:OLEObject Type="Embed" ProgID="Equation.3" ShapeID="_x0000_i1269" DrawAspect="Content" ObjectID="_1469782872" r:id="rId481"/>
        </w:object>
      </w:r>
      <w:r w:rsidR="0089747B">
        <w:t>205</w:t>
      </w:r>
      <w:r w:rsidRPr="00A862AA">
        <w:t xml:space="preserve"> </w:t>
      </w:r>
      <w:r>
        <w:t>тыс.конт;</w:t>
      </w:r>
    </w:p>
    <w:p w:rsidR="00A862AA" w:rsidRDefault="00A862AA" w:rsidP="008F31D9">
      <w:pPr>
        <w:tabs>
          <w:tab w:val="left" w:pos="2070"/>
        </w:tabs>
      </w:pPr>
      <w:r>
        <w:t xml:space="preserve">- оптимистический прогноз грузопотока          </w:t>
      </w:r>
      <w:r w:rsidRPr="00A862AA">
        <w:rPr>
          <w:position w:val="-12"/>
        </w:rPr>
        <w:object w:dxaOrig="740" w:dyaOrig="380">
          <v:shape id="_x0000_i1270" type="#_x0000_t75" style="width:36.75pt;height:18.75pt" o:ole="">
            <v:imagedata r:id="rId482" o:title=""/>
          </v:shape>
          <o:OLEObject Type="Embed" ProgID="Equation.3" ShapeID="_x0000_i1270" DrawAspect="Content" ObjectID="_1469782873" r:id="rId483"/>
        </w:object>
      </w:r>
      <w:r w:rsidR="0089747B">
        <w:t>247</w:t>
      </w:r>
      <w:r>
        <w:t xml:space="preserve"> тыс.конт.</w:t>
      </w:r>
    </w:p>
    <w:p w:rsidR="00A862AA" w:rsidRDefault="00A862AA" w:rsidP="008F31D9">
      <w:pPr>
        <w:tabs>
          <w:tab w:val="left" w:pos="2070"/>
        </w:tabs>
      </w:pPr>
    </w:p>
    <w:p w:rsidR="00A862AA" w:rsidRDefault="00A862AA" w:rsidP="008F31D9">
      <w:pPr>
        <w:tabs>
          <w:tab w:val="left" w:pos="2070"/>
        </w:tabs>
        <w:rPr>
          <w:i/>
        </w:rPr>
      </w:pPr>
      <w:r>
        <w:rPr>
          <w:i/>
        </w:rPr>
        <w:t xml:space="preserve">   Решение:</w:t>
      </w:r>
    </w:p>
    <w:p w:rsidR="00A862AA" w:rsidRDefault="00A862AA" w:rsidP="00AF71CB">
      <w:pPr>
        <w:tabs>
          <w:tab w:val="left" w:pos="2070"/>
        </w:tabs>
      </w:pPr>
      <w:r>
        <w:t xml:space="preserve">   А. Рассчитываем величину предельного, технического и целевого тарифов.</w:t>
      </w:r>
    </w:p>
    <w:p w:rsidR="00A862AA" w:rsidRDefault="00A862AA" w:rsidP="00AF71CB">
      <w:pPr>
        <w:tabs>
          <w:tab w:val="left" w:pos="2070"/>
        </w:tabs>
        <w:jc w:val="both"/>
      </w:pPr>
      <w:r>
        <w:t xml:space="preserve">   </w:t>
      </w:r>
      <w:r>
        <w:rPr>
          <w:i/>
        </w:rPr>
        <w:t xml:space="preserve">Предельный тариф  </w:t>
      </w:r>
      <w:r w:rsidRPr="00A862AA">
        <w:rPr>
          <w:i/>
          <w:position w:val="-14"/>
        </w:rPr>
        <w:object w:dxaOrig="360" w:dyaOrig="380">
          <v:shape id="_x0000_i1271" type="#_x0000_t75" style="width:18pt;height:18.75pt" o:ole="">
            <v:imagedata r:id="rId484" o:title=""/>
          </v:shape>
          <o:OLEObject Type="Embed" ProgID="Equation.3" ShapeID="_x0000_i1271" DrawAspect="Content" ObjectID="_1469782874" r:id="rId485"/>
        </w:object>
      </w:r>
      <w:r>
        <w:t xml:space="preserve"> представляет собой провозную плату, соответствующую компенсации переменных издержек без получения прибыли (тариф нулевой прибыли).</w:t>
      </w:r>
    </w:p>
    <w:p w:rsidR="00A862AA" w:rsidRDefault="00A862AA" w:rsidP="008F31D9">
      <w:pPr>
        <w:tabs>
          <w:tab w:val="left" w:pos="2070"/>
        </w:tabs>
      </w:pPr>
      <w:r>
        <w:t xml:space="preserve">   Величина предельного тарифа равняется величине переменных издержек, т.е.</w:t>
      </w:r>
    </w:p>
    <w:p w:rsidR="00AF71CB" w:rsidRDefault="0089747B" w:rsidP="00AF71CB">
      <w:pPr>
        <w:tabs>
          <w:tab w:val="left" w:pos="2070"/>
        </w:tabs>
        <w:jc w:val="center"/>
      </w:pPr>
      <w:r w:rsidRPr="00AF71CB">
        <w:rPr>
          <w:position w:val="-14"/>
        </w:rPr>
        <w:object w:dxaOrig="1760" w:dyaOrig="380">
          <v:shape id="_x0000_i1272" type="#_x0000_t75" style="width:87.75pt;height:18.75pt" o:ole="">
            <v:imagedata r:id="rId486" o:title=""/>
          </v:shape>
          <o:OLEObject Type="Embed" ProgID="Equation.3" ShapeID="_x0000_i1272" DrawAspect="Content" ObjectID="_1469782875" r:id="rId487"/>
        </w:object>
      </w:r>
      <w:r w:rsidR="00AF71CB">
        <w:t xml:space="preserve"> руб/конт </w:t>
      </w:r>
    </w:p>
    <w:p w:rsidR="00AF71CB" w:rsidRDefault="00AF71CB" w:rsidP="00AF71CB">
      <w:pPr>
        <w:tabs>
          <w:tab w:val="left" w:pos="2070"/>
        </w:tabs>
        <w:jc w:val="both"/>
      </w:pPr>
      <w:r>
        <w:rPr>
          <w:i/>
        </w:rPr>
        <w:t xml:space="preserve">   Технический тариф  </w:t>
      </w:r>
      <w:r w:rsidRPr="00AF71CB">
        <w:rPr>
          <w:i/>
          <w:position w:val="-12"/>
        </w:rPr>
        <w:object w:dxaOrig="460" w:dyaOrig="360">
          <v:shape id="_x0000_i1273" type="#_x0000_t75" style="width:23.25pt;height:18pt" o:ole="">
            <v:imagedata r:id="rId488" o:title=""/>
          </v:shape>
          <o:OLEObject Type="Embed" ProgID="Equation.3" ShapeID="_x0000_i1273" DrawAspect="Content" ObjectID="_1469782876" r:id="rId489"/>
        </w:object>
      </w:r>
      <w:r>
        <w:t xml:space="preserve"> обеспечивает покрытие расходов по переменным и постоянным издержкам и представляет собой тариф безубыточности. Он определяется по формуле:</w:t>
      </w:r>
    </w:p>
    <w:p w:rsidR="00AF71CB" w:rsidRDefault="00AF71CB" w:rsidP="00AF71CB">
      <w:pPr>
        <w:tabs>
          <w:tab w:val="left" w:pos="2070"/>
        </w:tabs>
        <w:jc w:val="center"/>
      </w:pPr>
      <w:r w:rsidRPr="00AF71CB">
        <w:rPr>
          <w:position w:val="-28"/>
        </w:rPr>
        <w:object w:dxaOrig="1920" w:dyaOrig="680">
          <v:shape id="_x0000_i1274" type="#_x0000_t75" style="width:96pt;height:33.75pt" o:ole="">
            <v:imagedata r:id="rId490" o:title=""/>
          </v:shape>
          <o:OLEObject Type="Embed" ProgID="Equation.3" ShapeID="_x0000_i1274" DrawAspect="Content" ObjectID="_1469782877" r:id="rId491"/>
        </w:object>
      </w:r>
    </w:p>
    <w:p w:rsidR="00AF71CB" w:rsidRDefault="00AF71CB" w:rsidP="00AF71CB">
      <w:pPr>
        <w:tabs>
          <w:tab w:val="left" w:pos="2070"/>
        </w:tabs>
      </w:pPr>
      <w:r>
        <w:t xml:space="preserve">где </w:t>
      </w:r>
      <w:r>
        <w:rPr>
          <w:i/>
        </w:rPr>
        <w:t xml:space="preserve"> </w:t>
      </w:r>
      <w:r>
        <w:rPr>
          <w:i/>
          <w:lang w:val="en-US"/>
        </w:rPr>
        <w:t>Q</w:t>
      </w:r>
      <w:r>
        <w:t xml:space="preserve"> – годовой грузопоток при различных видах прогноза, тыс.конт.</w:t>
      </w:r>
    </w:p>
    <w:p w:rsidR="00AF71CB" w:rsidRDefault="00AF71CB" w:rsidP="00AF71CB">
      <w:pPr>
        <w:tabs>
          <w:tab w:val="left" w:pos="2070"/>
        </w:tabs>
      </w:pPr>
      <w:r>
        <w:t xml:space="preserve">   Определим значение  </w:t>
      </w:r>
      <w:r w:rsidRPr="00AF71CB">
        <w:rPr>
          <w:position w:val="-12"/>
        </w:rPr>
        <w:object w:dxaOrig="460" w:dyaOrig="360">
          <v:shape id="_x0000_i1275" type="#_x0000_t75" style="width:23.25pt;height:18pt" o:ole="">
            <v:imagedata r:id="rId492" o:title=""/>
          </v:shape>
          <o:OLEObject Type="Embed" ProgID="Equation.3" ShapeID="_x0000_i1275" DrawAspect="Content" ObjectID="_1469782878" r:id="rId493"/>
        </w:object>
      </w:r>
      <w:r>
        <w:t xml:space="preserve"> для различных видов прогноза:</w:t>
      </w:r>
    </w:p>
    <w:p w:rsidR="00AF71CB" w:rsidRDefault="00AF71CB" w:rsidP="00AF71CB">
      <w:pPr>
        <w:tabs>
          <w:tab w:val="left" w:pos="2070"/>
        </w:tabs>
      </w:pPr>
      <w:r>
        <w:t>- при общем прогнозе грузопотока</w:t>
      </w:r>
    </w:p>
    <w:p w:rsidR="00AF71CB" w:rsidRDefault="0089747B" w:rsidP="008A5BE4">
      <w:pPr>
        <w:tabs>
          <w:tab w:val="left" w:pos="2070"/>
        </w:tabs>
        <w:jc w:val="center"/>
      </w:pPr>
      <w:r w:rsidRPr="00AF71CB">
        <w:rPr>
          <w:position w:val="-24"/>
        </w:rPr>
        <w:object w:dxaOrig="4160" w:dyaOrig="620">
          <v:shape id="_x0000_i1276" type="#_x0000_t75" style="width:207.75pt;height:30.75pt" o:ole="">
            <v:imagedata r:id="rId494" o:title=""/>
          </v:shape>
          <o:OLEObject Type="Embed" ProgID="Equation.3" ShapeID="_x0000_i1276" DrawAspect="Content" ObjectID="_1469782879" r:id="rId495"/>
        </w:object>
      </w:r>
      <w:r w:rsidR="00AF71CB">
        <w:t xml:space="preserve"> руб</w:t>
      </w:r>
      <w:r w:rsidR="008A5BE4">
        <w:t>лей;</w:t>
      </w:r>
    </w:p>
    <w:p w:rsidR="008A5BE4" w:rsidRDefault="008A5BE4" w:rsidP="008A5BE4">
      <w:pPr>
        <w:tabs>
          <w:tab w:val="left" w:pos="2070"/>
        </w:tabs>
      </w:pPr>
      <w:r>
        <w:t>- при пессимистическом прогнозе</w:t>
      </w:r>
    </w:p>
    <w:p w:rsidR="008A5BE4" w:rsidRDefault="0089747B" w:rsidP="008A5BE4">
      <w:pPr>
        <w:tabs>
          <w:tab w:val="left" w:pos="2070"/>
        </w:tabs>
        <w:jc w:val="center"/>
      </w:pPr>
      <w:r w:rsidRPr="008A5BE4">
        <w:rPr>
          <w:position w:val="-24"/>
        </w:rPr>
        <w:object w:dxaOrig="4140" w:dyaOrig="620">
          <v:shape id="_x0000_i1277" type="#_x0000_t75" style="width:207pt;height:30.75pt" o:ole="">
            <v:imagedata r:id="rId496" o:title=""/>
          </v:shape>
          <o:OLEObject Type="Embed" ProgID="Equation.3" ShapeID="_x0000_i1277" DrawAspect="Content" ObjectID="_1469782880" r:id="rId497"/>
        </w:object>
      </w:r>
      <w:r w:rsidR="008A5BE4">
        <w:t xml:space="preserve"> рублей;</w:t>
      </w:r>
    </w:p>
    <w:p w:rsidR="008A5BE4" w:rsidRDefault="008A5BE4" w:rsidP="008A5BE4">
      <w:pPr>
        <w:tabs>
          <w:tab w:val="left" w:pos="2070"/>
        </w:tabs>
      </w:pPr>
      <w:r>
        <w:t>- при оптимистическом прогнозе</w:t>
      </w:r>
    </w:p>
    <w:p w:rsidR="008A5BE4" w:rsidRDefault="0089747B" w:rsidP="008A5BE4">
      <w:pPr>
        <w:tabs>
          <w:tab w:val="left" w:pos="2070"/>
        </w:tabs>
        <w:jc w:val="center"/>
      </w:pPr>
      <w:r w:rsidRPr="008A5BE4">
        <w:rPr>
          <w:position w:val="-24"/>
        </w:rPr>
        <w:object w:dxaOrig="3240" w:dyaOrig="620">
          <v:shape id="_x0000_i1278" type="#_x0000_t75" style="width:162pt;height:30.75pt" o:ole="">
            <v:imagedata r:id="rId498" o:title=""/>
          </v:shape>
          <o:OLEObject Type="Embed" ProgID="Equation.3" ShapeID="_x0000_i1278" DrawAspect="Content" ObjectID="_1469782881" r:id="rId499"/>
        </w:object>
      </w:r>
      <w:r w:rsidR="008A5BE4">
        <w:t xml:space="preserve"> рублей.</w:t>
      </w:r>
    </w:p>
    <w:p w:rsidR="008A5BE4" w:rsidRDefault="008A5BE4" w:rsidP="001744B8">
      <w:pPr>
        <w:tabs>
          <w:tab w:val="left" w:pos="2070"/>
        </w:tabs>
        <w:jc w:val="both"/>
      </w:pPr>
      <w:r>
        <w:t xml:space="preserve">   Целевой тариф  </w:t>
      </w:r>
      <w:r w:rsidRPr="008A5BE4">
        <w:rPr>
          <w:position w:val="-14"/>
        </w:rPr>
        <w:object w:dxaOrig="300" w:dyaOrig="380">
          <v:shape id="_x0000_i1279" type="#_x0000_t75" style="width:15pt;height:18.75pt" o:ole="">
            <v:imagedata r:id="rId500" o:title=""/>
          </v:shape>
          <o:OLEObject Type="Embed" ProgID="Equation.3" ShapeID="_x0000_i1279" DrawAspect="Content" ObjectID="_1469782882" r:id="rId501"/>
        </w:object>
      </w:r>
      <w:r>
        <w:t xml:space="preserve"> устанавливается с компенсацией переменных и постоянных издержек и включает в себя долю прибыли, которая представляет уровень отдачи на капитал</w:t>
      </w:r>
      <w:r w:rsidR="001744B8">
        <w:t xml:space="preserve"> (ожидаемую рентабельность).</w:t>
      </w:r>
    </w:p>
    <w:p w:rsidR="001744B8" w:rsidRDefault="001744B8" w:rsidP="001744B8">
      <w:pPr>
        <w:tabs>
          <w:tab w:val="left" w:pos="2070"/>
        </w:tabs>
        <w:jc w:val="center"/>
      </w:pPr>
      <w:r w:rsidRPr="001744B8">
        <w:rPr>
          <w:position w:val="-28"/>
        </w:rPr>
        <w:object w:dxaOrig="2520" w:dyaOrig="680">
          <v:shape id="_x0000_i1280" type="#_x0000_t75" style="width:126pt;height:33.75pt" o:ole="">
            <v:imagedata r:id="rId502" o:title=""/>
          </v:shape>
          <o:OLEObject Type="Embed" ProgID="Equation.3" ShapeID="_x0000_i1280" DrawAspect="Content" ObjectID="_1469782883" r:id="rId503"/>
        </w:object>
      </w:r>
    </w:p>
    <w:p w:rsidR="001744B8" w:rsidRDefault="001744B8" w:rsidP="001744B8">
      <w:pPr>
        <w:tabs>
          <w:tab w:val="left" w:pos="2070"/>
        </w:tabs>
      </w:pPr>
      <w:r>
        <w:t xml:space="preserve">   Определим значение  </w:t>
      </w:r>
      <w:r w:rsidRPr="001744B8">
        <w:rPr>
          <w:position w:val="-14"/>
        </w:rPr>
        <w:object w:dxaOrig="300" w:dyaOrig="380">
          <v:shape id="_x0000_i1281" type="#_x0000_t75" style="width:15pt;height:18.75pt" o:ole="">
            <v:imagedata r:id="rId504" o:title=""/>
          </v:shape>
          <o:OLEObject Type="Embed" ProgID="Equation.3" ShapeID="_x0000_i1281" DrawAspect="Content" ObjectID="_1469782884" r:id="rId505"/>
        </w:object>
      </w:r>
      <w:r>
        <w:t xml:space="preserve"> для различных видов прогноза:</w:t>
      </w:r>
    </w:p>
    <w:p w:rsidR="001744B8" w:rsidRDefault="001744B8" w:rsidP="001744B8">
      <w:pPr>
        <w:tabs>
          <w:tab w:val="left" w:pos="2070"/>
        </w:tabs>
      </w:pPr>
      <w:r>
        <w:t>- при общем прогнозе грузопотока</w:t>
      </w:r>
    </w:p>
    <w:p w:rsidR="001744B8" w:rsidRDefault="0089747B" w:rsidP="001744B8">
      <w:pPr>
        <w:tabs>
          <w:tab w:val="left" w:pos="2070"/>
        </w:tabs>
        <w:jc w:val="center"/>
      </w:pPr>
      <w:r w:rsidRPr="001744B8">
        <w:rPr>
          <w:position w:val="-24"/>
        </w:rPr>
        <w:object w:dxaOrig="3780" w:dyaOrig="620">
          <v:shape id="_x0000_i1282" type="#_x0000_t75" style="width:189pt;height:30.75pt" o:ole="">
            <v:imagedata r:id="rId506" o:title=""/>
          </v:shape>
          <o:OLEObject Type="Embed" ProgID="Equation.3" ShapeID="_x0000_i1282" DrawAspect="Content" ObjectID="_1469782885" r:id="rId507"/>
        </w:object>
      </w:r>
      <w:r w:rsidR="001744B8">
        <w:t xml:space="preserve"> рублей;</w:t>
      </w:r>
    </w:p>
    <w:p w:rsidR="006F3F8D" w:rsidRDefault="006F3F8D" w:rsidP="006F3F8D">
      <w:pPr>
        <w:tabs>
          <w:tab w:val="left" w:pos="2070"/>
        </w:tabs>
      </w:pPr>
      <w:r>
        <w:t>- при пессимистическом прогнозе</w:t>
      </w:r>
    </w:p>
    <w:p w:rsidR="006F3F8D" w:rsidRDefault="0089747B" w:rsidP="006F3F8D">
      <w:pPr>
        <w:tabs>
          <w:tab w:val="left" w:pos="2070"/>
        </w:tabs>
        <w:jc w:val="center"/>
      </w:pPr>
      <w:r w:rsidRPr="006F3F8D">
        <w:rPr>
          <w:position w:val="-24"/>
        </w:rPr>
        <w:object w:dxaOrig="4680" w:dyaOrig="620">
          <v:shape id="_x0000_i1283" type="#_x0000_t75" style="width:234pt;height:30.75pt" o:ole="">
            <v:imagedata r:id="rId508" o:title=""/>
          </v:shape>
          <o:OLEObject Type="Embed" ProgID="Equation.3" ShapeID="_x0000_i1283" DrawAspect="Content" ObjectID="_1469782886" r:id="rId509"/>
        </w:object>
      </w:r>
      <w:r w:rsidR="006F3F8D">
        <w:t xml:space="preserve"> руб;</w:t>
      </w:r>
    </w:p>
    <w:p w:rsidR="006F3F8D" w:rsidRDefault="006F3F8D" w:rsidP="006F3F8D">
      <w:pPr>
        <w:tabs>
          <w:tab w:val="left" w:pos="2070"/>
        </w:tabs>
      </w:pPr>
      <w:r>
        <w:t>-при оптимистическом прогнозе</w:t>
      </w:r>
    </w:p>
    <w:p w:rsidR="006F3F8D" w:rsidRDefault="00842267" w:rsidP="006F3F8D">
      <w:pPr>
        <w:tabs>
          <w:tab w:val="left" w:pos="2070"/>
        </w:tabs>
        <w:jc w:val="center"/>
      </w:pPr>
      <w:r w:rsidRPr="006F3F8D">
        <w:rPr>
          <w:position w:val="-24"/>
        </w:rPr>
        <w:object w:dxaOrig="4680" w:dyaOrig="620">
          <v:shape id="_x0000_i1284" type="#_x0000_t75" style="width:234pt;height:30.75pt" o:ole="">
            <v:imagedata r:id="rId510" o:title=""/>
          </v:shape>
          <o:OLEObject Type="Embed" ProgID="Equation.3" ShapeID="_x0000_i1284" DrawAspect="Content" ObjectID="_1469782887" r:id="rId511"/>
        </w:object>
      </w:r>
      <w:r w:rsidR="006F3F8D">
        <w:t xml:space="preserve"> руб.</w:t>
      </w:r>
      <w:r w:rsidR="00D36B0E">
        <w:t xml:space="preserve"> </w:t>
      </w:r>
    </w:p>
    <w:p w:rsidR="006F3F8D" w:rsidRDefault="006F3F8D" w:rsidP="006F3F8D">
      <w:pPr>
        <w:tabs>
          <w:tab w:val="left" w:pos="2070"/>
        </w:tabs>
      </w:pPr>
      <w:r>
        <w:t xml:space="preserve">   Б. Устанавливаем величину тарифа на перевозку единицы продукции.</w:t>
      </w:r>
    </w:p>
    <w:p w:rsidR="006F3F8D" w:rsidRDefault="006F3F8D" w:rsidP="006F3F8D">
      <w:pPr>
        <w:tabs>
          <w:tab w:val="left" w:pos="2070"/>
        </w:tabs>
      </w:pPr>
      <w:r>
        <w:t xml:space="preserve">   Исходя из расчета, целевой тариф  </w:t>
      </w:r>
      <w:r w:rsidRPr="006F3F8D">
        <w:rPr>
          <w:position w:val="-14"/>
        </w:rPr>
        <w:object w:dxaOrig="300" w:dyaOrig="380">
          <v:shape id="_x0000_i1285" type="#_x0000_t75" style="width:15pt;height:18.75pt" o:ole="">
            <v:imagedata r:id="rId512" o:title=""/>
          </v:shape>
          <o:OLEObject Type="Embed" ProgID="Equation.3" ShapeID="_x0000_i1285" DrawAspect="Content" ObjectID="_1469782888" r:id="rId513"/>
        </w:object>
      </w:r>
      <w:r w:rsidR="00842267">
        <w:t xml:space="preserve"> находится в диапазоне от 2573 до 2762</w:t>
      </w:r>
      <w:r>
        <w:t xml:space="preserve"> рублей</w:t>
      </w:r>
      <w:r w:rsidR="00DF33E9">
        <w:t>, поэтому принимаем значение тарифа на перевоз</w:t>
      </w:r>
      <w:r w:rsidR="00842267">
        <w:t>ку одного контейнера, равное 2700</w:t>
      </w:r>
      <w:r w:rsidR="00DF33E9">
        <w:t xml:space="preserve"> рублей, т.е.</w:t>
      </w:r>
    </w:p>
    <w:p w:rsidR="00DF33E9" w:rsidRPr="00B066FC" w:rsidRDefault="00842267" w:rsidP="00DF33E9">
      <w:pPr>
        <w:tabs>
          <w:tab w:val="left" w:pos="2070"/>
        </w:tabs>
        <w:jc w:val="center"/>
      </w:pPr>
      <w:r w:rsidRPr="00B066FC">
        <w:rPr>
          <w:position w:val="-14"/>
        </w:rPr>
        <w:object w:dxaOrig="1219" w:dyaOrig="400">
          <v:shape id="_x0000_i1286" type="#_x0000_t75" style="width:60.75pt;height:20.25pt" o:ole="">
            <v:imagedata r:id="rId514" o:title=""/>
          </v:shape>
          <o:OLEObject Type="Embed" ProgID="Equation.3" ShapeID="_x0000_i1286" DrawAspect="Content" ObjectID="_1469782889" r:id="rId515"/>
        </w:object>
      </w:r>
      <w:r w:rsidR="00DF33E9" w:rsidRPr="00B066FC">
        <w:t xml:space="preserve"> рублей</w:t>
      </w:r>
    </w:p>
    <w:p w:rsidR="00DF33E9" w:rsidRPr="00B066FC" w:rsidRDefault="00DF33E9" w:rsidP="00DF33E9">
      <w:pPr>
        <w:tabs>
          <w:tab w:val="left" w:pos="2070"/>
        </w:tabs>
      </w:pPr>
      <w:r w:rsidRPr="00B066FC">
        <w:t xml:space="preserve">   В. Определим порог рентабельности предприятия исходя из объема грузопотока и получаемой выручки от транспортной деятельности:</w:t>
      </w:r>
    </w:p>
    <w:p w:rsidR="00DF33E9" w:rsidRPr="00B066FC" w:rsidRDefault="00DF33E9" w:rsidP="00DF33E9">
      <w:pPr>
        <w:tabs>
          <w:tab w:val="left" w:pos="2070"/>
        </w:tabs>
      </w:pPr>
      <w:r w:rsidRPr="00B066FC">
        <w:t xml:space="preserve">- порог рентабельности по объему грузопотока  </w:t>
      </w:r>
      <w:r w:rsidRPr="00B066FC">
        <w:rPr>
          <w:position w:val="-12"/>
        </w:rPr>
        <w:object w:dxaOrig="580" w:dyaOrig="380">
          <v:shape id="_x0000_i1287" type="#_x0000_t75" style="width:29.25pt;height:18.75pt" o:ole="">
            <v:imagedata r:id="rId516" o:title=""/>
          </v:shape>
          <o:OLEObject Type="Embed" ProgID="Equation.3" ShapeID="_x0000_i1287" DrawAspect="Content" ObjectID="_1469782890" r:id="rId517"/>
        </w:object>
      </w:r>
      <w:r w:rsidRPr="00B066FC">
        <w:t xml:space="preserve"> определяется по формуле:</w:t>
      </w:r>
    </w:p>
    <w:p w:rsidR="00DF33E9" w:rsidRPr="00B066FC" w:rsidRDefault="00DF33E9" w:rsidP="00DF33E9">
      <w:pPr>
        <w:tabs>
          <w:tab w:val="left" w:pos="2070"/>
        </w:tabs>
        <w:jc w:val="center"/>
      </w:pPr>
      <w:r w:rsidRPr="00B066FC">
        <w:rPr>
          <w:position w:val="-34"/>
        </w:rPr>
        <w:object w:dxaOrig="1960" w:dyaOrig="740">
          <v:shape id="_x0000_i1288" type="#_x0000_t75" style="width:98.25pt;height:36.75pt" o:ole="">
            <v:imagedata r:id="rId518" o:title=""/>
          </v:shape>
          <o:OLEObject Type="Embed" ProgID="Equation.3" ShapeID="_x0000_i1288" DrawAspect="Content" ObjectID="_1469782891" r:id="rId519"/>
        </w:object>
      </w:r>
    </w:p>
    <w:p w:rsidR="00DF33E9" w:rsidRPr="00B066FC" w:rsidRDefault="00842267" w:rsidP="00D36B0E">
      <w:pPr>
        <w:tabs>
          <w:tab w:val="left" w:pos="2070"/>
        </w:tabs>
        <w:jc w:val="center"/>
      </w:pPr>
      <w:r w:rsidRPr="00B066FC">
        <w:rPr>
          <w:position w:val="-24"/>
        </w:rPr>
        <w:object w:dxaOrig="4140" w:dyaOrig="620">
          <v:shape id="_x0000_i1289" type="#_x0000_t75" style="width:207pt;height:30.75pt" o:ole="">
            <v:imagedata r:id="rId520" o:title=""/>
          </v:shape>
          <o:OLEObject Type="Embed" ProgID="Equation.3" ShapeID="_x0000_i1289" DrawAspect="Content" ObjectID="_1469782892" r:id="rId521"/>
        </w:object>
      </w:r>
      <w:r w:rsidR="00D36B0E" w:rsidRPr="00B066FC">
        <w:t xml:space="preserve"> конт/год</w:t>
      </w:r>
    </w:p>
    <w:p w:rsidR="00D36B0E" w:rsidRPr="00B066FC" w:rsidRDefault="00D36B0E" w:rsidP="00D36B0E">
      <w:pPr>
        <w:tabs>
          <w:tab w:val="left" w:pos="2070"/>
        </w:tabs>
      </w:pPr>
      <w:r w:rsidRPr="00B066FC">
        <w:t xml:space="preserve">-порог рентабельности по выручке </w:t>
      </w:r>
      <w:r w:rsidRPr="00B066FC">
        <w:rPr>
          <w:position w:val="-12"/>
        </w:rPr>
        <w:object w:dxaOrig="499" w:dyaOrig="380">
          <v:shape id="_x0000_i1290" type="#_x0000_t75" style="width:24.75pt;height:18.75pt" o:ole="">
            <v:imagedata r:id="rId522" o:title=""/>
          </v:shape>
          <o:OLEObject Type="Embed" ProgID="Equation.3" ShapeID="_x0000_i1290" DrawAspect="Content" ObjectID="_1469782893" r:id="rId523"/>
        </w:object>
      </w:r>
      <w:r w:rsidRPr="00B066FC">
        <w:t xml:space="preserve"> определяется по формуле:</w:t>
      </w:r>
    </w:p>
    <w:p w:rsidR="00D36B0E" w:rsidRPr="00B066FC" w:rsidRDefault="00D36B0E" w:rsidP="00D36B0E">
      <w:pPr>
        <w:tabs>
          <w:tab w:val="left" w:pos="2070"/>
        </w:tabs>
        <w:jc w:val="center"/>
      </w:pPr>
      <w:r w:rsidRPr="00B066FC">
        <w:rPr>
          <w:position w:val="-70"/>
        </w:rPr>
        <w:object w:dxaOrig="1900" w:dyaOrig="1100">
          <v:shape id="_x0000_i1291" type="#_x0000_t75" style="width:95.25pt;height:54.75pt" o:ole="">
            <v:imagedata r:id="rId524" o:title=""/>
          </v:shape>
          <o:OLEObject Type="Embed" ProgID="Equation.3" ShapeID="_x0000_i1291" DrawAspect="Content" ObjectID="_1469782894" r:id="rId525"/>
        </w:object>
      </w:r>
    </w:p>
    <w:p w:rsidR="00D36B0E" w:rsidRPr="00B066FC" w:rsidRDefault="00D36B0E" w:rsidP="00D36B0E">
      <w:pPr>
        <w:tabs>
          <w:tab w:val="left" w:pos="2070"/>
        </w:tabs>
      </w:pPr>
      <w:r w:rsidRPr="00B066FC">
        <w:t xml:space="preserve">где  </w:t>
      </w:r>
      <w:r w:rsidR="002C789A" w:rsidRPr="00B066FC">
        <w:rPr>
          <w:position w:val="-32"/>
        </w:rPr>
        <w:object w:dxaOrig="1160" w:dyaOrig="780">
          <v:shape id="_x0000_i1292" type="#_x0000_t75" style="width:57.75pt;height:39pt" o:ole="">
            <v:imagedata r:id="rId526" o:title=""/>
          </v:shape>
          <o:OLEObject Type="Embed" ProgID="Equation.3" ShapeID="_x0000_i1292" DrawAspect="Content" ObjectID="_1469782895" r:id="rId527"/>
        </w:object>
      </w:r>
      <w:r w:rsidR="002C789A" w:rsidRPr="00B066FC">
        <w:t xml:space="preserve"> - коэффициент рентабельности </w:t>
      </w:r>
      <w:r w:rsidR="002C789A" w:rsidRPr="00B066FC">
        <w:rPr>
          <w:position w:val="-10"/>
        </w:rPr>
        <w:object w:dxaOrig="240" w:dyaOrig="260">
          <v:shape id="_x0000_i1293" type="#_x0000_t75" style="width:12pt;height:12.75pt" o:ole="">
            <v:imagedata r:id="rId528" o:title=""/>
          </v:shape>
          <o:OLEObject Type="Embed" ProgID="Equation.3" ShapeID="_x0000_i1293" DrawAspect="Content" ObjectID="_1469782896" r:id="rId529"/>
        </w:object>
      </w:r>
    </w:p>
    <w:p w:rsidR="002C789A" w:rsidRPr="00B066FC" w:rsidRDefault="00842267" w:rsidP="002C789A">
      <w:pPr>
        <w:tabs>
          <w:tab w:val="left" w:pos="2070"/>
        </w:tabs>
        <w:jc w:val="center"/>
      </w:pPr>
      <w:r w:rsidRPr="00B066FC">
        <w:rPr>
          <w:position w:val="-56"/>
        </w:rPr>
        <w:object w:dxaOrig="3360" w:dyaOrig="940">
          <v:shape id="_x0000_i1294" type="#_x0000_t75" style="width:168pt;height:47.25pt" o:ole="">
            <v:imagedata r:id="rId530" o:title=""/>
          </v:shape>
          <o:OLEObject Type="Embed" ProgID="Equation.3" ShapeID="_x0000_i1294" DrawAspect="Content" ObjectID="_1469782897" r:id="rId531"/>
        </w:object>
      </w:r>
      <w:r w:rsidR="002C789A" w:rsidRPr="00B066FC">
        <w:t xml:space="preserve"> рублей</w:t>
      </w:r>
    </w:p>
    <w:p w:rsidR="002C789A" w:rsidRPr="00B066FC" w:rsidRDefault="002C789A" w:rsidP="002C789A">
      <w:pPr>
        <w:tabs>
          <w:tab w:val="left" w:pos="2070"/>
        </w:tabs>
      </w:pPr>
      <w:r w:rsidRPr="00B066FC">
        <w:t xml:space="preserve">   Ниже указанных порогов перевозки будут нерентабельны. </w:t>
      </w:r>
    </w:p>
    <w:p w:rsidR="006F3F8D" w:rsidRPr="00B066FC" w:rsidRDefault="006F3F8D" w:rsidP="006F3F8D">
      <w:pPr>
        <w:tabs>
          <w:tab w:val="left" w:pos="2070"/>
        </w:tabs>
      </w:pPr>
    </w:p>
    <w:p w:rsidR="00AF71CB" w:rsidRPr="00B066FC" w:rsidRDefault="00AF71CB" w:rsidP="001744B8">
      <w:pPr>
        <w:tabs>
          <w:tab w:val="left" w:pos="2070"/>
        </w:tabs>
        <w:jc w:val="center"/>
      </w:pPr>
    </w:p>
    <w:p w:rsidR="00AF71CB" w:rsidRPr="00B066FC" w:rsidRDefault="00AF71CB" w:rsidP="00AF71CB">
      <w:pPr>
        <w:tabs>
          <w:tab w:val="left" w:pos="2070"/>
        </w:tabs>
        <w:jc w:val="center"/>
      </w:pPr>
    </w:p>
    <w:p w:rsidR="00A862AA" w:rsidRPr="00B066FC" w:rsidRDefault="00A862AA" w:rsidP="008F31D9">
      <w:pPr>
        <w:tabs>
          <w:tab w:val="left" w:pos="2070"/>
        </w:tabs>
      </w:pPr>
    </w:p>
    <w:p w:rsidR="00502C4B" w:rsidRPr="00502C4B" w:rsidRDefault="00502C4B" w:rsidP="008F31D9">
      <w:pPr>
        <w:tabs>
          <w:tab w:val="left" w:pos="2070"/>
        </w:tabs>
      </w:pPr>
      <w:bookmarkStart w:id="0" w:name="_GoBack"/>
      <w:bookmarkEnd w:id="0"/>
    </w:p>
    <w:sectPr w:rsidR="00502C4B" w:rsidRPr="00502C4B">
      <w:footerReference w:type="even" r:id="rId532"/>
      <w:footerReference w:type="default" r:id="rId5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48" w:rsidRDefault="003C3748">
      <w:r>
        <w:separator/>
      </w:r>
    </w:p>
  </w:endnote>
  <w:endnote w:type="continuationSeparator" w:id="0">
    <w:p w:rsidR="003C3748" w:rsidRDefault="003C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68" w:rsidRDefault="00114068" w:rsidP="006F3F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4068" w:rsidRDefault="00114068" w:rsidP="006F3FB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68" w:rsidRDefault="00114068" w:rsidP="006F3F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050D">
      <w:rPr>
        <w:rStyle w:val="a5"/>
        <w:noProof/>
      </w:rPr>
      <w:t>15</w:t>
    </w:r>
    <w:r>
      <w:rPr>
        <w:rStyle w:val="a5"/>
      </w:rPr>
      <w:fldChar w:fldCharType="end"/>
    </w:r>
  </w:p>
  <w:p w:rsidR="00114068" w:rsidRDefault="00114068" w:rsidP="006F3FB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48" w:rsidRDefault="003C3748">
      <w:r>
        <w:separator/>
      </w:r>
    </w:p>
  </w:footnote>
  <w:footnote w:type="continuationSeparator" w:id="0">
    <w:p w:rsidR="003C3748" w:rsidRDefault="003C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05A7B"/>
    <w:multiLevelType w:val="hybridMultilevel"/>
    <w:tmpl w:val="F3744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A945AF"/>
    <w:multiLevelType w:val="hybridMultilevel"/>
    <w:tmpl w:val="BBB80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D23F15"/>
    <w:multiLevelType w:val="hybridMultilevel"/>
    <w:tmpl w:val="06683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E87CA4"/>
    <w:multiLevelType w:val="hybridMultilevel"/>
    <w:tmpl w:val="2EB06828"/>
    <w:lvl w:ilvl="0" w:tplc="1FBA778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62337CFD"/>
    <w:multiLevelType w:val="hybridMultilevel"/>
    <w:tmpl w:val="C8260BB4"/>
    <w:lvl w:ilvl="0" w:tplc="260CFC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86952D9"/>
    <w:multiLevelType w:val="hybridMultilevel"/>
    <w:tmpl w:val="9FAAC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4A3"/>
    <w:rsid w:val="00000DF6"/>
    <w:rsid w:val="00014A2B"/>
    <w:rsid w:val="00021F61"/>
    <w:rsid w:val="00032007"/>
    <w:rsid w:val="000509A4"/>
    <w:rsid w:val="00051354"/>
    <w:rsid w:val="000542BC"/>
    <w:rsid w:val="000638C5"/>
    <w:rsid w:val="00072DAE"/>
    <w:rsid w:val="000B1893"/>
    <w:rsid w:val="000E03A9"/>
    <w:rsid w:val="000E3BD3"/>
    <w:rsid w:val="00102CC7"/>
    <w:rsid w:val="00114068"/>
    <w:rsid w:val="00133147"/>
    <w:rsid w:val="00133CCB"/>
    <w:rsid w:val="001744B8"/>
    <w:rsid w:val="00183BAA"/>
    <w:rsid w:val="00187A98"/>
    <w:rsid w:val="0019789F"/>
    <w:rsid w:val="001A2496"/>
    <w:rsid w:val="001A444D"/>
    <w:rsid w:val="001A7BEE"/>
    <w:rsid w:val="001B75E2"/>
    <w:rsid w:val="001B78A4"/>
    <w:rsid w:val="001C07AE"/>
    <w:rsid w:val="001D32A6"/>
    <w:rsid w:val="001E2576"/>
    <w:rsid w:val="001F3723"/>
    <w:rsid w:val="001F5A1A"/>
    <w:rsid w:val="00226818"/>
    <w:rsid w:val="00254988"/>
    <w:rsid w:val="00270C17"/>
    <w:rsid w:val="002976F5"/>
    <w:rsid w:val="002C789A"/>
    <w:rsid w:val="002D52FA"/>
    <w:rsid w:val="002D540B"/>
    <w:rsid w:val="00307141"/>
    <w:rsid w:val="003111E6"/>
    <w:rsid w:val="00315358"/>
    <w:rsid w:val="00325E8C"/>
    <w:rsid w:val="00335D76"/>
    <w:rsid w:val="00336195"/>
    <w:rsid w:val="00371B1D"/>
    <w:rsid w:val="0038118E"/>
    <w:rsid w:val="00385A09"/>
    <w:rsid w:val="00390256"/>
    <w:rsid w:val="00393492"/>
    <w:rsid w:val="003C3748"/>
    <w:rsid w:val="003C7B48"/>
    <w:rsid w:val="00422980"/>
    <w:rsid w:val="00437CB5"/>
    <w:rsid w:val="004402B4"/>
    <w:rsid w:val="0045050D"/>
    <w:rsid w:val="004628C7"/>
    <w:rsid w:val="00487E87"/>
    <w:rsid w:val="004A60CA"/>
    <w:rsid w:val="004A6E5B"/>
    <w:rsid w:val="004D2F8B"/>
    <w:rsid w:val="004D782B"/>
    <w:rsid w:val="004F34A3"/>
    <w:rsid w:val="00502C4B"/>
    <w:rsid w:val="00503ACE"/>
    <w:rsid w:val="00517C18"/>
    <w:rsid w:val="0052275A"/>
    <w:rsid w:val="00524551"/>
    <w:rsid w:val="00552784"/>
    <w:rsid w:val="0056139B"/>
    <w:rsid w:val="00561614"/>
    <w:rsid w:val="00563113"/>
    <w:rsid w:val="005754D0"/>
    <w:rsid w:val="0058209C"/>
    <w:rsid w:val="00585D4C"/>
    <w:rsid w:val="0058788A"/>
    <w:rsid w:val="005D4EC6"/>
    <w:rsid w:val="005D7B2C"/>
    <w:rsid w:val="0060235E"/>
    <w:rsid w:val="00630728"/>
    <w:rsid w:val="006442BA"/>
    <w:rsid w:val="0064578B"/>
    <w:rsid w:val="00662F78"/>
    <w:rsid w:val="00665761"/>
    <w:rsid w:val="006704F0"/>
    <w:rsid w:val="00680FFD"/>
    <w:rsid w:val="0068741F"/>
    <w:rsid w:val="00687A69"/>
    <w:rsid w:val="006A3C62"/>
    <w:rsid w:val="006A4077"/>
    <w:rsid w:val="006B27EA"/>
    <w:rsid w:val="006B565C"/>
    <w:rsid w:val="006F3F8D"/>
    <w:rsid w:val="006F3FBE"/>
    <w:rsid w:val="007354B9"/>
    <w:rsid w:val="00740761"/>
    <w:rsid w:val="00752AA3"/>
    <w:rsid w:val="00756E09"/>
    <w:rsid w:val="007A57DD"/>
    <w:rsid w:val="007A75C6"/>
    <w:rsid w:val="007C5BCB"/>
    <w:rsid w:val="007F3F9F"/>
    <w:rsid w:val="00825772"/>
    <w:rsid w:val="008337DA"/>
    <w:rsid w:val="00842267"/>
    <w:rsid w:val="008431A2"/>
    <w:rsid w:val="0084472C"/>
    <w:rsid w:val="00847D62"/>
    <w:rsid w:val="00877110"/>
    <w:rsid w:val="00881110"/>
    <w:rsid w:val="0089747B"/>
    <w:rsid w:val="008A5BE4"/>
    <w:rsid w:val="008B61DD"/>
    <w:rsid w:val="008F31D9"/>
    <w:rsid w:val="008F3A5A"/>
    <w:rsid w:val="008F3D3A"/>
    <w:rsid w:val="00900F78"/>
    <w:rsid w:val="00907DA2"/>
    <w:rsid w:val="00924E17"/>
    <w:rsid w:val="009378BE"/>
    <w:rsid w:val="0095765A"/>
    <w:rsid w:val="00962E54"/>
    <w:rsid w:val="00983991"/>
    <w:rsid w:val="009D6B69"/>
    <w:rsid w:val="009E07EC"/>
    <w:rsid w:val="00A50FCD"/>
    <w:rsid w:val="00A85E0B"/>
    <w:rsid w:val="00A862AA"/>
    <w:rsid w:val="00A86CF4"/>
    <w:rsid w:val="00A90676"/>
    <w:rsid w:val="00AA44E6"/>
    <w:rsid w:val="00AB7528"/>
    <w:rsid w:val="00AC05F8"/>
    <w:rsid w:val="00AE260C"/>
    <w:rsid w:val="00AE6047"/>
    <w:rsid w:val="00AF71CB"/>
    <w:rsid w:val="00B043AC"/>
    <w:rsid w:val="00B066FC"/>
    <w:rsid w:val="00B264EE"/>
    <w:rsid w:val="00B27DA1"/>
    <w:rsid w:val="00B430E2"/>
    <w:rsid w:val="00B507F2"/>
    <w:rsid w:val="00B67AA8"/>
    <w:rsid w:val="00B767E3"/>
    <w:rsid w:val="00B76901"/>
    <w:rsid w:val="00B85236"/>
    <w:rsid w:val="00BA0A90"/>
    <w:rsid w:val="00BF1F41"/>
    <w:rsid w:val="00C01963"/>
    <w:rsid w:val="00C11091"/>
    <w:rsid w:val="00C20312"/>
    <w:rsid w:val="00C337B0"/>
    <w:rsid w:val="00C4424B"/>
    <w:rsid w:val="00C53055"/>
    <w:rsid w:val="00CA681C"/>
    <w:rsid w:val="00CB760C"/>
    <w:rsid w:val="00D040D7"/>
    <w:rsid w:val="00D33080"/>
    <w:rsid w:val="00D34D13"/>
    <w:rsid w:val="00D36B0E"/>
    <w:rsid w:val="00D45210"/>
    <w:rsid w:val="00D749C9"/>
    <w:rsid w:val="00D754A8"/>
    <w:rsid w:val="00DA3D21"/>
    <w:rsid w:val="00DD6AD0"/>
    <w:rsid w:val="00DF33E9"/>
    <w:rsid w:val="00E224B7"/>
    <w:rsid w:val="00E355BB"/>
    <w:rsid w:val="00E4240E"/>
    <w:rsid w:val="00E43926"/>
    <w:rsid w:val="00E45925"/>
    <w:rsid w:val="00E459D6"/>
    <w:rsid w:val="00E6590D"/>
    <w:rsid w:val="00E87B54"/>
    <w:rsid w:val="00E9207F"/>
    <w:rsid w:val="00E97A97"/>
    <w:rsid w:val="00EC00B7"/>
    <w:rsid w:val="00EC0AD0"/>
    <w:rsid w:val="00F02372"/>
    <w:rsid w:val="00F14180"/>
    <w:rsid w:val="00F1586B"/>
    <w:rsid w:val="00F30FBB"/>
    <w:rsid w:val="00F340CC"/>
    <w:rsid w:val="00F52BE6"/>
    <w:rsid w:val="00F551D8"/>
    <w:rsid w:val="00F86940"/>
    <w:rsid w:val="00F96E94"/>
    <w:rsid w:val="00FB6ABB"/>
    <w:rsid w:val="00FC17CD"/>
    <w:rsid w:val="00FD6537"/>
    <w:rsid w:val="00FE2EB9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4"/>
    <o:shapelayout v:ext="edit">
      <o:idmap v:ext="edit" data="1"/>
    </o:shapelayout>
  </w:shapeDefaults>
  <w:decimalSymbol w:val=","/>
  <w:listSeparator w:val=";"/>
  <w15:chartTrackingRefBased/>
  <w15:docId w15:val="{66E24726-E2D1-41AA-A1DD-2AFC720C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F3FB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60.bin"/><Relationship Id="rId531" Type="http://schemas.openxmlformats.org/officeDocument/2006/relationships/oleObject" Target="embeddings/oleObject263.bin"/><Relationship Id="rId170" Type="http://schemas.openxmlformats.org/officeDocument/2006/relationships/oleObject" Target="embeddings/oleObject83.bin"/><Relationship Id="rId268" Type="http://schemas.openxmlformats.org/officeDocument/2006/relationships/oleObject" Target="embeddings/oleObject132.bin"/><Relationship Id="rId475" Type="http://schemas.openxmlformats.org/officeDocument/2006/relationships/oleObject" Target="embeddings/oleObject235.bin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4.wmf"/><Relationship Id="rId181" Type="http://schemas.openxmlformats.org/officeDocument/2006/relationships/image" Target="media/image87.wmf"/><Relationship Id="rId402" Type="http://schemas.openxmlformats.org/officeDocument/2006/relationships/oleObject" Target="embeddings/oleObject199.bin"/><Relationship Id="rId279" Type="http://schemas.openxmlformats.org/officeDocument/2006/relationships/image" Target="media/image136.wmf"/><Relationship Id="rId444" Type="http://schemas.openxmlformats.org/officeDocument/2006/relationships/oleObject" Target="embeddings/oleObject220.bin"/><Relationship Id="rId486" Type="http://schemas.openxmlformats.org/officeDocument/2006/relationships/image" Target="media/image240.wmf"/><Relationship Id="rId43" Type="http://schemas.openxmlformats.org/officeDocument/2006/relationships/image" Target="media/image19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0.bin"/><Relationship Id="rId388" Type="http://schemas.openxmlformats.org/officeDocument/2006/relationships/oleObject" Target="embeddings/oleObject192.bin"/><Relationship Id="rId511" Type="http://schemas.openxmlformats.org/officeDocument/2006/relationships/oleObject" Target="embeddings/oleObject253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image" Target="media/image203.wmf"/><Relationship Id="rId248" Type="http://schemas.openxmlformats.org/officeDocument/2006/relationships/oleObject" Target="embeddings/oleObject122.bin"/><Relationship Id="rId455" Type="http://schemas.openxmlformats.org/officeDocument/2006/relationships/oleObject" Target="embeddings/oleObject225.bin"/><Relationship Id="rId497" Type="http://schemas.openxmlformats.org/officeDocument/2006/relationships/oleObject" Target="embeddings/oleObject24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54.wmf"/><Relationship Id="rId357" Type="http://schemas.openxmlformats.org/officeDocument/2006/relationships/image" Target="media/image176.wmf"/><Relationship Id="rId522" Type="http://schemas.openxmlformats.org/officeDocument/2006/relationships/image" Target="media/image258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399" Type="http://schemas.openxmlformats.org/officeDocument/2006/relationships/image" Target="media/image196.wmf"/><Relationship Id="rId259" Type="http://schemas.openxmlformats.org/officeDocument/2006/relationships/image" Target="media/image126.wmf"/><Relationship Id="rId424" Type="http://schemas.openxmlformats.org/officeDocument/2006/relationships/oleObject" Target="embeddings/oleObject210.bin"/><Relationship Id="rId466" Type="http://schemas.openxmlformats.org/officeDocument/2006/relationships/image" Target="media/image230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1.bin"/><Relationship Id="rId533" Type="http://schemas.openxmlformats.org/officeDocument/2006/relationships/footer" Target="footer2.xml"/><Relationship Id="rId65" Type="http://schemas.openxmlformats.org/officeDocument/2006/relationships/image" Target="media/image29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2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435" Type="http://schemas.openxmlformats.org/officeDocument/2006/relationships/image" Target="media/image214.wmf"/><Relationship Id="rId477" Type="http://schemas.openxmlformats.org/officeDocument/2006/relationships/oleObject" Target="embeddings/oleObject236.bin"/><Relationship Id="rId281" Type="http://schemas.openxmlformats.org/officeDocument/2006/relationships/image" Target="media/image137.wmf"/><Relationship Id="rId337" Type="http://schemas.openxmlformats.org/officeDocument/2006/relationships/oleObject" Target="embeddings/oleObject166.bin"/><Relationship Id="rId502" Type="http://schemas.openxmlformats.org/officeDocument/2006/relationships/image" Target="media/image248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7.wmf"/><Relationship Id="rId379" Type="http://schemas.openxmlformats.org/officeDocument/2006/relationships/image" Target="media/image186.wmf"/><Relationship Id="rId7" Type="http://schemas.openxmlformats.org/officeDocument/2006/relationships/image" Target="media/image1.wmf"/><Relationship Id="rId183" Type="http://schemas.openxmlformats.org/officeDocument/2006/relationships/image" Target="media/image88.wmf"/><Relationship Id="rId239" Type="http://schemas.openxmlformats.org/officeDocument/2006/relationships/image" Target="media/image116.wmf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446" Type="http://schemas.openxmlformats.org/officeDocument/2006/relationships/oleObject" Target="embeddings/oleObject221.bin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88" Type="http://schemas.openxmlformats.org/officeDocument/2006/relationships/image" Target="media/image241.wmf"/><Relationship Id="rId45" Type="http://schemas.openxmlformats.org/officeDocument/2006/relationships/image" Target="media/image2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1.bin"/><Relationship Id="rId513" Type="http://schemas.openxmlformats.org/officeDocument/2006/relationships/oleObject" Target="embeddings/oleObject254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image" Target="media/image204.wmf"/><Relationship Id="rId457" Type="http://schemas.openxmlformats.org/officeDocument/2006/relationships/oleObject" Target="embeddings/oleObject226.bin"/><Relationship Id="rId261" Type="http://schemas.openxmlformats.org/officeDocument/2006/relationships/image" Target="media/image127.wmf"/><Relationship Id="rId499" Type="http://schemas.openxmlformats.org/officeDocument/2006/relationships/oleObject" Target="embeddings/oleObject247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5.wmf"/><Relationship Id="rId359" Type="http://schemas.openxmlformats.org/officeDocument/2006/relationships/oleObject" Target="embeddings/oleObject177.bin"/><Relationship Id="rId524" Type="http://schemas.openxmlformats.org/officeDocument/2006/relationships/image" Target="media/image259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image" Target="media/image106.wmf"/><Relationship Id="rId370" Type="http://schemas.openxmlformats.org/officeDocument/2006/relationships/oleObject" Target="embeddings/oleObject183.bin"/><Relationship Id="rId426" Type="http://schemas.openxmlformats.org/officeDocument/2006/relationships/oleObject" Target="embeddings/oleObject211.bin"/><Relationship Id="rId230" Type="http://schemas.openxmlformats.org/officeDocument/2006/relationships/oleObject" Target="embeddings/oleObject113.bin"/><Relationship Id="rId468" Type="http://schemas.openxmlformats.org/officeDocument/2006/relationships/image" Target="media/image231.wmf"/><Relationship Id="rId25" Type="http://schemas.openxmlformats.org/officeDocument/2006/relationships/oleObject" Target="embeddings/oleObject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4.bin"/><Relationship Id="rId328" Type="http://schemas.openxmlformats.org/officeDocument/2006/relationships/oleObject" Target="embeddings/oleObject162.bin"/><Relationship Id="rId535" Type="http://schemas.openxmlformats.org/officeDocument/2006/relationships/theme" Target="theme/theme1.xml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381" Type="http://schemas.openxmlformats.org/officeDocument/2006/relationships/image" Target="media/image187.wmf"/><Relationship Id="rId241" Type="http://schemas.openxmlformats.org/officeDocument/2006/relationships/image" Target="media/image117.wmf"/><Relationship Id="rId437" Type="http://schemas.openxmlformats.org/officeDocument/2006/relationships/image" Target="media/image215.wmf"/><Relationship Id="rId479" Type="http://schemas.openxmlformats.org/officeDocument/2006/relationships/oleObject" Target="embeddings/oleObject237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8.wmf"/><Relationship Id="rId339" Type="http://schemas.openxmlformats.org/officeDocument/2006/relationships/oleObject" Target="embeddings/oleObject167.bin"/><Relationship Id="rId490" Type="http://schemas.openxmlformats.org/officeDocument/2006/relationships/image" Target="media/image242.wmf"/><Relationship Id="rId504" Type="http://schemas.openxmlformats.org/officeDocument/2006/relationships/image" Target="media/image249.wmf"/><Relationship Id="rId78" Type="http://schemas.openxmlformats.org/officeDocument/2006/relationships/oleObject" Target="embeddings/oleObject37.bin"/><Relationship Id="rId101" Type="http://schemas.openxmlformats.org/officeDocument/2006/relationships/image" Target="media/image47.wmf"/><Relationship Id="rId143" Type="http://schemas.openxmlformats.org/officeDocument/2006/relationships/image" Target="media/image68.wmf"/><Relationship Id="rId185" Type="http://schemas.openxmlformats.org/officeDocument/2006/relationships/image" Target="media/image89.wmf"/><Relationship Id="rId350" Type="http://schemas.openxmlformats.org/officeDocument/2006/relationships/oleObject" Target="embeddings/oleObject172.bin"/><Relationship Id="rId406" Type="http://schemas.openxmlformats.org/officeDocument/2006/relationships/oleObject" Target="embeddings/oleObject201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194.bin"/><Relationship Id="rId448" Type="http://schemas.openxmlformats.org/officeDocument/2006/relationships/image" Target="media/image221.wmf"/><Relationship Id="rId252" Type="http://schemas.openxmlformats.org/officeDocument/2006/relationships/oleObject" Target="embeddings/oleObject124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515" Type="http://schemas.openxmlformats.org/officeDocument/2006/relationships/oleObject" Target="embeddings/oleObject255.bin"/><Relationship Id="rId47" Type="http://schemas.openxmlformats.org/officeDocument/2006/relationships/image" Target="media/image2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178.bin"/><Relationship Id="rId196" Type="http://schemas.openxmlformats.org/officeDocument/2006/relationships/oleObject" Target="embeddings/oleObject96.bin"/><Relationship Id="rId417" Type="http://schemas.openxmlformats.org/officeDocument/2006/relationships/image" Target="media/image205.wmf"/><Relationship Id="rId459" Type="http://schemas.openxmlformats.org/officeDocument/2006/relationships/oleObject" Target="embeddings/oleObject227.bin"/><Relationship Id="rId16" Type="http://schemas.openxmlformats.org/officeDocument/2006/relationships/image" Target="media/image6.wmf"/><Relationship Id="rId221" Type="http://schemas.openxmlformats.org/officeDocument/2006/relationships/image" Target="media/image107.wmf"/><Relationship Id="rId263" Type="http://schemas.openxmlformats.org/officeDocument/2006/relationships/image" Target="media/image128.wmf"/><Relationship Id="rId319" Type="http://schemas.openxmlformats.org/officeDocument/2006/relationships/image" Target="media/image156.wmf"/><Relationship Id="rId470" Type="http://schemas.openxmlformats.org/officeDocument/2006/relationships/image" Target="media/image232.wmf"/><Relationship Id="rId526" Type="http://schemas.openxmlformats.org/officeDocument/2006/relationships/image" Target="media/image260.wmf"/><Relationship Id="rId58" Type="http://schemas.openxmlformats.org/officeDocument/2006/relationships/oleObject" Target="embeddings/oleObject27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63.bin"/><Relationship Id="rId165" Type="http://schemas.openxmlformats.org/officeDocument/2006/relationships/image" Target="media/image79.wmf"/><Relationship Id="rId372" Type="http://schemas.openxmlformats.org/officeDocument/2006/relationships/oleObject" Target="embeddings/oleObject184.bin"/><Relationship Id="rId428" Type="http://schemas.openxmlformats.org/officeDocument/2006/relationships/oleObject" Target="embeddings/oleObject212.bin"/><Relationship Id="rId232" Type="http://schemas.openxmlformats.org/officeDocument/2006/relationships/oleObject" Target="embeddings/oleObject114.bin"/><Relationship Id="rId274" Type="http://schemas.openxmlformats.org/officeDocument/2006/relationships/oleObject" Target="embeddings/oleObject135.bin"/><Relationship Id="rId481" Type="http://schemas.openxmlformats.org/officeDocument/2006/relationships/oleObject" Target="embeddings/oleObject238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6.bin"/><Relationship Id="rId341" Type="http://schemas.openxmlformats.org/officeDocument/2006/relationships/image" Target="media/image168.wmf"/><Relationship Id="rId383" Type="http://schemas.openxmlformats.org/officeDocument/2006/relationships/image" Target="media/image188.wmf"/><Relationship Id="rId439" Type="http://schemas.openxmlformats.org/officeDocument/2006/relationships/image" Target="media/image216.wmf"/><Relationship Id="rId201" Type="http://schemas.openxmlformats.org/officeDocument/2006/relationships/image" Target="media/image97.wmf"/><Relationship Id="rId243" Type="http://schemas.openxmlformats.org/officeDocument/2006/relationships/image" Target="media/image118.wmf"/><Relationship Id="rId285" Type="http://schemas.openxmlformats.org/officeDocument/2006/relationships/image" Target="media/image139.wmf"/><Relationship Id="rId450" Type="http://schemas.openxmlformats.org/officeDocument/2006/relationships/image" Target="media/image222.wmf"/><Relationship Id="rId506" Type="http://schemas.openxmlformats.org/officeDocument/2006/relationships/image" Target="media/image250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48.wmf"/><Relationship Id="rId310" Type="http://schemas.openxmlformats.org/officeDocument/2006/relationships/oleObject" Target="embeddings/oleObject153.bin"/><Relationship Id="rId492" Type="http://schemas.openxmlformats.org/officeDocument/2006/relationships/image" Target="media/image243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87" Type="http://schemas.openxmlformats.org/officeDocument/2006/relationships/image" Target="media/image90.wmf"/><Relationship Id="rId352" Type="http://schemas.openxmlformats.org/officeDocument/2006/relationships/oleObject" Target="embeddings/oleObject173.bin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212" Type="http://schemas.openxmlformats.org/officeDocument/2006/relationships/oleObject" Target="embeddings/oleObject104.bin"/><Relationship Id="rId254" Type="http://schemas.openxmlformats.org/officeDocument/2006/relationships/oleObject" Target="embeddings/oleObject125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46.bin"/><Relationship Id="rId461" Type="http://schemas.openxmlformats.org/officeDocument/2006/relationships/oleObject" Target="embeddings/oleObject228.bin"/><Relationship Id="rId517" Type="http://schemas.openxmlformats.org/officeDocument/2006/relationships/oleObject" Target="embeddings/oleObject256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97.bin"/><Relationship Id="rId321" Type="http://schemas.openxmlformats.org/officeDocument/2006/relationships/image" Target="media/image157.wmf"/><Relationship Id="rId363" Type="http://schemas.openxmlformats.org/officeDocument/2006/relationships/image" Target="media/image178.wmf"/><Relationship Id="rId419" Type="http://schemas.openxmlformats.org/officeDocument/2006/relationships/image" Target="media/image206.wmf"/><Relationship Id="rId223" Type="http://schemas.openxmlformats.org/officeDocument/2006/relationships/image" Target="media/image108.wmf"/><Relationship Id="rId430" Type="http://schemas.openxmlformats.org/officeDocument/2006/relationships/oleObject" Target="embeddings/oleObject213.bin"/><Relationship Id="rId18" Type="http://schemas.openxmlformats.org/officeDocument/2006/relationships/image" Target="media/image7.wmf"/><Relationship Id="rId265" Type="http://schemas.openxmlformats.org/officeDocument/2006/relationships/image" Target="media/image129.wmf"/><Relationship Id="rId472" Type="http://schemas.openxmlformats.org/officeDocument/2006/relationships/image" Target="media/image233.wmf"/><Relationship Id="rId528" Type="http://schemas.openxmlformats.org/officeDocument/2006/relationships/image" Target="media/image261.wmf"/><Relationship Id="rId125" Type="http://schemas.openxmlformats.org/officeDocument/2006/relationships/image" Target="media/image59.wmf"/><Relationship Id="rId167" Type="http://schemas.openxmlformats.org/officeDocument/2006/relationships/image" Target="media/image80.wmf"/><Relationship Id="rId332" Type="http://schemas.openxmlformats.org/officeDocument/2006/relationships/oleObject" Target="embeddings/oleObject164.bin"/><Relationship Id="rId374" Type="http://schemas.openxmlformats.org/officeDocument/2006/relationships/oleObject" Target="embeddings/oleObject185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6.bin"/><Relationship Id="rId441" Type="http://schemas.openxmlformats.org/officeDocument/2006/relationships/image" Target="media/image217.wmf"/><Relationship Id="rId483" Type="http://schemas.openxmlformats.org/officeDocument/2006/relationships/oleObject" Target="embeddings/oleObject239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6.bin"/><Relationship Id="rId178" Type="http://schemas.openxmlformats.org/officeDocument/2006/relationships/oleObject" Target="embeddings/oleObject87.bin"/><Relationship Id="rId301" Type="http://schemas.openxmlformats.org/officeDocument/2006/relationships/image" Target="media/image147.wmf"/><Relationship Id="rId343" Type="http://schemas.openxmlformats.org/officeDocument/2006/relationships/image" Target="media/image169.wmf"/><Relationship Id="rId82" Type="http://schemas.openxmlformats.org/officeDocument/2006/relationships/oleObject" Target="embeddings/oleObject39.bin"/><Relationship Id="rId203" Type="http://schemas.openxmlformats.org/officeDocument/2006/relationships/image" Target="media/image98.wmf"/><Relationship Id="rId385" Type="http://schemas.openxmlformats.org/officeDocument/2006/relationships/image" Target="media/image189.wmf"/><Relationship Id="rId245" Type="http://schemas.openxmlformats.org/officeDocument/2006/relationships/image" Target="media/image119.wmf"/><Relationship Id="rId287" Type="http://schemas.openxmlformats.org/officeDocument/2006/relationships/image" Target="media/image140.wmf"/><Relationship Id="rId410" Type="http://schemas.openxmlformats.org/officeDocument/2006/relationships/oleObject" Target="embeddings/oleObject203.bin"/><Relationship Id="rId452" Type="http://schemas.openxmlformats.org/officeDocument/2006/relationships/image" Target="media/image223.wmf"/><Relationship Id="rId494" Type="http://schemas.openxmlformats.org/officeDocument/2006/relationships/image" Target="media/image244.wmf"/><Relationship Id="rId508" Type="http://schemas.openxmlformats.org/officeDocument/2006/relationships/image" Target="media/image251.wmf"/><Relationship Id="rId105" Type="http://schemas.openxmlformats.org/officeDocument/2006/relationships/image" Target="media/image49.wmf"/><Relationship Id="rId147" Type="http://schemas.openxmlformats.org/officeDocument/2006/relationships/image" Target="media/image70.wmf"/><Relationship Id="rId312" Type="http://schemas.openxmlformats.org/officeDocument/2006/relationships/oleObject" Target="embeddings/oleObject154.bin"/><Relationship Id="rId354" Type="http://schemas.openxmlformats.org/officeDocument/2006/relationships/oleObject" Target="embeddings/oleObject174.bin"/><Relationship Id="rId51" Type="http://schemas.openxmlformats.org/officeDocument/2006/relationships/image" Target="media/image23.wmf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96" Type="http://schemas.openxmlformats.org/officeDocument/2006/relationships/oleObject" Target="embeddings/oleObject196.bin"/><Relationship Id="rId214" Type="http://schemas.openxmlformats.org/officeDocument/2006/relationships/oleObject" Target="embeddings/oleObject105.bin"/><Relationship Id="rId256" Type="http://schemas.openxmlformats.org/officeDocument/2006/relationships/oleObject" Target="embeddings/oleObject126.bin"/><Relationship Id="rId298" Type="http://schemas.openxmlformats.org/officeDocument/2006/relationships/oleObject" Target="embeddings/oleObject147.bin"/><Relationship Id="rId421" Type="http://schemas.openxmlformats.org/officeDocument/2006/relationships/image" Target="media/image207.wmf"/><Relationship Id="rId463" Type="http://schemas.openxmlformats.org/officeDocument/2006/relationships/oleObject" Target="embeddings/oleObject229.bin"/><Relationship Id="rId519" Type="http://schemas.openxmlformats.org/officeDocument/2006/relationships/oleObject" Target="embeddings/oleObject257.bin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77.bin"/><Relationship Id="rId323" Type="http://schemas.openxmlformats.org/officeDocument/2006/relationships/image" Target="media/image158.wmf"/><Relationship Id="rId530" Type="http://schemas.openxmlformats.org/officeDocument/2006/relationships/image" Target="media/image262.wmf"/><Relationship Id="rId20" Type="http://schemas.openxmlformats.org/officeDocument/2006/relationships/image" Target="media/image8.wmf"/><Relationship Id="rId62" Type="http://schemas.openxmlformats.org/officeDocument/2006/relationships/oleObject" Target="embeddings/oleObject29.bin"/><Relationship Id="rId365" Type="http://schemas.openxmlformats.org/officeDocument/2006/relationships/image" Target="media/image179.wmf"/><Relationship Id="rId225" Type="http://schemas.openxmlformats.org/officeDocument/2006/relationships/image" Target="media/image109.wmf"/><Relationship Id="rId267" Type="http://schemas.openxmlformats.org/officeDocument/2006/relationships/image" Target="media/image130.wmf"/><Relationship Id="rId432" Type="http://schemas.openxmlformats.org/officeDocument/2006/relationships/oleObject" Target="embeddings/oleObject214.bin"/><Relationship Id="rId474" Type="http://schemas.openxmlformats.org/officeDocument/2006/relationships/image" Target="media/image234.wmf"/><Relationship Id="rId127" Type="http://schemas.openxmlformats.org/officeDocument/2006/relationships/image" Target="media/image60.wmf"/><Relationship Id="rId31" Type="http://schemas.openxmlformats.org/officeDocument/2006/relationships/image" Target="media/image13.wmf"/><Relationship Id="rId73" Type="http://schemas.openxmlformats.org/officeDocument/2006/relationships/image" Target="media/image33.wmf"/><Relationship Id="rId169" Type="http://schemas.openxmlformats.org/officeDocument/2006/relationships/image" Target="media/image81.wmf"/><Relationship Id="rId334" Type="http://schemas.openxmlformats.org/officeDocument/2006/relationships/oleObject" Target="embeddings/oleObject165.bin"/><Relationship Id="rId376" Type="http://schemas.openxmlformats.org/officeDocument/2006/relationships/oleObject" Target="embeddings/oleObject18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36" Type="http://schemas.openxmlformats.org/officeDocument/2006/relationships/oleObject" Target="embeddings/oleObject116.bin"/><Relationship Id="rId278" Type="http://schemas.openxmlformats.org/officeDocument/2006/relationships/oleObject" Target="embeddings/oleObject137.bin"/><Relationship Id="rId401" Type="http://schemas.openxmlformats.org/officeDocument/2006/relationships/image" Target="media/image197.wmf"/><Relationship Id="rId443" Type="http://schemas.openxmlformats.org/officeDocument/2006/relationships/image" Target="media/image218.wmf"/><Relationship Id="rId303" Type="http://schemas.openxmlformats.org/officeDocument/2006/relationships/image" Target="media/image148.wmf"/><Relationship Id="rId485" Type="http://schemas.openxmlformats.org/officeDocument/2006/relationships/oleObject" Target="embeddings/oleObject240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70.wmf"/><Relationship Id="rId387" Type="http://schemas.openxmlformats.org/officeDocument/2006/relationships/image" Target="media/image190.wmf"/><Relationship Id="rId510" Type="http://schemas.openxmlformats.org/officeDocument/2006/relationships/image" Target="media/image252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oleObject" Target="embeddings/oleObject204.bin"/><Relationship Id="rId107" Type="http://schemas.openxmlformats.org/officeDocument/2006/relationships/image" Target="media/image50.wmf"/><Relationship Id="rId289" Type="http://schemas.openxmlformats.org/officeDocument/2006/relationships/image" Target="media/image141.wmf"/><Relationship Id="rId454" Type="http://schemas.openxmlformats.org/officeDocument/2006/relationships/image" Target="media/image224.wmf"/><Relationship Id="rId496" Type="http://schemas.openxmlformats.org/officeDocument/2006/relationships/image" Target="media/image245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7.bin"/><Relationship Id="rId521" Type="http://schemas.openxmlformats.org/officeDocument/2006/relationships/oleObject" Target="embeddings/oleObject258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423" Type="http://schemas.openxmlformats.org/officeDocument/2006/relationships/image" Target="media/image208.wmf"/><Relationship Id="rId258" Type="http://schemas.openxmlformats.org/officeDocument/2006/relationships/oleObject" Target="embeddings/oleObject127.bin"/><Relationship Id="rId465" Type="http://schemas.openxmlformats.org/officeDocument/2006/relationships/oleObject" Target="embeddings/oleObject230.bin"/><Relationship Id="rId22" Type="http://schemas.openxmlformats.org/officeDocument/2006/relationships/image" Target="media/image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59.wmf"/><Relationship Id="rId367" Type="http://schemas.openxmlformats.org/officeDocument/2006/relationships/image" Target="media/image180.wmf"/><Relationship Id="rId532" Type="http://schemas.openxmlformats.org/officeDocument/2006/relationships/footer" Target="footer1.xml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434" Type="http://schemas.openxmlformats.org/officeDocument/2006/relationships/oleObject" Target="embeddings/oleObject215.bin"/><Relationship Id="rId476" Type="http://schemas.openxmlformats.org/officeDocument/2006/relationships/image" Target="media/image235.wmf"/><Relationship Id="rId33" Type="http://schemas.openxmlformats.org/officeDocument/2006/relationships/image" Target="media/image14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38.bin"/><Relationship Id="rId336" Type="http://schemas.openxmlformats.org/officeDocument/2006/relationships/image" Target="media/image165.wmf"/><Relationship Id="rId501" Type="http://schemas.openxmlformats.org/officeDocument/2006/relationships/oleObject" Target="embeddings/oleObject248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187.bin"/><Relationship Id="rId403" Type="http://schemas.openxmlformats.org/officeDocument/2006/relationships/image" Target="media/image198.wmf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445" Type="http://schemas.openxmlformats.org/officeDocument/2006/relationships/image" Target="media/image219.wmf"/><Relationship Id="rId487" Type="http://schemas.openxmlformats.org/officeDocument/2006/relationships/oleObject" Target="embeddings/oleObject241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image" Target="media/image171.wmf"/><Relationship Id="rId512" Type="http://schemas.openxmlformats.org/officeDocument/2006/relationships/image" Target="media/image253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2.wmf"/><Relationship Id="rId389" Type="http://schemas.openxmlformats.org/officeDocument/2006/relationships/image" Target="media/image191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oleObject" Target="embeddings/oleObject205.bin"/><Relationship Id="rId456" Type="http://schemas.openxmlformats.org/officeDocument/2006/relationships/image" Target="media/image225.wmf"/><Relationship Id="rId498" Type="http://schemas.openxmlformats.org/officeDocument/2006/relationships/image" Target="media/image246.wmf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23" Type="http://schemas.openxmlformats.org/officeDocument/2006/relationships/oleObject" Target="embeddings/oleObject259.bin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6.bin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425" Type="http://schemas.openxmlformats.org/officeDocument/2006/relationships/image" Target="media/image209.wmf"/><Relationship Id="rId467" Type="http://schemas.openxmlformats.org/officeDocument/2006/relationships/oleObject" Target="embeddings/oleObject231.bin"/><Relationship Id="rId271" Type="http://schemas.openxmlformats.org/officeDocument/2006/relationships/image" Target="media/image132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1.bin"/><Relationship Id="rId131" Type="http://schemas.openxmlformats.org/officeDocument/2006/relationships/image" Target="media/image62.wmf"/><Relationship Id="rId327" Type="http://schemas.openxmlformats.org/officeDocument/2006/relationships/image" Target="media/image160.wmf"/><Relationship Id="rId369" Type="http://schemas.openxmlformats.org/officeDocument/2006/relationships/image" Target="media/image181.wmf"/><Relationship Id="rId534" Type="http://schemas.openxmlformats.org/officeDocument/2006/relationships/fontTable" Target="fontTable.xml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8.bin"/><Relationship Id="rId436" Type="http://schemas.openxmlformats.org/officeDocument/2006/relationships/oleObject" Target="embeddings/oleObject216.bin"/><Relationship Id="rId240" Type="http://schemas.openxmlformats.org/officeDocument/2006/relationships/oleObject" Target="embeddings/oleObject118.bin"/><Relationship Id="rId478" Type="http://schemas.openxmlformats.org/officeDocument/2006/relationships/image" Target="media/image236.wmf"/><Relationship Id="rId35" Type="http://schemas.openxmlformats.org/officeDocument/2006/relationships/image" Target="media/image1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38" Type="http://schemas.openxmlformats.org/officeDocument/2006/relationships/image" Target="media/image166.wmf"/><Relationship Id="rId503" Type="http://schemas.openxmlformats.org/officeDocument/2006/relationships/oleObject" Target="embeddings/oleObject249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391" Type="http://schemas.openxmlformats.org/officeDocument/2006/relationships/image" Target="media/image192.wmf"/><Relationship Id="rId405" Type="http://schemas.openxmlformats.org/officeDocument/2006/relationships/image" Target="media/image199.wmf"/><Relationship Id="rId447" Type="http://schemas.openxmlformats.org/officeDocument/2006/relationships/image" Target="media/image220.wmf"/><Relationship Id="rId251" Type="http://schemas.openxmlformats.org/officeDocument/2006/relationships/image" Target="media/image122.wmf"/><Relationship Id="rId489" Type="http://schemas.openxmlformats.org/officeDocument/2006/relationships/oleObject" Target="embeddings/oleObject242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49" Type="http://schemas.openxmlformats.org/officeDocument/2006/relationships/image" Target="media/image172.wmf"/><Relationship Id="rId514" Type="http://schemas.openxmlformats.org/officeDocument/2006/relationships/image" Target="media/image254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image" Target="media/image177.wmf"/><Relationship Id="rId416" Type="http://schemas.openxmlformats.org/officeDocument/2006/relationships/oleObject" Target="embeddings/oleObject206.bin"/><Relationship Id="rId220" Type="http://schemas.openxmlformats.org/officeDocument/2006/relationships/oleObject" Target="embeddings/oleObject108.bin"/><Relationship Id="rId458" Type="http://schemas.openxmlformats.org/officeDocument/2006/relationships/image" Target="media/image226.wmf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7.bin"/><Relationship Id="rId525" Type="http://schemas.openxmlformats.org/officeDocument/2006/relationships/oleObject" Target="embeddings/oleObject260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image" Target="media/image182.wmf"/><Relationship Id="rId427" Type="http://schemas.openxmlformats.org/officeDocument/2006/relationships/image" Target="media/image210.wmf"/><Relationship Id="rId469" Type="http://schemas.openxmlformats.org/officeDocument/2006/relationships/oleObject" Target="embeddings/oleObject232.bin"/><Relationship Id="rId26" Type="http://schemas.openxmlformats.org/officeDocument/2006/relationships/image" Target="media/image11.wmf"/><Relationship Id="rId231" Type="http://schemas.openxmlformats.org/officeDocument/2006/relationships/image" Target="media/image112.wmf"/><Relationship Id="rId273" Type="http://schemas.openxmlformats.org/officeDocument/2006/relationships/image" Target="media/image133.wmf"/><Relationship Id="rId329" Type="http://schemas.openxmlformats.org/officeDocument/2006/relationships/image" Target="media/image161.wmf"/><Relationship Id="rId480" Type="http://schemas.openxmlformats.org/officeDocument/2006/relationships/image" Target="media/image237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image" Target="media/image167.wmf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89.bin"/><Relationship Id="rId438" Type="http://schemas.openxmlformats.org/officeDocument/2006/relationships/oleObject" Target="embeddings/oleObject217.bin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0.bin"/><Relationship Id="rId491" Type="http://schemas.openxmlformats.org/officeDocument/2006/relationships/oleObject" Target="embeddings/oleObject243.bin"/><Relationship Id="rId505" Type="http://schemas.openxmlformats.org/officeDocument/2006/relationships/oleObject" Target="embeddings/oleObject250.bin"/><Relationship Id="rId37" Type="http://schemas.openxmlformats.org/officeDocument/2006/relationships/image" Target="media/image1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1.bin"/><Relationship Id="rId351" Type="http://schemas.openxmlformats.org/officeDocument/2006/relationships/image" Target="media/image173.wmf"/><Relationship Id="rId393" Type="http://schemas.openxmlformats.org/officeDocument/2006/relationships/image" Target="media/image193.wmf"/><Relationship Id="rId407" Type="http://schemas.openxmlformats.org/officeDocument/2006/relationships/image" Target="media/image200.wmf"/><Relationship Id="rId449" Type="http://schemas.openxmlformats.org/officeDocument/2006/relationships/oleObject" Target="embeddings/oleObject222.bin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60" Type="http://schemas.openxmlformats.org/officeDocument/2006/relationships/image" Target="media/image227.wmf"/><Relationship Id="rId516" Type="http://schemas.openxmlformats.org/officeDocument/2006/relationships/image" Target="media/image255.wmf"/><Relationship Id="rId48" Type="http://schemas.openxmlformats.org/officeDocument/2006/relationships/oleObject" Target="embeddings/oleObject21.bin"/><Relationship Id="rId113" Type="http://schemas.openxmlformats.org/officeDocument/2006/relationships/image" Target="media/image53.wmf"/><Relationship Id="rId320" Type="http://schemas.openxmlformats.org/officeDocument/2006/relationships/oleObject" Target="embeddings/oleObject158.bin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oleObject" Target="embeddings/oleObject179.bin"/><Relationship Id="rId418" Type="http://schemas.openxmlformats.org/officeDocument/2006/relationships/oleObject" Target="embeddings/oleObject207.bin"/><Relationship Id="rId222" Type="http://schemas.openxmlformats.org/officeDocument/2006/relationships/oleObject" Target="embeddings/oleObject109.bin"/><Relationship Id="rId264" Type="http://schemas.openxmlformats.org/officeDocument/2006/relationships/oleObject" Target="embeddings/oleObject130.bin"/><Relationship Id="rId471" Type="http://schemas.openxmlformats.org/officeDocument/2006/relationships/oleObject" Target="embeddings/oleObject233.bin"/><Relationship Id="rId17" Type="http://schemas.openxmlformats.org/officeDocument/2006/relationships/oleObject" Target="embeddings/oleObject5.bin"/><Relationship Id="rId59" Type="http://schemas.openxmlformats.org/officeDocument/2006/relationships/image" Target="media/image26.wmf"/><Relationship Id="rId124" Type="http://schemas.openxmlformats.org/officeDocument/2006/relationships/oleObject" Target="embeddings/oleObject60.bin"/><Relationship Id="rId527" Type="http://schemas.openxmlformats.org/officeDocument/2006/relationships/oleObject" Target="embeddings/oleObject261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1.bin"/><Relationship Id="rId331" Type="http://schemas.openxmlformats.org/officeDocument/2006/relationships/image" Target="media/image162.wmf"/><Relationship Id="rId373" Type="http://schemas.openxmlformats.org/officeDocument/2006/relationships/image" Target="media/image183.wmf"/><Relationship Id="rId429" Type="http://schemas.openxmlformats.org/officeDocument/2006/relationships/image" Target="media/image211.wmf"/><Relationship Id="rId1" Type="http://schemas.openxmlformats.org/officeDocument/2006/relationships/numbering" Target="numbering.xml"/><Relationship Id="rId233" Type="http://schemas.openxmlformats.org/officeDocument/2006/relationships/image" Target="media/image113.wmf"/><Relationship Id="rId440" Type="http://schemas.openxmlformats.org/officeDocument/2006/relationships/oleObject" Target="embeddings/oleObject218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4.wmf"/><Relationship Id="rId300" Type="http://schemas.openxmlformats.org/officeDocument/2006/relationships/oleObject" Target="embeddings/oleObject148.bin"/><Relationship Id="rId482" Type="http://schemas.openxmlformats.org/officeDocument/2006/relationships/image" Target="media/image238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oleObject" Target="embeddings/oleObject168.bin"/><Relationship Id="rId384" Type="http://schemas.openxmlformats.org/officeDocument/2006/relationships/oleObject" Target="embeddings/oleObject190.bin"/><Relationship Id="rId202" Type="http://schemas.openxmlformats.org/officeDocument/2006/relationships/oleObject" Target="embeddings/oleObject99.bin"/><Relationship Id="rId244" Type="http://schemas.openxmlformats.org/officeDocument/2006/relationships/oleObject" Target="embeddings/oleObject120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1.bin"/><Relationship Id="rId451" Type="http://schemas.openxmlformats.org/officeDocument/2006/relationships/oleObject" Target="embeddings/oleObject223.bin"/><Relationship Id="rId493" Type="http://schemas.openxmlformats.org/officeDocument/2006/relationships/oleObject" Target="embeddings/oleObject244.bin"/><Relationship Id="rId507" Type="http://schemas.openxmlformats.org/officeDocument/2006/relationships/oleObject" Target="embeddings/oleObject251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92.bin"/><Relationship Id="rId311" Type="http://schemas.openxmlformats.org/officeDocument/2006/relationships/image" Target="media/image152.wmf"/><Relationship Id="rId353" Type="http://schemas.openxmlformats.org/officeDocument/2006/relationships/image" Target="media/image174.wmf"/><Relationship Id="rId395" Type="http://schemas.openxmlformats.org/officeDocument/2006/relationships/image" Target="media/image194.wmf"/><Relationship Id="rId409" Type="http://schemas.openxmlformats.org/officeDocument/2006/relationships/image" Target="media/image201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3.wmf"/><Relationship Id="rId420" Type="http://schemas.openxmlformats.org/officeDocument/2006/relationships/oleObject" Target="embeddings/oleObject208.bin"/><Relationship Id="rId255" Type="http://schemas.openxmlformats.org/officeDocument/2006/relationships/image" Target="media/image124.wmf"/><Relationship Id="rId297" Type="http://schemas.openxmlformats.org/officeDocument/2006/relationships/image" Target="media/image145.wmf"/><Relationship Id="rId462" Type="http://schemas.openxmlformats.org/officeDocument/2006/relationships/image" Target="media/image228.wmf"/><Relationship Id="rId518" Type="http://schemas.openxmlformats.org/officeDocument/2006/relationships/image" Target="media/image256.wmf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oleObject" Target="embeddings/oleObject159.bin"/><Relationship Id="rId364" Type="http://schemas.openxmlformats.org/officeDocument/2006/relationships/oleObject" Target="embeddings/oleObject180.bin"/><Relationship Id="rId61" Type="http://schemas.openxmlformats.org/officeDocument/2006/relationships/image" Target="media/image27.wmf"/><Relationship Id="rId199" Type="http://schemas.openxmlformats.org/officeDocument/2006/relationships/image" Target="media/image96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66" Type="http://schemas.openxmlformats.org/officeDocument/2006/relationships/oleObject" Target="embeddings/oleObject131.bin"/><Relationship Id="rId431" Type="http://schemas.openxmlformats.org/officeDocument/2006/relationships/image" Target="media/image212.wmf"/><Relationship Id="rId473" Type="http://schemas.openxmlformats.org/officeDocument/2006/relationships/oleObject" Target="embeddings/oleObject234.bin"/><Relationship Id="rId529" Type="http://schemas.openxmlformats.org/officeDocument/2006/relationships/oleObject" Target="embeddings/oleObject262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2.bin"/><Relationship Id="rId333" Type="http://schemas.openxmlformats.org/officeDocument/2006/relationships/image" Target="media/image163.wmf"/><Relationship Id="rId72" Type="http://schemas.openxmlformats.org/officeDocument/2006/relationships/oleObject" Target="embeddings/oleObject34.bin"/><Relationship Id="rId375" Type="http://schemas.openxmlformats.org/officeDocument/2006/relationships/image" Target="media/image184.wmf"/><Relationship Id="rId3" Type="http://schemas.openxmlformats.org/officeDocument/2006/relationships/settings" Target="settings.xml"/><Relationship Id="rId235" Type="http://schemas.openxmlformats.org/officeDocument/2006/relationships/image" Target="media/image114.wmf"/><Relationship Id="rId277" Type="http://schemas.openxmlformats.org/officeDocument/2006/relationships/image" Target="media/image135.wmf"/><Relationship Id="rId400" Type="http://schemas.openxmlformats.org/officeDocument/2006/relationships/oleObject" Target="embeddings/oleObject198.bin"/><Relationship Id="rId442" Type="http://schemas.openxmlformats.org/officeDocument/2006/relationships/oleObject" Target="embeddings/oleObject219.bin"/><Relationship Id="rId484" Type="http://schemas.openxmlformats.org/officeDocument/2006/relationships/image" Target="media/image239.wmf"/><Relationship Id="rId137" Type="http://schemas.openxmlformats.org/officeDocument/2006/relationships/image" Target="media/image65.wmf"/><Relationship Id="rId302" Type="http://schemas.openxmlformats.org/officeDocument/2006/relationships/oleObject" Target="embeddings/oleObject149.bin"/><Relationship Id="rId344" Type="http://schemas.openxmlformats.org/officeDocument/2006/relationships/oleObject" Target="embeddings/oleObject169.bin"/><Relationship Id="rId41" Type="http://schemas.openxmlformats.org/officeDocument/2006/relationships/image" Target="media/image18.wmf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86" Type="http://schemas.openxmlformats.org/officeDocument/2006/relationships/oleObject" Target="embeddings/oleObject191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46" Type="http://schemas.openxmlformats.org/officeDocument/2006/relationships/oleObject" Target="embeddings/oleObject121.bin"/><Relationship Id="rId288" Type="http://schemas.openxmlformats.org/officeDocument/2006/relationships/oleObject" Target="embeddings/oleObject142.bin"/><Relationship Id="rId411" Type="http://schemas.openxmlformats.org/officeDocument/2006/relationships/image" Target="media/image202.wmf"/><Relationship Id="rId453" Type="http://schemas.openxmlformats.org/officeDocument/2006/relationships/oleObject" Target="embeddings/oleObject224.bin"/><Relationship Id="rId509" Type="http://schemas.openxmlformats.org/officeDocument/2006/relationships/oleObject" Target="embeddings/oleObject252.bin"/><Relationship Id="rId106" Type="http://schemas.openxmlformats.org/officeDocument/2006/relationships/oleObject" Target="embeddings/oleObject51.bin"/><Relationship Id="rId313" Type="http://schemas.openxmlformats.org/officeDocument/2006/relationships/image" Target="media/image153.wmf"/><Relationship Id="rId495" Type="http://schemas.openxmlformats.org/officeDocument/2006/relationships/oleObject" Target="embeddings/oleObject245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355" Type="http://schemas.openxmlformats.org/officeDocument/2006/relationships/image" Target="media/image175.wmf"/><Relationship Id="rId397" Type="http://schemas.openxmlformats.org/officeDocument/2006/relationships/image" Target="media/image195.wmf"/><Relationship Id="rId520" Type="http://schemas.openxmlformats.org/officeDocument/2006/relationships/image" Target="media/image257.wmf"/><Relationship Id="rId215" Type="http://schemas.openxmlformats.org/officeDocument/2006/relationships/image" Target="media/image104.wmf"/><Relationship Id="rId257" Type="http://schemas.openxmlformats.org/officeDocument/2006/relationships/image" Target="media/image125.wmf"/><Relationship Id="rId422" Type="http://schemas.openxmlformats.org/officeDocument/2006/relationships/oleObject" Target="embeddings/oleObject209.bin"/><Relationship Id="rId464" Type="http://schemas.openxmlformats.org/officeDocument/2006/relationships/image" Target="media/image229.wmf"/><Relationship Id="rId299" Type="http://schemas.openxmlformats.org/officeDocument/2006/relationships/image" Target="media/image146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66" Type="http://schemas.openxmlformats.org/officeDocument/2006/relationships/oleObject" Target="embeddings/oleObject181.bin"/><Relationship Id="rId226" Type="http://schemas.openxmlformats.org/officeDocument/2006/relationships/oleObject" Target="embeddings/oleObject111.bin"/><Relationship Id="rId433" Type="http://schemas.openxmlformats.org/officeDocument/2006/relationships/image" Target="media/image213.wmf"/><Relationship Id="rId74" Type="http://schemas.openxmlformats.org/officeDocument/2006/relationships/oleObject" Target="embeddings/oleObject35.bin"/><Relationship Id="rId377" Type="http://schemas.openxmlformats.org/officeDocument/2006/relationships/image" Target="media/image185.wmf"/><Relationship Id="rId500" Type="http://schemas.openxmlformats.org/officeDocument/2006/relationships/image" Target="media/image247.wmf"/><Relationship Id="rId5" Type="http://schemas.openxmlformats.org/officeDocument/2006/relationships/footnotes" Target="footnotes.xml"/><Relationship Id="rId237" Type="http://schemas.openxmlformats.org/officeDocument/2006/relationships/image" Target="media/image11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4876</Words>
  <Characters>27797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АЗИМУТ</Company>
  <LinksUpToDate>false</LinksUpToDate>
  <CharactersWithSpaces>32608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Irina</cp:lastModifiedBy>
  <cp:revision>2</cp:revision>
  <cp:lastPrinted>2009-01-16T09:11:00Z</cp:lastPrinted>
  <dcterms:created xsi:type="dcterms:W3CDTF">2014-08-17T09:02:00Z</dcterms:created>
  <dcterms:modified xsi:type="dcterms:W3CDTF">2014-08-17T09:02:00Z</dcterms:modified>
</cp:coreProperties>
</file>