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C3" w:rsidRDefault="008137C3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Вредные химические вещества</w:t>
      </w:r>
    </w:p>
    <w:p w:rsidR="008137C3" w:rsidRDefault="008137C3">
      <w:pPr>
        <w:pStyle w:val="Mystyle"/>
      </w:pPr>
      <w:r>
        <w:t>Под вредным понимается вещество, которое при контакте с организмом человека вызывает производственные травмы, профессиональные заболевания или отклонения в состоянии здоровья. Классификация вредных веществ и общие требования безопасности введены ГОСТ 12.1.007-76.</w:t>
      </w:r>
    </w:p>
    <w:p w:rsidR="008137C3" w:rsidRDefault="008137C3">
      <w:pPr>
        <w:pStyle w:val="Mystyle"/>
      </w:pPr>
      <w:r>
        <w:t>Степень и характер вызываемых веществом нарушений нормальной работы организма зависит от пути попадания в организм, дозы, времени воздействия, концентрации вещества, его растворимости, состояния воспринимающей ткани и организма в целом, атмосферного давления, температуры и других характеристик окружающей среды.</w:t>
      </w:r>
    </w:p>
    <w:p w:rsidR="008137C3" w:rsidRDefault="008137C3">
      <w:pPr>
        <w:pStyle w:val="Mystyle"/>
      </w:pPr>
      <w:r>
        <w:t>Следствием действия вредных веществ на организм могут быть анатомические повреждения, постоянные или временные расстройства и комбинированные последствия. Многие сильно действующие вредные вещества вызывают в организме расстройство нормальной физиологической деятельности без заметных анатомических повреждений, воздействий на работу нервной и сердечно-сосудистой систем, на общий обмен веществ и т.п.</w:t>
      </w:r>
    </w:p>
    <w:p w:rsidR="008137C3" w:rsidRDefault="008137C3">
      <w:pPr>
        <w:pStyle w:val="Mystyle"/>
      </w:pPr>
      <w:r>
        <w:t>Вредные вещества попадают е организм через органы дыхания, желудочно-кишечный тракт и через кожный покров. Наиболее вероятно проникновение в организм веществ в виде газа, пара и пыли через органы дыхания (около 95 % всех отравлений).</w:t>
      </w:r>
    </w:p>
    <w:p w:rsidR="008137C3" w:rsidRDefault="008137C3">
      <w:pPr>
        <w:pStyle w:val="Mystyle"/>
      </w:pPr>
      <w:r>
        <w:t>Выделение вредных веществ в воздушную среду возможно при проведении технологических процессов и производстве работ, связанных с применением, хранением, транспортированием химически&gt; веществ и материалов, их добычею и изготовлением.</w:t>
      </w:r>
    </w:p>
    <w:p w:rsidR="008137C3" w:rsidRDefault="008137C3">
      <w:pPr>
        <w:pStyle w:val="Mystyle"/>
      </w:pPr>
      <w:r>
        <w:t>Пыль является наиболее распространенным неблагоприятным фактором производственной среды, Многочисленные технологические процессы и операции в промышленности, на транспорте, в сельском хозяйстве сопровождаются образованием и выделением пыли, ее воздействию могут подвергаться большие контингенты работающих.</w:t>
      </w:r>
    </w:p>
    <w:p w:rsidR="008137C3" w:rsidRDefault="008137C3">
      <w:pPr>
        <w:pStyle w:val="Mystyle"/>
      </w:pPr>
      <w:r>
        <w:t>Основой проведения мероприятий по борьбе с вредными веществами является гигиеническое нормирование.</w:t>
      </w:r>
    </w:p>
    <w:p w:rsidR="008137C3" w:rsidRDefault="008137C3">
      <w:pPr>
        <w:pStyle w:val="Mystyle"/>
      </w:pPr>
      <w:r>
        <w:t>Предельно допустимые концентрации (ПДК) вредных веществ в воздухе рабочей зоны установлены ГОСТ 12.1.005-88.</w:t>
      </w:r>
    </w:p>
    <w:p w:rsidR="008137C3" w:rsidRDefault="008137C3">
      <w:pPr>
        <w:pStyle w:val="Mystyle"/>
      </w:pPr>
      <w:r>
        <w:t>Снижение уровня воздействия не работающих вредных веществ его полное устранение достигается путем проведения технологических, санитарно-технических, лечебно-профилактических мероприятий v применением средств индивидуальной защиты.</w:t>
      </w:r>
    </w:p>
    <w:p w:rsidR="008137C3" w:rsidRDefault="008137C3">
      <w:pPr>
        <w:pStyle w:val="Mystyle"/>
      </w:pPr>
      <w:r>
        <w:t>К технологическим мероприятиям относятся такие как внедрение непрерывных технологий, автоматизация и механизация производственных процессов, дистанционное управление, герметизация оборудования, замена опасных технологических процессов и операции менее опасными и безопасными.</w:t>
      </w:r>
    </w:p>
    <w:p w:rsidR="008137C3" w:rsidRDefault="008137C3">
      <w:pPr>
        <w:pStyle w:val="Mystyle"/>
      </w:pPr>
      <w:r>
        <w:t>Санитарно-технические мероприятия: оборудование рабочих мест местной вытяжной вентиляцией или переносными местными отсосами, укрытие оборудования сплошными пыленепроницаемыми кожухами с эффективной аспирацией воздуха и др.</w:t>
      </w:r>
    </w:p>
    <w:p w:rsidR="008137C3" w:rsidRDefault="008137C3">
      <w:pPr>
        <w:pStyle w:val="Mystyle"/>
      </w:pPr>
      <w:r>
        <w:t>Когда технологические, санитарно-технические меры не полностью исключают наличие вредных веществ в воздушной среде, отсутствуют методы и приборы для их контроля, проводятся лечебно-профилактические мероприятия: организация и проведение предварительных и периодических медицинских осмотров, дыхательной гимнастики, щелочных ингаляций, обеспечение лечебно-профилактическим питанием и молоком и др.</w:t>
      </w:r>
    </w:p>
    <w:p w:rsidR="008137C3" w:rsidRDefault="008137C3">
      <w:pPr>
        <w:pStyle w:val="Mystyle"/>
      </w:pPr>
      <w:r>
        <w:t>Особое внимание в этих случаях должно уделяться применению средств индивидуальной защиты, прежде всего для защиты органов дыхания (фильтрующие и изолирующие противогазы, респираторы, защитные очки, специальная одежда).</w:t>
      </w:r>
    </w:p>
    <w:p w:rsidR="008137C3" w:rsidRDefault="008137C3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8137C3" w:rsidRDefault="008137C3">
      <w:pPr>
        <w:pStyle w:val="Mystyle"/>
        <w:rPr>
          <w:lang w:val="en-US"/>
        </w:rPr>
      </w:pPr>
      <w:r>
        <w:t xml:space="preserve">При подготовке данной работы были использованы материалы с сайта </w:t>
      </w:r>
      <w:r w:rsidRPr="00ED571D">
        <w:t>http://stroy.nm.ru</w:t>
      </w:r>
      <w:bookmarkStart w:id="0" w:name="_GoBack"/>
      <w:bookmarkEnd w:id="0"/>
    </w:p>
    <w:sectPr w:rsidR="008137C3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71D"/>
    <w:rsid w:val="001C1426"/>
    <w:rsid w:val="00803C56"/>
    <w:rsid w:val="008137C3"/>
    <w:rsid w:val="00E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79DBC7-DB4F-47D1-BAD1-F4693384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"/>
    <w:next w:val="a"/>
    <w:uiPriority w:val="99"/>
    <w:pPr>
      <w:keepNext/>
      <w:spacing w:before="0" w:after="0"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spacing w:before="0" w:after="0"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  <w:sz w:val="20"/>
      <w:szCs w:val="20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pacing w:before="0" w:after="0"/>
      <w:jc w:val="both"/>
    </w:pPr>
    <w:rPr>
      <w:rFonts w:ascii="Courier New" w:hAnsi="Courier New" w:cs="Courier New"/>
      <w:b/>
      <w:bCs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0" w:after="0"/>
      <w:jc w:val="both"/>
    </w:p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before="0" w:after="0" w:line="240" w:lineRule="atLeast"/>
      <w:ind w:right="-2812" w:firstLine="320"/>
    </w:p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after="0" w:line="240" w:lineRule="atLeast"/>
      <w:ind w:right="-2812" w:firstLine="360"/>
    </w:p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spacing w:before="0" w:after="0"/>
    </w:pPr>
    <w:rPr>
      <w:sz w:val="20"/>
      <w:szCs w:val="20"/>
    </w:rPr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spacing w:before="0" w:after="0"/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spacing w:before="0" w:after="0"/>
      <w:ind w:left="400"/>
    </w:pPr>
    <w:rPr>
      <w:sz w:val="20"/>
      <w:szCs w:val="20"/>
    </w:rPr>
  </w:style>
  <w:style w:type="paragraph" w:customStyle="1" w:styleId="40">
    <w:name w:val="оглавление 4"/>
    <w:basedOn w:val="a"/>
    <w:next w:val="a"/>
    <w:autoRedefine/>
    <w:uiPriority w:val="99"/>
    <w:pPr>
      <w:spacing w:before="0" w:after="0"/>
      <w:ind w:left="600"/>
    </w:pPr>
    <w:rPr>
      <w:sz w:val="20"/>
      <w:szCs w:val="20"/>
    </w:rPr>
  </w:style>
  <w:style w:type="paragraph" w:customStyle="1" w:styleId="5">
    <w:name w:val="оглавление 5"/>
    <w:basedOn w:val="a"/>
    <w:next w:val="a"/>
    <w:autoRedefine/>
    <w:uiPriority w:val="99"/>
    <w:pPr>
      <w:spacing w:before="0" w:after="0"/>
      <w:ind w:left="800"/>
    </w:pPr>
    <w:rPr>
      <w:sz w:val="20"/>
      <w:szCs w:val="20"/>
    </w:rPr>
  </w:style>
  <w:style w:type="paragraph" w:customStyle="1" w:styleId="6">
    <w:name w:val="оглавление 6"/>
    <w:basedOn w:val="a"/>
    <w:next w:val="a"/>
    <w:autoRedefine/>
    <w:uiPriority w:val="99"/>
    <w:pPr>
      <w:spacing w:before="0" w:after="0"/>
      <w:ind w:left="1000"/>
    </w:pPr>
    <w:rPr>
      <w:sz w:val="20"/>
      <w:szCs w:val="20"/>
    </w:rPr>
  </w:style>
  <w:style w:type="paragraph" w:customStyle="1" w:styleId="7">
    <w:name w:val="оглавление 7"/>
    <w:basedOn w:val="a"/>
    <w:next w:val="a"/>
    <w:autoRedefine/>
    <w:uiPriority w:val="99"/>
    <w:pPr>
      <w:spacing w:before="0" w:after="0"/>
      <w:ind w:left="1200"/>
    </w:pPr>
    <w:rPr>
      <w:sz w:val="20"/>
      <w:szCs w:val="20"/>
    </w:rPr>
  </w:style>
  <w:style w:type="paragraph" w:customStyle="1" w:styleId="80">
    <w:name w:val="оглавление 8"/>
    <w:basedOn w:val="a"/>
    <w:next w:val="a"/>
    <w:autoRedefine/>
    <w:uiPriority w:val="99"/>
    <w:pPr>
      <w:spacing w:before="0" w:after="0"/>
      <w:ind w:left="1400"/>
    </w:pPr>
    <w:rPr>
      <w:sz w:val="20"/>
      <w:szCs w:val="20"/>
    </w:rPr>
  </w:style>
  <w:style w:type="paragraph" w:customStyle="1" w:styleId="9">
    <w:name w:val="оглавление 9"/>
    <w:basedOn w:val="a"/>
    <w:next w:val="a"/>
    <w:autoRedefine/>
    <w:uiPriority w:val="99"/>
    <w:pPr>
      <w:spacing w:before="0" w:after="0"/>
      <w:ind w:left="1600"/>
    </w:pPr>
    <w:rPr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2014-01-27T09:29:00Z</dcterms:created>
  <dcterms:modified xsi:type="dcterms:W3CDTF">2014-01-27T09:29:00Z</dcterms:modified>
</cp:coreProperties>
</file>