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E5D" w:rsidRPr="00A070C9" w:rsidRDefault="008D5E5D" w:rsidP="00BE480F">
      <w:pPr>
        <w:pStyle w:val="a8"/>
        <w:suppressAutoHyphens/>
        <w:spacing w:line="360" w:lineRule="auto"/>
        <w:ind w:firstLine="709"/>
        <w:rPr>
          <w:b w:val="0"/>
          <w:sz w:val="28"/>
          <w:szCs w:val="28"/>
        </w:rPr>
      </w:pPr>
      <w:r w:rsidRPr="00A070C9">
        <w:rPr>
          <w:b w:val="0"/>
          <w:sz w:val="28"/>
          <w:szCs w:val="28"/>
        </w:rPr>
        <w:t>Полтавський національний технічний університет</w:t>
      </w:r>
    </w:p>
    <w:p w:rsidR="008D5E5D" w:rsidRPr="00A070C9" w:rsidRDefault="008D5E5D" w:rsidP="00BE480F">
      <w:pPr>
        <w:pStyle w:val="a8"/>
        <w:suppressAutoHyphens/>
        <w:spacing w:line="360" w:lineRule="auto"/>
        <w:ind w:firstLine="709"/>
        <w:rPr>
          <w:b w:val="0"/>
          <w:sz w:val="28"/>
          <w:szCs w:val="28"/>
        </w:rPr>
      </w:pPr>
      <w:r w:rsidRPr="00A070C9">
        <w:rPr>
          <w:b w:val="0"/>
          <w:sz w:val="28"/>
          <w:szCs w:val="28"/>
        </w:rPr>
        <w:t>імені Юрія Кондратюка</w:t>
      </w:r>
    </w:p>
    <w:p w:rsidR="008D5E5D" w:rsidRPr="00A070C9" w:rsidRDefault="008D5E5D" w:rsidP="00BE480F">
      <w:pPr>
        <w:pStyle w:val="a8"/>
        <w:suppressAutoHyphens/>
        <w:spacing w:line="360" w:lineRule="auto"/>
        <w:ind w:firstLine="709"/>
        <w:rPr>
          <w:b w:val="0"/>
          <w:sz w:val="28"/>
          <w:szCs w:val="28"/>
        </w:rPr>
      </w:pPr>
      <w:r w:rsidRPr="00A070C9">
        <w:rPr>
          <w:b w:val="0"/>
          <w:sz w:val="28"/>
          <w:szCs w:val="28"/>
        </w:rPr>
        <w:t>Кафедра МІЖНАРОДНОЇ ЕКОНОМІКИ</w:t>
      </w:r>
    </w:p>
    <w:p w:rsidR="008D5E5D" w:rsidRPr="00A070C9" w:rsidRDefault="008D5E5D" w:rsidP="00BE480F">
      <w:pPr>
        <w:suppressAutoHyphens/>
        <w:spacing w:after="0" w:line="360" w:lineRule="auto"/>
        <w:ind w:firstLine="709"/>
        <w:jc w:val="center"/>
        <w:rPr>
          <w:rFonts w:ascii="Times New Roman" w:hAnsi="Times New Roman"/>
          <w:sz w:val="28"/>
          <w:szCs w:val="28"/>
          <w:lang w:val="uk-UA"/>
        </w:rPr>
      </w:pPr>
    </w:p>
    <w:p w:rsidR="00162FD9" w:rsidRPr="00A070C9" w:rsidRDefault="00162FD9" w:rsidP="00BE480F">
      <w:pPr>
        <w:suppressAutoHyphens/>
        <w:spacing w:after="0" w:line="360" w:lineRule="auto"/>
        <w:ind w:firstLine="709"/>
        <w:jc w:val="center"/>
        <w:rPr>
          <w:rFonts w:ascii="Times New Roman" w:hAnsi="Times New Roman"/>
          <w:sz w:val="28"/>
          <w:szCs w:val="28"/>
          <w:lang w:val="uk-UA"/>
        </w:rPr>
      </w:pPr>
    </w:p>
    <w:p w:rsidR="00BE480F" w:rsidRPr="00A070C9" w:rsidRDefault="00BE480F" w:rsidP="00BE480F">
      <w:pPr>
        <w:suppressAutoHyphens/>
        <w:spacing w:after="0" w:line="360" w:lineRule="auto"/>
        <w:ind w:firstLine="709"/>
        <w:jc w:val="center"/>
        <w:rPr>
          <w:rFonts w:ascii="Times New Roman" w:hAnsi="Times New Roman"/>
          <w:sz w:val="28"/>
          <w:szCs w:val="28"/>
          <w:lang w:val="uk-UA"/>
        </w:rPr>
      </w:pPr>
    </w:p>
    <w:p w:rsidR="00BE480F" w:rsidRPr="00A070C9" w:rsidRDefault="00BE480F" w:rsidP="00BE480F">
      <w:pPr>
        <w:suppressAutoHyphens/>
        <w:spacing w:after="0" w:line="360" w:lineRule="auto"/>
        <w:ind w:firstLine="709"/>
        <w:jc w:val="center"/>
        <w:rPr>
          <w:rFonts w:ascii="Times New Roman" w:hAnsi="Times New Roman"/>
          <w:sz w:val="28"/>
          <w:szCs w:val="28"/>
          <w:lang w:val="uk-UA"/>
        </w:rPr>
      </w:pPr>
    </w:p>
    <w:p w:rsidR="00BE480F" w:rsidRPr="00A070C9" w:rsidRDefault="00BE480F" w:rsidP="00BE480F">
      <w:pPr>
        <w:suppressAutoHyphens/>
        <w:spacing w:after="0" w:line="360" w:lineRule="auto"/>
        <w:ind w:firstLine="709"/>
        <w:jc w:val="center"/>
        <w:rPr>
          <w:rFonts w:ascii="Times New Roman" w:hAnsi="Times New Roman"/>
          <w:sz w:val="28"/>
          <w:szCs w:val="28"/>
          <w:lang w:val="uk-UA"/>
        </w:rPr>
      </w:pPr>
    </w:p>
    <w:p w:rsidR="00BE480F" w:rsidRPr="00A070C9" w:rsidRDefault="00BE480F" w:rsidP="00BE480F">
      <w:pPr>
        <w:suppressAutoHyphens/>
        <w:spacing w:after="0" w:line="360" w:lineRule="auto"/>
        <w:ind w:firstLine="709"/>
        <w:jc w:val="center"/>
        <w:rPr>
          <w:rFonts w:ascii="Times New Roman" w:hAnsi="Times New Roman"/>
          <w:sz w:val="28"/>
          <w:szCs w:val="28"/>
          <w:lang w:val="uk-UA"/>
        </w:rPr>
      </w:pPr>
    </w:p>
    <w:p w:rsidR="00BE480F" w:rsidRPr="00A070C9" w:rsidRDefault="00BE480F" w:rsidP="00BE480F">
      <w:pPr>
        <w:suppressAutoHyphens/>
        <w:spacing w:after="0" w:line="360" w:lineRule="auto"/>
        <w:ind w:firstLine="709"/>
        <w:jc w:val="center"/>
        <w:rPr>
          <w:rFonts w:ascii="Times New Roman" w:hAnsi="Times New Roman"/>
          <w:sz w:val="28"/>
          <w:szCs w:val="28"/>
          <w:lang w:val="uk-UA"/>
        </w:rPr>
      </w:pPr>
    </w:p>
    <w:p w:rsidR="00BE480F" w:rsidRPr="00A070C9" w:rsidRDefault="00BE480F" w:rsidP="00BE480F">
      <w:pPr>
        <w:suppressAutoHyphens/>
        <w:spacing w:after="0" w:line="360" w:lineRule="auto"/>
        <w:ind w:firstLine="709"/>
        <w:jc w:val="center"/>
        <w:rPr>
          <w:rFonts w:ascii="Times New Roman" w:hAnsi="Times New Roman"/>
          <w:sz w:val="28"/>
          <w:szCs w:val="28"/>
          <w:lang w:val="uk-UA"/>
        </w:rPr>
      </w:pPr>
    </w:p>
    <w:p w:rsidR="00162FD9" w:rsidRPr="00A070C9" w:rsidRDefault="00162FD9" w:rsidP="00BE480F">
      <w:pPr>
        <w:suppressAutoHyphens/>
        <w:spacing w:after="0" w:line="360" w:lineRule="auto"/>
        <w:ind w:firstLine="709"/>
        <w:jc w:val="center"/>
        <w:rPr>
          <w:rFonts w:ascii="Times New Roman" w:hAnsi="Times New Roman"/>
          <w:sz w:val="28"/>
          <w:szCs w:val="40"/>
          <w:lang w:val="uk-UA"/>
        </w:rPr>
      </w:pPr>
    </w:p>
    <w:p w:rsidR="00BE480F" w:rsidRPr="00A070C9" w:rsidRDefault="00162FD9" w:rsidP="00BE480F">
      <w:pPr>
        <w:suppressAutoHyphens/>
        <w:spacing w:after="0" w:line="360" w:lineRule="auto"/>
        <w:ind w:firstLine="709"/>
        <w:jc w:val="center"/>
        <w:rPr>
          <w:rFonts w:ascii="Times New Roman" w:hAnsi="Times New Roman"/>
          <w:sz w:val="28"/>
          <w:szCs w:val="44"/>
          <w:lang w:val="uk-UA"/>
        </w:rPr>
      </w:pPr>
      <w:r w:rsidRPr="00A070C9">
        <w:rPr>
          <w:rFonts w:ascii="Times New Roman" w:hAnsi="Times New Roman"/>
          <w:sz w:val="28"/>
          <w:szCs w:val="44"/>
          <w:lang w:val="uk-UA"/>
        </w:rPr>
        <w:t>Курсова робота</w:t>
      </w:r>
    </w:p>
    <w:p w:rsidR="00162FD9" w:rsidRPr="00A070C9" w:rsidRDefault="00162FD9" w:rsidP="00BE480F">
      <w:pPr>
        <w:suppressAutoHyphens/>
        <w:spacing w:after="0" w:line="360" w:lineRule="auto"/>
        <w:ind w:firstLine="709"/>
        <w:jc w:val="center"/>
        <w:rPr>
          <w:rFonts w:ascii="Times New Roman" w:hAnsi="Times New Roman"/>
          <w:sz w:val="28"/>
          <w:szCs w:val="40"/>
          <w:lang w:val="uk-UA"/>
        </w:rPr>
      </w:pPr>
      <w:r w:rsidRPr="00A070C9">
        <w:rPr>
          <w:rFonts w:ascii="Times New Roman" w:hAnsi="Times New Roman"/>
          <w:sz w:val="28"/>
          <w:szCs w:val="40"/>
          <w:lang w:val="uk-UA"/>
        </w:rPr>
        <w:t xml:space="preserve">з дисципліни </w:t>
      </w:r>
      <w:r w:rsidR="00BE480F" w:rsidRPr="00A070C9">
        <w:rPr>
          <w:rFonts w:ascii="Times New Roman" w:hAnsi="Times New Roman"/>
          <w:sz w:val="28"/>
          <w:szCs w:val="40"/>
          <w:lang w:val="uk-UA"/>
        </w:rPr>
        <w:t>"</w:t>
      </w:r>
      <w:r w:rsidR="00570644" w:rsidRPr="00A070C9">
        <w:rPr>
          <w:rFonts w:ascii="Times New Roman" w:hAnsi="Times New Roman"/>
          <w:sz w:val="28"/>
          <w:szCs w:val="40"/>
          <w:lang w:val="uk-UA"/>
        </w:rPr>
        <w:t>М</w:t>
      </w:r>
      <w:r w:rsidRPr="00A070C9">
        <w:rPr>
          <w:rFonts w:ascii="Times New Roman" w:hAnsi="Times New Roman"/>
          <w:sz w:val="28"/>
          <w:szCs w:val="40"/>
          <w:lang w:val="uk-UA"/>
        </w:rPr>
        <w:t>іжнародна економіка</w:t>
      </w:r>
      <w:r w:rsidR="00BE480F" w:rsidRPr="00A070C9">
        <w:rPr>
          <w:rFonts w:ascii="Times New Roman" w:hAnsi="Times New Roman"/>
          <w:sz w:val="28"/>
          <w:szCs w:val="40"/>
          <w:lang w:val="uk-UA"/>
        </w:rPr>
        <w:t>"</w:t>
      </w:r>
    </w:p>
    <w:p w:rsidR="00162FD9" w:rsidRPr="00A070C9" w:rsidRDefault="00162FD9" w:rsidP="00BE480F">
      <w:pPr>
        <w:suppressAutoHyphens/>
        <w:spacing w:after="0" w:line="360" w:lineRule="auto"/>
        <w:ind w:firstLine="709"/>
        <w:jc w:val="center"/>
        <w:rPr>
          <w:rFonts w:ascii="Times New Roman" w:hAnsi="Times New Roman"/>
          <w:sz w:val="28"/>
          <w:szCs w:val="40"/>
          <w:lang w:val="uk-UA"/>
        </w:rPr>
      </w:pPr>
      <w:r w:rsidRPr="00A070C9">
        <w:rPr>
          <w:rFonts w:ascii="Times New Roman" w:hAnsi="Times New Roman"/>
          <w:sz w:val="28"/>
          <w:szCs w:val="40"/>
          <w:lang w:val="uk-UA"/>
        </w:rPr>
        <w:t>на тему:</w:t>
      </w:r>
      <w:r w:rsidR="00570644" w:rsidRPr="00A070C9">
        <w:rPr>
          <w:rFonts w:ascii="Times New Roman" w:hAnsi="Times New Roman"/>
          <w:sz w:val="28"/>
          <w:szCs w:val="40"/>
          <w:lang w:val="uk-UA"/>
        </w:rPr>
        <w:t xml:space="preserve"> </w:t>
      </w:r>
      <w:r w:rsidR="00BE480F" w:rsidRPr="00A070C9">
        <w:rPr>
          <w:rFonts w:ascii="Times New Roman" w:hAnsi="Times New Roman"/>
          <w:sz w:val="28"/>
          <w:szCs w:val="44"/>
          <w:lang w:val="uk-UA"/>
        </w:rPr>
        <w:t>"</w:t>
      </w:r>
      <w:r w:rsidR="003C41EA" w:rsidRPr="00A070C9">
        <w:rPr>
          <w:rFonts w:ascii="Times New Roman" w:hAnsi="Times New Roman"/>
          <w:sz w:val="28"/>
          <w:szCs w:val="44"/>
          <w:lang w:val="uk-UA"/>
        </w:rPr>
        <w:t>Формування інтеграційної стратегії</w:t>
      </w:r>
      <w:r w:rsidRPr="00A070C9">
        <w:rPr>
          <w:rFonts w:ascii="Times New Roman" w:hAnsi="Times New Roman"/>
          <w:sz w:val="28"/>
          <w:szCs w:val="44"/>
          <w:lang w:val="uk-UA"/>
        </w:rPr>
        <w:t xml:space="preserve"> України</w:t>
      </w:r>
      <w:r w:rsidR="00BE480F" w:rsidRPr="00A070C9">
        <w:rPr>
          <w:rFonts w:ascii="Times New Roman" w:hAnsi="Times New Roman"/>
          <w:sz w:val="28"/>
          <w:szCs w:val="44"/>
          <w:lang w:val="uk-UA"/>
        </w:rPr>
        <w:t>"</w:t>
      </w:r>
    </w:p>
    <w:p w:rsidR="00162FD9" w:rsidRPr="00A070C9" w:rsidRDefault="00162FD9" w:rsidP="00BE480F">
      <w:pPr>
        <w:suppressAutoHyphens/>
        <w:spacing w:after="0" w:line="360" w:lineRule="auto"/>
        <w:ind w:firstLine="709"/>
        <w:jc w:val="center"/>
        <w:rPr>
          <w:rFonts w:ascii="Times New Roman" w:hAnsi="Times New Roman"/>
          <w:sz w:val="28"/>
          <w:szCs w:val="44"/>
          <w:lang w:val="uk-UA"/>
        </w:rPr>
      </w:pPr>
    </w:p>
    <w:p w:rsidR="00BE480F" w:rsidRPr="00A070C9" w:rsidRDefault="00BE480F" w:rsidP="00BE480F">
      <w:pPr>
        <w:suppressAutoHyphens/>
        <w:spacing w:after="0" w:line="360" w:lineRule="auto"/>
        <w:ind w:firstLine="709"/>
        <w:jc w:val="center"/>
        <w:rPr>
          <w:rFonts w:ascii="Times New Roman" w:hAnsi="Times New Roman"/>
          <w:sz w:val="28"/>
          <w:szCs w:val="28"/>
          <w:lang w:val="uk-UA"/>
        </w:rPr>
      </w:pPr>
    </w:p>
    <w:p w:rsidR="00BE480F" w:rsidRPr="00A070C9" w:rsidRDefault="00162FD9" w:rsidP="00BE480F">
      <w:pPr>
        <w:suppressAutoHyphens/>
        <w:spacing w:after="0" w:line="360" w:lineRule="auto"/>
        <w:ind w:left="4678"/>
        <w:rPr>
          <w:rFonts w:ascii="Times New Roman" w:hAnsi="Times New Roman"/>
          <w:sz w:val="28"/>
          <w:szCs w:val="28"/>
          <w:lang w:val="uk-UA"/>
        </w:rPr>
      </w:pPr>
      <w:r w:rsidRPr="00A070C9">
        <w:rPr>
          <w:rFonts w:ascii="Times New Roman" w:hAnsi="Times New Roman"/>
          <w:sz w:val="28"/>
          <w:szCs w:val="28"/>
          <w:lang w:val="uk-UA"/>
        </w:rPr>
        <w:t>Виконала:</w:t>
      </w:r>
      <w:r w:rsidR="00231505" w:rsidRPr="00A070C9">
        <w:rPr>
          <w:rFonts w:ascii="Times New Roman" w:hAnsi="Times New Roman"/>
          <w:sz w:val="28"/>
          <w:szCs w:val="28"/>
          <w:lang w:val="uk-UA"/>
        </w:rPr>
        <w:t xml:space="preserve"> </w:t>
      </w:r>
      <w:r w:rsidR="009811A9" w:rsidRPr="00A070C9">
        <w:rPr>
          <w:rFonts w:ascii="Times New Roman" w:hAnsi="Times New Roman"/>
          <w:sz w:val="28"/>
          <w:szCs w:val="28"/>
          <w:lang w:val="uk-UA"/>
        </w:rPr>
        <w:t>с</w:t>
      </w:r>
      <w:r w:rsidRPr="00A070C9">
        <w:rPr>
          <w:rFonts w:ascii="Times New Roman" w:hAnsi="Times New Roman"/>
          <w:sz w:val="28"/>
          <w:szCs w:val="28"/>
          <w:lang w:val="uk-UA"/>
        </w:rPr>
        <w:t xml:space="preserve">тудентка </w:t>
      </w:r>
      <w:r w:rsidR="003E19FD" w:rsidRPr="00A070C9">
        <w:rPr>
          <w:rFonts w:ascii="Times New Roman" w:hAnsi="Times New Roman"/>
          <w:sz w:val="28"/>
          <w:szCs w:val="28"/>
          <w:lang w:val="uk-UA"/>
        </w:rPr>
        <w:t>групи 3</w:t>
      </w:r>
      <w:r w:rsidRPr="00A070C9">
        <w:rPr>
          <w:rFonts w:ascii="Times New Roman" w:hAnsi="Times New Roman"/>
          <w:sz w:val="28"/>
          <w:szCs w:val="28"/>
          <w:lang w:val="uk-UA"/>
        </w:rPr>
        <w:t>01-ФМ</w:t>
      </w:r>
    </w:p>
    <w:p w:rsidR="00BE480F" w:rsidRPr="00A070C9" w:rsidRDefault="00570644" w:rsidP="00BE480F">
      <w:pPr>
        <w:suppressAutoHyphens/>
        <w:spacing w:after="0" w:line="360" w:lineRule="auto"/>
        <w:ind w:left="4678"/>
        <w:rPr>
          <w:rFonts w:ascii="Times New Roman" w:hAnsi="Times New Roman"/>
          <w:sz w:val="28"/>
          <w:szCs w:val="28"/>
          <w:lang w:val="uk-UA"/>
        </w:rPr>
      </w:pPr>
      <w:r w:rsidRPr="00A070C9">
        <w:rPr>
          <w:rFonts w:ascii="Times New Roman" w:hAnsi="Times New Roman"/>
          <w:sz w:val="28"/>
          <w:szCs w:val="28"/>
          <w:lang w:val="uk-UA"/>
        </w:rPr>
        <w:t xml:space="preserve">напряму 6.030503 </w:t>
      </w:r>
      <w:r w:rsidR="00BE480F" w:rsidRPr="00A070C9">
        <w:rPr>
          <w:rFonts w:ascii="Times New Roman" w:hAnsi="Times New Roman"/>
          <w:sz w:val="28"/>
          <w:szCs w:val="28"/>
          <w:lang w:val="uk-UA"/>
        </w:rPr>
        <w:t>"</w:t>
      </w:r>
      <w:r w:rsidRPr="00A070C9">
        <w:rPr>
          <w:rFonts w:ascii="Times New Roman" w:hAnsi="Times New Roman"/>
          <w:sz w:val="28"/>
          <w:szCs w:val="28"/>
          <w:lang w:val="uk-UA"/>
        </w:rPr>
        <w:t>Міжнародна економіка</w:t>
      </w:r>
      <w:r w:rsidR="00BE480F" w:rsidRPr="00A070C9">
        <w:rPr>
          <w:rFonts w:ascii="Times New Roman" w:hAnsi="Times New Roman"/>
          <w:sz w:val="28"/>
          <w:szCs w:val="28"/>
          <w:lang w:val="uk-UA"/>
        </w:rPr>
        <w:t>"</w:t>
      </w:r>
    </w:p>
    <w:p w:rsidR="00BE480F" w:rsidRPr="00A070C9" w:rsidRDefault="00570644" w:rsidP="00BE480F">
      <w:pPr>
        <w:suppressAutoHyphens/>
        <w:spacing w:after="0" w:line="360" w:lineRule="auto"/>
        <w:ind w:left="4678"/>
        <w:rPr>
          <w:rFonts w:ascii="Times New Roman" w:hAnsi="Times New Roman"/>
          <w:sz w:val="28"/>
          <w:szCs w:val="28"/>
          <w:lang w:val="uk-UA"/>
        </w:rPr>
      </w:pPr>
      <w:r w:rsidRPr="00A070C9">
        <w:rPr>
          <w:rFonts w:ascii="Times New Roman" w:hAnsi="Times New Roman"/>
          <w:sz w:val="28"/>
          <w:szCs w:val="28"/>
          <w:lang w:val="uk-UA"/>
        </w:rPr>
        <w:t xml:space="preserve">М. Є. </w:t>
      </w:r>
      <w:r w:rsidR="00162FD9" w:rsidRPr="00A070C9">
        <w:rPr>
          <w:rFonts w:ascii="Times New Roman" w:hAnsi="Times New Roman"/>
          <w:sz w:val="28"/>
          <w:szCs w:val="28"/>
          <w:lang w:val="uk-UA"/>
        </w:rPr>
        <w:t>Прапірна</w:t>
      </w:r>
    </w:p>
    <w:p w:rsidR="00BE480F" w:rsidRPr="00A070C9" w:rsidRDefault="008728A6" w:rsidP="00BE480F">
      <w:pPr>
        <w:suppressAutoHyphens/>
        <w:spacing w:after="0" w:line="360" w:lineRule="auto"/>
        <w:ind w:left="4678"/>
        <w:rPr>
          <w:rFonts w:ascii="Times New Roman" w:hAnsi="Times New Roman"/>
          <w:sz w:val="28"/>
          <w:szCs w:val="28"/>
          <w:lang w:val="uk-UA"/>
        </w:rPr>
      </w:pPr>
      <w:r w:rsidRPr="00A070C9">
        <w:rPr>
          <w:rFonts w:ascii="Times New Roman" w:hAnsi="Times New Roman"/>
          <w:sz w:val="28"/>
          <w:szCs w:val="28"/>
          <w:lang w:val="uk-UA"/>
        </w:rPr>
        <w:t>Керівник роботи:</w:t>
      </w:r>
      <w:r w:rsidR="00570644" w:rsidRPr="00A070C9">
        <w:rPr>
          <w:rFonts w:ascii="Times New Roman" w:hAnsi="Times New Roman"/>
          <w:sz w:val="28"/>
          <w:szCs w:val="28"/>
          <w:lang w:val="uk-UA"/>
        </w:rPr>
        <w:t xml:space="preserve"> </w:t>
      </w:r>
      <w:r w:rsidRPr="00A070C9">
        <w:rPr>
          <w:rFonts w:ascii="Times New Roman" w:hAnsi="Times New Roman"/>
          <w:sz w:val="28"/>
          <w:szCs w:val="28"/>
          <w:lang w:val="uk-UA"/>
        </w:rPr>
        <w:t>к.е.н., доцент</w:t>
      </w:r>
    </w:p>
    <w:p w:rsidR="008346E9" w:rsidRPr="00A070C9" w:rsidRDefault="00570644" w:rsidP="00BE480F">
      <w:pPr>
        <w:suppressAutoHyphens/>
        <w:spacing w:after="0" w:line="360" w:lineRule="auto"/>
        <w:ind w:left="4678"/>
        <w:rPr>
          <w:rFonts w:ascii="Times New Roman" w:hAnsi="Times New Roman"/>
          <w:sz w:val="28"/>
          <w:szCs w:val="28"/>
          <w:lang w:val="uk-UA"/>
        </w:rPr>
      </w:pPr>
      <w:r w:rsidRPr="00A070C9">
        <w:rPr>
          <w:rFonts w:ascii="Times New Roman" w:hAnsi="Times New Roman"/>
          <w:sz w:val="28"/>
          <w:szCs w:val="28"/>
          <w:lang w:val="uk-UA"/>
        </w:rPr>
        <w:t xml:space="preserve">І. Б. </w:t>
      </w:r>
      <w:r w:rsidR="008346E9" w:rsidRPr="00A070C9">
        <w:rPr>
          <w:rFonts w:ascii="Times New Roman" w:hAnsi="Times New Roman"/>
          <w:sz w:val="28"/>
          <w:szCs w:val="28"/>
          <w:lang w:val="uk-UA"/>
        </w:rPr>
        <w:t>Чичкало-Кондрацька</w:t>
      </w:r>
    </w:p>
    <w:p w:rsidR="00162FD9" w:rsidRPr="00A070C9" w:rsidRDefault="00162FD9" w:rsidP="00BE480F">
      <w:pPr>
        <w:suppressAutoHyphens/>
        <w:spacing w:after="0" w:line="360" w:lineRule="auto"/>
        <w:ind w:firstLine="709"/>
        <w:jc w:val="center"/>
        <w:rPr>
          <w:rFonts w:ascii="Times New Roman" w:hAnsi="Times New Roman"/>
          <w:sz w:val="28"/>
          <w:szCs w:val="28"/>
          <w:lang w:val="uk-UA"/>
        </w:rPr>
      </w:pPr>
    </w:p>
    <w:p w:rsidR="009F2CD7" w:rsidRPr="00A070C9" w:rsidRDefault="009F2CD7" w:rsidP="00BE480F">
      <w:pPr>
        <w:suppressAutoHyphens/>
        <w:spacing w:after="0" w:line="360" w:lineRule="auto"/>
        <w:ind w:firstLine="709"/>
        <w:jc w:val="center"/>
        <w:rPr>
          <w:rFonts w:ascii="Times New Roman" w:hAnsi="Times New Roman"/>
          <w:sz w:val="28"/>
          <w:szCs w:val="28"/>
          <w:lang w:val="uk-UA"/>
        </w:rPr>
      </w:pPr>
    </w:p>
    <w:p w:rsidR="00570644" w:rsidRPr="00A070C9" w:rsidRDefault="00570644" w:rsidP="00BE480F">
      <w:pPr>
        <w:suppressAutoHyphens/>
        <w:spacing w:after="0" w:line="360" w:lineRule="auto"/>
        <w:ind w:firstLine="709"/>
        <w:jc w:val="center"/>
        <w:rPr>
          <w:rFonts w:ascii="Times New Roman" w:hAnsi="Times New Roman"/>
          <w:sz w:val="28"/>
          <w:szCs w:val="28"/>
          <w:lang w:val="uk-UA"/>
        </w:rPr>
      </w:pPr>
    </w:p>
    <w:p w:rsidR="00570644" w:rsidRPr="00A070C9" w:rsidRDefault="00570644" w:rsidP="00BE480F">
      <w:pPr>
        <w:suppressAutoHyphens/>
        <w:spacing w:after="0" w:line="360" w:lineRule="auto"/>
        <w:ind w:firstLine="709"/>
        <w:jc w:val="center"/>
        <w:rPr>
          <w:rFonts w:ascii="Times New Roman" w:hAnsi="Times New Roman"/>
          <w:sz w:val="28"/>
          <w:szCs w:val="28"/>
          <w:lang w:val="uk-UA"/>
        </w:rPr>
      </w:pPr>
    </w:p>
    <w:p w:rsidR="00232A7D" w:rsidRPr="00A070C9" w:rsidRDefault="00162FD9" w:rsidP="00BE480F">
      <w:pPr>
        <w:suppressAutoHyphens/>
        <w:spacing w:after="0" w:line="360" w:lineRule="auto"/>
        <w:ind w:firstLine="709"/>
        <w:jc w:val="center"/>
        <w:rPr>
          <w:rFonts w:ascii="Times New Roman" w:hAnsi="Times New Roman"/>
          <w:sz w:val="28"/>
          <w:szCs w:val="28"/>
          <w:lang w:val="uk-UA"/>
        </w:rPr>
      </w:pPr>
      <w:r w:rsidRPr="00A070C9">
        <w:rPr>
          <w:rFonts w:ascii="Times New Roman" w:hAnsi="Times New Roman"/>
          <w:sz w:val="28"/>
          <w:szCs w:val="28"/>
          <w:lang w:val="uk-UA"/>
        </w:rPr>
        <w:t>Полтава 2010</w:t>
      </w:r>
    </w:p>
    <w:p w:rsidR="00BE480F" w:rsidRPr="00A070C9" w:rsidRDefault="00BE480F" w:rsidP="00BE480F">
      <w:pPr>
        <w:suppressAutoHyphens/>
        <w:spacing w:after="0" w:line="360" w:lineRule="auto"/>
        <w:ind w:firstLine="709"/>
        <w:jc w:val="center"/>
        <w:rPr>
          <w:rFonts w:ascii="Times New Roman" w:hAnsi="Times New Roman"/>
          <w:sz w:val="28"/>
          <w:szCs w:val="32"/>
          <w:lang w:val="uk-UA"/>
        </w:rPr>
      </w:pPr>
    </w:p>
    <w:p w:rsidR="00DC6090" w:rsidRPr="00A070C9" w:rsidRDefault="00BE480F" w:rsidP="00BE480F">
      <w:pPr>
        <w:suppressAutoHyphens/>
        <w:spacing w:after="0" w:line="360" w:lineRule="auto"/>
        <w:ind w:firstLine="709"/>
        <w:jc w:val="both"/>
        <w:rPr>
          <w:rFonts w:ascii="Times New Roman" w:hAnsi="Times New Roman"/>
          <w:sz w:val="28"/>
          <w:szCs w:val="32"/>
          <w:lang w:val="uk-UA"/>
        </w:rPr>
      </w:pPr>
      <w:r w:rsidRPr="00A070C9">
        <w:rPr>
          <w:rFonts w:ascii="Times New Roman" w:hAnsi="Times New Roman"/>
          <w:sz w:val="28"/>
          <w:szCs w:val="32"/>
          <w:lang w:val="uk-UA"/>
        </w:rPr>
        <w:br w:type="page"/>
      </w:r>
      <w:r w:rsidR="00847065" w:rsidRPr="00A070C9">
        <w:rPr>
          <w:rFonts w:ascii="Times New Roman" w:hAnsi="Times New Roman"/>
          <w:sz w:val="28"/>
          <w:szCs w:val="32"/>
          <w:lang w:val="uk-UA"/>
        </w:rPr>
        <w:t>Зміст</w:t>
      </w:r>
    </w:p>
    <w:p w:rsidR="00BE480F" w:rsidRPr="00A070C9" w:rsidRDefault="00BE480F" w:rsidP="00BE480F">
      <w:pPr>
        <w:suppressAutoHyphens/>
        <w:spacing w:after="0" w:line="360" w:lineRule="auto"/>
        <w:ind w:firstLine="709"/>
        <w:jc w:val="both"/>
        <w:rPr>
          <w:rFonts w:ascii="Times New Roman" w:hAnsi="Times New Roman"/>
          <w:sz w:val="28"/>
          <w:szCs w:val="32"/>
          <w:lang w:val="uk-UA"/>
        </w:rPr>
      </w:pPr>
    </w:p>
    <w:p w:rsidR="008D474B" w:rsidRPr="00A070C9" w:rsidRDefault="00861806" w:rsidP="00BE480F">
      <w:pPr>
        <w:suppressAutoHyphens/>
        <w:spacing w:after="0" w:line="360" w:lineRule="auto"/>
        <w:rPr>
          <w:rFonts w:ascii="Times New Roman" w:hAnsi="Times New Roman"/>
          <w:sz w:val="28"/>
          <w:szCs w:val="28"/>
          <w:lang w:val="uk-UA"/>
        </w:rPr>
      </w:pPr>
      <w:r w:rsidRPr="00A070C9">
        <w:rPr>
          <w:rFonts w:ascii="Times New Roman" w:hAnsi="Times New Roman"/>
          <w:sz w:val="28"/>
          <w:szCs w:val="28"/>
          <w:lang w:val="uk-UA"/>
        </w:rPr>
        <w:t>Вступ</w:t>
      </w:r>
    </w:p>
    <w:p w:rsidR="00BE480F" w:rsidRPr="00A070C9" w:rsidRDefault="008D474B" w:rsidP="00BE480F">
      <w:pPr>
        <w:suppressAutoHyphens/>
        <w:spacing w:after="0" w:line="360" w:lineRule="auto"/>
        <w:rPr>
          <w:rFonts w:ascii="Times New Roman" w:hAnsi="Times New Roman"/>
          <w:sz w:val="28"/>
          <w:szCs w:val="28"/>
          <w:lang w:val="uk-UA"/>
        </w:rPr>
      </w:pPr>
      <w:r w:rsidRPr="00A070C9">
        <w:rPr>
          <w:rFonts w:ascii="Times New Roman" w:hAnsi="Times New Roman"/>
          <w:sz w:val="28"/>
          <w:szCs w:val="28"/>
          <w:lang w:val="uk-UA"/>
        </w:rPr>
        <w:t xml:space="preserve">Розділ 1 </w:t>
      </w:r>
      <w:r w:rsidR="00232A7D" w:rsidRPr="00A070C9">
        <w:rPr>
          <w:rFonts w:ascii="Times New Roman" w:hAnsi="Times New Roman"/>
          <w:sz w:val="28"/>
          <w:szCs w:val="28"/>
          <w:lang w:val="uk-UA"/>
        </w:rPr>
        <w:t>Загальні положення формування</w:t>
      </w:r>
      <w:r w:rsidR="00861806" w:rsidRPr="00A070C9">
        <w:rPr>
          <w:rFonts w:ascii="Times New Roman" w:hAnsi="Times New Roman"/>
          <w:sz w:val="28"/>
          <w:szCs w:val="28"/>
          <w:lang w:val="uk-UA"/>
        </w:rPr>
        <w:t xml:space="preserve"> інтеграційної стратегії України</w:t>
      </w:r>
    </w:p>
    <w:p w:rsidR="00BE480F" w:rsidRPr="00A070C9" w:rsidRDefault="00232A7D" w:rsidP="00BE480F">
      <w:pPr>
        <w:suppressAutoHyphens/>
        <w:spacing w:after="0" w:line="360" w:lineRule="auto"/>
        <w:rPr>
          <w:rFonts w:ascii="Times New Roman" w:hAnsi="Times New Roman"/>
          <w:sz w:val="28"/>
          <w:szCs w:val="28"/>
          <w:lang w:val="uk-UA"/>
        </w:rPr>
      </w:pPr>
      <w:r w:rsidRPr="00A070C9">
        <w:rPr>
          <w:rFonts w:ascii="Times New Roman" w:hAnsi="Times New Roman"/>
          <w:sz w:val="28"/>
          <w:szCs w:val="28"/>
          <w:lang w:val="uk-UA"/>
        </w:rPr>
        <w:t xml:space="preserve">1.1 </w:t>
      </w:r>
      <w:r w:rsidR="008D474B" w:rsidRPr="00A070C9">
        <w:rPr>
          <w:rFonts w:ascii="Times New Roman" w:hAnsi="Times New Roman"/>
          <w:sz w:val="28"/>
          <w:szCs w:val="28"/>
          <w:lang w:val="uk-UA"/>
        </w:rPr>
        <w:t>Основні критерії інтеграці</w:t>
      </w:r>
    </w:p>
    <w:p w:rsidR="00861806" w:rsidRPr="00A070C9" w:rsidRDefault="00232A7D" w:rsidP="00BE480F">
      <w:pPr>
        <w:suppressAutoHyphens/>
        <w:spacing w:after="0" w:line="360" w:lineRule="auto"/>
        <w:rPr>
          <w:rFonts w:ascii="Times New Roman" w:hAnsi="Times New Roman"/>
          <w:sz w:val="28"/>
          <w:szCs w:val="28"/>
          <w:lang w:val="uk-UA"/>
        </w:rPr>
      </w:pPr>
      <w:r w:rsidRPr="00A070C9">
        <w:rPr>
          <w:rFonts w:ascii="Times New Roman" w:hAnsi="Times New Roman"/>
          <w:sz w:val="28"/>
          <w:szCs w:val="28"/>
          <w:lang w:val="uk-UA"/>
        </w:rPr>
        <w:t>1.2</w:t>
      </w:r>
      <w:r w:rsidR="00694264" w:rsidRPr="00A070C9">
        <w:rPr>
          <w:rFonts w:ascii="Times New Roman" w:hAnsi="Times New Roman"/>
          <w:sz w:val="28"/>
          <w:szCs w:val="32"/>
          <w:lang w:val="uk-UA"/>
        </w:rPr>
        <w:t xml:space="preserve"> </w:t>
      </w:r>
      <w:r w:rsidR="00694264" w:rsidRPr="00A070C9">
        <w:rPr>
          <w:rFonts w:ascii="Times New Roman" w:hAnsi="Times New Roman"/>
          <w:sz w:val="28"/>
          <w:szCs w:val="28"/>
          <w:lang w:val="uk-UA"/>
        </w:rPr>
        <w:t>Стратегічні напрямки інтеграції</w:t>
      </w:r>
    </w:p>
    <w:p w:rsidR="00BE480F" w:rsidRPr="00A070C9" w:rsidRDefault="008D474B" w:rsidP="00BE480F">
      <w:pPr>
        <w:suppressAutoHyphens/>
        <w:spacing w:after="0" w:line="360" w:lineRule="auto"/>
        <w:rPr>
          <w:rFonts w:ascii="Times New Roman" w:hAnsi="Times New Roman"/>
          <w:sz w:val="28"/>
          <w:szCs w:val="28"/>
          <w:lang w:val="uk-UA"/>
        </w:rPr>
      </w:pPr>
      <w:r w:rsidRPr="00A070C9">
        <w:rPr>
          <w:rFonts w:ascii="Times New Roman" w:hAnsi="Times New Roman"/>
          <w:sz w:val="28"/>
          <w:szCs w:val="28"/>
          <w:lang w:val="uk-UA"/>
        </w:rPr>
        <w:t xml:space="preserve">Розділ 2 </w:t>
      </w:r>
      <w:r w:rsidR="00EC2886" w:rsidRPr="00A070C9">
        <w:rPr>
          <w:rFonts w:ascii="Times New Roman" w:hAnsi="Times New Roman"/>
          <w:sz w:val="28"/>
          <w:szCs w:val="28"/>
          <w:lang w:val="uk-UA"/>
        </w:rPr>
        <w:t>Зовнішньоекономічні відноси</w:t>
      </w:r>
      <w:r w:rsidR="00232A7D" w:rsidRPr="00A070C9">
        <w:rPr>
          <w:rFonts w:ascii="Times New Roman" w:hAnsi="Times New Roman"/>
          <w:sz w:val="28"/>
          <w:szCs w:val="28"/>
          <w:lang w:val="uk-UA"/>
        </w:rPr>
        <w:t>ни України з країнами та</w:t>
      </w:r>
      <w:r w:rsidR="00BE480F" w:rsidRPr="00A070C9">
        <w:rPr>
          <w:rFonts w:ascii="Times New Roman" w:hAnsi="Times New Roman"/>
          <w:sz w:val="28"/>
          <w:szCs w:val="28"/>
          <w:lang w:val="uk-UA"/>
        </w:rPr>
        <w:t xml:space="preserve"> </w:t>
      </w:r>
      <w:r w:rsidR="00232A7D" w:rsidRPr="00A070C9">
        <w:rPr>
          <w:rFonts w:ascii="Times New Roman" w:hAnsi="Times New Roman"/>
          <w:sz w:val="28"/>
          <w:szCs w:val="28"/>
          <w:lang w:val="uk-UA"/>
        </w:rPr>
        <w:t>міжнародними організаціями</w:t>
      </w:r>
    </w:p>
    <w:p w:rsidR="00BE480F" w:rsidRPr="00A070C9" w:rsidRDefault="00EC2886" w:rsidP="00BE480F">
      <w:pPr>
        <w:suppressAutoHyphens/>
        <w:spacing w:after="0" w:line="360" w:lineRule="auto"/>
        <w:rPr>
          <w:rFonts w:ascii="Times New Roman" w:hAnsi="Times New Roman"/>
          <w:sz w:val="28"/>
          <w:szCs w:val="28"/>
          <w:lang w:val="uk-UA"/>
        </w:rPr>
      </w:pPr>
      <w:r w:rsidRPr="00A070C9">
        <w:rPr>
          <w:rFonts w:ascii="Times New Roman" w:hAnsi="Times New Roman"/>
          <w:sz w:val="28"/>
          <w:szCs w:val="28"/>
          <w:lang w:val="uk-UA"/>
        </w:rPr>
        <w:t>2.1 Форми та напрями співро</w:t>
      </w:r>
      <w:r w:rsidR="008D474B" w:rsidRPr="00A070C9">
        <w:rPr>
          <w:rFonts w:ascii="Times New Roman" w:hAnsi="Times New Roman"/>
          <w:sz w:val="28"/>
          <w:szCs w:val="28"/>
          <w:lang w:val="uk-UA"/>
        </w:rPr>
        <w:t>бітництва з Європейським союзом</w:t>
      </w:r>
    </w:p>
    <w:p w:rsidR="00EC2886" w:rsidRPr="00A070C9" w:rsidRDefault="00EC2886" w:rsidP="00BE480F">
      <w:pPr>
        <w:suppressAutoHyphens/>
        <w:spacing w:after="0" w:line="360" w:lineRule="auto"/>
        <w:rPr>
          <w:rFonts w:ascii="Times New Roman" w:hAnsi="Times New Roman"/>
          <w:sz w:val="28"/>
          <w:szCs w:val="28"/>
          <w:lang w:val="uk-UA"/>
        </w:rPr>
      </w:pPr>
      <w:r w:rsidRPr="00A070C9">
        <w:rPr>
          <w:rFonts w:ascii="Times New Roman" w:hAnsi="Times New Roman"/>
          <w:sz w:val="28"/>
          <w:szCs w:val="28"/>
          <w:lang w:val="uk-UA"/>
        </w:rPr>
        <w:t xml:space="preserve">2.2 Ключові аспекти </w:t>
      </w:r>
      <w:r w:rsidR="001A109A" w:rsidRPr="00A070C9">
        <w:rPr>
          <w:rFonts w:ascii="Times New Roman" w:hAnsi="Times New Roman"/>
          <w:sz w:val="28"/>
          <w:szCs w:val="28"/>
          <w:lang w:val="uk-UA"/>
        </w:rPr>
        <w:t>спів</w:t>
      </w:r>
      <w:r w:rsidR="00232A7D" w:rsidRPr="00A070C9">
        <w:rPr>
          <w:rFonts w:ascii="Times New Roman" w:hAnsi="Times New Roman"/>
          <w:sz w:val="28"/>
          <w:szCs w:val="28"/>
          <w:lang w:val="uk-UA"/>
        </w:rPr>
        <w:t xml:space="preserve">робітництва України з країнами </w:t>
      </w:r>
      <w:r w:rsidRPr="00A070C9">
        <w:rPr>
          <w:rFonts w:ascii="Times New Roman" w:hAnsi="Times New Roman"/>
          <w:sz w:val="28"/>
          <w:szCs w:val="28"/>
          <w:lang w:val="uk-UA"/>
        </w:rPr>
        <w:t>членами СНД</w:t>
      </w:r>
    </w:p>
    <w:p w:rsidR="00BE480F" w:rsidRPr="00A070C9" w:rsidRDefault="008D474B" w:rsidP="00BE480F">
      <w:pPr>
        <w:suppressAutoHyphens/>
        <w:spacing w:after="0" w:line="360" w:lineRule="auto"/>
        <w:rPr>
          <w:rFonts w:ascii="Times New Roman" w:hAnsi="Times New Roman"/>
          <w:sz w:val="28"/>
          <w:szCs w:val="28"/>
          <w:lang w:val="uk-UA"/>
        </w:rPr>
      </w:pPr>
      <w:r w:rsidRPr="00A070C9">
        <w:rPr>
          <w:rFonts w:ascii="Times New Roman" w:hAnsi="Times New Roman"/>
          <w:sz w:val="28"/>
          <w:szCs w:val="28"/>
          <w:lang w:val="uk-UA"/>
        </w:rPr>
        <w:t>Розділ 3</w:t>
      </w:r>
      <w:r w:rsidR="00EC2886" w:rsidRPr="00A070C9">
        <w:rPr>
          <w:rFonts w:ascii="Times New Roman" w:hAnsi="Times New Roman"/>
          <w:sz w:val="28"/>
          <w:szCs w:val="28"/>
          <w:lang w:val="uk-UA"/>
        </w:rPr>
        <w:t xml:space="preserve"> Шляхи подальшого співробітництва Укр</w:t>
      </w:r>
      <w:r w:rsidR="00232A7D" w:rsidRPr="00A070C9">
        <w:rPr>
          <w:rFonts w:ascii="Times New Roman" w:hAnsi="Times New Roman"/>
          <w:sz w:val="28"/>
          <w:szCs w:val="28"/>
          <w:lang w:val="uk-UA"/>
        </w:rPr>
        <w:t>аїни з країнами та міжнародними організаціями</w:t>
      </w:r>
    </w:p>
    <w:p w:rsidR="00BE480F" w:rsidRPr="00A070C9" w:rsidRDefault="00EC2886" w:rsidP="00BE480F">
      <w:pPr>
        <w:pStyle w:val="text"/>
        <w:suppressAutoHyphens/>
        <w:spacing w:before="0" w:beforeAutospacing="0" w:after="0" w:afterAutospacing="0" w:line="360" w:lineRule="auto"/>
        <w:rPr>
          <w:sz w:val="28"/>
          <w:szCs w:val="32"/>
          <w:lang w:val="uk-UA"/>
        </w:rPr>
      </w:pPr>
      <w:r w:rsidRPr="00A070C9">
        <w:rPr>
          <w:sz w:val="28"/>
          <w:szCs w:val="28"/>
          <w:lang w:val="uk-UA"/>
        </w:rPr>
        <w:t>3.1</w:t>
      </w:r>
      <w:r w:rsidR="002E3F2E" w:rsidRPr="00A070C9">
        <w:rPr>
          <w:sz w:val="28"/>
          <w:szCs w:val="32"/>
          <w:lang w:val="uk-UA"/>
        </w:rPr>
        <w:t xml:space="preserve"> Форми та напрями співробітництва з Європейським</w:t>
      </w:r>
      <w:r w:rsidR="00BE480F" w:rsidRPr="00A070C9">
        <w:rPr>
          <w:sz w:val="28"/>
          <w:szCs w:val="32"/>
          <w:lang w:val="uk-UA"/>
        </w:rPr>
        <w:t xml:space="preserve"> </w:t>
      </w:r>
      <w:r w:rsidR="002E3F2E" w:rsidRPr="00A070C9">
        <w:rPr>
          <w:sz w:val="28"/>
          <w:szCs w:val="32"/>
          <w:lang w:val="uk-UA"/>
        </w:rPr>
        <w:t>Союзом</w:t>
      </w:r>
    </w:p>
    <w:p w:rsidR="00BE480F" w:rsidRPr="00A070C9" w:rsidRDefault="006F5A48" w:rsidP="00BE480F">
      <w:pPr>
        <w:suppressAutoHyphens/>
        <w:spacing w:after="0" w:line="360" w:lineRule="auto"/>
        <w:rPr>
          <w:rFonts w:ascii="Times New Roman" w:hAnsi="Times New Roman"/>
          <w:sz w:val="28"/>
          <w:szCs w:val="28"/>
          <w:lang w:val="uk-UA"/>
        </w:rPr>
      </w:pPr>
      <w:r w:rsidRPr="00A070C9">
        <w:rPr>
          <w:rFonts w:ascii="Times New Roman" w:hAnsi="Times New Roman"/>
          <w:bCs/>
          <w:sz w:val="28"/>
          <w:szCs w:val="28"/>
          <w:lang w:val="uk-UA"/>
        </w:rPr>
        <w:t>3.2 Співробітництво з ООН та іншими міжнародними організаціями</w:t>
      </w:r>
    </w:p>
    <w:p w:rsidR="00BE480F" w:rsidRPr="00A070C9" w:rsidRDefault="00D3750D" w:rsidP="00BE480F">
      <w:pPr>
        <w:suppressAutoHyphens/>
        <w:spacing w:after="0" w:line="360" w:lineRule="auto"/>
        <w:rPr>
          <w:rFonts w:ascii="Times New Roman" w:hAnsi="Times New Roman"/>
          <w:bCs/>
          <w:sz w:val="28"/>
          <w:szCs w:val="28"/>
          <w:lang w:val="uk-UA"/>
        </w:rPr>
      </w:pPr>
      <w:r w:rsidRPr="00A070C9">
        <w:rPr>
          <w:rFonts w:ascii="Times New Roman" w:hAnsi="Times New Roman"/>
          <w:bCs/>
          <w:sz w:val="28"/>
          <w:szCs w:val="28"/>
          <w:lang w:val="uk-UA"/>
        </w:rPr>
        <w:t>3.3 Співробітництво з Радою Європи</w:t>
      </w:r>
    </w:p>
    <w:p w:rsidR="00BE480F" w:rsidRPr="00A070C9" w:rsidRDefault="00CD6618" w:rsidP="00BE480F">
      <w:pPr>
        <w:suppressAutoHyphens/>
        <w:spacing w:after="0" w:line="360" w:lineRule="auto"/>
        <w:rPr>
          <w:rFonts w:ascii="Times New Roman" w:hAnsi="Times New Roman"/>
          <w:sz w:val="28"/>
          <w:szCs w:val="32"/>
          <w:lang w:val="uk-UA"/>
        </w:rPr>
      </w:pPr>
      <w:r w:rsidRPr="00A070C9">
        <w:rPr>
          <w:rFonts w:ascii="Times New Roman" w:hAnsi="Times New Roman"/>
          <w:sz w:val="28"/>
          <w:szCs w:val="28"/>
          <w:lang w:val="uk-UA"/>
        </w:rPr>
        <w:t>3.4 Взаємозв’язок міжнародної інтеграційної стратегії та внутрішніх економічних перетворень в Україні</w:t>
      </w:r>
    </w:p>
    <w:p w:rsidR="00EC2886" w:rsidRPr="00A070C9" w:rsidRDefault="00EC2886" w:rsidP="00BE480F">
      <w:pPr>
        <w:suppressAutoHyphens/>
        <w:spacing w:after="0" w:line="360" w:lineRule="auto"/>
        <w:rPr>
          <w:rFonts w:ascii="Times New Roman" w:hAnsi="Times New Roman"/>
          <w:sz w:val="28"/>
          <w:szCs w:val="28"/>
          <w:lang w:val="uk-UA"/>
        </w:rPr>
      </w:pPr>
      <w:r w:rsidRPr="00A070C9">
        <w:rPr>
          <w:rFonts w:ascii="Times New Roman" w:hAnsi="Times New Roman"/>
          <w:sz w:val="28"/>
          <w:szCs w:val="28"/>
          <w:lang w:val="uk-UA"/>
        </w:rPr>
        <w:t>Висно</w:t>
      </w:r>
      <w:r w:rsidR="001D6DE2" w:rsidRPr="00A070C9">
        <w:rPr>
          <w:rFonts w:ascii="Times New Roman" w:hAnsi="Times New Roman"/>
          <w:sz w:val="28"/>
          <w:szCs w:val="28"/>
          <w:lang w:val="uk-UA"/>
        </w:rPr>
        <w:t>вки</w:t>
      </w:r>
    </w:p>
    <w:p w:rsidR="00BE480F" w:rsidRPr="00A070C9" w:rsidRDefault="00BE480F" w:rsidP="00BE480F">
      <w:pPr>
        <w:suppressAutoHyphens/>
        <w:spacing w:after="0" w:line="360" w:lineRule="auto"/>
        <w:rPr>
          <w:rFonts w:ascii="Times New Roman" w:hAnsi="Times New Roman"/>
          <w:sz w:val="28"/>
          <w:szCs w:val="28"/>
          <w:lang w:val="uk-UA"/>
        </w:rPr>
      </w:pPr>
      <w:r w:rsidRPr="00A070C9">
        <w:rPr>
          <w:rFonts w:ascii="Times New Roman" w:hAnsi="Times New Roman"/>
          <w:sz w:val="28"/>
          <w:szCs w:val="28"/>
          <w:lang w:val="uk-UA"/>
        </w:rPr>
        <w:t>Додаток</w:t>
      </w:r>
    </w:p>
    <w:p w:rsidR="00EC2886" w:rsidRPr="00A070C9" w:rsidRDefault="00BE480F" w:rsidP="00BE480F">
      <w:pPr>
        <w:suppressAutoHyphens/>
        <w:spacing w:after="0" w:line="360" w:lineRule="auto"/>
        <w:rPr>
          <w:rFonts w:ascii="Times New Roman" w:hAnsi="Times New Roman"/>
          <w:sz w:val="28"/>
          <w:szCs w:val="28"/>
          <w:lang w:val="uk-UA"/>
        </w:rPr>
      </w:pPr>
      <w:r w:rsidRPr="00A070C9">
        <w:rPr>
          <w:rFonts w:ascii="Times New Roman" w:hAnsi="Times New Roman"/>
          <w:sz w:val="28"/>
          <w:szCs w:val="28"/>
          <w:lang w:val="uk-UA"/>
        </w:rPr>
        <w:t>Література</w:t>
      </w:r>
    </w:p>
    <w:p w:rsidR="006273C9" w:rsidRPr="00A070C9" w:rsidRDefault="006273C9" w:rsidP="00BE480F">
      <w:pPr>
        <w:suppressAutoHyphens/>
        <w:spacing w:after="0" w:line="360" w:lineRule="auto"/>
        <w:ind w:firstLine="709"/>
        <w:jc w:val="both"/>
        <w:rPr>
          <w:rFonts w:ascii="Times New Roman" w:hAnsi="Times New Roman"/>
          <w:sz w:val="28"/>
          <w:szCs w:val="28"/>
          <w:lang w:val="uk-UA"/>
        </w:rPr>
      </w:pPr>
    </w:p>
    <w:p w:rsidR="000304DB" w:rsidRPr="00A070C9" w:rsidRDefault="00BE480F" w:rsidP="00BE480F">
      <w:pPr>
        <w:pStyle w:val="text"/>
        <w:suppressAutoHyphens/>
        <w:spacing w:before="0" w:beforeAutospacing="0" w:after="0" w:afterAutospacing="0" w:line="360" w:lineRule="auto"/>
        <w:ind w:firstLine="709"/>
        <w:jc w:val="both"/>
        <w:rPr>
          <w:sz w:val="28"/>
          <w:szCs w:val="32"/>
          <w:lang w:val="uk-UA"/>
        </w:rPr>
      </w:pPr>
      <w:r w:rsidRPr="00A070C9">
        <w:rPr>
          <w:sz w:val="28"/>
          <w:szCs w:val="28"/>
          <w:lang w:val="uk-UA"/>
        </w:rPr>
        <w:br w:type="page"/>
      </w:r>
      <w:r w:rsidR="000304DB" w:rsidRPr="00A070C9">
        <w:rPr>
          <w:sz w:val="28"/>
          <w:szCs w:val="32"/>
          <w:lang w:val="uk-UA"/>
        </w:rPr>
        <w:t>Вступ</w:t>
      </w:r>
    </w:p>
    <w:p w:rsidR="00BE480F" w:rsidRPr="00A070C9" w:rsidRDefault="00BE480F" w:rsidP="00BE480F">
      <w:pPr>
        <w:pStyle w:val="text"/>
        <w:suppressAutoHyphens/>
        <w:spacing w:before="0" w:beforeAutospacing="0" w:after="0" w:afterAutospacing="0" w:line="360" w:lineRule="auto"/>
        <w:ind w:firstLine="709"/>
        <w:jc w:val="both"/>
        <w:rPr>
          <w:sz w:val="28"/>
          <w:szCs w:val="32"/>
          <w:lang w:val="uk-UA"/>
        </w:rPr>
      </w:pPr>
    </w:p>
    <w:p w:rsidR="00884E03" w:rsidRPr="00A070C9" w:rsidRDefault="00884E03" w:rsidP="00BE480F">
      <w:pPr>
        <w:suppressAutoHyphens/>
        <w:spacing w:after="0" w:line="360" w:lineRule="auto"/>
        <w:ind w:firstLine="709"/>
        <w:jc w:val="both"/>
        <w:rPr>
          <w:rFonts w:ascii="Times New Roman" w:hAnsi="Times New Roman"/>
          <w:sz w:val="28"/>
          <w:szCs w:val="28"/>
          <w:lang w:val="uk-UA"/>
        </w:rPr>
      </w:pPr>
      <w:r w:rsidRPr="00A070C9">
        <w:rPr>
          <w:rFonts w:ascii="Times New Roman" w:hAnsi="Times New Roman"/>
          <w:sz w:val="28"/>
          <w:szCs w:val="28"/>
          <w:lang w:val="uk-UA"/>
        </w:rPr>
        <w:t xml:space="preserve">Одним із найважливіших чинників розвитку людської цивілізації, безумовно, виявилася інтеграція. Вже за одне це вона гідна детального вивчення. Термін </w:t>
      </w:r>
      <w:r w:rsidR="00BE480F" w:rsidRPr="00A070C9">
        <w:rPr>
          <w:rFonts w:ascii="Times New Roman" w:hAnsi="Times New Roman"/>
          <w:sz w:val="28"/>
          <w:szCs w:val="28"/>
          <w:lang w:val="uk-UA"/>
        </w:rPr>
        <w:t>"</w:t>
      </w:r>
      <w:r w:rsidRPr="00A070C9">
        <w:rPr>
          <w:rFonts w:ascii="Times New Roman" w:hAnsi="Times New Roman"/>
          <w:sz w:val="28"/>
          <w:szCs w:val="28"/>
          <w:lang w:val="uk-UA"/>
        </w:rPr>
        <w:t>інтеграція</w:t>
      </w:r>
      <w:r w:rsidR="00BE480F" w:rsidRPr="00A070C9">
        <w:rPr>
          <w:rFonts w:ascii="Times New Roman" w:hAnsi="Times New Roman"/>
          <w:sz w:val="28"/>
          <w:szCs w:val="28"/>
          <w:lang w:val="uk-UA"/>
        </w:rPr>
        <w:t>"</w:t>
      </w:r>
      <w:r w:rsidRPr="00A070C9">
        <w:rPr>
          <w:rFonts w:ascii="Times New Roman" w:hAnsi="Times New Roman"/>
          <w:sz w:val="28"/>
          <w:szCs w:val="28"/>
          <w:lang w:val="uk-UA"/>
        </w:rPr>
        <w:t xml:space="preserve"> походить з латині, де integratio означає з'єднання окремих частин у загальне, ціле, єдине. Одним із видів інтеграції є економічна інтеграція. Вона – найвищий ступінь розвитку міжнародних економічних відношень.</w:t>
      </w:r>
    </w:p>
    <w:p w:rsidR="00BE480F" w:rsidRPr="00A070C9" w:rsidRDefault="00884E03" w:rsidP="00BE480F">
      <w:pPr>
        <w:suppressAutoHyphens/>
        <w:spacing w:after="0" w:line="360" w:lineRule="auto"/>
        <w:ind w:firstLine="709"/>
        <w:jc w:val="both"/>
        <w:rPr>
          <w:rFonts w:ascii="Times New Roman" w:hAnsi="Times New Roman"/>
          <w:sz w:val="28"/>
          <w:szCs w:val="28"/>
          <w:lang w:val="uk-UA"/>
        </w:rPr>
      </w:pPr>
      <w:r w:rsidRPr="00A070C9">
        <w:rPr>
          <w:rFonts w:ascii="Times New Roman" w:hAnsi="Times New Roman"/>
          <w:sz w:val="28"/>
          <w:szCs w:val="28"/>
          <w:lang w:val="uk-UA"/>
        </w:rPr>
        <w:t>Метою проведення курсової роботи є дослідження всіх принципів</w:t>
      </w:r>
      <w:r w:rsidR="00B3743D" w:rsidRPr="00A070C9">
        <w:rPr>
          <w:rFonts w:ascii="Times New Roman" w:hAnsi="Times New Roman"/>
          <w:sz w:val="28"/>
          <w:szCs w:val="28"/>
          <w:lang w:val="uk-UA"/>
        </w:rPr>
        <w:t xml:space="preserve"> світової інтеграційної стратегії </w:t>
      </w:r>
      <w:r w:rsidRPr="00A070C9">
        <w:rPr>
          <w:rFonts w:ascii="Times New Roman" w:hAnsi="Times New Roman"/>
          <w:sz w:val="28"/>
          <w:szCs w:val="28"/>
          <w:lang w:val="uk-UA"/>
        </w:rPr>
        <w:t xml:space="preserve">та вивчення міжнародного досвіду інтеграційних об’єднань з метою навчитись використовувати цей зарубіжний досвід для інтеграції України у </w:t>
      </w:r>
      <w:r w:rsidR="00B3743D" w:rsidRPr="00A070C9">
        <w:rPr>
          <w:rFonts w:ascii="Times New Roman" w:hAnsi="Times New Roman"/>
          <w:sz w:val="28"/>
          <w:szCs w:val="28"/>
          <w:lang w:val="uk-UA"/>
        </w:rPr>
        <w:t>міжнародні організації.</w:t>
      </w:r>
    </w:p>
    <w:p w:rsidR="00BE480F" w:rsidRPr="00A070C9" w:rsidRDefault="00884E03" w:rsidP="00BE480F">
      <w:pPr>
        <w:suppressAutoHyphens/>
        <w:spacing w:after="0" w:line="360" w:lineRule="auto"/>
        <w:ind w:firstLine="709"/>
        <w:jc w:val="both"/>
        <w:rPr>
          <w:rFonts w:ascii="Times New Roman" w:hAnsi="Times New Roman"/>
          <w:sz w:val="28"/>
          <w:szCs w:val="28"/>
          <w:lang w:val="uk-UA"/>
        </w:rPr>
      </w:pPr>
      <w:r w:rsidRPr="00A070C9">
        <w:rPr>
          <w:rFonts w:ascii="Times New Roman" w:hAnsi="Times New Roman"/>
          <w:sz w:val="28"/>
          <w:szCs w:val="28"/>
          <w:lang w:val="uk-UA"/>
        </w:rPr>
        <w:t>Процес економічної інтеграції відбувається тоді, коли дві (або більше) країни об'єднуються разом для створення ширшого економічного простору з метою:</w:t>
      </w:r>
    </w:p>
    <w:p w:rsidR="00884E03" w:rsidRPr="00A070C9" w:rsidRDefault="00884E03" w:rsidP="00BE480F">
      <w:pPr>
        <w:numPr>
          <w:ilvl w:val="0"/>
          <w:numId w:val="3"/>
        </w:numPr>
        <w:suppressAutoHyphens/>
        <w:spacing w:after="0" w:line="360" w:lineRule="auto"/>
        <w:ind w:left="0" w:firstLine="709"/>
        <w:jc w:val="both"/>
        <w:rPr>
          <w:rFonts w:ascii="Times New Roman" w:hAnsi="Times New Roman"/>
          <w:sz w:val="28"/>
          <w:szCs w:val="28"/>
          <w:lang w:val="uk-UA"/>
        </w:rPr>
      </w:pPr>
      <w:r w:rsidRPr="00A070C9">
        <w:rPr>
          <w:rFonts w:ascii="Times New Roman" w:hAnsi="Times New Roman"/>
          <w:sz w:val="28"/>
          <w:szCs w:val="28"/>
          <w:lang w:val="uk-UA"/>
        </w:rPr>
        <w:t>забезпечення кращих умов торгівлі;</w:t>
      </w:r>
    </w:p>
    <w:p w:rsidR="00884E03" w:rsidRPr="00A070C9" w:rsidRDefault="00884E03" w:rsidP="00BE480F">
      <w:pPr>
        <w:numPr>
          <w:ilvl w:val="0"/>
          <w:numId w:val="3"/>
        </w:numPr>
        <w:suppressAutoHyphens/>
        <w:spacing w:after="0" w:line="360" w:lineRule="auto"/>
        <w:ind w:left="0" w:firstLine="709"/>
        <w:jc w:val="both"/>
        <w:rPr>
          <w:rFonts w:ascii="Times New Roman" w:hAnsi="Times New Roman"/>
          <w:sz w:val="28"/>
          <w:szCs w:val="28"/>
          <w:lang w:val="uk-UA"/>
        </w:rPr>
      </w:pPr>
      <w:r w:rsidRPr="00A070C9">
        <w:rPr>
          <w:rFonts w:ascii="Times New Roman" w:hAnsi="Times New Roman"/>
          <w:sz w:val="28"/>
          <w:szCs w:val="28"/>
          <w:lang w:val="uk-UA"/>
        </w:rPr>
        <w:t>збільшення розмірів ринку, використання ефекту масштабу виробництва (для країн з малою ємністю національного ринку);</w:t>
      </w:r>
    </w:p>
    <w:p w:rsidR="00884E03" w:rsidRPr="00A070C9" w:rsidRDefault="00884E03" w:rsidP="00BE480F">
      <w:pPr>
        <w:numPr>
          <w:ilvl w:val="0"/>
          <w:numId w:val="4"/>
        </w:numPr>
        <w:suppressAutoHyphens/>
        <w:spacing w:after="0" w:line="360" w:lineRule="auto"/>
        <w:ind w:left="0" w:firstLine="709"/>
        <w:jc w:val="both"/>
        <w:rPr>
          <w:rFonts w:ascii="Times New Roman" w:hAnsi="Times New Roman"/>
          <w:sz w:val="28"/>
          <w:szCs w:val="28"/>
          <w:lang w:val="uk-UA"/>
        </w:rPr>
      </w:pPr>
      <w:r w:rsidRPr="00A070C9">
        <w:rPr>
          <w:rFonts w:ascii="Times New Roman" w:hAnsi="Times New Roman"/>
          <w:sz w:val="28"/>
          <w:szCs w:val="28"/>
          <w:lang w:val="uk-UA"/>
        </w:rPr>
        <w:t>розширення торгівлі паралельно з поліпшенням інфраструктури;</w:t>
      </w:r>
    </w:p>
    <w:p w:rsidR="00884E03" w:rsidRPr="00A070C9" w:rsidRDefault="00884E03" w:rsidP="00BE480F">
      <w:pPr>
        <w:numPr>
          <w:ilvl w:val="0"/>
          <w:numId w:val="4"/>
        </w:numPr>
        <w:suppressAutoHyphens/>
        <w:spacing w:after="0" w:line="360" w:lineRule="auto"/>
        <w:ind w:left="0" w:firstLine="709"/>
        <w:jc w:val="both"/>
        <w:rPr>
          <w:rFonts w:ascii="Times New Roman" w:hAnsi="Times New Roman"/>
          <w:sz w:val="28"/>
          <w:szCs w:val="28"/>
          <w:lang w:val="uk-UA"/>
        </w:rPr>
      </w:pPr>
      <w:r w:rsidRPr="00A070C9">
        <w:rPr>
          <w:rFonts w:ascii="Times New Roman" w:hAnsi="Times New Roman"/>
          <w:sz w:val="28"/>
          <w:szCs w:val="28"/>
          <w:lang w:val="uk-UA"/>
        </w:rPr>
        <w:t>поширення передових технологій;</w:t>
      </w:r>
    </w:p>
    <w:p w:rsidR="00884E03" w:rsidRPr="00A070C9" w:rsidRDefault="00884E03" w:rsidP="00BE480F">
      <w:pPr>
        <w:numPr>
          <w:ilvl w:val="0"/>
          <w:numId w:val="4"/>
        </w:numPr>
        <w:suppressAutoHyphens/>
        <w:spacing w:after="0" w:line="360" w:lineRule="auto"/>
        <w:ind w:left="0" w:firstLine="709"/>
        <w:jc w:val="both"/>
        <w:rPr>
          <w:rFonts w:ascii="Times New Roman" w:hAnsi="Times New Roman"/>
          <w:sz w:val="28"/>
          <w:szCs w:val="28"/>
          <w:lang w:val="uk-UA"/>
        </w:rPr>
      </w:pPr>
      <w:r w:rsidRPr="00A070C9">
        <w:rPr>
          <w:rFonts w:ascii="Times New Roman" w:hAnsi="Times New Roman"/>
          <w:sz w:val="28"/>
          <w:szCs w:val="28"/>
          <w:lang w:val="uk-UA"/>
        </w:rPr>
        <w:t>стимулювання конкуренції.</w:t>
      </w:r>
    </w:p>
    <w:p w:rsidR="00884E03" w:rsidRPr="00A070C9" w:rsidRDefault="00884E03" w:rsidP="00BE480F">
      <w:pPr>
        <w:suppressAutoHyphens/>
        <w:spacing w:after="0" w:line="360" w:lineRule="auto"/>
        <w:ind w:firstLine="709"/>
        <w:jc w:val="both"/>
        <w:rPr>
          <w:rFonts w:ascii="Times New Roman" w:hAnsi="Times New Roman"/>
          <w:sz w:val="28"/>
          <w:szCs w:val="28"/>
          <w:lang w:val="uk-UA"/>
        </w:rPr>
      </w:pPr>
      <w:r w:rsidRPr="00A070C9">
        <w:rPr>
          <w:rFonts w:ascii="Times New Roman" w:hAnsi="Times New Roman"/>
          <w:sz w:val="28"/>
          <w:szCs w:val="28"/>
          <w:lang w:val="uk-UA"/>
        </w:rPr>
        <w:t>Окрім цього, як свідчить практика, міжнародна торгівля є кращим засобом зруйнувати існуючі вітчизняні монополії. Вона також приносить інші переваги, зокрема, зникає дефіцит. Країни укладають інтеграційні угоди, сподіваючись на економічний виграш, проте</w:t>
      </w:r>
      <w:r w:rsidR="00BE480F" w:rsidRPr="00A070C9">
        <w:rPr>
          <w:rFonts w:ascii="Times New Roman" w:hAnsi="Times New Roman"/>
          <w:sz w:val="28"/>
          <w:szCs w:val="28"/>
          <w:lang w:val="uk-UA"/>
        </w:rPr>
        <w:t xml:space="preserve"> </w:t>
      </w:r>
      <w:r w:rsidRPr="00A070C9">
        <w:rPr>
          <w:rFonts w:ascii="Times New Roman" w:hAnsi="Times New Roman"/>
          <w:sz w:val="28"/>
          <w:szCs w:val="28"/>
          <w:lang w:val="uk-UA"/>
        </w:rPr>
        <w:t>можуть також мати політичні та інші цілі.</w:t>
      </w:r>
    </w:p>
    <w:p w:rsidR="00884E03" w:rsidRPr="00A070C9" w:rsidRDefault="00884E03" w:rsidP="00BE480F">
      <w:pPr>
        <w:suppressAutoHyphens/>
        <w:spacing w:after="0" w:line="360" w:lineRule="auto"/>
        <w:ind w:firstLine="709"/>
        <w:jc w:val="both"/>
        <w:rPr>
          <w:rFonts w:ascii="Times New Roman" w:hAnsi="Times New Roman"/>
          <w:sz w:val="28"/>
          <w:szCs w:val="28"/>
          <w:lang w:val="uk-UA"/>
        </w:rPr>
      </w:pPr>
      <w:r w:rsidRPr="00A070C9">
        <w:rPr>
          <w:rFonts w:ascii="Times New Roman" w:hAnsi="Times New Roman"/>
          <w:sz w:val="28"/>
          <w:szCs w:val="28"/>
          <w:lang w:val="uk-UA"/>
        </w:rPr>
        <w:t>Система світового господарства досліджується у двох площинах. Перша це сукупність національних господарств, а друга це світове господарство, як наднаціональний господарський простір. Структури світового господарства на наднаціональному господарському просторі поділяються на два рівні – регіональний та транснаціональний (глобальний). На регіональному рівні структури світового господарства пов’язані з районами регіональної інтеграції. В Європі, це, насамперед, ЄС, ЄАВТ, СНД, ЄЕП, на Північноамериканському континенті найбільш відома НАФТА, в Латиноамериканському це Меркосур, на Азіатсько-Тихоокеанському АСЕАН, АТЕС, а Африканський континент містить ЕКОВАС, КОМЕСА. На транснаціональному, глобальному рівні виокремлюють міжнародні міждержавні організації, найбільш впливові це: ООН, МВФ, Світовий банк, СОТ, Міжнародний банк реконструкції та розвитку, а також транснаціональні</w:t>
      </w:r>
      <w:r w:rsidR="00BE480F" w:rsidRPr="00A070C9">
        <w:rPr>
          <w:rFonts w:ascii="Times New Roman" w:hAnsi="Times New Roman"/>
          <w:sz w:val="28"/>
          <w:szCs w:val="28"/>
          <w:lang w:val="uk-UA"/>
        </w:rPr>
        <w:t xml:space="preserve"> </w:t>
      </w:r>
      <w:r w:rsidRPr="00A070C9">
        <w:rPr>
          <w:rFonts w:ascii="Times New Roman" w:hAnsi="Times New Roman"/>
          <w:sz w:val="28"/>
          <w:szCs w:val="28"/>
          <w:lang w:val="uk-UA"/>
        </w:rPr>
        <w:t>корпорації, такі як всесвітні лідери General Electric, Citigroup, IBM, Microsoft, Bank of America Corp, Philip Morris та інші. До відомих ТНК, що співпрацюють з Україною можна віднести Газпром, Лукойл, ЮКОС, Кока-Кола та інші.</w:t>
      </w:r>
    </w:p>
    <w:p w:rsidR="00884E03" w:rsidRPr="00A070C9" w:rsidRDefault="00884E03" w:rsidP="00BE480F">
      <w:pPr>
        <w:suppressAutoHyphens/>
        <w:spacing w:after="0" w:line="360" w:lineRule="auto"/>
        <w:ind w:firstLine="709"/>
        <w:jc w:val="both"/>
        <w:rPr>
          <w:rFonts w:ascii="Times New Roman" w:hAnsi="Times New Roman"/>
          <w:sz w:val="28"/>
          <w:szCs w:val="28"/>
          <w:lang w:val="uk-UA"/>
        </w:rPr>
      </w:pPr>
      <w:r w:rsidRPr="00A070C9">
        <w:rPr>
          <w:rFonts w:ascii="Times New Roman" w:hAnsi="Times New Roman"/>
          <w:sz w:val="28"/>
          <w:szCs w:val="28"/>
          <w:lang w:val="uk-UA"/>
        </w:rPr>
        <w:t>Розвиток науково-технічного прогресу впливає на удосконалення комунікацій, збільшення обсягу інформації та поширення зовнішньоекономічних відносин. Економічна інтеграція, як процес зближення національних економік шляхом створення спільного економічного простору, передбачає постійний розвиток співпраці з цими структурами світового господарства. Сучасний політичний та економічний стан розвитку нашої держави змушує звернути особливу увагу на вектор економічної інтеграції.</w:t>
      </w:r>
    </w:p>
    <w:p w:rsidR="00884E03" w:rsidRPr="00A070C9" w:rsidRDefault="00884E03" w:rsidP="00BE480F">
      <w:pPr>
        <w:suppressAutoHyphens/>
        <w:spacing w:after="0" w:line="360" w:lineRule="auto"/>
        <w:ind w:firstLine="709"/>
        <w:jc w:val="both"/>
        <w:rPr>
          <w:rFonts w:ascii="Times New Roman" w:hAnsi="Times New Roman"/>
          <w:sz w:val="28"/>
          <w:szCs w:val="28"/>
          <w:lang w:val="uk-UA"/>
        </w:rPr>
      </w:pPr>
      <w:r w:rsidRPr="00A070C9">
        <w:rPr>
          <w:rFonts w:ascii="Times New Roman" w:hAnsi="Times New Roman"/>
          <w:sz w:val="28"/>
          <w:szCs w:val="28"/>
          <w:lang w:val="uk-UA"/>
        </w:rPr>
        <w:t>Завданням курсової роботи є вивчення сутності, форм та цілей інтеграці</w:t>
      </w:r>
      <w:r w:rsidR="00B3743D" w:rsidRPr="00A070C9">
        <w:rPr>
          <w:rFonts w:ascii="Times New Roman" w:hAnsi="Times New Roman"/>
          <w:sz w:val="28"/>
          <w:szCs w:val="28"/>
          <w:lang w:val="uk-UA"/>
        </w:rPr>
        <w:t xml:space="preserve">йної стратегії; </w:t>
      </w:r>
      <w:r w:rsidRPr="00A070C9">
        <w:rPr>
          <w:rFonts w:ascii="Times New Roman" w:hAnsi="Times New Roman"/>
          <w:sz w:val="28"/>
          <w:szCs w:val="28"/>
          <w:lang w:val="uk-UA"/>
        </w:rPr>
        <w:t>дізнатися про зовнішні чинники та внутрішні п</w:t>
      </w:r>
      <w:r w:rsidR="00B3743D" w:rsidRPr="00A070C9">
        <w:rPr>
          <w:rFonts w:ascii="Times New Roman" w:hAnsi="Times New Roman"/>
          <w:sz w:val="28"/>
          <w:szCs w:val="28"/>
          <w:lang w:val="uk-UA"/>
        </w:rPr>
        <w:t>ередумови</w:t>
      </w:r>
      <w:r w:rsidR="00BE480F" w:rsidRPr="00A070C9">
        <w:rPr>
          <w:rFonts w:ascii="Times New Roman" w:hAnsi="Times New Roman"/>
          <w:sz w:val="28"/>
          <w:szCs w:val="28"/>
          <w:lang w:val="uk-UA"/>
        </w:rPr>
        <w:t xml:space="preserve"> </w:t>
      </w:r>
      <w:r w:rsidR="00B3743D" w:rsidRPr="00A070C9">
        <w:rPr>
          <w:rFonts w:ascii="Times New Roman" w:hAnsi="Times New Roman"/>
          <w:sz w:val="28"/>
          <w:szCs w:val="28"/>
          <w:lang w:val="uk-UA"/>
        </w:rPr>
        <w:t>інтеграційної стратегії</w:t>
      </w:r>
      <w:r w:rsidRPr="00A070C9">
        <w:rPr>
          <w:rFonts w:ascii="Times New Roman" w:hAnsi="Times New Roman"/>
          <w:sz w:val="28"/>
          <w:szCs w:val="28"/>
          <w:lang w:val="uk-UA"/>
        </w:rPr>
        <w:t xml:space="preserve"> України;</w:t>
      </w:r>
      <w:r w:rsidR="00BE480F" w:rsidRPr="00A070C9">
        <w:rPr>
          <w:rFonts w:ascii="Times New Roman" w:hAnsi="Times New Roman"/>
          <w:sz w:val="28"/>
          <w:szCs w:val="28"/>
          <w:lang w:val="uk-UA"/>
        </w:rPr>
        <w:t xml:space="preserve"> </w:t>
      </w:r>
      <w:r w:rsidRPr="00A070C9">
        <w:rPr>
          <w:rFonts w:ascii="Times New Roman" w:hAnsi="Times New Roman"/>
          <w:sz w:val="28"/>
          <w:szCs w:val="28"/>
          <w:lang w:val="uk-UA"/>
        </w:rPr>
        <w:t xml:space="preserve">зрозуміти які саме </w:t>
      </w:r>
      <w:r w:rsidR="00B3743D" w:rsidRPr="00A070C9">
        <w:rPr>
          <w:rFonts w:ascii="Times New Roman" w:hAnsi="Times New Roman"/>
          <w:sz w:val="28"/>
          <w:szCs w:val="28"/>
          <w:lang w:val="uk-UA"/>
        </w:rPr>
        <w:t xml:space="preserve">передумови </w:t>
      </w:r>
      <w:r w:rsidRPr="00A070C9">
        <w:rPr>
          <w:rFonts w:ascii="Times New Roman" w:hAnsi="Times New Roman"/>
          <w:sz w:val="28"/>
          <w:szCs w:val="28"/>
          <w:lang w:val="uk-UA"/>
        </w:rPr>
        <w:t>інтеграції необхідно обрати Україні.</w:t>
      </w:r>
    </w:p>
    <w:p w:rsidR="00E474C9" w:rsidRPr="00A070C9" w:rsidRDefault="00E474C9" w:rsidP="00BE480F">
      <w:pPr>
        <w:pStyle w:val="text"/>
        <w:suppressAutoHyphens/>
        <w:spacing w:before="0" w:beforeAutospacing="0" w:after="0" w:afterAutospacing="0" w:line="360" w:lineRule="auto"/>
        <w:ind w:firstLine="709"/>
        <w:jc w:val="both"/>
        <w:rPr>
          <w:sz w:val="28"/>
          <w:szCs w:val="32"/>
          <w:lang w:val="uk-UA"/>
        </w:rPr>
      </w:pPr>
    </w:p>
    <w:p w:rsidR="00F67EE0" w:rsidRPr="00A070C9" w:rsidRDefault="00BE480F" w:rsidP="00BE480F">
      <w:pPr>
        <w:pStyle w:val="text"/>
        <w:suppressAutoHyphens/>
        <w:spacing w:before="0" w:beforeAutospacing="0" w:after="0" w:afterAutospacing="0" w:line="360" w:lineRule="auto"/>
        <w:ind w:firstLine="709"/>
        <w:jc w:val="both"/>
        <w:rPr>
          <w:sz w:val="28"/>
          <w:szCs w:val="32"/>
          <w:lang w:val="uk-UA"/>
        </w:rPr>
      </w:pPr>
      <w:r w:rsidRPr="00A070C9">
        <w:rPr>
          <w:sz w:val="28"/>
          <w:szCs w:val="32"/>
          <w:lang w:val="uk-UA"/>
        </w:rPr>
        <w:br w:type="page"/>
      </w:r>
      <w:r w:rsidR="003C5009" w:rsidRPr="00A070C9">
        <w:rPr>
          <w:sz w:val="28"/>
          <w:szCs w:val="32"/>
          <w:lang w:val="uk-UA"/>
        </w:rPr>
        <w:t xml:space="preserve">Розділ </w:t>
      </w:r>
      <w:r w:rsidR="00F67EE0" w:rsidRPr="00A070C9">
        <w:rPr>
          <w:sz w:val="28"/>
          <w:szCs w:val="32"/>
          <w:lang w:val="uk-UA"/>
        </w:rPr>
        <w:t xml:space="preserve">1. </w:t>
      </w:r>
      <w:r w:rsidR="003F2ED9" w:rsidRPr="00A070C9">
        <w:rPr>
          <w:sz w:val="28"/>
          <w:szCs w:val="32"/>
          <w:lang w:val="uk-UA"/>
        </w:rPr>
        <w:t>Загальні положення</w:t>
      </w:r>
      <w:r w:rsidR="00F67EE0" w:rsidRPr="00A070C9">
        <w:rPr>
          <w:sz w:val="28"/>
          <w:szCs w:val="32"/>
          <w:lang w:val="uk-UA"/>
        </w:rPr>
        <w:t xml:space="preserve"> фор</w:t>
      </w:r>
      <w:r w:rsidR="005F2F4F" w:rsidRPr="00A070C9">
        <w:rPr>
          <w:sz w:val="28"/>
          <w:szCs w:val="32"/>
          <w:lang w:val="uk-UA"/>
        </w:rPr>
        <w:t xml:space="preserve">мування інтеграційної стратегії </w:t>
      </w:r>
      <w:r w:rsidR="00F67EE0" w:rsidRPr="00A070C9">
        <w:rPr>
          <w:sz w:val="28"/>
          <w:szCs w:val="32"/>
          <w:lang w:val="uk-UA"/>
        </w:rPr>
        <w:t>України</w:t>
      </w:r>
    </w:p>
    <w:p w:rsidR="00BE480F" w:rsidRPr="00A070C9" w:rsidRDefault="00BE480F" w:rsidP="00BE480F">
      <w:pPr>
        <w:pStyle w:val="text"/>
        <w:suppressAutoHyphens/>
        <w:spacing w:before="0" w:beforeAutospacing="0" w:after="0" w:afterAutospacing="0" w:line="360" w:lineRule="auto"/>
        <w:ind w:firstLine="709"/>
        <w:jc w:val="both"/>
        <w:rPr>
          <w:rStyle w:val="text1"/>
          <w:sz w:val="28"/>
          <w:szCs w:val="32"/>
          <w:lang w:val="uk-UA"/>
        </w:rPr>
      </w:pPr>
    </w:p>
    <w:p w:rsidR="00BC5E2B" w:rsidRPr="00A070C9" w:rsidRDefault="00BC5E2B" w:rsidP="00BE480F">
      <w:pPr>
        <w:pStyle w:val="text"/>
        <w:suppressAutoHyphens/>
        <w:spacing w:before="0" w:beforeAutospacing="0" w:after="0" w:afterAutospacing="0" w:line="360" w:lineRule="auto"/>
        <w:ind w:firstLine="709"/>
        <w:jc w:val="both"/>
        <w:rPr>
          <w:sz w:val="28"/>
          <w:szCs w:val="32"/>
          <w:lang w:val="uk-UA"/>
        </w:rPr>
      </w:pPr>
      <w:r w:rsidRPr="00A070C9">
        <w:rPr>
          <w:sz w:val="28"/>
          <w:szCs w:val="32"/>
          <w:lang w:val="uk-UA"/>
        </w:rPr>
        <w:t xml:space="preserve">1.1 Основні </w:t>
      </w:r>
      <w:r w:rsidR="003D11E7" w:rsidRPr="00A070C9">
        <w:rPr>
          <w:sz w:val="28"/>
          <w:szCs w:val="32"/>
          <w:lang w:val="uk-UA"/>
        </w:rPr>
        <w:t>критерії інтеграції</w:t>
      </w:r>
    </w:p>
    <w:p w:rsidR="00BE480F" w:rsidRPr="00A070C9" w:rsidRDefault="00BE480F" w:rsidP="00BE480F">
      <w:pPr>
        <w:suppressAutoHyphens/>
        <w:spacing w:after="0" w:line="360" w:lineRule="auto"/>
        <w:ind w:firstLine="709"/>
        <w:jc w:val="both"/>
        <w:rPr>
          <w:rFonts w:ascii="Times New Roman" w:hAnsi="Times New Roman"/>
          <w:sz w:val="28"/>
          <w:szCs w:val="28"/>
          <w:lang w:val="uk-UA"/>
        </w:rPr>
      </w:pPr>
    </w:p>
    <w:p w:rsidR="00BE480F" w:rsidRPr="00A070C9" w:rsidRDefault="00E43D55" w:rsidP="00BE480F">
      <w:pPr>
        <w:suppressAutoHyphens/>
        <w:spacing w:after="0" w:line="360" w:lineRule="auto"/>
        <w:ind w:firstLine="709"/>
        <w:jc w:val="both"/>
        <w:rPr>
          <w:rFonts w:ascii="Times New Roman" w:hAnsi="Times New Roman"/>
          <w:sz w:val="28"/>
          <w:szCs w:val="28"/>
          <w:lang w:val="uk-UA"/>
        </w:rPr>
      </w:pPr>
      <w:r w:rsidRPr="00A070C9">
        <w:rPr>
          <w:rFonts w:ascii="Times New Roman" w:hAnsi="Times New Roman"/>
          <w:sz w:val="28"/>
          <w:szCs w:val="28"/>
          <w:lang w:val="uk-UA"/>
        </w:rPr>
        <w:t>В рамках міжнародної економіки інтеграція має оцінюватись з такої позиції:</w:t>
      </w:r>
      <w:r w:rsidR="00E77EDC" w:rsidRPr="00A070C9">
        <w:rPr>
          <w:rFonts w:ascii="Times New Roman" w:hAnsi="Times New Roman"/>
          <w:sz w:val="28"/>
          <w:szCs w:val="28"/>
          <w:lang w:val="uk-UA"/>
        </w:rPr>
        <w:t xml:space="preserve"> чи є вона кроком на шляху розвитку вільної торгівлі, чи, навпаки, є перепоною для торговельних потоків.</w:t>
      </w:r>
    </w:p>
    <w:p w:rsidR="00CA220C" w:rsidRPr="00A070C9" w:rsidRDefault="00E77EDC" w:rsidP="00BE480F">
      <w:pPr>
        <w:suppressAutoHyphens/>
        <w:spacing w:after="0" w:line="360" w:lineRule="auto"/>
        <w:ind w:firstLine="709"/>
        <w:jc w:val="both"/>
        <w:rPr>
          <w:rFonts w:ascii="Times New Roman" w:hAnsi="Times New Roman"/>
          <w:sz w:val="28"/>
          <w:szCs w:val="28"/>
          <w:lang w:val="uk-UA"/>
        </w:rPr>
      </w:pPr>
      <w:r w:rsidRPr="00A070C9">
        <w:rPr>
          <w:rFonts w:ascii="Times New Roman" w:hAnsi="Times New Roman"/>
          <w:sz w:val="28"/>
          <w:szCs w:val="28"/>
          <w:lang w:val="uk-UA"/>
        </w:rPr>
        <w:t xml:space="preserve">Для оцінки відповідності створення інтеграційного угрупування </w:t>
      </w:r>
      <w:r w:rsidR="00960744" w:rsidRPr="00A070C9">
        <w:rPr>
          <w:rFonts w:ascii="Times New Roman" w:hAnsi="Times New Roman"/>
          <w:sz w:val="28"/>
          <w:szCs w:val="28"/>
          <w:lang w:val="uk-UA"/>
        </w:rPr>
        <w:t xml:space="preserve">інтересам міжнародної економіки в цілому в першій половині 90-х рр. ХХ ст. спеціалісти </w:t>
      </w:r>
      <w:r w:rsidR="00CA220C" w:rsidRPr="00A070C9">
        <w:rPr>
          <w:rFonts w:ascii="Times New Roman" w:hAnsi="Times New Roman"/>
          <w:sz w:val="28"/>
          <w:szCs w:val="28"/>
          <w:lang w:val="uk-UA"/>
        </w:rPr>
        <w:t>Світового банку сформулювали ряд критеріїв:</w:t>
      </w:r>
    </w:p>
    <w:p w:rsidR="00CA220C" w:rsidRPr="00A070C9" w:rsidRDefault="00CA220C" w:rsidP="00BE480F">
      <w:pPr>
        <w:suppressAutoHyphens/>
        <w:spacing w:after="0" w:line="360" w:lineRule="auto"/>
        <w:ind w:firstLine="709"/>
        <w:jc w:val="both"/>
        <w:rPr>
          <w:rStyle w:val="text1"/>
          <w:rFonts w:ascii="Times New Roman" w:hAnsi="Times New Roman"/>
          <w:sz w:val="28"/>
          <w:szCs w:val="28"/>
          <w:lang w:val="uk-UA"/>
        </w:rPr>
      </w:pPr>
      <w:r w:rsidRPr="00A070C9">
        <w:rPr>
          <w:rFonts w:ascii="Times New Roman" w:hAnsi="Times New Roman"/>
          <w:sz w:val="28"/>
          <w:szCs w:val="28"/>
          <w:lang w:val="uk-UA"/>
        </w:rPr>
        <w:t xml:space="preserve">1) регіональні торговельні угоди </w:t>
      </w:r>
      <w:r w:rsidR="00A070C9">
        <w:rPr>
          <w:rFonts w:ascii="Times New Roman" w:hAnsi="Times New Roman"/>
          <w:sz w:val="28"/>
          <w:szCs w:val="28"/>
          <w:lang w:val="uk-UA"/>
        </w:rPr>
        <w:t>д</w:t>
      </w:r>
      <w:r w:rsidRPr="00A070C9">
        <w:rPr>
          <w:rFonts w:ascii="Times New Roman" w:hAnsi="Times New Roman"/>
          <w:sz w:val="28"/>
          <w:szCs w:val="28"/>
          <w:lang w:val="uk-UA"/>
        </w:rPr>
        <w:t xml:space="preserve">ають охоплювати всі без </w:t>
      </w:r>
      <w:r w:rsidR="00A070C9" w:rsidRPr="00A070C9">
        <w:rPr>
          <w:rFonts w:ascii="Times New Roman" w:hAnsi="Times New Roman"/>
          <w:sz w:val="28"/>
          <w:szCs w:val="28"/>
          <w:lang w:val="uk-UA"/>
        </w:rPr>
        <w:t>вийняту</w:t>
      </w:r>
      <w:r w:rsidRPr="00A070C9">
        <w:rPr>
          <w:rFonts w:ascii="Times New Roman" w:hAnsi="Times New Roman"/>
          <w:sz w:val="28"/>
          <w:szCs w:val="28"/>
          <w:lang w:val="uk-UA"/>
        </w:rPr>
        <w:t xml:space="preserve"> галузі економіки;</w:t>
      </w:r>
      <w:r w:rsidR="00BE480F" w:rsidRPr="00A070C9">
        <w:rPr>
          <w:rFonts w:ascii="Times New Roman" w:hAnsi="Times New Roman"/>
          <w:sz w:val="28"/>
          <w:szCs w:val="28"/>
          <w:lang w:val="uk-UA"/>
        </w:rPr>
        <w:t xml:space="preserve"> </w:t>
      </w:r>
      <w:r w:rsidRPr="00A070C9">
        <w:rPr>
          <w:rStyle w:val="text1"/>
          <w:rFonts w:ascii="Times New Roman" w:hAnsi="Times New Roman"/>
          <w:sz w:val="28"/>
          <w:lang w:val="uk-UA"/>
        </w:rPr>
        <w:t xml:space="preserve">2) лібералізація торгівлі на умовах режиму найбільшого сприяння </w:t>
      </w:r>
      <w:r w:rsidR="000F3459" w:rsidRPr="00A070C9">
        <w:rPr>
          <w:rStyle w:val="text1"/>
          <w:rFonts w:ascii="Times New Roman" w:hAnsi="Times New Roman"/>
          <w:sz w:val="28"/>
          <w:lang w:val="uk-UA"/>
        </w:rPr>
        <w:t>має передувати утворенню будь-якого нового інтеграційного угрупування або супроводжувати його, особливо якщо початкові тарифи є високими;</w:t>
      </w:r>
    </w:p>
    <w:p w:rsidR="000F3459" w:rsidRPr="00A070C9" w:rsidRDefault="000F3459" w:rsidP="00BE480F">
      <w:pPr>
        <w:suppressAutoHyphens/>
        <w:spacing w:after="0" w:line="360" w:lineRule="auto"/>
        <w:ind w:firstLine="709"/>
        <w:jc w:val="both"/>
        <w:rPr>
          <w:rStyle w:val="text1"/>
          <w:rFonts w:ascii="Times New Roman" w:hAnsi="Times New Roman"/>
          <w:sz w:val="28"/>
          <w:lang w:val="uk-UA"/>
        </w:rPr>
      </w:pPr>
      <w:r w:rsidRPr="00A070C9">
        <w:rPr>
          <w:rStyle w:val="text1"/>
          <w:rFonts w:ascii="Times New Roman" w:hAnsi="Times New Roman"/>
          <w:sz w:val="28"/>
          <w:lang w:val="uk-UA"/>
        </w:rPr>
        <w:t xml:space="preserve">3) перехідний період не повинен перевищувати 10 років і включати чіткий графік лібералізації </w:t>
      </w:r>
      <w:r w:rsidR="004325E7" w:rsidRPr="00A070C9">
        <w:rPr>
          <w:rStyle w:val="text1"/>
          <w:rFonts w:ascii="Times New Roman" w:hAnsi="Times New Roman"/>
          <w:sz w:val="28"/>
          <w:lang w:val="uk-UA"/>
        </w:rPr>
        <w:t>торгівлі в окремих галузях;</w:t>
      </w:r>
    </w:p>
    <w:p w:rsidR="004325E7" w:rsidRPr="00A070C9" w:rsidRDefault="004325E7" w:rsidP="00BE480F">
      <w:pPr>
        <w:suppressAutoHyphens/>
        <w:spacing w:after="0" w:line="360" w:lineRule="auto"/>
        <w:ind w:firstLine="709"/>
        <w:jc w:val="both"/>
        <w:rPr>
          <w:rStyle w:val="text1"/>
          <w:rFonts w:ascii="Times New Roman" w:hAnsi="Times New Roman"/>
          <w:sz w:val="28"/>
          <w:lang w:val="uk-UA"/>
        </w:rPr>
      </w:pPr>
      <w:r w:rsidRPr="00A070C9">
        <w:rPr>
          <w:rStyle w:val="text1"/>
          <w:rFonts w:ascii="Times New Roman" w:hAnsi="Times New Roman"/>
          <w:sz w:val="28"/>
          <w:lang w:val="uk-UA"/>
        </w:rPr>
        <w:t>4) загальний митний тариф, що впроваджується в межах митного союзу, не повинен перевищувати найнижчий тариф, що діє в країнах, щодо яких застосовується режим найбільшого сприяння;</w:t>
      </w:r>
    </w:p>
    <w:p w:rsidR="004325E7" w:rsidRPr="00A070C9" w:rsidRDefault="004325E7" w:rsidP="00BE480F">
      <w:pPr>
        <w:suppressAutoHyphens/>
        <w:spacing w:after="0" w:line="360" w:lineRule="auto"/>
        <w:ind w:firstLine="709"/>
        <w:jc w:val="both"/>
        <w:rPr>
          <w:rStyle w:val="text1"/>
          <w:rFonts w:ascii="Times New Roman" w:hAnsi="Times New Roman"/>
          <w:sz w:val="28"/>
          <w:lang w:val="uk-UA"/>
        </w:rPr>
      </w:pPr>
      <w:r w:rsidRPr="00A070C9">
        <w:rPr>
          <w:rStyle w:val="text1"/>
          <w:rFonts w:ascii="Times New Roman" w:hAnsi="Times New Roman"/>
          <w:sz w:val="28"/>
          <w:lang w:val="uk-UA"/>
        </w:rPr>
        <w:t xml:space="preserve">5) правила визначення </w:t>
      </w:r>
      <w:r w:rsidR="00DD6E0E" w:rsidRPr="00A070C9">
        <w:rPr>
          <w:rStyle w:val="text1"/>
          <w:rFonts w:ascii="Times New Roman" w:hAnsi="Times New Roman"/>
          <w:sz w:val="28"/>
          <w:lang w:val="uk-UA"/>
        </w:rPr>
        <w:t>країни походження товару мають бути прозорими і не використовуватись для протекціонізму всередині угрупування;</w:t>
      </w:r>
    </w:p>
    <w:p w:rsidR="00DD6E0E" w:rsidRPr="00A070C9" w:rsidRDefault="00DD6E0E" w:rsidP="00BE480F">
      <w:pPr>
        <w:suppressAutoHyphens/>
        <w:spacing w:after="0" w:line="360" w:lineRule="auto"/>
        <w:ind w:firstLine="709"/>
        <w:jc w:val="both"/>
        <w:rPr>
          <w:rStyle w:val="text1"/>
          <w:rFonts w:ascii="Times New Roman" w:hAnsi="Times New Roman"/>
          <w:sz w:val="28"/>
          <w:lang w:val="uk-UA"/>
        </w:rPr>
      </w:pPr>
      <w:r w:rsidRPr="00A070C9">
        <w:rPr>
          <w:rStyle w:val="text1"/>
          <w:rFonts w:ascii="Times New Roman" w:hAnsi="Times New Roman"/>
          <w:sz w:val="28"/>
          <w:lang w:val="uk-UA"/>
        </w:rPr>
        <w:t xml:space="preserve">6) </w:t>
      </w:r>
      <w:r w:rsidR="00B4016D" w:rsidRPr="00A070C9">
        <w:rPr>
          <w:rStyle w:val="text1"/>
          <w:rFonts w:ascii="Times New Roman" w:hAnsi="Times New Roman"/>
          <w:sz w:val="28"/>
          <w:lang w:val="uk-UA"/>
        </w:rPr>
        <w:t>після створення інтеграційного угрупування антидемпінгові правила не повинні використовуватись у відносинах з її членами, і щодо третіх країн мають бути встановлені прозорі правила їх використання.</w:t>
      </w:r>
    </w:p>
    <w:p w:rsidR="00B4016D" w:rsidRPr="00A070C9" w:rsidRDefault="00B4016D" w:rsidP="00BE480F">
      <w:pPr>
        <w:suppressAutoHyphens/>
        <w:spacing w:after="0" w:line="360" w:lineRule="auto"/>
        <w:ind w:firstLine="709"/>
        <w:jc w:val="both"/>
        <w:rPr>
          <w:rStyle w:val="text1"/>
          <w:rFonts w:ascii="Times New Roman" w:hAnsi="Times New Roman"/>
          <w:sz w:val="28"/>
          <w:lang w:val="uk-UA"/>
        </w:rPr>
      </w:pPr>
      <w:r w:rsidRPr="00A070C9">
        <w:rPr>
          <w:rStyle w:val="text1"/>
          <w:rFonts w:ascii="Times New Roman" w:hAnsi="Times New Roman"/>
          <w:sz w:val="28"/>
          <w:lang w:val="uk-UA"/>
        </w:rPr>
        <w:t xml:space="preserve">В кінцевому підсумку інтеграційне </w:t>
      </w:r>
      <w:r w:rsidR="0092750A" w:rsidRPr="00A070C9">
        <w:rPr>
          <w:rStyle w:val="text1"/>
          <w:rFonts w:ascii="Times New Roman" w:hAnsi="Times New Roman"/>
          <w:sz w:val="28"/>
          <w:lang w:val="uk-UA"/>
        </w:rPr>
        <w:t>угрупування має сприяти зростанню добробуту не тільки членів у</w:t>
      </w:r>
      <w:r w:rsidR="003D11E7" w:rsidRPr="00A070C9">
        <w:rPr>
          <w:rStyle w:val="text1"/>
          <w:rFonts w:ascii="Times New Roman" w:hAnsi="Times New Roman"/>
          <w:sz w:val="28"/>
          <w:lang w:val="uk-UA"/>
        </w:rPr>
        <w:t>групування, але і третіх країн.</w:t>
      </w:r>
    </w:p>
    <w:p w:rsidR="007B0DBC" w:rsidRPr="00A070C9" w:rsidRDefault="007B0DBC" w:rsidP="00BE480F">
      <w:pPr>
        <w:suppressAutoHyphens/>
        <w:spacing w:after="0" w:line="360" w:lineRule="auto"/>
        <w:ind w:firstLine="709"/>
        <w:jc w:val="both"/>
        <w:rPr>
          <w:rStyle w:val="text1"/>
          <w:rFonts w:ascii="Times New Roman" w:hAnsi="Times New Roman"/>
          <w:sz w:val="28"/>
          <w:lang w:val="uk-UA"/>
        </w:rPr>
      </w:pPr>
    </w:p>
    <w:p w:rsidR="00F67EE0" w:rsidRPr="00A070C9" w:rsidRDefault="00BE480F" w:rsidP="00BE480F">
      <w:pPr>
        <w:pStyle w:val="text"/>
        <w:suppressAutoHyphens/>
        <w:spacing w:before="0" w:beforeAutospacing="0" w:after="0" w:afterAutospacing="0" w:line="360" w:lineRule="auto"/>
        <w:ind w:firstLine="709"/>
        <w:jc w:val="both"/>
        <w:rPr>
          <w:sz w:val="28"/>
          <w:szCs w:val="32"/>
          <w:lang w:val="uk-UA"/>
        </w:rPr>
      </w:pPr>
      <w:r w:rsidRPr="00A070C9">
        <w:rPr>
          <w:sz w:val="28"/>
          <w:szCs w:val="32"/>
          <w:lang w:val="uk-UA"/>
        </w:rPr>
        <w:br w:type="page"/>
      </w:r>
      <w:r w:rsidR="00F67EE0" w:rsidRPr="00A070C9">
        <w:rPr>
          <w:sz w:val="28"/>
          <w:szCs w:val="32"/>
          <w:lang w:val="uk-UA"/>
        </w:rPr>
        <w:t>1.2 Стратегічні напрямки інтеграції</w:t>
      </w:r>
    </w:p>
    <w:p w:rsidR="00BE480F" w:rsidRPr="00A070C9" w:rsidRDefault="00BE480F" w:rsidP="00BE480F">
      <w:pPr>
        <w:pStyle w:val="text"/>
        <w:suppressAutoHyphens/>
        <w:spacing w:before="0" w:beforeAutospacing="0" w:after="0" w:afterAutospacing="0" w:line="360" w:lineRule="auto"/>
        <w:ind w:firstLine="709"/>
        <w:jc w:val="both"/>
        <w:rPr>
          <w:sz w:val="28"/>
          <w:lang w:val="uk-UA"/>
        </w:rPr>
      </w:pPr>
    </w:p>
    <w:p w:rsidR="00BC5E2B" w:rsidRPr="00A070C9" w:rsidRDefault="00BC5E2B" w:rsidP="00BE480F">
      <w:pPr>
        <w:pStyle w:val="text"/>
        <w:suppressAutoHyphens/>
        <w:spacing w:before="0" w:beforeAutospacing="0" w:after="0" w:afterAutospacing="0" w:line="360" w:lineRule="auto"/>
        <w:ind w:firstLine="709"/>
        <w:jc w:val="both"/>
        <w:rPr>
          <w:sz w:val="28"/>
          <w:lang w:val="uk-UA"/>
        </w:rPr>
      </w:pPr>
      <w:r w:rsidRPr="00A070C9">
        <w:rPr>
          <w:sz w:val="28"/>
          <w:lang w:val="uk-UA"/>
        </w:rPr>
        <w:t xml:space="preserve">Стратегічним пріоритетом України в міжнародних економічних відносинах визначено вступ до Європейського Союзу на рівноправних засадах. Вже в </w:t>
      </w:r>
      <w:r w:rsidR="00BE480F" w:rsidRPr="00A070C9">
        <w:rPr>
          <w:sz w:val="28"/>
          <w:lang w:val="uk-UA"/>
        </w:rPr>
        <w:t>"</w:t>
      </w:r>
      <w:r w:rsidRPr="00A070C9">
        <w:rPr>
          <w:sz w:val="28"/>
          <w:lang w:val="uk-UA"/>
        </w:rPr>
        <w:t xml:space="preserve">Концептуальних засадах </w:t>
      </w:r>
      <w:r w:rsidR="00BE480F" w:rsidRPr="00A070C9">
        <w:rPr>
          <w:sz w:val="28"/>
          <w:lang w:val="uk-UA"/>
        </w:rPr>
        <w:t>"</w:t>
      </w:r>
      <w:r w:rsidR="00BA352E" w:rsidRPr="00A070C9">
        <w:rPr>
          <w:sz w:val="28"/>
          <w:lang w:val="uk-UA"/>
        </w:rPr>
        <w:t xml:space="preserve"> головною метою економічного розвитку України передбачалося створення передумов для набуття Україною повноправного членства в Європейському Союзі. Прогнозувалося, що до кінця 2007р. Україна зможе претендувати на набуття асоційованого статусу в ЄС, а до 2011р. – створити реальні внутрішні передумови для вступу в цю організацію.</w:t>
      </w:r>
    </w:p>
    <w:p w:rsidR="00BA352E" w:rsidRPr="00A070C9" w:rsidRDefault="00BA352E" w:rsidP="00BE480F">
      <w:pPr>
        <w:pStyle w:val="text"/>
        <w:suppressAutoHyphens/>
        <w:spacing w:before="0" w:beforeAutospacing="0" w:after="0" w:afterAutospacing="0" w:line="360" w:lineRule="auto"/>
        <w:ind w:firstLine="709"/>
        <w:jc w:val="both"/>
        <w:rPr>
          <w:sz w:val="28"/>
          <w:szCs w:val="28"/>
          <w:lang w:val="uk-UA"/>
        </w:rPr>
      </w:pPr>
      <w:r w:rsidRPr="00A070C9">
        <w:rPr>
          <w:sz w:val="28"/>
          <w:szCs w:val="28"/>
          <w:lang w:val="uk-UA"/>
        </w:rPr>
        <w:t xml:space="preserve">Згідно з </w:t>
      </w:r>
      <w:r w:rsidR="00BE480F" w:rsidRPr="00A070C9">
        <w:rPr>
          <w:sz w:val="28"/>
          <w:szCs w:val="28"/>
          <w:lang w:val="uk-UA"/>
        </w:rPr>
        <w:t>"</w:t>
      </w:r>
      <w:r w:rsidRPr="00A070C9">
        <w:rPr>
          <w:sz w:val="28"/>
          <w:szCs w:val="28"/>
          <w:lang w:val="uk-UA"/>
        </w:rPr>
        <w:t>Концептуальними засадами</w:t>
      </w:r>
      <w:r w:rsidR="00BE480F" w:rsidRPr="00A070C9">
        <w:rPr>
          <w:sz w:val="28"/>
          <w:szCs w:val="28"/>
          <w:lang w:val="uk-UA"/>
        </w:rPr>
        <w:t>"</w:t>
      </w:r>
      <w:r w:rsidRPr="00A070C9">
        <w:rPr>
          <w:sz w:val="28"/>
          <w:szCs w:val="28"/>
          <w:lang w:val="uk-UA"/>
        </w:rPr>
        <w:t xml:space="preserve"> соціально-економічні перетворення в Україні мали здійснитися в 2 етапи:</w:t>
      </w:r>
    </w:p>
    <w:p w:rsidR="007844F0" w:rsidRPr="00A070C9" w:rsidRDefault="00BA352E" w:rsidP="00BE480F">
      <w:pPr>
        <w:pStyle w:val="text"/>
        <w:suppressAutoHyphens/>
        <w:spacing w:before="0" w:beforeAutospacing="0" w:after="0" w:afterAutospacing="0" w:line="360" w:lineRule="auto"/>
        <w:ind w:firstLine="709"/>
        <w:jc w:val="both"/>
        <w:rPr>
          <w:sz w:val="28"/>
          <w:szCs w:val="28"/>
          <w:lang w:val="uk-UA"/>
        </w:rPr>
      </w:pPr>
      <w:r w:rsidRPr="00A070C9">
        <w:rPr>
          <w:sz w:val="28"/>
          <w:szCs w:val="28"/>
          <w:lang w:val="uk-UA"/>
        </w:rPr>
        <w:t>Перший етап – 2002 – 2004р. Його основна мета – зміцнити конкурентоспроможність вітчизняної економіки, створити сприятливі умови для накопичення інвестиційних ресурсів, істотно розширити внутрішній попит та утверджувати на цій основі надійну стабілізацію і стале зростання.</w:t>
      </w:r>
    </w:p>
    <w:p w:rsidR="00BA352E" w:rsidRPr="00A070C9" w:rsidRDefault="00BA352E" w:rsidP="00BE480F">
      <w:pPr>
        <w:pStyle w:val="text"/>
        <w:suppressAutoHyphens/>
        <w:spacing w:before="0" w:beforeAutospacing="0" w:after="0" w:afterAutospacing="0" w:line="360" w:lineRule="auto"/>
        <w:ind w:firstLine="709"/>
        <w:jc w:val="both"/>
        <w:rPr>
          <w:sz w:val="28"/>
          <w:szCs w:val="28"/>
          <w:lang w:val="uk-UA"/>
        </w:rPr>
      </w:pPr>
      <w:r w:rsidRPr="00A070C9">
        <w:rPr>
          <w:sz w:val="28"/>
          <w:szCs w:val="28"/>
          <w:lang w:val="uk-UA"/>
        </w:rPr>
        <w:t xml:space="preserve">Другий етап – 2005 – 2011рр. Передбачалася комплексна модернізація підприємств, утвердження </w:t>
      </w:r>
      <w:r w:rsidR="00B2681D" w:rsidRPr="00A070C9">
        <w:rPr>
          <w:sz w:val="28"/>
          <w:szCs w:val="28"/>
          <w:lang w:val="uk-UA"/>
        </w:rPr>
        <w:t>принципів і механізмів структурно-інноваційної моделі розвитку та формування базових засад та соціально орієнтованого ринкового господарства.</w:t>
      </w:r>
    </w:p>
    <w:p w:rsidR="00652384" w:rsidRPr="00A070C9" w:rsidRDefault="00B2681D" w:rsidP="00BE480F">
      <w:pPr>
        <w:suppressAutoHyphens/>
        <w:spacing w:after="0" w:line="360" w:lineRule="auto"/>
        <w:ind w:firstLine="709"/>
        <w:jc w:val="both"/>
        <w:rPr>
          <w:rFonts w:ascii="Times New Roman" w:hAnsi="Times New Roman"/>
          <w:sz w:val="28"/>
          <w:szCs w:val="28"/>
          <w:lang w:val="uk-UA"/>
        </w:rPr>
      </w:pPr>
      <w:r w:rsidRPr="00A070C9">
        <w:rPr>
          <w:rFonts w:ascii="Times New Roman" w:hAnsi="Times New Roman"/>
          <w:sz w:val="28"/>
          <w:szCs w:val="28"/>
          <w:lang w:val="uk-UA"/>
        </w:rPr>
        <w:t xml:space="preserve">Аналіз виконання завдань Концепції на першому етапі виявив, що вона потребує корегування з огляду на реалії соціально-економічного розвитку України та її зовнішньополітичного оточення. </w:t>
      </w:r>
      <w:r w:rsidR="00652384" w:rsidRPr="00A070C9">
        <w:rPr>
          <w:rFonts w:ascii="Times New Roman" w:hAnsi="Times New Roman"/>
          <w:sz w:val="28"/>
          <w:szCs w:val="28"/>
          <w:lang w:val="uk-UA"/>
        </w:rPr>
        <w:t xml:space="preserve">Тому було прийнято новий документ – </w:t>
      </w:r>
      <w:r w:rsidR="00BE480F" w:rsidRPr="00A070C9">
        <w:rPr>
          <w:rFonts w:ascii="Times New Roman" w:hAnsi="Times New Roman"/>
          <w:sz w:val="28"/>
          <w:szCs w:val="28"/>
          <w:lang w:val="uk-UA"/>
        </w:rPr>
        <w:t>"</w:t>
      </w:r>
      <w:r w:rsidR="00652384" w:rsidRPr="00A070C9">
        <w:rPr>
          <w:rFonts w:ascii="Times New Roman" w:hAnsi="Times New Roman"/>
          <w:sz w:val="28"/>
          <w:szCs w:val="28"/>
          <w:lang w:val="uk-UA"/>
        </w:rPr>
        <w:t>Стратегія економічного й соціального розвитку України(2004 – 2015 роки) шляхом європейської інтеграції</w:t>
      </w:r>
      <w:r w:rsidR="00BE480F" w:rsidRPr="00A070C9">
        <w:rPr>
          <w:rFonts w:ascii="Times New Roman" w:hAnsi="Times New Roman"/>
          <w:sz w:val="28"/>
          <w:szCs w:val="28"/>
          <w:lang w:val="uk-UA"/>
        </w:rPr>
        <w:t>"</w:t>
      </w:r>
      <w:r w:rsidR="00652384" w:rsidRPr="00A070C9">
        <w:rPr>
          <w:rFonts w:ascii="Times New Roman" w:hAnsi="Times New Roman"/>
          <w:sz w:val="28"/>
          <w:szCs w:val="28"/>
          <w:lang w:val="uk-UA"/>
        </w:rPr>
        <w:t>.</w:t>
      </w:r>
    </w:p>
    <w:p w:rsidR="00652384" w:rsidRPr="00A070C9" w:rsidRDefault="00652384" w:rsidP="00BE480F">
      <w:pPr>
        <w:suppressAutoHyphens/>
        <w:spacing w:after="0" w:line="360" w:lineRule="auto"/>
        <w:ind w:firstLine="709"/>
        <w:jc w:val="both"/>
        <w:rPr>
          <w:rFonts w:ascii="Times New Roman" w:hAnsi="Times New Roman"/>
          <w:sz w:val="28"/>
          <w:szCs w:val="28"/>
          <w:lang w:val="uk-UA"/>
        </w:rPr>
      </w:pPr>
      <w:r w:rsidRPr="00A070C9">
        <w:rPr>
          <w:rFonts w:ascii="Times New Roman" w:hAnsi="Times New Roman"/>
          <w:sz w:val="28"/>
          <w:szCs w:val="28"/>
          <w:lang w:val="uk-UA"/>
        </w:rPr>
        <w:t xml:space="preserve">У </w:t>
      </w:r>
      <w:r w:rsidR="00BE480F" w:rsidRPr="00A070C9">
        <w:rPr>
          <w:rFonts w:ascii="Times New Roman" w:hAnsi="Times New Roman"/>
          <w:sz w:val="28"/>
          <w:szCs w:val="28"/>
          <w:lang w:val="uk-UA"/>
        </w:rPr>
        <w:t>"</w:t>
      </w:r>
      <w:r w:rsidRPr="00A070C9">
        <w:rPr>
          <w:rFonts w:ascii="Times New Roman" w:hAnsi="Times New Roman"/>
          <w:sz w:val="28"/>
          <w:szCs w:val="28"/>
          <w:lang w:val="uk-UA"/>
        </w:rPr>
        <w:t>Стратегії</w:t>
      </w:r>
      <w:r w:rsidR="00BE480F" w:rsidRPr="00A070C9">
        <w:rPr>
          <w:rFonts w:ascii="Times New Roman" w:hAnsi="Times New Roman"/>
          <w:sz w:val="28"/>
          <w:szCs w:val="28"/>
          <w:lang w:val="uk-UA"/>
        </w:rPr>
        <w:t>"</w:t>
      </w:r>
      <w:r w:rsidRPr="00A070C9">
        <w:rPr>
          <w:rFonts w:ascii="Times New Roman" w:hAnsi="Times New Roman"/>
          <w:sz w:val="28"/>
          <w:szCs w:val="28"/>
          <w:lang w:val="uk-UA"/>
        </w:rPr>
        <w:t xml:space="preserve"> визначається, що основою стратегічного курсу України є утвердження її як високотехнологічної держави. Кінцевою метою </w:t>
      </w:r>
      <w:r w:rsidR="008C7B8A" w:rsidRPr="00A070C9">
        <w:rPr>
          <w:rFonts w:ascii="Times New Roman" w:hAnsi="Times New Roman"/>
          <w:sz w:val="28"/>
          <w:szCs w:val="28"/>
          <w:lang w:val="uk-UA"/>
        </w:rPr>
        <w:t>євро</w:t>
      </w:r>
      <w:r w:rsidRPr="00A070C9">
        <w:rPr>
          <w:rFonts w:ascii="Times New Roman" w:hAnsi="Times New Roman"/>
          <w:sz w:val="28"/>
          <w:szCs w:val="28"/>
          <w:lang w:val="uk-UA"/>
        </w:rPr>
        <w:t xml:space="preserve">інтеграційного </w:t>
      </w:r>
      <w:r w:rsidR="008C7B8A" w:rsidRPr="00A070C9">
        <w:rPr>
          <w:rFonts w:ascii="Times New Roman" w:hAnsi="Times New Roman"/>
          <w:sz w:val="28"/>
          <w:szCs w:val="28"/>
          <w:lang w:val="uk-UA"/>
        </w:rPr>
        <w:t>курсу України є набуття нашою державою повноправного членства в Європейському Союзі.</w:t>
      </w:r>
    </w:p>
    <w:p w:rsidR="002E7B37" w:rsidRPr="00A070C9" w:rsidRDefault="008C7B8A" w:rsidP="00BE480F">
      <w:pPr>
        <w:suppressAutoHyphens/>
        <w:spacing w:after="0" w:line="360" w:lineRule="auto"/>
        <w:ind w:firstLine="709"/>
        <w:jc w:val="both"/>
        <w:rPr>
          <w:rFonts w:ascii="Times New Roman" w:hAnsi="Times New Roman"/>
          <w:sz w:val="28"/>
          <w:szCs w:val="28"/>
          <w:lang w:val="uk-UA"/>
        </w:rPr>
      </w:pPr>
      <w:r w:rsidRPr="00A070C9">
        <w:rPr>
          <w:rFonts w:ascii="Times New Roman" w:hAnsi="Times New Roman"/>
          <w:sz w:val="28"/>
          <w:szCs w:val="28"/>
          <w:lang w:val="uk-UA"/>
        </w:rPr>
        <w:t xml:space="preserve">На шляху євро інтеграції Україна пройшла вже довгий шлях економічних перетворень і реалізації угод з ЄС. У 1998 та 2000р. набула чинності після ратифікації Верховною Радою України </w:t>
      </w:r>
      <w:r w:rsidR="00BE480F" w:rsidRPr="00A070C9">
        <w:rPr>
          <w:rFonts w:ascii="Times New Roman" w:hAnsi="Times New Roman"/>
          <w:sz w:val="28"/>
          <w:szCs w:val="28"/>
          <w:lang w:val="uk-UA"/>
        </w:rPr>
        <w:t>"</w:t>
      </w:r>
      <w:r w:rsidRPr="00A070C9">
        <w:rPr>
          <w:rFonts w:ascii="Times New Roman" w:hAnsi="Times New Roman"/>
          <w:sz w:val="28"/>
          <w:szCs w:val="28"/>
          <w:lang w:val="uk-UA"/>
        </w:rPr>
        <w:t xml:space="preserve">Угода про партнерство </w:t>
      </w:r>
      <w:r w:rsidR="009763D3" w:rsidRPr="00A070C9">
        <w:rPr>
          <w:rFonts w:ascii="Times New Roman" w:hAnsi="Times New Roman"/>
          <w:sz w:val="28"/>
          <w:szCs w:val="28"/>
          <w:lang w:val="uk-UA"/>
        </w:rPr>
        <w:t>та співробітництво між Україною та ЄС</w:t>
      </w:r>
      <w:r w:rsidR="00BE480F" w:rsidRPr="00A070C9">
        <w:rPr>
          <w:rFonts w:ascii="Times New Roman" w:hAnsi="Times New Roman"/>
          <w:sz w:val="28"/>
          <w:szCs w:val="28"/>
          <w:lang w:val="uk-UA"/>
        </w:rPr>
        <w:t>"</w:t>
      </w:r>
      <w:r w:rsidR="009763D3" w:rsidRPr="00A070C9">
        <w:rPr>
          <w:rFonts w:ascii="Times New Roman" w:hAnsi="Times New Roman"/>
          <w:sz w:val="28"/>
          <w:szCs w:val="28"/>
          <w:lang w:val="uk-UA"/>
        </w:rPr>
        <w:t xml:space="preserve">, яка була підписана ще в 1994р. У 1998 та 2000 роках Указом Президента України затверджено Стратегію і програму інтеграції України в ЄС. В 1999р. Європейська Рада схвалила </w:t>
      </w:r>
      <w:r w:rsidR="00BE480F" w:rsidRPr="00A070C9">
        <w:rPr>
          <w:rFonts w:ascii="Times New Roman" w:hAnsi="Times New Roman"/>
          <w:sz w:val="28"/>
          <w:szCs w:val="28"/>
          <w:lang w:val="uk-UA"/>
        </w:rPr>
        <w:t>"</w:t>
      </w:r>
      <w:r w:rsidR="009763D3" w:rsidRPr="00A070C9">
        <w:rPr>
          <w:rFonts w:ascii="Times New Roman" w:hAnsi="Times New Roman"/>
          <w:sz w:val="28"/>
          <w:szCs w:val="28"/>
          <w:lang w:val="uk-UA"/>
        </w:rPr>
        <w:t>Спільну стратегію ЄС щодо України</w:t>
      </w:r>
      <w:r w:rsidR="00BE480F" w:rsidRPr="00A070C9">
        <w:rPr>
          <w:rFonts w:ascii="Times New Roman" w:hAnsi="Times New Roman"/>
          <w:sz w:val="28"/>
          <w:szCs w:val="28"/>
          <w:lang w:val="uk-UA"/>
        </w:rPr>
        <w:t>"</w:t>
      </w:r>
      <w:r w:rsidR="009763D3" w:rsidRPr="00A070C9">
        <w:rPr>
          <w:rFonts w:ascii="Times New Roman" w:hAnsi="Times New Roman"/>
          <w:sz w:val="28"/>
          <w:szCs w:val="28"/>
          <w:lang w:val="uk-UA"/>
        </w:rPr>
        <w:t xml:space="preserve">. Спільна стратегія передбачає підтримку процесу демократичних та економічних перетворень в Україні, вирішення спільних проблем щодо підтримання стабільності та безпеки на Європейському континенті. В 2001р. відбувся </w:t>
      </w:r>
      <w:r w:rsidR="002E7B37" w:rsidRPr="00A070C9">
        <w:rPr>
          <w:rFonts w:ascii="Times New Roman" w:hAnsi="Times New Roman"/>
          <w:sz w:val="28"/>
          <w:szCs w:val="28"/>
          <w:lang w:val="uk-UA"/>
        </w:rPr>
        <w:t xml:space="preserve">Паризький самміт </w:t>
      </w:r>
      <w:r w:rsidR="00BE480F" w:rsidRPr="00A070C9">
        <w:rPr>
          <w:rFonts w:ascii="Times New Roman" w:hAnsi="Times New Roman"/>
          <w:sz w:val="28"/>
          <w:szCs w:val="28"/>
          <w:lang w:val="uk-UA"/>
        </w:rPr>
        <w:t>"</w:t>
      </w:r>
      <w:r w:rsidR="002E7B37" w:rsidRPr="00A070C9">
        <w:rPr>
          <w:rFonts w:ascii="Times New Roman" w:hAnsi="Times New Roman"/>
          <w:sz w:val="28"/>
          <w:szCs w:val="28"/>
          <w:lang w:val="uk-UA"/>
        </w:rPr>
        <w:t>Україна - ЄС</w:t>
      </w:r>
      <w:r w:rsidR="00BE480F" w:rsidRPr="00A070C9">
        <w:rPr>
          <w:rFonts w:ascii="Times New Roman" w:hAnsi="Times New Roman"/>
          <w:sz w:val="28"/>
          <w:szCs w:val="28"/>
          <w:lang w:val="uk-UA"/>
        </w:rPr>
        <w:t>"</w:t>
      </w:r>
      <w:r w:rsidR="002E7B37" w:rsidRPr="00A070C9">
        <w:rPr>
          <w:rFonts w:ascii="Times New Roman" w:hAnsi="Times New Roman"/>
          <w:sz w:val="28"/>
          <w:szCs w:val="28"/>
          <w:lang w:val="uk-UA"/>
        </w:rPr>
        <w:t>, який засвідчив європейську перспективу України, стратегічний курс на інтеграцію України до ЄС.</w:t>
      </w:r>
    </w:p>
    <w:p w:rsidR="00BE480F" w:rsidRPr="00A070C9" w:rsidRDefault="002E7B37" w:rsidP="00BE480F">
      <w:pPr>
        <w:suppressAutoHyphens/>
        <w:spacing w:after="0" w:line="360" w:lineRule="auto"/>
        <w:ind w:firstLine="709"/>
        <w:jc w:val="both"/>
        <w:rPr>
          <w:rFonts w:ascii="Times New Roman" w:hAnsi="Times New Roman"/>
          <w:sz w:val="28"/>
          <w:szCs w:val="28"/>
          <w:lang w:val="uk-UA"/>
        </w:rPr>
      </w:pPr>
      <w:r w:rsidRPr="00A070C9">
        <w:rPr>
          <w:rFonts w:ascii="Times New Roman" w:hAnsi="Times New Roman"/>
          <w:sz w:val="28"/>
          <w:szCs w:val="28"/>
          <w:lang w:val="uk-UA"/>
        </w:rPr>
        <w:t xml:space="preserve">У 2001р. в Копенгагені відбувся черговий самміт </w:t>
      </w:r>
      <w:r w:rsidR="00BE480F" w:rsidRPr="00A070C9">
        <w:rPr>
          <w:rFonts w:ascii="Times New Roman" w:hAnsi="Times New Roman"/>
          <w:sz w:val="28"/>
          <w:szCs w:val="28"/>
          <w:lang w:val="uk-UA"/>
        </w:rPr>
        <w:t>"</w:t>
      </w:r>
      <w:r w:rsidRPr="00A070C9">
        <w:rPr>
          <w:rFonts w:ascii="Times New Roman" w:hAnsi="Times New Roman"/>
          <w:sz w:val="28"/>
          <w:szCs w:val="28"/>
          <w:lang w:val="uk-UA"/>
        </w:rPr>
        <w:t>Україна - ЄС</w:t>
      </w:r>
      <w:r w:rsidR="00BE480F" w:rsidRPr="00A070C9">
        <w:rPr>
          <w:rFonts w:ascii="Times New Roman" w:hAnsi="Times New Roman"/>
          <w:sz w:val="28"/>
          <w:szCs w:val="28"/>
          <w:lang w:val="uk-UA"/>
        </w:rPr>
        <w:t>"</w:t>
      </w:r>
      <w:r w:rsidRPr="00A070C9">
        <w:rPr>
          <w:rFonts w:ascii="Times New Roman" w:hAnsi="Times New Roman"/>
          <w:sz w:val="28"/>
          <w:szCs w:val="28"/>
          <w:lang w:val="uk-UA"/>
        </w:rPr>
        <w:t xml:space="preserve">, на якому було визнано прогрес України у виконанні вимог і стандартів ОБСЕ і Ради Європи, у запроваджені економічних реформ, позитивні зрушення в </w:t>
      </w:r>
      <w:r w:rsidR="005331B7" w:rsidRPr="00A070C9">
        <w:rPr>
          <w:rFonts w:ascii="Times New Roman" w:hAnsi="Times New Roman"/>
          <w:sz w:val="28"/>
          <w:szCs w:val="28"/>
          <w:lang w:val="uk-UA"/>
        </w:rPr>
        <w:t>українській економіці. Була підкреслена необхідність розвивати й надалі стратегічне партнерство між Україною та ЄС.</w:t>
      </w:r>
    </w:p>
    <w:p w:rsidR="00CB7116" w:rsidRPr="00A070C9" w:rsidRDefault="005331B7" w:rsidP="00BE480F">
      <w:pPr>
        <w:suppressAutoHyphens/>
        <w:spacing w:after="0" w:line="360" w:lineRule="auto"/>
        <w:ind w:firstLine="709"/>
        <w:jc w:val="both"/>
        <w:rPr>
          <w:rFonts w:ascii="Times New Roman" w:hAnsi="Times New Roman"/>
          <w:sz w:val="28"/>
          <w:szCs w:val="28"/>
          <w:lang w:val="uk-UA"/>
        </w:rPr>
      </w:pPr>
      <w:r w:rsidRPr="00A070C9">
        <w:rPr>
          <w:rFonts w:ascii="Times New Roman" w:hAnsi="Times New Roman"/>
          <w:sz w:val="28"/>
          <w:szCs w:val="28"/>
          <w:lang w:val="uk-UA"/>
        </w:rPr>
        <w:t xml:space="preserve">У зв’язку з розширенням у 2004р. </w:t>
      </w:r>
      <w:r w:rsidR="000F6A0B" w:rsidRPr="00A070C9">
        <w:rPr>
          <w:rFonts w:ascii="Times New Roman" w:hAnsi="Times New Roman"/>
          <w:sz w:val="28"/>
          <w:szCs w:val="28"/>
          <w:lang w:val="uk-UA"/>
        </w:rPr>
        <w:t xml:space="preserve">складу ЄС Україна стала безпосередньо контактувати з ним кордонами, що надало нового аспекту у взаємозв’язках </w:t>
      </w:r>
      <w:r w:rsidR="00212CA9" w:rsidRPr="00A070C9">
        <w:rPr>
          <w:rFonts w:ascii="Times New Roman" w:hAnsi="Times New Roman"/>
          <w:sz w:val="28"/>
          <w:szCs w:val="28"/>
          <w:lang w:val="uk-UA"/>
        </w:rPr>
        <w:t xml:space="preserve">нашої країни з ЄС. Врахування цієї ситуації знайшло вираження у документі </w:t>
      </w:r>
      <w:r w:rsidR="00BE480F" w:rsidRPr="00A070C9">
        <w:rPr>
          <w:rFonts w:ascii="Times New Roman" w:hAnsi="Times New Roman"/>
          <w:sz w:val="28"/>
          <w:szCs w:val="28"/>
          <w:lang w:val="uk-UA"/>
        </w:rPr>
        <w:t>"</w:t>
      </w:r>
      <w:r w:rsidR="00212CA9" w:rsidRPr="00A070C9">
        <w:rPr>
          <w:rFonts w:ascii="Times New Roman" w:hAnsi="Times New Roman"/>
          <w:sz w:val="28"/>
          <w:szCs w:val="28"/>
          <w:lang w:val="uk-UA"/>
        </w:rPr>
        <w:t>Європейська політика сусідства</w:t>
      </w:r>
      <w:r w:rsidR="00BE480F" w:rsidRPr="00A070C9">
        <w:rPr>
          <w:rFonts w:ascii="Times New Roman" w:hAnsi="Times New Roman"/>
          <w:sz w:val="28"/>
          <w:szCs w:val="28"/>
          <w:lang w:val="uk-UA"/>
        </w:rPr>
        <w:t>"</w:t>
      </w:r>
      <w:r w:rsidR="00212CA9" w:rsidRPr="00A070C9">
        <w:rPr>
          <w:rFonts w:ascii="Times New Roman" w:hAnsi="Times New Roman"/>
          <w:sz w:val="28"/>
          <w:szCs w:val="28"/>
          <w:lang w:val="uk-UA"/>
        </w:rPr>
        <w:t xml:space="preserve">, який прийнято в рамках Угоди </w:t>
      </w:r>
      <w:r w:rsidR="00BE480F" w:rsidRPr="00A070C9">
        <w:rPr>
          <w:rFonts w:ascii="Times New Roman" w:hAnsi="Times New Roman"/>
          <w:sz w:val="28"/>
          <w:szCs w:val="28"/>
          <w:lang w:val="uk-UA"/>
        </w:rPr>
        <w:t>"</w:t>
      </w:r>
      <w:r w:rsidR="00212CA9" w:rsidRPr="00A070C9">
        <w:rPr>
          <w:rFonts w:ascii="Times New Roman" w:hAnsi="Times New Roman"/>
          <w:sz w:val="28"/>
          <w:szCs w:val="28"/>
          <w:lang w:val="uk-UA"/>
        </w:rPr>
        <w:t>План дій Україна-Європейський Союз</w:t>
      </w:r>
      <w:r w:rsidR="00BE480F" w:rsidRPr="00A070C9">
        <w:rPr>
          <w:rFonts w:ascii="Times New Roman" w:hAnsi="Times New Roman"/>
          <w:sz w:val="28"/>
          <w:szCs w:val="28"/>
          <w:lang w:val="uk-UA"/>
        </w:rPr>
        <w:t>"</w:t>
      </w:r>
      <w:r w:rsidR="00212CA9" w:rsidRPr="00A070C9">
        <w:rPr>
          <w:rFonts w:ascii="Times New Roman" w:hAnsi="Times New Roman"/>
          <w:sz w:val="28"/>
          <w:szCs w:val="28"/>
          <w:lang w:val="uk-UA"/>
        </w:rPr>
        <w:t xml:space="preserve">. Цей план був розрахований на 3 роки. Він передбачав інтенсифікацію політичних, без пекових, економічних та культурних відносинах між сторонами. Згідно з Планом, інтеграція України в Європейський Союз буде здійснена в оглядовому періоді у формі зони вільної торгівлі ЄС – Україна </w:t>
      </w:r>
      <w:r w:rsidR="00866363" w:rsidRPr="00A070C9">
        <w:rPr>
          <w:rFonts w:ascii="Times New Roman" w:hAnsi="Times New Roman"/>
          <w:sz w:val="28"/>
          <w:szCs w:val="28"/>
          <w:lang w:val="uk-UA"/>
        </w:rPr>
        <w:t xml:space="preserve">після вступу України до СОТ. </w:t>
      </w:r>
      <w:r w:rsidR="00D467B1" w:rsidRPr="00A070C9">
        <w:rPr>
          <w:rFonts w:ascii="Times New Roman" w:hAnsi="Times New Roman"/>
          <w:sz w:val="28"/>
          <w:szCs w:val="28"/>
          <w:lang w:val="uk-UA"/>
        </w:rPr>
        <w:t xml:space="preserve">Відзначається, що ЄС </w:t>
      </w:r>
      <w:r w:rsidR="00CB7116" w:rsidRPr="00A070C9">
        <w:rPr>
          <w:rFonts w:ascii="Times New Roman" w:hAnsi="Times New Roman"/>
          <w:sz w:val="28"/>
          <w:szCs w:val="28"/>
          <w:lang w:val="uk-UA"/>
        </w:rPr>
        <w:t>визнає європейські прагнення України та вітає її європейський вибір.</w:t>
      </w:r>
    </w:p>
    <w:p w:rsidR="00CB7116" w:rsidRPr="00A070C9" w:rsidRDefault="00CB7116" w:rsidP="00BE480F">
      <w:pPr>
        <w:suppressAutoHyphens/>
        <w:spacing w:after="0" w:line="360" w:lineRule="auto"/>
        <w:ind w:firstLine="709"/>
        <w:jc w:val="both"/>
        <w:rPr>
          <w:rFonts w:ascii="Times New Roman" w:hAnsi="Times New Roman"/>
          <w:sz w:val="28"/>
          <w:szCs w:val="28"/>
          <w:lang w:val="uk-UA"/>
        </w:rPr>
      </w:pPr>
      <w:r w:rsidRPr="00A070C9">
        <w:rPr>
          <w:rFonts w:ascii="Times New Roman" w:hAnsi="Times New Roman"/>
          <w:sz w:val="28"/>
          <w:szCs w:val="28"/>
          <w:lang w:val="uk-UA"/>
        </w:rPr>
        <w:t>Європейська політика сусідства відкриває нові перспективи для партнерства, економічної інтеграції та співробітництва. Ці перспективи виражаються в таких напрямах:</w:t>
      </w:r>
    </w:p>
    <w:p w:rsidR="00BE480F" w:rsidRPr="00A070C9" w:rsidRDefault="00911AF1" w:rsidP="00BE480F">
      <w:pPr>
        <w:pStyle w:val="text"/>
        <w:numPr>
          <w:ilvl w:val="0"/>
          <w:numId w:val="2"/>
        </w:numPr>
        <w:suppressAutoHyphens/>
        <w:spacing w:before="0" w:beforeAutospacing="0" w:after="0" w:afterAutospacing="0" w:line="360" w:lineRule="auto"/>
        <w:ind w:left="0" w:firstLine="709"/>
        <w:jc w:val="both"/>
        <w:rPr>
          <w:sz w:val="28"/>
          <w:szCs w:val="28"/>
          <w:lang w:val="uk-UA"/>
        </w:rPr>
      </w:pPr>
      <w:r w:rsidRPr="00A070C9">
        <w:rPr>
          <w:sz w:val="28"/>
          <w:szCs w:val="28"/>
          <w:lang w:val="uk-UA"/>
        </w:rPr>
        <w:t>підвищується рівень інтеграції, включно участі України у внутрішньому ринку ЄС;</w:t>
      </w:r>
    </w:p>
    <w:p w:rsidR="005331B7" w:rsidRPr="00A070C9" w:rsidRDefault="00911AF1" w:rsidP="00BE480F">
      <w:pPr>
        <w:pStyle w:val="text"/>
        <w:numPr>
          <w:ilvl w:val="0"/>
          <w:numId w:val="2"/>
        </w:numPr>
        <w:suppressAutoHyphens/>
        <w:spacing w:before="0" w:beforeAutospacing="0" w:after="0" w:afterAutospacing="0" w:line="360" w:lineRule="auto"/>
        <w:ind w:left="0" w:firstLine="709"/>
        <w:jc w:val="both"/>
        <w:rPr>
          <w:sz w:val="28"/>
          <w:szCs w:val="28"/>
          <w:lang w:val="uk-UA"/>
        </w:rPr>
      </w:pPr>
      <w:r w:rsidRPr="00A070C9">
        <w:rPr>
          <w:sz w:val="28"/>
          <w:szCs w:val="28"/>
          <w:lang w:val="uk-UA"/>
        </w:rPr>
        <w:t>розширюється політичне співробітництво;</w:t>
      </w:r>
    </w:p>
    <w:p w:rsidR="00911AF1" w:rsidRPr="00A070C9" w:rsidRDefault="00911AF1" w:rsidP="00BE480F">
      <w:pPr>
        <w:pStyle w:val="text"/>
        <w:numPr>
          <w:ilvl w:val="0"/>
          <w:numId w:val="2"/>
        </w:numPr>
        <w:suppressAutoHyphens/>
        <w:spacing w:before="0" w:beforeAutospacing="0" w:after="0" w:afterAutospacing="0" w:line="360" w:lineRule="auto"/>
        <w:ind w:left="0" w:firstLine="709"/>
        <w:jc w:val="both"/>
        <w:rPr>
          <w:sz w:val="28"/>
          <w:szCs w:val="28"/>
          <w:lang w:val="uk-UA"/>
        </w:rPr>
      </w:pPr>
      <w:r w:rsidRPr="00A070C9">
        <w:rPr>
          <w:sz w:val="28"/>
          <w:szCs w:val="28"/>
          <w:lang w:val="uk-UA"/>
        </w:rPr>
        <w:t>Збільшується фінансова підтримка України з боку ЄС; через Європейський інвестиційний банк надаватиметься підтримка проектам, що потребують інвестиції в інфраструктуру;</w:t>
      </w:r>
    </w:p>
    <w:p w:rsidR="004153D1" w:rsidRPr="00A070C9" w:rsidRDefault="00911AF1" w:rsidP="00BE480F">
      <w:pPr>
        <w:pStyle w:val="text"/>
        <w:numPr>
          <w:ilvl w:val="0"/>
          <w:numId w:val="2"/>
        </w:numPr>
        <w:suppressAutoHyphens/>
        <w:spacing w:before="0" w:beforeAutospacing="0" w:after="0" w:afterAutospacing="0" w:line="360" w:lineRule="auto"/>
        <w:ind w:left="0" w:firstLine="709"/>
        <w:jc w:val="both"/>
        <w:rPr>
          <w:sz w:val="28"/>
          <w:szCs w:val="28"/>
          <w:lang w:val="uk-UA"/>
        </w:rPr>
      </w:pPr>
      <w:r w:rsidRPr="00A070C9">
        <w:rPr>
          <w:sz w:val="28"/>
          <w:szCs w:val="28"/>
          <w:lang w:val="uk-UA"/>
        </w:rPr>
        <w:t xml:space="preserve">Розширюються можливості для участі України в певних програмах ЄС, </w:t>
      </w:r>
      <w:r w:rsidR="004153D1" w:rsidRPr="00A070C9">
        <w:rPr>
          <w:sz w:val="28"/>
          <w:szCs w:val="28"/>
          <w:lang w:val="uk-UA"/>
        </w:rPr>
        <w:t>що сприяє розвитку культурних, освітніх, технічних, наукових зв’язків, а також співробітництву у сфері охорони довкілля;</w:t>
      </w:r>
    </w:p>
    <w:p w:rsidR="004153D1" w:rsidRPr="00A070C9" w:rsidRDefault="004153D1" w:rsidP="00BE480F">
      <w:pPr>
        <w:pStyle w:val="text"/>
        <w:numPr>
          <w:ilvl w:val="0"/>
          <w:numId w:val="2"/>
        </w:numPr>
        <w:suppressAutoHyphens/>
        <w:spacing w:before="0" w:beforeAutospacing="0" w:after="0" w:afterAutospacing="0" w:line="360" w:lineRule="auto"/>
        <w:ind w:left="0" w:firstLine="709"/>
        <w:jc w:val="both"/>
        <w:rPr>
          <w:sz w:val="28"/>
          <w:szCs w:val="28"/>
          <w:lang w:val="uk-UA"/>
        </w:rPr>
      </w:pPr>
      <w:r w:rsidRPr="00A070C9">
        <w:rPr>
          <w:sz w:val="28"/>
          <w:szCs w:val="28"/>
          <w:lang w:val="uk-UA"/>
        </w:rPr>
        <w:t>Надається підтримка в адаптації законодавства України до норм і стандартів ЄС;</w:t>
      </w:r>
    </w:p>
    <w:p w:rsidR="004153D1" w:rsidRPr="00A070C9" w:rsidRDefault="004153D1" w:rsidP="00BE480F">
      <w:pPr>
        <w:pStyle w:val="text"/>
        <w:numPr>
          <w:ilvl w:val="0"/>
          <w:numId w:val="2"/>
        </w:numPr>
        <w:suppressAutoHyphens/>
        <w:spacing w:before="0" w:beforeAutospacing="0" w:after="0" w:afterAutospacing="0" w:line="360" w:lineRule="auto"/>
        <w:ind w:left="0" w:firstLine="709"/>
        <w:jc w:val="both"/>
        <w:rPr>
          <w:sz w:val="28"/>
          <w:szCs w:val="28"/>
          <w:lang w:val="uk-UA"/>
        </w:rPr>
      </w:pPr>
      <w:r w:rsidRPr="00A070C9">
        <w:rPr>
          <w:sz w:val="28"/>
          <w:szCs w:val="28"/>
          <w:lang w:val="uk-UA"/>
        </w:rPr>
        <w:t>Поглиблюються торговельні та економічні відносини між Україною та ЄС.</w:t>
      </w:r>
    </w:p>
    <w:p w:rsidR="001D6DE2" w:rsidRPr="00A070C9" w:rsidRDefault="004153D1" w:rsidP="00BE480F">
      <w:pPr>
        <w:pStyle w:val="text"/>
        <w:suppressAutoHyphens/>
        <w:spacing w:before="0" w:beforeAutospacing="0" w:after="0" w:afterAutospacing="0" w:line="360" w:lineRule="auto"/>
        <w:ind w:firstLine="709"/>
        <w:jc w:val="both"/>
        <w:rPr>
          <w:sz w:val="28"/>
          <w:szCs w:val="28"/>
          <w:lang w:val="uk-UA"/>
        </w:rPr>
      </w:pPr>
      <w:r w:rsidRPr="00A070C9">
        <w:rPr>
          <w:sz w:val="28"/>
          <w:szCs w:val="28"/>
          <w:lang w:val="uk-UA"/>
        </w:rPr>
        <w:t>Після того, як Україна стала членом СОТ</w:t>
      </w:r>
      <w:r w:rsidR="00911AF1" w:rsidRPr="00A070C9">
        <w:rPr>
          <w:sz w:val="28"/>
          <w:szCs w:val="28"/>
          <w:lang w:val="uk-UA"/>
        </w:rPr>
        <w:t xml:space="preserve"> </w:t>
      </w:r>
      <w:r w:rsidRPr="00A070C9">
        <w:rPr>
          <w:sz w:val="28"/>
          <w:szCs w:val="28"/>
          <w:lang w:val="uk-UA"/>
        </w:rPr>
        <w:t xml:space="preserve">(2008р.), перспективи інтеграції нашої країни </w:t>
      </w:r>
      <w:r w:rsidR="00456A24" w:rsidRPr="00A070C9">
        <w:rPr>
          <w:sz w:val="28"/>
          <w:szCs w:val="28"/>
          <w:lang w:val="uk-UA"/>
        </w:rPr>
        <w:t>в ЄС значно поліпшуються. Стає реальністю утворення зони вільної торгівлі між Україною та ЄС і в найближчі часи – набуття Україною асоційованого членства в Європейському Союзі.</w:t>
      </w:r>
    </w:p>
    <w:p w:rsidR="00B4348F" w:rsidRPr="00A070C9" w:rsidRDefault="00B4348F" w:rsidP="00BE480F">
      <w:pPr>
        <w:pStyle w:val="text"/>
        <w:suppressAutoHyphens/>
        <w:spacing w:before="0" w:beforeAutospacing="0" w:after="0" w:afterAutospacing="0" w:line="360" w:lineRule="auto"/>
        <w:ind w:firstLine="709"/>
        <w:jc w:val="both"/>
        <w:rPr>
          <w:sz w:val="28"/>
          <w:szCs w:val="28"/>
          <w:lang w:val="uk-UA"/>
        </w:rPr>
      </w:pPr>
    </w:p>
    <w:p w:rsidR="00437683" w:rsidRPr="00A070C9" w:rsidRDefault="00BE480F" w:rsidP="00BE480F">
      <w:pPr>
        <w:pStyle w:val="text"/>
        <w:suppressAutoHyphens/>
        <w:spacing w:before="0" w:beforeAutospacing="0" w:after="0" w:afterAutospacing="0" w:line="360" w:lineRule="auto"/>
        <w:ind w:firstLine="709"/>
        <w:jc w:val="both"/>
        <w:rPr>
          <w:sz w:val="28"/>
          <w:szCs w:val="32"/>
          <w:lang w:val="uk-UA"/>
        </w:rPr>
      </w:pPr>
      <w:r w:rsidRPr="00A070C9">
        <w:rPr>
          <w:sz w:val="28"/>
          <w:szCs w:val="32"/>
          <w:lang w:val="uk-UA"/>
        </w:rPr>
        <w:br w:type="page"/>
      </w:r>
      <w:r w:rsidR="003C5009" w:rsidRPr="00A070C9">
        <w:rPr>
          <w:sz w:val="28"/>
          <w:szCs w:val="32"/>
          <w:lang w:val="uk-UA"/>
        </w:rPr>
        <w:t>Розділ 2. Зовнішньоекономічні відносини України з країнами</w:t>
      </w:r>
      <w:r w:rsidR="009D3083" w:rsidRPr="00A070C9">
        <w:rPr>
          <w:sz w:val="28"/>
          <w:szCs w:val="32"/>
          <w:lang w:val="uk-UA"/>
        </w:rPr>
        <w:t xml:space="preserve"> </w:t>
      </w:r>
      <w:r w:rsidR="003C5009" w:rsidRPr="00A070C9">
        <w:rPr>
          <w:sz w:val="28"/>
          <w:szCs w:val="32"/>
          <w:lang w:val="uk-UA"/>
        </w:rPr>
        <w:t>та міжнародними організаціями</w:t>
      </w:r>
    </w:p>
    <w:p w:rsidR="00BE480F" w:rsidRPr="00A070C9" w:rsidRDefault="00BE480F" w:rsidP="00BE480F">
      <w:pPr>
        <w:pStyle w:val="text"/>
        <w:suppressAutoHyphens/>
        <w:spacing w:before="0" w:beforeAutospacing="0" w:after="0" w:afterAutospacing="0" w:line="360" w:lineRule="auto"/>
        <w:ind w:firstLine="709"/>
        <w:jc w:val="both"/>
        <w:rPr>
          <w:sz w:val="28"/>
          <w:szCs w:val="32"/>
          <w:lang w:val="uk-UA"/>
        </w:rPr>
      </w:pPr>
    </w:p>
    <w:p w:rsidR="002F0481" w:rsidRPr="00A070C9" w:rsidRDefault="00E45593" w:rsidP="00BE480F">
      <w:pPr>
        <w:pStyle w:val="text"/>
        <w:suppressAutoHyphens/>
        <w:spacing w:before="0" w:beforeAutospacing="0" w:after="0" w:afterAutospacing="0" w:line="360" w:lineRule="auto"/>
        <w:ind w:firstLine="709"/>
        <w:jc w:val="both"/>
        <w:rPr>
          <w:sz w:val="28"/>
          <w:szCs w:val="32"/>
          <w:lang w:val="uk-UA"/>
        </w:rPr>
      </w:pPr>
      <w:r w:rsidRPr="00A070C9">
        <w:rPr>
          <w:sz w:val="28"/>
          <w:szCs w:val="32"/>
          <w:lang w:val="uk-UA"/>
        </w:rPr>
        <w:t>2.1 Форми та напрями співр</w:t>
      </w:r>
      <w:r w:rsidR="00FE2D2D" w:rsidRPr="00A070C9">
        <w:rPr>
          <w:sz w:val="28"/>
          <w:szCs w:val="32"/>
          <w:lang w:val="uk-UA"/>
        </w:rPr>
        <w:t>обітництва з Європейським С</w:t>
      </w:r>
      <w:r w:rsidRPr="00A070C9">
        <w:rPr>
          <w:sz w:val="28"/>
          <w:szCs w:val="32"/>
          <w:lang w:val="uk-UA"/>
        </w:rPr>
        <w:t>оюзом</w:t>
      </w:r>
    </w:p>
    <w:p w:rsidR="00BE480F" w:rsidRPr="00A070C9" w:rsidRDefault="00BE480F" w:rsidP="00BE480F">
      <w:pPr>
        <w:suppressAutoHyphens/>
        <w:spacing w:after="0" w:line="360" w:lineRule="auto"/>
        <w:ind w:firstLine="709"/>
        <w:jc w:val="both"/>
        <w:rPr>
          <w:rFonts w:ascii="Times New Roman" w:hAnsi="Times New Roman"/>
          <w:sz w:val="28"/>
          <w:szCs w:val="28"/>
          <w:lang w:val="uk-UA"/>
        </w:rPr>
      </w:pPr>
    </w:p>
    <w:p w:rsidR="00AF264E" w:rsidRPr="00A070C9" w:rsidRDefault="00E000BD" w:rsidP="00BE480F">
      <w:pPr>
        <w:suppressAutoHyphens/>
        <w:spacing w:after="0" w:line="360" w:lineRule="auto"/>
        <w:ind w:firstLine="709"/>
        <w:jc w:val="both"/>
        <w:rPr>
          <w:rFonts w:ascii="Times New Roman" w:hAnsi="Times New Roman"/>
          <w:sz w:val="28"/>
          <w:szCs w:val="28"/>
          <w:lang w:val="uk-UA"/>
        </w:rPr>
      </w:pPr>
      <w:r w:rsidRPr="00A070C9">
        <w:rPr>
          <w:rFonts w:ascii="Times New Roman" w:hAnsi="Times New Roman"/>
          <w:sz w:val="28"/>
          <w:szCs w:val="28"/>
          <w:lang w:val="uk-UA"/>
        </w:rPr>
        <w:t xml:space="preserve">Згідно з програмою діяльності Кабінету Міністрів України </w:t>
      </w:r>
      <w:r w:rsidR="00BE480F" w:rsidRPr="00A070C9">
        <w:rPr>
          <w:rFonts w:ascii="Times New Roman" w:hAnsi="Times New Roman"/>
          <w:sz w:val="28"/>
          <w:szCs w:val="28"/>
          <w:lang w:val="uk-UA"/>
        </w:rPr>
        <w:t>"</w:t>
      </w:r>
      <w:r w:rsidRPr="00A070C9">
        <w:rPr>
          <w:rFonts w:ascii="Times New Roman" w:hAnsi="Times New Roman"/>
          <w:sz w:val="28"/>
          <w:szCs w:val="28"/>
          <w:lang w:val="uk-UA"/>
        </w:rPr>
        <w:t>Реформи заради добробуту</w:t>
      </w:r>
      <w:r w:rsidR="00BE480F" w:rsidRPr="00A070C9">
        <w:rPr>
          <w:rFonts w:ascii="Times New Roman" w:hAnsi="Times New Roman"/>
          <w:sz w:val="28"/>
          <w:szCs w:val="28"/>
          <w:lang w:val="uk-UA"/>
        </w:rPr>
        <w:t>"</w:t>
      </w:r>
      <w:r w:rsidRPr="00A070C9">
        <w:rPr>
          <w:rFonts w:ascii="Times New Roman" w:hAnsi="Times New Roman"/>
          <w:sz w:val="28"/>
          <w:szCs w:val="28"/>
          <w:lang w:val="uk-UA"/>
        </w:rPr>
        <w:t xml:space="preserve"> інтеграція України до Європейського Союзу є стратегічною ціллю Урядової політики України. У цій програмі зазначено, що Україна орієнтується на діючу в провідних Європейських країнах модель соціально-економічних відносин та забезпечення належного добробуту своїх громадян. Поглиблення європейської інтеграції та розширення Європейського Союзу, його безпосереднє наближення до кордонів України створює додаткові передумови для активізації її участі в інтеграційних процесах, адаптації законодавства України до законодавства Європейського Союзу, що є одним з важливих інструментів створення в Україні </w:t>
      </w:r>
      <w:r w:rsidR="00AF264E" w:rsidRPr="00A070C9">
        <w:rPr>
          <w:rFonts w:ascii="Times New Roman" w:hAnsi="Times New Roman"/>
          <w:sz w:val="28"/>
          <w:szCs w:val="28"/>
          <w:lang w:val="uk-UA"/>
        </w:rPr>
        <w:t>цивілізованої правової системи.</w:t>
      </w:r>
    </w:p>
    <w:p w:rsidR="00E000BD" w:rsidRPr="00A070C9" w:rsidRDefault="00E000BD" w:rsidP="00BE480F">
      <w:pPr>
        <w:suppressAutoHyphens/>
        <w:spacing w:after="0" w:line="360" w:lineRule="auto"/>
        <w:ind w:firstLine="709"/>
        <w:jc w:val="both"/>
        <w:rPr>
          <w:rFonts w:ascii="Times New Roman" w:hAnsi="Times New Roman"/>
          <w:sz w:val="28"/>
          <w:szCs w:val="28"/>
          <w:lang w:val="uk-UA"/>
        </w:rPr>
      </w:pPr>
      <w:r w:rsidRPr="00A070C9">
        <w:rPr>
          <w:rFonts w:ascii="Times New Roman" w:hAnsi="Times New Roman"/>
          <w:sz w:val="28"/>
          <w:szCs w:val="28"/>
          <w:lang w:val="uk-UA"/>
        </w:rPr>
        <w:t xml:space="preserve">На основі рішення Ради Європи ЄС про розширення Європейського Союзу, яке було прийнято в Копенгагені у 1993 році, були укладені так звані </w:t>
      </w:r>
      <w:r w:rsidR="00BE480F" w:rsidRPr="00A070C9">
        <w:rPr>
          <w:rFonts w:ascii="Times New Roman" w:hAnsi="Times New Roman"/>
          <w:sz w:val="28"/>
          <w:szCs w:val="28"/>
          <w:lang w:val="uk-UA"/>
        </w:rPr>
        <w:t>"</w:t>
      </w:r>
      <w:r w:rsidRPr="00A070C9">
        <w:rPr>
          <w:rFonts w:ascii="Times New Roman" w:hAnsi="Times New Roman"/>
          <w:sz w:val="28"/>
          <w:szCs w:val="28"/>
          <w:lang w:val="uk-UA"/>
        </w:rPr>
        <w:t>європейські угоди</w:t>
      </w:r>
      <w:r w:rsidR="00BE480F" w:rsidRPr="00A070C9">
        <w:rPr>
          <w:rFonts w:ascii="Times New Roman" w:hAnsi="Times New Roman"/>
          <w:sz w:val="28"/>
          <w:szCs w:val="28"/>
          <w:lang w:val="uk-UA"/>
        </w:rPr>
        <w:t>"</w:t>
      </w:r>
      <w:r w:rsidRPr="00A070C9">
        <w:rPr>
          <w:rFonts w:ascii="Times New Roman" w:hAnsi="Times New Roman"/>
          <w:sz w:val="28"/>
          <w:szCs w:val="28"/>
          <w:lang w:val="uk-UA"/>
        </w:rPr>
        <w:t xml:space="preserve"> з усіма посткомуністичними країнами по той бік західного кордону колишнього Радянського Союзу, суть яких складалася у підготовці до майбутнього членства в ЄС. Оскільки ЄС вважає, що про членство нових незалежних держав, які виникли після розпаду Радянського Союзу, говорити поки що не приходиться, з ними були укладені так звані </w:t>
      </w:r>
      <w:r w:rsidR="00BE480F" w:rsidRPr="00A070C9">
        <w:rPr>
          <w:rFonts w:ascii="Times New Roman" w:hAnsi="Times New Roman"/>
          <w:sz w:val="28"/>
          <w:szCs w:val="28"/>
          <w:lang w:val="uk-UA"/>
        </w:rPr>
        <w:t>"</w:t>
      </w:r>
      <w:r w:rsidRPr="00A070C9">
        <w:rPr>
          <w:rFonts w:ascii="Times New Roman" w:hAnsi="Times New Roman"/>
          <w:sz w:val="28"/>
          <w:szCs w:val="28"/>
          <w:lang w:val="uk-UA"/>
        </w:rPr>
        <w:t>Угоди про партнерство і співробітництво</w:t>
      </w:r>
      <w:r w:rsidR="00BE480F" w:rsidRPr="00A070C9">
        <w:rPr>
          <w:rFonts w:ascii="Times New Roman" w:hAnsi="Times New Roman"/>
          <w:sz w:val="28"/>
          <w:szCs w:val="28"/>
          <w:lang w:val="uk-UA"/>
        </w:rPr>
        <w:t>"</w:t>
      </w:r>
      <w:r w:rsidRPr="00A070C9">
        <w:rPr>
          <w:rFonts w:ascii="Times New Roman" w:hAnsi="Times New Roman"/>
          <w:sz w:val="28"/>
          <w:szCs w:val="28"/>
          <w:lang w:val="uk-UA"/>
        </w:rPr>
        <w:t>.</w:t>
      </w:r>
    </w:p>
    <w:p w:rsidR="00BE480F" w:rsidRPr="00A070C9" w:rsidRDefault="00E000BD" w:rsidP="00BE480F">
      <w:pPr>
        <w:suppressAutoHyphens/>
        <w:spacing w:after="0" w:line="360" w:lineRule="auto"/>
        <w:ind w:firstLine="709"/>
        <w:jc w:val="both"/>
        <w:rPr>
          <w:rFonts w:ascii="Times New Roman" w:hAnsi="Times New Roman"/>
          <w:sz w:val="28"/>
          <w:szCs w:val="28"/>
          <w:lang w:val="uk-UA"/>
        </w:rPr>
      </w:pPr>
      <w:r w:rsidRPr="00A070C9">
        <w:rPr>
          <w:rFonts w:ascii="Times New Roman" w:hAnsi="Times New Roman"/>
          <w:sz w:val="28"/>
          <w:szCs w:val="28"/>
          <w:lang w:val="uk-UA"/>
        </w:rPr>
        <w:t xml:space="preserve">У червні 1994 року в Люксембурзі Європейський Союз підписав з Україною </w:t>
      </w:r>
      <w:r w:rsidR="00BE480F" w:rsidRPr="00A070C9">
        <w:rPr>
          <w:rFonts w:ascii="Times New Roman" w:hAnsi="Times New Roman"/>
          <w:sz w:val="28"/>
          <w:szCs w:val="28"/>
          <w:lang w:val="uk-UA"/>
        </w:rPr>
        <w:t>"</w:t>
      </w:r>
      <w:r w:rsidRPr="00A070C9">
        <w:rPr>
          <w:rFonts w:ascii="Times New Roman" w:hAnsi="Times New Roman"/>
          <w:sz w:val="28"/>
          <w:szCs w:val="28"/>
          <w:lang w:val="uk-UA"/>
        </w:rPr>
        <w:t>Угоду про партнерство і співробітництво</w:t>
      </w:r>
      <w:r w:rsidR="00BE480F" w:rsidRPr="00A070C9">
        <w:rPr>
          <w:rFonts w:ascii="Times New Roman" w:hAnsi="Times New Roman"/>
          <w:sz w:val="28"/>
          <w:szCs w:val="28"/>
          <w:lang w:val="uk-UA"/>
        </w:rPr>
        <w:t>"</w:t>
      </w:r>
      <w:r w:rsidRPr="00A070C9">
        <w:rPr>
          <w:rFonts w:ascii="Times New Roman" w:hAnsi="Times New Roman"/>
          <w:sz w:val="28"/>
          <w:szCs w:val="28"/>
          <w:lang w:val="uk-UA"/>
        </w:rPr>
        <w:t xml:space="preserve"> (УПС)- з першою серед держав СНД. Дана угода гарантує Україні режим найбільшого сприяння і розгляд питання про створення найближчим часом зони вільної торгівлі, якщо Україна продемонструє</w:t>
      </w:r>
      <w:r w:rsidR="00BE480F" w:rsidRPr="00A070C9">
        <w:rPr>
          <w:rFonts w:ascii="Times New Roman" w:hAnsi="Times New Roman"/>
          <w:sz w:val="28"/>
          <w:szCs w:val="28"/>
          <w:lang w:val="uk-UA"/>
        </w:rPr>
        <w:t xml:space="preserve"> </w:t>
      </w:r>
      <w:r w:rsidRPr="00A070C9">
        <w:rPr>
          <w:rFonts w:ascii="Times New Roman" w:hAnsi="Times New Roman"/>
          <w:sz w:val="28"/>
          <w:szCs w:val="28"/>
          <w:lang w:val="uk-UA"/>
        </w:rPr>
        <w:t>достатній прогрес у формуванні стабільної ринкової економіки. Проте, на відміну від угод про асоційоване членство, підписаних із країнами Центральної Європи і Балтії, у цьому документі не йде мова про можливе членство України в ЄС.</w:t>
      </w:r>
    </w:p>
    <w:p w:rsidR="00E000BD" w:rsidRPr="00A070C9" w:rsidRDefault="00E000BD" w:rsidP="00BE480F">
      <w:pPr>
        <w:suppressAutoHyphens/>
        <w:spacing w:after="0" w:line="360" w:lineRule="auto"/>
        <w:ind w:firstLine="709"/>
        <w:jc w:val="both"/>
        <w:rPr>
          <w:rFonts w:ascii="Times New Roman" w:hAnsi="Times New Roman"/>
          <w:sz w:val="28"/>
          <w:szCs w:val="28"/>
          <w:lang w:val="uk-UA"/>
        </w:rPr>
      </w:pPr>
      <w:r w:rsidRPr="00A070C9">
        <w:rPr>
          <w:rFonts w:ascii="Times New Roman" w:hAnsi="Times New Roman"/>
          <w:sz w:val="28"/>
          <w:szCs w:val="28"/>
          <w:lang w:val="uk-UA"/>
        </w:rPr>
        <w:t>ЄС розглядає цю угоду як пропозиції про підтримку України у здійсненні перетворень. Мета УПС – лібералізація торгівлі, виходячи з уявлень, що вільна торгівля буде сприяти економічному розвитку країни.</w:t>
      </w:r>
    </w:p>
    <w:p w:rsidR="00E000BD" w:rsidRPr="00A070C9" w:rsidRDefault="00E000BD" w:rsidP="00BE480F">
      <w:pPr>
        <w:suppressAutoHyphens/>
        <w:spacing w:after="0" w:line="360" w:lineRule="auto"/>
        <w:ind w:firstLine="709"/>
        <w:jc w:val="both"/>
        <w:rPr>
          <w:rFonts w:ascii="Times New Roman" w:hAnsi="Times New Roman"/>
          <w:sz w:val="28"/>
          <w:szCs w:val="28"/>
          <w:lang w:val="uk-UA"/>
        </w:rPr>
      </w:pPr>
      <w:r w:rsidRPr="00A070C9">
        <w:rPr>
          <w:rFonts w:ascii="Times New Roman" w:hAnsi="Times New Roman"/>
          <w:sz w:val="28"/>
          <w:szCs w:val="28"/>
          <w:lang w:val="uk-UA"/>
        </w:rPr>
        <w:t xml:space="preserve">Успішна реалізація </w:t>
      </w:r>
      <w:r w:rsidR="00BE480F" w:rsidRPr="00A070C9">
        <w:rPr>
          <w:rFonts w:ascii="Times New Roman" w:hAnsi="Times New Roman"/>
          <w:sz w:val="28"/>
          <w:szCs w:val="28"/>
          <w:lang w:val="uk-UA"/>
        </w:rPr>
        <w:t>"</w:t>
      </w:r>
      <w:r w:rsidRPr="00A070C9">
        <w:rPr>
          <w:rFonts w:ascii="Times New Roman" w:hAnsi="Times New Roman"/>
          <w:sz w:val="28"/>
          <w:szCs w:val="28"/>
          <w:lang w:val="uk-UA"/>
        </w:rPr>
        <w:t>еволюційного потенціалу</w:t>
      </w:r>
      <w:r w:rsidR="00BE480F" w:rsidRPr="00A070C9">
        <w:rPr>
          <w:rFonts w:ascii="Times New Roman" w:hAnsi="Times New Roman"/>
          <w:sz w:val="28"/>
          <w:szCs w:val="28"/>
          <w:lang w:val="uk-UA"/>
        </w:rPr>
        <w:t>"</w:t>
      </w:r>
      <w:r w:rsidRPr="00A070C9">
        <w:rPr>
          <w:rFonts w:ascii="Times New Roman" w:hAnsi="Times New Roman"/>
          <w:sz w:val="28"/>
          <w:szCs w:val="28"/>
          <w:lang w:val="uk-UA"/>
        </w:rPr>
        <w:t xml:space="preserve"> УПС дасть можливість розширити співробітництво між Україною і Європейським Союзом. ЄС у перспективі передбачає можливість створення спільної зони вільної торгівлі з метою економічного зближення, якщо Україна виконає</w:t>
      </w:r>
      <w:r w:rsidR="00BE480F" w:rsidRPr="00A070C9">
        <w:rPr>
          <w:rFonts w:ascii="Times New Roman" w:hAnsi="Times New Roman"/>
          <w:sz w:val="28"/>
          <w:szCs w:val="28"/>
          <w:lang w:val="uk-UA"/>
        </w:rPr>
        <w:t xml:space="preserve"> </w:t>
      </w:r>
      <w:r w:rsidRPr="00A070C9">
        <w:rPr>
          <w:rFonts w:ascii="Times New Roman" w:hAnsi="Times New Roman"/>
          <w:sz w:val="28"/>
          <w:szCs w:val="28"/>
          <w:lang w:val="uk-UA"/>
        </w:rPr>
        <w:t xml:space="preserve">умови запропонованої їй </w:t>
      </w:r>
      <w:r w:rsidR="00BE480F" w:rsidRPr="00A070C9">
        <w:rPr>
          <w:rFonts w:ascii="Times New Roman" w:hAnsi="Times New Roman"/>
          <w:sz w:val="28"/>
          <w:szCs w:val="28"/>
          <w:lang w:val="uk-UA"/>
        </w:rPr>
        <w:t>"</w:t>
      </w:r>
      <w:r w:rsidRPr="00A070C9">
        <w:rPr>
          <w:rFonts w:ascii="Times New Roman" w:hAnsi="Times New Roman"/>
          <w:sz w:val="28"/>
          <w:szCs w:val="28"/>
          <w:lang w:val="uk-UA"/>
        </w:rPr>
        <w:t>схеми інтеграції</w:t>
      </w:r>
      <w:r w:rsidR="00BE480F" w:rsidRPr="00A070C9">
        <w:rPr>
          <w:rFonts w:ascii="Times New Roman" w:hAnsi="Times New Roman"/>
          <w:sz w:val="28"/>
          <w:szCs w:val="28"/>
          <w:lang w:val="uk-UA"/>
        </w:rPr>
        <w:t>"</w:t>
      </w:r>
      <w:r w:rsidRPr="00A070C9">
        <w:rPr>
          <w:rFonts w:ascii="Times New Roman" w:hAnsi="Times New Roman"/>
          <w:sz w:val="28"/>
          <w:szCs w:val="28"/>
          <w:lang w:val="uk-UA"/>
        </w:rPr>
        <w:t>. По суті, реальною метою Угоди про партнерство і співробітництво є підготовка України до вступу до Всесвітньої торгової організації; вона не надає Україні навіть віддаленої перспективи інтеграції до ЄС.</w:t>
      </w:r>
    </w:p>
    <w:p w:rsidR="00E000BD" w:rsidRPr="00A070C9" w:rsidRDefault="00E000BD" w:rsidP="00BE480F">
      <w:pPr>
        <w:suppressAutoHyphens/>
        <w:spacing w:after="0" w:line="360" w:lineRule="auto"/>
        <w:ind w:firstLine="709"/>
        <w:jc w:val="both"/>
        <w:rPr>
          <w:rFonts w:ascii="Times New Roman" w:hAnsi="Times New Roman"/>
          <w:sz w:val="28"/>
          <w:szCs w:val="28"/>
          <w:lang w:val="uk-UA"/>
        </w:rPr>
      </w:pPr>
      <w:r w:rsidRPr="00A070C9">
        <w:rPr>
          <w:rFonts w:ascii="Times New Roman" w:hAnsi="Times New Roman"/>
          <w:sz w:val="28"/>
          <w:szCs w:val="28"/>
          <w:lang w:val="uk-UA"/>
        </w:rPr>
        <w:t>Важливим досягненням України на шляху просування в європейські структури стало її включення у листопаді 1995 року до складу Ради Європи (другої у СНД після Молдови). Своїм рішенням Рада недвозначно визнала прогрес, якого досягла Україна після здобуття незалежності в 1991 році в будівництві плюралістичного, демократичного суспільства і дотриманні прав людини.</w:t>
      </w:r>
    </w:p>
    <w:p w:rsidR="00E000BD" w:rsidRPr="00A070C9" w:rsidRDefault="00E000BD" w:rsidP="00BE480F">
      <w:pPr>
        <w:suppressAutoHyphens/>
        <w:spacing w:after="0" w:line="360" w:lineRule="auto"/>
        <w:ind w:firstLine="709"/>
        <w:jc w:val="both"/>
        <w:rPr>
          <w:rFonts w:ascii="Times New Roman" w:hAnsi="Times New Roman"/>
          <w:sz w:val="28"/>
          <w:szCs w:val="28"/>
          <w:lang w:val="uk-UA"/>
        </w:rPr>
      </w:pPr>
      <w:r w:rsidRPr="00A070C9">
        <w:rPr>
          <w:rFonts w:ascii="Times New Roman" w:hAnsi="Times New Roman"/>
          <w:sz w:val="28"/>
          <w:szCs w:val="28"/>
          <w:lang w:val="uk-UA"/>
        </w:rPr>
        <w:t xml:space="preserve">Рада Європейського Союзу прийняла у грудні 1999 р. у Хельсинках </w:t>
      </w:r>
      <w:r w:rsidR="00BE480F" w:rsidRPr="00A070C9">
        <w:rPr>
          <w:rFonts w:ascii="Times New Roman" w:hAnsi="Times New Roman"/>
          <w:sz w:val="28"/>
          <w:szCs w:val="28"/>
          <w:lang w:val="uk-UA"/>
        </w:rPr>
        <w:t>"</w:t>
      </w:r>
      <w:r w:rsidRPr="00A070C9">
        <w:rPr>
          <w:rFonts w:ascii="Times New Roman" w:hAnsi="Times New Roman"/>
          <w:sz w:val="28"/>
          <w:szCs w:val="28"/>
          <w:lang w:val="uk-UA"/>
        </w:rPr>
        <w:t>загальну стратегію</w:t>
      </w:r>
      <w:r w:rsidR="00BE480F" w:rsidRPr="00A070C9">
        <w:rPr>
          <w:rFonts w:ascii="Times New Roman" w:hAnsi="Times New Roman"/>
          <w:sz w:val="28"/>
          <w:szCs w:val="28"/>
          <w:lang w:val="uk-UA"/>
        </w:rPr>
        <w:t>"</w:t>
      </w:r>
      <w:r w:rsidRPr="00A070C9">
        <w:rPr>
          <w:rFonts w:ascii="Times New Roman" w:hAnsi="Times New Roman"/>
          <w:sz w:val="28"/>
          <w:szCs w:val="28"/>
          <w:lang w:val="uk-UA"/>
        </w:rPr>
        <w:t xml:space="preserve"> відносно України. Згідно цієї стратегії </w:t>
      </w:r>
      <w:r w:rsidR="00BE480F" w:rsidRPr="00A070C9">
        <w:rPr>
          <w:rFonts w:ascii="Times New Roman" w:hAnsi="Times New Roman"/>
          <w:sz w:val="28"/>
          <w:szCs w:val="28"/>
          <w:lang w:val="uk-UA"/>
        </w:rPr>
        <w:t>"</w:t>
      </w:r>
      <w:r w:rsidRPr="00A070C9">
        <w:rPr>
          <w:rFonts w:ascii="Times New Roman" w:hAnsi="Times New Roman"/>
          <w:sz w:val="28"/>
          <w:szCs w:val="28"/>
          <w:lang w:val="uk-UA"/>
        </w:rPr>
        <w:t>ЄС схвалює європейські поривання України і вітає її європейський вибір</w:t>
      </w:r>
      <w:r w:rsidR="00BE480F" w:rsidRPr="00A070C9">
        <w:rPr>
          <w:rFonts w:ascii="Times New Roman" w:hAnsi="Times New Roman"/>
          <w:sz w:val="28"/>
          <w:szCs w:val="28"/>
          <w:lang w:val="uk-UA"/>
        </w:rPr>
        <w:t>"</w:t>
      </w:r>
      <w:r w:rsidRPr="00A070C9">
        <w:rPr>
          <w:rFonts w:ascii="Times New Roman" w:hAnsi="Times New Roman"/>
          <w:sz w:val="28"/>
          <w:szCs w:val="28"/>
          <w:lang w:val="uk-UA"/>
        </w:rPr>
        <w:t xml:space="preserve">, </w:t>
      </w:r>
      <w:r w:rsidR="00BE480F" w:rsidRPr="00A070C9">
        <w:rPr>
          <w:rFonts w:ascii="Times New Roman" w:hAnsi="Times New Roman"/>
          <w:sz w:val="28"/>
          <w:szCs w:val="28"/>
          <w:lang w:val="uk-UA"/>
        </w:rPr>
        <w:t>"</w:t>
      </w:r>
      <w:r w:rsidRPr="00A070C9">
        <w:rPr>
          <w:rFonts w:ascii="Times New Roman" w:hAnsi="Times New Roman"/>
          <w:sz w:val="28"/>
          <w:szCs w:val="28"/>
          <w:lang w:val="uk-UA"/>
        </w:rPr>
        <w:t>Європейський Союз усвідомлює, що … стабільна і безпечна Україна в найбільшій мірі відповідає інтересам ЄС</w:t>
      </w:r>
      <w:r w:rsidR="00BE480F" w:rsidRPr="00A070C9">
        <w:rPr>
          <w:rFonts w:ascii="Times New Roman" w:hAnsi="Times New Roman"/>
          <w:sz w:val="28"/>
          <w:szCs w:val="28"/>
          <w:lang w:val="uk-UA"/>
        </w:rPr>
        <w:t>"</w:t>
      </w:r>
      <w:r w:rsidRPr="00A070C9">
        <w:rPr>
          <w:rFonts w:ascii="Times New Roman" w:hAnsi="Times New Roman"/>
          <w:sz w:val="28"/>
          <w:szCs w:val="28"/>
          <w:lang w:val="uk-UA"/>
        </w:rPr>
        <w:t xml:space="preserve">; </w:t>
      </w:r>
      <w:r w:rsidR="00BE480F" w:rsidRPr="00A070C9">
        <w:rPr>
          <w:rFonts w:ascii="Times New Roman" w:hAnsi="Times New Roman"/>
          <w:sz w:val="28"/>
          <w:szCs w:val="28"/>
          <w:lang w:val="uk-UA"/>
        </w:rPr>
        <w:t>"</w:t>
      </w:r>
      <w:r w:rsidRPr="00A070C9">
        <w:rPr>
          <w:rFonts w:ascii="Times New Roman" w:hAnsi="Times New Roman"/>
          <w:sz w:val="28"/>
          <w:szCs w:val="28"/>
          <w:lang w:val="uk-UA"/>
        </w:rPr>
        <w:t>Європейський Союз признає значення України у регіоні. У зв’язку з геополітичним розташуванням України вздовж вісі Північ-Південь і Схід-Захід вона набуває унікальне положення у Європі</w:t>
      </w:r>
      <w:r w:rsidR="00BE480F" w:rsidRPr="00A070C9">
        <w:rPr>
          <w:rFonts w:ascii="Times New Roman" w:hAnsi="Times New Roman"/>
          <w:sz w:val="28"/>
          <w:szCs w:val="28"/>
          <w:lang w:val="uk-UA"/>
        </w:rPr>
        <w:t>"</w:t>
      </w:r>
      <w:r w:rsidRPr="00A070C9">
        <w:rPr>
          <w:rFonts w:ascii="Times New Roman" w:hAnsi="Times New Roman"/>
          <w:sz w:val="28"/>
          <w:szCs w:val="28"/>
          <w:lang w:val="uk-UA"/>
        </w:rPr>
        <w:t xml:space="preserve">. Але далі: </w:t>
      </w:r>
      <w:r w:rsidR="00BE480F" w:rsidRPr="00A070C9">
        <w:rPr>
          <w:rFonts w:ascii="Times New Roman" w:hAnsi="Times New Roman"/>
          <w:sz w:val="28"/>
          <w:szCs w:val="28"/>
          <w:lang w:val="uk-UA"/>
        </w:rPr>
        <w:t>"</w:t>
      </w:r>
      <w:r w:rsidRPr="00A070C9">
        <w:rPr>
          <w:rFonts w:ascii="Times New Roman" w:hAnsi="Times New Roman"/>
          <w:sz w:val="28"/>
          <w:szCs w:val="28"/>
          <w:lang w:val="uk-UA"/>
        </w:rPr>
        <w:t>ЄС у зв’язку з цим пропонує посилити співтовариство з Україною і приділити особливу увагу ядерній безпеці…</w:t>
      </w:r>
      <w:r w:rsidR="00BE480F" w:rsidRPr="00A070C9">
        <w:rPr>
          <w:rFonts w:ascii="Times New Roman" w:hAnsi="Times New Roman"/>
          <w:sz w:val="28"/>
          <w:szCs w:val="28"/>
          <w:lang w:val="uk-UA"/>
        </w:rPr>
        <w:t>"</w:t>
      </w:r>
      <w:r w:rsidRPr="00A070C9">
        <w:rPr>
          <w:rFonts w:ascii="Times New Roman" w:hAnsi="Times New Roman"/>
          <w:sz w:val="28"/>
          <w:szCs w:val="28"/>
          <w:lang w:val="uk-UA"/>
        </w:rPr>
        <w:t xml:space="preserve">; </w:t>
      </w:r>
      <w:r w:rsidR="00BE480F" w:rsidRPr="00A070C9">
        <w:rPr>
          <w:rFonts w:ascii="Times New Roman" w:hAnsi="Times New Roman"/>
          <w:sz w:val="28"/>
          <w:szCs w:val="28"/>
          <w:lang w:val="uk-UA"/>
        </w:rPr>
        <w:t>"</w:t>
      </w:r>
      <w:r w:rsidRPr="00A070C9">
        <w:rPr>
          <w:rFonts w:ascii="Times New Roman" w:hAnsi="Times New Roman"/>
          <w:sz w:val="28"/>
          <w:szCs w:val="28"/>
          <w:lang w:val="uk-UA"/>
        </w:rPr>
        <w:t>Ядерна безпека і вивід з експлуатації Чорнобильської АЕС є пріоритетними у відносинах між Європейським Союзом і Україною</w:t>
      </w:r>
      <w:r w:rsidR="00BE480F" w:rsidRPr="00A070C9">
        <w:rPr>
          <w:rFonts w:ascii="Times New Roman" w:hAnsi="Times New Roman"/>
          <w:sz w:val="28"/>
          <w:szCs w:val="28"/>
          <w:lang w:val="uk-UA"/>
        </w:rPr>
        <w:t>"</w:t>
      </w:r>
      <w:r w:rsidRPr="00A070C9">
        <w:rPr>
          <w:rFonts w:ascii="Times New Roman" w:hAnsi="Times New Roman"/>
          <w:sz w:val="28"/>
          <w:szCs w:val="28"/>
          <w:lang w:val="uk-UA"/>
        </w:rPr>
        <w:t xml:space="preserve"> – отже, ЄС скоріш намагається захистити себе від України, а не використовувати її </w:t>
      </w:r>
      <w:r w:rsidR="00BE480F" w:rsidRPr="00A070C9">
        <w:rPr>
          <w:rFonts w:ascii="Times New Roman" w:hAnsi="Times New Roman"/>
          <w:sz w:val="28"/>
          <w:szCs w:val="28"/>
          <w:lang w:val="uk-UA"/>
        </w:rPr>
        <w:t>"</w:t>
      </w:r>
      <w:r w:rsidRPr="00A070C9">
        <w:rPr>
          <w:rFonts w:ascii="Times New Roman" w:hAnsi="Times New Roman"/>
          <w:sz w:val="28"/>
          <w:szCs w:val="28"/>
          <w:lang w:val="uk-UA"/>
        </w:rPr>
        <w:t>геополітичне положення</w:t>
      </w:r>
      <w:r w:rsidR="00BE480F" w:rsidRPr="00A070C9">
        <w:rPr>
          <w:rFonts w:ascii="Times New Roman" w:hAnsi="Times New Roman"/>
          <w:sz w:val="28"/>
          <w:szCs w:val="28"/>
          <w:lang w:val="uk-UA"/>
        </w:rPr>
        <w:t>"</w:t>
      </w:r>
      <w:r w:rsidRPr="00A070C9">
        <w:rPr>
          <w:rFonts w:ascii="Times New Roman" w:hAnsi="Times New Roman"/>
          <w:sz w:val="28"/>
          <w:szCs w:val="28"/>
          <w:lang w:val="uk-UA"/>
        </w:rPr>
        <w:t xml:space="preserve"> у якості елемента стратегічної концепції.</w:t>
      </w:r>
    </w:p>
    <w:p w:rsidR="00E000BD" w:rsidRPr="00A070C9" w:rsidRDefault="00E000BD" w:rsidP="00BE480F">
      <w:pPr>
        <w:suppressAutoHyphens/>
        <w:spacing w:after="0" w:line="360" w:lineRule="auto"/>
        <w:ind w:firstLine="709"/>
        <w:jc w:val="both"/>
        <w:rPr>
          <w:rFonts w:ascii="Times New Roman" w:hAnsi="Times New Roman"/>
          <w:sz w:val="28"/>
          <w:szCs w:val="28"/>
          <w:lang w:val="uk-UA"/>
        </w:rPr>
      </w:pPr>
      <w:r w:rsidRPr="00A070C9">
        <w:rPr>
          <w:rFonts w:ascii="Times New Roman" w:hAnsi="Times New Roman"/>
          <w:sz w:val="28"/>
          <w:szCs w:val="28"/>
          <w:lang w:val="uk-UA"/>
        </w:rPr>
        <w:t>Європейський Союз є одним з головних торгових партнерів України: другим найбільшим торговим партнером після Росії, і найбільшим поза межами колишнього Радянського Союзу. З моменту набуття України незалежності її торгівля з ЄС значно зросла. Україна експортує до ЄС головним чином металопродукцію, товари хімічної та гірничої промисловості і текстиль.</w:t>
      </w:r>
    </w:p>
    <w:p w:rsidR="00BE480F" w:rsidRPr="00A070C9" w:rsidRDefault="00E000BD" w:rsidP="00BE480F">
      <w:pPr>
        <w:suppressAutoHyphens/>
        <w:spacing w:after="0" w:line="360" w:lineRule="auto"/>
        <w:ind w:firstLine="709"/>
        <w:jc w:val="both"/>
        <w:rPr>
          <w:rFonts w:ascii="Times New Roman" w:hAnsi="Times New Roman"/>
          <w:sz w:val="28"/>
          <w:szCs w:val="28"/>
          <w:lang w:val="uk-UA"/>
        </w:rPr>
      </w:pPr>
      <w:r w:rsidRPr="00A070C9">
        <w:rPr>
          <w:rFonts w:ascii="Times New Roman" w:hAnsi="Times New Roman"/>
          <w:sz w:val="28"/>
          <w:szCs w:val="28"/>
          <w:lang w:val="uk-UA"/>
        </w:rPr>
        <w:t>Країни Європейського Союзу займають друге після США місце за обсягом прямих інвестицій в економіку України. Основними інвесторами України з числа країн-членів Європейського Союзу є Нідерланди, Великобританія і Німеччина.</w:t>
      </w:r>
    </w:p>
    <w:p w:rsidR="00E000BD" w:rsidRPr="00A070C9" w:rsidRDefault="00E000BD" w:rsidP="00BE480F">
      <w:pPr>
        <w:suppressAutoHyphens/>
        <w:spacing w:after="0" w:line="360" w:lineRule="auto"/>
        <w:ind w:firstLine="709"/>
        <w:jc w:val="both"/>
        <w:rPr>
          <w:rFonts w:ascii="Times New Roman" w:hAnsi="Times New Roman"/>
          <w:sz w:val="28"/>
          <w:szCs w:val="28"/>
          <w:lang w:val="uk-UA"/>
        </w:rPr>
      </w:pPr>
      <w:r w:rsidRPr="00A070C9">
        <w:rPr>
          <w:rFonts w:ascii="Times New Roman" w:hAnsi="Times New Roman"/>
          <w:sz w:val="28"/>
          <w:szCs w:val="28"/>
          <w:lang w:val="uk-UA"/>
        </w:rPr>
        <w:t>УПС надає Україні і ЄС легший доступ на ринки один одного, головним чином, не дискримінуючи товари один одного, тобто, пропонується таке ставлення до українських товарів та товарів Європейського Союзу, як і для товарів усіх інших торгових партнерів та забезпечує</w:t>
      </w:r>
      <w:r w:rsidR="00BE480F" w:rsidRPr="00A070C9">
        <w:rPr>
          <w:rFonts w:ascii="Times New Roman" w:hAnsi="Times New Roman"/>
          <w:sz w:val="28"/>
          <w:szCs w:val="28"/>
          <w:lang w:val="uk-UA"/>
        </w:rPr>
        <w:t xml:space="preserve"> </w:t>
      </w:r>
      <w:r w:rsidRPr="00A070C9">
        <w:rPr>
          <w:rFonts w:ascii="Times New Roman" w:hAnsi="Times New Roman"/>
          <w:sz w:val="28"/>
          <w:szCs w:val="28"/>
          <w:lang w:val="uk-UA"/>
        </w:rPr>
        <w:t>вільну та справедливу конкуренцію імпортованих товарів з товарами місцевого виробництва.</w:t>
      </w:r>
    </w:p>
    <w:p w:rsidR="00E000BD" w:rsidRPr="00A070C9" w:rsidRDefault="00E000BD" w:rsidP="00BE480F">
      <w:pPr>
        <w:suppressAutoHyphens/>
        <w:spacing w:after="0" w:line="360" w:lineRule="auto"/>
        <w:ind w:firstLine="709"/>
        <w:jc w:val="both"/>
        <w:rPr>
          <w:rFonts w:ascii="Times New Roman" w:hAnsi="Times New Roman"/>
          <w:sz w:val="28"/>
          <w:szCs w:val="28"/>
          <w:lang w:val="uk-UA"/>
        </w:rPr>
      </w:pPr>
      <w:r w:rsidRPr="00A070C9">
        <w:rPr>
          <w:rFonts w:ascii="Times New Roman" w:hAnsi="Times New Roman"/>
          <w:sz w:val="28"/>
          <w:szCs w:val="28"/>
          <w:lang w:val="uk-UA"/>
        </w:rPr>
        <w:t>ЄС та Україна погодились надати одна одній режим найбільшого сприяння в торгівлі товарами. Це означає, що одна зі сторін не може встановлювати на імпорт чи експорт іншої сторони вищі митні податки чи збори, ніж ті, що вона встановила для інших країн-членів СОТ, тобто, для більшості країн світу. Сторони також не можуть надавати гірші умови платежів, що мають відношення до торгівлі, чи приймати більш громіздкі митні процедури, ніж ті, що застосовуються у відношенні до інших країн. У цьому контексті ЄС вважається єдиною країною з безподатковим режимом торгівлі, який країни-члени Європейського Союзу надають одна одній і який не поширюється на Україну, хоч така можливість існує.</w:t>
      </w:r>
    </w:p>
    <w:p w:rsidR="00E000BD" w:rsidRPr="00A070C9" w:rsidRDefault="00E000BD" w:rsidP="00BE480F">
      <w:pPr>
        <w:suppressAutoHyphens/>
        <w:spacing w:after="0" w:line="360" w:lineRule="auto"/>
        <w:ind w:firstLine="709"/>
        <w:jc w:val="both"/>
        <w:rPr>
          <w:rFonts w:ascii="Times New Roman" w:hAnsi="Times New Roman"/>
          <w:sz w:val="28"/>
          <w:szCs w:val="28"/>
          <w:lang w:val="uk-UA"/>
        </w:rPr>
      </w:pPr>
      <w:r w:rsidRPr="00A070C9">
        <w:rPr>
          <w:rFonts w:ascii="Times New Roman" w:hAnsi="Times New Roman"/>
          <w:sz w:val="28"/>
          <w:szCs w:val="28"/>
          <w:lang w:val="uk-UA"/>
        </w:rPr>
        <w:t>Таким чином, ЄС не буде користуватися пільгами, що їх Україна надає у плані тарифів і митних процедур країнам колишнього Радянського Союзу, поки Україна не вступить до СОТ. У будь-якому разі ні Україна, ні ЄС не користуватимуться пільгами, що надаються третім країнам, спеціально для створення зони вільної торгівлі чи утворення митного союзу, наприклад, такого, як між ЄС та деякими країнами Центральної Європи, які у кінцевому підсумку стануть новими членами ЄС.</w:t>
      </w:r>
    </w:p>
    <w:p w:rsidR="00BE480F" w:rsidRPr="00A070C9" w:rsidRDefault="00E000BD" w:rsidP="00BE480F">
      <w:pPr>
        <w:suppressAutoHyphens/>
        <w:spacing w:after="0" w:line="360" w:lineRule="auto"/>
        <w:ind w:firstLine="709"/>
        <w:jc w:val="both"/>
        <w:rPr>
          <w:rFonts w:ascii="Times New Roman" w:hAnsi="Times New Roman"/>
          <w:sz w:val="28"/>
          <w:szCs w:val="28"/>
          <w:lang w:val="uk-UA"/>
        </w:rPr>
      </w:pPr>
      <w:r w:rsidRPr="00A070C9">
        <w:rPr>
          <w:rFonts w:ascii="Times New Roman" w:hAnsi="Times New Roman"/>
          <w:sz w:val="28"/>
          <w:szCs w:val="28"/>
          <w:lang w:val="uk-UA"/>
        </w:rPr>
        <w:t xml:space="preserve">Взагалі , якщо українська сторона не буде належним чином виконувати взяті на себе зобов’язання, а буде продовжувати робити це лише для </w:t>
      </w:r>
      <w:r w:rsidR="00BE480F" w:rsidRPr="00A070C9">
        <w:rPr>
          <w:rFonts w:ascii="Times New Roman" w:hAnsi="Times New Roman"/>
          <w:sz w:val="28"/>
          <w:szCs w:val="28"/>
          <w:lang w:val="uk-UA"/>
        </w:rPr>
        <w:t>"</w:t>
      </w:r>
      <w:r w:rsidRPr="00A070C9">
        <w:rPr>
          <w:rFonts w:ascii="Times New Roman" w:hAnsi="Times New Roman"/>
          <w:sz w:val="28"/>
          <w:szCs w:val="28"/>
          <w:lang w:val="uk-UA"/>
        </w:rPr>
        <w:t>галочки</w:t>
      </w:r>
      <w:r w:rsidR="00BE480F" w:rsidRPr="00A070C9">
        <w:rPr>
          <w:rFonts w:ascii="Times New Roman" w:hAnsi="Times New Roman"/>
          <w:sz w:val="28"/>
          <w:szCs w:val="28"/>
          <w:lang w:val="uk-UA"/>
        </w:rPr>
        <w:t>"</w:t>
      </w:r>
      <w:r w:rsidRPr="00A070C9">
        <w:rPr>
          <w:rFonts w:ascii="Times New Roman" w:hAnsi="Times New Roman"/>
          <w:sz w:val="28"/>
          <w:szCs w:val="28"/>
          <w:lang w:val="uk-UA"/>
        </w:rPr>
        <w:t>, пожвавлення форм економічної взаємодії України з країнами-членами Євросоюзу можна не очікувати. Поки економічні і політичні умови економіки на Україні не наблизяться до цивілізованих норм, поки не будуть реально змінені законодавство і норми захисту інтересів іноземних інвесторів, ризикувати грішми своїх підприємців західні урядовці не будуть. Ніякого особливого статусу Україні ЄС надавати не збирається.</w:t>
      </w:r>
    </w:p>
    <w:p w:rsidR="00437683" w:rsidRPr="00A070C9" w:rsidRDefault="00437683" w:rsidP="00BE480F">
      <w:pPr>
        <w:suppressAutoHyphens/>
        <w:spacing w:after="0" w:line="360" w:lineRule="auto"/>
        <w:ind w:firstLine="709"/>
        <w:jc w:val="both"/>
        <w:rPr>
          <w:rFonts w:ascii="Times New Roman" w:hAnsi="Times New Roman"/>
          <w:sz w:val="28"/>
          <w:szCs w:val="28"/>
          <w:lang w:val="uk-UA"/>
        </w:rPr>
      </w:pPr>
    </w:p>
    <w:p w:rsidR="00B2681D" w:rsidRPr="00A070C9" w:rsidRDefault="00C23F1E" w:rsidP="00BE480F">
      <w:pPr>
        <w:suppressAutoHyphens/>
        <w:spacing w:after="0" w:line="360" w:lineRule="auto"/>
        <w:ind w:firstLine="709"/>
        <w:jc w:val="both"/>
        <w:rPr>
          <w:rFonts w:ascii="Times New Roman" w:hAnsi="Times New Roman"/>
          <w:sz w:val="28"/>
          <w:szCs w:val="28"/>
          <w:lang w:val="uk-UA"/>
        </w:rPr>
      </w:pPr>
      <w:r w:rsidRPr="00A070C9">
        <w:rPr>
          <w:rFonts w:ascii="Times New Roman" w:hAnsi="Times New Roman"/>
          <w:sz w:val="28"/>
          <w:szCs w:val="32"/>
          <w:lang w:val="uk-UA"/>
        </w:rPr>
        <w:t xml:space="preserve">2.2 Ключові аспекти </w:t>
      </w:r>
      <w:r w:rsidR="001A109A" w:rsidRPr="00A070C9">
        <w:rPr>
          <w:rFonts w:ascii="Times New Roman" w:hAnsi="Times New Roman"/>
          <w:sz w:val="28"/>
          <w:szCs w:val="32"/>
          <w:lang w:val="uk-UA"/>
        </w:rPr>
        <w:t>спів</w:t>
      </w:r>
      <w:r w:rsidRPr="00A070C9">
        <w:rPr>
          <w:rFonts w:ascii="Times New Roman" w:hAnsi="Times New Roman"/>
          <w:sz w:val="28"/>
          <w:szCs w:val="32"/>
          <w:lang w:val="uk-UA"/>
        </w:rPr>
        <w:t>робітництва України з країнами членами СНД</w:t>
      </w:r>
    </w:p>
    <w:p w:rsidR="00BE480F" w:rsidRPr="00A070C9" w:rsidRDefault="00BE480F" w:rsidP="00BE480F">
      <w:pPr>
        <w:pStyle w:val="a7"/>
        <w:suppressAutoHyphens/>
        <w:spacing w:before="0" w:beforeAutospacing="0" w:after="0" w:afterAutospacing="0" w:line="360" w:lineRule="auto"/>
        <w:ind w:firstLine="709"/>
        <w:jc w:val="both"/>
        <w:rPr>
          <w:sz w:val="28"/>
          <w:szCs w:val="28"/>
          <w:lang w:val="uk-UA"/>
        </w:rPr>
      </w:pPr>
    </w:p>
    <w:p w:rsidR="00BE480F" w:rsidRPr="00A070C9" w:rsidRDefault="00AF264E" w:rsidP="00BE480F">
      <w:pPr>
        <w:pStyle w:val="a7"/>
        <w:suppressAutoHyphens/>
        <w:spacing w:before="0" w:beforeAutospacing="0" w:after="0" w:afterAutospacing="0" w:line="360" w:lineRule="auto"/>
        <w:ind w:firstLine="709"/>
        <w:jc w:val="both"/>
        <w:rPr>
          <w:sz w:val="28"/>
          <w:szCs w:val="28"/>
          <w:lang w:val="uk-UA"/>
        </w:rPr>
      </w:pPr>
      <w:r w:rsidRPr="00A070C9">
        <w:rPr>
          <w:sz w:val="28"/>
          <w:szCs w:val="28"/>
          <w:lang w:val="uk-UA"/>
        </w:rPr>
        <w:t>В рамках взаємодії з країнами СНД першочерговими інтересами для України є економічні інтереси, які полягають в розвитку передусім взаємовигідної двосторонньої співпраці з країнами членами СНД. За час існування СНД були підписані понад тисячі багатосторонніх документів. Хоча з огляду на об’єктивно існуючі розбіжності в позиціях держав-учасниць в різних галузях не всі вони діють ефективно.</w:t>
      </w:r>
    </w:p>
    <w:p w:rsidR="00AF264E" w:rsidRPr="00A070C9" w:rsidRDefault="00AF264E" w:rsidP="00BE480F">
      <w:pPr>
        <w:pStyle w:val="a7"/>
        <w:suppressAutoHyphens/>
        <w:spacing w:before="0" w:beforeAutospacing="0" w:after="0" w:afterAutospacing="0" w:line="360" w:lineRule="auto"/>
        <w:ind w:firstLine="709"/>
        <w:jc w:val="both"/>
        <w:rPr>
          <w:sz w:val="28"/>
          <w:szCs w:val="28"/>
          <w:lang w:val="uk-UA"/>
        </w:rPr>
      </w:pPr>
      <w:r w:rsidRPr="00A070C9">
        <w:rPr>
          <w:sz w:val="28"/>
          <w:szCs w:val="28"/>
          <w:lang w:val="uk-UA"/>
        </w:rPr>
        <w:t>У товарній структурі взаємного експорту і імпорту держав СНД переважають вуглеводна сировина і паливо, чорні і кольорові метали, продукція хімічної, нафтохімічної і харчової промисловості.</w:t>
      </w:r>
    </w:p>
    <w:p w:rsidR="00BE480F" w:rsidRPr="00A070C9" w:rsidRDefault="00AF264E" w:rsidP="00BE480F">
      <w:pPr>
        <w:pStyle w:val="a7"/>
        <w:suppressAutoHyphens/>
        <w:spacing w:before="0" w:beforeAutospacing="0" w:after="0" w:afterAutospacing="0" w:line="360" w:lineRule="auto"/>
        <w:ind w:firstLine="709"/>
        <w:jc w:val="both"/>
        <w:rPr>
          <w:sz w:val="28"/>
          <w:szCs w:val="28"/>
          <w:lang w:val="uk-UA"/>
        </w:rPr>
      </w:pPr>
      <w:r w:rsidRPr="00A070C9">
        <w:rPr>
          <w:sz w:val="28"/>
          <w:szCs w:val="28"/>
          <w:lang w:val="uk-UA"/>
        </w:rPr>
        <w:t>За роки існування СНД не вдалося реалізувати основні положення угоди. Вона залишалася лише програмним документом і декларацією про наміри, що ні до чого не зобов’язувала. Процес формування зони вільної торгівлі виявився більш складним і тривалим, ніж уявлялося.</w:t>
      </w:r>
    </w:p>
    <w:p w:rsidR="00BE480F" w:rsidRPr="00A070C9" w:rsidRDefault="00AF264E" w:rsidP="00BE480F">
      <w:pPr>
        <w:pStyle w:val="a7"/>
        <w:suppressAutoHyphens/>
        <w:spacing w:before="0" w:beforeAutospacing="0" w:after="0" w:afterAutospacing="0" w:line="360" w:lineRule="auto"/>
        <w:ind w:firstLine="709"/>
        <w:jc w:val="both"/>
        <w:rPr>
          <w:sz w:val="28"/>
          <w:szCs w:val="28"/>
          <w:lang w:val="uk-UA"/>
        </w:rPr>
      </w:pPr>
      <w:r w:rsidRPr="00A070C9">
        <w:rPr>
          <w:sz w:val="28"/>
          <w:szCs w:val="28"/>
          <w:lang w:val="uk-UA"/>
        </w:rPr>
        <w:t>Україна дотримується позиції, обґрунтованої з економічного погляду і адекватної підходам переважної більшості угруповань світу до питань стратегії розвитку інтеграційних процесів. Вона полягає в тому, що реалізація на території Співдружності будь-яких проектів створення Митного союзу, спільного ринку або економічного та валютного союзу можлива лише після завершення процесу поступового формування в межах СНД ефективно діючої зони вільної торгівлі. Зона вільної торгівлі (ЗВТ) є однією з ефективних форм взаємодії і економічної інтеграції держав. Але, у випадку СНД створення ЗВТ зіштовхується з об’єктивними проблемами і труднощами. Це – системна соціально-економічна криза, яку переживають країни Співдружності, процес реформування економічних і суспільних відносин, становлення демократичних основ управління. Значні розходження у рівні соціально-економічного розвитку, напрямленості і темпів економічних і політичних реформ, що проводяться у зовнішньоекономічних і зовнішньополітичних орієнтаціях, неурегульовані міждержавні і міжнаціональні конфлікти не забезпечують сприятливих внутрішніх і зовнішніх умов для інтеграційних процесів у Співдружності, у тому числі для створення зони вільної торгівлі.</w:t>
      </w:r>
    </w:p>
    <w:p w:rsidR="00BE480F" w:rsidRPr="00A070C9" w:rsidRDefault="00AF264E" w:rsidP="00BE480F">
      <w:pPr>
        <w:pStyle w:val="a7"/>
        <w:suppressAutoHyphens/>
        <w:spacing w:before="0" w:beforeAutospacing="0" w:after="0" w:afterAutospacing="0" w:line="360" w:lineRule="auto"/>
        <w:ind w:firstLine="709"/>
        <w:jc w:val="both"/>
        <w:rPr>
          <w:sz w:val="28"/>
          <w:szCs w:val="28"/>
          <w:lang w:val="uk-UA"/>
        </w:rPr>
      </w:pPr>
      <w:r w:rsidRPr="00A070C9">
        <w:rPr>
          <w:sz w:val="28"/>
          <w:szCs w:val="28"/>
          <w:lang w:val="uk-UA"/>
        </w:rPr>
        <w:t>Держави Співдружності значно різняться за структурою економіки і ступеню її зрілості. Росія, Україна, Білорусь, у певній мірі Казахстан, мають достатньо розвинуті національні господарства з високою часткою обробної, у тому числі машинобудівної промисловості, диверсифіковану галузеву структуру виробництва. Інші держави Співдружності можна скоріш віднести до країн, що розвиваються. Вони характеризуються переважно аграрно-сировинною структурою економіки з високою часткою видобувних галузей і первинної переробки сільськогосподарської і мінеральної сировини. Значною частиною свого експорту вони виступають по відношенню один до одного на зовнішніх ринках як конкуренти, про що свідчать, наприклад, складні переговори про придбання або транспортування через Росію нафти з Азербайджану і Казахстану, природного газу із Туркменістану.</w:t>
      </w:r>
    </w:p>
    <w:p w:rsidR="00AF264E" w:rsidRPr="00A070C9" w:rsidRDefault="00AF264E" w:rsidP="00BE480F">
      <w:pPr>
        <w:pStyle w:val="a7"/>
        <w:suppressAutoHyphens/>
        <w:spacing w:before="0" w:beforeAutospacing="0" w:after="0" w:afterAutospacing="0" w:line="360" w:lineRule="auto"/>
        <w:ind w:firstLine="709"/>
        <w:jc w:val="both"/>
        <w:rPr>
          <w:sz w:val="28"/>
          <w:szCs w:val="28"/>
          <w:lang w:val="uk-UA"/>
        </w:rPr>
      </w:pPr>
      <w:r w:rsidRPr="00A070C9">
        <w:rPr>
          <w:sz w:val="28"/>
          <w:szCs w:val="28"/>
          <w:lang w:val="uk-UA"/>
        </w:rPr>
        <w:t>Разом з тим для нових незалежних держав – колишніх республік СРСР місткі російські ринки є не тільки привабливими, але й інколи безальтернативними для експорту і імпорту багатьох видів промислової і сільськогосподарської продукції, енергоносіїв, сировини і матеріалів. Це в значній мірі стосується і України.</w:t>
      </w:r>
    </w:p>
    <w:p w:rsidR="00C23F1E" w:rsidRPr="00A070C9" w:rsidRDefault="00AF264E" w:rsidP="00BE480F">
      <w:pPr>
        <w:pStyle w:val="a7"/>
        <w:suppressAutoHyphens/>
        <w:spacing w:before="0" w:beforeAutospacing="0" w:after="0" w:afterAutospacing="0" w:line="360" w:lineRule="auto"/>
        <w:ind w:firstLine="709"/>
        <w:jc w:val="both"/>
        <w:rPr>
          <w:sz w:val="28"/>
          <w:szCs w:val="28"/>
          <w:lang w:val="uk-UA"/>
        </w:rPr>
      </w:pPr>
      <w:r w:rsidRPr="00A070C9">
        <w:rPr>
          <w:sz w:val="28"/>
          <w:szCs w:val="28"/>
          <w:lang w:val="uk-UA"/>
        </w:rPr>
        <w:t>Оптимальний позитивний ефект від участі в процесі інтеграції можливий для країн СНД лише в контексті поступового та поетапного розвитку їх взаємовідносин, в чому Україна грає</w:t>
      </w:r>
      <w:r w:rsidR="00267C85" w:rsidRPr="00A070C9">
        <w:rPr>
          <w:sz w:val="28"/>
          <w:szCs w:val="28"/>
          <w:lang w:val="uk-UA"/>
        </w:rPr>
        <w:t xml:space="preserve"> не останню роль.</w:t>
      </w:r>
    </w:p>
    <w:p w:rsidR="00437683" w:rsidRPr="00A070C9" w:rsidRDefault="00437683" w:rsidP="00BE480F">
      <w:pPr>
        <w:pStyle w:val="1"/>
        <w:keepNext w:val="0"/>
        <w:suppressAutoHyphens/>
        <w:spacing w:before="0" w:after="0" w:line="360" w:lineRule="auto"/>
        <w:ind w:firstLine="709"/>
        <w:jc w:val="both"/>
        <w:rPr>
          <w:rFonts w:ascii="Times New Roman" w:hAnsi="Times New Roman"/>
          <w:b w:val="0"/>
          <w:sz w:val="28"/>
          <w:lang w:val="uk-UA"/>
        </w:rPr>
      </w:pPr>
    </w:p>
    <w:p w:rsidR="0090491A" w:rsidRPr="00A070C9" w:rsidRDefault="00BE480F" w:rsidP="00BE480F">
      <w:pPr>
        <w:pStyle w:val="1"/>
        <w:keepNext w:val="0"/>
        <w:suppressAutoHyphens/>
        <w:spacing w:before="0" w:after="0" w:line="360" w:lineRule="auto"/>
        <w:ind w:firstLine="709"/>
        <w:jc w:val="both"/>
        <w:rPr>
          <w:rFonts w:ascii="Times New Roman" w:hAnsi="Times New Roman"/>
          <w:b w:val="0"/>
          <w:sz w:val="28"/>
          <w:lang w:val="uk-UA"/>
        </w:rPr>
      </w:pPr>
      <w:r w:rsidRPr="00A070C9">
        <w:rPr>
          <w:rFonts w:ascii="Times New Roman" w:hAnsi="Times New Roman"/>
          <w:b w:val="0"/>
          <w:sz w:val="28"/>
          <w:lang w:val="uk-UA"/>
        </w:rPr>
        <w:br w:type="page"/>
        <w:t xml:space="preserve"> </w:t>
      </w:r>
      <w:r w:rsidR="0090491A" w:rsidRPr="00A070C9">
        <w:rPr>
          <w:rFonts w:ascii="Times New Roman" w:hAnsi="Times New Roman"/>
          <w:b w:val="0"/>
          <w:sz w:val="28"/>
          <w:lang w:val="uk-UA"/>
        </w:rPr>
        <w:t>Розділ 3 Шляхи подальшого співробітництва України з країнами та міжнародними організаціями</w:t>
      </w:r>
    </w:p>
    <w:p w:rsidR="00091560" w:rsidRPr="00A070C9" w:rsidRDefault="00091560" w:rsidP="00BE480F">
      <w:pPr>
        <w:suppressAutoHyphens/>
        <w:spacing w:after="0" w:line="360" w:lineRule="auto"/>
        <w:ind w:firstLine="709"/>
        <w:jc w:val="both"/>
        <w:rPr>
          <w:rFonts w:ascii="Times New Roman" w:hAnsi="Times New Roman"/>
          <w:bCs/>
          <w:sz w:val="28"/>
          <w:szCs w:val="28"/>
          <w:lang w:val="uk-UA"/>
        </w:rPr>
      </w:pPr>
    </w:p>
    <w:p w:rsidR="00BE480F" w:rsidRPr="00A070C9" w:rsidRDefault="006F5A48" w:rsidP="00BE480F">
      <w:pPr>
        <w:suppressAutoHyphens/>
        <w:spacing w:after="0" w:line="360" w:lineRule="auto"/>
        <w:ind w:firstLine="709"/>
        <w:jc w:val="both"/>
        <w:rPr>
          <w:rFonts w:ascii="Times New Roman" w:hAnsi="Times New Roman"/>
          <w:sz w:val="28"/>
          <w:szCs w:val="32"/>
          <w:lang w:val="uk-UA"/>
        </w:rPr>
      </w:pPr>
      <w:r w:rsidRPr="00A070C9">
        <w:rPr>
          <w:rFonts w:ascii="Times New Roman" w:hAnsi="Times New Roman"/>
          <w:bCs/>
          <w:sz w:val="28"/>
          <w:szCs w:val="32"/>
          <w:lang w:val="uk-UA"/>
        </w:rPr>
        <w:t xml:space="preserve">3.1 </w:t>
      </w:r>
      <w:r w:rsidR="00F9625F" w:rsidRPr="00A070C9">
        <w:rPr>
          <w:rFonts w:ascii="Times New Roman" w:hAnsi="Times New Roman"/>
          <w:bCs/>
          <w:sz w:val="28"/>
          <w:szCs w:val="32"/>
          <w:lang w:val="uk-UA"/>
        </w:rPr>
        <w:t>Співробітництво з ЄС у сфері юстиції та внутрішніх справ</w:t>
      </w:r>
    </w:p>
    <w:p w:rsidR="00437683" w:rsidRPr="00A070C9" w:rsidRDefault="00437683" w:rsidP="00BE480F">
      <w:pPr>
        <w:suppressAutoHyphens/>
        <w:spacing w:after="0" w:line="360" w:lineRule="auto"/>
        <w:ind w:firstLine="709"/>
        <w:jc w:val="both"/>
        <w:rPr>
          <w:rFonts w:ascii="Times New Roman" w:hAnsi="Times New Roman"/>
          <w:bCs/>
          <w:sz w:val="28"/>
          <w:szCs w:val="28"/>
          <w:lang w:val="uk-UA"/>
        </w:rPr>
      </w:pPr>
    </w:p>
    <w:p w:rsidR="00BE480F" w:rsidRPr="00A070C9" w:rsidRDefault="00F9625F" w:rsidP="00BE480F">
      <w:pPr>
        <w:suppressAutoHyphens/>
        <w:spacing w:after="0" w:line="360" w:lineRule="auto"/>
        <w:ind w:firstLine="709"/>
        <w:jc w:val="both"/>
        <w:rPr>
          <w:rFonts w:ascii="Times New Roman" w:hAnsi="Times New Roman"/>
          <w:sz w:val="28"/>
          <w:szCs w:val="28"/>
          <w:lang w:val="uk-UA"/>
        </w:rPr>
      </w:pPr>
      <w:r w:rsidRPr="00A070C9">
        <w:rPr>
          <w:rFonts w:ascii="Times New Roman" w:hAnsi="Times New Roman"/>
          <w:sz w:val="28"/>
          <w:szCs w:val="28"/>
          <w:lang w:val="uk-UA"/>
        </w:rPr>
        <w:t>Співробітництво з Європейським Союзом у сфері юстиції та внутрішніх справ є одним із головних аспектів європейської інтеграції України. План дій ЄС в сфері юстиції та внутрішніх справ в Україні передбачає прикордонне співробітництво, співробітництво в сфері міграції та притулку, боротьби проти організованої злочинності, а також співробітництво в правоохоронній сфері та в сфері судочинства. Відповідно до останнього розділу Плану дій ЄС в сфері юстиції та внутрішніх справ в Україні засобом імплементації, моніторингу, оцінки та визначення щорічних пріоритетів, закріплених у Плані дій є План-графік.</w:t>
      </w:r>
    </w:p>
    <w:p w:rsidR="00F9625F" w:rsidRPr="00A070C9" w:rsidRDefault="00F9625F" w:rsidP="00BE480F">
      <w:pPr>
        <w:suppressAutoHyphens/>
        <w:spacing w:after="0" w:line="360" w:lineRule="auto"/>
        <w:ind w:firstLine="709"/>
        <w:jc w:val="both"/>
        <w:rPr>
          <w:rFonts w:ascii="Times New Roman" w:hAnsi="Times New Roman"/>
          <w:sz w:val="28"/>
          <w:szCs w:val="28"/>
          <w:lang w:val="uk-UA"/>
        </w:rPr>
      </w:pPr>
      <w:r w:rsidRPr="00A070C9">
        <w:rPr>
          <w:rFonts w:ascii="Times New Roman" w:hAnsi="Times New Roman"/>
          <w:sz w:val="28"/>
          <w:szCs w:val="28"/>
          <w:lang w:val="uk-UA"/>
        </w:rPr>
        <w:t>Угода про партнерство та співробітництво України та ЄС разом із Планом дій Україна – ЄС забезпечили правову і практичну основу для подальшого розвитку стосунків Україна – ЄС. Однак у березні 2007 року було розпочато переговори щодо укладення нової угоди на заміну Угоди про партнерство та співробітництво. У зв’язку з цим, під час Саміту Україна – ЄС у Парижі 2008 року лідери закликали до розроблення нового практичного інструмента на заміну Плану дій Україна – ЄС, а саме Угоди про асоціацію.</w:t>
      </w:r>
    </w:p>
    <w:p w:rsidR="00F9625F" w:rsidRPr="00A070C9" w:rsidRDefault="00F9625F" w:rsidP="00BE480F">
      <w:pPr>
        <w:suppressAutoHyphens/>
        <w:spacing w:after="0" w:line="360" w:lineRule="auto"/>
        <w:ind w:firstLine="709"/>
        <w:jc w:val="both"/>
        <w:rPr>
          <w:rFonts w:ascii="Times New Roman" w:hAnsi="Times New Roman"/>
          <w:sz w:val="28"/>
          <w:szCs w:val="28"/>
          <w:lang w:val="uk-UA"/>
        </w:rPr>
      </w:pPr>
      <w:r w:rsidRPr="00A070C9">
        <w:rPr>
          <w:rFonts w:ascii="Times New Roman" w:hAnsi="Times New Roman"/>
          <w:sz w:val="28"/>
          <w:szCs w:val="28"/>
          <w:lang w:val="uk-UA"/>
        </w:rPr>
        <w:t>Нова Угода про асоціацію та Порядок денний асоціації сприятимуть подальшій політичній асоціації та економічній інтеграції України до ЄС шляхом започаткування всебічного і практичного співробітництва, завдяки якому ці основні завдання можуть бути реалізовані. Зокрема, основними розділами, які будуть стосуватись діяльності органів прокуратури, стануть:</w:t>
      </w:r>
    </w:p>
    <w:p w:rsidR="00BE480F" w:rsidRPr="00A070C9" w:rsidRDefault="00F9625F" w:rsidP="00BE480F">
      <w:pPr>
        <w:suppressAutoHyphens/>
        <w:spacing w:after="0" w:line="360" w:lineRule="auto"/>
        <w:ind w:firstLine="709"/>
        <w:jc w:val="both"/>
        <w:rPr>
          <w:rFonts w:ascii="Times New Roman" w:hAnsi="Times New Roman"/>
          <w:sz w:val="28"/>
          <w:szCs w:val="28"/>
          <w:lang w:val="uk-UA"/>
        </w:rPr>
      </w:pPr>
      <w:r w:rsidRPr="00A070C9">
        <w:rPr>
          <w:rFonts w:ascii="Times New Roman" w:hAnsi="Times New Roman"/>
          <w:sz w:val="28"/>
          <w:szCs w:val="28"/>
          <w:lang w:val="uk-UA"/>
        </w:rPr>
        <w:t>·</w:t>
      </w:r>
      <w:r w:rsidR="00BE480F" w:rsidRPr="00A070C9">
        <w:rPr>
          <w:rFonts w:ascii="Times New Roman" w:hAnsi="Times New Roman"/>
          <w:sz w:val="28"/>
          <w:szCs w:val="28"/>
          <w:lang w:val="uk-UA"/>
        </w:rPr>
        <w:t xml:space="preserve"> </w:t>
      </w:r>
      <w:r w:rsidRPr="00A070C9">
        <w:rPr>
          <w:rFonts w:ascii="Times New Roman" w:hAnsi="Times New Roman"/>
          <w:sz w:val="28"/>
          <w:szCs w:val="28"/>
          <w:lang w:val="uk-UA"/>
        </w:rPr>
        <w:t>продовження навчальних програм для суддів, співробітників судів та прокуратури, а також персоналу цих установ і співробітників правоохоронних</w:t>
      </w:r>
      <w:r w:rsidR="00BE480F" w:rsidRPr="00A070C9">
        <w:rPr>
          <w:rFonts w:ascii="Times New Roman" w:hAnsi="Times New Roman"/>
          <w:sz w:val="28"/>
          <w:szCs w:val="28"/>
          <w:lang w:val="uk-UA"/>
        </w:rPr>
        <w:t xml:space="preserve"> </w:t>
      </w:r>
      <w:r w:rsidRPr="00A070C9">
        <w:rPr>
          <w:rFonts w:ascii="Times New Roman" w:hAnsi="Times New Roman"/>
          <w:sz w:val="28"/>
          <w:szCs w:val="28"/>
          <w:lang w:val="uk-UA"/>
        </w:rPr>
        <w:t>органів, зокрема з питань додержання прав людини та боротьби з тортурами, нелюдським і принизливим поводженням;</w:t>
      </w:r>
    </w:p>
    <w:p w:rsidR="00F9625F" w:rsidRPr="00A070C9" w:rsidRDefault="00F9625F" w:rsidP="00BE480F">
      <w:pPr>
        <w:suppressAutoHyphens/>
        <w:spacing w:after="0" w:line="360" w:lineRule="auto"/>
        <w:ind w:firstLine="709"/>
        <w:jc w:val="both"/>
        <w:rPr>
          <w:rFonts w:ascii="Times New Roman" w:hAnsi="Times New Roman"/>
          <w:sz w:val="28"/>
          <w:szCs w:val="28"/>
          <w:lang w:val="uk-UA"/>
        </w:rPr>
      </w:pPr>
      <w:r w:rsidRPr="00A070C9">
        <w:rPr>
          <w:rFonts w:ascii="Times New Roman" w:hAnsi="Times New Roman"/>
          <w:sz w:val="28"/>
          <w:szCs w:val="28"/>
          <w:lang w:val="uk-UA"/>
        </w:rPr>
        <w:t>·</w:t>
      </w:r>
      <w:r w:rsidR="00BE480F" w:rsidRPr="00A070C9">
        <w:rPr>
          <w:rFonts w:ascii="Times New Roman" w:hAnsi="Times New Roman"/>
          <w:sz w:val="28"/>
          <w:szCs w:val="28"/>
          <w:lang w:val="uk-UA"/>
        </w:rPr>
        <w:t xml:space="preserve"> </w:t>
      </w:r>
      <w:r w:rsidRPr="00A070C9">
        <w:rPr>
          <w:rFonts w:ascii="Times New Roman" w:hAnsi="Times New Roman"/>
          <w:sz w:val="28"/>
          <w:szCs w:val="28"/>
          <w:lang w:val="uk-UA"/>
        </w:rPr>
        <w:t>ефективна імплементація та запровадження європейських стандартів у цивільному, кримінальному й адміністративному кодексах та їх відповідних процесуальних кодексах;</w:t>
      </w:r>
    </w:p>
    <w:p w:rsidR="00F9625F" w:rsidRPr="00A070C9" w:rsidRDefault="00F9625F" w:rsidP="00BE480F">
      <w:pPr>
        <w:suppressAutoHyphens/>
        <w:spacing w:after="0" w:line="360" w:lineRule="auto"/>
        <w:ind w:firstLine="709"/>
        <w:jc w:val="both"/>
        <w:rPr>
          <w:rFonts w:ascii="Times New Roman" w:hAnsi="Times New Roman"/>
          <w:sz w:val="28"/>
          <w:szCs w:val="28"/>
          <w:lang w:val="uk-UA"/>
        </w:rPr>
      </w:pPr>
      <w:r w:rsidRPr="00A070C9">
        <w:rPr>
          <w:rFonts w:ascii="Times New Roman" w:hAnsi="Times New Roman"/>
          <w:sz w:val="28"/>
          <w:szCs w:val="28"/>
          <w:lang w:val="uk-UA"/>
        </w:rPr>
        <w:t>·</w:t>
      </w:r>
      <w:r w:rsidR="00BE480F" w:rsidRPr="00A070C9">
        <w:rPr>
          <w:rFonts w:ascii="Times New Roman" w:hAnsi="Times New Roman"/>
          <w:sz w:val="28"/>
          <w:szCs w:val="28"/>
          <w:lang w:val="uk-UA"/>
        </w:rPr>
        <w:t xml:space="preserve"> </w:t>
      </w:r>
      <w:r w:rsidRPr="00A070C9">
        <w:rPr>
          <w:rFonts w:ascii="Times New Roman" w:hAnsi="Times New Roman"/>
          <w:sz w:val="28"/>
          <w:szCs w:val="28"/>
          <w:lang w:val="uk-UA"/>
        </w:rPr>
        <w:t>продовження виконання рішень Європейського Суду з прав людини та сприяння подальшому розвитку практики Суду, як основного джерела міжнародного права з прав людини, за підтримки ЄС;</w:t>
      </w:r>
    </w:p>
    <w:p w:rsidR="00F9625F" w:rsidRPr="00A070C9" w:rsidRDefault="00F9625F" w:rsidP="00BE480F">
      <w:pPr>
        <w:suppressAutoHyphens/>
        <w:spacing w:after="0" w:line="360" w:lineRule="auto"/>
        <w:ind w:firstLine="709"/>
        <w:jc w:val="both"/>
        <w:rPr>
          <w:rFonts w:ascii="Times New Roman" w:hAnsi="Times New Roman"/>
          <w:sz w:val="28"/>
          <w:szCs w:val="28"/>
          <w:lang w:val="uk-UA"/>
        </w:rPr>
      </w:pPr>
      <w:r w:rsidRPr="00A070C9">
        <w:rPr>
          <w:rFonts w:ascii="Times New Roman" w:hAnsi="Times New Roman"/>
          <w:sz w:val="28"/>
          <w:szCs w:val="28"/>
          <w:lang w:val="uk-UA"/>
        </w:rPr>
        <w:t>·</w:t>
      </w:r>
      <w:r w:rsidR="00BE480F" w:rsidRPr="00A070C9">
        <w:rPr>
          <w:rFonts w:ascii="Times New Roman" w:hAnsi="Times New Roman"/>
          <w:sz w:val="28"/>
          <w:szCs w:val="28"/>
          <w:lang w:val="uk-UA"/>
        </w:rPr>
        <w:t xml:space="preserve"> </w:t>
      </w:r>
      <w:r w:rsidRPr="00A070C9">
        <w:rPr>
          <w:rFonts w:ascii="Times New Roman" w:hAnsi="Times New Roman"/>
          <w:sz w:val="28"/>
          <w:szCs w:val="28"/>
          <w:lang w:val="uk-UA"/>
        </w:rPr>
        <w:t>подальше зміцнення зусиль щодо вдосконалення законодавчої бази і поліпшення практики тримання під вартою, зокрема стосовно досудового та адміністративного утримання, з метою ефективного вирішення проблем свавільного тримання під вартою;</w:t>
      </w:r>
    </w:p>
    <w:p w:rsidR="00F9625F" w:rsidRPr="00A070C9" w:rsidRDefault="00F9625F" w:rsidP="00BE480F">
      <w:pPr>
        <w:suppressAutoHyphens/>
        <w:spacing w:after="0" w:line="360" w:lineRule="auto"/>
        <w:ind w:firstLine="709"/>
        <w:jc w:val="both"/>
        <w:rPr>
          <w:rFonts w:ascii="Times New Roman" w:hAnsi="Times New Roman"/>
          <w:sz w:val="28"/>
          <w:szCs w:val="28"/>
          <w:lang w:val="uk-UA"/>
        </w:rPr>
      </w:pPr>
      <w:r w:rsidRPr="00A070C9">
        <w:rPr>
          <w:rFonts w:ascii="Times New Roman" w:hAnsi="Times New Roman"/>
          <w:sz w:val="28"/>
          <w:szCs w:val="28"/>
          <w:lang w:val="uk-UA"/>
        </w:rPr>
        <w:t>·</w:t>
      </w:r>
      <w:r w:rsidR="00BE480F" w:rsidRPr="00A070C9">
        <w:rPr>
          <w:rFonts w:ascii="Times New Roman" w:hAnsi="Times New Roman"/>
          <w:sz w:val="28"/>
          <w:szCs w:val="28"/>
          <w:lang w:val="uk-UA"/>
        </w:rPr>
        <w:t xml:space="preserve"> </w:t>
      </w:r>
      <w:r w:rsidRPr="00A070C9">
        <w:rPr>
          <w:rFonts w:ascii="Times New Roman" w:hAnsi="Times New Roman"/>
          <w:sz w:val="28"/>
          <w:szCs w:val="28"/>
          <w:lang w:val="uk-UA"/>
        </w:rPr>
        <w:t>поліпшення умов тримання під вартою усіх ув'язнених, як у місцях досудового утримання, так і утримання після засудження, з метою усунення випадків неналежного поводження з ув’язненими та імплементація рекомендацій Комітету ООН проти тортур і Європейського Комітету з питань запобігання тортурам;</w:t>
      </w:r>
    </w:p>
    <w:p w:rsidR="00F9625F" w:rsidRPr="00A070C9" w:rsidRDefault="00F9625F" w:rsidP="00BE480F">
      <w:pPr>
        <w:suppressAutoHyphens/>
        <w:spacing w:after="0" w:line="360" w:lineRule="auto"/>
        <w:ind w:firstLine="709"/>
        <w:jc w:val="both"/>
        <w:rPr>
          <w:rFonts w:ascii="Times New Roman" w:hAnsi="Times New Roman"/>
          <w:sz w:val="28"/>
          <w:szCs w:val="28"/>
          <w:lang w:val="uk-UA"/>
        </w:rPr>
      </w:pPr>
      <w:r w:rsidRPr="00A070C9">
        <w:rPr>
          <w:rFonts w:ascii="Times New Roman" w:hAnsi="Times New Roman"/>
          <w:sz w:val="28"/>
          <w:szCs w:val="28"/>
          <w:lang w:val="uk-UA"/>
        </w:rPr>
        <w:t>·</w:t>
      </w:r>
      <w:r w:rsidR="00BE480F" w:rsidRPr="00A070C9">
        <w:rPr>
          <w:rFonts w:ascii="Times New Roman" w:hAnsi="Times New Roman"/>
          <w:sz w:val="28"/>
          <w:szCs w:val="28"/>
          <w:lang w:val="uk-UA"/>
        </w:rPr>
        <w:t xml:space="preserve"> </w:t>
      </w:r>
      <w:r w:rsidRPr="00A070C9">
        <w:rPr>
          <w:rFonts w:ascii="Times New Roman" w:hAnsi="Times New Roman"/>
          <w:sz w:val="28"/>
          <w:szCs w:val="28"/>
          <w:lang w:val="uk-UA"/>
        </w:rPr>
        <w:t>розроблення стандартів ювенальної юстиції згідно з відповідними міжнародними стандартами;</w:t>
      </w:r>
    </w:p>
    <w:p w:rsidR="00F9625F" w:rsidRPr="00A070C9" w:rsidRDefault="00F9625F" w:rsidP="00BE480F">
      <w:pPr>
        <w:suppressAutoHyphens/>
        <w:spacing w:after="0" w:line="360" w:lineRule="auto"/>
        <w:ind w:firstLine="709"/>
        <w:jc w:val="both"/>
        <w:rPr>
          <w:rFonts w:ascii="Times New Roman" w:hAnsi="Times New Roman"/>
          <w:sz w:val="28"/>
          <w:szCs w:val="28"/>
          <w:lang w:val="uk-UA"/>
        </w:rPr>
      </w:pPr>
      <w:r w:rsidRPr="00A070C9">
        <w:rPr>
          <w:rFonts w:ascii="Times New Roman" w:hAnsi="Times New Roman"/>
          <w:sz w:val="28"/>
          <w:szCs w:val="28"/>
          <w:lang w:val="uk-UA"/>
        </w:rPr>
        <w:t>·</w:t>
      </w:r>
      <w:r w:rsidR="00BE480F" w:rsidRPr="00A070C9">
        <w:rPr>
          <w:rFonts w:ascii="Times New Roman" w:hAnsi="Times New Roman"/>
          <w:sz w:val="28"/>
          <w:szCs w:val="28"/>
          <w:lang w:val="uk-UA"/>
        </w:rPr>
        <w:t xml:space="preserve"> </w:t>
      </w:r>
      <w:r w:rsidRPr="00A070C9">
        <w:rPr>
          <w:rFonts w:ascii="Times New Roman" w:hAnsi="Times New Roman"/>
          <w:sz w:val="28"/>
          <w:szCs w:val="28"/>
          <w:lang w:val="uk-UA"/>
        </w:rPr>
        <w:t>сприяння співробітництву в рамках Групи держав Ради Європи проти корупції та подальшій імплементації її відповідних рекомендацій;</w:t>
      </w:r>
    </w:p>
    <w:p w:rsidR="00BE480F" w:rsidRPr="00A070C9" w:rsidRDefault="00F9625F" w:rsidP="00BE480F">
      <w:pPr>
        <w:suppressAutoHyphens/>
        <w:spacing w:after="0" w:line="360" w:lineRule="auto"/>
        <w:ind w:firstLine="709"/>
        <w:jc w:val="both"/>
        <w:rPr>
          <w:rFonts w:ascii="Times New Roman" w:hAnsi="Times New Roman"/>
          <w:sz w:val="28"/>
          <w:szCs w:val="28"/>
          <w:lang w:val="uk-UA"/>
        </w:rPr>
      </w:pPr>
      <w:r w:rsidRPr="00A070C9">
        <w:rPr>
          <w:rFonts w:ascii="Times New Roman" w:hAnsi="Times New Roman"/>
          <w:sz w:val="28"/>
          <w:szCs w:val="28"/>
          <w:lang w:val="uk-UA"/>
        </w:rPr>
        <w:t>·</w:t>
      </w:r>
      <w:r w:rsidR="00BE480F" w:rsidRPr="00A070C9">
        <w:rPr>
          <w:rFonts w:ascii="Times New Roman" w:hAnsi="Times New Roman"/>
          <w:sz w:val="28"/>
          <w:szCs w:val="28"/>
          <w:lang w:val="uk-UA"/>
        </w:rPr>
        <w:t xml:space="preserve"> </w:t>
      </w:r>
      <w:r w:rsidRPr="00A070C9">
        <w:rPr>
          <w:rFonts w:ascii="Times New Roman" w:hAnsi="Times New Roman"/>
          <w:sz w:val="28"/>
          <w:szCs w:val="28"/>
          <w:lang w:val="uk-UA"/>
        </w:rPr>
        <w:t>імплементація Національного Плану дій щодо боротьби з корупцією у співпраці з відповідними установами ЄС.</w:t>
      </w:r>
    </w:p>
    <w:p w:rsidR="003A6E2A" w:rsidRPr="00A070C9" w:rsidRDefault="003A6E2A" w:rsidP="00BE480F">
      <w:pPr>
        <w:suppressAutoHyphens/>
        <w:spacing w:after="0" w:line="360" w:lineRule="auto"/>
        <w:ind w:firstLine="709"/>
        <w:jc w:val="both"/>
        <w:rPr>
          <w:rFonts w:ascii="Times New Roman" w:hAnsi="Times New Roman"/>
          <w:bCs/>
          <w:sz w:val="28"/>
          <w:szCs w:val="28"/>
          <w:lang w:val="uk-UA"/>
        </w:rPr>
      </w:pPr>
    </w:p>
    <w:p w:rsidR="003A6E2A" w:rsidRPr="00A070C9" w:rsidRDefault="006F5A48" w:rsidP="00BE480F">
      <w:pPr>
        <w:suppressAutoHyphens/>
        <w:spacing w:after="0" w:line="360" w:lineRule="auto"/>
        <w:ind w:firstLine="709"/>
        <w:jc w:val="both"/>
        <w:rPr>
          <w:rFonts w:ascii="Times New Roman" w:hAnsi="Times New Roman"/>
          <w:sz w:val="28"/>
          <w:szCs w:val="32"/>
          <w:lang w:val="uk-UA"/>
        </w:rPr>
      </w:pPr>
      <w:r w:rsidRPr="00A070C9">
        <w:rPr>
          <w:rFonts w:ascii="Times New Roman" w:hAnsi="Times New Roman"/>
          <w:bCs/>
          <w:sz w:val="28"/>
          <w:szCs w:val="32"/>
          <w:lang w:val="uk-UA"/>
        </w:rPr>
        <w:t xml:space="preserve">3.2 </w:t>
      </w:r>
      <w:r w:rsidR="003A6E2A" w:rsidRPr="00A070C9">
        <w:rPr>
          <w:rFonts w:ascii="Times New Roman" w:hAnsi="Times New Roman"/>
          <w:bCs/>
          <w:sz w:val="28"/>
          <w:szCs w:val="32"/>
          <w:lang w:val="uk-UA"/>
        </w:rPr>
        <w:t>Співробітництво з ООН та іншими міжнародними організаціями</w:t>
      </w:r>
    </w:p>
    <w:p w:rsidR="00BE480F" w:rsidRPr="00A070C9" w:rsidRDefault="00BE480F" w:rsidP="00BE480F">
      <w:pPr>
        <w:suppressAutoHyphens/>
        <w:spacing w:after="0" w:line="360" w:lineRule="auto"/>
        <w:ind w:firstLine="709"/>
        <w:jc w:val="both"/>
        <w:rPr>
          <w:rFonts w:ascii="Times New Roman" w:hAnsi="Times New Roman"/>
          <w:sz w:val="28"/>
          <w:szCs w:val="28"/>
          <w:lang w:val="uk-UA"/>
        </w:rPr>
      </w:pPr>
    </w:p>
    <w:p w:rsidR="00BE480F" w:rsidRPr="00A070C9" w:rsidRDefault="003A6E2A" w:rsidP="00BE480F">
      <w:pPr>
        <w:suppressAutoHyphens/>
        <w:spacing w:after="0" w:line="360" w:lineRule="auto"/>
        <w:ind w:firstLine="709"/>
        <w:jc w:val="both"/>
        <w:rPr>
          <w:rFonts w:ascii="Times New Roman" w:hAnsi="Times New Roman"/>
          <w:sz w:val="28"/>
          <w:szCs w:val="28"/>
          <w:lang w:val="uk-UA"/>
        </w:rPr>
      </w:pPr>
      <w:r w:rsidRPr="00A070C9">
        <w:rPr>
          <w:rFonts w:ascii="Times New Roman" w:hAnsi="Times New Roman"/>
          <w:sz w:val="28"/>
          <w:szCs w:val="28"/>
          <w:lang w:val="uk-UA"/>
        </w:rPr>
        <w:t>Україна приєдналася до таких основоположних міжнародних документів в сфері прав людини як Загальна декларація прав людини 1948 року, Міжнародний пакт про політичні та громадянські права, Міжнародний пакт про економічні, соціальні та культурні права, Конвенція про ліквідацію всіх форм расової дискримінації, Конвенція про ліквідацію всіх форм дискримінації щодо жінок, Факультативний протокол до Конвенції про ліквідацію усіх форм дискримінації щодо жінок, Конвенція проти катувань та інших жорстоких, нелюдських або таких, що принижують гідність, видів поводження і покарання, Факультативний протокол до Конвенції проти катувань та інших жорстоких, нелюдських або таких, що принижують гідність, видів поводження та покарання. Як Сторона згаданих міжнародних договорів, Україна має надавати періодичні доповіді про їх виконання до відповідних Комітетів ООН. В цих доповідях окреслюються існуючі основні положення політики держави, заходи, що приймаються на їх впровадження (в тому числі, на законодавчому рівні), інформація про виконання рекомендацій відповідних Комітетів ООН, визначених у заключних висновках до кожної періодичної доповіді України, статистичні відомості тощо.</w:t>
      </w:r>
    </w:p>
    <w:p w:rsidR="00BE480F" w:rsidRPr="00A070C9" w:rsidRDefault="003A6E2A" w:rsidP="00BE480F">
      <w:pPr>
        <w:suppressAutoHyphens/>
        <w:spacing w:after="0" w:line="360" w:lineRule="auto"/>
        <w:ind w:firstLine="709"/>
        <w:jc w:val="both"/>
        <w:rPr>
          <w:rFonts w:ascii="Times New Roman" w:hAnsi="Times New Roman"/>
          <w:sz w:val="28"/>
          <w:szCs w:val="28"/>
          <w:lang w:val="uk-UA"/>
        </w:rPr>
      </w:pPr>
      <w:r w:rsidRPr="00A070C9">
        <w:rPr>
          <w:rFonts w:ascii="Times New Roman" w:hAnsi="Times New Roman"/>
          <w:sz w:val="28"/>
          <w:szCs w:val="28"/>
          <w:lang w:val="uk-UA"/>
        </w:rPr>
        <w:t>Генеральна прокуратура України в межах своєї компетенції залучена до підготовки таких доповідей у таких комітетах:</w:t>
      </w:r>
    </w:p>
    <w:p w:rsidR="003A6E2A" w:rsidRPr="00A070C9" w:rsidRDefault="003A6E2A" w:rsidP="00BE480F">
      <w:pPr>
        <w:suppressAutoHyphens/>
        <w:spacing w:after="0" w:line="360" w:lineRule="auto"/>
        <w:ind w:firstLine="709"/>
        <w:jc w:val="both"/>
        <w:rPr>
          <w:rFonts w:ascii="Times New Roman" w:hAnsi="Times New Roman"/>
          <w:sz w:val="28"/>
          <w:szCs w:val="28"/>
          <w:lang w:val="uk-UA"/>
        </w:rPr>
      </w:pPr>
      <w:r w:rsidRPr="00A070C9">
        <w:rPr>
          <w:rFonts w:ascii="Times New Roman" w:hAnsi="Times New Roman"/>
          <w:sz w:val="28"/>
          <w:szCs w:val="28"/>
          <w:lang w:val="uk-UA"/>
        </w:rPr>
        <w:t xml:space="preserve">- </w:t>
      </w:r>
      <w:r w:rsidRPr="00A070C9">
        <w:rPr>
          <w:rFonts w:ascii="Times New Roman" w:hAnsi="Times New Roman"/>
          <w:bCs/>
          <w:sz w:val="28"/>
          <w:szCs w:val="28"/>
          <w:lang w:val="uk-UA"/>
        </w:rPr>
        <w:t>Комітет з ліквідації расової дискримінації</w:t>
      </w:r>
      <w:r w:rsidRPr="00A070C9">
        <w:rPr>
          <w:rFonts w:ascii="Times New Roman" w:hAnsi="Times New Roman"/>
          <w:sz w:val="28"/>
          <w:szCs w:val="28"/>
          <w:lang w:val="uk-UA"/>
        </w:rPr>
        <w:t xml:space="preserve"> (Committee on the Elimination of Racial Discrimination): під час 69-ї сесії Комітету (31 липня – 18 серпня 2006 pоку) відбувся захист об’єднаної 17-ої та 18-ої періодичної доповіді про виконання положень Міжнародної конвенції з ліквідації всіх форм расової дискримінації; подача об’єднаної 19, 20 та 21 періодичних доповідей передбачена у квітні 2010 року;</w:t>
      </w:r>
    </w:p>
    <w:p w:rsidR="003A6E2A" w:rsidRPr="00A070C9" w:rsidRDefault="003A6E2A" w:rsidP="00BE480F">
      <w:pPr>
        <w:suppressAutoHyphens/>
        <w:spacing w:after="0" w:line="360" w:lineRule="auto"/>
        <w:ind w:firstLine="709"/>
        <w:jc w:val="both"/>
        <w:rPr>
          <w:rFonts w:ascii="Times New Roman" w:hAnsi="Times New Roman"/>
          <w:sz w:val="28"/>
          <w:szCs w:val="28"/>
          <w:lang w:val="uk-UA"/>
        </w:rPr>
      </w:pPr>
      <w:r w:rsidRPr="00A070C9">
        <w:rPr>
          <w:rFonts w:ascii="Times New Roman" w:hAnsi="Times New Roman"/>
          <w:sz w:val="28"/>
          <w:szCs w:val="28"/>
          <w:lang w:val="uk-UA"/>
        </w:rPr>
        <w:t xml:space="preserve">- </w:t>
      </w:r>
      <w:r w:rsidRPr="00A070C9">
        <w:rPr>
          <w:rFonts w:ascii="Times New Roman" w:hAnsi="Times New Roman"/>
          <w:bCs/>
          <w:sz w:val="28"/>
          <w:szCs w:val="28"/>
          <w:lang w:val="uk-UA"/>
        </w:rPr>
        <w:t>Комітет з прав людини</w:t>
      </w:r>
      <w:r w:rsidRPr="00A070C9">
        <w:rPr>
          <w:rFonts w:ascii="Times New Roman" w:hAnsi="Times New Roman"/>
          <w:sz w:val="28"/>
          <w:szCs w:val="28"/>
          <w:lang w:val="uk-UA"/>
        </w:rPr>
        <w:t xml:space="preserve"> (Human Rights Committee): під час 88-ї сесії Комітету (16 жовтня – 3 листопада 2006 року) Україна захистила 6-у періодичну доповідь про виконання положень Міжнародного пакту про політичні та громадянські права; подача 7-ї періодичної доповіді передбачена в листопаді 2011 року;</w:t>
      </w:r>
    </w:p>
    <w:p w:rsidR="003A6E2A" w:rsidRPr="00A070C9" w:rsidRDefault="003A6E2A" w:rsidP="00BE480F">
      <w:pPr>
        <w:suppressAutoHyphens/>
        <w:spacing w:after="0" w:line="360" w:lineRule="auto"/>
        <w:ind w:firstLine="709"/>
        <w:jc w:val="both"/>
        <w:rPr>
          <w:rFonts w:ascii="Times New Roman" w:hAnsi="Times New Roman"/>
          <w:sz w:val="28"/>
          <w:szCs w:val="28"/>
          <w:lang w:val="uk-UA"/>
        </w:rPr>
      </w:pPr>
      <w:r w:rsidRPr="00A070C9">
        <w:rPr>
          <w:rFonts w:ascii="Times New Roman" w:hAnsi="Times New Roman"/>
          <w:sz w:val="28"/>
          <w:szCs w:val="28"/>
          <w:lang w:val="uk-UA"/>
        </w:rPr>
        <w:t xml:space="preserve">- </w:t>
      </w:r>
      <w:r w:rsidRPr="00A070C9">
        <w:rPr>
          <w:rFonts w:ascii="Times New Roman" w:hAnsi="Times New Roman"/>
          <w:bCs/>
          <w:sz w:val="28"/>
          <w:szCs w:val="28"/>
          <w:lang w:val="uk-UA"/>
        </w:rPr>
        <w:t>Комітет проти тортур</w:t>
      </w:r>
      <w:r w:rsidRPr="00A070C9">
        <w:rPr>
          <w:rFonts w:ascii="Times New Roman" w:hAnsi="Times New Roman"/>
          <w:sz w:val="28"/>
          <w:szCs w:val="28"/>
          <w:lang w:val="uk-UA"/>
        </w:rPr>
        <w:t xml:space="preserve"> (Committee Against Torture) під час 38-ї сесії Комітету (30 квітня -18 травня 2007 pоку) Україна захистила 5-у періодичну доповідь про виконання положень Конвенції проти катувань та інших жорстоких, нелюдських або таких, що принижують гідність, видів поводження та покарання; подача 6-ї періодичної доповіді передбачена у червні 2010 року;</w:t>
      </w:r>
    </w:p>
    <w:p w:rsidR="003A6E2A" w:rsidRPr="00A070C9" w:rsidRDefault="003A6E2A" w:rsidP="00BE480F">
      <w:pPr>
        <w:suppressAutoHyphens/>
        <w:spacing w:after="0" w:line="360" w:lineRule="auto"/>
        <w:ind w:firstLine="709"/>
        <w:jc w:val="both"/>
        <w:rPr>
          <w:rFonts w:ascii="Times New Roman" w:hAnsi="Times New Roman"/>
          <w:sz w:val="28"/>
          <w:szCs w:val="28"/>
          <w:lang w:val="uk-UA"/>
        </w:rPr>
      </w:pPr>
      <w:r w:rsidRPr="00A070C9">
        <w:rPr>
          <w:rFonts w:ascii="Times New Roman" w:hAnsi="Times New Roman"/>
          <w:sz w:val="28"/>
          <w:szCs w:val="28"/>
          <w:lang w:val="uk-UA"/>
        </w:rPr>
        <w:t xml:space="preserve">- </w:t>
      </w:r>
      <w:r w:rsidRPr="00A070C9">
        <w:rPr>
          <w:rFonts w:ascii="Times New Roman" w:hAnsi="Times New Roman"/>
          <w:bCs/>
          <w:sz w:val="28"/>
          <w:szCs w:val="28"/>
          <w:lang w:val="uk-UA"/>
        </w:rPr>
        <w:t>Комітет з ліквідації дискримінації щодо жінок</w:t>
      </w:r>
      <w:r w:rsidRPr="00A070C9">
        <w:rPr>
          <w:rFonts w:ascii="Times New Roman" w:hAnsi="Times New Roman"/>
          <w:sz w:val="28"/>
          <w:szCs w:val="28"/>
          <w:lang w:val="uk-UA"/>
        </w:rPr>
        <w:t xml:space="preserve"> (Committee on the Elimination of Discrimination Against Women) під час 27-ї сесії Комітету (3 – 21 червня 2002 року) Україна захистила об’єднані 4-у та 5-у періодичні доповіді про виконання положень Конвенції про ліквідацію всіх форм дискримінації щодо жінок; під час 45-ї сесії Комітету (січень-лютий 2010 року) Україна захищатиме об’єднану 5-у та 6-у періодичні доповіді про виконання положень Конвенції про ліквідацію всіх форм дискримінації щодо жінок.</w:t>
      </w:r>
    </w:p>
    <w:p w:rsidR="00BE480F" w:rsidRPr="00A070C9" w:rsidRDefault="00BE480F" w:rsidP="00BE480F">
      <w:pPr>
        <w:suppressAutoHyphens/>
        <w:spacing w:after="0" w:line="360" w:lineRule="auto"/>
        <w:ind w:firstLine="709"/>
        <w:jc w:val="both"/>
        <w:rPr>
          <w:rFonts w:ascii="Times New Roman" w:hAnsi="Times New Roman"/>
          <w:bCs/>
          <w:sz w:val="28"/>
          <w:szCs w:val="28"/>
          <w:lang w:val="uk-UA"/>
        </w:rPr>
      </w:pPr>
    </w:p>
    <w:p w:rsidR="00FB63A6" w:rsidRPr="00A070C9" w:rsidRDefault="00D3750D" w:rsidP="00BE480F">
      <w:pPr>
        <w:suppressAutoHyphens/>
        <w:spacing w:after="0" w:line="360" w:lineRule="auto"/>
        <w:ind w:firstLine="709"/>
        <w:jc w:val="both"/>
        <w:rPr>
          <w:rFonts w:ascii="Times New Roman" w:hAnsi="Times New Roman"/>
          <w:sz w:val="28"/>
          <w:szCs w:val="28"/>
          <w:lang w:val="uk-UA"/>
        </w:rPr>
      </w:pPr>
      <w:r w:rsidRPr="00A070C9">
        <w:rPr>
          <w:rFonts w:ascii="Times New Roman" w:hAnsi="Times New Roman"/>
          <w:bCs/>
          <w:sz w:val="28"/>
          <w:szCs w:val="28"/>
          <w:lang w:val="uk-UA"/>
        </w:rPr>
        <w:t xml:space="preserve">3.3 </w:t>
      </w:r>
      <w:r w:rsidR="00FB63A6" w:rsidRPr="00A070C9">
        <w:rPr>
          <w:rFonts w:ascii="Times New Roman" w:hAnsi="Times New Roman"/>
          <w:bCs/>
          <w:sz w:val="28"/>
          <w:szCs w:val="28"/>
          <w:lang w:val="uk-UA"/>
        </w:rPr>
        <w:t>Співробітництво з Радою Європи</w:t>
      </w:r>
    </w:p>
    <w:p w:rsidR="00BE480F" w:rsidRPr="00A070C9" w:rsidRDefault="00BE480F" w:rsidP="00BE480F">
      <w:pPr>
        <w:suppressAutoHyphens/>
        <w:spacing w:after="0" w:line="360" w:lineRule="auto"/>
        <w:ind w:firstLine="709"/>
        <w:jc w:val="both"/>
        <w:rPr>
          <w:rFonts w:ascii="Times New Roman" w:hAnsi="Times New Roman"/>
          <w:sz w:val="28"/>
          <w:szCs w:val="28"/>
          <w:lang w:val="uk-UA"/>
        </w:rPr>
      </w:pPr>
    </w:p>
    <w:p w:rsidR="00BE480F" w:rsidRPr="00A070C9" w:rsidRDefault="00FB63A6" w:rsidP="00BE480F">
      <w:pPr>
        <w:suppressAutoHyphens/>
        <w:spacing w:after="0" w:line="360" w:lineRule="auto"/>
        <w:ind w:firstLine="709"/>
        <w:jc w:val="both"/>
        <w:rPr>
          <w:rFonts w:ascii="Times New Roman" w:hAnsi="Times New Roman"/>
          <w:sz w:val="28"/>
          <w:szCs w:val="28"/>
          <w:lang w:val="uk-UA"/>
        </w:rPr>
      </w:pPr>
      <w:r w:rsidRPr="00A070C9">
        <w:rPr>
          <w:rFonts w:ascii="Times New Roman" w:hAnsi="Times New Roman"/>
          <w:sz w:val="28"/>
          <w:szCs w:val="28"/>
          <w:lang w:val="uk-UA"/>
        </w:rPr>
        <w:t>З метою дотримання статті 3 Статуту Ради Європи (далі – РЄ) під час вступу до РЄ 9 листопада 1995 року Україна взяла на себе низку зобов’язань, внесених до Висновку Парламентської Асамблеї Ради Європи (далі – ПАРЄ) № 190 (1995).</w:t>
      </w:r>
    </w:p>
    <w:p w:rsidR="00BE480F" w:rsidRPr="00A070C9" w:rsidRDefault="00FB63A6" w:rsidP="00BE480F">
      <w:pPr>
        <w:suppressAutoHyphens/>
        <w:spacing w:after="0" w:line="360" w:lineRule="auto"/>
        <w:ind w:firstLine="709"/>
        <w:jc w:val="both"/>
        <w:rPr>
          <w:rFonts w:ascii="Times New Roman" w:hAnsi="Times New Roman"/>
          <w:sz w:val="28"/>
          <w:szCs w:val="28"/>
          <w:lang w:val="uk-UA"/>
        </w:rPr>
      </w:pPr>
      <w:r w:rsidRPr="00A070C9">
        <w:rPr>
          <w:rFonts w:ascii="Times New Roman" w:hAnsi="Times New Roman"/>
          <w:sz w:val="28"/>
          <w:szCs w:val="28"/>
          <w:lang w:val="uk-UA"/>
        </w:rPr>
        <w:t xml:space="preserve">20 січня 2006 року Указом Президента України №39/2006затверджено </w:t>
      </w:r>
      <w:r w:rsidRPr="00A070C9">
        <w:rPr>
          <w:rFonts w:ascii="Times New Roman" w:hAnsi="Times New Roman"/>
          <w:iCs/>
          <w:sz w:val="28"/>
          <w:szCs w:val="28"/>
          <w:lang w:val="uk-UA"/>
        </w:rPr>
        <w:t>План заходів із виконання обов’язків та зобов’язань України, що випливають з її членства в Раді Європи</w:t>
      </w:r>
      <w:r w:rsidRPr="00A070C9">
        <w:rPr>
          <w:rFonts w:ascii="Times New Roman" w:hAnsi="Times New Roman"/>
          <w:sz w:val="28"/>
          <w:szCs w:val="28"/>
          <w:lang w:val="uk-UA"/>
        </w:rPr>
        <w:t xml:space="preserve"> (далі – План заходів). Документ, розроблений з метою забезпечення завершення виконання обов’язків та зобов’язань України перед Радою Європи та включає в себе заходи, обов’язкові для виконання з метою забезпечення функціонування демократичних інститутів та верховенства права і захисту прав та свобод людини. Зазначені заходи, в основному, стосуються розробки та прийняття нових законів та підзаконних актів України або змін до вже існуючих з метою завершення реформування судової та пенітенціарних систем; здійснення заходів, спрямованих на подолання корупції та легалізації (відмивання) доходів, одержаних злочинним шляхом; створення в Україні умов для виконання рішень Європейського Суду з прав людини; забезпечення реалізації прав людини у різних сферах; вжиття заходів щодо забезпечення участі України у договорах Ради Європи.</w:t>
      </w:r>
    </w:p>
    <w:p w:rsidR="00BE480F" w:rsidRPr="00A070C9" w:rsidRDefault="00FB63A6" w:rsidP="00BE480F">
      <w:pPr>
        <w:suppressAutoHyphens/>
        <w:spacing w:after="0" w:line="360" w:lineRule="auto"/>
        <w:ind w:firstLine="709"/>
        <w:jc w:val="both"/>
        <w:rPr>
          <w:rFonts w:ascii="Times New Roman" w:hAnsi="Times New Roman"/>
          <w:sz w:val="28"/>
          <w:szCs w:val="28"/>
          <w:lang w:val="uk-UA"/>
        </w:rPr>
      </w:pPr>
      <w:r w:rsidRPr="00A070C9">
        <w:rPr>
          <w:rFonts w:ascii="Times New Roman" w:hAnsi="Times New Roman"/>
          <w:sz w:val="28"/>
          <w:szCs w:val="28"/>
          <w:lang w:val="uk-UA"/>
        </w:rPr>
        <w:t>Переважну частину з перерахованих зобов’язань Україною на даний час виконано, в той же час в стадії виконання знаходиться ще декілька зобов’язань України перед РЄ. Це, зокрема, прийняття рамкового документу про правову та судову реформи; розробка нового Кримінально-процесуального кодексу; реформування прокуратури; захист правничої професії.</w:t>
      </w:r>
    </w:p>
    <w:p w:rsidR="00BE480F" w:rsidRPr="00A070C9" w:rsidRDefault="00BE480F" w:rsidP="00BE480F">
      <w:pPr>
        <w:suppressAutoHyphens/>
        <w:spacing w:after="0" w:line="360" w:lineRule="auto"/>
        <w:ind w:firstLine="709"/>
        <w:jc w:val="both"/>
        <w:rPr>
          <w:rFonts w:ascii="Times New Roman" w:hAnsi="Times New Roman"/>
          <w:sz w:val="28"/>
          <w:szCs w:val="28"/>
          <w:lang w:val="uk-UA"/>
        </w:rPr>
      </w:pPr>
    </w:p>
    <w:p w:rsidR="00091560" w:rsidRPr="00A070C9" w:rsidRDefault="00091560" w:rsidP="00BE480F">
      <w:pPr>
        <w:suppressAutoHyphens/>
        <w:spacing w:after="0" w:line="360" w:lineRule="auto"/>
        <w:ind w:firstLine="709"/>
        <w:jc w:val="both"/>
        <w:rPr>
          <w:rFonts w:ascii="Times New Roman" w:hAnsi="Times New Roman"/>
          <w:sz w:val="28"/>
          <w:szCs w:val="28"/>
          <w:lang w:val="uk-UA"/>
        </w:rPr>
      </w:pPr>
      <w:r w:rsidRPr="00A070C9">
        <w:rPr>
          <w:rFonts w:ascii="Times New Roman" w:hAnsi="Times New Roman"/>
          <w:sz w:val="28"/>
          <w:szCs w:val="32"/>
          <w:lang w:val="uk-UA"/>
        </w:rPr>
        <w:t>3.4</w:t>
      </w:r>
      <w:r w:rsidR="009C40B7" w:rsidRPr="00A070C9">
        <w:rPr>
          <w:rFonts w:ascii="Times New Roman" w:hAnsi="Times New Roman"/>
          <w:sz w:val="28"/>
          <w:szCs w:val="32"/>
          <w:lang w:val="uk-UA"/>
        </w:rPr>
        <w:t xml:space="preserve"> Взаємозв'язок міжнародної інтеграційної стратегії та внутрішніх економічних перетворень в Україні</w:t>
      </w:r>
    </w:p>
    <w:p w:rsidR="00BE480F" w:rsidRPr="00A070C9" w:rsidRDefault="00BE480F" w:rsidP="00BE480F">
      <w:pPr>
        <w:suppressAutoHyphens/>
        <w:spacing w:after="0" w:line="360" w:lineRule="auto"/>
        <w:ind w:firstLine="709"/>
        <w:jc w:val="both"/>
        <w:rPr>
          <w:rFonts w:ascii="Times New Roman" w:hAnsi="Times New Roman"/>
          <w:sz w:val="28"/>
          <w:szCs w:val="28"/>
          <w:lang w:val="uk-UA"/>
        </w:rPr>
      </w:pPr>
    </w:p>
    <w:p w:rsidR="005F52E0" w:rsidRPr="00A070C9" w:rsidRDefault="00417A53" w:rsidP="00BE480F">
      <w:pPr>
        <w:suppressAutoHyphens/>
        <w:spacing w:after="0" w:line="360" w:lineRule="auto"/>
        <w:ind w:firstLine="709"/>
        <w:jc w:val="both"/>
        <w:rPr>
          <w:rFonts w:ascii="Times New Roman" w:hAnsi="Times New Roman"/>
          <w:sz w:val="28"/>
          <w:szCs w:val="28"/>
          <w:lang w:val="uk-UA"/>
        </w:rPr>
      </w:pPr>
      <w:r w:rsidRPr="00A070C9">
        <w:rPr>
          <w:rFonts w:ascii="Times New Roman" w:hAnsi="Times New Roman"/>
          <w:sz w:val="28"/>
          <w:szCs w:val="28"/>
          <w:lang w:val="uk-UA"/>
        </w:rPr>
        <w:t xml:space="preserve">Участь країни </w:t>
      </w:r>
      <w:r w:rsidR="009C40B7" w:rsidRPr="00A070C9">
        <w:rPr>
          <w:rFonts w:ascii="Times New Roman" w:hAnsi="Times New Roman"/>
          <w:sz w:val="28"/>
          <w:szCs w:val="28"/>
          <w:lang w:val="uk-UA"/>
        </w:rPr>
        <w:t>в процесах міжнародної економічної інтеграції передбачає взаємопов'язаний розвиток за двома векторами – у напрямі лібералізації руху товарів, послуг, капіталу й робочої сили, з одного боку, та створення країнами спільних економічних і політичних інститутів – з іншого. Причому на початкових етапах інтеграції, як правило, відчутно переважають лібералізаційні заходи (</w:t>
      </w:r>
      <w:r w:rsidR="00BE480F" w:rsidRPr="00A070C9">
        <w:rPr>
          <w:rFonts w:ascii="Times New Roman" w:hAnsi="Times New Roman"/>
          <w:sz w:val="28"/>
          <w:szCs w:val="28"/>
          <w:lang w:val="uk-UA"/>
        </w:rPr>
        <w:t>"</w:t>
      </w:r>
      <w:r w:rsidR="009C40B7" w:rsidRPr="00A070C9">
        <w:rPr>
          <w:rFonts w:ascii="Times New Roman" w:hAnsi="Times New Roman"/>
          <w:sz w:val="28"/>
          <w:szCs w:val="28"/>
          <w:lang w:val="uk-UA"/>
        </w:rPr>
        <w:t>негативна інтеграція</w:t>
      </w:r>
      <w:r w:rsidR="00BE480F" w:rsidRPr="00A070C9">
        <w:rPr>
          <w:rFonts w:ascii="Times New Roman" w:hAnsi="Times New Roman"/>
          <w:sz w:val="28"/>
          <w:szCs w:val="28"/>
          <w:lang w:val="uk-UA"/>
        </w:rPr>
        <w:t>"</w:t>
      </w:r>
      <w:r w:rsidR="009C40B7" w:rsidRPr="00A070C9">
        <w:rPr>
          <w:rFonts w:ascii="Times New Roman" w:hAnsi="Times New Roman"/>
          <w:sz w:val="28"/>
          <w:szCs w:val="28"/>
          <w:lang w:val="uk-UA"/>
        </w:rPr>
        <w:t>), а на пізніших – заходи щодо розвитку спільних інституцій (</w:t>
      </w:r>
      <w:r w:rsidR="00BE480F" w:rsidRPr="00A070C9">
        <w:rPr>
          <w:rFonts w:ascii="Times New Roman" w:hAnsi="Times New Roman"/>
          <w:sz w:val="28"/>
          <w:szCs w:val="28"/>
          <w:lang w:val="uk-UA"/>
        </w:rPr>
        <w:t>"</w:t>
      </w:r>
      <w:r w:rsidR="009C40B7" w:rsidRPr="00A070C9">
        <w:rPr>
          <w:rFonts w:ascii="Times New Roman" w:hAnsi="Times New Roman"/>
          <w:sz w:val="28"/>
          <w:szCs w:val="28"/>
          <w:lang w:val="uk-UA"/>
        </w:rPr>
        <w:t>позитивна інтеграція</w:t>
      </w:r>
      <w:r w:rsidR="00BE480F" w:rsidRPr="00A070C9">
        <w:rPr>
          <w:rFonts w:ascii="Times New Roman" w:hAnsi="Times New Roman"/>
          <w:sz w:val="28"/>
          <w:szCs w:val="28"/>
          <w:lang w:val="uk-UA"/>
        </w:rPr>
        <w:t>"</w:t>
      </w:r>
      <w:r w:rsidR="009C40B7" w:rsidRPr="00A070C9">
        <w:rPr>
          <w:rFonts w:ascii="Times New Roman" w:hAnsi="Times New Roman"/>
          <w:sz w:val="28"/>
          <w:szCs w:val="28"/>
          <w:lang w:val="uk-UA"/>
        </w:rPr>
        <w:t>). Однак ця логіка очевидно порушується у випадку інтеграції економіки країни в уже розвинутий міжнародний інтеграційний комплекс, яким, зокрема, є Європейський Союз. У даному разі зазначені вектори мають бути синхронізовані й реалізовані практично паралельно. Саме тому до нових країн – претендентів на членство в СС ставляться такі високі вимоги передусім з погляду інституційної готовнос</w:t>
      </w:r>
      <w:r w:rsidR="005F52E0" w:rsidRPr="00A070C9">
        <w:rPr>
          <w:rFonts w:ascii="Times New Roman" w:hAnsi="Times New Roman"/>
          <w:sz w:val="28"/>
          <w:szCs w:val="28"/>
          <w:lang w:val="uk-UA"/>
        </w:rPr>
        <w:t>ті до перебування у складі ЄС.</w:t>
      </w:r>
    </w:p>
    <w:p w:rsidR="005F52E0" w:rsidRPr="00A070C9" w:rsidRDefault="009C40B7" w:rsidP="00BE480F">
      <w:pPr>
        <w:suppressAutoHyphens/>
        <w:spacing w:after="0" w:line="360" w:lineRule="auto"/>
        <w:ind w:firstLine="709"/>
        <w:jc w:val="both"/>
        <w:rPr>
          <w:rFonts w:ascii="Times New Roman" w:hAnsi="Times New Roman"/>
          <w:sz w:val="28"/>
          <w:szCs w:val="28"/>
          <w:lang w:val="uk-UA"/>
        </w:rPr>
      </w:pPr>
      <w:r w:rsidRPr="00A070C9">
        <w:rPr>
          <w:rFonts w:ascii="Times New Roman" w:hAnsi="Times New Roman"/>
          <w:sz w:val="28"/>
          <w:szCs w:val="28"/>
          <w:lang w:val="uk-UA"/>
        </w:rPr>
        <w:t>Україна на сьогодні досягла певного прогресу на шляху економічної лібералізації, необхідної для інтеграції у світогосподарські структури й структури ЄС. Так, рівень середньозваженого імпортного тарифу на промислові товари вже знизився до 5,48 %, за повною номенклатурою товарів – до 7,14 %. Це вже не відрізняється істотно від рівнів зовнішнього імпортного тарифу ЄС (3,2 % у цілому, в тому числі 0,5 % – на готові вироби) і загалом відповідає вимогам Світової організації торгівлі (винятком тут є сфера сільськогосподарської</w:t>
      </w:r>
      <w:r w:rsidR="003B3C36" w:rsidRPr="00A070C9">
        <w:rPr>
          <w:rFonts w:ascii="Times New Roman" w:hAnsi="Times New Roman"/>
          <w:sz w:val="28"/>
          <w:szCs w:val="28"/>
          <w:lang w:val="uk-UA"/>
        </w:rPr>
        <w:t xml:space="preserve"> та харчової продукції – 25,4%).</w:t>
      </w:r>
    </w:p>
    <w:p w:rsidR="00BE480F" w:rsidRPr="00A070C9" w:rsidRDefault="009C40B7" w:rsidP="00BE480F">
      <w:pPr>
        <w:suppressAutoHyphens/>
        <w:spacing w:after="0" w:line="360" w:lineRule="auto"/>
        <w:ind w:firstLine="709"/>
        <w:jc w:val="both"/>
        <w:rPr>
          <w:rFonts w:ascii="Times New Roman" w:hAnsi="Times New Roman"/>
          <w:sz w:val="28"/>
          <w:szCs w:val="28"/>
          <w:lang w:val="uk-UA"/>
        </w:rPr>
      </w:pPr>
      <w:r w:rsidRPr="00A070C9">
        <w:rPr>
          <w:rFonts w:ascii="Times New Roman" w:hAnsi="Times New Roman"/>
          <w:sz w:val="28"/>
          <w:szCs w:val="28"/>
          <w:lang w:val="uk-UA"/>
        </w:rPr>
        <w:t>Однак загальний рівень лібералізації в Україні істотно знижується через наявність обмежень нетарифного характеру, головними з яких є на сьогодні численні непрозорі й у багатьох випадках довільні бюрократичні процедури, пов'язані із зовнішньоекономічним регулюванням, обтяжлива система внутрішніх податків і зборів, недосконалість антимонопольного регулювання, що спотворює умови конкуренції на внутрішньому ринку України. Фактично ці обмеження становлять один із проявів загальної інституційної неадекватності української економіки з погляду критеріїв ефективної участі в системі світогосподарських зв'язків і міжнародних інтеграційних угрупованнях. Такий висновок підтверджують оцінки провідних міжнародних орга</w:t>
      </w:r>
      <w:r w:rsidR="003B3C36" w:rsidRPr="00A070C9">
        <w:rPr>
          <w:rFonts w:ascii="Times New Roman" w:hAnsi="Times New Roman"/>
          <w:sz w:val="28"/>
          <w:szCs w:val="28"/>
          <w:lang w:val="uk-UA"/>
        </w:rPr>
        <w:t>нізацій у цій галузі.</w:t>
      </w:r>
    </w:p>
    <w:p w:rsidR="00BE480F" w:rsidRPr="00A070C9" w:rsidRDefault="009C40B7" w:rsidP="00BE480F">
      <w:pPr>
        <w:suppressAutoHyphens/>
        <w:spacing w:after="0" w:line="360" w:lineRule="auto"/>
        <w:ind w:firstLine="709"/>
        <w:jc w:val="both"/>
        <w:rPr>
          <w:rFonts w:ascii="Times New Roman" w:hAnsi="Times New Roman"/>
          <w:sz w:val="28"/>
          <w:szCs w:val="28"/>
          <w:lang w:val="uk-UA"/>
        </w:rPr>
      </w:pPr>
      <w:r w:rsidRPr="00A070C9">
        <w:rPr>
          <w:rFonts w:ascii="Times New Roman" w:hAnsi="Times New Roman"/>
          <w:sz w:val="28"/>
          <w:szCs w:val="28"/>
          <w:lang w:val="uk-UA"/>
        </w:rPr>
        <w:t>За зведеним індикатором СБРР, що становить середнє з показників структурних реформ у таких сферах, як приватизація і реструктуризація підприємств, ринкова лібералізація і конкуренція, реформи фінансового сектора, Україна в 1999 p. мала 2,4 при шкалі оцінок від 1 (централізована планова економіка) до 4+ (розвинута ринкова економіка); при цьому найбільші проблеми спостерігаються в таких сферах, як управління і реструктуризація підприємств, політика конкуренції, реформа банківського сектора та ринки цінних паперів і небанківські фінансові інституції (2,0). Для порівняння вкажемо. що зведений показник Угорщини дорівнює 3,7, Естонії й Польщі – 3,5, Чесь</w:t>
      </w:r>
      <w:r w:rsidR="00C63F19" w:rsidRPr="00A070C9">
        <w:rPr>
          <w:rFonts w:ascii="Times New Roman" w:hAnsi="Times New Roman"/>
          <w:sz w:val="28"/>
          <w:szCs w:val="28"/>
          <w:lang w:val="uk-UA"/>
        </w:rPr>
        <w:t>кої Ре</w:t>
      </w:r>
      <w:r w:rsidR="003B3C36" w:rsidRPr="00A070C9">
        <w:rPr>
          <w:rFonts w:ascii="Times New Roman" w:hAnsi="Times New Roman"/>
          <w:sz w:val="28"/>
          <w:szCs w:val="28"/>
          <w:lang w:val="uk-UA"/>
        </w:rPr>
        <w:t>спубліки – 3,4.</w:t>
      </w:r>
      <w:r w:rsidR="005F52E0" w:rsidRPr="00A070C9">
        <w:rPr>
          <w:rFonts w:ascii="Times New Roman" w:hAnsi="Times New Roman"/>
          <w:sz w:val="28"/>
          <w:szCs w:val="28"/>
          <w:lang w:val="uk-UA"/>
        </w:rPr>
        <w:t xml:space="preserve"> </w:t>
      </w:r>
      <w:r w:rsidRPr="00A070C9">
        <w:rPr>
          <w:rFonts w:ascii="Times New Roman" w:hAnsi="Times New Roman"/>
          <w:sz w:val="28"/>
          <w:szCs w:val="28"/>
          <w:lang w:val="uk-UA"/>
        </w:rPr>
        <w:t xml:space="preserve">За </w:t>
      </w:r>
      <w:r w:rsidR="00BE480F" w:rsidRPr="00A070C9">
        <w:rPr>
          <w:rFonts w:ascii="Times New Roman" w:hAnsi="Times New Roman"/>
          <w:sz w:val="28"/>
          <w:szCs w:val="28"/>
          <w:lang w:val="uk-UA"/>
        </w:rPr>
        <w:t>"</w:t>
      </w:r>
      <w:r w:rsidRPr="00A070C9">
        <w:rPr>
          <w:rFonts w:ascii="Times New Roman" w:hAnsi="Times New Roman"/>
          <w:sz w:val="28"/>
          <w:szCs w:val="28"/>
          <w:lang w:val="uk-UA"/>
        </w:rPr>
        <w:t>індексом лібералізації</w:t>
      </w:r>
      <w:r w:rsidR="00BE480F" w:rsidRPr="00A070C9">
        <w:rPr>
          <w:rFonts w:ascii="Times New Roman" w:hAnsi="Times New Roman"/>
          <w:sz w:val="28"/>
          <w:szCs w:val="28"/>
          <w:lang w:val="uk-UA"/>
        </w:rPr>
        <w:t>"</w:t>
      </w:r>
      <w:r w:rsidRPr="00A070C9">
        <w:rPr>
          <w:rFonts w:ascii="Times New Roman" w:hAnsi="Times New Roman"/>
          <w:sz w:val="28"/>
          <w:szCs w:val="28"/>
          <w:lang w:val="uk-UA"/>
        </w:rPr>
        <w:t xml:space="preserve"> де Мело, Денізера та Гельбав 1997 p. Україна мала кумулятивний показник 2,55, тоді як, наприклад, Угорщина – 6,84, Польща – 6,81, Словенія – 6,77, Хорватія – 6,53, Чеська Республіка – 6,40 (нав</w:t>
      </w:r>
      <w:r w:rsidR="003B3C36" w:rsidRPr="00A070C9">
        <w:rPr>
          <w:rFonts w:ascii="Times New Roman" w:hAnsi="Times New Roman"/>
          <w:sz w:val="28"/>
          <w:szCs w:val="28"/>
          <w:lang w:val="uk-UA"/>
        </w:rPr>
        <w:t>іть Росія мала 4,32).</w:t>
      </w:r>
      <w:r w:rsidR="005F52E0" w:rsidRPr="00A070C9">
        <w:rPr>
          <w:rFonts w:ascii="Times New Roman" w:hAnsi="Times New Roman"/>
          <w:sz w:val="28"/>
          <w:szCs w:val="28"/>
          <w:lang w:val="uk-UA"/>
        </w:rPr>
        <w:t xml:space="preserve"> </w:t>
      </w:r>
      <w:r w:rsidRPr="00A070C9">
        <w:rPr>
          <w:rFonts w:ascii="Times New Roman" w:hAnsi="Times New Roman"/>
          <w:sz w:val="28"/>
          <w:szCs w:val="28"/>
          <w:lang w:val="uk-UA"/>
        </w:rPr>
        <w:t xml:space="preserve">За </w:t>
      </w:r>
      <w:r w:rsidR="00BE480F" w:rsidRPr="00A070C9">
        <w:rPr>
          <w:rFonts w:ascii="Times New Roman" w:hAnsi="Times New Roman"/>
          <w:sz w:val="28"/>
          <w:szCs w:val="28"/>
          <w:lang w:val="uk-UA"/>
        </w:rPr>
        <w:t>"</w:t>
      </w:r>
      <w:r w:rsidRPr="00A070C9">
        <w:rPr>
          <w:rFonts w:ascii="Times New Roman" w:hAnsi="Times New Roman"/>
          <w:sz w:val="28"/>
          <w:szCs w:val="28"/>
          <w:lang w:val="uk-UA"/>
        </w:rPr>
        <w:t>індексом інституційної якості</w:t>
      </w:r>
      <w:r w:rsidR="00BE480F" w:rsidRPr="00A070C9">
        <w:rPr>
          <w:rFonts w:ascii="Times New Roman" w:hAnsi="Times New Roman"/>
          <w:sz w:val="28"/>
          <w:szCs w:val="28"/>
          <w:lang w:val="uk-UA"/>
        </w:rPr>
        <w:t>"</w:t>
      </w:r>
      <w:r w:rsidRPr="00A070C9">
        <w:rPr>
          <w:rFonts w:ascii="Times New Roman" w:hAnsi="Times New Roman"/>
          <w:sz w:val="28"/>
          <w:szCs w:val="28"/>
          <w:lang w:val="uk-UA"/>
        </w:rPr>
        <w:t xml:space="preserve"> Кауфмана – Крея – Зойдо-Лобатона та Ведер, який був складений для 1997-1998 pp. за 6 (Ведер – за 5) агрегованими компонентами (всього понад 300 компонентів) і змінюється в межах від -25 до +25, при середньому показнику для розвинутих країн 12,6, Україна мала середній показник –5,8 (–6,4 за індексом Ведер): показники Угорщини – відповідно +8,7 та +8,0. Словенії – +8,5 та +8,0, Польщі – +7,0 та +6,7, Чеської Республіки – +6,8 та +6,6. Естон</w:t>
      </w:r>
      <w:r w:rsidR="00096915" w:rsidRPr="00A070C9">
        <w:rPr>
          <w:rFonts w:ascii="Times New Roman" w:hAnsi="Times New Roman"/>
          <w:sz w:val="28"/>
          <w:szCs w:val="28"/>
          <w:lang w:val="uk-UA"/>
        </w:rPr>
        <w:t>ії – +6,1 та +5,8.</w:t>
      </w:r>
    </w:p>
    <w:p w:rsidR="00FB63A6" w:rsidRPr="00A070C9" w:rsidRDefault="009C40B7" w:rsidP="00BE480F">
      <w:pPr>
        <w:suppressAutoHyphens/>
        <w:spacing w:after="0" w:line="360" w:lineRule="auto"/>
        <w:ind w:firstLine="709"/>
        <w:jc w:val="both"/>
        <w:rPr>
          <w:rFonts w:ascii="Times New Roman" w:hAnsi="Times New Roman"/>
          <w:sz w:val="28"/>
          <w:szCs w:val="28"/>
          <w:lang w:val="uk-UA"/>
        </w:rPr>
      </w:pPr>
      <w:r w:rsidRPr="00A070C9">
        <w:rPr>
          <w:rFonts w:ascii="Times New Roman" w:hAnsi="Times New Roman"/>
          <w:sz w:val="28"/>
          <w:szCs w:val="28"/>
          <w:lang w:val="uk-UA"/>
        </w:rPr>
        <w:t xml:space="preserve">За індексом конкурентоспроможності Всесвітнього економічного форуму (Давос) Україна також посіла у 2000 p. 56-те місце серед 58 країн за індексом </w:t>
      </w:r>
      <w:r w:rsidR="00BE480F" w:rsidRPr="00A070C9">
        <w:rPr>
          <w:rFonts w:ascii="Times New Roman" w:hAnsi="Times New Roman"/>
          <w:sz w:val="28"/>
          <w:szCs w:val="28"/>
          <w:lang w:val="uk-UA"/>
        </w:rPr>
        <w:t>"</w:t>
      </w:r>
      <w:r w:rsidRPr="00A070C9">
        <w:rPr>
          <w:rFonts w:ascii="Times New Roman" w:hAnsi="Times New Roman"/>
          <w:sz w:val="28"/>
          <w:szCs w:val="28"/>
          <w:lang w:val="uk-UA"/>
        </w:rPr>
        <w:t>поточної конкурентоспроможності</w:t>
      </w:r>
      <w:r w:rsidR="00BE480F" w:rsidRPr="00A070C9">
        <w:rPr>
          <w:rFonts w:ascii="Times New Roman" w:hAnsi="Times New Roman"/>
          <w:sz w:val="28"/>
          <w:szCs w:val="28"/>
          <w:lang w:val="uk-UA"/>
        </w:rPr>
        <w:t>"</w:t>
      </w:r>
      <w:r w:rsidRPr="00A070C9">
        <w:rPr>
          <w:rFonts w:ascii="Times New Roman" w:hAnsi="Times New Roman"/>
          <w:sz w:val="28"/>
          <w:szCs w:val="28"/>
          <w:lang w:val="uk-UA"/>
        </w:rPr>
        <w:t xml:space="preserve"> та 57-ме – серед 59 країн за індексом </w:t>
      </w:r>
      <w:r w:rsidR="00BE480F" w:rsidRPr="00A070C9">
        <w:rPr>
          <w:rFonts w:ascii="Times New Roman" w:hAnsi="Times New Roman"/>
          <w:sz w:val="28"/>
          <w:szCs w:val="28"/>
          <w:lang w:val="uk-UA"/>
        </w:rPr>
        <w:t>"</w:t>
      </w:r>
      <w:r w:rsidRPr="00A070C9">
        <w:rPr>
          <w:rFonts w:ascii="Times New Roman" w:hAnsi="Times New Roman"/>
          <w:sz w:val="28"/>
          <w:szCs w:val="28"/>
          <w:lang w:val="uk-UA"/>
        </w:rPr>
        <w:t>дин</w:t>
      </w:r>
      <w:r w:rsidR="00096915" w:rsidRPr="00A070C9">
        <w:rPr>
          <w:rFonts w:ascii="Times New Roman" w:hAnsi="Times New Roman"/>
          <w:sz w:val="28"/>
          <w:szCs w:val="28"/>
          <w:lang w:val="uk-UA"/>
        </w:rPr>
        <w:t>амічної конкурентоспроможності</w:t>
      </w:r>
      <w:r w:rsidR="00BE480F" w:rsidRPr="00A070C9">
        <w:rPr>
          <w:rFonts w:ascii="Times New Roman" w:hAnsi="Times New Roman"/>
          <w:sz w:val="28"/>
          <w:szCs w:val="28"/>
          <w:lang w:val="uk-UA"/>
        </w:rPr>
        <w:t>"</w:t>
      </w:r>
      <w:r w:rsidR="00096915" w:rsidRPr="00A070C9">
        <w:rPr>
          <w:rFonts w:ascii="Times New Roman" w:hAnsi="Times New Roman"/>
          <w:sz w:val="28"/>
          <w:szCs w:val="28"/>
          <w:lang w:val="uk-UA"/>
        </w:rPr>
        <w:t>.</w:t>
      </w:r>
    </w:p>
    <w:p w:rsidR="005F52E0" w:rsidRPr="00A070C9" w:rsidRDefault="009C40B7" w:rsidP="00BE480F">
      <w:pPr>
        <w:suppressAutoHyphens/>
        <w:spacing w:after="0" w:line="360" w:lineRule="auto"/>
        <w:ind w:firstLine="709"/>
        <w:jc w:val="both"/>
        <w:rPr>
          <w:rFonts w:ascii="Times New Roman" w:hAnsi="Times New Roman"/>
          <w:sz w:val="28"/>
          <w:szCs w:val="28"/>
          <w:lang w:val="uk-UA"/>
        </w:rPr>
      </w:pPr>
      <w:r w:rsidRPr="00A070C9">
        <w:rPr>
          <w:rFonts w:ascii="Times New Roman" w:hAnsi="Times New Roman"/>
          <w:sz w:val="28"/>
          <w:szCs w:val="28"/>
          <w:lang w:val="uk-UA"/>
        </w:rPr>
        <w:t>За всієї умовності наведених показників, індексів і рейтингів слід визнати, що в цілому такі низькі оцінки свідчать про істотну інституційну несумісність України з провідними сегментами світового господарства, і Європейським Союзом у тому числі. Без ужиття енергійних заходів щодо прискорення інституту цінних перетворень у країні її міжнародна інтеграційна стратегія пер</w:t>
      </w:r>
      <w:r w:rsidR="005F52E0" w:rsidRPr="00A070C9">
        <w:rPr>
          <w:rFonts w:ascii="Times New Roman" w:hAnsi="Times New Roman"/>
          <w:sz w:val="28"/>
          <w:szCs w:val="28"/>
          <w:lang w:val="uk-UA"/>
        </w:rPr>
        <w:t>етвориться на голу декларацію.</w:t>
      </w:r>
    </w:p>
    <w:p w:rsidR="00BE480F" w:rsidRPr="00A070C9" w:rsidRDefault="009C40B7" w:rsidP="00BE480F">
      <w:pPr>
        <w:suppressAutoHyphens/>
        <w:spacing w:after="0" w:line="360" w:lineRule="auto"/>
        <w:ind w:firstLine="709"/>
        <w:jc w:val="both"/>
        <w:rPr>
          <w:rFonts w:ascii="Times New Roman" w:hAnsi="Times New Roman"/>
          <w:sz w:val="28"/>
          <w:szCs w:val="28"/>
          <w:lang w:val="uk-UA"/>
        </w:rPr>
      </w:pPr>
      <w:r w:rsidRPr="00A070C9">
        <w:rPr>
          <w:rFonts w:ascii="Times New Roman" w:hAnsi="Times New Roman"/>
          <w:sz w:val="28"/>
          <w:szCs w:val="28"/>
          <w:lang w:val="uk-UA"/>
        </w:rPr>
        <w:t>Отже, аналіз наведених індикаторів економічного розвитку дає підстави зробити такі узагальнюючі висновки та сформулювати такі практичні рекомендації щодо міжнародної ін</w:t>
      </w:r>
      <w:r w:rsidR="0013659E" w:rsidRPr="00A070C9">
        <w:rPr>
          <w:rFonts w:ascii="Times New Roman" w:hAnsi="Times New Roman"/>
          <w:sz w:val="28"/>
          <w:szCs w:val="28"/>
          <w:lang w:val="uk-UA"/>
        </w:rPr>
        <w:t>теграційної стратегії України.</w:t>
      </w:r>
    </w:p>
    <w:p w:rsidR="00BE480F" w:rsidRPr="00A070C9" w:rsidRDefault="009C40B7" w:rsidP="00BE480F">
      <w:pPr>
        <w:suppressAutoHyphens/>
        <w:spacing w:after="0" w:line="360" w:lineRule="auto"/>
        <w:ind w:firstLine="709"/>
        <w:jc w:val="both"/>
        <w:rPr>
          <w:rFonts w:ascii="Times New Roman" w:hAnsi="Times New Roman"/>
          <w:sz w:val="28"/>
          <w:szCs w:val="28"/>
          <w:lang w:val="uk-UA"/>
        </w:rPr>
      </w:pPr>
      <w:r w:rsidRPr="00A070C9">
        <w:rPr>
          <w:rFonts w:ascii="Times New Roman" w:hAnsi="Times New Roman"/>
          <w:sz w:val="28"/>
          <w:szCs w:val="28"/>
          <w:lang w:val="uk-UA"/>
        </w:rPr>
        <w:t xml:space="preserve">Україна на сьогодні за досягнутим у цілому (саме в цілому, а не в окремих галузях чи виробництвах) рівнем економічного розвитку не може бути активним учасником найбільш зрілих форм міжнародних інтеграційних процесів у найрозвинутіших геоекономічних сегментах. За таких умов форсування входження країни в глобальні світогосподарські структури та особливо в структури Європейського Союзу завдало б суттєвої </w:t>
      </w:r>
      <w:r w:rsidR="0013659E" w:rsidRPr="00A070C9">
        <w:rPr>
          <w:rFonts w:ascii="Times New Roman" w:hAnsi="Times New Roman"/>
          <w:sz w:val="28"/>
          <w:szCs w:val="28"/>
          <w:lang w:val="uk-UA"/>
        </w:rPr>
        <w:t>шкоди передусім самій Україні.</w:t>
      </w:r>
    </w:p>
    <w:p w:rsidR="006E521D" w:rsidRPr="00A070C9" w:rsidRDefault="009C40B7" w:rsidP="00BE480F">
      <w:pPr>
        <w:suppressAutoHyphens/>
        <w:spacing w:after="0" w:line="360" w:lineRule="auto"/>
        <w:ind w:firstLine="709"/>
        <w:jc w:val="both"/>
        <w:rPr>
          <w:rFonts w:ascii="Times New Roman" w:hAnsi="Times New Roman"/>
          <w:sz w:val="28"/>
          <w:szCs w:val="28"/>
          <w:lang w:val="uk-UA"/>
        </w:rPr>
      </w:pPr>
      <w:r w:rsidRPr="00A070C9">
        <w:rPr>
          <w:rFonts w:ascii="Times New Roman" w:hAnsi="Times New Roman"/>
          <w:sz w:val="28"/>
          <w:szCs w:val="28"/>
          <w:lang w:val="uk-UA"/>
        </w:rPr>
        <w:t>Неготовність до широкомасштабної міжнародної інтеграції не означає відмови від курсу на інтеграцію у зазначені структури як стратегічної мети України. Мова має йти про об'єктивно еволюційний, поступовий характер такого входження. Саме еволюційний підхід слід закласти і в чинну Стратегію інтеграції України до Європейського Союзу, і в план дій щодо її реалізації. Такий підхід означає, що ми не повинні в поточному моменті відмовлятися від розвитку, ефективних коопераційних зв'язків на Сході чи за океаном, а тим більше руйнувати їх, обмежуючись лише одним стратегічним</w:t>
      </w:r>
      <w:r w:rsidR="00C63F19" w:rsidRPr="00A070C9">
        <w:rPr>
          <w:rFonts w:ascii="Times New Roman" w:hAnsi="Times New Roman"/>
          <w:sz w:val="28"/>
          <w:szCs w:val="28"/>
          <w:lang w:val="uk-UA"/>
        </w:rPr>
        <w:t xml:space="preserve"> вектором </w:t>
      </w:r>
      <w:r w:rsidR="006E521D" w:rsidRPr="00A070C9">
        <w:rPr>
          <w:rFonts w:ascii="Times New Roman" w:hAnsi="Times New Roman"/>
          <w:sz w:val="28"/>
          <w:szCs w:val="28"/>
          <w:lang w:val="uk-UA"/>
        </w:rPr>
        <w:t>Європейського Союзу.</w:t>
      </w:r>
    </w:p>
    <w:p w:rsidR="00BE480F" w:rsidRPr="00A070C9" w:rsidRDefault="009C40B7" w:rsidP="00BE480F">
      <w:pPr>
        <w:suppressAutoHyphens/>
        <w:spacing w:after="0" w:line="360" w:lineRule="auto"/>
        <w:ind w:firstLine="709"/>
        <w:jc w:val="both"/>
        <w:rPr>
          <w:rFonts w:ascii="Times New Roman" w:hAnsi="Times New Roman"/>
          <w:sz w:val="28"/>
          <w:szCs w:val="28"/>
          <w:lang w:val="uk-UA"/>
        </w:rPr>
      </w:pPr>
      <w:r w:rsidRPr="00A070C9">
        <w:rPr>
          <w:rFonts w:ascii="Times New Roman" w:hAnsi="Times New Roman"/>
          <w:sz w:val="28"/>
          <w:szCs w:val="28"/>
          <w:lang w:val="uk-UA"/>
        </w:rPr>
        <w:t>Україна може значно прискорити створення передумов для ефективної міжнародної інтеграції національної економіки шляхом концентрації ресурсів у тих сегментах економічної структури, які визначають майбутнє світової економіки і створюють можливість для не наздоганяючого, а випереджаючого розвитку. Це висуває на перший план такі види економічної політики держави, як науково-технічна, інноваційна, освітня та інформаційна. В цих сферах необхідно законодавче встановити гарантовані мінімально допустимі рівні бюджетних та загальнодержавних витрат на зазначені цілі відносно ВВП країни, виходячи з рівня таких витрат у провідних країнах світу (а не міркувань поточного балансування державного бюджету), а також запровадити кримінальну відповідальність за порушення відповідних норм бюд</w:t>
      </w:r>
      <w:r w:rsidR="006E521D" w:rsidRPr="00A070C9">
        <w:rPr>
          <w:rFonts w:ascii="Times New Roman" w:hAnsi="Times New Roman"/>
          <w:sz w:val="28"/>
          <w:szCs w:val="28"/>
          <w:lang w:val="uk-UA"/>
        </w:rPr>
        <w:t>жетних витрат на вказані цілі.</w:t>
      </w:r>
    </w:p>
    <w:p w:rsidR="006E521D" w:rsidRPr="00A070C9" w:rsidRDefault="009C40B7" w:rsidP="00BE480F">
      <w:pPr>
        <w:suppressAutoHyphens/>
        <w:spacing w:after="0" w:line="360" w:lineRule="auto"/>
        <w:ind w:firstLine="709"/>
        <w:jc w:val="both"/>
        <w:rPr>
          <w:rFonts w:ascii="Times New Roman" w:hAnsi="Times New Roman"/>
          <w:sz w:val="28"/>
          <w:szCs w:val="28"/>
          <w:lang w:val="uk-UA"/>
        </w:rPr>
      </w:pPr>
      <w:r w:rsidRPr="00A070C9">
        <w:rPr>
          <w:rFonts w:ascii="Times New Roman" w:hAnsi="Times New Roman"/>
          <w:sz w:val="28"/>
          <w:szCs w:val="28"/>
          <w:lang w:val="uk-UA"/>
        </w:rPr>
        <w:t>Для об'єктивно можливого прискорення процесу формування інституційної готовності України до міжнародної економічної інтеграції необхідно, щоб саме інституційна, а не монетарно-стабілізаційна політика стала наріжним каменем філософії державного управління в Україні на нинішньому етапі її розвитку. Така політика має орієнтуватися передусім на створення як державних, так і суто ринкових інститутів, що сприяють генеруванню й розповсюдженню інновацій та формуванню визначального фактора сучасної конкурентоспроможності – людського капіталу; вона повинна спрямовуватися на створення рівноправних умов для підвищення міжнародної конкурентоспроможності українських фірм і компаній у відкритому конк</w:t>
      </w:r>
      <w:r w:rsidR="007D6D5C" w:rsidRPr="00A070C9">
        <w:rPr>
          <w:rFonts w:ascii="Times New Roman" w:hAnsi="Times New Roman"/>
          <w:sz w:val="28"/>
          <w:szCs w:val="28"/>
          <w:lang w:val="uk-UA"/>
        </w:rPr>
        <w:t>урентному середовищі</w:t>
      </w:r>
      <w:r w:rsidR="00096915" w:rsidRPr="00A070C9">
        <w:rPr>
          <w:rFonts w:ascii="Times New Roman" w:hAnsi="Times New Roman"/>
          <w:sz w:val="28"/>
          <w:szCs w:val="28"/>
          <w:lang w:val="uk-UA"/>
        </w:rPr>
        <w:t>.</w:t>
      </w:r>
    </w:p>
    <w:p w:rsidR="006E521D" w:rsidRPr="00A070C9" w:rsidRDefault="009C40B7" w:rsidP="00BE480F">
      <w:pPr>
        <w:suppressAutoHyphens/>
        <w:spacing w:after="0" w:line="360" w:lineRule="auto"/>
        <w:ind w:firstLine="709"/>
        <w:jc w:val="both"/>
        <w:rPr>
          <w:rFonts w:ascii="Times New Roman" w:hAnsi="Times New Roman"/>
          <w:sz w:val="28"/>
          <w:szCs w:val="28"/>
          <w:lang w:val="uk-UA"/>
        </w:rPr>
      </w:pPr>
      <w:r w:rsidRPr="00A070C9">
        <w:rPr>
          <w:rFonts w:ascii="Times New Roman" w:hAnsi="Times New Roman"/>
          <w:sz w:val="28"/>
          <w:szCs w:val="28"/>
          <w:lang w:val="uk-UA"/>
        </w:rPr>
        <w:t xml:space="preserve">Необхідно зрозуміти, що в України немає ресурсів для забезпечення економічного ривка в усіх галузях економічного комплексу країни. Неможливо бути конкурентоспроможними всюди. Тому нагальним завданням є забезпечення прискореного розвитку передусім у низці профільних науко- і техномістких галузей (аерокосмічна, виробництво нових матеріалів, окремі виробництва у фармацевтичній, електронній та електротехнічній промисловості), які вже сьогодні демонструють досить високий технологічний рівень і здатність до міжнародної конкуренції, а отже, і готовність стати </w:t>
      </w:r>
      <w:r w:rsidR="00BE480F" w:rsidRPr="00A070C9">
        <w:rPr>
          <w:rFonts w:ascii="Times New Roman" w:hAnsi="Times New Roman"/>
          <w:sz w:val="28"/>
          <w:szCs w:val="28"/>
          <w:lang w:val="uk-UA"/>
        </w:rPr>
        <w:t>"</w:t>
      </w:r>
      <w:r w:rsidRPr="00A070C9">
        <w:rPr>
          <w:rFonts w:ascii="Times New Roman" w:hAnsi="Times New Roman"/>
          <w:sz w:val="28"/>
          <w:szCs w:val="28"/>
          <w:lang w:val="uk-UA"/>
        </w:rPr>
        <w:t>локомотивами</w:t>
      </w:r>
      <w:r w:rsidR="00BE480F" w:rsidRPr="00A070C9">
        <w:rPr>
          <w:rFonts w:ascii="Times New Roman" w:hAnsi="Times New Roman"/>
          <w:sz w:val="28"/>
          <w:szCs w:val="28"/>
          <w:lang w:val="uk-UA"/>
        </w:rPr>
        <w:t>"</w:t>
      </w:r>
      <w:r w:rsidRPr="00A070C9">
        <w:rPr>
          <w:rFonts w:ascii="Times New Roman" w:hAnsi="Times New Roman"/>
          <w:sz w:val="28"/>
          <w:szCs w:val="28"/>
          <w:lang w:val="uk-UA"/>
        </w:rPr>
        <w:t xml:space="preserve"> в</w:t>
      </w:r>
      <w:r w:rsidR="007D6D5C" w:rsidRPr="00A070C9">
        <w:rPr>
          <w:rFonts w:ascii="Times New Roman" w:hAnsi="Times New Roman"/>
          <w:sz w:val="28"/>
          <w:szCs w:val="28"/>
          <w:lang w:val="uk-UA"/>
        </w:rPr>
        <w:t>исокотехнологіч</w:t>
      </w:r>
      <w:r w:rsidR="006E521D" w:rsidRPr="00A070C9">
        <w:rPr>
          <w:rFonts w:ascii="Times New Roman" w:hAnsi="Times New Roman"/>
          <w:sz w:val="28"/>
          <w:szCs w:val="28"/>
          <w:lang w:val="uk-UA"/>
        </w:rPr>
        <w:t>ного зростання.</w:t>
      </w:r>
    </w:p>
    <w:p w:rsidR="009C40B7" w:rsidRPr="00A070C9" w:rsidRDefault="009C40B7" w:rsidP="00BE480F">
      <w:pPr>
        <w:suppressAutoHyphens/>
        <w:spacing w:after="0" w:line="360" w:lineRule="auto"/>
        <w:ind w:firstLine="709"/>
        <w:jc w:val="both"/>
        <w:rPr>
          <w:rFonts w:ascii="Times New Roman" w:hAnsi="Times New Roman"/>
          <w:sz w:val="28"/>
          <w:szCs w:val="28"/>
          <w:lang w:val="uk-UA"/>
        </w:rPr>
      </w:pPr>
      <w:r w:rsidRPr="00A070C9">
        <w:rPr>
          <w:rFonts w:ascii="Times New Roman" w:hAnsi="Times New Roman"/>
          <w:sz w:val="28"/>
          <w:szCs w:val="28"/>
          <w:lang w:val="uk-UA"/>
        </w:rPr>
        <w:t>Для прискорення процесу формування в Україні умов для ефективної міжнародної інтеграції необхідно здійснювати курс на гармонізацію українського законодавства з правовою системою ЄС та глобальними нормами економічного регулювання (значна частина яких представлена нормами ГАТТ/СОТ). У цьому зв'язку слід подбати про створення ефективного механізму обов'язкової експертизи проектів правових актів, які вносяться у Верховну Раду. в Адміністрацію Президента та Кабінет Міністрів України, на предмет їх сумісності з чинними нормами глобального та європейського економічного регулювання. Разом з тим слід мати на увазі, що правові норми країн з розвинутими ринковими системами не можуть бути – без шкоди для економіки України – враз перенесені на український ґрунт. Мова має йти не про механічне копіювання, а про поступову, еволюційну адаптацію українського законодавства до системи міжнародних норм і правил.</w:t>
      </w:r>
    </w:p>
    <w:p w:rsidR="00096915" w:rsidRPr="00A070C9" w:rsidRDefault="00096915" w:rsidP="00BE480F">
      <w:pPr>
        <w:suppressAutoHyphens/>
        <w:spacing w:after="0" w:line="360" w:lineRule="auto"/>
        <w:ind w:firstLine="709"/>
        <w:jc w:val="both"/>
        <w:textAlignment w:val="top"/>
        <w:rPr>
          <w:rFonts w:ascii="Times New Roman" w:hAnsi="Times New Roman"/>
          <w:sz w:val="28"/>
          <w:szCs w:val="28"/>
          <w:lang w:val="uk-UA"/>
        </w:rPr>
      </w:pPr>
    </w:p>
    <w:p w:rsidR="00096915" w:rsidRPr="00A070C9" w:rsidRDefault="00BE480F" w:rsidP="00BE480F">
      <w:pPr>
        <w:suppressAutoHyphens/>
        <w:spacing w:after="0" w:line="360" w:lineRule="auto"/>
        <w:ind w:firstLine="709"/>
        <w:jc w:val="both"/>
        <w:textAlignment w:val="top"/>
        <w:rPr>
          <w:rFonts w:ascii="Times New Roman" w:hAnsi="Times New Roman"/>
          <w:sz w:val="28"/>
          <w:szCs w:val="32"/>
          <w:lang w:val="uk-UA"/>
        </w:rPr>
      </w:pPr>
      <w:r w:rsidRPr="00A070C9">
        <w:rPr>
          <w:rFonts w:ascii="Times New Roman" w:hAnsi="Times New Roman"/>
          <w:sz w:val="28"/>
          <w:szCs w:val="28"/>
          <w:lang w:val="uk-UA"/>
        </w:rPr>
        <w:br w:type="page"/>
      </w:r>
      <w:r w:rsidR="00096915" w:rsidRPr="00A070C9">
        <w:rPr>
          <w:rFonts w:ascii="Times New Roman" w:hAnsi="Times New Roman"/>
          <w:sz w:val="28"/>
          <w:szCs w:val="32"/>
          <w:lang w:val="uk-UA"/>
        </w:rPr>
        <w:t>Висновок</w:t>
      </w:r>
    </w:p>
    <w:p w:rsidR="00BE480F" w:rsidRPr="00A070C9" w:rsidRDefault="00BE480F" w:rsidP="00BE480F">
      <w:pPr>
        <w:suppressAutoHyphens/>
        <w:spacing w:after="0" w:line="360" w:lineRule="auto"/>
        <w:ind w:firstLine="709"/>
        <w:jc w:val="both"/>
        <w:textAlignment w:val="top"/>
        <w:rPr>
          <w:rFonts w:ascii="Times New Roman" w:hAnsi="Times New Roman"/>
          <w:sz w:val="28"/>
          <w:szCs w:val="32"/>
          <w:lang w:val="uk-UA"/>
        </w:rPr>
      </w:pPr>
    </w:p>
    <w:p w:rsidR="00BE480F" w:rsidRPr="00A070C9" w:rsidRDefault="00096915" w:rsidP="00BE480F">
      <w:pPr>
        <w:pStyle w:val="a7"/>
        <w:suppressAutoHyphens/>
        <w:spacing w:before="0" w:beforeAutospacing="0" w:after="0" w:afterAutospacing="0" w:line="360" w:lineRule="auto"/>
        <w:ind w:firstLine="709"/>
        <w:jc w:val="both"/>
        <w:rPr>
          <w:sz w:val="28"/>
          <w:szCs w:val="28"/>
          <w:lang w:val="uk-UA"/>
        </w:rPr>
      </w:pPr>
      <w:r w:rsidRPr="00A070C9">
        <w:rPr>
          <w:sz w:val="28"/>
          <w:szCs w:val="28"/>
          <w:lang w:val="uk-UA"/>
        </w:rPr>
        <w:t>Україна як незалежна держава об'єктивно не може стояти осторонь міжнародних інтеграційних процесів і повинна обрати свій шлях у цьому процесі. На сьогоднішній день перед країною постають завдання ефективного входження у світову економіку на основі загальних принципів, вироблених світовим співтовариством, проте з обов'язковим урахуванням національної специфіки, з метою реалізації національних інтересів через взаємовигідне співробітництво з іншими країнами. Детальний аналіз проблем інтеграції України у світове господарство, як фактора економічного зростання дає підстави зробити такі висновки:</w:t>
      </w:r>
    </w:p>
    <w:p w:rsidR="00BE480F" w:rsidRPr="00A070C9" w:rsidRDefault="00096915" w:rsidP="00BE480F">
      <w:pPr>
        <w:pStyle w:val="a7"/>
        <w:suppressAutoHyphens/>
        <w:spacing w:before="0" w:beforeAutospacing="0" w:after="0" w:afterAutospacing="0" w:line="360" w:lineRule="auto"/>
        <w:ind w:firstLine="709"/>
        <w:jc w:val="both"/>
        <w:rPr>
          <w:sz w:val="28"/>
          <w:szCs w:val="28"/>
          <w:lang w:val="uk-UA"/>
        </w:rPr>
      </w:pPr>
      <w:r w:rsidRPr="00A070C9">
        <w:rPr>
          <w:sz w:val="28"/>
          <w:szCs w:val="28"/>
          <w:lang w:val="uk-UA"/>
        </w:rPr>
        <w:t>1. Економічна інтеграція - процес, коли дві або більше країни об'єднуються разом для створення ширшого економічного простору з метою: забезпечення кращих умов торгівлі; збільшення розмірів ринку, використання ефекту масштабу виробництва (для країн з малою ємністю національного ринку); розширення торгівлі паралельно з поліпшенням інфраструктури; поширення передових технологій; стимулювання конкуренції.</w:t>
      </w:r>
    </w:p>
    <w:p w:rsidR="00BE480F" w:rsidRPr="00A070C9" w:rsidRDefault="00096915" w:rsidP="00BE480F">
      <w:pPr>
        <w:pStyle w:val="a7"/>
        <w:suppressAutoHyphens/>
        <w:spacing w:before="0" w:beforeAutospacing="0" w:after="0" w:afterAutospacing="0" w:line="360" w:lineRule="auto"/>
        <w:ind w:firstLine="709"/>
        <w:jc w:val="both"/>
        <w:rPr>
          <w:sz w:val="28"/>
          <w:szCs w:val="28"/>
          <w:lang w:val="uk-UA"/>
        </w:rPr>
      </w:pPr>
      <w:r w:rsidRPr="00A070C9">
        <w:rPr>
          <w:sz w:val="28"/>
          <w:szCs w:val="28"/>
          <w:lang w:val="uk-UA"/>
        </w:rPr>
        <w:t>2. Україна за 19 років своєї незалежності ще не розробила ні національної стратегії, ні глобальної орієнтації, ні програми регіональної інтеграції до Європи, хоча - усе це конче потрібно для забезпечення реалізації національних інтересів України в умовах глобалізації.</w:t>
      </w:r>
    </w:p>
    <w:p w:rsidR="00BE480F" w:rsidRPr="00A070C9" w:rsidRDefault="00096915" w:rsidP="00BE480F">
      <w:pPr>
        <w:pStyle w:val="a7"/>
        <w:suppressAutoHyphens/>
        <w:spacing w:before="0" w:beforeAutospacing="0" w:after="0" w:afterAutospacing="0" w:line="360" w:lineRule="auto"/>
        <w:ind w:firstLine="709"/>
        <w:jc w:val="both"/>
        <w:rPr>
          <w:sz w:val="28"/>
          <w:szCs w:val="28"/>
          <w:lang w:val="uk-UA"/>
        </w:rPr>
      </w:pPr>
      <w:r w:rsidRPr="00A070C9">
        <w:rPr>
          <w:sz w:val="28"/>
          <w:szCs w:val="28"/>
          <w:lang w:val="uk-UA"/>
        </w:rPr>
        <w:t>3. Бажаючи будувати демократичне громадське суспільство європейського зразка і вважаючи, що євразійський напрямок інтеграції не дасть їй змогу досягти такого рівня розвитку, Україна проголосила своєю стратегічною метою інтеграцію до Європейського Союзу, як прагнення увійти у коло демократичних, високорозвинених в економічному, соціальному і правовому плані країн.</w:t>
      </w:r>
    </w:p>
    <w:p w:rsidR="00BE480F" w:rsidRPr="00A070C9" w:rsidRDefault="00096915" w:rsidP="00BE480F">
      <w:pPr>
        <w:pStyle w:val="a7"/>
        <w:suppressAutoHyphens/>
        <w:spacing w:before="0" w:beforeAutospacing="0" w:after="0" w:afterAutospacing="0" w:line="360" w:lineRule="auto"/>
        <w:ind w:firstLine="709"/>
        <w:jc w:val="both"/>
        <w:rPr>
          <w:sz w:val="28"/>
          <w:szCs w:val="28"/>
          <w:lang w:val="uk-UA"/>
        </w:rPr>
      </w:pPr>
      <w:r w:rsidRPr="00A070C9">
        <w:rPr>
          <w:sz w:val="28"/>
          <w:szCs w:val="28"/>
          <w:lang w:val="uk-UA"/>
        </w:rPr>
        <w:t>4. В той же час, знаходячись на європейському перехресті у складній системі міжнародних координат, будучи одночасно частиною Центральної, Східної та Південно-Східної Європи, Україна не може не розвивати тісні відносини з усіма країнами цих регіонів, об’єднуючись з ними у регіональні коаліції, які мають спільні економічні, культурні, політичні, а нерідко – воєнні інтереси. Прямуючи до Європи, Україна не повинна повертатися спиною до інших своїх сусідів, саме тому, у процесі інтеграції у світовий простір Україна реалізує політику багатовекторності, що відповідає її поточним економічним інтересам, сприяє зростанню її статусу і ролі у сучасному геоекономічному і геополітичному світі, і має на меті зменшення залежності країни від якогось одного зовнішньоекономічного вектору розвитку, а також недопущення її економічної і політичної ізольованості.</w:t>
      </w:r>
    </w:p>
    <w:p w:rsidR="00BE480F" w:rsidRPr="00A070C9" w:rsidRDefault="00096915" w:rsidP="00BE480F">
      <w:pPr>
        <w:pStyle w:val="a7"/>
        <w:suppressAutoHyphens/>
        <w:spacing w:before="0" w:beforeAutospacing="0" w:after="0" w:afterAutospacing="0" w:line="360" w:lineRule="auto"/>
        <w:ind w:firstLine="709"/>
        <w:jc w:val="both"/>
        <w:rPr>
          <w:sz w:val="28"/>
          <w:szCs w:val="28"/>
          <w:lang w:val="uk-UA"/>
        </w:rPr>
      </w:pPr>
      <w:r w:rsidRPr="00A070C9">
        <w:rPr>
          <w:sz w:val="28"/>
          <w:szCs w:val="28"/>
          <w:lang w:val="uk-UA"/>
        </w:rPr>
        <w:t xml:space="preserve">5. Дослідивши ключові світогосподарські тенденції, а також умови, проблеми і особливості розвитку української економіки, ми вважаємо, що найбільш оптимальним для України буде інтеграційна макровзаємодія з ЄС, СНД, ЄЕП, Росією, центрально- і східноєвропейськими угрупуваннями країн – ГУАМ, БЧС, ОЧЕС, участь в яких відповідає економічним і політичним інтересам України. 6. Для покращення подальшого входження України в світове господарство необхідно: – спільно з ЄС відшукати взаємоприйнятні механізми, здатні зберегти та розвинути позитивну динаміку двосторонніх торговельно-економічних та політичних відносин, що дасть змогу наблизити момент вступу до даного об’єднання; – направити зусилля на вирішення проблем щодо подальшої співпраці в рамках СНД і вирішити питання стосовно вступу в ЄЕП; – налагодити відносини з Росією, для вирішення паливо-енергетичних проблем і зменшення тиску на український експорт; – за рахунок створення багаторівневої системи співробітництва з країнами Чорноморсько-Каспійського регіону Україна має всі можливості, виходячи з особистих політичних і економічних інтересів, покращити своє політичне і економічне положення і сприяти інтеграції країн ГУ1Ё АМ у світове співтовариство, зростанню власного регіонального впливу, розвитку виробництва і торгівлі, розширенню перспективних ринків збуту; – посилити співпрацю в рамках ОЧЕС – це, перед усім, механізм взаємодії урядових та підприємницьких структур, який має забезпечити розвиток економічного співробітництва країн-членів у рамках курсу на повноцінне входження до загальноєвропейського економічного простору. У цьому контексті роль організації полягає в сприянні процесам інтеграції країн регіону до європейських структур та механізмів співробітництва; – приділяти дуже серйозну увагу створенню практичних механізмів тісної економічної співпраці між країнами Балто-Чорноморського регіону. Це дозволить, по-перше, збалансувати геополітичну будову Європи, урівноваживши вектори </w:t>
      </w:r>
      <w:r w:rsidR="00BE480F" w:rsidRPr="00A070C9">
        <w:rPr>
          <w:sz w:val="28"/>
          <w:szCs w:val="28"/>
          <w:lang w:val="uk-UA"/>
        </w:rPr>
        <w:t>"</w:t>
      </w:r>
      <w:r w:rsidRPr="00A070C9">
        <w:rPr>
          <w:sz w:val="28"/>
          <w:szCs w:val="28"/>
          <w:lang w:val="uk-UA"/>
        </w:rPr>
        <w:t>Захід-Схід</w:t>
      </w:r>
      <w:r w:rsidR="00BE480F" w:rsidRPr="00A070C9">
        <w:rPr>
          <w:sz w:val="28"/>
          <w:szCs w:val="28"/>
          <w:lang w:val="uk-UA"/>
        </w:rPr>
        <w:t>"</w:t>
      </w:r>
      <w:r w:rsidRPr="00A070C9">
        <w:rPr>
          <w:sz w:val="28"/>
          <w:szCs w:val="28"/>
          <w:lang w:val="uk-UA"/>
        </w:rPr>
        <w:t xml:space="preserve"> та </w:t>
      </w:r>
      <w:r w:rsidR="00BE480F" w:rsidRPr="00A070C9">
        <w:rPr>
          <w:sz w:val="28"/>
          <w:szCs w:val="28"/>
          <w:lang w:val="uk-UA"/>
        </w:rPr>
        <w:t>"</w:t>
      </w:r>
      <w:r w:rsidRPr="00A070C9">
        <w:rPr>
          <w:sz w:val="28"/>
          <w:szCs w:val="28"/>
          <w:lang w:val="uk-UA"/>
        </w:rPr>
        <w:t>Північ-Південь</w:t>
      </w:r>
      <w:r w:rsidR="00BE480F" w:rsidRPr="00A070C9">
        <w:rPr>
          <w:sz w:val="28"/>
          <w:szCs w:val="28"/>
          <w:lang w:val="uk-UA"/>
        </w:rPr>
        <w:t>"</w:t>
      </w:r>
      <w:r w:rsidRPr="00A070C9">
        <w:rPr>
          <w:sz w:val="28"/>
          <w:szCs w:val="28"/>
          <w:lang w:val="uk-UA"/>
        </w:rPr>
        <w:t>, по-друге, надати нових імпульсів розвитку євроатлантичної світової системи і, по-третє, закладе надійні підвалини європейського вектора зовнішньої політики України. На даний момент Україна усвідомлює, що без розвитку міжнародних економічних інтеграційних процесів вона не зможе поліпшити свої економічні показники і тому робить спроби вступити у світові об'єднання. Однак, нажаль, треба констатувати той факт, що особливих успіхів Україна поки не досягла й існує дуже багато труднощів, що постають на цьому шляху. Саме тому, створення продуманої інтеграційної стратегії і проведення на її основі послідовної, виваженої зовнішньоекономічної політики дасть змогу полегшити вступ України в світове господарство.</w:t>
      </w:r>
    </w:p>
    <w:p w:rsidR="001954CD" w:rsidRPr="00A070C9" w:rsidRDefault="001954CD" w:rsidP="00BE480F">
      <w:pPr>
        <w:pStyle w:val="a7"/>
        <w:suppressAutoHyphens/>
        <w:spacing w:before="0" w:beforeAutospacing="0" w:after="0" w:afterAutospacing="0" w:line="360" w:lineRule="auto"/>
        <w:ind w:firstLine="709"/>
        <w:jc w:val="both"/>
        <w:rPr>
          <w:sz w:val="28"/>
          <w:szCs w:val="28"/>
          <w:lang w:val="uk-UA"/>
        </w:rPr>
      </w:pPr>
    </w:p>
    <w:p w:rsidR="00872C50" w:rsidRPr="00A070C9" w:rsidRDefault="00BE480F" w:rsidP="00BE480F">
      <w:pPr>
        <w:pStyle w:val="aa"/>
        <w:suppressAutoHyphens/>
        <w:spacing w:before="0" w:beforeAutospacing="0" w:after="0" w:afterAutospacing="0" w:line="360" w:lineRule="auto"/>
        <w:ind w:firstLine="709"/>
        <w:jc w:val="both"/>
        <w:rPr>
          <w:sz w:val="28"/>
          <w:szCs w:val="28"/>
        </w:rPr>
      </w:pPr>
      <w:r w:rsidRPr="00A070C9">
        <w:rPr>
          <w:sz w:val="28"/>
          <w:szCs w:val="28"/>
        </w:rPr>
        <w:br w:type="page"/>
      </w:r>
      <w:r w:rsidR="00872C50" w:rsidRPr="00A070C9">
        <w:rPr>
          <w:sz w:val="28"/>
          <w:szCs w:val="28"/>
        </w:rPr>
        <w:t>Додаток</w:t>
      </w:r>
    </w:p>
    <w:p w:rsidR="00BE480F" w:rsidRPr="00A070C9" w:rsidRDefault="00BE480F" w:rsidP="00BE480F">
      <w:pPr>
        <w:pStyle w:val="aa"/>
        <w:suppressAutoHyphens/>
        <w:spacing w:before="0" w:beforeAutospacing="0" w:after="0" w:afterAutospacing="0" w:line="360" w:lineRule="auto"/>
        <w:ind w:firstLine="709"/>
        <w:jc w:val="both"/>
        <w:rPr>
          <w:sz w:val="28"/>
          <w:szCs w:val="28"/>
        </w:rPr>
      </w:pPr>
    </w:p>
    <w:p w:rsidR="00482170" w:rsidRPr="00A070C9" w:rsidRDefault="00482170" w:rsidP="00BE480F">
      <w:pPr>
        <w:pStyle w:val="aa"/>
        <w:suppressAutoHyphens/>
        <w:spacing w:before="0" w:beforeAutospacing="0" w:after="0" w:afterAutospacing="0" w:line="360" w:lineRule="auto"/>
        <w:ind w:firstLine="709"/>
        <w:jc w:val="both"/>
        <w:rPr>
          <w:sz w:val="28"/>
          <w:szCs w:val="28"/>
        </w:rPr>
      </w:pPr>
      <w:r w:rsidRPr="00A070C9">
        <w:rPr>
          <w:sz w:val="28"/>
          <w:szCs w:val="28"/>
        </w:rPr>
        <w:t>На графіку (рис.</w:t>
      </w:r>
      <w:r w:rsidR="004B5336" w:rsidRPr="00A070C9">
        <w:rPr>
          <w:sz w:val="28"/>
          <w:szCs w:val="28"/>
        </w:rPr>
        <w:t>1</w:t>
      </w:r>
      <w:r w:rsidRPr="00A070C9">
        <w:rPr>
          <w:sz w:val="28"/>
          <w:szCs w:val="28"/>
        </w:rPr>
        <w:t>) зображені наслідки приєднання країни до інтеграційного об’єднання у випадку виникнення потоковідхиляючого ефекту. Припустимо, що країна Х не входить до інтеграційного угруповання. Вона випускає певний товар в обсязі Q1, а споживає в обсязі Q2. Імпорт становить (Q1 - Q2). У країні Х встановлені єдині ставки імпортного мита для всіх імпортерів. Тому в найкращому положенні був той імпортер, в якого витрати нижчі.</w:t>
      </w:r>
    </w:p>
    <w:p w:rsidR="00BE480F" w:rsidRPr="00A070C9" w:rsidRDefault="00BE480F" w:rsidP="00BE480F">
      <w:pPr>
        <w:pStyle w:val="aa"/>
        <w:suppressAutoHyphens/>
        <w:spacing w:before="0" w:beforeAutospacing="0" w:after="0" w:afterAutospacing="0" w:line="360" w:lineRule="auto"/>
        <w:ind w:firstLine="709"/>
        <w:jc w:val="both"/>
        <w:rPr>
          <w:sz w:val="28"/>
          <w:szCs w:val="28"/>
        </w:rPr>
      </w:pPr>
    </w:p>
    <w:p w:rsidR="00482170" w:rsidRPr="00A070C9" w:rsidRDefault="001C467F" w:rsidP="00BE480F">
      <w:pPr>
        <w:pStyle w:val="aa"/>
        <w:suppressAutoHyphens/>
        <w:spacing w:before="0" w:beforeAutospacing="0" w:after="0" w:afterAutospacing="0"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7pt;height:199.5pt">
            <v:imagedata r:id="rId7" o:title=""/>
          </v:shape>
        </w:pict>
      </w:r>
    </w:p>
    <w:p w:rsidR="00482170" w:rsidRPr="00A070C9" w:rsidRDefault="004B5336" w:rsidP="00BE480F">
      <w:pPr>
        <w:pStyle w:val="aa"/>
        <w:suppressAutoHyphens/>
        <w:spacing w:before="0" w:beforeAutospacing="0" w:after="0" w:afterAutospacing="0" w:line="360" w:lineRule="auto"/>
        <w:ind w:firstLine="709"/>
        <w:jc w:val="both"/>
        <w:rPr>
          <w:sz w:val="28"/>
          <w:szCs w:val="28"/>
        </w:rPr>
      </w:pPr>
      <w:r w:rsidRPr="00A070C9">
        <w:rPr>
          <w:bCs/>
          <w:sz w:val="28"/>
          <w:szCs w:val="28"/>
        </w:rPr>
        <w:t>Рис.1</w:t>
      </w:r>
      <w:r w:rsidR="00482170" w:rsidRPr="00A070C9">
        <w:rPr>
          <w:bCs/>
          <w:sz w:val="28"/>
          <w:szCs w:val="28"/>
        </w:rPr>
        <w:t>. Наслідки приєднання країни до інтеграційного об’єднання. Потоковідхиляючий ефект.</w:t>
      </w:r>
    </w:p>
    <w:p w:rsidR="00482170" w:rsidRPr="00A070C9" w:rsidRDefault="00482170" w:rsidP="00BE480F">
      <w:pPr>
        <w:pStyle w:val="aa"/>
        <w:suppressAutoHyphens/>
        <w:spacing w:before="0" w:beforeAutospacing="0" w:after="0" w:afterAutospacing="0" w:line="360" w:lineRule="auto"/>
        <w:ind w:firstLine="709"/>
        <w:jc w:val="both"/>
        <w:rPr>
          <w:sz w:val="28"/>
          <w:szCs w:val="28"/>
        </w:rPr>
      </w:pPr>
    </w:p>
    <w:p w:rsidR="00482170" w:rsidRPr="00A070C9" w:rsidRDefault="00482170" w:rsidP="00BE480F">
      <w:pPr>
        <w:pStyle w:val="aa"/>
        <w:suppressAutoHyphens/>
        <w:spacing w:before="0" w:beforeAutospacing="0" w:after="0" w:afterAutospacing="0" w:line="360" w:lineRule="auto"/>
        <w:ind w:firstLine="709"/>
        <w:jc w:val="both"/>
        <w:rPr>
          <w:sz w:val="28"/>
          <w:szCs w:val="28"/>
        </w:rPr>
      </w:pPr>
      <w:r w:rsidRPr="00A070C9">
        <w:rPr>
          <w:sz w:val="28"/>
          <w:szCs w:val="28"/>
        </w:rPr>
        <w:t>Припустимо, що країна Х входить до інтеграційного об’єднання. За цих умов імпортне мито щодо країн-партнерів скасовується. Припускаємо також, що виробник, в якого найнижчі витрати на виробництво даного товару, не входить до інтеграційного угруповання. За цих умов товар, що виробляється у країнах-членах угруповання, для споживачів країни Х виявляється дешевшим від виробленого найефективнішим способом, оскільки останній підлягає митному обкладенню.</w:t>
      </w:r>
    </w:p>
    <w:p w:rsidR="00BE480F" w:rsidRPr="00A070C9" w:rsidRDefault="00BE480F" w:rsidP="00BE480F">
      <w:pPr>
        <w:pStyle w:val="aa"/>
        <w:suppressAutoHyphens/>
        <w:spacing w:before="0" w:beforeAutospacing="0" w:after="0" w:afterAutospacing="0" w:line="360" w:lineRule="auto"/>
        <w:ind w:firstLine="709"/>
        <w:jc w:val="both"/>
        <w:rPr>
          <w:sz w:val="28"/>
          <w:szCs w:val="28"/>
        </w:rPr>
      </w:pPr>
    </w:p>
    <w:p w:rsidR="00482170" w:rsidRPr="00A070C9" w:rsidRDefault="00482170" w:rsidP="00BE480F">
      <w:pPr>
        <w:pStyle w:val="aa"/>
        <w:suppressAutoHyphens/>
        <w:spacing w:before="0" w:beforeAutospacing="0" w:after="0" w:afterAutospacing="0" w:line="360" w:lineRule="auto"/>
        <w:ind w:firstLine="709"/>
        <w:jc w:val="both"/>
        <w:rPr>
          <w:sz w:val="28"/>
          <w:szCs w:val="28"/>
        </w:rPr>
      </w:pPr>
      <w:r w:rsidRPr="00A070C9">
        <w:rPr>
          <w:sz w:val="28"/>
          <w:szCs w:val="28"/>
        </w:rPr>
        <w:t>Тобто (P + tariff) &gt; P, хоча P &lt; P1.</w:t>
      </w:r>
    </w:p>
    <w:p w:rsidR="00BE480F" w:rsidRPr="00A070C9" w:rsidRDefault="00BE480F" w:rsidP="00BE480F">
      <w:pPr>
        <w:pStyle w:val="aa"/>
        <w:suppressAutoHyphens/>
        <w:spacing w:before="0" w:beforeAutospacing="0" w:after="0" w:afterAutospacing="0" w:line="360" w:lineRule="auto"/>
        <w:ind w:firstLine="709"/>
        <w:jc w:val="both"/>
        <w:rPr>
          <w:sz w:val="28"/>
          <w:szCs w:val="28"/>
        </w:rPr>
      </w:pPr>
    </w:p>
    <w:p w:rsidR="00482170" w:rsidRPr="00A070C9" w:rsidRDefault="00482170" w:rsidP="00BE480F">
      <w:pPr>
        <w:pStyle w:val="aa"/>
        <w:suppressAutoHyphens/>
        <w:spacing w:before="0" w:beforeAutospacing="0" w:after="0" w:afterAutospacing="0" w:line="360" w:lineRule="auto"/>
        <w:ind w:firstLine="709"/>
        <w:jc w:val="both"/>
        <w:rPr>
          <w:sz w:val="28"/>
          <w:szCs w:val="28"/>
        </w:rPr>
      </w:pPr>
      <w:r w:rsidRPr="00A070C9">
        <w:rPr>
          <w:sz w:val="28"/>
          <w:szCs w:val="28"/>
        </w:rPr>
        <w:t>Таким чином, відбулась переорієнтація на виробника, чиї витрати вищі. У результаті споживчий надлишок збільшився на суму (1+2+3+4). Виробники країни Х понесли збитки (1). Втрати бюджету склали – (3+5). Сумарний ефект становить:</w:t>
      </w:r>
    </w:p>
    <w:p w:rsidR="00BE480F" w:rsidRPr="00A070C9" w:rsidRDefault="00BE480F" w:rsidP="00BE480F">
      <w:pPr>
        <w:pStyle w:val="aa"/>
        <w:suppressAutoHyphens/>
        <w:spacing w:before="0" w:beforeAutospacing="0" w:after="0" w:afterAutospacing="0" w:line="360" w:lineRule="auto"/>
        <w:ind w:firstLine="709"/>
        <w:jc w:val="both"/>
        <w:rPr>
          <w:sz w:val="28"/>
          <w:szCs w:val="28"/>
        </w:rPr>
      </w:pPr>
    </w:p>
    <w:p w:rsidR="00482170" w:rsidRPr="00A070C9" w:rsidRDefault="00482170" w:rsidP="00BE480F">
      <w:pPr>
        <w:pStyle w:val="aa"/>
        <w:suppressAutoHyphens/>
        <w:spacing w:before="0" w:beforeAutospacing="0" w:after="0" w:afterAutospacing="0" w:line="360" w:lineRule="auto"/>
        <w:ind w:firstLine="709"/>
        <w:jc w:val="both"/>
        <w:rPr>
          <w:sz w:val="28"/>
          <w:szCs w:val="28"/>
        </w:rPr>
      </w:pPr>
      <w:r w:rsidRPr="00A070C9">
        <w:rPr>
          <w:sz w:val="28"/>
          <w:szCs w:val="28"/>
        </w:rPr>
        <w:t>(1+2+3+4) - (1+3+5) = (2+4) - (5).</w:t>
      </w:r>
    </w:p>
    <w:p w:rsidR="00BE480F" w:rsidRPr="00A070C9" w:rsidRDefault="00BE480F" w:rsidP="00BE480F">
      <w:pPr>
        <w:pStyle w:val="aa"/>
        <w:suppressAutoHyphens/>
        <w:spacing w:before="0" w:beforeAutospacing="0" w:after="0" w:afterAutospacing="0" w:line="360" w:lineRule="auto"/>
        <w:ind w:firstLine="709"/>
        <w:jc w:val="both"/>
        <w:rPr>
          <w:sz w:val="28"/>
          <w:szCs w:val="28"/>
        </w:rPr>
      </w:pPr>
    </w:p>
    <w:p w:rsidR="00482170" w:rsidRPr="00A070C9" w:rsidRDefault="00482170" w:rsidP="00BE480F">
      <w:pPr>
        <w:pStyle w:val="aa"/>
        <w:suppressAutoHyphens/>
        <w:spacing w:before="0" w:beforeAutospacing="0" w:after="0" w:afterAutospacing="0" w:line="360" w:lineRule="auto"/>
        <w:ind w:firstLine="709"/>
        <w:jc w:val="both"/>
        <w:rPr>
          <w:sz w:val="28"/>
          <w:szCs w:val="28"/>
        </w:rPr>
      </w:pPr>
      <w:r w:rsidRPr="00A070C9">
        <w:rPr>
          <w:sz w:val="28"/>
          <w:szCs w:val="28"/>
        </w:rPr>
        <w:t>Тобто результат (загальний сукупний виграш матиме місце чи загальні сукупні збитки) залежатиме від співвідношення (2+4) та (5).</w:t>
      </w:r>
    </w:p>
    <w:p w:rsidR="00BE480F" w:rsidRPr="00A070C9" w:rsidRDefault="009444B4" w:rsidP="00BE480F">
      <w:pPr>
        <w:pStyle w:val="aa"/>
        <w:suppressAutoHyphens/>
        <w:spacing w:before="0" w:beforeAutospacing="0" w:after="0" w:afterAutospacing="0" w:line="360" w:lineRule="auto"/>
        <w:ind w:firstLine="709"/>
        <w:jc w:val="both"/>
        <w:rPr>
          <w:sz w:val="28"/>
          <w:szCs w:val="28"/>
        </w:rPr>
      </w:pPr>
      <w:r w:rsidRPr="00A070C9">
        <w:rPr>
          <w:sz w:val="28"/>
          <w:szCs w:val="28"/>
        </w:rPr>
        <w:t>Потокоутворюючий ефект означає переключення, внаслідок приєднання до інтеграційного угруповання, її попиту і, відповідно, споживання від виробника з вищими витратами до виробника з нижчими витратами (мова йде про витрати на виробництво, а транспортні витрати та витрати трансакцій вважаються рівними 0).Розгля</w:t>
      </w:r>
      <w:r w:rsidR="004B5336" w:rsidRPr="00A070C9">
        <w:rPr>
          <w:sz w:val="28"/>
          <w:szCs w:val="28"/>
        </w:rPr>
        <w:t>немо таку ситуацію за допомогою-графіку(рис.2</w:t>
      </w:r>
      <w:r w:rsidRPr="00A070C9">
        <w:rPr>
          <w:sz w:val="28"/>
          <w:szCs w:val="28"/>
        </w:rPr>
        <w:t>).</w:t>
      </w:r>
    </w:p>
    <w:p w:rsidR="00BE480F" w:rsidRPr="00A070C9" w:rsidRDefault="00BE480F" w:rsidP="00BE480F">
      <w:pPr>
        <w:pStyle w:val="aa"/>
        <w:suppressAutoHyphens/>
        <w:spacing w:before="0" w:beforeAutospacing="0" w:after="0" w:afterAutospacing="0" w:line="360" w:lineRule="auto"/>
        <w:ind w:firstLine="709"/>
        <w:jc w:val="both"/>
        <w:rPr>
          <w:sz w:val="28"/>
          <w:szCs w:val="28"/>
        </w:rPr>
      </w:pPr>
    </w:p>
    <w:p w:rsidR="009444B4" w:rsidRPr="00A070C9" w:rsidRDefault="001C467F" w:rsidP="00BE480F">
      <w:pPr>
        <w:pStyle w:val="aa"/>
        <w:suppressAutoHyphens/>
        <w:spacing w:before="0" w:beforeAutospacing="0" w:after="0" w:afterAutospacing="0" w:line="360" w:lineRule="auto"/>
        <w:ind w:firstLine="709"/>
        <w:jc w:val="both"/>
        <w:rPr>
          <w:sz w:val="28"/>
          <w:szCs w:val="28"/>
        </w:rPr>
      </w:pPr>
      <w:r>
        <w:rPr>
          <w:sz w:val="28"/>
          <w:szCs w:val="28"/>
        </w:rPr>
        <w:pict>
          <v:shape id="_x0000_i1026" type="#_x0000_t75" style="width:285.75pt;height:132pt">
            <v:imagedata r:id="rId8" o:title=""/>
          </v:shape>
        </w:pict>
      </w:r>
    </w:p>
    <w:p w:rsidR="009444B4" w:rsidRPr="00A070C9" w:rsidRDefault="004B5336" w:rsidP="00BE480F">
      <w:pPr>
        <w:pStyle w:val="aa"/>
        <w:suppressAutoHyphens/>
        <w:spacing w:before="0" w:beforeAutospacing="0" w:after="0" w:afterAutospacing="0" w:line="360" w:lineRule="auto"/>
        <w:ind w:firstLine="709"/>
        <w:jc w:val="both"/>
        <w:rPr>
          <w:sz w:val="28"/>
          <w:szCs w:val="28"/>
        </w:rPr>
      </w:pPr>
      <w:r w:rsidRPr="00A070C9">
        <w:rPr>
          <w:bCs/>
          <w:sz w:val="28"/>
          <w:szCs w:val="28"/>
        </w:rPr>
        <w:t>Рис. 2</w:t>
      </w:r>
      <w:r w:rsidR="009444B4" w:rsidRPr="00A070C9">
        <w:rPr>
          <w:bCs/>
          <w:sz w:val="28"/>
          <w:szCs w:val="28"/>
        </w:rPr>
        <w:t>. Наслідки приєднання країни до інтеграційного об’єднання. Потокоутворюючий ефект.</w:t>
      </w:r>
    </w:p>
    <w:p w:rsidR="009444B4" w:rsidRPr="00A070C9" w:rsidRDefault="009444B4" w:rsidP="00BE480F">
      <w:pPr>
        <w:pStyle w:val="aa"/>
        <w:suppressAutoHyphens/>
        <w:spacing w:before="0" w:beforeAutospacing="0" w:after="0" w:afterAutospacing="0" w:line="360" w:lineRule="auto"/>
        <w:ind w:firstLine="709"/>
        <w:jc w:val="both"/>
        <w:rPr>
          <w:sz w:val="28"/>
          <w:szCs w:val="28"/>
        </w:rPr>
      </w:pPr>
    </w:p>
    <w:p w:rsidR="009444B4" w:rsidRPr="00A070C9" w:rsidRDefault="009444B4" w:rsidP="00BE480F">
      <w:pPr>
        <w:pStyle w:val="aa"/>
        <w:suppressAutoHyphens/>
        <w:spacing w:before="0" w:beforeAutospacing="0" w:after="0" w:afterAutospacing="0" w:line="360" w:lineRule="auto"/>
        <w:ind w:firstLine="709"/>
        <w:jc w:val="both"/>
        <w:rPr>
          <w:sz w:val="28"/>
          <w:szCs w:val="28"/>
        </w:rPr>
      </w:pPr>
      <w:r w:rsidRPr="00A070C9">
        <w:rPr>
          <w:sz w:val="28"/>
          <w:szCs w:val="28"/>
        </w:rPr>
        <w:t>Припустимо, що країна Х не входить до інтеграційного угруповання. У країні Х виробляється певний товар. Умови виробництва цього товару не найкращі. Щоб захистити національне виробництво від іноземної конкуренції в країні Х введено мито на імпорт. За таких умов країна Х виробляла даний товар в обсязі Q1, а споживала в обсязі Q2, імпортуючи (Q2 - Q1).</w:t>
      </w:r>
    </w:p>
    <w:p w:rsidR="009444B4" w:rsidRPr="00A070C9" w:rsidRDefault="009444B4" w:rsidP="00BE480F">
      <w:pPr>
        <w:pStyle w:val="aa"/>
        <w:suppressAutoHyphens/>
        <w:spacing w:before="0" w:beforeAutospacing="0" w:after="0" w:afterAutospacing="0" w:line="360" w:lineRule="auto"/>
        <w:ind w:firstLine="709"/>
        <w:jc w:val="both"/>
        <w:rPr>
          <w:sz w:val="28"/>
          <w:szCs w:val="28"/>
        </w:rPr>
      </w:pPr>
      <w:r w:rsidRPr="00A070C9">
        <w:rPr>
          <w:sz w:val="28"/>
          <w:szCs w:val="28"/>
        </w:rPr>
        <w:t>Після приєднання до інтеграційного угруповання в країні Х відмінено мито на імпорт, і рівень ціни на товар знизився на розмір мита за рахунок того, що тепер країна Х імпортує цей товар від найкращого виробника. Споживання цього товару виросло до Q3, а виробництво скоротилось до Q4. Обсяг імпорту збільшився.</w:t>
      </w:r>
    </w:p>
    <w:p w:rsidR="009444B4" w:rsidRPr="00A070C9" w:rsidRDefault="009444B4" w:rsidP="00BE480F">
      <w:pPr>
        <w:pStyle w:val="aa"/>
        <w:suppressAutoHyphens/>
        <w:spacing w:before="0" w:beforeAutospacing="0" w:after="0" w:afterAutospacing="0" w:line="360" w:lineRule="auto"/>
        <w:ind w:firstLine="709"/>
        <w:jc w:val="both"/>
        <w:rPr>
          <w:sz w:val="28"/>
          <w:szCs w:val="28"/>
        </w:rPr>
      </w:pPr>
      <w:r w:rsidRPr="00A070C9">
        <w:rPr>
          <w:sz w:val="28"/>
          <w:szCs w:val="28"/>
        </w:rPr>
        <w:t>Розглянемо, хто в цій ситуації виграв, а хто програв?</w:t>
      </w:r>
    </w:p>
    <w:p w:rsidR="009444B4" w:rsidRPr="00A070C9" w:rsidRDefault="009444B4" w:rsidP="00BE480F">
      <w:pPr>
        <w:pStyle w:val="aa"/>
        <w:suppressAutoHyphens/>
        <w:spacing w:before="0" w:beforeAutospacing="0" w:after="0" w:afterAutospacing="0" w:line="360" w:lineRule="auto"/>
        <w:ind w:firstLine="709"/>
        <w:jc w:val="both"/>
        <w:rPr>
          <w:sz w:val="28"/>
          <w:szCs w:val="28"/>
        </w:rPr>
      </w:pPr>
      <w:r w:rsidRPr="00A070C9">
        <w:rPr>
          <w:sz w:val="28"/>
          <w:szCs w:val="28"/>
        </w:rPr>
        <w:t>Очевидно, що зниження ціни спричинить зростання рівня споживання в обсязі, який дорівнює сумі площ (1 +2+3+4). А виробники товару з країни Х матимуть збитки, пов’язані із скороченням випуску (1). Збитки понесе також бюджет (3), оскільки він не одержує надходжень у вигляді мита. Таким чином, приєднання країни Х до інтеграційного угруповання дасть їй чистий виграш у вигляді (2 + 4).</w:t>
      </w:r>
    </w:p>
    <w:p w:rsidR="009444B4" w:rsidRPr="00A070C9" w:rsidRDefault="009444B4" w:rsidP="00BE480F">
      <w:pPr>
        <w:pStyle w:val="aa"/>
        <w:suppressAutoHyphens/>
        <w:spacing w:before="0" w:beforeAutospacing="0" w:after="0" w:afterAutospacing="0" w:line="360" w:lineRule="auto"/>
        <w:ind w:firstLine="709"/>
        <w:jc w:val="both"/>
        <w:rPr>
          <w:sz w:val="28"/>
          <w:szCs w:val="28"/>
        </w:rPr>
      </w:pPr>
      <w:r w:rsidRPr="00A070C9">
        <w:rPr>
          <w:sz w:val="28"/>
          <w:szCs w:val="28"/>
        </w:rPr>
        <w:t>Потоковідхиляючий ефект означає спричинене приєднанням до інтеграційного об’єднання переключення попиту від виробника за межами об’єднання, який має нижчі витрати, до виробника, який має вищі витрати, але є членом інтеграційного об’єднання.</w:t>
      </w:r>
    </w:p>
    <w:p w:rsidR="00482170" w:rsidRPr="00A070C9" w:rsidRDefault="00482170" w:rsidP="00BE480F">
      <w:pPr>
        <w:tabs>
          <w:tab w:val="left" w:pos="1700"/>
        </w:tabs>
        <w:suppressAutoHyphens/>
        <w:spacing w:after="0" w:line="360" w:lineRule="auto"/>
        <w:ind w:firstLine="709"/>
        <w:jc w:val="both"/>
        <w:rPr>
          <w:rFonts w:ascii="Times New Roman" w:hAnsi="Times New Roman"/>
          <w:sz w:val="28"/>
          <w:szCs w:val="28"/>
          <w:lang w:val="uk-UA"/>
        </w:rPr>
      </w:pPr>
    </w:p>
    <w:p w:rsidR="001954CD" w:rsidRPr="00A070C9" w:rsidRDefault="00BE480F" w:rsidP="00BE480F">
      <w:pPr>
        <w:tabs>
          <w:tab w:val="left" w:pos="1700"/>
        </w:tabs>
        <w:suppressAutoHyphens/>
        <w:spacing w:after="0" w:line="360" w:lineRule="auto"/>
        <w:ind w:firstLine="709"/>
        <w:jc w:val="both"/>
        <w:rPr>
          <w:rFonts w:ascii="Times New Roman" w:hAnsi="Times New Roman"/>
          <w:sz w:val="28"/>
          <w:szCs w:val="28"/>
          <w:lang w:val="uk-UA"/>
        </w:rPr>
      </w:pPr>
      <w:r w:rsidRPr="00A070C9">
        <w:rPr>
          <w:rFonts w:ascii="Times New Roman" w:hAnsi="Times New Roman"/>
          <w:sz w:val="28"/>
          <w:szCs w:val="28"/>
          <w:lang w:val="uk-UA"/>
        </w:rPr>
        <w:br w:type="page"/>
      </w:r>
      <w:r w:rsidR="001954CD" w:rsidRPr="00A070C9">
        <w:rPr>
          <w:rFonts w:ascii="Times New Roman" w:hAnsi="Times New Roman"/>
          <w:sz w:val="28"/>
          <w:szCs w:val="28"/>
          <w:lang w:val="uk-UA"/>
        </w:rPr>
        <w:t>Література</w:t>
      </w:r>
    </w:p>
    <w:p w:rsidR="00BE480F" w:rsidRPr="00A070C9" w:rsidRDefault="00BE480F" w:rsidP="00BE480F">
      <w:pPr>
        <w:tabs>
          <w:tab w:val="left" w:pos="1700"/>
        </w:tabs>
        <w:suppressAutoHyphens/>
        <w:spacing w:after="0" w:line="360" w:lineRule="auto"/>
        <w:ind w:firstLine="709"/>
        <w:jc w:val="both"/>
        <w:rPr>
          <w:rFonts w:ascii="Times New Roman" w:hAnsi="Times New Roman"/>
          <w:sz w:val="28"/>
          <w:szCs w:val="28"/>
          <w:lang w:val="uk-UA"/>
        </w:rPr>
      </w:pPr>
    </w:p>
    <w:p w:rsidR="00BE480F" w:rsidRPr="00A070C9" w:rsidRDefault="001954CD" w:rsidP="00BE480F">
      <w:pPr>
        <w:suppressAutoHyphens/>
        <w:spacing w:after="0" w:line="360" w:lineRule="auto"/>
        <w:rPr>
          <w:rFonts w:ascii="Times New Roman" w:hAnsi="Times New Roman"/>
          <w:sz w:val="28"/>
          <w:szCs w:val="28"/>
          <w:lang w:val="uk-UA"/>
        </w:rPr>
      </w:pPr>
      <w:r w:rsidRPr="00A070C9">
        <w:rPr>
          <w:rFonts w:ascii="Times New Roman" w:hAnsi="Times New Roman"/>
          <w:sz w:val="28"/>
          <w:szCs w:val="28"/>
          <w:lang w:val="uk-UA"/>
        </w:rPr>
        <w:t>1.</w:t>
      </w:r>
      <w:r w:rsidR="000C4E42" w:rsidRPr="00A070C9">
        <w:rPr>
          <w:rFonts w:ascii="Times New Roman" w:hAnsi="Times New Roman"/>
          <w:color w:val="000000"/>
          <w:sz w:val="28"/>
          <w:szCs w:val="28"/>
          <w:lang w:val="uk-UA"/>
        </w:rPr>
        <w:t xml:space="preserve"> www.un.org/russian</w:t>
      </w:r>
    </w:p>
    <w:p w:rsidR="000C4E42" w:rsidRPr="00A070C9" w:rsidRDefault="001954CD" w:rsidP="00BE480F">
      <w:pPr>
        <w:suppressAutoHyphens/>
        <w:spacing w:after="0" w:line="360" w:lineRule="auto"/>
        <w:rPr>
          <w:rFonts w:ascii="Times New Roman" w:hAnsi="Times New Roman"/>
          <w:sz w:val="28"/>
          <w:szCs w:val="28"/>
          <w:lang w:val="uk-UA"/>
        </w:rPr>
      </w:pPr>
      <w:r w:rsidRPr="00A070C9">
        <w:rPr>
          <w:rFonts w:ascii="Times New Roman" w:hAnsi="Times New Roman"/>
          <w:sz w:val="28"/>
          <w:szCs w:val="28"/>
          <w:lang w:val="uk-UA"/>
        </w:rPr>
        <w:t>2</w:t>
      </w:r>
      <w:r w:rsidR="000C4E42" w:rsidRPr="00A070C9">
        <w:rPr>
          <w:rFonts w:ascii="Times New Roman" w:hAnsi="Times New Roman"/>
          <w:sz w:val="28"/>
          <w:szCs w:val="28"/>
          <w:lang w:val="uk-UA"/>
        </w:rPr>
        <w:t>. Основы экономической теории / П.Г. Ермишин.</w:t>
      </w:r>
    </w:p>
    <w:p w:rsidR="00BE480F" w:rsidRPr="00A070C9" w:rsidRDefault="001954CD" w:rsidP="00BE480F">
      <w:pPr>
        <w:suppressAutoHyphens/>
        <w:spacing w:after="0" w:line="360" w:lineRule="auto"/>
        <w:rPr>
          <w:rFonts w:ascii="Times New Roman" w:hAnsi="Times New Roman"/>
          <w:sz w:val="28"/>
          <w:szCs w:val="28"/>
          <w:lang w:val="uk-UA"/>
        </w:rPr>
      </w:pPr>
      <w:r w:rsidRPr="00A070C9">
        <w:rPr>
          <w:rFonts w:ascii="Times New Roman" w:hAnsi="Times New Roman"/>
          <w:sz w:val="28"/>
          <w:szCs w:val="28"/>
          <w:lang w:val="uk-UA"/>
        </w:rPr>
        <w:t xml:space="preserve">3.Указ Президента України Про затвердження Стратегії інтеграції </w:t>
      </w:r>
      <w:r w:rsidR="00F8202F" w:rsidRPr="00A070C9">
        <w:rPr>
          <w:rFonts w:ascii="Times New Roman" w:hAnsi="Times New Roman"/>
          <w:sz w:val="28"/>
          <w:szCs w:val="28"/>
          <w:lang w:val="uk-UA"/>
        </w:rPr>
        <w:t>України до Європейського Союзу</w:t>
      </w:r>
    </w:p>
    <w:p w:rsidR="00096915" w:rsidRPr="00A070C9" w:rsidRDefault="00096915" w:rsidP="00BE480F">
      <w:pPr>
        <w:suppressAutoHyphens/>
        <w:spacing w:after="0" w:line="360" w:lineRule="auto"/>
        <w:ind w:firstLine="709"/>
        <w:jc w:val="both"/>
        <w:rPr>
          <w:rFonts w:ascii="Times New Roman" w:hAnsi="Times New Roman"/>
          <w:sz w:val="28"/>
          <w:szCs w:val="28"/>
          <w:lang w:val="uk-UA"/>
        </w:rPr>
      </w:pPr>
      <w:bookmarkStart w:id="0" w:name="_GoBack"/>
      <w:bookmarkEnd w:id="0"/>
    </w:p>
    <w:sectPr w:rsidR="00096915" w:rsidRPr="00A070C9" w:rsidSect="00BE480F">
      <w:footerReference w:type="even" r:id="rId9"/>
      <w:pgSz w:w="11906" w:h="16838"/>
      <w:pgMar w:top="1134" w:right="850"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631B" w:rsidRDefault="0094631B">
      <w:r>
        <w:separator/>
      </w:r>
    </w:p>
  </w:endnote>
  <w:endnote w:type="continuationSeparator" w:id="0">
    <w:p w:rsidR="0094631B" w:rsidRDefault="00946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F5C" w:rsidRDefault="00343F5C" w:rsidP="00BA1AE4">
    <w:pPr>
      <w:pStyle w:val="a4"/>
      <w:framePr w:wrap="around" w:vAnchor="text" w:hAnchor="margin" w:xAlign="right" w:y="1"/>
      <w:rPr>
        <w:rStyle w:val="a6"/>
      </w:rPr>
    </w:pPr>
  </w:p>
  <w:p w:rsidR="00343F5C" w:rsidRDefault="00343F5C" w:rsidP="00BA1AE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631B" w:rsidRDefault="0094631B">
      <w:r>
        <w:separator/>
      </w:r>
    </w:p>
  </w:footnote>
  <w:footnote w:type="continuationSeparator" w:id="0">
    <w:p w:rsidR="0094631B" w:rsidRDefault="009463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D3524"/>
    <w:multiLevelType w:val="hybridMultilevel"/>
    <w:tmpl w:val="BBD094E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158F4131"/>
    <w:multiLevelType w:val="hybridMultilevel"/>
    <w:tmpl w:val="527CD58C"/>
    <w:lvl w:ilvl="0" w:tplc="43661D66">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2">
    <w:nsid w:val="194B0F17"/>
    <w:multiLevelType w:val="hybridMultilevel"/>
    <w:tmpl w:val="67C44014"/>
    <w:lvl w:ilvl="0" w:tplc="B106E3B8">
      <w:start w:val="1"/>
      <w:numFmt w:val="decimal"/>
      <w:lvlText w:val="%1."/>
      <w:lvlJc w:val="left"/>
      <w:pPr>
        <w:tabs>
          <w:tab w:val="num" w:pos="720"/>
        </w:tabs>
        <w:ind w:left="720" w:hanging="360"/>
      </w:pPr>
      <w:rPr>
        <w:rFonts w:ascii="Times New Roman" w:eastAsia="Times New Roman" w:hAnsi="Times New Roman" w:cs="Times New Roman"/>
      </w:rPr>
    </w:lvl>
    <w:lvl w:ilvl="1" w:tplc="85A0B0EC">
      <w:numFmt w:val="none"/>
      <w:lvlText w:val=""/>
      <w:lvlJc w:val="left"/>
      <w:pPr>
        <w:tabs>
          <w:tab w:val="num" w:pos="360"/>
        </w:tabs>
      </w:pPr>
      <w:rPr>
        <w:rFonts w:cs="Times New Roman"/>
      </w:rPr>
    </w:lvl>
    <w:lvl w:ilvl="2" w:tplc="C7F4552E">
      <w:numFmt w:val="none"/>
      <w:lvlText w:val=""/>
      <w:lvlJc w:val="left"/>
      <w:pPr>
        <w:tabs>
          <w:tab w:val="num" w:pos="360"/>
        </w:tabs>
      </w:pPr>
      <w:rPr>
        <w:rFonts w:cs="Times New Roman"/>
      </w:rPr>
    </w:lvl>
    <w:lvl w:ilvl="3" w:tplc="36B4E066">
      <w:numFmt w:val="none"/>
      <w:lvlText w:val=""/>
      <w:lvlJc w:val="left"/>
      <w:pPr>
        <w:tabs>
          <w:tab w:val="num" w:pos="360"/>
        </w:tabs>
      </w:pPr>
      <w:rPr>
        <w:rFonts w:cs="Times New Roman"/>
      </w:rPr>
    </w:lvl>
    <w:lvl w:ilvl="4" w:tplc="2CA04FA0">
      <w:numFmt w:val="none"/>
      <w:lvlText w:val=""/>
      <w:lvlJc w:val="left"/>
      <w:pPr>
        <w:tabs>
          <w:tab w:val="num" w:pos="360"/>
        </w:tabs>
      </w:pPr>
      <w:rPr>
        <w:rFonts w:cs="Times New Roman"/>
      </w:rPr>
    </w:lvl>
    <w:lvl w:ilvl="5" w:tplc="2DD6C356">
      <w:numFmt w:val="none"/>
      <w:lvlText w:val=""/>
      <w:lvlJc w:val="left"/>
      <w:pPr>
        <w:tabs>
          <w:tab w:val="num" w:pos="360"/>
        </w:tabs>
      </w:pPr>
      <w:rPr>
        <w:rFonts w:cs="Times New Roman"/>
      </w:rPr>
    </w:lvl>
    <w:lvl w:ilvl="6" w:tplc="4CE8E3F4">
      <w:numFmt w:val="none"/>
      <w:lvlText w:val=""/>
      <w:lvlJc w:val="left"/>
      <w:pPr>
        <w:tabs>
          <w:tab w:val="num" w:pos="360"/>
        </w:tabs>
      </w:pPr>
      <w:rPr>
        <w:rFonts w:cs="Times New Roman"/>
      </w:rPr>
    </w:lvl>
    <w:lvl w:ilvl="7" w:tplc="BC58F3D6">
      <w:numFmt w:val="none"/>
      <w:lvlText w:val=""/>
      <w:lvlJc w:val="left"/>
      <w:pPr>
        <w:tabs>
          <w:tab w:val="num" w:pos="360"/>
        </w:tabs>
      </w:pPr>
      <w:rPr>
        <w:rFonts w:cs="Times New Roman"/>
      </w:rPr>
    </w:lvl>
    <w:lvl w:ilvl="8" w:tplc="024A3408">
      <w:numFmt w:val="none"/>
      <w:lvlText w:val=""/>
      <w:lvlJc w:val="left"/>
      <w:pPr>
        <w:tabs>
          <w:tab w:val="num" w:pos="360"/>
        </w:tabs>
      </w:pPr>
      <w:rPr>
        <w:rFonts w:cs="Times New Roman"/>
      </w:rPr>
    </w:lvl>
  </w:abstractNum>
  <w:abstractNum w:abstractNumId="3">
    <w:nsid w:val="20481363"/>
    <w:multiLevelType w:val="hybridMultilevel"/>
    <w:tmpl w:val="EA3A3116"/>
    <w:lvl w:ilvl="0" w:tplc="0419000F">
      <w:start w:val="1"/>
      <w:numFmt w:val="decimal"/>
      <w:lvlText w:val="%1."/>
      <w:lvlJc w:val="left"/>
      <w:pPr>
        <w:tabs>
          <w:tab w:val="num" w:pos="720"/>
        </w:tabs>
        <w:ind w:left="720" w:hanging="360"/>
      </w:pPr>
      <w:rPr>
        <w:rFonts w:cs="Times New Roman"/>
      </w:rPr>
    </w:lvl>
    <w:lvl w:ilvl="1" w:tplc="70B2BE84">
      <w:start w:val="129"/>
      <w:numFmt w:val="decimal"/>
      <w:lvlText w:val="%2"/>
      <w:lvlJc w:val="left"/>
      <w:pPr>
        <w:tabs>
          <w:tab w:val="num" w:pos="2490"/>
        </w:tabs>
        <w:ind w:left="2490" w:hanging="141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29B827B8"/>
    <w:multiLevelType w:val="hybridMultilevel"/>
    <w:tmpl w:val="4BC4135A"/>
    <w:lvl w:ilvl="0" w:tplc="0419000F">
      <w:start w:val="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32A5234F"/>
    <w:multiLevelType w:val="hybridMultilevel"/>
    <w:tmpl w:val="118C750E"/>
    <w:lvl w:ilvl="0" w:tplc="27AC7C2C">
      <w:start w:val="1"/>
      <w:numFmt w:val="decimal"/>
      <w:lvlText w:val="%1."/>
      <w:lvlJc w:val="left"/>
      <w:pPr>
        <w:tabs>
          <w:tab w:val="num" w:pos="720"/>
        </w:tabs>
        <w:ind w:left="720" w:hanging="360"/>
      </w:pPr>
      <w:rPr>
        <w:rFonts w:cs="Times New Roman"/>
        <w:i w:val="0"/>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5E6A4C79"/>
    <w:multiLevelType w:val="hybridMultilevel"/>
    <w:tmpl w:val="72D6DEB8"/>
    <w:lvl w:ilvl="0" w:tplc="0419000F">
      <w:start w:val="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7DFB60D9"/>
    <w:multiLevelType w:val="hybridMultilevel"/>
    <w:tmpl w:val="1584B6E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7"/>
  </w:num>
  <w:num w:numId="5">
    <w:abstractNumId w:val="3"/>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2FD9"/>
    <w:rsid w:val="000304DB"/>
    <w:rsid w:val="00063655"/>
    <w:rsid w:val="00091560"/>
    <w:rsid w:val="00096915"/>
    <w:rsid w:val="000C4E42"/>
    <w:rsid w:val="000F3459"/>
    <w:rsid w:val="000F6A0B"/>
    <w:rsid w:val="00132E68"/>
    <w:rsid w:val="0013659E"/>
    <w:rsid w:val="00152207"/>
    <w:rsid w:val="00162FD9"/>
    <w:rsid w:val="00164B58"/>
    <w:rsid w:val="001954CD"/>
    <w:rsid w:val="001A109A"/>
    <w:rsid w:val="001B1B9A"/>
    <w:rsid w:val="001B2A7A"/>
    <w:rsid w:val="001C467F"/>
    <w:rsid w:val="001D6DE2"/>
    <w:rsid w:val="00212CA9"/>
    <w:rsid w:val="00231505"/>
    <w:rsid w:val="00232A7D"/>
    <w:rsid w:val="0024695A"/>
    <w:rsid w:val="00264F88"/>
    <w:rsid w:val="00267C85"/>
    <w:rsid w:val="002C468D"/>
    <w:rsid w:val="002E3F2E"/>
    <w:rsid w:val="002E7B37"/>
    <w:rsid w:val="002F0481"/>
    <w:rsid w:val="00314985"/>
    <w:rsid w:val="00341B22"/>
    <w:rsid w:val="00343F5C"/>
    <w:rsid w:val="00381CCB"/>
    <w:rsid w:val="003A6E2A"/>
    <w:rsid w:val="003B3C36"/>
    <w:rsid w:val="003C41EA"/>
    <w:rsid w:val="003C5009"/>
    <w:rsid w:val="003D11E7"/>
    <w:rsid w:val="003E19FD"/>
    <w:rsid w:val="003E294D"/>
    <w:rsid w:val="003F2ED9"/>
    <w:rsid w:val="0041198C"/>
    <w:rsid w:val="004153D1"/>
    <w:rsid w:val="004175AD"/>
    <w:rsid w:val="00417A53"/>
    <w:rsid w:val="00420D19"/>
    <w:rsid w:val="004325E7"/>
    <w:rsid w:val="00437683"/>
    <w:rsid w:val="00445119"/>
    <w:rsid w:val="00453E9A"/>
    <w:rsid w:val="00456A24"/>
    <w:rsid w:val="004817FD"/>
    <w:rsid w:val="00482170"/>
    <w:rsid w:val="00496A85"/>
    <w:rsid w:val="004A660E"/>
    <w:rsid w:val="004B248B"/>
    <w:rsid w:val="004B5336"/>
    <w:rsid w:val="004E6000"/>
    <w:rsid w:val="004F07E3"/>
    <w:rsid w:val="005275E9"/>
    <w:rsid w:val="005331B7"/>
    <w:rsid w:val="0054585F"/>
    <w:rsid w:val="00553C98"/>
    <w:rsid w:val="005553B2"/>
    <w:rsid w:val="00570644"/>
    <w:rsid w:val="00593AA4"/>
    <w:rsid w:val="005A544A"/>
    <w:rsid w:val="005B68A6"/>
    <w:rsid w:val="005E0873"/>
    <w:rsid w:val="005F2F4F"/>
    <w:rsid w:val="005F52E0"/>
    <w:rsid w:val="0060036D"/>
    <w:rsid w:val="006005CC"/>
    <w:rsid w:val="00605691"/>
    <w:rsid w:val="006273C9"/>
    <w:rsid w:val="00652384"/>
    <w:rsid w:val="00656F4F"/>
    <w:rsid w:val="006858A5"/>
    <w:rsid w:val="00694264"/>
    <w:rsid w:val="006E521D"/>
    <w:rsid w:val="006F5A48"/>
    <w:rsid w:val="0070249C"/>
    <w:rsid w:val="00710D7F"/>
    <w:rsid w:val="00720791"/>
    <w:rsid w:val="007844F0"/>
    <w:rsid w:val="00787D88"/>
    <w:rsid w:val="007B0A25"/>
    <w:rsid w:val="007B0DBC"/>
    <w:rsid w:val="007C2294"/>
    <w:rsid w:val="007D6D5C"/>
    <w:rsid w:val="007E1100"/>
    <w:rsid w:val="00806B35"/>
    <w:rsid w:val="008346E9"/>
    <w:rsid w:val="00847065"/>
    <w:rsid w:val="008571C1"/>
    <w:rsid w:val="00861806"/>
    <w:rsid w:val="00866363"/>
    <w:rsid w:val="00866837"/>
    <w:rsid w:val="00866ED6"/>
    <w:rsid w:val="008728A6"/>
    <w:rsid w:val="00872C50"/>
    <w:rsid w:val="00884E03"/>
    <w:rsid w:val="008C63A3"/>
    <w:rsid w:val="008C7B8A"/>
    <w:rsid w:val="008D474B"/>
    <w:rsid w:val="008D5E5D"/>
    <w:rsid w:val="0090491A"/>
    <w:rsid w:val="00911AF1"/>
    <w:rsid w:val="0092750A"/>
    <w:rsid w:val="00935293"/>
    <w:rsid w:val="009444B4"/>
    <w:rsid w:val="0094631B"/>
    <w:rsid w:val="00960744"/>
    <w:rsid w:val="009763D3"/>
    <w:rsid w:val="009811A9"/>
    <w:rsid w:val="00996457"/>
    <w:rsid w:val="009C1AB8"/>
    <w:rsid w:val="009C313C"/>
    <w:rsid w:val="009C40B7"/>
    <w:rsid w:val="009D3083"/>
    <w:rsid w:val="009F2CD7"/>
    <w:rsid w:val="00A01268"/>
    <w:rsid w:val="00A070C9"/>
    <w:rsid w:val="00A54B7F"/>
    <w:rsid w:val="00A5631C"/>
    <w:rsid w:val="00A6443A"/>
    <w:rsid w:val="00A75E20"/>
    <w:rsid w:val="00A80AEC"/>
    <w:rsid w:val="00A81BE3"/>
    <w:rsid w:val="00A93CFF"/>
    <w:rsid w:val="00AF264E"/>
    <w:rsid w:val="00B2681D"/>
    <w:rsid w:val="00B3743D"/>
    <w:rsid w:val="00B4016D"/>
    <w:rsid w:val="00B4348F"/>
    <w:rsid w:val="00B4408A"/>
    <w:rsid w:val="00BA1AE4"/>
    <w:rsid w:val="00BA352E"/>
    <w:rsid w:val="00BC5E2B"/>
    <w:rsid w:val="00BD6226"/>
    <w:rsid w:val="00BE480F"/>
    <w:rsid w:val="00BE4900"/>
    <w:rsid w:val="00C0683A"/>
    <w:rsid w:val="00C23F1E"/>
    <w:rsid w:val="00C256E2"/>
    <w:rsid w:val="00C25D41"/>
    <w:rsid w:val="00C34F72"/>
    <w:rsid w:val="00C63F19"/>
    <w:rsid w:val="00C64D41"/>
    <w:rsid w:val="00C73FCA"/>
    <w:rsid w:val="00C90B84"/>
    <w:rsid w:val="00C91A62"/>
    <w:rsid w:val="00CA220C"/>
    <w:rsid w:val="00CA29B5"/>
    <w:rsid w:val="00CB7116"/>
    <w:rsid w:val="00CC2A0E"/>
    <w:rsid w:val="00CD6618"/>
    <w:rsid w:val="00CE66F6"/>
    <w:rsid w:val="00D0334C"/>
    <w:rsid w:val="00D33A2C"/>
    <w:rsid w:val="00D3750D"/>
    <w:rsid w:val="00D467B1"/>
    <w:rsid w:val="00D50720"/>
    <w:rsid w:val="00D647F7"/>
    <w:rsid w:val="00D73BE2"/>
    <w:rsid w:val="00D857A7"/>
    <w:rsid w:val="00D87853"/>
    <w:rsid w:val="00D979BA"/>
    <w:rsid w:val="00DB1CBA"/>
    <w:rsid w:val="00DB4E8F"/>
    <w:rsid w:val="00DB7F02"/>
    <w:rsid w:val="00DC6090"/>
    <w:rsid w:val="00DD4AC8"/>
    <w:rsid w:val="00DD6E0E"/>
    <w:rsid w:val="00DE4FE2"/>
    <w:rsid w:val="00E000BD"/>
    <w:rsid w:val="00E37A3F"/>
    <w:rsid w:val="00E43D55"/>
    <w:rsid w:val="00E45593"/>
    <w:rsid w:val="00E474C9"/>
    <w:rsid w:val="00E6233A"/>
    <w:rsid w:val="00E77EDC"/>
    <w:rsid w:val="00EC2886"/>
    <w:rsid w:val="00EC56D2"/>
    <w:rsid w:val="00EF1C82"/>
    <w:rsid w:val="00F037A5"/>
    <w:rsid w:val="00F105AC"/>
    <w:rsid w:val="00F51EE5"/>
    <w:rsid w:val="00F64898"/>
    <w:rsid w:val="00F67EE0"/>
    <w:rsid w:val="00F8202F"/>
    <w:rsid w:val="00F9625F"/>
    <w:rsid w:val="00FA4E26"/>
    <w:rsid w:val="00FB63A6"/>
    <w:rsid w:val="00FD6B7D"/>
    <w:rsid w:val="00FE2D2D"/>
    <w:rsid w:val="00FE378E"/>
    <w:rsid w:val="00FF56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7C807E93-07F7-4014-BE9A-7C0F01D8C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2FD9"/>
    <w:pPr>
      <w:spacing w:after="200" w:line="276" w:lineRule="auto"/>
    </w:pPr>
    <w:rPr>
      <w:rFonts w:ascii="Calibri" w:hAnsi="Calibri"/>
      <w:sz w:val="22"/>
      <w:szCs w:val="22"/>
    </w:rPr>
  </w:style>
  <w:style w:type="paragraph" w:styleId="1">
    <w:name w:val="heading 1"/>
    <w:basedOn w:val="a"/>
    <w:next w:val="a"/>
    <w:link w:val="10"/>
    <w:uiPriority w:val="9"/>
    <w:qFormat/>
    <w:rsid w:val="0090491A"/>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90491A"/>
    <w:rPr>
      <w:rFonts w:ascii="Cambria" w:hAnsi="Cambria" w:cs="Times New Roman"/>
      <w:b/>
      <w:bCs/>
      <w:kern w:val="32"/>
      <w:sz w:val="32"/>
      <w:szCs w:val="32"/>
    </w:rPr>
  </w:style>
  <w:style w:type="paragraph" w:customStyle="1" w:styleId="text">
    <w:name w:val="text"/>
    <w:basedOn w:val="a"/>
    <w:rsid w:val="00F67EE0"/>
    <w:pPr>
      <w:spacing w:before="100" w:beforeAutospacing="1" w:after="100" w:afterAutospacing="1" w:line="240" w:lineRule="auto"/>
    </w:pPr>
    <w:rPr>
      <w:rFonts w:ascii="Times New Roman" w:hAnsi="Times New Roman"/>
      <w:sz w:val="24"/>
      <w:szCs w:val="24"/>
    </w:rPr>
  </w:style>
  <w:style w:type="character" w:customStyle="1" w:styleId="text1">
    <w:name w:val="text1"/>
    <w:rsid w:val="00F67EE0"/>
    <w:rPr>
      <w:rFonts w:cs="Times New Roman"/>
    </w:rPr>
  </w:style>
  <w:style w:type="character" w:customStyle="1" w:styleId="text123">
    <w:name w:val="text123"/>
    <w:rsid w:val="00F67EE0"/>
    <w:rPr>
      <w:rFonts w:cs="Times New Roman"/>
    </w:rPr>
  </w:style>
  <w:style w:type="character" w:styleId="a3">
    <w:name w:val="Strong"/>
    <w:uiPriority w:val="22"/>
    <w:qFormat/>
    <w:rsid w:val="00F67EE0"/>
    <w:rPr>
      <w:rFonts w:cs="Times New Roman"/>
      <w:b/>
      <w:bCs/>
    </w:rPr>
  </w:style>
  <w:style w:type="paragraph" w:styleId="a4">
    <w:name w:val="footer"/>
    <w:basedOn w:val="a"/>
    <w:link w:val="a5"/>
    <w:uiPriority w:val="99"/>
    <w:rsid w:val="00BA1AE4"/>
    <w:pPr>
      <w:tabs>
        <w:tab w:val="center" w:pos="4677"/>
        <w:tab w:val="right" w:pos="9355"/>
      </w:tabs>
    </w:pPr>
  </w:style>
  <w:style w:type="character" w:customStyle="1" w:styleId="a5">
    <w:name w:val="Нижній колонтитул Знак"/>
    <w:link w:val="a4"/>
    <w:uiPriority w:val="99"/>
    <w:semiHidden/>
    <w:locked/>
    <w:rPr>
      <w:rFonts w:ascii="Calibri" w:hAnsi="Calibri" w:cs="Times New Roman"/>
      <w:sz w:val="22"/>
      <w:szCs w:val="22"/>
    </w:rPr>
  </w:style>
  <w:style w:type="character" w:styleId="a6">
    <w:name w:val="page number"/>
    <w:uiPriority w:val="99"/>
    <w:rsid w:val="00BA1AE4"/>
    <w:rPr>
      <w:rFonts w:cs="Times New Roman"/>
    </w:rPr>
  </w:style>
  <w:style w:type="paragraph" w:styleId="a7">
    <w:name w:val="Normal (Web)"/>
    <w:basedOn w:val="a"/>
    <w:uiPriority w:val="99"/>
    <w:unhideWhenUsed/>
    <w:rsid w:val="00E000BD"/>
    <w:pPr>
      <w:spacing w:before="100" w:beforeAutospacing="1" w:after="100" w:afterAutospacing="1" w:line="240" w:lineRule="auto"/>
    </w:pPr>
    <w:rPr>
      <w:rFonts w:ascii="Times New Roman" w:hAnsi="Times New Roman"/>
      <w:sz w:val="24"/>
      <w:szCs w:val="24"/>
    </w:rPr>
  </w:style>
  <w:style w:type="paragraph" w:styleId="a8">
    <w:name w:val="Title"/>
    <w:basedOn w:val="a"/>
    <w:link w:val="a9"/>
    <w:uiPriority w:val="10"/>
    <w:qFormat/>
    <w:rsid w:val="008D5E5D"/>
    <w:pPr>
      <w:spacing w:after="0" w:line="240" w:lineRule="auto"/>
      <w:jc w:val="center"/>
    </w:pPr>
    <w:rPr>
      <w:rFonts w:ascii="Times New Roman" w:hAnsi="Times New Roman"/>
      <w:b/>
      <w:caps/>
      <w:sz w:val="32"/>
      <w:szCs w:val="20"/>
      <w:lang w:val="uk-UA"/>
    </w:rPr>
  </w:style>
  <w:style w:type="character" w:customStyle="1" w:styleId="a9">
    <w:name w:val="Назва Знак"/>
    <w:link w:val="a8"/>
    <w:uiPriority w:val="10"/>
    <w:locked/>
    <w:rsid w:val="008D5E5D"/>
    <w:rPr>
      <w:rFonts w:cs="Times New Roman"/>
      <w:b/>
      <w:caps/>
      <w:sz w:val="32"/>
      <w:lang w:val="uk-UA" w:eastAsia="x-none"/>
    </w:rPr>
  </w:style>
  <w:style w:type="paragraph" w:styleId="aa">
    <w:name w:val="Body Text Indent"/>
    <w:basedOn w:val="a"/>
    <w:link w:val="ab"/>
    <w:uiPriority w:val="99"/>
    <w:rsid w:val="00482170"/>
    <w:pPr>
      <w:spacing w:before="100" w:beforeAutospacing="1" w:after="100" w:afterAutospacing="1" w:line="240" w:lineRule="auto"/>
    </w:pPr>
    <w:rPr>
      <w:rFonts w:ascii="Times New Roman" w:hAnsi="Times New Roman"/>
      <w:sz w:val="24"/>
      <w:szCs w:val="24"/>
      <w:lang w:val="uk-UA"/>
    </w:rPr>
  </w:style>
  <w:style w:type="character" w:customStyle="1" w:styleId="ab">
    <w:name w:val="Основний текст з відступом Знак"/>
    <w:link w:val="aa"/>
    <w:uiPriority w:val="99"/>
    <w:semiHidden/>
    <w:locked/>
    <w:rPr>
      <w:rFonts w:ascii="Calibri" w:hAnsi="Calibri" w:cs="Times New Roman"/>
      <w:sz w:val="22"/>
      <w:szCs w:val="22"/>
    </w:rPr>
  </w:style>
  <w:style w:type="paragraph" w:styleId="ac">
    <w:name w:val="header"/>
    <w:basedOn w:val="a"/>
    <w:link w:val="ad"/>
    <w:uiPriority w:val="99"/>
    <w:rsid w:val="00BE480F"/>
    <w:pPr>
      <w:tabs>
        <w:tab w:val="center" w:pos="4677"/>
        <w:tab w:val="right" w:pos="9355"/>
      </w:tabs>
    </w:pPr>
  </w:style>
  <w:style w:type="character" w:customStyle="1" w:styleId="ad">
    <w:name w:val="Верхній колонтитул Знак"/>
    <w:link w:val="ac"/>
    <w:uiPriority w:val="99"/>
    <w:locked/>
    <w:rsid w:val="00BE480F"/>
    <w:rPr>
      <w:rFonts w:ascii="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3220092">
      <w:marLeft w:val="0"/>
      <w:marRight w:val="0"/>
      <w:marTop w:val="0"/>
      <w:marBottom w:val="0"/>
      <w:divBdr>
        <w:top w:val="none" w:sz="0" w:space="0" w:color="auto"/>
        <w:left w:val="none" w:sz="0" w:space="0" w:color="auto"/>
        <w:bottom w:val="none" w:sz="0" w:space="0" w:color="auto"/>
        <w:right w:val="none" w:sz="0" w:space="0" w:color="auto"/>
      </w:divBdr>
      <w:divsChild>
        <w:div w:id="2013220093">
          <w:marLeft w:val="200"/>
          <w:marRight w:val="200"/>
          <w:marTop w:val="200"/>
          <w:marBottom w:val="200"/>
          <w:divBdr>
            <w:top w:val="none" w:sz="0" w:space="0" w:color="auto"/>
            <w:left w:val="none" w:sz="0" w:space="0" w:color="auto"/>
            <w:bottom w:val="none" w:sz="0" w:space="0" w:color="auto"/>
            <w:right w:val="none" w:sz="0" w:space="0" w:color="auto"/>
          </w:divBdr>
          <w:divsChild>
            <w:div w:id="2013220094">
              <w:marLeft w:val="0"/>
              <w:marRight w:val="0"/>
              <w:marTop w:val="0"/>
              <w:marBottom w:val="0"/>
              <w:divBdr>
                <w:top w:val="none" w:sz="0" w:space="0" w:color="auto"/>
                <w:left w:val="none" w:sz="0" w:space="0" w:color="auto"/>
                <w:bottom w:val="none" w:sz="0" w:space="0" w:color="auto"/>
                <w:right w:val="none" w:sz="0" w:space="0" w:color="auto"/>
              </w:divBdr>
              <w:divsChild>
                <w:div w:id="201322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2200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6754</Words>
  <Characters>38503</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45167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Irina</cp:lastModifiedBy>
  <cp:revision>2</cp:revision>
  <dcterms:created xsi:type="dcterms:W3CDTF">2014-09-12T06:07:00Z</dcterms:created>
  <dcterms:modified xsi:type="dcterms:W3CDTF">2014-09-12T06:07:00Z</dcterms:modified>
</cp:coreProperties>
</file>