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51" w:rsidRPr="00A23E0A" w:rsidRDefault="00660466" w:rsidP="00A23E0A">
      <w:pPr>
        <w:tabs>
          <w:tab w:val="left" w:pos="475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23E0A">
        <w:rPr>
          <w:sz w:val="28"/>
          <w:szCs w:val="28"/>
        </w:rPr>
        <w:t>ПЕРМСКИЙ ГОСУДАРСТВЕННЫЙ УНИВЕРСИТЕТ</w:t>
      </w:r>
    </w:p>
    <w:p w:rsidR="00E43851" w:rsidRPr="00A23E0A" w:rsidRDefault="00E43851" w:rsidP="00A23E0A">
      <w:pPr>
        <w:tabs>
          <w:tab w:val="left" w:pos="475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tabs>
          <w:tab w:val="left" w:pos="475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tabs>
          <w:tab w:val="left" w:pos="475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A23E0A" w:rsidRPr="005C575B" w:rsidRDefault="00A23E0A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A23E0A" w:rsidRPr="005C575B" w:rsidRDefault="005C575B" w:rsidP="00A23E0A">
      <w:pPr>
        <w:suppressAutoHyphens/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Реферат</w:t>
      </w: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  <w:r w:rsidRPr="00A23E0A">
        <w:rPr>
          <w:sz w:val="28"/>
          <w:szCs w:val="32"/>
        </w:rPr>
        <w:t>По дисциплине:</w:t>
      </w:r>
      <w:r w:rsidR="00A23E0A">
        <w:rPr>
          <w:sz w:val="28"/>
        </w:rPr>
        <w:t xml:space="preserve"> </w:t>
      </w:r>
      <w:r w:rsidR="00C1314E" w:rsidRPr="00A23E0A">
        <w:rPr>
          <w:sz w:val="28"/>
          <w:szCs w:val="28"/>
          <w:u w:val="single"/>
        </w:rPr>
        <w:t>Технология возведения зданий и сооружений</w:t>
      </w: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  <w:r w:rsidRPr="00A23E0A">
        <w:rPr>
          <w:sz w:val="28"/>
          <w:szCs w:val="32"/>
        </w:rPr>
        <w:t>На тему:</w:t>
      </w:r>
      <w:r w:rsidR="00A23E0A">
        <w:rPr>
          <w:sz w:val="28"/>
          <w:szCs w:val="28"/>
        </w:rPr>
        <w:t xml:space="preserve"> </w:t>
      </w:r>
      <w:r w:rsidR="00C1314E" w:rsidRPr="00A23E0A">
        <w:rPr>
          <w:sz w:val="28"/>
          <w:szCs w:val="28"/>
        </w:rPr>
        <w:t>Технолог</w:t>
      </w:r>
      <w:r w:rsidR="00A23E0A">
        <w:rPr>
          <w:sz w:val="28"/>
          <w:szCs w:val="28"/>
        </w:rPr>
        <w:t>ия возведения кирпичного здания</w:t>
      </w: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A23E0A" w:rsidRDefault="00A23E0A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A23E0A" w:rsidRDefault="00E43851" w:rsidP="00A23E0A">
      <w:pPr>
        <w:suppressAutoHyphens/>
        <w:spacing w:line="360" w:lineRule="auto"/>
        <w:ind w:left="5529"/>
        <w:rPr>
          <w:sz w:val="28"/>
        </w:rPr>
      </w:pPr>
      <w:r w:rsidRPr="00A23E0A">
        <w:rPr>
          <w:sz w:val="28"/>
        </w:rPr>
        <w:t>Выполнил студент гр. 411 ПГС</w:t>
      </w:r>
    </w:p>
    <w:p w:rsidR="00E43851" w:rsidRPr="00A23E0A" w:rsidRDefault="00E43851" w:rsidP="00A23E0A">
      <w:pPr>
        <w:suppressAutoHyphens/>
        <w:spacing w:line="360" w:lineRule="auto"/>
        <w:ind w:left="5529"/>
        <w:rPr>
          <w:sz w:val="28"/>
        </w:rPr>
      </w:pPr>
      <w:r w:rsidRPr="00A23E0A">
        <w:rPr>
          <w:sz w:val="28"/>
        </w:rPr>
        <w:t>Руссу А.В.</w:t>
      </w:r>
    </w:p>
    <w:p w:rsidR="00A23E0A" w:rsidRDefault="00E43851" w:rsidP="00A23E0A">
      <w:pPr>
        <w:suppressAutoHyphens/>
        <w:spacing w:line="360" w:lineRule="auto"/>
        <w:ind w:left="5529"/>
        <w:rPr>
          <w:sz w:val="28"/>
        </w:rPr>
      </w:pPr>
      <w:r w:rsidRPr="00A23E0A">
        <w:rPr>
          <w:sz w:val="28"/>
        </w:rPr>
        <w:t>Руководитель курсового проекта:</w:t>
      </w:r>
    </w:p>
    <w:p w:rsidR="00E43851" w:rsidRPr="00A23E0A" w:rsidRDefault="00C1314E" w:rsidP="00A23E0A">
      <w:pPr>
        <w:suppressAutoHyphens/>
        <w:spacing w:line="360" w:lineRule="auto"/>
        <w:ind w:left="5529"/>
        <w:rPr>
          <w:sz w:val="28"/>
        </w:rPr>
      </w:pPr>
      <w:r w:rsidRPr="00A23E0A">
        <w:rPr>
          <w:sz w:val="28"/>
        </w:rPr>
        <w:t>Николаев Д</w:t>
      </w:r>
      <w:r w:rsidR="00E43851" w:rsidRPr="00A23E0A">
        <w:rPr>
          <w:sz w:val="28"/>
        </w:rPr>
        <w:t>.Н.</w:t>
      </w: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E43851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660466" w:rsidRPr="00A23E0A" w:rsidRDefault="00660466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660466" w:rsidRPr="00A23E0A" w:rsidRDefault="00660466" w:rsidP="00A23E0A">
      <w:pPr>
        <w:suppressAutoHyphens/>
        <w:spacing w:line="360" w:lineRule="auto"/>
        <w:ind w:firstLine="709"/>
        <w:jc w:val="center"/>
        <w:rPr>
          <w:sz w:val="28"/>
        </w:rPr>
      </w:pPr>
    </w:p>
    <w:p w:rsidR="00E43851" w:rsidRPr="00A23E0A" w:rsidRDefault="00660466" w:rsidP="00A23E0A">
      <w:pPr>
        <w:suppressAutoHyphens/>
        <w:spacing w:line="360" w:lineRule="auto"/>
        <w:ind w:firstLine="709"/>
        <w:jc w:val="center"/>
        <w:rPr>
          <w:sz w:val="28"/>
        </w:rPr>
      </w:pPr>
      <w:r w:rsidRPr="00A23E0A">
        <w:rPr>
          <w:sz w:val="28"/>
        </w:rPr>
        <w:t>Пермь</w:t>
      </w:r>
      <w:r w:rsidR="00E43851" w:rsidRPr="00A23E0A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E43851" w:rsidRPr="00A23E0A">
          <w:rPr>
            <w:sz w:val="28"/>
          </w:rPr>
          <w:t>2010 г</w:t>
        </w:r>
      </w:smartTag>
      <w:r w:rsidR="00E43851" w:rsidRPr="00A23E0A">
        <w:rPr>
          <w:sz w:val="28"/>
        </w:rPr>
        <w:t>.</w:t>
      </w:r>
    </w:p>
    <w:p w:rsidR="00145BE6" w:rsidRPr="005C575B" w:rsidRDefault="00A23E0A" w:rsidP="00A23E0A">
      <w:pPr>
        <w:suppressAutoHyphens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539B" w:rsidRPr="00A23E0A">
        <w:rPr>
          <w:sz w:val="28"/>
          <w:szCs w:val="28"/>
        </w:rPr>
        <w:t>Введение</w:t>
      </w:r>
    </w:p>
    <w:p w:rsidR="00145BE6" w:rsidRPr="00A23E0A" w:rsidRDefault="00A23E0A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1</w:t>
      </w:r>
      <w:r w:rsidR="00145BE6" w:rsidRPr="00A23E0A">
        <w:rPr>
          <w:sz w:val="28"/>
          <w:szCs w:val="28"/>
        </w:rPr>
        <w:t>.</w:t>
      </w:r>
      <w:r w:rsidRPr="00A23E0A">
        <w:rPr>
          <w:sz w:val="28"/>
          <w:szCs w:val="28"/>
        </w:rPr>
        <w:t xml:space="preserve"> </w:t>
      </w:r>
      <w:r w:rsidR="00145BE6" w:rsidRPr="00A23E0A">
        <w:rPr>
          <w:sz w:val="28"/>
          <w:szCs w:val="28"/>
        </w:rPr>
        <w:t>Определение объемов работ</w:t>
      </w:r>
    </w:p>
    <w:p w:rsidR="00A23E0A" w:rsidRPr="00A23E0A" w:rsidRDefault="00A23E0A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2</w:t>
      </w:r>
      <w:r w:rsidR="00145BE6" w:rsidRPr="00A23E0A">
        <w:rPr>
          <w:sz w:val="28"/>
          <w:szCs w:val="28"/>
        </w:rPr>
        <w:t>.</w:t>
      </w:r>
      <w:r w:rsidRPr="00A23E0A">
        <w:rPr>
          <w:sz w:val="28"/>
          <w:szCs w:val="28"/>
        </w:rPr>
        <w:t xml:space="preserve"> </w:t>
      </w:r>
      <w:r w:rsidR="00145BE6" w:rsidRPr="00A23E0A">
        <w:rPr>
          <w:sz w:val="28"/>
          <w:szCs w:val="28"/>
        </w:rPr>
        <w:t xml:space="preserve">Выбор </w:t>
      </w:r>
      <w:r w:rsidR="00B26598" w:rsidRPr="00A23E0A">
        <w:rPr>
          <w:sz w:val="28"/>
          <w:szCs w:val="28"/>
        </w:rPr>
        <w:t>крана</w:t>
      </w:r>
    </w:p>
    <w:p w:rsidR="0041539B" w:rsidRPr="00A23E0A" w:rsidRDefault="00A23E0A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3</w:t>
      </w:r>
      <w:r w:rsidR="0041539B" w:rsidRPr="00A23E0A">
        <w:rPr>
          <w:sz w:val="28"/>
          <w:szCs w:val="28"/>
        </w:rPr>
        <w:t>.</w:t>
      </w:r>
      <w:r w:rsidR="005C575B">
        <w:rPr>
          <w:sz w:val="28"/>
          <w:szCs w:val="28"/>
        </w:rPr>
        <w:t xml:space="preserve"> </w:t>
      </w:r>
      <w:r w:rsidR="0041539B" w:rsidRPr="00A23E0A">
        <w:rPr>
          <w:sz w:val="28"/>
          <w:szCs w:val="28"/>
        </w:rPr>
        <w:t>Назначение и содержание технологической карты</w:t>
      </w:r>
    </w:p>
    <w:p w:rsidR="0041539B" w:rsidRPr="00A23E0A" w:rsidRDefault="00A23E0A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4</w:t>
      </w:r>
      <w:r w:rsidR="0041539B" w:rsidRPr="00A23E0A">
        <w:rPr>
          <w:sz w:val="28"/>
          <w:szCs w:val="28"/>
        </w:rPr>
        <w:t>.</w:t>
      </w:r>
      <w:r w:rsidR="005C575B">
        <w:rPr>
          <w:sz w:val="28"/>
          <w:szCs w:val="28"/>
        </w:rPr>
        <w:t xml:space="preserve"> </w:t>
      </w:r>
      <w:r w:rsidR="0041539B" w:rsidRPr="00A23E0A">
        <w:rPr>
          <w:sz w:val="28"/>
          <w:szCs w:val="28"/>
        </w:rPr>
        <w:t>Калькуляция трудовых затрат и заработной платы</w:t>
      </w:r>
    </w:p>
    <w:p w:rsidR="00A23E0A" w:rsidRPr="00A23E0A" w:rsidRDefault="00A23E0A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5</w:t>
      </w:r>
      <w:r w:rsidR="0041539B" w:rsidRPr="00A23E0A">
        <w:rPr>
          <w:sz w:val="28"/>
          <w:szCs w:val="28"/>
        </w:rPr>
        <w:t>.</w:t>
      </w:r>
      <w:r w:rsidR="005C575B">
        <w:rPr>
          <w:sz w:val="28"/>
          <w:szCs w:val="28"/>
        </w:rPr>
        <w:t xml:space="preserve"> </w:t>
      </w:r>
      <w:r w:rsidR="0041539B" w:rsidRPr="00A23E0A">
        <w:rPr>
          <w:sz w:val="28"/>
          <w:szCs w:val="28"/>
        </w:rPr>
        <w:t>График выполнения строительного процесса</w:t>
      </w:r>
    </w:p>
    <w:p w:rsidR="00A23E0A" w:rsidRPr="00A23E0A" w:rsidRDefault="00A23E0A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6</w:t>
      </w:r>
      <w:r w:rsidR="0041539B" w:rsidRPr="00A23E0A">
        <w:rPr>
          <w:sz w:val="28"/>
          <w:szCs w:val="28"/>
        </w:rPr>
        <w:t>.</w:t>
      </w:r>
      <w:r w:rsidR="005C575B">
        <w:rPr>
          <w:sz w:val="28"/>
          <w:szCs w:val="28"/>
        </w:rPr>
        <w:t xml:space="preserve"> </w:t>
      </w:r>
      <w:r w:rsidR="00145BE6" w:rsidRPr="00A23E0A">
        <w:rPr>
          <w:sz w:val="28"/>
          <w:szCs w:val="28"/>
        </w:rPr>
        <w:t>Леса</w:t>
      </w:r>
      <w:r>
        <w:rPr>
          <w:sz w:val="28"/>
          <w:szCs w:val="28"/>
        </w:rPr>
        <w:t xml:space="preserve"> и подмости для каменой кладки</w:t>
      </w:r>
    </w:p>
    <w:p w:rsidR="0041539B" w:rsidRPr="00A23E0A" w:rsidRDefault="00A23E0A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7</w:t>
      </w:r>
      <w:r w:rsidR="0041539B" w:rsidRPr="00A23E0A">
        <w:rPr>
          <w:sz w:val="28"/>
          <w:szCs w:val="28"/>
        </w:rPr>
        <w:t>.</w:t>
      </w:r>
      <w:r w:rsidR="005C575B">
        <w:rPr>
          <w:sz w:val="28"/>
          <w:szCs w:val="28"/>
        </w:rPr>
        <w:t xml:space="preserve"> </w:t>
      </w:r>
      <w:r w:rsidR="0041539B" w:rsidRPr="00A23E0A">
        <w:rPr>
          <w:sz w:val="28"/>
          <w:szCs w:val="28"/>
        </w:rPr>
        <w:t>Техника безопасности</w:t>
      </w:r>
    </w:p>
    <w:p w:rsidR="0041539B" w:rsidRPr="00A23E0A" w:rsidRDefault="00A23E0A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8</w:t>
      </w:r>
      <w:r w:rsidR="0041539B" w:rsidRPr="00A23E0A">
        <w:rPr>
          <w:sz w:val="28"/>
          <w:szCs w:val="28"/>
        </w:rPr>
        <w:t>. Технико-экономические показатели</w:t>
      </w:r>
    </w:p>
    <w:p w:rsidR="0041539B" w:rsidRPr="00A23E0A" w:rsidRDefault="0041539B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Литература</w:t>
      </w:r>
    </w:p>
    <w:p w:rsidR="00E9660D" w:rsidRPr="00A23E0A" w:rsidRDefault="00E9660D" w:rsidP="00A23E0A">
      <w:pPr>
        <w:suppressAutoHyphens/>
        <w:spacing w:line="360" w:lineRule="auto"/>
        <w:ind w:firstLine="709"/>
        <w:jc w:val="both"/>
        <w:rPr>
          <w:sz w:val="28"/>
        </w:rPr>
      </w:pPr>
    </w:p>
    <w:p w:rsidR="00C95A03" w:rsidRPr="005C575B" w:rsidRDefault="00A23E0A" w:rsidP="00A23E0A">
      <w:pPr>
        <w:tabs>
          <w:tab w:val="left" w:pos="1500"/>
        </w:tabs>
        <w:suppressAutoHyphens/>
        <w:spacing w:line="360" w:lineRule="auto"/>
        <w:ind w:firstLine="709"/>
        <w:jc w:val="both"/>
        <w:rPr>
          <w:b/>
          <w:noProof/>
          <w:sz w:val="28"/>
          <w:szCs w:val="36"/>
        </w:rPr>
      </w:pPr>
      <w:r>
        <w:rPr>
          <w:sz w:val="28"/>
        </w:rPr>
        <w:br w:type="page"/>
      </w:r>
      <w:r>
        <w:rPr>
          <w:b/>
          <w:noProof/>
          <w:sz w:val="28"/>
          <w:szCs w:val="36"/>
        </w:rPr>
        <w:t>Введение</w:t>
      </w:r>
    </w:p>
    <w:p w:rsidR="00A23E0A" w:rsidRPr="005C575B" w:rsidRDefault="00A23E0A" w:rsidP="00A23E0A">
      <w:pPr>
        <w:tabs>
          <w:tab w:val="left" w:pos="1500"/>
        </w:tabs>
        <w:suppressAutoHyphens/>
        <w:spacing w:line="360" w:lineRule="auto"/>
        <w:ind w:firstLine="709"/>
        <w:jc w:val="both"/>
        <w:rPr>
          <w:b/>
          <w:noProof/>
          <w:sz w:val="28"/>
          <w:szCs w:val="36"/>
        </w:rPr>
      </w:pPr>
    </w:p>
    <w:p w:rsidR="00B26598" w:rsidRPr="00A23E0A" w:rsidRDefault="00B26598" w:rsidP="00A23E0A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A23E0A">
        <w:rPr>
          <w:sz w:val="28"/>
        </w:rPr>
        <w:t>Строительное производство объединяет две подсистемы: технологию и организацию строительного производства, - каждая из которых имеет свою сущность и научные основы.</w:t>
      </w:r>
    </w:p>
    <w:p w:rsidR="00B26598" w:rsidRPr="00A23E0A" w:rsidRDefault="00B26598" w:rsidP="00A23E0A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A23E0A">
        <w:rPr>
          <w:sz w:val="28"/>
        </w:rPr>
        <w:t>Технология - совокупность методов обработки, изготовления, изменения состояния, свойств, формы, сырья, материала или полуфабриката, осуществляемых в процессе производства продукции. Задача технологии как науки - выявление физических, химических, механических и других закономерностей с целью определения и использования на практике наиболее эффективных и экономических производственных процессов.</w:t>
      </w:r>
    </w:p>
    <w:p w:rsidR="00B26598" w:rsidRPr="00A23E0A" w:rsidRDefault="00B26598" w:rsidP="00A23E0A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A23E0A">
        <w:rPr>
          <w:sz w:val="28"/>
        </w:rPr>
        <w:t>Технология строительного производства, в свою очередь является объединением двух подсистем: технологии строительных процессов и технологии возведения зданий и сооружений.</w:t>
      </w:r>
    </w:p>
    <w:p w:rsidR="00B26598" w:rsidRPr="00A23E0A" w:rsidRDefault="00B26598" w:rsidP="00A23E0A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A23E0A">
        <w:rPr>
          <w:sz w:val="28"/>
        </w:rPr>
        <w:t xml:space="preserve">Технология строительных процессов определяет теоретические основы, методы и способы выполнения строительных процессов, обеспечивающих обработку строительных материалов, полуфабрикатов и конструкций с качественным изменением их состояния, физико-механических свойств, геометрических размеров с целью получения продукции заданного качества. При этом понятие </w:t>
      </w:r>
      <w:r w:rsidR="00A23E0A">
        <w:rPr>
          <w:sz w:val="28"/>
        </w:rPr>
        <w:t>"</w:t>
      </w:r>
      <w:r w:rsidRPr="00A23E0A">
        <w:rPr>
          <w:sz w:val="28"/>
        </w:rPr>
        <w:t>метод</w:t>
      </w:r>
      <w:r w:rsidR="00A23E0A">
        <w:rPr>
          <w:sz w:val="28"/>
        </w:rPr>
        <w:t>"</w:t>
      </w:r>
      <w:r w:rsidRPr="00A23E0A">
        <w:rPr>
          <w:sz w:val="28"/>
        </w:rPr>
        <w:t xml:space="preserve"> включает в себя принципы выполнения строительных процессов, базирующихся на различных способах воздействия (физических, химических и др.) на предмет труда (строительные материалы, полуфабрикаты, конструкции и др.) с использованием средств труда (строительные машины, средства малой механизации, монтажные оснастки, различные приспособления, оборудование, аппараты и механизированный инструмент и др.).</w:t>
      </w:r>
      <w:r w:rsidR="00A23E0A">
        <w:rPr>
          <w:sz w:val="28"/>
        </w:rPr>
        <w:t xml:space="preserve"> </w:t>
      </w:r>
      <w:r w:rsidRPr="00A23E0A">
        <w:rPr>
          <w:sz w:val="28"/>
        </w:rPr>
        <w:t>.</w:t>
      </w:r>
    </w:p>
    <w:p w:rsidR="00B26598" w:rsidRPr="00A23E0A" w:rsidRDefault="00B26598" w:rsidP="00A23E0A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A23E0A">
        <w:rPr>
          <w:sz w:val="28"/>
        </w:rPr>
        <w:t>Основная</w:t>
      </w:r>
      <w:r w:rsidR="00A23E0A">
        <w:rPr>
          <w:sz w:val="28"/>
        </w:rPr>
        <w:t xml:space="preserve"> </w:t>
      </w:r>
      <w:r w:rsidRPr="00A23E0A">
        <w:rPr>
          <w:sz w:val="28"/>
        </w:rPr>
        <w:t>цель</w:t>
      </w:r>
      <w:r w:rsidR="00A23E0A">
        <w:rPr>
          <w:sz w:val="28"/>
        </w:rPr>
        <w:t xml:space="preserve"> </w:t>
      </w:r>
      <w:r w:rsidRPr="00A23E0A">
        <w:rPr>
          <w:sz w:val="28"/>
        </w:rPr>
        <w:t>курсового</w:t>
      </w:r>
      <w:r w:rsidR="00A23E0A">
        <w:rPr>
          <w:sz w:val="28"/>
        </w:rPr>
        <w:t xml:space="preserve"> </w:t>
      </w:r>
      <w:r w:rsidRPr="00A23E0A">
        <w:rPr>
          <w:sz w:val="28"/>
        </w:rPr>
        <w:t>проекта</w:t>
      </w:r>
      <w:r w:rsidR="00A23E0A">
        <w:rPr>
          <w:sz w:val="28"/>
        </w:rPr>
        <w:t xml:space="preserve"> </w:t>
      </w:r>
      <w:r w:rsidRPr="00A23E0A">
        <w:rPr>
          <w:sz w:val="28"/>
        </w:rPr>
        <w:t>—закрепить</w:t>
      </w:r>
      <w:r w:rsidR="00A23E0A">
        <w:rPr>
          <w:sz w:val="28"/>
        </w:rPr>
        <w:t xml:space="preserve"> </w:t>
      </w:r>
      <w:r w:rsidRPr="00A23E0A">
        <w:rPr>
          <w:sz w:val="28"/>
        </w:rPr>
        <w:t>теоретические</w:t>
      </w:r>
      <w:r w:rsidR="00A23E0A">
        <w:rPr>
          <w:sz w:val="28"/>
        </w:rPr>
        <w:t xml:space="preserve"> </w:t>
      </w:r>
      <w:r w:rsidRPr="00A23E0A">
        <w:rPr>
          <w:sz w:val="28"/>
        </w:rPr>
        <w:t>знания,</w:t>
      </w:r>
      <w:r w:rsidR="00A23E0A" w:rsidRPr="00A23E0A">
        <w:rPr>
          <w:sz w:val="28"/>
        </w:rPr>
        <w:t xml:space="preserve"> </w:t>
      </w:r>
      <w:r w:rsidRPr="00A23E0A">
        <w:rPr>
          <w:sz w:val="28"/>
        </w:rPr>
        <w:t>полученные,</w:t>
      </w:r>
      <w:r w:rsidR="00A23E0A">
        <w:rPr>
          <w:sz w:val="28"/>
        </w:rPr>
        <w:t xml:space="preserve"> </w:t>
      </w:r>
      <w:r w:rsidRPr="00A23E0A">
        <w:rPr>
          <w:sz w:val="28"/>
        </w:rPr>
        <w:t>при</w:t>
      </w:r>
      <w:r w:rsidR="00A23E0A">
        <w:rPr>
          <w:sz w:val="28"/>
        </w:rPr>
        <w:t xml:space="preserve"> </w:t>
      </w:r>
      <w:r w:rsidRPr="00A23E0A">
        <w:rPr>
          <w:sz w:val="28"/>
        </w:rPr>
        <w:t>изучении</w:t>
      </w:r>
      <w:r w:rsidR="00A23E0A">
        <w:rPr>
          <w:sz w:val="28"/>
        </w:rPr>
        <w:t xml:space="preserve"> </w:t>
      </w:r>
      <w:r w:rsidRPr="00A23E0A">
        <w:rPr>
          <w:sz w:val="28"/>
        </w:rPr>
        <w:t>курса</w:t>
      </w:r>
    </w:p>
    <w:p w:rsidR="00C95A03" w:rsidRPr="00A23E0A" w:rsidRDefault="00A23E0A" w:rsidP="00A23E0A">
      <w:pPr>
        <w:tabs>
          <w:tab w:val="left" w:pos="1500"/>
        </w:tabs>
        <w:suppressAutoHyphens/>
        <w:spacing w:line="360" w:lineRule="auto"/>
        <w:ind w:firstLine="709"/>
        <w:jc w:val="both"/>
        <w:rPr>
          <w:b/>
          <w:noProof/>
          <w:sz w:val="28"/>
          <w:szCs w:val="36"/>
        </w:rPr>
      </w:pPr>
      <w:r>
        <w:rPr>
          <w:sz w:val="28"/>
        </w:rPr>
        <w:t>"</w:t>
      </w:r>
      <w:r w:rsidR="00B26598" w:rsidRPr="00A23E0A">
        <w:rPr>
          <w:sz w:val="28"/>
        </w:rPr>
        <w:t>Технология возведения зданий и сооружений</w:t>
      </w:r>
    </w:p>
    <w:p w:rsidR="00A23E0A" w:rsidRPr="00A23E0A" w:rsidRDefault="00C1314E" w:rsidP="00A23E0A">
      <w:pPr>
        <w:tabs>
          <w:tab w:val="left" w:pos="1500"/>
        </w:tabs>
        <w:suppressAutoHyphens/>
        <w:spacing w:line="360" w:lineRule="auto"/>
        <w:ind w:firstLine="709"/>
        <w:jc w:val="both"/>
        <w:rPr>
          <w:b/>
          <w:sz w:val="28"/>
          <w:szCs w:val="32"/>
        </w:rPr>
      </w:pPr>
      <w:r w:rsidRPr="00A23E0A">
        <w:rPr>
          <w:b/>
          <w:sz w:val="28"/>
          <w:szCs w:val="32"/>
        </w:rPr>
        <w:t>Характеристика возводимого сооружен</w:t>
      </w:r>
      <w:r w:rsidR="00A23E0A">
        <w:rPr>
          <w:b/>
          <w:sz w:val="28"/>
          <w:szCs w:val="32"/>
        </w:rPr>
        <w:t>ия</w:t>
      </w:r>
    </w:p>
    <w:p w:rsidR="00A23E0A" w:rsidRDefault="00C2544F" w:rsidP="00A23E0A">
      <w:pPr>
        <w:pStyle w:val="20"/>
        <w:tabs>
          <w:tab w:val="left" w:pos="9639"/>
        </w:tabs>
        <w:suppressAutoHyphens/>
        <w:spacing w:line="360" w:lineRule="auto"/>
        <w:ind w:left="0" w:firstLine="709"/>
        <w:jc w:val="both"/>
      </w:pPr>
      <w:r w:rsidRPr="00A23E0A">
        <w:t>Возводимое</w:t>
      </w:r>
      <w:r w:rsidR="00A23E0A">
        <w:t xml:space="preserve"> </w:t>
      </w:r>
      <w:r w:rsidRPr="00A23E0A">
        <w:t>сооружение – 10-и</w:t>
      </w:r>
      <w:r w:rsidR="00A23E0A">
        <w:t xml:space="preserve"> </w:t>
      </w:r>
      <w:r w:rsidRPr="00A23E0A">
        <w:t>этажный</w:t>
      </w:r>
      <w:r w:rsidR="00A23E0A">
        <w:t xml:space="preserve"> </w:t>
      </w:r>
      <w:r w:rsidRPr="00A23E0A">
        <w:t>жилой</w:t>
      </w:r>
      <w:r w:rsidR="00A23E0A">
        <w:t xml:space="preserve"> </w:t>
      </w:r>
      <w:r w:rsidRPr="00A23E0A">
        <w:t>дом</w:t>
      </w:r>
      <w:r w:rsidR="00A23E0A">
        <w:t xml:space="preserve"> </w:t>
      </w:r>
      <w:r w:rsidR="00C1314E" w:rsidRPr="00A23E0A">
        <w:t>из кирпича</w:t>
      </w:r>
      <w:r w:rsidR="00A23E0A">
        <w:t xml:space="preserve"> </w:t>
      </w:r>
      <w:r w:rsidR="00C1314E" w:rsidRPr="00A23E0A">
        <w:t>со</w:t>
      </w:r>
      <w:r w:rsidR="00A23E0A">
        <w:t xml:space="preserve"> </w:t>
      </w:r>
      <w:r w:rsidR="00C1314E" w:rsidRPr="00A23E0A">
        <w:t>сборными</w:t>
      </w:r>
      <w:r w:rsidR="00A23E0A">
        <w:t xml:space="preserve"> </w:t>
      </w:r>
      <w:r w:rsidR="00C1314E" w:rsidRPr="00A23E0A">
        <w:t>железобетонными</w:t>
      </w:r>
      <w:r w:rsidR="00A23E0A">
        <w:t xml:space="preserve"> </w:t>
      </w:r>
      <w:r w:rsidR="00C1314E" w:rsidRPr="00A23E0A">
        <w:t>элементами.</w:t>
      </w:r>
    </w:p>
    <w:p w:rsidR="00A23E0A" w:rsidRDefault="00C2544F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Жилой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дом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имеет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3 секции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длиной </w:t>
      </w:r>
      <w:smartTag w:uri="urn:schemas-microsoft-com:office:smarttags" w:element="metricconverter">
        <w:smartTagPr>
          <w:attr w:name="ProductID" w:val="25 метров"/>
        </w:smartTagPr>
        <w:r w:rsidRPr="00A23E0A">
          <w:rPr>
            <w:sz w:val="28"/>
            <w:szCs w:val="28"/>
          </w:rPr>
          <w:t>25 метров</w:t>
        </w:r>
      </w:smartTag>
      <w:r w:rsidRPr="00A23E0A">
        <w:rPr>
          <w:sz w:val="28"/>
          <w:szCs w:val="28"/>
        </w:rPr>
        <w:t>.</w:t>
      </w:r>
    </w:p>
    <w:p w:rsidR="00A23E0A" w:rsidRDefault="00C1314E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Общая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длина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здания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в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осях – </w:t>
      </w:r>
      <w:smartTag w:uri="urn:schemas-microsoft-com:office:smarttags" w:element="metricconverter">
        <w:smartTagPr>
          <w:attr w:name="ProductID" w:val="75000 мм"/>
        </w:smartTagPr>
        <w:r w:rsidR="00C2544F" w:rsidRPr="00A23E0A">
          <w:rPr>
            <w:sz w:val="28"/>
            <w:szCs w:val="28"/>
          </w:rPr>
          <w:t>75000</w:t>
        </w:r>
        <w:r w:rsidRPr="00A23E0A">
          <w:rPr>
            <w:sz w:val="28"/>
            <w:szCs w:val="28"/>
          </w:rPr>
          <w:t xml:space="preserve"> мм</w:t>
        </w:r>
      </w:smartTag>
      <w:r w:rsidRPr="00A23E0A">
        <w:rPr>
          <w:sz w:val="28"/>
          <w:szCs w:val="28"/>
        </w:rPr>
        <w:t>.</w:t>
      </w:r>
    </w:p>
    <w:p w:rsidR="00A23E0A" w:rsidRDefault="00C1314E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Общ</w:t>
      </w:r>
      <w:r w:rsidR="00C2544F" w:rsidRPr="00A23E0A">
        <w:rPr>
          <w:sz w:val="28"/>
          <w:szCs w:val="28"/>
        </w:rPr>
        <w:t>ая</w:t>
      </w:r>
      <w:r w:rsidR="00A23E0A">
        <w:rPr>
          <w:sz w:val="28"/>
          <w:szCs w:val="28"/>
        </w:rPr>
        <w:t xml:space="preserve"> </w:t>
      </w:r>
      <w:r w:rsidR="00C2544F" w:rsidRPr="00A23E0A">
        <w:rPr>
          <w:sz w:val="28"/>
          <w:szCs w:val="28"/>
        </w:rPr>
        <w:t>ширина</w:t>
      </w:r>
      <w:r w:rsidR="00A23E0A">
        <w:rPr>
          <w:sz w:val="28"/>
          <w:szCs w:val="28"/>
        </w:rPr>
        <w:t xml:space="preserve"> </w:t>
      </w:r>
      <w:r w:rsidR="00C2544F" w:rsidRPr="00A23E0A">
        <w:rPr>
          <w:sz w:val="28"/>
          <w:szCs w:val="28"/>
        </w:rPr>
        <w:t>здания</w:t>
      </w:r>
      <w:r w:rsidR="00A23E0A">
        <w:rPr>
          <w:sz w:val="28"/>
          <w:szCs w:val="28"/>
        </w:rPr>
        <w:t xml:space="preserve"> </w:t>
      </w:r>
      <w:r w:rsidR="00C2544F" w:rsidRPr="00A23E0A">
        <w:rPr>
          <w:sz w:val="28"/>
          <w:szCs w:val="28"/>
        </w:rPr>
        <w:t>в</w:t>
      </w:r>
      <w:r w:rsidR="00A23E0A">
        <w:rPr>
          <w:sz w:val="28"/>
          <w:szCs w:val="28"/>
        </w:rPr>
        <w:t xml:space="preserve"> </w:t>
      </w:r>
      <w:r w:rsidR="00C2544F" w:rsidRPr="00A23E0A">
        <w:rPr>
          <w:sz w:val="28"/>
          <w:szCs w:val="28"/>
        </w:rPr>
        <w:t xml:space="preserve">осях – </w:t>
      </w:r>
      <w:smartTag w:uri="urn:schemas-microsoft-com:office:smarttags" w:element="metricconverter">
        <w:smartTagPr>
          <w:attr w:name="ProductID" w:val="12000 мм"/>
        </w:smartTagPr>
        <w:r w:rsidR="00C2544F" w:rsidRPr="00A23E0A">
          <w:rPr>
            <w:sz w:val="28"/>
            <w:szCs w:val="28"/>
          </w:rPr>
          <w:t>12</w:t>
        </w:r>
        <w:r w:rsidRPr="00A23E0A">
          <w:rPr>
            <w:sz w:val="28"/>
            <w:szCs w:val="28"/>
          </w:rPr>
          <w:t>000 мм</w:t>
        </w:r>
      </w:smartTag>
      <w:r w:rsidRPr="00A23E0A">
        <w:rPr>
          <w:sz w:val="28"/>
          <w:szCs w:val="28"/>
        </w:rPr>
        <w:t>.</w:t>
      </w:r>
    </w:p>
    <w:p w:rsidR="00A23E0A" w:rsidRDefault="00C2544F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Высота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здания – </w:t>
      </w:r>
      <w:smartTag w:uri="urn:schemas-microsoft-com:office:smarttags" w:element="metricconverter">
        <w:smartTagPr>
          <w:attr w:name="ProductID" w:val="30,20 м"/>
        </w:smartTagPr>
        <w:r w:rsidRPr="00A23E0A">
          <w:rPr>
            <w:sz w:val="28"/>
            <w:szCs w:val="28"/>
          </w:rPr>
          <w:t>30,20 м</w:t>
        </w:r>
      </w:smartTag>
      <w:r w:rsidRPr="00A23E0A">
        <w:rPr>
          <w:sz w:val="28"/>
          <w:szCs w:val="28"/>
        </w:rPr>
        <w:t>.</w:t>
      </w:r>
    </w:p>
    <w:p w:rsidR="00A23E0A" w:rsidRDefault="00C2544F" w:rsidP="00A23E0A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23E0A">
        <w:rPr>
          <w:sz w:val="28"/>
          <w:szCs w:val="28"/>
        </w:rPr>
        <w:t>Толщина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наружных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стен – </w:t>
      </w:r>
      <w:smartTag w:uri="urn:schemas-microsoft-com:office:smarttags" w:element="metricconverter">
        <w:smartTagPr>
          <w:attr w:name="ProductID" w:val="510 мм"/>
        </w:smartTagPr>
        <w:r w:rsidRPr="00A23E0A">
          <w:rPr>
            <w:sz w:val="28"/>
            <w:szCs w:val="28"/>
          </w:rPr>
          <w:t>510</w:t>
        </w:r>
        <w:r w:rsidR="00C1314E" w:rsidRPr="00A23E0A">
          <w:rPr>
            <w:sz w:val="28"/>
            <w:szCs w:val="28"/>
          </w:rPr>
          <w:t xml:space="preserve"> мм</w:t>
        </w:r>
      </w:smartTag>
      <w:r w:rsidR="00C1314E" w:rsidRPr="00A23E0A">
        <w:rPr>
          <w:sz w:val="28"/>
          <w:szCs w:val="28"/>
        </w:rPr>
        <w:t>.</w:t>
      </w:r>
    </w:p>
    <w:p w:rsidR="00C3664A" w:rsidRPr="00A23E0A" w:rsidRDefault="00C3664A" w:rsidP="00A23E0A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1314E" w:rsidRPr="005C575B" w:rsidRDefault="00A23E0A" w:rsidP="00A23E0A">
      <w:pPr>
        <w:suppressAutoHyphens/>
        <w:spacing w:line="360" w:lineRule="auto"/>
        <w:ind w:firstLine="709"/>
        <w:jc w:val="both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  <w:r w:rsidRPr="00A23E0A">
        <w:rPr>
          <w:b/>
          <w:bCs/>
          <w:sz w:val="28"/>
          <w:szCs w:val="32"/>
        </w:rPr>
        <w:t xml:space="preserve">1. </w:t>
      </w:r>
      <w:r w:rsidR="00C1314E" w:rsidRPr="00A23E0A">
        <w:rPr>
          <w:b/>
          <w:bCs/>
          <w:sz w:val="28"/>
          <w:szCs w:val="32"/>
        </w:rPr>
        <w:t>Определение объ</w:t>
      </w:r>
      <w:r>
        <w:rPr>
          <w:b/>
          <w:bCs/>
          <w:sz w:val="28"/>
          <w:szCs w:val="32"/>
        </w:rPr>
        <w:t>ема строительно-монтажных работ</w:t>
      </w:r>
    </w:p>
    <w:p w:rsidR="00A23E0A" w:rsidRPr="005C575B" w:rsidRDefault="00A23E0A" w:rsidP="00A23E0A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1314E" w:rsidRPr="00A23E0A" w:rsidRDefault="009B2209" w:rsidP="00A23E0A">
      <w:pPr>
        <w:pStyle w:val="11"/>
        <w:keepNext w:val="0"/>
        <w:suppressAutoHyphens/>
        <w:spacing w:line="360" w:lineRule="auto"/>
        <w:ind w:firstLine="709"/>
        <w:jc w:val="both"/>
        <w:outlineLvl w:val="0"/>
      </w:pPr>
      <w:r w:rsidRPr="00A23E0A">
        <w:rPr>
          <w:b w:val="0"/>
          <w:bCs w:val="0"/>
        </w:rPr>
        <w:t>Таблица 1</w:t>
      </w:r>
      <w:r w:rsidR="00C1314E" w:rsidRPr="00A23E0A">
        <w:rPr>
          <w:b w:val="0"/>
          <w:bCs w:val="0"/>
        </w:rPr>
        <w:t>.1</w:t>
      </w:r>
      <w:r w:rsidR="00C1314E" w:rsidRPr="00A23E0A">
        <w:t xml:space="preserve"> –</w:t>
      </w:r>
      <w:r w:rsidR="005C575B">
        <w:t xml:space="preserve"> Спецификация сборных элементов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3"/>
        <w:gridCol w:w="769"/>
        <w:gridCol w:w="566"/>
        <w:gridCol w:w="516"/>
        <w:gridCol w:w="566"/>
        <w:gridCol w:w="1144"/>
        <w:gridCol w:w="949"/>
        <w:gridCol w:w="556"/>
        <w:gridCol w:w="781"/>
        <w:gridCol w:w="666"/>
      </w:tblGrid>
      <w:tr w:rsidR="005F3D2F" w:rsidRPr="00FB43E4" w:rsidTr="00FB43E4"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Наимен. изд.</w:t>
            </w:r>
          </w:p>
        </w:tc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Марка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Размеры (см)</w:t>
            </w:r>
          </w:p>
        </w:tc>
        <w:tc>
          <w:tcPr>
            <w:tcW w:w="1144" w:type="dxa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Объём элементов </w:t>
            </w:r>
          </w:p>
        </w:tc>
        <w:tc>
          <w:tcPr>
            <w:tcW w:w="949" w:type="dxa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Вес</w:t>
            </w:r>
            <w:r w:rsidR="00A23E0A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изделия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  <w:lang w:val="en-US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Требуется на этаж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  <w:lang w:val="en-US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  <w:lang w:val="en-US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  <w:lang w:val="en-US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  <w:lang w:val="en-US"/>
              </w:rPr>
              <w:t>H</w:t>
            </w:r>
          </w:p>
        </w:tc>
        <w:tc>
          <w:tcPr>
            <w:tcW w:w="1144" w:type="dxa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(куб. м)</w:t>
            </w:r>
          </w:p>
        </w:tc>
        <w:tc>
          <w:tcPr>
            <w:tcW w:w="949" w:type="dxa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(т)</w:t>
            </w:r>
          </w:p>
        </w:tc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Объём</w:t>
            </w:r>
          </w:p>
        </w:tc>
        <w:tc>
          <w:tcPr>
            <w:tcW w:w="0" w:type="auto"/>
            <w:shd w:val="clear" w:color="auto" w:fill="auto"/>
          </w:tcPr>
          <w:p w:rsidR="00D059B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Вес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1. Пуст.плиты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598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22</w:t>
            </w:r>
          </w:p>
        </w:tc>
        <w:tc>
          <w:tcPr>
            <w:tcW w:w="1144" w:type="dxa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1,12</w:t>
            </w:r>
          </w:p>
        </w:tc>
        <w:tc>
          <w:tcPr>
            <w:tcW w:w="949" w:type="dxa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5F3D2F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40,3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100,8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2.-----------------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598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199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22</w:t>
            </w:r>
          </w:p>
        </w:tc>
        <w:tc>
          <w:tcPr>
            <w:tcW w:w="1144" w:type="dxa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0,84</w:t>
            </w:r>
          </w:p>
        </w:tc>
        <w:tc>
          <w:tcPr>
            <w:tcW w:w="949" w:type="dxa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2,11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5F3D2F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586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17,6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44,3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3.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CA07F9" w:rsidRPr="00FB43E4">
              <w:rPr>
                <w:bCs/>
                <w:snapToGrid w:val="0"/>
                <w:color w:val="000000"/>
                <w:sz w:val="20"/>
                <w:szCs w:val="18"/>
              </w:rPr>
              <w:t>Вен т блоки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1314E" w:rsidRPr="00FB43E4" w:rsidRDefault="00CA07F9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A07F9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A07F9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:rsidR="00C1314E" w:rsidRPr="00FB43E4" w:rsidRDefault="00CA07F9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949" w:type="dxa"/>
            <w:shd w:val="clear" w:color="auto" w:fill="auto"/>
          </w:tcPr>
          <w:p w:rsidR="00C1314E" w:rsidRPr="00FB43E4" w:rsidRDefault="00CA07F9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904CCB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240</w:t>
            </w:r>
            <w:r w:rsidR="00CA07F9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A07F9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A07F9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4.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>Лифтовые шах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949" w:type="dxa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904CCB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30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5.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Лестн. площ.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248</w:t>
            </w:r>
            <w:r w:rsidR="00CA07F9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160</w:t>
            </w:r>
            <w:r w:rsidR="00CA07F9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22</w:t>
            </w:r>
            <w:r w:rsidR="00CA07F9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:rsidR="00C1314E" w:rsidRPr="00FB43E4" w:rsidRDefault="00A23E0A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>0,4</w:t>
            </w:r>
            <w:r w:rsidR="00CA07F9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949" w:type="dxa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1,01</w:t>
            </w:r>
            <w:r w:rsidR="00CA07F9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904CCB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A23E0A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>2,4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6.06</w:t>
            </w:r>
            <w:r w:rsidR="00CA07F9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6.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Лестн. марши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272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105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29,4 </w:t>
            </w:r>
          </w:p>
        </w:tc>
        <w:tc>
          <w:tcPr>
            <w:tcW w:w="1144" w:type="dxa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0,53 </w:t>
            </w:r>
          </w:p>
        </w:tc>
        <w:tc>
          <w:tcPr>
            <w:tcW w:w="949" w:type="dxa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1,33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904CCB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60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3,2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8 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7.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Балкон. плит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329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D059B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124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8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:rsidR="00C1314E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0,48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949" w:type="dxa"/>
            <w:shd w:val="clear" w:color="auto" w:fill="auto"/>
          </w:tcPr>
          <w:p w:rsidR="00C1314E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1,19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904CCB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1,9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4,8</w:t>
            </w:r>
            <w:r w:rsidR="00D059BE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</w:tr>
      <w:tr w:rsidR="00A23E0A" w:rsidRPr="00FB43E4" w:rsidTr="00FB43E4">
        <w:tc>
          <w:tcPr>
            <w:tcW w:w="0" w:type="auto"/>
            <w:shd w:val="clear" w:color="auto" w:fill="auto"/>
          </w:tcPr>
          <w:p w:rsidR="00BE2095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8. Плиты лоджии</w:t>
            </w:r>
          </w:p>
        </w:tc>
        <w:tc>
          <w:tcPr>
            <w:tcW w:w="0" w:type="auto"/>
            <w:shd w:val="clear" w:color="auto" w:fill="auto"/>
          </w:tcPr>
          <w:p w:rsidR="00BE2095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E2095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295</w:t>
            </w:r>
          </w:p>
        </w:tc>
        <w:tc>
          <w:tcPr>
            <w:tcW w:w="0" w:type="auto"/>
            <w:shd w:val="clear" w:color="auto" w:fill="auto"/>
          </w:tcPr>
          <w:p w:rsidR="00BE2095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:rsidR="00BE2095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8</w:t>
            </w:r>
          </w:p>
        </w:tc>
        <w:tc>
          <w:tcPr>
            <w:tcW w:w="1144" w:type="dxa"/>
            <w:shd w:val="clear" w:color="auto" w:fill="auto"/>
          </w:tcPr>
          <w:p w:rsidR="00BE2095" w:rsidRPr="00FB43E4" w:rsidRDefault="00A23E0A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BE2095" w:rsidRPr="00FB43E4">
              <w:rPr>
                <w:bCs/>
                <w:snapToGrid w:val="0"/>
                <w:color w:val="000000"/>
                <w:sz w:val="20"/>
                <w:szCs w:val="18"/>
              </w:rPr>
              <w:t>0,4</w:t>
            </w:r>
          </w:p>
        </w:tc>
        <w:tc>
          <w:tcPr>
            <w:tcW w:w="949" w:type="dxa"/>
            <w:shd w:val="clear" w:color="auto" w:fill="auto"/>
          </w:tcPr>
          <w:p w:rsidR="00BE2095" w:rsidRPr="00FB43E4" w:rsidRDefault="00BE2095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1,01</w:t>
            </w:r>
          </w:p>
        </w:tc>
        <w:tc>
          <w:tcPr>
            <w:tcW w:w="0" w:type="auto"/>
            <w:shd w:val="clear" w:color="auto" w:fill="auto"/>
          </w:tcPr>
          <w:p w:rsidR="00BE2095" w:rsidRPr="00FB43E4" w:rsidRDefault="00A23E0A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904CCB" w:rsidRPr="00FB43E4">
              <w:rPr>
                <w:bCs/>
                <w:snapToGrid w:val="0"/>
                <w:color w:val="000000"/>
                <w:sz w:val="20"/>
                <w:szCs w:val="18"/>
              </w:rPr>
              <w:t>90</w:t>
            </w:r>
            <w:r w:rsidR="00BE2095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E2095" w:rsidRPr="00FB43E4" w:rsidRDefault="00A23E0A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BE2095" w:rsidRPr="00FB43E4">
              <w:rPr>
                <w:bCs/>
                <w:snapToGrid w:val="0"/>
                <w:color w:val="000000"/>
                <w:sz w:val="20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</w:tcPr>
          <w:p w:rsidR="00BE2095" w:rsidRPr="00FB43E4" w:rsidRDefault="00A23E0A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BE2095" w:rsidRPr="00FB43E4">
              <w:rPr>
                <w:bCs/>
                <w:snapToGrid w:val="0"/>
                <w:color w:val="000000"/>
                <w:sz w:val="20"/>
                <w:szCs w:val="18"/>
              </w:rPr>
              <w:t>8,08</w:t>
            </w:r>
          </w:p>
        </w:tc>
      </w:tr>
    </w:tbl>
    <w:p w:rsidR="00D059BE" w:rsidRPr="00A23E0A" w:rsidRDefault="00D059BE" w:rsidP="00A23E0A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C1314E" w:rsidRPr="00A23E0A" w:rsidRDefault="000E4153" w:rsidP="00A23E0A">
      <w:pPr>
        <w:suppressAutoHyphens/>
        <w:spacing w:line="360" w:lineRule="auto"/>
        <w:ind w:firstLine="709"/>
        <w:jc w:val="both"/>
        <w:rPr>
          <w:b/>
          <w:bCs/>
          <w:sz w:val="28"/>
          <w:szCs w:val="32"/>
        </w:rPr>
      </w:pPr>
      <w:r w:rsidRPr="00A23E0A">
        <w:rPr>
          <w:sz w:val="28"/>
          <w:szCs w:val="32"/>
        </w:rPr>
        <w:t>Таблица 1</w:t>
      </w:r>
      <w:r w:rsidR="00C1314E" w:rsidRPr="00A23E0A">
        <w:rPr>
          <w:sz w:val="28"/>
          <w:szCs w:val="32"/>
        </w:rPr>
        <w:t>.2</w:t>
      </w:r>
      <w:r w:rsidR="00C1314E" w:rsidRPr="00A23E0A">
        <w:rPr>
          <w:b/>
          <w:bCs/>
          <w:sz w:val="28"/>
          <w:szCs w:val="32"/>
        </w:rPr>
        <w:t xml:space="preserve"> – Ведомость объе</w:t>
      </w:r>
      <w:r w:rsidR="005C575B">
        <w:rPr>
          <w:b/>
          <w:bCs/>
          <w:sz w:val="28"/>
          <w:szCs w:val="32"/>
        </w:rPr>
        <w:t>мов работ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06"/>
        <w:gridCol w:w="1949"/>
        <w:gridCol w:w="781"/>
      </w:tblGrid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pStyle w:val="11"/>
              <w:keepNext w:val="0"/>
              <w:suppressAutoHyphens/>
              <w:spacing w:line="360" w:lineRule="auto"/>
              <w:outlineLvl w:val="0"/>
              <w:rPr>
                <w:b w:val="0"/>
                <w:sz w:val="20"/>
              </w:rPr>
            </w:pPr>
            <w:r w:rsidRPr="00FB43E4">
              <w:rPr>
                <w:b w:val="0"/>
                <w:sz w:val="20"/>
              </w:rPr>
              <w:t>Наименование работ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</w:rPr>
            </w:pPr>
            <w:r w:rsidRPr="00FB43E4">
              <w:rPr>
                <w:bCs/>
                <w:snapToGrid w:val="0"/>
                <w:color w:val="000000"/>
                <w:sz w:val="20"/>
              </w:rPr>
              <w:t>Единицы измерения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pStyle w:val="2"/>
              <w:keepNext w:val="0"/>
              <w:suppressAutoHyphens/>
              <w:spacing w:line="360" w:lineRule="auto"/>
              <w:outlineLvl w:val="1"/>
              <w:rPr>
                <w:b w:val="0"/>
                <w:sz w:val="20"/>
              </w:rPr>
            </w:pPr>
            <w:r w:rsidRPr="00FB43E4">
              <w:rPr>
                <w:b w:val="0"/>
                <w:sz w:val="20"/>
              </w:rPr>
              <w:t>Объём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Кладка наружных стен из</w:t>
            </w:r>
            <w:r w:rsidR="00A23E0A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кирпича, толщиной </w:t>
            </w:r>
            <w:smartTag w:uri="urn:schemas-microsoft-com:office:smarttags" w:element="metricconverter">
              <w:smartTagPr>
                <w:attr w:name="ProductID" w:val="510 мм"/>
              </w:smartTagPr>
              <w:r w:rsidR="00904CCB" w:rsidRPr="00FB43E4">
                <w:rPr>
                  <w:bCs/>
                  <w:snapToGrid w:val="0"/>
                  <w:color w:val="000000"/>
                  <w:sz w:val="20"/>
                  <w:szCs w:val="18"/>
                </w:rPr>
                <w:t>510</w:t>
              </w:r>
              <w:r w:rsidRPr="00FB43E4">
                <w:rPr>
                  <w:bCs/>
                  <w:snapToGrid w:val="0"/>
                  <w:color w:val="000000"/>
                  <w:sz w:val="20"/>
                  <w:szCs w:val="18"/>
                </w:rPr>
                <w:t xml:space="preserve"> мм</w:t>
              </w:r>
            </w:smartTag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Куб. м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904CCB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3245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2.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Кладк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>а внутренних стен из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кирпича, толщиной </w:t>
            </w:r>
            <w:smartTag w:uri="urn:schemas-microsoft-com:office:smarttags" w:element="metricconverter">
              <w:smartTagPr>
                <w:attr w:name="ProductID" w:val="380 мм"/>
              </w:smartTagPr>
              <w:r w:rsidR="00904CCB" w:rsidRPr="00FB43E4">
                <w:rPr>
                  <w:bCs/>
                  <w:snapToGrid w:val="0"/>
                  <w:color w:val="000000"/>
                  <w:sz w:val="20"/>
                  <w:szCs w:val="18"/>
                </w:rPr>
                <w:t>380</w:t>
              </w:r>
              <w:r w:rsidRPr="00FB43E4">
                <w:rPr>
                  <w:bCs/>
                  <w:snapToGrid w:val="0"/>
                  <w:color w:val="000000"/>
                  <w:sz w:val="20"/>
                  <w:szCs w:val="18"/>
                </w:rPr>
                <w:t xml:space="preserve"> мм</w:t>
              </w:r>
            </w:smartTag>
          </w:p>
        </w:tc>
        <w:tc>
          <w:tcPr>
            <w:tcW w:w="0" w:type="auto"/>
            <w:shd w:val="clear" w:color="auto" w:fill="auto"/>
          </w:tcPr>
          <w:p w:rsidR="00C1314E" w:rsidRPr="00FB43E4" w:rsidRDefault="00CF468F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Куб. м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F468F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2038,5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3.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>Кладка перегородок</w:t>
            </w:r>
            <w:r w:rsidR="00A23E0A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из кирпича, толщиной </w:t>
            </w:r>
            <w:smartTag w:uri="urn:schemas-microsoft-com:office:smarttags" w:element="metricconverter">
              <w:smartTagPr>
                <w:attr w:name="ProductID" w:val="65 мм"/>
              </w:smartTagPr>
              <w:r w:rsidR="00CF468F" w:rsidRPr="00FB43E4">
                <w:rPr>
                  <w:bCs/>
                  <w:snapToGrid w:val="0"/>
                  <w:color w:val="000000"/>
                  <w:sz w:val="20"/>
                  <w:szCs w:val="18"/>
                </w:rPr>
                <w:t>65 мм</w:t>
              </w:r>
            </w:smartTag>
          </w:p>
        </w:tc>
        <w:tc>
          <w:tcPr>
            <w:tcW w:w="0" w:type="auto"/>
            <w:shd w:val="clear" w:color="auto" w:fill="auto"/>
          </w:tcPr>
          <w:p w:rsidR="00C1314E" w:rsidRPr="00FB43E4" w:rsidRDefault="00CF468F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 xml:space="preserve">Куб. м 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F468F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121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043DD7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4.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Монтаж плит перекрыти</w:t>
            </w:r>
            <w:r w:rsidR="00043DD7" w:rsidRPr="00FB43E4">
              <w:rPr>
                <w:bCs/>
                <w:snapToGrid w:val="0"/>
                <w:color w:val="000000"/>
                <w:sz w:val="20"/>
                <w:szCs w:val="18"/>
              </w:rPr>
              <w:t>й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F468F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570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5.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>Монтаж лестничных площадок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F468F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63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6.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Монтаж лестничных маршей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F468F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60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7.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Монтаж плит балконов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F468F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60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8.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Монтаж плит лоджии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90</w:t>
            </w:r>
          </w:p>
        </w:tc>
      </w:tr>
      <w:tr w:rsidR="00C1314E" w:rsidRPr="00FB43E4" w:rsidTr="00FB43E4"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9.</w:t>
            </w:r>
            <w:r w:rsidR="00CF468F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="00633EF8" w:rsidRPr="00FB43E4">
              <w:rPr>
                <w:bCs/>
                <w:snapToGrid w:val="0"/>
                <w:color w:val="000000"/>
                <w:sz w:val="20"/>
                <w:szCs w:val="18"/>
              </w:rPr>
              <w:t>Монтаж плит п</w:t>
            </w:r>
            <w:r w:rsidR="00043DD7" w:rsidRPr="00FB43E4">
              <w:rPr>
                <w:bCs/>
                <w:snapToGrid w:val="0"/>
                <w:color w:val="000000"/>
                <w:sz w:val="20"/>
                <w:szCs w:val="18"/>
              </w:rPr>
              <w:t>окрытий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C1314E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C1314E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78</w:t>
            </w:r>
          </w:p>
        </w:tc>
      </w:tr>
      <w:tr w:rsidR="00043DD7" w:rsidRPr="00FB43E4" w:rsidTr="00FB43E4"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10.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Установка и перестановка подмостей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10 куб.м кладки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 xml:space="preserve"> 502</w:t>
            </w:r>
          </w:p>
        </w:tc>
      </w:tr>
      <w:tr w:rsidR="00043DD7" w:rsidRPr="00FB43E4" w:rsidTr="00FB43E4"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11.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Подача кирпича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1000 шт.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6000</w:t>
            </w:r>
          </w:p>
        </w:tc>
      </w:tr>
      <w:tr w:rsidR="00043DD7" w:rsidRPr="00FB43E4" w:rsidTr="00FB43E4"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12.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Подача раствора для каменной кладки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Куб. м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1450</w:t>
            </w:r>
          </w:p>
        </w:tc>
      </w:tr>
      <w:tr w:rsidR="00043DD7" w:rsidRPr="00FB43E4" w:rsidTr="00FB43E4"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13.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Подача раствора для пояса жёсткости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 xml:space="preserve">Куб. м 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043DD7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300</w:t>
            </w:r>
          </w:p>
        </w:tc>
      </w:tr>
      <w:tr w:rsidR="00043DD7" w:rsidRPr="00FB43E4" w:rsidTr="00FB43E4">
        <w:tc>
          <w:tcPr>
            <w:tcW w:w="0" w:type="auto"/>
            <w:shd w:val="clear" w:color="auto" w:fill="auto"/>
          </w:tcPr>
          <w:p w:rsidR="00043DD7" w:rsidRPr="00FB43E4" w:rsidRDefault="003135B9" w:rsidP="00FB43E4">
            <w:pPr>
              <w:suppressAutoHyphens/>
              <w:spacing w:line="360" w:lineRule="auto"/>
              <w:rPr>
                <w:bCs/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15.</w:t>
            </w:r>
            <w:r w:rsidR="005C575B" w:rsidRPr="00FB43E4">
              <w:rPr>
                <w:bCs/>
                <w:snapToGrid w:val="0"/>
                <w:color w:val="000000"/>
                <w:sz w:val="20"/>
                <w:szCs w:val="18"/>
              </w:rPr>
              <w:t xml:space="preserve"> </w:t>
            </w:r>
            <w:r w:rsidRPr="00FB43E4">
              <w:rPr>
                <w:bCs/>
                <w:snapToGrid w:val="0"/>
                <w:color w:val="000000"/>
                <w:sz w:val="20"/>
                <w:szCs w:val="18"/>
              </w:rPr>
              <w:t>Установка и перестановка подмостей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3135B9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 xml:space="preserve">10 куб.м кладки </w:t>
            </w:r>
          </w:p>
        </w:tc>
        <w:tc>
          <w:tcPr>
            <w:tcW w:w="0" w:type="auto"/>
            <w:shd w:val="clear" w:color="auto" w:fill="auto"/>
          </w:tcPr>
          <w:p w:rsidR="00043DD7" w:rsidRPr="00FB43E4" w:rsidRDefault="003135B9" w:rsidP="00FB43E4">
            <w:pPr>
              <w:suppressAutoHyphens/>
              <w:spacing w:line="360" w:lineRule="auto"/>
              <w:rPr>
                <w:snapToGrid w:val="0"/>
                <w:color w:val="000000"/>
                <w:sz w:val="20"/>
                <w:szCs w:val="18"/>
              </w:rPr>
            </w:pPr>
            <w:r w:rsidRPr="00FB43E4">
              <w:rPr>
                <w:snapToGrid w:val="0"/>
                <w:color w:val="000000"/>
                <w:sz w:val="20"/>
                <w:szCs w:val="18"/>
              </w:rPr>
              <w:t>558</w:t>
            </w:r>
          </w:p>
        </w:tc>
      </w:tr>
    </w:tbl>
    <w:p w:rsidR="00E566C3" w:rsidRPr="00A23E0A" w:rsidRDefault="00E566C3" w:rsidP="00A23E0A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135B9" w:rsidRPr="00A23E0A" w:rsidRDefault="00A23E0A" w:rsidP="00A23E0A">
      <w:pPr>
        <w:shd w:val="clear" w:color="auto" w:fill="FFFFFF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A23E0A">
        <w:rPr>
          <w:b/>
          <w:sz w:val="28"/>
          <w:szCs w:val="28"/>
        </w:rPr>
        <w:t>2</w:t>
      </w:r>
      <w:r w:rsidR="003135B9" w:rsidRPr="00A23E0A">
        <w:rPr>
          <w:b/>
          <w:sz w:val="28"/>
          <w:szCs w:val="28"/>
        </w:rPr>
        <w:t>. Выбор строительного крана для возведения кирп</w:t>
      </w:r>
      <w:r>
        <w:rPr>
          <w:b/>
          <w:sz w:val="28"/>
          <w:szCs w:val="28"/>
        </w:rPr>
        <w:t>ичного здания</w:t>
      </w:r>
    </w:p>
    <w:p w:rsidR="00A23E0A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Требуемые параметры крана:</w:t>
      </w: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 xml:space="preserve">Грузоподъемность крана </w:t>
      </w: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28"/>
        </w:rPr>
        <w:t xml:space="preserve"> </w:t>
      </w:r>
      <w:r w:rsidRPr="00A23E0A">
        <w:rPr>
          <w:b w:val="0"/>
          <w:bCs w:val="0"/>
          <w:sz w:val="28"/>
          <w:szCs w:val="18"/>
        </w:rPr>
        <w:t>тр кр</w:t>
      </w:r>
      <w:r w:rsidRPr="00A23E0A">
        <w:rPr>
          <w:b w:val="0"/>
          <w:bCs w:val="0"/>
          <w:sz w:val="28"/>
          <w:szCs w:val="28"/>
        </w:rPr>
        <w:t>;</w:t>
      </w: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Высота подъема крюка крана Н</w:t>
      </w:r>
      <w:r w:rsidR="00A23E0A">
        <w:rPr>
          <w:b w:val="0"/>
          <w:bCs w:val="0"/>
          <w:sz w:val="28"/>
          <w:szCs w:val="18"/>
        </w:rPr>
        <w:t xml:space="preserve"> </w:t>
      </w:r>
      <w:r w:rsidRPr="00A23E0A">
        <w:rPr>
          <w:b w:val="0"/>
          <w:bCs w:val="0"/>
          <w:sz w:val="28"/>
          <w:szCs w:val="18"/>
        </w:rPr>
        <w:t>тр кр</w:t>
      </w:r>
      <w:r w:rsidRPr="00A23E0A">
        <w:rPr>
          <w:b w:val="0"/>
          <w:bCs w:val="0"/>
          <w:sz w:val="28"/>
          <w:szCs w:val="28"/>
        </w:rPr>
        <w:t>;</w:t>
      </w: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 xml:space="preserve">Вылет крюка крана </w:t>
      </w:r>
      <w:r w:rsidRPr="00A23E0A">
        <w:rPr>
          <w:b w:val="0"/>
          <w:bCs w:val="0"/>
          <w:sz w:val="28"/>
          <w:szCs w:val="28"/>
          <w:lang w:val="en-US"/>
        </w:rPr>
        <w:t>L</w:t>
      </w:r>
      <w:r w:rsidRPr="00A23E0A">
        <w:rPr>
          <w:b w:val="0"/>
          <w:bCs w:val="0"/>
          <w:sz w:val="28"/>
          <w:szCs w:val="28"/>
        </w:rPr>
        <w:t xml:space="preserve"> </w:t>
      </w:r>
      <w:r w:rsidRPr="00A23E0A">
        <w:rPr>
          <w:b w:val="0"/>
          <w:bCs w:val="0"/>
          <w:sz w:val="28"/>
          <w:szCs w:val="18"/>
        </w:rPr>
        <w:t>тр кр</w:t>
      </w:r>
      <w:r w:rsidRPr="00A23E0A">
        <w:rPr>
          <w:b w:val="0"/>
          <w:bCs w:val="0"/>
          <w:sz w:val="28"/>
          <w:szCs w:val="28"/>
        </w:rPr>
        <w:t>.</w:t>
      </w:r>
    </w:p>
    <w:p w:rsidR="00A23E0A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28"/>
        </w:rPr>
        <w:t xml:space="preserve"> </w:t>
      </w:r>
      <w:r w:rsidRPr="00A23E0A">
        <w:rPr>
          <w:b w:val="0"/>
          <w:bCs w:val="0"/>
          <w:sz w:val="28"/>
          <w:szCs w:val="18"/>
        </w:rPr>
        <w:t>тр кр</w:t>
      </w:r>
      <w:r w:rsidRPr="00A23E0A">
        <w:rPr>
          <w:b w:val="0"/>
          <w:bCs w:val="0"/>
          <w:sz w:val="28"/>
          <w:szCs w:val="28"/>
        </w:rPr>
        <w:t>=</w:t>
      </w: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18"/>
        </w:rPr>
        <w:t>э</w:t>
      </w:r>
      <w:r w:rsidRPr="00A23E0A">
        <w:rPr>
          <w:b w:val="0"/>
          <w:bCs w:val="0"/>
          <w:sz w:val="28"/>
          <w:szCs w:val="28"/>
        </w:rPr>
        <w:t>+</w:t>
      </w: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18"/>
        </w:rPr>
        <w:t xml:space="preserve">т </w:t>
      </w:r>
      <w:r w:rsidRPr="00A23E0A">
        <w:rPr>
          <w:b w:val="0"/>
          <w:bCs w:val="0"/>
          <w:sz w:val="28"/>
          <w:szCs w:val="28"/>
        </w:rPr>
        <w:t>,</w:t>
      </w:r>
    </w:p>
    <w:p w:rsidR="00A23E0A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18"/>
        </w:rPr>
        <w:t xml:space="preserve">э </w:t>
      </w:r>
      <w:r w:rsidRPr="00A23E0A">
        <w:rPr>
          <w:b w:val="0"/>
          <w:bCs w:val="0"/>
          <w:sz w:val="28"/>
          <w:szCs w:val="28"/>
        </w:rPr>
        <w:t>– масса наиболее тяжелого груза , т;</w:t>
      </w: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18"/>
        </w:rPr>
        <w:t xml:space="preserve">т </w:t>
      </w:r>
      <w:r w:rsidRPr="00A23E0A">
        <w:rPr>
          <w:b w:val="0"/>
          <w:bCs w:val="0"/>
          <w:sz w:val="28"/>
          <w:szCs w:val="28"/>
        </w:rPr>
        <w:t>– масса грузозахватных устройств , т.</w:t>
      </w: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18"/>
        </w:rPr>
        <w:t>э</w:t>
      </w:r>
      <w:r w:rsidRPr="00A23E0A">
        <w:rPr>
          <w:b w:val="0"/>
          <w:bCs w:val="0"/>
          <w:sz w:val="28"/>
          <w:szCs w:val="28"/>
        </w:rPr>
        <w:t>=</w:t>
      </w:r>
      <w:r w:rsidR="00655BB6" w:rsidRPr="00A23E0A">
        <w:rPr>
          <w:b w:val="0"/>
          <w:bCs w:val="0"/>
          <w:sz w:val="28"/>
          <w:szCs w:val="28"/>
        </w:rPr>
        <w:t>3,5</w:t>
      </w:r>
      <w:r w:rsidRPr="00A23E0A">
        <w:rPr>
          <w:b w:val="0"/>
          <w:bCs w:val="0"/>
          <w:sz w:val="28"/>
          <w:szCs w:val="28"/>
        </w:rPr>
        <w:t xml:space="preserve"> т;</w:t>
      </w: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18"/>
        </w:rPr>
        <w:t>т</w:t>
      </w:r>
      <w:r w:rsidRPr="00A23E0A">
        <w:rPr>
          <w:b w:val="0"/>
          <w:bCs w:val="0"/>
          <w:sz w:val="28"/>
          <w:szCs w:val="28"/>
        </w:rPr>
        <w:t>=0,5 т (масса четырехвитьевого стропа).</w:t>
      </w:r>
    </w:p>
    <w:p w:rsidR="00A23E0A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  <w:lang w:val="en-US"/>
        </w:rPr>
        <w:t>Q</w:t>
      </w:r>
      <w:r w:rsidRPr="00A23E0A">
        <w:rPr>
          <w:b w:val="0"/>
          <w:bCs w:val="0"/>
          <w:sz w:val="28"/>
          <w:szCs w:val="28"/>
        </w:rPr>
        <w:t xml:space="preserve"> </w:t>
      </w:r>
      <w:r w:rsidRPr="00A23E0A">
        <w:rPr>
          <w:b w:val="0"/>
          <w:bCs w:val="0"/>
          <w:sz w:val="28"/>
          <w:szCs w:val="18"/>
        </w:rPr>
        <w:t>тр кр</w:t>
      </w:r>
      <w:r w:rsidR="00655BB6" w:rsidRPr="00A23E0A">
        <w:rPr>
          <w:b w:val="0"/>
          <w:bCs w:val="0"/>
          <w:sz w:val="28"/>
          <w:szCs w:val="28"/>
        </w:rPr>
        <w:t xml:space="preserve">=3,5 </w:t>
      </w:r>
      <w:r w:rsidRPr="00A23E0A">
        <w:rPr>
          <w:b w:val="0"/>
          <w:bCs w:val="0"/>
          <w:sz w:val="28"/>
          <w:szCs w:val="28"/>
        </w:rPr>
        <w:t>+0,5=</w:t>
      </w:r>
      <w:r w:rsidR="00655BB6" w:rsidRPr="00A23E0A">
        <w:rPr>
          <w:b w:val="0"/>
          <w:bCs w:val="0"/>
          <w:sz w:val="28"/>
          <w:szCs w:val="28"/>
        </w:rPr>
        <w:t>4</w:t>
      </w:r>
      <w:r w:rsidRPr="00A23E0A">
        <w:rPr>
          <w:b w:val="0"/>
          <w:bCs w:val="0"/>
          <w:sz w:val="28"/>
          <w:szCs w:val="28"/>
        </w:rPr>
        <w:t xml:space="preserve"> т.</w:t>
      </w: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Н</w:t>
      </w:r>
      <w:r w:rsidR="00A23E0A">
        <w:rPr>
          <w:b w:val="0"/>
          <w:bCs w:val="0"/>
          <w:sz w:val="28"/>
          <w:szCs w:val="18"/>
        </w:rPr>
        <w:t xml:space="preserve"> </w:t>
      </w:r>
      <w:r w:rsidRPr="00A23E0A">
        <w:rPr>
          <w:b w:val="0"/>
          <w:bCs w:val="0"/>
          <w:sz w:val="28"/>
          <w:szCs w:val="18"/>
        </w:rPr>
        <w:t>тр кр</w:t>
      </w:r>
      <w:r w:rsidRPr="00A23E0A">
        <w:rPr>
          <w:b w:val="0"/>
          <w:bCs w:val="0"/>
          <w:sz w:val="28"/>
          <w:szCs w:val="28"/>
        </w:rPr>
        <w:t>=</w:t>
      </w:r>
      <w:r w:rsidRPr="00A23E0A">
        <w:rPr>
          <w:b w:val="0"/>
          <w:bCs w:val="0"/>
          <w:sz w:val="28"/>
          <w:szCs w:val="28"/>
          <w:lang w:val="en-US"/>
        </w:rPr>
        <w:t>h</w:t>
      </w:r>
      <w:r w:rsidRPr="00A23E0A">
        <w:rPr>
          <w:b w:val="0"/>
          <w:bCs w:val="0"/>
          <w:sz w:val="28"/>
          <w:szCs w:val="18"/>
          <w:lang w:val="en-US"/>
        </w:rPr>
        <w:t>o</w:t>
      </w:r>
      <w:r w:rsidRPr="00A23E0A">
        <w:rPr>
          <w:b w:val="0"/>
          <w:bCs w:val="0"/>
          <w:sz w:val="28"/>
          <w:szCs w:val="28"/>
        </w:rPr>
        <w:t>+</w:t>
      </w:r>
      <w:r w:rsidRPr="00A23E0A">
        <w:rPr>
          <w:b w:val="0"/>
          <w:bCs w:val="0"/>
          <w:sz w:val="28"/>
          <w:szCs w:val="28"/>
          <w:lang w:val="en-US"/>
        </w:rPr>
        <w:t>h</w:t>
      </w:r>
      <w:r w:rsidRPr="00A23E0A">
        <w:rPr>
          <w:b w:val="0"/>
          <w:bCs w:val="0"/>
          <w:sz w:val="28"/>
          <w:szCs w:val="18"/>
        </w:rPr>
        <w:t>э</w:t>
      </w:r>
      <w:r w:rsidRPr="00A23E0A">
        <w:rPr>
          <w:b w:val="0"/>
          <w:bCs w:val="0"/>
          <w:sz w:val="28"/>
          <w:szCs w:val="28"/>
        </w:rPr>
        <w:t>+</w:t>
      </w:r>
      <w:r w:rsidRPr="00A23E0A">
        <w:rPr>
          <w:b w:val="0"/>
          <w:bCs w:val="0"/>
          <w:sz w:val="28"/>
          <w:szCs w:val="28"/>
          <w:lang w:val="en-US"/>
        </w:rPr>
        <w:t>h</w:t>
      </w:r>
      <w:r w:rsidRPr="00A23E0A">
        <w:rPr>
          <w:b w:val="0"/>
          <w:bCs w:val="0"/>
          <w:sz w:val="28"/>
          <w:szCs w:val="18"/>
        </w:rPr>
        <w:t>з</w:t>
      </w:r>
      <w:r w:rsidRPr="00A23E0A">
        <w:rPr>
          <w:b w:val="0"/>
          <w:bCs w:val="0"/>
          <w:sz w:val="28"/>
          <w:szCs w:val="28"/>
        </w:rPr>
        <w:t>+</w:t>
      </w:r>
      <w:r w:rsidRPr="00A23E0A">
        <w:rPr>
          <w:b w:val="0"/>
          <w:bCs w:val="0"/>
          <w:sz w:val="28"/>
          <w:szCs w:val="28"/>
          <w:lang w:val="en-US"/>
        </w:rPr>
        <w:t>h</w:t>
      </w:r>
      <w:r w:rsidRPr="00A23E0A">
        <w:rPr>
          <w:b w:val="0"/>
          <w:bCs w:val="0"/>
          <w:sz w:val="28"/>
          <w:szCs w:val="18"/>
          <w:lang w:val="en-US"/>
        </w:rPr>
        <w:t>c</w:t>
      </w:r>
      <w:r w:rsidRPr="00A23E0A">
        <w:rPr>
          <w:b w:val="0"/>
          <w:bCs w:val="0"/>
          <w:sz w:val="28"/>
          <w:szCs w:val="28"/>
        </w:rPr>
        <w:t>,</w:t>
      </w:r>
    </w:p>
    <w:p w:rsidR="00A23E0A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  <w:lang w:val="en-US"/>
        </w:rPr>
        <w:t>h</w:t>
      </w:r>
      <w:r w:rsidRPr="00A23E0A">
        <w:rPr>
          <w:b w:val="0"/>
          <w:bCs w:val="0"/>
          <w:sz w:val="28"/>
          <w:szCs w:val="18"/>
          <w:lang w:val="en-US"/>
        </w:rPr>
        <w:t>o</w:t>
      </w:r>
      <w:r w:rsidRPr="00A23E0A">
        <w:rPr>
          <w:b w:val="0"/>
          <w:bCs w:val="0"/>
          <w:sz w:val="28"/>
          <w:szCs w:val="18"/>
        </w:rPr>
        <w:t xml:space="preserve"> </w:t>
      </w:r>
      <w:r w:rsidRPr="00A23E0A">
        <w:rPr>
          <w:b w:val="0"/>
          <w:bCs w:val="0"/>
          <w:sz w:val="28"/>
          <w:szCs w:val="28"/>
        </w:rPr>
        <w:t>– превышение опоры поднимаемого груза над уровнем стоянки крана, м ;</w:t>
      </w:r>
    </w:p>
    <w:p w:rsidR="003135B9" w:rsidRPr="00A23E0A" w:rsidRDefault="003135B9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  <w:lang w:val="en-US"/>
        </w:rPr>
        <w:t>h</w:t>
      </w:r>
      <w:r w:rsidRPr="00A23E0A">
        <w:rPr>
          <w:b w:val="0"/>
          <w:bCs w:val="0"/>
          <w:sz w:val="28"/>
          <w:szCs w:val="18"/>
        </w:rPr>
        <w:t xml:space="preserve">э </w:t>
      </w:r>
      <w:r w:rsidRPr="00A23E0A">
        <w:rPr>
          <w:b w:val="0"/>
          <w:bCs w:val="0"/>
          <w:sz w:val="28"/>
          <w:szCs w:val="28"/>
        </w:rPr>
        <w:t>– высота поднимаемого груза, м ;</w:t>
      </w:r>
    </w:p>
    <w:p w:rsid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A23E0A">
        <w:rPr>
          <w:sz w:val="28"/>
          <w:szCs w:val="28"/>
          <w:lang w:val="en-US"/>
        </w:rPr>
        <w:t>h</w:t>
      </w:r>
      <w:r w:rsidRPr="00A23E0A">
        <w:rPr>
          <w:sz w:val="28"/>
          <w:szCs w:val="18"/>
        </w:rPr>
        <w:t>з</w:t>
      </w:r>
      <w:r w:rsidRPr="00A23E0A">
        <w:rPr>
          <w:sz w:val="28"/>
          <w:szCs w:val="28"/>
        </w:rPr>
        <w:t xml:space="preserve"> – запас по высоте, м ;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  <w:lang w:val="en-US"/>
        </w:rPr>
        <w:t>h</w:t>
      </w:r>
      <w:r w:rsidRPr="00A23E0A">
        <w:rPr>
          <w:sz w:val="28"/>
          <w:szCs w:val="18"/>
          <w:lang w:val="en-US"/>
        </w:rPr>
        <w:t>c</w:t>
      </w:r>
      <w:r w:rsidRPr="00A23E0A">
        <w:rPr>
          <w:sz w:val="28"/>
          <w:szCs w:val="28"/>
        </w:rPr>
        <w:t xml:space="preserve"> – высота строповки, м .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  <w:lang w:val="en-US"/>
        </w:rPr>
        <w:t>h</w:t>
      </w:r>
      <w:r w:rsidRPr="00A23E0A">
        <w:rPr>
          <w:sz w:val="28"/>
          <w:szCs w:val="18"/>
          <w:lang w:val="en-US"/>
        </w:rPr>
        <w:t>o</w:t>
      </w:r>
      <w:r w:rsidRPr="00A23E0A">
        <w:rPr>
          <w:sz w:val="28"/>
          <w:szCs w:val="28"/>
        </w:rPr>
        <w:t>=</w:t>
      </w:r>
      <w:r w:rsidR="00655BB6" w:rsidRPr="00A23E0A">
        <w:rPr>
          <w:sz w:val="28"/>
          <w:szCs w:val="28"/>
        </w:rPr>
        <w:t>32</w:t>
      </w:r>
      <w:r w:rsidRPr="00A23E0A">
        <w:rPr>
          <w:sz w:val="28"/>
          <w:szCs w:val="28"/>
        </w:rPr>
        <w:t xml:space="preserve"> м ;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  <w:lang w:val="en-US"/>
        </w:rPr>
        <w:t>h</w:t>
      </w:r>
      <w:r w:rsidRPr="00A23E0A">
        <w:rPr>
          <w:sz w:val="28"/>
          <w:szCs w:val="18"/>
        </w:rPr>
        <w:t>э</w:t>
      </w:r>
      <w:r w:rsidRPr="00A23E0A">
        <w:rPr>
          <w:sz w:val="28"/>
          <w:szCs w:val="28"/>
        </w:rPr>
        <w:t>=2,</w:t>
      </w:r>
      <w:r w:rsidR="00655BB6" w:rsidRPr="00A23E0A">
        <w:rPr>
          <w:sz w:val="28"/>
          <w:szCs w:val="28"/>
        </w:rPr>
        <w:t>8</w:t>
      </w:r>
      <w:r w:rsidRPr="00A23E0A">
        <w:rPr>
          <w:sz w:val="28"/>
          <w:szCs w:val="28"/>
        </w:rPr>
        <w:t xml:space="preserve"> м ;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  <w:lang w:val="en-US"/>
        </w:rPr>
        <w:t>h</w:t>
      </w:r>
      <w:r w:rsidRPr="00A23E0A">
        <w:rPr>
          <w:sz w:val="28"/>
          <w:szCs w:val="18"/>
        </w:rPr>
        <w:t>з</w:t>
      </w:r>
      <w:r w:rsidRPr="00A23E0A">
        <w:rPr>
          <w:sz w:val="28"/>
          <w:szCs w:val="28"/>
        </w:rPr>
        <w:t>=1,0 м ;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  <w:lang w:val="en-US"/>
        </w:rPr>
        <w:t>h</w:t>
      </w:r>
      <w:r w:rsidRPr="00A23E0A">
        <w:rPr>
          <w:sz w:val="28"/>
          <w:szCs w:val="18"/>
          <w:lang w:val="en-US"/>
        </w:rPr>
        <w:t>c</w:t>
      </w:r>
      <w:r w:rsidRPr="00A23E0A">
        <w:rPr>
          <w:sz w:val="28"/>
          <w:szCs w:val="28"/>
        </w:rPr>
        <w:t>=5 м .</w:t>
      </w:r>
    </w:p>
    <w:p w:rsidR="00A23E0A" w:rsidRPr="005C575B" w:rsidRDefault="00A23E0A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Н</w:t>
      </w:r>
      <w:r w:rsidR="00A23E0A">
        <w:rPr>
          <w:sz w:val="28"/>
          <w:szCs w:val="18"/>
        </w:rPr>
        <w:t xml:space="preserve"> </w:t>
      </w:r>
      <w:r w:rsidRPr="00A23E0A">
        <w:rPr>
          <w:sz w:val="28"/>
          <w:szCs w:val="18"/>
        </w:rPr>
        <w:t>тр кр</w:t>
      </w:r>
      <w:r w:rsidRPr="00A23E0A">
        <w:rPr>
          <w:sz w:val="28"/>
          <w:szCs w:val="28"/>
        </w:rPr>
        <w:t>=</w:t>
      </w:r>
      <w:r w:rsidR="00655BB6" w:rsidRPr="00A23E0A">
        <w:rPr>
          <w:sz w:val="28"/>
          <w:szCs w:val="28"/>
        </w:rPr>
        <w:t>32+2,8</w:t>
      </w:r>
      <w:r w:rsidRPr="00A23E0A">
        <w:rPr>
          <w:sz w:val="28"/>
          <w:szCs w:val="28"/>
        </w:rPr>
        <w:t>+1,0+5=</w:t>
      </w:r>
      <w:r w:rsidR="00655BB6" w:rsidRPr="00A23E0A">
        <w:rPr>
          <w:sz w:val="28"/>
          <w:szCs w:val="28"/>
        </w:rPr>
        <w:t>40,5</w:t>
      </w:r>
      <w:r w:rsidRPr="00A23E0A">
        <w:rPr>
          <w:sz w:val="28"/>
          <w:szCs w:val="28"/>
        </w:rPr>
        <w:t xml:space="preserve"> м .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  <w:lang w:val="en-US"/>
        </w:rPr>
        <w:t>L</w:t>
      </w:r>
      <w:r w:rsidRPr="00A23E0A">
        <w:rPr>
          <w:sz w:val="28"/>
          <w:szCs w:val="28"/>
        </w:rPr>
        <w:t xml:space="preserve"> </w:t>
      </w:r>
      <w:r w:rsidR="002A4F38" w:rsidRPr="00A23E0A">
        <w:rPr>
          <w:sz w:val="28"/>
          <w:szCs w:val="18"/>
        </w:rPr>
        <w:t xml:space="preserve">тр </w:t>
      </w:r>
      <w:r w:rsidRPr="00A23E0A">
        <w:rPr>
          <w:sz w:val="28"/>
          <w:szCs w:val="28"/>
        </w:rPr>
        <w:t>=а+с ,</w:t>
      </w:r>
    </w:p>
    <w:p w:rsidR="00A23E0A" w:rsidRPr="005C575B" w:rsidRDefault="00A23E0A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а – расстояние от оси поворота крана до здания, м;</w:t>
      </w:r>
    </w:p>
    <w:p w:rsid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с – расстояние от наружной грани здания до центра наиболее удаленного элемента</w:t>
      </w:r>
      <w:r w:rsidR="002A4F38" w:rsidRPr="00A23E0A">
        <w:rPr>
          <w:sz w:val="28"/>
          <w:szCs w:val="28"/>
        </w:rPr>
        <w:t xml:space="preserve"> .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Сопоставляем требуемые параметры с рабочими параметрами башенных кранов и подбираем кран с параметрами, отвечающими требуемым: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Кран КБ-</w:t>
      </w:r>
      <w:r w:rsidR="00655BB6" w:rsidRPr="00A23E0A">
        <w:rPr>
          <w:sz w:val="28"/>
          <w:szCs w:val="28"/>
        </w:rPr>
        <w:t>403А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, с</w:t>
      </w:r>
      <w:r w:rsidR="00A23E0A">
        <w:rPr>
          <w:sz w:val="28"/>
          <w:szCs w:val="28"/>
        </w:rPr>
        <w:t xml:space="preserve"> </w:t>
      </w:r>
      <w:r w:rsidR="00655BB6" w:rsidRPr="00A23E0A">
        <w:rPr>
          <w:sz w:val="28"/>
          <w:szCs w:val="28"/>
        </w:rPr>
        <w:t>поворотной башней</w:t>
      </w:r>
      <w:r w:rsidRPr="00A23E0A">
        <w:rPr>
          <w:sz w:val="28"/>
          <w:szCs w:val="28"/>
        </w:rPr>
        <w:t>;</w:t>
      </w:r>
    </w:p>
    <w:p w:rsidR="003135B9" w:rsidRPr="00A23E0A" w:rsidRDefault="003135B9" w:rsidP="00A23E0A">
      <w:pPr>
        <w:pStyle w:val="11"/>
        <w:keepNext w:val="0"/>
        <w:suppressAutoHyphens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A23E0A">
        <w:rPr>
          <w:b w:val="0"/>
          <w:bCs w:val="0"/>
        </w:rPr>
        <w:t xml:space="preserve">Грузоподъемность крана – </w:t>
      </w:r>
      <w:r w:rsidR="00655BB6" w:rsidRPr="00A23E0A">
        <w:rPr>
          <w:b w:val="0"/>
          <w:bCs w:val="0"/>
        </w:rPr>
        <w:t>4,5-8</w:t>
      </w:r>
      <w:r w:rsidRPr="00A23E0A">
        <w:rPr>
          <w:b w:val="0"/>
          <w:bCs w:val="0"/>
        </w:rPr>
        <w:t xml:space="preserve"> т;</w:t>
      </w:r>
    </w:p>
    <w:p w:rsidR="00A23E0A" w:rsidRDefault="003135B9" w:rsidP="00A23E0A">
      <w:pPr>
        <w:pStyle w:val="11"/>
        <w:keepNext w:val="0"/>
        <w:suppressAutoHyphens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A23E0A">
        <w:rPr>
          <w:b w:val="0"/>
          <w:bCs w:val="0"/>
        </w:rPr>
        <w:t xml:space="preserve">Высота подъема – </w:t>
      </w:r>
      <w:smartTag w:uri="urn:schemas-microsoft-com:office:smarttags" w:element="metricconverter">
        <w:smartTagPr>
          <w:attr w:name="ProductID" w:val="40,000 м"/>
        </w:smartTagPr>
        <w:r w:rsidR="00655BB6" w:rsidRPr="00A23E0A">
          <w:rPr>
            <w:b w:val="0"/>
            <w:bCs w:val="0"/>
          </w:rPr>
          <w:t>40</w:t>
        </w:r>
        <w:r w:rsidRPr="00A23E0A">
          <w:rPr>
            <w:b w:val="0"/>
            <w:bCs w:val="0"/>
          </w:rPr>
          <w:t>,000 м</w:t>
        </w:r>
      </w:smartTag>
      <w:r w:rsidRPr="00A23E0A">
        <w:rPr>
          <w:b w:val="0"/>
          <w:bCs w:val="0"/>
        </w:rPr>
        <w:t>;</w:t>
      </w:r>
    </w:p>
    <w:p w:rsidR="003135B9" w:rsidRPr="00A23E0A" w:rsidRDefault="00655BB6" w:rsidP="00A23E0A">
      <w:pPr>
        <w:pStyle w:val="11"/>
        <w:keepNext w:val="0"/>
        <w:suppressAutoHyphens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A23E0A">
        <w:rPr>
          <w:b w:val="0"/>
          <w:bCs w:val="0"/>
        </w:rPr>
        <w:t xml:space="preserve">Вылет – </w:t>
      </w:r>
      <w:smartTag w:uri="urn:schemas-microsoft-com:office:smarttags" w:element="metricconverter">
        <w:smartTagPr>
          <w:attr w:name="ProductID" w:val="25,000 м"/>
        </w:smartTagPr>
        <w:r w:rsidRPr="00A23E0A">
          <w:rPr>
            <w:b w:val="0"/>
            <w:bCs w:val="0"/>
          </w:rPr>
          <w:t>25</w:t>
        </w:r>
        <w:r w:rsidR="003135B9" w:rsidRPr="00A23E0A">
          <w:rPr>
            <w:b w:val="0"/>
            <w:bCs w:val="0"/>
          </w:rPr>
          <w:t>,000 м</w:t>
        </w:r>
      </w:smartTag>
      <w:r w:rsidR="003135B9" w:rsidRPr="00A23E0A">
        <w:rPr>
          <w:b w:val="0"/>
          <w:bCs w:val="0"/>
        </w:rPr>
        <w:t>;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 xml:space="preserve">База – </w:t>
      </w:r>
      <w:smartTag w:uri="urn:schemas-microsoft-com:office:smarttags" w:element="metricconverter">
        <w:smartTagPr>
          <w:attr w:name="ProductID" w:val="6 м"/>
        </w:smartTagPr>
        <w:r w:rsidR="00655BB6" w:rsidRPr="00A23E0A">
          <w:rPr>
            <w:sz w:val="28"/>
            <w:szCs w:val="28"/>
          </w:rPr>
          <w:t>6</w:t>
        </w:r>
        <w:r w:rsidRPr="00A23E0A">
          <w:rPr>
            <w:sz w:val="28"/>
            <w:szCs w:val="28"/>
          </w:rPr>
          <w:t xml:space="preserve"> м</w:t>
        </w:r>
      </w:smartTag>
      <w:r w:rsidRPr="00A23E0A">
        <w:rPr>
          <w:sz w:val="28"/>
          <w:szCs w:val="28"/>
        </w:rPr>
        <w:t>.</w:t>
      </w:r>
    </w:p>
    <w:p w:rsidR="003135B9" w:rsidRPr="00A23E0A" w:rsidRDefault="003135B9" w:rsidP="00A23E0A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23E0A" w:rsidRPr="00A23E0A" w:rsidRDefault="00A23E0A" w:rsidP="00A23E0A">
      <w:pPr>
        <w:shd w:val="clear" w:color="auto" w:fill="FFFFFF"/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  <w:r w:rsidRPr="00A23E0A">
        <w:rPr>
          <w:b/>
          <w:bCs/>
          <w:sz w:val="28"/>
          <w:szCs w:val="36"/>
        </w:rPr>
        <w:t>3</w:t>
      </w:r>
      <w:r w:rsidR="00E9660D" w:rsidRPr="00A23E0A">
        <w:rPr>
          <w:b/>
          <w:bCs/>
          <w:sz w:val="28"/>
          <w:szCs w:val="36"/>
        </w:rPr>
        <w:t xml:space="preserve">. </w:t>
      </w:r>
      <w:r w:rsidR="00E9660D" w:rsidRPr="00A23E0A">
        <w:rPr>
          <w:b/>
          <w:bCs/>
          <w:iCs/>
          <w:sz w:val="28"/>
          <w:szCs w:val="36"/>
        </w:rPr>
        <w:t>Назначение и содержание технологической</w:t>
      </w:r>
      <w:r>
        <w:rPr>
          <w:b/>
          <w:bCs/>
          <w:iCs/>
          <w:sz w:val="28"/>
          <w:szCs w:val="36"/>
        </w:rPr>
        <w:t xml:space="preserve"> </w:t>
      </w:r>
      <w:r w:rsidR="00E9660D" w:rsidRPr="00A23E0A">
        <w:rPr>
          <w:b/>
          <w:bCs/>
          <w:iCs/>
          <w:sz w:val="28"/>
          <w:szCs w:val="36"/>
        </w:rPr>
        <w:t>карты,</w:t>
      </w:r>
      <w:r w:rsidRPr="00A23E0A">
        <w:rPr>
          <w:b/>
          <w:bCs/>
          <w:iCs/>
          <w:sz w:val="28"/>
          <w:szCs w:val="36"/>
        </w:rPr>
        <w:t xml:space="preserve"> </w:t>
      </w:r>
      <w:r w:rsidR="0079513C" w:rsidRPr="00A23E0A">
        <w:rPr>
          <w:b/>
          <w:bCs/>
          <w:iCs/>
          <w:sz w:val="28"/>
          <w:szCs w:val="36"/>
        </w:rPr>
        <w:t>область применения</w:t>
      </w:r>
    </w:p>
    <w:p w:rsidR="00A23E0A" w:rsidRPr="00A23E0A" w:rsidRDefault="00A23E0A" w:rsidP="00A23E0A">
      <w:pPr>
        <w:shd w:val="clear" w:color="auto" w:fill="FFFFFF"/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</w:p>
    <w:p w:rsidR="0079513C" w:rsidRPr="00A23E0A" w:rsidRDefault="00E9660D" w:rsidP="00A23E0A">
      <w:pPr>
        <w:shd w:val="clear" w:color="auto" w:fill="FFFFFF"/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  <w:r w:rsidRPr="00A23E0A">
        <w:rPr>
          <w:sz w:val="28"/>
          <w:szCs w:val="28"/>
        </w:rPr>
        <w:t>Цель технологического проектирования — разработка оптимальных технологических решений и организационных условий для выполнения строительных процессов, обеспечивающих выпуск строительной продукции в намеченные сроки при минимальном использовании всех видов ресурсов.</w:t>
      </w:r>
    </w:p>
    <w:p w:rsidR="00E9660D" w:rsidRPr="00A23E0A" w:rsidRDefault="00E9660D" w:rsidP="00A23E0A">
      <w:pPr>
        <w:shd w:val="clear" w:color="auto" w:fill="FFFFFF"/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  <w:r w:rsidRPr="00A23E0A">
        <w:rPr>
          <w:sz w:val="28"/>
          <w:szCs w:val="28"/>
        </w:rPr>
        <w:t xml:space="preserve">Оптимальное решение строительного процесса — это нахождение наилучших из всех возможных сочетаний его параметров и вариантов. Для этого производят необходимые расчеты, составляют спецификации и калькуляции, выполняют чертежи, схемы, графики, делают необходимые описания. Разработку строительных процессов с позиций технологии их выполнения оформляют в виде </w:t>
      </w:r>
      <w:r w:rsidRPr="00A23E0A">
        <w:rPr>
          <w:i/>
          <w:iCs/>
          <w:sz w:val="28"/>
          <w:szCs w:val="28"/>
        </w:rPr>
        <w:t xml:space="preserve">технологических карт, </w:t>
      </w:r>
      <w:r w:rsidRPr="00A23E0A">
        <w:rPr>
          <w:sz w:val="28"/>
          <w:szCs w:val="28"/>
        </w:rPr>
        <w:t xml:space="preserve">а с позиций организации труда в звеньях и бригадах — </w:t>
      </w:r>
      <w:r w:rsidRPr="00A23E0A">
        <w:rPr>
          <w:i/>
          <w:iCs/>
          <w:sz w:val="28"/>
          <w:szCs w:val="28"/>
        </w:rPr>
        <w:t>карт трудовых процессов строительного производства.</w:t>
      </w:r>
    </w:p>
    <w:p w:rsidR="00E9660D" w:rsidRPr="00A23E0A" w:rsidRDefault="00E9660D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Технологические карты разрабатывают на отдельные или комплексные процессы строительно-монтажных работ, результатом выполнения которых являются законченные конструктивные элементы, а также части здания или сооружения. Технологические карты предусматривают применение технологических процессов, обеспечивающих требуемый уровень качества работ, совмещение строительных процессов, соблюдение правил техники безопасности. В технологических картах освещены вопросы технологии и организации строительных процессов, указаны потребность в материалах, полуфабрикатах, конструкциях, приспособлениях и инструментах, технологические схемы, калькуляции, требования к качеству работ, технико-экономические показатели.</w:t>
      </w:r>
    </w:p>
    <w:p w:rsidR="000E4153" w:rsidRPr="00A23E0A" w:rsidRDefault="00E9660D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Карты трудовых процессов разрабатывают для организации и выполнения отдельных трудовых операций. Строительный производственный процесс состоит из множества рабочих операций, по каждой из которых в картах трудового процесса содержатся рекомендации по организации труда рабочих, высокопроизводительным приемам и методам труда, применению эффективных инструментов и приспособлений, формированию звеньев и бригад, рациональной организации рабочих мест и др.</w:t>
      </w:r>
    </w:p>
    <w:p w:rsidR="00A23E0A" w:rsidRDefault="00E9660D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В картах трудовых процессов</w:t>
      </w:r>
      <w:r w:rsidR="005C575B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четко разграничены обязанности между рабочими — членами звена, даны разъяснения, иногда подкрепленные графическими изображениями, по выполнению отдельных производственных операций с рекомендациями рациональных рабочих движений и приемов труда.</w:t>
      </w:r>
    </w:p>
    <w:p w:rsidR="00E9660D" w:rsidRPr="00A23E0A" w:rsidRDefault="00E9660D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Технологические карты определяют в каждом конкретном случае технологию строительного процесса, а карты трудовых процессов — организацию труда рабочих при выполнении трудовых операций, составляющих строительный процесс. Таким образом, эти документы не дублируют, а дополняют друг друга. Каждый из данных документов разрабатывается по определенной методике (схеме) и имеет свою форму по содержанию и оформлению.</w:t>
      </w:r>
    </w:p>
    <w:p w:rsidR="00E9660D" w:rsidRPr="00A23E0A" w:rsidRDefault="00E9660D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 xml:space="preserve">В качестве технологической документации для несложных процессов (работ) применяются также </w:t>
      </w:r>
      <w:r w:rsidRPr="00A23E0A">
        <w:rPr>
          <w:i/>
          <w:iCs/>
          <w:sz w:val="28"/>
          <w:szCs w:val="28"/>
        </w:rPr>
        <w:t xml:space="preserve">технологические схемы </w:t>
      </w:r>
      <w:r w:rsidRPr="00A23E0A">
        <w:rPr>
          <w:sz w:val="28"/>
          <w:szCs w:val="28"/>
        </w:rPr>
        <w:t>с описанием последовательности и методов выполнения процесса, с подсчетом затрат труда и потребности в средствах механизации. По содержанию технологические схемы — это упрощенные технологические карты.</w:t>
      </w:r>
    </w:p>
    <w:p w:rsidR="00E9660D" w:rsidRPr="00A23E0A" w:rsidRDefault="00E9660D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i/>
          <w:iCs/>
          <w:sz w:val="28"/>
          <w:szCs w:val="28"/>
        </w:rPr>
        <w:t xml:space="preserve">Трудоемкость работ </w:t>
      </w:r>
      <w:r w:rsidRPr="00A23E0A">
        <w:rPr>
          <w:sz w:val="28"/>
          <w:szCs w:val="28"/>
        </w:rPr>
        <w:t>характеризуется определенными затратами труда на их выполнение. Единица измерения трудоемкости — человеко-час (чел.-ч) или человека день (чел.-дн.) показывает затраты нормативного рабочего времени на производство работ. В них приводится трудоемкость на единицу работ по всем основным их видам. В строительстве различают три вида технологических карт:</w:t>
      </w:r>
    </w:p>
    <w:p w:rsidR="00E9660D" w:rsidRPr="00A23E0A" w:rsidRDefault="00E9660D" w:rsidP="00A23E0A">
      <w:pPr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типовые технологические карты, не привязанные к строящемуся объекту и местным условиям строительства;</w:t>
      </w:r>
    </w:p>
    <w:p w:rsidR="00E9660D" w:rsidRPr="00A23E0A" w:rsidRDefault="00E9660D" w:rsidP="00A23E0A">
      <w:pPr>
        <w:numPr>
          <w:ilvl w:val="0"/>
          <w:numId w:val="2"/>
        </w:num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типовые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технологические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карты,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привязанные к возводимому зданию или сооружению, но не привязанные к местным условиям;</w:t>
      </w:r>
    </w:p>
    <w:p w:rsidR="00E9660D" w:rsidRPr="00A23E0A" w:rsidRDefault="00E9660D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C575B">
        <w:rPr>
          <w:sz w:val="28"/>
          <w:szCs w:val="28"/>
        </w:rPr>
        <w:t>3)</w:t>
      </w:r>
      <w:r w:rsidRPr="00A23E0A">
        <w:rPr>
          <w:sz w:val="28"/>
          <w:szCs w:val="28"/>
        </w:rPr>
        <w:t xml:space="preserve"> рабочие технологические карты, привязанные к строящемуся объекту и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местным условиям строительства.</w:t>
      </w:r>
    </w:p>
    <w:p w:rsidR="00E9660D" w:rsidRPr="00A23E0A" w:rsidRDefault="00E9660D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Технологические карты должны разрабатываться на базе прогрессивных достижений отечественной, зарубежной науки и техники, индустриализации строительства, комплексной механизации строительных процессов, способствовать повышению производительности труда, улучшению качества работ и снижению себестоимости строительства.</w:t>
      </w:r>
    </w:p>
    <w:p w:rsidR="00A23E0A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A7475" w:rsidRPr="00A23E0A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  <w:r w:rsidRPr="00A23E0A">
        <w:rPr>
          <w:b/>
          <w:bCs/>
          <w:iCs/>
          <w:sz w:val="28"/>
          <w:szCs w:val="36"/>
        </w:rPr>
        <w:t>4</w:t>
      </w:r>
      <w:r w:rsidR="002A7475" w:rsidRPr="00A23E0A">
        <w:rPr>
          <w:b/>
          <w:bCs/>
          <w:iCs/>
          <w:sz w:val="28"/>
          <w:szCs w:val="36"/>
        </w:rPr>
        <w:t>. Калькуляция трудовых затрат</w:t>
      </w:r>
      <w:r w:rsidRPr="00A23E0A">
        <w:rPr>
          <w:b/>
          <w:bCs/>
          <w:iCs/>
          <w:sz w:val="28"/>
          <w:szCs w:val="36"/>
        </w:rPr>
        <w:t xml:space="preserve"> </w:t>
      </w:r>
      <w:r w:rsidR="005C575B">
        <w:rPr>
          <w:b/>
          <w:bCs/>
          <w:iCs/>
          <w:sz w:val="28"/>
          <w:szCs w:val="36"/>
        </w:rPr>
        <w:t>и заработной платы</w:t>
      </w:r>
    </w:p>
    <w:p w:rsidR="002A7475" w:rsidRPr="00A23E0A" w:rsidRDefault="002A7475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A7475" w:rsidRPr="00A23E0A" w:rsidRDefault="002A7475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b/>
          <w:sz w:val="28"/>
          <w:szCs w:val="28"/>
        </w:rPr>
        <w:t>Калькуляция</w:t>
      </w:r>
      <w:r w:rsidRPr="00A23E0A">
        <w:rPr>
          <w:sz w:val="28"/>
          <w:szCs w:val="28"/>
        </w:rPr>
        <w:t xml:space="preserve"> - это документ, в котором отражены размер трудовых затрат и заработной платы на выполнение комплекса работ.</w:t>
      </w:r>
    </w:p>
    <w:p w:rsidR="002A7475" w:rsidRPr="00A23E0A" w:rsidRDefault="002A7475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Калькуляции предназначаются в первую очередь для оплаты труда рабочих, численного состава звена или бригады, а также для планирования и составления графика работ, подлежащих выполнению для получения конечной продукции.</w:t>
      </w:r>
    </w:p>
    <w:p w:rsidR="002A7475" w:rsidRPr="00A23E0A" w:rsidRDefault="002A7475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Разработка калькуляции осуществляется по следующим основным этапам:</w:t>
      </w:r>
    </w:p>
    <w:p w:rsidR="002A7475" w:rsidRPr="00A23E0A" w:rsidRDefault="002A7475" w:rsidP="00A23E0A">
      <w:pPr>
        <w:numPr>
          <w:ilvl w:val="0"/>
          <w:numId w:val="6"/>
        </w:numPr>
        <w:tabs>
          <w:tab w:val="left" w:pos="20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Выбирается конечный измеритель продукции (работы).</w:t>
      </w:r>
    </w:p>
    <w:p w:rsidR="002A7475" w:rsidRPr="00A23E0A" w:rsidRDefault="002A7475" w:rsidP="00A23E0A">
      <w:pPr>
        <w:numPr>
          <w:ilvl w:val="0"/>
          <w:numId w:val="6"/>
        </w:numPr>
        <w:tabs>
          <w:tab w:val="left" w:pos="20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Определяется исходное условие производства работ.</w:t>
      </w:r>
    </w:p>
    <w:p w:rsidR="002A7475" w:rsidRPr="00A23E0A" w:rsidRDefault="002A7475" w:rsidP="00A23E0A">
      <w:pPr>
        <w:numPr>
          <w:ilvl w:val="0"/>
          <w:numId w:val="7"/>
        </w:numPr>
        <w:tabs>
          <w:tab w:val="left" w:pos="20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Подсчитывается объём работ по рабочим чертежам, проектом производства работ.</w:t>
      </w:r>
    </w:p>
    <w:p w:rsidR="002A7475" w:rsidRPr="00A23E0A" w:rsidRDefault="002A7475" w:rsidP="00A23E0A">
      <w:pPr>
        <w:numPr>
          <w:ilvl w:val="0"/>
          <w:numId w:val="6"/>
        </w:numPr>
        <w:tabs>
          <w:tab w:val="left" w:pos="20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Составляется калькуляция затрат труда и заработной платы.</w:t>
      </w:r>
    </w:p>
    <w:p w:rsidR="002A7475" w:rsidRPr="00A23E0A" w:rsidRDefault="002A7475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В каждой позиции калькуляции указываются цифры нормативных источников, нормы времени и расценки на единицу измерения, объём работ и суммарное нормативное время и заработная плата.</w:t>
      </w:r>
    </w:p>
    <w:p w:rsidR="002A7475" w:rsidRPr="00A23E0A" w:rsidRDefault="002A7475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23E0A" w:rsidRPr="005C575B" w:rsidRDefault="00A23E0A" w:rsidP="00A23E0A">
      <w:pPr>
        <w:tabs>
          <w:tab w:val="left" w:pos="2070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  <w:r w:rsidRPr="005C575B">
        <w:rPr>
          <w:b/>
          <w:bCs/>
          <w:sz w:val="28"/>
          <w:szCs w:val="36"/>
        </w:rPr>
        <w:t>5</w:t>
      </w:r>
      <w:r w:rsidR="00843D50" w:rsidRPr="00A23E0A">
        <w:rPr>
          <w:b/>
          <w:bCs/>
          <w:sz w:val="28"/>
          <w:szCs w:val="36"/>
        </w:rPr>
        <w:t>. Г</w:t>
      </w:r>
      <w:r w:rsidR="00843D50" w:rsidRPr="00A23E0A">
        <w:rPr>
          <w:b/>
          <w:bCs/>
          <w:iCs/>
          <w:sz w:val="28"/>
          <w:szCs w:val="36"/>
        </w:rPr>
        <w:t>рафик выполнени</w:t>
      </w:r>
      <w:r>
        <w:rPr>
          <w:b/>
          <w:bCs/>
          <w:iCs/>
          <w:sz w:val="28"/>
          <w:szCs w:val="36"/>
        </w:rPr>
        <w:t>я строительного процесса</w:t>
      </w:r>
    </w:p>
    <w:p w:rsidR="00A23E0A" w:rsidRPr="005C575B" w:rsidRDefault="00A23E0A" w:rsidP="00A23E0A">
      <w:pPr>
        <w:tabs>
          <w:tab w:val="left" w:pos="2070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</w:p>
    <w:p w:rsidR="00843D50" w:rsidRPr="00A23E0A" w:rsidRDefault="00843D50" w:rsidP="00A23E0A">
      <w:pPr>
        <w:tabs>
          <w:tab w:val="left" w:pos="2070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  <w:r w:rsidRPr="00A23E0A">
        <w:rPr>
          <w:sz w:val="28"/>
          <w:szCs w:val="28"/>
        </w:rPr>
        <w:t>График строительства это календарный план - документированная модель строительства, в которой устанавливают рациональную последовательность, очередность и сроки выполнения отдельных работ и строительных процессов на каждом объекте входящих в состав комплекса или и годовую программу строительно-монтажной организации</w:t>
      </w:r>
    </w:p>
    <w:p w:rsidR="00A23E0A" w:rsidRDefault="00843D50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Календарный план является ведущей составной частью ПОС. и ППР. При выполнении технически несложных работ в составе ППР разрабатывают календарный график.</w:t>
      </w:r>
    </w:p>
    <w:p w:rsidR="00843D50" w:rsidRPr="00A23E0A" w:rsidRDefault="00843D50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23E0A">
        <w:rPr>
          <w:sz w:val="28"/>
          <w:szCs w:val="28"/>
        </w:rPr>
        <w:t>Назначение календарного планирования - разработка и осуществление наиболее эффективной модели организационной и технической увязки работ во времени и пространстве на одном объекте или в группе объектов, выполняемых различными исполнителями при непрерывном и эффективном исполнении выделенных на эти цели трудовых, материальных и технических ресурсов с целью ввода в действие объектов в установленные сроки.</w:t>
      </w:r>
    </w:p>
    <w:p w:rsidR="002F26C6" w:rsidRPr="00A23E0A" w:rsidRDefault="00843D50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На графике производства работ отражаются начало и окончание процесса, а так же дни и сроки выполнения вспомогательных работ, нормативные и принятые затраты. Кол-во человек и их квалификационный состав.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График строительного процесса построен на графическом листе</w:t>
      </w:r>
      <w:r w:rsidR="000E4153" w:rsidRPr="00A23E0A">
        <w:rPr>
          <w:sz w:val="28"/>
          <w:szCs w:val="28"/>
        </w:rPr>
        <w:t xml:space="preserve"> (лист 2)</w:t>
      </w:r>
      <w:r w:rsidRPr="00A23E0A">
        <w:rPr>
          <w:sz w:val="28"/>
          <w:szCs w:val="28"/>
        </w:rPr>
        <w:t>.</w:t>
      </w:r>
    </w:p>
    <w:p w:rsidR="00A23E0A" w:rsidRPr="005C575B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</w:p>
    <w:p w:rsidR="000E4153" w:rsidRPr="00A23E0A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iCs/>
          <w:sz w:val="28"/>
          <w:szCs w:val="36"/>
        </w:rPr>
        <w:br w:type="page"/>
      </w:r>
      <w:r w:rsidRPr="00A23E0A">
        <w:rPr>
          <w:b/>
          <w:bCs/>
          <w:iCs/>
          <w:sz w:val="28"/>
          <w:szCs w:val="36"/>
        </w:rPr>
        <w:t>6</w:t>
      </w:r>
      <w:r w:rsidR="00145BE6" w:rsidRPr="00A23E0A">
        <w:rPr>
          <w:b/>
          <w:bCs/>
          <w:sz w:val="28"/>
        </w:rPr>
        <w:t>.</w:t>
      </w:r>
      <w:r w:rsidRPr="00A23E0A">
        <w:rPr>
          <w:b/>
          <w:bCs/>
          <w:sz w:val="28"/>
        </w:rPr>
        <w:t xml:space="preserve"> </w:t>
      </w:r>
      <w:r w:rsidR="000E4153" w:rsidRPr="00A23E0A">
        <w:rPr>
          <w:b/>
          <w:bCs/>
          <w:sz w:val="28"/>
        </w:rPr>
        <w:t>Леса и подмости для кирпичной</w:t>
      </w:r>
      <w:r w:rsidRPr="00A23E0A">
        <w:rPr>
          <w:b/>
          <w:bCs/>
          <w:sz w:val="28"/>
        </w:rPr>
        <w:t xml:space="preserve"> кладки</w:t>
      </w:r>
    </w:p>
    <w:p w:rsidR="00A23E0A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 xml:space="preserve">Леса возводят на полную высоту здания. Применяют в тех случаях, когда высота стен более </w:t>
      </w:r>
      <w:smartTag w:uri="urn:schemas-microsoft-com:office:smarttags" w:element="metricconverter">
        <w:smartTagPr>
          <w:attr w:name="ProductID" w:val="5 м"/>
        </w:smartTagPr>
        <w:r w:rsidRPr="00A23E0A">
          <w:rPr>
            <w:b w:val="0"/>
            <w:bCs w:val="0"/>
            <w:sz w:val="28"/>
            <w:szCs w:val="28"/>
          </w:rPr>
          <w:t>5 м</w:t>
        </w:r>
      </w:smartTag>
      <w:r w:rsidRPr="00A23E0A">
        <w:rPr>
          <w:b w:val="0"/>
          <w:bCs w:val="0"/>
          <w:sz w:val="28"/>
          <w:szCs w:val="28"/>
        </w:rPr>
        <w:t xml:space="preserve"> и отсутствуют междуэтажные перекрытия. Из инвентарных лесов наибольшее распространение получили: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А) безболтовые трубчатые Промстройпроекта;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Б) болтовые трубчатые ЦНИИОМТП.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 xml:space="preserve">Безболтовые трубчатые леса состоят из трубок-стоек диаметром 60мм, длиной 2 и 4м ригелей того же диаметра и длиной 1,6 и 2м. В каждой стойке с одного конца имеется втулка </w:t>
      </w:r>
      <w:r w:rsidRPr="00A23E0A">
        <w:rPr>
          <w:b w:val="0"/>
          <w:bCs w:val="0"/>
          <w:sz w:val="28"/>
          <w:szCs w:val="28"/>
          <w:lang w:val="en-US"/>
        </w:rPr>
        <w:t>D</w:t>
      </w:r>
      <w:r w:rsidRPr="00A23E0A">
        <w:rPr>
          <w:b w:val="0"/>
          <w:bCs w:val="0"/>
          <w:sz w:val="28"/>
          <w:szCs w:val="28"/>
        </w:rPr>
        <w:t xml:space="preserve">=48мм, на которую при наращивании лесов вставляют нижний конец следующей стойки. Через один метр по высоте к стойкам с 4-х сторон приварены трубки длиной 100-150мм </w:t>
      </w:r>
      <w:r w:rsidRPr="00A23E0A">
        <w:rPr>
          <w:b w:val="0"/>
          <w:bCs w:val="0"/>
          <w:sz w:val="28"/>
          <w:szCs w:val="28"/>
          <w:lang w:val="en-US"/>
        </w:rPr>
        <w:t>D</w:t>
      </w:r>
      <w:r w:rsidRPr="00A23E0A">
        <w:rPr>
          <w:b w:val="0"/>
          <w:bCs w:val="0"/>
          <w:sz w:val="28"/>
          <w:szCs w:val="28"/>
        </w:rPr>
        <w:t>=26мм для крепления ригелей. Стойки располагаются в разбежку длиной 4 и 2м. Первый ряд стоек устанавливается на расстоянии 1600мм от первого. По фасаду расстояние между стойками равно 2м. Леса крепятся к стене к закладным деталям или через проёмы. На лесах устраивается рабочий и защитный настилы, ограждения и бортовая доска.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Болтовые трубчатые леса применяют при неровном рельефе местности и сложной конфигурации здания. Ригели со стойками соединяются хомутами на болтах в любом месте по высоте стоек.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В каркасных зданиях большой высоты для заполнения стен кирпичной кладкой применяют подвесные леса – струнные.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Применяют подвесные леса высотой до 40м. Конструкция подъёмных лесов даёт возможность поддерживать оптимальную высоту по отношению к возводимой стене.Подмости применяют при высоте этажа менее 5,0м для кладки второго и последующих ярусов.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 xml:space="preserve">С применением монтажных кранов при строительстве кирпичных зданий стали широко использовать подмости. Из панельных подмостей наиболее часто применяются шарнирно-панельные конструкции Карачаровского завода (Главмосстроя) и шарнирно-панельные с треугольными металлическими откидными опорами. Шарнирно-панельные подмости с треугольными металлическими откидными опорами состоят из прогонов с рабочим настилом, опирающимся на две металлические треугольные рамы. Треугольные рамы поворачиваются вокруг шарнира и обеспечивают подмостям разную высоту. В первом положении подмости имеют высоту </w:t>
      </w:r>
      <w:smartTag w:uri="urn:schemas-microsoft-com:office:smarttags" w:element="metricconverter">
        <w:smartTagPr>
          <w:attr w:name="ProductID" w:val="1,15 м"/>
        </w:smartTagPr>
        <w:r w:rsidRPr="00A23E0A">
          <w:rPr>
            <w:b w:val="0"/>
            <w:bCs w:val="0"/>
            <w:sz w:val="28"/>
            <w:szCs w:val="28"/>
          </w:rPr>
          <w:t>1,15 м</w:t>
        </w:r>
      </w:smartTag>
      <w:r w:rsidRPr="00A23E0A">
        <w:rPr>
          <w:b w:val="0"/>
          <w:bCs w:val="0"/>
          <w:sz w:val="28"/>
          <w:szCs w:val="28"/>
        </w:rPr>
        <w:t xml:space="preserve"> и используются для кладки второго яруса. Для кладки третьего яруса подмости поднимают башенным краном, треугольные рамы при этом поворачиваются вокруг шарниров и занимают вертикальное положение с отметкой настила </w:t>
      </w:r>
      <w:smartTag w:uri="urn:schemas-microsoft-com:office:smarttags" w:element="metricconverter">
        <w:smartTagPr>
          <w:attr w:name="ProductID" w:val="2,05 м"/>
        </w:smartTagPr>
        <w:r w:rsidRPr="00A23E0A">
          <w:rPr>
            <w:b w:val="0"/>
            <w:bCs w:val="0"/>
            <w:sz w:val="28"/>
            <w:szCs w:val="28"/>
          </w:rPr>
          <w:t>2,05 м</w:t>
        </w:r>
      </w:smartTag>
      <w:r w:rsidRPr="00A23E0A">
        <w:rPr>
          <w:b w:val="0"/>
          <w:bCs w:val="0"/>
          <w:sz w:val="28"/>
          <w:szCs w:val="28"/>
        </w:rPr>
        <w:t xml:space="preserve">. Ширина подмостей </w:t>
      </w:r>
      <w:smartTag w:uri="urn:schemas-microsoft-com:office:smarttags" w:element="metricconverter">
        <w:smartTagPr>
          <w:attr w:name="ProductID" w:val="2,4 м"/>
        </w:smartTagPr>
        <w:r w:rsidRPr="00A23E0A">
          <w:rPr>
            <w:b w:val="0"/>
            <w:bCs w:val="0"/>
            <w:sz w:val="28"/>
            <w:szCs w:val="28"/>
          </w:rPr>
          <w:t>2,4 м</w:t>
        </w:r>
      </w:smartTag>
      <w:r w:rsidRPr="00A23E0A">
        <w:rPr>
          <w:b w:val="0"/>
          <w:bCs w:val="0"/>
          <w:sz w:val="28"/>
          <w:szCs w:val="28"/>
        </w:rPr>
        <w:t xml:space="preserve">, длина </w:t>
      </w:r>
      <w:smartTag w:uri="urn:schemas-microsoft-com:office:smarttags" w:element="metricconverter">
        <w:smartTagPr>
          <w:attr w:name="ProductID" w:val="5,5 м"/>
        </w:smartTagPr>
        <w:r w:rsidRPr="00A23E0A">
          <w:rPr>
            <w:b w:val="0"/>
            <w:bCs w:val="0"/>
            <w:sz w:val="28"/>
            <w:szCs w:val="28"/>
          </w:rPr>
          <w:t>5,5 м</w:t>
        </w:r>
      </w:smartTag>
      <w:r w:rsidRPr="00A23E0A">
        <w:rPr>
          <w:b w:val="0"/>
          <w:bCs w:val="0"/>
          <w:sz w:val="28"/>
          <w:szCs w:val="28"/>
        </w:rPr>
        <w:t>. Несущая способность 400кг/кв. м.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 xml:space="preserve">Масса подмостей </w:t>
      </w:r>
      <w:smartTag w:uri="urn:schemas-microsoft-com:office:smarttags" w:element="metricconverter">
        <w:smartTagPr>
          <w:attr w:name="ProductID" w:val="733 кг"/>
        </w:smartTagPr>
        <w:r w:rsidRPr="00A23E0A">
          <w:rPr>
            <w:b w:val="0"/>
            <w:bCs w:val="0"/>
            <w:sz w:val="28"/>
            <w:szCs w:val="28"/>
          </w:rPr>
          <w:t>733 кг</w:t>
        </w:r>
      </w:smartTag>
      <w:r w:rsidRPr="00A23E0A">
        <w:rPr>
          <w:b w:val="0"/>
          <w:bCs w:val="0"/>
          <w:sz w:val="28"/>
          <w:szCs w:val="28"/>
        </w:rPr>
        <w:t>.</w:t>
      </w:r>
    </w:p>
    <w:p w:rsidR="000E4153" w:rsidRP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К блочным подмостям относятся блок-площадки, размеры настила 5,0*2,25 м; 4,45*2,5 м, представляющие раму, сваренную из швеллеров и уголков. Высота блочных подмостей 1,0-</w:t>
      </w:r>
      <w:smartTag w:uri="urn:schemas-microsoft-com:office:smarttags" w:element="metricconverter">
        <w:smartTagPr>
          <w:attr w:name="ProductID" w:val="1,2 м"/>
        </w:smartTagPr>
        <w:r w:rsidRPr="00A23E0A">
          <w:rPr>
            <w:b w:val="0"/>
            <w:bCs w:val="0"/>
            <w:sz w:val="28"/>
            <w:szCs w:val="28"/>
          </w:rPr>
          <w:t>1,2 м</w:t>
        </w:r>
      </w:smartTag>
      <w:r w:rsidRPr="00A23E0A">
        <w:rPr>
          <w:b w:val="0"/>
          <w:bCs w:val="0"/>
          <w:sz w:val="28"/>
          <w:szCs w:val="28"/>
        </w:rPr>
        <w:t>. Установка подмостей производится краном.</w:t>
      </w:r>
    </w:p>
    <w:p w:rsidR="00A23E0A" w:rsidRDefault="000E4153" w:rsidP="00A23E0A">
      <w:pPr>
        <w:pStyle w:val="aa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Подмости на выдвижных стойках (конструкции Руффеля, Масленникова) применяются при небольших объемах работ, так как установку и разборку их производят вручную.</w:t>
      </w:r>
    </w:p>
    <w:p w:rsidR="00A23E0A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sz w:val="28"/>
        </w:rPr>
      </w:pPr>
    </w:p>
    <w:p w:rsidR="000E4153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sz w:val="28"/>
        </w:rPr>
      </w:pPr>
      <w:r w:rsidRPr="005C575B">
        <w:rPr>
          <w:sz w:val="28"/>
        </w:rPr>
        <w:t>7</w:t>
      </w:r>
      <w:r w:rsidR="00145BE6" w:rsidRPr="00A23E0A">
        <w:rPr>
          <w:sz w:val="28"/>
        </w:rPr>
        <w:t>. Техника</w:t>
      </w:r>
      <w:r w:rsidR="00476FB3" w:rsidRPr="00A23E0A">
        <w:rPr>
          <w:sz w:val="28"/>
        </w:rPr>
        <w:t xml:space="preserve"> безопас</w:t>
      </w:r>
      <w:r>
        <w:rPr>
          <w:sz w:val="28"/>
        </w:rPr>
        <w:t>ности</w:t>
      </w:r>
    </w:p>
    <w:p w:rsidR="00A23E0A" w:rsidRPr="005C575B" w:rsidRDefault="00A23E0A" w:rsidP="00A23E0A">
      <w:pPr>
        <w:pStyle w:val="aa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76FB3" w:rsidRPr="00A23E0A" w:rsidRDefault="00476FB3" w:rsidP="00A23E0A">
      <w:pPr>
        <w:pStyle w:val="11"/>
        <w:keepNext w:val="0"/>
        <w:suppressAutoHyphens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A23E0A">
        <w:rPr>
          <w:b w:val="0"/>
          <w:bCs w:val="0"/>
        </w:rPr>
        <w:t>При возведении кирпичных зданий должны соблюдаться правила техники безопасности – СниП</w:t>
      </w:r>
      <w:r w:rsidR="00A23E0A">
        <w:rPr>
          <w:b w:val="0"/>
          <w:bCs w:val="0"/>
        </w:rPr>
        <w:t xml:space="preserve"> </w:t>
      </w:r>
      <w:r w:rsidRPr="00A23E0A">
        <w:rPr>
          <w:b w:val="0"/>
          <w:bCs w:val="0"/>
        </w:rPr>
        <w:t>12-03-99. Организация строительной площадки, участков работ и рабочих мест должна обеспечивать безопасность работающих на всех этажах выполнения работ. Опасные зоны должны быть обозначены знаками безопасности и надписями установленной формы. При подъёме грузов на высоту до 20м опасной считается зона в радиусе 7м, при высоте подъёма от20 до 70м – в радиусе 10м. Вблизи строящегося здания высотой до 20м считается опасной зона на расстоянии 5м, при высоте здания от 20 до 70м опасная зона на расстоянии – 7м.</w:t>
      </w:r>
    </w:p>
    <w:p w:rsidR="00A23E0A" w:rsidRDefault="00476FB3" w:rsidP="00A23E0A">
      <w:pPr>
        <w:pStyle w:val="20"/>
        <w:suppressAutoHyphens/>
        <w:spacing w:line="360" w:lineRule="auto"/>
        <w:ind w:left="0" w:firstLine="709"/>
        <w:jc w:val="both"/>
      </w:pPr>
      <w:r w:rsidRPr="00A23E0A">
        <w:t>Строительная площадка в населенных пунктах должна быть ограждена. Ограждения, примыкающие к местам массового прохода людей, должны иметь сплошной защитный козырек.</w:t>
      </w:r>
    </w:p>
    <w:p w:rsidR="00A23E0A" w:rsidRDefault="00476FB3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Для подъема рабочих на рабочие места, расположенные на высоте 25м и выше, необходимо применять грузопассажирские подъемники.</w:t>
      </w:r>
    </w:p>
    <w:p w:rsidR="00A23E0A" w:rsidRDefault="00476FB3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Входы в строящиеся здания должны быть защищены сверху сплошным навесом шириной не менее ширины входа и вылетом от стены не менее 2м.</w:t>
      </w:r>
    </w:p>
    <w:p w:rsidR="00A23E0A" w:rsidRDefault="00476FB3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Проемы в перекрытиях, в стенах на высоте менее 0,7м. от уровня перекрытия должны быть закрыты сплошным настилом или иметь ограждения.</w:t>
      </w:r>
    </w:p>
    <w:p w:rsidR="00A23E0A" w:rsidRDefault="00476FB3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Строительная площадка, рабочие места, подъезды и проходы к ним, места повышенной опасности в темное время суток должны быть освещены.</w:t>
      </w:r>
    </w:p>
    <w:p w:rsidR="00A23E0A" w:rsidRDefault="00476FB3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 xml:space="preserve">Леса и подмости, выстой до </w:t>
      </w:r>
      <w:smartTag w:uri="urn:schemas-microsoft-com:office:smarttags" w:element="metricconverter">
        <w:smartTagPr>
          <w:attr w:name="ProductID" w:val="4 м"/>
        </w:smartTagPr>
        <w:r w:rsidRPr="00A23E0A">
          <w:rPr>
            <w:sz w:val="28"/>
            <w:szCs w:val="28"/>
          </w:rPr>
          <w:t>4 м</w:t>
        </w:r>
      </w:smartTag>
      <w:r w:rsidRPr="00A23E0A">
        <w:rPr>
          <w:sz w:val="28"/>
          <w:szCs w:val="28"/>
        </w:rPr>
        <w:t xml:space="preserve">, допускаются в эксплуатацию только после их приемки производителем работ, а выше </w:t>
      </w:r>
      <w:smartTag w:uri="urn:schemas-microsoft-com:office:smarttags" w:element="metricconverter">
        <w:smartTagPr>
          <w:attr w:name="ProductID" w:val="4 м"/>
        </w:smartTagPr>
        <w:r w:rsidRPr="00A23E0A">
          <w:rPr>
            <w:sz w:val="28"/>
            <w:szCs w:val="28"/>
          </w:rPr>
          <w:t>4 м</w:t>
        </w:r>
      </w:smartTag>
      <w:r w:rsidRPr="00A23E0A">
        <w:rPr>
          <w:sz w:val="28"/>
          <w:szCs w:val="28"/>
        </w:rPr>
        <w:t xml:space="preserve"> – после приемки комиссией и оформления актом.</w:t>
      </w:r>
    </w:p>
    <w:p w:rsidR="00A23E0A" w:rsidRDefault="00476FB3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Уровень кладки после каждого перемащивания средств подмащивания должен быть не менее чем на 10см выше уровня рабочего настила или перекрытия.</w:t>
      </w:r>
    </w:p>
    <w:p w:rsidR="00A23E0A" w:rsidRDefault="00476FB3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Не допускается кладка стен толщиной менее 0,75м, стоя на</w:t>
      </w:r>
      <w:r w:rsid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стене.</w:t>
      </w:r>
    </w:p>
    <w:p w:rsidR="00A23E0A" w:rsidRDefault="00476FB3" w:rsidP="00A23E0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При кладке стен высотой более 7м необходимо применять защитные козырьки по периметру здания.</w:t>
      </w:r>
    </w:p>
    <w:p w:rsidR="00A23E0A" w:rsidRDefault="00476FB3" w:rsidP="00A23E0A">
      <w:pPr>
        <w:pStyle w:val="20"/>
        <w:suppressAutoHyphens/>
        <w:spacing w:line="360" w:lineRule="auto"/>
        <w:ind w:left="0" w:firstLine="709"/>
        <w:jc w:val="both"/>
      </w:pPr>
      <w:r w:rsidRPr="00A23E0A">
        <w:t>Первый ряд защитных козырьков устанавливается на высоте не более 6м от земли, сохраняется до конца возведения стен, а второй ряд устанавливается на высоте 6-7м над первым рядом, а затем по ходу кладки переставляется через каждые 6-7м. Ширина защитных козырьков не менее 1,5м, угол наклона от стены -</w:t>
      </w:r>
      <w:r w:rsidR="00A23E0A">
        <w:t xml:space="preserve"> </w:t>
      </w:r>
      <w:r w:rsidRPr="00A23E0A">
        <w:t>60-70 градусов.</w:t>
      </w:r>
    </w:p>
    <w:p w:rsidR="00A23E0A" w:rsidRDefault="00476FB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Конструкции перед подъемом должны очищаться от грязи и наледи. Строповка конструкций должна осуществляться в строго указанных проектом местах.</w:t>
      </w:r>
    </w:p>
    <w:p w:rsidR="00476FB3" w:rsidRPr="00A23E0A" w:rsidRDefault="00476FB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Запрещается передвигать конструкции и другие элементы после их установки и снятия захватных приспособлений.</w:t>
      </w:r>
    </w:p>
    <w:p w:rsidR="00476FB3" w:rsidRPr="00A23E0A" w:rsidRDefault="00476FB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Раствор под устанавливаемый элемент следует расстилать до его наводки над местом установки.</w:t>
      </w:r>
    </w:p>
    <w:p w:rsidR="00476FB3" w:rsidRPr="00A23E0A" w:rsidRDefault="00476FB3" w:rsidP="00A23E0A">
      <w:pPr>
        <w:pStyle w:val="aa"/>
        <w:suppressAutoHyphens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A23E0A">
        <w:rPr>
          <w:b w:val="0"/>
          <w:bCs w:val="0"/>
          <w:sz w:val="28"/>
          <w:szCs w:val="28"/>
        </w:rPr>
        <w:t>Временное крепление, сварку и замоноличивание стыков и швов нужно производить с перекрытий, ограждённых у рабочего места, или с применением предохранительных поясов.</w:t>
      </w:r>
    </w:p>
    <w:p w:rsidR="00C95A03" w:rsidRPr="00A23E0A" w:rsidRDefault="00C95A03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b/>
          <w:bCs/>
          <w:sz w:val="28"/>
          <w:szCs w:val="32"/>
        </w:rPr>
      </w:pPr>
    </w:p>
    <w:p w:rsidR="002F26C6" w:rsidRPr="00A23E0A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  <w:r w:rsidRPr="00A23E0A">
        <w:rPr>
          <w:b/>
          <w:bCs/>
          <w:iCs/>
          <w:sz w:val="28"/>
          <w:szCs w:val="36"/>
        </w:rPr>
        <w:t>8</w:t>
      </w:r>
      <w:r w:rsidR="002F26C6" w:rsidRPr="00A23E0A">
        <w:rPr>
          <w:b/>
          <w:bCs/>
          <w:iCs/>
          <w:sz w:val="28"/>
          <w:szCs w:val="36"/>
        </w:rPr>
        <w:t>. Технико-экономические показатели</w:t>
      </w:r>
      <w:r w:rsidRPr="00A23E0A">
        <w:rPr>
          <w:b/>
          <w:bCs/>
          <w:iCs/>
          <w:sz w:val="28"/>
          <w:szCs w:val="36"/>
        </w:rPr>
        <w:t xml:space="preserve"> </w:t>
      </w:r>
      <w:r w:rsidR="002F26C6" w:rsidRPr="00A23E0A">
        <w:rPr>
          <w:b/>
          <w:bCs/>
          <w:iCs/>
          <w:sz w:val="28"/>
          <w:szCs w:val="36"/>
        </w:rPr>
        <w:t>по технологической карте</w:t>
      </w:r>
    </w:p>
    <w:p w:rsidR="002F26C6" w:rsidRPr="00A23E0A" w:rsidRDefault="002F26C6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b/>
          <w:bCs/>
          <w:iCs/>
          <w:sz w:val="28"/>
          <w:szCs w:val="36"/>
        </w:rPr>
      </w:pPr>
    </w:p>
    <w:p w:rsidR="004F069B" w:rsidRPr="00A23E0A" w:rsidRDefault="002F26C6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A23E0A">
        <w:rPr>
          <w:sz w:val="28"/>
          <w:szCs w:val="28"/>
        </w:rPr>
        <w:t xml:space="preserve">1. </w:t>
      </w:r>
      <w:r w:rsidR="004F069B" w:rsidRPr="00A23E0A">
        <w:rPr>
          <w:sz w:val="28"/>
          <w:szCs w:val="28"/>
        </w:rPr>
        <w:t>Площадь территории Р=13440 м</w:t>
      </w:r>
      <w:r w:rsidR="004F069B" w:rsidRPr="00A23E0A">
        <w:rPr>
          <w:sz w:val="28"/>
          <w:szCs w:val="28"/>
          <w:vertAlign w:val="superscript"/>
        </w:rPr>
        <w:t>2</w:t>
      </w:r>
    </w:p>
    <w:p w:rsidR="00736D1F" w:rsidRPr="00A23E0A" w:rsidRDefault="00736D1F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2.</w:t>
      </w:r>
      <w:r w:rsidR="004F069B" w:rsidRPr="00A23E0A">
        <w:rPr>
          <w:sz w:val="28"/>
          <w:szCs w:val="28"/>
        </w:rPr>
        <w:t xml:space="preserve"> </w:t>
      </w:r>
      <w:r w:rsidR="002F26C6" w:rsidRPr="00A23E0A">
        <w:rPr>
          <w:sz w:val="28"/>
          <w:szCs w:val="28"/>
        </w:rPr>
        <w:t>Площадь</w:t>
      </w:r>
      <w:r w:rsidR="00A23E0A">
        <w:rPr>
          <w:sz w:val="28"/>
          <w:szCs w:val="28"/>
        </w:rPr>
        <w:t xml:space="preserve"> </w:t>
      </w:r>
      <w:r w:rsidR="004F069B" w:rsidRPr="00A23E0A">
        <w:rPr>
          <w:sz w:val="28"/>
          <w:szCs w:val="28"/>
        </w:rPr>
        <w:t>застройки</w:t>
      </w:r>
      <w:r w:rsidR="00A23E0A">
        <w:rPr>
          <w:sz w:val="28"/>
          <w:szCs w:val="28"/>
        </w:rPr>
        <w:t xml:space="preserve"> </w:t>
      </w:r>
      <w:r w:rsidR="002F26C6" w:rsidRPr="00A23E0A">
        <w:rPr>
          <w:sz w:val="28"/>
          <w:szCs w:val="28"/>
        </w:rPr>
        <w:t>Р=</w:t>
      </w:r>
      <w:r w:rsidR="00603648" w:rsidRPr="00A23E0A">
        <w:rPr>
          <w:sz w:val="28"/>
          <w:szCs w:val="28"/>
        </w:rPr>
        <w:t>1125</w:t>
      </w:r>
      <w:r w:rsidR="002F26C6" w:rsidRPr="00A23E0A">
        <w:rPr>
          <w:sz w:val="28"/>
          <w:szCs w:val="28"/>
        </w:rPr>
        <w:t>м</w:t>
      </w:r>
      <w:r w:rsidR="002F26C6" w:rsidRPr="00A23E0A">
        <w:rPr>
          <w:sz w:val="28"/>
          <w:szCs w:val="28"/>
          <w:vertAlign w:val="superscript"/>
        </w:rPr>
        <w:t>2</w:t>
      </w:r>
    </w:p>
    <w:p w:rsidR="002F26C6" w:rsidRPr="00A23E0A" w:rsidRDefault="00736D1F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3.</w:t>
      </w:r>
      <w:r w:rsidR="002F26C6" w:rsidRPr="00A23E0A">
        <w:rPr>
          <w:sz w:val="28"/>
          <w:szCs w:val="28"/>
        </w:rPr>
        <w:t xml:space="preserve"> Продолжительность вы</w:t>
      </w:r>
      <w:r w:rsidR="00000504" w:rsidRPr="00A23E0A">
        <w:rPr>
          <w:sz w:val="28"/>
          <w:szCs w:val="28"/>
        </w:rPr>
        <w:t>полнения работ: N=</w:t>
      </w:r>
      <w:r w:rsidR="001800EE" w:rsidRPr="00A23E0A">
        <w:rPr>
          <w:sz w:val="28"/>
          <w:szCs w:val="28"/>
        </w:rPr>
        <w:t>21</w:t>
      </w:r>
      <w:r w:rsidR="000E4153" w:rsidRPr="00A23E0A">
        <w:rPr>
          <w:sz w:val="28"/>
          <w:szCs w:val="28"/>
        </w:rPr>
        <w:t>8</w:t>
      </w:r>
      <w:r w:rsidR="002F26C6" w:rsidRPr="00A23E0A">
        <w:rPr>
          <w:sz w:val="28"/>
          <w:szCs w:val="28"/>
        </w:rPr>
        <w:t xml:space="preserve"> дней</w:t>
      </w:r>
    </w:p>
    <w:p w:rsidR="002F26C6" w:rsidRPr="00A23E0A" w:rsidRDefault="00736D1F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 xml:space="preserve">4. </w:t>
      </w:r>
      <w:r w:rsidR="002F26C6" w:rsidRPr="00A23E0A">
        <w:rPr>
          <w:sz w:val="28"/>
          <w:szCs w:val="28"/>
        </w:rPr>
        <w:t>Нормативные трудозатраты на весь объём: Т</w:t>
      </w:r>
      <w:r w:rsidR="002F26C6" w:rsidRPr="00A23E0A">
        <w:rPr>
          <w:sz w:val="28"/>
          <w:szCs w:val="28"/>
          <w:vertAlign w:val="superscript"/>
        </w:rPr>
        <w:t>н</w:t>
      </w:r>
      <w:r w:rsidR="00000504" w:rsidRPr="00A23E0A">
        <w:rPr>
          <w:sz w:val="28"/>
          <w:szCs w:val="28"/>
        </w:rPr>
        <w:t>=</w:t>
      </w:r>
      <w:r w:rsidR="004F069B" w:rsidRPr="00A23E0A">
        <w:rPr>
          <w:sz w:val="28"/>
          <w:szCs w:val="28"/>
        </w:rPr>
        <w:t>3716</w:t>
      </w:r>
      <w:r w:rsidR="002F26C6" w:rsidRPr="00A23E0A">
        <w:rPr>
          <w:sz w:val="28"/>
          <w:szCs w:val="28"/>
        </w:rPr>
        <w:t xml:space="preserve"> чел/дн.</w:t>
      </w:r>
    </w:p>
    <w:p w:rsidR="002F26C6" w:rsidRPr="00A23E0A" w:rsidRDefault="00736D1F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5</w:t>
      </w:r>
      <w:r w:rsidR="002F26C6" w:rsidRPr="00A23E0A">
        <w:rPr>
          <w:sz w:val="28"/>
          <w:szCs w:val="28"/>
        </w:rPr>
        <w:t>. Принятые трудозатраты: Т</w:t>
      </w:r>
      <w:r w:rsidR="002F26C6" w:rsidRPr="00A23E0A">
        <w:rPr>
          <w:sz w:val="28"/>
          <w:szCs w:val="28"/>
          <w:vertAlign w:val="superscript"/>
        </w:rPr>
        <w:t>пр</w:t>
      </w:r>
      <w:r w:rsidR="00D409D0" w:rsidRPr="00A23E0A">
        <w:rPr>
          <w:sz w:val="28"/>
          <w:szCs w:val="28"/>
        </w:rPr>
        <w:t xml:space="preserve"> =</w:t>
      </w:r>
      <w:r w:rsidR="00A23E0A">
        <w:rPr>
          <w:sz w:val="28"/>
          <w:szCs w:val="28"/>
        </w:rPr>
        <w:t xml:space="preserve"> </w:t>
      </w:r>
      <w:r w:rsidR="004F069B" w:rsidRPr="00A23E0A">
        <w:rPr>
          <w:sz w:val="28"/>
          <w:szCs w:val="28"/>
        </w:rPr>
        <w:t>3114</w:t>
      </w:r>
      <w:r w:rsidR="002F26C6" w:rsidRPr="00A23E0A">
        <w:rPr>
          <w:sz w:val="28"/>
          <w:szCs w:val="28"/>
        </w:rPr>
        <w:t>чел/дн.</w:t>
      </w:r>
    </w:p>
    <w:p w:rsidR="002F26C6" w:rsidRPr="00A23E0A" w:rsidRDefault="00736D1F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6</w:t>
      </w:r>
      <w:r w:rsidR="002F26C6" w:rsidRPr="00A23E0A">
        <w:rPr>
          <w:sz w:val="28"/>
          <w:szCs w:val="28"/>
        </w:rPr>
        <w:t>. Удельные принятые трудозатрат</w:t>
      </w:r>
      <w:r w:rsidR="004F069B" w:rsidRPr="00A23E0A">
        <w:rPr>
          <w:sz w:val="28"/>
          <w:szCs w:val="28"/>
        </w:rPr>
        <w:t>ы на м</w:t>
      </w:r>
      <w:r w:rsidR="004F069B" w:rsidRPr="00A23E0A">
        <w:rPr>
          <w:sz w:val="28"/>
          <w:szCs w:val="28"/>
          <w:vertAlign w:val="superscript"/>
        </w:rPr>
        <w:t>2</w:t>
      </w:r>
      <w:r w:rsidR="002F26C6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/чел. =0.25</w:t>
      </w:r>
    </w:p>
    <w:p w:rsidR="002F26C6" w:rsidRPr="00A23E0A" w:rsidRDefault="00736D1F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7</w:t>
      </w:r>
      <w:r w:rsidR="002F26C6" w:rsidRPr="00A23E0A">
        <w:rPr>
          <w:sz w:val="28"/>
          <w:szCs w:val="28"/>
        </w:rPr>
        <w:t xml:space="preserve">. Заработная плата: ЗП = </w:t>
      </w:r>
      <w:r w:rsidRPr="00A23E0A">
        <w:rPr>
          <w:sz w:val="28"/>
          <w:szCs w:val="28"/>
        </w:rPr>
        <w:t>22454,34</w:t>
      </w:r>
    </w:p>
    <w:p w:rsidR="00A23E0A" w:rsidRDefault="002F26C6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8. Выработка одного рабочего за смену по ЗП:</w:t>
      </w:r>
    </w:p>
    <w:p w:rsidR="00A23E0A" w:rsidRPr="005C575B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23E0A" w:rsidRDefault="00AA74B0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0.75pt">
            <v:imagedata r:id="rId7" o:title=""/>
          </v:shape>
        </w:pict>
      </w:r>
    </w:p>
    <w:p w:rsidR="00A23E0A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736D1F" w:rsidRPr="00A23E0A" w:rsidRDefault="00736D1F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9.</w:t>
      </w:r>
      <w:r w:rsidRPr="00A23E0A">
        <w:rPr>
          <w:i/>
          <w:iCs/>
          <w:sz w:val="28"/>
          <w:szCs w:val="28"/>
        </w:rPr>
        <w:t xml:space="preserve"> Среднее количество рабочих : 14 человек</w:t>
      </w:r>
    </w:p>
    <w:p w:rsidR="002F26C6" w:rsidRPr="00A23E0A" w:rsidRDefault="002F26C6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sz w:val="28"/>
          <w:szCs w:val="28"/>
        </w:rPr>
        <w:t>9. Производительность труда:</w:t>
      </w:r>
    </w:p>
    <w:p w:rsidR="00A23E0A" w:rsidRPr="005C575B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2F26C6" w:rsidRPr="00A23E0A" w:rsidRDefault="002F26C6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3E0A">
        <w:rPr>
          <w:i/>
          <w:iCs/>
          <w:sz w:val="28"/>
          <w:szCs w:val="28"/>
        </w:rPr>
        <w:t>П =</w:t>
      </w:r>
      <w:r w:rsidRPr="00A23E0A">
        <w:rPr>
          <w:b/>
          <w:bCs/>
          <w:sz w:val="28"/>
          <w:szCs w:val="28"/>
        </w:rPr>
        <w:t xml:space="preserve"> </w:t>
      </w:r>
      <w:r w:rsidR="00AA74B0">
        <w:rPr>
          <w:b/>
          <w:bCs/>
          <w:position w:val="-24"/>
          <w:sz w:val="28"/>
          <w:szCs w:val="28"/>
          <w:lang w:val="en-US"/>
        </w:rPr>
        <w:pict>
          <v:shape id="_x0000_i1026" type="#_x0000_t75" style="width:59.25pt;height:33pt">
            <v:imagedata r:id="rId8" o:title=""/>
          </v:shape>
        </w:pict>
      </w:r>
      <w:r w:rsidRPr="00A23E0A">
        <w:rPr>
          <w:sz w:val="28"/>
          <w:szCs w:val="28"/>
        </w:rPr>
        <w:t xml:space="preserve"> = </w:t>
      </w:r>
      <w:r w:rsidR="007A17DC" w:rsidRPr="00A23E0A">
        <w:rPr>
          <w:sz w:val="28"/>
          <w:szCs w:val="28"/>
        </w:rPr>
        <w:t>120</w:t>
      </w:r>
      <w:r w:rsidRPr="00A23E0A">
        <w:rPr>
          <w:sz w:val="28"/>
          <w:szCs w:val="28"/>
        </w:rPr>
        <w:t>%</w:t>
      </w:r>
    </w:p>
    <w:p w:rsidR="00A23E0A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365C0E" w:rsidRPr="00A23E0A" w:rsidRDefault="00A23E0A" w:rsidP="00A23E0A">
      <w:pPr>
        <w:tabs>
          <w:tab w:val="left" w:pos="567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36"/>
        </w:rPr>
        <w:br w:type="page"/>
      </w:r>
      <w:r w:rsidR="002F26C6" w:rsidRPr="00A23E0A">
        <w:rPr>
          <w:b/>
          <w:bCs/>
          <w:sz w:val="28"/>
          <w:szCs w:val="36"/>
        </w:rPr>
        <w:t>Литература</w:t>
      </w:r>
    </w:p>
    <w:p w:rsidR="00365C0E" w:rsidRPr="00A23E0A" w:rsidRDefault="00365C0E" w:rsidP="00A23E0A">
      <w:pPr>
        <w:suppressAutoHyphens/>
        <w:spacing w:line="360" w:lineRule="auto"/>
        <w:ind w:firstLine="709"/>
        <w:jc w:val="both"/>
        <w:rPr>
          <w:b/>
          <w:bCs/>
          <w:i/>
          <w:sz w:val="28"/>
          <w:szCs w:val="32"/>
          <w:u w:val="single"/>
        </w:rPr>
      </w:pPr>
    </w:p>
    <w:p w:rsidR="00365C0E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1.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Методические указания к выполнению курсового проекта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Возведение кирпичного здания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. Автор – Серов К.А.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Горький. 1987 год.</w:t>
      </w:r>
    </w:p>
    <w:p w:rsidR="00365C0E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2.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ЕНиР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сборник Е1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Внутрипостроечные транспортные работы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. Госстрой СССР, Прейскурантиздат, Москва – 1987.</w:t>
      </w:r>
    </w:p>
    <w:p w:rsidR="00365C0E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3.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ЕНиР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сборник Е3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Каменные работы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. Госстрой СССР, Прейскурантиздат, Москва – 1987.</w:t>
      </w:r>
    </w:p>
    <w:p w:rsidR="00365C0E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4.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ЕНиР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сборник Е4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Монтаж сборных и устройство монолитных железобетонных конструкций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 xml:space="preserve">. Выпуск 1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Здания и промышленные сооружения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. Госстрой СССР, Прейскурантиздат, Москва – 1987.</w:t>
      </w:r>
    </w:p>
    <w:p w:rsidR="00365C0E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5.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ЕНиР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сборник Е6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Плотничные и столярные работы в зданиях и сооружениях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. Госстрой СССР, Прейскурантиздат, Москва – 1990.</w:t>
      </w:r>
    </w:p>
    <w:p w:rsidR="00365C0E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6.</w:t>
      </w:r>
      <w:r w:rsidR="00A23E0A" w:rsidRPr="005C575B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Справочник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Строительные краны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. Редакция –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Станевский В.П. Киев – 1984.</w:t>
      </w:r>
    </w:p>
    <w:p w:rsidR="00365C0E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>7.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Технология каменных и монтажных работ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 xml:space="preserve">. Автор – Ищенко И.И. Москва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Высшая школа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 xml:space="preserve"> – 1982.</w:t>
      </w:r>
    </w:p>
    <w:p w:rsidR="00365C0E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 xml:space="preserve">8.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Технология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возведения зданий и сооружений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. Теличенко В.И,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Терентьев О.М,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Лапидус А.А.- Москва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Высшая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школа</w:t>
      </w:r>
      <w:r w:rsidR="00A23E0A" w:rsidRPr="00A23E0A">
        <w:rPr>
          <w:sz w:val="28"/>
          <w:szCs w:val="28"/>
        </w:rPr>
        <w:t>"</w:t>
      </w:r>
      <w:r w:rsidR="00C95A03" w:rsidRPr="00A23E0A">
        <w:rPr>
          <w:sz w:val="28"/>
          <w:szCs w:val="28"/>
        </w:rPr>
        <w:t xml:space="preserve"> 2008</w:t>
      </w:r>
      <w:r w:rsidRPr="00A23E0A">
        <w:rPr>
          <w:sz w:val="28"/>
          <w:szCs w:val="28"/>
        </w:rPr>
        <w:t>г.</w:t>
      </w:r>
    </w:p>
    <w:p w:rsidR="00E9660D" w:rsidRPr="00A23E0A" w:rsidRDefault="00365C0E" w:rsidP="00A23E0A">
      <w:pPr>
        <w:suppressAutoHyphens/>
        <w:spacing w:line="360" w:lineRule="auto"/>
        <w:rPr>
          <w:sz w:val="28"/>
          <w:szCs w:val="28"/>
        </w:rPr>
      </w:pPr>
      <w:r w:rsidRPr="00A23E0A">
        <w:rPr>
          <w:sz w:val="28"/>
          <w:szCs w:val="28"/>
        </w:rPr>
        <w:t xml:space="preserve">9.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Технология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строительных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процесов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. Теличенко В.И,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Терентьев О.М,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 xml:space="preserve">Лапидус А.А.- Москва 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>Высшая</w:t>
      </w:r>
      <w:r w:rsidR="00A23E0A" w:rsidRPr="00A23E0A">
        <w:rPr>
          <w:sz w:val="28"/>
          <w:szCs w:val="28"/>
        </w:rPr>
        <w:t xml:space="preserve"> </w:t>
      </w:r>
      <w:r w:rsidRPr="00A23E0A">
        <w:rPr>
          <w:sz w:val="28"/>
          <w:szCs w:val="28"/>
        </w:rPr>
        <w:t>школа</w:t>
      </w:r>
      <w:r w:rsidR="00A23E0A" w:rsidRPr="00A23E0A">
        <w:rPr>
          <w:sz w:val="28"/>
          <w:szCs w:val="28"/>
        </w:rPr>
        <w:t>"</w:t>
      </w:r>
      <w:r w:rsidRPr="00A23E0A">
        <w:rPr>
          <w:sz w:val="28"/>
          <w:szCs w:val="28"/>
        </w:rPr>
        <w:t xml:space="preserve"> 2007г.</w:t>
      </w:r>
      <w:bookmarkStart w:id="0" w:name="_GoBack"/>
      <w:bookmarkEnd w:id="0"/>
    </w:p>
    <w:sectPr w:rsidR="00E9660D" w:rsidRPr="00A23E0A" w:rsidSect="00A23E0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E4" w:rsidRDefault="00FB43E4" w:rsidP="000E3777">
      <w:r>
        <w:separator/>
      </w:r>
    </w:p>
  </w:endnote>
  <w:endnote w:type="continuationSeparator" w:id="0">
    <w:p w:rsidR="00FB43E4" w:rsidRDefault="00FB43E4" w:rsidP="000E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E4" w:rsidRDefault="00FB43E4" w:rsidP="000E3777">
      <w:r>
        <w:separator/>
      </w:r>
    </w:p>
  </w:footnote>
  <w:footnote w:type="continuationSeparator" w:id="0">
    <w:p w:rsidR="00FB43E4" w:rsidRDefault="00FB43E4" w:rsidP="000E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1EA628"/>
    <w:lvl w:ilvl="0">
      <w:numFmt w:val="bullet"/>
      <w:lvlText w:val="*"/>
      <w:lvlJc w:val="left"/>
    </w:lvl>
  </w:abstractNum>
  <w:abstractNum w:abstractNumId="1">
    <w:nsid w:val="28D235E9"/>
    <w:multiLevelType w:val="singleLevel"/>
    <w:tmpl w:val="04F44D20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338E088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5B407F55"/>
    <w:multiLevelType w:val="singleLevel"/>
    <w:tmpl w:val="45BEE1FE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4">
    <w:nsid w:val="753A076A"/>
    <w:multiLevelType w:val="singleLevel"/>
    <w:tmpl w:val="74F42C94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  <w:b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12"/>
        <w:lvlJc w:val="left"/>
        <w:rPr>
          <w:rFonts w:ascii="Arial" w:hAnsi="Arial" w:hint="default"/>
        </w:rPr>
      </w:lvl>
    </w:lvlOverride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D6F"/>
    <w:rsid w:val="00000504"/>
    <w:rsid w:val="00025FD7"/>
    <w:rsid w:val="00043DD7"/>
    <w:rsid w:val="00086EC4"/>
    <w:rsid w:val="0008726D"/>
    <w:rsid w:val="000E3777"/>
    <w:rsid w:val="000E4153"/>
    <w:rsid w:val="000E7B45"/>
    <w:rsid w:val="00113D54"/>
    <w:rsid w:val="001170C7"/>
    <w:rsid w:val="001370AF"/>
    <w:rsid w:val="00145BE6"/>
    <w:rsid w:val="00160B87"/>
    <w:rsid w:val="00161A44"/>
    <w:rsid w:val="001708A0"/>
    <w:rsid w:val="001800EE"/>
    <w:rsid w:val="001A48DF"/>
    <w:rsid w:val="001D2C83"/>
    <w:rsid w:val="001E631D"/>
    <w:rsid w:val="00213393"/>
    <w:rsid w:val="00214072"/>
    <w:rsid w:val="002A4F38"/>
    <w:rsid w:val="002A7475"/>
    <w:rsid w:val="002F26C6"/>
    <w:rsid w:val="003135B9"/>
    <w:rsid w:val="00315E29"/>
    <w:rsid w:val="00346687"/>
    <w:rsid w:val="003643FB"/>
    <w:rsid w:val="00365C0E"/>
    <w:rsid w:val="00365C1A"/>
    <w:rsid w:val="00390FF3"/>
    <w:rsid w:val="003A1C11"/>
    <w:rsid w:val="003C4D13"/>
    <w:rsid w:val="003D502A"/>
    <w:rsid w:val="0041539B"/>
    <w:rsid w:val="00436D6F"/>
    <w:rsid w:val="00443554"/>
    <w:rsid w:val="00476FB3"/>
    <w:rsid w:val="004858BC"/>
    <w:rsid w:val="004D7335"/>
    <w:rsid w:val="004E79A5"/>
    <w:rsid w:val="004F069B"/>
    <w:rsid w:val="005141F6"/>
    <w:rsid w:val="005309B1"/>
    <w:rsid w:val="00531B70"/>
    <w:rsid w:val="00551604"/>
    <w:rsid w:val="00551AF5"/>
    <w:rsid w:val="0056250C"/>
    <w:rsid w:val="005738F6"/>
    <w:rsid w:val="00585BBC"/>
    <w:rsid w:val="00586862"/>
    <w:rsid w:val="00591395"/>
    <w:rsid w:val="00593834"/>
    <w:rsid w:val="005C575B"/>
    <w:rsid w:val="005D2CD8"/>
    <w:rsid w:val="005D4D39"/>
    <w:rsid w:val="005F3D2F"/>
    <w:rsid w:val="00600278"/>
    <w:rsid w:val="00603648"/>
    <w:rsid w:val="00620EEF"/>
    <w:rsid w:val="006240B4"/>
    <w:rsid w:val="00633EF8"/>
    <w:rsid w:val="00654491"/>
    <w:rsid w:val="00655BB6"/>
    <w:rsid w:val="00660466"/>
    <w:rsid w:val="00676E87"/>
    <w:rsid w:val="00692EFE"/>
    <w:rsid w:val="006B662C"/>
    <w:rsid w:val="006E736C"/>
    <w:rsid w:val="00730BB5"/>
    <w:rsid w:val="00736D1F"/>
    <w:rsid w:val="00792D41"/>
    <w:rsid w:val="0079513C"/>
    <w:rsid w:val="007A17DC"/>
    <w:rsid w:val="00803639"/>
    <w:rsid w:val="00843D50"/>
    <w:rsid w:val="0085409F"/>
    <w:rsid w:val="008627E7"/>
    <w:rsid w:val="00895126"/>
    <w:rsid w:val="00897B63"/>
    <w:rsid w:val="008D13A4"/>
    <w:rsid w:val="00904CCB"/>
    <w:rsid w:val="0092546A"/>
    <w:rsid w:val="00930B10"/>
    <w:rsid w:val="00973084"/>
    <w:rsid w:val="009824B3"/>
    <w:rsid w:val="00987253"/>
    <w:rsid w:val="00992A04"/>
    <w:rsid w:val="009B2209"/>
    <w:rsid w:val="009B734C"/>
    <w:rsid w:val="00A23E0A"/>
    <w:rsid w:val="00A35B7D"/>
    <w:rsid w:val="00A366CB"/>
    <w:rsid w:val="00A923DD"/>
    <w:rsid w:val="00AA74B0"/>
    <w:rsid w:val="00AD4B82"/>
    <w:rsid w:val="00AF3E64"/>
    <w:rsid w:val="00B01764"/>
    <w:rsid w:val="00B11078"/>
    <w:rsid w:val="00B12F01"/>
    <w:rsid w:val="00B26598"/>
    <w:rsid w:val="00B45C2C"/>
    <w:rsid w:val="00B570D9"/>
    <w:rsid w:val="00B65B2D"/>
    <w:rsid w:val="00B724FC"/>
    <w:rsid w:val="00BA1825"/>
    <w:rsid w:val="00BA5171"/>
    <w:rsid w:val="00BB431D"/>
    <w:rsid w:val="00BE2095"/>
    <w:rsid w:val="00C1314E"/>
    <w:rsid w:val="00C2544F"/>
    <w:rsid w:val="00C3664A"/>
    <w:rsid w:val="00C76BD2"/>
    <w:rsid w:val="00C86990"/>
    <w:rsid w:val="00C87CF8"/>
    <w:rsid w:val="00C95A03"/>
    <w:rsid w:val="00CA07F9"/>
    <w:rsid w:val="00CA1C10"/>
    <w:rsid w:val="00CB32B9"/>
    <w:rsid w:val="00CB455D"/>
    <w:rsid w:val="00CF468F"/>
    <w:rsid w:val="00D059BE"/>
    <w:rsid w:val="00D23221"/>
    <w:rsid w:val="00D25443"/>
    <w:rsid w:val="00D30887"/>
    <w:rsid w:val="00D322D0"/>
    <w:rsid w:val="00D409D0"/>
    <w:rsid w:val="00DB0633"/>
    <w:rsid w:val="00DE7BD5"/>
    <w:rsid w:val="00E00ECC"/>
    <w:rsid w:val="00E02F4D"/>
    <w:rsid w:val="00E37DD1"/>
    <w:rsid w:val="00E43851"/>
    <w:rsid w:val="00E54ED4"/>
    <w:rsid w:val="00E566C3"/>
    <w:rsid w:val="00E963C4"/>
    <w:rsid w:val="00E9660D"/>
    <w:rsid w:val="00EB05AC"/>
    <w:rsid w:val="00EB5C1A"/>
    <w:rsid w:val="00EE2D51"/>
    <w:rsid w:val="00EF0F20"/>
    <w:rsid w:val="00F107F5"/>
    <w:rsid w:val="00F4629E"/>
    <w:rsid w:val="00F8683A"/>
    <w:rsid w:val="00FB43E4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95B41A6-C215-48B8-811B-88026151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6D6F"/>
    <w:pPr>
      <w:keepNext/>
      <w:jc w:val="center"/>
      <w:outlineLvl w:val="0"/>
    </w:pPr>
    <w:rPr>
      <w:rFonts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36D6F"/>
    <w:rPr>
      <w:rFonts w:cs="Arial"/>
      <w:sz w:val="36"/>
      <w:szCs w:val="36"/>
      <w:lang w:val="ru-RU" w:eastAsia="ru-RU" w:bidi="ar-SA"/>
    </w:rPr>
  </w:style>
  <w:style w:type="character" w:customStyle="1" w:styleId="FontStyle81">
    <w:name w:val="Font Style81"/>
    <w:uiPriority w:val="99"/>
    <w:rsid w:val="00AF3E64"/>
    <w:rPr>
      <w:rFonts w:ascii="Arial" w:hAnsi="Arial" w:cs="Arial"/>
      <w:b/>
      <w:bCs/>
      <w:spacing w:val="10"/>
      <w:sz w:val="14"/>
      <w:szCs w:val="14"/>
    </w:rPr>
  </w:style>
  <w:style w:type="paragraph" w:customStyle="1" w:styleId="Style65">
    <w:name w:val="Style65"/>
    <w:basedOn w:val="a"/>
    <w:uiPriority w:val="99"/>
    <w:rsid w:val="00AF3E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3">
    <w:name w:val="Font Style83"/>
    <w:uiPriority w:val="99"/>
    <w:rsid w:val="00AF3E64"/>
    <w:rPr>
      <w:rFonts w:ascii="Arial" w:hAnsi="Arial" w:cs="Arial"/>
      <w:b/>
      <w:bCs/>
      <w:spacing w:val="-10"/>
      <w:sz w:val="18"/>
      <w:szCs w:val="18"/>
    </w:rPr>
  </w:style>
  <w:style w:type="paragraph" w:customStyle="1" w:styleId="Style26">
    <w:name w:val="Style26"/>
    <w:basedOn w:val="a"/>
    <w:uiPriority w:val="99"/>
    <w:rsid w:val="00AF3E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4">
    <w:name w:val="Font Style84"/>
    <w:uiPriority w:val="99"/>
    <w:rsid w:val="00AF3E6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87">
    <w:name w:val="Font Style87"/>
    <w:uiPriority w:val="99"/>
    <w:rsid w:val="00AF3E64"/>
    <w:rPr>
      <w:rFonts w:ascii="Arial" w:hAnsi="Arial" w:cs="Arial"/>
      <w:i/>
      <w:iCs/>
      <w:sz w:val="20"/>
      <w:szCs w:val="20"/>
    </w:rPr>
  </w:style>
  <w:style w:type="paragraph" w:customStyle="1" w:styleId="Style16">
    <w:name w:val="Style16"/>
    <w:basedOn w:val="a"/>
    <w:uiPriority w:val="99"/>
    <w:rsid w:val="00AF3E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4">
    <w:name w:val="Style64"/>
    <w:basedOn w:val="a"/>
    <w:uiPriority w:val="99"/>
    <w:rsid w:val="00AF3E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6">
    <w:name w:val="Style66"/>
    <w:basedOn w:val="a"/>
    <w:uiPriority w:val="99"/>
    <w:rsid w:val="00AF3E64"/>
    <w:pPr>
      <w:widowControl w:val="0"/>
      <w:autoSpaceDE w:val="0"/>
      <w:autoSpaceDN w:val="0"/>
      <w:adjustRightInd w:val="0"/>
      <w:spacing w:line="605" w:lineRule="exact"/>
    </w:pPr>
    <w:rPr>
      <w:rFonts w:ascii="Arial" w:hAnsi="Arial" w:cs="Arial"/>
    </w:rPr>
  </w:style>
  <w:style w:type="character" w:customStyle="1" w:styleId="FontStyle82">
    <w:name w:val="Font Style82"/>
    <w:uiPriority w:val="99"/>
    <w:rsid w:val="00AF3E64"/>
    <w:rPr>
      <w:rFonts w:ascii="Arial" w:hAnsi="Arial" w:cs="Arial"/>
      <w:spacing w:val="-10"/>
      <w:sz w:val="18"/>
      <w:szCs w:val="18"/>
    </w:rPr>
  </w:style>
  <w:style w:type="character" w:customStyle="1" w:styleId="FontStyle77">
    <w:name w:val="Font Style77"/>
    <w:uiPriority w:val="99"/>
    <w:rsid w:val="00AF3E64"/>
    <w:rPr>
      <w:rFonts w:ascii="Arial" w:hAnsi="Arial" w:cs="Arial"/>
      <w:sz w:val="20"/>
      <w:szCs w:val="20"/>
    </w:rPr>
  </w:style>
  <w:style w:type="paragraph" w:customStyle="1" w:styleId="Style31">
    <w:name w:val="Style31"/>
    <w:basedOn w:val="a"/>
    <w:uiPriority w:val="99"/>
    <w:rsid w:val="00AF3E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a"/>
    <w:uiPriority w:val="99"/>
    <w:rsid w:val="00AF3E6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character" w:customStyle="1" w:styleId="FontStyle85">
    <w:name w:val="Font Style85"/>
    <w:uiPriority w:val="99"/>
    <w:rsid w:val="00AF3E6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8">
    <w:name w:val="Font Style78"/>
    <w:uiPriority w:val="99"/>
    <w:rsid w:val="00AF3E64"/>
    <w:rPr>
      <w:rFonts w:ascii="Arial" w:hAnsi="Arial" w:cs="Arial"/>
      <w:b/>
      <w:bCs/>
      <w:i/>
      <w:iCs/>
      <w:sz w:val="20"/>
      <w:szCs w:val="20"/>
    </w:rPr>
  </w:style>
  <w:style w:type="paragraph" w:customStyle="1" w:styleId="Style48">
    <w:name w:val="Style48"/>
    <w:basedOn w:val="a"/>
    <w:uiPriority w:val="99"/>
    <w:rsid w:val="00AF3E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AF3E64"/>
    <w:pPr>
      <w:widowControl w:val="0"/>
      <w:autoSpaceDE w:val="0"/>
      <w:autoSpaceDN w:val="0"/>
      <w:adjustRightInd w:val="0"/>
      <w:spacing w:line="254" w:lineRule="exact"/>
      <w:ind w:hanging="571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rsid w:val="00987253"/>
    <w:pPr>
      <w:widowControl w:val="0"/>
      <w:autoSpaceDE w:val="0"/>
      <w:autoSpaceDN w:val="0"/>
      <w:adjustRightInd w:val="0"/>
      <w:spacing w:line="254" w:lineRule="exact"/>
      <w:ind w:hanging="994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B724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B724FC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72">
    <w:name w:val="Font Style72"/>
    <w:uiPriority w:val="99"/>
    <w:rsid w:val="00B724FC"/>
    <w:rPr>
      <w:rFonts w:ascii="Arial" w:hAnsi="Arial" w:cs="Arial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B724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6">
    <w:name w:val="Font Style76"/>
    <w:uiPriority w:val="99"/>
    <w:rsid w:val="00B724FC"/>
    <w:rPr>
      <w:rFonts w:ascii="Arial" w:hAnsi="Arial" w:cs="Arial"/>
      <w:b/>
      <w:bCs/>
      <w:i/>
      <w:iCs/>
      <w:sz w:val="26"/>
      <w:szCs w:val="26"/>
    </w:rPr>
  </w:style>
  <w:style w:type="paragraph" w:customStyle="1" w:styleId="Style46">
    <w:name w:val="Style46"/>
    <w:basedOn w:val="a"/>
    <w:uiPriority w:val="99"/>
    <w:rsid w:val="00B724F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paragraph" w:customStyle="1" w:styleId="Style21">
    <w:name w:val="Style21"/>
    <w:basedOn w:val="a"/>
    <w:uiPriority w:val="99"/>
    <w:rsid w:val="00B724FC"/>
    <w:pPr>
      <w:widowControl w:val="0"/>
      <w:autoSpaceDE w:val="0"/>
      <w:autoSpaceDN w:val="0"/>
      <w:adjustRightInd w:val="0"/>
      <w:spacing w:line="466" w:lineRule="exact"/>
      <w:jc w:val="center"/>
    </w:pPr>
    <w:rPr>
      <w:rFonts w:ascii="Arial" w:hAnsi="Arial" w:cs="Arial"/>
    </w:rPr>
  </w:style>
  <w:style w:type="paragraph" w:customStyle="1" w:styleId="Style37">
    <w:name w:val="Style37"/>
    <w:basedOn w:val="a"/>
    <w:uiPriority w:val="99"/>
    <w:rsid w:val="00B724FC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" w:hAnsi="Arial" w:cs="Arial"/>
    </w:rPr>
  </w:style>
  <w:style w:type="paragraph" w:customStyle="1" w:styleId="Style61">
    <w:name w:val="Style61"/>
    <w:basedOn w:val="a"/>
    <w:uiPriority w:val="99"/>
    <w:rsid w:val="00B724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8">
    <w:name w:val="Font Style88"/>
    <w:uiPriority w:val="99"/>
    <w:rsid w:val="00B724FC"/>
    <w:rPr>
      <w:rFonts w:ascii="Arial" w:hAnsi="Arial" w:cs="Arial"/>
      <w:i/>
      <w:iCs/>
      <w:sz w:val="22"/>
      <w:szCs w:val="22"/>
    </w:rPr>
  </w:style>
  <w:style w:type="paragraph" w:customStyle="1" w:styleId="Style41">
    <w:name w:val="Style41"/>
    <w:basedOn w:val="a"/>
    <w:uiPriority w:val="99"/>
    <w:rsid w:val="009254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5">
    <w:name w:val="Style55"/>
    <w:basedOn w:val="a"/>
    <w:uiPriority w:val="99"/>
    <w:rsid w:val="0092546A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Arial" w:hAnsi="Arial" w:cs="Arial"/>
    </w:rPr>
  </w:style>
  <w:style w:type="character" w:customStyle="1" w:styleId="FontStyle94">
    <w:name w:val="Font Style94"/>
    <w:uiPriority w:val="99"/>
    <w:rsid w:val="0092546A"/>
    <w:rPr>
      <w:rFonts w:ascii="Arial" w:hAnsi="Arial" w:cs="Arial"/>
      <w:sz w:val="18"/>
      <w:szCs w:val="18"/>
    </w:rPr>
  </w:style>
  <w:style w:type="character" w:customStyle="1" w:styleId="FontStyle95">
    <w:name w:val="Font Style95"/>
    <w:uiPriority w:val="99"/>
    <w:rsid w:val="0092546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4">
    <w:name w:val="Style44"/>
    <w:basedOn w:val="a"/>
    <w:uiPriority w:val="99"/>
    <w:rsid w:val="002F26C6"/>
    <w:pPr>
      <w:widowControl w:val="0"/>
      <w:autoSpaceDE w:val="0"/>
      <w:autoSpaceDN w:val="0"/>
      <w:adjustRightInd w:val="0"/>
      <w:spacing w:line="252" w:lineRule="exact"/>
    </w:pPr>
    <w:rPr>
      <w:rFonts w:ascii="Arial" w:hAnsi="Arial" w:cs="Arial"/>
    </w:rPr>
  </w:style>
  <w:style w:type="character" w:customStyle="1" w:styleId="FontStyle80">
    <w:name w:val="Font Style80"/>
    <w:uiPriority w:val="99"/>
    <w:rsid w:val="002F26C6"/>
    <w:rPr>
      <w:rFonts w:ascii="Arial" w:hAnsi="Arial" w:cs="Arial"/>
      <w:b/>
      <w:bCs/>
      <w:sz w:val="20"/>
      <w:szCs w:val="20"/>
    </w:rPr>
  </w:style>
  <w:style w:type="character" w:customStyle="1" w:styleId="FontStyle96">
    <w:name w:val="Font Style96"/>
    <w:uiPriority w:val="99"/>
    <w:rsid w:val="002F26C6"/>
    <w:rPr>
      <w:rFonts w:ascii="Arial" w:hAnsi="Arial" w:cs="Arial"/>
      <w:i/>
      <w:iCs/>
      <w:spacing w:val="10"/>
      <w:sz w:val="24"/>
      <w:szCs w:val="24"/>
    </w:rPr>
  </w:style>
  <w:style w:type="paragraph" w:customStyle="1" w:styleId="Style59">
    <w:name w:val="Style59"/>
    <w:basedOn w:val="a"/>
    <w:uiPriority w:val="99"/>
    <w:rsid w:val="002F26C6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paragraph" w:customStyle="1" w:styleId="Style67">
    <w:name w:val="Style67"/>
    <w:basedOn w:val="a"/>
    <w:uiPriority w:val="99"/>
    <w:rsid w:val="002F26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97">
    <w:name w:val="Font Style97"/>
    <w:uiPriority w:val="99"/>
    <w:rsid w:val="002F26C6"/>
    <w:rPr>
      <w:rFonts w:ascii="Arial" w:hAnsi="Arial" w:cs="Arial"/>
      <w:i/>
      <w:iCs/>
      <w:sz w:val="24"/>
      <w:szCs w:val="24"/>
    </w:rPr>
  </w:style>
  <w:style w:type="character" w:customStyle="1" w:styleId="FontStyle99">
    <w:name w:val="Font Style99"/>
    <w:uiPriority w:val="99"/>
    <w:rsid w:val="002F26C6"/>
    <w:rPr>
      <w:rFonts w:ascii="Arial" w:hAnsi="Arial" w:cs="Arial"/>
      <w:i/>
      <w:iCs/>
      <w:sz w:val="20"/>
      <w:szCs w:val="20"/>
    </w:rPr>
  </w:style>
  <w:style w:type="paragraph" w:styleId="a3">
    <w:name w:val="Normal (Web)"/>
    <w:basedOn w:val="a"/>
    <w:uiPriority w:val="99"/>
    <w:unhideWhenUsed/>
    <w:rsid w:val="0059139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0E37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E3777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0E37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E3777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161A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161A44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C1314E"/>
    <w:pPr>
      <w:keepNext/>
      <w:autoSpaceDE w:val="0"/>
      <w:autoSpaceDN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C1314E"/>
    <w:pPr>
      <w:keepNext/>
      <w:autoSpaceDE w:val="0"/>
      <w:autoSpaceDN w:val="0"/>
    </w:pPr>
    <w:rPr>
      <w:b/>
      <w:bCs/>
    </w:rPr>
  </w:style>
  <w:style w:type="paragraph" w:styleId="aa">
    <w:name w:val="Body Text"/>
    <w:basedOn w:val="a"/>
    <w:link w:val="ab"/>
    <w:uiPriority w:val="99"/>
    <w:rsid w:val="00C1314E"/>
    <w:pPr>
      <w:autoSpaceDE w:val="0"/>
      <w:autoSpaceDN w:val="0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C1314E"/>
    <w:rPr>
      <w:rFonts w:eastAsia="Times New Roman" w:cs="Times New Roman"/>
      <w:b/>
      <w:bCs/>
      <w:sz w:val="32"/>
      <w:szCs w:val="32"/>
    </w:rPr>
  </w:style>
  <w:style w:type="paragraph" w:styleId="20">
    <w:name w:val="Body Text 2"/>
    <w:basedOn w:val="a"/>
    <w:link w:val="21"/>
    <w:uiPriority w:val="99"/>
    <w:rsid w:val="00C1314E"/>
    <w:pPr>
      <w:autoSpaceDE w:val="0"/>
      <w:autoSpaceDN w:val="0"/>
      <w:ind w:left="284" w:hanging="284"/>
    </w:pPr>
    <w:rPr>
      <w:sz w:val="28"/>
      <w:szCs w:val="28"/>
    </w:rPr>
  </w:style>
  <w:style w:type="character" w:customStyle="1" w:styleId="21">
    <w:name w:val="Основной текст 2 Знак"/>
    <w:link w:val="20"/>
    <w:uiPriority w:val="99"/>
    <w:locked/>
    <w:rsid w:val="00C1314E"/>
    <w:rPr>
      <w:rFonts w:eastAsia="Times New Roman" w:cs="Times New Roman"/>
      <w:sz w:val="28"/>
      <w:szCs w:val="28"/>
    </w:rPr>
  </w:style>
  <w:style w:type="table" w:styleId="ac">
    <w:name w:val="Table Grid"/>
    <w:basedOn w:val="a1"/>
    <w:uiPriority w:val="59"/>
    <w:rsid w:val="00D059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екст примечания"/>
    <w:basedOn w:val="a"/>
    <w:uiPriority w:val="99"/>
    <w:rsid w:val="003135B9"/>
    <w:pPr>
      <w:autoSpaceDE w:val="0"/>
      <w:autoSpaceDN w:val="0"/>
    </w:pPr>
    <w:rPr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5D4D39"/>
    <w:pPr>
      <w:keepNext/>
      <w:autoSpaceDE w:val="0"/>
      <w:autoSpaceDN w:val="0"/>
      <w:jc w:val="center"/>
    </w:pPr>
    <w:rPr>
      <w:b/>
      <w:bCs/>
    </w:rPr>
  </w:style>
  <w:style w:type="paragraph" w:customStyle="1" w:styleId="4">
    <w:name w:val="заголовок 4"/>
    <w:basedOn w:val="a"/>
    <w:next w:val="a"/>
    <w:uiPriority w:val="99"/>
    <w:rsid w:val="005D4D39"/>
    <w:pPr>
      <w:keepNext/>
      <w:autoSpaceDE w:val="0"/>
      <w:autoSpaceDN w:val="0"/>
    </w:pPr>
    <w:rPr>
      <w:b/>
      <w:bCs/>
      <w:sz w:val="32"/>
      <w:szCs w:val="32"/>
    </w:rPr>
  </w:style>
  <w:style w:type="paragraph" w:customStyle="1" w:styleId="7">
    <w:name w:val="заголовок 7"/>
    <w:basedOn w:val="a"/>
    <w:next w:val="a"/>
    <w:uiPriority w:val="99"/>
    <w:rsid w:val="005D4D39"/>
    <w:pPr>
      <w:keepNext/>
      <w:autoSpaceDE w:val="0"/>
      <w:autoSpaceDN w:val="0"/>
      <w:jc w:val="both"/>
    </w:pPr>
  </w:style>
  <w:style w:type="paragraph" w:customStyle="1" w:styleId="8">
    <w:name w:val="заголовок 8"/>
    <w:basedOn w:val="a"/>
    <w:next w:val="a"/>
    <w:uiPriority w:val="99"/>
    <w:rsid w:val="005D4D39"/>
    <w:pPr>
      <w:keepNext/>
      <w:autoSpaceDE w:val="0"/>
      <w:autoSpaceDN w:val="0"/>
      <w:jc w:val="center"/>
    </w:pPr>
  </w:style>
  <w:style w:type="paragraph" w:customStyle="1" w:styleId="9">
    <w:name w:val="заголовок 9"/>
    <w:basedOn w:val="a"/>
    <w:next w:val="a"/>
    <w:uiPriority w:val="99"/>
    <w:rsid w:val="005D4D39"/>
    <w:pPr>
      <w:keepNext/>
      <w:autoSpaceDE w:val="0"/>
      <w:autoSpaceDN w:val="0"/>
      <w:jc w:val="center"/>
    </w:pPr>
    <w:rPr>
      <w:rFonts w:ascii="Arial Narrow" w:hAnsi="Arial Narrow" w:cs="Arial Narrow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03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bendery</Company>
  <LinksUpToDate>false</LinksUpToDate>
  <CharactersWithSpaces>17856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freejak</dc:creator>
  <cp:keywords/>
  <dc:description/>
  <cp:lastModifiedBy>admin</cp:lastModifiedBy>
  <cp:revision>2</cp:revision>
  <dcterms:created xsi:type="dcterms:W3CDTF">2014-03-09T13:10:00Z</dcterms:created>
  <dcterms:modified xsi:type="dcterms:W3CDTF">2014-03-09T13:10:00Z</dcterms:modified>
</cp:coreProperties>
</file>