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36B" w:rsidRDefault="0070536B">
      <w:pPr>
        <w:widowControl w:val="0"/>
        <w:spacing w:before="120"/>
        <w:jc w:val="center"/>
        <w:rPr>
          <w:b/>
          <w:bCs/>
          <w:color w:val="000000"/>
          <w:sz w:val="32"/>
          <w:szCs w:val="32"/>
        </w:rPr>
      </w:pPr>
      <w:r>
        <w:rPr>
          <w:b/>
          <w:bCs/>
          <w:color w:val="000000"/>
          <w:sz w:val="32"/>
          <w:szCs w:val="32"/>
        </w:rPr>
        <w:t>Экономика Египта</w:t>
      </w:r>
    </w:p>
    <w:p w:rsidR="0070536B" w:rsidRDefault="0070536B">
      <w:pPr>
        <w:widowControl w:val="0"/>
        <w:spacing w:before="120"/>
        <w:jc w:val="center"/>
        <w:rPr>
          <w:b/>
          <w:bCs/>
          <w:color w:val="000000"/>
          <w:sz w:val="28"/>
          <w:szCs w:val="28"/>
        </w:rPr>
      </w:pPr>
      <w:r>
        <w:rPr>
          <w:b/>
          <w:bCs/>
          <w:color w:val="000000"/>
          <w:sz w:val="28"/>
          <w:szCs w:val="28"/>
        </w:rPr>
        <w:t>Экономическая история</w:t>
      </w:r>
    </w:p>
    <w:p w:rsidR="0070536B" w:rsidRDefault="0070536B">
      <w:pPr>
        <w:widowControl w:val="0"/>
        <w:spacing w:before="120"/>
        <w:ind w:firstLine="567"/>
        <w:jc w:val="both"/>
        <w:rPr>
          <w:color w:val="000000"/>
          <w:sz w:val="24"/>
          <w:szCs w:val="24"/>
        </w:rPr>
      </w:pPr>
      <w:r>
        <w:rPr>
          <w:color w:val="000000"/>
          <w:sz w:val="24"/>
          <w:szCs w:val="24"/>
        </w:rPr>
        <w:t xml:space="preserve">Сельскохозяйственное производство существовало в Египте на протяжении почти 8 тыс. лет, но лишь с середины 1970-х годов оно перестало быть единственным источником существования для большинства египтян. Вплоть до середины 20 в. подавляющее большинство населения страны проживало в сельской местности. </w:t>
      </w:r>
    </w:p>
    <w:p w:rsidR="0070536B" w:rsidRDefault="0070536B">
      <w:pPr>
        <w:widowControl w:val="0"/>
        <w:spacing w:before="120"/>
        <w:ind w:firstLine="567"/>
        <w:jc w:val="both"/>
        <w:rPr>
          <w:color w:val="000000"/>
          <w:sz w:val="24"/>
          <w:szCs w:val="24"/>
        </w:rPr>
      </w:pPr>
      <w:r>
        <w:rPr>
          <w:color w:val="000000"/>
          <w:sz w:val="24"/>
          <w:szCs w:val="24"/>
        </w:rPr>
        <w:t xml:space="preserve">Городская цивилизация Египта очень древняя. Александрия была основана еще Александром Македонским, и хотя официальной датой основания Каира считается 969 год, городские поселения в этом районе существовали со времен первых фараонов. На протяжении столетий Каир был не только политическим, но и торговым центром и играл огромную роль в качестве перевалочной базы на перекрестке путей из Африки, Аравии, Индии, Сирии, Балкан и Северного Средиземноморья. </w:t>
      </w:r>
    </w:p>
    <w:p w:rsidR="0070536B" w:rsidRDefault="0070536B">
      <w:pPr>
        <w:widowControl w:val="0"/>
        <w:spacing w:before="120"/>
        <w:ind w:firstLine="567"/>
        <w:jc w:val="both"/>
        <w:rPr>
          <w:color w:val="000000"/>
          <w:sz w:val="24"/>
          <w:szCs w:val="24"/>
        </w:rPr>
      </w:pPr>
      <w:r>
        <w:rPr>
          <w:color w:val="000000"/>
          <w:sz w:val="24"/>
          <w:szCs w:val="24"/>
        </w:rPr>
        <w:t xml:space="preserve">Основы современной египетской экономики были заложены при  Мухаммеде Али, который правил страной в 1805–1849. В то время началось выращивание хлопка для экспорта в европейские страны, более интенсивное строительство дамб и каналов. Благодаря крупномасштабным общественным работам полностью изменилась система орошения, что позволило круглогодично выращивать сельскохозяйственные культуры. К эпохе правления Мухаммеда Али относится также строительство первых железных дорог и модернизация портов. </w:t>
      </w:r>
    </w:p>
    <w:p w:rsidR="0070536B" w:rsidRDefault="0070536B">
      <w:pPr>
        <w:widowControl w:val="0"/>
        <w:spacing w:before="120"/>
        <w:ind w:firstLine="567"/>
        <w:jc w:val="both"/>
        <w:rPr>
          <w:color w:val="000000"/>
          <w:sz w:val="24"/>
          <w:szCs w:val="24"/>
        </w:rPr>
      </w:pPr>
      <w:r>
        <w:rPr>
          <w:color w:val="000000"/>
          <w:sz w:val="24"/>
          <w:szCs w:val="24"/>
        </w:rPr>
        <w:t xml:space="preserve">Отсутствие стимулов к производству, доступа к современным технологиям и наплыв дешевых промышленных товаров из Европы сковывали развитие промышленности в 19 в. Местное текстильное производство было ограничено введением английской администрацией специального налога на египетских производителей. Начиная с 1920-х годов египетские и иностранные предприниматели приступили к созданию текстильных и других промышленных предприятий. В значительной степени развитию местной промышленности способствовало то обстоятельство, что в годы Второй мировой войны страна оказалась изолированной от внешнего мира. </w:t>
      </w:r>
    </w:p>
    <w:p w:rsidR="0070536B" w:rsidRDefault="0070536B">
      <w:pPr>
        <w:widowControl w:val="0"/>
        <w:spacing w:before="120"/>
        <w:ind w:firstLine="567"/>
        <w:jc w:val="both"/>
        <w:rPr>
          <w:color w:val="000000"/>
          <w:sz w:val="24"/>
          <w:szCs w:val="24"/>
        </w:rPr>
      </w:pPr>
      <w:r>
        <w:rPr>
          <w:color w:val="000000"/>
          <w:sz w:val="24"/>
          <w:szCs w:val="24"/>
        </w:rPr>
        <w:t xml:space="preserve">После революции 1952 одной из главных задач национального развития стала индустриализация Египта. К началу 1990-х годов в промышленном производстве было сосредоточено 22% трудовых ресурсов страны. Насер значительно усилил роль государства в экономической жизни Египта, национализировал сначала иностранные, а затем и принадлежавшие местному капиталу предприятия и банки и переориентировал национальную торговлю на бартерные сделки со странами социалистического лагеря. Хотя претворение в жизнь амбициозных планов индустриализации Египта столкнулось с трудностями уже к 1965, наиболее серьезный удар по экономике нанесло поражение в войне с Израилем в июне 1967. В результате войны были утеряны такие важные районы, как зона Суэцкого канала и Синайский п-ов, где сосредоточены основные нефтяные месторождения страны. Вся промышленность Египта была переведена на военные рельсы для подготовки к возвращению этих территорий. </w:t>
      </w:r>
    </w:p>
    <w:p w:rsidR="0070536B" w:rsidRDefault="0070536B">
      <w:pPr>
        <w:widowControl w:val="0"/>
        <w:spacing w:before="120"/>
        <w:ind w:firstLine="567"/>
        <w:jc w:val="both"/>
        <w:rPr>
          <w:color w:val="000000"/>
          <w:sz w:val="24"/>
          <w:szCs w:val="24"/>
        </w:rPr>
      </w:pPr>
      <w:r>
        <w:rPr>
          <w:color w:val="000000"/>
          <w:sz w:val="24"/>
          <w:szCs w:val="24"/>
        </w:rPr>
        <w:t xml:space="preserve">После частичной победы Египта в войне 1973 и четырехкратного увеличения мировых цен на нефть в 1973–1974 процесс экономических преобразований в стране ускорился. В ходе реализации политики «открытых дверей» были либерализованы банковская и валютная сферы экономики. По мнению президента Анвара Садата, это должно было способствовать привлечению в страну иностранного капитала и облегчить экспорт египетской рабочей силы в такие основные нефтедобывающие арабские страны, как Ливия и Саудовская Аравия. Темпы экономического роста ускорились, состояние государственного платежного баланса улучшилось. </w:t>
      </w:r>
    </w:p>
    <w:p w:rsidR="0070536B" w:rsidRDefault="0070536B">
      <w:pPr>
        <w:widowControl w:val="0"/>
        <w:spacing w:before="120"/>
        <w:ind w:firstLine="567"/>
        <w:jc w:val="both"/>
        <w:rPr>
          <w:color w:val="000000"/>
          <w:sz w:val="24"/>
          <w:szCs w:val="24"/>
        </w:rPr>
      </w:pPr>
      <w:r>
        <w:rPr>
          <w:color w:val="000000"/>
          <w:sz w:val="24"/>
          <w:szCs w:val="24"/>
        </w:rPr>
        <w:t xml:space="preserve">В 1991 по договоренности с МВФ правительство Египта объявило о начале реализации программы реформирования экономики. Была заморожена заработная плата, постепенно сокращены субсидии на основные продукты питания и услуги, преданы забвению заверения, данные еще Насером, о том, что каждый выпускник колледжа будет обеспечен рабочим местом. </w:t>
      </w:r>
    </w:p>
    <w:p w:rsidR="0070536B" w:rsidRDefault="0070536B">
      <w:pPr>
        <w:widowControl w:val="0"/>
        <w:spacing w:before="120"/>
        <w:ind w:firstLine="567"/>
        <w:jc w:val="both"/>
        <w:rPr>
          <w:color w:val="000000"/>
          <w:sz w:val="24"/>
          <w:szCs w:val="24"/>
        </w:rPr>
      </w:pPr>
      <w:r>
        <w:rPr>
          <w:color w:val="000000"/>
          <w:sz w:val="24"/>
          <w:szCs w:val="24"/>
        </w:rPr>
        <w:t xml:space="preserve">В 1993 началась реализация программы приватизации, которая к 1997 предусматривала передачу в частные руки 85 из 314 государственных предприятий. Реформаторские усилия Египта были вознаграждены займами от МВФ. </w:t>
      </w:r>
    </w:p>
    <w:p w:rsidR="0070536B" w:rsidRDefault="0070536B">
      <w:pPr>
        <w:widowControl w:val="0"/>
        <w:spacing w:before="120"/>
        <w:ind w:firstLine="567"/>
        <w:jc w:val="both"/>
        <w:rPr>
          <w:color w:val="000000"/>
          <w:sz w:val="24"/>
          <w:szCs w:val="24"/>
        </w:rPr>
      </w:pPr>
      <w:r>
        <w:rPr>
          <w:color w:val="000000"/>
          <w:sz w:val="24"/>
          <w:szCs w:val="24"/>
        </w:rPr>
        <w:t xml:space="preserve">Программа реформ в Египте была направлена на ускорение темпов развития экономики, создание около полумиллиона рабочих мест ежегодно и более тесную интеграцию с мировыми рынками. Видное место в системе реструктуризации экономики занимали приватизация, либерализация торговли, снижение роли государства в сфере инвестиционной деятельности. </w:t>
      </w:r>
    </w:p>
    <w:p w:rsidR="0070536B" w:rsidRDefault="0070536B">
      <w:pPr>
        <w:widowControl w:val="0"/>
        <w:spacing w:before="120"/>
        <w:ind w:firstLine="567"/>
        <w:jc w:val="both"/>
        <w:rPr>
          <w:color w:val="000000"/>
          <w:sz w:val="24"/>
          <w:szCs w:val="24"/>
        </w:rPr>
      </w:pPr>
      <w:r>
        <w:rPr>
          <w:color w:val="000000"/>
          <w:sz w:val="24"/>
          <w:szCs w:val="24"/>
        </w:rPr>
        <w:t xml:space="preserve">Был сокращен бюджетный дефицит, резервы иностранной валюты в 1996 достигли 17 млрд. долл. США. В том же году темпы инфляции снизились до 7%. Успехи в реструктурировании экономики были закреплены во время Третьей конференции стран Ближнего Востока и Северной Африки (ноябрь 1996, Каир), на которой были заключены соглашения об инвестициях в египетскую экономику на сумму 10 млрд. долл. США. В 1997 ВВП в пересчете на душу населения составил 1180 долл. США, что позволило Всемирному банку включить Египет в категорию государств со средним доходом. </w:t>
      </w:r>
    </w:p>
    <w:p w:rsidR="0070536B" w:rsidRDefault="0070536B">
      <w:pPr>
        <w:widowControl w:val="0"/>
        <w:spacing w:before="120"/>
        <w:ind w:firstLine="567"/>
        <w:jc w:val="both"/>
        <w:rPr>
          <w:color w:val="000000"/>
          <w:sz w:val="24"/>
          <w:szCs w:val="24"/>
        </w:rPr>
      </w:pPr>
      <w:r>
        <w:rPr>
          <w:color w:val="000000"/>
          <w:sz w:val="24"/>
          <w:szCs w:val="24"/>
        </w:rPr>
        <w:t xml:space="preserve">Одной из самых серьезных экономических проблем по-прежнему остается безработица. По оценкам на 1999, уровень безработицы составил ок. 12%, а ежегодный прирост трудовых ресурсов – 3%. По данным Всемирного банка, 3,2% египтян находится за чертой бедности. </w:t>
      </w:r>
    </w:p>
    <w:p w:rsidR="0070536B" w:rsidRDefault="0070536B">
      <w:pPr>
        <w:widowControl w:val="0"/>
        <w:spacing w:before="120"/>
        <w:ind w:firstLine="567"/>
        <w:jc w:val="both"/>
        <w:rPr>
          <w:color w:val="000000"/>
          <w:sz w:val="24"/>
          <w:szCs w:val="24"/>
        </w:rPr>
      </w:pPr>
      <w:r>
        <w:rPr>
          <w:color w:val="000000"/>
          <w:sz w:val="24"/>
          <w:szCs w:val="24"/>
        </w:rPr>
        <w:t xml:space="preserve">В 1991 был создан Социальный фонд развития (СФР), призванный смягчить негативные последствия реализации экономических реформ. Анализ специалистами Всемирного банка деятельности СФР привел к выводу, что ежегодно благодаря этому фонду в стране создавалось от 50 до 70 тыс. рабочих мест (около четверти всех мест внесельскохозяйственной сферы деятельности) в основном на мелких предприятиях. </w:t>
      </w:r>
    </w:p>
    <w:p w:rsidR="0070536B" w:rsidRDefault="0070536B">
      <w:pPr>
        <w:widowControl w:val="0"/>
        <w:spacing w:before="120"/>
        <w:jc w:val="center"/>
        <w:rPr>
          <w:b/>
          <w:bCs/>
          <w:color w:val="000000"/>
          <w:sz w:val="28"/>
          <w:szCs w:val="28"/>
        </w:rPr>
      </w:pPr>
      <w:r>
        <w:rPr>
          <w:b/>
          <w:bCs/>
          <w:color w:val="000000"/>
          <w:sz w:val="28"/>
          <w:szCs w:val="28"/>
        </w:rPr>
        <w:t>Географическая дифференциация хозяйственной деятельности</w:t>
      </w:r>
    </w:p>
    <w:p w:rsidR="0070536B" w:rsidRDefault="0070536B">
      <w:pPr>
        <w:widowControl w:val="0"/>
        <w:spacing w:before="120"/>
        <w:ind w:firstLine="567"/>
        <w:jc w:val="both"/>
        <w:rPr>
          <w:color w:val="000000"/>
          <w:sz w:val="24"/>
          <w:szCs w:val="24"/>
        </w:rPr>
      </w:pPr>
      <w:r>
        <w:rPr>
          <w:color w:val="000000"/>
          <w:sz w:val="24"/>
          <w:szCs w:val="24"/>
        </w:rPr>
        <w:t xml:space="preserve">Около 97% территории Египта занимает пустыня, и ведение сельского хозяйства возможно лишь в нескольких оазисах. Для неорошаемого земледелия пригодна узкая полоса земли вдоль средиземноморского побережья. Общая площадь плодородных земель 2,5 млн.га, 97% сосредоточены в долине и дельте Нила. Выделяют пять основных сельскохозяйственных районов. Наиболее важный – дельта Нила, на которую приходится чуть менее половины плодородных земель и ок. 60% сельского населения. Здесь выращивают рис, хлопок, пшеницу, фрукты и овощи. Вокруг Каира население занимается в основном овощеводством, в Среднем Египте возделывают хлопок, кукурузу, сорго, сахарный тростник (ограниченно), фрукты и овощи. На землях Файюмского оазиса, орошаемых водами Нила через систему ирригационных каналов, производятся хлопок, клевер, кукуруза, сорго и овощи. На территории Верхнего Египта (от Асьюта до Асуана) выращивают сахарный тростник, а также пшеницу, клевер и хлопок. По периферии всех этих сельскохозяйственных районов благодаря мелиорации земель постепенно осваиваются значительные площади. Из официально зарегистрированных приблизительно 405 тыс. га таким образом восстановленных земельных угодий примерно треть оказалась реально пригодной для земледелия. Страна постепенно лишается части наиболее плодородных земель в результате городского строительства в долине Нила. </w:t>
      </w:r>
    </w:p>
    <w:p w:rsidR="0070536B" w:rsidRDefault="0070536B">
      <w:pPr>
        <w:widowControl w:val="0"/>
        <w:spacing w:before="120"/>
        <w:ind w:firstLine="567"/>
        <w:jc w:val="both"/>
        <w:rPr>
          <w:color w:val="000000"/>
          <w:sz w:val="24"/>
          <w:szCs w:val="24"/>
        </w:rPr>
      </w:pPr>
      <w:r>
        <w:rPr>
          <w:color w:val="000000"/>
          <w:sz w:val="24"/>
          <w:szCs w:val="24"/>
        </w:rPr>
        <w:t xml:space="preserve">Хотя в Верхнем Египте имеются несколько заводов по переработке сахарного тростника, подавляющая часть промышленных предприятий сосредоточена вокруг Каира и крупных городов в дельте Нила. В промышленной зоне Каира, где проживает почти четверть всего населения страны, расположены такие индустриальные гиганты, как металлургический комбинат в южном пригороде Хелуане, и сотни небольших ремесленных мастерских, производящих мебель, мелкие изделия из металла и разные предметы повседневного спроса. Ведущие текстильные предприятия находятся в дельте Нила – в Эль-Махалла-эль-Кубре и других городах. Во втором по величине городе страны, Александрии, действуют нефтеперерабатывающие заводы и предприятия пищевой промышленности. </w:t>
      </w:r>
    </w:p>
    <w:p w:rsidR="0070536B" w:rsidRDefault="0070536B">
      <w:pPr>
        <w:widowControl w:val="0"/>
        <w:spacing w:before="120"/>
        <w:jc w:val="center"/>
        <w:rPr>
          <w:b/>
          <w:bCs/>
          <w:color w:val="000000"/>
          <w:sz w:val="28"/>
          <w:szCs w:val="28"/>
        </w:rPr>
      </w:pPr>
      <w:r>
        <w:rPr>
          <w:b/>
          <w:bCs/>
          <w:color w:val="000000"/>
          <w:sz w:val="28"/>
          <w:szCs w:val="28"/>
        </w:rPr>
        <w:t>Организация производства</w:t>
      </w:r>
    </w:p>
    <w:p w:rsidR="0070536B" w:rsidRDefault="0070536B">
      <w:pPr>
        <w:widowControl w:val="0"/>
        <w:spacing w:before="120"/>
        <w:ind w:firstLine="567"/>
        <w:jc w:val="both"/>
        <w:rPr>
          <w:color w:val="000000"/>
          <w:sz w:val="24"/>
          <w:szCs w:val="24"/>
        </w:rPr>
      </w:pPr>
      <w:r>
        <w:rPr>
          <w:color w:val="000000"/>
          <w:sz w:val="24"/>
          <w:szCs w:val="24"/>
        </w:rPr>
        <w:t xml:space="preserve">В смешанной экономике Египта доминирующая роль по-прежнему принадлежит государственному сектору, который постепенно сокращается в ходе реализации программы реформирования экономики и продолжающегося процесса приватизации бывших государственных предприятий. Частный сектор экономики включает бóльшую часть сельскохозяйственного производства, мелкие учреждения, связанные с торговлей и обслуживанием, и небольшие ремесленные производства со штатом менее 10 человек, которые специализируются главным образом на производстве тканей, продуктов питания, мебели, кожаной галантереи и металлоизделий. Широкомасштабное промышленное производство, транспорт и связь, торговля и банковское дело с 1960-х годов включены в государственный сектор экономики. В собственности государства находятся более 200 крупных промышленных предприятий, на которых производится две трети всей товарной промышленной продукции и занято около половины всех промышленных рабочих. </w:t>
      </w:r>
    </w:p>
    <w:p w:rsidR="0070536B" w:rsidRDefault="0070536B">
      <w:pPr>
        <w:widowControl w:val="0"/>
        <w:spacing w:before="120"/>
        <w:ind w:firstLine="567"/>
        <w:jc w:val="both"/>
        <w:rPr>
          <w:color w:val="000000"/>
          <w:sz w:val="24"/>
          <w:szCs w:val="24"/>
        </w:rPr>
      </w:pPr>
      <w:r>
        <w:rPr>
          <w:color w:val="000000"/>
          <w:sz w:val="24"/>
          <w:szCs w:val="24"/>
        </w:rPr>
        <w:t xml:space="preserve">В 1970-е годы правительство Садата придерживалось политики привлечения иностранного (как западного, так и арабского) капитала. Однако бóльшая часть иностранных инвестиций шла не на развитие производства, а на финансирование сферы услуг и в сферу распределения потребительских товаров. Тем не менее приток инвестиций способствовал капиталовложениям в промышленность национальных частных вкладчиков и более полному использованию имеющихся производственных мощностей. </w:t>
      </w:r>
    </w:p>
    <w:p w:rsidR="0070536B" w:rsidRDefault="0070536B">
      <w:pPr>
        <w:widowControl w:val="0"/>
        <w:spacing w:before="120"/>
        <w:ind w:firstLine="567"/>
        <w:jc w:val="both"/>
        <w:rPr>
          <w:color w:val="000000"/>
          <w:sz w:val="24"/>
          <w:szCs w:val="24"/>
        </w:rPr>
      </w:pPr>
      <w:r>
        <w:rPr>
          <w:color w:val="000000"/>
          <w:sz w:val="24"/>
          <w:szCs w:val="24"/>
        </w:rPr>
        <w:t xml:space="preserve">В 1991 по рекомендации МВФ правительство приступило к реализации программы реструктуризации экономики. Эта программа включала либерализацию процентных ставок, деятельности валютных бирж и цен и введение единого налога с продаж. Усилия по реструктуризации экономики были продолжены в 1996 при поддержке двухлетней программы МВФ. Цель программы – ускорить темпы экономического роста, ежегодно создавать ок. 500 тыс. рабочих мест и интегрировать экономику Египта в мировую экономическую систему. Заметное место в программе занимает приватизация государственного промышленного сектора. Были предприняты также шаги по либерализации торговли и инвестиционной деятельности. </w:t>
      </w:r>
    </w:p>
    <w:p w:rsidR="0070536B" w:rsidRDefault="0070536B">
      <w:pPr>
        <w:widowControl w:val="0"/>
        <w:spacing w:before="120"/>
        <w:ind w:firstLine="567"/>
        <w:jc w:val="both"/>
        <w:rPr>
          <w:color w:val="000000"/>
          <w:sz w:val="24"/>
          <w:szCs w:val="24"/>
        </w:rPr>
      </w:pPr>
      <w:r>
        <w:rPr>
          <w:color w:val="000000"/>
          <w:sz w:val="24"/>
          <w:szCs w:val="24"/>
        </w:rPr>
        <w:t xml:space="preserve">Однако результаты экономических реформ неоднозначны. В частном секторе увеличилось число малых и средних предприятий, достигшее в середине 1990-х годов 211 тыс. Продолжался рост прямых иностранных инвестиций и доли экспорта, не связанной с вывозом нефти и нефтепродуктов. </w:t>
      </w:r>
    </w:p>
    <w:p w:rsidR="0070536B" w:rsidRDefault="0070536B">
      <w:pPr>
        <w:widowControl w:val="0"/>
        <w:spacing w:before="120"/>
        <w:jc w:val="center"/>
        <w:rPr>
          <w:b/>
          <w:bCs/>
          <w:color w:val="000000"/>
          <w:sz w:val="28"/>
          <w:szCs w:val="28"/>
        </w:rPr>
      </w:pPr>
      <w:r>
        <w:rPr>
          <w:b/>
          <w:bCs/>
          <w:color w:val="000000"/>
          <w:sz w:val="28"/>
          <w:szCs w:val="28"/>
        </w:rPr>
        <w:t>Национальный доход</w:t>
      </w:r>
    </w:p>
    <w:p w:rsidR="0070536B" w:rsidRDefault="0070536B">
      <w:pPr>
        <w:widowControl w:val="0"/>
        <w:spacing w:before="120"/>
        <w:ind w:firstLine="567"/>
        <w:jc w:val="both"/>
        <w:rPr>
          <w:color w:val="000000"/>
          <w:sz w:val="24"/>
          <w:szCs w:val="24"/>
        </w:rPr>
      </w:pPr>
      <w:r>
        <w:rPr>
          <w:color w:val="000000"/>
          <w:sz w:val="24"/>
          <w:szCs w:val="24"/>
        </w:rPr>
        <w:t xml:space="preserve">В 2002 валовой внутренний продукт (ВВП) Египта по паритету покупательной способности оценивался в 289,8 млрд. долл. США (из них 17% приходилось на сельское хозяйство, 34% – промышленное производство, 49% – сферу услуг). Наблюдалось быстрое развитие экономики: к 2002 финансовому году реальный ежегодный рост ВВП достиг 3,2%.В 2002 доля ВВП на душу населения (по паритету покупательной способности) увеличилась до 4000 долл. США. </w:t>
      </w:r>
    </w:p>
    <w:p w:rsidR="0070536B" w:rsidRDefault="0070536B">
      <w:pPr>
        <w:widowControl w:val="0"/>
        <w:spacing w:before="120"/>
        <w:jc w:val="center"/>
        <w:rPr>
          <w:b/>
          <w:bCs/>
          <w:color w:val="000000"/>
          <w:sz w:val="28"/>
          <w:szCs w:val="28"/>
        </w:rPr>
      </w:pPr>
      <w:r>
        <w:rPr>
          <w:b/>
          <w:bCs/>
          <w:color w:val="000000"/>
          <w:sz w:val="28"/>
          <w:szCs w:val="28"/>
        </w:rPr>
        <w:t>Трудовые ресурсы</w:t>
      </w:r>
    </w:p>
    <w:p w:rsidR="0070536B" w:rsidRDefault="0070536B">
      <w:pPr>
        <w:widowControl w:val="0"/>
        <w:spacing w:before="120"/>
        <w:ind w:firstLine="567"/>
        <w:jc w:val="both"/>
        <w:rPr>
          <w:color w:val="000000"/>
          <w:sz w:val="24"/>
          <w:szCs w:val="24"/>
        </w:rPr>
      </w:pPr>
      <w:r>
        <w:rPr>
          <w:color w:val="000000"/>
          <w:sz w:val="24"/>
          <w:szCs w:val="24"/>
        </w:rPr>
        <w:t xml:space="preserve">В 1999 трудовые ресурсы Египта оценивались в 19 млн. человек. Более трети из них заняты в сельском хозяйстве. </w:t>
      </w:r>
    </w:p>
    <w:p w:rsidR="0070536B" w:rsidRDefault="0070536B">
      <w:pPr>
        <w:widowControl w:val="0"/>
        <w:spacing w:before="120"/>
        <w:ind w:firstLine="567"/>
        <w:jc w:val="both"/>
        <w:rPr>
          <w:color w:val="000000"/>
          <w:sz w:val="24"/>
          <w:szCs w:val="24"/>
        </w:rPr>
      </w:pPr>
      <w:r>
        <w:rPr>
          <w:color w:val="000000"/>
          <w:sz w:val="24"/>
          <w:szCs w:val="24"/>
        </w:rPr>
        <w:t xml:space="preserve">Египет располагает значительным числом квалифицированных рабочих разных специальностей, но большая их часть предпочитает более высоко оплачиваемую работу за границей. Трудится за границей и большое число рабочих низкой квалификации. Безработными являются ок. 12% трудоспособного населения. </w:t>
      </w:r>
    </w:p>
    <w:p w:rsidR="0070536B" w:rsidRDefault="0070536B">
      <w:pPr>
        <w:widowControl w:val="0"/>
        <w:spacing w:before="120"/>
        <w:ind w:firstLine="567"/>
        <w:jc w:val="both"/>
        <w:rPr>
          <w:color w:val="000000"/>
          <w:sz w:val="24"/>
          <w:szCs w:val="24"/>
        </w:rPr>
      </w:pPr>
      <w:r>
        <w:rPr>
          <w:color w:val="000000"/>
          <w:sz w:val="24"/>
          <w:szCs w:val="24"/>
        </w:rPr>
        <w:t xml:space="preserve">Традиционно египтяне трудились главным образом в государственном секторе. Однако с началом в 1991 претворения в жизнь программы приватизации и поддержки частного сектора государство оказалось в состоянии обеспечить рабочими местами лишь 18% трудовых ресурсов страны. Неформальный сектор, важный источник создания рабочих мест (главным образом в городах), каждый год увеличивался на 2,8% и обеспечил работой ок. 40% трудовых ресурсов, не занятых в сельскохозяйственном производстве. Постоянно возрастала в экономике и доля частного сектора – с 50% в середине 1970-х годов до 65% в 1996. В настоящее время на частный сектор приходится около половины общего объема инвестиций, что обеспечивает его быстрое развитие. </w:t>
      </w:r>
    </w:p>
    <w:p w:rsidR="0070536B" w:rsidRDefault="0070536B">
      <w:pPr>
        <w:widowControl w:val="0"/>
        <w:spacing w:before="120"/>
        <w:jc w:val="center"/>
        <w:rPr>
          <w:b/>
          <w:bCs/>
          <w:color w:val="000000"/>
          <w:sz w:val="28"/>
          <w:szCs w:val="28"/>
        </w:rPr>
      </w:pPr>
      <w:r>
        <w:rPr>
          <w:b/>
          <w:bCs/>
          <w:color w:val="000000"/>
          <w:sz w:val="28"/>
          <w:szCs w:val="28"/>
        </w:rPr>
        <w:t>Энергетика</w:t>
      </w:r>
    </w:p>
    <w:p w:rsidR="0070536B" w:rsidRDefault="0070536B">
      <w:pPr>
        <w:widowControl w:val="0"/>
        <w:spacing w:before="120"/>
        <w:ind w:firstLine="567"/>
        <w:jc w:val="both"/>
        <w:rPr>
          <w:color w:val="000000"/>
          <w:sz w:val="24"/>
          <w:szCs w:val="24"/>
        </w:rPr>
      </w:pPr>
      <w:r>
        <w:rPr>
          <w:color w:val="000000"/>
          <w:sz w:val="24"/>
          <w:szCs w:val="24"/>
        </w:rPr>
        <w:t>Главным энергетическим ресурсом является добываемая в стране нефть. Другие источники – местный природный газ и гидроэлектроэнергия, вырабатываемая главным образом на двух ГЭС в районе Асуана. Примерно три четверти электроэнергии вырабатывается на тепловых электростанциях, работающих на ископаемом топливе, а пятая часть приходится на ГЭС. В 1998 в Египте было произведено 63 млрд. кВт</w:t>
      </w:r>
      <w:r>
        <w:rPr>
          <w:color w:val="000000"/>
          <w:sz w:val="24"/>
          <w:szCs w:val="24"/>
        </w:rPr>
        <w:t xml:space="preserve">ч электроэнергии. Эта отрасль полностью обеспечивает внутренние энергетические потребности. </w:t>
      </w:r>
    </w:p>
    <w:p w:rsidR="0070536B" w:rsidRDefault="0070536B">
      <w:pPr>
        <w:widowControl w:val="0"/>
        <w:spacing w:before="120"/>
        <w:jc w:val="center"/>
        <w:rPr>
          <w:b/>
          <w:bCs/>
          <w:color w:val="000000"/>
          <w:sz w:val="28"/>
          <w:szCs w:val="28"/>
        </w:rPr>
      </w:pPr>
      <w:r>
        <w:rPr>
          <w:b/>
          <w:bCs/>
          <w:color w:val="000000"/>
          <w:sz w:val="28"/>
          <w:szCs w:val="28"/>
        </w:rPr>
        <w:t>Горнодобывающая промышленность</w:t>
      </w:r>
    </w:p>
    <w:p w:rsidR="0070536B" w:rsidRDefault="0070536B">
      <w:pPr>
        <w:widowControl w:val="0"/>
        <w:spacing w:before="120"/>
        <w:ind w:firstLine="567"/>
        <w:jc w:val="both"/>
        <w:rPr>
          <w:color w:val="000000"/>
          <w:sz w:val="24"/>
          <w:szCs w:val="24"/>
        </w:rPr>
      </w:pPr>
      <w:r>
        <w:rPr>
          <w:color w:val="000000"/>
          <w:sz w:val="24"/>
          <w:szCs w:val="24"/>
        </w:rPr>
        <w:t xml:space="preserve">В Египете мало полезных ископаемых. Исключение составляют нефть, добываемая в зоне Суэцкого канала, на Синайском п-ове и в пустыне на западе, и природный газ, добыча которого ведется близ Александрии, в дельте Нила и Ливийской пустыне. Бóльшая часть добываемой нефти потребляется внутри страны. С 1983 по 1996 ежегодное производство сырой нефти увеличилось с 32,2 до 45 млн. т, производство природного газа за тот же период возросло более чем в 4 раза – с 2,6 до 11,3 млн. т. Страна располагает значительными запасами строительных материалов – песка, камня и гравия, гипса и известняка. В оазисе Бахария ведется разработка железной руды. В небольшом объеме разрабатываются богатые залежи фосфоритов западного побережья Красного моря, а на территории Синайского п-ова – марганца. </w:t>
      </w:r>
    </w:p>
    <w:p w:rsidR="0070536B" w:rsidRDefault="0070536B">
      <w:pPr>
        <w:widowControl w:val="0"/>
        <w:spacing w:before="120"/>
        <w:jc w:val="center"/>
        <w:rPr>
          <w:b/>
          <w:bCs/>
          <w:color w:val="000000"/>
          <w:sz w:val="28"/>
          <w:szCs w:val="28"/>
        </w:rPr>
      </w:pPr>
      <w:r>
        <w:rPr>
          <w:b/>
          <w:bCs/>
          <w:color w:val="000000"/>
          <w:sz w:val="28"/>
          <w:szCs w:val="28"/>
        </w:rPr>
        <w:t>Обрабатывающая промышленность</w:t>
      </w:r>
    </w:p>
    <w:p w:rsidR="0070536B" w:rsidRDefault="0070536B">
      <w:pPr>
        <w:widowControl w:val="0"/>
        <w:spacing w:before="120"/>
        <w:ind w:firstLine="567"/>
        <w:jc w:val="both"/>
        <w:rPr>
          <w:color w:val="000000"/>
          <w:sz w:val="24"/>
          <w:szCs w:val="24"/>
        </w:rPr>
      </w:pPr>
      <w:r>
        <w:rPr>
          <w:color w:val="000000"/>
          <w:sz w:val="24"/>
          <w:szCs w:val="24"/>
        </w:rPr>
        <w:t xml:space="preserve">Несмотря на постоянные усилия правительства по диверсификации промышленности в середине 1980-х годов в экономике ведущие позиции сохраняло производство потребительских товаров, прежде всего текстильных и продовольственных. К концу 1990-х годов на первый план вышли нефтедобывающая и нефтеперерабатывающая промышленность, за ними следовали пищевая, текстильная и металлургическая промышленность. Базовые отрасли промышленности сосредоточены в государственном секторе. Развитие электротехнической промышленности и машиностроения основано на сборке изделий из готовых деталей. На предприятиях Египта собираются такие товары длительного пользования, как холодильники и телевизоры, легковые и грузовые автомобили, автобусы и тракторы. Достаточно высокой эффективностью отличаются государственные предприятия по выпуску цемента и фосфатов. Металлургические комбинаты имеют низкую производительность. </w:t>
      </w:r>
    </w:p>
    <w:p w:rsidR="0070536B" w:rsidRDefault="0070536B">
      <w:pPr>
        <w:widowControl w:val="0"/>
        <w:spacing w:before="120"/>
        <w:ind w:firstLine="567"/>
        <w:jc w:val="both"/>
        <w:rPr>
          <w:color w:val="000000"/>
          <w:sz w:val="24"/>
          <w:szCs w:val="24"/>
        </w:rPr>
      </w:pPr>
      <w:r>
        <w:rPr>
          <w:color w:val="000000"/>
          <w:sz w:val="24"/>
          <w:szCs w:val="24"/>
        </w:rPr>
        <w:t xml:space="preserve">Меньше всего программа по реформированию экономики 1990-х годов затронула обрабатывающую промышленность. </w:t>
      </w:r>
    </w:p>
    <w:p w:rsidR="0070536B" w:rsidRDefault="0070536B">
      <w:pPr>
        <w:widowControl w:val="0"/>
        <w:spacing w:before="120"/>
        <w:jc w:val="center"/>
        <w:rPr>
          <w:b/>
          <w:bCs/>
          <w:color w:val="000000"/>
          <w:sz w:val="28"/>
          <w:szCs w:val="28"/>
        </w:rPr>
      </w:pPr>
      <w:r>
        <w:rPr>
          <w:b/>
          <w:bCs/>
          <w:color w:val="000000"/>
          <w:sz w:val="28"/>
          <w:szCs w:val="28"/>
        </w:rPr>
        <w:t>Сельское хозяйство</w:t>
      </w:r>
    </w:p>
    <w:p w:rsidR="0070536B" w:rsidRDefault="0070536B">
      <w:pPr>
        <w:widowControl w:val="0"/>
        <w:spacing w:before="120"/>
        <w:ind w:firstLine="567"/>
        <w:jc w:val="both"/>
        <w:rPr>
          <w:color w:val="000000"/>
          <w:sz w:val="24"/>
          <w:szCs w:val="24"/>
        </w:rPr>
      </w:pPr>
      <w:r>
        <w:rPr>
          <w:color w:val="000000"/>
          <w:sz w:val="24"/>
          <w:szCs w:val="24"/>
        </w:rPr>
        <w:t xml:space="preserve">До начала процесса индустриализации в 1960-е годы сельское хозяйство играло доминирующую роль в экономике Египта, и даже в наши дни в нем еще занято ок. 40% трудовых ресурсов. До 1970-х годов важнейшей статьей экспорта Египта являлся хлопок, затем лидерство перешло к нефти, которая сохраняет ведущую роль в национальном экспорте. В 1992 доля нефти в экспорте составила 51%. </w:t>
      </w:r>
    </w:p>
    <w:p w:rsidR="0070536B" w:rsidRDefault="0070536B">
      <w:pPr>
        <w:widowControl w:val="0"/>
        <w:spacing w:before="120"/>
        <w:ind w:firstLine="567"/>
        <w:jc w:val="both"/>
        <w:rPr>
          <w:color w:val="000000"/>
          <w:sz w:val="24"/>
          <w:szCs w:val="24"/>
        </w:rPr>
      </w:pPr>
      <w:r>
        <w:rPr>
          <w:color w:val="000000"/>
          <w:sz w:val="24"/>
          <w:szCs w:val="24"/>
        </w:rPr>
        <w:t xml:space="preserve">Почти все обрабатываемые земли в Египте находятся в долине Нила. Сочетание плодородных аллювиальных почв с продолжительной инсоляцией создает исключительно благоприятные условия для возделывания разнообразных сельскохозяйственных культур. Однако расширение ирригационной системы в 1960-х – начале 1970-х годов не сопровождалось созданием надежной системы дренажа. В результате во многих районах, особенно в Верхнем Египте, возникла серьезная проблема засоления почв. </w:t>
      </w:r>
    </w:p>
    <w:p w:rsidR="0070536B" w:rsidRDefault="0070536B">
      <w:pPr>
        <w:widowControl w:val="0"/>
        <w:spacing w:before="120"/>
        <w:ind w:firstLine="567"/>
        <w:jc w:val="both"/>
        <w:rPr>
          <w:color w:val="000000"/>
          <w:sz w:val="24"/>
          <w:szCs w:val="24"/>
        </w:rPr>
      </w:pPr>
      <w:r>
        <w:rPr>
          <w:color w:val="000000"/>
          <w:sz w:val="24"/>
          <w:szCs w:val="24"/>
        </w:rPr>
        <w:t xml:space="preserve">Размеры традиционных крестьянских хозяйств невелики. Приблизительно две трети всех сельскохозяйственных угодий составляют хозяйства по 2 га каждое. Как правило, земля принадлежит обрабатывающему ее крестьянину. Многие хозяйства сдаются в аренду, и арендатор рассчитывается с владельцем либо деньгами, либо в натуральной форме – частью урожая. Большинство работ на полях выполняется самим владельцем участка и членами его семьи, но в страду, например в пору сбора хлопка, даже небольшие хозяйства нуждаются в найме дополнительной рабочей силы. Некоторые крупные хозяйства специализируются на выращивании овощей и фруктов. Бóльшая часть хозяйств входит в государственные кооперативы, которые закупают весь выращенный хлопок и частично некоторые продовольственные культуры (рис, пшеницу и др.). В обязанности кооперативов входит и снабжение крестьян химическими удобрениями. Количество удобрений, используемых на единицу обрабатываемой площади, в Египте намного выше, чем в большинстве других стран мира, за исключением стран Западной Европы, Японии и Южной Кореи. </w:t>
      </w:r>
    </w:p>
    <w:p w:rsidR="0070536B" w:rsidRDefault="0070536B">
      <w:pPr>
        <w:widowControl w:val="0"/>
        <w:spacing w:before="120"/>
        <w:ind w:firstLine="567"/>
        <w:jc w:val="both"/>
        <w:rPr>
          <w:color w:val="000000"/>
          <w:sz w:val="24"/>
          <w:szCs w:val="24"/>
        </w:rPr>
      </w:pPr>
      <w:r>
        <w:rPr>
          <w:color w:val="000000"/>
          <w:sz w:val="24"/>
          <w:szCs w:val="24"/>
        </w:rPr>
        <w:t xml:space="preserve">Почти во всех хозяйствах содержат скот. Владельцы небольших участков разводят буйволов, которые используются как тягловая сила при строительстве ирригационных сооружений, и крупный рогатый скот для производства молочной продукции. Около четверти пахотных угодий отводится под выращивание клевера на корм скоту. Отток сельского населения в города стимулировал внедрение средств механизации в аграрном секторе. </w:t>
      </w:r>
    </w:p>
    <w:p w:rsidR="0070536B" w:rsidRDefault="0070536B">
      <w:pPr>
        <w:widowControl w:val="0"/>
        <w:spacing w:before="120"/>
        <w:ind w:firstLine="567"/>
        <w:jc w:val="both"/>
        <w:rPr>
          <w:color w:val="000000"/>
          <w:sz w:val="24"/>
          <w:szCs w:val="24"/>
        </w:rPr>
      </w:pPr>
      <w:r>
        <w:rPr>
          <w:color w:val="000000"/>
          <w:sz w:val="24"/>
          <w:szCs w:val="24"/>
        </w:rPr>
        <w:t xml:space="preserve">Главной проблемой в области сельскохозяйственного производства является создание системы «продовольственной безопасности», направленной на самообеспечение страны продуктами питания. К середине 1980-х годов Египет ввозил до 80% необходимых для внутреннего потребления пшеницы и муки. </w:t>
      </w:r>
    </w:p>
    <w:p w:rsidR="0070536B" w:rsidRDefault="0070536B">
      <w:pPr>
        <w:widowControl w:val="0"/>
        <w:spacing w:before="120"/>
        <w:ind w:firstLine="567"/>
        <w:jc w:val="both"/>
        <w:rPr>
          <w:color w:val="000000"/>
          <w:sz w:val="24"/>
          <w:szCs w:val="24"/>
        </w:rPr>
      </w:pPr>
      <w:r>
        <w:rPr>
          <w:color w:val="000000"/>
          <w:sz w:val="24"/>
          <w:szCs w:val="24"/>
        </w:rPr>
        <w:t xml:space="preserve">Начало реформирования сельскохозяйственного сектора экономики относится к 1986. В 1995 государством контролировались лишь цены на хлопок и сахарный тростник. Египет наиболее конкурентоспособен в производстве таких культур, как томаты, пшеница, хлопок, рис, картофель, кукуруза, бобовые, сахарная свекла, и многих фруктов. Уровень самообеспечения пшеницей к 1995 вырос до 50%. </w:t>
      </w:r>
    </w:p>
    <w:p w:rsidR="0070536B" w:rsidRDefault="0070536B">
      <w:pPr>
        <w:widowControl w:val="0"/>
        <w:spacing w:before="120"/>
        <w:ind w:firstLine="567"/>
        <w:jc w:val="both"/>
        <w:rPr>
          <w:color w:val="000000"/>
          <w:sz w:val="24"/>
          <w:szCs w:val="24"/>
        </w:rPr>
      </w:pPr>
      <w:r>
        <w:rPr>
          <w:color w:val="000000"/>
          <w:sz w:val="24"/>
          <w:szCs w:val="24"/>
        </w:rPr>
        <w:t xml:space="preserve">Рыболовство занимает весьма скромное место в экономике страны. Главные районы лова рыбы – прибрежная средиземноморская полоса, озера на севере дельты Нила и оз. Насер. Ежегодный улов рыбы оценивается в 140 тыс. т. </w:t>
      </w:r>
    </w:p>
    <w:p w:rsidR="0070536B" w:rsidRDefault="0070536B">
      <w:pPr>
        <w:widowControl w:val="0"/>
        <w:spacing w:before="120"/>
        <w:jc w:val="center"/>
        <w:rPr>
          <w:b/>
          <w:bCs/>
          <w:color w:val="000000"/>
          <w:sz w:val="28"/>
          <w:szCs w:val="28"/>
        </w:rPr>
      </w:pPr>
      <w:r>
        <w:rPr>
          <w:b/>
          <w:bCs/>
          <w:color w:val="000000"/>
          <w:sz w:val="28"/>
          <w:szCs w:val="28"/>
        </w:rPr>
        <w:t>Транспорт</w:t>
      </w:r>
    </w:p>
    <w:p w:rsidR="0070536B" w:rsidRDefault="0070536B">
      <w:pPr>
        <w:widowControl w:val="0"/>
        <w:spacing w:before="120"/>
        <w:ind w:firstLine="567"/>
        <w:jc w:val="both"/>
        <w:rPr>
          <w:color w:val="000000"/>
          <w:sz w:val="24"/>
          <w:szCs w:val="24"/>
        </w:rPr>
      </w:pPr>
      <w:r>
        <w:rPr>
          <w:color w:val="000000"/>
          <w:sz w:val="24"/>
          <w:szCs w:val="24"/>
        </w:rPr>
        <w:t xml:space="preserve">Равнинный характер рельефа Египта и концентрация населения в долине и дельте Нила позволили относительно легко решить задачу транспортного сообщения. Страна не испытывает недостатка в автомобильных и железных дорогах и внутренних водных магистралях. В 1996 Египет располагал 64 тыс. км автомобильных дорог, из них ок. 50 тыс. км с твердым покрытием. В 1994 из имевшихся в стране 5024 км железнодорожных путей был электрифицирован участок протяженностью всего в 42 км. Благодаря сухому мягкому климату можно без особых затрат поддерживать дорожную сеть, и большая часть грузовых перевозок в стране осуществляется автотранспортом. В 1999 в Египте имелись два международных аэропорта – в Каире и Луксоре и 88 аэропортов для внутренних авиаперевозок. В 71 аэропорту взлетно-посадочные полосы имеют твердое покрытие. Кроме того, действуют два аэропорта по обслуживанию вертолетов. В 1995 единственная национальная авиакомпания «Иджипт эйр» располагала 35 пассажирскими авиалайнерами. В том же году автопарк Египта насчитывал 1280 тыс. легковых автомобилей и 423,3 тыс. автобусов. </w:t>
      </w:r>
    </w:p>
    <w:p w:rsidR="0070536B" w:rsidRDefault="0070536B">
      <w:pPr>
        <w:widowControl w:val="0"/>
        <w:spacing w:before="120"/>
        <w:ind w:firstLine="567"/>
        <w:jc w:val="both"/>
        <w:rPr>
          <w:color w:val="000000"/>
          <w:sz w:val="24"/>
          <w:szCs w:val="24"/>
        </w:rPr>
      </w:pPr>
      <w:r>
        <w:rPr>
          <w:color w:val="000000"/>
          <w:sz w:val="24"/>
          <w:szCs w:val="24"/>
        </w:rPr>
        <w:t>Главные морские порты страны – Александрия, Суэц и Порт-Саид. Эффективно работает управляемый государственной компанией Суэцкий канал. В результате израильской оккупации Синайского п-ова в 1967–1973 Суэцкий канал вплоть до 1975 был закрыт для прохода египетских судов. После ликвидации последствий египетско-израильской войны были выполнены работы по расширению и углублению канала, что сделало его доступным для супертанкеров. В период вынужденного простоя Суэцкого канала Египет лишился важного источника валютных поступлений.</w:t>
      </w:r>
    </w:p>
    <w:p w:rsidR="0070536B" w:rsidRDefault="0070536B">
      <w:pPr>
        <w:widowControl w:val="0"/>
        <w:spacing w:before="120"/>
        <w:jc w:val="center"/>
        <w:rPr>
          <w:b/>
          <w:bCs/>
          <w:color w:val="000000"/>
          <w:sz w:val="28"/>
          <w:szCs w:val="28"/>
        </w:rPr>
      </w:pPr>
      <w:r>
        <w:rPr>
          <w:b/>
          <w:bCs/>
          <w:color w:val="000000"/>
          <w:sz w:val="28"/>
          <w:szCs w:val="28"/>
        </w:rPr>
        <w:t>Внешнеэкономические связи</w:t>
      </w:r>
    </w:p>
    <w:p w:rsidR="0070536B" w:rsidRDefault="0070536B">
      <w:pPr>
        <w:widowControl w:val="0"/>
        <w:spacing w:before="120"/>
        <w:ind w:firstLine="567"/>
        <w:jc w:val="both"/>
        <w:rPr>
          <w:color w:val="000000"/>
          <w:sz w:val="24"/>
          <w:szCs w:val="24"/>
        </w:rPr>
      </w:pPr>
      <w:r>
        <w:rPr>
          <w:color w:val="000000"/>
          <w:sz w:val="24"/>
          <w:szCs w:val="24"/>
        </w:rPr>
        <w:t xml:space="preserve">В результате заметного сокращения экспорта торговый баланс страны постоянно сводится с большим дефицитом. С 1991 по 1994 экспорт, не связанный с нефтью и нефтепродуктами, уменьшился на 20%. В 1998 экспортные поступления составили 3 млрд. долл., а затраты на импорт – 15,5 млрд. Главные статьи экспорта – нефть и нефтепродукты, хлопок и текстиль, различные сельскохозяйственные культуры (рис, картофель, фрукты и овощи). Главные статьи импорта – продовольственные товары (30% общей стоимости), машины и оборудование, а также широкий набор других промышленных товаров – от цемента до автомобилей. На закупку продовольствия за рубежом тратятся почти все поступления от продажи нефти. </w:t>
      </w:r>
    </w:p>
    <w:p w:rsidR="0070536B" w:rsidRDefault="0070536B">
      <w:pPr>
        <w:widowControl w:val="0"/>
        <w:spacing w:before="120"/>
        <w:ind w:firstLine="567"/>
        <w:jc w:val="both"/>
        <w:rPr>
          <w:color w:val="000000"/>
          <w:sz w:val="24"/>
          <w:szCs w:val="24"/>
        </w:rPr>
      </w:pPr>
      <w:r>
        <w:rPr>
          <w:color w:val="000000"/>
          <w:sz w:val="24"/>
          <w:szCs w:val="24"/>
        </w:rPr>
        <w:t xml:space="preserve">Дефицит торгового баланса покрывается главным образом за счет валютных переводов египтян, работающих за рубежлм, доходами от иностранного туризма, пошлинами за право пользования Суэцким каналом, финансовой помощью правительства США и кредитами частных банков. В середине 1980-х годов в связи с трудностями в сфере инвестиций и проблемами занятости в нефтедобывающих арабских странах, вызванных резким сокращением поступлений от экспорта нефти, денежные переводы и приток иностранных туристов в Египет из-за опасений актов терроризма уменьшились. </w:t>
      </w:r>
    </w:p>
    <w:p w:rsidR="0070536B" w:rsidRDefault="0070536B">
      <w:pPr>
        <w:widowControl w:val="0"/>
        <w:spacing w:before="120"/>
        <w:ind w:firstLine="567"/>
        <w:jc w:val="both"/>
        <w:rPr>
          <w:color w:val="000000"/>
          <w:sz w:val="24"/>
          <w:szCs w:val="24"/>
        </w:rPr>
      </w:pPr>
      <w:r>
        <w:rPr>
          <w:color w:val="000000"/>
          <w:sz w:val="24"/>
          <w:szCs w:val="24"/>
        </w:rPr>
        <w:t xml:space="preserve">Денежные объемы переводов работающих за границей родственников снова стали расти после окончания в 1991 войны в районе Персидского залива. Тогда многочисленная армия египетских рабочих отправилась в Кувейт восстанавливать разрушенную войной экономику этой страны. Уже в начале 1992 официальная сумма денежных переводов достигла 6,104 млрд. К 1999 сумма внешнего долга Египта оценивалась в 30 млрд. долл. США. Для выплаты процентов по кредитам и обслуживания этого долга необходимо расходовать ок. 170% суммы экспортных поступлений и 35% средств, получаемых из-за рубежа. </w:t>
      </w:r>
    </w:p>
    <w:p w:rsidR="0070536B" w:rsidRDefault="0070536B">
      <w:pPr>
        <w:widowControl w:val="0"/>
        <w:spacing w:before="120"/>
        <w:jc w:val="center"/>
        <w:rPr>
          <w:b/>
          <w:bCs/>
          <w:color w:val="000000"/>
          <w:sz w:val="28"/>
          <w:szCs w:val="28"/>
        </w:rPr>
      </w:pPr>
      <w:r>
        <w:rPr>
          <w:b/>
          <w:bCs/>
          <w:color w:val="000000"/>
          <w:sz w:val="28"/>
          <w:szCs w:val="28"/>
        </w:rPr>
        <w:t>Финансы и банковская деятельность</w:t>
      </w:r>
    </w:p>
    <w:p w:rsidR="0070536B" w:rsidRDefault="0070536B">
      <w:pPr>
        <w:widowControl w:val="0"/>
        <w:spacing w:before="120"/>
        <w:ind w:firstLine="567"/>
        <w:jc w:val="both"/>
        <w:rPr>
          <w:color w:val="000000"/>
          <w:sz w:val="24"/>
          <w:szCs w:val="24"/>
        </w:rPr>
      </w:pPr>
      <w:r>
        <w:rPr>
          <w:color w:val="000000"/>
          <w:sz w:val="24"/>
          <w:szCs w:val="24"/>
        </w:rPr>
        <w:t xml:space="preserve">В 1950–1960-е годы более 90% всех банковских активов принадлежало четырем государственным банкам. Все они контролировались Центральным банком Египта, который осуществлял эмиссию денежной единицы страны – египетского фунта. В 1970-е годы, при Садате, четыре крупных банка создали смешанные банки, в которых доля акций зарубежных инвесторов не превышала 49%. Такие банки получили право осуществлять финансовые операции в иностранной валюте. Импортеры иностранных товаров получили разрешение держать валютные счета в египетских банках. Чтобы стимулировать работавших за границей египтян хранить накопления в египетских банках, была разработана система поощрения таких вкладчиков. Нововведения позволили расширить источники кредитования, облегчили инвестирование в национальную промышленность, но одновременно способствовали росту инфляции, темпы которой в середине 1980-х годов составляли 25–30% в год. </w:t>
      </w:r>
    </w:p>
    <w:p w:rsidR="0070536B" w:rsidRDefault="0070536B">
      <w:pPr>
        <w:widowControl w:val="0"/>
        <w:spacing w:before="120"/>
        <w:ind w:firstLine="567"/>
        <w:jc w:val="both"/>
        <w:rPr>
          <w:color w:val="000000"/>
          <w:sz w:val="24"/>
          <w:szCs w:val="24"/>
        </w:rPr>
      </w:pPr>
      <w:r>
        <w:rPr>
          <w:color w:val="000000"/>
          <w:sz w:val="24"/>
          <w:szCs w:val="24"/>
        </w:rPr>
        <w:t xml:space="preserve">Благодаря усилиям по стабилизации макроэкономики, предпринятым в начале 1990-х годов, темпы инфляции с 1992 по 1996 уменьшились с 21,1% до 7,2%, а к 1999 достигли 3,7%. Программа реформирования экономики была распространена и на банковский сектор. В настоящее время в Египте допускается деятельность банков со 100-процентным иностранным капиталом, которым разрешено осуществлять банковские операции как в местной, так и в иностранной валюте. Приблизительно половина внутренних кредитов направляется в частный сектор. В 1990-х годах в Египте функционировало более 80 коммерческих, деловых и специализированных банков. </w:t>
      </w:r>
    </w:p>
    <w:p w:rsidR="0070536B" w:rsidRDefault="0070536B">
      <w:pPr>
        <w:widowControl w:val="0"/>
        <w:spacing w:before="120"/>
        <w:jc w:val="center"/>
        <w:rPr>
          <w:b/>
          <w:bCs/>
          <w:color w:val="000000"/>
          <w:sz w:val="28"/>
          <w:szCs w:val="28"/>
        </w:rPr>
      </w:pPr>
      <w:r>
        <w:rPr>
          <w:b/>
          <w:bCs/>
          <w:color w:val="000000"/>
          <w:sz w:val="28"/>
          <w:szCs w:val="28"/>
        </w:rPr>
        <w:t>Государственный бюджет</w:t>
      </w:r>
    </w:p>
    <w:p w:rsidR="0070536B" w:rsidRDefault="0070536B">
      <w:pPr>
        <w:widowControl w:val="0"/>
        <w:spacing w:before="120"/>
        <w:ind w:firstLine="567"/>
        <w:jc w:val="both"/>
        <w:rPr>
          <w:color w:val="000000"/>
          <w:sz w:val="24"/>
          <w:szCs w:val="24"/>
        </w:rPr>
      </w:pPr>
      <w:r>
        <w:rPr>
          <w:color w:val="000000"/>
          <w:sz w:val="24"/>
          <w:szCs w:val="24"/>
        </w:rPr>
        <w:t xml:space="preserve">В 1997 доля государственных поступлений составила 23,7% валового внутреннего продукта (ВВП). Дефицит покрывался за счет внутренних и внешних займов. Около 60% поступлений обеспечивалось за счет налогов, в первую очередь на прибыль таких государственных предприятий, как Суэцкий канал и нефтеперерабатывающие заводы. В середине 1990-х годов бюджетный дефицит составил менее 1,5% ВВП. Отмена субсидий на электроэнергию и введение единого налога на продажи позволили увеличить сумму поступлений в государственный бюджет до 23,5 млрд. египетских фунтов </w:t>
      </w:r>
    </w:p>
    <w:p w:rsidR="0070536B" w:rsidRDefault="0070536B">
      <w:pPr>
        <w:widowControl w:val="0"/>
        <w:spacing w:before="120"/>
        <w:ind w:firstLine="590"/>
        <w:jc w:val="both"/>
        <w:rPr>
          <w:color w:val="000000"/>
          <w:sz w:val="24"/>
          <w:szCs w:val="24"/>
        </w:rPr>
      </w:pPr>
      <w:bookmarkStart w:id="0" w:name="_GoBack"/>
      <w:bookmarkEnd w:id="0"/>
    </w:p>
    <w:sectPr w:rsidR="007053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9FD"/>
    <w:rsid w:val="003E1F9F"/>
    <w:rsid w:val="006219FD"/>
    <w:rsid w:val="0070536B"/>
    <w:rsid w:val="008D00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033FD8-62E2-4A98-92B0-1578439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14454</Words>
  <Characters>8240</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Экономика Египта</vt:lpstr>
    </vt:vector>
  </TitlesOfParts>
  <Company>PERSONAL COMPUTERS</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Египта</dc:title>
  <dc:subject/>
  <dc:creator>USER</dc:creator>
  <cp:keywords/>
  <dc:description/>
  <cp:lastModifiedBy>admin</cp:lastModifiedBy>
  <cp:revision>2</cp:revision>
  <dcterms:created xsi:type="dcterms:W3CDTF">2014-01-26T10:20:00Z</dcterms:created>
  <dcterms:modified xsi:type="dcterms:W3CDTF">2014-01-26T10:20:00Z</dcterms:modified>
</cp:coreProperties>
</file>