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EF" w:rsidRDefault="002D20EF" w:rsidP="00997968">
      <w:pPr>
        <w:pStyle w:val="1"/>
        <w:keepNext w:val="0"/>
        <w:pageBreakBefore w:val="0"/>
        <w:suppressAutoHyphens/>
        <w:rPr>
          <w:kern w:val="32"/>
          <w:sz w:val="28"/>
          <w:szCs w:val="28"/>
        </w:rPr>
      </w:pPr>
      <w:bookmarkStart w:id="0" w:name="_Toc75054441"/>
      <w:bookmarkStart w:id="1" w:name="_Toc75054483"/>
      <w:bookmarkStart w:id="2" w:name="_Toc75085940"/>
      <w:bookmarkStart w:id="3" w:name="_Toc275727240"/>
      <w:r w:rsidRPr="00997968">
        <w:rPr>
          <w:kern w:val="32"/>
          <w:sz w:val="28"/>
          <w:szCs w:val="28"/>
        </w:rPr>
        <w:t>Содержание</w:t>
      </w:r>
      <w:bookmarkEnd w:id="0"/>
      <w:bookmarkEnd w:id="1"/>
      <w:bookmarkEnd w:id="2"/>
      <w:bookmarkEnd w:id="3"/>
    </w:p>
    <w:p w:rsidR="00804DF3" w:rsidRPr="00804DF3" w:rsidRDefault="00804DF3" w:rsidP="00804DF3"/>
    <w:p w:rsidR="00804DF3" w:rsidRPr="00804DF3" w:rsidRDefault="00804DF3" w:rsidP="00804DF3">
      <w:pPr>
        <w:pStyle w:val="11"/>
        <w:tabs>
          <w:tab w:val="right" w:leader="dot" w:pos="9344"/>
        </w:tabs>
        <w:rPr>
          <w:rFonts w:ascii="Calibri" w:hAnsi="Calibri"/>
          <w:b w:val="0"/>
          <w:bCs w:val="0"/>
          <w:caps w:val="0"/>
          <w:noProof/>
          <w:szCs w:val="28"/>
        </w:rPr>
      </w:pPr>
      <w:r w:rsidRPr="007A0F5F">
        <w:rPr>
          <w:rStyle w:val="a4"/>
          <w:b w:val="0"/>
          <w:caps w:val="0"/>
          <w:noProof/>
          <w:kern w:val="32"/>
          <w:szCs w:val="28"/>
        </w:rPr>
        <w:t>Введение</w:t>
      </w:r>
    </w:p>
    <w:p w:rsidR="00804DF3" w:rsidRPr="00804DF3" w:rsidRDefault="00804DF3" w:rsidP="00804DF3">
      <w:pPr>
        <w:pStyle w:val="11"/>
        <w:tabs>
          <w:tab w:val="right" w:leader="dot" w:pos="9344"/>
        </w:tabs>
        <w:rPr>
          <w:rFonts w:ascii="Calibri" w:hAnsi="Calibri"/>
          <w:b w:val="0"/>
          <w:bCs w:val="0"/>
          <w:caps w:val="0"/>
          <w:noProof/>
          <w:szCs w:val="28"/>
        </w:rPr>
      </w:pPr>
      <w:r w:rsidRPr="007A0F5F">
        <w:rPr>
          <w:rStyle w:val="a4"/>
          <w:b w:val="0"/>
          <w:caps w:val="0"/>
          <w:noProof/>
          <w:kern w:val="32"/>
          <w:szCs w:val="28"/>
        </w:rPr>
        <w:t>1 Архитектурная часть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1.1 Генеральный план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1.2. Объемно-планировочные решения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1.3 Конструктивное решение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1.3.1 Фундаменты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1.3.2 Стены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1.3.3 Перекрытия и покрытия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1.3.4 Окна и двери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1.3.5 Полы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1.3.6 Кровля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1.3.7 Лестницы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1.3.8 Спецификация сборных железобетонных элементов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1.4 Внутренняя и наружная отделка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1.5 Расчет к архитектурно-строительной части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1.5.1 Теплотехнический расчет наружной стены здания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1.5.2 Расчет лестничной клетки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1.6 Инженерное оборудование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1.6.1 Отопление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1.6.2 Вентиляция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1.6.3 Водоснабжение и канализация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1.6.4 Электрооборудование и электроосвещение</w:t>
      </w:r>
    </w:p>
    <w:p w:rsidR="00804DF3" w:rsidRPr="00804DF3" w:rsidRDefault="00804DF3" w:rsidP="00804DF3">
      <w:pPr>
        <w:pStyle w:val="11"/>
        <w:tabs>
          <w:tab w:val="right" w:leader="dot" w:pos="9344"/>
        </w:tabs>
        <w:rPr>
          <w:rFonts w:ascii="Calibri" w:hAnsi="Calibri"/>
          <w:b w:val="0"/>
          <w:bCs w:val="0"/>
          <w:caps w:val="0"/>
          <w:noProof/>
          <w:szCs w:val="28"/>
        </w:rPr>
      </w:pPr>
      <w:r w:rsidRPr="007A0F5F">
        <w:rPr>
          <w:rStyle w:val="a4"/>
          <w:b w:val="0"/>
          <w:caps w:val="0"/>
          <w:noProof/>
          <w:kern w:val="32"/>
          <w:szCs w:val="28"/>
        </w:rPr>
        <w:t>2 Организационно-технологическая часть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2.1 Технологическая карта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2.1.1 Назначение и область применения технологической карты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2.1.2 Подсчет объемов работ по технологической карте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2.1.3 Калькуляция трудовых затрат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2.2.2 Подсчет объемов СМР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2.3 Методы производства СМР. Выбор монтажного крана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2.3.1 Монтажная оснастка и приспособление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2.3.2 Расчет параметров и выбор монтажного крана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2.3.3 Методы производства СМР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2.4 Календарное планирование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2.4.1 Проектирование календарного плана нормативной продолжительности строительства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2.5 Стро</w:t>
      </w:r>
      <w:r w:rsidR="00433E73" w:rsidRPr="007A0F5F">
        <w:rPr>
          <w:rStyle w:val="a4"/>
          <w:smallCaps w:val="0"/>
          <w:noProof/>
        </w:rPr>
        <w:t>й</w:t>
      </w:r>
      <w:r w:rsidRPr="007A0F5F">
        <w:rPr>
          <w:rStyle w:val="a4"/>
          <w:smallCaps w:val="0"/>
          <w:noProof/>
        </w:rPr>
        <w:t>генплан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2.5.1 Назначение стро</w:t>
      </w:r>
      <w:r w:rsidR="00433E73" w:rsidRPr="007A0F5F">
        <w:rPr>
          <w:rStyle w:val="a4"/>
          <w:i w:val="0"/>
          <w:noProof/>
        </w:rPr>
        <w:t>й</w:t>
      </w:r>
      <w:r w:rsidRPr="007A0F5F">
        <w:rPr>
          <w:rStyle w:val="a4"/>
          <w:i w:val="0"/>
          <w:noProof/>
        </w:rPr>
        <w:t>генплана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2.5.2 Размещение монтажного крана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2.5.3 Организация складского хозяйства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2.5.4 Выбор и расчет временных зданий и сооружений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2.5.5 Расчет временного водоснабжения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2.5.6 Расчет временного электроснабжения</w:t>
      </w:r>
    </w:p>
    <w:p w:rsidR="00804DF3" w:rsidRPr="00804DF3" w:rsidRDefault="00804DF3" w:rsidP="00804DF3">
      <w:pPr>
        <w:pStyle w:val="11"/>
        <w:tabs>
          <w:tab w:val="right" w:leader="dot" w:pos="9344"/>
        </w:tabs>
        <w:rPr>
          <w:rFonts w:ascii="Calibri" w:hAnsi="Calibri"/>
          <w:b w:val="0"/>
          <w:bCs w:val="0"/>
          <w:caps w:val="0"/>
          <w:noProof/>
          <w:szCs w:val="28"/>
        </w:rPr>
      </w:pPr>
      <w:r w:rsidRPr="007A0F5F">
        <w:rPr>
          <w:rStyle w:val="a4"/>
          <w:b w:val="0"/>
          <w:caps w:val="0"/>
          <w:noProof/>
          <w:kern w:val="32"/>
          <w:szCs w:val="28"/>
        </w:rPr>
        <w:t>3 Экономическая часть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3.1 Сметная документация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3.2 Технико-экономические показатели</w:t>
      </w:r>
    </w:p>
    <w:p w:rsidR="00804DF3" w:rsidRPr="00804DF3" w:rsidRDefault="00804DF3" w:rsidP="00804DF3">
      <w:pPr>
        <w:pStyle w:val="31"/>
        <w:tabs>
          <w:tab w:val="right" w:leader="dot" w:pos="9344"/>
        </w:tabs>
        <w:ind w:firstLine="0"/>
        <w:rPr>
          <w:rFonts w:ascii="Calibri" w:hAnsi="Calibri"/>
          <w:i w:val="0"/>
          <w:iCs w:val="0"/>
          <w:noProof/>
        </w:rPr>
      </w:pPr>
      <w:r w:rsidRPr="007A0F5F">
        <w:rPr>
          <w:rStyle w:val="a4"/>
          <w:i w:val="0"/>
          <w:noProof/>
        </w:rPr>
        <w:t>3.2.1 Расчет экономической эффективности проектных решений</w:t>
      </w:r>
    </w:p>
    <w:p w:rsidR="00804DF3" w:rsidRPr="00804DF3" w:rsidRDefault="00804DF3" w:rsidP="00804DF3">
      <w:pPr>
        <w:pStyle w:val="11"/>
        <w:tabs>
          <w:tab w:val="right" w:leader="dot" w:pos="9344"/>
        </w:tabs>
        <w:rPr>
          <w:rFonts w:ascii="Calibri" w:hAnsi="Calibri"/>
          <w:b w:val="0"/>
          <w:bCs w:val="0"/>
          <w:caps w:val="0"/>
          <w:noProof/>
          <w:szCs w:val="28"/>
        </w:rPr>
      </w:pPr>
      <w:r w:rsidRPr="007A0F5F">
        <w:rPr>
          <w:rStyle w:val="a4"/>
          <w:b w:val="0"/>
          <w:caps w:val="0"/>
          <w:noProof/>
          <w:kern w:val="32"/>
          <w:szCs w:val="28"/>
        </w:rPr>
        <w:t>4 Мероприятия по охране труда и окружающей среды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4.1 Земляные работы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4.2 Монтажные работы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4.3 Каменные работы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4.4 Отделочные работы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4.5 Кровельные работы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4.6 Противопожарные мероприятия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4.7 Указания по сохранению окружающей среды</w:t>
      </w:r>
    </w:p>
    <w:p w:rsidR="00804DF3" w:rsidRPr="00804DF3" w:rsidRDefault="00804DF3" w:rsidP="00804DF3">
      <w:pPr>
        <w:pStyle w:val="21"/>
        <w:tabs>
          <w:tab w:val="right" w:leader="dot" w:pos="9344"/>
        </w:tabs>
        <w:ind w:left="0"/>
        <w:rPr>
          <w:rFonts w:ascii="Calibri" w:hAnsi="Calibri"/>
          <w:smallCaps w:val="0"/>
          <w:noProof/>
        </w:rPr>
      </w:pPr>
      <w:r w:rsidRPr="007A0F5F">
        <w:rPr>
          <w:rStyle w:val="a4"/>
          <w:smallCaps w:val="0"/>
          <w:noProof/>
        </w:rPr>
        <w:t>4.8 Мероприятия по сбору, утилизации, регенерации и размещению отходов</w:t>
      </w:r>
    </w:p>
    <w:p w:rsidR="00804DF3" w:rsidRPr="00804DF3" w:rsidRDefault="00804DF3" w:rsidP="00804DF3">
      <w:pPr>
        <w:pStyle w:val="11"/>
        <w:tabs>
          <w:tab w:val="right" w:leader="dot" w:pos="9344"/>
        </w:tabs>
        <w:rPr>
          <w:rFonts w:ascii="Calibri" w:hAnsi="Calibri"/>
          <w:b w:val="0"/>
          <w:bCs w:val="0"/>
          <w:caps w:val="0"/>
          <w:noProof/>
          <w:szCs w:val="28"/>
        </w:rPr>
      </w:pPr>
      <w:r w:rsidRPr="007A0F5F">
        <w:rPr>
          <w:rStyle w:val="a4"/>
          <w:b w:val="0"/>
          <w:caps w:val="0"/>
          <w:noProof/>
          <w:kern w:val="32"/>
          <w:szCs w:val="28"/>
        </w:rPr>
        <w:t>Список использованной литературы</w:t>
      </w:r>
    </w:p>
    <w:p w:rsidR="00804DF3" w:rsidRDefault="00804DF3" w:rsidP="00804DF3">
      <w:pPr>
        <w:pStyle w:val="1"/>
        <w:keepNext w:val="0"/>
        <w:pageBreakBefore w:val="0"/>
        <w:suppressAutoHyphens/>
        <w:ind w:firstLine="0"/>
        <w:jc w:val="left"/>
        <w:rPr>
          <w:b w:val="0"/>
          <w:bCs/>
          <w:kern w:val="0"/>
          <w:sz w:val="28"/>
          <w:szCs w:val="28"/>
        </w:rPr>
      </w:pPr>
    </w:p>
    <w:p w:rsidR="0027388B" w:rsidRPr="00997968" w:rsidRDefault="00036E6D" w:rsidP="00433E73">
      <w:pPr>
        <w:pStyle w:val="1"/>
        <w:keepNext w:val="0"/>
        <w:pageBreakBefore w:val="0"/>
        <w:suppressAutoHyphens/>
        <w:ind w:firstLine="0"/>
        <w:rPr>
          <w:kern w:val="32"/>
          <w:sz w:val="28"/>
          <w:szCs w:val="28"/>
        </w:rPr>
      </w:pPr>
      <w:r w:rsidRPr="00997968">
        <w:rPr>
          <w:kern w:val="32"/>
          <w:sz w:val="28"/>
          <w:szCs w:val="28"/>
        </w:rPr>
        <w:br w:type="page"/>
      </w:r>
      <w:bookmarkStart w:id="4" w:name="_Toc275727241"/>
      <w:r w:rsidR="003F39BF" w:rsidRPr="00997968">
        <w:rPr>
          <w:kern w:val="32"/>
          <w:sz w:val="28"/>
          <w:szCs w:val="28"/>
        </w:rPr>
        <w:t>Введение</w:t>
      </w:r>
      <w:bookmarkEnd w:id="4"/>
    </w:p>
    <w:p w:rsidR="00804DF3" w:rsidRDefault="00804DF3" w:rsidP="00997968">
      <w:pPr>
        <w:suppressAutoHyphens/>
        <w:rPr>
          <w:szCs w:val="28"/>
        </w:rPr>
      </w:pPr>
    </w:p>
    <w:p w:rsidR="003F39BF" w:rsidRPr="00997968" w:rsidRDefault="003F39BF" w:rsidP="00997968">
      <w:pPr>
        <w:suppressAutoHyphens/>
        <w:rPr>
          <w:szCs w:val="28"/>
        </w:rPr>
      </w:pPr>
      <w:r w:rsidRPr="00997968">
        <w:rPr>
          <w:szCs w:val="28"/>
        </w:rPr>
        <w:t>Проектирование 4-х этажного административного здания по улице Комсомольский проспект 1, в городе Новосибирске.</w:t>
      </w:r>
    </w:p>
    <w:p w:rsidR="003F39BF" w:rsidRPr="00997968" w:rsidRDefault="003F39BF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Пояснительная записка содержит: архитектурно-строительную часть, </w:t>
      </w:r>
      <w:r w:rsidR="0002560E" w:rsidRPr="00997968">
        <w:rPr>
          <w:szCs w:val="28"/>
        </w:rPr>
        <w:t>технологическую и экологическую часть.</w:t>
      </w:r>
    </w:p>
    <w:p w:rsidR="0002560E" w:rsidRPr="00997968" w:rsidRDefault="0002560E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 архитектурно-строительной части содержится основные архитектурно-конструктивные решения, которые соответствуют техническим, противопожарным и другим требованиям и нормам, обеспечивающим безопасность для жизни и здоровья людей, </w:t>
      </w:r>
      <w:r w:rsidR="00161B53" w:rsidRPr="00997968">
        <w:rPr>
          <w:szCs w:val="28"/>
        </w:rPr>
        <w:t>эксплуатаций объекта при соблюдении предусматривается рабочими чертежами и мероприятиями.</w:t>
      </w:r>
    </w:p>
    <w:p w:rsidR="00E533C6" w:rsidRPr="00997968" w:rsidRDefault="00E533C6" w:rsidP="00997968">
      <w:pPr>
        <w:suppressAutoHyphens/>
        <w:rPr>
          <w:szCs w:val="28"/>
        </w:rPr>
      </w:pPr>
      <w:r w:rsidRPr="00997968">
        <w:rPr>
          <w:szCs w:val="28"/>
        </w:rPr>
        <w:t>В основе технологической части предусматриваются шеторы выполнения работ, которые обеспечивают высокую производительность при высоком качестве строительной продукции. Организационные мероприятия предполагают соблюдение: технике безопасности, охрана труда на объекте.</w:t>
      </w:r>
    </w:p>
    <w:p w:rsidR="00E533C6" w:rsidRPr="00997968" w:rsidRDefault="00E533C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 экономической части определены: стоимость выполненных работ на объекте, а также </w:t>
      </w:r>
      <w:r w:rsidR="00B66550" w:rsidRPr="00997968">
        <w:rPr>
          <w:szCs w:val="28"/>
        </w:rPr>
        <w:t>договорная цена на строительство объекта в целом, технико-экономические показатели.</w:t>
      </w:r>
    </w:p>
    <w:p w:rsidR="00B66550" w:rsidRPr="00997968" w:rsidRDefault="00B66550" w:rsidP="00910EFE">
      <w:pPr>
        <w:suppressAutoHyphens/>
        <w:rPr>
          <w:szCs w:val="28"/>
        </w:rPr>
      </w:pPr>
      <w:r w:rsidRPr="00997968">
        <w:rPr>
          <w:szCs w:val="28"/>
        </w:rPr>
        <w:t>Анализ исходных данных</w:t>
      </w:r>
    </w:p>
    <w:p w:rsidR="00B66550" w:rsidRPr="00997968" w:rsidRDefault="00B66550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климатический район строительства</w:t>
      </w:r>
      <w:r w:rsidRPr="00997968">
        <w:rPr>
          <w:szCs w:val="28"/>
        </w:rPr>
        <w:tab/>
      </w:r>
      <w:r w:rsidRPr="00997968">
        <w:rPr>
          <w:szCs w:val="28"/>
          <w:lang w:val="en-US"/>
        </w:rPr>
        <w:t>I</w:t>
      </w:r>
      <w:r w:rsidRPr="00997968">
        <w:rPr>
          <w:szCs w:val="28"/>
        </w:rPr>
        <w:t>В;</w:t>
      </w:r>
    </w:p>
    <w:p w:rsidR="00B66550" w:rsidRPr="00997968" w:rsidRDefault="00B66550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расчетная температура наружного воздуха</w:t>
      </w:r>
      <w:r w:rsidR="0006610E" w:rsidRPr="00997968">
        <w:rPr>
          <w:szCs w:val="28"/>
        </w:rPr>
        <w:tab/>
        <w:t>- 390С;</w:t>
      </w:r>
    </w:p>
    <w:p w:rsidR="00B66550" w:rsidRPr="00997968" w:rsidRDefault="00B66550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наиболее холодной пятидневки</w:t>
      </w:r>
    </w:p>
    <w:p w:rsidR="0006610E" w:rsidRPr="00997968" w:rsidRDefault="0006610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температура наиболее холодных суток</w:t>
      </w:r>
      <w:r w:rsidRPr="00997968">
        <w:rPr>
          <w:szCs w:val="28"/>
        </w:rPr>
        <w:tab/>
        <w:t>- 420С;</w:t>
      </w:r>
    </w:p>
    <w:p w:rsidR="0006610E" w:rsidRPr="00997968" w:rsidRDefault="0006610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климатическая зона влажности</w:t>
      </w:r>
      <w:r w:rsidRPr="00997968">
        <w:rPr>
          <w:szCs w:val="28"/>
        </w:rPr>
        <w:tab/>
        <w:t>сухая;</w:t>
      </w:r>
    </w:p>
    <w:p w:rsidR="00161B53" w:rsidRPr="00997968" w:rsidRDefault="0006610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сейсмичность</w:t>
      </w:r>
      <w:r w:rsidRPr="00997968">
        <w:rPr>
          <w:szCs w:val="28"/>
        </w:rPr>
        <w:tab/>
        <w:t>до 6 балов;</w:t>
      </w:r>
    </w:p>
    <w:p w:rsidR="0006610E" w:rsidRPr="00997968" w:rsidRDefault="0006610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нормативная величина снеговой нагрузки</w:t>
      </w:r>
      <w:r w:rsidRPr="00997968">
        <w:rPr>
          <w:szCs w:val="28"/>
        </w:rPr>
        <w:tab/>
        <w:t>1,5 кВ</w:t>
      </w:r>
      <w:r w:rsidR="00FA70C1" w:rsidRPr="00997968">
        <w:rPr>
          <w:szCs w:val="28"/>
        </w:rPr>
        <w:t>т</w:t>
      </w:r>
      <w:r w:rsidRPr="00997968">
        <w:rPr>
          <w:szCs w:val="28"/>
        </w:rPr>
        <w:t>;</w:t>
      </w:r>
    </w:p>
    <w:p w:rsidR="0006610E" w:rsidRPr="00997968" w:rsidRDefault="0006610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 xml:space="preserve">для </w:t>
      </w:r>
      <w:r w:rsidRPr="00997968">
        <w:rPr>
          <w:szCs w:val="28"/>
          <w:lang w:val="en-US"/>
        </w:rPr>
        <w:t>IV</w:t>
      </w:r>
      <w:r w:rsidRPr="00997968">
        <w:rPr>
          <w:szCs w:val="28"/>
        </w:rPr>
        <w:t xml:space="preserve"> снегового района</w:t>
      </w:r>
    </w:p>
    <w:p w:rsidR="0006610E" w:rsidRPr="00997968" w:rsidRDefault="0006610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 xml:space="preserve">- </w:t>
      </w:r>
      <w:r w:rsidR="00FA70C1" w:rsidRPr="00997968">
        <w:rPr>
          <w:szCs w:val="28"/>
        </w:rPr>
        <w:t>величина нормативного ветрового равнения</w:t>
      </w:r>
      <w:r w:rsidR="00FA70C1" w:rsidRPr="00997968">
        <w:rPr>
          <w:szCs w:val="28"/>
        </w:rPr>
        <w:tab/>
        <w:t>0,38 кВт;</w:t>
      </w:r>
    </w:p>
    <w:p w:rsidR="00FA70C1" w:rsidRPr="00997968" w:rsidRDefault="00FA70C1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 xml:space="preserve">для </w:t>
      </w:r>
      <w:r w:rsidRPr="00997968">
        <w:rPr>
          <w:szCs w:val="28"/>
          <w:lang w:val="en-US"/>
        </w:rPr>
        <w:t>IV</w:t>
      </w:r>
      <w:r w:rsidRPr="00997968">
        <w:rPr>
          <w:szCs w:val="28"/>
        </w:rPr>
        <w:t xml:space="preserve"> ветрового района</w:t>
      </w:r>
    </w:p>
    <w:p w:rsidR="00FA70C1" w:rsidRPr="00997968" w:rsidRDefault="00FA70C1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температура внутреннего воздуха в помещениях</w:t>
      </w:r>
      <w:r w:rsidRPr="00997968">
        <w:rPr>
          <w:szCs w:val="28"/>
        </w:rPr>
        <w:tab/>
        <w:t>+200С;</w:t>
      </w:r>
    </w:p>
    <w:p w:rsidR="00FA70C1" w:rsidRPr="00997968" w:rsidRDefault="00FA70C1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средний отопительный период</w:t>
      </w:r>
      <w:r w:rsidRPr="00997968">
        <w:rPr>
          <w:szCs w:val="28"/>
        </w:rPr>
        <w:tab/>
        <w:t>- 240С;</w:t>
      </w:r>
    </w:p>
    <w:p w:rsidR="00FA70C1" w:rsidRPr="00997968" w:rsidRDefault="00FA70C1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влажность внутреннего воздуха в помещениях</w:t>
      </w:r>
      <w:r w:rsidRPr="00997968">
        <w:rPr>
          <w:szCs w:val="28"/>
        </w:rPr>
        <w:tab/>
        <w:t>60%;</w:t>
      </w:r>
    </w:p>
    <w:p w:rsidR="00FA70C1" w:rsidRPr="00997968" w:rsidRDefault="00FA70C1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 xml:space="preserve">- </w:t>
      </w:r>
      <w:r w:rsidR="002E3D5E" w:rsidRPr="00997968">
        <w:rPr>
          <w:szCs w:val="28"/>
        </w:rPr>
        <w:t xml:space="preserve">продолжительность отопительного периода </w:t>
      </w:r>
      <w:r w:rsidR="002E3D5E" w:rsidRPr="00997968">
        <w:rPr>
          <w:szCs w:val="28"/>
          <w:lang w:val="en-US"/>
        </w:rPr>
        <w:t>Z</w:t>
      </w:r>
      <w:r w:rsidR="002E3D5E" w:rsidRPr="00997968">
        <w:rPr>
          <w:szCs w:val="28"/>
        </w:rPr>
        <w:tab/>
        <w:t>227 суток;</w:t>
      </w:r>
    </w:p>
    <w:p w:rsidR="002E3D5E" w:rsidRPr="00997968" w:rsidRDefault="002E3D5E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- степень огнестойкости здания</w:t>
      </w:r>
      <w:r w:rsidRPr="00997968">
        <w:rPr>
          <w:szCs w:val="28"/>
        </w:rPr>
        <w:tab/>
      </w:r>
      <w:r w:rsidRPr="00997968">
        <w:rPr>
          <w:szCs w:val="28"/>
          <w:lang w:val="en-US"/>
        </w:rPr>
        <w:t>II</w:t>
      </w:r>
    </w:p>
    <w:p w:rsidR="00FA70C1" w:rsidRPr="00997968" w:rsidRDefault="00804DF3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>
        <w:rPr>
          <w:szCs w:val="28"/>
        </w:rPr>
        <w:t xml:space="preserve"> </w:t>
      </w:r>
      <w:r w:rsidR="002E3D5E" w:rsidRPr="00997968">
        <w:rPr>
          <w:szCs w:val="28"/>
        </w:rPr>
        <w:t>степень ответственности здания</w:t>
      </w:r>
      <w:r w:rsidR="002E3D5E" w:rsidRPr="00997968">
        <w:rPr>
          <w:szCs w:val="28"/>
        </w:rPr>
        <w:tab/>
      </w:r>
      <w:r w:rsidR="002E3D5E" w:rsidRPr="00997968">
        <w:rPr>
          <w:szCs w:val="28"/>
          <w:lang w:val="en-US"/>
        </w:rPr>
        <w:t>II</w:t>
      </w:r>
    </w:p>
    <w:p w:rsidR="002E3D5E" w:rsidRPr="00997968" w:rsidRDefault="00804DF3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>
        <w:rPr>
          <w:szCs w:val="28"/>
        </w:rPr>
        <w:t xml:space="preserve"> </w:t>
      </w:r>
      <w:r w:rsidR="002E3D5E" w:rsidRPr="00997968">
        <w:rPr>
          <w:szCs w:val="28"/>
        </w:rPr>
        <w:t>функциональная пожарная опасность</w:t>
      </w:r>
    </w:p>
    <w:p w:rsidR="002E3D5E" w:rsidRPr="00997968" w:rsidRDefault="00804DF3" w:rsidP="00910EFE">
      <w:pPr>
        <w:tabs>
          <w:tab w:val="left" w:pos="8180"/>
        </w:tabs>
        <w:suppressAutoHyphens/>
        <w:ind w:firstLine="0"/>
        <w:jc w:val="left"/>
        <w:rPr>
          <w:szCs w:val="28"/>
        </w:rPr>
      </w:pPr>
      <w:r>
        <w:rPr>
          <w:szCs w:val="28"/>
        </w:rPr>
        <w:t xml:space="preserve"> </w:t>
      </w:r>
      <w:r w:rsidR="002E3D5E" w:rsidRPr="00997968">
        <w:rPr>
          <w:szCs w:val="28"/>
        </w:rPr>
        <w:t>здания</w:t>
      </w:r>
      <w:r w:rsidR="002E3D5E" w:rsidRPr="00997968">
        <w:rPr>
          <w:szCs w:val="28"/>
        </w:rPr>
        <w:tab/>
        <w:t>ФЗ.1</w:t>
      </w:r>
    </w:p>
    <w:p w:rsidR="002E3D5E" w:rsidRPr="00997968" w:rsidRDefault="002E3D5E" w:rsidP="00997968">
      <w:pPr>
        <w:tabs>
          <w:tab w:val="left" w:pos="8180"/>
        </w:tabs>
        <w:suppressAutoHyphens/>
        <w:rPr>
          <w:szCs w:val="28"/>
        </w:rPr>
      </w:pPr>
    </w:p>
    <w:p w:rsidR="002E3D5E" w:rsidRPr="00804DF3" w:rsidRDefault="002E3D5E" w:rsidP="00997968">
      <w:pPr>
        <w:tabs>
          <w:tab w:val="left" w:pos="8180"/>
        </w:tabs>
        <w:suppressAutoHyphens/>
        <w:jc w:val="center"/>
        <w:rPr>
          <w:b/>
          <w:szCs w:val="28"/>
        </w:rPr>
      </w:pPr>
      <w:r w:rsidRPr="00804DF3">
        <w:rPr>
          <w:b/>
          <w:szCs w:val="28"/>
        </w:rPr>
        <w:t>Роза ветров</w:t>
      </w:r>
    </w:p>
    <w:tbl>
      <w:tblPr>
        <w:tblW w:w="455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10"/>
        <w:gridCol w:w="768"/>
        <w:gridCol w:w="913"/>
        <w:gridCol w:w="768"/>
        <w:gridCol w:w="1068"/>
        <w:gridCol w:w="779"/>
        <w:gridCol w:w="997"/>
        <w:gridCol w:w="768"/>
        <w:gridCol w:w="842"/>
      </w:tblGrid>
      <w:tr w:rsidR="00A52F45" w:rsidRPr="00FA0F7B" w:rsidTr="00FA0F7B">
        <w:trPr>
          <w:trHeight w:val="360"/>
          <w:jc w:val="center"/>
        </w:trPr>
        <w:tc>
          <w:tcPr>
            <w:tcW w:w="1038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Месяц</w:t>
            </w:r>
          </w:p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направление</w:t>
            </w:r>
          </w:p>
        </w:tc>
        <w:tc>
          <w:tcPr>
            <w:tcW w:w="441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С</w:t>
            </w:r>
          </w:p>
        </w:tc>
        <w:tc>
          <w:tcPr>
            <w:tcW w:w="524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СВ</w:t>
            </w:r>
          </w:p>
        </w:tc>
        <w:tc>
          <w:tcPr>
            <w:tcW w:w="441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В</w:t>
            </w:r>
          </w:p>
        </w:tc>
        <w:tc>
          <w:tcPr>
            <w:tcW w:w="613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ЮВ</w:t>
            </w:r>
          </w:p>
        </w:tc>
        <w:tc>
          <w:tcPr>
            <w:tcW w:w="447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Ю</w:t>
            </w:r>
          </w:p>
        </w:tc>
        <w:tc>
          <w:tcPr>
            <w:tcW w:w="572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ЮЗ</w:t>
            </w:r>
          </w:p>
        </w:tc>
        <w:tc>
          <w:tcPr>
            <w:tcW w:w="441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З</w:t>
            </w:r>
          </w:p>
        </w:tc>
        <w:tc>
          <w:tcPr>
            <w:tcW w:w="483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СЗ</w:t>
            </w:r>
          </w:p>
        </w:tc>
      </w:tr>
      <w:tr w:rsidR="00A52F45" w:rsidRPr="00FA0F7B" w:rsidTr="00FA0F7B">
        <w:trPr>
          <w:trHeight w:val="360"/>
          <w:jc w:val="center"/>
        </w:trPr>
        <w:tc>
          <w:tcPr>
            <w:tcW w:w="1038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</w:t>
            </w:r>
          </w:p>
        </w:tc>
        <w:tc>
          <w:tcPr>
            <w:tcW w:w="441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2</w:t>
            </w:r>
          </w:p>
        </w:tc>
        <w:tc>
          <w:tcPr>
            <w:tcW w:w="524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3</w:t>
            </w:r>
          </w:p>
        </w:tc>
        <w:tc>
          <w:tcPr>
            <w:tcW w:w="441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4</w:t>
            </w:r>
          </w:p>
        </w:tc>
        <w:tc>
          <w:tcPr>
            <w:tcW w:w="613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5</w:t>
            </w:r>
          </w:p>
        </w:tc>
        <w:tc>
          <w:tcPr>
            <w:tcW w:w="447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6</w:t>
            </w:r>
          </w:p>
        </w:tc>
        <w:tc>
          <w:tcPr>
            <w:tcW w:w="572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7</w:t>
            </w:r>
          </w:p>
        </w:tc>
        <w:tc>
          <w:tcPr>
            <w:tcW w:w="441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8</w:t>
            </w:r>
          </w:p>
        </w:tc>
        <w:tc>
          <w:tcPr>
            <w:tcW w:w="483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9</w:t>
            </w:r>
          </w:p>
        </w:tc>
      </w:tr>
      <w:tr w:rsidR="00A52F45" w:rsidRPr="00FA0F7B" w:rsidTr="00FA0F7B">
        <w:trPr>
          <w:trHeight w:val="360"/>
          <w:jc w:val="center"/>
        </w:trPr>
        <w:tc>
          <w:tcPr>
            <w:tcW w:w="1038" w:type="pct"/>
            <w:vAlign w:val="center"/>
          </w:tcPr>
          <w:p w:rsidR="001F1ED2" w:rsidRPr="00FA0F7B" w:rsidRDefault="001F1ED2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Январь</w:t>
            </w:r>
          </w:p>
        </w:tc>
        <w:tc>
          <w:tcPr>
            <w:tcW w:w="441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3</w:t>
            </w:r>
          </w:p>
        </w:tc>
        <w:tc>
          <w:tcPr>
            <w:tcW w:w="524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5</w:t>
            </w:r>
          </w:p>
        </w:tc>
        <w:tc>
          <w:tcPr>
            <w:tcW w:w="441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9</w:t>
            </w:r>
          </w:p>
        </w:tc>
        <w:tc>
          <w:tcPr>
            <w:tcW w:w="613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16</w:t>
            </w:r>
          </w:p>
        </w:tc>
        <w:tc>
          <w:tcPr>
            <w:tcW w:w="447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27</w:t>
            </w:r>
          </w:p>
        </w:tc>
        <w:tc>
          <w:tcPr>
            <w:tcW w:w="572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31</w:t>
            </w:r>
          </w:p>
        </w:tc>
        <w:tc>
          <w:tcPr>
            <w:tcW w:w="441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6</w:t>
            </w:r>
          </w:p>
        </w:tc>
        <w:tc>
          <w:tcPr>
            <w:tcW w:w="483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3</w:t>
            </w:r>
          </w:p>
        </w:tc>
      </w:tr>
      <w:tr w:rsidR="00A52F45" w:rsidRPr="00FA0F7B" w:rsidTr="00FA0F7B">
        <w:trPr>
          <w:trHeight w:val="360"/>
          <w:jc w:val="center"/>
        </w:trPr>
        <w:tc>
          <w:tcPr>
            <w:tcW w:w="1038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Июль</w:t>
            </w:r>
          </w:p>
        </w:tc>
        <w:tc>
          <w:tcPr>
            <w:tcW w:w="441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12</w:t>
            </w:r>
          </w:p>
        </w:tc>
        <w:tc>
          <w:tcPr>
            <w:tcW w:w="524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18</w:t>
            </w:r>
          </w:p>
        </w:tc>
        <w:tc>
          <w:tcPr>
            <w:tcW w:w="441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11</w:t>
            </w:r>
          </w:p>
        </w:tc>
        <w:tc>
          <w:tcPr>
            <w:tcW w:w="613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10</w:t>
            </w:r>
          </w:p>
        </w:tc>
        <w:tc>
          <w:tcPr>
            <w:tcW w:w="447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11</w:t>
            </w:r>
          </w:p>
        </w:tc>
        <w:tc>
          <w:tcPr>
            <w:tcW w:w="572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15</w:t>
            </w:r>
          </w:p>
        </w:tc>
        <w:tc>
          <w:tcPr>
            <w:tcW w:w="441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12</w:t>
            </w:r>
          </w:p>
        </w:tc>
        <w:tc>
          <w:tcPr>
            <w:tcW w:w="483" w:type="pct"/>
            <w:vAlign w:val="center"/>
          </w:tcPr>
          <w:p w:rsidR="001F1ED2" w:rsidRPr="00FA0F7B" w:rsidRDefault="00A52F45" w:rsidP="00FA0F7B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FA0F7B">
              <w:rPr>
                <w:sz w:val="20"/>
              </w:rPr>
              <w:t>11</w:t>
            </w:r>
          </w:p>
        </w:tc>
      </w:tr>
    </w:tbl>
    <w:p w:rsidR="002E3D5E" w:rsidRPr="00997968" w:rsidRDefault="00E840BA" w:rsidP="00804DF3">
      <w:pPr>
        <w:tabs>
          <w:tab w:val="left" w:pos="8180"/>
        </w:tabs>
        <w:suppressAutoHyphens/>
        <w:ind w:firstLine="0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423.75pt">
            <v:imagedata r:id="rId8" o:title=""/>
          </v:shape>
        </w:pict>
      </w:r>
    </w:p>
    <w:p w:rsidR="00910EFE" w:rsidRDefault="00910EFE" w:rsidP="00997968">
      <w:pPr>
        <w:pStyle w:val="1"/>
        <w:keepNext w:val="0"/>
        <w:pageBreakBefore w:val="0"/>
        <w:suppressAutoHyphens/>
        <w:rPr>
          <w:kern w:val="32"/>
          <w:sz w:val="28"/>
          <w:szCs w:val="28"/>
        </w:rPr>
      </w:pPr>
      <w:bookmarkStart w:id="5" w:name="_Toc275727242"/>
    </w:p>
    <w:p w:rsidR="002E3D5E" w:rsidRPr="00997968" w:rsidRDefault="00804DF3" w:rsidP="00997968">
      <w:pPr>
        <w:pStyle w:val="1"/>
        <w:keepNext w:val="0"/>
        <w:pageBreakBefore w:val="0"/>
        <w:suppressAutoHyphens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 w:rsidR="002D20EF" w:rsidRPr="00997968">
        <w:rPr>
          <w:kern w:val="32"/>
          <w:sz w:val="28"/>
          <w:szCs w:val="28"/>
        </w:rPr>
        <w:t xml:space="preserve">1 </w:t>
      </w:r>
      <w:r w:rsidR="004D4547" w:rsidRPr="00997968">
        <w:rPr>
          <w:kern w:val="32"/>
          <w:sz w:val="28"/>
          <w:szCs w:val="28"/>
        </w:rPr>
        <w:t>Архитектурная часть</w:t>
      </w:r>
      <w:bookmarkEnd w:id="5"/>
    </w:p>
    <w:p w:rsidR="00804DF3" w:rsidRDefault="00804DF3" w:rsidP="00997968">
      <w:pPr>
        <w:pStyle w:val="2"/>
        <w:keepNext w:val="0"/>
        <w:suppressAutoHyphens/>
        <w:rPr>
          <w:szCs w:val="28"/>
        </w:rPr>
      </w:pPr>
      <w:bookmarkStart w:id="6" w:name="_Toc275727243"/>
    </w:p>
    <w:p w:rsidR="004D4547" w:rsidRPr="00997968" w:rsidRDefault="004D4547" w:rsidP="00997968">
      <w:pPr>
        <w:pStyle w:val="2"/>
        <w:keepNext w:val="0"/>
        <w:suppressAutoHyphens/>
        <w:rPr>
          <w:szCs w:val="28"/>
        </w:rPr>
      </w:pPr>
      <w:r w:rsidRPr="00997968">
        <w:rPr>
          <w:szCs w:val="28"/>
        </w:rPr>
        <w:t>1.1 Генеральный план</w:t>
      </w:r>
      <w:bookmarkEnd w:id="6"/>
    </w:p>
    <w:p w:rsidR="00910EFE" w:rsidRDefault="00910EFE" w:rsidP="00997968">
      <w:pPr>
        <w:tabs>
          <w:tab w:val="left" w:pos="8180"/>
        </w:tabs>
        <w:suppressAutoHyphens/>
        <w:rPr>
          <w:szCs w:val="28"/>
        </w:rPr>
      </w:pPr>
    </w:p>
    <w:p w:rsidR="004D4547" w:rsidRPr="00997968" w:rsidRDefault="00424847" w:rsidP="00997968">
      <w:pPr>
        <w:tabs>
          <w:tab w:val="left" w:pos="8180"/>
        </w:tabs>
        <w:suppressAutoHyphens/>
        <w:rPr>
          <w:szCs w:val="28"/>
        </w:rPr>
      </w:pPr>
      <w:r w:rsidRPr="00997968">
        <w:rPr>
          <w:szCs w:val="28"/>
        </w:rPr>
        <w:t>Административное здание находится на территории реконструируемой производственной базы по Комсомольскому проспекту, 1.</w:t>
      </w:r>
    </w:p>
    <w:p w:rsidR="00424847" w:rsidRPr="00997968" w:rsidRDefault="00424847" w:rsidP="00997968">
      <w:pPr>
        <w:tabs>
          <w:tab w:val="left" w:pos="8180"/>
        </w:tabs>
        <w:suppressAutoHyphens/>
        <w:rPr>
          <w:szCs w:val="28"/>
        </w:rPr>
      </w:pPr>
      <w:r w:rsidRPr="00997968">
        <w:rPr>
          <w:szCs w:val="28"/>
        </w:rPr>
        <w:t>Генеральный план будет выдан позднее с посадкой всех зданий на территории площадки, вертикальной планировкой, отводом поверхностных вод и благоустройством территорий.</w:t>
      </w:r>
    </w:p>
    <w:p w:rsidR="00910EFE" w:rsidRDefault="00910EFE" w:rsidP="00997968">
      <w:pPr>
        <w:tabs>
          <w:tab w:val="left" w:pos="8180"/>
        </w:tabs>
        <w:suppressAutoHyphens/>
        <w:jc w:val="center"/>
        <w:rPr>
          <w:szCs w:val="28"/>
        </w:rPr>
      </w:pPr>
    </w:p>
    <w:p w:rsidR="00424847" w:rsidRPr="00910EFE" w:rsidRDefault="00F12836" w:rsidP="00910EFE">
      <w:pPr>
        <w:tabs>
          <w:tab w:val="left" w:pos="8180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Основные строительные показатели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880"/>
        <w:gridCol w:w="1080"/>
        <w:gridCol w:w="1260"/>
        <w:gridCol w:w="1980"/>
        <w:gridCol w:w="1275"/>
      </w:tblGrid>
      <w:tr w:rsidR="00F12836" w:rsidRPr="009D4984" w:rsidTr="009D4984">
        <w:trPr>
          <w:trHeight w:val="360"/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Наименование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Ед.изм.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Всего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В том числе подземная часть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Примечание</w:t>
            </w:r>
          </w:p>
        </w:tc>
      </w:tr>
      <w:tr w:rsidR="00F12836" w:rsidRPr="009D4984" w:rsidTr="009D4984">
        <w:trPr>
          <w:trHeight w:val="360"/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5</w:t>
            </w:r>
          </w:p>
        </w:tc>
      </w:tr>
      <w:tr w:rsidR="00F12836" w:rsidRPr="009D4984" w:rsidTr="009D4984">
        <w:trPr>
          <w:trHeight w:val="360"/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Площадь постройки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м2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765,0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765,0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-</w:t>
            </w:r>
          </w:p>
        </w:tc>
      </w:tr>
      <w:tr w:rsidR="00F12836" w:rsidRPr="009D4984" w:rsidTr="009D4984">
        <w:trPr>
          <w:trHeight w:val="360"/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Общая площадь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м2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2558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671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-</w:t>
            </w:r>
          </w:p>
        </w:tc>
      </w:tr>
      <w:tr w:rsidR="00F12836" w:rsidRPr="009D4984" w:rsidTr="009D4984">
        <w:trPr>
          <w:trHeight w:val="360"/>
          <w:jc w:val="center"/>
        </w:trPr>
        <w:tc>
          <w:tcPr>
            <w:tcW w:w="288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Строительный объем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12836" w:rsidRPr="009D4984" w:rsidRDefault="00F12836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м3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9425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2677,5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12836" w:rsidRPr="009D4984" w:rsidRDefault="006D113B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</w:rPr>
            </w:pPr>
            <w:r w:rsidRPr="009D4984">
              <w:rPr>
                <w:sz w:val="20"/>
              </w:rPr>
              <w:t>-</w:t>
            </w:r>
          </w:p>
        </w:tc>
      </w:tr>
    </w:tbl>
    <w:p w:rsidR="00F12836" w:rsidRPr="00997968" w:rsidRDefault="00F12836" w:rsidP="00997968">
      <w:pPr>
        <w:tabs>
          <w:tab w:val="left" w:pos="8180"/>
        </w:tabs>
        <w:suppressAutoHyphens/>
        <w:rPr>
          <w:szCs w:val="28"/>
        </w:rPr>
      </w:pPr>
    </w:p>
    <w:p w:rsidR="006D113B" w:rsidRPr="00997968" w:rsidRDefault="006D113B" w:rsidP="00997968">
      <w:pPr>
        <w:pStyle w:val="2"/>
        <w:keepNext w:val="0"/>
        <w:suppressAutoHyphens/>
        <w:rPr>
          <w:szCs w:val="28"/>
        </w:rPr>
      </w:pPr>
      <w:bookmarkStart w:id="7" w:name="_Toc275727244"/>
      <w:r w:rsidRPr="00997968">
        <w:rPr>
          <w:szCs w:val="28"/>
        </w:rPr>
        <w:t>1.2 Объемно-планировочные решения</w:t>
      </w:r>
      <w:bookmarkEnd w:id="7"/>
    </w:p>
    <w:p w:rsidR="00910EFE" w:rsidRDefault="00910EFE" w:rsidP="00997968">
      <w:pPr>
        <w:tabs>
          <w:tab w:val="left" w:pos="8180"/>
        </w:tabs>
        <w:suppressAutoHyphens/>
        <w:rPr>
          <w:szCs w:val="28"/>
        </w:rPr>
      </w:pPr>
    </w:p>
    <w:p w:rsidR="006D113B" w:rsidRPr="00997968" w:rsidRDefault="006D113B" w:rsidP="00997968">
      <w:pPr>
        <w:tabs>
          <w:tab w:val="left" w:pos="8180"/>
        </w:tabs>
        <w:suppressAutoHyphens/>
        <w:rPr>
          <w:szCs w:val="28"/>
        </w:rPr>
      </w:pPr>
      <w:r w:rsidRPr="00997968">
        <w:rPr>
          <w:szCs w:val="28"/>
        </w:rPr>
        <w:t>В подвале здания размещены кабинеты, технические помещения, санузлы.</w:t>
      </w:r>
    </w:p>
    <w:p w:rsidR="006D113B" w:rsidRPr="00997968" w:rsidRDefault="006D113B" w:rsidP="00997968">
      <w:pPr>
        <w:tabs>
          <w:tab w:val="left" w:pos="8180"/>
        </w:tabs>
        <w:suppressAutoHyphens/>
        <w:rPr>
          <w:szCs w:val="28"/>
        </w:rPr>
      </w:pPr>
      <w:r w:rsidRPr="00997968">
        <w:rPr>
          <w:szCs w:val="28"/>
        </w:rPr>
        <w:t xml:space="preserve">Подвал имеет два рассредоточенных выхода непосредственно наружу и две лестничные клетки для связи с первым этажом. </w:t>
      </w:r>
      <w:r w:rsidR="0098706B" w:rsidRPr="00997968">
        <w:rPr>
          <w:szCs w:val="28"/>
        </w:rPr>
        <w:t>Все кабинеты, расположенные в подвале имеют естественное освещение через окна с примыканием.</w:t>
      </w:r>
    </w:p>
    <w:p w:rsidR="0098706B" w:rsidRPr="00997968" w:rsidRDefault="0098706B" w:rsidP="00997968">
      <w:pPr>
        <w:tabs>
          <w:tab w:val="left" w:pos="8180"/>
        </w:tabs>
        <w:suppressAutoHyphens/>
        <w:rPr>
          <w:szCs w:val="28"/>
        </w:rPr>
      </w:pPr>
      <w:r w:rsidRPr="00997968">
        <w:rPr>
          <w:szCs w:val="28"/>
        </w:rPr>
        <w:t xml:space="preserve">На первом этаже здания расположены кабинеты, санузлы, электрощитовая, комната охраны, вестибюль. Главный вход в здание запроектирован в осях 1-5, второй вход осуществляется через лестничную клетку в осях 1-2, д /1-ж. </w:t>
      </w:r>
      <w:r w:rsidR="00EE2091" w:rsidRPr="00997968">
        <w:rPr>
          <w:szCs w:val="28"/>
        </w:rPr>
        <w:t>Со второго по четвертый этаж расположены кабинеты, на каждом этаже находятся санузлы, подсобные помещения, гардероб персонала. Здание запроектировано двумя эвакуационными лестницами. Лестница № 1 имеет выход в вестибюль, отгороженные от других помещений противопожарными перегородками.</w:t>
      </w:r>
    </w:p>
    <w:p w:rsidR="00910EFE" w:rsidRDefault="00910EFE" w:rsidP="00997968">
      <w:pPr>
        <w:tabs>
          <w:tab w:val="left" w:pos="8180"/>
        </w:tabs>
        <w:suppressAutoHyphens/>
        <w:jc w:val="center"/>
        <w:rPr>
          <w:szCs w:val="28"/>
        </w:rPr>
      </w:pPr>
    </w:p>
    <w:p w:rsidR="00EE2091" w:rsidRPr="00910EFE" w:rsidRDefault="004C46D1" w:rsidP="00910EFE">
      <w:pPr>
        <w:tabs>
          <w:tab w:val="left" w:pos="8180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Экспликация помещений</w:t>
      </w:r>
    </w:p>
    <w:tbl>
      <w:tblPr>
        <w:tblW w:w="442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7"/>
        <w:gridCol w:w="3190"/>
        <w:gridCol w:w="1594"/>
        <w:gridCol w:w="1772"/>
        <w:gridCol w:w="1028"/>
      </w:tblGrid>
      <w:tr w:rsidR="004C46D1" w:rsidRPr="009D4984" w:rsidTr="009D4984">
        <w:trPr>
          <w:trHeight w:val="160"/>
          <w:jc w:val="center"/>
        </w:trPr>
        <w:tc>
          <w:tcPr>
            <w:tcW w:w="523" w:type="pct"/>
            <w:vMerge w:val="restar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№№ этажа</w:t>
            </w:r>
          </w:p>
        </w:tc>
        <w:tc>
          <w:tcPr>
            <w:tcW w:w="1883" w:type="pct"/>
            <w:vMerge w:val="restar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помещений</w:t>
            </w:r>
          </w:p>
        </w:tc>
        <w:tc>
          <w:tcPr>
            <w:tcW w:w="1987" w:type="pct"/>
            <w:gridSpan w:val="2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Площадь, м2</w:t>
            </w:r>
          </w:p>
        </w:tc>
        <w:tc>
          <w:tcPr>
            <w:tcW w:w="607" w:type="pct"/>
            <w:vMerge w:val="restar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</w:tr>
      <w:tr w:rsidR="004C46D1" w:rsidRPr="009D4984" w:rsidTr="009D4984">
        <w:trPr>
          <w:trHeight w:val="300"/>
          <w:jc w:val="center"/>
        </w:trPr>
        <w:tc>
          <w:tcPr>
            <w:tcW w:w="523" w:type="pct"/>
            <w:vMerge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883" w:type="pct"/>
            <w:vMerge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41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607" w:type="pct"/>
            <w:vMerge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4C46D1" w:rsidRPr="009D4984" w:rsidTr="009D4984">
        <w:trPr>
          <w:trHeight w:val="360"/>
          <w:jc w:val="center"/>
        </w:trPr>
        <w:tc>
          <w:tcPr>
            <w:tcW w:w="523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</w:tr>
      <w:tr w:rsidR="004C46D1" w:rsidRPr="009D4984" w:rsidTr="009D4984">
        <w:trPr>
          <w:trHeight w:val="360"/>
          <w:jc w:val="center"/>
        </w:trPr>
        <w:tc>
          <w:tcPr>
            <w:tcW w:w="523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 этаж</w:t>
            </w:r>
          </w:p>
        </w:tc>
        <w:tc>
          <w:tcPr>
            <w:tcW w:w="1883" w:type="pct"/>
            <w:shd w:val="clear" w:color="auto" w:fill="auto"/>
            <w:vAlign w:val="center"/>
          </w:tcPr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Кабинеты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Приемная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Электрощитовая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Хранение уборочного инвентаря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Санузел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Комната охраны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Вестибюль</w:t>
            </w:r>
          </w:p>
          <w:p w:rsidR="004C46D1" w:rsidRPr="009D4984" w:rsidRDefault="004C46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Тамбур</w:t>
            </w:r>
          </w:p>
        </w:tc>
        <w:tc>
          <w:tcPr>
            <w:tcW w:w="941" w:type="pct"/>
            <w:shd w:val="clear" w:color="auto" w:fill="auto"/>
            <w:vAlign w:val="center"/>
          </w:tcPr>
          <w:p w:rsidR="004C46D1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304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36,4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10,9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5,5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20,8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14,7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15,1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7,5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4C46D1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4C46D1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</w:tr>
    </w:tbl>
    <w:p w:rsidR="00910EFE" w:rsidRDefault="00910EFE" w:rsidP="00997968">
      <w:pPr>
        <w:tabs>
          <w:tab w:val="left" w:pos="8180"/>
        </w:tabs>
        <w:suppressAutoHyphens/>
        <w:rPr>
          <w:szCs w:val="28"/>
        </w:rPr>
      </w:pPr>
    </w:p>
    <w:p w:rsidR="006F2F87" w:rsidRPr="00910EFE" w:rsidRDefault="006F2F87" w:rsidP="00910EFE">
      <w:pPr>
        <w:tabs>
          <w:tab w:val="left" w:pos="8180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Технико-экономические показатели по объемно-планировочному решению</w:t>
      </w:r>
    </w:p>
    <w:tbl>
      <w:tblPr>
        <w:tblW w:w="358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8"/>
        <w:gridCol w:w="2946"/>
        <w:gridCol w:w="1316"/>
        <w:gridCol w:w="1660"/>
      </w:tblGrid>
      <w:tr w:rsidR="006F2F87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№ п/п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помещений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измерен.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Площадь, м2</w:t>
            </w:r>
          </w:p>
        </w:tc>
      </w:tr>
      <w:tr w:rsidR="006F2F87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6F2F87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 застройки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765</w:t>
            </w:r>
          </w:p>
        </w:tc>
      </w:tr>
      <w:tr w:rsidR="006F2F87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6F2F87" w:rsidRPr="009D4984" w:rsidRDefault="006F2F87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6F2F87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Строительный объем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6F2F87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6F2F87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9425</w:t>
            </w:r>
          </w:p>
        </w:tc>
      </w:tr>
      <w:tr w:rsidR="00C742D1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147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 том числе: надземный</w:t>
            </w:r>
          </w:p>
          <w:p w:rsidR="00C742D1" w:rsidRPr="009D4984" w:rsidRDefault="00804DF3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 </w:t>
            </w:r>
            <w:r w:rsidR="00C742D1" w:rsidRPr="009D4984">
              <w:rPr>
                <w:sz w:val="20"/>
                <w:szCs w:val="28"/>
              </w:rPr>
              <w:t>подземный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C742D1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Общая площадь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2558</w:t>
            </w:r>
          </w:p>
        </w:tc>
      </w:tr>
      <w:tr w:rsidR="00C742D1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Рабочая площадь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304</w:t>
            </w:r>
          </w:p>
        </w:tc>
      </w:tr>
      <w:tr w:rsidR="00C742D1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Планировочный коэффициент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C742D1" w:rsidRPr="009D4984" w:rsidRDefault="00C742D1" w:rsidP="009D4984">
            <w:pPr>
              <w:tabs>
                <w:tab w:val="left" w:pos="8180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0,12</w:t>
            </w:r>
          </w:p>
        </w:tc>
      </w:tr>
      <w:tr w:rsidR="00C742D1" w:rsidRPr="009D4984" w:rsidTr="009D4984">
        <w:trPr>
          <w:trHeight w:val="540"/>
          <w:jc w:val="center"/>
        </w:trPr>
        <w:tc>
          <w:tcPr>
            <w:tcW w:w="684" w:type="pct"/>
            <w:shd w:val="clear" w:color="auto" w:fill="auto"/>
            <w:vAlign w:val="center"/>
          </w:tcPr>
          <w:p w:rsidR="00C742D1" w:rsidRPr="009D4984" w:rsidRDefault="00C742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2147" w:type="pct"/>
            <w:shd w:val="clear" w:color="auto" w:fill="auto"/>
            <w:vAlign w:val="center"/>
          </w:tcPr>
          <w:p w:rsidR="00C742D1" w:rsidRPr="009D4984" w:rsidRDefault="00C742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Объемный коэффициент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C742D1" w:rsidRPr="009D4984" w:rsidRDefault="00C742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 /м2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C742D1" w:rsidRPr="009D4984" w:rsidRDefault="00CD7AE2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504</w:t>
            </w:r>
          </w:p>
        </w:tc>
      </w:tr>
    </w:tbl>
    <w:p w:rsidR="00910EFE" w:rsidRDefault="00910EFE" w:rsidP="00997968">
      <w:pPr>
        <w:pStyle w:val="2"/>
        <w:keepNext w:val="0"/>
        <w:suppressAutoHyphens/>
        <w:rPr>
          <w:szCs w:val="28"/>
        </w:rPr>
      </w:pPr>
      <w:bookmarkStart w:id="8" w:name="_Toc275727245"/>
    </w:p>
    <w:p w:rsidR="006F2F87" w:rsidRPr="00997968" w:rsidRDefault="00910EFE" w:rsidP="00997968">
      <w:pPr>
        <w:pStyle w:val="2"/>
        <w:keepNext w:val="0"/>
        <w:suppressAutoHyphens/>
        <w:rPr>
          <w:szCs w:val="28"/>
        </w:rPr>
      </w:pPr>
      <w:r>
        <w:rPr>
          <w:szCs w:val="28"/>
        </w:rPr>
        <w:br w:type="page"/>
      </w:r>
      <w:r w:rsidR="00CD7AE2" w:rsidRPr="00997968">
        <w:rPr>
          <w:szCs w:val="28"/>
        </w:rPr>
        <w:t>1.3 Конструктивное решение</w:t>
      </w:r>
      <w:bookmarkEnd w:id="8"/>
    </w:p>
    <w:p w:rsidR="00910EFE" w:rsidRDefault="00910EFE" w:rsidP="00997968">
      <w:pPr>
        <w:suppressAutoHyphens/>
        <w:rPr>
          <w:szCs w:val="28"/>
        </w:rPr>
      </w:pPr>
    </w:p>
    <w:p w:rsidR="00CD7AE2" w:rsidRPr="00997968" w:rsidRDefault="00CD7AE2" w:rsidP="00997968">
      <w:pPr>
        <w:suppressAutoHyphens/>
        <w:rPr>
          <w:szCs w:val="28"/>
        </w:rPr>
      </w:pPr>
      <w:r w:rsidRPr="00997968">
        <w:rPr>
          <w:szCs w:val="28"/>
        </w:rPr>
        <w:t>Проект выполнен в соответствии с действующими нормами, правилами и стандартами.</w:t>
      </w:r>
    </w:p>
    <w:p w:rsidR="006F2F87" w:rsidRPr="00997968" w:rsidRDefault="00CD7AE2" w:rsidP="00997968">
      <w:pPr>
        <w:suppressAutoHyphens/>
        <w:rPr>
          <w:szCs w:val="28"/>
        </w:rPr>
      </w:pPr>
      <w:r w:rsidRPr="00997968">
        <w:rPr>
          <w:szCs w:val="28"/>
        </w:rPr>
        <w:t>- СНиП 2.01.07 – 85* «Нагрузки и воздействия»</w:t>
      </w:r>
    </w:p>
    <w:p w:rsidR="00CD7AE2" w:rsidRPr="00997968" w:rsidRDefault="00CD7AE2" w:rsidP="00997968">
      <w:pPr>
        <w:suppressAutoHyphens/>
        <w:rPr>
          <w:szCs w:val="28"/>
        </w:rPr>
      </w:pPr>
      <w:r w:rsidRPr="00997968">
        <w:rPr>
          <w:szCs w:val="28"/>
        </w:rPr>
        <w:t>- СНиП 2,02,01 – 83* «Основания зданий и сооружений»</w:t>
      </w:r>
    </w:p>
    <w:p w:rsidR="00CD7AE2" w:rsidRPr="00997968" w:rsidRDefault="00CD7AE2" w:rsidP="00997968">
      <w:pPr>
        <w:suppressAutoHyphens/>
        <w:rPr>
          <w:szCs w:val="28"/>
        </w:rPr>
      </w:pPr>
      <w:r w:rsidRPr="00997968">
        <w:rPr>
          <w:szCs w:val="28"/>
        </w:rPr>
        <w:t>- СНиП 2,03,01 – 84* «Бетонные и железобетонные конструкции»</w:t>
      </w:r>
    </w:p>
    <w:p w:rsidR="00CD7AE2" w:rsidRPr="00997968" w:rsidRDefault="00CD7AE2" w:rsidP="00997968">
      <w:pPr>
        <w:suppressAutoHyphens/>
        <w:rPr>
          <w:szCs w:val="28"/>
        </w:rPr>
      </w:pPr>
      <w:r w:rsidRPr="00997968">
        <w:rPr>
          <w:szCs w:val="28"/>
        </w:rPr>
        <w:t xml:space="preserve">- СНиП </w:t>
      </w:r>
      <w:r w:rsidRPr="00997968">
        <w:rPr>
          <w:szCs w:val="28"/>
          <w:lang w:val="en-US"/>
        </w:rPr>
        <w:t>II</w:t>
      </w:r>
      <w:r w:rsidRPr="00997968">
        <w:rPr>
          <w:szCs w:val="28"/>
        </w:rPr>
        <w:t xml:space="preserve"> – 25 – 80 «Деревянные конструкции»</w:t>
      </w:r>
    </w:p>
    <w:p w:rsidR="00CD7AE2" w:rsidRPr="00997968" w:rsidRDefault="00621C10" w:rsidP="00997968">
      <w:pPr>
        <w:suppressAutoHyphens/>
        <w:rPr>
          <w:szCs w:val="28"/>
        </w:rPr>
      </w:pPr>
      <w:r w:rsidRPr="00997968">
        <w:rPr>
          <w:szCs w:val="28"/>
        </w:rPr>
        <w:t>Проект выполнен для следующих климатических условий:</w:t>
      </w:r>
    </w:p>
    <w:p w:rsidR="00621C10" w:rsidRPr="00997968" w:rsidRDefault="00621C10" w:rsidP="00997968">
      <w:pPr>
        <w:suppressAutoHyphens/>
        <w:rPr>
          <w:szCs w:val="28"/>
        </w:rPr>
      </w:pPr>
      <w:r w:rsidRPr="00997968">
        <w:rPr>
          <w:szCs w:val="28"/>
        </w:rPr>
        <w:t xml:space="preserve">- расчетная температура </w:t>
      </w:r>
      <w:r w:rsidR="00B95C3E" w:rsidRPr="00997968">
        <w:rPr>
          <w:szCs w:val="28"/>
        </w:rPr>
        <w:t>наружного</w:t>
      </w:r>
      <w:r w:rsidRPr="00997968">
        <w:rPr>
          <w:szCs w:val="28"/>
        </w:rPr>
        <w:t xml:space="preserve"> воздуха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- 390С;</w:t>
      </w:r>
    </w:p>
    <w:p w:rsidR="00621C10" w:rsidRPr="00997968" w:rsidRDefault="00621C10" w:rsidP="00997968">
      <w:pPr>
        <w:suppressAutoHyphens/>
        <w:rPr>
          <w:szCs w:val="28"/>
        </w:rPr>
      </w:pPr>
      <w:r w:rsidRPr="00997968">
        <w:rPr>
          <w:szCs w:val="28"/>
        </w:rPr>
        <w:t>- нормативная величина снеговой нагрузки – 1,5 кПа;</w:t>
      </w:r>
    </w:p>
    <w:p w:rsidR="00621C10" w:rsidRPr="00997968" w:rsidRDefault="00621C10" w:rsidP="00997968">
      <w:pPr>
        <w:suppressAutoHyphens/>
        <w:rPr>
          <w:szCs w:val="28"/>
        </w:rPr>
      </w:pPr>
      <w:r w:rsidRPr="00997968">
        <w:rPr>
          <w:szCs w:val="28"/>
        </w:rPr>
        <w:t>- величина нормативного ветрового давления – 0,38 кПа.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9" w:name="_Toc275727246"/>
    </w:p>
    <w:p w:rsidR="00621C10" w:rsidRPr="00997968" w:rsidRDefault="00621C10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1.3.1 Фундаменты</w:t>
      </w:r>
      <w:bookmarkEnd w:id="9"/>
    </w:p>
    <w:p w:rsidR="00621C10" w:rsidRPr="00997968" w:rsidRDefault="00B95C3E" w:rsidP="00997968">
      <w:pPr>
        <w:suppressAutoHyphens/>
        <w:rPr>
          <w:szCs w:val="28"/>
        </w:rPr>
      </w:pPr>
      <w:r w:rsidRPr="00997968">
        <w:rPr>
          <w:szCs w:val="28"/>
        </w:rPr>
        <w:t>Фундаменты административного здания запроектированы ленточные из сборных железобетонных плит шириной 1,6 м и 0,8 м. Под сборными фундаментами предусмотрена подготовка из утрамбованного песка толщиной 100 мм.</w:t>
      </w:r>
    </w:p>
    <w:p w:rsidR="00B95C3E" w:rsidRPr="00997968" w:rsidRDefault="00B95C3E" w:rsidP="00997968">
      <w:pPr>
        <w:suppressAutoHyphens/>
        <w:rPr>
          <w:szCs w:val="28"/>
        </w:rPr>
      </w:pPr>
      <w:r w:rsidRPr="00997968">
        <w:rPr>
          <w:szCs w:val="28"/>
        </w:rPr>
        <w:t>За относительную отметку 0,000 чистого пола первого этажа, что соответствует абсолютной отметке 128,70.</w:t>
      </w:r>
    </w:p>
    <w:p w:rsidR="00B95C3E" w:rsidRPr="00997968" w:rsidRDefault="00113131" w:rsidP="00997968">
      <w:pPr>
        <w:suppressAutoHyphens/>
        <w:rPr>
          <w:szCs w:val="28"/>
        </w:rPr>
      </w:pPr>
      <w:r w:rsidRPr="00997968">
        <w:rPr>
          <w:szCs w:val="28"/>
        </w:rPr>
        <w:t>Грунтами основания является супесь песчанистая, твердая, непросадочная, ненабухающая, мощность слоя 6,1 – 7,4 м с расчетными характеристиками: с» = 19 кПа; γ</w:t>
      </w:r>
      <w:r w:rsidR="00F7540D" w:rsidRPr="00997968">
        <w:rPr>
          <w:szCs w:val="28"/>
        </w:rPr>
        <w:t xml:space="preserve"> = 220; Е = 11,3 МПа; </w:t>
      </w:r>
      <w:r w:rsidR="00F7540D" w:rsidRPr="00997968">
        <w:rPr>
          <w:szCs w:val="28"/>
          <w:rtl/>
        </w:rPr>
        <w:t>ﻵ</w:t>
      </w:r>
      <w:r w:rsidR="00F7540D" w:rsidRPr="00997968">
        <w:rPr>
          <w:szCs w:val="28"/>
        </w:rPr>
        <w:t xml:space="preserve"> = 19,31 кН/м3 во влажном состоянии. Грунтовые воды на глубине 12 м не встречены. Инженерно-технологической заключение показан 02/08 -03 выполнено в 2002 г. ЗАО «КЕРН».</w:t>
      </w:r>
    </w:p>
    <w:p w:rsidR="00F7540D" w:rsidRPr="00997968" w:rsidRDefault="00FE6FEF" w:rsidP="00997968">
      <w:pPr>
        <w:suppressAutoHyphens/>
        <w:rPr>
          <w:szCs w:val="28"/>
        </w:rPr>
      </w:pPr>
      <w:r w:rsidRPr="00997968">
        <w:rPr>
          <w:szCs w:val="28"/>
        </w:rPr>
        <w:t>Под сборными фундаментами выполнена песчаная подушка толщиной 100 мм, под монолитном фундаментом – бетонную подготовку толщиной 100 мм из бетона В 7,5.</w:t>
      </w:r>
    </w:p>
    <w:p w:rsidR="00FE6FEF" w:rsidRPr="00997968" w:rsidRDefault="00FE6FEF" w:rsidP="00997968">
      <w:pPr>
        <w:suppressAutoHyphens/>
        <w:rPr>
          <w:szCs w:val="28"/>
        </w:rPr>
      </w:pPr>
      <w:r w:rsidRPr="00997968">
        <w:rPr>
          <w:szCs w:val="28"/>
        </w:rPr>
        <w:t>Во время строительства грунты основания предохранялись от замачивания и промерзания.</w:t>
      </w:r>
    </w:p>
    <w:p w:rsidR="00FE6FEF" w:rsidRPr="00997968" w:rsidRDefault="00FE6FEF" w:rsidP="00997968">
      <w:pPr>
        <w:suppressAutoHyphens/>
        <w:rPr>
          <w:szCs w:val="28"/>
        </w:rPr>
      </w:pPr>
      <w:r w:rsidRPr="00997968">
        <w:rPr>
          <w:szCs w:val="28"/>
        </w:rPr>
        <w:t>Работы по устройству фундаментов выполнены в соответствии с требованиями СНиП 3.02.01 – 87 и СНиП 3.03.01 – 87.</w:t>
      </w:r>
    </w:p>
    <w:p w:rsidR="00FE6FEF" w:rsidRPr="00997968" w:rsidRDefault="00C6090C" w:rsidP="00997968">
      <w:pPr>
        <w:suppressAutoHyphens/>
        <w:rPr>
          <w:szCs w:val="28"/>
        </w:rPr>
      </w:pPr>
      <w:r w:rsidRPr="00997968">
        <w:rPr>
          <w:szCs w:val="28"/>
        </w:rPr>
        <w:t>Местные заделки выполнялись из бетона В15.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10" w:name="_Toc275727247"/>
    </w:p>
    <w:p w:rsidR="00C6090C" w:rsidRPr="00997968" w:rsidRDefault="00C6090C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1.3.2 Стены</w:t>
      </w:r>
      <w:bookmarkEnd w:id="10"/>
    </w:p>
    <w:p w:rsidR="00C6090C" w:rsidRPr="00997968" w:rsidRDefault="00C6090C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Наружные и внутренние несущие </w:t>
      </w:r>
      <w:r w:rsidR="00FF344A" w:rsidRPr="00997968">
        <w:rPr>
          <w:szCs w:val="28"/>
        </w:rPr>
        <w:t>самонесущие</w:t>
      </w:r>
      <w:r w:rsidRPr="00997968">
        <w:rPr>
          <w:szCs w:val="28"/>
        </w:rPr>
        <w:t xml:space="preserve"> стены – кирпичные.</w:t>
      </w:r>
    </w:p>
    <w:p w:rsidR="00C6090C" w:rsidRPr="00997968" w:rsidRDefault="00C6090C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Наружные стены приняты в </w:t>
      </w:r>
      <w:r w:rsidR="00FF344A" w:rsidRPr="00997968">
        <w:rPr>
          <w:szCs w:val="28"/>
        </w:rPr>
        <w:t>проекте</w:t>
      </w:r>
      <w:r w:rsidRPr="00997968">
        <w:rPr>
          <w:szCs w:val="28"/>
        </w:rPr>
        <w:t xml:space="preserve"> из облегченной кладки с жесткими связями в виде вертикальных и горизонтальных диафрагм с плитным утеплителем со следующими характеристиками </w:t>
      </w:r>
      <w:r w:rsidR="00FF344A" w:rsidRPr="00997968">
        <w:rPr>
          <w:szCs w:val="28"/>
        </w:rPr>
        <w:t>применения материалов:</w:t>
      </w:r>
    </w:p>
    <w:p w:rsidR="00FF344A" w:rsidRPr="00997968" w:rsidRDefault="00FF344A" w:rsidP="00997968">
      <w:pPr>
        <w:numPr>
          <w:ilvl w:val="0"/>
          <w:numId w:val="1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>кирпич внутренний версты - глиняный обыкновенно полнотелый (ГОСТ 530-95) – марки М 75 плотностью 1800 кг/м2</w:t>
      </w:r>
      <w:r w:rsidR="00134457" w:rsidRPr="00997968">
        <w:rPr>
          <w:szCs w:val="28"/>
        </w:rPr>
        <w:t xml:space="preserve"> на цементно-песча</w:t>
      </w:r>
      <w:r w:rsidRPr="00997968">
        <w:rPr>
          <w:szCs w:val="28"/>
        </w:rPr>
        <w:t>ном растворе М 50 толщиной 380 мм;</w:t>
      </w:r>
    </w:p>
    <w:p w:rsidR="00FF344A" w:rsidRPr="00997968" w:rsidRDefault="00FF344A" w:rsidP="00997968">
      <w:pPr>
        <w:numPr>
          <w:ilvl w:val="0"/>
          <w:numId w:val="1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 xml:space="preserve">кирпич наружной версты </w:t>
      </w:r>
      <w:r w:rsidR="002B0D8E" w:rsidRPr="00997968">
        <w:rPr>
          <w:szCs w:val="28"/>
        </w:rPr>
        <w:t>–</w:t>
      </w:r>
      <w:r w:rsidRPr="00997968">
        <w:rPr>
          <w:szCs w:val="28"/>
        </w:rPr>
        <w:t xml:space="preserve"> </w:t>
      </w:r>
      <w:r w:rsidR="002B0D8E" w:rsidRPr="00997968">
        <w:rPr>
          <w:szCs w:val="28"/>
        </w:rPr>
        <w:t>глиняный лицевой полнотелый по ГОСТ 7484-78 марки 75 на цементно-</w:t>
      </w:r>
      <w:r w:rsidR="00134457" w:rsidRPr="00997968">
        <w:rPr>
          <w:szCs w:val="28"/>
        </w:rPr>
        <w:t>песчаном</w:t>
      </w:r>
      <w:r w:rsidR="002B0D8E" w:rsidRPr="00997968">
        <w:rPr>
          <w:szCs w:val="28"/>
        </w:rPr>
        <w:t xml:space="preserve"> растворе М 50 с маркой по морозостойкости Мрз 20 толщиной 120 мм;</w:t>
      </w:r>
    </w:p>
    <w:p w:rsidR="002B0D8E" w:rsidRPr="00997968" w:rsidRDefault="002B0D8E" w:rsidP="00997968">
      <w:pPr>
        <w:numPr>
          <w:ilvl w:val="0"/>
          <w:numId w:val="1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 xml:space="preserve">утеплитель – минераловатные плиты плотностью 50 кг/м3 с расчетным коэффициентом </w:t>
      </w:r>
      <w:r w:rsidR="00962D43" w:rsidRPr="00997968">
        <w:rPr>
          <w:szCs w:val="28"/>
        </w:rPr>
        <w:t>теплопроводности 0,041 Вт/м к общей толщине 140 мм.</w:t>
      </w:r>
    </w:p>
    <w:p w:rsidR="00621C10" w:rsidRPr="00997968" w:rsidRDefault="00962D43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Связь между кирпичными стенами обеспечивается вертикальными поперечными диафрагмами шириной в пол кирпича, расстояние между </w:t>
      </w:r>
      <w:r w:rsidR="00134457" w:rsidRPr="00997968">
        <w:rPr>
          <w:szCs w:val="28"/>
        </w:rPr>
        <w:t>которыми</w:t>
      </w:r>
      <w:r w:rsidRPr="00997968">
        <w:rPr>
          <w:szCs w:val="28"/>
        </w:rPr>
        <w:t xml:space="preserve"> не должно превышать 1,2 м. Проектом предусмотрено устройство горизонтальных </w:t>
      </w:r>
      <w:r w:rsidR="00134457" w:rsidRPr="00997968">
        <w:rPr>
          <w:szCs w:val="28"/>
        </w:rPr>
        <w:t>диафрагм в уровне перекрытий. Образуются они надпуском тычковых кирпичей из внутреннего и наружного слоев.</w:t>
      </w:r>
    </w:p>
    <w:p w:rsidR="00910EFE" w:rsidRPr="00910EFE" w:rsidRDefault="00910EFE" w:rsidP="00910EFE">
      <w:pPr>
        <w:pStyle w:val="3"/>
        <w:keepNext w:val="0"/>
        <w:suppressAutoHyphens/>
        <w:ind w:firstLine="0"/>
        <w:rPr>
          <w:rFonts w:cs="Times New Roman"/>
          <w:b w:val="0"/>
          <w:i w:val="0"/>
          <w:szCs w:val="28"/>
        </w:rPr>
      </w:pPr>
      <w:bookmarkStart w:id="11" w:name="_Toc275727248"/>
    </w:p>
    <w:p w:rsidR="00134457" w:rsidRPr="00997968" w:rsidRDefault="00134457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1.3.3 Перекрытия и покрытия</w:t>
      </w:r>
      <w:bookmarkEnd w:id="11"/>
    </w:p>
    <w:p w:rsidR="00134457" w:rsidRPr="00997968" w:rsidRDefault="00134457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Перекрытия и покрытия здания запроектированы из сборных железобетонных </w:t>
      </w:r>
      <w:r w:rsidR="00B30424" w:rsidRPr="00997968">
        <w:rPr>
          <w:szCs w:val="28"/>
        </w:rPr>
        <w:t>многопустотных панелей, перекрытия, выпускаемых ЗАО «Пашинский КСК» и полнолитных железобетонных участков, узлы перекрытия выполнить по серии 2.240 – 1.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12" w:name="_Toc275727249"/>
    </w:p>
    <w:p w:rsidR="00B30424" w:rsidRPr="00997968" w:rsidRDefault="00B30424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1.3.4 Окна и двери</w:t>
      </w:r>
      <w:bookmarkEnd w:id="12"/>
      <w:r w:rsidRPr="00997968">
        <w:rPr>
          <w:rFonts w:cs="Times New Roman"/>
          <w:i w:val="0"/>
          <w:szCs w:val="28"/>
        </w:rPr>
        <w:t xml:space="preserve"> </w:t>
      </w:r>
    </w:p>
    <w:p w:rsidR="00B30424" w:rsidRPr="00997968" w:rsidRDefault="00B30424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Окна </w:t>
      </w:r>
      <w:r w:rsidR="00685837" w:rsidRPr="00997968">
        <w:rPr>
          <w:szCs w:val="28"/>
        </w:rPr>
        <w:t>–</w:t>
      </w:r>
      <w:r w:rsidRPr="00997968">
        <w:rPr>
          <w:szCs w:val="28"/>
        </w:rPr>
        <w:t xml:space="preserve"> светопрозрачные</w:t>
      </w:r>
      <w:r w:rsidR="00685837" w:rsidRPr="00997968">
        <w:rPr>
          <w:szCs w:val="28"/>
        </w:rPr>
        <w:t xml:space="preserve"> ограждения, предназначенные для освещения и проветривания помещений.</w:t>
      </w:r>
    </w:p>
    <w:p w:rsidR="00685837" w:rsidRPr="00997968" w:rsidRDefault="00685837" w:rsidP="00997968">
      <w:pPr>
        <w:suppressAutoHyphens/>
        <w:rPr>
          <w:szCs w:val="28"/>
        </w:rPr>
      </w:pPr>
      <w:r w:rsidRPr="00997968">
        <w:rPr>
          <w:szCs w:val="28"/>
        </w:rPr>
        <w:t>Дверь – подвижное ограждение в проемах и перегородок, предназначено для пропуска людей в помещение.</w:t>
      </w:r>
    </w:p>
    <w:p w:rsidR="00910EFE" w:rsidRDefault="00910EFE" w:rsidP="00997968">
      <w:pPr>
        <w:suppressAutoHyphens/>
        <w:rPr>
          <w:szCs w:val="28"/>
        </w:rPr>
      </w:pPr>
    </w:p>
    <w:p w:rsidR="00685837" w:rsidRPr="00910EFE" w:rsidRDefault="00685837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Спецификация элементов заполнения проемов</w:t>
      </w:r>
    </w:p>
    <w:tbl>
      <w:tblPr>
        <w:tblW w:w="398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8"/>
        <w:gridCol w:w="1823"/>
        <w:gridCol w:w="2846"/>
        <w:gridCol w:w="1265"/>
      </w:tblGrid>
      <w:tr w:rsidR="00685837" w:rsidRPr="009D4984" w:rsidTr="009D4984">
        <w:trPr>
          <w:trHeight w:val="360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685837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Марки продукции</w:t>
            </w:r>
          </w:p>
        </w:tc>
        <w:tc>
          <w:tcPr>
            <w:tcW w:w="1196" w:type="pct"/>
            <w:shd w:val="clear" w:color="auto" w:fill="auto"/>
            <w:vAlign w:val="center"/>
          </w:tcPr>
          <w:p w:rsidR="00685837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Обозначение</w:t>
            </w:r>
          </w:p>
        </w:tc>
        <w:tc>
          <w:tcPr>
            <w:tcW w:w="1867" w:type="pct"/>
            <w:shd w:val="clear" w:color="auto" w:fill="auto"/>
            <w:vAlign w:val="center"/>
          </w:tcPr>
          <w:p w:rsidR="00685837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685837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Кол-во, шт</w:t>
            </w:r>
          </w:p>
        </w:tc>
      </w:tr>
      <w:tr w:rsidR="002924DD" w:rsidRPr="009D4984" w:rsidTr="009D4984">
        <w:trPr>
          <w:trHeight w:val="360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196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867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2924DD" w:rsidRPr="009D4984" w:rsidTr="009D4984">
        <w:trPr>
          <w:trHeight w:val="360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1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2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3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4</w:t>
            </w:r>
          </w:p>
        </w:tc>
        <w:tc>
          <w:tcPr>
            <w:tcW w:w="1196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Окна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24699-81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24699-81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24699-81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24699-81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1867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30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75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120</w:t>
            </w:r>
          </w:p>
        </w:tc>
      </w:tr>
      <w:tr w:rsidR="002924DD" w:rsidRPr="009D4984" w:rsidTr="009D4984">
        <w:trPr>
          <w:trHeight w:val="360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– 1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– 2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– 3</w:t>
            </w:r>
          </w:p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- 4</w:t>
            </w:r>
          </w:p>
        </w:tc>
        <w:tc>
          <w:tcPr>
            <w:tcW w:w="1196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Двери</w:t>
            </w:r>
          </w:p>
          <w:p w:rsidR="002924DD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6629-88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6629-88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6629-88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24688-81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1867" w:type="pct"/>
            <w:shd w:val="clear" w:color="auto" w:fill="auto"/>
            <w:vAlign w:val="center"/>
          </w:tcPr>
          <w:p w:rsidR="002924DD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Двери деревянные внутренние для общественных зданий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Двери деревянные наружные для общественных зданий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2924DD" w:rsidRPr="009D4984" w:rsidRDefault="002924D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72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AA5071" w:rsidRPr="009D4984" w:rsidRDefault="00AA507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116</w:t>
            </w:r>
          </w:p>
        </w:tc>
      </w:tr>
    </w:tbl>
    <w:p w:rsidR="00685837" w:rsidRPr="00997968" w:rsidRDefault="00685837" w:rsidP="00997968">
      <w:pPr>
        <w:suppressAutoHyphens/>
        <w:rPr>
          <w:szCs w:val="28"/>
        </w:rPr>
      </w:pPr>
    </w:p>
    <w:p w:rsidR="00685837" w:rsidRPr="00910EFE" w:rsidRDefault="00B61EFC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13" w:name="_Toc275727250"/>
      <w:r w:rsidRPr="00910EFE">
        <w:rPr>
          <w:rFonts w:cs="Times New Roman"/>
          <w:i w:val="0"/>
          <w:szCs w:val="28"/>
        </w:rPr>
        <w:t>1.3.5 По</w:t>
      </w:r>
      <w:r w:rsidR="0082231A" w:rsidRPr="00910EFE">
        <w:rPr>
          <w:rFonts w:cs="Times New Roman"/>
          <w:i w:val="0"/>
          <w:szCs w:val="28"/>
        </w:rPr>
        <w:t>л</w:t>
      </w:r>
      <w:r w:rsidRPr="00910EFE">
        <w:rPr>
          <w:rFonts w:cs="Times New Roman"/>
          <w:i w:val="0"/>
          <w:szCs w:val="28"/>
        </w:rPr>
        <w:t>ы</w:t>
      </w:r>
      <w:bookmarkEnd w:id="13"/>
    </w:p>
    <w:p w:rsidR="00910EFE" w:rsidRPr="00910EFE" w:rsidRDefault="00910EFE" w:rsidP="00910EFE"/>
    <w:p w:rsidR="00B61EFC" w:rsidRPr="00910EFE" w:rsidRDefault="00B61EFC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Экспликация по</w:t>
      </w:r>
      <w:r w:rsidR="0082231A" w:rsidRPr="00910EFE">
        <w:rPr>
          <w:b/>
          <w:szCs w:val="28"/>
        </w:rPr>
        <w:t>л</w:t>
      </w:r>
      <w:r w:rsidRPr="00910EFE">
        <w:rPr>
          <w:b/>
          <w:szCs w:val="28"/>
        </w:rPr>
        <w:t>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203"/>
        <w:gridCol w:w="2520"/>
        <w:gridCol w:w="2160"/>
        <w:gridCol w:w="1252"/>
      </w:tblGrid>
      <w:tr w:rsidR="00B61EFC" w:rsidRPr="009D4984" w:rsidTr="009D4984">
        <w:trPr>
          <w:trHeight w:val="36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помещений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Тип помещений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Схема по</w:t>
            </w:r>
            <w:r w:rsidR="0082231A" w:rsidRPr="009D4984">
              <w:rPr>
                <w:sz w:val="20"/>
                <w:szCs w:val="28"/>
              </w:rPr>
              <w:t>л</w:t>
            </w:r>
            <w:r w:rsidRPr="009D4984">
              <w:rPr>
                <w:sz w:val="20"/>
                <w:szCs w:val="28"/>
              </w:rPr>
              <w:t>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Элементы по</w:t>
            </w:r>
            <w:r w:rsidR="0082231A" w:rsidRPr="009D4984">
              <w:rPr>
                <w:sz w:val="20"/>
                <w:szCs w:val="28"/>
              </w:rPr>
              <w:t>л</w:t>
            </w:r>
            <w:r w:rsidRPr="009D4984">
              <w:rPr>
                <w:sz w:val="20"/>
                <w:szCs w:val="28"/>
              </w:rPr>
              <w:t>а и их толщина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 xml:space="preserve"> по</w:t>
            </w:r>
            <w:r w:rsidR="0082231A" w:rsidRPr="009D4984">
              <w:rPr>
                <w:sz w:val="20"/>
                <w:szCs w:val="28"/>
              </w:rPr>
              <w:t>л</w:t>
            </w:r>
            <w:r w:rsidRPr="009D4984">
              <w:rPr>
                <w:sz w:val="20"/>
                <w:szCs w:val="28"/>
              </w:rPr>
              <w:t>а, м2</w:t>
            </w:r>
          </w:p>
        </w:tc>
      </w:tr>
      <w:tr w:rsidR="00B61EFC" w:rsidRPr="009D4984" w:rsidTr="009D4984">
        <w:trPr>
          <w:trHeight w:val="36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  <w:lang w:val="en-US"/>
              </w:rPr>
            </w:pPr>
            <w:r w:rsidRPr="009D4984">
              <w:rPr>
                <w:sz w:val="20"/>
                <w:szCs w:val="28"/>
                <w:lang w:val="en-US"/>
              </w:rPr>
              <w:t>5</w:t>
            </w:r>
          </w:p>
        </w:tc>
      </w:tr>
      <w:tr w:rsidR="00B61EFC" w:rsidRPr="009D4984" w:rsidTr="009D4984">
        <w:trPr>
          <w:trHeight w:val="36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Санузел, комната уборочного инвентаря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B61EFC" w:rsidRPr="009D4984" w:rsidRDefault="00B61EF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61EFC" w:rsidRPr="009D4984" w:rsidRDefault="00E840B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26" type="#_x0000_t75" style="width:111pt;height:45.75pt">
                  <v:imagedata r:id="rId9" o:title=""/>
                </v:shape>
              </w:pi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B61EFC" w:rsidRPr="009D4984" w:rsidRDefault="005062C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Керамическая плитка ГОСТ 6787-80* - 10</w:t>
            </w:r>
          </w:p>
          <w:p w:rsidR="005062CE" w:rsidRPr="009D4984" w:rsidRDefault="005062C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Прослойка и заполнение швов из цементно-песчанного раствора М150 – 20</w:t>
            </w:r>
          </w:p>
          <w:p w:rsidR="005062CE" w:rsidRPr="009D4984" w:rsidRDefault="005062C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Битумная мастика с посыпк. песка – 32 см. изола ГОСТ 10296-79 на битумном мастике – 5.</w:t>
            </w:r>
          </w:p>
          <w:p w:rsidR="005062CE" w:rsidRPr="009D4984" w:rsidRDefault="005062C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Цементно-песчанный раствор М 150 – 20</w:t>
            </w:r>
          </w:p>
          <w:p w:rsidR="005062CE" w:rsidRPr="009D4984" w:rsidRDefault="005062C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Бетон В 22,5 – 60</w:t>
            </w:r>
          </w:p>
          <w:p w:rsidR="005062CE" w:rsidRPr="009D4984" w:rsidRDefault="00AD7ED2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Уплотненный щебнем грунт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B61EFC" w:rsidRPr="009D4984" w:rsidRDefault="005062C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115,4</w:t>
            </w:r>
          </w:p>
        </w:tc>
      </w:tr>
      <w:tr w:rsidR="00AD7ED2" w:rsidRPr="009D4984" w:rsidTr="009D4984">
        <w:trPr>
          <w:trHeight w:val="36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AD7ED2" w:rsidRPr="009D4984" w:rsidRDefault="00AD7ED2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Кабинеты, приемная, комната охраны, подсобные помещения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AD7ED2" w:rsidRPr="009D4984" w:rsidRDefault="00AD7ED2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AD7ED2" w:rsidRPr="009D4984" w:rsidRDefault="00E840B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27" type="#_x0000_t75" style="width:112.5pt;height:49.5pt">
                  <v:imagedata r:id="rId10" o:title=""/>
                </v:shape>
              </w:pi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D7ED2" w:rsidRPr="009D4984" w:rsidRDefault="00422E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Линолеум ГОСТ 7251-77 – 4</w:t>
            </w:r>
          </w:p>
          <w:p w:rsidR="00422E5C" w:rsidRPr="009D4984" w:rsidRDefault="00422E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Холорн. маст. на водост. вяж. – 1</w:t>
            </w:r>
          </w:p>
          <w:p w:rsidR="00422E5C" w:rsidRPr="009D4984" w:rsidRDefault="00422E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4598-86 – 4</w:t>
            </w:r>
          </w:p>
          <w:p w:rsidR="00422E5C" w:rsidRPr="009D4984" w:rsidRDefault="00422E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Цементно-песчнный раствор М 200 – 20</w:t>
            </w:r>
          </w:p>
          <w:p w:rsidR="00422E5C" w:rsidRPr="009D4984" w:rsidRDefault="00422E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Бетон в 22,5 – 90</w:t>
            </w:r>
          </w:p>
          <w:p w:rsidR="00422E5C" w:rsidRPr="009D4984" w:rsidRDefault="00422E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Уплотненный щебнем грунт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AD7ED2" w:rsidRPr="009D4984" w:rsidRDefault="008B4F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750</w:t>
            </w:r>
          </w:p>
        </w:tc>
      </w:tr>
      <w:tr w:rsidR="008B4F86" w:rsidRPr="009D4984" w:rsidTr="009D4984">
        <w:trPr>
          <w:trHeight w:val="36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8B4F86" w:rsidRPr="009D4984" w:rsidRDefault="008B4F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Коридоры, тамбуры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8B4F86" w:rsidRPr="009D4984" w:rsidRDefault="008B4F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B4F86" w:rsidRPr="009D4984" w:rsidRDefault="00E840B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28" type="#_x0000_t75" style="width:111.75pt;height:51.75pt">
                  <v:imagedata r:id="rId11" o:title=""/>
                </v:shape>
              </w:pi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8B4F86" w:rsidRPr="009D4984" w:rsidRDefault="008B4F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Мозаичный раствор М 200 – 20</w:t>
            </w:r>
          </w:p>
          <w:p w:rsidR="008B4F86" w:rsidRPr="009D4984" w:rsidRDefault="008B4F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Цементно-песчанный раствор М 200 – 20</w:t>
            </w:r>
          </w:p>
          <w:p w:rsidR="008B4F86" w:rsidRPr="009D4984" w:rsidRDefault="008B4F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Бетон В 22,5 </w:t>
            </w:r>
            <w:r w:rsidR="0038038F" w:rsidRPr="009D4984">
              <w:rPr>
                <w:sz w:val="20"/>
                <w:szCs w:val="28"/>
              </w:rPr>
              <w:t>–</w:t>
            </w:r>
            <w:r w:rsidRPr="009D4984">
              <w:rPr>
                <w:sz w:val="20"/>
                <w:szCs w:val="28"/>
              </w:rPr>
              <w:t xml:space="preserve"> 80</w:t>
            </w:r>
          </w:p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Уплотненный щебнем грунт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8B4F86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616</w:t>
            </w:r>
          </w:p>
        </w:tc>
      </w:tr>
      <w:tr w:rsidR="0038038F" w:rsidRPr="009D4984" w:rsidTr="009D4984">
        <w:trPr>
          <w:trHeight w:val="36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Лестничные площадки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38038F" w:rsidRPr="009D4984" w:rsidRDefault="00E840B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29" type="#_x0000_t75" style="width:112.5pt;height:51.75pt">
                  <v:imagedata r:id="rId12" o:title=""/>
                </v:shape>
              </w:pi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Керамическая плитка ГОСТ 6787-80* - 10</w:t>
            </w:r>
          </w:p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Прослойка и заполнение швов из цемен.-песч. Р*Ра М – 150 – 20</w:t>
            </w:r>
          </w:p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Бетон В 22,5</w:t>
            </w:r>
          </w:p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Уплотненный щебнем грунт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8038F" w:rsidRPr="009D4984" w:rsidRDefault="003803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107,4</w:t>
            </w:r>
          </w:p>
        </w:tc>
      </w:tr>
    </w:tbl>
    <w:p w:rsidR="00B61EFC" w:rsidRPr="00910EFE" w:rsidRDefault="0038038F" w:rsidP="00910EFE">
      <w:pPr>
        <w:pStyle w:val="3"/>
        <w:keepNext w:val="0"/>
        <w:suppressAutoHyphens/>
        <w:ind w:firstLine="0"/>
        <w:rPr>
          <w:rFonts w:cs="Times New Roman"/>
          <w:b w:val="0"/>
          <w:i w:val="0"/>
          <w:szCs w:val="28"/>
        </w:rPr>
      </w:pPr>
      <w:bookmarkStart w:id="14" w:name="_Toc275727251"/>
      <w:r w:rsidRPr="00997968">
        <w:rPr>
          <w:rFonts w:cs="Times New Roman"/>
          <w:i w:val="0"/>
          <w:szCs w:val="28"/>
        </w:rPr>
        <w:t>1.3.6 Кровля</w:t>
      </w:r>
      <w:bookmarkEnd w:id="14"/>
    </w:p>
    <w:p w:rsidR="0038038F" w:rsidRPr="00997968" w:rsidRDefault="000710F5" w:rsidP="00997968">
      <w:pPr>
        <w:suppressAutoHyphens/>
        <w:rPr>
          <w:szCs w:val="28"/>
        </w:rPr>
      </w:pPr>
      <w:r w:rsidRPr="00997968">
        <w:rPr>
          <w:szCs w:val="28"/>
        </w:rPr>
        <w:t>Крыша здания – деревянная, многоскатная, стропильная.</w:t>
      </w:r>
    </w:p>
    <w:p w:rsidR="000710F5" w:rsidRPr="00997968" w:rsidRDefault="000710F5" w:rsidP="00997968">
      <w:pPr>
        <w:suppressAutoHyphens/>
        <w:rPr>
          <w:szCs w:val="28"/>
        </w:rPr>
      </w:pPr>
      <w:r w:rsidRPr="00997968">
        <w:rPr>
          <w:szCs w:val="28"/>
        </w:rPr>
        <w:t>Крыша здания – деревянная, с наслонными сторопильными из бруса. Соединение деревянных элементов выполнено на скобах, гвоздях, болтах.</w:t>
      </w:r>
    </w:p>
    <w:p w:rsidR="00910EFE" w:rsidRDefault="00910EFE" w:rsidP="00910EFE">
      <w:pPr>
        <w:pStyle w:val="3"/>
        <w:keepNext w:val="0"/>
        <w:suppressAutoHyphens/>
        <w:ind w:firstLine="0"/>
        <w:rPr>
          <w:rFonts w:cs="Times New Roman"/>
          <w:b w:val="0"/>
          <w:i w:val="0"/>
          <w:szCs w:val="28"/>
        </w:rPr>
      </w:pPr>
      <w:bookmarkStart w:id="15" w:name="_Toc275727252"/>
    </w:p>
    <w:p w:rsidR="000710F5" w:rsidRPr="00997968" w:rsidRDefault="000710F5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1.3.7 Лестницы</w:t>
      </w:r>
      <w:bookmarkEnd w:id="15"/>
    </w:p>
    <w:p w:rsidR="000710F5" w:rsidRDefault="000710F5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Лестницы выполнены из сборных железобетонных элементов. ЛДестничные нормы по серий 1.151.1-7, </w:t>
      </w:r>
      <w:r w:rsidR="002C4379" w:rsidRPr="00997968">
        <w:rPr>
          <w:szCs w:val="28"/>
        </w:rPr>
        <w:t>площадки – из сборных железобетонных многопустотных панелей перекрытия по серий 1.141.-1, лестничные балки – по шифру 864.1 НГПИ «ВНИПИЭТ»</w:t>
      </w:r>
    </w:p>
    <w:p w:rsidR="00910EFE" w:rsidRPr="00997968" w:rsidRDefault="00910EFE" w:rsidP="00997968">
      <w:pPr>
        <w:suppressAutoHyphens/>
        <w:rPr>
          <w:szCs w:val="28"/>
        </w:rPr>
      </w:pPr>
    </w:p>
    <w:p w:rsidR="002C4379" w:rsidRPr="00997968" w:rsidRDefault="002C4379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16" w:name="_Toc275727253"/>
      <w:r w:rsidRPr="00997968">
        <w:rPr>
          <w:rFonts w:cs="Times New Roman"/>
          <w:i w:val="0"/>
          <w:szCs w:val="28"/>
        </w:rPr>
        <w:t>1.3.8 Спецификация сборных железобетонных элементов</w:t>
      </w:r>
      <w:bookmarkEnd w:id="16"/>
    </w:p>
    <w:tbl>
      <w:tblPr>
        <w:tblW w:w="84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277"/>
        <w:gridCol w:w="1985"/>
        <w:gridCol w:w="1201"/>
        <w:gridCol w:w="1139"/>
      </w:tblGrid>
      <w:tr w:rsidR="002C4379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2C4379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Марка позиции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2C4379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Обозначение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C4379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2C4379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Кол-во, шт.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2C4379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Масса, т</w:t>
            </w:r>
          </w:p>
        </w:tc>
      </w:tr>
      <w:tr w:rsidR="00556AD1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</w:tr>
      <w:tr w:rsidR="00556AD1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Плиты ленточных фундаментов</w:t>
            </w:r>
          </w:p>
        </w:tc>
      </w:tr>
      <w:tr w:rsidR="00556AD1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ФЛ1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ФЛ2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ФЛ3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ФЛ4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ФЛ5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Ф1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13580 – 85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13580 – 85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13580 – 85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13580 – 85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13580 – 85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КЖ, лз</w:t>
            </w:r>
          </w:p>
          <w:p w:rsidR="00556AD1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КЖ, лз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16.30 – 3</w:t>
            </w:r>
          </w:p>
          <w:p w:rsidR="00556AD1" w:rsidRPr="009D4984" w:rsidRDefault="00556AD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16.24 – 3</w:t>
            </w:r>
          </w:p>
          <w:p w:rsidR="00556AD1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16.12 – 3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16.8 – 3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16.12 – 3</w:t>
            </w:r>
          </w:p>
          <w:p w:rsidR="00320710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монолитная плита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фундамент Ф1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556AD1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556AD1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2710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2150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1030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650</w:t>
            </w:r>
          </w:p>
          <w:p w:rsidR="00320710" w:rsidRPr="009D4984" w:rsidRDefault="0032071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550</w:t>
            </w:r>
          </w:p>
        </w:tc>
      </w:tr>
      <w:tr w:rsidR="00870BEB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Блоки бетонные для стен подвала</w:t>
            </w:r>
          </w:p>
        </w:tc>
      </w:tr>
      <w:tr w:rsidR="00870BEB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277" w:type="dxa"/>
            <w:shd w:val="clear" w:color="auto" w:fill="auto"/>
            <w:vAlign w:val="center"/>
          </w:tcPr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13579 – 78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13579 – 78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13579 – 78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13579 – 78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13579 – 78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13579 – 78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ФБС 24.6.6 – Т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ФБС </w:t>
            </w:r>
            <w:r w:rsidR="00132694" w:rsidRPr="009D4984">
              <w:rPr>
                <w:sz w:val="20"/>
                <w:szCs w:val="28"/>
              </w:rPr>
              <w:t>12</w:t>
            </w:r>
            <w:r w:rsidRPr="009D4984">
              <w:rPr>
                <w:sz w:val="20"/>
                <w:szCs w:val="28"/>
              </w:rPr>
              <w:t>.6.6 – Т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ФБС </w:t>
            </w:r>
            <w:r w:rsidR="00132694" w:rsidRPr="009D4984">
              <w:rPr>
                <w:sz w:val="20"/>
                <w:szCs w:val="28"/>
              </w:rPr>
              <w:t>9</w:t>
            </w:r>
            <w:r w:rsidRPr="009D4984">
              <w:rPr>
                <w:sz w:val="20"/>
                <w:szCs w:val="28"/>
              </w:rPr>
              <w:t>.6.6 – Т</w:t>
            </w:r>
          </w:p>
          <w:p w:rsidR="00870BEB" w:rsidRPr="009D4984" w:rsidRDefault="00870BE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ФБС 24.6.6 </w:t>
            </w:r>
            <w:r w:rsidR="00132694" w:rsidRPr="009D4984">
              <w:rPr>
                <w:sz w:val="20"/>
                <w:szCs w:val="28"/>
              </w:rPr>
              <w:t>–</w:t>
            </w:r>
            <w:r w:rsidRPr="009D4984">
              <w:rPr>
                <w:sz w:val="20"/>
                <w:szCs w:val="28"/>
              </w:rPr>
              <w:t xml:space="preserve"> Т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ФБС 12.6.6 – Т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ФБС 9.6.6 - Т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870BEB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36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29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870BEB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1960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960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700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1300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640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470</w:t>
            </w:r>
          </w:p>
        </w:tc>
      </w:tr>
      <w:tr w:rsidR="00132694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Архитектурные сетки</w:t>
            </w:r>
          </w:p>
        </w:tc>
      </w:tr>
      <w:tr w:rsidR="00132694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 1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СГ2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СГ3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СГ4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СГ5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1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 1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ЛС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 л 9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 л 9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 л 9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 л 9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– КЖ л 9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Серия 1.141-1 в. 60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Серия 1.038.1-1-1 в.1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8717.1 - 84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СГ1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СГ2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СГ3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СГ4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СГ5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Плита перекрытия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24.15-вб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Перемычка ЗПБ21-8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Ступеньки ЛС 14-Б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48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36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72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3,2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4,7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4,92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3,3</w:t>
            </w:r>
          </w:p>
          <w:p w:rsidR="00132694" w:rsidRPr="009D4984" w:rsidRDefault="0013269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1,145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137</w:t>
            </w:r>
          </w:p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145</w:t>
            </w:r>
          </w:p>
        </w:tc>
      </w:tr>
      <w:tr w:rsidR="00125750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125750" w:rsidRPr="009D4984" w:rsidRDefault="0012575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Материалы</w:t>
            </w:r>
          </w:p>
        </w:tc>
      </w:tr>
      <w:tr w:rsidR="00125750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125750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П1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П2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П3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П4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П5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П6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П7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П9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П10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125750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ЗАО «Пашинский КСК»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25750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63.12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63.15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63.12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63.15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63.12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63.15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63.15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63.12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63.12 – 8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ПК 63.15 - 8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125750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132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26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116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125750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2200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2950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867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1145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1420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1970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1290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970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1900</w:t>
            </w: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2525</w:t>
            </w:r>
          </w:p>
        </w:tc>
      </w:tr>
      <w:tr w:rsidR="007505C7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7505C7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Монолитные участки</w:t>
            </w:r>
          </w:p>
        </w:tc>
      </w:tr>
      <w:tr w:rsidR="007505C7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7505C7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МУ1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МУ2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МУ3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МУ4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МУ5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МУ6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7505C7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КЖ л.15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КЖ л.15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КЖ л.15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КЖ л.15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КЖ л.15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206.2-2003 КЖ л.15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МУ1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МУ2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МУ3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МУ4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МУ5</w:t>
            </w:r>
          </w:p>
          <w:p w:rsidR="007505C7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МУ6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7505C7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7505C7" w:rsidRPr="009D4984" w:rsidRDefault="007505C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F176EA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Детали</w:t>
            </w:r>
          </w:p>
        </w:tc>
      </w:tr>
      <w:tr w:rsidR="00F176EA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ММ9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ММ11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5781 – 82*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ГОСТ 5781 – 82*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ǿ 10 А</w:t>
            </w:r>
            <w:r w:rsidRPr="009D4984">
              <w:rPr>
                <w:sz w:val="20"/>
                <w:szCs w:val="28"/>
                <w:lang w:val="en-US"/>
              </w:rPr>
              <w:t>II</w:t>
            </w:r>
            <w:r w:rsidRPr="009D4984">
              <w:rPr>
                <w:sz w:val="20"/>
                <w:szCs w:val="28"/>
              </w:rPr>
              <w:t xml:space="preserve"> е = 1000</w:t>
            </w:r>
          </w:p>
          <w:p w:rsidR="00F176EA" w:rsidRPr="009D4984" w:rsidRDefault="00F176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ǿ 10 А</w:t>
            </w:r>
            <w:r w:rsidRPr="009D4984">
              <w:rPr>
                <w:sz w:val="20"/>
                <w:szCs w:val="28"/>
                <w:lang w:val="en-US"/>
              </w:rPr>
              <w:t>II</w:t>
            </w:r>
            <w:r w:rsidRPr="009D4984">
              <w:rPr>
                <w:sz w:val="20"/>
                <w:szCs w:val="28"/>
              </w:rPr>
              <w:t xml:space="preserve"> е = 6</w:t>
            </w:r>
            <w:r w:rsidR="00E44920" w:rsidRPr="009D4984">
              <w:rPr>
                <w:sz w:val="20"/>
                <w:szCs w:val="28"/>
              </w:rPr>
              <w:t>10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F176EA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171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254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F176EA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0,62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0,38</w:t>
            </w:r>
          </w:p>
        </w:tc>
      </w:tr>
      <w:tr w:rsidR="00E44920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Перемычки</w:t>
            </w:r>
          </w:p>
        </w:tc>
      </w:tr>
      <w:tr w:rsidR="00E44920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ПБ1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ПБ2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ПБ3</w:t>
            </w:r>
          </w:p>
        </w:tc>
        <w:tc>
          <w:tcPr>
            <w:tcW w:w="2277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Серия 1.038.1-1 в.1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Серия 1.038.1-1 в.1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Серия 1.038.1-1 в.1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 ПБ 21-8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 ПБ 21-27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 ПБ25 - 8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137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285</w:t>
            </w:r>
          </w:p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162</w:t>
            </w:r>
          </w:p>
        </w:tc>
      </w:tr>
      <w:tr w:rsidR="00E44920" w:rsidRPr="009D4984" w:rsidTr="009D4984">
        <w:trPr>
          <w:trHeight w:val="360"/>
          <w:jc w:val="center"/>
        </w:trPr>
        <w:tc>
          <w:tcPr>
            <w:tcW w:w="8402" w:type="dxa"/>
            <w:gridSpan w:val="5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Материалы</w:t>
            </w:r>
          </w:p>
        </w:tc>
      </w:tr>
      <w:tr w:rsidR="00E44920" w:rsidRPr="009D4984" w:rsidTr="009D4984">
        <w:trPr>
          <w:trHeight w:val="360"/>
          <w:jc w:val="center"/>
        </w:trPr>
        <w:tc>
          <w:tcPr>
            <w:tcW w:w="1800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277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Цементный раствор М100</w:t>
            </w:r>
          </w:p>
        </w:tc>
        <w:tc>
          <w:tcPr>
            <w:tcW w:w="1201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15,7</w:t>
            </w:r>
          </w:p>
        </w:tc>
        <w:tc>
          <w:tcPr>
            <w:tcW w:w="1139" w:type="dxa"/>
            <w:shd w:val="clear" w:color="auto" w:fill="auto"/>
            <w:vAlign w:val="center"/>
          </w:tcPr>
          <w:p w:rsidR="00E44920" w:rsidRPr="009D4984" w:rsidRDefault="00E4492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</w:tbl>
    <w:p w:rsidR="002C4379" w:rsidRPr="00997968" w:rsidRDefault="00E44920" w:rsidP="00997968">
      <w:pPr>
        <w:pStyle w:val="2"/>
        <w:keepNext w:val="0"/>
        <w:suppressAutoHyphens/>
        <w:rPr>
          <w:szCs w:val="28"/>
        </w:rPr>
      </w:pPr>
      <w:bookmarkStart w:id="17" w:name="_Toc275727254"/>
      <w:r w:rsidRPr="00997968">
        <w:rPr>
          <w:szCs w:val="28"/>
        </w:rPr>
        <w:t>1.4 Внутренняя и наружная отделка</w:t>
      </w:r>
      <w:bookmarkEnd w:id="17"/>
    </w:p>
    <w:p w:rsidR="00910EFE" w:rsidRDefault="00910EFE" w:rsidP="00997968">
      <w:pPr>
        <w:suppressAutoHyphens/>
        <w:jc w:val="center"/>
        <w:rPr>
          <w:szCs w:val="28"/>
        </w:rPr>
      </w:pPr>
    </w:p>
    <w:p w:rsidR="00E44920" w:rsidRPr="00910EFE" w:rsidRDefault="00E44920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Ведомость отделки помещений</w:t>
      </w:r>
    </w:p>
    <w:tbl>
      <w:tblPr>
        <w:tblW w:w="92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46"/>
        <w:gridCol w:w="1641"/>
        <w:gridCol w:w="846"/>
        <w:gridCol w:w="1171"/>
        <w:gridCol w:w="783"/>
        <w:gridCol w:w="1311"/>
        <w:gridCol w:w="849"/>
      </w:tblGrid>
      <w:tr w:rsidR="00A07319" w:rsidRPr="009D4984" w:rsidTr="009D4984">
        <w:trPr>
          <w:trHeight w:val="320"/>
          <w:jc w:val="center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помещений</w:t>
            </w:r>
          </w:p>
        </w:tc>
        <w:tc>
          <w:tcPr>
            <w:tcW w:w="2487" w:type="dxa"/>
            <w:gridSpan w:val="2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Потолок</w:t>
            </w:r>
          </w:p>
        </w:tc>
        <w:tc>
          <w:tcPr>
            <w:tcW w:w="2017" w:type="dxa"/>
            <w:gridSpan w:val="2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Стены и перегородки</w:t>
            </w:r>
          </w:p>
        </w:tc>
        <w:tc>
          <w:tcPr>
            <w:tcW w:w="2094" w:type="dxa"/>
            <w:gridSpan w:val="2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Низ стен и перегородок</w:t>
            </w:r>
          </w:p>
        </w:tc>
        <w:tc>
          <w:tcPr>
            <w:tcW w:w="849" w:type="dxa"/>
            <w:vMerge w:val="restart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Примечание</w:t>
            </w:r>
          </w:p>
        </w:tc>
      </w:tr>
      <w:tr w:rsidR="00A07319" w:rsidRPr="009D4984" w:rsidTr="009D4984">
        <w:trPr>
          <w:trHeight w:val="140"/>
          <w:jc w:val="center"/>
        </w:trPr>
        <w:tc>
          <w:tcPr>
            <w:tcW w:w="1809" w:type="dxa"/>
            <w:vMerge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>, м2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Вид отделки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>, м2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Вид отделки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49" w:type="dxa"/>
            <w:vMerge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A07319" w:rsidRPr="009D4984" w:rsidTr="009D4984">
        <w:trPr>
          <w:trHeight w:val="36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</w:tc>
      </w:tr>
      <w:tr w:rsidR="00A07319" w:rsidRPr="009D4984" w:rsidTr="009D4984">
        <w:trPr>
          <w:trHeight w:val="36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Техпомещения, электрощитовая, кладовые, подсобные помещения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351,3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07319" w:rsidRPr="009D4984" w:rsidRDefault="00A0731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Затирка, известковая известь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390,3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Штукатурка, известковая побелка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</w:tr>
      <w:tr w:rsidR="00A07319" w:rsidRPr="009D4984" w:rsidTr="009D4984">
        <w:trPr>
          <w:trHeight w:val="36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Кабинеты, приемная, комната охраны, гардероб персонала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418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Затирка, водоэмульсионная покраска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607,2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Штукатурка, оклейка обоев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A07319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</w:tr>
      <w:tr w:rsidR="009623F0" w:rsidRPr="009D4984" w:rsidTr="009D4984">
        <w:trPr>
          <w:trHeight w:val="36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9623F0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Санузлы, уборного инвентаря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9623F0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105,2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9623F0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Затирка, водоэмульсионная покраска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9623F0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295,2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9623F0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Штукатурка, водоэмульсионная покраска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9623F0" w:rsidRPr="009D4984" w:rsidRDefault="009623F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164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9623F0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Облицовка </w:t>
            </w:r>
            <w:r w:rsidRPr="009D4984">
              <w:rPr>
                <w:sz w:val="20"/>
                <w:szCs w:val="28"/>
                <w:lang w:val="en-US"/>
              </w:rPr>
              <w:t>h</w:t>
            </w:r>
            <w:r w:rsidRPr="009D4984">
              <w:rPr>
                <w:sz w:val="20"/>
                <w:szCs w:val="28"/>
              </w:rPr>
              <w:t xml:space="preserve"> = 1,8 керамической плиткой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9623F0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</w:tr>
      <w:tr w:rsidR="004C39A5" w:rsidRPr="009D4984" w:rsidTr="009D4984">
        <w:trPr>
          <w:trHeight w:val="360"/>
          <w:jc w:val="center"/>
        </w:trPr>
        <w:tc>
          <w:tcPr>
            <w:tcW w:w="1809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Коридоры, лестничные клетки, тамбур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659,2</w:t>
            </w:r>
          </w:p>
        </w:tc>
        <w:tc>
          <w:tcPr>
            <w:tcW w:w="1641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Затирка, водоэмульсионная покраска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861,6</w:t>
            </w:r>
          </w:p>
        </w:tc>
        <w:tc>
          <w:tcPr>
            <w:tcW w:w="1171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Штукатурка, водоэмульсионная покраска</w:t>
            </w:r>
          </w:p>
        </w:tc>
        <w:tc>
          <w:tcPr>
            <w:tcW w:w="783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478,7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Покраска пентафталевой эмалью ПФ-115 светлых тонов </w:t>
            </w:r>
            <w:r w:rsidRPr="009D4984">
              <w:rPr>
                <w:sz w:val="20"/>
                <w:szCs w:val="28"/>
                <w:lang w:val="en-US"/>
              </w:rPr>
              <w:t>h</w:t>
            </w:r>
            <w:r w:rsidRPr="009D4984">
              <w:rPr>
                <w:sz w:val="20"/>
                <w:szCs w:val="28"/>
              </w:rPr>
              <w:t xml:space="preserve"> = 1,8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4C39A5" w:rsidRPr="009D4984" w:rsidRDefault="004C39A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</w:tr>
    </w:tbl>
    <w:p w:rsidR="00E44920" w:rsidRPr="00997968" w:rsidRDefault="00E44920" w:rsidP="00997968">
      <w:pPr>
        <w:suppressAutoHyphens/>
        <w:rPr>
          <w:szCs w:val="28"/>
        </w:rPr>
      </w:pPr>
    </w:p>
    <w:p w:rsidR="00B61EFC" w:rsidRPr="00997968" w:rsidRDefault="004C39A5" w:rsidP="00997968">
      <w:pPr>
        <w:suppressAutoHyphens/>
        <w:rPr>
          <w:szCs w:val="28"/>
        </w:rPr>
      </w:pPr>
      <w:r w:rsidRPr="00997968">
        <w:rPr>
          <w:szCs w:val="28"/>
        </w:rPr>
        <w:t>Наружная отделка:</w:t>
      </w:r>
    </w:p>
    <w:p w:rsidR="004C39A5" w:rsidRPr="00997968" w:rsidRDefault="004A726C" w:rsidP="00997968">
      <w:pPr>
        <w:numPr>
          <w:ilvl w:val="0"/>
          <w:numId w:val="2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>цоколь</w:t>
      </w:r>
      <w:r w:rsidR="004C39A5" w:rsidRPr="00997968">
        <w:rPr>
          <w:szCs w:val="28"/>
        </w:rPr>
        <w:t xml:space="preserve">, стены входов, подвала </w:t>
      </w:r>
      <w:r w:rsidRPr="00997968">
        <w:rPr>
          <w:szCs w:val="28"/>
        </w:rPr>
        <w:t>–</w:t>
      </w:r>
      <w:r w:rsidR="004C39A5" w:rsidRPr="00997968">
        <w:rPr>
          <w:szCs w:val="28"/>
        </w:rPr>
        <w:t xml:space="preserve"> </w:t>
      </w:r>
      <w:r w:rsidRPr="00997968">
        <w:rPr>
          <w:szCs w:val="28"/>
        </w:rPr>
        <w:t>облицовка декоративной бетонной плиткой серого цвета;</w:t>
      </w:r>
    </w:p>
    <w:p w:rsidR="004A726C" w:rsidRPr="00997968" w:rsidRDefault="004A726C" w:rsidP="00997968">
      <w:pPr>
        <w:numPr>
          <w:ilvl w:val="0"/>
          <w:numId w:val="2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>наружные стены – лицевой красный кирпич;</w:t>
      </w:r>
    </w:p>
    <w:p w:rsidR="004A726C" w:rsidRPr="00997968" w:rsidRDefault="004A726C" w:rsidP="00997968">
      <w:pPr>
        <w:numPr>
          <w:ilvl w:val="0"/>
          <w:numId w:val="2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>деревянные переплеты окон – покраска пентафталевой эмалью ПФ-115, белого цвета за 2 раза по грунтовке ГФ – 021;</w:t>
      </w:r>
    </w:p>
    <w:p w:rsidR="004A726C" w:rsidRPr="00997968" w:rsidRDefault="004A726C" w:rsidP="00997968">
      <w:pPr>
        <w:numPr>
          <w:ilvl w:val="0"/>
          <w:numId w:val="2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>покрытие крыши – оцинкованная кровельная сталь;</w:t>
      </w:r>
    </w:p>
    <w:p w:rsidR="004A726C" w:rsidRPr="00997968" w:rsidRDefault="004A726C" w:rsidP="00997968">
      <w:pPr>
        <w:numPr>
          <w:ilvl w:val="0"/>
          <w:numId w:val="2"/>
        </w:numPr>
        <w:suppressAutoHyphens/>
        <w:ind w:left="0" w:firstLine="709"/>
        <w:rPr>
          <w:szCs w:val="28"/>
        </w:rPr>
      </w:pPr>
      <w:r w:rsidRPr="00997968">
        <w:rPr>
          <w:szCs w:val="28"/>
        </w:rPr>
        <w:t>обшивка козырька – обшивка пластиком светло-серого цвета.</w:t>
      </w:r>
    </w:p>
    <w:p w:rsidR="00910EFE" w:rsidRDefault="00910EFE" w:rsidP="00997968">
      <w:pPr>
        <w:pStyle w:val="2"/>
        <w:keepNext w:val="0"/>
        <w:suppressAutoHyphens/>
        <w:rPr>
          <w:szCs w:val="28"/>
        </w:rPr>
      </w:pPr>
      <w:bookmarkStart w:id="18" w:name="_Toc275727255"/>
    </w:p>
    <w:p w:rsidR="004A726C" w:rsidRPr="00997968" w:rsidRDefault="004A726C" w:rsidP="00910EFE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1.5 Расчет к архитектурно-строительной части</w:t>
      </w:r>
      <w:bookmarkEnd w:id="18"/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19" w:name="_Toc275727256"/>
    </w:p>
    <w:p w:rsidR="004A726C" w:rsidRPr="00997968" w:rsidRDefault="009F476B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1.5.1 Теплотехнический расчет наружной стены здания</w:t>
      </w:r>
      <w:bookmarkEnd w:id="19"/>
    </w:p>
    <w:p w:rsidR="009F476B" w:rsidRPr="00997968" w:rsidRDefault="009F476B" w:rsidP="00997968">
      <w:pPr>
        <w:suppressAutoHyphens/>
        <w:rPr>
          <w:szCs w:val="28"/>
        </w:rPr>
      </w:pPr>
      <w:r w:rsidRPr="00997968">
        <w:rPr>
          <w:szCs w:val="28"/>
        </w:rPr>
        <w:t>1. Исходные данные: место строительства город Новосибирск</w:t>
      </w:r>
    </w:p>
    <w:p w:rsidR="009F476B" w:rsidRPr="00997968" w:rsidRDefault="009F476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</w:t>
      </w:r>
      <w:r w:rsidRPr="00997968">
        <w:rPr>
          <w:szCs w:val="28"/>
          <w:lang w:val="en-US"/>
        </w:rPr>
        <w:t>x</w:t>
      </w:r>
      <w:r w:rsidRPr="00997968">
        <w:rPr>
          <w:szCs w:val="28"/>
        </w:rPr>
        <w:t>.п. = -390С;</w:t>
      </w:r>
    </w:p>
    <w:p w:rsidR="009F476B" w:rsidRPr="00997968" w:rsidRDefault="009F476B" w:rsidP="00997968">
      <w:pPr>
        <w:tabs>
          <w:tab w:val="left" w:pos="3180"/>
        </w:tabs>
        <w:suppressAutoHyphens/>
        <w:rPr>
          <w:szCs w:val="28"/>
        </w:rPr>
      </w:pP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о.п.= - 9,10С;</w:t>
      </w:r>
    </w:p>
    <w:p w:rsidR="009F476B" w:rsidRPr="00997968" w:rsidRDefault="009F476B" w:rsidP="00997968">
      <w:pPr>
        <w:tabs>
          <w:tab w:val="left" w:pos="3180"/>
        </w:tabs>
        <w:suppressAutoHyphens/>
        <w:rPr>
          <w:szCs w:val="28"/>
        </w:rPr>
      </w:pP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вн.пом = 200С;</w:t>
      </w:r>
    </w:p>
    <w:p w:rsidR="009F476B" w:rsidRPr="00997968" w:rsidRDefault="009F476B" w:rsidP="00997968">
      <w:pPr>
        <w:tabs>
          <w:tab w:val="left" w:pos="3180"/>
        </w:tabs>
        <w:suppressAutoHyphens/>
        <w:rPr>
          <w:szCs w:val="28"/>
        </w:rPr>
      </w:pPr>
      <w:r w:rsidRPr="00997968">
        <w:rPr>
          <w:szCs w:val="28"/>
          <w:lang w:val="en-US"/>
        </w:rPr>
        <w:t>Z</w:t>
      </w:r>
      <w:r w:rsidRPr="00997968">
        <w:rPr>
          <w:szCs w:val="28"/>
        </w:rPr>
        <w:t xml:space="preserve"> о.п. = 227 суток.</w:t>
      </w:r>
    </w:p>
    <w:p w:rsidR="009F476B" w:rsidRPr="00997968" w:rsidRDefault="009F476B" w:rsidP="00997968">
      <w:pPr>
        <w:tabs>
          <w:tab w:val="left" w:pos="3180"/>
        </w:tabs>
        <w:suppressAutoHyphens/>
        <w:rPr>
          <w:szCs w:val="28"/>
        </w:rPr>
      </w:pPr>
      <w:r w:rsidRPr="00997968">
        <w:rPr>
          <w:szCs w:val="28"/>
        </w:rPr>
        <w:t xml:space="preserve">2. </w:t>
      </w:r>
      <w:r w:rsidR="00785E12" w:rsidRPr="00997968">
        <w:rPr>
          <w:szCs w:val="28"/>
        </w:rPr>
        <w:t>Расчет градусосуток отопительного периода – ГСОП</w:t>
      </w:r>
    </w:p>
    <w:p w:rsidR="00785E12" w:rsidRPr="00997968" w:rsidRDefault="00785E12" w:rsidP="00997968">
      <w:pPr>
        <w:tabs>
          <w:tab w:val="left" w:pos="3180"/>
        </w:tabs>
        <w:suppressAutoHyphens/>
        <w:rPr>
          <w:szCs w:val="28"/>
        </w:rPr>
      </w:pPr>
      <w:r w:rsidRPr="00997968">
        <w:rPr>
          <w:szCs w:val="28"/>
        </w:rPr>
        <w:t>ГСОП = (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в - 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о.п.) * </w:t>
      </w:r>
      <w:r w:rsidRPr="00997968">
        <w:rPr>
          <w:szCs w:val="28"/>
          <w:lang w:val="en-US"/>
        </w:rPr>
        <w:t>Z</w:t>
      </w:r>
      <w:r w:rsidRPr="00997968">
        <w:rPr>
          <w:szCs w:val="28"/>
        </w:rPr>
        <w:t xml:space="preserve"> о.п. = (20- (-9,1)) * 227 = 6605, 70Ссут.</w:t>
      </w:r>
    </w:p>
    <w:p w:rsidR="00785E12" w:rsidRDefault="00785E12" w:rsidP="00997968">
      <w:pPr>
        <w:tabs>
          <w:tab w:val="left" w:pos="3180"/>
        </w:tabs>
        <w:suppressAutoHyphens/>
        <w:rPr>
          <w:szCs w:val="28"/>
        </w:rPr>
      </w:pPr>
      <w:r w:rsidRPr="00997968">
        <w:rPr>
          <w:szCs w:val="28"/>
        </w:rPr>
        <w:t xml:space="preserve">3. Определение требуемого сопротивления теплопередачи с использованием таблицы 1б «Изменение» №3 СНиПа «Строительная технология». </w:t>
      </w:r>
      <w:r w:rsidR="00A4096C" w:rsidRPr="00997968">
        <w:rPr>
          <w:szCs w:val="28"/>
        </w:rPr>
        <w:t>Используя метод интерполяции, определяем «х», т.е. приведенное сопротивление теплопередачи при ГСОП = 6605,7 0Ссут.</w:t>
      </w:r>
    </w:p>
    <w:p w:rsidR="00910EFE" w:rsidRPr="00997968" w:rsidRDefault="00910EFE" w:rsidP="00997968">
      <w:pPr>
        <w:tabs>
          <w:tab w:val="left" w:pos="3180"/>
        </w:tabs>
        <w:suppressAutoHyphens/>
        <w:rPr>
          <w:szCs w:val="28"/>
        </w:rPr>
      </w:pPr>
    </w:p>
    <w:p w:rsidR="00A4096C" w:rsidRPr="00997968" w:rsidRDefault="00E840BA" w:rsidP="00910EFE">
      <w:pPr>
        <w:tabs>
          <w:tab w:val="left" w:pos="3180"/>
        </w:tabs>
        <w:suppressAutoHyphens/>
        <w:ind w:firstLine="0"/>
        <w:jc w:val="center"/>
        <w:rPr>
          <w:szCs w:val="28"/>
        </w:rPr>
      </w:pPr>
      <w:r>
        <w:rPr>
          <w:b/>
          <w:szCs w:val="28"/>
        </w:rPr>
        <w:pict>
          <v:shape id="_x0000_i1030" type="#_x0000_t75" style="width:331.5pt;height:192.75pt">
            <v:imagedata r:id="rId13" o:title=""/>
          </v:shape>
        </w:pict>
      </w:r>
    </w:p>
    <w:p w:rsidR="00910EFE" w:rsidRDefault="00910EFE" w:rsidP="00997968">
      <w:pPr>
        <w:suppressAutoHyphens/>
        <w:rPr>
          <w:szCs w:val="28"/>
        </w:rPr>
      </w:pPr>
    </w:p>
    <w:p w:rsidR="00685837" w:rsidRPr="00997968" w:rsidRDefault="00404D8B" w:rsidP="00997968">
      <w:pPr>
        <w:suppressAutoHyphens/>
        <w:rPr>
          <w:szCs w:val="28"/>
        </w:rPr>
      </w:pPr>
      <w:r w:rsidRPr="00997968">
        <w:rPr>
          <w:szCs w:val="28"/>
        </w:rPr>
        <w:t>Методом интерполяций находим х:</w:t>
      </w:r>
    </w:p>
    <w:p w:rsidR="00404D8B" w:rsidRPr="00997968" w:rsidRDefault="00404D8B" w:rsidP="00997968">
      <w:pPr>
        <w:suppressAutoHyphens/>
        <w:rPr>
          <w:szCs w:val="28"/>
        </w:rPr>
      </w:pPr>
      <w:r w:rsidRPr="00997968">
        <w:rPr>
          <w:szCs w:val="28"/>
        </w:rPr>
        <w:t>х/0,4 = 605,7/2000; х = (0,4 * 605,7)/2000 = 0,12 м2*0С/Вт</w:t>
      </w:r>
    </w:p>
    <w:p w:rsidR="00404D8B" w:rsidRPr="00997968" w:rsidRDefault="00404D8B" w:rsidP="00997968">
      <w:pPr>
        <w:suppressAutoHyphens/>
        <w:rPr>
          <w:szCs w:val="28"/>
        </w:rPr>
      </w:pPr>
      <w:r w:rsidRPr="00997968">
        <w:rPr>
          <w:szCs w:val="28"/>
        </w:rPr>
        <w:t>4. Расчет требуемого термического сопротивления:</w:t>
      </w:r>
    </w:p>
    <w:p w:rsidR="00404D8B" w:rsidRPr="00997968" w:rsidRDefault="00404D8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 xml:space="preserve">0т.р. = </w:t>
      </w: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* (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в - 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н)/(∆ 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</w:t>
      </w:r>
      <w:r w:rsidR="00DF3B67" w:rsidRPr="00997968">
        <w:rPr>
          <w:szCs w:val="28"/>
        </w:rPr>
        <w:t>н</w:t>
      </w:r>
      <w:r w:rsidRPr="00997968">
        <w:rPr>
          <w:szCs w:val="28"/>
        </w:rPr>
        <w:t xml:space="preserve"> </w:t>
      </w:r>
      <w:r w:rsidR="00DF3B67" w:rsidRPr="00997968">
        <w:rPr>
          <w:szCs w:val="28"/>
        </w:rPr>
        <w:t>*</w:t>
      </w:r>
      <w:r w:rsidRPr="00997968">
        <w:rPr>
          <w:szCs w:val="28"/>
        </w:rPr>
        <w:t xml:space="preserve"> </w:t>
      </w:r>
      <w:r w:rsidR="00DF3B67" w:rsidRPr="00997968">
        <w:rPr>
          <w:szCs w:val="28"/>
          <w:lang w:val="en-US"/>
        </w:rPr>
        <w:t>ά</w:t>
      </w:r>
      <w:r w:rsidR="00DF3B67" w:rsidRPr="00997968">
        <w:rPr>
          <w:szCs w:val="28"/>
        </w:rPr>
        <w:t>в</w:t>
      </w:r>
      <w:r w:rsidRPr="00997968">
        <w:rPr>
          <w:szCs w:val="28"/>
        </w:rPr>
        <w:t>)</w:t>
      </w:r>
      <w:r w:rsidR="00DF3B67" w:rsidRPr="00997968">
        <w:rPr>
          <w:szCs w:val="28"/>
        </w:rPr>
        <w:t>, м2*0С/Вт</w:t>
      </w:r>
    </w:p>
    <w:p w:rsidR="00DF3B67" w:rsidRPr="00997968" w:rsidRDefault="00DF3B67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Где </w:t>
      </w: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– коэффициент, принимаем в соответствии с требованиями СНиПа </w:t>
      </w: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= 1;</w:t>
      </w:r>
    </w:p>
    <w:p w:rsidR="00DF3B67" w:rsidRPr="00997968" w:rsidRDefault="00DF3B67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в – температура внутреннего воздуха</w:t>
      </w:r>
    </w:p>
    <w:p w:rsidR="00DF3B67" w:rsidRPr="00997968" w:rsidRDefault="00DF3B67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н – расчетная зимняя температура </w:t>
      </w:r>
      <w:r w:rsidR="00A0675A" w:rsidRPr="00997968">
        <w:rPr>
          <w:szCs w:val="28"/>
        </w:rPr>
        <w:t>наружной стены;</w:t>
      </w:r>
    </w:p>
    <w:p w:rsidR="00A0675A" w:rsidRPr="00997968" w:rsidRDefault="00A0675A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н = (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х.с + 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х.п.) / 2 = (-42 – 39)/2 = -40,50С;</w:t>
      </w:r>
    </w:p>
    <w:p w:rsidR="00A0675A" w:rsidRPr="00997968" w:rsidRDefault="00A0675A" w:rsidP="00997968">
      <w:pPr>
        <w:suppressAutoHyphens/>
        <w:rPr>
          <w:szCs w:val="28"/>
        </w:rPr>
      </w:pPr>
      <w:r w:rsidRPr="00997968">
        <w:rPr>
          <w:szCs w:val="28"/>
        </w:rPr>
        <w:t xml:space="preserve">∆ 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н – нормативный температурный период между температурой внутреннего воздуха и температурой внутренней поверхности ограждающих конструкций, принимаем ∆ </w:t>
      </w:r>
      <w:r w:rsidRPr="00997968">
        <w:rPr>
          <w:szCs w:val="28"/>
          <w:lang w:val="en-US"/>
        </w:rPr>
        <w:t>t</w:t>
      </w:r>
      <w:r w:rsidRPr="00997968">
        <w:rPr>
          <w:szCs w:val="28"/>
        </w:rPr>
        <w:t xml:space="preserve"> н = 4.</w:t>
      </w:r>
    </w:p>
    <w:p w:rsidR="00A0675A" w:rsidRPr="00997968" w:rsidRDefault="00A0675A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Ά</w:t>
      </w:r>
      <w:r w:rsidRPr="00997968">
        <w:rPr>
          <w:szCs w:val="28"/>
        </w:rPr>
        <w:t xml:space="preserve">в </w:t>
      </w:r>
      <w:r w:rsidR="00D647EA" w:rsidRPr="00997968">
        <w:rPr>
          <w:szCs w:val="28"/>
        </w:rPr>
        <w:t>-</w:t>
      </w:r>
      <w:r w:rsidRPr="00997968">
        <w:rPr>
          <w:szCs w:val="28"/>
        </w:rPr>
        <w:t xml:space="preserve"> коэффициент теплопередачи внутренней </w:t>
      </w:r>
      <w:r w:rsidR="00A341CD" w:rsidRPr="00997968">
        <w:rPr>
          <w:szCs w:val="28"/>
        </w:rPr>
        <w:t>поверхности</w:t>
      </w:r>
      <w:r w:rsidRPr="00997968">
        <w:rPr>
          <w:szCs w:val="28"/>
        </w:rPr>
        <w:t xml:space="preserve"> </w:t>
      </w:r>
      <w:r w:rsidR="00A341CD" w:rsidRPr="00997968">
        <w:rPr>
          <w:szCs w:val="28"/>
        </w:rPr>
        <w:t>ограждающих конструкций, принимаемый 8,7.</w:t>
      </w:r>
    </w:p>
    <w:p w:rsidR="00A341CD" w:rsidRPr="00997968" w:rsidRDefault="00A341CD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>0т.р. = 1 * (20- (- 40,5))/(8,7*4) = 1,74 м2*0С/Вт</w:t>
      </w:r>
    </w:p>
    <w:p w:rsidR="00A341CD" w:rsidRDefault="00A341CD" w:rsidP="00997968">
      <w:pPr>
        <w:suppressAutoHyphens/>
        <w:rPr>
          <w:szCs w:val="28"/>
        </w:rPr>
      </w:pPr>
      <w:r w:rsidRPr="00997968">
        <w:rPr>
          <w:szCs w:val="28"/>
        </w:rPr>
        <w:t>5. Расчет термического сопротивления ограждающей конструкции</w:t>
      </w:r>
    </w:p>
    <w:p w:rsidR="00910EFE" w:rsidRPr="00997968" w:rsidRDefault="00910EFE" w:rsidP="00997968">
      <w:pPr>
        <w:suppressAutoHyphens/>
        <w:rPr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0"/>
        <w:gridCol w:w="2230"/>
        <w:gridCol w:w="1304"/>
        <w:gridCol w:w="1536"/>
        <w:gridCol w:w="1793"/>
        <w:gridCol w:w="785"/>
      </w:tblGrid>
      <w:tr w:rsidR="008B4D5C" w:rsidRPr="009D4984" w:rsidTr="009D4984">
        <w:trPr>
          <w:trHeight w:val="360"/>
          <w:jc w:val="center"/>
        </w:trPr>
        <w:tc>
          <w:tcPr>
            <w:tcW w:w="1340" w:type="dxa"/>
            <w:shd w:val="clear" w:color="auto" w:fill="auto"/>
            <w:vAlign w:val="center"/>
          </w:tcPr>
          <w:p w:rsidR="00A341CD" w:rsidRPr="009D4984" w:rsidRDefault="00A341C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Эскиз</w:t>
            </w:r>
          </w:p>
        </w:tc>
        <w:tc>
          <w:tcPr>
            <w:tcW w:w="2230" w:type="dxa"/>
            <w:shd w:val="clear" w:color="auto" w:fill="auto"/>
            <w:vAlign w:val="center"/>
          </w:tcPr>
          <w:p w:rsidR="00A341CD" w:rsidRPr="009D4984" w:rsidRDefault="00A341C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слоев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341CD" w:rsidRPr="009D4984" w:rsidRDefault="00A341C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Толщина слоя, м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A341CD" w:rsidRPr="009D4984" w:rsidRDefault="00A341C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Плотность, кг/м3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Расчет коэффициентов теплопроводности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R</w:t>
            </w:r>
            <w:r w:rsidRPr="009D4984">
              <w:rPr>
                <w:sz w:val="20"/>
                <w:szCs w:val="28"/>
              </w:rPr>
              <w:t xml:space="preserve"> = б/λ</w:t>
            </w:r>
          </w:p>
        </w:tc>
      </w:tr>
      <w:tr w:rsidR="008B4D5C" w:rsidRPr="009D4984" w:rsidTr="009D4984">
        <w:trPr>
          <w:trHeight w:val="360"/>
          <w:jc w:val="center"/>
        </w:trPr>
        <w:tc>
          <w:tcPr>
            <w:tcW w:w="1340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230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A341CD" w:rsidRPr="009D4984" w:rsidRDefault="00320F5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</w:tr>
      <w:tr w:rsidR="008B4D5C" w:rsidRPr="009D4984" w:rsidTr="009D4984">
        <w:trPr>
          <w:trHeight w:val="2860"/>
          <w:jc w:val="center"/>
        </w:trPr>
        <w:tc>
          <w:tcPr>
            <w:tcW w:w="1340" w:type="dxa"/>
            <w:vMerge w:val="restart"/>
            <w:shd w:val="clear" w:color="auto" w:fill="auto"/>
            <w:vAlign w:val="center"/>
          </w:tcPr>
          <w:p w:rsidR="008B4D5C" w:rsidRPr="009D4984" w:rsidRDefault="00E840B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pict>
                <v:shape id="_x0000_i1031" type="#_x0000_t75" style="width:51.75pt;height:91.5pt">
                  <v:imagedata r:id="rId14" o:title=""/>
                </v:shape>
              </w:pict>
            </w:r>
          </w:p>
        </w:tc>
        <w:tc>
          <w:tcPr>
            <w:tcW w:w="2230" w:type="dxa"/>
            <w:vMerge w:val="restart"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Керамический кирпич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Минераловатные плиты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Сухая штукатурка</w:t>
            </w:r>
          </w:p>
        </w:tc>
        <w:tc>
          <w:tcPr>
            <w:tcW w:w="1304" w:type="dxa"/>
            <w:vMerge w:val="restart"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0,76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0,15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0,02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536" w:type="dxa"/>
            <w:vMerge w:val="restart"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1600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350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1800</w:t>
            </w:r>
          </w:p>
        </w:tc>
        <w:tc>
          <w:tcPr>
            <w:tcW w:w="1793" w:type="dxa"/>
            <w:vMerge w:val="restart"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0,47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0,091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0,35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1,62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1,65</w:t>
            </w: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0,06</w:t>
            </w:r>
          </w:p>
        </w:tc>
      </w:tr>
      <w:tr w:rsidR="008B4D5C" w:rsidRPr="009D4984" w:rsidTr="009D4984">
        <w:trPr>
          <w:trHeight w:val="500"/>
          <w:jc w:val="center"/>
        </w:trPr>
        <w:tc>
          <w:tcPr>
            <w:tcW w:w="1340" w:type="dxa"/>
            <w:vMerge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230" w:type="dxa"/>
            <w:vMerge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304" w:type="dxa"/>
            <w:vMerge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536" w:type="dxa"/>
            <w:vMerge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93" w:type="dxa"/>
            <w:vMerge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85" w:type="dxa"/>
            <w:shd w:val="clear" w:color="auto" w:fill="auto"/>
            <w:vAlign w:val="center"/>
          </w:tcPr>
          <w:p w:rsidR="008B4D5C" w:rsidRPr="009D4984" w:rsidRDefault="008B4D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3,33</w:t>
            </w:r>
          </w:p>
        </w:tc>
      </w:tr>
    </w:tbl>
    <w:p w:rsidR="00A341CD" w:rsidRPr="00997968" w:rsidRDefault="00A341CD" w:rsidP="00997968">
      <w:pPr>
        <w:suppressAutoHyphens/>
        <w:rPr>
          <w:szCs w:val="28"/>
        </w:rPr>
      </w:pPr>
    </w:p>
    <w:p w:rsidR="008B4D5C" w:rsidRPr="00997968" w:rsidRDefault="008B4D5C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 xml:space="preserve">0 = </w:t>
      </w:r>
      <w:r w:rsidR="00D647EA" w:rsidRPr="00997968">
        <w:rPr>
          <w:szCs w:val="28"/>
        </w:rPr>
        <w:t>1/</w:t>
      </w:r>
      <w:r w:rsidRPr="00997968">
        <w:rPr>
          <w:szCs w:val="28"/>
        </w:rPr>
        <w:t xml:space="preserve"> </w:t>
      </w:r>
      <w:r w:rsidR="00D647EA" w:rsidRPr="00997968">
        <w:rPr>
          <w:szCs w:val="28"/>
          <w:lang w:val="en-US"/>
        </w:rPr>
        <w:t>ά</w:t>
      </w:r>
      <w:r w:rsidR="00D647EA" w:rsidRPr="00997968">
        <w:rPr>
          <w:szCs w:val="28"/>
        </w:rPr>
        <w:t xml:space="preserve">в + </w:t>
      </w:r>
      <w:r w:rsidR="00D647EA" w:rsidRPr="00997968">
        <w:rPr>
          <w:szCs w:val="28"/>
          <w:lang w:val="en-US"/>
        </w:rPr>
        <w:t>R</w:t>
      </w:r>
      <w:r w:rsidR="00D647EA" w:rsidRPr="00997968">
        <w:rPr>
          <w:szCs w:val="28"/>
        </w:rPr>
        <w:t>общ + 1/</w:t>
      </w:r>
      <w:r w:rsidR="00D647EA" w:rsidRPr="00997968">
        <w:rPr>
          <w:szCs w:val="28"/>
          <w:lang w:val="en-US"/>
        </w:rPr>
        <w:t>ά</w:t>
      </w:r>
      <w:r w:rsidR="00D647EA" w:rsidRPr="00997968">
        <w:rPr>
          <w:szCs w:val="28"/>
        </w:rPr>
        <w:t>н</w:t>
      </w:r>
      <w:r w:rsidRPr="00997968">
        <w:rPr>
          <w:szCs w:val="28"/>
        </w:rPr>
        <w:t>, м2*0С/Вт</w:t>
      </w:r>
    </w:p>
    <w:p w:rsidR="00D647EA" w:rsidRPr="00997968" w:rsidRDefault="00D647EA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Ά</w:t>
      </w:r>
      <w:r w:rsidRPr="00997968">
        <w:rPr>
          <w:szCs w:val="28"/>
        </w:rPr>
        <w:t>в - коэффициент теплопередачи внутренней поверхности ограждающих конструкций, принимаемый 8,7</w:t>
      </w:r>
    </w:p>
    <w:p w:rsidR="00A341CD" w:rsidRPr="00997968" w:rsidRDefault="00D647EA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Ά</w:t>
      </w:r>
      <w:r w:rsidRPr="00997968">
        <w:rPr>
          <w:szCs w:val="28"/>
        </w:rPr>
        <w:t>н - коэффициент теплопередачи наружной поверхности ограждающих конструкций, принимаемый 23</w:t>
      </w:r>
    </w:p>
    <w:p w:rsidR="00D647EA" w:rsidRPr="00997968" w:rsidRDefault="00D647EA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 xml:space="preserve">0 = 1/ 8,7 + </w:t>
      </w:r>
      <w:r w:rsidR="00785337" w:rsidRPr="00997968">
        <w:rPr>
          <w:szCs w:val="28"/>
        </w:rPr>
        <w:t>3,33</w:t>
      </w:r>
      <w:r w:rsidRPr="00997968">
        <w:rPr>
          <w:szCs w:val="28"/>
        </w:rPr>
        <w:t xml:space="preserve"> + 1/</w:t>
      </w:r>
      <w:r w:rsidR="00785337" w:rsidRPr="00997968">
        <w:rPr>
          <w:szCs w:val="28"/>
        </w:rPr>
        <w:t>23 = 3.48</w:t>
      </w:r>
      <w:r w:rsidRPr="00997968">
        <w:rPr>
          <w:szCs w:val="28"/>
        </w:rPr>
        <w:t xml:space="preserve"> м2*0С/Вт</w:t>
      </w:r>
    </w:p>
    <w:p w:rsidR="00785337" w:rsidRPr="00997968" w:rsidRDefault="00785337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>0 ≥</w:t>
      </w:r>
      <w:r w:rsidR="00804DF3">
        <w:rPr>
          <w:szCs w:val="28"/>
        </w:rPr>
        <w:t xml:space="preserve"> </w:t>
      </w:r>
      <w:r w:rsidRPr="00997968">
        <w:rPr>
          <w:szCs w:val="28"/>
          <w:lang w:val="en-US"/>
        </w:rPr>
        <w:t>R</w:t>
      </w:r>
      <w:r w:rsidRPr="00997968">
        <w:rPr>
          <w:szCs w:val="28"/>
        </w:rPr>
        <w:t>0т.р.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3,48 ›1,74</w:t>
      </w:r>
    </w:p>
    <w:p w:rsidR="00785337" w:rsidRPr="00997968" w:rsidRDefault="00785337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>0 ≥</w:t>
      </w:r>
      <w:r w:rsidR="00804DF3">
        <w:rPr>
          <w:szCs w:val="28"/>
        </w:rPr>
        <w:t xml:space="preserve"> </w:t>
      </w:r>
      <w:r w:rsidRPr="00997968">
        <w:rPr>
          <w:szCs w:val="28"/>
          <w:lang w:val="en-US"/>
        </w:rPr>
        <w:t>R</w:t>
      </w:r>
      <w:r w:rsidRPr="00997968">
        <w:rPr>
          <w:szCs w:val="28"/>
        </w:rPr>
        <w:t>0энт.р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3,48 › 2,12</w:t>
      </w:r>
    </w:p>
    <w:p w:rsidR="00785337" w:rsidRPr="00997968" w:rsidRDefault="00785337" w:rsidP="00997968">
      <w:pPr>
        <w:suppressAutoHyphens/>
        <w:rPr>
          <w:szCs w:val="28"/>
        </w:rPr>
      </w:pPr>
      <w:r w:rsidRPr="00997968">
        <w:rPr>
          <w:szCs w:val="28"/>
        </w:rPr>
        <w:t>Вывод: Толщина стены удовлетворяет теплотехническим расчетам.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20" w:name="_Toc275727257"/>
    </w:p>
    <w:p w:rsidR="00785337" w:rsidRPr="00997968" w:rsidRDefault="00785337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1.5.2 Расчет лестничной клетки</w:t>
      </w:r>
      <w:bookmarkEnd w:id="20"/>
    </w:p>
    <w:p w:rsidR="0078533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Исходные данные:</w:t>
      </w:r>
    </w:p>
    <w:p w:rsidR="00DD324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Высота этажа Н= 2,7 м;</w:t>
      </w:r>
    </w:p>
    <w:p w:rsidR="00DD324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Ширина марша В = 1,2 м;</w:t>
      </w:r>
    </w:p>
    <w:p w:rsidR="00DD324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Ступень имеет размер 150*300 мм</w:t>
      </w:r>
    </w:p>
    <w:p w:rsidR="00DD324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В + 2Н = 300 + 2*1500 = 600 мм – эта сумма равна среднему шагу человека.</w:t>
      </w:r>
    </w:p>
    <w:p w:rsidR="00DD324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Ширина двух маршевой лестницы рвна удвоенной ширине марша плюс промежуток между ними, равна 100 мм.</w:t>
      </w:r>
    </w:p>
    <w:p w:rsidR="00DD3247" w:rsidRPr="00997968" w:rsidRDefault="00DD3247" w:rsidP="00997968">
      <w:pPr>
        <w:suppressAutoHyphens/>
        <w:rPr>
          <w:szCs w:val="28"/>
        </w:rPr>
      </w:pPr>
      <w:r w:rsidRPr="00997968">
        <w:rPr>
          <w:szCs w:val="28"/>
        </w:rPr>
        <w:t>В = 2а + 100 = 2*1200 + 100 = 2500 мм.</w:t>
      </w:r>
    </w:p>
    <w:p w:rsidR="00DD3247" w:rsidRPr="00997968" w:rsidRDefault="005E3632" w:rsidP="00997968">
      <w:pPr>
        <w:suppressAutoHyphens/>
        <w:rPr>
          <w:szCs w:val="28"/>
        </w:rPr>
      </w:pPr>
      <w:r w:rsidRPr="00997968">
        <w:rPr>
          <w:szCs w:val="28"/>
        </w:rPr>
        <w:t>Высота одного марша будет:</w:t>
      </w:r>
    </w:p>
    <w:p w:rsidR="005E3632" w:rsidRPr="00997968" w:rsidRDefault="005E3632" w:rsidP="00997968">
      <w:pPr>
        <w:suppressAutoHyphens/>
        <w:rPr>
          <w:szCs w:val="28"/>
        </w:rPr>
      </w:pPr>
      <w:r w:rsidRPr="00997968">
        <w:rPr>
          <w:szCs w:val="28"/>
        </w:rPr>
        <w:t>Н/2 = 2700/2 = 1350 мм.</w:t>
      </w:r>
    </w:p>
    <w:p w:rsidR="005E3632" w:rsidRPr="00997968" w:rsidRDefault="005E3632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Число подступенков в одном марше </w:t>
      </w: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= 1350/150= 9 шт.</w:t>
      </w:r>
    </w:p>
    <w:p w:rsidR="005E3632" w:rsidRPr="00997968" w:rsidRDefault="005E3632" w:rsidP="00997968">
      <w:pPr>
        <w:suppressAutoHyphens/>
        <w:rPr>
          <w:szCs w:val="28"/>
        </w:rPr>
      </w:pPr>
      <w:r w:rsidRPr="00997968">
        <w:rPr>
          <w:szCs w:val="28"/>
        </w:rPr>
        <w:t>Число подступей в одном марше будет на единицу меньше числа подступенков, так как верхняя приступь совпадает с лестничной площадкой:</w:t>
      </w:r>
    </w:p>
    <w:p w:rsidR="005E3632" w:rsidRPr="00997968" w:rsidRDefault="00F4131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– 1 = 9-1 = 8;</w:t>
      </w:r>
    </w:p>
    <w:p w:rsidR="00F4131B" w:rsidRPr="00997968" w:rsidRDefault="00F4131B" w:rsidP="00997968">
      <w:pPr>
        <w:suppressAutoHyphens/>
        <w:rPr>
          <w:szCs w:val="28"/>
        </w:rPr>
      </w:pPr>
      <w:r w:rsidRPr="00997968">
        <w:rPr>
          <w:szCs w:val="28"/>
        </w:rPr>
        <w:t>Длина горизонтальной проекции марша:</w:t>
      </w:r>
    </w:p>
    <w:p w:rsidR="00F4131B" w:rsidRPr="00997968" w:rsidRDefault="00F4131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d</w:t>
      </w:r>
      <w:r w:rsidRPr="00997968">
        <w:rPr>
          <w:szCs w:val="28"/>
        </w:rPr>
        <w:t xml:space="preserve"> = в(</w:t>
      </w:r>
      <w:r w:rsidRPr="00997968">
        <w:rPr>
          <w:szCs w:val="28"/>
          <w:lang w:val="en-US"/>
        </w:rPr>
        <w:t>n</w:t>
      </w:r>
      <w:r w:rsidRPr="00997968">
        <w:rPr>
          <w:szCs w:val="28"/>
        </w:rPr>
        <w:t>-1) = 300 * 8 = 2400 мм.</w:t>
      </w:r>
    </w:p>
    <w:p w:rsidR="00F4131B" w:rsidRPr="00997968" w:rsidRDefault="00F4131B" w:rsidP="00997968">
      <w:pPr>
        <w:suppressAutoHyphens/>
        <w:rPr>
          <w:szCs w:val="28"/>
        </w:rPr>
      </w:pPr>
      <w:r w:rsidRPr="00997968">
        <w:rPr>
          <w:szCs w:val="28"/>
        </w:rPr>
        <w:t>Принятая ширина промежуточной площадки С1 = 1805 мм и этажной С2 = 1805 мм.</w:t>
      </w:r>
    </w:p>
    <w:p w:rsidR="00F4131B" w:rsidRPr="00997968" w:rsidRDefault="00F4131B" w:rsidP="00997968">
      <w:pPr>
        <w:suppressAutoHyphens/>
        <w:rPr>
          <w:szCs w:val="28"/>
        </w:rPr>
      </w:pPr>
      <w:r w:rsidRPr="00997968">
        <w:rPr>
          <w:szCs w:val="28"/>
        </w:rPr>
        <w:t>Определяем длину лестничной клетки</w:t>
      </w:r>
    </w:p>
    <w:p w:rsidR="00F4131B" w:rsidRPr="00997968" w:rsidRDefault="00F4131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D</w:t>
      </w:r>
      <w:r w:rsidRPr="00997968">
        <w:rPr>
          <w:szCs w:val="28"/>
        </w:rPr>
        <w:t xml:space="preserve"> = </w:t>
      </w:r>
      <w:r w:rsidRPr="00997968">
        <w:rPr>
          <w:szCs w:val="28"/>
          <w:lang w:val="en-US"/>
        </w:rPr>
        <w:t>d</w:t>
      </w:r>
      <w:r w:rsidRPr="00997968">
        <w:rPr>
          <w:szCs w:val="28"/>
        </w:rPr>
        <w:t xml:space="preserve"> + С1 + С2 = 2400 + 1805 + 1805 = 6010 мм.</w:t>
      </w:r>
    </w:p>
    <w:p w:rsidR="00F4131B" w:rsidRPr="00997968" w:rsidRDefault="00E840BA" w:rsidP="00910EFE">
      <w:pPr>
        <w:suppressAutoHyphens/>
        <w:ind w:firstLine="0"/>
        <w:jc w:val="center"/>
        <w:rPr>
          <w:szCs w:val="28"/>
        </w:rPr>
      </w:pPr>
      <w:r>
        <w:rPr>
          <w:b/>
          <w:szCs w:val="28"/>
        </w:rPr>
        <w:pict>
          <v:shape id="_x0000_i1032" type="#_x0000_t75" style="width:340.5pt;height:250.5pt">
            <v:imagedata r:id="rId15" o:title=""/>
          </v:shape>
        </w:pict>
      </w:r>
    </w:p>
    <w:p w:rsidR="00910EFE" w:rsidRDefault="00910EFE" w:rsidP="00910EFE">
      <w:pPr>
        <w:pStyle w:val="2"/>
        <w:keepNext w:val="0"/>
        <w:suppressAutoHyphens/>
        <w:ind w:firstLine="0"/>
        <w:rPr>
          <w:b w:val="0"/>
          <w:szCs w:val="28"/>
        </w:rPr>
      </w:pPr>
      <w:bookmarkStart w:id="21" w:name="_Toc275727258"/>
    </w:p>
    <w:p w:rsidR="005E3632" w:rsidRDefault="004710C4" w:rsidP="00910EFE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 xml:space="preserve">1.6 </w:t>
      </w:r>
      <w:r w:rsidR="007C0E21" w:rsidRPr="00997968">
        <w:rPr>
          <w:szCs w:val="28"/>
        </w:rPr>
        <w:t>Инженерное оборудование</w:t>
      </w:r>
      <w:bookmarkEnd w:id="21"/>
    </w:p>
    <w:p w:rsidR="00910EFE" w:rsidRPr="00910EFE" w:rsidRDefault="00910EFE" w:rsidP="00910EFE">
      <w:pPr>
        <w:suppressAutoHyphens/>
        <w:ind w:firstLine="0"/>
        <w:jc w:val="center"/>
        <w:rPr>
          <w:b/>
        </w:rPr>
      </w:pPr>
    </w:p>
    <w:p w:rsidR="007C0E21" w:rsidRPr="00997968" w:rsidRDefault="007C0E21" w:rsidP="00997968">
      <w:pPr>
        <w:suppressAutoHyphens/>
        <w:rPr>
          <w:szCs w:val="28"/>
        </w:rPr>
      </w:pPr>
      <w:r w:rsidRPr="00997968">
        <w:rPr>
          <w:szCs w:val="28"/>
        </w:rPr>
        <w:t>Общие указания:</w:t>
      </w:r>
    </w:p>
    <w:p w:rsidR="007C0E21" w:rsidRPr="00997968" w:rsidRDefault="007C0E21" w:rsidP="00997968">
      <w:pPr>
        <w:suppressAutoHyphens/>
        <w:rPr>
          <w:szCs w:val="28"/>
        </w:rPr>
      </w:pPr>
      <w:r w:rsidRPr="00997968">
        <w:rPr>
          <w:szCs w:val="28"/>
        </w:rPr>
        <w:t>Проектом отопления и вентиляция административного здания предусматривается:</w:t>
      </w:r>
    </w:p>
    <w:p w:rsidR="007C0E21" w:rsidRPr="00997968" w:rsidRDefault="007C0E21" w:rsidP="00997968">
      <w:pPr>
        <w:suppressAutoHyphens/>
        <w:rPr>
          <w:szCs w:val="28"/>
        </w:rPr>
      </w:pPr>
      <w:r w:rsidRPr="00997968">
        <w:rPr>
          <w:szCs w:val="28"/>
        </w:rPr>
        <w:t>- центральное водяное отопление;</w:t>
      </w:r>
    </w:p>
    <w:p w:rsidR="007C0E21" w:rsidRPr="00997968" w:rsidRDefault="007C0E21" w:rsidP="00997968">
      <w:pPr>
        <w:suppressAutoHyphens/>
        <w:rPr>
          <w:szCs w:val="28"/>
        </w:rPr>
      </w:pPr>
      <w:r w:rsidRPr="00997968">
        <w:rPr>
          <w:szCs w:val="28"/>
        </w:rPr>
        <w:t>- централизованное горячее водоснабжение;</w:t>
      </w:r>
    </w:p>
    <w:p w:rsidR="007C0E21" w:rsidRPr="00997968" w:rsidRDefault="007C0E21" w:rsidP="00997968">
      <w:pPr>
        <w:suppressAutoHyphens/>
        <w:rPr>
          <w:szCs w:val="28"/>
        </w:rPr>
      </w:pPr>
      <w:r w:rsidRPr="00997968">
        <w:rPr>
          <w:szCs w:val="28"/>
        </w:rPr>
        <w:t>- естественная вентиляция.</w:t>
      </w:r>
    </w:p>
    <w:p w:rsidR="007C0E21" w:rsidRPr="00997968" w:rsidRDefault="007C0E21" w:rsidP="00997968">
      <w:pPr>
        <w:suppressAutoHyphens/>
        <w:rPr>
          <w:szCs w:val="28"/>
        </w:rPr>
      </w:pPr>
      <w:r w:rsidRPr="00997968">
        <w:rPr>
          <w:szCs w:val="28"/>
        </w:rPr>
        <w:t>Система отопления присоединяется к распределительной гребенке от ЦТП, расположенного в здании ГП-1.</w:t>
      </w:r>
    </w:p>
    <w:p w:rsidR="007C0E21" w:rsidRPr="00997968" w:rsidRDefault="004433C9" w:rsidP="00997968">
      <w:pPr>
        <w:suppressAutoHyphens/>
        <w:rPr>
          <w:szCs w:val="28"/>
        </w:rPr>
      </w:pPr>
      <w:r w:rsidRPr="00997968">
        <w:rPr>
          <w:szCs w:val="28"/>
        </w:rPr>
        <w:t>Параметры теплоносителя 95-700С.</w:t>
      </w:r>
    </w:p>
    <w:p w:rsidR="004433C9" w:rsidRPr="00997968" w:rsidRDefault="004433C9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Трубопроводы системы отопления и трубопроводы в узле управления изолируютсяконструкциями теплоизоляционными из полотна хоистопрошивного ХПС ТУ 6-48-0209777-1-88, получена изоляция 60 мм с покрытием </w:t>
      </w:r>
      <w:r w:rsidR="00057B08" w:rsidRPr="00997968">
        <w:rPr>
          <w:szCs w:val="28"/>
        </w:rPr>
        <w:t>стеклопластиком рулонным, а в узле управления – х/б тканью с окраской.</w:t>
      </w:r>
    </w:p>
    <w:p w:rsidR="00057B08" w:rsidRPr="00997968" w:rsidRDefault="00057B08" w:rsidP="00997968">
      <w:pPr>
        <w:suppressAutoHyphens/>
        <w:rPr>
          <w:szCs w:val="28"/>
        </w:rPr>
      </w:pPr>
      <w:r w:rsidRPr="00997968">
        <w:rPr>
          <w:szCs w:val="28"/>
        </w:rPr>
        <w:t>Неизолированные трубопроводы и нагревательные приборы окрашиваются масляной краской за 2 раза.</w:t>
      </w:r>
    </w:p>
    <w:p w:rsidR="00057B08" w:rsidRPr="00997968" w:rsidRDefault="00057B08" w:rsidP="00997968">
      <w:pPr>
        <w:suppressAutoHyphens/>
        <w:rPr>
          <w:szCs w:val="28"/>
        </w:rPr>
      </w:pPr>
      <w:r w:rsidRPr="00997968">
        <w:rPr>
          <w:szCs w:val="28"/>
        </w:rPr>
        <w:t>Перед изоляцией на трубопровод наносятся антикоррозионное покрытие масляно-битунное в два слоя по грунту ГФ – 021.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22" w:name="_Toc275727259"/>
    </w:p>
    <w:p w:rsidR="00057B08" w:rsidRPr="00997968" w:rsidRDefault="00057B08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1.6.1 Отопление</w:t>
      </w:r>
      <w:bookmarkEnd w:id="22"/>
    </w:p>
    <w:p w:rsidR="00880E75" w:rsidRPr="00997968" w:rsidRDefault="00057B08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Система отопления принята вертикальная тупиковая с нижней разводкой </w:t>
      </w:r>
      <w:r w:rsidR="00880E75" w:rsidRPr="00997968">
        <w:rPr>
          <w:szCs w:val="28"/>
        </w:rPr>
        <w:t>замыкающейся участками у приборов, а в коридорах, санузлах, кладовых проточногруппированная.</w:t>
      </w:r>
    </w:p>
    <w:p w:rsidR="00880E75" w:rsidRPr="00997968" w:rsidRDefault="00C105EE" w:rsidP="00997968">
      <w:pPr>
        <w:suppressAutoHyphens/>
        <w:rPr>
          <w:szCs w:val="28"/>
        </w:rPr>
      </w:pPr>
      <w:r w:rsidRPr="00997968">
        <w:rPr>
          <w:szCs w:val="28"/>
        </w:rPr>
        <w:t>Прокладка трубопроводов открытая. На стояках перед присоединением их к плошадкам и обратным магистралям устанавливается запорная и спусковая арматура.</w:t>
      </w:r>
    </w:p>
    <w:p w:rsidR="00C105EE" w:rsidRPr="00997968" w:rsidRDefault="00C105EE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 качестве нагревательных приборов приняты радиаторы МС – 140-108 и конвекторы КВ в лестничной клетке. </w:t>
      </w:r>
      <w:r w:rsidR="00227050" w:rsidRPr="00997968">
        <w:rPr>
          <w:szCs w:val="28"/>
        </w:rPr>
        <w:t>На подводках к радиаторам с замыкающими участками устанавливаются автоматические терморегуляторы. На ветках устанавливаются балансировочные пласты.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23" w:name="_Toc275727260"/>
    </w:p>
    <w:p w:rsidR="00227050" w:rsidRPr="00997968" w:rsidRDefault="00227050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1.6.2 Вентиляция</w:t>
      </w:r>
      <w:bookmarkEnd w:id="23"/>
    </w:p>
    <w:p w:rsidR="00227050" w:rsidRPr="00997968" w:rsidRDefault="00227050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Воздухообмен в кабинетах определен по кратностям (однократный). </w:t>
      </w:r>
      <w:r w:rsidR="00F338B7" w:rsidRPr="00997968">
        <w:rPr>
          <w:szCs w:val="28"/>
        </w:rPr>
        <w:t>Удаление воздуха осуществляется через вентканалы в стенах, объединенные на чердаке в утепленные шахты.</w:t>
      </w:r>
    </w:p>
    <w:p w:rsidR="00F338B7" w:rsidRPr="00997968" w:rsidRDefault="00F338B7" w:rsidP="00997968">
      <w:pPr>
        <w:suppressAutoHyphens/>
        <w:rPr>
          <w:szCs w:val="28"/>
        </w:rPr>
      </w:pPr>
      <w:r w:rsidRPr="00997968">
        <w:rPr>
          <w:szCs w:val="28"/>
        </w:rPr>
        <w:t>В санузлах 50 м3/час на 1 унитаз.</w:t>
      </w:r>
    </w:p>
    <w:p w:rsidR="00F338B7" w:rsidRPr="00997968" w:rsidRDefault="00F338B7" w:rsidP="00997968">
      <w:pPr>
        <w:suppressAutoHyphens/>
        <w:rPr>
          <w:szCs w:val="28"/>
        </w:rPr>
      </w:pPr>
      <w:r w:rsidRPr="00997968">
        <w:rPr>
          <w:szCs w:val="28"/>
        </w:rPr>
        <w:t>Удаление воздуха осуществляется системой с механическим побуждением.</w:t>
      </w:r>
    </w:p>
    <w:p w:rsidR="00F338B7" w:rsidRPr="00997968" w:rsidRDefault="00F338B7" w:rsidP="00997968">
      <w:pPr>
        <w:suppressAutoHyphens/>
        <w:rPr>
          <w:szCs w:val="28"/>
        </w:rPr>
      </w:pPr>
      <w:r w:rsidRPr="00997968">
        <w:rPr>
          <w:szCs w:val="28"/>
        </w:rPr>
        <w:t>Приток неорганизованные через не</w:t>
      </w:r>
      <w:r w:rsidR="004F2100" w:rsidRPr="00997968">
        <w:rPr>
          <w:szCs w:val="28"/>
        </w:rPr>
        <w:t xml:space="preserve"> </w:t>
      </w:r>
      <w:r w:rsidRPr="00997968">
        <w:rPr>
          <w:szCs w:val="28"/>
        </w:rPr>
        <w:t xml:space="preserve">плотности строительных конструкций </w:t>
      </w:r>
      <w:r w:rsidR="004F2100" w:rsidRPr="00997968">
        <w:rPr>
          <w:szCs w:val="28"/>
        </w:rPr>
        <w:t>и открывающими фрамуги.</w:t>
      </w:r>
    </w:p>
    <w:p w:rsidR="004F2100" w:rsidRPr="00997968" w:rsidRDefault="004F2100" w:rsidP="00997968">
      <w:pPr>
        <w:suppressAutoHyphens/>
        <w:rPr>
          <w:szCs w:val="28"/>
        </w:rPr>
      </w:pPr>
      <w:r w:rsidRPr="00997968">
        <w:rPr>
          <w:szCs w:val="28"/>
        </w:rPr>
        <w:t>Все работы по монтажу, испытаниям и сдаче в эксплуатацию производить в соответствии со СНиП 3.05.01-85.</w:t>
      </w:r>
    </w:p>
    <w:p w:rsidR="004F2100" w:rsidRPr="00997968" w:rsidRDefault="004F2100" w:rsidP="00997968">
      <w:pPr>
        <w:suppressAutoHyphens/>
        <w:rPr>
          <w:szCs w:val="28"/>
        </w:rPr>
      </w:pPr>
      <w:r w:rsidRPr="00997968">
        <w:rPr>
          <w:szCs w:val="28"/>
        </w:rPr>
        <w:t>Тепловые нагрузки:</w:t>
      </w:r>
    </w:p>
    <w:p w:rsidR="004F2100" w:rsidRPr="00997968" w:rsidRDefault="004F2100" w:rsidP="00997968">
      <w:pPr>
        <w:suppressAutoHyphens/>
        <w:rPr>
          <w:szCs w:val="28"/>
        </w:rPr>
      </w:pPr>
      <w:r w:rsidRPr="00997968">
        <w:rPr>
          <w:szCs w:val="28"/>
        </w:rPr>
        <w:t>- на отопление – 120040 ккал/час (0,120040 Гкал);</w:t>
      </w:r>
    </w:p>
    <w:p w:rsidR="004F2100" w:rsidRPr="00997968" w:rsidRDefault="004F2100" w:rsidP="00997968">
      <w:pPr>
        <w:suppressAutoHyphens/>
        <w:rPr>
          <w:szCs w:val="28"/>
        </w:rPr>
      </w:pPr>
      <w:r w:rsidRPr="00997968">
        <w:rPr>
          <w:szCs w:val="28"/>
        </w:rPr>
        <w:t>- на горячее водоснабжение – 12100 ккал/час (0,0121 Гкал);</w:t>
      </w:r>
    </w:p>
    <w:p w:rsidR="004F2100" w:rsidRPr="00997968" w:rsidRDefault="00910EFE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24" w:name="_Toc275727261"/>
      <w:r>
        <w:rPr>
          <w:rFonts w:cs="Times New Roman"/>
          <w:i w:val="0"/>
          <w:szCs w:val="28"/>
        </w:rPr>
        <w:br w:type="page"/>
      </w:r>
      <w:r w:rsidR="004F2100" w:rsidRPr="00997968">
        <w:rPr>
          <w:rFonts w:cs="Times New Roman"/>
          <w:i w:val="0"/>
          <w:szCs w:val="28"/>
        </w:rPr>
        <w:t>1.6.3 Водоснабжение и канализация</w:t>
      </w:r>
      <w:bookmarkEnd w:id="24"/>
    </w:p>
    <w:p w:rsidR="004F2100" w:rsidRPr="00997968" w:rsidRDefault="006B2D15" w:rsidP="00997968">
      <w:pPr>
        <w:suppressAutoHyphens/>
        <w:rPr>
          <w:szCs w:val="28"/>
        </w:rPr>
      </w:pPr>
      <w:r w:rsidRPr="00997968">
        <w:rPr>
          <w:szCs w:val="28"/>
        </w:rPr>
        <w:t>Данный раздел разработан в соответствии со СНиП 2.04.01 – 85*, 2.04.02 – 84*, 2.04.03 -85.</w:t>
      </w:r>
    </w:p>
    <w:p w:rsidR="006B2D15" w:rsidRPr="00997968" w:rsidRDefault="006B2D15" w:rsidP="00997968">
      <w:pPr>
        <w:suppressAutoHyphens/>
        <w:rPr>
          <w:szCs w:val="28"/>
        </w:rPr>
      </w:pPr>
      <w:r w:rsidRPr="00997968">
        <w:rPr>
          <w:szCs w:val="28"/>
        </w:rPr>
        <w:t>Проектируемое здание оборудуется следующими системами водопровода и канализаций.</w:t>
      </w:r>
    </w:p>
    <w:p w:rsidR="006B2D15" w:rsidRPr="00997968" w:rsidRDefault="006B2D15" w:rsidP="00997968">
      <w:pPr>
        <w:suppressAutoHyphens/>
        <w:rPr>
          <w:szCs w:val="28"/>
        </w:rPr>
      </w:pPr>
      <w:r w:rsidRPr="00997968">
        <w:rPr>
          <w:szCs w:val="28"/>
        </w:rPr>
        <w:t>- хозяйственно-питьевым водопроводом;</w:t>
      </w:r>
    </w:p>
    <w:p w:rsidR="006B2D15" w:rsidRPr="00997968" w:rsidRDefault="006B2D15" w:rsidP="00997968">
      <w:pPr>
        <w:suppressAutoHyphens/>
        <w:rPr>
          <w:szCs w:val="28"/>
        </w:rPr>
      </w:pPr>
      <w:r w:rsidRPr="00997968">
        <w:rPr>
          <w:szCs w:val="28"/>
        </w:rPr>
        <w:t>- противопожарным водопроводом;</w:t>
      </w:r>
    </w:p>
    <w:p w:rsidR="006B2D15" w:rsidRPr="00997968" w:rsidRDefault="006B2D15" w:rsidP="00997968">
      <w:pPr>
        <w:suppressAutoHyphens/>
        <w:rPr>
          <w:szCs w:val="28"/>
        </w:rPr>
      </w:pPr>
      <w:r w:rsidRPr="00997968">
        <w:rPr>
          <w:szCs w:val="28"/>
        </w:rPr>
        <w:t>- горячим водоснабжением;</w:t>
      </w:r>
    </w:p>
    <w:p w:rsidR="006B2D15" w:rsidRPr="00997968" w:rsidRDefault="006B2D15" w:rsidP="00997968">
      <w:pPr>
        <w:suppressAutoHyphens/>
        <w:rPr>
          <w:szCs w:val="28"/>
        </w:rPr>
      </w:pPr>
      <w:r w:rsidRPr="00997968">
        <w:rPr>
          <w:szCs w:val="28"/>
        </w:rPr>
        <w:t>- хозяйственно-фекальной канализацией.</w:t>
      </w:r>
    </w:p>
    <w:p w:rsidR="006B2D15" w:rsidRPr="00997968" w:rsidRDefault="008D2F49" w:rsidP="00997968">
      <w:pPr>
        <w:suppressAutoHyphens/>
        <w:rPr>
          <w:szCs w:val="28"/>
        </w:rPr>
      </w:pPr>
      <w:r w:rsidRPr="00997968">
        <w:rPr>
          <w:szCs w:val="28"/>
        </w:rPr>
        <w:t>Расчетные расходы определны в соответствии со СНиП 2.04.01 -85* составляют:</w:t>
      </w:r>
    </w:p>
    <w:p w:rsidR="008D2F49" w:rsidRPr="00997968" w:rsidRDefault="008D2F49" w:rsidP="00997968">
      <w:pPr>
        <w:suppressAutoHyphens/>
        <w:rPr>
          <w:szCs w:val="28"/>
        </w:rPr>
      </w:pPr>
      <w:r w:rsidRPr="00997968">
        <w:rPr>
          <w:szCs w:val="28"/>
        </w:rPr>
        <w:t>- на хозяйственно-питьевые нужды – 0,69 м3/сут;</w:t>
      </w:r>
    </w:p>
    <w:p w:rsidR="008D2F49" w:rsidRPr="00997968" w:rsidRDefault="00804DF3" w:rsidP="00997968">
      <w:pPr>
        <w:suppressAutoHyphens/>
        <w:rPr>
          <w:szCs w:val="28"/>
        </w:rPr>
      </w:pPr>
      <w:r>
        <w:rPr>
          <w:szCs w:val="28"/>
        </w:rPr>
        <w:t xml:space="preserve"> </w:t>
      </w:r>
      <w:r w:rsidR="008D2F49" w:rsidRPr="00997968">
        <w:rPr>
          <w:szCs w:val="28"/>
        </w:rPr>
        <w:t>- 0,50 м3/час;</w:t>
      </w:r>
    </w:p>
    <w:p w:rsidR="008D2F49" w:rsidRPr="00997968" w:rsidRDefault="008D2F49" w:rsidP="00997968">
      <w:pPr>
        <w:suppressAutoHyphens/>
        <w:rPr>
          <w:szCs w:val="28"/>
        </w:rPr>
      </w:pPr>
      <w:r w:rsidRPr="00997968">
        <w:rPr>
          <w:szCs w:val="28"/>
        </w:rPr>
        <w:t>- на горячее водоснабжение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- 0,54 м3/сут;</w:t>
      </w:r>
    </w:p>
    <w:p w:rsidR="008D2F49" w:rsidRPr="00997968" w:rsidRDefault="00804DF3" w:rsidP="00997968">
      <w:pPr>
        <w:suppressAutoHyphens/>
        <w:rPr>
          <w:szCs w:val="28"/>
        </w:rPr>
      </w:pPr>
      <w:r>
        <w:rPr>
          <w:szCs w:val="28"/>
        </w:rPr>
        <w:t xml:space="preserve"> </w:t>
      </w:r>
      <w:r w:rsidR="008D2F49" w:rsidRPr="00997968">
        <w:rPr>
          <w:szCs w:val="28"/>
        </w:rPr>
        <w:t>- 0,50 м3/час;</w:t>
      </w:r>
    </w:p>
    <w:p w:rsidR="008D2F49" w:rsidRPr="00997968" w:rsidRDefault="008D2F49" w:rsidP="00997968">
      <w:pPr>
        <w:suppressAutoHyphens/>
        <w:rPr>
          <w:szCs w:val="28"/>
        </w:rPr>
      </w:pPr>
      <w:r w:rsidRPr="00997968">
        <w:rPr>
          <w:szCs w:val="28"/>
        </w:rPr>
        <w:t>Расчетное водоотведение от проектируемого здания состовляет:</w:t>
      </w:r>
    </w:p>
    <w:p w:rsidR="008D2F49" w:rsidRPr="00997968" w:rsidRDefault="008D2F49" w:rsidP="00997968">
      <w:pPr>
        <w:suppressAutoHyphens/>
        <w:rPr>
          <w:szCs w:val="28"/>
        </w:rPr>
      </w:pPr>
      <w:r w:rsidRPr="00997968">
        <w:rPr>
          <w:szCs w:val="28"/>
        </w:rPr>
        <w:t>- хозяйственно-фекальные стоки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- 1,22 м3/сут;</w:t>
      </w:r>
    </w:p>
    <w:p w:rsidR="00CA5718" w:rsidRPr="00997968" w:rsidRDefault="00804DF3" w:rsidP="00997968">
      <w:pPr>
        <w:suppressAutoHyphens/>
        <w:rPr>
          <w:szCs w:val="28"/>
        </w:rPr>
      </w:pPr>
      <w:r>
        <w:rPr>
          <w:szCs w:val="28"/>
        </w:rPr>
        <w:t xml:space="preserve"> </w:t>
      </w:r>
      <w:r w:rsidR="00CA5718" w:rsidRPr="00997968">
        <w:rPr>
          <w:szCs w:val="28"/>
        </w:rPr>
        <w:t>- 0,86 м3/час.</w:t>
      </w:r>
    </w:p>
    <w:p w:rsidR="00CA5718" w:rsidRPr="00997968" w:rsidRDefault="00CA5718" w:rsidP="00997968">
      <w:pPr>
        <w:suppressAutoHyphens/>
        <w:rPr>
          <w:szCs w:val="28"/>
        </w:rPr>
      </w:pPr>
      <w:r w:rsidRPr="00997968">
        <w:rPr>
          <w:szCs w:val="28"/>
        </w:rPr>
        <w:t>Внутренняя сеть холодного и гшорячего водоснабжения запроектировано из стальных оцинкованных труб по ГОСТ 3262-75*.</w:t>
      </w:r>
    </w:p>
    <w:p w:rsidR="00CA5718" w:rsidRPr="00997968" w:rsidRDefault="00CA5718" w:rsidP="00997968">
      <w:pPr>
        <w:suppressAutoHyphens/>
        <w:rPr>
          <w:szCs w:val="28"/>
        </w:rPr>
      </w:pPr>
      <w:r w:rsidRPr="00997968">
        <w:rPr>
          <w:szCs w:val="28"/>
        </w:rPr>
        <w:t>Трубы горячего и холодного водоснабжения, проектируемые под потолком подвала подлежат изоляции.</w:t>
      </w:r>
    </w:p>
    <w:p w:rsidR="00704F73" w:rsidRPr="00997968" w:rsidRDefault="00CA5718" w:rsidP="00997968">
      <w:pPr>
        <w:suppressAutoHyphens/>
        <w:rPr>
          <w:szCs w:val="28"/>
        </w:rPr>
      </w:pPr>
      <w:r w:rsidRPr="00997968">
        <w:rPr>
          <w:szCs w:val="28"/>
        </w:rPr>
        <w:t>Для стояков горячего водоснабженияпредусматривается трубная теплоизоляция «</w:t>
      </w:r>
      <w:r w:rsidRPr="00997968">
        <w:rPr>
          <w:szCs w:val="28"/>
          <w:lang w:val="en-US"/>
        </w:rPr>
        <w:t>THERMA</w:t>
      </w:r>
      <w:r w:rsidR="00704F73" w:rsidRPr="00997968">
        <w:rPr>
          <w:szCs w:val="28"/>
          <w:lang w:val="en-US"/>
        </w:rPr>
        <w:t>FLEX</w:t>
      </w:r>
      <w:r w:rsidRPr="00997968">
        <w:rPr>
          <w:szCs w:val="28"/>
        </w:rPr>
        <w:t>»</w:t>
      </w:r>
      <w:r w:rsidR="00704F73" w:rsidRPr="00997968">
        <w:rPr>
          <w:szCs w:val="28"/>
        </w:rPr>
        <w:t>.</w:t>
      </w:r>
    </w:p>
    <w:p w:rsidR="00704F73" w:rsidRPr="00997968" w:rsidRDefault="00704F73" w:rsidP="00997968">
      <w:pPr>
        <w:suppressAutoHyphens/>
        <w:rPr>
          <w:szCs w:val="28"/>
        </w:rPr>
      </w:pPr>
      <w:r w:rsidRPr="00997968">
        <w:rPr>
          <w:szCs w:val="28"/>
        </w:rPr>
        <w:t>Системы хозяйственно-фекальной канализации запроектированы из чугунных канализационных труб по ГОСТ 6949-98.</w:t>
      </w:r>
    </w:p>
    <w:p w:rsidR="00704F73" w:rsidRPr="00997968" w:rsidRDefault="00704F73" w:rsidP="00997968">
      <w:pPr>
        <w:suppressAutoHyphens/>
        <w:rPr>
          <w:szCs w:val="28"/>
        </w:rPr>
      </w:pPr>
      <w:r w:rsidRPr="00997968">
        <w:rPr>
          <w:szCs w:val="28"/>
        </w:rPr>
        <w:t>В соответствии со СНиП 2.04.01 -85* в здании не предусматривается противопожарный водопровод с расходом воды 1 струя – 2,5 л/сек.</w:t>
      </w:r>
    </w:p>
    <w:p w:rsidR="00CA5718" w:rsidRPr="00997968" w:rsidRDefault="00704F73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Для повышения напора при пожаре предусмотрены пожарные насосы К 8/18 </w:t>
      </w:r>
      <w:r w:rsidRPr="00997968">
        <w:rPr>
          <w:szCs w:val="28"/>
          <w:lang w:val="en-US"/>
        </w:rPr>
        <w:t>Q</w:t>
      </w:r>
      <w:r w:rsidRPr="00997968">
        <w:rPr>
          <w:szCs w:val="28"/>
        </w:rPr>
        <w:t xml:space="preserve"> = 8 см3</w:t>
      </w:r>
      <w:r w:rsidR="00805FC5" w:rsidRPr="00997968">
        <w:rPr>
          <w:szCs w:val="28"/>
        </w:rPr>
        <w:t>/час Н = 18 м с эл./</w:t>
      </w:r>
      <w:r w:rsidR="00CA5718" w:rsidRPr="00997968">
        <w:rPr>
          <w:szCs w:val="28"/>
        </w:rPr>
        <w:t xml:space="preserve"> </w:t>
      </w:r>
      <w:r w:rsidR="00805FC5" w:rsidRPr="00997968">
        <w:rPr>
          <w:szCs w:val="28"/>
        </w:rPr>
        <w:t xml:space="preserve">двигателем </w:t>
      </w:r>
      <w:r w:rsidR="00805FC5" w:rsidRPr="00997968">
        <w:rPr>
          <w:szCs w:val="28"/>
          <w:lang w:val="en-US"/>
        </w:rPr>
        <w:t>L</w:t>
      </w:r>
      <w:r w:rsidR="00805FC5" w:rsidRPr="00997968">
        <w:rPr>
          <w:szCs w:val="28"/>
        </w:rPr>
        <w:t xml:space="preserve">А 80В2У3 </w:t>
      </w:r>
      <w:r w:rsidR="00805FC5" w:rsidRPr="00997968">
        <w:rPr>
          <w:szCs w:val="28"/>
          <w:lang w:val="en-US"/>
        </w:rPr>
        <w:t>N</w:t>
      </w:r>
      <w:r w:rsidR="00805FC5" w:rsidRPr="00997968">
        <w:rPr>
          <w:szCs w:val="28"/>
        </w:rPr>
        <w:t xml:space="preserve"> = 2,2 кВт (1 раб., 1 резервный).</w:t>
      </w:r>
    </w:p>
    <w:p w:rsidR="00805FC5" w:rsidRPr="00997968" w:rsidRDefault="00805FC5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Хозяйственно-бытовые стояки из подвала подключить к внутренней сети канализации через электрозадвижки диаметром </w:t>
      </w:r>
      <w:r w:rsidRPr="00997968">
        <w:rPr>
          <w:szCs w:val="28"/>
          <w:lang w:val="en-US"/>
        </w:rPr>
        <w:t>d</w:t>
      </w:r>
      <w:r w:rsidRPr="00997968">
        <w:rPr>
          <w:szCs w:val="28"/>
        </w:rPr>
        <w:t xml:space="preserve"> = 100 мм, </w:t>
      </w:r>
      <w:r w:rsidR="00DA1791" w:rsidRPr="00997968">
        <w:rPr>
          <w:szCs w:val="28"/>
        </w:rPr>
        <w:t>установленную в приемке, исключение затопления подвала в случае засорения наружной сети канализаций. Задвижка управляется автоматически по сигналу датчика, установленного на трубопроводе в приемке.</w:t>
      </w:r>
    </w:p>
    <w:p w:rsidR="00DA1791" w:rsidRPr="00997968" w:rsidRDefault="00DA1791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Для учета расхода холодной воды на вводе водопровода предусматривается установка водомерного узла со счетчиком марки ВСХ-32. Счетчик подобран с учетом расхода холодной воды для ГП-1,2,3 и расхода для горячего водоснабжения </w:t>
      </w:r>
      <w:r w:rsidR="00740559" w:rsidRPr="00997968">
        <w:rPr>
          <w:szCs w:val="28"/>
        </w:rPr>
        <w:t>на все сооружения ГП – 1 … 5.</w:t>
      </w:r>
    </w:p>
    <w:p w:rsidR="00740559" w:rsidRPr="00997968" w:rsidRDefault="00740559" w:rsidP="00997968">
      <w:pPr>
        <w:suppressAutoHyphens/>
        <w:rPr>
          <w:szCs w:val="28"/>
        </w:rPr>
      </w:pPr>
      <w:r w:rsidRPr="00997968">
        <w:rPr>
          <w:szCs w:val="28"/>
        </w:rPr>
        <w:t>Согласно СНиП 2.04.02 -84* за счетчиком расход на наружное пожаротушения состовляет 20 л/сек. и предусматривается из противопожарных гидрантов, установленных на кольцевой водопроводной сети.</w:t>
      </w:r>
    </w:p>
    <w:p w:rsidR="00740559" w:rsidRPr="00997968" w:rsidRDefault="00740559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Наружные сети водопровода запроектированы из стальных электросварных труб диаметром 108*4 в канале теплосети. Наружные сети канализации </w:t>
      </w:r>
      <w:r w:rsidR="000E4AFE" w:rsidRPr="00997968">
        <w:rPr>
          <w:szCs w:val="28"/>
        </w:rPr>
        <w:t>существующие диаметром 200 мм.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25" w:name="_Toc275727262"/>
    </w:p>
    <w:p w:rsidR="000E4AFE" w:rsidRPr="00997968" w:rsidRDefault="000E4AFE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1.6.4 Электрооборудование и электроосвещение</w:t>
      </w:r>
      <w:bookmarkEnd w:id="25"/>
    </w:p>
    <w:p w:rsidR="000E4AFE" w:rsidRPr="00997968" w:rsidRDefault="000B4737" w:rsidP="00997968">
      <w:pPr>
        <w:suppressAutoHyphens/>
        <w:rPr>
          <w:szCs w:val="28"/>
        </w:rPr>
      </w:pPr>
      <w:r>
        <w:rPr>
          <w:szCs w:val="28"/>
        </w:rPr>
        <w:t>Я решила</w:t>
      </w:r>
      <w:r w:rsidR="000E4AFE" w:rsidRPr="00997968">
        <w:rPr>
          <w:szCs w:val="28"/>
        </w:rPr>
        <w:t xml:space="preserve"> запроектировать по всем нормам и требованиям электрооборудование и электроосвещение административного здания. </w:t>
      </w:r>
      <w:r w:rsidR="006A580E" w:rsidRPr="00997968">
        <w:rPr>
          <w:szCs w:val="28"/>
        </w:rPr>
        <w:t xml:space="preserve">По степени обеспечения надежности электроснабжения сооружение относится к потребителям категории </w:t>
      </w:r>
      <w:r w:rsidR="006A580E" w:rsidRPr="00997968">
        <w:rPr>
          <w:szCs w:val="28"/>
          <w:lang w:val="en-US"/>
        </w:rPr>
        <w:t>II</w:t>
      </w:r>
      <w:r w:rsidR="002A4DA3" w:rsidRPr="00997968">
        <w:rPr>
          <w:szCs w:val="28"/>
        </w:rPr>
        <w:t xml:space="preserve"> категории и записывается по двум линиям.</w:t>
      </w:r>
    </w:p>
    <w:p w:rsidR="002A4DA3" w:rsidRPr="00997968" w:rsidRDefault="002A4DA3" w:rsidP="00997968">
      <w:pPr>
        <w:suppressAutoHyphens/>
        <w:rPr>
          <w:szCs w:val="28"/>
        </w:rPr>
      </w:pPr>
      <w:r w:rsidRPr="00997968">
        <w:rPr>
          <w:szCs w:val="28"/>
        </w:rPr>
        <w:t>Источником энергии является существующее РУ 0,4 кВ, запитанное от существующей ТП с 2 трансформаторами 250 кВА.</w:t>
      </w:r>
    </w:p>
    <w:p w:rsidR="002A4DA3" w:rsidRPr="00997968" w:rsidRDefault="002A4DA3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 качестве вводно-распределительного щита принят </w:t>
      </w:r>
      <w:r w:rsidR="00EF40B3" w:rsidRPr="00997968">
        <w:rPr>
          <w:szCs w:val="28"/>
        </w:rPr>
        <w:t>щит ВРУ1-11, ПР 8 РУ, в качестве распределительных щитов приняты щиты ПР 8 РУ, укомплектованные автоматическими выключателями ВА 47-29.</w:t>
      </w:r>
    </w:p>
    <w:p w:rsidR="00EF40B3" w:rsidRPr="00997968" w:rsidRDefault="00EF40B3" w:rsidP="00997968">
      <w:pPr>
        <w:suppressAutoHyphens/>
        <w:rPr>
          <w:szCs w:val="28"/>
        </w:rPr>
      </w:pPr>
      <w:r w:rsidRPr="00997968">
        <w:rPr>
          <w:szCs w:val="28"/>
        </w:rPr>
        <w:t>Учет электроэнергии предусмотрен на вводе счетчиками непосредственного включения СА 4-И678, установленными во ВРУ.</w:t>
      </w:r>
    </w:p>
    <w:p w:rsidR="00EF40B3" w:rsidRPr="00997968" w:rsidRDefault="00EF40B3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 качестве пусковой аппаратуры для двигателя вентсистемы В1 и пожарных насосов принят магнитный пускатель ПМ12. Управление вентилятором выполнено с помощью поста управления ПКУ. Выполнить отключение вентилятора при возникновении пожара. </w:t>
      </w:r>
      <w:r w:rsidR="006C5A2D" w:rsidRPr="00997968">
        <w:rPr>
          <w:szCs w:val="28"/>
        </w:rPr>
        <w:t>Управление пожарными насосами.</w:t>
      </w:r>
    </w:p>
    <w:p w:rsidR="006C5A2D" w:rsidRPr="00997968" w:rsidRDefault="006C5A2D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Электроосвещение запроектировано светильниками с </w:t>
      </w:r>
      <w:r w:rsidR="000E5666" w:rsidRPr="00997968">
        <w:rPr>
          <w:szCs w:val="28"/>
        </w:rPr>
        <w:t>люминесцентными</w:t>
      </w:r>
      <w:r w:rsidRPr="00997968">
        <w:rPr>
          <w:szCs w:val="28"/>
        </w:rPr>
        <w:t xml:space="preserve"> лампами и с лампами накаливания. Тип и количество светильников выбраны в соответствии с назначением помещений и по удельной расчетной мощности Вт/кв.м. Управление освещением помещений выполнено выключателями установленными у входа.</w:t>
      </w:r>
    </w:p>
    <w:p w:rsidR="004121EF" w:rsidRPr="00997968" w:rsidRDefault="006C5A2D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Групповые сети запроектированы кабелем марки ВВГ, проложенным скрыто в пустотах плит перекрытий, в штрабах стен и открыто по стальной полосе с креплением скобами. При прокладке </w:t>
      </w:r>
      <w:r w:rsidR="004121EF" w:rsidRPr="00997968">
        <w:rPr>
          <w:szCs w:val="28"/>
        </w:rPr>
        <w:t>кабеля на высоте не менее 2 метров, кабель защитить от механических повреждений.</w:t>
      </w:r>
    </w:p>
    <w:p w:rsidR="000E5666" w:rsidRPr="00997968" w:rsidRDefault="004121EF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Заземление электроустановок выполняется в соответствии с требованиями комплекса стандартов ГОСТ Р.50571. Дополнительные проводники, прокладываемые к розеткам с заземляющим контактом, светильникам подключить в распределительных щитах к нулевой РЕ шинке с количеством клеммных зажимов по числу присоединяемых линий. Нулевые рабочие проводники подключить к нулевой </w:t>
      </w: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шинке, изолированной от корпуса. На вводе в сооружение выполнить основную систему уравнивания потенциалов путем </w:t>
      </w:r>
      <w:r w:rsidR="000E5666" w:rsidRPr="00997968">
        <w:rPr>
          <w:szCs w:val="28"/>
        </w:rPr>
        <w:t>присоединения</w:t>
      </w:r>
      <w:r w:rsidRPr="00997968">
        <w:rPr>
          <w:szCs w:val="28"/>
        </w:rPr>
        <w:t xml:space="preserve"> к </w:t>
      </w:r>
      <w:r w:rsidR="000E5666" w:rsidRPr="00997968">
        <w:rPr>
          <w:szCs w:val="28"/>
        </w:rPr>
        <w:t>главной</w:t>
      </w:r>
      <w:r w:rsidRPr="00997968">
        <w:rPr>
          <w:szCs w:val="28"/>
        </w:rPr>
        <w:t xml:space="preserve"> шине заземления, размещаемой во ВРУ, стальных труб коммуникаций здания, металлических конструкций, системы водопровода и отопления. Заземляющим проводником (</w:t>
      </w:r>
      <w:r w:rsidR="000E5666" w:rsidRPr="00997968">
        <w:rPr>
          <w:szCs w:val="28"/>
        </w:rPr>
        <w:t>сталь 40*4 мм</w:t>
      </w:r>
      <w:r w:rsidRPr="00997968">
        <w:rPr>
          <w:szCs w:val="28"/>
        </w:rPr>
        <w:t>)</w:t>
      </w:r>
      <w:r w:rsidR="000E5666" w:rsidRPr="00997968">
        <w:rPr>
          <w:szCs w:val="28"/>
        </w:rPr>
        <w:t xml:space="preserve"> главную шину заземления, размещаемую в водном щите соединить в двух точках с наружным контуром заземления, сопротивлением не более 10 Ом. Очаг заземления выполнить трехстержневыми электродами из круглой стали 16 мм, соединенными полосовой сталью 40*4 мм.</w:t>
      </w:r>
    </w:p>
    <w:p w:rsidR="000E5666" w:rsidRPr="00997968" w:rsidRDefault="000E5666" w:rsidP="00997968">
      <w:pPr>
        <w:suppressAutoHyphens/>
        <w:rPr>
          <w:szCs w:val="28"/>
        </w:rPr>
      </w:pPr>
      <w:r w:rsidRPr="00997968">
        <w:rPr>
          <w:szCs w:val="28"/>
        </w:rPr>
        <w:t>Все электромонтажные работы выполнить в соответствии с действующими ПУЭ и СНиП.</w:t>
      </w:r>
    </w:p>
    <w:p w:rsidR="00910EFE" w:rsidRDefault="00910EFE" w:rsidP="00997968">
      <w:pPr>
        <w:pStyle w:val="1"/>
        <w:keepNext w:val="0"/>
        <w:pageBreakBefore w:val="0"/>
        <w:suppressAutoHyphens/>
        <w:rPr>
          <w:kern w:val="32"/>
          <w:sz w:val="28"/>
          <w:szCs w:val="28"/>
        </w:rPr>
      </w:pPr>
      <w:bookmarkStart w:id="26" w:name="_Toc275727263"/>
    </w:p>
    <w:p w:rsidR="000E5666" w:rsidRDefault="00910EFE" w:rsidP="00910EFE">
      <w:pPr>
        <w:pStyle w:val="1"/>
        <w:keepNext w:val="0"/>
        <w:pageBreakBefore w:val="0"/>
        <w:suppressAutoHyphens/>
        <w:ind w:firstLine="0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 w:rsidR="00165D7E" w:rsidRPr="00997968">
        <w:rPr>
          <w:kern w:val="32"/>
          <w:sz w:val="28"/>
          <w:szCs w:val="28"/>
        </w:rPr>
        <w:t>2 Организационно-технологическая часть</w:t>
      </w:r>
      <w:bookmarkEnd w:id="26"/>
    </w:p>
    <w:p w:rsidR="00910EFE" w:rsidRPr="00910EFE" w:rsidRDefault="00910EFE" w:rsidP="00910EFE"/>
    <w:p w:rsidR="00165D7E" w:rsidRDefault="00165D7E" w:rsidP="00910EFE">
      <w:pPr>
        <w:pStyle w:val="2"/>
        <w:keepNext w:val="0"/>
        <w:suppressAutoHyphens/>
        <w:ind w:firstLine="0"/>
        <w:rPr>
          <w:szCs w:val="28"/>
        </w:rPr>
      </w:pPr>
      <w:bookmarkStart w:id="27" w:name="_Toc275727264"/>
      <w:r w:rsidRPr="00997968">
        <w:rPr>
          <w:szCs w:val="28"/>
        </w:rPr>
        <w:t>2.1 Технологическая карта</w:t>
      </w:r>
      <w:bookmarkEnd w:id="27"/>
    </w:p>
    <w:p w:rsidR="00910EFE" w:rsidRPr="00910EFE" w:rsidRDefault="00910EFE" w:rsidP="00910EFE"/>
    <w:p w:rsidR="00165D7E" w:rsidRPr="00997968" w:rsidRDefault="00165D7E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28" w:name="_Toc275727265"/>
      <w:r w:rsidRPr="00997968">
        <w:rPr>
          <w:rFonts w:cs="Times New Roman"/>
          <w:i w:val="0"/>
          <w:szCs w:val="28"/>
        </w:rPr>
        <w:t>2.1.1 Назначение и область применения технологической карты</w:t>
      </w:r>
      <w:bookmarkEnd w:id="28"/>
    </w:p>
    <w:p w:rsidR="00165D7E" w:rsidRPr="00997968" w:rsidRDefault="00165D7E" w:rsidP="00997968">
      <w:pPr>
        <w:suppressAutoHyphens/>
        <w:rPr>
          <w:szCs w:val="28"/>
        </w:rPr>
      </w:pPr>
      <w:r w:rsidRPr="00997968">
        <w:rPr>
          <w:szCs w:val="28"/>
        </w:rPr>
        <w:t>Технологическая карта разработана на устройство перекрытия. Здание в плане прямоугольное с размерами в осях 1-7 51,0 м, в осях А-Е 17,6 м, масса наиболее тяжелого элемента перекрытия 2,95 т. Работы ведутся краном марки СМК-10, в осенний период.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29" w:name="_Toc275727266"/>
    </w:p>
    <w:p w:rsidR="00165D7E" w:rsidRPr="00997968" w:rsidRDefault="00165D7E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 xml:space="preserve">2.1.2 </w:t>
      </w:r>
      <w:r w:rsidR="00BE1467" w:rsidRPr="00997968">
        <w:rPr>
          <w:rFonts w:cs="Times New Roman"/>
          <w:i w:val="0"/>
          <w:szCs w:val="28"/>
        </w:rPr>
        <w:t>Подсчет объемов работ по технологической карте</w:t>
      </w:r>
      <w:bookmarkEnd w:id="29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0"/>
        <w:gridCol w:w="1983"/>
        <w:gridCol w:w="1134"/>
        <w:gridCol w:w="1275"/>
      </w:tblGrid>
      <w:tr w:rsidR="00BE1467" w:rsidRPr="009D4984" w:rsidTr="009D4984">
        <w:trPr>
          <w:trHeight w:val="360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работ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Формула подсчета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измер.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</w:tr>
      <w:tr w:rsidR="00BE1467" w:rsidRPr="009D4984" w:rsidTr="009D4984">
        <w:trPr>
          <w:trHeight w:val="360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BE1467" w:rsidRPr="009D4984" w:rsidTr="009D4984">
        <w:trPr>
          <w:trHeight w:val="360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Цементно-песчаная стяжка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1467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  <w:r w:rsidR="00BE1467" w:rsidRPr="009D4984">
              <w:rPr>
                <w:sz w:val="20"/>
                <w:szCs w:val="28"/>
              </w:rPr>
              <w:t>47</w:t>
            </w:r>
          </w:p>
        </w:tc>
      </w:tr>
      <w:tr w:rsidR="00BE1467" w:rsidRPr="009D4984" w:rsidTr="009D4984">
        <w:trPr>
          <w:trHeight w:val="360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 слой рубероида. Марка РМД – 350 наклеин. на горячей битуме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E1467" w:rsidRPr="009D4984" w:rsidRDefault="00BE146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E1467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</w:tr>
      <w:tr w:rsidR="001C4813" w:rsidRPr="009D4984" w:rsidTr="009D4984">
        <w:trPr>
          <w:trHeight w:val="360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Утеплитель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</w:tr>
      <w:tr w:rsidR="001C4813" w:rsidRPr="009D4984" w:rsidTr="009D4984">
        <w:trPr>
          <w:trHeight w:val="360"/>
          <w:jc w:val="center"/>
        </w:trPr>
        <w:tc>
          <w:tcPr>
            <w:tcW w:w="2520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Цементно-песчаная стяжка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C4813" w:rsidRPr="009D4984" w:rsidRDefault="001C481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</w:tr>
    </w:tbl>
    <w:p w:rsidR="001C4813" w:rsidRPr="00997968" w:rsidRDefault="001C4813" w:rsidP="00997968">
      <w:pPr>
        <w:suppressAutoHyphens/>
        <w:rPr>
          <w:szCs w:val="28"/>
        </w:rPr>
      </w:pPr>
    </w:p>
    <w:p w:rsidR="00BE1467" w:rsidRPr="00997968" w:rsidRDefault="001C4813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30" w:name="_Toc275727267"/>
      <w:r w:rsidRPr="00997968">
        <w:rPr>
          <w:rFonts w:cs="Times New Roman"/>
          <w:i w:val="0"/>
          <w:szCs w:val="28"/>
        </w:rPr>
        <w:t>2.1.3 Калькуляция трудовых затрат</w:t>
      </w:r>
      <w:bookmarkEnd w:id="30"/>
    </w:p>
    <w:tbl>
      <w:tblPr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15"/>
        <w:gridCol w:w="724"/>
        <w:gridCol w:w="776"/>
        <w:gridCol w:w="1046"/>
        <w:gridCol w:w="915"/>
        <w:gridCol w:w="809"/>
        <w:gridCol w:w="720"/>
        <w:gridCol w:w="588"/>
        <w:gridCol w:w="656"/>
        <w:gridCol w:w="791"/>
      </w:tblGrid>
      <w:tr w:rsidR="009E0D3E" w:rsidRPr="009D4984" w:rsidTr="009D4984">
        <w:trPr>
          <w:trHeight w:val="200"/>
          <w:jc w:val="center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Обозначение</w:t>
            </w:r>
          </w:p>
        </w:tc>
        <w:tc>
          <w:tcPr>
            <w:tcW w:w="1515" w:type="dxa"/>
            <w:vMerge w:val="restart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работ</w:t>
            </w:r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Объем работ</w:t>
            </w:r>
          </w:p>
        </w:tc>
        <w:tc>
          <w:tcPr>
            <w:tcW w:w="1046" w:type="dxa"/>
            <w:vMerge w:val="restart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Состав звена по ЕНиР</w:t>
            </w:r>
          </w:p>
        </w:tc>
        <w:tc>
          <w:tcPr>
            <w:tcW w:w="3032" w:type="dxa"/>
            <w:gridSpan w:val="4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Затраты труда</w:t>
            </w:r>
          </w:p>
        </w:tc>
        <w:tc>
          <w:tcPr>
            <w:tcW w:w="1447" w:type="dxa"/>
            <w:gridSpan w:val="2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Стоимость работ</w:t>
            </w:r>
          </w:p>
        </w:tc>
      </w:tr>
      <w:tr w:rsidR="0025421E" w:rsidRPr="009D4984" w:rsidTr="009D4984">
        <w:trPr>
          <w:trHeight w:val="240"/>
          <w:jc w:val="center"/>
        </w:trPr>
        <w:tc>
          <w:tcPr>
            <w:tcW w:w="720" w:type="dxa"/>
            <w:vMerge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515" w:type="dxa"/>
            <w:vMerge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776" w:type="dxa"/>
            <w:vMerge w:val="restart"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046" w:type="dxa"/>
            <w:vMerge/>
            <w:shd w:val="clear" w:color="auto" w:fill="auto"/>
            <w:vAlign w:val="center"/>
          </w:tcPr>
          <w:p w:rsidR="009E0D3E" w:rsidRPr="009D4984" w:rsidRDefault="009E0D3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24" w:type="dxa"/>
            <w:gridSpan w:val="2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ед.изм.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весь объем</w:t>
            </w:r>
          </w:p>
        </w:tc>
        <w:tc>
          <w:tcPr>
            <w:tcW w:w="656" w:type="dxa"/>
            <w:vMerge w:val="restart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ед. изм.</w:t>
            </w:r>
          </w:p>
        </w:tc>
        <w:tc>
          <w:tcPr>
            <w:tcW w:w="791" w:type="dxa"/>
            <w:vMerge w:val="restart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весь объем</w:t>
            </w:r>
          </w:p>
        </w:tc>
      </w:tr>
      <w:tr w:rsidR="0025421E" w:rsidRPr="009D4984" w:rsidTr="009D4984">
        <w:trPr>
          <w:trHeight w:val="220"/>
          <w:jc w:val="center"/>
        </w:trPr>
        <w:tc>
          <w:tcPr>
            <w:tcW w:w="720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515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76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6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Исп/час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910EF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Маш/</w:t>
            </w:r>
          </w:p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час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10EF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Исп/</w:t>
            </w:r>
          </w:p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час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910EF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Маш/</w:t>
            </w:r>
          </w:p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час</w:t>
            </w:r>
          </w:p>
        </w:tc>
        <w:tc>
          <w:tcPr>
            <w:tcW w:w="656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91" w:type="dxa"/>
            <w:vMerge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25421E" w:rsidRPr="009D4984" w:rsidTr="009D4984">
        <w:trPr>
          <w:trHeight w:val="36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9E0D3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</w:t>
            </w:r>
          </w:p>
        </w:tc>
      </w:tr>
      <w:tr w:rsidR="0025421E" w:rsidRPr="009D4984" w:rsidTr="009D4984">
        <w:trPr>
          <w:trHeight w:val="36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Е7-4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Очистка мусора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 м2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8,47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Кров. 3р – 14</w:t>
            </w:r>
          </w:p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2р - 1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0,41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3,47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27,5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5421E" w:rsidRPr="009D4984" w:rsidRDefault="0025421E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232,93</w:t>
            </w:r>
          </w:p>
        </w:tc>
      </w:tr>
      <w:tr w:rsidR="0025421E" w:rsidRPr="009D4984" w:rsidTr="009D4984">
        <w:trPr>
          <w:trHeight w:val="36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Е7-15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Устройство цементно-песчанной стяжки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 м2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8,47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Изол.</w:t>
            </w:r>
          </w:p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4р-14</w:t>
            </w:r>
          </w:p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3р-14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13,5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114,35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10,06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25421E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85,21</w:t>
            </w:r>
          </w:p>
        </w:tc>
      </w:tr>
      <w:tr w:rsidR="00F51835" w:rsidRPr="009D4984" w:rsidTr="009D4984">
        <w:trPr>
          <w:trHeight w:val="36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 7-1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Укладка первого слоя рубероида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 м2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8,47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Кровел.</w:t>
            </w:r>
          </w:p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4р-1</w:t>
            </w:r>
          </w:p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3р-1</w:t>
            </w:r>
          </w:p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2р-1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1,8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15,25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1,33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11,77</w:t>
            </w:r>
          </w:p>
        </w:tc>
      </w:tr>
      <w:tr w:rsidR="00F51835" w:rsidRPr="009D4984" w:rsidTr="009D4984">
        <w:trPr>
          <w:trHeight w:val="36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F51835" w:rsidRPr="009D4984" w:rsidRDefault="00F5183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 7-14</w:t>
            </w:r>
          </w:p>
        </w:tc>
        <w:tc>
          <w:tcPr>
            <w:tcW w:w="1515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Утеплитель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 м2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8,47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Кровел.</w:t>
            </w:r>
          </w:p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3р-14</w:t>
            </w:r>
          </w:p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2р - 14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11,5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97,41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7,71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F51835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65,3</w:t>
            </w:r>
          </w:p>
        </w:tc>
      </w:tr>
      <w:tr w:rsidR="007D773D" w:rsidRPr="009D4984" w:rsidTr="009D4984">
        <w:trPr>
          <w:trHeight w:val="36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Цементная стяжка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 м2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8,47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Изол.</w:t>
            </w:r>
          </w:p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4р-14</w:t>
            </w:r>
          </w:p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3р-14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13,5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114,35</w:t>
            </w:r>
          </w:p>
        </w:tc>
        <w:tc>
          <w:tcPr>
            <w:tcW w:w="588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10,06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7D773D" w:rsidRPr="009D4984" w:rsidRDefault="007D773D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85,21</w:t>
            </w:r>
          </w:p>
        </w:tc>
      </w:tr>
    </w:tbl>
    <w:p w:rsidR="00165D7E" w:rsidRPr="00997968" w:rsidRDefault="00165D7E" w:rsidP="00997968">
      <w:pPr>
        <w:suppressAutoHyphens/>
        <w:rPr>
          <w:szCs w:val="28"/>
        </w:rPr>
      </w:pPr>
    </w:p>
    <w:p w:rsidR="00165D7E" w:rsidRPr="00910EFE" w:rsidRDefault="007D773D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2.2 Определение объема строительно-монтажных работ</w:t>
      </w:r>
    </w:p>
    <w:p w:rsidR="00910EFE" w:rsidRDefault="00910EFE" w:rsidP="00910EFE">
      <w:pPr>
        <w:suppressAutoHyphens/>
        <w:ind w:firstLine="0"/>
        <w:jc w:val="center"/>
        <w:rPr>
          <w:b/>
          <w:szCs w:val="28"/>
        </w:rPr>
      </w:pPr>
    </w:p>
    <w:p w:rsidR="007D773D" w:rsidRPr="00910EFE" w:rsidRDefault="007D773D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2.2.1 Подсчет объемов земельных работ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0"/>
        <w:gridCol w:w="2922"/>
        <w:gridCol w:w="1440"/>
        <w:gridCol w:w="1440"/>
      </w:tblGrid>
      <w:tr w:rsidR="007E0F2B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работ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Формула подсчета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</w:tr>
      <w:tr w:rsidR="007E0F2B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7E0F2B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Срезка растительного слоя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ср = </w:t>
            </w:r>
            <w:r w:rsidRPr="009D4984">
              <w:rPr>
                <w:sz w:val="20"/>
                <w:szCs w:val="28"/>
                <w:lang w:val="en-US"/>
              </w:rPr>
              <w:t>F</w:t>
            </w:r>
            <w:r w:rsidRPr="009D4984">
              <w:rPr>
                <w:sz w:val="20"/>
                <w:szCs w:val="28"/>
              </w:rPr>
              <w:t xml:space="preserve">пл * </w:t>
            </w:r>
            <w:r w:rsidRPr="009D4984">
              <w:rPr>
                <w:sz w:val="20"/>
                <w:szCs w:val="28"/>
                <w:lang w:val="en-US"/>
              </w:rPr>
              <w:t>h</w:t>
            </w:r>
          </w:p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F</w:t>
            </w:r>
            <w:r w:rsidRPr="009D4984">
              <w:rPr>
                <w:sz w:val="20"/>
                <w:szCs w:val="28"/>
              </w:rPr>
              <w:t>пл = (В*20)* (А+20)</w:t>
            </w:r>
          </w:p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 – ширина площадки, м</w:t>
            </w:r>
          </w:p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А- длина площадки, м</w:t>
            </w:r>
          </w:p>
          <w:p w:rsidR="007E0F2B" w:rsidRPr="009D4984" w:rsidRDefault="007E0F2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H</w:t>
            </w:r>
            <w:r w:rsidRPr="009D4984">
              <w:rPr>
                <w:sz w:val="20"/>
                <w:szCs w:val="28"/>
              </w:rPr>
              <w:t xml:space="preserve"> – толщина среза, м (0,30 м)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E0F2B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E0F2B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812,16</w:t>
            </w:r>
          </w:p>
        </w:tc>
      </w:tr>
      <w:tr w:rsidR="00194D14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Планировка поверхности грунта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F</w:t>
            </w:r>
            <w:r w:rsidRPr="009D4984">
              <w:rPr>
                <w:sz w:val="20"/>
                <w:szCs w:val="28"/>
              </w:rPr>
              <w:t>пл = (В*20)* (А+20)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2707,2</w:t>
            </w:r>
          </w:p>
        </w:tc>
      </w:tr>
      <w:tr w:rsidR="00194D14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Разработка катлована экскаватором ЭО 3332А грунт – супесь, в том числе:</w:t>
            </w:r>
          </w:p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 в отвал</w:t>
            </w:r>
          </w:p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 в транспор.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Размеры котлована</w:t>
            </w:r>
          </w:p>
          <w:p w:rsidR="00194D14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 = 17,6; в = 52,0 м,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 = 17,6 + 2*1,5*3,0 = 26,6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 = 6520 + 2*1,5*13,0 = 61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отв = 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>обр.зал.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тран = 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кат – 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отв + 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>ср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кат = </w:t>
            </w:r>
            <w:r w:rsidRPr="009D4984">
              <w:rPr>
                <w:sz w:val="20"/>
                <w:szCs w:val="28"/>
                <w:lang w:val="en-US"/>
              </w:rPr>
              <w:t>F</w:t>
            </w:r>
            <w:r w:rsidRPr="009D4984">
              <w:rPr>
                <w:sz w:val="20"/>
                <w:szCs w:val="28"/>
              </w:rPr>
              <w:t>т-</w:t>
            </w:r>
            <w:r w:rsidRPr="009D4984">
              <w:rPr>
                <w:sz w:val="20"/>
                <w:szCs w:val="28"/>
                <w:lang w:val="en-US"/>
              </w:rPr>
              <w:t>F</w:t>
            </w:r>
            <w:r w:rsidRPr="009D4984">
              <w:rPr>
                <w:sz w:val="20"/>
                <w:szCs w:val="28"/>
              </w:rPr>
              <w:t xml:space="preserve">вн/2 * Н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94D14" w:rsidRPr="009D4984" w:rsidRDefault="00194D14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4531,5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4930,6</w:t>
            </w:r>
          </w:p>
          <w:p w:rsidR="00216AB1" w:rsidRPr="009D4984" w:rsidRDefault="00216AB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4324,9</w:t>
            </w:r>
          </w:p>
        </w:tc>
      </w:tr>
      <w:tr w:rsidR="00216AB1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216AB1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Подчистка грунта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вруч = 5-7% * 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>к</w:t>
            </w:r>
          </w:p>
          <w:p w:rsidR="00216AB1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 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>вруч = 5 * 4324,9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16AB1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16AB1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2162,45</w:t>
            </w:r>
          </w:p>
        </w:tc>
      </w:tr>
      <w:tr w:rsidR="00342B85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Устройство песчаной подготовки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под = 0,15 * </w:t>
            </w:r>
            <w:r w:rsidRPr="009D4984">
              <w:rPr>
                <w:sz w:val="20"/>
                <w:szCs w:val="28"/>
                <w:lang w:val="en-US"/>
              </w:rPr>
              <w:t>F</w:t>
            </w:r>
            <w:r w:rsidRPr="009D4984">
              <w:rPr>
                <w:sz w:val="20"/>
                <w:szCs w:val="28"/>
              </w:rPr>
              <w:t>зр = 0,15 * 915,2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137,28</w:t>
            </w:r>
          </w:p>
        </w:tc>
      </w:tr>
      <w:tr w:rsidR="00342B85" w:rsidRPr="009D4984" w:rsidTr="009D4984">
        <w:trPr>
          <w:trHeight w:val="36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Обратная засыпка</w:t>
            </w:r>
          </w:p>
        </w:tc>
        <w:tc>
          <w:tcPr>
            <w:tcW w:w="2922" w:type="dxa"/>
            <w:shd w:val="clear" w:color="auto" w:fill="auto"/>
            <w:vAlign w:val="center"/>
          </w:tcPr>
          <w:p w:rsidR="00342B85" w:rsidRPr="009D4984" w:rsidRDefault="00342B8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 обр.зас. = а + в + </w:t>
            </w:r>
            <w:r w:rsidRPr="009D4984">
              <w:rPr>
                <w:sz w:val="20"/>
                <w:szCs w:val="28"/>
                <w:lang w:val="en-US"/>
              </w:rPr>
              <w:t>h</w:t>
            </w:r>
            <w:r w:rsidRPr="009D4984">
              <w:rPr>
                <w:sz w:val="20"/>
                <w:szCs w:val="28"/>
              </w:rPr>
              <w:t xml:space="preserve"> = </w:t>
            </w:r>
            <w:r w:rsidR="004F191F" w:rsidRPr="009D4984">
              <w:rPr>
                <w:sz w:val="20"/>
                <w:szCs w:val="28"/>
              </w:rPr>
              <w:t xml:space="preserve">317,6 + 52,0 + 3,015 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342B85" w:rsidRPr="009D4984" w:rsidRDefault="004F19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342B85" w:rsidRPr="009D4984" w:rsidRDefault="004F19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2759,33</w:t>
            </w:r>
          </w:p>
        </w:tc>
      </w:tr>
    </w:tbl>
    <w:p w:rsidR="00910EFE" w:rsidRDefault="00910EFE" w:rsidP="00997968">
      <w:pPr>
        <w:suppressAutoHyphens/>
        <w:rPr>
          <w:szCs w:val="28"/>
        </w:rPr>
      </w:pPr>
    </w:p>
    <w:p w:rsidR="0082231A" w:rsidRPr="00997968" w:rsidRDefault="00910EFE" w:rsidP="00910EFE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br w:type="page"/>
      </w:r>
      <w:r w:rsidR="00E840BA">
        <w:rPr>
          <w:b/>
          <w:szCs w:val="28"/>
        </w:rPr>
        <w:pict>
          <v:shape id="_x0000_i1033" type="#_x0000_t75" style="width:348pt;height:233.25pt">
            <v:imagedata r:id="rId16" o:title=""/>
          </v:shape>
        </w:pict>
      </w:r>
    </w:p>
    <w:p w:rsidR="0079218E" w:rsidRPr="00997968" w:rsidRDefault="0079218E" w:rsidP="00997968">
      <w:pPr>
        <w:suppressAutoHyphens/>
        <w:rPr>
          <w:szCs w:val="28"/>
        </w:rPr>
      </w:pPr>
    </w:p>
    <w:p w:rsidR="00910EFE" w:rsidRDefault="00E840BA" w:rsidP="00910EFE">
      <w:pPr>
        <w:suppressAutoHyphens/>
        <w:ind w:firstLine="0"/>
        <w:jc w:val="center"/>
        <w:rPr>
          <w:b/>
        </w:rPr>
      </w:pPr>
      <w:r>
        <w:rPr>
          <w:b/>
        </w:rPr>
        <w:pict>
          <v:shape id="_x0000_i1034" type="#_x0000_t75" style="width:227.25pt;height:237.75pt;mso-position-horizontal:left" o:allowoverlap="f">
            <v:imagedata r:id="rId17" o:title=""/>
          </v:shape>
        </w:pict>
      </w:r>
    </w:p>
    <w:p w:rsidR="00910EFE" w:rsidRDefault="00910EFE" w:rsidP="00910EFE">
      <w:pPr>
        <w:suppressAutoHyphens/>
        <w:ind w:firstLine="0"/>
        <w:rPr>
          <w:b/>
        </w:rPr>
      </w:pP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а – ширина нижнего основания;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в – длина нижнего основания;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А – ширина верхнего основания;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В – длина верхнего основания;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Н – глубина заложения котлована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Н = 4500 мм = 4,5 м;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Нм = 4,5 * 0,67 = 3,015</w:t>
      </w:r>
    </w:p>
    <w:p w:rsidR="0079218E" w:rsidRPr="00997968" w:rsidRDefault="0079218E" w:rsidP="00910EFE">
      <w:pPr>
        <w:suppressAutoHyphens/>
        <w:rPr>
          <w:szCs w:val="28"/>
        </w:rPr>
      </w:pPr>
      <w:r w:rsidRPr="00997968">
        <w:rPr>
          <w:szCs w:val="28"/>
        </w:rPr>
        <w:t>(грунт супесь, уклон = 0,670)</w:t>
      </w:r>
    </w:p>
    <w:p w:rsidR="0079218E" w:rsidRPr="00997968" w:rsidRDefault="0079218E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31" w:name="_Toc275727268"/>
      <w:r w:rsidRPr="00997968">
        <w:rPr>
          <w:rFonts w:cs="Times New Roman"/>
          <w:i w:val="0"/>
          <w:szCs w:val="28"/>
        </w:rPr>
        <w:t xml:space="preserve">2.2.2 </w:t>
      </w:r>
      <w:r w:rsidR="007A4379" w:rsidRPr="00997968">
        <w:rPr>
          <w:rFonts w:cs="Times New Roman"/>
          <w:i w:val="0"/>
          <w:szCs w:val="28"/>
        </w:rPr>
        <w:t>Подсчет объемов СМР</w:t>
      </w:r>
      <w:bookmarkEnd w:id="31"/>
    </w:p>
    <w:p w:rsidR="007A4379" w:rsidRPr="00997968" w:rsidRDefault="007A4379" w:rsidP="00997968">
      <w:pPr>
        <w:suppressAutoHyphens/>
        <w:rPr>
          <w:szCs w:val="28"/>
        </w:rPr>
      </w:pPr>
      <w:r w:rsidRPr="00997968">
        <w:rPr>
          <w:szCs w:val="28"/>
        </w:rPr>
        <w:t>А) монтажные работы</w:t>
      </w:r>
    </w:p>
    <w:tbl>
      <w:tblPr>
        <w:tblW w:w="84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96"/>
        <w:gridCol w:w="897"/>
        <w:gridCol w:w="897"/>
        <w:gridCol w:w="580"/>
        <w:gridCol w:w="580"/>
        <w:gridCol w:w="678"/>
        <w:gridCol w:w="1129"/>
      </w:tblGrid>
      <w:tr w:rsidR="007A4379" w:rsidRPr="009D4984" w:rsidTr="009D4984">
        <w:trPr>
          <w:trHeight w:val="160"/>
          <w:jc w:val="center"/>
        </w:trPr>
        <w:tc>
          <w:tcPr>
            <w:tcW w:w="3696" w:type="dxa"/>
            <w:vMerge w:val="restart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160" w:type="dxa"/>
            <w:gridSpan w:val="2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Объем, м3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Масса, т</w:t>
            </w:r>
          </w:p>
        </w:tc>
      </w:tr>
      <w:tr w:rsidR="007A4379" w:rsidRPr="009D4984" w:rsidTr="009D4984">
        <w:trPr>
          <w:trHeight w:val="300"/>
          <w:jc w:val="center"/>
        </w:trPr>
        <w:tc>
          <w:tcPr>
            <w:tcW w:w="3696" w:type="dxa"/>
            <w:vMerge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580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сд.</w:t>
            </w:r>
          </w:p>
        </w:tc>
        <w:tc>
          <w:tcPr>
            <w:tcW w:w="580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весь</w:t>
            </w:r>
          </w:p>
        </w:tc>
        <w:tc>
          <w:tcPr>
            <w:tcW w:w="678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сд.</w:t>
            </w:r>
          </w:p>
        </w:tc>
        <w:tc>
          <w:tcPr>
            <w:tcW w:w="1129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весь</w:t>
            </w:r>
          </w:p>
        </w:tc>
      </w:tr>
      <w:tr w:rsidR="007A4379" w:rsidRPr="009D4984" w:rsidTr="009D4984">
        <w:trPr>
          <w:trHeight w:val="243"/>
          <w:jc w:val="center"/>
        </w:trPr>
        <w:tc>
          <w:tcPr>
            <w:tcW w:w="3696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97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897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580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580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678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1129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</w:tr>
      <w:tr w:rsidR="007A4379" w:rsidRPr="009D4984" w:rsidTr="009D4984">
        <w:trPr>
          <w:trHeight w:val="580"/>
          <w:jc w:val="center"/>
        </w:trPr>
        <w:tc>
          <w:tcPr>
            <w:tcW w:w="3696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Плиты ленточных фундаментов</w:t>
            </w:r>
          </w:p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1</w:t>
            </w:r>
          </w:p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2</w:t>
            </w:r>
          </w:p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ФЛ 3 </w:t>
            </w:r>
          </w:p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4</w:t>
            </w:r>
          </w:p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ФЛ 5</w:t>
            </w:r>
          </w:p>
          <w:p w:rsidR="007A4379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Монолитная плита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Блоки бетонные для стен подвала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ФБС 24.6.6 – Т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ФБС 12.6.6 – Т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ФБС 9.6.6 – Т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Арматурная сетка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 1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 2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 3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 4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СГ 5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 1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ЛС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1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Плиты перекрытия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1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2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3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4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5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6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7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8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9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 10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Монолитные участки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 1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 2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 3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 4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 5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МУ 6</w:t>
            </w:r>
          </w:p>
          <w:p w:rsidR="00B715E8" w:rsidRPr="009D4984" w:rsidRDefault="00B715E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6. </w:t>
            </w:r>
            <w:r w:rsidR="00EA24D6" w:rsidRPr="009D4984">
              <w:rPr>
                <w:sz w:val="20"/>
                <w:szCs w:val="28"/>
              </w:rPr>
              <w:t>Детали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ММ 9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ММ 11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Перемычки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ПБ 1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ПБ 2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ПБ 3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8. Материалы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Цементный раствор М100</w:t>
            </w:r>
          </w:p>
        </w:tc>
        <w:tc>
          <w:tcPr>
            <w:tcW w:w="897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  <w:p w:rsidR="00EA24D6" w:rsidRPr="009D4984" w:rsidRDefault="00EA24D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EA24D6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897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36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48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36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26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116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171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254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15,7</w:t>
            </w:r>
          </w:p>
        </w:tc>
        <w:tc>
          <w:tcPr>
            <w:tcW w:w="580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580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678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29" w:type="dxa"/>
            <w:shd w:val="clear" w:color="auto" w:fill="auto"/>
          </w:tcPr>
          <w:p w:rsidR="007A4379" w:rsidRPr="009D4984" w:rsidRDefault="007A437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2710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2150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1030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650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550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1960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960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700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4,7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4,92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36,3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157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145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1,145</w:t>
            </w:r>
          </w:p>
          <w:p w:rsidR="003C2ACF" w:rsidRPr="009D4984" w:rsidRDefault="003C2AC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3C2ACF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2200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2950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862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1145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1420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1970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1290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970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1900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2525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0,62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0,38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137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285</w:t>
            </w:r>
          </w:p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162</w:t>
            </w:r>
          </w:p>
        </w:tc>
      </w:tr>
    </w:tbl>
    <w:p w:rsidR="0082231A" w:rsidRPr="00997968" w:rsidRDefault="0082231A" w:rsidP="00997968">
      <w:pPr>
        <w:suppressAutoHyphens/>
        <w:rPr>
          <w:szCs w:val="28"/>
        </w:rPr>
      </w:pPr>
    </w:p>
    <w:p w:rsidR="00D62000" w:rsidRDefault="00D62000" w:rsidP="00997968">
      <w:pPr>
        <w:suppressAutoHyphens/>
        <w:rPr>
          <w:szCs w:val="28"/>
        </w:rPr>
      </w:pPr>
      <w:r w:rsidRPr="00997968">
        <w:rPr>
          <w:szCs w:val="28"/>
        </w:rPr>
        <w:t>Б) отделочные работы</w:t>
      </w:r>
    </w:p>
    <w:p w:rsidR="00910EFE" w:rsidRPr="00997968" w:rsidRDefault="00910EFE" w:rsidP="00997968">
      <w:pPr>
        <w:suppressAutoHyphens/>
        <w:rPr>
          <w:szCs w:val="28"/>
        </w:rPr>
      </w:pPr>
    </w:p>
    <w:tbl>
      <w:tblPr>
        <w:tblW w:w="427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9"/>
        <w:gridCol w:w="1258"/>
        <w:gridCol w:w="1276"/>
        <w:gridCol w:w="2165"/>
      </w:tblGrid>
      <w:tr w:rsidR="00D62000" w:rsidRPr="009D4984" w:rsidTr="009D4984">
        <w:trPr>
          <w:trHeight w:val="970"/>
        </w:trPr>
        <w:tc>
          <w:tcPr>
            <w:tcW w:w="2131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Формула</w:t>
            </w:r>
          </w:p>
        </w:tc>
      </w:tr>
      <w:tr w:rsidR="00D62000" w:rsidRPr="009D4984" w:rsidTr="009D4984">
        <w:trPr>
          <w:trHeight w:val="271"/>
        </w:trPr>
        <w:tc>
          <w:tcPr>
            <w:tcW w:w="2131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D62000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Затирка известковая известь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62000" w:rsidRPr="009D4984" w:rsidRDefault="00D6200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351,3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62000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  <w:lang w:val="en-US"/>
              </w:rPr>
            </w:pPr>
            <w:r w:rsidRPr="009D4984">
              <w:rPr>
                <w:sz w:val="20"/>
                <w:szCs w:val="28"/>
                <w:lang w:val="en-US"/>
              </w:rPr>
              <w:t>S = a*b</w:t>
            </w:r>
          </w:p>
        </w:tc>
      </w:tr>
      <w:tr w:rsidR="00DD306C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Затирка водоэмульсионная покраска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418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DD306C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Штукатурка известковая побелка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295,2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DD306C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Штукатурка, наклейка обоев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607,2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DD306C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Штукатурка, водоэмульсионная покраска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861,6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DD306C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Облицовка н = 1,8 м керамической плиткой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164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DD306C" w:rsidRPr="009D4984" w:rsidTr="009D4984">
        <w:trPr>
          <w:trHeight w:val="580"/>
        </w:trPr>
        <w:tc>
          <w:tcPr>
            <w:tcW w:w="2131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Покраска пентафталевой эмалью ПФ-115 светлых тонов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478,7</w:t>
            </w:r>
          </w:p>
        </w:tc>
        <w:tc>
          <w:tcPr>
            <w:tcW w:w="1323" w:type="pct"/>
            <w:shd w:val="clear" w:color="auto" w:fill="auto"/>
            <w:vAlign w:val="center"/>
          </w:tcPr>
          <w:p w:rsidR="00DD306C" w:rsidRPr="009D4984" w:rsidRDefault="00DD306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</w:tbl>
    <w:p w:rsidR="00910EFE" w:rsidRDefault="00910EFE" w:rsidP="00997968">
      <w:pPr>
        <w:suppressAutoHyphens/>
        <w:rPr>
          <w:szCs w:val="28"/>
        </w:rPr>
      </w:pPr>
    </w:p>
    <w:p w:rsidR="00D62000" w:rsidRDefault="007B135C" w:rsidP="00997968">
      <w:pPr>
        <w:suppressAutoHyphens/>
        <w:rPr>
          <w:szCs w:val="28"/>
        </w:rPr>
      </w:pPr>
      <w:r w:rsidRPr="00997968">
        <w:rPr>
          <w:szCs w:val="28"/>
        </w:rPr>
        <w:t>В) Устройство полов</w:t>
      </w:r>
    </w:p>
    <w:p w:rsidR="00910EFE" w:rsidRPr="00997968" w:rsidRDefault="00910EFE" w:rsidP="00997968">
      <w:pPr>
        <w:suppressAutoHyphens/>
        <w:rPr>
          <w:szCs w:val="28"/>
        </w:rPr>
      </w:pPr>
    </w:p>
    <w:tbl>
      <w:tblPr>
        <w:tblW w:w="45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8"/>
        <w:gridCol w:w="1257"/>
        <w:gridCol w:w="1275"/>
        <w:gridCol w:w="2593"/>
      </w:tblGrid>
      <w:tr w:rsidR="007B135C" w:rsidRPr="009D4984" w:rsidTr="009D4984">
        <w:trPr>
          <w:trHeight w:val="485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Формула</w:t>
            </w:r>
          </w:p>
        </w:tc>
      </w:tr>
      <w:tr w:rsidR="007B135C" w:rsidRPr="009D4984" w:rsidTr="009D4984">
        <w:trPr>
          <w:trHeight w:val="271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Уплотнение щебнем грунт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598,1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  <w:lang w:val="en-US"/>
              </w:rPr>
            </w:pPr>
            <w:r w:rsidRPr="009D4984">
              <w:rPr>
                <w:sz w:val="20"/>
                <w:szCs w:val="28"/>
                <w:lang w:val="en-US"/>
              </w:rPr>
              <w:t>S = a*b</w:t>
            </w: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Бетон В 22,5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598,1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Цемент.-песчан. Раствор М - 150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598,1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Керамическая плитка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302,5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 слоя рубероида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115,4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Лак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344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Бетонные плиты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79,7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Линолеум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705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645C11" w:rsidRPr="009D4984" w:rsidTr="009D4984">
        <w:trPr>
          <w:trHeight w:val="580"/>
          <w:jc w:val="center"/>
        </w:trPr>
        <w:tc>
          <w:tcPr>
            <w:tcW w:w="2025" w:type="pct"/>
            <w:shd w:val="clear" w:color="auto" w:fill="auto"/>
            <w:vAlign w:val="center"/>
          </w:tcPr>
          <w:p w:rsidR="00645C11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Прослойка и заполнение швов</w:t>
            </w:r>
          </w:p>
        </w:tc>
        <w:tc>
          <w:tcPr>
            <w:tcW w:w="730" w:type="pct"/>
            <w:shd w:val="clear" w:color="auto" w:fill="auto"/>
            <w:vAlign w:val="center"/>
          </w:tcPr>
          <w:p w:rsidR="00645C11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645C11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197,3</w:t>
            </w:r>
          </w:p>
        </w:tc>
        <w:tc>
          <w:tcPr>
            <w:tcW w:w="1505" w:type="pct"/>
            <w:shd w:val="clear" w:color="auto" w:fill="auto"/>
            <w:vAlign w:val="center"/>
          </w:tcPr>
          <w:p w:rsidR="00645C11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</w:tbl>
    <w:p w:rsidR="007B135C" w:rsidRPr="00997968" w:rsidRDefault="007B135C" w:rsidP="00997968">
      <w:pPr>
        <w:suppressAutoHyphens/>
        <w:rPr>
          <w:szCs w:val="28"/>
        </w:rPr>
      </w:pPr>
    </w:p>
    <w:p w:rsidR="007B135C" w:rsidRDefault="007B135C" w:rsidP="00997968">
      <w:pPr>
        <w:suppressAutoHyphens/>
        <w:rPr>
          <w:szCs w:val="28"/>
        </w:rPr>
      </w:pPr>
      <w:r w:rsidRPr="00997968">
        <w:rPr>
          <w:szCs w:val="28"/>
        </w:rPr>
        <w:t>Г) Устройство кровли и покрытия</w:t>
      </w:r>
    </w:p>
    <w:p w:rsidR="00910EFE" w:rsidRPr="00997968" w:rsidRDefault="00910EFE" w:rsidP="00997968">
      <w:pPr>
        <w:suppressAutoHyphens/>
        <w:rPr>
          <w:szCs w:val="28"/>
        </w:rPr>
      </w:pPr>
    </w:p>
    <w:tbl>
      <w:tblPr>
        <w:tblW w:w="405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8"/>
        <w:gridCol w:w="1258"/>
        <w:gridCol w:w="1275"/>
        <w:gridCol w:w="1742"/>
      </w:tblGrid>
      <w:tr w:rsidR="007B135C" w:rsidRPr="009D4984" w:rsidTr="009D4984">
        <w:trPr>
          <w:trHeight w:val="473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Формула</w:t>
            </w:r>
          </w:p>
        </w:tc>
      </w:tr>
      <w:tr w:rsidR="007B135C" w:rsidRPr="009D4984" w:rsidTr="009D4984">
        <w:trPr>
          <w:trHeight w:val="271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Устройство цементно-песчанная стяжка 25 мм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 xml:space="preserve"> = </w:t>
            </w:r>
            <w:r w:rsidRPr="009D4984">
              <w:rPr>
                <w:sz w:val="20"/>
                <w:szCs w:val="28"/>
                <w:lang w:val="en-US"/>
              </w:rPr>
              <w:t>a</w:t>
            </w:r>
            <w:r w:rsidRPr="009D4984">
              <w:rPr>
                <w:sz w:val="20"/>
                <w:szCs w:val="28"/>
              </w:rPr>
              <w:t>*</w:t>
            </w:r>
            <w:r w:rsidRPr="009D4984">
              <w:rPr>
                <w:sz w:val="20"/>
                <w:szCs w:val="28"/>
                <w:lang w:val="en-US"/>
              </w:rPr>
              <w:t>b</w:t>
            </w: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Укладка одного слоя рубероида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Утеплитель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Цементно-песчаная стяжка 20 мм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Деревянные стропила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88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7B135C" w:rsidRPr="009D4984" w:rsidTr="009D4984">
        <w:trPr>
          <w:trHeight w:val="580"/>
          <w:jc w:val="center"/>
        </w:trPr>
        <w:tc>
          <w:tcPr>
            <w:tcW w:w="2247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Асбоцементные плиты</w:t>
            </w:r>
          </w:p>
        </w:tc>
        <w:tc>
          <w:tcPr>
            <w:tcW w:w="810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B135C" w:rsidRPr="009D4984" w:rsidRDefault="00645C1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847</w:t>
            </w:r>
          </w:p>
        </w:tc>
        <w:tc>
          <w:tcPr>
            <w:tcW w:w="1122" w:type="pct"/>
            <w:shd w:val="clear" w:color="auto" w:fill="auto"/>
            <w:vAlign w:val="center"/>
          </w:tcPr>
          <w:p w:rsidR="007B135C" w:rsidRPr="009D4984" w:rsidRDefault="007B135C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</w:tbl>
    <w:p w:rsidR="00F44EC0" w:rsidRPr="00997968" w:rsidRDefault="00F44EC0" w:rsidP="00997968">
      <w:pPr>
        <w:tabs>
          <w:tab w:val="left" w:pos="2000"/>
        </w:tabs>
        <w:suppressAutoHyphens/>
        <w:rPr>
          <w:szCs w:val="28"/>
        </w:rPr>
      </w:pPr>
    </w:p>
    <w:p w:rsidR="00F44EC0" w:rsidRPr="00997968" w:rsidRDefault="00F44EC0" w:rsidP="00997968">
      <w:pPr>
        <w:tabs>
          <w:tab w:val="left" w:pos="2000"/>
        </w:tabs>
        <w:suppressAutoHyphens/>
        <w:rPr>
          <w:szCs w:val="28"/>
        </w:rPr>
      </w:pPr>
      <w:r w:rsidRPr="00997968">
        <w:rPr>
          <w:szCs w:val="28"/>
        </w:rPr>
        <w:t>Д) Разные и специальные работы</w:t>
      </w:r>
    </w:p>
    <w:p w:rsidR="00F44EC0" w:rsidRPr="00997968" w:rsidRDefault="00F44EC0" w:rsidP="00997968">
      <w:pPr>
        <w:tabs>
          <w:tab w:val="left" w:pos="2000"/>
        </w:tabs>
        <w:suppressAutoHyphens/>
        <w:rPr>
          <w:szCs w:val="28"/>
        </w:rPr>
      </w:pPr>
      <w:r w:rsidRPr="00997968">
        <w:rPr>
          <w:szCs w:val="28"/>
        </w:rPr>
        <w:t>1. Устройство основания под от</w:t>
      </w:r>
      <w:r w:rsidR="007754BB" w:rsidRPr="00997968">
        <w:rPr>
          <w:szCs w:val="28"/>
        </w:rPr>
        <w:t>м</w:t>
      </w:r>
      <w:r w:rsidRPr="00997968">
        <w:rPr>
          <w:szCs w:val="28"/>
        </w:rPr>
        <w:t>остку</w:t>
      </w:r>
    </w:p>
    <w:p w:rsidR="00F44EC0" w:rsidRPr="00997968" w:rsidRDefault="00F44EC0" w:rsidP="00997968">
      <w:pPr>
        <w:tabs>
          <w:tab w:val="left" w:pos="2000"/>
        </w:tabs>
        <w:suppressAutoHyphens/>
        <w:rPr>
          <w:szCs w:val="28"/>
        </w:rPr>
      </w:pPr>
      <w:r w:rsidRPr="00997968">
        <w:rPr>
          <w:szCs w:val="28"/>
          <w:lang w:val="en-US"/>
        </w:rPr>
        <w:t>S</w:t>
      </w:r>
      <w:r w:rsidRPr="00997968">
        <w:rPr>
          <w:szCs w:val="28"/>
        </w:rPr>
        <w:t>отм = Рзд*а, м2</w:t>
      </w:r>
    </w:p>
    <w:p w:rsidR="00F44EC0" w:rsidRPr="00997968" w:rsidRDefault="00F44EC0" w:rsidP="00997968">
      <w:pPr>
        <w:tabs>
          <w:tab w:val="left" w:pos="2000"/>
        </w:tabs>
        <w:suppressAutoHyphens/>
        <w:rPr>
          <w:szCs w:val="28"/>
        </w:rPr>
      </w:pPr>
      <w:r w:rsidRPr="00997968">
        <w:rPr>
          <w:szCs w:val="28"/>
          <w:lang w:val="en-US"/>
        </w:rPr>
        <w:t>S</w:t>
      </w:r>
      <w:r w:rsidRPr="00997968">
        <w:rPr>
          <w:szCs w:val="28"/>
        </w:rPr>
        <w:t>отм = 139,2 * 0,7 = 97,44 м2</w:t>
      </w:r>
    </w:p>
    <w:p w:rsidR="00F44EC0" w:rsidRPr="00997968" w:rsidRDefault="00F44EC0" w:rsidP="00997968">
      <w:pPr>
        <w:tabs>
          <w:tab w:val="left" w:pos="2000"/>
        </w:tabs>
        <w:suppressAutoHyphens/>
        <w:rPr>
          <w:szCs w:val="28"/>
        </w:rPr>
      </w:pPr>
      <w:r w:rsidRPr="00997968">
        <w:rPr>
          <w:szCs w:val="28"/>
        </w:rPr>
        <w:t>Где а – ширина от</w:t>
      </w:r>
      <w:r w:rsidR="007754BB" w:rsidRPr="00997968">
        <w:rPr>
          <w:szCs w:val="28"/>
        </w:rPr>
        <w:t>м</w:t>
      </w:r>
      <w:r w:rsidRPr="00997968">
        <w:rPr>
          <w:szCs w:val="28"/>
        </w:rPr>
        <w:t>оски 1 м</w:t>
      </w:r>
    </w:p>
    <w:p w:rsidR="00910EFE" w:rsidRDefault="00E840BA" w:rsidP="00910EFE">
      <w:pPr>
        <w:suppressAutoHyphens/>
        <w:ind w:firstLine="0"/>
        <w:jc w:val="center"/>
        <w:rPr>
          <w:szCs w:val="28"/>
        </w:rPr>
      </w:pPr>
      <w:r>
        <w:rPr>
          <w:b/>
          <w:szCs w:val="28"/>
        </w:rPr>
        <w:pict>
          <v:shape id="_x0000_i1035" type="#_x0000_t75" style="width:132pt;height:92.25pt">
            <v:imagedata r:id="rId18" o:title=""/>
          </v:shape>
        </w:pict>
      </w:r>
    </w:p>
    <w:p w:rsidR="00910EFE" w:rsidRDefault="00910EFE" w:rsidP="00997968">
      <w:pPr>
        <w:suppressAutoHyphens/>
        <w:rPr>
          <w:szCs w:val="28"/>
        </w:rPr>
      </w:pPr>
    </w:p>
    <w:p w:rsidR="007B135C" w:rsidRPr="00997968" w:rsidRDefault="00F44EC0" w:rsidP="00997968">
      <w:pPr>
        <w:suppressAutoHyphens/>
        <w:rPr>
          <w:szCs w:val="28"/>
        </w:rPr>
      </w:pPr>
      <w:r w:rsidRPr="00997968">
        <w:rPr>
          <w:szCs w:val="28"/>
        </w:rPr>
        <w:t>а = 0,7 – 1м</w:t>
      </w:r>
    </w:p>
    <w:p w:rsidR="00F44EC0" w:rsidRPr="00997968" w:rsidRDefault="00F44EC0" w:rsidP="00997968">
      <w:pPr>
        <w:suppressAutoHyphens/>
        <w:rPr>
          <w:szCs w:val="28"/>
        </w:rPr>
      </w:pPr>
      <w:r w:rsidRPr="00997968">
        <w:rPr>
          <w:szCs w:val="28"/>
        </w:rPr>
        <w:t xml:space="preserve">2. </w:t>
      </w:r>
      <w:r w:rsidR="007754BB" w:rsidRPr="00997968">
        <w:rPr>
          <w:szCs w:val="28"/>
        </w:rPr>
        <w:t>Покрытие отмостки асфальтобетоном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V</w:t>
      </w:r>
      <w:r w:rsidRPr="00997968">
        <w:rPr>
          <w:szCs w:val="28"/>
        </w:rPr>
        <w:t xml:space="preserve"> = </w:t>
      </w:r>
      <w:r w:rsidRPr="00997968">
        <w:rPr>
          <w:szCs w:val="28"/>
          <w:lang w:val="en-US"/>
        </w:rPr>
        <w:t>S</w:t>
      </w:r>
      <w:r w:rsidRPr="00997968">
        <w:rPr>
          <w:szCs w:val="28"/>
        </w:rPr>
        <w:t>отм * 0,1 = 97,44 * 0,1 = 9,744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3. Строительный объем здания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V</w:t>
      </w:r>
      <w:r w:rsidRPr="00997968">
        <w:rPr>
          <w:szCs w:val="28"/>
        </w:rPr>
        <w:t xml:space="preserve"> = </w:t>
      </w:r>
      <w:r w:rsidRPr="00997968">
        <w:rPr>
          <w:szCs w:val="28"/>
          <w:lang w:val="en-US"/>
        </w:rPr>
        <w:t>S</w:t>
      </w:r>
      <w:r w:rsidRPr="00997968">
        <w:rPr>
          <w:szCs w:val="28"/>
        </w:rPr>
        <w:t>застр * Н (от 0 до конца здания)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V</w:t>
      </w:r>
      <w:r w:rsidRPr="00997968">
        <w:rPr>
          <w:szCs w:val="28"/>
        </w:rPr>
        <w:t xml:space="preserve"> = 765 * 16,4 = 12546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4. Спецификация здания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- отопление, вентиляция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Тр = </w:t>
      </w:r>
      <w:r w:rsidRPr="00997968">
        <w:rPr>
          <w:szCs w:val="28"/>
          <w:lang w:val="en-US"/>
        </w:rPr>
        <w:t>V</w:t>
      </w:r>
      <w:r w:rsidRPr="00997968">
        <w:rPr>
          <w:szCs w:val="28"/>
        </w:rPr>
        <w:t>зд *15 /100 = 1882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- водопровод, канализация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Тр =</w:t>
      </w:r>
      <w:r w:rsidR="00804DF3">
        <w:rPr>
          <w:szCs w:val="28"/>
        </w:rPr>
        <w:t xml:space="preserve"> </w:t>
      </w:r>
      <w:r w:rsidRPr="00997968">
        <w:rPr>
          <w:szCs w:val="28"/>
          <w:lang w:val="en-US"/>
        </w:rPr>
        <w:t>V</w:t>
      </w:r>
      <w:r w:rsidRPr="00997968">
        <w:rPr>
          <w:szCs w:val="28"/>
        </w:rPr>
        <w:t>зд *14 /100 =1756,4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- электроснабжение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Тр = </w:t>
      </w:r>
      <w:r w:rsidRPr="00997968">
        <w:rPr>
          <w:szCs w:val="28"/>
          <w:lang w:val="en-US"/>
        </w:rPr>
        <w:t>V</w:t>
      </w:r>
      <w:r w:rsidRPr="00997968">
        <w:rPr>
          <w:szCs w:val="28"/>
        </w:rPr>
        <w:t>зд *10 /100 =1254,6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>- слаботочные сети</w:t>
      </w:r>
    </w:p>
    <w:p w:rsidR="007754BB" w:rsidRPr="00997968" w:rsidRDefault="007754BB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Тр = </w:t>
      </w:r>
      <w:r w:rsidRPr="00997968">
        <w:rPr>
          <w:szCs w:val="28"/>
          <w:lang w:val="en-US"/>
        </w:rPr>
        <w:t>V</w:t>
      </w:r>
      <w:r w:rsidRPr="00997968">
        <w:rPr>
          <w:szCs w:val="28"/>
        </w:rPr>
        <w:t>зд *4 /100 =502</w:t>
      </w:r>
    </w:p>
    <w:p w:rsidR="00910EFE" w:rsidRPr="00910EFE" w:rsidRDefault="00910EFE" w:rsidP="00910EFE">
      <w:pPr>
        <w:suppressAutoHyphens/>
        <w:ind w:firstLine="0"/>
        <w:jc w:val="center"/>
        <w:rPr>
          <w:b/>
          <w:szCs w:val="28"/>
        </w:rPr>
      </w:pPr>
    </w:p>
    <w:p w:rsidR="007754BB" w:rsidRPr="00910EFE" w:rsidRDefault="00EE0F5F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Каменные работы</w:t>
      </w:r>
    </w:p>
    <w:tbl>
      <w:tblPr>
        <w:tblW w:w="91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4"/>
        <w:gridCol w:w="673"/>
        <w:gridCol w:w="769"/>
        <w:gridCol w:w="1041"/>
        <w:gridCol w:w="865"/>
        <w:gridCol w:w="1154"/>
        <w:gridCol w:w="915"/>
        <w:gridCol w:w="1141"/>
        <w:gridCol w:w="745"/>
        <w:gridCol w:w="897"/>
      </w:tblGrid>
      <w:tr w:rsidR="00332CA9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элементов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Ось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Участок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Длина, м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Высота, м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 до стены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 xml:space="preserve">S </w:t>
            </w:r>
            <w:r w:rsidRPr="009D4984">
              <w:rPr>
                <w:sz w:val="20"/>
                <w:szCs w:val="28"/>
              </w:rPr>
              <w:t>проемов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 xml:space="preserve"> з. проемов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Толщина стены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 xml:space="preserve"> кладки</w:t>
            </w:r>
          </w:p>
        </w:tc>
      </w:tr>
      <w:tr w:rsidR="00332CA9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</w:tr>
      <w:tr w:rsidR="00332CA9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EE0F5F" w:rsidRPr="009D4984" w:rsidRDefault="00332CA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Кладка стен наружных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Ж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4-7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1-7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А-Ж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А-Е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33,5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17,5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58,5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17,6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15,2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16,4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16,4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16,4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16,4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16,4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549,4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287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959,4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288,64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249,28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116,85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45,6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59,85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91,2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11,2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432,55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2414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899,55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197,44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238,08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0,65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0,65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453,87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156,92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584,71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128,34</w:t>
            </w:r>
          </w:p>
          <w:p w:rsidR="00DC5E81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154,75</w:t>
            </w:r>
          </w:p>
        </w:tc>
      </w:tr>
      <w:tr w:rsidR="00332CA9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2009,02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EE0F5F" w:rsidRPr="009D4984" w:rsidRDefault="00DC5E81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1195,5</w:t>
            </w:r>
          </w:p>
        </w:tc>
      </w:tr>
      <w:tr w:rsidR="00332CA9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Кладка стен внутренних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Д/1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1-7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1-7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1-2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Б-Д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52,0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24,78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4,1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6,6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154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51,97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24,08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24,08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6,6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5,93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2,47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46,04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21,61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24,08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6,6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0,38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0,38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17,5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8,2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9,2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2,5</w:t>
            </w:r>
          </w:p>
        </w:tc>
      </w:tr>
      <w:tr w:rsidR="00332CA9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98,35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EE0F5F" w:rsidRPr="009D4984" w:rsidRDefault="00EE0F5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EE0F5F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37,4</w:t>
            </w:r>
          </w:p>
        </w:tc>
      </w:tr>
      <w:tr w:rsidR="00CF4838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Кладка перегородок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Б-В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В-Д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Г-Ж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1-7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4-5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1-7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43,2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32,5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129,6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63</w:t>
            </w:r>
          </w:p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97,5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0,23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129,6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62,77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97,5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0,12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0,12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0,12</w:t>
            </w:r>
          </w:p>
        </w:tc>
        <w:tc>
          <w:tcPr>
            <w:tcW w:w="897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15,355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7,53</w:t>
            </w:r>
          </w:p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11,7</w:t>
            </w:r>
          </w:p>
        </w:tc>
      </w:tr>
      <w:tr w:rsidR="00CF4838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289,87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37,78</w:t>
            </w:r>
          </w:p>
        </w:tc>
      </w:tr>
      <w:tr w:rsidR="00CF4838" w:rsidRPr="009D4984" w:rsidTr="009D4984">
        <w:trPr>
          <w:trHeight w:val="360"/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69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6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54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141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2397,24</w:t>
            </w:r>
          </w:p>
        </w:tc>
        <w:tc>
          <w:tcPr>
            <w:tcW w:w="745" w:type="dxa"/>
            <w:shd w:val="clear" w:color="auto" w:fill="auto"/>
            <w:vAlign w:val="center"/>
          </w:tcPr>
          <w:p w:rsidR="00CF4838" w:rsidRPr="009D4984" w:rsidRDefault="00CF483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97" w:type="dxa"/>
            <w:shd w:val="clear" w:color="auto" w:fill="auto"/>
            <w:vAlign w:val="center"/>
          </w:tcPr>
          <w:p w:rsidR="00CF4838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1270,68</w:t>
            </w:r>
          </w:p>
        </w:tc>
      </w:tr>
    </w:tbl>
    <w:p w:rsidR="00EE0F5F" w:rsidRPr="00997968" w:rsidRDefault="00EE0F5F" w:rsidP="00997968">
      <w:pPr>
        <w:suppressAutoHyphens/>
        <w:rPr>
          <w:szCs w:val="28"/>
        </w:rPr>
      </w:pPr>
    </w:p>
    <w:p w:rsidR="00EE0F5F" w:rsidRPr="00910EFE" w:rsidRDefault="005C41B5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Подсчет объемов работ по выполнению остекления и окраски проемов</w:t>
      </w:r>
    </w:p>
    <w:tbl>
      <w:tblPr>
        <w:tblW w:w="9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2"/>
        <w:gridCol w:w="1656"/>
        <w:gridCol w:w="724"/>
        <w:gridCol w:w="776"/>
        <w:gridCol w:w="1046"/>
        <w:gridCol w:w="1423"/>
        <w:gridCol w:w="1080"/>
        <w:gridCol w:w="900"/>
        <w:gridCol w:w="1080"/>
      </w:tblGrid>
      <w:tr w:rsidR="005C41B5" w:rsidRPr="009D4984" w:rsidTr="009D4984">
        <w:trPr>
          <w:trHeight w:val="200"/>
          <w:jc w:val="center"/>
        </w:trPr>
        <w:tc>
          <w:tcPr>
            <w:tcW w:w="452" w:type="dxa"/>
            <w:vMerge w:val="restart"/>
            <w:shd w:val="clear" w:color="auto" w:fill="auto"/>
            <w:vAlign w:val="center"/>
          </w:tcPr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№ п/п</w:t>
            </w:r>
          </w:p>
        </w:tc>
        <w:tc>
          <w:tcPr>
            <w:tcW w:w="1656" w:type="dxa"/>
            <w:vMerge w:val="restart"/>
            <w:shd w:val="clear" w:color="auto" w:fill="auto"/>
            <w:vAlign w:val="center"/>
          </w:tcPr>
          <w:p w:rsidR="005C41B5" w:rsidRPr="009D4984" w:rsidRDefault="005C41B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Тип заполнения</w:t>
            </w:r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5C41B5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Площадь, м2</w:t>
            </w:r>
          </w:p>
        </w:tc>
        <w:tc>
          <w:tcPr>
            <w:tcW w:w="1046" w:type="dxa"/>
            <w:vMerge w:val="restart"/>
            <w:shd w:val="clear" w:color="auto" w:fill="auto"/>
            <w:vAlign w:val="center"/>
          </w:tcPr>
          <w:p w:rsidR="005C41B5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Количество блоков</w:t>
            </w:r>
          </w:p>
        </w:tc>
        <w:tc>
          <w:tcPr>
            <w:tcW w:w="2503" w:type="dxa"/>
            <w:gridSpan w:val="2"/>
            <w:shd w:val="clear" w:color="auto" w:fill="auto"/>
            <w:vAlign w:val="center"/>
          </w:tcPr>
          <w:p w:rsidR="005C41B5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Остекление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5C41B5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Окраска</w:t>
            </w:r>
          </w:p>
        </w:tc>
      </w:tr>
      <w:tr w:rsidR="00FD1BB6" w:rsidRPr="009D4984" w:rsidTr="009D4984">
        <w:trPr>
          <w:trHeight w:val="583"/>
          <w:jc w:val="center"/>
        </w:trPr>
        <w:tc>
          <w:tcPr>
            <w:tcW w:w="452" w:type="dxa"/>
            <w:vMerge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656" w:type="dxa"/>
            <w:vMerge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24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 шт.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  <w:tc>
          <w:tcPr>
            <w:tcW w:w="1046" w:type="dxa"/>
            <w:vMerge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23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Коэффициент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>, м2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ед. изм.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весь объем</w:t>
            </w:r>
          </w:p>
        </w:tc>
      </w:tr>
      <w:tr w:rsidR="00FD1BB6" w:rsidRPr="009D4984" w:rsidTr="009D4984">
        <w:trPr>
          <w:trHeight w:val="345"/>
          <w:jc w:val="center"/>
        </w:trPr>
        <w:tc>
          <w:tcPr>
            <w:tcW w:w="452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04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</w:t>
            </w:r>
          </w:p>
        </w:tc>
      </w:tr>
      <w:tr w:rsidR="00FD1BB6" w:rsidRPr="009D4984" w:rsidTr="009D4984">
        <w:trPr>
          <w:trHeight w:val="360"/>
          <w:jc w:val="center"/>
        </w:trPr>
        <w:tc>
          <w:tcPr>
            <w:tcW w:w="452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Оконные блоки</w:t>
            </w:r>
          </w:p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-1</w:t>
            </w:r>
          </w:p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2</w:t>
            </w:r>
          </w:p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3</w:t>
            </w:r>
          </w:p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Ок – 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75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1,3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1,3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1,3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97,5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18,2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23,4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165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30,8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39,6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</w:t>
            </w:r>
          </w:p>
        </w:tc>
      </w:tr>
      <w:tr w:rsidR="00FD1BB6" w:rsidRPr="009D4984" w:rsidTr="009D4984">
        <w:trPr>
          <w:trHeight w:val="360"/>
          <w:jc w:val="center"/>
        </w:trPr>
        <w:tc>
          <w:tcPr>
            <w:tcW w:w="452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FD1BB6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Дверные блоки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Д -1 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– 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– 3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 - 4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46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D1BB6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2,0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2,24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2,24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2,24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2,24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D1BB6" w:rsidRPr="009D4984" w:rsidRDefault="00FD1BB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161,28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17,92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71,68</w:t>
            </w:r>
          </w:p>
          <w:p w:rsidR="00DE285B" w:rsidRPr="009D4984" w:rsidRDefault="00DE285B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8,96</w:t>
            </w:r>
          </w:p>
        </w:tc>
      </w:tr>
    </w:tbl>
    <w:p w:rsidR="005C41B5" w:rsidRPr="00997968" w:rsidRDefault="005C41B5" w:rsidP="00997968">
      <w:pPr>
        <w:suppressAutoHyphens/>
        <w:rPr>
          <w:szCs w:val="28"/>
        </w:rPr>
      </w:pPr>
    </w:p>
    <w:p w:rsidR="00DE285B" w:rsidRPr="00997968" w:rsidRDefault="00910EFE" w:rsidP="00910EFE">
      <w:pPr>
        <w:pStyle w:val="2"/>
        <w:keepNext w:val="0"/>
        <w:suppressAutoHyphens/>
        <w:ind w:firstLine="0"/>
        <w:rPr>
          <w:szCs w:val="28"/>
        </w:rPr>
      </w:pPr>
      <w:bookmarkStart w:id="32" w:name="_Toc275727269"/>
      <w:r>
        <w:rPr>
          <w:szCs w:val="28"/>
        </w:rPr>
        <w:br w:type="page"/>
      </w:r>
      <w:r w:rsidR="00DE285B" w:rsidRPr="00997968">
        <w:rPr>
          <w:szCs w:val="28"/>
        </w:rPr>
        <w:t xml:space="preserve">2.3 Методы производства СМР. </w:t>
      </w:r>
      <w:r w:rsidR="00116699" w:rsidRPr="00997968">
        <w:rPr>
          <w:szCs w:val="28"/>
        </w:rPr>
        <w:t>Выбор монтажного крана</w:t>
      </w:r>
      <w:bookmarkEnd w:id="32"/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33" w:name="_Toc275727270"/>
    </w:p>
    <w:p w:rsidR="00116699" w:rsidRPr="00997968" w:rsidRDefault="00116699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2.3.1 Монтажная оснастка и приспособление</w:t>
      </w:r>
      <w:bookmarkEnd w:id="33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1785"/>
        <w:gridCol w:w="900"/>
        <w:gridCol w:w="900"/>
        <w:gridCol w:w="900"/>
        <w:gridCol w:w="1440"/>
      </w:tblGrid>
      <w:tr w:rsidR="00116699" w:rsidRPr="009D4984" w:rsidTr="009D4984">
        <w:trPr>
          <w:trHeight w:val="280"/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работ</w:t>
            </w:r>
          </w:p>
        </w:tc>
        <w:tc>
          <w:tcPr>
            <w:tcW w:w="1785" w:type="dxa"/>
            <w:vMerge w:val="restart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Монтаж оснастки</w:t>
            </w:r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Технологическая характеристика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Потребность на бригаду</w:t>
            </w:r>
          </w:p>
        </w:tc>
      </w:tr>
      <w:tr w:rsidR="00116699" w:rsidRPr="009D4984" w:rsidTr="009D4984">
        <w:trPr>
          <w:trHeight w:val="18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85" w:type="dxa"/>
            <w:vMerge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Q</w:t>
            </w:r>
            <w:r w:rsidRPr="009D4984">
              <w:rPr>
                <w:sz w:val="20"/>
                <w:szCs w:val="28"/>
              </w:rPr>
              <w:t>, 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Н, м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Вес, т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116699" w:rsidRPr="009D4984" w:rsidTr="009D4984">
        <w:trPr>
          <w:trHeight w:val="640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</w:tr>
      <w:tr w:rsidR="00116699" w:rsidRPr="009D4984" w:rsidTr="009D4984">
        <w:trPr>
          <w:trHeight w:val="640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Плиты покрытия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16699" w:rsidRPr="009D4984" w:rsidRDefault="00116699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16699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</w:tr>
      <w:tr w:rsidR="004F7D8F" w:rsidRPr="009D4984" w:rsidTr="009D4984">
        <w:trPr>
          <w:trHeight w:val="640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Подача рубероида в контейнере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4F7D8F" w:rsidRPr="009D4984" w:rsidRDefault="004F7D8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</w:tr>
    </w:tbl>
    <w:p w:rsidR="00116699" w:rsidRPr="00997968" w:rsidRDefault="00116699" w:rsidP="00997968">
      <w:pPr>
        <w:suppressAutoHyphens/>
        <w:rPr>
          <w:szCs w:val="28"/>
        </w:rPr>
      </w:pPr>
    </w:p>
    <w:p w:rsidR="004F7D8F" w:rsidRPr="00997968" w:rsidRDefault="004F7D8F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34" w:name="_Toc275727271"/>
      <w:r w:rsidRPr="00997968">
        <w:rPr>
          <w:rFonts w:cs="Times New Roman"/>
          <w:i w:val="0"/>
          <w:szCs w:val="28"/>
        </w:rPr>
        <w:t>2.3.2 Расчет параметров и выбор монтажного крана</w:t>
      </w:r>
      <w:bookmarkEnd w:id="34"/>
    </w:p>
    <w:p w:rsidR="007B135C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</w:rPr>
        <w:t>1. Требуемая грузоподъемность</w:t>
      </w:r>
    </w:p>
    <w:p w:rsidR="00910EFE" w:rsidRDefault="00910EFE" w:rsidP="00997968">
      <w:pPr>
        <w:suppressAutoHyphens/>
        <w:rPr>
          <w:szCs w:val="28"/>
        </w:rPr>
      </w:pP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Q</w:t>
      </w:r>
      <w:r w:rsidRPr="00997968">
        <w:rPr>
          <w:szCs w:val="28"/>
        </w:rPr>
        <w:t xml:space="preserve">тр = </w:t>
      </w:r>
      <w:r w:rsidRPr="00997968">
        <w:rPr>
          <w:szCs w:val="28"/>
          <w:lang w:val="en-US"/>
        </w:rPr>
        <w:t>Q</w:t>
      </w:r>
      <w:r w:rsidRPr="00997968">
        <w:rPr>
          <w:szCs w:val="28"/>
        </w:rPr>
        <w:t xml:space="preserve">эл + </w:t>
      </w:r>
      <w:r w:rsidRPr="00997968">
        <w:rPr>
          <w:szCs w:val="28"/>
          <w:lang w:val="en-US"/>
        </w:rPr>
        <w:t>Q</w:t>
      </w:r>
      <w:r w:rsidRPr="00997968">
        <w:rPr>
          <w:szCs w:val="28"/>
        </w:rPr>
        <w:t xml:space="preserve">стр + </w:t>
      </w:r>
      <w:r w:rsidRPr="00997968">
        <w:rPr>
          <w:szCs w:val="28"/>
          <w:lang w:val="en-US"/>
        </w:rPr>
        <w:t>Q</w:t>
      </w:r>
      <w:r w:rsidRPr="00997968">
        <w:rPr>
          <w:szCs w:val="28"/>
        </w:rPr>
        <w:t>осн, т</w:t>
      </w:r>
    </w:p>
    <w:p w:rsidR="00910EFE" w:rsidRDefault="00910EFE" w:rsidP="00997968">
      <w:pPr>
        <w:suppressAutoHyphens/>
        <w:rPr>
          <w:szCs w:val="28"/>
        </w:rPr>
      </w:pP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Где </w:t>
      </w:r>
      <w:r w:rsidRPr="00997968">
        <w:rPr>
          <w:szCs w:val="28"/>
          <w:lang w:val="en-US"/>
        </w:rPr>
        <w:t>Q</w:t>
      </w:r>
      <w:r w:rsidRPr="00997968">
        <w:rPr>
          <w:szCs w:val="28"/>
        </w:rPr>
        <w:t>эл –масса элемента</w:t>
      </w: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Q</w:t>
      </w:r>
      <w:r w:rsidRPr="00997968">
        <w:rPr>
          <w:szCs w:val="28"/>
        </w:rPr>
        <w:t>стр – масса оснастки</w:t>
      </w: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Q</w:t>
      </w:r>
      <w:r w:rsidRPr="00997968">
        <w:rPr>
          <w:szCs w:val="28"/>
        </w:rPr>
        <w:t>осн -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масса строповки</w:t>
      </w: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Q</w:t>
      </w:r>
      <w:r w:rsidRPr="00997968">
        <w:rPr>
          <w:szCs w:val="28"/>
        </w:rPr>
        <w:t>тр = 2,95 + 0,044 + 0 = 2,994 т.</w:t>
      </w: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</w:rPr>
        <w:t>2. Требуемая высота подъемного крана</w:t>
      </w:r>
    </w:p>
    <w:p w:rsidR="00910EFE" w:rsidRDefault="00910EFE" w:rsidP="00997968">
      <w:pPr>
        <w:suppressAutoHyphens/>
        <w:rPr>
          <w:szCs w:val="28"/>
        </w:rPr>
      </w:pPr>
    </w:p>
    <w:p w:rsidR="004F7D8F" w:rsidRPr="00997968" w:rsidRDefault="004F7D8F" w:rsidP="00997968">
      <w:pPr>
        <w:suppressAutoHyphens/>
        <w:rPr>
          <w:szCs w:val="28"/>
        </w:rPr>
      </w:pPr>
      <w:r w:rsidRPr="00997968">
        <w:rPr>
          <w:szCs w:val="28"/>
        </w:rPr>
        <w:t>Нтр = Нзд + Нз + Нэл + Нстр + Нп, м</w:t>
      </w:r>
    </w:p>
    <w:p w:rsidR="00910EFE" w:rsidRDefault="00910EFE" w:rsidP="00997968">
      <w:pPr>
        <w:suppressAutoHyphens/>
        <w:rPr>
          <w:szCs w:val="28"/>
        </w:rPr>
      </w:pPr>
    </w:p>
    <w:p w:rsidR="004F7D8F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Нтр = 16,4 + 0,5 + 0,22 + 4,5 = 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3. Требуемый вылет стрелы</w:t>
      </w:r>
    </w:p>
    <w:p w:rsidR="00910EFE" w:rsidRDefault="00910EFE" w:rsidP="00997968">
      <w:pPr>
        <w:suppressAutoHyphens/>
        <w:rPr>
          <w:szCs w:val="28"/>
        </w:rPr>
      </w:pP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L</w:t>
      </w:r>
      <w:r w:rsidRPr="00997968">
        <w:rPr>
          <w:szCs w:val="28"/>
        </w:rPr>
        <w:t xml:space="preserve"> тр = а/*2 + в + с, м</w:t>
      </w:r>
    </w:p>
    <w:p w:rsidR="00910EFE" w:rsidRDefault="00910EFE" w:rsidP="00997968">
      <w:pPr>
        <w:suppressAutoHyphens/>
        <w:rPr>
          <w:szCs w:val="28"/>
        </w:rPr>
      </w:pP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Где а – ширина от кранного пути 6 м;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В – расстояние от кранного пути до стены – 3 м;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С – расстояние от центра тяжести монтируемого элемента до выступающей части здания со стороны крана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L</w:t>
      </w:r>
      <w:r w:rsidRPr="00997968">
        <w:rPr>
          <w:szCs w:val="28"/>
        </w:rPr>
        <w:t xml:space="preserve"> тр = 6/2 + 3 +17,6 = 23,6 м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Для подачи рубероида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А) </w:t>
      </w:r>
      <w:r w:rsidRPr="00997968">
        <w:rPr>
          <w:szCs w:val="28"/>
          <w:lang w:val="en-US"/>
        </w:rPr>
        <w:t>Q</w:t>
      </w:r>
      <w:r w:rsidRPr="00997968">
        <w:rPr>
          <w:szCs w:val="28"/>
        </w:rPr>
        <w:t>тр = 0,72 + 0,486 = 1,206 т;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Б) Нтр = 32,5 + 0,5 + 1 +4 = 38 м;</w:t>
      </w:r>
    </w:p>
    <w:p w:rsidR="00882156" w:rsidRPr="00997968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В) </w:t>
      </w:r>
      <w:r w:rsidRPr="00997968">
        <w:rPr>
          <w:szCs w:val="28"/>
          <w:lang w:val="en-US"/>
        </w:rPr>
        <w:t>L</w:t>
      </w:r>
      <w:r w:rsidRPr="00997968">
        <w:rPr>
          <w:szCs w:val="28"/>
        </w:rPr>
        <w:t>тр = 6/2 + 3 +17,5 = 24,75 м.</w:t>
      </w:r>
    </w:p>
    <w:p w:rsidR="00882156" w:rsidRDefault="00882156" w:rsidP="00997968">
      <w:pPr>
        <w:suppressAutoHyphens/>
        <w:rPr>
          <w:szCs w:val="28"/>
        </w:rPr>
      </w:pPr>
      <w:r w:rsidRPr="00997968">
        <w:rPr>
          <w:szCs w:val="28"/>
        </w:rPr>
        <w:t>Схема определения монтажных характеристик башенного крана</w:t>
      </w:r>
    </w:p>
    <w:p w:rsidR="00910EFE" w:rsidRPr="00997968" w:rsidRDefault="00910EFE" w:rsidP="00997968">
      <w:pPr>
        <w:suppressAutoHyphens/>
        <w:rPr>
          <w:szCs w:val="28"/>
        </w:rPr>
      </w:pPr>
    </w:p>
    <w:p w:rsidR="00882156" w:rsidRPr="00997968" w:rsidRDefault="00E840BA" w:rsidP="00910EFE">
      <w:pPr>
        <w:suppressAutoHyphens/>
        <w:ind w:firstLine="0"/>
        <w:jc w:val="center"/>
        <w:rPr>
          <w:szCs w:val="28"/>
        </w:rPr>
      </w:pPr>
      <w:r>
        <w:rPr>
          <w:b/>
          <w:szCs w:val="28"/>
        </w:rPr>
        <w:pict>
          <v:shape id="_x0000_i1036" type="#_x0000_t75" style="width:173.25pt;height:123pt">
            <v:imagedata r:id="rId19" o:title="" croptop="8658f" cropbottom="23989f" cropleft="16874f" cropright="6944f"/>
          </v:shape>
        </w:pict>
      </w:r>
    </w:p>
    <w:p w:rsidR="00910EFE" w:rsidRDefault="00910EFE" w:rsidP="00997968">
      <w:pPr>
        <w:suppressAutoHyphens/>
        <w:rPr>
          <w:szCs w:val="28"/>
        </w:rPr>
      </w:pPr>
    </w:p>
    <w:p w:rsidR="00882156" w:rsidRPr="00910EFE" w:rsidRDefault="00B54F1F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Монтажные характеристики по выбору крана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0"/>
        <w:gridCol w:w="1033"/>
        <w:gridCol w:w="846"/>
        <w:gridCol w:w="846"/>
        <w:gridCol w:w="846"/>
        <w:gridCol w:w="990"/>
        <w:gridCol w:w="775"/>
        <w:gridCol w:w="900"/>
        <w:gridCol w:w="590"/>
      </w:tblGrid>
      <w:tr w:rsidR="00B54F1F" w:rsidRPr="009D4984" w:rsidTr="009D4984">
        <w:trPr>
          <w:trHeight w:val="280"/>
          <w:jc w:val="center"/>
        </w:trPr>
        <w:tc>
          <w:tcPr>
            <w:tcW w:w="1960" w:type="dxa"/>
            <w:vMerge w:val="restart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Монтируемый элемент</w:t>
            </w:r>
          </w:p>
        </w:tc>
        <w:tc>
          <w:tcPr>
            <w:tcW w:w="1033" w:type="dxa"/>
            <w:vMerge w:val="restart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Масса, т</w:t>
            </w:r>
          </w:p>
        </w:tc>
        <w:tc>
          <w:tcPr>
            <w:tcW w:w="2538" w:type="dxa"/>
            <w:gridSpan w:val="3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Технологическая характеристика</w:t>
            </w:r>
          </w:p>
        </w:tc>
        <w:tc>
          <w:tcPr>
            <w:tcW w:w="990" w:type="dxa"/>
            <w:vMerge w:val="restart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Марка крана</w:t>
            </w:r>
          </w:p>
        </w:tc>
        <w:tc>
          <w:tcPr>
            <w:tcW w:w="2265" w:type="dxa"/>
            <w:gridSpan w:val="3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Технологическая характеристика</w:t>
            </w:r>
          </w:p>
        </w:tc>
      </w:tr>
      <w:tr w:rsidR="00B54F1F" w:rsidRPr="009D4984" w:rsidTr="009D4984">
        <w:trPr>
          <w:trHeight w:val="180"/>
          <w:jc w:val="center"/>
        </w:trPr>
        <w:tc>
          <w:tcPr>
            <w:tcW w:w="1960" w:type="dxa"/>
            <w:vMerge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33" w:type="dxa"/>
            <w:vMerge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Q</w:t>
            </w:r>
            <w:r w:rsidRPr="009D4984">
              <w:rPr>
                <w:sz w:val="20"/>
                <w:szCs w:val="28"/>
              </w:rPr>
              <w:t>, т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Н, м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L</w:t>
            </w:r>
            <w:r w:rsidRPr="009D4984">
              <w:rPr>
                <w:sz w:val="20"/>
                <w:szCs w:val="28"/>
              </w:rPr>
              <w:t>, м</w:t>
            </w:r>
          </w:p>
        </w:tc>
        <w:tc>
          <w:tcPr>
            <w:tcW w:w="990" w:type="dxa"/>
            <w:vMerge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Q</w:t>
            </w:r>
            <w:r w:rsidRPr="009D4984">
              <w:rPr>
                <w:sz w:val="20"/>
                <w:szCs w:val="28"/>
              </w:rPr>
              <w:t>, т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Н, м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  <w:lang w:val="en-US"/>
              </w:rPr>
              <w:t>L</w:t>
            </w:r>
            <w:r w:rsidRPr="009D4984">
              <w:rPr>
                <w:sz w:val="20"/>
                <w:szCs w:val="28"/>
              </w:rPr>
              <w:t>, м</w:t>
            </w:r>
          </w:p>
        </w:tc>
      </w:tr>
      <w:tr w:rsidR="00B54F1F" w:rsidRPr="009D4984" w:rsidTr="009D4984">
        <w:trPr>
          <w:trHeight w:val="640"/>
          <w:jc w:val="center"/>
        </w:trPr>
        <w:tc>
          <w:tcPr>
            <w:tcW w:w="1960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</w:tr>
      <w:tr w:rsidR="00B54F1F" w:rsidRPr="009D4984" w:rsidTr="009D4984">
        <w:trPr>
          <w:trHeight w:val="420"/>
          <w:jc w:val="center"/>
        </w:trPr>
        <w:tc>
          <w:tcPr>
            <w:tcW w:w="8786" w:type="dxa"/>
            <w:gridSpan w:val="9"/>
            <w:shd w:val="clear" w:color="auto" w:fill="auto"/>
            <w:vAlign w:val="center"/>
          </w:tcPr>
          <w:p w:rsidR="00B54F1F" w:rsidRPr="009D4984" w:rsidRDefault="00B54F1F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 вариант</w:t>
            </w:r>
          </w:p>
        </w:tc>
      </w:tr>
      <w:tr w:rsidR="00210060" w:rsidRPr="009D4984" w:rsidTr="009D4984">
        <w:trPr>
          <w:trHeight w:val="1000"/>
          <w:jc w:val="center"/>
        </w:trPr>
        <w:tc>
          <w:tcPr>
            <w:tcW w:w="196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Плиты покрытия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2,95</w:t>
            </w:r>
          </w:p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2,994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34,5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22,55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БК 401А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46,1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</w:tr>
      <w:tr w:rsidR="00210060" w:rsidRPr="009D4984" w:rsidTr="009D4984">
        <w:trPr>
          <w:trHeight w:val="640"/>
          <w:jc w:val="center"/>
        </w:trPr>
        <w:tc>
          <w:tcPr>
            <w:tcW w:w="196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Подача рубероида в контейнере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0,72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1,206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24,55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БК 401А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46,1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</w:tr>
      <w:tr w:rsidR="00210060" w:rsidRPr="009D4984" w:rsidTr="009D4984">
        <w:trPr>
          <w:trHeight w:val="325"/>
          <w:jc w:val="center"/>
        </w:trPr>
        <w:tc>
          <w:tcPr>
            <w:tcW w:w="8786" w:type="dxa"/>
            <w:gridSpan w:val="9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 вариант</w:t>
            </w:r>
          </w:p>
        </w:tc>
      </w:tr>
      <w:tr w:rsidR="00210060" w:rsidRPr="009D4984" w:rsidTr="009D4984">
        <w:trPr>
          <w:trHeight w:val="640"/>
          <w:jc w:val="center"/>
        </w:trPr>
        <w:tc>
          <w:tcPr>
            <w:tcW w:w="196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Плиты покрытия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2,95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2,994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34,5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22,55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БК 402А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59,5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</w:tr>
      <w:tr w:rsidR="00210060" w:rsidRPr="009D4984" w:rsidTr="009D4984">
        <w:trPr>
          <w:trHeight w:val="640"/>
          <w:jc w:val="center"/>
        </w:trPr>
        <w:tc>
          <w:tcPr>
            <w:tcW w:w="196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Подача рубероида в контейнере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0,72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1,206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24,55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БК 402А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59,5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210060" w:rsidRPr="009D4984" w:rsidRDefault="00210060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</w:tr>
    </w:tbl>
    <w:p w:rsidR="00B54F1F" w:rsidRPr="00997968" w:rsidRDefault="00B54F1F" w:rsidP="00997968">
      <w:pPr>
        <w:suppressAutoHyphens/>
        <w:rPr>
          <w:szCs w:val="28"/>
        </w:rPr>
      </w:pPr>
    </w:p>
    <w:p w:rsidR="00210060" w:rsidRPr="00910EFE" w:rsidRDefault="00210060" w:rsidP="00910EFE">
      <w:pPr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Рабочие параметры башенного крана</w:t>
      </w:r>
    </w:p>
    <w:p w:rsidR="00210060" w:rsidRPr="00997968" w:rsidRDefault="00E840BA" w:rsidP="00910EFE">
      <w:pPr>
        <w:suppressAutoHyphens/>
        <w:ind w:firstLine="0"/>
        <w:jc w:val="center"/>
        <w:rPr>
          <w:szCs w:val="28"/>
        </w:rPr>
      </w:pPr>
      <w:r>
        <w:rPr>
          <w:b/>
          <w:szCs w:val="28"/>
        </w:rPr>
        <w:pict>
          <v:shape id="_x0000_i1037" type="#_x0000_t75" style="width:266.25pt;height:178.5pt">
            <v:imagedata r:id="rId20" o:title="" croptop="10144f" cropbottom="20302f" cropleft="16878f" cropright="6944f"/>
          </v:shape>
        </w:pict>
      </w:r>
    </w:p>
    <w:p w:rsidR="00910EFE" w:rsidRDefault="00910EFE" w:rsidP="00997968">
      <w:pPr>
        <w:suppressAutoHyphens/>
        <w:rPr>
          <w:szCs w:val="28"/>
        </w:rPr>
      </w:pPr>
    </w:p>
    <w:p w:rsidR="00D62000" w:rsidRPr="00997968" w:rsidRDefault="00210060" w:rsidP="00997968">
      <w:pPr>
        <w:suppressAutoHyphens/>
        <w:rPr>
          <w:szCs w:val="28"/>
        </w:rPr>
      </w:pPr>
      <w:r w:rsidRPr="00997968">
        <w:rPr>
          <w:szCs w:val="28"/>
        </w:rPr>
        <w:t>Вывод: Принимаем за окончательный вариант башенный кран марки КБ 401 А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35" w:name="_Toc275727272"/>
    </w:p>
    <w:p w:rsidR="00D62000" w:rsidRPr="00997968" w:rsidRDefault="00210060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2.3.3 Методы производства СМР</w:t>
      </w:r>
      <w:bookmarkEnd w:id="35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8"/>
        <w:gridCol w:w="1742"/>
        <w:gridCol w:w="2309"/>
        <w:gridCol w:w="3164"/>
      </w:tblGrid>
      <w:tr w:rsidR="001306C5" w:rsidRPr="009D4984" w:rsidTr="009D4984">
        <w:trPr>
          <w:trHeight w:val="360"/>
          <w:jc w:val="center"/>
        </w:trPr>
        <w:tc>
          <w:tcPr>
            <w:tcW w:w="1768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Вид работы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Строительные работы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Машины. Механизмы. приспособления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Указания по выполнениию</w:t>
            </w:r>
          </w:p>
        </w:tc>
      </w:tr>
      <w:tr w:rsidR="001306C5" w:rsidRPr="009D4984" w:rsidTr="009D4984">
        <w:trPr>
          <w:trHeight w:val="360"/>
          <w:jc w:val="center"/>
        </w:trPr>
        <w:tc>
          <w:tcPr>
            <w:tcW w:w="1768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1306C5" w:rsidRPr="009D4984" w:rsidTr="009D4984">
        <w:trPr>
          <w:trHeight w:val="360"/>
          <w:jc w:val="center"/>
        </w:trPr>
        <w:tc>
          <w:tcPr>
            <w:tcW w:w="8983" w:type="dxa"/>
            <w:gridSpan w:val="4"/>
            <w:shd w:val="clear" w:color="auto" w:fill="auto"/>
            <w:vAlign w:val="center"/>
          </w:tcPr>
          <w:p w:rsidR="001306C5" w:rsidRPr="009D4984" w:rsidRDefault="001306C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Нулевой цикл</w:t>
            </w:r>
          </w:p>
        </w:tc>
      </w:tr>
      <w:tr w:rsidR="00F32086" w:rsidRPr="009D4984" w:rsidTr="009D4984">
        <w:trPr>
          <w:trHeight w:val="860"/>
          <w:jc w:val="center"/>
        </w:trPr>
        <w:tc>
          <w:tcPr>
            <w:tcW w:w="1768" w:type="dxa"/>
            <w:vMerge w:val="restart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Земельные работы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Разработка котлована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Экскаватор ЭО – 4010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Рабочий цикл состоит из капания, перемещения к месту выгрузки в транспорт и обратного хода в забой</w:t>
            </w:r>
          </w:p>
        </w:tc>
      </w:tr>
      <w:tr w:rsidR="00F32086" w:rsidRPr="009D4984" w:rsidTr="009D4984">
        <w:trPr>
          <w:trHeight w:val="96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Обратная засыпка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Бульдозер ДЗ-8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Обратная засыпка по боковой схеме движения</w:t>
            </w:r>
          </w:p>
        </w:tc>
      </w:tr>
      <w:tr w:rsidR="00F32086" w:rsidRPr="009D4984" w:rsidTr="009D4984">
        <w:trPr>
          <w:trHeight w:val="104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Уплотнение грунта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Электротрабовки ИЭ -4502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Послойное уплотнение, толщиной 15-20 см</w:t>
            </w:r>
          </w:p>
        </w:tc>
      </w:tr>
      <w:tr w:rsidR="00F32086" w:rsidRPr="009D4984" w:rsidTr="009D4984">
        <w:trPr>
          <w:trHeight w:val="1040"/>
          <w:jc w:val="center"/>
        </w:trPr>
        <w:tc>
          <w:tcPr>
            <w:tcW w:w="1768" w:type="dxa"/>
            <w:shd w:val="clear" w:color="auto" w:fill="auto"/>
            <w:vAlign w:val="center"/>
          </w:tcPr>
          <w:p w:rsidR="00F32086" w:rsidRPr="009D4984" w:rsidRDefault="00F3208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Фундаменты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F32086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Плиты ленточные фундамента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32086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Кран КБ – 401А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F32086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Плиты ленточные устанавливаются на гшрунт. С помощью теодолита или отвеса определяют ровность в осях ленточного фундамента</w:t>
            </w:r>
          </w:p>
        </w:tc>
      </w:tr>
      <w:tr w:rsidR="00EA5E43" w:rsidRPr="009D4984" w:rsidTr="009D4984">
        <w:trPr>
          <w:trHeight w:val="560"/>
          <w:jc w:val="center"/>
        </w:trPr>
        <w:tc>
          <w:tcPr>
            <w:tcW w:w="1768" w:type="dxa"/>
            <w:vMerge w:val="restart"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Монтажнвые работы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Монтаж стен подвала из блоков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Кран КБ 401А, сварочный аппарат СТМ - 350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Укладывают на рас</w:t>
            </w:r>
            <w:r w:rsidR="00F01BEA" w:rsidRPr="009D4984">
              <w:rPr>
                <w:sz w:val="20"/>
                <w:szCs w:val="28"/>
              </w:rPr>
              <w:t>п</w:t>
            </w:r>
            <w:r w:rsidRPr="009D4984">
              <w:rPr>
                <w:sz w:val="20"/>
                <w:szCs w:val="28"/>
              </w:rPr>
              <w:t>ор</w:t>
            </w:r>
            <w:r w:rsidR="00F01BEA" w:rsidRPr="009D4984">
              <w:rPr>
                <w:sz w:val="20"/>
                <w:szCs w:val="28"/>
              </w:rPr>
              <w:t>к</w:t>
            </w:r>
            <w:r w:rsidRPr="009D4984">
              <w:rPr>
                <w:sz w:val="20"/>
                <w:szCs w:val="28"/>
              </w:rPr>
              <w:t>и</w:t>
            </w:r>
          </w:p>
        </w:tc>
      </w:tr>
      <w:tr w:rsidR="00EA5E43" w:rsidRPr="009D4984" w:rsidTr="009D4984">
        <w:trPr>
          <w:trHeight w:val="86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Монтаж плит покрытия и перекрытия</w:t>
            </w:r>
          </w:p>
        </w:tc>
        <w:tc>
          <w:tcPr>
            <w:tcW w:w="2309" w:type="dxa"/>
            <w:vMerge/>
            <w:shd w:val="clear" w:color="auto" w:fill="auto"/>
            <w:vAlign w:val="center"/>
          </w:tcPr>
          <w:p w:rsidR="00EA5E43" w:rsidRPr="009D4984" w:rsidRDefault="00EA5E4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3164" w:type="dxa"/>
            <w:shd w:val="clear" w:color="auto" w:fill="auto"/>
            <w:vAlign w:val="center"/>
          </w:tcPr>
          <w:p w:rsidR="00EA5E43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Укладывают на несущие стены, производят анкеровку плит между собой и стенами. Швы обязательно заделывают</w:t>
            </w:r>
          </w:p>
        </w:tc>
      </w:tr>
      <w:tr w:rsidR="00F01BEA" w:rsidRPr="009D4984" w:rsidTr="009D4984">
        <w:trPr>
          <w:trHeight w:val="340"/>
          <w:jc w:val="center"/>
        </w:trPr>
        <w:tc>
          <w:tcPr>
            <w:tcW w:w="1768" w:type="dxa"/>
            <w:vMerge w:val="restart"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Каменные работы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Каменная кладка наружных и внутренних стен</w:t>
            </w:r>
          </w:p>
        </w:tc>
        <w:tc>
          <w:tcPr>
            <w:tcW w:w="2309" w:type="dxa"/>
            <w:vMerge w:val="restart"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Комплект инструментов, кран КБ 401А</w:t>
            </w:r>
          </w:p>
        </w:tc>
        <w:tc>
          <w:tcPr>
            <w:tcW w:w="3164" w:type="dxa"/>
            <w:vMerge w:val="restart"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Стены выполняют из керамического кирпича, толщиной 650 мм. Внутренние стены выполняют из полнотелого кирпича, толщиной 380 мм.</w:t>
            </w:r>
          </w:p>
        </w:tc>
      </w:tr>
      <w:tr w:rsidR="00F01BEA" w:rsidRPr="009D4984" w:rsidTr="009D4984">
        <w:trPr>
          <w:trHeight w:val="60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Каменная кладка перегородок</w:t>
            </w:r>
          </w:p>
        </w:tc>
        <w:tc>
          <w:tcPr>
            <w:tcW w:w="2309" w:type="dxa"/>
            <w:vMerge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3164" w:type="dxa"/>
            <w:vMerge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F01BEA" w:rsidRPr="009D4984" w:rsidTr="009D4984">
        <w:trPr>
          <w:trHeight w:val="600"/>
          <w:jc w:val="center"/>
        </w:trPr>
        <w:tc>
          <w:tcPr>
            <w:tcW w:w="1768" w:type="dxa"/>
            <w:shd w:val="clear" w:color="auto" w:fill="auto"/>
            <w:vAlign w:val="center"/>
          </w:tcPr>
          <w:p w:rsidR="00F01BEA" w:rsidRPr="009D4984" w:rsidRDefault="00F01BE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Кровельные работы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F01BE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Устройство конструкции покрытия и настила крыши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01BE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КБ – 401А набор инструментов кровельщика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F01BE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Смотреть пункт 2.1.3</w:t>
            </w:r>
          </w:p>
        </w:tc>
      </w:tr>
      <w:tr w:rsidR="006550FA" w:rsidRPr="009D4984" w:rsidTr="009D4984">
        <w:trPr>
          <w:trHeight w:val="420"/>
          <w:jc w:val="center"/>
        </w:trPr>
        <w:tc>
          <w:tcPr>
            <w:tcW w:w="1768" w:type="dxa"/>
            <w:vMerge w:val="restart"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Отделочные работы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Штукатурные работы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Штукатурная передвижная станция, набор инструментов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Раствор наносится толщиной слоя при простой штукатурки – 12 мм, улучшенной – 15мм.</w:t>
            </w:r>
          </w:p>
        </w:tc>
      </w:tr>
      <w:tr w:rsidR="006550FA" w:rsidRPr="009D4984" w:rsidTr="009D4984">
        <w:trPr>
          <w:trHeight w:val="46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Малярные работы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Малярная станция СО-115, комплект инструментов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Поверхность перед покраской очищают от грязи, пыли, потеков, сначала окрашивают потолок, потом стены</w:t>
            </w:r>
          </w:p>
        </w:tc>
      </w:tr>
      <w:tr w:rsidR="006550FA" w:rsidRPr="009D4984" w:rsidTr="009D4984">
        <w:trPr>
          <w:trHeight w:val="32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Обойные работы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Комплект инструментов обойщика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Производят по выровненным, очищенным и просушенным поверхностям. Обои наклеивают впритык, наклейку начинают от наружного угла комнаты.</w:t>
            </w:r>
          </w:p>
        </w:tc>
      </w:tr>
      <w:tr w:rsidR="006550FA" w:rsidRPr="009D4984" w:rsidTr="009D4984">
        <w:trPr>
          <w:trHeight w:val="18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6550FA" w:rsidRPr="009D4984" w:rsidRDefault="006550F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Стекольные работы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6550FA" w:rsidRPr="009D4984" w:rsidRDefault="006C0708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Комплект инструментов стекольщика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6550FA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Стекольные работы включают нарезку стекла, приготовление замазки, вставку, укрепление и протирку стекла.</w:t>
            </w:r>
          </w:p>
        </w:tc>
      </w:tr>
      <w:tr w:rsidR="00702BB7" w:rsidRPr="009D4984" w:rsidTr="009D4984">
        <w:trPr>
          <w:trHeight w:val="440"/>
          <w:jc w:val="center"/>
        </w:trPr>
        <w:tc>
          <w:tcPr>
            <w:tcW w:w="1768" w:type="dxa"/>
            <w:vMerge w:val="restart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Устройство полов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Плиточные полы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Комплект инструментов плиточника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Плитку укладывают на цементно-песчаный раствор состава 1:2</w:t>
            </w:r>
          </w:p>
        </w:tc>
      </w:tr>
      <w:tr w:rsidR="00702BB7" w:rsidRPr="009D4984" w:rsidTr="009D4984">
        <w:trPr>
          <w:trHeight w:val="48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Линолеум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Комплект инструментов плотника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Полосы линолеума располагают по направлению света. Линолеум наклеивают на мастику, толщиной слоя 1 мм</w:t>
            </w:r>
          </w:p>
        </w:tc>
      </w:tr>
      <w:tr w:rsidR="00702BB7" w:rsidRPr="009D4984" w:rsidTr="009D4984">
        <w:trPr>
          <w:trHeight w:val="480"/>
          <w:jc w:val="center"/>
        </w:trPr>
        <w:tc>
          <w:tcPr>
            <w:tcW w:w="1768" w:type="dxa"/>
            <w:vMerge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742" w:type="dxa"/>
            <w:shd w:val="clear" w:color="auto" w:fill="auto"/>
            <w:vAlign w:val="center"/>
          </w:tcPr>
          <w:p w:rsidR="00702BB7" w:rsidRPr="009D4984" w:rsidRDefault="00702BB7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Монолитные полы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702BB7" w:rsidRPr="009D4984" w:rsidRDefault="00753F1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Комплект инструментов бетонщика</w:t>
            </w:r>
          </w:p>
        </w:tc>
        <w:tc>
          <w:tcPr>
            <w:tcW w:w="3164" w:type="dxa"/>
            <w:shd w:val="clear" w:color="auto" w:fill="auto"/>
            <w:vAlign w:val="center"/>
          </w:tcPr>
          <w:p w:rsidR="00702BB7" w:rsidRPr="009D4984" w:rsidRDefault="00753F1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Производят полосами шириной 3 м по маячным доскам, причем через 1 с выдержкой их не менее суток.</w:t>
            </w:r>
          </w:p>
        </w:tc>
      </w:tr>
    </w:tbl>
    <w:p w:rsidR="00753F1A" w:rsidRPr="00997968" w:rsidRDefault="00753F1A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753F1A" w:rsidRPr="00997968" w:rsidRDefault="00910EFE" w:rsidP="00910EFE">
      <w:pPr>
        <w:pStyle w:val="2"/>
        <w:keepNext w:val="0"/>
        <w:suppressAutoHyphens/>
        <w:ind w:firstLine="0"/>
        <w:rPr>
          <w:szCs w:val="28"/>
        </w:rPr>
      </w:pPr>
      <w:bookmarkStart w:id="36" w:name="_Toc275727273"/>
      <w:r>
        <w:rPr>
          <w:szCs w:val="28"/>
        </w:rPr>
        <w:br w:type="page"/>
      </w:r>
      <w:r w:rsidR="00753F1A" w:rsidRPr="00997968">
        <w:rPr>
          <w:szCs w:val="28"/>
        </w:rPr>
        <w:t>2.4 Календарное планирование</w:t>
      </w:r>
      <w:bookmarkEnd w:id="36"/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37" w:name="_Toc275727274"/>
    </w:p>
    <w:p w:rsidR="00753F1A" w:rsidRPr="00997968" w:rsidRDefault="00753F1A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2.4.1 Проектирование календарного плана нормативной продолжительности строительства</w:t>
      </w:r>
      <w:bookmarkEnd w:id="37"/>
    </w:p>
    <w:p w:rsidR="00753F1A" w:rsidRPr="00997968" w:rsidRDefault="00753F1A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Строительство административных зданий планируется в три цикла, каждые из которых состоит из определенного комплекса работ.</w:t>
      </w:r>
    </w:p>
    <w:p w:rsidR="00753F1A" w:rsidRPr="00997968" w:rsidRDefault="00753F1A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1 цикл – подземный;</w:t>
      </w:r>
    </w:p>
    <w:p w:rsidR="00753F1A" w:rsidRPr="00997968" w:rsidRDefault="00753F1A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2 цикл – надземный;</w:t>
      </w:r>
    </w:p>
    <w:p w:rsidR="00753F1A" w:rsidRPr="00997968" w:rsidRDefault="00753F1A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3 цикл – отделочный.</w:t>
      </w:r>
    </w:p>
    <w:p w:rsidR="00753F1A" w:rsidRPr="00997968" w:rsidRDefault="00753F1A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 xml:space="preserve">Согласно СНиП 1.04.03.- 85 общая нормативная продолжительность строительства для административного </w:t>
      </w:r>
      <w:r w:rsidR="00310420" w:rsidRPr="00997968">
        <w:rPr>
          <w:szCs w:val="28"/>
        </w:rPr>
        <w:t>строительства 4 –х этажного кирпичного дома находится от общей плановой продолжительности строительства:</w:t>
      </w:r>
    </w:p>
    <w:p w:rsidR="00753F1A" w:rsidRPr="00997968" w:rsidRDefault="0031042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Общая плановая трудоемкость 8,0 месяцев.</w:t>
      </w:r>
    </w:p>
    <w:p w:rsidR="00310420" w:rsidRPr="00997968" w:rsidRDefault="0031042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Подготовительный период – 1,0 месяц.</w:t>
      </w:r>
    </w:p>
    <w:p w:rsidR="00310420" w:rsidRPr="00997968" w:rsidRDefault="0031042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8,0 – 1,0 = 7,0 мес. – нормативная продолжительность строительства.</w:t>
      </w:r>
    </w:p>
    <w:p w:rsidR="00910EFE" w:rsidRPr="00910EFE" w:rsidRDefault="00910EFE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</w:p>
    <w:p w:rsidR="00310420" w:rsidRPr="00910EFE" w:rsidRDefault="00310420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Технико-экономические показатели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0"/>
        <w:gridCol w:w="1260"/>
        <w:gridCol w:w="2340"/>
        <w:gridCol w:w="1746"/>
      </w:tblGrid>
      <w:tr w:rsidR="00310420" w:rsidRPr="009D4984" w:rsidTr="009D4984">
        <w:trPr>
          <w:trHeight w:val="160"/>
          <w:jc w:val="center"/>
        </w:trPr>
        <w:tc>
          <w:tcPr>
            <w:tcW w:w="2820" w:type="dxa"/>
            <w:vMerge w:val="restart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показателей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4086" w:type="dxa"/>
            <w:gridSpan w:val="2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Значение показателей</w:t>
            </w:r>
          </w:p>
        </w:tc>
      </w:tr>
      <w:tr w:rsidR="00310420" w:rsidRPr="009D4984" w:rsidTr="009D4984">
        <w:trPr>
          <w:trHeight w:val="300"/>
          <w:jc w:val="center"/>
        </w:trPr>
        <w:tc>
          <w:tcPr>
            <w:tcW w:w="2820" w:type="dxa"/>
            <w:vMerge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Нормативные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Плановые</w:t>
            </w:r>
          </w:p>
        </w:tc>
      </w:tr>
      <w:tr w:rsidR="00310420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310420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Продолжительность строительства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мес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7,0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7,0</w:t>
            </w:r>
          </w:p>
        </w:tc>
      </w:tr>
      <w:tr w:rsidR="00310420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Общая трудоемкость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Чел.дней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5084,85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5084,85</w:t>
            </w:r>
          </w:p>
        </w:tc>
      </w:tr>
      <w:tr w:rsidR="00310420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Трудоемкость на 1 М3 здания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Чел. Дней/м3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3,0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310420" w:rsidRPr="009D4984" w:rsidRDefault="00310420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15,0</w:t>
            </w:r>
          </w:p>
        </w:tc>
      </w:tr>
      <w:tr w:rsidR="00310420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310420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Производительность труда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10420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%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310420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310420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</w:t>
            </w:r>
          </w:p>
        </w:tc>
      </w:tr>
      <w:tr w:rsidR="00EB3201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Коэффициент неравномерности движения рабочих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1,5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1,5</w:t>
            </w:r>
          </w:p>
        </w:tc>
      </w:tr>
      <w:tr w:rsidR="00EB3201" w:rsidRPr="009D4984" w:rsidTr="009D4984">
        <w:trPr>
          <w:trHeight w:val="300"/>
          <w:jc w:val="center"/>
        </w:trPr>
        <w:tc>
          <w:tcPr>
            <w:tcW w:w="2820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Коэффициент сменности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EB3201" w:rsidRPr="009D4984" w:rsidRDefault="00EB320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</w:tr>
    </w:tbl>
    <w:p w:rsidR="00310420" w:rsidRPr="00997968" w:rsidRDefault="0031042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EB3201" w:rsidRPr="00910EFE" w:rsidRDefault="00910EFE" w:rsidP="00910EFE">
      <w:pPr>
        <w:pStyle w:val="2"/>
        <w:keepNext w:val="0"/>
        <w:suppressAutoHyphens/>
        <w:ind w:firstLine="0"/>
        <w:rPr>
          <w:b w:val="0"/>
          <w:szCs w:val="28"/>
        </w:rPr>
      </w:pPr>
      <w:bookmarkStart w:id="38" w:name="_Toc275727275"/>
      <w:r>
        <w:rPr>
          <w:szCs w:val="28"/>
        </w:rPr>
        <w:br w:type="page"/>
      </w:r>
      <w:r w:rsidR="00EB3201" w:rsidRPr="00997968">
        <w:rPr>
          <w:szCs w:val="28"/>
        </w:rPr>
        <w:t>2.5 Строгенплан</w:t>
      </w:r>
      <w:bookmarkEnd w:id="38"/>
    </w:p>
    <w:p w:rsidR="00910EFE" w:rsidRPr="00910EFE" w:rsidRDefault="00910EFE" w:rsidP="00910EFE">
      <w:pPr>
        <w:suppressAutoHyphens/>
        <w:ind w:firstLine="0"/>
        <w:jc w:val="center"/>
        <w:rPr>
          <w:b/>
        </w:rPr>
      </w:pPr>
    </w:p>
    <w:p w:rsidR="00EB3201" w:rsidRPr="00910EFE" w:rsidRDefault="00EB3201" w:rsidP="00910EFE">
      <w:pPr>
        <w:pStyle w:val="3"/>
        <w:keepNext w:val="0"/>
        <w:suppressAutoHyphens/>
        <w:ind w:firstLine="0"/>
        <w:rPr>
          <w:rFonts w:cs="Times New Roman"/>
          <w:b w:val="0"/>
          <w:i w:val="0"/>
          <w:szCs w:val="28"/>
        </w:rPr>
      </w:pPr>
      <w:bookmarkStart w:id="39" w:name="_Toc275727276"/>
      <w:r w:rsidRPr="00997968">
        <w:rPr>
          <w:rFonts w:cs="Times New Roman"/>
          <w:i w:val="0"/>
          <w:szCs w:val="28"/>
        </w:rPr>
        <w:t>2.5.1 Назначение строгенплана</w:t>
      </w:r>
      <w:bookmarkEnd w:id="39"/>
    </w:p>
    <w:p w:rsidR="00EB3201" w:rsidRPr="00997968" w:rsidRDefault="00EB3201" w:rsidP="000B4737">
      <w:pPr>
        <w:tabs>
          <w:tab w:val="left" w:pos="1898"/>
          <w:tab w:val="left" w:pos="4272"/>
          <w:tab w:val="left" w:pos="6612"/>
        </w:tabs>
        <w:suppressAutoHyphens/>
        <w:rPr>
          <w:szCs w:val="28"/>
        </w:rPr>
      </w:pPr>
      <w:r w:rsidRPr="00997968">
        <w:rPr>
          <w:szCs w:val="28"/>
        </w:rPr>
        <w:t>Строительный генеральный план – это план строительной площадки, на котором показано расположение строящихся зданий и сооружений, строительных машин, а также объектов строительного хозяйства, предназначенных для обслуживания производства работ.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b w:val="0"/>
          <w:i w:val="0"/>
          <w:szCs w:val="28"/>
        </w:rPr>
      </w:pPr>
      <w:bookmarkStart w:id="40" w:name="_Toc275727277"/>
    </w:p>
    <w:p w:rsidR="00EB3201" w:rsidRPr="00910EFE" w:rsidRDefault="00EB3201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10EFE">
        <w:rPr>
          <w:rFonts w:cs="Times New Roman"/>
          <w:i w:val="0"/>
          <w:szCs w:val="28"/>
        </w:rPr>
        <w:t>2.5.2 Размещение монтажного крана</w:t>
      </w:r>
      <w:bookmarkEnd w:id="40"/>
    </w:p>
    <w:p w:rsidR="00EB3201" w:rsidRPr="00997968" w:rsidRDefault="0061100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10EFE">
        <w:rPr>
          <w:szCs w:val="28"/>
        </w:rPr>
        <w:t>Расчет опасных</w:t>
      </w:r>
      <w:r w:rsidRPr="00997968">
        <w:rPr>
          <w:szCs w:val="28"/>
        </w:rPr>
        <w:t xml:space="preserve"> зон</w:t>
      </w:r>
    </w:p>
    <w:p w:rsidR="00611000" w:rsidRPr="00997968" w:rsidRDefault="0061100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1. Монтажная зона:</w:t>
      </w:r>
    </w:p>
    <w:p w:rsidR="00611000" w:rsidRPr="00997968" w:rsidRDefault="0061100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Высота здания 16,4 ›10 м.</w:t>
      </w:r>
    </w:p>
    <w:p w:rsidR="00611000" w:rsidRPr="00997968" w:rsidRDefault="0061100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 xml:space="preserve">Так как Нзд›10 м, то </w:t>
      </w:r>
      <w:r w:rsidRPr="00997968">
        <w:rPr>
          <w:szCs w:val="28"/>
          <w:lang w:val="en-US"/>
        </w:rPr>
        <w:t>R</w:t>
      </w:r>
      <w:r w:rsidRPr="00997968">
        <w:rPr>
          <w:szCs w:val="28"/>
        </w:rPr>
        <w:t xml:space="preserve"> мон = 5 м.</w:t>
      </w:r>
    </w:p>
    <w:p w:rsidR="00611000" w:rsidRPr="00997968" w:rsidRDefault="0061100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2. Опасная зона работы крана:</w:t>
      </w:r>
    </w:p>
    <w:p w:rsidR="00611000" w:rsidRPr="00997968" w:rsidRDefault="00611000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R</w:t>
      </w:r>
      <w:r w:rsidRPr="00997968">
        <w:rPr>
          <w:szCs w:val="28"/>
        </w:rPr>
        <w:t>о.п. = 25 + 0,5 *1,5 + 0,3*16,4 = 30,67 м.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41" w:name="_Toc275727278"/>
    </w:p>
    <w:p w:rsidR="00611000" w:rsidRPr="00997968" w:rsidRDefault="00611000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2.5.3 Организация складского хозяйства</w:t>
      </w:r>
      <w:bookmarkEnd w:id="41"/>
    </w:p>
    <w:tbl>
      <w:tblPr>
        <w:tblW w:w="93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24"/>
        <w:gridCol w:w="911"/>
        <w:gridCol w:w="843"/>
        <w:gridCol w:w="974"/>
        <w:gridCol w:w="865"/>
        <w:gridCol w:w="1257"/>
        <w:gridCol w:w="753"/>
        <w:gridCol w:w="720"/>
        <w:gridCol w:w="900"/>
      </w:tblGrid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материалов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Общая потребность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Дни расхода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Число дней запаса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Коэф-т нерав. поставки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Коэ-т на проходы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Нормы хранения на складе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 склада, м2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Тип склада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Плиты ленточного фундамента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7090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8,22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Бетон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157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19,21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11,78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Бетонные блоки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4,24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13,2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Кирпич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Т.шт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1986,32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89,54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22,19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21,24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Дверные блоки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116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11,95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1,95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Оконные блоки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16,14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2,96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Раствор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1708,04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118,86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14,37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2,56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8. Плиты, покрытия и перекрытия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441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153,52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9,45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9. Рубероид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Рул.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8,19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 навесом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10. Минераловатные плиты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297,5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8,59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34,6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14,7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 навесом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11. Керамическая плитка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кор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995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20,08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 навесом</w:t>
            </w:r>
          </w:p>
        </w:tc>
      </w:tr>
      <w:tr w:rsidR="006B3894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6B3894" w:rsidRPr="009D4984" w:rsidRDefault="006B3894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12. Водоэмульсионная краска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Кг/боч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2335/78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12,36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189/6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B3894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13. Стекло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М3/ящ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747,09/1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13,74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55/1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0,48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14. Краска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Кг/кор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3045,02/169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19,37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157,2/9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0,48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15. Асфальтобетон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10,39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2,56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16. Обои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М2/рул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7010/1402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6,3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1113/223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17. Перемычки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6,66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1,85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18. Линолеум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М2/рул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5253/175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89,9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264/9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Закрытый</w:t>
            </w:r>
          </w:p>
        </w:tc>
      </w:tr>
      <w:tr w:rsidR="008272F1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19. Известь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Кг/боч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1103/6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7,03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156,9/1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1,13</w:t>
            </w:r>
          </w:p>
          <w:p w:rsidR="008272F1" w:rsidRPr="009D4984" w:rsidRDefault="008272F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272F1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Под навесом</w:t>
            </w:r>
          </w:p>
        </w:tc>
      </w:tr>
      <w:tr w:rsidR="008C6B2E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20. Лестничные площадки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1,87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12,42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8C6B2E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21. Лестничные марши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3,14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18,36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открытый</w:t>
            </w:r>
          </w:p>
        </w:tc>
      </w:tr>
      <w:tr w:rsidR="008C6B2E" w:rsidRPr="009D4984" w:rsidTr="009D4984">
        <w:trPr>
          <w:trHeight w:val="360"/>
          <w:jc w:val="center"/>
        </w:trPr>
        <w:tc>
          <w:tcPr>
            <w:tcW w:w="138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22. Монолитная плита</w:t>
            </w:r>
          </w:p>
        </w:tc>
        <w:tc>
          <w:tcPr>
            <w:tcW w:w="72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М2/шт.</w:t>
            </w:r>
          </w:p>
        </w:tc>
        <w:tc>
          <w:tcPr>
            <w:tcW w:w="911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22,8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865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0,72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C6B2E" w:rsidRPr="009D4984" w:rsidRDefault="008C6B2E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Открытая</w:t>
            </w:r>
          </w:p>
        </w:tc>
      </w:tr>
    </w:tbl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611000" w:rsidRPr="00997968" w:rsidRDefault="008C6B2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 xml:space="preserve">Площадь складов: </w:t>
      </w:r>
      <w:r w:rsidRPr="00997968">
        <w:rPr>
          <w:szCs w:val="28"/>
          <w:lang w:val="en-US"/>
        </w:rPr>
        <w:t>S</w:t>
      </w:r>
      <w:r w:rsidRPr="00997968">
        <w:rPr>
          <w:szCs w:val="28"/>
        </w:rPr>
        <w:t>отк = 243,03 м2, принимаем площадь открытого склада 115 м2.</w:t>
      </w:r>
    </w:p>
    <w:p w:rsidR="008C6B2E" w:rsidRPr="00997968" w:rsidRDefault="008C6B2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S</w:t>
      </w:r>
      <w:r w:rsidRPr="00997968">
        <w:rPr>
          <w:szCs w:val="28"/>
        </w:rPr>
        <w:t>навес = 17,25 м2</w:t>
      </w:r>
    </w:p>
    <w:p w:rsidR="008C6B2E" w:rsidRPr="00997968" w:rsidRDefault="008C6B2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S</w:t>
      </w:r>
      <w:r w:rsidRPr="00997968">
        <w:rPr>
          <w:szCs w:val="28"/>
        </w:rPr>
        <w:t>зак = 15,87 м2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42" w:name="_Toc275727279"/>
    </w:p>
    <w:p w:rsidR="008C6B2E" w:rsidRPr="00997968" w:rsidRDefault="008C6B2E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2.5.4 Выбор и расчет временных зданий и сооружений</w:t>
      </w:r>
      <w:bookmarkEnd w:id="42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1980"/>
        <w:gridCol w:w="720"/>
        <w:gridCol w:w="900"/>
        <w:gridCol w:w="1440"/>
        <w:gridCol w:w="2160"/>
      </w:tblGrid>
      <w:tr w:rsidR="00C145C6" w:rsidRPr="009D4984" w:rsidTr="009D4984">
        <w:trPr>
          <w:trHeight w:val="240"/>
          <w:jc w:val="center"/>
        </w:trPr>
        <w:tc>
          <w:tcPr>
            <w:tcW w:w="1620" w:type="dxa"/>
            <w:vMerge w:val="restart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 помещений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 рабочих. Чел.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Площадь помещений. М2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Тип временных зданий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Размер, м</w:t>
            </w:r>
          </w:p>
        </w:tc>
      </w:tr>
      <w:tr w:rsidR="00C145C6" w:rsidRPr="009D4984" w:rsidTr="009D4984">
        <w:trPr>
          <w:trHeight w:val="220"/>
          <w:jc w:val="center"/>
        </w:trPr>
        <w:tc>
          <w:tcPr>
            <w:tcW w:w="1620" w:type="dxa"/>
            <w:vMerge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 1 раб.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Общая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160" w:type="dxa"/>
            <w:vMerge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</w:tr>
      <w:tr w:rsidR="00C145C6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</w:tr>
      <w:tr w:rsidR="00C145C6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Проходная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Сборно-разборно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2,0*3,0</w:t>
            </w:r>
          </w:p>
        </w:tc>
      </w:tr>
      <w:tr w:rsidR="00C145C6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Контора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9,0*2,7</w:t>
            </w:r>
          </w:p>
        </w:tc>
      </w:tr>
      <w:tr w:rsidR="00C145C6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Гардеробная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28,86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11,1*2,6</w:t>
            </w:r>
          </w:p>
        </w:tc>
      </w:tr>
      <w:tr w:rsidR="00C145C6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Сушилка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20,28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145C6" w:rsidRPr="009D4984" w:rsidRDefault="00C145C6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145C6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7,8*2,6</w:t>
            </w:r>
          </w:p>
        </w:tc>
      </w:tr>
      <w:tr w:rsidR="0061699C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Помещение для приема пища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9,0*2,7</w:t>
            </w:r>
          </w:p>
        </w:tc>
      </w:tr>
      <w:tr w:rsidR="0061699C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Помещение для обогрева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24,3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9,0*2,7</w:t>
            </w:r>
          </w:p>
        </w:tc>
      </w:tr>
      <w:tr w:rsidR="0061699C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Уборная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148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Контейнер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2,0*3,0</w:t>
            </w:r>
          </w:p>
        </w:tc>
      </w:tr>
      <w:tr w:rsidR="0061699C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8. Мастерские</w:t>
            </w: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 сантех.</w:t>
            </w: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 электротех.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18</w:t>
            </w: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0,9</w:t>
            </w: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9,02</w:t>
            </w: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9,02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4,1*2,2</w:t>
            </w:r>
          </w:p>
        </w:tc>
      </w:tr>
      <w:tr w:rsidR="0061699C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 xml:space="preserve">9. Малярная станция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8*2,8</w:t>
            </w:r>
          </w:p>
        </w:tc>
      </w:tr>
      <w:tr w:rsidR="0061699C" w:rsidRPr="009D4984" w:rsidTr="009D4984">
        <w:trPr>
          <w:trHeight w:val="220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10. Штукатурная станция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-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Передвижной вагон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4,5*2,5</w:t>
            </w:r>
          </w:p>
        </w:tc>
      </w:tr>
    </w:tbl>
    <w:p w:rsidR="008C6B2E" w:rsidRPr="00910EFE" w:rsidRDefault="0061699C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Определение численности рабочих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0"/>
        <w:gridCol w:w="1620"/>
        <w:gridCol w:w="1175"/>
        <w:gridCol w:w="850"/>
        <w:gridCol w:w="1294"/>
      </w:tblGrid>
      <w:tr w:rsidR="0061699C" w:rsidRPr="009D4984" w:rsidTr="009D4984">
        <w:trPr>
          <w:trHeight w:val="160"/>
          <w:jc w:val="center"/>
        </w:trPr>
        <w:tc>
          <w:tcPr>
            <w:tcW w:w="2700" w:type="dxa"/>
            <w:vMerge w:val="restart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Категории рабочих</w:t>
            </w:r>
          </w:p>
        </w:tc>
        <w:tc>
          <w:tcPr>
            <w:tcW w:w="2795" w:type="dxa"/>
            <w:gridSpan w:val="2"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Списочное число, чел</w:t>
            </w:r>
          </w:p>
        </w:tc>
        <w:tc>
          <w:tcPr>
            <w:tcW w:w="2144" w:type="dxa"/>
            <w:gridSpan w:val="2"/>
            <w:shd w:val="clear" w:color="auto" w:fill="auto"/>
            <w:vAlign w:val="center"/>
          </w:tcPr>
          <w:p w:rsidR="0061699C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Количество работающих в одну смену</w:t>
            </w:r>
          </w:p>
        </w:tc>
      </w:tr>
      <w:tr w:rsidR="0061699C" w:rsidRPr="009D4984" w:rsidTr="009D4984">
        <w:trPr>
          <w:trHeight w:val="300"/>
          <w:jc w:val="center"/>
        </w:trPr>
        <w:tc>
          <w:tcPr>
            <w:tcW w:w="2700" w:type="dxa"/>
            <w:vMerge/>
            <w:shd w:val="clear" w:color="auto" w:fill="auto"/>
            <w:vAlign w:val="center"/>
          </w:tcPr>
          <w:p w:rsidR="0061699C" w:rsidRPr="009D4984" w:rsidRDefault="0061699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61699C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%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61699C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1699C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%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61699C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</w:tr>
      <w:tr w:rsidR="00505485" w:rsidRPr="009D4984" w:rsidTr="009D4984">
        <w:trPr>
          <w:trHeight w:val="300"/>
          <w:jc w:val="center"/>
        </w:trPr>
        <w:tc>
          <w:tcPr>
            <w:tcW w:w="270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</w:tr>
      <w:tr w:rsidR="00505485" w:rsidRPr="009D4984" w:rsidTr="009D4984">
        <w:trPr>
          <w:trHeight w:val="300"/>
          <w:jc w:val="center"/>
        </w:trPr>
        <w:tc>
          <w:tcPr>
            <w:tcW w:w="270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Рабочие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85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32</w:t>
            </w:r>
          </w:p>
        </w:tc>
      </w:tr>
      <w:tr w:rsidR="00505485" w:rsidRPr="009D4984" w:rsidTr="009D4984">
        <w:trPr>
          <w:trHeight w:val="300"/>
          <w:jc w:val="center"/>
        </w:trPr>
        <w:tc>
          <w:tcPr>
            <w:tcW w:w="270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ИТР и служащие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505485" w:rsidRPr="009D4984" w:rsidTr="009D4984">
        <w:trPr>
          <w:trHeight w:val="300"/>
          <w:jc w:val="center"/>
        </w:trPr>
        <w:tc>
          <w:tcPr>
            <w:tcW w:w="270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МОП и охрана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</w:tr>
      <w:tr w:rsidR="00505485" w:rsidRPr="009D4984" w:rsidTr="009D4984">
        <w:trPr>
          <w:trHeight w:val="300"/>
          <w:jc w:val="center"/>
        </w:trPr>
        <w:tc>
          <w:tcPr>
            <w:tcW w:w="270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103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505485" w:rsidRPr="009D4984" w:rsidRDefault="00505485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37</w:t>
            </w:r>
          </w:p>
        </w:tc>
      </w:tr>
    </w:tbl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43" w:name="_Toc275727280"/>
    </w:p>
    <w:p w:rsidR="008C6B2E" w:rsidRPr="00997968" w:rsidRDefault="00505485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2.5.5 Расчет временного водоснабжения</w:t>
      </w:r>
      <w:bookmarkEnd w:id="43"/>
    </w:p>
    <w:p w:rsidR="00505485" w:rsidRPr="00997968" w:rsidRDefault="00505485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 xml:space="preserve">Полная потребность в воде состоит </w:t>
      </w:r>
    </w:p>
    <w:p w:rsidR="00505485" w:rsidRPr="00997968" w:rsidRDefault="00505485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Вобщ = 0,5 * (Впр + Вхоз) + Вполж;</w:t>
      </w:r>
    </w:p>
    <w:p w:rsidR="00505485" w:rsidRPr="00997968" w:rsidRDefault="00505485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 xml:space="preserve">Расход воды для пожаротушения: минимальный расход воды для противопожарных целей определяется из расчета </w:t>
      </w:r>
      <w:r w:rsidR="004C7358" w:rsidRPr="00997968">
        <w:rPr>
          <w:szCs w:val="28"/>
        </w:rPr>
        <w:t>одного решенного действия 2-х струй из гидрантов по 5 л/с на каждую струю, то есть 10 л/с.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4C7358" w:rsidRPr="00910EFE" w:rsidRDefault="004C7358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Удельный расход воды на производственные нужды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8"/>
        <w:gridCol w:w="2601"/>
        <w:gridCol w:w="896"/>
        <w:gridCol w:w="1217"/>
        <w:gridCol w:w="1472"/>
        <w:gridCol w:w="1398"/>
      </w:tblGrid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№ п/п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Процессы и потребители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Количество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Удельный расход воды, л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Всего, л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Работа экскаватора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Маш.-час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20,76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249,12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Заправка экскаватора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 маш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Поливка бетона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177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300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53100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Поливка кирпича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Тыс.шт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1986,83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259620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Штукатурные работы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24132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193056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Малярные работы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34603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34603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Увлажнение грунта при уплотнении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603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9030</w:t>
            </w:r>
          </w:p>
        </w:tc>
      </w:tr>
      <w:tr w:rsidR="004C7358" w:rsidRPr="009D4984" w:rsidTr="009D4984">
        <w:trPr>
          <w:trHeight w:val="360"/>
          <w:jc w:val="center"/>
        </w:trPr>
        <w:tc>
          <w:tcPr>
            <w:tcW w:w="86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601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72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Впр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C7358" w:rsidRPr="009D4984" w:rsidRDefault="004C7358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549758,12</w:t>
            </w:r>
          </w:p>
        </w:tc>
      </w:tr>
    </w:tbl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4C7358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По максимальной потребности определяем секундный расход воды</w:t>
      </w: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Впр = 549758,12 * 1,5 / (8*3600) = 28,63 л.</w:t>
      </w:r>
    </w:p>
    <w:p w:rsidR="00C22F5C" w:rsidRPr="00910EFE" w:rsidRDefault="00C22F5C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Удельный расход воды на хозяйственно-бытовые нужды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2520"/>
        <w:gridCol w:w="1620"/>
        <w:gridCol w:w="1440"/>
        <w:gridCol w:w="1260"/>
        <w:gridCol w:w="873"/>
      </w:tblGrid>
      <w:tr w:rsidR="00C22F5C" w:rsidRPr="009D4984" w:rsidTr="009D4984">
        <w:trPr>
          <w:trHeight w:val="36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№п/п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Потребители воды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Ед.изм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Норма расхода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</w:tr>
      <w:tr w:rsidR="00C22F5C" w:rsidRPr="009D4984" w:rsidTr="009D4984">
        <w:trPr>
          <w:trHeight w:val="36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</w:t>
            </w:r>
          </w:p>
        </w:tc>
      </w:tr>
      <w:tr w:rsidR="00C22F5C" w:rsidRPr="009D4984" w:rsidTr="009D4984">
        <w:trPr>
          <w:trHeight w:val="36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Хозяйственно-питьевые нужды стройплощадки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 работающий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705</w:t>
            </w:r>
          </w:p>
        </w:tc>
      </w:tr>
      <w:tr w:rsidR="00C22F5C" w:rsidRPr="009D4984" w:rsidTr="009D4984">
        <w:trPr>
          <w:trHeight w:val="360"/>
          <w:jc w:val="center"/>
        </w:trPr>
        <w:tc>
          <w:tcPr>
            <w:tcW w:w="90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C22F5C" w:rsidRPr="009D4984" w:rsidRDefault="00C22F5C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705</w:t>
            </w:r>
          </w:p>
        </w:tc>
      </w:tr>
    </w:tbl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Секундный расход воды на хозяйственно-бытовые нужды:</w:t>
      </w: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В хоз.быт = 705*3/(8*3600) = 0,07 л/сек.</w:t>
      </w: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В общ = 0,5 * (28,63 + 0,07)+10 = 24,35 л/с.</w:t>
      </w: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Гидрант рекомендуется проектировать на постоянные линии водопровода. Диаметр временного водопровода рассчитывают без учета пожаратушения: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Д = 35,69 * √Вобщ/</w:t>
      </w:r>
      <w:r w:rsidRPr="00997968">
        <w:rPr>
          <w:szCs w:val="28"/>
          <w:lang w:val="en-US"/>
        </w:rPr>
        <w:t>V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Д = 35,69 *√24,35/2 = 434,55 мм.</w:t>
      </w:r>
    </w:p>
    <w:p w:rsidR="00C22F5C" w:rsidRPr="00997968" w:rsidRDefault="00C22F5C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Конструктивно применяем согласно ГОСТу 2 наружных гидрантов диаметром 100 мм.</w:t>
      </w:r>
    </w:p>
    <w:p w:rsidR="00910EFE" w:rsidRDefault="00910EFE" w:rsidP="00997968">
      <w:pPr>
        <w:pStyle w:val="3"/>
        <w:keepNext w:val="0"/>
        <w:suppressAutoHyphens/>
        <w:rPr>
          <w:rFonts w:cs="Times New Roman"/>
          <w:i w:val="0"/>
          <w:szCs w:val="28"/>
        </w:rPr>
      </w:pPr>
      <w:bookmarkStart w:id="44" w:name="_Toc275727281"/>
    </w:p>
    <w:p w:rsidR="00C22F5C" w:rsidRPr="00997968" w:rsidRDefault="00C22F5C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r w:rsidRPr="00997968">
        <w:rPr>
          <w:rFonts w:cs="Times New Roman"/>
          <w:i w:val="0"/>
          <w:szCs w:val="28"/>
        </w:rPr>
        <w:t>2.5.6 Расчет временного электроснабжения</w:t>
      </w:r>
      <w:bookmarkEnd w:id="44"/>
    </w:p>
    <w:p w:rsidR="00C22F5C" w:rsidRPr="00997968" w:rsidRDefault="001C4831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Электроэнергия на стройплощадке потребляется электромашинами внутреннего и наружнего освещения, а также производственных помещений для работы механизмов и оборудования.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1C4831" w:rsidRPr="00910EFE" w:rsidRDefault="001C4831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График мощности установки для производственных нужд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8"/>
        <w:gridCol w:w="900"/>
        <w:gridCol w:w="1065"/>
        <w:gridCol w:w="1800"/>
        <w:gridCol w:w="2160"/>
      </w:tblGrid>
      <w:tr w:rsidR="001C4831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Механизмы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Мощность, Вт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Общая мощность, Вт</w:t>
            </w:r>
          </w:p>
        </w:tc>
      </w:tr>
      <w:tr w:rsidR="001C4831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</w:tr>
      <w:tr w:rsidR="001C4831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Башенный кран КБ – 401А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58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58</w:t>
            </w:r>
          </w:p>
        </w:tc>
      </w:tr>
      <w:tr w:rsidR="001C4831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Электропогрузчик кирпича ЭПК - 1000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5,6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5,6</w:t>
            </w:r>
          </w:p>
        </w:tc>
      </w:tr>
      <w:tr w:rsidR="001C4831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Штукатурная станция «Салют-2»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C4831" w:rsidRPr="009D4984" w:rsidRDefault="001C4831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</w:t>
            </w:r>
          </w:p>
        </w:tc>
      </w:tr>
      <w:tr w:rsidR="001C4831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1C4831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Компрессорная установка СО-115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831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1C4831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C4831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C4831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40</w:t>
            </w:r>
          </w:p>
        </w:tc>
      </w:tr>
      <w:tr w:rsidR="00C41E72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Виброрейка СО-47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1,2</w:t>
            </w:r>
          </w:p>
        </w:tc>
      </w:tr>
      <w:tr w:rsidR="00C41E72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Машина для подогрева, подачи и перемещения мастик СО-100А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60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60</w:t>
            </w:r>
          </w:p>
        </w:tc>
      </w:tr>
      <w:tr w:rsidR="00C41E72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Машина для нанесения битумных мастик СО-122А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штр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4,9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4,9</w:t>
            </w:r>
          </w:p>
        </w:tc>
      </w:tr>
      <w:tr w:rsidR="00C41E72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8. Сварочный аппарат СТН-350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25</w:t>
            </w:r>
          </w:p>
        </w:tc>
      </w:tr>
      <w:tr w:rsidR="00C41E72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9. Электросверло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</w:t>
            </w:r>
          </w:p>
        </w:tc>
        <w:tc>
          <w:tcPr>
            <w:tcW w:w="1065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0,6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1,2</w:t>
            </w:r>
          </w:p>
        </w:tc>
      </w:tr>
      <w:tr w:rsidR="00C41E72" w:rsidRPr="009D4984" w:rsidTr="009D4984">
        <w:trPr>
          <w:trHeight w:val="360"/>
          <w:jc w:val="center"/>
        </w:trPr>
        <w:tc>
          <w:tcPr>
            <w:tcW w:w="3098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Итого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C41E72" w:rsidRPr="009D4984" w:rsidRDefault="00C41E72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205,9</w:t>
            </w:r>
          </w:p>
        </w:tc>
      </w:tr>
    </w:tbl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4C7358" w:rsidRPr="00997968" w:rsidRDefault="00C41E72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Мощность силовой установки для производственных нужд определяется по формуле: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41E72" w:rsidRPr="00997968" w:rsidRDefault="00C41E72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пр = ∑Рэл * Кс/</w:t>
      </w:r>
      <w:r w:rsidRPr="00997968">
        <w:rPr>
          <w:szCs w:val="28"/>
          <w:lang w:val="en-US"/>
        </w:rPr>
        <w:t>cosa</w:t>
      </w:r>
      <w:r w:rsidRPr="00997968">
        <w:rPr>
          <w:szCs w:val="28"/>
        </w:rPr>
        <w:t>,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41E72" w:rsidRPr="00997968" w:rsidRDefault="00C41E72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пр =205,9 *1/0,65 = 316,77 кВт.</w:t>
      </w:r>
    </w:p>
    <w:p w:rsidR="00C41E72" w:rsidRPr="00997968" w:rsidRDefault="00C41E72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Мощность сети для освещения территории производства работ, открытых дорого и складов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41E72" w:rsidRPr="00997968" w:rsidRDefault="00C41E72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н.о. = Кс * ∑ Рн.о.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C41E72" w:rsidRPr="00997968" w:rsidRDefault="00C41E72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н.о. = 1*555,63 = 555,63 кВт.</w:t>
      </w:r>
    </w:p>
    <w:p w:rsidR="00910EFE" w:rsidRDefault="00910EFE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</w:p>
    <w:p w:rsidR="00C41E72" w:rsidRPr="00910EFE" w:rsidRDefault="00074A3F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Мощность сети для освещения территорий производства работ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1080"/>
        <w:gridCol w:w="1620"/>
        <w:gridCol w:w="1440"/>
        <w:gridCol w:w="1247"/>
      </w:tblGrid>
      <w:tr w:rsidR="00074A3F" w:rsidRPr="009D4984" w:rsidTr="009D4984">
        <w:trPr>
          <w:trHeight w:val="360"/>
        </w:trPr>
        <w:tc>
          <w:tcPr>
            <w:tcW w:w="2943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Потребители электроэнергии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Ед.изм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Норма освещения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Мощность</w:t>
            </w:r>
          </w:p>
        </w:tc>
      </w:tr>
      <w:tr w:rsidR="00074A3F" w:rsidRPr="009D4984" w:rsidTr="009D4984">
        <w:trPr>
          <w:trHeight w:val="360"/>
        </w:trPr>
        <w:tc>
          <w:tcPr>
            <w:tcW w:w="2943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</w:tr>
      <w:tr w:rsidR="00074A3F" w:rsidRPr="009D4984" w:rsidTr="009D4984">
        <w:trPr>
          <w:trHeight w:val="360"/>
        </w:trPr>
        <w:tc>
          <w:tcPr>
            <w:tcW w:w="2943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Открытые склады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1000м2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0,115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0,13</w:t>
            </w:r>
          </w:p>
        </w:tc>
      </w:tr>
      <w:tr w:rsidR="00074A3F" w:rsidRPr="009D4984" w:rsidTr="009D4984">
        <w:trPr>
          <w:trHeight w:val="360"/>
        </w:trPr>
        <w:tc>
          <w:tcPr>
            <w:tcW w:w="2943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Внутрипостроечные дороги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км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222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555</w:t>
            </w:r>
          </w:p>
        </w:tc>
      </w:tr>
      <w:tr w:rsidR="00074A3F" w:rsidRPr="009D4984" w:rsidTr="009D4984">
        <w:trPr>
          <w:trHeight w:val="360"/>
        </w:trPr>
        <w:tc>
          <w:tcPr>
            <w:tcW w:w="2943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Прожектора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Шт.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0,5</w:t>
            </w:r>
          </w:p>
        </w:tc>
      </w:tr>
      <w:tr w:rsidR="00074A3F" w:rsidRPr="009D4984" w:rsidTr="009D4984">
        <w:trPr>
          <w:trHeight w:val="360"/>
        </w:trPr>
        <w:tc>
          <w:tcPr>
            <w:tcW w:w="2943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:rsidR="00074A3F" w:rsidRPr="009D4984" w:rsidRDefault="00074A3F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555,63</w:t>
            </w:r>
          </w:p>
        </w:tc>
      </w:tr>
    </w:tbl>
    <w:p w:rsidR="00074A3F" w:rsidRPr="00997968" w:rsidRDefault="00074A3F" w:rsidP="000B4737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Расчет количества прожекторов: п = (р*Е*</w:t>
      </w:r>
      <w:r w:rsidRPr="00997968">
        <w:rPr>
          <w:szCs w:val="28"/>
          <w:lang w:val="en-US"/>
        </w:rPr>
        <w:t>S</w:t>
      </w:r>
      <w:r w:rsidRPr="00997968">
        <w:rPr>
          <w:szCs w:val="28"/>
        </w:rPr>
        <w:t>)/Рл</w:t>
      </w:r>
    </w:p>
    <w:p w:rsidR="00074A3F" w:rsidRPr="00997968" w:rsidRDefault="00074A3F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П = 10,2 * 2 *3987,7/1500 = 1 шт., по производственным нуждам необходим один прожектор.</w:t>
      </w:r>
    </w:p>
    <w:p w:rsidR="00910EFE" w:rsidRPr="00910EFE" w:rsidRDefault="00910EFE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</w:p>
    <w:p w:rsidR="00074A3F" w:rsidRPr="00910EFE" w:rsidRDefault="00384583" w:rsidP="00910EFE">
      <w:pPr>
        <w:tabs>
          <w:tab w:val="left" w:pos="1898"/>
          <w:tab w:val="left" w:pos="4272"/>
          <w:tab w:val="left" w:pos="6612"/>
        </w:tabs>
        <w:suppressAutoHyphens/>
        <w:ind w:firstLine="0"/>
        <w:jc w:val="center"/>
        <w:rPr>
          <w:b/>
          <w:szCs w:val="28"/>
        </w:rPr>
      </w:pPr>
      <w:r w:rsidRPr="00910EFE">
        <w:rPr>
          <w:b/>
          <w:szCs w:val="28"/>
        </w:rPr>
        <w:t>Мощность сети внутреннего освещения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4"/>
        <w:gridCol w:w="1069"/>
        <w:gridCol w:w="1067"/>
        <w:gridCol w:w="1245"/>
        <w:gridCol w:w="1935"/>
      </w:tblGrid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Потребители электроэнергии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изм.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Норма освещ.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Мощность, кВт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Контора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0,243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0,243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Гардеробная с умывальником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0,289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0,289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Помещения для приема пищи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0,243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0,194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Помещение для сушки одежды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0,16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Помещение для обогрева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0,243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0,194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Уборная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0,06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0,048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Проходная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0,06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0,048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8. Склады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100м2</w:t>
            </w: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1,48</w:t>
            </w: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0,8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1,184</w:t>
            </w:r>
          </w:p>
        </w:tc>
      </w:tr>
      <w:tr w:rsidR="00384583" w:rsidRPr="009D4984" w:rsidTr="009D4984">
        <w:trPr>
          <w:trHeight w:val="540"/>
          <w:jc w:val="center"/>
        </w:trPr>
        <w:tc>
          <w:tcPr>
            <w:tcW w:w="3014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Всего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067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24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1935" w:type="dxa"/>
            <w:shd w:val="clear" w:color="auto" w:fill="auto"/>
            <w:vAlign w:val="center"/>
          </w:tcPr>
          <w:p w:rsidR="00384583" w:rsidRPr="009D4984" w:rsidRDefault="00384583" w:rsidP="009D4984">
            <w:pPr>
              <w:tabs>
                <w:tab w:val="left" w:pos="1898"/>
                <w:tab w:val="left" w:pos="4272"/>
                <w:tab w:val="left" w:pos="6612"/>
              </w:tabs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2,36</w:t>
            </w:r>
          </w:p>
        </w:tc>
      </w:tr>
    </w:tbl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Мощность сети внутреннего освещения рассчитывается: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в.о. = Кс*∑Рв.о.</w:t>
      </w:r>
    </w:p>
    <w:p w:rsidR="000B4737" w:rsidRDefault="000B4737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в.о. = 0,8 * 2,36 = 1,89 кВт.</w:t>
      </w: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Отсюда общая мощность электропотребителей: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 xml:space="preserve">общ = </w:t>
      </w:r>
      <w:r w:rsidRPr="00997968">
        <w:rPr>
          <w:szCs w:val="28"/>
          <w:lang w:val="en-US"/>
        </w:rPr>
        <w:t>W</w:t>
      </w:r>
      <w:r w:rsidRPr="00997968">
        <w:rPr>
          <w:szCs w:val="28"/>
        </w:rPr>
        <w:t xml:space="preserve">пр + </w:t>
      </w:r>
      <w:r w:rsidRPr="00997968">
        <w:rPr>
          <w:szCs w:val="28"/>
          <w:lang w:val="en-US"/>
        </w:rPr>
        <w:t>W</w:t>
      </w:r>
      <w:r w:rsidRPr="00997968">
        <w:rPr>
          <w:szCs w:val="28"/>
        </w:rPr>
        <w:t xml:space="preserve">н.о. + </w:t>
      </w:r>
      <w:r w:rsidRPr="00997968">
        <w:rPr>
          <w:szCs w:val="28"/>
          <w:lang w:val="en-US"/>
        </w:rPr>
        <w:t>W</w:t>
      </w:r>
      <w:r w:rsidRPr="00997968">
        <w:rPr>
          <w:szCs w:val="28"/>
        </w:rPr>
        <w:t>в.о., кВт</w:t>
      </w:r>
    </w:p>
    <w:p w:rsidR="00910EFE" w:rsidRDefault="00910EFE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  <w:lang w:val="en-US"/>
        </w:rPr>
        <w:t>W</w:t>
      </w:r>
      <w:r w:rsidRPr="00997968">
        <w:rPr>
          <w:szCs w:val="28"/>
        </w:rPr>
        <w:t>общ = 316,77 + 555,63 + 1,89 = 874,29 кВт.</w:t>
      </w: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  <w:r w:rsidRPr="00997968">
        <w:rPr>
          <w:szCs w:val="28"/>
        </w:rPr>
        <w:t>Находим трансформатор по найденным расчетам: трехфазный масляный мощностью 320 к Вт и с максимальным напряжением 10 кВт марки ТМ – 320/10.</w:t>
      </w:r>
    </w:p>
    <w:p w:rsidR="00384583" w:rsidRPr="00997968" w:rsidRDefault="00384583" w:rsidP="00997968">
      <w:pPr>
        <w:tabs>
          <w:tab w:val="left" w:pos="1898"/>
          <w:tab w:val="left" w:pos="4272"/>
          <w:tab w:val="left" w:pos="6612"/>
        </w:tabs>
        <w:suppressAutoHyphens/>
        <w:jc w:val="left"/>
        <w:rPr>
          <w:szCs w:val="28"/>
        </w:rPr>
      </w:pPr>
    </w:p>
    <w:p w:rsidR="00B80B84" w:rsidRPr="00997968" w:rsidRDefault="00910EFE" w:rsidP="00910EFE">
      <w:pPr>
        <w:pStyle w:val="1"/>
        <w:keepNext w:val="0"/>
        <w:pageBreakBefore w:val="0"/>
        <w:suppressAutoHyphens/>
        <w:ind w:firstLine="0"/>
        <w:rPr>
          <w:kern w:val="32"/>
          <w:sz w:val="28"/>
          <w:szCs w:val="28"/>
        </w:rPr>
      </w:pPr>
      <w:r>
        <w:rPr>
          <w:b w:val="0"/>
          <w:kern w:val="0"/>
          <w:sz w:val="28"/>
          <w:szCs w:val="28"/>
        </w:rPr>
        <w:br w:type="page"/>
      </w:r>
      <w:bookmarkStart w:id="45" w:name="_Toc275727282"/>
      <w:r w:rsidR="00B80B84" w:rsidRPr="00997968">
        <w:rPr>
          <w:kern w:val="32"/>
          <w:sz w:val="28"/>
          <w:szCs w:val="28"/>
        </w:rPr>
        <w:t>3. Экономическая часть</w:t>
      </w:r>
      <w:bookmarkEnd w:id="45"/>
    </w:p>
    <w:p w:rsidR="00910EFE" w:rsidRDefault="00910EFE" w:rsidP="00997968">
      <w:pPr>
        <w:pStyle w:val="2"/>
        <w:keepNext w:val="0"/>
        <w:suppressAutoHyphens/>
        <w:rPr>
          <w:szCs w:val="28"/>
        </w:rPr>
      </w:pPr>
      <w:bookmarkStart w:id="46" w:name="_Toc275727283"/>
    </w:p>
    <w:p w:rsidR="00B80B84" w:rsidRPr="00997968" w:rsidRDefault="00B80B84" w:rsidP="00910EFE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3.1 Сметная документация</w:t>
      </w:r>
      <w:bookmarkEnd w:id="46"/>
    </w:p>
    <w:p w:rsidR="00910EFE" w:rsidRDefault="00910EFE" w:rsidP="00997968">
      <w:pPr>
        <w:suppressAutoHyphens/>
        <w:rPr>
          <w:szCs w:val="28"/>
        </w:rPr>
      </w:pPr>
    </w:p>
    <w:p w:rsidR="00B80B84" w:rsidRPr="00997968" w:rsidRDefault="00B80B84" w:rsidP="00997968">
      <w:pPr>
        <w:suppressAutoHyphens/>
        <w:rPr>
          <w:szCs w:val="28"/>
        </w:rPr>
      </w:pPr>
      <w:r w:rsidRPr="00997968">
        <w:rPr>
          <w:szCs w:val="28"/>
        </w:rPr>
        <w:t>Сводный сметный расчет на административное здание составлен в целах 200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г.</w:t>
      </w:r>
    </w:p>
    <w:p w:rsidR="00B80B84" w:rsidRPr="00997968" w:rsidRDefault="00B80B84" w:rsidP="00997968">
      <w:pPr>
        <w:suppressAutoHyphens/>
        <w:rPr>
          <w:szCs w:val="28"/>
        </w:rPr>
      </w:pPr>
      <w:r w:rsidRPr="00997968">
        <w:rPr>
          <w:szCs w:val="28"/>
        </w:rPr>
        <w:t>Локальная смета на общестроительные работы составлена по сборникам ФЕР, сборнику районных сметных цел, каталогу привязанных расценок и сборнику цел на сметные материалы и конструкций</w:t>
      </w:r>
      <w:r w:rsidR="00257097" w:rsidRPr="00997968">
        <w:rPr>
          <w:szCs w:val="28"/>
        </w:rPr>
        <w:t xml:space="preserve"> дел строек города Новосибирска </w:t>
      </w:r>
      <w:r w:rsidR="00257097" w:rsidRPr="00997968">
        <w:rPr>
          <w:szCs w:val="28"/>
          <w:lang w:val="en-US"/>
        </w:rPr>
        <w:t>I</w:t>
      </w:r>
      <w:r w:rsidR="00257097" w:rsidRPr="00997968">
        <w:rPr>
          <w:szCs w:val="28"/>
        </w:rPr>
        <w:t xml:space="preserve"> В зона 8.10 территориального зона.</w:t>
      </w:r>
    </w:p>
    <w:p w:rsidR="00257097" w:rsidRPr="00997968" w:rsidRDefault="00257097" w:rsidP="00997968">
      <w:pPr>
        <w:suppressAutoHyphens/>
        <w:rPr>
          <w:szCs w:val="28"/>
        </w:rPr>
      </w:pPr>
      <w:r w:rsidRPr="00997968">
        <w:rPr>
          <w:szCs w:val="28"/>
        </w:rPr>
        <w:t>В соответствии с исходными данными неподрядной организацией на санитарно-технические работы – 13,3%.</w:t>
      </w:r>
    </w:p>
    <w:p w:rsidR="00257097" w:rsidRPr="00997968" w:rsidRDefault="00257097" w:rsidP="00997968">
      <w:pPr>
        <w:suppressAutoHyphens/>
        <w:rPr>
          <w:szCs w:val="28"/>
        </w:rPr>
      </w:pPr>
      <w:r w:rsidRPr="00997968">
        <w:rPr>
          <w:szCs w:val="28"/>
        </w:rPr>
        <w:t>Принято:</w:t>
      </w:r>
    </w:p>
    <w:p w:rsidR="00257097" w:rsidRPr="00997968" w:rsidRDefault="00257097" w:rsidP="00997968">
      <w:pPr>
        <w:suppressAutoHyphens/>
        <w:rPr>
          <w:szCs w:val="28"/>
        </w:rPr>
      </w:pPr>
      <w:r w:rsidRPr="00997968">
        <w:rPr>
          <w:szCs w:val="28"/>
        </w:rPr>
        <w:t>Временные здания и сооружения -1,1%;</w:t>
      </w:r>
    </w:p>
    <w:p w:rsidR="00257097" w:rsidRPr="00997968" w:rsidRDefault="00257097" w:rsidP="00997968">
      <w:pPr>
        <w:suppressAutoHyphens/>
        <w:rPr>
          <w:szCs w:val="28"/>
        </w:rPr>
      </w:pPr>
      <w:r w:rsidRPr="00997968">
        <w:rPr>
          <w:szCs w:val="28"/>
        </w:rPr>
        <w:t>Зимнее удорожание – 4,04%;</w:t>
      </w:r>
    </w:p>
    <w:p w:rsidR="00257097" w:rsidRPr="00997968" w:rsidRDefault="00257097" w:rsidP="00997968">
      <w:pPr>
        <w:suppressAutoHyphens/>
        <w:rPr>
          <w:szCs w:val="28"/>
        </w:rPr>
      </w:pPr>
      <w:r w:rsidRPr="00997968">
        <w:rPr>
          <w:szCs w:val="28"/>
        </w:rPr>
        <w:t>Аккордно-премиальная оплата – 2,6%;</w:t>
      </w:r>
    </w:p>
    <w:p w:rsidR="00257097" w:rsidRPr="00997968" w:rsidRDefault="00257097" w:rsidP="00997968">
      <w:pPr>
        <w:suppressAutoHyphens/>
        <w:rPr>
          <w:szCs w:val="28"/>
        </w:rPr>
      </w:pPr>
      <w:r w:rsidRPr="00997968">
        <w:rPr>
          <w:szCs w:val="28"/>
        </w:rPr>
        <w:t>Вознаграждения за выслугу лет – 1,1 %;</w:t>
      </w:r>
    </w:p>
    <w:p w:rsidR="00257097" w:rsidRPr="00997968" w:rsidRDefault="001F2352" w:rsidP="00997968">
      <w:pPr>
        <w:suppressAutoHyphens/>
        <w:rPr>
          <w:szCs w:val="28"/>
        </w:rPr>
      </w:pPr>
      <w:r w:rsidRPr="00997968">
        <w:rPr>
          <w:szCs w:val="28"/>
        </w:rPr>
        <w:t>Дополнительные оплачиваемые отпуска – 0,8%;</w:t>
      </w:r>
    </w:p>
    <w:p w:rsidR="001F2352" w:rsidRPr="00997968" w:rsidRDefault="001F2352" w:rsidP="00997968">
      <w:pPr>
        <w:suppressAutoHyphens/>
        <w:rPr>
          <w:szCs w:val="28"/>
        </w:rPr>
      </w:pPr>
      <w:r w:rsidRPr="00997968">
        <w:rPr>
          <w:szCs w:val="28"/>
        </w:rPr>
        <w:t>Премия за ввод объекта – 2,2 %;</w:t>
      </w:r>
    </w:p>
    <w:p w:rsidR="001F2352" w:rsidRPr="00997968" w:rsidRDefault="001F2352" w:rsidP="00997968">
      <w:pPr>
        <w:suppressAutoHyphens/>
        <w:rPr>
          <w:szCs w:val="28"/>
        </w:rPr>
      </w:pPr>
      <w:r w:rsidRPr="00997968">
        <w:rPr>
          <w:szCs w:val="28"/>
        </w:rPr>
        <w:t>Разница в стоимости электроэнергии – 0,92%;</w:t>
      </w:r>
    </w:p>
    <w:p w:rsidR="001F2352" w:rsidRPr="00997968" w:rsidRDefault="001F2352" w:rsidP="00997968">
      <w:pPr>
        <w:suppressAutoHyphens/>
        <w:rPr>
          <w:szCs w:val="28"/>
        </w:rPr>
      </w:pPr>
      <w:r w:rsidRPr="00997968">
        <w:rPr>
          <w:szCs w:val="28"/>
        </w:rPr>
        <w:t>Организованный набор рабочих – 0,33 %;</w:t>
      </w:r>
    </w:p>
    <w:p w:rsidR="001F2352" w:rsidRPr="00997968" w:rsidRDefault="001F2352" w:rsidP="00997968">
      <w:pPr>
        <w:suppressAutoHyphens/>
        <w:rPr>
          <w:szCs w:val="28"/>
        </w:rPr>
      </w:pPr>
      <w:r w:rsidRPr="00997968">
        <w:rPr>
          <w:szCs w:val="28"/>
        </w:rPr>
        <w:t>Перевозки рабочих к месту работы и обратно – 2,2%.</w:t>
      </w:r>
    </w:p>
    <w:p w:rsidR="00910EFE" w:rsidRDefault="00910EFE" w:rsidP="00997968">
      <w:pPr>
        <w:pStyle w:val="2"/>
        <w:keepNext w:val="0"/>
        <w:suppressAutoHyphens/>
        <w:rPr>
          <w:szCs w:val="28"/>
        </w:rPr>
      </w:pPr>
      <w:bookmarkStart w:id="47" w:name="_Toc275727284"/>
    </w:p>
    <w:p w:rsidR="001F2352" w:rsidRDefault="001F2352" w:rsidP="00910EFE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3.2 Технико-экономические показатели</w:t>
      </w:r>
      <w:bookmarkEnd w:id="47"/>
    </w:p>
    <w:p w:rsidR="00910EFE" w:rsidRPr="00910EFE" w:rsidRDefault="00910EFE" w:rsidP="00910EFE">
      <w:pPr>
        <w:suppressAutoHyphens/>
        <w:ind w:firstLine="0"/>
        <w:jc w:val="center"/>
        <w:rPr>
          <w:b/>
        </w:rPr>
      </w:pPr>
    </w:p>
    <w:p w:rsidR="001F2352" w:rsidRPr="00997968" w:rsidRDefault="001F2352" w:rsidP="00910EFE">
      <w:pPr>
        <w:pStyle w:val="3"/>
        <w:keepNext w:val="0"/>
        <w:suppressAutoHyphens/>
        <w:ind w:firstLine="0"/>
        <w:rPr>
          <w:rFonts w:cs="Times New Roman"/>
          <w:i w:val="0"/>
          <w:szCs w:val="28"/>
        </w:rPr>
      </w:pPr>
      <w:bookmarkStart w:id="48" w:name="_Toc275727285"/>
      <w:r w:rsidRPr="00997968">
        <w:rPr>
          <w:rFonts w:cs="Times New Roman"/>
          <w:i w:val="0"/>
          <w:szCs w:val="28"/>
        </w:rPr>
        <w:t>3.2.1 Расчет экономической эффективности проектных решений</w:t>
      </w:r>
      <w:bookmarkEnd w:id="48"/>
    </w:p>
    <w:p w:rsidR="001F2352" w:rsidRPr="00997968" w:rsidRDefault="001F2352" w:rsidP="00997968">
      <w:pPr>
        <w:suppressAutoHyphens/>
        <w:rPr>
          <w:szCs w:val="28"/>
        </w:rPr>
      </w:pPr>
      <w:r w:rsidRPr="00997968">
        <w:rPr>
          <w:szCs w:val="28"/>
        </w:rPr>
        <w:t>1. Эффект от досрочного ввода в эксплуатацию основных производственных фондов:</w:t>
      </w:r>
    </w:p>
    <w:p w:rsidR="00FA3112" w:rsidRDefault="00FA3112" w:rsidP="00997968">
      <w:pPr>
        <w:suppressAutoHyphens/>
        <w:rPr>
          <w:szCs w:val="28"/>
        </w:rPr>
      </w:pPr>
    </w:p>
    <w:p w:rsidR="001F2352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Эд = Ен*С(Тн-Тп), руб.</w:t>
      </w:r>
    </w:p>
    <w:p w:rsidR="00527F16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Где Ен – нормативный коэффициент, равный 0,12;</w:t>
      </w:r>
    </w:p>
    <w:p w:rsidR="00527F16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С – сметная стоимость объекта;</w:t>
      </w:r>
    </w:p>
    <w:p w:rsidR="00527F16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Тн – нормативная продолжительность строительства по СНиП 1.04.03 -85 в измерителях годах;</w:t>
      </w:r>
    </w:p>
    <w:p w:rsidR="00527F16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Тп – проектная продолжительность строительства в том же измерители.</w:t>
      </w:r>
    </w:p>
    <w:p w:rsidR="00527F16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2. Экономический эффект от сокращения срока строительства и снижения условно-постоянных и накладных расходов составит:</w:t>
      </w:r>
    </w:p>
    <w:p w:rsidR="00FA3112" w:rsidRDefault="00FA3112" w:rsidP="00997968">
      <w:pPr>
        <w:suppressAutoHyphens/>
        <w:rPr>
          <w:szCs w:val="28"/>
        </w:rPr>
      </w:pPr>
    </w:p>
    <w:p w:rsidR="00527F16" w:rsidRPr="00997968" w:rsidRDefault="00527F16" w:rsidP="00997968">
      <w:pPr>
        <w:suppressAutoHyphens/>
        <w:rPr>
          <w:szCs w:val="28"/>
        </w:rPr>
      </w:pPr>
      <w:r w:rsidRPr="00997968">
        <w:rPr>
          <w:szCs w:val="28"/>
        </w:rPr>
        <w:t>Эн = Ну –п (1-Тп/Тн), руб,</w:t>
      </w:r>
    </w:p>
    <w:p w:rsidR="00FA3112" w:rsidRDefault="00FA3112" w:rsidP="00997968">
      <w:pPr>
        <w:suppressAutoHyphens/>
        <w:rPr>
          <w:szCs w:val="28"/>
        </w:rPr>
      </w:pPr>
    </w:p>
    <w:p w:rsidR="003E3DCE" w:rsidRPr="00997968" w:rsidRDefault="003E3DCE" w:rsidP="00997968">
      <w:pPr>
        <w:suppressAutoHyphens/>
        <w:rPr>
          <w:szCs w:val="28"/>
        </w:rPr>
      </w:pPr>
      <w:r w:rsidRPr="00997968">
        <w:rPr>
          <w:szCs w:val="28"/>
        </w:rPr>
        <w:t>Где Ну-п – условно-постоянные накладные расходы строительной организации, Ну-п = Н</w:t>
      </w:r>
      <w:r w:rsidRPr="00997968">
        <w:rPr>
          <w:szCs w:val="28"/>
          <w:lang w:val="en-US"/>
        </w:rPr>
        <w:t>L</w:t>
      </w:r>
      <w:r w:rsidRPr="00997968">
        <w:rPr>
          <w:szCs w:val="28"/>
        </w:rPr>
        <w:t>;</w:t>
      </w:r>
    </w:p>
    <w:p w:rsidR="003E3DCE" w:rsidRPr="00997968" w:rsidRDefault="003E3DCE" w:rsidP="00997968">
      <w:pPr>
        <w:suppressAutoHyphens/>
        <w:rPr>
          <w:szCs w:val="28"/>
        </w:rPr>
      </w:pPr>
      <w:r w:rsidRPr="00997968">
        <w:rPr>
          <w:szCs w:val="28"/>
        </w:rPr>
        <w:t>Где Н – сумма накладных расходов по локальной смете на общестроительные работы, руб;</w:t>
      </w:r>
    </w:p>
    <w:p w:rsidR="003E3DCE" w:rsidRPr="00997968" w:rsidRDefault="003E3DCE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L</w:t>
      </w:r>
      <w:r w:rsidRPr="00997968">
        <w:rPr>
          <w:szCs w:val="28"/>
        </w:rPr>
        <w:t xml:space="preserve"> – доля условно-постоянной части накладных расходов, зависит от продолжительности строительства, принимая для общественной организации 0,5;</w:t>
      </w:r>
    </w:p>
    <w:p w:rsidR="00FA3112" w:rsidRDefault="00FA3112" w:rsidP="00997968">
      <w:pPr>
        <w:suppressAutoHyphens/>
        <w:rPr>
          <w:szCs w:val="28"/>
        </w:rPr>
      </w:pPr>
    </w:p>
    <w:p w:rsidR="005B048C" w:rsidRPr="00FA3112" w:rsidRDefault="005B048C" w:rsidP="00FA3112">
      <w:pPr>
        <w:suppressAutoHyphens/>
        <w:ind w:firstLine="0"/>
        <w:jc w:val="center"/>
        <w:rPr>
          <w:b/>
          <w:szCs w:val="28"/>
        </w:rPr>
      </w:pPr>
      <w:r w:rsidRPr="00FA3112">
        <w:rPr>
          <w:b/>
          <w:szCs w:val="28"/>
        </w:rPr>
        <w:t>Определение технико-экономических показателей проекта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1425"/>
        <w:gridCol w:w="1247"/>
        <w:gridCol w:w="2715"/>
      </w:tblGrid>
      <w:tr w:rsidR="00902405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Наименование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Ед. измер.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Кол-во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Методика расчета</w:t>
            </w:r>
          </w:p>
        </w:tc>
      </w:tr>
      <w:tr w:rsidR="00902405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</w:t>
            </w:r>
          </w:p>
        </w:tc>
      </w:tr>
      <w:tr w:rsidR="00902405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1. Общая сметная стоимость объекта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Тыс.руб.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 сводному имеет норму расчету</w:t>
            </w:r>
          </w:p>
        </w:tc>
      </w:tr>
      <w:tr w:rsidR="00902405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902405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 том числе общественно-строительные работы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902405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Тыс.руб.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902405" w:rsidRPr="009D4984" w:rsidRDefault="00902405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902405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 объектной смете</w:t>
            </w:r>
          </w:p>
        </w:tc>
      </w:tr>
      <w:tr w:rsidR="00BC18A3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2. Стоимость 1 м3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П1/</w:t>
            </w:r>
            <w:r w:rsidRPr="009D4984">
              <w:rPr>
                <w:sz w:val="20"/>
                <w:szCs w:val="28"/>
                <w:lang w:val="en-US"/>
              </w:rPr>
              <w:t>V</w:t>
            </w:r>
            <w:r w:rsidRPr="009D4984">
              <w:rPr>
                <w:sz w:val="20"/>
                <w:szCs w:val="28"/>
              </w:rPr>
              <w:t>стр</w:t>
            </w:r>
          </w:p>
        </w:tc>
      </w:tr>
      <w:tr w:rsidR="00BC18A3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В том числе общественно-строительные работы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П2/</w:t>
            </w:r>
            <w:r w:rsidRPr="009D4984">
              <w:rPr>
                <w:sz w:val="20"/>
                <w:szCs w:val="28"/>
                <w:lang w:val="en-US"/>
              </w:rPr>
              <w:t xml:space="preserve"> V</w:t>
            </w:r>
            <w:r w:rsidRPr="009D4984">
              <w:rPr>
                <w:sz w:val="20"/>
                <w:szCs w:val="28"/>
              </w:rPr>
              <w:t>стр</w:t>
            </w:r>
          </w:p>
        </w:tc>
      </w:tr>
      <w:tr w:rsidR="00BC18A3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3. Стоимость укрепленного измерителя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П1/</w:t>
            </w:r>
            <w:r w:rsidRPr="009D4984">
              <w:rPr>
                <w:sz w:val="20"/>
                <w:szCs w:val="28"/>
                <w:lang w:val="en-US"/>
              </w:rPr>
              <w:t>S</w:t>
            </w:r>
            <w:r w:rsidRPr="009D4984">
              <w:rPr>
                <w:sz w:val="20"/>
                <w:szCs w:val="28"/>
              </w:rPr>
              <w:t>уд</w:t>
            </w:r>
          </w:p>
        </w:tc>
      </w:tr>
      <w:tr w:rsidR="00BC18A3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4. Нормативная трудоемкость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Тыс. чел. час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BC18A3" w:rsidRPr="009D4984" w:rsidRDefault="00BC18A3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 объектной смете</w:t>
            </w:r>
          </w:p>
        </w:tc>
      </w:tr>
      <w:tr w:rsidR="00E47C6A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5. Сметная зарплата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Тыс. 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 объектной смете</w:t>
            </w:r>
          </w:p>
        </w:tc>
      </w:tr>
      <w:tr w:rsidR="00E47C6A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6. Выработка на один чел. День по общестроительным работам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П1/П4</w:t>
            </w:r>
          </w:p>
        </w:tc>
      </w:tr>
      <w:tr w:rsidR="00E47C6A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7. Экономическая эффективность от досрочного ввода объекта в эксплуатацию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Эд = Ен*С*(Тн-Тп)</w:t>
            </w:r>
          </w:p>
        </w:tc>
      </w:tr>
      <w:tr w:rsidR="00E47C6A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8. Экономический эффект от сокращения условно-постоянных накладных расходов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Руб.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E47C6A" w:rsidRPr="009D4984" w:rsidRDefault="00E47C6A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</w:p>
        </w:tc>
        <w:tc>
          <w:tcPr>
            <w:tcW w:w="2715" w:type="dxa"/>
            <w:shd w:val="clear" w:color="auto" w:fill="auto"/>
            <w:vAlign w:val="center"/>
          </w:tcPr>
          <w:p w:rsidR="00E47C6A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Эн = Ну –п (1-Тп/Тн)</w:t>
            </w:r>
          </w:p>
        </w:tc>
      </w:tr>
      <w:tr w:rsidR="00B34946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9. Стоительный объем здания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м3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12102,5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Исходные данные</w:t>
            </w:r>
          </w:p>
        </w:tc>
      </w:tr>
      <w:tr w:rsidR="00B34946" w:rsidRPr="009D4984" w:rsidTr="009D4984">
        <w:trPr>
          <w:trHeight w:val="540"/>
          <w:jc w:val="center"/>
        </w:trPr>
        <w:tc>
          <w:tcPr>
            <w:tcW w:w="3085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10. Величина укрепленного измерителя</w:t>
            </w:r>
          </w:p>
        </w:tc>
        <w:tc>
          <w:tcPr>
            <w:tcW w:w="1425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м2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4882,7</w:t>
            </w:r>
          </w:p>
        </w:tc>
        <w:tc>
          <w:tcPr>
            <w:tcW w:w="2715" w:type="dxa"/>
            <w:shd w:val="clear" w:color="auto" w:fill="auto"/>
            <w:vAlign w:val="center"/>
          </w:tcPr>
          <w:p w:rsidR="00B34946" w:rsidRPr="009D4984" w:rsidRDefault="00B34946" w:rsidP="009D4984">
            <w:pPr>
              <w:suppressAutoHyphens/>
              <w:ind w:firstLine="0"/>
              <w:jc w:val="left"/>
              <w:rPr>
                <w:sz w:val="20"/>
                <w:szCs w:val="28"/>
              </w:rPr>
            </w:pPr>
            <w:r w:rsidRPr="009D4984">
              <w:rPr>
                <w:sz w:val="20"/>
                <w:szCs w:val="28"/>
              </w:rPr>
              <w:t>По справочнику</w:t>
            </w:r>
          </w:p>
        </w:tc>
      </w:tr>
    </w:tbl>
    <w:p w:rsidR="005B048C" w:rsidRPr="00997968" w:rsidRDefault="005B048C" w:rsidP="00997968">
      <w:pPr>
        <w:suppressAutoHyphens/>
        <w:rPr>
          <w:szCs w:val="28"/>
        </w:rPr>
      </w:pPr>
    </w:p>
    <w:p w:rsidR="00B34946" w:rsidRPr="00997968" w:rsidRDefault="00FA3112" w:rsidP="00FA3112">
      <w:pPr>
        <w:pStyle w:val="1"/>
        <w:keepNext w:val="0"/>
        <w:pageBreakBefore w:val="0"/>
        <w:suppressAutoHyphens/>
        <w:ind w:firstLine="0"/>
        <w:rPr>
          <w:kern w:val="32"/>
          <w:sz w:val="28"/>
          <w:szCs w:val="28"/>
        </w:rPr>
      </w:pPr>
      <w:bookmarkStart w:id="49" w:name="_Toc275727286"/>
      <w:r>
        <w:rPr>
          <w:kern w:val="32"/>
          <w:sz w:val="28"/>
          <w:szCs w:val="28"/>
        </w:rPr>
        <w:br w:type="page"/>
      </w:r>
      <w:r w:rsidR="00B34946" w:rsidRPr="00997968">
        <w:rPr>
          <w:kern w:val="32"/>
          <w:sz w:val="28"/>
          <w:szCs w:val="28"/>
        </w:rPr>
        <w:t>4. Мероприятия по охране труда и окружающей среды</w:t>
      </w:r>
      <w:bookmarkEnd w:id="49"/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0" w:name="_Toc275727287"/>
    </w:p>
    <w:p w:rsidR="00B34946" w:rsidRPr="00997968" w:rsidRDefault="00B34946" w:rsidP="00FA3112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4.1 Земляные работы</w:t>
      </w:r>
      <w:bookmarkEnd w:id="50"/>
    </w:p>
    <w:p w:rsidR="00FA3112" w:rsidRDefault="00FA3112" w:rsidP="00997968">
      <w:pPr>
        <w:suppressAutoHyphens/>
        <w:rPr>
          <w:szCs w:val="28"/>
        </w:rPr>
      </w:pPr>
    </w:p>
    <w:p w:rsidR="00B34946" w:rsidRPr="00997968" w:rsidRDefault="00B3494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А) с целью исключения размыва грунта, образования оползней, </w:t>
      </w:r>
      <w:r w:rsidR="00C000F2" w:rsidRPr="00997968">
        <w:rPr>
          <w:szCs w:val="28"/>
        </w:rPr>
        <w:t>обрущения стенок выемок, в местах производства земляных работ до их начала необходимо обеспечить отвод поверхностных вод. Место производства работ должно быть очищено от валунов, деревьев;</w:t>
      </w:r>
    </w:p>
    <w:p w:rsidR="00C000F2" w:rsidRPr="00997968" w:rsidRDefault="00C000F2" w:rsidP="00997968">
      <w:pPr>
        <w:suppressAutoHyphens/>
        <w:rPr>
          <w:szCs w:val="28"/>
        </w:rPr>
      </w:pPr>
      <w:r w:rsidRPr="00997968">
        <w:rPr>
          <w:szCs w:val="28"/>
        </w:rPr>
        <w:t>Б) при работе экскаватора не разрещается производить другие работы со стороны забоя и находится работникам в радиусе действия экскаватора плюс 5и.;</w:t>
      </w:r>
    </w:p>
    <w:p w:rsidR="00C000F2" w:rsidRPr="00997968" w:rsidRDefault="00C000F2" w:rsidP="00997968">
      <w:pPr>
        <w:suppressAutoHyphens/>
        <w:rPr>
          <w:szCs w:val="28"/>
        </w:rPr>
      </w:pPr>
      <w:r w:rsidRPr="00997968">
        <w:rPr>
          <w:szCs w:val="28"/>
        </w:rPr>
        <w:t>В) запрещается разрабюотка грунта бульдозером при движении на подъем или под уклон, с углом наклона более указанного в паспотре машины;</w:t>
      </w:r>
    </w:p>
    <w:p w:rsidR="00C000F2" w:rsidRPr="00997968" w:rsidRDefault="00C000F2" w:rsidP="00997968">
      <w:pPr>
        <w:suppressAutoHyphens/>
        <w:rPr>
          <w:szCs w:val="28"/>
        </w:rPr>
      </w:pPr>
      <w:r w:rsidRPr="00997968">
        <w:rPr>
          <w:szCs w:val="28"/>
        </w:rPr>
        <w:t>Г) не допускается присутствие работников и других лиц на участках, где выполняются работы по уплотнению грунтов свободно и подающими трамбовками, ближе 20 м от базовой машины;</w:t>
      </w:r>
    </w:p>
    <w:p w:rsidR="00C000F2" w:rsidRPr="00997968" w:rsidRDefault="00C000F2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Д) погрузку экскаватором грунта в автомобили </w:t>
      </w:r>
      <w:r w:rsidR="00092BC3" w:rsidRPr="00997968">
        <w:rPr>
          <w:szCs w:val="28"/>
        </w:rPr>
        <w:t>производят со стороны заднего или бокового борта. В кабине автомобиля и между автомобилем и экскаватором во время погрузки не должны находится люди.</w:t>
      </w:r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1" w:name="_Toc275727288"/>
    </w:p>
    <w:p w:rsidR="00092BC3" w:rsidRDefault="00092BC3" w:rsidP="00FA3112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4.2 Монтажные работы</w:t>
      </w:r>
      <w:bookmarkEnd w:id="51"/>
    </w:p>
    <w:p w:rsidR="00FA3112" w:rsidRPr="00FA3112" w:rsidRDefault="00FA3112" w:rsidP="00FA3112"/>
    <w:p w:rsidR="00092BC3" w:rsidRPr="00997968" w:rsidRDefault="00092BC3" w:rsidP="00997968">
      <w:pPr>
        <w:suppressAutoHyphens/>
        <w:rPr>
          <w:szCs w:val="28"/>
        </w:rPr>
      </w:pPr>
      <w:r w:rsidRPr="00997968">
        <w:rPr>
          <w:szCs w:val="28"/>
        </w:rPr>
        <w:t>А) на участке, где ведутся монтажные работы, не допускается выполнение других работ и нахождении посторонних люде;</w:t>
      </w:r>
    </w:p>
    <w:p w:rsidR="00092BC3" w:rsidRPr="00997968" w:rsidRDefault="00092BC3" w:rsidP="00997968">
      <w:pPr>
        <w:suppressAutoHyphens/>
        <w:rPr>
          <w:szCs w:val="28"/>
        </w:rPr>
      </w:pPr>
      <w:r w:rsidRPr="00997968">
        <w:rPr>
          <w:szCs w:val="28"/>
        </w:rPr>
        <w:t>Б) в процессе монтажа конструкций здания монтажники должны находится на ранее установленных и надежно закрепленных конструкциях и средствам подмащивания;</w:t>
      </w:r>
    </w:p>
    <w:p w:rsidR="00092BC3" w:rsidRPr="00997968" w:rsidRDefault="00092BC3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В) запрещается пребывание людей </w:t>
      </w:r>
      <w:r w:rsidR="006A1718" w:rsidRPr="00997968">
        <w:rPr>
          <w:szCs w:val="28"/>
        </w:rPr>
        <w:t>на элементах конструкций во время их подъема и монтажа;</w:t>
      </w:r>
    </w:p>
    <w:p w:rsidR="006A1718" w:rsidRPr="00997968" w:rsidRDefault="006A1718" w:rsidP="00997968">
      <w:pPr>
        <w:suppressAutoHyphens/>
        <w:rPr>
          <w:szCs w:val="28"/>
        </w:rPr>
      </w:pPr>
      <w:r w:rsidRPr="00997968">
        <w:rPr>
          <w:szCs w:val="28"/>
        </w:rPr>
        <w:t>Г) не допускается нахождение под монтируемыми элементами конструкций до установки их в проектное положение;</w:t>
      </w:r>
    </w:p>
    <w:p w:rsidR="006A1718" w:rsidRPr="00997968" w:rsidRDefault="006A1718" w:rsidP="00997968">
      <w:pPr>
        <w:suppressAutoHyphens/>
        <w:rPr>
          <w:szCs w:val="28"/>
        </w:rPr>
      </w:pPr>
      <w:r w:rsidRPr="00997968">
        <w:rPr>
          <w:szCs w:val="28"/>
        </w:rPr>
        <w:t>Д) строповку конструкций необходимо производить средствами удовлетворяющими СНиП 12-03 и обеспечивающими дистанционной расстроповки с рабочего горизонта;</w:t>
      </w:r>
    </w:p>
    <w:p w:rsidR="006A1718" w:rsidRPr="00997968" w:rsidRDefault="006A1718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Е) до начала выполнения монтажных работ необходимо установить порядок обмена сигналами между лицом, </w:t>
      </w:r>
      <w:r w:rsidR="009632EB" w:rsidRPr="00997968">
        <w:rPr>
          <w:szCs w:val="28"/>
        </w:rPr>
        <w:t>руководящим монтажом и машинистом. Все сигналы подаются только одним лицом, кроме сигнала «Стоп», который может быть подан любым работником, заметившим явную опасность;</w:t>
      </w:r>
    </w:p>
    <w:p w:rsidR="009632EB" w:rsidRPr="00997968" w:rsidRDefault="009632EB" w:rsidP="00997968">
      <w:pPr>
        <w:suppressAutoHyphens/>
        <w:rPr>
          <w:szCs w:val="28"/>
        </w:rPr>
      </w:pPr>
      <w:r w:rsidRPr="00997968">
        <w:rPr>
          <w:szCs w:val="28"/>
        </w:rPr>
        <w:t>Ж) монтируемые элементы следует поднимать плавно, без рывков, раскачивания и вращения;</w:t>
      </w:r>
    </w:p>
    <w:p w:rsidR="009632EB" w:rsidRPr="00997968" w:rsidRDefault="009632EB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З) поднимать конструкции следует в два приема: сначала на высоту 20-30 см, затем после проверки надежности строповки производить дальнейший </w:t>
      </w:r>
      <w:r w:rsidR="00C316EA" w:rsidRPr="00997968">
        <w:rPr>
          <w:szCs w:val="28"/>
        </w:rPr>
        <w:t>подъем.</w:t>
      </w:r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2" w:name="_Toc275727289"/>
    </w:p>
    <w:p w:rsidR="00C316EA" w:rsidRPr="00FA3112" w:rsidRDefault="00C316EA" w:rsidP="00FA3112">
      <w:pPr>
        <w:pStyle w:val="2"/>
        <w:keepNext w:val="0"/>
        <w:suppressAutoHyphens/>
        <w:ind w:firstLine="0"/>
        <w:rPr>
          <w:b w:val="0"/>
          <w:szCs w:val="28"/>
        </w:rPr>
      </w:pPr>
      <w:r w:rsidRPr="00997968">
        <w:rPr>
          <w:szCs w:val="28"/>
        </w:rPr>
        <w:t>4.3 Каменные работы</w:t>
      </w:r>
      <w:bookmarkEnd w:id="52"/>
    </w:p>
    <w:p w:rsidR="00FA3112" w:rsidRPr="00FA3112" w:rsidRDefault="00FA3112" w:rsidP="00FA3112"/>
    <w:p w:rsidR="00C316EA" w:rsidRPr="00997968" w:rsidRDefault="00C316EA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А) кладка стен каждого вышерасположенного этажа должна производится </w:t>
      </w:r>
      <w:r w:rsidR="00320366" w:rsidRPr="00997968">
        <w:rPr>
          <w:szCs w:val="28"/>
        </w:rPr>
        <w:t xml:space="preserve">после установки </w:t>
      </w:r>
      <w:r w:rsidR="00902FDA" w:rsidRPr="00997968">
        <w:rPr>
          <w:szCs w:val="28"/>
        </w:rPr>
        <w:t>несущих</w:t>
      </w:r>
      <w:r w:rsidR="00320366" w:rsidRPr="00997968">
        <w:rPr>
          <w:szCs w:val="28"/>
        </w:rPr>
        <w:t xml:space="preserve"> конструкций</w:t>
      </w:r>
      <w:r w:rsidR="00804DF3">
        <w:rPr>
          <w:szCs w:val="28"/>
        </w:rPr>
        <w:t xml:space="preserve"> </w:t>
      </w:r>
      <w:r w:rsidR="00320366" w:rsidRPr="00997968">
        <w:rPr>
          <w:szCs w:val="28"/>
        </w:rPr>
        <w:t>междуэтажного перекрытия, а также площадок и маршей в лестничных клетках.</w:t>
      </w:r>
    </w:p>
    <w:p w:rsidR="00320366" w:rsidRPr="00997968" w:rsidRDefault="00320366" w:rsidP="00997968">
      <w:pPr>
        <w:suppressAutoHyphens/>
        <w:rPr>
          <w:szCs w:val="28"/>
        </w:rPr>
      </w:pPr>
      <w:r w:rsidRPr="00997968">
        <w:rPr>
          <w:szCs w:val="28"/>
        </w:rPr>
        <w:t>Б) при кладке стен здания на высоте до 0,7 м от рабочего настила и расстояния от уровня кладки с внешней стороны до уровня земли более 1,3 м необходимо принять ограждения и предохранительные пояса</w:t>
      </w:r>
      <w:r w:rsidR="001600C7" w:rsidRPr="00997968">
        <w:rPr>
          <w:szCs w:val="28"/>
        </w:rPr>
        <w:t>;</w:t>
      </w:r>
    </w:p>
    <w:p w:rsidR="001600C7" w:rsidRPr="00997968" w:rsidRDefault="001600C7" w:rsidP="00997968">
      <w:pPr>
        <w:suppressAutoHyphens/>
        <w:rPr>
          <w:szCs w:val="28"/>
        </w:rPr>
      </w:pPr>
      <w:r w:rsidRPr="00997968">
        <w:rPr>
          <w:szCs w:val="28"/>
        </w:rPr>
        <w:t>В) кладка стен ниже и на уровне перекрытий устраиваемых из сборных железобетонных плит должна производится с подмостей нижележащих этажей;</w:t>
      </w:r>
    </w:p>
    <w:p w:rsidR="001600C7" w:rsidRPr="00997968" w:rsidRDefault="001600C7" w:rsidP="00997968">
      <w:pPr>
        <w:suppressAutoHyphens/>
        <w:rPr>
          <w:szCs w:val="28"/>
        </w:rPr>
      </w:pPr>
      <w:r w:rsidRPr="00997968">
        <w:rPr>
          <w:szCs w:val="28"/>
        </w:rPr>
        <w:t>Г) средства подмащивания, применяемые при кладке должны отвечать требованиям СНиП 12-03.</w:t>
      </w:r>
    </w:p>
    <w:p w:rsidR="001600C7" w:rsidRPr="00997968" w:rsidRDefault="001600C7" w:rsidP="00997968">
      <w:pPr>
        <w:suppressAutoHyphens/>
        <w:rPr>
          <w:szCs w:val="28"/>
        </w:rPr>
      </w:pPr>
      <w:r w:rsidRPr="00997968">
        <w:rPr>
          <w:szCs w:val="28"/>
        </w:rPr>
        <w:t>Д) запрещается выполнять кладку со случайных средств подмащивания, а также стоя на стене;</w:t>
      </w:r>
    </w:p>
    <w:p w:rsidR="001600C7" w:rsidRDefault="001600C7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Е) </w:t>
      </w:r>
      <w:r w:rsidR="00D14F60" w:rsidRPr="00997968">
        <w:rPr>
          <w:szCs w:val="28"/>
        </w:rPr>
        <w:t>при перемещении и подаче на рабочие места грузоподъемными кранами кирпича необходимо применять поддоны.</w:t>
      </w:r>
    </w:p>
    <w:p w:rsidR="00FA3112" w:rsidRPr="00997968" w:rsidRDefault="00FA3112" w:rsidP="00997968">
      <w:pPr>
        <w:suppressAutoHyphens/>
        <w:rPr>
          <w:szCs w:val="28"/>
        </w:rPr>
      </w:pPr>
    </w:p>
    <w:p w:rsidR="00D14F60" w:rsidRDefault="00D14F60" w:rsidP="00FA3112">
      <w:pPr>
        <w:pStyle w:val="2"/>
        <w:keepNext w:val="0"/>
        <w:suppressAutoHyphens/>
        <w:ind w:firstLine="0"/>
        <w:rPr>
          <w:szCs w:val="28"/>
        </w:rPr>
      </w:pPr>
      <w:bookmarkStart w:id="53" w:name="_Toc275727290"/>
      <w:r w:rsidRPr="00997968">
        <w:rPr>
          <w:szCs w:val="28"/>
        </w:rPr>
        <w:t>4.4 Отделочные работы</w:t>
      </w:r>
      <w:bookmarkEnd w:id="53"/>
    </w:p>
    <w:p w:rsidR="00FA3112" w:rsidRPr="00FA3112" w:rsidRDefault="00FA3112" w:rsidP="00FA3112"/>
    <w:p w:rsidR="00D14F60" w:rsidRPr="00997968" w:rsidRDefault="00D14F60" w:rsidP="00997968">
      <w:pPr>
        <w:suppressAutoHyphens/>
        <w:rPr>
          <w:szCs w:val="28"/>
        </w:rPr>
      </w:pPr>
      <w:r w:rsidRPr="00997968">
        <w:rPr>
          <w:szCs w:val="28"/>
        </w:rPr>
        <w:t>А) при выполнении отделочных работ следует выполнять требования следующих норм и правил, при выполнении окрасочных работ следует выполнять требования межотраслевых правил по охране труда;</w:t>
      </w:r>
    </w:p>
    <w:p w:rsidR="00D14F60" w:rsidRPr="00997968" w:rsidRDefault="00D14F60" w:rsidP="00997968">
      <w:pPr>
        <w:suppressAutoHyphens/>
        <w:rPr>
          <w:szCs w:val="28"/>
        </w:rPr>
      </w:pPr>
      <w:r w:rsidRPr="00997968">
        <w:rPr>
          <w:szCs w:val="28"/>
        </w:rPr>
        <w:t>Б) отделочные составы и мастики следует готовить</w:t>
      </w:r>
      <w:r w:rsidR="00FC03AE" w:rsidRPr="00997968">
        <w:rPr>
          <w:szCs w:val="28"/>
        </w:rPr>
        <w:t xml:space="preserve"> централизованно, при их приготовлении необходимо использовать помещения для этих целей;</w:t>
      </w:r>
    </w:p>
    <w:p w:rsidR="00FC03AE" w:rsidRPr="00997968" w:rsidRDefault="00FC03AE" w:rsidP="00997968">
      <w:pPr>
        <w:suppressAutoHyphens/>
        <w:rPr>
          <w:szCs w:val="28"/>
        </w:rPr>
      </w:pPr>
      <w:r w:rsidRPr="00997968">
        <w:rPr>
          <w:szCs w:val="28"/>
        </w:rPr>
        <w:t>В) места над которыми производятся стекольные необходимо ограждать;</w:t>
      </w:r>
    </w:p>
    <w:p w:rsidR="00FC03AE" w:rsidRPr="00997968" w:rsidRDefault="00FC03AE" w:rsidP="00997968">
      <w:pPr>
        <w:suppressAutoHyphens/>
        <w:rPr>
          <w:szCs w:val="28"/>
        </w:rPr>
      </w:pPr>
      <w:r w:rsidRPr="00997968">
        <w:rPr>
          <w:szCs w:val="28"/>
        </w:rPr>
        <w:t>Г) при нанесении окрасочных составов, следует соблюдать требование инструкций;</w:t>
      </w:r>
    </w:p>
    <w:p w:rsidR="00EE1D66" w:rsidRPr="00997968" w:rsidRDefault="00FC03AE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Д) рабочие места для выполнения отделочных </w:t>
      </w:r>
      <w:r w:rsidR="00902FDA" w:rsidRPr="00997968">
        <w:rPr>
          <w:szCs w:val="28"/>
        </w:rPr>
        <w:t>работ</w:t>
      </w:r>
      <w:r w:rsidRPr="00997968">
        <w:rPr>
          <w:szCs w:val="28"/>
        </w:rPr>
        <w:t xml:space="preserve"> на высоте должны быть оборудованы средствами </w:t>
      </w:r>
      <w:r w:rsidR="00EE1D66" w:rsidRPr="00997968">
        <w:rPr>
          <w:szCs w:val="28"/>
        </w:rPr>
        <w:t>подмащивания и лестницами-стрямянками для подъема на них, соответствующими требованиями СНиП 12-03;</w:t>
      </w:r>
    </w:p>
    <w:p w:rsidR="00EE1D66" w:rsidRPr="00997968" w:rsidRDefault="00EE1D66" w:rsidP="00997968">
      <w:pPr>
        <w:suppressAutoHyphens/>
        <w:rPr>
          <w:szCs w:val="28"/>
        </w:rPr>
      </w:pPr>
      <w:r w:rsidRPr="00997968">
        <w:rPr>
          <w:szCs w:val="28"/>
        </w:rPr>
        <w:t>Е) при нанесении раствора на потолочную поверхность следует пользоваться защитными очками.</w:t>
      </w:r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4" w:name="_Toc275727291"/>
    </w:p>
    <w:p w:rsidR="00FC03AE" w:rsidRDefault="00EE1D66" w:rsidP="00997968">
      <w:pPr>
        <w:pStyle w:val="2"/>
        <w:keepNext w:val="0"/>
        <w:suppressAutoHyphens/>
        <w:rPr>
          <w:szCs w:val="28"/>
        </w:rPr>
      </w:pPr>
      <w:r w:rsidRPr="00997968">
        <w:rPr>
          <w:szCs w:val="28"/>
        </w:rPr>
        <w:t>4.5 Кровельные работы</w:t>
      </w:r>
      <w:bookmarkEnd w:id="54"/>
    </w:p>
    <w:p w:rsidR="00FA3112" w:rsidRPr="00FA3112" w:rsidRDefault="00FA3112" w:rsidP="00FA3112"/>
    <w:p w:rsidR="005B048C" w:rsidRPr="00997968" w:rsidRDefault="00EE1D66" w:rsidP="00997968">
      <w:pPr>
        <w:suppressAutoHyphens/>
        <w:rPr>
          <w:szCs w:val="28"/>
        </w:rPr>
      </w:pPr>
      <w:r w:rsidRPr="00997968">
        <w:rPr>
          <w:szCs w:val="28"/>
        </w:rPr>
        <w:t>Технику безопасности на кровельные работы см. на лист 3.</w:t>
      </w:r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5" w:name="_Toc275727292"/>
    </w:p>
    <w:p w:rsidR="00EE1D66" w:rsidRDefault="00EE1D66" w:rsidP="00FA3112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4.6 Противопожарные мероприятия</w:t>
      </w:r>
      <w:bookmarkEnd w:id="55"/>
    </w:p>
    <w:p w:rsidR="00FA3112" w:rsidRPr="00FA3112" w:rsidRDefault="00FA3112" w:rsidP="00FA3112"/>
    <w:p w:rsidR="00EE1D66" w:rsidRPr="00997968" w:rsidRDefault="00EE1D6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Обеспечение пожарной безопасности на строительной площадке должно </w:t>
      </w:r>
      <w:r w:rsidR="00902FDA" w:rsidRPr="00997968">
        <w:rPr>
          <w:szCs w:val="28"/>
        </w:rPr>
        <w:t>осуществляться</w:t>
      </w:r>
      <w:r w:rsidRPr="00997968">
        <w:rPr>
          <w:szCs w:val="28"/>
        </w:rPr>
        <w:t xml:space="preserve"> в соответствии с требованиями СНиП2.01.02-85.</w:t>
      </w:r>
    </w:p>
    <w:p w:rsidR="00EE1D66" w:rsidRPr="00997968" w:rsidRDefault="00EE1D6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На территории стройки необходимо организовать места для хранения пожарного инвентаря. </w:t>
      </w:r>
      <w:r w:rsidR="003D44FB" w:rsidRPr="00997968">
        <w:rPr>
          <w:szCs w:val="28"/>
        </w:rPr>
        <w:t>Проезды и площадки складируемых материалов должны быть освещены.</w:t>
      </w:r>
    </w:p>
    <w:p w:rsidR="003D44FB" w:rsidRPr="00997968" w:rsidRDefault="003D44FB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Хранение материалов и </w:t>
      </w:r>
      <w:r w:rsidR="00902FDA" w:rsidRPr="00997968">
        <w:rPr>
          <w:szCs w:val="28"/>
        </w:rPr>
        <w:t>изделий</w:t>
      </w:r>
      <w:r w:rsidRPr="00997968">
        <w:rPr>
          <w:szCs w:val="28"/>
        </w:rPr>
        <w:t xml:space="preserve"> должно быть организованно следующим образом:</w:t>
      </w:r>
    </w:p>
    <w:p w:rsidR="003D44FB" w:rsidRPr="00997968" w:rsidRDefault="003D44FB" w:rsidP="00997968">
      <w:pPr>
        <w:suppressAutoHyphens/>
        <w:rPr>
          <w:szCs w:val="28"/>
        </w:rPr>
      </w:pPr>
      <w:r w:rsidRPr="00997968">
        <w:rPr>
          <w:szCs w:val="28"/>
        </w:rPr>
        <w:t>- кирпич на поддонах в пакетах не более чем в 2 яруса;</w:t>
      </w:r>
    </w:p>
    <w:p w:rsidR="003D44FB" w:rsidRPr="00997968" w:rsidRDefault="003D44FB" w:rsidP="00997968">
      <w:pPr>
        <w:suppressAutoHyphens/>
        <w:rPr>
          <w:szCs w:val="28"/>
        </w:rPr>
      </w:pPr>
      <w:r w:rsidRPr="00997968">
        <w:rPr>
          <w:szCs w:val="28"/>
        </w:rPr>
        <w:t>- плиты покрытий – штабелями до 2,5 м.</w:t>
      </w:r>
    </w:p>
    <w:p w:rsidR="003D44FB" w:rsidRPr="00997968" w:rsidRDefault="003D44FB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На </w:t>
      </w:r>
      <w:r w:rsidR="00902FDA" w:rsidRPr="00997968">
        <w:rPr>
          <w:szCs w:val="28"/>
        </w:rPr>
        <w:t>стройплощадке</w:t>
      </w:r>
      <w:r w:rsidRPr="00997968">
        <w:rPr>
          <w:szCs w:val="28"/>
        </w:rPr>
        <w:t xml:space="preserve"> дороги и проезды</w:t>
      </w:r>
      <w:r w:rsidR="00804DF3">
        <w:rPr>
          <w:szCs w:val="28"/>
        </w:rPr>
        <w:t xml:space="preserve"> </w:t>
      </w:r>
      <w:r w:rsidRPr="00997968">
        <w:rPr>
          <w:szCs w:val="28"/>
        </w:rPr>
        <w:t xml:space="preserve">не </w:t>
      </w:r>
      <w:r w:rsidR="00902FDA" w:rsidRPr="00997968">
        <w:rPr>
          <w:szCs w:val="28"/>
        </w:rPr>
        <w:t>должны</w:t>
      </w:r>
      <w:r w:rsidRPr="00997968">
        <w:rPr>
          <w:szCs w:val="28"/>
        </w:rPr>
        <w:t xml:space="preserve"> загромождаться стройматериалами и оборудованием, каждое подсобное или главное здание и сооружение не должно находится от дорог и проездов на расстоянии более 25м.</w:t>
      </w:r>
      <w:r w:rsidR="00D6400D" w:rsidRPr="00997968">
        <w:rPr>
          <w:szCs w:val="28"/>
        </w:rPr>
        <w:t xml:space="preserve"> В ночное время дороги и проезды на стройплощадке, места расположения водоисточников и пожарных постов должны быть освещены.</w:t>
      </w:r>
    </w:p>
    <w:p w:rsidR="00D6400D" w:rsidRPr="00997968" w:rsidRDefault="00D6400D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Сгораемые </w:t>
      </w:r>
      <w:r w:rsidR="00902FDA" w:rsidRPr="00997968">
        <w:rPr>
          <w:szCs w:val="28"/>
        </w:rPr>
        <w:t>строительные</w:t>
      </w:r>
      <w:r w:rsidRPr="00997968">
        <w:rPr>
          <w:szCs w:val="28"/>
        </w:rPr>
        <w:t xml:space="preserve"> материалы необходимо ежедневно удалять в специально отведенные места на расстоянии не менее 50 м от зданий и сооружений.</w:t>
      </w:r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6" w:name="_Toc275727293"/>
    </w:p>
    <w:p w:rsidR="00D6400D" w:rsidRPr="00997968" w:rsidRDefault="00D6400D" w:rsidP="00FA3112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4.7 Указания по сохранению окружающей среды</w:t>
      </w:r>
      <w:bookmarkEnd w:id="56"/>
    </w:p>
    <w:p w:rsidR="00FA3112" w:rsidRDefault="00FA3112" w:rsidP="00997968">
      <w:pPr>
        <w:suppressAutoHyphens/>
        <w:rPr>
          <w:szCs w:val="28"/>
        </w:rPr>
      </w:pPr>
    </w:p>
    <w:p w:rsidR="00D6400D" w:rsidRPr="00997968" w:rsidRDefault="00D6400D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При производстве строительно-монтажных работ </w:t>
      </w:r>
      <w:r w:rsidR="00673028" w:rsidRPr="00997968">
        <w:rPr>
          <w:szCs w:val="28"/>
        </w:rPr>
        <w:t>необходимо соблюдать правила и положения о сохранении окружающей среды.</w:t>
      </w:r>
    </w:p>
    <w:p w:rsidR="00673028" w:rsidRPr="00997968" w:rsidRDefault="00673028" w:rsidP="00997968">
      <w:pPr>
        <w:suppressAutoHyphens/>
        <w:rPr>
          <w:szCs w:val="28"/>
        </w:rPr>
      </w:pPr>
      <w:r w:rsidRPr="00997968">
        <w:rPr>
          <w:szCs w:val="28"/>
        </w:rPr>
        <w:t>Вырубка древесно-кустарниковых растений допускается в строгом соответствии с проектируемым документом.</w:t>
      </w:r>
    </w:p>
    <w:p w:rsidR="00673028" w:rsidRPr="00997968" w:rsidRDefault="00673028" w:rsidP="00997968">
      <w:pPr>
        <w:suppressAutoHyphens/>
        <w:rPr>
          <w:szCs w:val="28"/>
        </w:rPr>
      </w:pPr>
      <w:r w:rsidRPr="00997968">
        <w:rPr>
          <w:szCs w:val="28"/>
        </w:rPr>
        <w:t>При выполнении планировочных работ почвенного слоя, который еще пригоден для последующего использования, должен предварительно сниматься и складироваться в специально отведенных для этого местах.</w:t>
      </w:r>
    </w:p>
    <w:p w:rsidR="00673028" w:rsidRPr="00997968" w:rsidRDefault="00224166" w:rsidP="00997968">
      <w:pPr>
        <w:suppressAutoHyphens/>
        <w:rPr>
          <w:szCs w:val="28"/>
        </w:rPr>
      </w:pPr>
      <w:r w:rsidRPr="00997968">
        <w:rPr>
          <w:szCs w:val="28"/>
        </w:rPr>
        <w:t>При устройстве временных работ и других подъездных путей необходимо учитывать минимальное повреждение древесно-растительной почвы.</w:t>
      </w:r>
    </w:p>
    <w:p w:rsidR="00224166" w:rsidRPr="00997968" w:rsidRDefault="0022416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Бытовые стоки должны </w:t>
      </w:r>
      <w:r w:rsidR="00902FDA" w:rsidRPr="00997968">
        <w:rPr>
          <w:szCs w:val="28"/>
        </w:rPr>
        <w:t>сбрасывается</w:t>
      </w:r>
      <w:r w:rsidRPr="00997968">
        <w:rPr>
          <w:szCs w:val="28"/>
        </w:rPr>
        <w:t xml:space="preserve"> в существующую канализацию в основной период строительства.</w:t>
      </w:r>
    </w:p>
    <w:p w:rsidR="00224166" w:rsidRPr="00997968" w:rsidRDefault="0022416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Во внутренней и наружной отделке помещений административного здания запроектированы отделочные материалы, отвечающие противопожарным, санитарно-гигиеническим и </w:t>
      </w:r>
      <w:r w:rsidR="00902FDA" w:rsidRPr="00997968">
        <w:rPr>
          <w:szCs w:val="28"/>
        </w:rPr>
        <w:t>экологическим</w:t>
      </w:r>
      <w:r w:rsidRPr="00997968">
        <w:rPr>
          <w:szCs w:val="28"/>
        </w:rPr>
        <w:t xml:space="preserve"> нормам, действующим на территории Российской Федерации.</w:t>
      </w:r>
    </w:p>
    <w:p w:rsidR="00224166" w:rsidRPr="00997968" w:rsidRDefault="00224166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Расчет объема твердых бытовых отходов, образующихся в офисных помещениях (по «Сборнику удельных показателей </w:t>
      </w:r>
      <w:r w:rsidR="00902FDA" w:rsidRPr="00997968">
        <w:rPr>
          <w:szCs w:val="28"/>
        </w:rPr>
        <w:t>образования</w:t>
      </w:r>
      <w:r w:rsidRPr="00997968">
        <w:rPr>
          <w:szCs w:val="28"/>
        </w:rPr>
        <w:t xml:space="preserve"> отходов производства и потребления». – М., 1999)</w:t>
      </w:r>
      <w:r w:rsidR="001101E9" w:rsidRPr="00997968">
        <w:rPr>
          <w:szCs w:val="28"/>
        </w:rPr>
        <w:t>: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>- количество работающих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- 75 человек;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>- среднегодовая норма образования и накопления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- 40 кг (0,2м3)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>ТБО на одного сотрудника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>- объем среднегодовых ТБО составляет: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 xml:space="preserve">40 * 75 = 3000 кг (3,0 т) или 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>0,2 * 75 = 15,0 м3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>Вывоз мусора осуществляется мусорной машиной.</w:t>
      </w:r>
    </w:p>
    <w:p w:rsidR="001101E9" w:rsidRPr="00997968" w:rsidRDefault="001101E9" w:rsidP="00997968">
      <w:pPr>
        <w:suppressAutoHyphens/>
        <w:rPr>
          <w:szCs w:val="28"/>
        </w:rPr>
      </w:pPr>
      <w:r w:rsidRPr="00997968">
        <w:rPr>
          <w:szCs w:val="28"/>
        </w:rPr>
        <w:t xml:space="preserve">Расчет количества </w:t>
      </w:r>
      <w:r w:rsidR="00902FDA" w:rsidRPr="00997968">
        <w:rPr>
          <w:szCs w:val="28"/>
        </w:rPr>
        <w:t>люминесцентных</w:t>
      </w:r>
      <w:r w:rsidRPr="00997968">
        <w:rPr>
          <w:szCs w:val="28"/>
        </w:rPr>
        <w:t xml:space="preserve"> ламп проводится по </w:t>
      </w:r>
      <w:r w:rsidR="00902FDA" w:rsidRPr="00997968">
        <w:rPr>
          <w:szCs w:val="28"/>
        </w:rPr>
        <w:t>формуле</w:t>
      </w:r>
      <w:r w:rsidRPr="00997968">
        <w:rPr>
          <w:szCs w:val="28"/>
        </w:rPr>
        <w:t>:</w:t>
      </w:r>
    </w:p>
    <w:p w:rsidR="00FA3112" w:rsidRDefault="00FA3112" w:rsidP="00997968">
      <w:pPr>
        <w:suppressAutoHyphens/>
        <w:rPr>
          <w:szCs w:val="28"/>
        </w:rPr>
      </w:pPr>
    </w:p>
    <w:p w:rsidR="001101E9" w:rsidRPr="00997968" w:rsidRDefault="00902FDA" w:rsidP="00997968">
      <w:pPr>
        <w:suppressAutoHyphens/>
        <w:rPr>
          <w:szCs w:val="28"/>
        </w:rPr>
      </w:pP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= ∑n1 * </w:t>
      </w:r>
      <w:r w:rsidRPr="00997968">
        <w:rPr>
          <w:szCs w:val="28"/>
          <w:lang w:val="en-US"/>
        </w:rPr>
        <w:t>ti</w:t>
      </w:r>
      <w:r w:rsidRPr="00997968">
        <w:rPr>
          <w:szCs w:val="28"/>
        </w:rPr>
        <w:t>/к</w:t>
      </w:r>
      <w:r w:rsidRPr="00997968">
        <w:rPr>
          <w:szCs w:val="28"/>
          <w:lang w:val="en-US"/>
        </w:rPr>
        <w:t>i</w:t>
      </w:r>
      <w:r w:rsidRPr="00997968">
        <w:rPr>
          <w:szCs w:val="28"/>
        </w:rPr>
        <w:t>, шт/год</w:t>
      </w:r>
    </w:p>
    <w:p w:rsidR="00FA3112" w:rsidRDefault="00FA3112" w:rsidP="00997968">
      <w:pPr>
        <w:tabs>
          <w:tab w:val="left" w:pos="3140"/>
        </w:tabs>
        <w:suppressAutoHyphens/>
        <w:rPr>
          <w:szCs w:val="28"/>
        </w:rPr>
      </w:pPr>
    </w:p>
    <w:p w:rsidR="00902FDA" w:rsidRPr="00997968" w:rsidRDefault="00902FDA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М == ∑n1 *m</w:t>
      </w:r>
      <w:r w:rsidRPr="00997968">
        <w:rPr>
          <w:szCs w:val="28"/>
          <w:lang w:val="en-US"/>
        </w:rPr>
        <w:t>i</w:t>
      </w:r>
      <w:r w:rsidRPr="00997968">
        <w:rPr>
          <w:szCs w:val="28"/>
        </w:rPr>
        <w:t xml:space="preserve"> * </w:t>
      </w:r>
      <w:r w:rsidRPr="00997968">
        <w:rPr>
          <w:szCs w:val="28"/>
          <w:lang w:val="en-US"/>
        </w:rPr>
        <w:t>ti</w:t>
      </w:r>
      <w:r w:rsidRPr="00997968">
        <w:rPr>
          <w:szCs w:val="28"/>
        </w:rPr>
        <w:t xml:space="preserve"> * 10-6/ к</w:t>
      </w:r>
      <w:r w:rsidRPr="00997968">
        <w:rPr>
          <w:szCs w:val="28"/>
          <w:lang w:val="en-US"/>
        </w:rPr>
        <w:t>i</w:t>
      </w:r>
      <w:r w:rsidRPr="00997968">
        <w:rPr>
          <w:szCs w:val="28"/>
        </w:rPr>
        <w:t>, т/год</w:t>
      </w:r>
    </w:p>
    <w:p w:rsidR="00FA3112" w:rsidRDefault="00FA3112" w:rsidP="00997968">
      <w:pPr>
        <w:tabs>
          <w:tab w:val="left" w:pos="3140"/>
        </w:tabs>
        <w:suppressAutoHyphens/>
        <w:rPr>
          <w:szCs w:val="28"/>
        </w:rPr>
      </w:pPr>
    </w:p>
    <w:p w:rsidR="001F2352" w:rsidRPr="00997968" w:rsidRDefault="00902FDA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 xml:space="preserve">Где </w:t>
      </w:r>
      <w:r w:rsidR="004B09A3" w:rsidRPr="00997968">
        <w:rPr>
          <w:szCs w:val="28"/>
        </w:rPr>
        <w:t>n1 – 1036 штук (количество установленных ламп марки ЛБ 20Э);</w:t>
      </w:r>
    </w:p>
    <w:p w:rsidR="004B09A3" w:rsidRPr="00997968" w:rsidRDefault="004B09A3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  <w:lang w:val="en-US"/>
        </w:rPr>
        <w:t>ti</w:t>
      </w:r>
      <w:r w:rsidRPr="00997968">
        <w:rPr>
          <w:szCs w:val="28"/>
        </w:rPr>
        <w:t xml:space="preserve"> – 1008 час/год (фактическое количество часов работы лампы);</w:t>
      </w:r>
    </w:p>
    <w:p w:rsidR="004B09A3" w:rsidRPr="00997968" w:rsidRDefault="004B09A3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к</w:t>
      </w:r>
      <w:r w:rsidRPr="00997968">
        <w:rPr>
          <w:szCs w:val="28"/>
          <w:lang w:val="en-US"/>
        </w:rPr>
        <w:t>i</w:t>
      </w:r>
      <w:r w:rsidRPr="00997968">
        <w:rPr>
          <w:szCs w:val="28"/>
        </w:rPr>
        <w:t xml:space="preserve"> – 15000 час (эксплуатационный срок службы ламп ЛБ-20Э, час);</w:t>
      </w:r>
    </w:p>
    <w:p w:rsidR="004B09A3" w:rsidRPr="00997968" w:rsidRDefault="004B09A3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m</w:t>
      </w:r>
      <w:r w:rsidRPr="00997968">
        <w:rPr>
          <w:szCs w:val="28"/>
          <w:lang w:val="en-US"/>
        </w:rPr>
        <w:t>i</w:t>
      </w:r>
      <w:r w:rsidRPr="00997968">
        <w:rPr>
          <w:szCs w:val="28"/>
        </w:rPr>
        <w:t xml:space="preserve"> – 170 г (вес одной лампы, г).</w:t>
      </w:r>
    </w:p>
    <w:p w:rsidR="004B09A3" w:rsidRPr="00997968" w:rsidRDefault="004B09A3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  <w:lang w:val="en-US"/>
        </w:rPr>
        <w:t>N</w:t>
      </w:r>
      <w:r w:rsidRPr="00997968">
        <w:rPr>
          <w:szCs w:val="28"/>
        </w:rPr>
        <w:t xml:space="preserve"> = 1036 шт. * 1008 час/год : 15000</w:t>
      </w:r>
      <w:r w:rsidR="009659BD" w:rsidRPr="00997968">
        <w:rPr>
          <w:szCs w:val="28"/>
        </w:rPr>
        <w:t xml:space="preserve"> час = 69,6 шт./год;</w:t>
      </w:r>
    </w:p>
    <w:p w:rsidR="009659BD" w:rsidRPr="00997968" w:rsidRDefault="009659BD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М = 1036 шт * 170 г * 1008 час/год * 10-6/15000 = 0,012 т/год</w:t>
      </w:r>
    </w:p>
    <w:p w:rsidR="009659BD" w:rsidRPr="00997968" w:rsidRDefault="009659BD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Расчет выполнен по «Методике расчета объемов образования отходов. Отработанные ртуть – содержащие лампы». – Санкт – Петербург, 1999.</w:t>
      </w:r>
    </w:p>
    <w:p w:rsidR="009659BD" w:rsidRPr="00997968" w:rsidRDefault="009659BD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Использованные люминисцентные лампы реализовать по договору с ООО «СибРтуть».</w:t>
      </w:r>
    </w:p>
    <w:p w:rsidR="009659BD" w:rsidRPr="00997968" w:rsidRDefault="009659BD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 xml:space="preserve">Расчет количества мусора при уборке </w:t>
      </w:r>
      <w:r w:rsidR="005A730F" w:rsidRPr="00997968">
        <w:rPr>
          <w:szCs w:val="28"/>
        </w:rPr>
        <w:t>территории (согласно СНиП 2.07.01 - 89).</w:t>
      </w:r>
    </w:p>
    <w:p w:rsidR="005A730F" w:rsidRPr="00997968" w:rsidRDefault="005A730F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Площадь убираемой территории – 350 м2.</w:t>
      </w:r>
    </w:p>
    <w:p w:rsidR="005A730F" w:rsidRPr="00997968" w:rsidRDefault="005A730F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Смет с 1 м2 состовляет – 5 кг/год.</w:t>
      </w:r>
    </w:p>
    <w:p w:rsidR="005A730F" w:rsidRPr="00997968" w:rsidRDefault="005A730F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5 * 350 = 1750 кг.</w:t>
      </w:r>
    </w:p>
    <w:p w:rsidR="005A730F" w:rsidRPr="00997968" w:rsidRDefault="005A730F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Мусор вывозится мусорной</w:t>
      </w:r>
      <w:r w:rsidR="00804DF3">
        <w:rPr>
          <w:szCs w:val="28"/>
        </w:rPr>
        <w:t xml:space="preserve"> </w:t>
      </w:r>
      <w:r w:rsidRPr="00997968">
        <w:rPr>
          <w:szCs w:val="28"/>
        </w:rPr>
        <w:t>машиной.</w:t>
      </w:r>
    </w:p>
    <w:p w:rsidR="00FA3112" w:rsidRDefault="00FA3112" w:rsidP="00997968">
      <w:pPr>
        <w:pStyle w:val="2"/>
        <w:keepNext w:val="0"/>
        <w:suppressAutoHyphens/>
        <w:rPr>
          <w:szCs w:val="28"/>
        </w:rPr>
      </w:pPr>
      <w:bookmarkStart w:id="57" w:name="_Toc275727294"/>
    </w:p>
    <w:p w:rsidR="005A730F" w:rsidRPr="00997968" w:rsidRDefault="005A730F" w:rsidP="00FA3112">
      <w:pPr>
        <w:pStyle w:val="2"/>
        <w:keepNext w:val="0"/>
        <w:suppressAutoHyphens/>
        <w:ind w:firstLine="0"/>
        <w:rPr>
          <w:szCs w:val="28"/>
        </w:rPr>
      </w:pPr>
      <w:r w:rsidRPr="00997968">
        <w:rPr>
          <w:szCs w:val="28"/>
        </w:rPr>
        <w:t>4.8 Мероприятия по сбору, утилизации, регенерации и размещению отходов</w:t>
      </w:r>
      <w:bookmarkEnd w:id="57"/>
    </w:p>
    <w:p w:rsidR="00FA3112" w:rsidRDefault="00FA3112" w:rsidP="00997968">
      <w:pPr>
        <w:tabs>
          <w:tab w:val="left" w:pos="3140"/>
        </w:tabs>
        <w:suppressAutoHyphens/>
        <w:rPr>
          <w:szCs w:val="28"/>
        </w:rPr>
      </w:pPr>
    </w:p>
    <w:p w:rsidR="005A730F" w:rsidRPr="00997968" w:rsidRDefault="005A730F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 xml:space="preserve">Ртуть содержащие отходы накапливаются в подсобном помещении в специально выделенном для этого месте. </w:t>
      </w:r>
      <w:r w:rsidR="005C0780" w:rsidRPr="00997968">
        <w:rPr>
          <w:szCs w:val="28"/>
        </w:rPr>
        <w:t>Так как этот вид отходов относится к 1 классу опасности, при хранении соблюдается ряд правил, исключающих бой отработанных лампочек. Далее сдаются на утилизацию по договору с центором ООО «СибРтуть». Для отработанных люминисцентных ламп, которые содержат ртуть – вещество 1 класа опасности дорлжны выполнятся следующие правила экологической безопасности:</w:t>
      </w:r>
    </w:p>
    <w:p w:rsidR="005C0780" w:rsidRPr="00997968" w:rsidRDefault="005C0780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 xml:space="preserve">- при установке и снятии отработанных ламп рекомендуется работы проводить аккуратно, </w:t>
      </w:r>
      <w:r w:rsidR="00C529AC" w:rsidRPr="00997968">
        <w:rPr>
          <w:szCs w:val="28"/>
        </w:rPr>
        <w:t>чтобы не допустить повреждения и раз герметизации ламп. Вследует помнить, что одна разбитая лампа, содержащая ртуть в количестве 0,1 гр., делает непригодным для дыхания воздух в помещении объемом 5000</w:t>
      </w:r>
      <w:r w:rsidR="00D94312" w:rsidRPr="00997968">
        <w:rPr>
          <w:szCs w:val="28"/>
        </w:rPr>
        <w:t>м3;</w:t>
      </w:r>
    </w:p>
    <w:p w:rsidR="00D94312" w:rsidRPr="00997968" w:rsidRDefault="00D94312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- снятые отработанные лампы упаковываеются в картонную или деревянную упаковочную тару с бумажными или картонными прокладками через каждый ряд. Случайно разбитые лампы должны немедленнол, после события собираться в полиэтиленовые мешки и плотно завязываться. Мешки помещают в плотные картонные или фанерные коробки;</w:t>
      </w:r>
    </w:p>
    <w:p w:rsidR="00D94312" w:rsidRPr="00997968" w:rsidRDefault="00D94312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 xml:space="preserve">- временное хранение отработанных ламп допускается только в закрытой таре в помещении, </w:t>
      </w:r>
      <w:r w:rsidR="00EB4392" w:rsidRPr="00997968">
        <w:rPr>
          <w:szCs w:val="28"/>
        </w:rPr>
        <w:t>исключающем доступ посторонних лиц и случайное повреждение ламп;</w:t>
      </w:r>
    </w:p>
    <w:p w:rsidR="00EB4392" w:rsidRPr="00997968" w:rsidRDefault="00EB4392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>- загрузка в транспортные средства упакованных ламп выполняется бережно. Бросать упаковки при загрузке запрещается. Скорость транспортного средства не должна превышать 60 км/час.</w:t>
      </w:r>
    </w:p>
    <w:p w:rsidR="00EB4392" w:rsidRPr="00997968" w:rsidRDefault="00EB4392" w:rsidP="00997968">
      <w:pPr>
        <w:tabs>
          <w:tab w:val="left" w:pos="3140"/>
        </w:tabs>
        <w:suppressAutoHyphens/>
        <w:rPr>
          <w:szCs w:val="28"/>
        </w:rPr>
      </w:pPr>
      <w:r w:rsidRPr="00997968">
        <w:rPr>
          <w:szCs w:val="28"/>
        </w:rPr>
        <w:t xml:space="preserve">При сдаче на утилизацию разбитых ламп должен состовлятся акт произвольной формы, в котором указывается тип разбитых ламп, их количество и </w:t>
      </w:r>
      <w:r w:rsidR="0040572E" w:rsidRPr="00997968">
        <w:rPr>
          <w:szCs w:val="28"/>
        </w:rPr>
        <w:t>количество упаковок. Акт сдается вместе с другими документами при сдаче ламп на утилизацию ООО «СибРтуть».</w:t>
      </w:r>
    </w:p>
    <w:p w:rsidR="0040572E" w:rsidRPr="00997968" w:rsidRDefault="0040572E" w:rsidP="00997968">
      <w:pPr>
        <w:tabs>
          <w:tab w:val="left" w:pos="3140"/>
        </w:tabs>
        <w:suppressAutoHyphens/>
        <w:rPr>
          <w:szCs w:val="28"/>
        </w:rPr>
      </w:pPr>
    </w:p>
    <w:p w:rsidR="0040572E" w:rsidRPr="00FA3112" w:rsidRDefault="00FA3112" w:rsidP="00FA3112">
      <w:pPr>
        <w:pStyle w:val="1"/>
        <w:keepNext w:val="0"/>
        <w:pageBreakBefore w:val="0"/>
        <w:suppressAutoHyphens/>
        <w:ind w:firstLine="0"/>
        <w:rPr>
          <w:b w:val="0"/>
          <w:kern w:val="32"/>
          <w:sz w:val="28"/>
          <w:szCs w:val="28"/>
        </w:rPr>
      </w:pPr>
      <w:bookmarkStart w:id="58" w:name="_Toc275727295"/>
      <w:r>
        <w:rPr>
          <w:kern w:val="32"/>
          <w:sz w:val="28"/>
          <w:szCs w:val="28"/>
        </w:rPr>
        <w:br w:type="page"/>
      </w:r>
      <w:r w:rsidR="0040572E" w:rsidRPr="00997968">
        <w:rPr>
          <w:kern w:val="32"/>
          <w:sz w:val="28"/>
          <w:szCs w:val="28"/>
        </w:rPr>
        <w:t>Список использованной литературы</w:t>
      </w:r>
      <w:bookmarkEnd w:id="58"/>
    </w:p>
    <w:p w:rsidR="00FA3112" w:rsidRPr="00FA3112" w:rsidRDefault="00FA3112" w:rsidP="00FA3112"/>
    <w:p w:rsidR="0040572E" w:rsidRPr="00997968" w:rsidRDefault="0040572E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1. Соколов Г.К. Технология и организация строительства.: Учебник М.: Издательский центр «Академия» 2002 г.</w:t>
      </w:r>
    </w:p>
    <w:p w:rsidR="0040572E" w:rsidRPr="00997968" w:rsidRDefault="0040572E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2. Зимин М.П. Арутюнов С.А. Технология и организация строительного производства.: М.: НПК «Инт</w:t>
      </w:r>
      <w:r w:rsidR="000533BC" w:rsidRPr="00997968">
        <w:rPr>
          <w:szCs w:val="28"/>
        </w:rPr>
        <w:t>елвак</w:t>
      </w:r>
      <w:r w:rsidRPr="00997968">
        <w:rPr>
          <w:szCs w:val="28"/>
        </w:rPr>
        <w:t>»</w:t>
      </w:r>
      <w:r w:rsidR="000533BC" w:rsidRPr="00997968">
        <w:rPr>
          <w:szCs w:val="28"/>
        </w:rPr>
        <w:t xml:space="preserve"> 2001г.</w:t>
      </w:r>
    </w:p>
    <w:p w:rsidR="000533BC" w:rsidRPr="00997968" w:rsidRDefault="000533BC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3. Гаевой А.Ф. Усик С.А. Курсовое и дипломное проектирование: Учебное пособие для техникумов.: Л.: Стройиздат, 1987 г.</w:t>
      </w:r>
    </w:p>
    <w:p w:rsidR="000533BC" w:rsidRPr="00997968" w:rsidRDefault="000533BC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4. Данилов Н.Н. Зимин М.П. Технология и организация строительного производства, М.: Стройиздат, 1988 г.</w:t>
      </w:r>
    </w:p>
    <w:p w:rsidR="000533BC" w:rsidRPr="00997968" w:rsidRDefault="000533BC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5. СНиП 12-04-2002. Безопасность труда в строительстве часть 2. Строительное производство.: М.: Госстрой, 2002 г.</w:t>
      </w:r>
    </w:p>
    <w:p w:rsidR="000533BC" w:rsidRPr="00997968" w:rsidRDefault="000533BC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6. Каратаев Д.В. Справочник мастера-строителя.: М.: Стройиздат 2001 г.</w:t>
      </w:r>
    </w:p>
    <w:p w:rsidR="000533BC" w:rsidRPr="00997968" w:rsidRDefault="000533BC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 xml:space="preserve">7. </w:t>
      </w:r>
      <w:r w:rsidR="00036E6D" w:rsidRPr="00997968">
        <w:rPr>
          <w:szCs w:val="28"/>
        </w:rPr>
        <w:t>Енир 1-9, 11, 12, 19, 22.: М.: Прейскурант «Издательство» 1987 г.</w:t>
      </w:r>
    </w:p>
    <w:p w:rsidR="00036E6D" w:rsidRPr="00997968" w:rsidRDefault="00036E6D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8. СНиП 1.01.04 – 85 Продолжительность строительства</w:t>
      </w:r>
    </w:p>
    <w:p w:rsidR="00036E6D" w:rsidRPr="00997968" w:rsidRDefault="00036E6D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9. Беловол В.В. Нормирование труда и сметы в строительстве.: М.: Стройиздат 1991 г.</w:t>
      </w:r>
    </w:p>
    <w:p w:rsidR="00036E6D" w:rsidRPr="00997968" w:rsidRDefault="00036E6D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10. ГЭСН 2001 Государственные элементные сметные нормы на строительные работы. 1, 5, 6 , 7, 8, 10, 11, 12, 15. / Госстрой России</w:t>
      </w:r>
    </w:p>
    <w:p w:rsidR="00036E6D" w:rsidRPr="00997968" w:rsidRDefault="00036E6D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11. ФЕР 2001 Федеральные единичные расценки на строительные работы. 1, 5, 6, 7, 8, 10, 11, 12, 15./ Госстрой России</w:t>
      </w:r>
    </w:p>
    <w:p w:rsidR="00036E6D" w:rsidRPr="00997968" w:rsidRDefault="00036E6D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12. СНиП 23-01-99 Строительная климатология: Государственный комитет Российской Федерации по строительству и жилищно-коммунальному комплексу.: М.: Госстрой России 2000 г.</w:t>
      </w:r>
    </w:p>
    <w:p w:rsidR="00057B08" w:rsidRPr="00997968" w:rsidRDefault="00036E6D" w:rsidP="00FA3112">
      <w:pPr>
        <w:tabs>
          <w:tab w:val="left" w:pos="3140"/>
        </w:tabs>
        <w:suppressAutoHyphens/>
        <w:ind w:firstLine="0"/>
        <w:jc w:val="left"/>
        <w:rPr>
          <w:szCs w:val="28"/>
        </w:rPr>
      </w:pPr>
      <w:r w:rsidRPr="00997968">
        <w:rPr>
          <w:szCs w:val="28"/>
        </w:rPr>
        <w:t>13. Неелов В.А. Гражданские здания: Учебное пособие для техникумов.: М.: Стройиздат 1988г.</w:t>
      </w:r>
      <w:bookmarkStart w:id="59" w:name="_GoBack"/>
      <w:bookmarkEnd w:id="59"/>
    </w:p>
    <w:sectPr w:rsidR="00057B08" w:rsidRPr="00997968" w:rsidSect="00997968">
      <w:headerReference w:type="even" r:id="rId21"/>
      <w:pgSz w:w="11906" w:h="16838" w:code="9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984" w:rsidRDefault="009D4984">
      <w:r>
        <w:separator/>
      </w:r>
    </w:p>
  </w:endnote>
  <w:endnote w:type="continuationSeparator" w:id="0">
    <w:p w:rsidR="009D4984" w:rsidRDefault="009D4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984" w:rsidRDefault="009D4984">
      <w:r>
        <w:separator/>
      </w:r>
    </w:p>
  </w:footnote>
  <w:footnote w:type="continuationSeparator" w:id="0">
    <w:p w:rsidR="009D4984" w:rsidRDefault="009D49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54D" w:rsidRDefault="002D654D" w:rsidP="002D654D">
    <w:pPr>
      <w:pStyle w:val="a5"/>
      <w:framePr w:wrap="around" w:vAnchor="text" w:hAnchor="margin" w:xAlign="right" w:y="1"/>
      <w:rPr>
        <w:rStyle w:val="a7"/>
      </w:rPr>
    </w:pPr>
  </w:p>
  <w:p w:rsidR="002D654D" w:rsidRDefault="002D654D" w:rsidP="002D654D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70DCE"/>
    <w:multiLevelType w:val="hybridMultilevel"/>
    <w:tmpl w:val="8BA6CDD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758C3D9E"/>
    <w:multiLevelType w:val="hybridMultilevel"/>
    <w:tmpl w:val="461AD5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39BF"/>
    <w:rsid w:val="00022F19"/>
    <w:rsid w:val="0002560E"/>
    <w:rsid w:val="00036E6D"/>
    <w:rsid w:val="000533BC"/>
    <w:rsid w:val="00054865"/>
    <w:rsid w:val="00057B08"/>
    <w:rsid w:val="0006610E"/>
    <w:rsid w:val="000710F5"/>
    <w:rsid w:val="00074A3F"/>
    <w:rsid w:val="000879B7"/>
    <w:rsid w:val="00092BC3"/>
    <w:rsid w:val="000B4737"/>
    <w:rsid w:val="000D7E2F"/>
    <w:rsid w:val="000E4AFE"/>
    <w:rsid w:val="000E5666"/>
    <w:rsid w:val="001101E9"/>
    <w:rsid w:val="00113131"/>
    <w:rsid w:val="00116699"/>
    <w:rsid w:val="00125750"/>
    <w:rsid w:val="001306C5"/>
    <w:rsid w:val="00132694"/>
    <w:rsid w:val="00134457"/>
    <w:rsid w:val="00144B1A"/>
    <w:rsid w:val="00151872"/>
    <w:rsid w:val="001600C7"/>
    <w:rsid w:val="00161B53"/>
    <w:rsid w:val="00165D7E"/>
    <w:rsid w:val="00194D14"/>
    <w:rsid w:val="001C4813"/>
    <w:rsid w:val="001C4831"/>
    <w:rsid w:val="001F1ED2"/>
    <w:rsid w:val="001F2352"/>
    <w:rsid w:val="001F26B7"/>
    <w:rsid w:val="00205ECC"/>
    <w:rsid w:val="00210060"/>
    <w:rsid w:val="00216AB1"/>
    <w:rsid w:val="00224166"/>
    <w:rsid w:val="00227050"/>
    <w:rsid w:val="0025421E"/>
    <w:rsid w:val="00257097"/>
    <w:rsid w:val="002622F1"/>
    <w:rsid w:val="0027388B"/>
    <w:rsid w:val="002924DD"/>
    <w:rsid w:val="002A4DA3"/>
    <w:rsid w:val="002B0D8E"/>
    <w:rsid w:val="002C4379"/>
    <w:rsid w:val="002D20EF"/>
    <w:rsid w:val="002D654D"/>
    <w:rsid w:val="002E0EA3"/>
    <w:rsid w:val="002E3D5E"/>
    <w:rsid w:val="00310420"/>
    <w:rsid w:val="00320366"/>
    <w:rsid w:val="00320710"/>
    <w:rsid w:val="00320F54"/>
    <w:rsid w:val="00332CA9"/>
    <w:rsid w:val="00342B85"/>
    <w:rsid w:val="00367826"/>
    <w:rsid w:val="0038038F"/>
    <w:rsid w:val="00384583"/>
    <w:rsid w:val="003C2ACF"/>
    <w:rsid w:val="003D44FB"/>
    <w:rsid w:val="003E3DCE"/>
    <w:rsid w:val="003F39BF"/>
    <w:rsid w:val="00404D8B"/>
    <w:rsid w:val="0040572E"/>
    <w:rsid w:val="004121EF"/>
    <w:rsid w:val="00422E5C"/>
    <w:rsid w:val="00424847"/>
    <w:rsid w:val="00433E73"/>
    <w:rsid w:val="004433C9"/>
    <w:rsid w:val="004710C4"/>
    <w:rsid w:val="004A726C"/>
    <w:rsid w:val="004B09A3"/>
    <w:rsid w:val="004C39A5"/>
    <w:rsid w:val="004C46D1"/>
    <w:rsid w:val="004C7358"/>
    <w:rsid w:val="004D4547"/>
    <w:rsid w:val="004F191F"/>
    <w:rsid w:val="004F2100"/>
    <w:rsid w:val="004F6AC3"/>
    <w:rsid w:val="004F7D8F"/>
    <w:rsid w:val="00505485"/>
    <w:rsid w:val="005062CE"/>
    <w:rsid w:val="00527F16"/>
    <w:rsid w:val="00556AD1"/>
    <w:rsid w:val="005A730F"/>
    <w:rsid w:val="005B048C"/>
    <w:rsid w:val="005C0780"/>
    <w:rsid w:val="005C41B5"/>
    <w:rsid w:val="005E3632"/>
    <w:rsid w:val="00611000"/>
    <w:rsid w:val="0061699C"/>
    <w:rsid w:val="00621C10"/>
    <w:rsid w:val="00645C11"/>
    <w:rsid w:val="006550FA"/>
    <w:rsid w:val="00673028"/>
    <w:rsid w:val="00685837"/>
    <w:rsid w:val="006A1718"/>
    <w:rsid w:val="006A580E"/>
    <w:rsid w:val="006B2D15"/>
    <w:rsid w:val="006B3894"/>
    <w:rsid w:val="006C0708"/>
    <w:rsid w:val="006C5A2D"/>
    <w:rsid w:val="006D113B"/>
    <w:rsid w:val="006F2F87"/>
    <w:rsid w:val="00702BB7"/>
    <w:rsid w:val="00704F73"/>
    <w:rsid w:val="00740559"/>
    <w:rsid w:val="007505C7"/>
    <w:rsid w:val="00751CCC"/>
    <w:rsid w:val="00753F1A"/>
    <w:rsid w:val="007754BB"/>
    <w:rsid w:val="00785337"/>
    <w:rsid w:val="00785E12"/>
    <w:rsid w:val="0079218E"/>
    <w:rsid w:val="007A0F5F"/>
    <w:rsid w:val="007A4379"/>
    <w:rsid w:val="007B135C"/>
    <w:rsid w:val="007C0E21"/>
    <w:rsid w:val="007D773D"/>
    <w:rsid w:val="007E0F2B"/>
    <w:rsid w:val="00804DF3"/>
    <w:rsid w:val="00805FC5"/>
    <w:rsid w:val="0082231A"/>
    <w:rsid w:val="008272F1"/>
    <w:rsid w:val="00870BEB"/>
    <w:rsid w:val="00880E75"/>
    <w:rsid w:val="00882156"/>
    <w:rsid w:val="008B4D5C"/>
    <w:rsid w:val="008B4F86"/>
    <w:rsid w:val="008C6B2E"/>
    <w:rsid w:val="008D2F49"/>
    <w:rsid w:val="00902405"/>
    <w:rsid w:val="00902FDA"/>
    <w:rsid w:val="00910EFE"/>
    <w:rsid w:val="009623F0"/>
    <w:rsid w:val="00962D43"/>
    <w:rsid w:val="009632EB"/>
    <w:rsid w:val="009659BD"/>
    <w:rsid w:val="0098706B"/>
    <w:rsid w:val="00997968"/>
    <w:rsid w:val="009D4984"/>
    <w:rsid w:val="009E0D3E"/>
    <w:rsid w:val="009F476B"/>
    <w:rsid w:val="00A0675A"/>
    <w:rsid w:val="00A07319"/>
    <w:rsid w:val="00A341CD"/>
    <w:rsid w:val="00A4096C"/>
    <w:rsid w:val="00A52F45"/>
    <w:rsid w:val="00AA5071"/>
    <w:rsid w:val="00AD7ED2"/>
    <w:rsid w:val="00B30424"/>
    <w:rsid w:val="00B34946"/>
    <w:rsid w:val="00B54F1F"/>
    <w:rsid w:val="00B61EFC"/>
    <w:rsid w:val="00B66550"/>
    <w:rsid w:val="00B715E8"/>
    <w:rsid w:val="00B80B84"/>
    <w:rsid w:val="00B95C3E"/>
    <w:rsid w:val="00BC18A3"/>
    <w:rsid w:val="00BE1467"/>
    <w:rsid w:val="00C000F2"/>
    <w:rsid w:val="00C105EE"/>
    <w:rsid w:val="00C117F0"/>
    <w:rsid w:val="00C145C6"/>
    <w:rsid w:val="00C22F5C"/>
    <w:rsid w:val="00C316EA"/>
    <w:rsid w:val="00C41E72"/>
    <w:rsid w:val="00C529AC"/>
    <w:rsid w:val="00C6090C"/>
    <w:rsid w:val="00C742D1"/>
    <w:rsid w:val="00CA5718"/>
    <w:rsid w:val="00CD7AE2"/>
    <w:rsid w:val="00CF4838"/>
    <w:rsid w:val="00D14F60"/>
    <w:rsid w:val="00D62000"/>
    <w:rsid w:val="00D6400D"/>
    <w:rsid w:val="00D647EA"/>
    <w:rsid w:val="00D94312"/>
    <w:rsid w:val="00DA1791"/>
    <w:rsid w:val="00DC5E81"/>
    <w:rsid w:val="00DD306C"/>
    <w:rsid w:val="00DD3247"/>
    <w:rsid w:val="00DE285B"/>
    <w:rsid w:val="00DF3B67"/>
    <w:rsid w:val="00E44920"/>
    <w:rsid w:val="00E47C6A"/>
    <w:rsid w:val="00E533C6"/>
    <w:rsid w:val="00E67778"/>
    <w:rsid w:val="00E840BA"/>
    <w:rsid w:val="00EA24D6"/>
    <w:rsid w:val="00EA5E43"/>
    <w:rsid w:val="00EB3201"/>
    <w:rsid w:val="00EB4392"/>
    <w:rsid w:val="00EB62FA"/>
    <w:rsid w:val="00EE0F5F"/>
    <w:rsid w:val="00EE1D66"/>
    <w:rsid w:val="00EE2091"/>
    <w:rsid w:val="00EF40B3"/>
    <w:rsid w:val="00F01BEA"/>
    <w:rsid w:val="00F12836"/>
    <w:rsid w:val="00F176EA"/>
    <w:rsid w:val="00F27360"/>
    <w:rsid w:val="00F32086"/>
    <w:rsid w:val="00F338B7"/>
    <w:rsid w:val="00F4131B"/>
    <w:rsid w:val="00F44EC0"/>
    <w:rsid w:val="00F51835"/>
    <w:rsid w:val="00F716AA"/>
    <w:rsid w:val="00F7540D"/>
    <w:rsid w:val="00FA0F7B"/>
    <w:rsid w:val="00FA3112"/>
    <w:rsid w:val="00FA70C1"/>
    <w:rsid w:val="00FC03AE"/>
    <w:rsid w:val="00FC386D"/>
    <w:rsid w:val="00FD1BB6"/>
    <w:rsid w:val="00FE6FEF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  <w15:chartTrackingRefBased/>
  <w15:docId w15:val="{A0D485AA-69F5-437E-8560-E80B2846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pageBreakBefore/>
      <w:jc w:val="center"/>
      <w:outlineLvl w:val="0"/>
    </w:pPr>
    <w:rPr>
      <w:b/>
      <w:kern w:val="28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center"/>
      <w:outlineLvl w:val="2"/>
    </w:pPr>
    <w:rPr>
      <w:rFonts w:cs="Arial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-">
    <w:name w:val="Интеллект-Сервис"/>
    <w:basedOn w:val="1"/>
    <w:pPr>
      <w:pageBreakBefore w:val="0"/>
      <w:jc w:val="both"/>
    </w:pPr>
    <w:rPr>
      <w:b w:val="0"/>
      <w:sz w:val="28"/>
      <w:szCs w:val="28"/>
    </w:rPr>
  </w:style>
  <w:style w:type="paragraph" w:styleId="11">
    <w:name w:val="toc 1"/>
    <w:basedOn w:val="a"/>
    <w:next w:val="a"/>
    <w:uiPriority w:val="39"/>
    <w:pPr>
      <w:ind w:firstLine="0"/>
      <w:jc w:val="left"/>
    </w:pPr>
    <w:rPr>
      <w:b/>
      <w:bCs/>
      <w:caps/>
    </w:rPr>
  </w:style>
  <w:style w:type="paragraph" w:customStyle="1" w:styleId="a3">
    <w:name w:val="Содержание"/>
    <w:basedOn w:val="a"/>
    <w:next w:val="a"/>
    <w:pPr>
      <w:jc w:val="center"/>
    </w:pPr>
    <w:rPr>
      <w:b/>
      <w:sz w:val="32"/>
    </w:rPr>
  </w:style>
  <w:style w:type="paragraph" w:styleId="21">
    <w:name w:val="toc 2"/>
    <w:basedOn w:val="a"/>
    <w:next w:val="a"/>
    <w:uiPriority w:val="39"/>
    <w:pPr>
      <w:ind w:left="284" w:firstLine="0"/>
      <w:jc w:val="left"/>
    </w:pPr>
    <w:rPr>
      <w:smallCaps/>
      <w:szCs w:val="28"/>
    </w:rPr>
  </w:style>
  <w:style w:type="paragraph" w:styleId="31">
    <w:name w:val="toc 3"/>
    <w:basedOn w:val="a"/>
    <w:next w:val="a"/>
    <w:uiPriority w:val="39"/>
    <w:pPr>
      <w:ind w:firstLine="567"/>
      <w:jc w:val="left"/>
    </w:pPr>
    <w:rPr>
      <w:i/>
      <w:iCs/>
      <w:szCs w:val="28"/>
    </w:rPr>
  </w:style>
  <w:style w:type="paragraph" w:customStyle="1" w:styleId="12">
    <w:name w:val="Обычный1"/>
    <w:basedOn w:val="a"/>
    <w:next w:val="a"/>
    <w:pPr>
      <w:jc w:val="center"/>
    </w:pPr>
    <w:rPr>
      <w:b/>
      <w:sz w:val="32"/>
    </w:rPr>
  </w:style>
  <w:style w:type="character" w:styleId="a4">
    <w:name w:val="Hyperlink"/>
    <w:uiPriority w:val="99"/>
    <w:rsid w:val="002D20EF"/>
    <w:rPr>
      <w:rFonts w:cs="Times New Roman"/>
      <w:color w:val="0000FF"/>
      <w:u w:val="single"/>
    </w:rPr>
  </w:style>
  <w:style w:type="paragraph" w:styleId="4">
    <w:name w:val="toc 4"/>
    <w:basedOn w:val="a"/>
    <w:next w:val="a"/>
    <w:autoRedefine/>
    <w:uiPriority w:val="39"/>
    <w:semiHidden/>
    <w:rsid w:val="002D20EF"/>
    <w:pPr>
      <w:ind w:left="840"/>
    </w:pPr>
  </w:style>
  <w:style w:type="paragraph" w:styleId="5">
    <w:name w:val="toc 5"/>
    <w:basedOn w:val="a"/>
    <w:next w:val="a"/>
    <w:autoRedefine/>
    <w:uiPriority w:val="39"/>
    <w:semiHidden/>
    <w:rsid w:val="002D20EF"/>
    <w:pPr>
      <w:ind w:left="1120"/>
    </w:pPr>
  </w:style>
  <w:style w:type="paragraph" w:styleId="6">
    <w:name w:val="toc 6"/>
    <w:basedOn w:val="a"/>
    <w:next w:val="a"/>
    <w:autoRedefine/>
    <w:uiPriority w:val="39"/>
    <w:semiHidden/>
    <w:rsid w:val="002D20EF"/>
    <w:pPr>
      <w:ind w:left="1400"/>
    </w:pPr>
  </w:style>
  <w:style w:type="paragraph" w:styleId="7">
    <w:name w:val="toc 7"/>
    <w:basedOn w:val="a"/>
    <w:next w:val="a"/>
    <w:autoRedefine/>
    <w:uiPriority w:val="39"/>
    <w:semiHidden/>
    <w:rsid w:val="002D20EF"/>
    <w:pPr>
      <w:ind w:left="1680"/>
    </w:pPr>
  </w:style>
  <w:style w:type="paragraph" w:styleId="8">
    <w:name w:val="toc 8"/>
    <w:basedOn w:val="a"/>
    <w:next w:val="a"/>
    <w:autoRedefine/>
    <w:uiPriority w:val="39"/>
    <w:semiHidden/>
    <w:rsid w:val="002D20EF"/>
    <w:pPr>
      <w:ind w:left="1960"/>
    </w:pPr>
  </w:style>
  <w:style w:type="paragraph" w:styleId="9">
    <w:name w:val="toc 9"/>
    <w:basedOn w:val="a"/>
    <w:next w:val="a"/>
    <w:autoRedefine/>
    <w:uiPriority w:val="39"/>
    <w:semiHidden/>
    <w:rsid w:val="002D20EF"/>
    <w:pPr>
      <w:ind w:left="2240"/>
    </w:pPr>
  </w:style>
  <w:style w:type="paragraph" w:styleId="a5">
    <w:name w:val="header"/>
    <w:basedOn w:val="a"/>
    <w:link w:val="a6"/>
    <w:uiPriority w:val="99"/>
    <w:rsid w:val="002D654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Pr>
      <w:rFonts w:cs="Times New Roman"/>
      <w:sz w:val="28"/>
    </w:rPr>
  </w:style>
  <w:style w:type="character" w:styleId="a7">
    <w:name w:val="page number"/>
    <w:uiPriority w:val="99"/>
    <w:rsid w:val="002D654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51C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semiHidden/>
    <w:unhideWhenUsed/>
    <w:rsid w:val="00804DF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804DF3"/>
    <w:rPr>
      <w:rFonts w:cs="Times New Roman"/>
      <w:sz w:val="28"/>
    </w:rPr>
  </w:style>
  <w:style w:type="table" w:styleId="ac">
    <w:name w:val="Table Grid"/>
    <w:basedOn w:val="a1"/>
    <w:uiPriority w:val="59"/>
    <w:rsid w:val="00804D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CF818-02CF-41B4-860B-4A76A82FF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8174</Words>
  <Characters>46596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from Lena</Company>
  <LinksUpToDate>false</LinksUpToDate>
  <CharactersWithSpaces>54661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admin</cp:lastModifiedBy>
  <cp:revision>2</cp:revision>
  <cp:lastPrinted>2006-06-16T08:10:00Z</cp:lastPrinted>
  <dcterms:created xsi:type="dcterms:W3CDTF">2014-02-23T19:02:00Z</dcterms:created>
  <dcterms:modified xsi:type="dcterms:W3CDTF">2014-02-23T19:02:00Z</dcterms:modified>
</cp:coreProperties>
</file>