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AC4" w:rsidRPr="00E81478" w:rsidRDefault="00865AC4" w:rsidP="00865AC4">
      <w:pPr>
        <w:pStyle w:val="Style6"/>
        <w:widowControl/>
        <w:spacing w:line="360" w:lineRule="auto"/>
        <w:rPr>
          <w:rStyle w:val="FontStyle11"/>
          <w:rFonts w:ascii="Times New Roman" w:hAnsi="Times New Roman" w:cs="Times New Roman"/>
          <w:noProof/>
          <w:color w:val="000000"/>
          <w:sz w:val="28"/>
          <w:szCs w:val="28"/>
        </w:rPr>
      </w:pPr>
    </w:p>
    <w:p w:rsidR="00865AC4" w:rsidRPr="00E81478" w:rsidRDefault="00865AC4" w:rsidP="00865AC4">
      <w:pPr>
        <w:pStyle w:val="Style6"/>
        <w:widowControl/>
        <w:spacing w:line="360" w:lineRule="auto"/>
        <w:rPr>
          <w:rStyle w:val="FontStyle11"/>
          <w:rFonts w:ascii="Times New Roman" w:hAnsi="Times New Roman" w:cs="Times New Roman"/>
          <w:noProof/>
          <w:color w:val="000000"/>
          <w:sz w:val="28"/>
          <w:szCs w:val="28"/>
        </w:rPr>
      </w:pPr>
    </w:p>
    <w:p w:rsidR="00865AC4" w:rsidRPr="00E81478" w:rsidRDefault="00865AC4" w:rsidP="00865AC4">
      <w:pPr>
        <w:pStyle w:val="Style6"/>
        <w:widowControl/>
        <w:spacing w:line="360" w:lineRule="auto"/>
        <w:rPr>
          <w:rStyle w:val="FontStyle11"/>
          <w:rFonts w:ascii="Times New Roman" w:hAnsi="Times New Roman" w:cs="Times New Roman"/>
          <w:noProof/>
          <w:color w:val="000000"/>
          <w:sz w:val="28"/>
          <w:szCs w:val="28"/>
        </w:rPr>
      </w:pPr>
    </w:p>
    <w:p w:rsidR="00865AC4" w:rsidRPr="00E81478" w:rsidRDefault="00865AC4" w:rsidP="00865AC4">
      <w:pPr>
        <w:pStyle w:val="Style6"/>
        <w:widowControl/>
        <w:spacing w:line="360" w:lineRule="auto"/>
        <w:rPr>
          <w:rStyle w:val="FontStyle11"/>
          <w:rFonts w:ascii="Times New Roman" w:hAnsi="Times New Roman" w:cs="Times New Roman"/>
          <w:noProof/>
          <w:color w:val="000000"/>
          <w:sz w:val="28"/>
          <w:szCs w:val="28"/>
        </w:rPr>
      </w:pPr>
    </w:p>
    <w:p w:rsidR="00865AC4" w:rsidRPr="00E81478" w:rsidRDefault="00865AC4" w:rsidP="00865AC4">
      <w:pPr>
        <w:pStyle w:val="Style6"/>
        <w:widowControl/>
        <w:spacing w:line="360" w:lineRule="auto"/>
        <w:rPr>
          <w:rStyle w:val="FontStyle11"/>
          <w:rFonts w:ascii="Times New Roman" w:hAnsi="Times New Roman" w:cs="Times New Roman"/>
          <w:noProof/>
          <w:color w:val="000000"/>
          <w:sz w:val="28"/>
          <w:szCs w:val="28"/>
        </w:rPr>
      </w:pPr>
    </w:p>
    <w:p w:rsidR="00865AC4" w:rsidRPr="00E81478" w:rsidRDefault="00865AC4" w:rsidP="00865AC4">
      <w:pPr>
        <w:pStyle w:val="Style6"/>
        <w:widowControl/>
        <w:spacing w:line="360" w:lineRule="auto"/>
        <w:rPr>
          <w:rStyle w:val="FontStyle11"/>
          <w:rFonts w:ascii="Times New Roman" w:hAnsi="Times New Roman" w:cs="Times New Roman"/>
          <w:noProof/>
          <w:color w:val="000000"/>
          <w:sz w:val="28"/>
          <w:szCs w:val="28"/>
        </w:rPr>
      </w:pPr>
    </w:p>
    <w:p w:rsidR="00865AC4" w:rsidRPr="00E81478" w:rsidRDefault="00865AC4" w:rsidP="00865AC4">
      <w:pPr>
        <w:pStyle w:val="Style6"/>
        <w:widowControl/>
        <w:spacing w:line="360" w:lineRule="auto"/>
        <w:rPr>
          <w:rStyle w:val="FontStyle11"/>
          <w:rFonts w:ascii="Times New Roman" w:hAnsi="Times New Roman" w:cs="Times New Roman"/>
          <w:noProof/>
          <w:color w:val="000000"/>
          <w:sz w:val="28"/>
          <w:szCs w:val="28"/>
        </w:rPr>
      </w:pPr>
    </w:p>
    <w:p w:rsidR="00865AC4" w:rsidRPr="00E81478" w:rsidRDefault="00865AC4" w:rsidP="00865AC4">
      <w:pPr>
        <w:pStyle w:val="Style6"/>
        <w:widowControl/>
        <w:spacing w:line="360" w:lineRule="auto"/>
        <w:rPr>
          <w:rStyle w:val="FontStyle11"/>
          <w:rFonts w:ascii="Times New Roman" w:hAnsi="Times New Roman" w:cs="Times New Roman"/>
          <w:noProof/>
          <w:color w:val="000000"/>
          <w:sz w:val="28"/>
          <w:szCs w:val="28"/>
        </w:rPr>
      </w:pPr>
    </w:p>
    <w:p w:rsidR="00865AC4" w:rsidRPr="00E81478" w:rsidRDefault="00865AC4" w:rsidP="00865AC4">
      <w:pPr>
        <w:pStyle w:val="Style6"/>
        <w:widowControl/>
        <w:spacing w:line="360" w:lineRule="auto"/>
        <w:rPr>
          <w:rStyle w:val="FontStyle11"/>
          <w:rFonts w:ascii="Times New Roman" w:hAnsi="Times New Roman" w:cs="Times New Roman"/>
          <w:noProof/>
          <w:color w:val="000000"/>
          <w:sz w:val="28"/>
          <w:szCs w:val="28"/>
        </w:rPr>
      </w:pPr>
    </w:p>
    <w:p w:rsidR="00865AC4" w:rsidRPr="00E81478" w:rsidRDefault="00865AC4" w:rsidP="00865AC4">
      <w:pPr>
        <w:pStyle w:val="Style6"/>
        <w:widowControl/>
        <w:spacing w:line="360" w:lineRule="auto"/>
        <w:rPr>
          <w:rStyle w:val="FontStyle11"/>
          <w:rFonts w:ascii="Times New Roman" w:hAnsi="Times New Roman" w:cs="Times New Roman"/>
          <w:noProof/>
          <w:color w:val="000000"/>
          <w:sz w:val="28"/>
          <w:szCs w:val="28"/>
        </w:rPr>
      </w:pPr>
    </w:p>
    <w:p w:rsidR="00865AC4" w:rsidRPr="00E81478" w:rsidRDefault="00865AC4" w:rsidP="00865AC4">
      <w:pPr>
        <w:pStyle w:val="Style6"/>
        <w:widowControl/>
        <w:spacing w:line="360" w:lineRule="auto"/>
        <w:rPr>
          <w:rStyle w:val="FontStyle11"/>
          <w:rFonts w:ascii="Times New Roman" w:hAnsi="Times New Roman" w:cs="Times New Roman"/>
          <w:noProof/>
          <w:color w:val="000000"/>
          <w:sz w:val="28"/>
          <w:szCs w:val="28"/>
        </w:rPr>
      </w:pPr>
    </w:p>
    <w:p w:rsidR="00865AC4" w:rsidRPr="00E81478" w:rsidRDefault="00865AC4" w:rsidP="00865AC4">
      <w:pPr>
        <w:pStyle w:val="Style6"/>
        <w:widowControl/>
        <w:spacing w:line="360" w:lineRule="auto"/>
        <w:rPr>
          <w:rStyle w:val="FontStyle11"/>
          <w:rFonts w:ascii="Times New Roman" w:hAnsi="Times New Roman" w:cs="Times New Roman"/>
          <w:noProof/>
          <w:color w:val="000000"/>
          <w:sz w:val="28"/>
          <w:szCs w:val="28"/>
        </w:rPr>
      </w:pPr>
    </w:p>
    <w:p w:rsidR="00016571" w:rsidRPr="00E81478" w:rsidRDefault="00B67387" w:rsidP="00865AC4">
      <w:pPr>
        <w:pStyle w:val="Style6"/>
        <w:widowControl/>
        <w:spacing w:line="360" w:lineRule="auto"/>
        <w:rPr>
          <w:rStyle w:val="FontStyle11"/>
          <w:rFonts w:ascii="Times New Roman" w:hAnsi="Times New Roman" w:cs="Times New Roman"/>
          <w:noProof/>
          <w:color w:val="000000"/>
          <w:sz w:val="28"/>
          <w:szCs w:val="28"/>
        </w:rPr>
      </w:pPr>
      <w:r w:rsidRPr="00E81478">
        <w:rPr>
          <w:rStyle w:val="FontStyle11"/>
          <w:rFonts w:ascii="Times New Roman" w:hAnsi="Times New Roman" w:cs="Times New Roman"/>
          <w:noProof/>
          <w:color w:val="000000"/>
          <w:sz w:val="28"/>
          <w:szCs w:val="28"/>
        </w:rPr>
        <w:t>Влияние температуры на доменное структурообразование в сегментированных уретановых полимерах</w:t>
      </w:r>
    </w:p>
    <w:p w:rsidR="00016571" w:rsidRPr="00E81478" w:rsidRDefault="00B67387" w:rsidP="00050A7B">
      <w:pPr>
        <w:pStyle w:val="Style4"/>
        <w:widowControl/>
        <w:spacing w:line="360" w:lineRule="auto"/>
        <w:ind w:firstLine="709"/>
        <w:rPr>
          <w:rStyle w:val="FontStyle15"/>
          <w:rFonts w:ascii="Times New Roman" w:hAnsi="Times New Roman" w:cs="Times New Roman"/>
          <w:noProof/>
          <w:color w:val="000000"/>
          <w:sz w:val="28"/>
          <w:szCs w:val="28"/>
        </w:rPr>
      </w:pPr>
      <w:r w:rsidRPr="00E81478">
        <w:rPr>
          <w:rStyle w:val="FontStyle15"/>
          <w:rFonts w:ascii="Times New Roman" w:hAnsi="Times New Roman" w:cs="Times New Roman"/>
          <w:noProof/>
          <w:color w:val="000000"/>
          <w:sz w:val="28"/>
          <w:szCs w:val="28"/>
        </w:rPr>
        <w:br w:type="page"/>
      </w:r>
      <w:r w:rsidR="00016571" w:rsidRPr="00E81478">
        <w:rPr>
          <w:rStyle w:val="FontStyle15"/>
          <w:rFonts w:ascii="Times New Roman" w:hAnsi="Times New Roman" w:cs="Times New Roman"/>
          <w:noProof/>
          <w:color w:val="000000"/>
          <w:sz w:val="28"/>
          <w:szCs w:val="28"/>
        </w:rPr>
        <w:t xml:space="preserve">Движущей силой формирования доменной структуры в блок-сополимерах является термодинамическая несовместимость блоков (сегментов) различной природы, приводящая к их сегрегации </w:t>
      </w:r>
      <w:r w:rsidR="00016571" w:rsidRPr="00E81478">
        <w:rPr>
          <w:rStyle w:val="FontStyle11"/>
          <w:rFonts w:ascii="Times New Roman" w:hAnsi="Times New Roman" w:cs="Times New Roman"/>
          <w:noProof/>
          <w:color w:val="000000"/>
          <w:sz w:val="28"/>
          <w:szCs w:val="28"/>
        </w:rPr>
        <w:t>[</w:t>
      </w:r>
      <w:r w:rsidR="00016571" w:rsidRPr="00E81478">
        <w:rPr>
          <w:rStyle w:val="FontStyle11"/>
          <w:rFonts w:ascii="Times New Roman" w:hAnsi="Times New Roman" w:cs="Times New Roman"/>
          <w:b w:val="0"/>
          <w:noProof/>
          <w:color w:val="000000"/>
          <w:sz w:val="28"/>
          <w:szCs w:val="28"/>
        </w:rPr>
        <w:t>1,</w:t>
      </w:r>
      <w:r w:rsidR="00016571" w:rsidRPr="00E81478">
        <w:rPr>
          <w:rStyle w:val="FontStyle11"/>
          <w:rFonts w:ascii="Times New Roman" w:hAnsi="Times New Roman" w:cs="Times New Roman"/>
          <w:noProof/>
          <w:color w:val="000000"/>
          <w:sz w:val="28"/>
          <w:szCs w:val="28"/>
        </w:rPr>
        <w:t xml:space="preserve"> </w:t>
      </w:r>
      <w:r w:rsidR="00016571" w:rsidRPr="00E81478">
        <w:rPr>
          <w:rStyle w:val="FontStyle15"/>
          <w:rFonts w:ascii="Times New Roman" w:hAnsi="Times New Roman" w:cs="Times New Roman"/>
          <w:noProof/>
          <w:color w:val="000000"/>
          <w:sz w:val="28"/>
          <w:szCs w:val="28"/>
        </w:rPr>
        <w:t>2]. В уретановых сегментированных полимерах возникает микрогетерогенность: гибкие олигоэфирные цепочки обычно составляют матрицу, а образующиеся в ходе синтеза (на этапе отверждения в результате реакций удлинения</w:t>
      </w:r>
      <w:r w:rsidR="00016571" w:rsidRPr="00E81478">
        <w:rPr>
          <w:rStyle w:val="FontStyle15"/>
          <w:rFonts w:ascii="Times New Roman" w:hAnsi="Times New Roman" w:cs="Times New Roman"/>
          <w:noProof/>
          <w:color w:val="000000"/>
          <w:sz w:val="28"/>
          <w:szCs w:val="28"/>
          <w:lang w:eastAsia="en-GB"/>
        </w:rPr>
        <w:t xml:space="preserve"> цепи) диолуретановые либо диаминомочевинные последовательности со</w:t>
      </w:r>
      <w:r w:rsidR="00016571" w:rsidRPr="00E81478">
        <w:rPr>
          <w:rStyle w:val="FontStyle15"/>
          <w:rFonts w:ascii="Times New Roman" w:hAnsi="Times New Roman" w:cs="Times New Roman"/>
          <w:noProof/>
          <w:color w:val="000000"/>
          <w:sz w:val="28"/>
          <w:szCs w:val="28"/>
        </w:rPr>
        <w:t>ставяют жесткие домены. Склонность к сегрегации, как правило, растет с увеличением длины рассматриваемых последовательностей и в случае удлинителей-диаминов проявляется в большей мере, нежели в случае диолов [3, 4].</w:t>
      </w:r>
    </w:p>
    <w:p w:rsidR="00016571" w:rsidRPr="00E81478" w:rsidRDefault="00016571" w:rsidP="00050A7B">
      <w:pPr>
        <w:pStyle w:val="Style4"/>
        <w:widowControl/>
        <w:spacing w:line="360" w:lineRule="auto"/>
        <w:ind w:firstLine="709"/>
        <w:rPr>
          <w:rStyle w:val="FontStyle15"/>
          <w:rFonts w:ascii="Times New Roman" w:hAnsi="Times New Roman" w:cs="Times New Roman"/>
          <w:noProof/>
          <w:color w:val="000000"/>
          <w:sz w:val="28"/>
          <w:szCs w:val="28"/>
        </w:rPr>
      </w:pPr>
      <w:r w:rsidRPr="00E81478">
        <w:rPr>
          <w:rStyle w:val="FontStyle15"/>
          <w:rFonts w:ascii="Times New Roman" w:hAnsi="Times New Roman" w:cs="Times New Roman"/>
          <w:noProof/>
          <w:color w:val="000000"/>
          <w:sz w:val="28"/>
          <w:szCs w:val="28"/>
        </w:rPr>
        <w:t>Кривые термомеханического анализа типичных полимеров такого рода характеризуются протяженным плато высокоэластичности, ограниченным с низкотемпературной стороны стеклованием олигоэфирной матрицы и с высокотемпературной — размягчением жестких доменов, наступающим при достижении температуры стеклования (у термоэластопластов [5]), или же началом деструктивных процессов [6]. Нередко на термомеханических кривых наблюдаются, кроме того, элементы, свидетельствующие о происходящих в ходе нагревания изменениях структуры полимера.</w:t>
      </w:r>
    </w:p>
    <w:p w:rsidR="00016571" w:rsidRPr="00E81478" w:rsidRDefault="00016571" w:rsidP="00050A7B">
      <w:pPr>
        <w:pStyle w:val="Style4"/>
        <w:widowControl/>
        <w:spacing w:line="360" w:lineRule="auto"/>
        <w:ind w:firstLine="709"/>
        <w:rPr>
          <w:rStyle w:val="FontStyle15"/>
          <w:rFonts w:ascii="Times New Roman" w:hAnsi="Times New Roman" w:cs="Times New Roman"/>
          <w:noProof/>
          <w:color w:val="000000"/>
          <w:sz w:val="28"/>
          <w:szCs w:val="28"/>
        </w:rPr>
      </w:pPr>
      <w:r w:rsidRPr="00E81478">
        <w:rPr>
          <w:rStyle w:val="FontStyle15"/>
          <w:rFonts w:ascii="Times New Roman" w:hAnsi="Times New Roman" w:cs="Times New Roman"/>
          <w:noProof/>
          <w:color w:val="000000"/>
          <w:sz w:val="28"/>
          <w:szCs w:val="28"/>
        </w:rPr>
        <w:t>В литературе, посвященной полиуретанам, имеется немало данных об их структуре и свойствах [4—8], однако сами процессы формирования структуры и ее изменения в зависимости от различных (прежде всего термических) воздействий слабо изучены. Для установления связи между характеристиками доменной структуры и свойствами материала в зависимости от термических условий представлялось целесообразным подробно изучить один из полимеров, кривые термомеханического анализа которого показывают отклонение от обычного хода.</w:t>
      </w:r>
    </w:p>
    <w:p w:rsidR="00865AC4" w:rsidRPr="00E81478" w:rsidRDefault="00016571" w:rsidP="00050A7B">
      <w:pPr>
        <w:pStyle w:val="Style5"/>
        <w:widowControl/>
        <w:spacing w:line="360" w:lineRule="auto"/>
        <w:ind w:firstLine="709"/>
        <w:rPr>
          <w:rStyle w:val="FontStyle13"/>
          <w:rFonts w:ascii="Times New Roman" w:hAnsi="Times New Roman" w:cs="Times New Roman"/>
          <w:b w:val="0"/>
          <w:noProof/>
          <w:color w:val="000000"/>
          <w:sz w:val="28"/>
          <w:szCs w:val="28"/>
        </w:rPr>
      </w:pPr>
      <w:r w:rsidRPr="00E81478">
        <w:rPr>
          <w:rStyle w:val="FontStyle13"/>
          <w:rFonts w:ascii="Times New Roman" w:hAnsi="Times New Roman" w:cs="Times New Roman"/>
          <w:b w:val="0"/>
          <w:noProof/>
          <w:color w:val="000000"/>
          <w:sz w:val="28"/>
          <w:szCs w:val="28"/>
        </w:rPr>
        <w:t>Нами исследована в обширном ряду других подобных соединений полиэфируре-танмочевина (ПЭУМ), полученная отверждением 3,3'-дихлор-4,4'-диаминодифенилме-таном предполимера, синтезированного одностадийным способом без катализатора из олигооксипропиленгликоля с Л/~1000, 1,4-бутандиола и 2,4-толуилендиизоцианата. Мольное соотношение названных компонентов 1,425</w:t>
      </w:r>
      <w:r w:rsidR="00050A7B" w:rsidRPr="00E81478">
        <w:rPr>
          <w:rStyle w:val="FontStyle13"/>
          <w:rFonts w:ascii="Times New Roman" w:hAnsi="Times New Roman" w:cs="Times New Roman"/>
          <w:b w:val="0"/>
          <w:noProof/>
          <w:color w:val="000000"/>
          <w:sz w:val="28"/>
          <w:szCs w:val="28"/>
        </w:rPr>
        <w:t>:</w:t>
      </w:r>
      <w:r w:rsidRPr="00E81478">
        <w:rPr>
          <w:rStyle w:val="FontStyle13"/>
          <w:rFonts w:ascii="Times New Roman" w:hAnsi="Times New Roman" w:cs="Times New Roman"/>
          <w:b w:val="0"/>
          <w:noProof/>
          <w:color w:val="000000"/>
          <w:sz w:val="28"/>
          <w:szCs w:val="28"/>
        </w:rPr>
        <w:t>1:1,5</w:t>
      </w:r>
      <w:r w:rsidR="00050A7B" w:rsidRPr="00E81478">
        <w:rPr>
          <w:rStyle w:val="FontStyle13"/>
          <w:rFonts w:ascii="Times New Roman" w:hAnsi="Times New Roman" w:cs="Times New Roman"/>
          <w:b w:val="0"/>
          <w:noProof/>
          <w:color w:val="000000"/>
          <w:sz w:val="28"/>
          <w:szCs w:val="28"/>
        </w:rPr>
        <w:t>:</w:t>
      </w:r>
      <w:r w:rsidRPr="00E81478">
        <w:rPr>
          <w:rStyle w:val="FontStyle13"/>
          <w:rFonts w:ascii="Times New Roman" w:hAnsi="Times New Roman" w:cs="Times New Roman"/>
          <w:b w:val="0"/>
          <w:noProof/>
          <w:color w:val="000000"/>
          <w:sz w:val="28"/>
          <w:szCs w:val="28"/>
        </w:rPr>
        <w:t xml:space="preserve"> 4. </w:t>
      </w:r>
    </w:p>
    <w:p w:rsidR="00865AC4" w:rsidRPr="00E81478" w:rsidRDefault="00865AC4" w:rsidP="00050A7B">
      <w:pPr>
        <w:pStyle w:val="Style5"/>
        <w:widowControl/>
        <w:spacing w:line="360" w:lineRule="auto"/>
        <w:ind w:firstLine="709"/>
        <w:rPr>
          <w:rStyle w:val="FontStyle13"/>
          <w:rFonts w:ascii="Times New Roman" w:hAnsi="Times New Roman" w:cs="Times New Roman"/>
          <w:b w:val="0"/>
          <w:noProof/>
          <w:color w:val="000000"/>
          <w:sz w:val="28"/>
          <w:szCs w:val="28"/>
        </w:rPr>
      </w:pPr>
    </w:p>
    <w:p w:rsidR="00016571" w:rsidRPr="00E81478" w:rsidRDefault="004675AB" w:rsidP="00050A7B">
      <w:pPr>
        <w:pStyle w:val="Style5"/>
        <w:widowControl/>
        <w:tabs>
          <w:tab w:val="left" w:pos="2670"/>
          <w:tab w:val="center" w:pos="5032"/>
        </w:tabs>
        <w:spacing w:line="360" w:lineRule="auto"/>
        <w:ind w:firstLine="709"/>
        <w:rPr>
          <w:rFonts w:ascii="Times New Roman" w:hAnsi="Times New Roman"/>
          <w:noProof/>
          <w:color w:val="000000"/>
          <w:sz w:val="28"/>
          <w:szCs w:val="28"/>
        </w:rPr>
      </w:pPr>
      <w:r>
        <w:rPr>
          <w:rFonts w:ascii="Times New Roman" w:hAnsi="Times New Roman"/>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173.25pt">
            <v:imagedata r:id="rId7" o:title=""/>
          </v:shape>
        </w:pict>
      </w:r>
      <w:r w:rsidR="00016571" w:rsidRPr="00E81478">
        <w:rPr>
          <w:rFonts w:ascii="Times New Roman" w:hAnsi="Times New Roman"/>
          <w:noProof/>
          <w:color w:val="000000"/>
          <w:sz w:val="28"/>
          <w:szCs w:val="28"/>
        </w:rPr>
        <w:tab/>
      </w:r>
      <w:r>
        <w:rPr>
          <w:rFonts w:ascii="Times New Roman" w:hAnsi="Times New Roman"/>
          <w:noProof/>
          <w:color w:val="000000"/>
          <w:sz w:val="28"/>
        </w:rPr>
        <w:pict>
          <v:shape id="_x0000_i1026" type="#_x0000_t75" style="width:100.5pt;height:168.75pt">
            <v:imagedata r:id="rId8" o:title=""/>
          </v:shape>
        </w:pict>
      </w:r>
      <w:r w:rsidR="00016571" w:rsidRPr="00E81478">
        <w:rPr>
          <w:rFonts w:ascii="Times New Roman" w:hAnsi="Times New Roman"/>
          <w:noProof/>
          <w:color w:val="000000"/>
          <w:sz w:val="28"/>
          <w:szCs w:val="28"/>
        </w:rPr>
        <w:tab/>
      </w:r>
    </w:p>
    <w:p w:rsidR="00016571" w:rsidRPr="00E81478" w:rsidRDefault="00016571" w:rsidP="00050A7B">
      <w:pPr>
        <w:spacing w:line="360" w:lineRule="auto"/>
        <w:ind w:firstLine="709"/>
        <w:jc w:val="both"/>
        <w:rPr>
          <w:noProof/>
          <w:color w:val="000000"/>
          <w:sz w:val="28"/>
        </w:rPr>
      </w:pPr>
    </w:p>
    <w:p w:rsidR="00016571" w:rsidRPr="00E81478" w:rsidRDefault="00016571" w:rsidP="00050A7B">
      <w:pPr>
        <w:pStyle w:val="Style10"/>
        <w:widowControl/>
        <w:spacing w:line="360" w:lineRule="auto"/>
        <w:ind w:firstLine="709"/>
        <w:rPr>
          <w:rStyle w:val="FontStyle15"/>
          <w:rFonts w:ascii="Times New Roman" w:hAnsi="Times New Roman" w:cs="Times New Roman"/>
          <w:noProof/>
          <w:color w:val="000000"/>
          <w:sz w:val="28"/>
          <w:szCs w:val="24"/>
        </w:rPr>
      </w:pPr>
      <w:r w:rsidRPr="00E81478">
        <w:rPr>
          <w:rStyle w:val="FontStyle15"/>
          <w:rFonts w:ascii="Times New Roman" w:hAnsi="Times New Roman" w:cs="Times New Roman"/>
          <w:noProof/>
          <w:color w:val="000000"/>
          <w:sz w:val="28"/>
          <w:szCs w:val="24"/>
        </w:rPr>
        <w:t xml:space="preserve">Рис. 1. Кривые термомеханического анализа образца ПЭУМ в исходном состояния </w:t>
      </w:r>
      <w:r w:rsidRPr="00E81478">
        <w:rPr>
          <w:rStyle w:val="FontStyle19"/>
          <w:rFonts w:ascii="Times New Roman" w:hAnsi="Times New Roman" w:cs="Times New Roman"/>
          <w:noProof/>
          <w:color w:val="000000"/>
          <w:spacing w:val="0"/>
          <w:sz w:val="28"/>
          <w:szCs w:val="24"/>
        </w:rPr>
        <w:t xml:space="preserve">(1) </w:t>
      </w:r>
      <w:r w:rsidRPr="00E81478">
        <w:rPr>
          <w:rStyle w:val="FontStyle15"/>
          <w:rFonts w:ascii="Times New Roman" w:hAnsi="Times New Roman" w:cs="Times New Roman"/>
          <w:noProof/>
          <w:color w:val="000000"/>
          <w:sz w:val="28"/>
          <w:szCs w:val="24"/>
        </w:rPr>
        <w:t xml:space="preserve">и образцов, предварительно прогретых в режиме термомеханического анализа (без наложения груза) до 150 (2), 170 </w:t>
      </w:r>
      <w:r w:rsidRPr="00E81478">
        <w:rPr>
          <w:rStyle w:val="FontStyle19"/>
          <w:rFonts w:ascii="Times New Roman" w:hAnsi="Times New Roman" w:cs="Times New Roman"/>
          <w:noProof/>
          <w:color w:val="000000"/>
          <w:spacing w:val="0"/>
          <w:sz w:val="28"/>
          <w:szCs w:val="24"/>
        </w:rPr>
        <w:t xml:space="preserve">(3), </w:t>
      </w:r>
      <w:r w:rsidRPr="00E81478">
        <w:rPr>
          <w:rStyle w:val="FontStyle15"/>
          <w:rFonts w:ascii="Times New Roman" w:hAnsi="Times New Roman" w:cs="Times New Roman"/>
          <w:noProof/>
          <w:color w:val="000000"/>
          <w:sz w:val="28"/>
          <w:szCs w:val="24"/>
        </w:rPr>
        <w:t xml:space="preserve">190 </w:t>
      </w:r>
      <w:r w:rsidRPr="00E81478">
        <w:rPr>
          <w:rStyle w:val="FontStyle19"/>
          <w:rFonts w:ascii="Times New Roman" w:hAnsi="Times New Roman" w:cs="Times New Roman"/>
          <w:noProof/>
          <w:color w:val="000000"/>
          <w:spacing w:val="0"/>
          <w:sz w:val="28"/>
          <w:szCs w:val="24"/>
        </w:rPr>
        <w:t xml:space="preserve">(4) </w:t>
      </w:r>
      <w:r w:rsidRPr="00E81478">
        <w:rPr>
          <w:rStyle w:val="FontStyle15"/>
          <w:rFonts w:ascii="Times New Roman" w:hAnsi="Times New Roman" w:cs="Times New Roman"/>
          <w:noProof/>
          <w:color w:val="000000"/>
          <w:sz w:val="28"/>
          <w:szCs w:val="24"/>
        </w:rPr>
        <w:t>и 210° (£). После прогревания образцы подвергали закалке в жидком азоте. Постоянная нагрузка 0,32 МПа, скорость нагревания ~3 град/мин</w:t>
      </w:r>
    </w:p>
    <w:p w:rsidR="00016571" w:rsidRPr="00E81478" w:rsidRDefault="00016571" w:rsidP="00050A7B">
      <w:pPr>
        <w:pStyle w:val="Style3"/>
        <w:widowControl/>
        <w:spacing w:line="360" w:lineRule="auto"/>
        <w:ind w:firstLine="709"/>
        <w:jc w:val="both"/>
        <w:rPr>
          <w:rStyle w:val="FontStyle15"/>
          <w:rFonts w:ascii="Times New Roman" w:hAnsi="Times New Roman" w:cs="Times New Roman"/>
          <w:noProof/>
          <w:color w:val="000000"/>
          <w:sz w:val="28"/>
        </w:rPr>
      </w:pPr>
      <w:r w:rsidRPr="00E81478">
        <w:rPr>
          <w:rStyle w:val="FontStyle15"/>
          <w:rFonts w:ascii="Times New Roman" w:hAnsi="Times New Roman" w:cs="Times New Roman"/>
          <w:noProof/>
          <w:color w:val="000000"/>
          <w:sz w:val="28"/>
          <w:szCs w:val="24"/>
        </w:rPr>
        <w:t>Рис. 2. Кривая термомеханического анализа образца ПЭУМ в исходном состоянии в режиме импульсного нагружения (нагрузка 3,20 М</w:t>
      </w:r>
      <w:r w:rsidR="004259CE" w:rsidRPr="00E81478">
        <w:rPr>
          <w:rStyle w:val="FontStyle15"/>
          <w:rFonts w:ascii="Times New Roman" w:hAnsi="Times New Roman" w:cs="Times New Roman"/>
          <w:noProof/>
          <w:color w:val="000000"/>
          <w:sz w:val="28"/>
          <w:szCs w:val="24"/>
        </w:rPr>
        <w:t>Па налагалась на 10 с с периодич</w:t>
      </w:r>
      <w:r w:rsidRPr="00E81478">
        <w:rPr>
          <w:rStyle w:val="FontStyle15"/>
          <w:rFonts w:ascii="Times New Roman" w:hAnsi="Times New Roman" w:cs="Times New Roman"/>
          <w:noProof/>
          <w:color w:val="000000"/>
          <w:sz w:val="28"/>
          <w:szCs w:val="24"/>
        </w:rPr>
        <w:t>ностью</w:t>
      </w:r>
      <w:r w:rsidR="00050A7B" w:rsidRPr="00E81478">
        <w:rPr>
          <w:rStyle w:val="FontStyle15"/>
          <w:rFonts w:ascii="Times New Roman" w:hAnsi="Times New Roman" w:cs="Times New Roman"/>
          <w:noProof/>
          <w:color w:val="000000"/>
          <w:sz w:val="28"/>
          <w:szCs w:val="24"/>
        </w:rPr>
        <w:t xml:space="preserve"> </w:t>
      </w:r>
      <w:r w:rsidRPr="00E81478">
        <w:rPr>
          <w:rStyle w:val="FontStyle15"/>
          <w:rFonts w:ascii="Times New Roman" w:hAnsi="Times New Roman" w:cs="Times New Roman"/>
          <w:noProof/>
          <w:color w:val="000000"/>
          <w:sz w:val="28"/>
          <w:szCs w:val="24"/>
        </w:rPr>
        <w:t>120с;</w:t>
      </w:r>
      <w:r w:rsidR="00050A7B" w:rsidRPr="00E81478">
        <w:rPr>
          <w:rStyle w:val="FontStyle15"/>
          <w:rFonts w:ascii="Times New Roman" w:hAnsi="Times New Roman" w:cs="Times New Roman"/>
          <w:noProof/>
          <w:color w:val="000000"/>
          <w:sz w:val="28"/>
          <w:szCs w:val="24"/>
        </w:rPr>
        <w:t xml:space="preserve"> </w:t>
      </w:r>
      <w:r w:rsidRPr="00E81478">
        <w:rPr>
          <w:rStyle w:val="FontStyle15"/>
          <w:rFonts w:ascii="Times New Roman" w:hAnsi="Times New Roman" w:cs="Times New Roman"/>
          <w:noProof/>
          <w:color w:val="000000"/>
          <w:sz w:val="28"/>
          <w:szCs w:val="24"/>
        </w:rPr>
        <w:t>постоянная</w:t>
      </w:r>
      <w:r w:rsidR="00050A7B" w:rsidRPr="00E81478">
        <w:rPr>
          <w:rStyle w:val="FontStyle15"/>
          <w:rFonts w:ascii="Times New Roman" w:hAnsi="Times New Roman" w:cs="Times New Roman"/>
          <w:noProof/>
          <w:color w:val="000000"/>
          <w:sz w:val="28"/>
          <w:szCs w:val="24"/>
        </w:rPr>
        <w:t xml:space="preserve"> </w:t>
      </w:r>
      <w:r w:rsidRPr="00E81478">
        <w:rPr>
          <w:rStyle w:val="FontStyle15"/>
          <w:rFonts w:ascii="Times New Roman" w:hAnsi="Times New Roman" w:cs="Times New Roman"/>
          <w:noProof/>
          <w:color w:val="000000"/>
          <w:sz w:val="28"/>
          <w:szCs w:val="24"/>
        </w:rPr>
        <w:t>составляющая</w:t>
      </w:r>
      <w:r w:rsidR="00050A7B" w:rsidRPr="00E81478">
        <w:rPr>
          <w:rStyle w:val="FontStyle15"/>
          <w:rFonts w:ascii="Times New Roman" w:hAnsi="Times New Roman" w:cs="Times New Roman"/>
          <w:noProof/>
          <w:color w:val="000000"/>
          <w:sz w:val="28"/>
          <w:szCs w:val="24"/>
        </w:rPr>
        <w:t xml:space="preserve"> </w:t>
      </w:r>
      <w:r w:rsidRPr="00E81478">
        <w:rPr>
          <w:rStyle w:val="FontStyle15"/>
          <w:rFonts w:ascii="Times New Roman" w:hAnsi="Times New Roman" w:cs="Times New Roman"/>
          <w:noProof/>
          <w:color w:val="000000"/>
          <w:sz w:val="28"/>
          <w:szCs w:val="24"/>
        </w:rPr>
        <w:t>0,063</w:t>
      </w:r>
      <w:r w:rsidR="004259CE" w:rsidRPr="00E81478">
        <w:rPr>
          <w:rStyle w:val="FontStyle15"/>
          <w:rFonts w:ascii="Times New Roman" w:hAnsi="Times New Roman" w:cs="Times New Roman"/>
          <w:noProof/>
          <w:color w:val="000000"/>
          <w:sz w:val="28"/>
          <w:szCs w:val="24"/>
        </w:rPr>
        <w:t xml:space="preserve"> МПа).</w:t>
      </w:r>
      <w:r w:rsidR="00050A7B" w:rsidRPr="00E81478">
        <w:rPr>
          <w:rStyle w:val="FontStyle15"/>
          <w:rFonts w:ascii="Times New Roman" w:hAnsi="Times New Roman" w:cs="Times New Roman"/>
          <w:noProof/>
          <w:color w:val="000000"/>
          <w:sz w:val="28"/>
          <w:szCs w:val="24"/>
        </w:rPr>
        <w:t xml:space="preserve"> </w:t>
      </w:r>
      <w:r w:rsidR="004259CE" w:rsidRPr="00E81478">
        <w:rPr>
          <w:rStyle w:val="FontStyle15"/>
          <w:rFonts w:ascii="Times New Roman" w:hAnsi="Times New Roman" w:cs="Times New Roman"/>
          <w:noProof/>
          <w:color w:val="000000"/>
          <w:sz w:val="28"/>
          <w:szCs w:val="24"/>
        </w:rPr>
        <w:t>Скорость</w:t>
      </w:r>
      <w:r w:rsidR="00050A7B" w:rsidRPr="00E81478">
        <w:rPr>
          <w:rStyle w:val="FontStyle15"/>
          <w:rFonts w:ascii="Times New Roman" w:hAnsi="Times New Roman" w:cs="Times New Roman"/>
          <w:noProof/>
          <w:color w:val="000000"/>
          <w:sz w:val="28"/>
          <w:szCs w:val="24"/>
        </w:rPr>
        <w:t xml:space="preserve"> </w:t>
      </w:r>
      <w:r w:rsidR="004259CE" w:rsidRPr="00E81478">
        <w:rPr>
          <w:rStyle w:val="FontStyle15"/>
          <w:rFonts w:ascii="Times New Roman" w:hAnsi="Times New Roman" w:cs="Times New Roman"/>
          <w:noProof/>
          <w:color w:val="000000"/>
          <w:sz w:val="28"/>
          <w:szCs w:val="24"/>
        </w:rPr>
        <w:t xml:space="preserve">нагревания </w:t>
      </w:r>
      <w:r w:rsidRPr="00E81478">
        <w:rPr>
          <w:rStyle w:val="FontStyle15"/>
          <w:rFonts w:ascii="Times New Roman" w:hAnsi="Times New Roman" w:cs="Times New Roman"/>
          <w:noProof/>
          <w:color w:val="000000"/>
          <w:sz w:val="28"/>
          <w:szCs w:val="24"/>
        </w:rPr>
        <w:t>~3 град/мин</w:t>
      </w:r>
    </w:p>
    <w:p w:rsidR="00016571" w:rsidRPr="00E81478" w:rsidRDefault="00016571" w:rsidP="00050A7B">
      <w:pPr>
        <w:pStyle w:val="Style10"/>
        <w:widowControl/>
        <w:spacing w:line="360" w:lineRule="auto"/>
        <w:ind w:firstLine="709"/>
        <w:rPr>
          <w:rFonts w:ascii="Times New Roman" w:hAnsi="Times New Roman"/>
          <w:noProof/>
          <w:color w:val="000000"/>
          <w:sz w:val="28"/>
          <w:szCs w:val="20"/>
        </w:rPr>
      </w:pPr>
    </w:p>
    <w:p w:rsidR="00016571" w:rsidRPr="00E81478" w:rsidRDefault="00865AC4" w:rsidP="00865AC4">
      <w:pPr>
        <w:pStyle w:val="Style5"/>
        <w:widowControl/>
        <w:spacing w:line="360" w:lineRule="auto"/>
        <w:ind w:firstLine="709"/>
        <w:rPr>
          <w:rStyle w:val="FontStyle15"/>
          <w:rFonts w:ascii="Times New Roman" w:hAnsi="Times New Roman" w:cs="Times New Roman"/>
          <w:noProof/>
          <w:color w:val="000000"/>
          <w:sz w:val="28"/>
          <w:szCs w:val="28"/>
        </w:rPr>
      </w:pPr>
      <w:r w:rsidRPr="00E81478">
        <w:rPr>
          <w:rStyle w:val="FontStyle13"/>
          <w:rFonts w:ascii="Times New Roman" w:hAnsi="Times New Roman" w:cs="Times New Roman"/>
          <w:b w:val="0"/>
          <w:noProof/>
          <w:color w:val="000000"/>
          <w:sz w:val="28"/>
          <w:szCs w:val="28"/>
        </w:rPr>
        <w:t xml:space="preserve">Такое соотношение, </w:t>
      </w:r>
      <w:r w:rsidR="00016571" w:rsidRPr="00E81478">
        <w:rPr>
          <w:rStyle w:val="FontStyle15"/>
          <w:rFonts w:ascii="Times New Roman" w:hAnsi="Times New Roman" w:cs="Times New Roman"/>
          <w:noProof/>
          <w:color w:val="000000"/>
          <w:sz w:val="28"/>
          <w:szCs w:val="28"/>
        </w:rPr>
        <w:t>предусматривающее небольшой избыток NCO-групп по отношению к сумме ОН- и</w:t>
      </w:r>
      <w:r w:rsidR="00EC7FB8" w:rsidRPr="00E81478">
        <w:rPr>
          <w:rStyle w:val="FontStyle15"/>
          <w:rFonts w:ascii="Times New Roman" w:hAnsi="Times New Roman" w:cs="Times New Roman"/>
          <w:noProof/>
          <w:color w:val="000000"/>
          <w:sz w:val="28"/>
          <w:szCs w:val="28"/>
        </w:rPr>
        <w:t xml:space="preserve"> </w:t>
      </w:r>
      <w:r w:rsidR="00016571" w:rsidRPr="00E81478">
        <w:rPr>
          <w:rStyle w:val="FontStyle15"/>
          <w:rFonts w:ascii="Times New Roman" w:hAnsi="Times New Roman" w:cs="Times New Roman"/>
          <w:noProof/>
          <w:color w:val="000000"/>
          <w:sz w:val="28"/>
          <w:szCs w:val="28"/>
          <w:lang w:eastAsia="en-GB"/>
        </w:rPr>
        <w:t>NHa-групп, обеспечивало образование некоторого количества разветвлений и сшивом</w:t>
      </w:r>
      <w:r w:rsidR="00EC7FB8" w:rsidRPr="00E81478">
        <w:rPr>
          <w:rStyle w:val="FontStyle15"/>
          <w:rFonts w:ascii="Times New Roman" w:hAnsi="Times New Roman" w:cs="Times New Roman"/>
          <w:noProof/>
          <w:color w:val="000000"/>
          <w:sz w:val="28"/>
          <w:szCs w:val="28"/>
        </w:rPr>
        <w:t xml:space="preserve"> </w:t>
      </w:r>
      <w:r w:rsidR="00016571" w:rsidRPr="00E81478">
        <w:rPr>
          <w:rStyle w:val="FontStyle15"/>
          <w:rFonts w:ascii="Times New Roman" w:hAnsi="Times New Roman" w:cs="Times New Roman"/>
          <w:noProof/>
          <w:color w:val="000000"/>
          <w:sz w:val="28"/>
          <w:szCs w:val="28"/>
        </w:rPr>
        <w:t>благодаря биуретовым и аллофанатным связям, к</w:t>
      </w:r>
      <w:r w:rsidR="00EC7FB8" w:rsidRPr="00E81478">
        <w:rPr>
          <w:rStyle w:val="FontStyle15"/>
          <w:rFonts w:ascii="Times New Roman" w:hAnsi="Times New Roman" w:cs="Times New Roman"/>
          <w:noProof/>
          <w:color w:val="000000"/>
          <w:sz w:val="28"/>
          <w:szCs w:val="28"/>
        </w:rPr>
        <w:t xml:space="preserve">оторые не являются препятствием </w:t>
      </w:r>
      <w:r w:rsidR="00016571" w:rsidRPr="00E81478">
        <w:rPr>
          <w:rStyle w:val="FontStyle15"/>
          <w:rFonts w:ascii="Times New Roman" w:hAnsi="Times New Roman" w:cs="Times New Roman"/>
          <w:noProof/>
          <w:color w:val="000000"/>
          <w:sz w:val="28"/>
          <w:szCs w:val="28"/>
        </w:rPr>
        <w:t>для сегрегации микрофаз и обычно рассматриваются как дополнительный фактор,</w:t>
      </w:r>
      <w:r w:rsidR="00EC7FB8" w:rsidRPr="00E81478">
        <w:rPr>
          <w:rStyle w:val="FontStyle15"/>
          <w:rFonts w:ascii="Times New Roman" w:hAnsi="Times New Roman" w:cs="Times New Roman"/>
          <w:noProof/>
          <w:color w:val="000000"/>
          <w:sz w:val="28"/>
          <w:szCs w:val="28"/>
        </w:rPr>
        <w:t xml:space="preserve"> </w:t>
      </w:r>
      <w:r w:rsidR="00016571" w:rsidRPr="00E81478">
        <w:rPr>
          <w:rStyle w:val="FontStyle15"/>
          <w:rFonts w:ascii="Times New Roman" w:hAnsi="Times New Roman" w:cs="Times New Roman"/>
          <w:noProof/>
          <w:color w:val="000000"/>
          <w:sz w:val="28"/>
          <w:szCs w:val="28"/>
        </w:rPr>
        <w:t>стабилизирующий структуру. Отверждение проводили в форме при 120° в течение</w:t>
      </w:r>
      <w:r w:rsidR="00EC7FB8" w:rsidRPr="00E81478">
        <w:rPr>
          <w:rStyle w:val="FontStyle15"/>
          <w:rFonts w:ascii="Times New Roman" w:hAnsi="Times New Roman" w:cs="Times New Roman"/>
          <w:noProof/>
          <w:color w:val="000000"/>
          <w:sz w:val="28"/>
          <w:szCs w:val="28"/>
        </w:rPr>
        <w:t xml:space="preserve"> </w:t>
      </w:r>
      <w:r w:rsidR="00016571" w:rsidRPr="00E81478">
        <w:rPr>
          <w:rStyle w:val="FontStyle15"/>
          <w:rFonts w:ascii="Times New Roman" w:hAnsi="Times New Roman" w:cs="Times New Roman"/>
          <w:noProof/>
          <w:color w:val="000000"/>
          <w:sz w:val="28"/>
          <w:szCs w:val="28"/>
          <w:lang w:eastAsia="en-GB"/>
        </w:rPr>
        <w:t>12 ч. Образцы исследовали не ранее чем через 15 дней выдерживания при комнатной</w:t>
      </w:r>
      <w:r w:rsidR="00EC7FB8" w:rsidRPr="00E81478">
        <w:rPr>
          <w:rStyle w:val="FontStyle15"/>
          <w:rFonts w:ascii="Times New Roman" w:hAnsi="Times New Roman" w:cs="Times New Roman"/>
          <w:noProof/>
          <w:color w:val="000000"/>
          <w:sz w:val="28"/>
          <w:szCs w:val="28"/>
        </w:rPr>
        <w:t xml:space="preserve"> </w:t>
      </w:r>
      <w:r w:rsidR="00016571" w:rsidRPr="00E81478">
        <w:rPr>
          <w:rStyle w:val="FontStyle15"/>
          <w:rFonts w:ascii="Times New Roman" w:hAnsi="Times New Roman" w:cs="Times New Roman"/>
          <w:noProof/>
          <w:color w:val="000000"/>
          <w:sz w:val="28"/>
          <w:szCs w:val="28"/>
        </w:rPr>
        <w:t>температуре. В качестве методов исследования использовали термомеханический анализ и рентгено</w:t>
      </w:r>
      <w:r w:rsidR="004259CE" w:rsidRPr="00E81478">
        <w:rPr>
          <w:rStyle w:val="FontStyle15"/>
          <w:rFonts w:ascii="Times New Roman" w:hAnsi="Times New Roman" w:cs="Times New Roman"/>
          <w:noProof/>
          <w:color w:val="000000"/>
          <w:sz w:val="28"/>
          <w:szCs w:val="28"/>
        </w:rPr>
        <w:t>графию в малых и больших углах.</w:t>
      </w:r>
    </w:p>
    <w:p w:rsidR="00016571" w:rsidRPr="00E81478" w:rsidRDefault="00016571" w:rsidP="00050A7B">
      <w:pPr>
        <w:pStyle w:val="Style11"/>
        <w:widowControl/>
        <w:spacing w:line="360" w:lineRule="auto"/>
        <w:ind w:firstLine="709"/>
        <w:jc w:val="both"/>
        <w:rPr>
          <w:rStyle w:val="FontStyle15"/>
          <w:rFonts w:ascii="Times New Roman" w:hAnsi="Times New Roman" w:cs="Times New Roman"/>
          <w:b/>
          <w:bCs/>
          <w:noProof/>
          <w:color w:val="000000"/>
          <w:sz w:val="28"/>
          <w:szCs w:val="28"/>
        </w:rPr>
      </w:pPr>
      <w:r w:rsidRPr="00E81478">
        <w:rPr>
          <w:rStyle w:val="FontStyle15"/>
          <w:rFonts w:ascii="Times New Roman" w:hAnsi="Times New Roman" w:cs="Times New Roman"/>
          <w:noProof/>
          <w:color w:val="000000"/>
          <w:sz w:val="28"/>
          <w:szCs w:val="28"/>
        </w:rPr>
        <w:t>Термомеханический анализ выполняли метод</w:t>
      </w:r>
      <w:r w:rsidR="00EC7FB8" w:rsidRPr="00E81478">
        <w:rPr>
          <w:rStyle w:val="FontStyle15"/>
          <w:rFonts w:ascii="Times New Roman" w:hAnsi="Times New Roman" w:cs="Times New Roman"/>
          <w:noProof/>
          <w:color w:val="000000"/>
          <w:sz w:val="28"/>
          <w:szCs w:val="28"/>
        </w:rPr>
        <w:t xml:space="preserve">ом пенетрации на автоматической </w:t>
      </w:r>
      <w:r w:rsidRPr="00E81478">
        <w:rPr>
          <w:rStyle w:val="FontStyle15"/>
          <w:rFonts w:ascii="Times New Roman" w:hAnsi="Times New Roman" w:cs="Times New Roman"/>
          <w:noProof/>
          <w:color w:val="000000"/>
          <w:sz w:val="28"/>
          <w:szCs w:val="28"/>
        </w:rPr>
        <w:t>регистрирующей установке [9] при непрерывном</w:t>
      </w:r>
      <w:r w:rsidR="00EC7FB8" w:rsidRPr="00E81478">
        <w:rPr>
          <w:rStyle w:val="FontStyle15"/>
          <w:rFonts w:ascii="Times New Roman" w:hAnsi="Times New Roman" w:cs="Times New Roman"/>
          <w:noProof/>
          <w:color w:val="000000"/>
          <w:sz w:val="28"/>
          <w:szCs w:val="28"/>
        </w:rPr>
        <w:t xml:space="preserve"> действии груза или в условиях» </w:t>
      </w:r>
      <w:r w:rsidRPr="00E81478">
        <w:rPr>
          <w:rStyle w:val="FontStyle15"/>
          <w:rFonts w:ascii="Times New Roman" w:hAnsi="Times New Roman" w:cs="Times New Roman"/>
          <w:noProof/>
          <w:color w:val="000000"/>
          <w:sz w:val="28"/>
          <w:szCs w:val="28"/>
        </w:rPr>
        <w:t xml:space="preserve">кратковременного (импульсного) нагружения. Интенсивность малоуглового рентгеновского рассеяния (излучение </w:t>
      </w:r>
      <w:r w:rsidRPr="00E81478">
        <w:rPr>
          <w:rStyle w:val="FontStyle19"/>
          <w:rFonts w:ascii="Times New Roman" w:hAnsi="Times New Roman" w:cs="Times New Roman"/>
          <w:noProof/>
          <w:color w:val="000000"/>
          <w:spacing w:val="0"/>
          <w:sz w:val="28"/>
          <w:szCs w:val="28"/>
        </w:rPr>
        <w:t>СиК</w:t>
      </w:r>
      <w:r w:rsidRPr="00E81478">
        <w:rPr>
          <w:rStyle w:val="FontStyle19"/>
          <w:rFonts w:ascii="Times New Roman" w:hAnsi="Times New Roman" w:cs="Times New Roman"/>
          <w:noProof/>
          <w:color w:val="000000"/>
          <w:spacing w:val="0"/>
          <w:sz w:val="28"/>
          <w:szCs w:val="28"/>
          <w:vertAlign w:val="subscript"/>
        </w:rPr>
        <w:t>а</w:t>
      </w:r>
      <w:r w:rsidRPr="00E81478">
        <w:rPr>
          <w:rStyle w:val="FontStyle19"/>
          <w:rFonts w:ascii="Times New Roman" w:hAnsi="Times New Roman" w:cs="Times New Roman"/>
          <w:noProof/>
          <w:color w:val="000000"/>
          <w:spacing w:val="0"/>
          <w:sz w:val="28"/>
          <w:szCs w:val="28"/>
        </w:rPr>
        <w:t xml:space="preserve">, </w:t>
      </w:r>
      <w:r w:rsidRPr="00E81478">
        <w:rPr>
          <w:rStyle w:val="FontStyle15"/>
          <w:rFonts w:ascii="Times New Roman" w:hAnsi="Times New Roman" w:cs="Times New Roman"/>
          <w:noProof/>
          <w:color w:val="000000"/>
          <w:sz w:val="28"/>
          <w:szCs w:val="28"/>
        </w:rPr>
        <w:t>фильтрованное Ni</w:t>
      </w:r>
      <w:r w:rsidR="00EC7FB8" w:rsidRPr="00E81478">
        <w:rPr>
          <w:rStyle w:val="FontStyle15"/>
          <w:rFonts w:ascii="Times New Roman" w:hAnsi="Times New Roman" w:cs="Times New Roman"/>
          <w:noProof/>
          <w:color w:val="000000"/>
          <w:sz w:val="28"/>
          <w:szCs w:val="28"/>
        </w:rPr>
        <w:t>) измеряли при комнатной тем</w:t>
      </w:r>
      <w:r w:rsidRPr="00E81478">
        <w:rPr>
          <w:rStyle w:val="FontStyle15"/>
          <w:rFonts w:ascii="Times New Roman" w:hAnsi="Times New Roman" w:cs="Times New Roman"/>
          <w:noProof/>
          <w:color w:val="000000"/>
          <w:sz w:val="28"/>
          <w:szCs w:val="28"/>
        </w:rPr>
        <w:t>пературе на установке КРМ-1 с измененной по Кратки системой щелевой коллимаци»</w:t>
      </w:r>
      <w:r w:rsidR="00EC7FB8" w:rsidRPr="00E81478">
        <w:rPr>
          <w:rStyle w:val="FontStyle15"/>
          <w:rFonts w:ascii="Times New Roman" w:hAnsi="Times New Roman" w:cs="Times New Roman"/>
          <w:noProof/>
          <w:color w:val="000000"/>
          <w:sz w:val="28"/>
          <w:szCs w:val="28"/>
        </w:rPr>
        <w:t xml:space="preserve"> </w:t>
      </w:r>
      <w:r w:rsidRPr="00E81478">
        <w:rPr>
          <w:rStyle w:val="FontStyle15"/>
          <w:rFonts w:ascii="Times New Roman" w:hAnsi="Times New Roman" w:cs="Times New Roman"/>
          <w:noProof/>
          <w:color w:val="000000"/>
          <w:sz w:val="28"/>
          <w:szCs w:val="28"/>
        </w:rPr>
        <w:t>(ширина первичного пучка у приемника не превышала. Полученные для неориентированных образцов интенсивности рассеяния пересчитывали на точечную коллимацию [12, 13], фон больше</w:t>
      </w:r>
      <w:r w:rsidR="004259CE" w:rsidRPr="00E81478">
        <w:rPr>
          <w:rStyle w:val="FontStyle15"/>
          <w:rFonts w:ascii="Times New Roman" w:hAnsi="Times New Roman" w:cs="Times New Roman"/>
          <w:noProof/>
          <w:color w:val="000000"/>
          <w:sz w:val="28"/>
          <w:szCs w:val="28"/>
        </w:rPr>
        <w:t xml:space="preserve"> </w:t>
      </w:r>
      <w:r w:rsidRPr="00E81478">
        <w:rPr>
          <w:rStyle w:val="FontStyle15"/>
          <w:rFonts w:ascii="Times New Roman" w:hAnsi="Times New Roman" w:cs="Times New Roman"/>
          <w:noProof/>
          <w:color w:val="000000"/>
          <w:sz w:val="28"/>
          <w:szCs w:val="28"/>
        </w:rPr>
        <w:t xml:space="preserve">углового рассеяния исключали. Съемки при нагревании выполняли путем непрерывной регистрации на самописце интенсивности </w:t>
      </w:r>
      <w:r w:rsidR="00EC7FB8" w:rsidRPr="00E81478">
        <w:rPr>
          <w:rStyle w:val="FontStyle15"/>
          <w:rFonts w:ascii="Times New Roman" w:hAnsi="Times New Roman" w:cs="Times New Roman"/>
          <w:noProof/>
          <w:color w:val="000000"/>
          <w:sz w:val="28"/>
          <w:szCs w:val="28"/>
        </w:rPr>
        <w:t xml:space="preserve">рассеяния в функции времени для </w:t>
      </w:r>
      <w:r w:rsidRPr="00E81478">
        <w:rPr>
          <w:rStyle w:val="FontStyle15"/>
          <w:rFonts w:ascii="Times New Roman" w:hAnsi="Times New Roman" w:cs="Times New Roman"/>
          <w:noProof/>
          <w:color w:val="000000"/>
          <w:sz w:val="28"/>
          <w:szCs w:val="28"/>
        </w:rPr>
        <w:t>фиксированного угла 29. Образцы представля</w:t>
      </w:r>
      <w:r w:rsidR="00EC7FB8" w:rsidRPr="00E81478">
        <w:rPr>
          <w:rStyle w:val="FontStyle15"/>
          <w:rFonts w:ascii="Times New Roman" w:hAnsi="Times New Roman" w:cs="Times New Roman"/>
          <w:noProof/>
          <w:color w:val="000000"/>
          <w:sz w:val="28"/>
          <w:szCs w:val="28"/>
        </w:rPr>
        <w:t xml:space="preserve">ли собой прямоугольные пластины </w:t>
      </w:r>
      <w:r w:rsidRPr="00E81478">
        <w:rPr>
          <w:rStyle w:val="FontStyle15"/>
          <w:rFonts w:ascii="Times New Roman" w:hAnsi="Times New Roman" w:cs="Times New Roman"/>
          <w:noProof/>
          <w:color w:val="000000"/>
          <w:sz w:val="28"/>
          <w:szCs w:val="28"/>
        </w:rPr>
        <w:t>20X5 мм при толщине 2 мм. Для обеспечения неизменности формы в случае возможного перехода полимера в пластическое состояние образец помещали в оболочку в</w:t>
      </w:r>
      <w:r w:rsidR="004259CE" w:rsidRPr="00E81478">
        <w:rPr>
          <w:rStyle w:val="FontStyle15"/>
          <w:rFonts w:ascii="Times New Roman" w:hAnsi="Times New Roman" w:cs="Times New Roman"/>
          <w:noProof/>
          <w:color w:val="000000"/>
          <w:sz w:val="28"/>
          <w:szCs w:val="28"/>
        </w:rPr>
        <w:t xml:space="preserve"> </w:t>
      </w:r>
      <w:r w:rsidRPr="00E81478">
        <w:rPr>
          <w:rStyle w:val="FontStyle15"/>
          <w:rFonts w:ascii="Times New Roman" w:hAnsi="Times New Roman" w:cs="Times New Roman"/>
          <w:noProof/>
          <w:color w:val="000000"/>
          <w:sz w:val="28"/>
          <w:szCs w:val="28"/>
        </w:rPr>
        <w:t xml:space="preserve">алюминиевой фольги. Рентгеновское исследование в больших углах </w:t>
      </w:r>
      <w:r w:rsidRPr="00E81478">
        <w:rPr>
          <w:rStyle w:val="FontStyle20"/>
          <w:rFonts w:ascii="Times New Roman" w:hAnsi="Times New Roman" w:cs="Times New Roman"/>
          <w:noProof/>
          <w:color w:val="000000"/>
          <w:sz w:val="28"/>
          <w:szCs w:val="28"/>
        </w:rPr>
        <w:t>(</w:t>
      </w:r>
      <w:r w:rsidRPr="00E81478">
        <w:rPr>
          <w:rStyle w:val="FontStyle20"/>
          <w:rFonts w:ascii="Times New Roman" w:hAnsi="Times New Roman" w:cs="Times New Roman"/>
          <w:b w:val="0"/>
          <w:noProof/>
          <w:color w:val="000000"/>
          <w:sz w:val="28"/>
          <w:szCs w:val="28"/>
        </w:rPr>
        <w:t>дифрактоме</w:t>
      </w:r>
      <w:r w:rsidR="004259CE" w:rsidRPr="00E81478">
        <w:rPr>
          <w:rStyle w:val="FontStyle20"/>
          <w:rFonts w:ascii="Times New Roman" w:hAnsi="Times New Roman" w:cs="Times New Roman"/>
          <w:b w:val="0"/>
          <w:noProof/>
          <w:color w:val="000000"/>
          <w:sz w:val="28"/>
          <w:szCs w:val="28"/>
        </w:rPr>
        <w:t xml:space="preserve"> </w:t>
      </w:r>
      <w:r w:rsidRPr="00E81478">
        <w:rPr>
          <w:rStyle w:val="FontStyle15"/>
          <w:rFonts w:ascii="Times New Roman" w:hAnsi="Times New Roman" w:cs="Times New Roman"/>
          <w:noProof/>
          <w:color w:val="000000"/>
          <w:sz w:val="28"/>
          <w:szCs w:val="28"/>
        </w:rPr>
        <w:t>УРС-50И с использованием сцинтилляционного счетчика) показал</w:t>
      </w:r>
      <w:r w:rsidR="00EC7FB8" w:rsidRPr="00E81478">
        <w:rPr>
          <w:rStyle w:val="FontStyle15"/>
          <w:rFonts w:ascii="Times New Roman" w:hAnsi="Times New Roman" w:cs="Times New Roman"/>
          <w:noProof/>
          <w:color w:val="000000"/>
          <w:sz w:val="28"/>
          <w:szCs w:val="28"/>
        </w:rPr>
        <w:t xml:space="preserve">о, что в исходном </w:t>
      </w:r>
      <w:r w:rsidRPr="00E81478">
        <w:rPr>
          <w:rStyle w:val="FontStyle15"/>
          <w:rFonts w:ascii="Times New Roman" w:hAnsi="Times New Roman" w:cs="Times New Roman"/>
          <w:noProof/>
          <w:color w:val="000000"/>
          <w:sz w:val="28"/>
          <w:szCs w:val="28"/>
        </w:rPr>
        <w:t>состоянии в исследуемом полимере кристаллические фазы отсутствуют</w:t>
      </w:r>
      <w:r w:rsidRPr="00E81478">
        <w:rPr>
          <w:rStyle w:val="FontStyle15"/>
          <w:rFonts w:ascii="Times New Roman" w:hAnsi="Times New Roman" w:cs="Times New Roman"/>
          <w:noProof/>
          <w:color w:val="000000"/>
          <w:sz w:val="28"/>
        </w:rPr>
        <w:t>.</w:t>
      </w:r>
    </w:p>
    <w:p w:rsidR="00016571" w:rsidRPr="00E81478" w:rsidRDefault="00865AC4" w:rsidP="00865AC4">
      <w:pPr>
        <w:tabs>
          <w:tab w:val="left" w:pos="3930"/>
        </w:tabs>
        <w:spacing w:line="360" w:lineRule="auto"/>
        <w:ind w:firstLine="709"/>
        <w:jc w:val="both"/>
        <w:rPr>
          <w:noProof/>
          <w:color w:val="000000"/>
          <w:sz w:val="28"/>
        </w:rPr>
      </w:pPr>
      <w:r w:rsidRPr="00E81478">
        <w:rPr>
          <w:noProof/>
          <w:color w:val="000000"/>
          <w:sz w:val="28"/>
        </w:rPr>
        <w:br w:type="page"/>
      </w:r>
      <w:r w:rsidR="004675AB">
        <w:rPr>
          <w:noProof/>
          <w:color w:val="000000"/>
          <w:sz w:val="28"/>
        </w:rPr>
        <w:pict>
          <v:shape id="_x0000_i1027" type="#_x0000_t75" style="width:111.75pt;height:174.75pt">
            <v:imagedata r:id="rId9" o:title=""/>
          </v:shape>
        </w:pict>
      </w:r>
      <w:r w:rsidR="00016571" w:rsidRPr="00E81478">
        <w:rPr>
          <w:noProof/>
          <w:color w:val="000000"/>
          <w:sz w:val="28"/>
        </w:rPr>
        <w:tab/>
      </w:r>
      <w:r w:rsidR="004675AB">
        <w:rPr>
          <w:noProof/>
          <w:color w:val="000000"/>
          <w:sz w:val="28"/>
        </w:rPr>
        <w:pict>
          <v:shape id="_x0000_i1028" type="#_x0000_t75" style="width:153.75pt;height:146.25pt">
            <v:imagedata r:id="rId10" o:title=""/>
          </v:shape>
        </w:pict>
      </w:r>
    </w:p>
    <w:p w:rsidR="00016571" w:rsidRPr="00E81478" w:rsidRDefault="00016571" w:rsidP="00050A7B">
      <w:pPr>
        <w:spacing w:line="360" w:lineRule="auto"/>
        <w:ind w:firstLine="709"/>
        <w:jc w:val="both"/>
        <w:rPr>
          <w:noProof/>
          <w:color w:val="000000"/>
          <w:sz w:val="28"/>
        </w:rPr>
      </w:pPr>
    </w:p>
    <w:p w:rsidR="00016571" w:rsidRPr="00E81478" w:rsidRDefault="00016571" w:rsidP="00050A7B">
      <w:pPr>
        <w:pStyle w:val="Style10"/>
        <w:widowControl/>
        <w:spacing w:line="360" w:lineRule="auto"/>
        <w:ind w:firstLine="709"/>
        <w:rPr>
          <w:rStyle w:val="FontStyle18"/>
          <w:rFonts w:ascii="Times New Roman" w:hAnsi="Times New Roman" w:cs="Times New Roman"/>
          <w:b w:val="0"/>
          <w:noProof/>
          <w:color w:val="000000"/>
          <w:sz w:val="28"/>
          <w:szCs w:val="24"/>
        </w:rPr>
      </w:pPr>
      <w:r w:rsidRPr="00E81478">
        <w:rPr>
          <w:rStyle w:val="FontStyle18"/>
          <w:rFonts w:ascii="Times New Roman" w:hAnsi="Times New Roman" w:cs="Times New Roman"/>
          <w:b w:val="0"/>
          <w:noProof/>
          <w:color w:val="000000"/>
          <w:sz w:val="28"/>
          <w:szCs w:val="24"/>
        </w:rPr>
        <w:t xml:space="preserve">Рис. 3. Интенсивность малоуглового рентгеновского рассеяния (в пересчете на точечную коллимацию) в зависимости от угла рассеяния 20 для образца ПЭУМ в исходном состоянии (7) и образцов, предварительно прогретых со скоростью 3 град/мин до 170 (2), 190 (5), 220 </w:t>
      </w:r>
      <w:r w:rsidRPr="00E81478">
        <w:rPr>
          <w:rStyle w:val="FontStyle22"/>
          <w:rFonts w:ascii="Times New Roman" w:hAnsi="Times New Roman" w:cs="Times New Roman"/>
          <w:b w:val="0"/>
          <w:noProof/>
          <w:color w:val="000000"/>
          <w:spacing w:val="0"/>
          <w:sz w:val="28"/>
          <w:szCs w:val="24"/>
        </w:rPr>
        <w:t xml:space="preserve">(4) </w:t>
      </w:r>
      <w:r w:rsidRPr="00E81478">
        <w:rPr>
          <w:rStyle w:val="FontStyle18"/>
          <w:rFonts w:ascii="Times New Roman" w:hAnsi="Times New Roman" w:cs="Times New Roman"/>
          <w:b w:val="0"/>
          <w:noProof/>
          <w:color w:val="000000"/>
          <w:sz w:val="28"/>
          <w:szCs w:val="24"/>
        </w:rPr>
        <w:t>и 250° (5). По достижении указанных температур образец подвергали закалке в жидком азоте; съемку вели при комнатной</w:t>
      </w:r>
      <w:r w:rsidR="00865AC4" w:rsidRPr="00E81478">
        <w:rPr>
          <w:rStyle w:val="FontStyle18"/>
          <w:rFonts w:ascii="Times New Roman" w:hAnsi="Times New Roman" w:cs="Times New Roman"/>
          <w:b w:val="0"/>
          <w:noProof/>
          <w:color w:val="000000"/>
          <w:sz w:val="28"/>
          <w:szCs w:val="24"/>
        </w:rPr>
        <w:t xml:space="preserve"> </w:t>
      </w:r>
      <w:r w:rsidRPr="00E81478">
        <w:rPr>
          <w:rStyle w:val="FontStyle18"/>
          <w:rFonts w:ascii="Times New Roman" w:hAnsi="Times New Roman" w:cs="Times New Roman"/>
          <w:b w:val="0"/>
          <w:noProof/>
          <w:color w:val="000000"/>
          <w:sz w:val="28"/>
          <w:szCs w:val="24"/>
        </w:rPr>
        <w:t>температуре</w:t>
      </w:r>
    </w:p>
    <w:p w:rsidR="00016571" w:rsidRPr="00E81478" w:rsidRDefault="00016571" w:rsidP="00050A7B">
      <w:pPr>
        <w:pStyle w:val="Style14"/>
        <w:widowControl/>
        <w:spacing w:line="360" w:lineRule="auto"/>
        <w:ind w:firstLine="709"/>
        <w:jc w:val="both"/>
        <w:rPr>
          <w:rStyle w:val="FontStyle18"/>
          <w:rFonts w:ascii="Times New Roman" w:hAnsi="Times New Roman" w:cs="Times New Roman"/>
          <w:b w:val="0"/>
          <w:noProof/>
          <w:color w:val="000000"/>
          <w:sz w:val="28"/>
          <w:szCs w:val="24"/>
        </w:rPr>
      </w:pPr>
      <w:r w:rsidRPr="00E81478">
        <w:rPr>
          <w:rStyle w:val="FontStyle18"/>
          <w:rFonts w:ascii="Times New Roman" w:hAnsi="Times New Roman" w:cs="Times New Roman"/>
          <w:b w:val="0"/>
          <w:noProof/>
          <w:color w:val="000000"/>
          <w:sz w:val="28"/>
          <w:szCs w:val="24"/>
        </w:rPr>
        <w:t xml:space="preserve">Рис. 4. Интенсивность рентгеновского рассеяния под фиксированным углом 29=40' ' в зависимости от времени для образца ПЭУМ в ходе его нагревания от комнатной температуры до 170 </w:t>
      </w:r>
      <w:r w:rsidRPr="00E81478">
        <w:rPr>
          <w:rStyle w:val="FontStyle22"/>
          <w:rFonts w:ascii="Times New Roman" w:hAnsi="Times New Roman" w:cs="Times New Roman"/>
          <w:b w:val="0"/>
          <w:noProof/>
          <w:color w:val="000000"/>
          <w:spacing w:val="0"/>
          <w:sz w:val="28"/>
          <w:szCs w:val="24"/>
        </w:rPr>
        <w:t xml:space="preserve">(1) </w:t>
      </w:r>
      <w:r w:rsidRPr="00E81478">
        <w:rPr>
          <w:rStyle w:val="FontStyle18"/>
          <w:rFonts w:ascii="Times New Roman" w:hAnsi="Times New Roman" w:cs="Times New Roman"/>
          <w:b w:val="0"/>
          <w:noProof/>
          <w:color w:val="000000"/>
          <w:sz w:val="28"/>
          <w:szCs w:val="24"/>
        </w:rPr>
        <w:t xml:space="preserve">и 190° </w:t>
      </w:r>
      <w:r w:rsidRPr="00E81478">
        <w:rPr>
          <w:rStyle w:val="FontStyle22"/>
          <w:rFonts w:ascii="Times New Roman" w:hAnsi="Times New Roman" w:cs="Times New Roman"/>
          <w:b w:val="0"/>
          <w:noProof/>
          <w:color w:val="000000"/>
          <w:spacing w:val="0"/>
          <w:sz w:val="28"/>
          <w:szCs w:val="24"/>
        </w:rPr>
        <w:t xml:space="preserve">(2) </w:t>
      </w:r>
      <w:r w:rsidRPr="00E81478">
        <w:rPr>
          <w:rStyle w:val="FontStyle18"/>
          <w:rFonts w:ascii="Times New Roman" w:hAnsi="Times New Roman" w:cs="Times New Roman"/>
          <w:b w:val="0"/>
          <w:noProof/>
          <w:color w:val="000000"/>
          <w:sz w:val="28"/>
          <w:szCs w:val="24"/>
        </w:rPr>
        <w:t>и выдерживания при указанных температурах.</w:t>
      </w:r>
      <w:r w:rsidR="00865AC4" w:rsidRPr="00E81478">
        <w:rPr>
          <w:rStyle w:val="FontStyle18"/>
          <w:rFonts w:ascii="Times New Roman" w:hAnsi="Times New Roman" w:cs="Times New Roman"/>
          <w:b w:val="0"/>
          <w:noProof/>
          <w:color w:val="000000"/>
          <w:sz w:val="28"/>
          <w:szCs w:val="24"/>
        </w:rPr>
        <w:t xml:space="preserve"> </w:t>
      </w:r>
      <w:r w:rsidRPr="00E81478">
        <w:rPr>
          <w:rStyle w:val="FontStyle18"/>
          <w:rFonts w:ascii="Times New Roman" w:hAnsi="Times New Roman" w:cs="Times New Roman"/>
          <w:b w:val="0"/>
          <w:noProof/>
          <w:color w:val="000000"/>
          <w:sz w:val="28"/>
          <w:szCs w:val="24"/>
        </w:rPr>
        <w:t>Показаны также уровни / после охлаждения образцов</w:t>
      </w:r>
    </w:p>
    <w:p w:rsidR="00016571" w:rsidRPr="00E81478" w:rsidRDefault="00016571" w:rsidP="00050A7B">
      <w:pPr>
        <w:pStyle w:val="Style4"/>
        <w:widowControl/>
        <w:spacing w:line="360" w:lineRule="auto"/>
        <w:ind w:firstLine="709"/>
        <w:rPr>
          <w:rFonts w:ascii="Times New Roman" w:hAnsi="Times New Roman"/>
          <w:noProof/>
          <w:color w:val="000000"/>
          <w:sz w:val="28"/>
        </w:rPr>
      </w:pPr>
    </w:p>
    <w:p w:rsidR="00016571" w:rsidRPr="00E81478" w:rsidRDefault="00016571" w:rsidP="00050A7B">
      <w:pPr>
        <w:pStyle w:val="Style4"/>
        <w:widowControl/>
        <w:spacing w:line="360" w:lineRule="auto"/>
        <w:ind w:firstLine="709"/>
        <w:rPr>
          <w:rStyle w:val="FontStyle20"/>
          <w:rFonts w:ascii="Times New Roman" w:hAnsi="Times New Roman" w:cs="Times New Roman"/>
          <w:b w:val="0"/>
          <w:noProof/>
          <w:color w:val="000000"/>
          <w:sz w:val="28"/>
          <w:szCs w:val="28"/>
          <w:lang w:eastAsia="en-GB"/>
        </w:rPr>
      </w:pPr>
      <w:r w:rsidRPr="00E81478">
        <w:rPr>
          <w:rStyle w:val="FontStyle20"/>
          <w:rFonts w:ascii="Times New Roman" w:hAnsi="Times New Roman" w:cs="Times New Roman"/>
          <w:b w:val="0"/>
          <w:noProof/>
          <w:color w:val="000000"/>
          <w:sz w:val="28"/>
          <w:szCs w:val="28"/>
        </w:rPr>
        <w:t>Результаты термомеханического анал</w:t>
      </w:r>
      <w:r w:rsidR="004259CE" w:rsidRPr="00E81478">
        <w:rPr>
          <w:rStyle w:val="FontStyle20"/>
          <w:rFonts w:ascii="Times New Roman" w:hAnsi="Times New Roman" w:cs="Times New Roman"/>
          <w:b w:val="0"/>
          <w:noProof/>
          <w:color w:val="000000"/>
          <w:sz w:val="28"/>
          <w:szCs w:val="28"/>
        </w:rPr>
        <w:t>иза представлены на рис. 1. Кри</w:t>
      </w:r>
      <w:r w:rsidRPr="00E81478">
        <w:rPr>
          <w:rStyle w:val="FontStyle20"/>
          <w:rFonts w:ascii="Times New Roman" w:hAnsi="Times New Roman" w:cs="Times New Roman"/>
          <w:b w:val="0"/>
          <w:noProof/>
          <w:color w:val="000000"/>
          <w:sz w:val="28"/>
          <w:szCs w:val="28"/>
          <w:lang w:eastAsia="en-GB"/>
        </w:rPr>
        <w:t xml:space="preserve">вая </w:t>
      </w:r>
      <w:r w:rsidRPr="00E81478">
        <w:rPr>
          <w:rStyle w:val="FontStyle26"/>
          <w:rFonts w:ascii="Times New Roman" w:hAnsi="Times New Roman" w:cs="Times New Roman"/>
          <w:noProof/>
          <w:color w:val="000000"/>
          <w:sz w:val="28"/>
          <w:szCs w:val="28"/>
          <w:lang w:eastAsia="en-GB"/>
        </w:rPr>
        <w:t xml:space="preserve">1 </w:t>
      </w:r>
      <w:r w:rsidRPr="00E81478">
        <w:rPr>
          <w:rStyle w:val="FontStyle20"/>
          <w:rFonts w:ascii="Times New Roman" w:hAnsi="Times New Roman" w:cs="Times New Roman"/>
          <w:b w:val="0"/>
          <w:noProof/>
          <w:color w:val="000000"/>
          <w:sz w:val="28"/>
          <w:szCs w:val="28"/>
          <w:lang w:eastAsia="en-GB"/>
        </w:rPr>
        <w:t>имеет сравнительно короткое плато высокоэластичности: около 150°</w:t>
      </w:r>
      <w:r w:rsidR="00EC7FB8" w:rsidRPr="00E81478">
        <w:rPr>
          <w:rStyle w:val="FontStyle20"/>
          <w:rFonts w:ascii="Times New Roman" w:hAnsi="Times New Roman" w:cs="Times New Roman"/>
          <w:b w:val="0"/>
          <w:noProof/>
          <w:color w:val="000000"/>
          <w:sz w:val="28"/>
          <w:szCs w:val="28"/>
          <w:lang w:eastAsia="en-GB"/>
        </w:rPr>
        <w:t xml:space="preserve"> </w:t>
      </w:r>
      <w:r w:rsidRPr="00E81478">
        <w:rPr>
          <w:rStyle w:val="FontStyle20"/>
          <w:rFonts w:ascii="Times New Roman" w:hAnsi="Times New Roman" w:cs="Times New Roman"/>
          <w:b w:val="0"/>
          <w:noProof/>
          <w:color w:val="000000"/>
          <w:sz w:val="28"/>
          <w:szCs w:val="28"/>
        </w:rPr>
        <w:t>наблюдается подъем и затем некоторое</w:t>
      </w:r>
      <w:r w:rsidR="00EC7FB8" w:rsidRPr="00E81478">
        <w:rPr>
          <w:rStyle w:val="FontStyle20"/>
          <w:rFonts w:ascii="Times New Roman" w:hAnsi="Times New Roman" w:cs="Times New Roman"/>
          <w:b w:val="0"/>
          <w:noProof/>
          <w:color w:val="000000"/>
          <w:sz w:val="28"/>
          <w:szCs w:val="28"/>
        </w:rPr>
        <w:t xml:space="preserve"> замедление хода зависимости в</w:t>
      </w:r>
      <w:r w:rsidR="00050A7B" w:rsidRPr="00E81478">
        <w:rPr>
          <w:rStyle w:val="FontStyle20"/>
          <w:rFonts w:ascii="Times New Roman" w:hAnsi="Times New Roman" w:cs="Times New Roman"/>
          <w:b w:val="0"/>
          <w:noProof/>
          <w:color w:val="000000"/>
          <w:sz w:val="28"/>
          <w:szCs w:val="28"/>
        </w:rPr>
        <w:t xml:space="preserve"> </w:t>
      </w:r>
      <w:r w:rsidRPr="00E81478">
        <w:rPr>
          <w:rStyle w:val="FontStyle20"/>
          <w:rFonts w:ascii="Times New Roman" w:hAnsi="Times New Roman" w:cs="Times New Roman"/>
          <w:b w:val="0"/>
          <w:noProof/>
          <w:color w:val="000000"/>
          <w:sz w:val="28"/>
          <w:szCs w:val="28"/>
        </w:rPr>
        <w:t>области температур, предшествующих окончательному переходу к течению. Причиной подъема и замедления могут быть проявления пластичности, подавляемые дополнительным структурообразованием при повышении температуры. Такое объяснение подтверждается термомеханической кривой, полученной при импульсном нагружении (рис. 2); структурирование проявляется в сокращении амплитуд деформации в интервале температур 150-200°.</w:t>
      </w:r>
    </w:p>
    <w:p w:rsidR="00016571" w:rsidRPr="00E81478" w:rsidRDefault="00016571" w:rsidP="00050A7B">
      <w:pPr>
        <w:pStyle w:val="Style4"/>
        <w:widowControl/>
        <w:spacing w:line="360" w:lineRule="auto"/>
        <w:ind w:firstLine="709"/>
        <w:rPr>
          <w:rStyle w:val="FontStyle20"/>
          <w:rFonts w:ascii="Times New Roman" w:hAnsi="Times New Roman" w:cs="Times New Roman"/>
          <w:b w:val="0"/>
          <w:noProof/>
          <w:color w:val="000000"/>
          <w:sz w:val="28"/>
          <w:szCs w:val="28"/>
        </w:rPr>
      </w:pPr>
      <w:r w:rsidRPr="00E81478">
        <w:rPr>
          <w:rStyle w:val="FontStyle20"/>
          <w:rFonts w:ascii="Times New Roman" w:hAnsi="Times New Roman" w:cs="Times New Roman"/>
          <w:b w:val="0"/>
          <w:noProof/>
          <w:color w:val="000000"/>
          <w:sz w:val="28"/>
          <w:szCs w:val="28"/>
        </w:rPr>
        <w:t xml:space="preserve">Все вышерассмотренное позволяет заключить, что исходный образец заструктурирован неполностью; дальнейшему совершенствованию структуры должно содействовать прогревание образца до температур, находящихся в указанном интервале. В самом деле, полученные после такого прогревания термомеханические кривые (рис. 1, кривые </w:t>
      </w:r>
      <w:r w:rsidRPr="00E81478">
        <w:rPr>
          <w:rStyle w:val="FontStyle26"/>
          <w:rFonts w:ascii="Times New Roman" w:hAnsi="Times New Roman" w:cs="Times New Roman"/>
          <w:i w:val="0"/>
          <w:noProof/>
          <w:color w:val="000000"/>
          <w:sz w:val="28"/>
          <w:szCs w:val="28"/>
        </w:rPr>
        <w:t>2—4)</w:t>
      </w:r>
      <w:r w:rsidRPr="00E81478">
        <w:rPr>
          <w:rStyle w:val="FontStyle26"/>
          <w:rFonts w:ascii="Times New Roman" w:hAnsi="Times New Roman" w:cs="Times New Roman"/>
          <w:noProof/>
          <w:color w:val="000000"/>
          <w:sz w:val="28"/>
          <w:szCs w:val="28"/>
        </w:rPr>
        <w:t xml:space="preserve"> </w:t>
      </w:r>
      <w:r w:rsidRPr="00E81478">
        <w:rPr>
          <w:rStyle w:val="FontStyle20"/>
          <w:rFonts w:ascii="Times New Roman" w:hAnsi="Times New Roman" w:cs="Times New Roman"/>
          <w:b w:val="0"/>
          <w:noProof/>
          <w:color w:val="000000"/>
          <w:sz w:val="28"/>
          <w:szCs w:val="28"/>
        </w:rPr>
        <w:t>последовательно изменяются и принимают вид, при котором обсуждаемые элементы вырождены и переход к течению происходит при наиболее высокой температуре. Уровень же плато высокоэластичности в зависимости от температуры прогревания сначала растет, а затем понижается, что также отражает изменения в состоянии доменной структуры.</w:t>
      </w:r>
    </w:p>
    <w:p w:rsidR="00016571" w:rsidRPr="00E81478" w:rsidRDefault="00016571" w:rsidP="00050A7B">
      <w:pPr>
        <w:pStyle w:val="Style4"/>
        <w:widowControl/>
        <w:spacing w:line="360" w:lineRule="auto"/>
        <w:ind w:firstLine="709"/>
        <w:rPr>
          <w:rStyle w:val="FontStyle41"/>
          <w:rFonts w:ascii="Times New Roman" w:hAnsi="Times New Roman" w:cs="Times New Roman"/>
          <w:b w:val="0"/>
          <w:noProof/>
          <w:color w:val="000000"/>
          <w:sz w:val="28"/>
          <w:szCs w:val="28"/>
          <w:vertAlign w:val="superscript"/>
        </w:rPr>
      </w:pPr>
      <w:r w:rsidRPr="00E81478">
        <w:rPr>
          <w:rStyle w:val="FontStyle20"/>
          <w:rFonts w:ascii="Times New Roman" w:hAnsi="Times New Roman" w:cs="Times New Roman"/>
          <w:b w:val="0"/>
          <w:noProof/>
          <w:color w:val="000000"/>
          <w:sz w:val="28"/>
          <w:szCs w:val="28"/>
        </w:rPr>
        <w:t>Синтезированная аналогичным образом ПЭУМ с соотношением компонентов 1,425</w:t>
      </w:r>
      <w:r w:rsidR="00050A7B" w:rsidRPr="00E81478">
        <w:rPr>
          <w:rStyle w:val="FontStyle20"/>
          <w:rFonts w:ascii="Times New Roman" w:hAnsi="Times New Roman" w:cs="Times New Roman"/>
          <w:b w:val="0"/>
          <w:noProof/>
          <w:color w:val="000000"/>
          <w:sz w:val="28"/>
          <w:szCs w:val="28"/>
        </w:rPr>
        <w:t>:</w:t>
      </w:r>
      <w:r w:rsidRPr="00E81478">
        <w:rPr>
          <w:rStyle w:val="FontStyle20"/>
          <w:rFonts w:ascii="Times New Roman" w:hAnsi="Times New Roman" w:cs="Times New Roman"/>
          <w:b w:val="0"/>
          <w:noProof/>
          <w:color w:val="000000"/>
          <w:sz w:val="28"/>
          <w:szCs w:val="28"/>
        </w:rPr>
        <w:t xml:space="preserve"> 1: 0,5</w:t>
      </w:r>
      <w:r w:rsidR="00050A7B" w:rsidRPr="00E81478">
        <w:rPr>
          <w:rStyle w:val="FontStyle20"/>
          <w:rFonts w:ascii="Times New Roman" w:hAnsi="Times New Roman" w:cs="Times New Roman"/>
          <w:b w:val="0"/>
          <w:noProof/>
          <w:color w:val="000000"/>
          <w:sz w:val="28"/>
          <w:szCs w:val="28"/>
        </w:rPr>
        <w:t>:</w:t>
      </w:r>
      <w:r w:rsidRPr="00E81478">
        <w:rPr>
          <w:rStyle w:val="FontStyle20"/>
          <w:rFonts w:ascii="Times New Roman" w:hAnsi="Times New Roman" w:cs="Times New Roman"/>
          <w:b w:val="0"/>
          <w:noProof/>
          <w:color w:val="000000"/>
          <w:sz w:val="28"/>
          <w:szCs w:val="28"/>
        </w:rPr>
        <w:t xml:space="preserve"> 3 дает термомеханические кривые, подобные вышеописанным, но эффект дополнительного структурирования выражен несколько слабее, тогда как при соотношении 0,95</w:t>
      </w:r>
      <w:r w:rsidR="00050A7B" w:rsidRPr="00E81478">
        <w:rPr>
          <w:rStyle w:val="FontStyle20"/>
          <w:rFonts w:ascii="Times New Roman" w:hAnsi="Times New Roman" w:cs="Times New Roman"/>
          <w:b w:val="0"/>
          <w:noProof/>
          <w:color w:val="000000"/>
          <w:sz w:val="28"/>
          <w:szCs w:val="28"/>
        </w:rPr>
        <w:t>:</w:t>
      </w:r>
      <w:r w:rsidRPr="00E81478">
        <w:rPr>
          <w:rStyle w:val="FontStyle20"/>
          <w:rFonts w:ascii="Times New Roman" w:hAnsi="Times New Roman" w:cs="Times New Roman"/>
          <w:b w:val="0"/>
          <w:noProof/>
          <w:color w:val="000000"/>
          <w:sz w:val="28"/>
          <w:szCs w:val="28"/>
        </w:rPr>
        <w:t xml:space="preserve"> 1: 1: 3 такого эффекта вовсе не наблюдается. Следует полагать, что рассматриваемый эффект связан, по-видимому, с высоким содержанием диамина, причем решающее влияние здесь может оказывать своеобразие кинетики отверждения. При больших концентрациях реагирующих групп образование доменов должно происходить с высокой скоростью и в большом числе центров, в результате чего они застекловываются, не достигая оптимальных размеров и степени совершенства. Ясно, что такие домены должны иметь относительно низкую температуру размягчения. (Аналогией может служить другой фазовый</w:t>
      </w:r>
      <w:r w:rsidR="004259CE" w:rsidRPr="00E81478">
        <w:rPr>
          <w:rStyle w:val="FontStyle20"/>
          <w:rFonts w:ascii="Times New Roman" w:hAnsi="Times New Roman" w:cs="Times New Roman"/>
          <w:b w:val="0"/>
          <w:noProof/>
          <w:color w:val="000000"/>
          <w:sz w:val="28"/>
          <w:szCs w:val="28"/>
        </w:rPr>
        <w:t xml:space="preserve"> </w:t>
      </w:r>
      <w:r w:rsidRPr="00E81478">
        <w:rPr>
          <w:rStyle w:val="FontStyle41"/>
          <w:rFonts w:ascii="Times New Roman" w:hAnsi="Times New Roman" w:cs="Times New Roman"/>
          <w:b w:val="0"/>
          <w:noProof/>
          <w:color w:val="000000"/>
          <w:sz w:val="28"/>
          <w:szCs w:val="28"/>
        </w:rPr>
        <w:t xml:space="preserve">процесс — быстрая кристаллизация полимера из сильно переохлажденного расплава, при которой образуются малого размера несовершенные кристаллы, имеющие низкую температуру плавления [14].) </w:t>
      </w:r>
    </w:p>
    <w:p w:rsidR="00016571" w:rsidRPr="00E81478" w:rsidRDefault="00016571" w:rsidP="00050A7B">
      <w:pPr>
        <w:pStyle w:val="Style4"/>
        <w:widowControl/>
        <w:spacing w:line="360" w:lineRule="auto"/>
        <w:ind w:firstLine="709"/>
        <w:rPr>
          <w:rStyle w:val="FontStyle41"/>
          <w:rFonts w:ascii="Times New Roman" w:hAnsi="Times New Roman" w:cs="Times New Roman"/>
          <w:b w:val="0"/>
          <w:noProof/>
          <w:color w:val="000000"/>
          <w:sz w:val="28"/>
          <w:szCs w:val="28"/>
        </w:rPr>
      </w:pPr>
      <w:r w:rsidRPr="00E81478">
        <w:rPr>
          <w:rStyle w:val="FontStyle41"/>
          <w:rFonts w:ascii="Times New Roman" w:hAnsi="Times New Roman" w:cs="Times New Roman"/>
          <w:b w:val="0"/>
          <w:noProof/>
          <w:color w:val="000000"/>
          <w:sz w:val="28"/>
          <w:szCs w:val="28"/>
        </w:rPr>
        <w:t>Совершенствование доменов при повышении температуры может происходить путем их роста и понижения дефектности вплоть до возникновения (в благоприятных случаях) кристаллической упорядоченности. В результате этих процессов повышается значение температуры размягчения, должны изменяться также рентгеноструктурные характеристики.</w:t>
      </w:r>
    </w:p>
    <w:p w:rsidR="00016571" w:rsidRPr="00E81478" w:rsidRDefault="00016571" w:rsidP="00050A7B">
      <w:pPr>
        <w:pStyle w:val="Style16"/>
        <w:widowControl/>
        <w:spacing w:line="360" w:lineRule="auto"/>
        <w:ind w:firstLine="709"/>
        <w:rPr>
          <w:rStyle w:val="FontStyle38"/>
          <w:rFonts w:ascii="Times New Roman" w:hAnsi="Times New Roman" w:cs="Times New Roman"/>
          <w:b/>
          <w:noProof/>
          <w:color w:val="000000"/>
          <w:sz w:val="28"/>
          <w:szCs w:val="28"/>
        </w:rPr>
      </w:pPr>
      <w:r w:rsidRPr="00E81478">
        <w:rPr>
          <w:rStyle w:val="FontStyle41"/>
          <w:rFonts w:ascii="Times New Roman" w:hAnsi="Times New Roman" w:cs="Times New Roman"/>
          <w:b w:val="0"/>
          <w:noProof/>
          <w:color w:val="000000"/>
          <w:sz w:val="28"/>
          <w:szCs w:val="28"/>
        </w:rPr>
        <w:t xml:space="preserve">На рис. 3 приведены кривые малоуглового рентгеновского рассеяния. Наличие четких рефлексов на кривых </w:t>
      </w:r>
      <w:r w:rsidRPr="00E81478">
        <w:rPr>
          <w:rStyle w:val="FontStyle38"/>
          <w:rFonts w:ascii="Times New Roman" w:hAnsi="Times New Roman" w:cs="Times New Roman"/>
          <w:i w:val="0"/>
          <w:noProof/>
          <w:color w:val="000000"/>
          <w:sz w:val="28"/>
          <w:szCs w:val="28"/>
        </w:rPr>
        <w:t>1—4</w:t>
      </w:r>
      <w:r w:rsidRPr="00E81478">
        <w:rPr>
          <w:rStyle w:val="FontStyle38"/>
          <w:rFonts w:ascii="Times New Roman" w:hAnsi="Times New Roman" w:cs="Times New Roman"/>
          <w:b/>
          <w:noProof/>
          <w:color w:val="000000"/>
          <w:sz w:val="28"/>
          <w:szCs w:val="28"/>
        </w:rPr>
        <w:t xml:space="preserve"> </w:t>
      </w:r>
      <w:r w:rsidRPr="00E81478">
        <w:rPr>
          <w:rStyle w:val="FontStyle41"/>
          <w:rFonts w:ascii="Times New Roman" w:hAnsi="Times New Roman" w:cs="Times New Roman"/>
          <w:b w:val="0"/>
          <w:noProof/>
          <w:color w:val="000000"/>
          <w:sz w:val="28"/>
          <w:szCs w:val="28"/>
        </w:rPr>
        <w:t>указывает на существование в образцах микрофазовых неоднородностей (доменов), расположение не</w:t>
      </w:r>
      <w:r w:rsidR="004259CE" w:rsidRPr="00E81478">
        <w:rPr>
          <w:rFonts w:ascii="Times New Roman" w:hAnsi="Times New Roman"/>
          <w:noProof/>
          <w:color w:val="000000"/>
          <w:sz w:val="28"/>
          <w:szCs w:val="28"/>
        </w:rPr>
        <w:t>ко</w:t>
      </w:r>
      <w:r w:rsidRPr="00E81478">
        <w:rPr>
          <w:rStyle w:val="FontStyle41"/>
          <w:rFonts w:ascii="Times New Roman" w:hAnsi="Times New Roman" w:cs="Times New Roman"/>
          <w:b w:val="0"/>
          <w:noProof/>
          <w:color w:val="000000"/>
          <w:sz w:val="28"/>
          <w:szCs w:val="28"/>
        </w:rPr>
        <w:t>торых упорядочено по жидкостному типу. Для образца, прогретого до 250°</w:t>
      </w:r>
      <w:r w:rsidRPr="00E81478">
        <w:rPr>
          <w:rStyle w:val="FontStyle41"/>
          <w:rFonts w:ascii="Times New Roman" w:hAnsi="Times New Roman" w:cs="Times New Roman"/>
          <w:b w:val="0"/>
          <w:noProof/>
          <w:color w:val="000000"/>
          <w:sz w:val="28"/>
          <w:szCs w:val="28"/>
          <w:vertAlign w:val="subscript"/>
        </w:rPr>
        <w:t xml:space="preserve">т </w:t>
      </w:r>
      <w:r w:rsidRPr="00E81478">
        <w:rPr>
          <w:rStyle w:val="FontStyle41"/>
          <w:rFonts w:ascii="Times New Roman" w:hAnsi="Times New Roman" w:cs="Times New Roman"/>
          <w:b w:val="0"/>
          <w:noProof/>
          <w:color w:val="000000"/>
          <w:sz w:val="28"/>
          <w:szCs w:val="28"/>
        </w:rPr>
        <w:t xml:space="preserve">наблюдается спадающая («газового» характера) кривая </w:t>
      </w:r>
      <w:r w:rsidRPr="00E81478">
        <w:rPr>
          <w:rStyle w:val="FontStyle38"/>
          <w:rFonts w:ascii="Times New Roman" w:hAnsi="Times New Roman" w:cs="Times New Roman"/>
          <w:b/>
          <w:noProof/>
          <w:color w:val="000000"/>
          <w:sz w:val="28"/>
          <w:szCs w:val="28"/>
        </w:rPr>
        <w:t>5.</w:t>
      </w:r>
    </w:p>
    <w:p w:rsidR="00016571" w:rsidRPr="00E81478" w:rsidRDefault="00016571" w:rsidP="00050A7B">
      <w:pPr>
        <w:pStyle w:val="Style4"/>
        <w:widowControl/>
        <w:spacing w:line="360" w:lineRule="auto"/>
        <w:ind w:firstLine="709"/>
        <w:rPr>
          <w:rStyle w:val="FontStyle41"/>
          <w:rFonts w:ascii="Times New Roman" w:hAnsi="Times New Roman" w:cs="Times New Roman"/>
          <w:b w:val="0"/>
          <w:noProof/>
          <w:color w:val="000000"/>
          <w:sz w:val="28"/>
          <w:szCs w:val="28"/>
        </w:rPr>
      </w:pPr>
      <w:r w:rsidRPr="00E81478">
        <w:rPr>
          <w:rStyle w:val="FontStyle41"/>
          <w:rFonts w:ascii="Times New Roman" w:hAnsi="Times New Roman" w:cs="Times New Roman"/>
          <w:b w:val="0"/>
          <w:noProof/>
          <w:color w:val="000000"/>
          <w:sz w:val="28"/>
          <w:szCs w:val="28"/>
        </w:rPr>
        <w:t xml:space="preserve">В таблице представлены величины средних периодов </w:t>
      </w:r>
      <w:r w:rsidRPr="00E81478">
        <w:rPr>
          <w:rStyle w:val="FontStyle38"/>
          <w:rFonts w:ascii="Times New Roman" w:hAnsi="Times New Roman" w:cs="Times New Roman"/>
          <w:b/>
          <w:noProof/>
          <w:color w:val="000000"/>
          <w:sz w:val="28"/>
          <w:szCs w:val="28"/>
        </w:rPr>
        <w:t xml:space="preserve">D </w:t>
      </w:r>
      <w:r w:rsidRPr="00E81478">
        <w:rPr>
          <w:rStyle w:val="FontStyle41"/>
          <w:rFonts w:ascii="Times New Roman" w:hAnsi="Times New Roman" w:cs="Times New Roman"/>
          <w:b w:val="0"/>
          <w:noProof/>
          <w:color w:val="000000"/>
          <w:sz w:val="28"/>
          <w:szCs w:val="28"/>
        </w:rPr>
        <w:t xml:space="preserve">(расстояний между центрами доменов), рассчитанные по формуле Вульфа — Брегга </w:t>
      </w:r>
      <w:r w:rsidRPr="00E81478">
        <w:rPr>
          <w:rStyle w:val="FontStyle38"/>
          <w:rFonts w:ascii="Times New Roman" w:hAnsi="Times New Roman" w:cs="Times New Roman"/>
          <w:b/>
          <w:noProof/>
          <w:color w:val="000000"/>
          <w:sz w:val="28"/>
          <w:szCs w:val="28"/>
        </w:rPr>
        <w:t xml:space="preserve">D=X/2Q </w:t>
      </w:r>
      <w:r w:rsidRPr="00E81478">
        <w:rPr>
          <w:rStyle w:val="FontStyle41"/>
          <w:rFonts w:ascii="Times New Roman" w:hAnsi="Times New Roman" w:cs="Times New Roman"/>
          <w:b w:val="0"/>
          <w:noProof/>
          <w:color w:val="000000"/>
          <w:sz w:val="28"/>
          <w:szCs w:val="28"/>
        </w:rPr>
        <w:t xml:space="preserve">(Л — длина волны используемого излучения, 29 — угол дифракции, соответствующий рефлексу). При определении значения </w:t>
      </w:r>
      <w:r w:rsidRPr="00E81478">
        <w:rPr>
          <w:rStyle w:val="FontStyle38"/>
          <w:rFonts w:ascii="Times New Roman" w:hAnsi="Times New Roman" w:cs="Times New Roman"/>
          <w:b/>
          <w:noProof/>
          <w:color w:val="000000"/>
          <w:sz w:val="28"/>
          <w:szCs w:val="28"/>
        </w:rPr>
        <w:t xml:space="preserve">D </w:t>
      </w:r>
      <w:r w:rsidRPr="00E81478">
        <w:rPr>
          <w:rStyle w:val="FontStyle41"/>
          <w:rFonts w:ascii="Times New Roman" w:hAnsi="Times New Roman" w:cs="Times New Roman"/>
          <w:b w:val="0"/>
          <w:noProof/>
          <w:color w:val="000000"/>
          <w:sz w:val="28"/>
          <w:szCs w:val="28"/>
        </w:rPr>
        <w:t xml:space="preserve">вносили поправку на фактор Лоренца, т. е. значения 6 находили по максимуму интенсивности </w:t>
      </w:r>
      <w:r w:rsidRPr="00E81478">
        <w:rPr>
          <w:rStyle w:val="FontStyle38"/>
          <w:rFonts w:ascii="Times New Roman" w:hAnsi="Times New Roman" w:cs="Times New Roman"/>
          <w:b/>
          <w:noProof/>
          <w:color w:val="000000"/>
          <w:sz w:val="28"/>
          <w:szCs w:val="28"/>
        </w:rPr>
        <w:t xml:space="preserve">i(s), </w:t>
      </w:r>
      <w:r w:rsidRPr="00E81478">
        <w:rPr>
          <w:rStyle w:val="FontStyle41"/>
          <w:rFonts w:ascii="Times New Roman" w:hAnsi="Times New Roman" w:cs="Times New Roman"/>
          <w:b w:val="0"/>
          <w:noProof/>
          <w:color w:val="000000"/>
          <w:sz w:val="28"/>
          <w:szCs w:val="28"/>
        </w:rPr>
        <w:t>вычисляемой из уравнения</w:t>
      </w:r>
    </w:p>
    <w:p w:rsidR="00865AC4" w:rsidRPr="00E81478" w:rsidRDefault="00865AC4" w:rsidP="00050A7B">
      <w:pPr>
        <w:pStyle w:val="Style4"/>
        <w:widowControl/>
        <w:spacing w:line="360" w:lineRule="auto"/>
        <w:ind w:firstLine="709"/>
        <w:rPr>
          <w:rStyle w:val="FontStyle41"/>
          <w:rFonts w:ascii="Times New Roman" w:hAnsi="Times New Roman" w:cs="Times New Roman"/>
          <w:noProof/>
          <w:color w:val="000000"/>
          <w:sz w:val="28"/>
        </w:rPr>
      </w:pPr>
    </w:p>
    <w:p w:rsidR="00D221B2" w:rsidRPr="00E81478" w:rsidRDefault="004675AB" w:rsidP="00050A7B">
      <w:pPr>
        <w:tabs>
          <w:tab w:val="left" w:pos="3735"/>
        </w:tabs>
        <w:spacing w:line="360" w:lineRule="auto"/>
        <w:ind w:firstLine="709"/>
        <w:jc w:val="both"/>
        <w:rPr>
          <w:noProof/>
          <w:color w:val="000000"/>
          <w:sz w:val="28"/>
          <w:szCs w:val="28"/>
        </w:rPr>
      </w:pPr>
      <w:r>
        <w:rPr>
          <w:noProof/>
          <w:color w:val="000000"/>
          <w:sz w:val="28"/>
          <w:szCs w:val="28"/>
        </w:rPr>
        <w:pict>
          <v:shape id="_x0000_i1029" type="#_x0000_t75" style="width:114pt;height:20.25pt">
            <v:imagedata r:id="rId11" o:title=""/>
          </v:shape>
        </w:pict>
      </w:r>
    </w:p>
    <w:p w:rsidR="00865AC4" w:rsidRPr="00E81478" w:rsidRDefault="00865AC4" w:rsidP="00050A7B">
      <w:pPr>
        <w:pStyle w:val="Style25"/>
        <w:widowControl/>
        <w:spacing w:line="360" w:lineRule="auto"/>
        <w:ind w:firstLine="709"/>
        <w:rPr>
          <w:rStyle w:val="FontStyle41"/>
          <w:rFonts w:ascii="Times New Roman" w:hAnsi="Times New Roman" w:cs="Times New Roman"/>
          <w:b w:val="0"/>
          <w:noProof/>
          <w:color w:val="000000"/>
          <w:sz w:val="28"/>
          <w:szCs w:val="28"/>
          <w:lang w:eastAsia="en-GB"/>
        </w:rPr>
      </w:pPr>
    </w:p>
    <w:p w:rsidR="00D221B2" w:rsidRPr="00E81478" w:rsidRDefault="00D221B2" w:rsidP="00050A7B">
      <w:pPr>
        <w:pStyle w:val="Style25"/>
        <w:widowControl/>
        <w:spacing w:line="360" w:lineRule="auto"/>
        <w:ind w:firstLine="709"/>
        <w:rPr>
          <w:rStyle w:val="FontStyle41"/>
          <w:rFonts w:ascii="Times New Roman" w:hAnsi="Times New Roman" w:cs="Times New Roman"/>
          <w:b w:val="0"/>
          <w:noProof/>
          <w:color w:val="000000"/>
          <w:sz w:val="28"/>
          <w:szCs w:val="28"/>
          <w:lang w:eastAsia="en-GB"/>
        </w:rPr>
      </w:pPr>
      <w:r w:rsidRPr="00E81478">
        <w:rPr>
          <w:rStyle w:val="FontStyle41"/>
          <w:rFonts w:ascii="Times New Roman" w:hAnsi="Times New Roman" w:cs="Times New Roman"/>
          <w:b w:val="0"/>
          <w:noProof/>
          <w:color w:val="000000"/>
          <w:sz w:val="28"/>
          <w:szCs w:val="28"/>
          <w:lang w:eastAsia="en-GB"/>
        </w:rPr>
        <w:t>— значения интенсивности, по данным эксперимента, пересчитанные на точечную коллимацию).</w:t>
      </w:r>
    </w:p>
    <w:p w:rsidR="00D221B2" w:rsidRPr="00E81478" w:rsidRDefault="00D221B2" w:rsidP="00050A7B">
      <w:pPr>
        <w:pStyle w:val="Style26"/>
        <w:widowControl/>
        <w:spacing w:line="360" w:lineRule="auto"/>
        <w:ind w:firstLine="709"/>
        <w:rPr>
          <w:rStyle w:val="FontStyle41"/>
          <w:rFonts w:ascii="Times New Roman" w:hAnsi="Times New Roman" w:cs="Times New Roman"/>
          <w:b w:val="0"/>
          <w:noProof/>
          <w:color w:val="000000"/>
          <w:sz w:val="28"/>
          <w:szCs w:val="28"/>
        </w:rPr>
      </w:pPr>
      <w:r w:rsidRPr="00E81478">
        <w:rPr>
          <w:rStyle w:val="FontStyle41"/>
          <w:rFonts w:ascii="Times New Roman" w:hAnsi="Times New Roman" w:cs="Times New Roman"/>
          <w:b w:val="0"/>
          <w:noProof/>
          <w:color w:val="000000"/>
          <w:sz w:val="28"/>
          <w:szCs w:val="28"/>
        </w:rPr>
        <w:t xml:space="preserve">С увеличением температуры прогревания (при последовательном переходе от кривой </w:t>
      </w:r>
      <w:r w:rsidRPr="00E81478">
        <w:rPr>
          <w:rStyle w:val="FontStyle38"/>
          <w:rFonts w:ascii="Times New Roman" w:hAnsi="Times New Roman" w:cs="Times New Roman"/>
          <w:b/>
          <w:noProof/>
          <w:color w:val="000000"/>
          <w:sz w:val="28"/>
          <w:szCs w:val="28"/>
        </w:rPr>
        <w:t xml:space="preserve">1 </w:t>
      </w:r>
      <w:r w:rsidRPr="00E81478">
        <w:rPr>
          <w:rStyle w:val="FontStyle41"/>
          <w:rFonts w:ascii="Times New Roman" w:hAnsi="Times New Roman" w:cs="Times New Roman"/>
          <w:b w:val="0"/>
          <w:noProof/>
          <w:color w:val="000000"/>
          <w:sz w:val="28"/>
          <w:szCs w:val="28"/>
        </w:rPr>
        <w:t xml:space="preserve">к кривой </w:t>
      </w:r>
      <w:r w:rsidRPr="00E81478">
        <w:rPr>
          <w:rStyle w:val="FontStyle38"/>
          <w:rFonts w:ascii="Times New Roman" w:hAnsi="Times New Roman" w:cs="Times New Roman"/>
          <w:b/>
          <w:noProof/>
          <w:color w:val="000000"/>
          <w:sz w:val="28"/>
          <w:szCs w:val="28"/>
        </w:rPr>
        <w:t>4)</w:t>
      </w:r>
      <w:r w:rsidRPr="00E81478">
        <w:rPr>
          <w:rStyle w:val="FontStyle41"/>
          <w:rFonts w:ascii="Times New Roman" w:hAnsi="Times New Roman" w:cs="Times New Roman"/>
          <w:b w:val="0"/>
          <w:noProof/>
          <w:color w:val="000000"/>
          <w:sz w:val="28"/>
          <w:szCs w:val="28"/>
        </w:rPr>
        <w:t xml:space="preserve">, во-первых, наблюдается рост среднего расстояния между центрами доменов </w:t>
      </w:r>
      <w:r w:rsidRPr="00E81478">
        <w:rPr>
          <w:rStyle w:val="FontStyle38"/>
          <w:rFonts w:ascii="Times New Roman" w:hAnsi="Times New Roman" w:cs="Times New Roman"/>
          <w:b/>
          <w:noProof/>
          <w:color w:val="000000"/>
          <w:sz w:val="28"/>
          <w:szCs w:val="28"/>
        </w:rPr>
        <w:t xml:space="preserve">D, </w:t>
      </w:r>
      <w:r w:rsidRPr="00E81478">
        <w:rPr>
          <w:rStyle w:val="FontStyle41"/>
          <w:rFonts w:ascii="Times New Roman" w:hAnsi="Times New Roman" w:cs="Times New Roman"/>
          <w:b w:val="0"/>
          <w:noProof/>
          <w:color w:val="000000"/>
          <w:sz w:val="28"/>
          <w:szCs w:val="28"/>
        </w:rPr>
        <w:t>что можно объяснить уменьшением-их числа, возможном при их укрупнении, во-вторых,— увеличение интегральной интенсивности малоуглового рентгеновского рассеяния</w:t>
      </w:r>
    </w:p>
    <w:p w:rsidR="00865AC4" w:rsidRPr="00E81478" w:rsidRDefault="00865AC4" w:rsidP="00050A7B">
      <w:pPr>
        <w:pStyle w:val="Style26"/>
        <w:widowControl/>
        <w:spacing w:line="360" w:lineRule="auto"/>
        <w:ind w:firstLine="709"/>
        <w:rPr>
          <w:rFonts w:ascii="Times New Roman" w:hAnsi="Times New Roman"/>
          <w:noProof/>
          <w:color w:val="000000"/>
          <w:sz w:val="28"/>
        </w:rPr>
      </w:pPr>
    </w:p>
    <w:p w:rsidR="00D221B2" w:rsidRPr="00E81478" w:rsidRDefault="004675AB" w:rsidP="00050A7B">
      <w:pPr>
        <w:pStyle w:val="Style26"/>
        <w:widowControl/>
        <w:spacing w:line="360" w:lineRule="auto"/>
        <w:ind w:firstLine="709"/>
        <w:rPr>
          <w:rStyle w:val="FontStyle41"/>
          <w:rFonts w:ascii="Times New Roman" w:hAnsi="Times New Roman" w:cs="Times New Roman"/>
          <w:b w:val="0"/>
          <w:noProof/>
          <w:color w:val="000000"/>
          <w:sz w:val="28"/>
          <w:szCs w:val="28"/>
        </w:rPr>
      </w:pPr>
      <w:r>
        <w:rPr>
          <w:rFonts w:ascii="Times New Roman" w:hAnsi="Times New Roman"/>
          <w:noProof/>
          <w:color w:val="000000"/>
          <w:sz w:val="28"/>
        </w:rPr>
        <w:pict>
          <v:shape id="_x0000_i1030" type="#_x0000_t75" style="width:2in;height:22.5pt">
            <v:imagedata r:id="rId12" o:title=""/>
          </v:shape>
        </w:pict>
      </w:r>
    </w:p>
    <w:p w:rsidR="00865AC4" w:rsidRPr="00E81478" w:rsidRDefault="00865AC4" w:rsidP="00050A7B">
      <w:pPr>
        <w:spacing w:line="360" w:lineRule="auto"/>
        <w:ind w:firstLine="709"/>
        <w:jc w:val="both"/>
        <w:rPr>
          <w:rStyle w:val="FontStyle41"/>
          <w:rFonts w:ascii="Times New Roman" w:hAnsi="Times New Roman" w:cs="Times New Roman"/>
          <w:b w:val="0"/>
          <w:noProof/>
          <w:color w:val="000000"/>
          <w:sz w:val="28"/>
          <w:szCs w:val="28"/>
        </w:rPr>
      </w:pPr>
    </w:p>
    <w:p w:rsidR="00D221B2" w:rsidRPr="00E81478" w:rsidRDefault="00D221B2" w:rsidP="00050A7B">
      <w:pPr>
        <w:spacing w:line="360" w:lineRule="auto"/>
        <w:ind w:firstLine="709"/>
        <w:jc w:val="both"/>
        <w:rPr>
          <w:noProof/>
          <w:color w:val="000000"/>
          <w:sz w:val="28"/>
          <w:szCs w:val="28"/>
        </w:rPr>
      </w:pPr>
      <w:r w:rsidRPr="00E81478">
        <w:rPr>
          <w:rStyle w:val="FontStyle41"/>
          <w:rFonts w:ascii="Times New Roman" w:hAnsi="Times New Roman" w:cs="Times New Roman"/>
          <w:b w:val="0"/>
          <w:noProof/>
          <w:color w:val="000000"/>
          <w:sz w:val="28"/>
          <w:szCs w:val="28"/>
        </w:rPr>
        <w:t xml:space="preserve">(Др — разность электронных плотностей домена и матрицы, </w:t>
      </w:r>
      <w:r w:rsidRPr="00E81478">
        <w:rPr>
          <w:rStyle w:val="FontStyle29"/>
          <w:rFonts w:ascii="Times New Roman" w:hAnsi="Times New Roman" w:cs="Times New Roman"/>
          <w:b w:val="0"/>
          <w:noProof/>
          <w:color w:val="000000"/>
          <w:sz w:val="28"/>
          <w:szCs w:val="28"/>
        </w:rPr>
        <w:t xml:space="preserve">V </w:t>
      </w:r>
      <w:r w:rsidRPr="00E81478">
        <w:rPr>
          <w:rStyle w:val="FontStyle41"/>
          <w:rFonts w:ascii="Times New Roman" w:hAnsi="Times New Roman" w:cs="Times New Roman"/>
          <w:b w:val="0"/>
          <w:noProof/>
          <w:color w:val="000000"/>
          <w:sz w:val="28"/>
          <w:szCs w:val="28"/>
        </w:rPr>
        <w:t>— объем домена,</w:t>
      </w:r>
      <w:r w:rsidR="00050A7B" w:rsidRPr="00E81478">
        <w:rPr>
          <w:rStyle w:val="FontStyle41"/>
          <w:rFonts w:ascii="Times New Roman" w:hAnsi="Times New Roman" w:cs="Times New Roman"/>
          <w:b w:val="0"/>
          <w:noProof/>
          <w:color w:val="000000"/>
          <w:sz w:val="28"/>
          <w:szCs w:val="28"/>
        </w:rPr>
        <w:t>.</w:t>
      </w:r>
      <w:r w:rsidRPr="00E81478">
        <w:rPr>
          <w:rStyle w:val="FontStyle41"/>
          <w:rFonts w:ascii="Times New Roman" w:hAnsi="Times New Roman" w:cs="Times New Roman"/>
          <w:b w:val="0"/>
          <w:noProof/>
          <w:color w:val="000000"/>
          <w:sz w:val="28"/>
          <w:szCs w:val="28"/>
        </w:rPr>
        <w:t xml:space="preserve">/V — число доменов в облучаемом объеме, </w:t>
      </w:r>
      <w:r w:rsidRPr="00E81478">
        <w:rPr>
          <w:rStyle w:val="FontStyle37"/>
          <w:rFonts w:ascii="Times New Roman" w:hAnsi="Times New Roman" w:cs="Times New Roman"/>
          <w:b/>
          <w:noProof/>
          <w:color w:val="000000"/>
          <w:spacing w:val="0"/>
          <w:sz w:val="28"/>
          <w:szCs w:val="28"/>
        </w:rPr>
        <w:t xml:space="preserve">к </w:t>
      </w:r>
      <w:r w:rsidRPr="00E81478">
        <w:rPr>
          <w:rStyle w:val="FontStyle41"/>
          <w:rFonts w:ascii="Times New Roman" w:hAnsi="Times New Roman" w:cs="Times New Roman"/>
          <w:b w:val="0"/>
          <w:noProof/>
          <w:color w:val="000000"/>
          <w:sz w:val="28"/>
          <w:szCs w:val="28"/>
        </w:rPr>
        <w:t>— коэффициент). И* соотношения (2) следует, что в рассматриваемом случае возрастание интегральной интенсивности связано с увеличением Ар. (Если считать, что</w:t>
      </w:r>
      <w:r w:rsidR="004259CE" w:rsidRPr="00E81478">
        <w:rPr>
          <w:rStyle w:val="FontStyle41"/>
          <w:rFonts w:ascii="Times New Roman" w:hAnsi="Times New Roman" w:cs="Times New Roman"/>
          <w:b w:val="0"/>
          <w:noProof/>
          <w:color w:val="000000"/>
          <w:sz w:val="28"/>
          <w:szCs w:val="28"/>
        </w:rPr>
        <w:t xml:space="preserve"> </w:t>
      </w:r>
      <w:r w:rsidRPr="00E81478">
        <w:rPr>
          <w:rStyle w:val="FontStyle41"/>
          <w:rFonts w:ascii="Times New Roman" w:hAnsi="Times New Roman" w:cs="Times New Roman"/>
          <w:b w:val="0"/>
          <w:noProof/>
          <w:color w:val="000000"/>
          <w:sz w:val="28"/>
          <w:szCs w:val="28"/>
        </w:rPr>
        <w:t>рост доменов компенсируется убыванием их числа, то FiV=const.)</w:t>
      </w:r>
      <w:r w:rsidR="00050A7B" w:rsidRPr="00E81478">
        <w:rPr>
          <w:rStyle w:val="FontStyle41"/>
          <w:rFonts w:ascii="Times New Roman" w:hAnsi="Times New Roman" w:cs="Times New Roman"/>
          <w:b w:val="0"/>
          <w:noProof/>
          <w:color w:val="000000"/>
          <w:sz w:val="28"/>
          <w:szCs w:val="28"/>
        </w:rPr>
        <w:t xml:space="preserve"> </w:t>
      </w:r>
      <w:r w:rsidRPr="00E81478">
        <w:rPr>
          <w:rStyle w:val="FontStyle41"/>
          <w:rFonts w:ascii="Times New Roman" w:hAnsi="Times New Roman" w:cs="Times New Roman"/>
          <w:b w:val="0"/>
          <w:noProof/>
          <w:color w:val="000000"/>
          <w:sz w:val="28"/>
          <w:szCs w:val="28"/>
        </w:rPr>
        <w:t>Это</w:t>
      </w:r>
      <w:r w:rsidRPr="00E81478">
        <w:rPr>
          <w:noProof/>
          <w:color w:val="000000"/>
          <w:sz w:val="28"/>
        </w:rPr>
        <w:t xml:space="preserve"> </w:t>
      </w:r>
      <w:r w:rsidR="00EC7FB8" w:rsidRPr="00E81478">
        <w:rPr>
          <w:noProof/>
          <w:color w:val="000000"/>
          <w:sz w:val="28"/>
          <w:szCs w:val="28"/>
        </w:rPr>
        <w:t>свидетельствует о</w:t>
      </w:r>
      <w:r w:rsidR="00EC7FB8" w:rsidRPr="00E81478">
        <w:rPr>
          <w:rStyle w:val="FontStyle45"/>
          <w:rFonts w:ascii="Times New Roman" w:hAnsi="Times New Roman" w:cs="Times New Roman"/>
          <w:smallCaps w:val="0"/>
          <w:noProof/>
          <w:color w:val="000000"/>
          <w:w w:val="100"/>
          <w:sz w:val="28"/>
        </w:rPr>
        <w:t xml:space="preserve"> </w:t>
      </w:r>
      <w:r w:rsidRPr="00E81478">
        <w:rPr>
          <w:noProof/>
          <w:color w:val="000000"/>
          <w:sz w:val="28"/>
          <w:szCs w:val="28"/>
        </w:rPr>
        <w:t>том, что с повышением температуры продолжается микрофазовое разделение, т. е. из матрицы, которая в обобщенном смысле может рассматриваться как раствор, выделяются сегменты, составляющие домены.</w:t>
      </w:r>
    </w:p>
    <w:p w:rsidR="00D221B2" w:rsidRPr="00E81478" w:rsidRDefault="00D221B2" w:rsidP="00050A7B">
      <w:pPr>
        <w:spacing w:line="360" w:lineRule="auto"/>
        <w:ind w:firstLine="709"/>
        <w:jc w:val="both"/>
        <w:rPr>
          <w:noProof/>
          <w:color w:val="000000"/>
          <w:sz w:val="28"/>
          <w:szCs w:val="28"/>
        </w:rPr>
      </w:pPr>
      <w:r w:rsidRPr="00E81478">
        <w:rPr>
          <w:noProof/>
          <w:color w:val="000000"/>
          <w:sz w:val="28"/>
          <w:szCs w:val="28"/>
        </w:rPr>
        <w:t>В-третьих, с увеличением температуры прогревания происходит уменьшение ширины рефлексов ё. Это свидетельствует об улучшении регулярности в расположении центров доменов, т. е. об уменьшении дисперсии s расстояниях D, что может служить одним из показателей совершенства доменной структуры. Ширину б определяли делением площади под кривой, соответствующей зависимости (1), на высоту максимума i (s).</w:t>
      </w:r>
    </w:p>
    <w:p w:rsidR="00D221B2" w:rsidRPr="00E81478" w:rsidRDefault="00D221B2" w:rsidP="00050A7B">
      <w:pPr>
        <w:spacing w:line="360" w:lineRule="auto"/>
        <w:ind w:firstLine="709"/>
        <w:jc w:val="both"/>
        <w:rPr>
          <w:noProof/>
          <w:color w:val="000000"/>
          <w:sz w:val="28"/>
          <w:szCs w:val="28"/>
        </w:rPr>
      </w:pPr>
      <w:r w:rsidRPr="00E81478">
        <w:rPr>
          <w:noProof/>
          <w:color w:val="000000"/>
          <w:sz w:val="28"/>
          <w:szCs w:val="28"/>
        </w:rPr>
        <w:t xml:space="preserve">Все приведенные факты говорят об углублении процесса микрофазового разделения, о дальнейшем совершенствовании доменной структуры с увеличением температуры прогревания по крайней мере до 220°. У образца, прогретого до 250°, картина резко меняется. Наблюдается лишь диффузное рассеяние, соответствующее </w:t>
      </w:r>
      <w:r w:rsidR="00EC7FB8" w:rsidRPr="00E81478">
        <w:rPr>
          <w:noProof/>
          <w:color w:val="000000"/>
          <w:sz w:val="28"/>
          <w:szCs w:val="28"/>
        </w:rPr>
        <w:t>рентгено</w:t>
      </w:r>
      <w:r w:rsidRPr="00E81478">
        <w:rPr>
          <w:noProof/>
          <w:color w:val="000000"/>
          <w:sz w:val="28"/>
          <w:szCs w:val="28"/>
        </w:rPr>
        <w:t xml:space="preserve"> областей со средним радиусом инерции ~300 А, которые предположительно могут отождествляться с микронеоднородностями и пузырьками, присутствующими, возможно, в небольшом количестве в прогретом материале.</w:t>
      </w:r>
    </w:p>
    <w:p w:rsidR="00D221B2" w:rsidRPr="00E81478" w:rsidRDefault="00865AC4" w:rsidP="00865AC4">
      <w:pPr>
        <w:spacing w:line="360" w:lineRule="auto"/>
        <w:ind w:firstLine="709"/>
        <w:jc w:val="both"/>
        <w:rPr>
          <w:noProof/>
          <w:color w:val="000000"/>
          <w:sz w:val="28"/>
          <w:szCs w:val="28"/>
        </w:rPr>
      </w:pPr>
      <w:r w:rsidRPr="00E81478">
        <w:rPr>
          <w:noProof/>
          <w:color w:val="000000"/>
          <w:sz w:val="28"/>
          <w:szCs w:val="28"/>
        </w:rPr>
        <w:br w:type="page"/>
      </w:r>
      <w:r w:rsidR="004675AB">
        <w:rPr>
          <w:noProof/>
          <w:color w:val="000000"/>
          <w:sz w:val="28"/>
          <w:szCs w:val="28"/>
        </w:rPr>
        <w:pict>
          <v:shape id="_x0000_i1031" type="#_x0000_t75" style="width:262.5pt;height:141pt">
            <v:imagedata r:id="rId13" o:title=""/>
          </v:shape>
        </w:pict>
      </w:r>
    </w:p>
    <w:p w:rsidR="00D221B2" w:rsidRPr="00E81478" w:rsidRDefault="00D221B2" w:rsidP="00865AC4">
      <w:pPr>
        <w:pStyle w:val="Style10"/>
        <w:widowControl/>
        <w:spacing w:line="360" w:lineRule="auto"/>
        <w:ind w:firstLine="709"/>
        <w:rPr>
          <w:rStyle w:val="FontStyle34"/>
          <w:rFonts w:ascii="Times New Roman" w:hAnsi="Times New Roman" w:cs="Times New Roman"/>
          <w:b w:val="0"/>
          <w:noProof/>
          <w:color w:val="000000"/>
          <w:sz w:val="28"/>
          <w:szCs w:val="24"/>
        </w:rPr>
      </w:pPr>
      <w:r w:rsidRPr="00E81478">
        <w:rPr>
          <w:rStyle w:val="FontStyle34"/>
          <w:rFonts w:ascii="Times New Roman" w:hAnsi="Times New Roman" w:cs="Times New Roman"/>
          <w:b w:val="0"/>
          <w:noProof/>
          <w:color w:val="000000"/>
          <w:sz w:val="28"/>
          <w:szCs w:val="24"/>
        </w:rPr>
        <w:t xml:space="preserve">Рис. 5. Зависимость интенсивности рентгенозского рассеяния от величины утла 20: </w:t>
      </w:r>
      <w:r w:rsidRPr="00E81478">
        <w:rPr>
          <w:rStyle w:val="FontStyle38"/>
          <w:rFonts w:ascii="Times New Roman" w:hAnsi="Times New Roman" w:cs="Times New Roman"/>
          <w:b/>
          <w:noProof/>
          <w:color w:val="000000"/>
          <w:sz w:val="28"/>
          <w:szCs w:val="24"/>
        </w:rPr>
        <w:t xml:space="preserve">1 </w:t>
      </w:r>
      <w:r w:rsidRPr="00E81478">
        <w:rPr>
          <w:rStyle w:val="FontStyle34"/>
          <w:rFonts w:ascii="Times New Roman" w:hAnsi="Times New Roman" w:cs="Times New Roman"/>
          <w:b w:val="0"/>
          <w:noProof/>
          <w:color w:val="000000"/>
          <w:sz w:val="28"/>
          <w:szCs w:val="24"/>
        </w:rPr>
        <w:t xml:space="preserve">— исходное состояние; </w:t>
      </w:r>
      <w:r w:rsidRPr="00E81478">
        <w:rPr>
          <w:rStyle w:val="FontStyle38"/>
          <w:rFonts w:ascii="Times New Roman" w:hAnsi="Times New Roman" w:cs="Times New Roman"/>
          <w:b/>
          <w:noProof/>
          <w:color w:val="000000"/>
          <w:sz w:val="28"/>
          <w:szCs w:val="24"/>
        </w:rPr>
        <w:t xml:space="preserve">2 </w:t>
      </w:r>
      <w:r w:rsidRPr="00E81478">
        <w:rPr>
          <w:rStyle w:val="FontStyle34"/>
          <w:rFonts w:ascii="Times New Roman" w:hAnsi="Times New Roman" w:cs="Times New Roman"/>
          <w:b w:val="0"/>
          <w:noProof/>
          <w:color w:val="000000"/>
          <w:sz w:val="28"/>
          <w:szCs w:val="24"/>
        </w:rPr>
        <w:t xml:space="preserve">— после нагревания до 190°; </w:t>
      </w:r>
      <w:r w:rsidRPr="00E81478">
        <w:rPr>
          <w:rStyle w:val="FontStyle38"/>
          <w:rFonts w:ascii="Times New Roman" w:hAnsi="Times New Roman" w:cs="Times New Roman"/>
          <w:b/>
          <w:noProof/>
          <w:color w:val="000000"/>
          <w:sz w:val="28"/>
          <w:szCs w:val="24"/>
        </w:rPr>
        <w:t xml:space="preserve">3 — </w:t>
      </w:r>
      <w:r w:rsidRPr="00E81478">
        <w:rPr>
          <w:rStyle w:val="FontStyle34"/>
          <w:rFonts w:ascii="Times New Roman" w:hAnsi="Times New Roman" w:cs="Times New Roman"/>
          <w:b w:val="0"/>
          <w:noProof/>
          <w:color w:val="000000"/>
          <w:sz w:val="28"/>
          <w:szCs w:val="24"/>
        </w:rPr>
        <w:t>разностная кривая, соответствующая рассеянию</w:t>
      </w:r>
      <w:r w:rsidR="00050A7B" w:rsidRPr="00E81478">
        <w:rPr>
          <w:rStyle w:val="FontStyle34"/>
          <w:rFonts w:ascii="Times New Roman" w:hAnsi="Times New Roman" w:cs="Times New Roman"/>
          <w:b w:val="0"/>
          <w:noProof/>
          <w:color w:val="000000"/>
          <w:sz w:val="28"/>
          <w:szCs w:val="24"/>
        </w:rPr>
        <w:t xml:space="preserve"> </w:t>
      </w:r>
      <w:r w:rsidRPr="00E81478">
        <w:rPr>
          <w:rStyle w:val="FontStyle34"/>
          <w:rFonts w:ascii="Times New Roman" w:hAnsi="Times New Roman" w:cs="Times New Roman"/>
          <w:b w:val="0"/>
          <w:noProof/>
          <w:color w:val="000000"/>
          <w:sz w:val="28"/>
          <w:szCs w:val="24"/>
        </w:rPr>
        <w:t>от кристаллических</w:t>
      </w:r>
      <w:r w:rsidR="00865AC4" w:rsidRPr="00E81478">
        <w:rPr>
          <w:rStyle w:val="FontStyle34"/>
          <w:rFonts w:ascii="Times New Roman" w:hAnsi="Times New Roman" w:cs="Times New Roman"/>
          <w:b w:val="0"/>
          <w:noProof/>
          <w:color w:val="000000"/>
          <w:sz w:val="28"/>
          <w:szCs w:val="24"/>
        </w:rPr>
        <w:t xml:space="preserve"> </w:t>
      </w:r>
      <w:r w:rsidRPr="00E81478">
        <w:rPr>
          <w:rStyle w:val="FontStyle34"/>
          <w:rFonts w:ascii="Times New Roman" w:hAnsi="Times New Roman" w:cs="Times New Roman"/>
          <w:b w:val="0"/>
          <w:noProof/>
          <w:color w:val="000000"/>
          <w:sz w:val="28"/>
          <w:szCs w:val="24"/>
        </w:rPr>
        <w:t>областей</w:t>
      </w:r>
    </w:p>
    <w:p w:rsidR="00865AC4" w:rsidRPr="00E81478" w:rsidRDefault="00865AC4" w:rsidP="00050A7B">
      <w:pPr>
        <w:pStyle w:val="Style25"/>
        <w:widowControl/>
        <w:spacing w:line="360" w:lineRule="auto"/>
        <w:ind w:firstLine="709"/>
        <w:rPr>
          <w:rFonts w:ascii="Times New Roman" w:hAnsi="Times New Roman"/>
          <w:noProof/>
          <w:color w:val="000000"/>
          <w:sz w:val="28"/>
          <w:szCs w:val="28"/>
        </w:rPr>
      </w:pPr>
    </w:p>
    <w:p w:rsidR="00D221B2" w:rsidRPr="00E81478" w:rsidRDefault="00D221B2" w:rsidP="00050A7B">
      <w:pPr>
        <w:pStyle w:val="Style25"/>
        <w:widowControl/>
        <w:spacing w:line="360" w:lineRule="auto"/>
        <w:ind w:firstLine="709"/>
        <w:rPr>
          <w:rStyle w:val="FontStyle50"/>
          <w:rFonts w:ascii="Times New Roman" w:hAnsi="Times New Roman" w:cs="Times New Roman"/>
          <w:b w:val="0"/>
          <w:noProof/>
          <w:color w:val="000000"/>
          <w:sz w:val="28"/>
          <w:szCs w:val="28"/>
        </w:rPr>
      </w:pPr>
      <w:r w:rsidRPr="00E81478">
        <w:rPr>
          <w:rFonts w:ascii="Times New Roman" w:hAnsi="Times New Roman"/>
          <w:noProof/>
          <w:color w:val="000000"/>
          <w:sz w:val="28"/>
          <w:szCs w:val="28"/>
        </w:rPr>
        <w:t>Интересные результаты получены при наблюдении картины малоуглового рентгеновского рассеяния непосредственно в ходе изменения температуры образца (рис. 4). Образец полимера в вакуумной камере прибора КРМ-1 нагревали до заданной температуры (на что требовалось ~3—4 мин) и термостатировали. На протяжении 40—50 мин происходит нарастание до некоторого предела интенсивности рассеяния, фиксируемого под определенным углом, выбранным в области рефлекса, которому на кривых 7(0) при щелевой коллимации соответствует горизонтальный участок. При последующем охлаждении интенсивность понижается, но остается на уровне существенно более высоком, нежели исходный. Таким образом, нарастание интенсивности малоуглового рентгеновского рассеяния в ходе нагревания складывается из обратимой (связанной, по-видимому, с температурными изменениями плотностей доменов и среды) и необратимой части, обусловленной процессами совершенствования доменной структуры. Поскольку в последующих опытах повторное (обратимое) нарастание интенсивности рассеяния</w:t>
      </w:r>
      <w:r w:rsidR="00050A7B" w:rsidRPr="00E81478">
        <w:rPr>
          <w:rFonts w:ascii="Times New Roman" w:hAnsi="Times New Roman"/>
          <w:noProof/>
          <w:color w:val="000000"/>
          <w:sz w:val="28"/>
          <w:szCs w:val="28"/>
        </w:rPr>
        <w:t xml:space="preserve"> </w:t>
      </w:r>
      <w:r w:rsidRPr="00E81478">
        <w:rPr>
          <w:rFonts w:ascii="Times New Roman" w:hAnsi="Times New Roman"/>
          <w:noProof/>
          <w:color w:val="000000"/>
          <w:sz w:val="28"/>
          <w:szCs w:val="28"/>
        </w:rPr>
        <w:t>происходит</w:t>
      </w:r>
      <w:r w:rsidR="00050A7B" w:rsidRPr="00E81478">
        <w:rPr>
          <w:rFonts w:ascii="Times New Roman" w:hAnsi="Times New Roman"/>
          <w:noProof/>
          <w:color w:val="000000"/>
          <w:sz w:val="28"/>
          <w:szCs w:val="28"/>
        </w:rPr>
        <w:t xml:space="preserve"> </w:t>
      </w:r>
      <w:r w:rsidRPr="00E81478">
        <w:rPr>
          <w:rFonts w:ascii="Times New Roman" w:hAnsi="Times New Roman"/>
          <w:noProof/>
          <w:color w:val="000000"/>
          <w:sz w:val="28"/>
          <w:szCs w:val="28"/>
        </w:rPr>
        <w:t>быстро</w:t>
      </w:r>
      <w:r w:rsidR="00050A7B" w:rsidRPr="00E81478">
        <w:rPr>
          <w:rFonts w:ascii="Times New Roman" w:hAnsi="Times New Roman"/>
          <w:noProof/>
          <w:color w:val="000000"/>
          <w:sz w:val="28"/>
          <w:szCs w:val="28"/>
        </w:rPr>
        <w:t xml:space="preserve"> </w:t>
      </w:r>
      <w:r w:rsidRPr="00E81478">
        <w:rPr>
          <w:rFonts w:ascii="Times New Roman" w:hAnsi="Times New Roman"/>
          <w:noProof/>
          <w:color w:val="000000"/>
          <w:sz w:val="28"/>
          <w:szCs w:val="28"/>
        </w:rPr>
        <w:t xml:space="preserve">(со скоростью </w:t>
      </w:r>
      <w:r w:rsidRPr="00E81478">
        <w:rPr>
          <w:rStyle w:val="FontStyle50"/>
          <w:rFonts w:ascii="Times New Roman" w:hAnsi="Times New Roman" w:cs="Times New Roman"/>
          <w:b w:val="0"/>
          <w:noProof/>
          <w:color w:val="000000"/>
          <w:sz w:val="28"/>
          <w:szCs w:val="28"/>
        </w:rPr>
        <w:t>нагревания печи), следует заключить, что отмеченный интервал времени (40—50 мин) соответствует длительности процессов совершенствования доменной структуры в ПЭУМ.</w:t>
      </w:r>
    </w:p>
    <w:p w:rsidR="00D221B2" w:rsidRPr="00E81478" w:rsidRDefault="00D221B2" w:rsidP="00050A7B">
      <w:pPr>
        <w:pStyle w:val="Style26"/>
        <w:widowControl/>
        <w:spacing w:line="360" w:lineRule="auto"/>
        <w:ind w:firstLine="709"/>
        <w:rPr>
          <w:rStyle w:val="FontStyle50"/>
          <w:rFonts w:ascii="Times New Roman" w:hAnsi="Times New Roman" w:cs="Times New Roman"/>
          <w:b w:val="0"/>
          <w:noProof/>
          <w:color w:val="000000"/>
          <w:sz w:val="28"/>
          <w:szCs w:val="28"/>
        </w:rPr>
      </w:pPr>
      <w:r w:rsidRPr="00E81478">
        <w:rPr>
          <w:rStyle w:val="FontStyle50"/>
          <w:rFonts w:ascii="Times New Roman" w:hAnsi="Times New Roman" w:cs="Times New Roman"/>
          <w:b w:val="0"/>
          <w:noProof/>
          <w:color w:val="000000"/>
          <w:sz w:val="28"/>
          <w:szCs w:val="28"/>
        </w:rPr>
        <w:t xml:space="preserve">Рентгеновское исследование прогретых образцов обнаруживает появление слабых кристаллических рефлексов в больших углах, соответствующих межплоскостным расстояниям 6,1; 4,3; 3,7 и 3,1 </w:t>
      </w:r>
      <w:r w:rsidRPr="00E81478">
        <w:rPr>
          <w:rStyle w:val="FontStyle41"/>
          <w:rFonts w:ascii="Times New Roman" w:hAnsi="Times New Roman" w:cs="Times New Roman"/>
          <w:b w:val="0"/>
          <w:noProof/>
          <w:color w:val="000000"/>
          <w:sz w:val="28"/>
          <w:szCs w:val="28"/>
        </w:rPr>
        <w:t xml:space="preserve">А </w:t>
      </w:r>
      <w:r w:rsidRPr="00E81478">
        <w:rPr>
          <w:rStyle w:val="FontStyle50"/>
          <w:rFonts w:ascii="Times New Roman" w:hAnsi="Times New Roman" w:cs="Times New Roman"/>
          <w:b w:val="0"/>
          <w:noProof/>
          <w:color w:val="000000"/>
          <w:sz w:val="28"/>
          <w:szCs w:val="28"/>
        </w:rPr>
        <w:t>(рис. 5). Несмотря на невысокую степень кристалличности и затруднительность анализа структуры на основании этих данных, сам факт возникновения кристаллической упорядоченности в доменах сомнений не вызывает. Такая же картина получена нами в результате аналогичного прогревания ПЭУМ, не-содержащей бутандиола, соотношение ранее названных компонентов которой составляет 0,95:1:0:2. Это дает возможность идентифицировать кристаллическую фазу, однозначно отнеся ее к жесткому сегменту, образованному диизоцианатом и диамином. Ширина рефлексов позволяет оценить размеры кристаллических областей по формуле Селякова — Шерера [16]. Полученные значения от 30 до 60 А дают разумное представление о величине доменов.</w:t>
      </w:r>
    </w:p>
    <w:p w:rsidR="00D221B2" w:rsidRPr="00E81478" w:rsidRDefault="00D221B2" w:rsidP="00050A7B">
      <w:pPr>
        <w:pStyle w:val="Style26"/>
        <w:widowControl/>
        <w:spacing w:line="360" w:lineRule="auto"/>
        <w:ind w:firstLine="709"/>
        <w:rPr>
          <w:rStyle w:val="FontStyle50"/>
          <w:rFonts w:ascii="Times New Roman" w:hAnsi="Times New Roman" w:cs="Times New Roman"/>
          <w:b w:val="0"/>
          <w:noProof/>
          <w:color w:val="000000"/>
          <w:sz w:val="28"/>
          <w:szCs w:val="28"/>
        </w:rPr>
      </w:pPr>
      <w:r w:rsidRPr="00E81478">
        <w:rPr>
          <w:rStyle w:val="FontStyle50"/>
          <w:rFonts w:ascii="Times New Roman" w:hAnsi="Times New Roman" w:cs="Times New Roman"/>
          <w:b w:val="0"/>
          <w:noProof/>
          <w:color w:val="000000"/>
          <w:sz w:val="28"/>
          <w:szCs w:val="28"/>
        </w:rPr>
        <w:t>Образование доменов в системах, подобных изученной, отличается от расслоения в низкомолекулярных системах типа жидкость — жидкость не только тем (подчеркиваемым в литературе) обстоятельством, что в силу специфики строения сополимерной цепи, отдельные части которой принадлежат различным фазам, невозможно макроскопическое разделение фаз. Специфика полимеров сказывается, по нашему мнению, также в том, что выделение микрофазы может быть связано с ее стеклованием. Последнее же ведет к стабилизации возникшей структуры, поскольку делает невозможной коалесценцию, характерную для капельно-жидких частиц и являющуюся необходимым этапом расслоения низкомолекулярных жидких систем [17].</w:t>
      </w:r>
    </w:p>
    <w:p w:rsidR="00D221B2" w:rsidRPr="00E81478" w:rsidRDefault="00D221B2" w:rsidP="00050A7B">
      <w:pPr>
        <w:pStyle w:val="Style26"/>
        <w:widowControl/>
        <w:spacing w:line="360" w:lineRule="auto"/>
        <w:ind w:firstLine="709"/>
        <w:rPr>
          <w:rStyle w:val="FontStyle50"/>
          <w:rFonts w:ascii="Times New Roman" w:hAnsi="Times New Roman" w:cs="Times New Roman"/>
          <w:b w:val="0"/>
          <w:noProof/>
          <w:color w:val="000000"/>
          <w:sz w:val="28"/>
          <w:szCs w:val="28"/>
        </w:rPr>
      </w:pPr>
      <w:r w:rsidRPr="00E81478">
        <w:rPr>
          <w:rStyle w:val="FontStyle50"/>
          <w:rFonts w:ascii="Times New Roman" w:hAnsi="Times New Roman" w:cs="Times New Roman"/>
          <w:b w:val="0"/>
          <w:noProof/>
          <w:color w:val="000000"/>
          <w:sz w:val="28"/>
          <w:szCs w:val="28"/>
        </w:rPr>
        <w:t>Вследствие вышесказанного в процессе выделения микрофазы в случае быстрого застеклования доменов оптимальная степень сегрегации и оптимальные размеры доменов при данной температуре могут оказаться недостигнутыми. При понижении температуры состояние доменов измениться не может, но при ее повышении, когда домены размягчаются, они сливаются и укрупняются; возможна при этом и кристаллизация.</w:t>
      </w:r>
    </w:p>
    <w:p w:rsidR="006F4D11" w:rsidRPr="00E81478" w:rsidRDefault="00D221B2" w:rsidP="00050A7B">
      <w:pPr>
        <w:spacing w:line="360" w:lineRule="auto"/>
        <w:ind w:firstLine="709"/>
        <w:jc w:val="both"/>
        <w:rPr>
          <w:rStyle w:val="FontStyle50"/>
          <w:rFonts w:ascii="Times New Roman" w:hAnsi="Times New Roman" w:cs="Times New Roman"/>
          <w:b w:val="0"/>
          <w:noProof/>
          <w:color w:val="000000"/>
          <w:sz w:val="28"/>
          <w:szCs w:val="28"/>
        </w:rPr>
      </w:pPr>
      <w:r w:rsidRPr="00E81478">
        <w:rPr>
          <w:rStyle w:val="FontStyle50"/>
          <w:rFonts w:ascii="Times New Roman" w:hAnsi="Times New Roman" w:cs="Times New Roman"/>
          <w:b w:val="0"/>
          <w:noProof/>
          <w:color w:val="000000"/>
          <w:sz w:val="28"/>
          <w:szCs w:val="28"/>
        </w:rPr>
        <w:t>Предельным состоянием можно считать такое, когда в равномерно распределенных по объему полимера доменах сконцентрированы все жесткие сегменты. Отвечающим предельному (идеальному) состоянию средний размер доменов должен обеспечивать связывание максимального числа гибких цепей, сообщая материалу наибольшую жесткость. Однако такая полная сегрегация едва ли окажется наилучшей в отношении технологических и эксплуатационных свойств материала; имеются сведения, что</w:t>
      </w:r>
      <w:r w:rsidR="004259CE" w:rsidRPr="00E81478">
        <w:rPr>
          <w:rStyle w:val="FontStyle50"/>
          <w:rFonts w:ascii="Times New Roman" w:hAnsi="Times New Roman" w:cs="Times New Roman"/>
          <w:b w:val="0"/>
          <w:noProof/>
          <w:color w:val="000000"/>
          <w:sz w:val="28"/>
          <w:szCs w:val="28"/>
        </w:rPr>
        <w:t xml:space="preserve"> </w:t>
      </w:r>
      <w:r w:rsidRPr="00E81478">
        <w:rPr>
          <w:rStyle w:val="FontStyle50"/>
          <w:rFonts w:ascii="Times New Roman" w:hAnsi="Times New Roman" w:cs="Times New Roman"/>
          <w:b w:val="0"/>
          <w:noProof/>
          <w:color w:val="000000"/>
          <w:sz w:val="28"/>
          <w:szCs w:val="28"/>
        </w:rPr>
        <w:t xml:space="preserve">благоприятной является некоторая оптимальная для данного полимера степень сегрегации, при которой структура легче приспосабливается к действию деформирующих усилий. Для достижения оптимальной доменной структуры необходим соответствующий термический режим отверждения. </w:t>
      </w:r>
    </w:p>
    <w:p w:rsidR="00D221B2" w:rsidRPr="00E81478" w:rsidRDefault="00865AC4" w:rsidP="00050A7B">
      <w:pPr>
        <w:pStyle w:val="Style33"/>
        <w:widowControl/>
        <w:spacing w:line="360" w:lineRule="auto"/>
        <w:ind w:firstLine="709"/>
        <w:jc w:val="both"/>
        <w:rPr>
          <w:rStyle w:val="FontStyle58"/>
          <w:rFonts w:ascii="Times New Roman" w:hAnsi="Times New Roman" w:cs="Times New Roman"/>
          <w:noProof/>
          <w:color w:val="000000"/>
          <w:sz w:val="28"/>
          <w:szCs w:val="28"/>
        </w:rPr>
      </w:pPr>
      <w:r w:rsidRPr="00E81478">
        <w:rPr>
          <w:rStyle w:val="FontStyle58"/>
          <w:rFonts w:ascii="Times New Roman" w:hAnsi="Times New Roman" w:cs="Times New Roman"/>
          <w:noProof/>
          <w:color w:val="000000"/>
          <w:sz w:val="28"/>
          <w:szCs w:val="28"/>
        </w:rPr>
        <w:br w:type="page"/>
        <w:t>Литература</w:t>
      </w:r>
    </w:p>
    <w:p w:rsidR="00865AC4" w:rsidRPr="00E81478" w:rsidRDefault="00865AC4" w:rsidP="00050A7B">
      <w:pPr>
        <w:pStyle w:val="Style33"/>
        <w:widowControl/>
        <w:spacing w:line="360" w:lineRule="auto"/>
        <w:ind w:firstLine="709"/>
        <w:jc w:val="both"/>
        <w:rPr>
          <w:rStyle w:val="FontStyle58"/>
          <w:rFonts w:ascii="Times New Roman" w:hAnsi="Times New Roman" w:cs="Times New Roman"/>
          <w:noProof/>
          <w:color w:val="000000"/>
          <w:sz w:val="28"/>
          <w:szCs w:val="28"/>
        </w:rPr>
      </w:pPr>
    </w:p>
    <w:p w:rsidR="00D221B2" w:rsidRPr="00E81478" w:rsidRDefault="00865AC4" w:rsidP="00865AC4">
      <w:pPr>
        <w:pStyle w:val="Style34"/>
        <w:widowControl/>
        <w:numPr>
          <w:ilvl w:val="0"/>
          <w:numId w:val="3"/>
        </w:numPr>
        <w:tabs>
          <w:tab w:val="left" w:pos="480"/>
        </w:tabs>
        <w:spacing w:line="360" w:lineRule="auto"/>
        <w:ind w:left="0" w:firstLine="0"/>
        <w:jc w:val="both"/>
        <w:rPr>
          <w:rStyle w:val="FontStyle58"/>
          <w:rFonts w:ascii="Times New Roman" w:hAnsi="Times New Roman" w:cs="Times New Roman"/>
          <w:b w:val="0"/>
          <w:noProof/>
          <w:color w:val="000000"/>
          <w:sz w:val="28"/>
          <w:szCs w:val="28"/>
          <w:lang w:eastAsia="en-GB"/>
        </w:rPr>
      </w:pPr>
      <w:r w:rsidRPr="00E81478">
        <w:rPr>
          <w:rStyle w:val="FontStyle57"/>
          <w:rFonts w:ascii="Times New Roman" w:hAnsi="Times New Roman" w:cs="Times New Roman"/>
          <w:i w:val="0"/>
          <w:noProof/>
          <w:color w:val="000000"/>
          <w:spacing w:val="0"/>
          <w:sz w:val="28"/>
          <w:szCs w:val="28"/>
          <w:lang w:eastAsia="en-GB"/>
        </w:rPr>
        <w:t>McGrath J.</w:t>
      </w:r>
      <w:r w:rsidR="00D221B2" w:rsidRPr="00E81478">
        <w:rPr>
          <w:rStyle w:val="FontStyle57"/>
          <w:rFonts w:ascii="Times New Roman" w:hAnsi="Times New Roman" w:cs="Times New Roman"/>
          <w:i w:val="0"/>
          <w:noProof/>
          <w:color w:val="000000"/>
          <w:spacing w:val="0"/>
          <w:sz w:val="28"/>
          <w:szCs w:val="28"/>
          <w:lang w:eastAsia="en-GB"/>
        </w:rPr>
        <w:t>Е., Matzner М</w:t>
      </w:r>
      <w:r w:rsidRPr="00E81478">
        <w:rPr>
          <w:rStyle w:val="FontStyle57"/>
          <w:rFonts w:ascii="Times New Roman" w:hAnsi="Times New Roman" w:cs="Times New Roman"/>
          <w:i w:val="0"/>
          <w:noProof/>
          <w:color w:val="000000"/>
          <w:spacing w:val="0"/>
          <w:sz w:val="28"/>
          <w:szCs w:val="28"/>
          <w:lang w:eastAsia="en-GB"/>
        </w:rPr>
        <w:t>., Roberson L.</w:t>
      </w:r>
      <w:r w:rsidR="00D221B2" w:rsidRPr="00E81478">
        <w:rPr>
          <w:rStyle w:val="FontStyle57"/>
          <w:rFonts w:ascii="Times New Roman" w:hAnsi="Times New Roman" w:cs="Times New Roman"/>
          <w:i w:val="0"/>
          <w:noProof/>
          <w:color w:val="000000"/>
          <w:spacing w:val="0"/>
          <w:sz w:val="28"/>
          <w:szCs w:val="28"/>
          <w:lang w:eastAsia="en-GB"/>
        </w:rPr>
        <w:t>М., Barklay R., Jr.</w:t>
      </w:r>
      <w:r w:rsidR="00D221B2" w:rsidRPr="00E81478">
        <w:rPr>
          <w:rStyle w:val="FontStyle58"/>
          <w:rFonts w:ascii="Times New Roman" w:hAnsi="Times New Roman" w:cs="Times New Roman"/>
          <w:b w:val="0"/>
          <w:noProof/>
          <w:color w:val="000000"/>
          <w:sz w:val="28"/>
          <w:szCs w:val="28"/>
          <w:lang w:eastAsia="en-GB"/>
        </w:rPr>
        <w:t>J. Polymer Sci., Polymer Symp., 1977, № 60, p. 29.</w:t>
      </w:r>
    </w:p>
    <w:p w:rsidR="00D221B2" w:rsidRPr="00E81478" w:rsidRDefault="00865AC4" w:rsidP="00865AC4">
      <w:pPr>
        <w:pStyle w:val="Style31"/>
        <w:widowControl/>
        <w:numPr>
          <w:ilvl w:val="0"/>
          <w:numId w:val="3"/>
        </w:numPr>
        <w:tabs>
          <w:tab w:val="left" w:pos="480"/>
        </w:tabs>
        <w:spacing w:line="360" w:lineRule="auto"/>
        <w:ind w:left="0" w:firstLine="0"/>
        <w:jc w:val="both"/>
        <w:rPr>
          <w:rStyle w:val="FontStyle58"/>
          <w:rFonts w:ascii="Times New Roman" w:hAnsi="Times New Roman" w:cs="Times New Roman"/>
          <w:b w:val="0"/>
          <w:noProof/>
          <w:color w:val="000000"/>
          <w:sz w:val="28"/>
          <w:szCs w:val="28"/>
          <w:lang w:eastAsia="en-GB"/>
        </w:rPr>
      </w:pPr>
      <w:r w:rsidRPr="00E81478">
        <w:rPr>
          <w:rStyle w:val="FontStyle57"/>
          <w:rFonts w:ascii="Times New Roman" w:hAnsi="Times New Roman" w:cs="Times New Roman"/>
          <w:i w:val="0"/>
          <w:noProof/>
          <w:color w:val="000000"/>
          <w:spacing w:val="0"/>
          <w:sz w:val="28"/>
          <w:szCs w:val="28"/>
        </w:rPr>
        <w:t>Роговина Л.3., Слонимский Г.</w:t>
      </w:r>
      <w:r w:rsidR="00D221B2" w:rsidRPr="00E81478">
        <w:rPr>
          <w:rStyle w:val="FontStyle57"/>
          <w:rFonts w:ascii="Times New Roman" w:hAnsi="Times New Roman" w:cs="Times New Roman"/>
          <w:i w:val="0"/>
          <w:noProof/>
          <w:color w:val="000000"/>
          <w:spacing w:val="0"/>
          <w:sz w:val="28"/>
          <w:szCs w:val="28"/>
        </w:rPr>
        <w:t xml:space="preserve">Л. </w:t>
      </w:r>
      <w:r w:rsidR="00D221B2" w:rsidRPr="00E81478">
        <w:rPr>
          <w:rStyle w:val="FontStyle58"/>
          <w:rFonts w:ascii="Times New Roman" w:hAnsi="Times New Roman" w:cs="Times New Roman"/>
          <w:b w:val="0"/>
          <w:noProof/>
          <w:color w:val="000000"/>
          <w:sz w:val="28"/>
          <w:szCs w:val="28"/>
        </w:rPr>
        <w:t>Успехи химии. 1977, р. 46, № 10, с. 1871.</w:t>
      </w:r>
    </w:p>
    <w:p w:rsidR="00D221B2" w:rsidRPr="00E81478" w:rsidRDefault="00865AC4" w:rsidP="00865AC4">
      <w:pPr>
        <w:pStyle w:val="Style31"/>
        <w:widowControl/>
        <w:numPr>
          <w:ilvl w:val="0"/>
          <w:numId w:val="3"/>
        </w:numPr>
        <w:tabs>
          <w:tab w:val="left" w:pos="480"/>
        </w:tabs>
        <w:spacing w:line="360" w:lineRule="auto"/>
        <w:ind w:left="0" w:firstLine="0"/>
        <w:jc w:val="both"/>
        <w:rPr>
          <w:rStyle w:val="FontStyle58"/>
          <w:rFonts w:ascii="Times New Roman" w:hAnsi="Times New Roman" w:cs="Times New Roman"/>
          <w:b w:val="0"/>
          <w:noProof/>
          <w:color w:val="000000"/>
          <w:sz w:val="28"/>
          <w:szCs w:val="28"/>
          <w:lang w:eastAsia="en-GB"/>
        </w:rPr>
      </w:pPr>
      <w:r w:rsidRPr="00E81478">
        <w:rPr>
          <w:rStyle w:val="FontStyle57"/>
          <w:rFonts w:ascii="Times New Roman" w:hAnsi="Times New Roman" w:cs="Times New Roman"/>
          <w:i w:val="0"/>
          <w:noProof/>
          <w:color w:val="000000"/>
          <w:spacing w:val="0"/>
          <w:sz w:val="28"/>
          <w:szCs w:val="28"/>
        </w:rPr>
        <w:t>Керча Ю.</w:t>
      </w:r>
      <w:r w:rsidR="00D221B2" w:rsidRPr="00E81478">
        <w:rPr>
          <w:rStyle w:val="FontStyle57"/>
          <w:rFonts w:ascii="Times New Roman" w:hAnsi="Times New Roman" w:cs="Times New Roman"/>
          <w:i w:val="0"/>
          <w:noProof/>
          <w:color w:val="000000"/>
          <w:spacing w:val="0"/>
          <w:sz w:val="28"/>
          <w:szCs w:val="28"/>
        </w:rPr>
        <w:t xml:space="preserve">Ю. </w:t>
      </w:r>
      <w:r w:rsidR="00D221B2" w:rsidRPr="00E81478">
        <w:rPr>
          <w:rStyle w:val="FontStyle58"/>
          <w:rFonts w:ascii="Times New Roman" w:hAnsi="Times New Roman" w:cs="Times New Roman"/>
          <w:b w:val="0"/>
          <w:noProof/>
          <w:color w:val="000000"/>
          <w:sz w:val="28"/>
          <w:szCs w:val="28"/>
        </w:rPr>
        <w:t xml:space="preserve">Физическая химия полиуретанов. Киев: Наукова думка, 1979. 224 </w:t>
      </w:r>
      <w:r w:rsidR="00D221B2" w:rsidRPr="00E81478">
        <w:rPr>
          <w:rStyle w:val="FontStyle50"/>
          <w:rFonts w:ascii="Times New Roman" w:hAnsi="Times New Roman" w:cs="Times New Roman"/>
          <w:b w:val="0"/>
          <w:noProof/>
          <w:color w:val="000000"/>
          <w:sz w:val="28"/>
          <w:szCs w:val="28"/>
        </w:rPr>
        <w:t>с.</w:t>
      </w:r>
    </w:p>
    <w:p w:rsidR="00D221B2" w:rsidRPr="00E81478" w:rsidRDefault="00D221B2" w:rsidP="00865AC4">
      <w:pPr>
        <w:pStyle w:val="Style31"/>
        <w:widowControl/>
        <w:numPr>
          <w:ilvl w:val="0"/>
          <w:numId w:val="3"/>
        </w:numPr>
        <w:tabs>
          <w:tab w:val="left" w:pos="480"/>
        </w:tabs>
        <w:spacing w:line="360" w:lineRule="auto"/>
        <w:ind w:left="0" w:firstLine="0"/>
        <w:jc w:val="both"/>
        <w:rPr>
          <w:rStyle w:val="FontStyle58"/>
          <w:rFonts w:ascii="Times New Roman" w:hAnsi="Times New Roman" w:cs="Times New Roman"/>
          <w:b w:val="0"/>
          <w:noProof/>
          <w:color w:val="000000"/>
          <w:sz w:val="28"/>
          <w:szCs w:val="28"/>
          <w:lang w:eastAsia="en-GB"/>
        </w:rPr>
      </w:pPr>
      <w:r w:rsidRPr="00E81478">
        <w:rPr>
          <w:rStyle w:val="FontStyle57"/>
          <w:rFonts w:ascii="Times New Roman" w:hAnsi="Times New Roman" w:cs="Times New Roman"/>
          <w:i w:val="0"/>
          <w:noProof/>
          <w:color w:val="000000"/>
          <w:spacing w:val="0"/>
          <w:sz w:val="28"/>
          <w:szCs w:val="28"/>
          <w:lang w:eastAsia="en-GB"/>
        </w:rPr>
        <w:t xml:space="preserve">Bonart R. </w:t>
      </w:r>
      <w:r w:rsidRPr="00E81478">
        <w:rPr>
          <w:rStyle w:val="FontStyle58"/>
          <w:rFonts w:ascii="Times New Roman" w:hAnsi="Times New Roman" w:cs="Times New Roman"/>
          <w:b w:val="0"/>
          <w:noProof/>
          <w:color w:val="000000"/>
          <w:sz w:val="28"/>
          <w:szCs w:val="28"/>
          <w:lang w:eastAsia="en-GB"/>
        </w:rPr>
        <w:t xml:space="preserve">Polymer, 1979, v. 20, № </w:t>
      </w:r>
      <w:r w:rsidR="00972CF1" w:rsidRPr="00E81478">
        <w:rPr>
          <w:rStyle w:val="FontStyle58"/>
          <w:rFonts w:ascii="Times New Roman" w:hAnsi="Times New Roman" w:cs="Times New Roman"/>
          <w:b w:val="0"/>
          <w:noProof/>
          <w:color w:val="000000"/>
          <w:sz w:val="28"/>
          <w:szCs w:val="28"/>
          <w:lang w:eastAsia="en-GB"/>
        </w:rPr>
        <w:t>12</w:t>
      </w:r>
      <w:r w:rsidRPr="00E81478">
        <w:rPr>
          <w:rStyle w:val="FontStyle58"/>
          <w:rFonts w:ascii="Times New Roman" w:hAnsi="Times New Roman" w:cs="Times New Roman"/>
          <w:b w:val="0"/>
          <w:noProof/>
          <w:color w:val="000000"/>
          <w:sz w:val="28"/>
          <w:szCs w:val="28"/>
          <w:lang w:eastAsia="en-GB"/>
        </w:rPr>
        <w:t>, р. 1389.</w:t>
      </w:r>
    </w:p>
    <w:p w:rsidR="00D221B2" w:rsidRPr="00E81478" w:rsidRDefault="00D221B2" w:rsidP="00865AC4">
      <w:pPr>
        <w:pStyle w:val="Style31"/>
        <w:widowControl/>
        <w:numPr>
          <w:ilvl w:val="0"/>
          <w:numId w:val="3"/>
        </w:numPr>
        <w:tabs>
          <w:tab w:val="left" w:pos="480"/>
        </w:tabs>
        <w:spacing w:line="360" w:lineRule="auto"/>
        <w:ind w:left="0" w:firstLine="0"/>
        <w:jc w:val="both"/>
        <w:rPr>
          <w:rStyle w:val="FontStyle58"/>
          <w:rFonts w:ascii="Times New Roman" w:hAnsi="Times New Roman" w:cs="Times New Roman"/>
          <w:b w:val="0"/>
          <w:noProof/>
          <w:color w:val="000000"/>
          <w:sz w:val="28"/>
          <w:szCs w:val="28"/>
          <w:lang w:eastAsia="en-GB"/>
        </w:rPr>
      </w:pPr>
      <w:r w:rsidRPr="00E81478">
        <w:rPr>
          <w:rStyle w:val="FontStyle57"/>
          <w:rFonts w:ascii="Times New Roman" w:hAnsi="Times New Roman" w:cs="Times New Roman"/>
          <w:i w:val="0"/>
          <w:noProof/>
          <w:color w:val="000000"/>
          <w:spacing w:val="0"/>
          <w:sz w:val="28"/>
          <w:szCs w:val="28"/>
          <w:lang w:eastAsia="en-GB"/>
        </w:rPr>
        <w:t>Morton М.</w:t>
      </w:r>
      <w:r w:rsidRPr="00E81478">
        <w:rPr>
          <w:rStyle w:val="FontStyle58"/>
          <w:rFonts w:ascii="Times New Roman" w:hAnsi="Times New Roman" w:cs="Times New Roman"/>
          <w:b w:val="0"/>
          <w:noProof/>
          <w:color w:val="000000"/>
          <w:sz w:val="28"/>
          <w:szCs w:val="28"/>
          <w:lang w:eastAsia="en-GB"/>
        </w:rPr>
        <w:t>J. Polymer Sci. Polymer Symp., 1977, № 60, p. 1.</w:t>
      </w:r>
    </w:p>
    <w:p w:rsidR="00D221B2" w:rsidRPr="00E81478" w:rsidRDefault="00865AC4" w:rsidP="00865AC4">
      <w:pPr>
        <w:pStyle w:val="Style31"/>
        <w:widowControl/>
        <w:numPr>
          <w:ilvl w:val="0"/>
          <w:numId w:val="3"/>
        </w:numPr>
        <w:tabs>
          <w:tab w:val="left" w:pos="480"/>
        </w:tabs>
        <w:spacing w:line="360" w:lineRule="auto"/>
        <w:ind w:left="0" w:firstLine="0"/>
        <w:jc w:val="both"/>
        <w:rPr>
          <w:rStyle w:val="FontStyle58"/>
          <w:rFonts w:ascii="Times New Roman" w:hAnsi="Times New Roman" w:cs="Times New Roman"/>
          <w:b w:val="0"/>
          <w:noProof/>
          <w:color w:val="000000"/>
          <w:sz w:val="28"/>
          <w:szCs w:val="28"/>
          <w:lang w:eastAsia="en-GB"/>
        </w:rPr>
      </w:pPr>
      <w:r w:rsidRPr="00E81478">
        <w:rPr>
          <w:rStyle w:val="FontStyle57"/>
          <w:rFonts w:ascii="Times New Roman" w:hAnsi="Times New Roman" w:cs="Times New Roman"/>
          <w:i w:val="0"/>
          <w:noProof/>
          <w:color w:val="000000"/>
          <w:spacing w:val="0"/>
          <w:sz w:val="28"/>
          <w:szCs w:val="28"/>
        </w:rPr>
        <w:t>Тейтельбаум Б.</w:t>
      </w:r>
      <w:r w:rsidR="00D221B2" w:rsidRPr="00E81478">
        <w:rPr>
          <w:rStyle w:val="FontStyle57"/>
          <w:rFonts w:ascii="Times New Roman" w:hAnsi="Times New Roman" w:cs="Times New Roman"/>
          <w:i w:val="0"/>
          <w:noProof/>
          <w:color w:val="000000"/>
          <w:spacing w:val="0"/>
          <w:sz w:val="28"/>
          <w:szCs w:val="28"/>
        </w:rPr>
        <w:t xml:space="preserve">Я. </w:t>
      </w:r>
      <w:r w:rsidR="00D221B2" w:rsidRPr="00E81478">
        <w:rPr>
          <w:rStyle w:val="FontStyle58"/>
          <w:rFonts w:ascii="Times New Roman" w:hAnsi="Times New Roman" w:cs="Times New Roman"/>
          <w:b w:val="0"/>
          <w:noProof/>
          <w:color w:val="000000"/>
          <w:sz w:val="28"/>
          <w:szCs w:val="28"/>
        </w:rPr>
        <w:t>Термомеханический анализ полимеров. М.: Наука, 1979. 236 с.</w:t>
      </w:r>
    </w:p>
    <w:p w:rsidR="00D221B2" w:rsidRPr="00E81478" w:rsidRDefault="00865AC4" w:rsidP="00865AC4">
      <w:pPr>
        <w:pStyle w:val="Style31"/>
        <w:widowControl/>
        <w:numPr>
          <w:ilvl w:val="0"/>
          <w:numId w:val="3"/>
        </w:numPr>
        <w:tabs>
          <w:tab w:val="left" w:pos="480"/>
        </w:tabs>
        <w:spacing w:line="360" w:lineRule="auto"/>
        <w:ind w:left="0" w:firstLine="0"/>
        <w:jc w:val="both"/>
        <w:rPr>
          <w:rStyle w:val="FontStyle58"/>
          <w:rFonts w:ascii="Times New Roman" w:hAnsi="Times New Roman" w:cs="Times New Roman"/>
          <w:b w:val="0"/>
          <w:noProof/>
          <w:color w:val="000000"/>
          <w:sz w:val="28"/>
          <w:szCs w:val="28"/>
          <w:lang w:eastAsia="en-GB"/>
        </w:rPr>
      </w:pPr>
      <w:r w:rsidRPr="00E81478">
        <w:rPr>
          <w:rStyle w:val="FontStyle57"/>
          <w:rFonts w:ascii="Times New Roman" w:hAnsi="Times New Roman" w:cs="Times New Roman"/>
          <w:i w:val="0"/>
          <w:noProof/>
          <w:color w:val="000000"/>
          <w:spacing w:val="0"/>
          <w:sz w:val="28"/>
          <w:szCs w:val="28"/>
        </w:rPr>
        <w:t>Липатов Ю.С, Керча Ю.Ю., Сергеева Л.</w:t>
      </w:r>
      <w:r w:rsidR="00D221B2" w:rsidRPr="00E81478">
        <w:rPr>
          <w:rStyle w:val="FontStyle57"/>
          <w:rFonts w:ascii="Times New Roman" w:hAnsi="Times New Roman" w:cs="Times New Roman"/>
          <w:i w:val="0"/>
          <w:noProof/>
          <w:color w:val="000000"/>
          <w:spacing w:val="0"/>
          <w:sz w:val="28"/>
          <w:szCs w:val="28"/>
        </w:rPr>
        <w:t xml:space="preserve">М. </w:t>
      </w:r>
      <w:r w:rsidR="00D221B2" w:rsidRPr="00E81478">
        <w:rPr>
          <w:rStyle w:val="FontStyle58"/>
          <w:rFonts w:ascii="Times New Roman" w:hAnsi="Times New Roman" w:cs="Times New Roman"/>
          <w:b w:val="0"/>
          <w:noProof/>
          <w:color w:val="000000"/>
          <w:sz w:val="28"/>
          <w:szCs w:val="28"/>
        </w:rPr>
        <w:t>Структура и свойства полиуретанов. Киев: Наукова думка, 1970. 280 с.</w:t>
      </w:r>
    </w:p>
    <w:p w:rsidR="00D221B2" w:rsidRPr="00E81478" w:rsidRDefault="00D221B2" w:rsidP="00865AC4">
      <w:pPr>
        <w:pStyle w:val="Style31"/>
        <w:widowControl/>
        <w:numPr>
          <w:ilvl w:val="0"/>
          <w:numId w:val="3"/>
        </w:numPr>
        <w:tabs>
          <w:tab w:val="left" w:pos="480"/>
        </w:tabs>
        <w:spacing w:line="360" w:lineRule="auto"/>
        <w:ind w:left="0" w:firstLine="0"/>
        <w:jc w:val="both"/>
        <w:rPr>
          <w:rStyle w:val="FontStyle58"/>
          <w:rFonts w:ascii="Times New Roman" w:hAnsi="Times New Roman" w:cs="Times New Roman"/>
          <w:b w:val="0"/>
          <w:noProof/>
          <w:color w:val="000000"/>
          <w:sz w:val="28"/>
          <w:szCs w:val="28"/>
          <w:lang w:eastAsia="en-GB"/>
        </w:rPr>
      </w:pPr>
      <w:r w:rsidRPr="00E81478">
        <w:rPr>
          <w:rStyle w:val="FontStyle57"/>
          <w:rFonts w:ascii="Times New Roman" w:hAnsi="Times New Roman" w:cs="Times New Roman"/>
          <w:i w:val="0"/>
          <w:noProof/>
          <w:color w:val="000000"/>
          <w:spacing w:val="0"/>
          <w:sz w:val="28"/>
          <w:szCs w:val="28"/>
        </w:rPr>
        <w:t xml:space="preserve">Райт П., Камминг А. </w:t>
      </w:r>
      <w:r w:rsidRPr="00E81478">
        <w:rPr>
          <w:rStyle w:val="FontStyle58"/>
          <w:rFonts w:ascii="Times New Roman" w:hAnsi="Times New Roman" w:cs="Times New Roman"/>
          <w:b w:val="0"/>
          <w:noProof/>
          <w:color w:val="000000"/>
          <w:sz w:val="28"/>
          <w:szCs w:val="28"/>
        </w:rPr>
        <w:t>Полиуретановые эластомеры. Л.: Химия, 1973. 304 с.</w:t>
      </w:r>
    </w:p>
    <w:p w:rsidR="00865AC4" w:rsidRPr="00E81478" w:rsidRDefault="00D221B2" w:rsidP="00865AC4">
      <w:pPr>
        <w:pStyle w:val="Style32"/>
        <w:widowControl/>
        <w:numPr>
          <w:ilvl w:val="0"/>
          <w:numId w:val="3"/>
        </w:numPr>
        <w:tabs>
          <w:tab w:val="left" w:pos="480"/>
        </w:tabs>
        <w:spacing w:line="360" w:lineRule="auto"/>
        <w:ind w:left="0" w:firstLine="0"/>
        <w:jc w:val="both"/>
        <w:rPr>
          <w:rStyle w:val="FontStyle58"/>
          <w:rFonts w:ascii="Times New Roman" w:hAnsi="Times New Roman" w:cs="Times New Roman"/>
          <w:b w:val="0"/>
          <w:noProof/>
          <w:color w:val="000000"/>
          <w:sz w:val="28"/>
          <w:szCs w:val="28"/>
          <w:lang w:eastAsia="en-GB"/>
        </w:rPr>
      </w:pPr>
      <w:r w:rsidRPr="00E81478">
        <w:rPr>
          <w:rStyle w:val="FontStyle57"/>
          <w:rFonts w:ascii="Times New Roman" w:hAnsi="Times New Roman" w:cs="Times New Roman"/>
          <w:i w:val="0"/>
          <w:noProof/>
          <w:color w:val="000000"/>
          <w:spacing w:val="0"/>
          <w:sz w:val="28"/>
          <w:szCs w:val="28"/>
          <w:lang w:eastAsia="en-GB"/>
        </w:rPr>
        <w:t>Тейтельбаум Б</w:t>
      </w:r>
      <w:r w:rsidR="00865AC4" w:rsidRPr="00E81478">
        <w:rPr>
          <w:rStyle w:val="FontStyle57"/>
          <w:rFonts w:ascii="Times New Roman" w:hAnsi="Times New Roman" w:cs="Times New Roman"/>
          <w:i w:val="0"/>
          <w:noProof/>
          <w:color w:val="000000"/>
          <w:spacing w:val="0"/>
          <w:sz w:val="28"/>
          <w:szCs w:val="28"/>
          <w:lang w:eastAsia="en-GB"/>
        </w:rPr>
        <w:t>.</w:t>
      </w:r>
      <w:r w:rsidRPr="00E81478">
        <w:rPr>
          <w:rStyle w:val="FontStyle57"/>
          <w:rFonts w:ascii="Times New Roman" w:hAnsi="Times New Roman" w:cs="Times New Roman"/>
          <w:i w:val="0"/>
          <w:noProof/>
          <w:color w:val="000000"/>
          <w:spacing w:val="0"/>
          <w:sz w:val="28"/>
          <w:szCs w:val="28"/>
          <w:lang w:eastAsia="en-GB"/>
        </w:rPr>
        <w:t xml:space="preserve">Я. </w:t>
      </w:r>
      <w:r w:rsidRPr="00E81478">
        <w:rPr>
          <w:rStyle w:val="FontStyle58"/>
          <w:rFonts w:ascii="Times New Roman" w:hAnsi="Times New Roman" w:cs="Times New Roman"/>
          <w:b w:val="0"/>
          <w:noProof/>
          <w:color w:val="000000"/>
          <w:sz w:val="28"/>
          <w:szCs w:val="28"/>
          <w:lang w:eastAsia="en-GB"/>
        </w:rPr>
        <w:t xml:space="preserve">Высокомолек. соед. А, 1968, т. 10, № 4, с. </w:t>
      </w:r>
      <w:r w:rsidR="00EC7FB8" w:rsidRPr="00E81478">
        <w:rPr>
          <w:rStyle w:val="FontStyle58"/>
          <w:rFonts w:ascii="Times New Roman" w:hAnsi="Times New Roman" w:cs="Times New Roman"/>
          <w:b w:val="0"/>
          <w:noProof/>
          <w:color w:val="000000"/>
          <w:sz w:val="28"/>
          <w:szCs w:val="28"/>
          <w:lang w:eastAsia="en-GB"/>
        </w:rPr>
        <w:t xml:space="preserve">969. </w:t>
      </w:r>
    </w:p>
    <w:p w:rsidR="00D221B2" w:rsidRPr="00E81478" w:rsidRDefault="00D221B2" w:rsidP="00865AC4">
      <w:pPr>
        <w:pStyle w:val="Style32"/>
        <w:widowControl/>
        <w:numPr>
          <w:ilvl w:val="0"/>
          <w:numId w:val="3"/>
        </w:numPr>
        <w:tabs>
          <w:tab w:val="left" w:pos="480"/>
        </w:tabs>
        <w:spacing w:line="360" w:lineRule="auto"/>
        <w:ind w:left="0" w:firstLine="0"/>
        <w:jc w:val="both"/>
        <w:rPr>
          <w:rStyle w:val="FontStyle58"/>
          <w:rFonts w:ascii="Times New Roman" w:hAnsi="Times New Roman" w:cs="Times New Roman"/>
          <w:b w:val="0"/>
          <w:noProof/>
          <w:color w:val="000000"/>
          <w:sz w:val="28"/>
          <w:szCs w:val="28"/>
          <w:lang w:eastAsia="en-GB"/>
        </w:rPr>
      </w:pPr>
      <w:r w:rsidRPr="00E81478">
        <w:rPr>
          <w:rStyle w:val="FontStyle57"/>
          <w:rFonts w:ascii="Times New Roman" w:hAnsi="Times New Roman" w:cs="Times New Roman"/>
          <w:i w:val="0"/>
          <w:noProof/>
          <w:color w:val="000000"/>
          <w:spacing w:val="0"/>
          <w:sz w:val="28"/>
          <w:szCs w:val="28"/>
          <w:lang w:eastAsia="en-GB"/>
        </w:rPr>
        <w:t>Warren В.Е.</w:t>
      </w:r>
      <w:r w:rsidRPr="00E81478">
        <w:rPr>
          <w:rStyle w:val="FontStyle58"/>
          <w:rFonts w:ascii="Times New Roman" w:hAnsi="Times New Roman" w:cs="Times New Roman"/>
          <w:b w:val="0"/>
          <w:noProof/>
          <w:color w:val="000000"/>
          <w:sz w:val="28"/>
          <w:szCs w:val="28"/>
          <w:lang w:eastAsia="en-GB"/>
        </w:rPr>
        <w:t>J. Ap</w:t>
      </w:r>
      <w:r w:rsidR="00EC7FB8" w:rsidRPr="00E81478">
        <w:rPr>
          <w:rStyle w:val="FontStyle58"/>
          <w:rFonts w:ascii="Times New Roman" w:hAnsi="Times New Roman" w:cs="Times New Roman"/>
          <w:b w:val="0"/>
          <w:noProof/>
          <w:color w:val="000000"/>
          <w:sz w:val="28"/>
          <w:szCs w:val="28"/>
          <w:lang w:eastAsia="en-GB"/>
        </w:rPr>
        <w:t xml:space="preserve">pl. Phys., 1949, v. 20, № 1, p. </w:t>
      </w:r>
      <w:r w:rsidRPr="00E81478">
        <w:rPr>
          <w:rStyle w:val="FontStyle58"/>
          <w:rFonts w:ascii="Times New Roman" w:hAnsi="Times New Roman" w:cs="Times New Roman"/>
          <w:b w:val="0"/>
          <w:noProof/>
          <w:color w:val="000000"/>
          <w:sz w:val="28"/>
          <w:szCs w:val="28"/>
          <w:lang w:eastAsia="en-GB"/>
        </w:rPr>
        <w:t>96.</w:t>
      </w:r>
      <w:bookmarkStart w:id="0" w:name="_GoBack"/>
      <w:bookmarkEnd w:id="0"/>
    </w:p>
    <w:sectPr w:rsidR="00D221B2" w:rsidRPr="00E81478" w:rsidSect="00050A7B">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83E" w:rsidRDefault="0082483E">
      <w:r>
        <w:separator/>
      </w:r>
    </w:p>
  </w:endnote>
  <w:endnote w:type="continuationSeparator" w:id="0">
    <w:p w:rsidR="0082483E" w:rsidRDefault="00824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entury Schoolbook">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83E" w:rsidRDefault="0082483E">
      <w:r>
        <w:separator/>
      </w:r>
    </w:p>
  </w:footnote>
  <w:footnote w:type="continuationSeparator" w:id="0">
    <w:p w:rsidR="0082483E" w:rsidRDefault="008248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1D3B0C"/>
    <w:multiLevelType w:val="hybridMultilevel"/>
    <w:tmpl w:val="F470FA0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6674308E"/>
    <w:multiLevelType w:val="singleLevel"/>
    <w:tmpl w:val="000659BE"/>
    <w:lvl w:ilvl="0">
      <w:start w:val="1"/>
      <w:numFmt w:val="decimal"/>
      <w:lvlText w:val="%1."/>
      <w:legacy w:legacy="1" w:legacySpace="0" w:legacyIndent="206"/>
      <w:lvlJc w:val="left"/>
      <w:rPr>
        <w:rFonts w:ascii="Century Schoolbook" w:hAnsi="Century Schoolbook" w:cs="Times New Roman" w:hint="default"/>
      </w:rPr>
    </w:lvl>
  </w:abstractNum>
  <w:abstractNum w:abstractNumId="2">
    <w:nsid w:val="6FAF630F"/>
    <w:multiLevelType w:val="hybridMultilevel"/>
    <w:tmpl w:val="E5F2F4E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6571"/>
    <w:rsid w:val="00016571"/>
    <w:rsid w:val="00050A7B"/>
    <w:rsid w:val="004259CE"/>
    <w:rsid w:val="0044621D"/>
    <w:rsid w:val="004675AB"/>
    <w:rsid w:val="005E4773"/>
    <w:rsid w:val="00666F9B"/>
    <w:rsid w:val="0067209A"/>
    <w:rsid w:val="006F4D11"/>
    <w:rsid w:val="0082483E"/>
    <w:rsid w:val="00865AC4"/>
    <w:rsid w:val="00972CF1"/>
    <w:rsid w:val="009D4032"/>
    <w:rsid w:val="00B67387"/>
    <w:rsid w:val="00D221B2"/>
    <w:rsid w:val="00E81478"/>
    <w:rsid w:val="00EC7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A85EB22A-E8A9-4AAC-8E72-499439929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
    <w:name w:val="Style6"/>
    <w:basedOn w:val="a"/>
    <w:uiPriority w:val="99"/>
    <w:rsid w:val="00016571"/>
    <w:pPr>
      <w:widowControl w:val="0"/>
      <w:autoSpaceDE w:val="0"/>
      <w:autoSpaceDN w:val="0"/>
      <w:adjustRightInd w:val="0"/>
      <w:spacing w:line="257" w:lineRule="exact"/>
      <w:jc w:val="center"/>
    </w:pPr>
    <w:rPr>
      <w:rFonts w:ascii="Century Schoolbook" w:hAnsi="Century Schoolbook"/>
    </w:rPr>
  </w:style>
  <w:style w:type="character" w:customStyle="1" w:styleId="FontStyle11">
    <w:name w:val="Font Style11"/>
    <w:uiPriority w:val="99"/>
    <w:rsid w:val="00016571"/>
    <w:rPr>
      <w:rFonts w:ascii="Century Schoolbook" w:hAnsi="Century Schoolbook" w:cs="Century Schoolbook"/>
      <w:b/>
      <w:bCs/>
      <w:sz w:val="18"/>
      <w:szCs w:val="18"/>
    </w:rPr>
  </w:style>
  <w:style w:type="paragraph" w:customStyle="1" w:styleId="Style4">
    <w:name w:val="Style4"/>
    <w:basedOn w:val="a"/>
    <w:uiPriority w:val="99"/>
    <w:rsid w:val="00016571"/>
    <w:pPr>
      <w:widowControl w:val="0"/>
      <w:autoSpaceDE w:val="0"/>
      <w:autoSpaceDN w:val="0"/>
      <w:adjustRightInd w:val="0"/>
      <w:spacing w:line="213" w:lineRule="exact"/>
      <w:ind w:firstLine="274"/>
      <w:jc w:val="both"/>
    </w:pPr>
    <w:rPr>
      <w:rFonts w:ascii="Century Schoolbook" w:hAnsi="Century Schoolbook"/>
    </w:rPr>
  </w:style>
  <w:style w:type="paragraph" w:customStyle="1" w:styleId="Style5">
    <w:name w:val="Style5"/>
    <w:basedOn w:val="a"/>
    <w:uiPriority w:val="99"/>
    <w:rsid w:val="00016571"/>
    <w:pPr>
      <w:widowControl w:val="0"/>
      <w:autoSpaceDE w:val="0"/>
      <w:autoSpaceDN w:val="0"/>
      <w:adjustRightInd w:val="0"/>
      <w:spacing w:line="171" w:lineRule="exact"/>
      <w:ind w:firstLine="317"/>
      <w:jc w:val="both"/>
    </w:pPr>
    <w:rPr>
      <w:rFonts w:ascii="Century Schoolbook" w:hAnsi="Century Schoolbook"/>
    </w:rPr>
  </w:style>
  <w:style w:type="character" w:customStyle="1" w:styleId="FontStyle15">
    <w:name w:val="Font Style15"/>
    <w:uiPriority w:val="99"/>
    <w:rsid w:val="00016571"/>
    <w:rPr>
      <w:rFonts w:ascii="Century Schoolbook" w:hAnsi="Century Schoolbook" w:cs="Century Schoolbook"/>
      <w:sz w:val="18"/>
      <w:szCs w:val="18"/>
    </w:rPr>
  </w:style>
  <w:style w:type="character" w:customStyle="1" w:styleId="FontStyle13">
    <w:name w:val="Font Style13"/>
    <w:uiPriority w:val="99"/>
    <w:rsid w:val="00016571"/>
    <w:rPr>
      <w:rFonts w:ascii="Century Schoolbook" w:hAnsi="Century Schoolbook" w:cs="Century Schoolbook"/>
      <w:b/>
      <w:bCs/>
      <w:sz w:val="14"/>
      <w:szCs w:val="14"/>
    </w:rPr>
  </w:style>
  <w:style w:type="paragraph" w:customStyle="1" w:styleId="Style3">
    <w:name w:val="Style3"/>
    <w:basedOn w:val="a"/>
    <w:uiPriority w:val="99"/>
    <w:rsid w:val="00016571"/>
    <w:pPr>
      <w:widowControl w:val="0"/>
      <w:autoSpaceDE w:val="0"/>
      <w:autoSpaceDN w:val="0"/>
      <w:adjustRightInd w:val="0"/>
    </w:pPr>
    <w:rPr>
      <w:rFonts w:ascii="Century Schoolbook" w:hAnsi="Century Schoolbook"/>
    </w:rPr>
  </w:style>
  <w:style w:type="paragraph" w:customStyle="1" w:styleId="Style10">
    <w:name w:val="Style10"/>
    <w:basedOn w:val="a"/>
    <w:uiPriority w:val="99"/>
    <w:rsid w:val="00016571"/>
    <w:pPr>
      <w:widowControl w:val="0"/>
      <w:autoSpaceDE w:val="0"/>
      <w:autoSpaceDN w:val="0"/>
      <w:adjustRightInd w:val="0"/>
      <w:spacing w:line="172" w:lineRule="exact"/>
      <w:jc w:val="both"/>
    </w:pPr>
    <w:rPr>
      <w:rFonts w:ascii="Century Schoolbook" w:hAnsi="Century Schoolbook"/>
    </w:rPr>
  </w:style>
  <w:style w:type="paragraph" w:customStyle="1" w:styleId="Style11">
    <w:name w:val="Style11"/>
    <w:basedOn w:val="a"/>
    <w:uiPriority w:val="99"/>
    <w:rsid w:val="00016571"/>
    <w:pPr>
      <w:widowControl w:val="0"/>
      <w:autoSpaceDE w:val="0"/>
      <w:autoSpaceDN w:val="0"/>
      <w:adjustRightInd w:val="0"/>
      <w:spacing w:line="170" w:lineRule="exact"/>
      <w:ind w:firstLine="322"/>
    </w:pPr>
    <w:rPr>
      <w:rFonts w:ascii="Century Schoolbook" w:hAnsi="Century Schoolbook"/>
    </w:rPr>
  </w:style>
  <w:style w:type="character" w:customStyle="1" w:styleId="FontStyle19">
    <w:name w:val="Font Style19"/>
    <w:uiPriority w:val="99"/>
    <w:rsid w:val="00016571"/>
    <w:rPr>
      <w:rFonts w:ascii="Century Schoolbook" w:hAnsi="Century Schoolbook" w:cs="Century Schoolbook"/>
      <w:b/>
      <w:bCs/>
      <w:i/>
      <w:iCs/>
      <w:spacing w:val="20"/>
      <w:sz w:val="14"/>
      <w:szCs w:val="14"/>
    </w:rPr>
  </w:style>
  <w:style w:type="character" w:customStyle="1" w:styleId="FontStyle20">
    <w:name w:val="Font Style20"/>
    <w:uiPriority w:val="99"/>
    <w:rsid w:val="00016571"/>
    <w:rPr>
      <w:rFonts w:ascii="Century Schoolbook" w:hAnsi="Century Schoolbook" w:cs="Century Schoolbook"/>
      <w:b/>
      <w:bCs/>
      <w:sz w:val="14"/>
      <w:szCs w:val="14"/>
    </w:rPr>
  </w:style>
  <w:style w:type="character" w:customStyle="1" w:styleId="FontStyle18">
    <w:name w:val="Font Style18"/>
    <w:uiPriority w:val="99"/>
    <w:rsid w:val="00016571"/>
    <w:rPr>
      <w:rFonts w:ascii="Century Schoolbook" w:hAnsi="Century Schoolbook" w:cs="Century Schoolbook"/>
      <w:b/>
      <w:bCs/>
      <w:sz w:val="14"/>
      <w:szCs w:val="14"/>
    </w:rPr>
  </w:style>
  <w:style w:type="character" w:customStyle="1" w:styleId="FontStyle22">
    <w:name w:val="Font Style22"/>
    <w:uiPriority w:val="99"/>
    <w:rsid w:val="00016571"/>
    <w:rPr>
      <w:rFonts w:ascii="Century Schoolbook" w:hAnsi="Century Schoolbook" w:cs="Century Schoolbook"/>
      <w:b/>
      <w:bCs/>
      <w:i/>
      <w:iCs/>
      <w:spacing w:val="20"/>
      <w:sz w:val="14"/>
      <w:szCs w:val="14"/>
    </w:rPr>
  </w:style>
  <w:style w:type="paragraph" w:customStyle="1" w:styleId="Style14">
    <w:name w:val="Style14"/>
    <w:basedOn w:val="a"/>
    <w:uiPriority w:val="99"/>
    <w:rsid w:val="00016571"/>
    <w:pPr>
      <w:widowControl w:val="0"/>
      <w:autoSpaceDE w:val="0"/>
      <w:autoSpaceDN w:val="0"/>
      <w:adjustRightInd w:val="0"/>
      <w:spacing w:line="171" w:lineRule="exact"/>
      <w:jc w:val="center"/>
    </w:pPr>
    <w:rPr>
      <w:rFonts w:ascii="Century Schoolbook" w:hAnsi="Century Schoolbook"/>
    </w:rPr>
  </w:style>
  <w:style w:type="character" w:customStyle="1" w:styleId="FontStyle26">
    <w:name w:val="Font Style26"/>
    <w:uiPriority w:val="99"/>
    <w:rsid w:val="00016571"/>
    <w:rPr>
      <w:rFonts w:ascii="Century Schoolbook" w:hAnsi="Century Schoolbook" w:cs="Century Schoolbook"/>
      <w:i/>
      <w:iCs/>
      <w:sz w:val="18"/>
      <w:szCs w:val="18"/>
    </w:rPr>
  </w:style>
  <w:style w:type="character" w:customStyle="1" w:styleId="FontStyle38">
    <w:name w:val="Font Style38"/>
    <w:uiPriority w:val="99"/>
    <w:rsid w:val="00016571"/>
    <w:rPr>
      <w:rFonts w:ascii="Century Schoolbook" w:hAnsi="Century Schoolbook" w:cs="Century Schoolbook"/>
      <w:i/>
      <w:iCs/>
      <w:sz w:val="18"/>
      <w:szCs w:val="18"/>
    </w:rPr>
  </w:style>
  <w:style w:type="character" w:customStyle="1" w:styleId="FontStyle41">
    <w:name w:val="Font Style41"/>
    <w:uiPriority w:val="99"/>
    <w:rsid w:val="00016571"/>
    <w:rPr>
      <w:rFonts w:ascii="Century Schoolbook" w:hAnsi="Century Schoolbook" w:cs="Century Schoolbook"/>
      <w:b/>
      <w:bCs/>
      <w:sz w:val="18"/>
      <w:szCs w:val="18"/>
    </w:rPr>
  </w:style>
  <w:style w:type="paragraph" w:customStyle="1" w:styleId="Style16">
    <w:name w:val="Style16"/>
    <w:basedOn w:val="a"/>
    <w:uiPriority w:val="99"/>
    <w:rsid w:val="00016571"/>
    <w:pPr>
      <w:widowControl w:val="0"/>
      <w:autoSpaceDE w:val="0"/>
      <w:autoSpaceDN w:val="0"/>
      <w:adjustRightInd w:val="0"/>
      <w:spacing w:line="216" w:lineRule="exact"/>
      <w:jc w:val="both"/>
    </w:pPr>
    <w:rPr>
      <w:rFonts w:ascii="Century Schoolbook" w:hAnsi="Century Schoolbook"/>
    </w:rPr>
  </w:style>
  <w:style w:type="paragraph" w:customStyle="1" w:styleId="Style25">
    <w:name w:val="Style25"/>
    <w:basedOn w:val="a"/>
    <w:uiPriority w:val="99"/>
    <w:rsid w:val="00D221B2"/>
    <w:pPr>
      <w:widowControl w:val="0"/>
      <w:autoSpaceDE w:val="0"/>
      <w:autoSpaceDN w:val="0"/>
      <w:adjustRightInd w:val="0"/>
      <w:spacing w:line="211" w:lineRule="exact"/>
      <w:jc w:val="both"/>
    </w:pPr>
    <w:rPr>
      <w:rFonts w:ascii="Century Schoolbook" w:hAnsi="Century Schoolbook"/>
    </w:rPr>
  </w:style>
  <w:style w:type="paragraph" w:customStyle="1" w:styleId="Style26">
    <w:name w:val="Style26"/>
    <w:basedOn w:val="a"/>
    <w:uiPriority w:val="99"/>
    <w:rsid w:val="00D221B2"/>
    <w:pPr>
      <w:widowControl w:val="0"/>
      <w:autoSpaceDE w:val="0"/>
      <w:autoSpaceDN w:val="0"/>
      <w:adjustRightInd w:val="0"/>
      <w:spacing w:line="212" w:lineRule="exact"/>
      <w:ind w:firstLine="312"/>
      <w:jc w:val="both"/>
    </w:pPr>
    <w:rPr>
      <w:rFonts w:ascii="Century Schoolbook" w:hAnsi="Century Schoolbook"/>
    </w:rPr>
  </w:style>
  <w:style w:type="character" w:customStyle="1" w:styleId="FontStyle44">
    <w:name w:val="Font Style44"/>
    <w:uiPriority w:val="99"/>
    <w:rsid w:val="00D221B2"/>
    <w:rPr>
      <w:rFonts w:ascii="Century Schoolbook" w:hAnsi="Century Schoolbook" w:cs="Century Schoolbook"/>
      <w:b/>
      <w:bCs/>
      <w:i/>
      <w:iCs/>
      <w:smallCaps/>
      <w:spacing w:val="30"/>
      <w:sz w:val="16"/>
      <w:szCs w:val="16"/>
    </w:rPr>
  </w:style>
  <w:style w:type="character" w:customStyle="1" w:styleId="FontStyle45">
    <w:name w:val="Font Style45"/>
    <w:uiPriority w:val="99"/>
    <w:rsid w:val="00D221B2"/>
    <w:rPr>
      <w:rFonts w:ascii="Century Schoolbook" w:hAnsi="Century Schoolbook" w:cs="Century Schoolbook"/>
      <w:b/>
      <w:bCs/>
      <w:smallCaps/>
      <w:w w:val="40"/>
      <w:sz w:val="18"/>
      <w:szCs w:val="18"/>
    </w:rPr>
  </w:style>
  <w:style w:type="character" w:customStyle="1" w:styleId="FontStyle29">
    <w:name w:val="Font Style29"/>
    <w:uiPriority w:val="99"/>
    <w:rsid w:val="00D221B2"/>
    <w:rPr>
      <w:rFonts w:ascii="Century Schoolbook" w:hAnsi="Century Schoolbook" w:cs="Century Schoolbook"/>
      <w:b/>
      <w:bCs/>
      <w:i/>
      <w:iCs/>
      <w:sz w:val="20"/>
      <w:szCs w:val="20"/>
    </w:rPr>
  </w:style>
  <w:style w:type="character" w:customStyle="1" w:styleId="FontStyle37">
    <w:name w:val="Font Style37"/>
    <w:uiPriority w:val="99"/>
    <w:rsid w:val="00D221B2"/>
    <w:rPr>
      <w:rFonts w:ascii="Century Schoolbook" w:hAnsi="Century Schoolbook" w:cs="Century Schoolbook"/>
      <w:i/>
      <w:iCs/>
      <w:spacing w:val="20"/>
      <w:sz w:val="14"/>
      <w:szCs w:val="14"/>
    </w:rPr>
  </w:style>
  <w:style w:type="character" w:customStyle="1" w:styleId="FontStyle32">
    <w:name w:val="Font Style32"/>
    <w:uiPriority w:val="99"/>
    <w:rsid w:val="00D221B2"/>
    <w:rPr>
      <w:rFonts w:ascii="Century Schoolbook" w:hAnsi="Century Schoolbook" w:cs="Century Schoolbook"/>
      <w:b/>
      <w:bCs/>
      <w:sz w:val="18"/>
      <w:szCs w:val="18"/>
    </w:rPr>
  </w:style>
  <w:style w:type="character" w:customStyle="1" w:styleId="FontStyle42">
    <w:name w:val="Font Style42"/>
    <w:uiPriority w:val="99"/>
    <w:rsid w:val="00D221B2"/>
    <w:rPr>
      <w:rFonts w:ascii="Century Schoolbook" w:hAnsi="Century Schoolbook" w:cs="Century Schoolbook"/>
      <w:i/>
      <w:iCs/>
      <w:sz w:val="18"/>
      <w:szCs w:val="18"/>
    </w:rPr>
  </w:style>
  <w:style w:type="paragraph" w:customStyle="1" w:styleId="Style15">
    <w:name w:val="Style15"/>
    <w:basedOn w:val="a"/>
    <w:uiPriority w:val="99"/>
    <w:rsid w:val="00D221B2"/>
    <w:pPr>
      <w:widowControl w:val="0"/>
      <w:autoSpaceDE w:val="0"/>
      <w:autoSpaceDN w:val="0"/>
      <w:adjustRightInd w:val="0"/>
      <w:spacing w:line="171" w:lineRule="exact"/>
      <w:jc w:val="center"/>
    </w:pPr>
    <w:rPr>
      <w:rFonts w:ascii="Century Schoolbook" w:hAnsi="Century Schoolbook"/>
    </w:rPr>
  </w:style>
  <w:style w:type="character" w:customStyle="1" w:styleId="FontStyle34">
    <w:name w:val="Font Style34"/>
    <w:uiPriority w:val="99"/>
    <w:rsid w:val="00D221B2"/>
    <w:rPr>
      <w:rFonts w:ascii="Century Schoolbook" w:hAnsi="Century Schoolbook" w:cs="Century Schoolbook"/>
      <w:b/>
      <w:bCs/>
      <w:sz w:val="14"/>
      <w:szCs w:val="14"/>
    </w:rPr>
  </w:style>
  <w:style w:type="character" w:customStyle="1" w:styleId="FontStyle50">
    <w:name w:val="Font Style50"/>
    <w:uiPriority w:val="99"/>
    <w:rsid w:val="00D221B2"/>
    <w:rPr>
      <w:rFonts w:ascii="Century Schoolbook" w:hAnsi="Century Schoolbook" w:cs="Century Schoolbook"/>
      <w:b/>
      <w:bCs/>
      <w:sz w:val="18"/>
      <w:szCs w:val="18"/>
    </w:rPr>
  </w:style>
  <w:style w:type="paragraph" w:customStyle="1" w:styleId="Style31">
    <w:name w:val="Style31"/>
    <w:basedOn w:val="a"/>
    <w:uiPriority w:val="99"/>
    <w:rsid w:val="00D221B2"/>
    <w:pPr>
      <w:widowControl w:val="0"/>
      <w:autoSpaceDE w:val="0"/>
      <w:autoSpaceDN w:val="0"/>
      <w:adjustRightInd w:val="0"/>
      <w:spacing w:line="168" w:lineRule="exact"/>
      <w:ind w:hanging="206"/>
    </w:pPr>
    <w:rPr>
      <w:rFonts w:ascii="Century Schoolbook" w:hAnsi="Century Schoolbook"/>
    </w:rPr>
  </w:style>
  <w:style w:type="paragraph" w:customStyle="1" w:styleId="Style32">
    <w:name w:val="Style32"/>
    <w:basedOn w:val="a"/>
    <w:uiPriority w:val="99"/>
    <w:rsid w:val="00D221B2"/>
    <w:pPr>
      <w:widowControl w:val="0"/>
      <w:autoSpaceDE w:val="0"/>
      <w:autoSpaceDN w:val="0"/>
      <w:adjustRightInd w:val="0"/>
      <w:spacing w:line="168" w:lineRule="exact"/>
      <w:ind w:firstLine="77"/>
    </w:pPr>
    <w:rPr>
      <w:rFonts w:ascii="Century Schoolbook" w:hAnsi="Century Schoolbook"/>
    </w:rPr>
  </w:style>
  <w:style w:type="paragraph" w:customStyle="1" w:styleId="Style33">
    <w:name w:val="Style33"/>
    <w:basedOn w:val="a"/>
    <w:uiPriority w:val="99"/>
    <w:rsid w:val="00D221B2"/>
    <w:pPr>
      <w:widowControl w:val="0"/>
      <w:autoSpaceDE w:val="0"/>
      <w:autoSpaceDN w:val="0"/>
      <w:adjustRightInd w:val="0"/>
    </w:pPr>
    <w:rPr>
      <w:rFonts w:ascii="Century Schoolbook" w:hAnsi="Century Schoolbook"/>
    </w:rPr>
  </w:style>
  <w:style w:type="paragraph" w:customStyle="1" w:styleId="Style34">
    <w:name w:val="Style34"/>
    <w:basedOn w:val="a"/>
    <w:uiPriority w:val="99"/>
    <w:rsid w:val="00D221B2"/>
    <w:pPr>
      <w:widowControl w:val="0"/>
      <w:autoSpaceDE w:val="0"/>
      <w:autoSpaceDN w:val="0"/>
      <w:adjustRightInd w:val="0"/>
      <w:spacing w:line="168" w:lineRule="exact"/>
      <w:ind w:hanging="206"/>
    </w:pPr>
    <w:rPr>
      <w:rFonts w:ascii="Century Schoolbook" w:hAnsi="Century Schoolbook"/>
    </w:rPr>
  </w:style>
  <w:style w:type="character" w:customStyle="1" w:styleId="FontStyle57">
    <w:name w:val="Font Style57"/>
    <w:uiPriority w:val="99"/>
    <w:rsid w:val="00D221B2"/>
    <w:rPr>
      <w:rFonts w:ascii="Century Schoolbook" w:hAnsi="Century Schoolbook" w:cs="Century Schoolbook"/>
      <w:i/>
      <w:iCs/>
      <w:spacing w:val="10"/>
      <w:sz w:val="14"/>
      <w:szCs w:val="14"/>
    </w:rPr>
  </w:style>
  <w:style w:type="character" w:customStyle="1" w:styleId="FontStyle58">
    <w:name w:val="Font Style58"/>
    <w:uiPriority w:val="99"/>
    <w:rsid w:val="00D221B2"/>
    <w:rPr>
      <w:rFonts w:ascii="Century Schoolbook" w:hAnsi="Century Schoolbook" w:cs="Century Schoolbook"/>
      <w:b/>
      <w:bCs/>
      <w:sz w:val="14"/>
      <w:szCs w:val="14"/>
    </w:rPr>
  </w:style>
  <w:style w:type="paragraph" w:styleId="a3">
    <w:name w:val="header"/>
    <w:basedOn w:val="a"/>
    <w:link w:val="a4"/>
    <w:uiPriority w:val="99"/>
    <w:rsid w:val="00050A7B"/>
    <w:pPr>
      <w:tabs>
        <w:tab w:val="center" w:pos="4677"/>
        <w:tab w:val="right" w:pos="9355"/>
      </w:tabs>
    </w:pPr>
  </w:style>
  <w:style w:type="character" w:customStyle="1" w:styleId="a4">
    <w:name w:val="Верхний колонтитул Знак"/>
    <w:link w:val="a3"/>
    <w:uiPriority w:val="99"/>
    <w:semiHidden/>
    <w:rPr>
      <w:sz w:val="24"/>
      <w:szCs w:val="24"/>
    </w:rPr>
  </w:style>
  <w:style w:type="paragraph" w:styleId="a5">
    <w:name w:val="footer"/>
    <w:basedOn w:val="a"/>
    <w:link w:val="a6"/>
    <w:uiPriority w:val="99"/>
    <w:rsid w:val="00050A7B"/>
    <w:pPr>
      <w:tabs>
        <w:tab w:val="center" w:pos="4677"/>
        <w:tab w:val="right" w:pos="9355"/>
      </w:tabs>
    </w:pPr>
  </w:style>
  <w:style w:type="character" w:customStyle="1" w:styleId="a6">
    <w:name w:val="Нижний колонтитул Знак"/>
    <w:link w:val="a5"/>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2278</Words>
  <Characters>12989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ВЛИЯНИЕ ТЕМПЕРАТУРЫ НА ДОМЕННОЕ СТРУКТУРООБРАЗОВАНИЕ В СЕГМЕНТИРОВАННЫХ УРЕТАНОВЫХ ПОЛИМЕРАХ</vt:lpstr>
    </vt:vector>
  </TitlesOfParts>
  <Company>Wg</Company>
  <LinksUpToDate>false</LinksUpToDate>
  <CharactersWithSpaces>15237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ВЛИЯНИЕ ТЕМПЕРАТУРЫ НА ДОМЕННОЕ СТРУКТУРООБРАЗОВАНИЕ В СЕГМЕНТИРОВАННЫХ УРЕТАНОВЫХ ПОЛИМЕРАХ</dc:title>
  <dc:subject/>
  <dc:creator>FoM</dc:creator>
  <cp:keywords/>
  <dc:description/>
  <cp:lastModifiedBy>admin</cp:lastModifiedBy>
  <cp:revision>2</cp:revision>
  <dcterms:created xsi:type="dcterms:W3CDTF">2014-02-21T09:16:00Z</dcterms:created>
  <dcterms:modified xsi:type="dcterms:W3CDTF">2014-02-21T09:16:00Z</dcterms:modified>
</cp:coreProperties>
</file>