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DD4" w:rsidRPr="00450DAB" w:rsidRDefault="00E37DD4" w:rsidP="00450DAB">
      <w:pPr>
        <w:spacing w:line="360" w:lineRule="auto"/>
        <w:ind w:firstLine="709"/>
        <w:jc w:val="center"/>
        <w:rPr>
          <w:b/>
          <w:sz w:val="28"/>
        </w:rPr>
      </w:pPr>
      <w:r w:rsidRPr="00450DAB">
        <w:rPr>
          <w:b/>
          <w:sz w:val="28"/>
        </w:rPr>
        <w:t>Содержание</w:t>
      </w:r>
    </w:p>
    <w:p w:rsidR="00E37DD4" w:rsidRPr="00450DAB" w:rsidRDefault="00E37DD4" w:rsidP="00450DAB">
      <w:pPr>
        <w:spacing w:line="360" w:lineRule="auto"/>
        <w:ind w:firstLine="709"/>
        <w:jc w:val="both"/>
        <w:rPr>
          <w:sz w:val="28"/>
        </w:rPr>
      </w:pPr>
    </w:p>
    <w:p w:rsidR="00E37DD4" w:rsidRPr="00450DAB" w:rsidRDefault="00E37DD4" w:rsidP="00450DAB">
      <w:pPr>
        <w:spacing w:line="360" w:lineRule="auto"/>
        <w:jc w:val="both"/>
        <w:rPr>
          <w:sz w:val="28"/>
        </w:rPr>
      </w:pPr>
      <w:r w:rsidRPr="00450DAB">
        <w:rPr>
          <w:sz w:val="28"/>
        </w:rPr>
        <w:t>Введение</w:t>
      </w:r>
    </w:p>
    <w:p w:rsidR="00E37DD4" w:rsidRPr="00450DAB" w:rsidRDefault="00E37DD4" w:rsidP="00450DAB">
      <w:pPr>
        <w:numPr>
          <w:ilvl w:val="0"/>
          <w:numId w:val="4"/>
        </w:numPr>
        <w:spacing w:line="360" w:lineRule="auto"/>
        <w:ind w:left="0" w:firstLine="0"/>
        <w:jc w:val="both"/>
        <w:rPr>
          <w:sz w:val="28"/>
        </w:rPr>
      </w:pPr>
      <w:r w:rsidRPr="00450DAB">
        <w:rPr>
          <w:sz w:val="28"/>
        </w:rPr>
        <w:t>Общая характеристика предприятия.</w:t>
      </w:r>
    </w:p>
    <w:p w:rsidR="00E37DD4" w:rsidRPr="00450DAB" w:rsidRDefault="00E37DD4" w:rsidP="00450DAB">
      <w:pPr>
        <w:numPr>
          <w:ilvl w:val="1"/>
          <w:numId w:val="4"/>
        </w:numPr>
        <w:spacing w:line="360" w:lineRule="auto"/>
        <w:ind w:left="0" w:firstLine="0"/>
        <w:jc w:val="both"/>
        <w:rPr>
          <w:sz w:val="28"/>
        </w:rPr>
      </w:pPr>
      <w:r w:rsidRPr="00450DAB">
        <w:rPr>
          <w:sz w:val="28"/>
        </w:rPr>
        <w:t>Понятие себестоимости продукции.</w:t>
      </w:r>
    </w:p>
    <w:p w:rsidR="00E37DD4" w:rsidRPr="00450DAB" w:rsidRDefault="00E37DD4" w:rsidP="00450DAB">
      <w:pPr>
        <w:numPr>
          <w:ilvl w:val="1"/>
          <w:numId w:val="4"/>
        </w:numPr>
        <w:spacing w:line="360" w:lineRule="auto"/>
        <w:ind w:left="0" w:firstLine="0"/>
        <w:jc w:val="both"/>
        <w:rPr>
          <w:sz w:val="28"/>
        </w:rPr>
      </w:pPr>
      <w:r w:rsidRPr="00450DAB">
        <w:rPr>
          <w:sz w:val="28"/>
        </w:rPr>
        <w:t>Анализ специализации.</w:t>
      </w:r>
    </w:p>
    <w:p w:rsidR="00E37DD4" w:rsidRPr="00450DAB" w:rsidRDefault="00E37DD4" w:rsidP="00450DAB">
      <w:pPr>
        <w:numPr>
          <w:ilvl w:val="1"/>
          <w:numId w:val="4"/>
        </w:numPr>
        <w:spacing w:line="360" w:lineRule="auto"/>
        <w:ind w:left="0" w:firstLine="0"/>
        <w:jc w:val="both"/>
        <w:rPr>
          <w:sz w:val="28"/>
        </w:rPr>
      </w:pPr>
      <w:r w:rsidRPr="00450DAB">
        <w:rPr>
          <w:sz w:val="28"/>
        </w:rPr>
        <w:t>Анализ наличия земли и ее использование.</w:t>
      </w:r>
    </w:p>
    <w:p w:rsidR="00E37DD4" w:rsidRPr="00450DAB" w:rsidRDefault="00E37DD4" w:rsidP="00450DAB">
      <w:pPr>
        <w:numPr>
          <w:ilvl w:val="1"/>
          <w:numId w:val="4"/>
        </w:numPr>
        <w:spacing w:line="360" w:lineRule="auto"/>
        <w:ind w:left="0" w:firstLine="0"/>
        <w:jc w:val="both"/>
        <w:rPr>
          <w:sz w:val="28"/>
        </w:rPr>
      </w:pPr>
      <w:r w:rsidRPr="00450DAB">
        <w:rPr>
          <w:sz w:val="28"/>
        </w:rPr>
        <w:t>Анализ основных фондов и эффективности их использования.</w:t>
      </w:r>
    </w:p>
    <w:p w:rsidR="00E37DD4" w:rsidRPr="00450DAB" w:rsidRDefault="00E37DD4" w:rsidP="00450DAB">
      <w:pPr>
        <w:numPr>
          <w:ilvl w:val="1"/>
          <w:numId w:val="4"/>
        </w:numPr>
        <w:spacing w:line="360" w:lineRule="auto"/>
        <w:ind w:left="0" w:firstLine="0"/>
        <w:jc w:val="both"/>
        <w:rPr>
          <w:sz w:val="28"/>
        </w:rPr>
      </w:pPr>
      <w:r w:rsidRPr="00450DAB">
        <w:rPr>
          <w:sz w:val="28"/>
        </w:rPr>
        <w:t>Анализ производительности труда.</w:t>
      </w:r>
    </w:p>
    <w:p w:rsidR="00E37DD4" w:rsidRPr="00450DAB" w:rsidRDefault="00E37DD4" w:rsidP="00450DAB">
      <w:pPr>
        <w:numPr>
          <w:ilvl w:val="1"/>
          <w:numId w:val="4"/>
        </w:numPr>
        <w:spacing w:line="360" w:lineRule="auto"/>
        <w:ind w:left="0" w:firstLine="0"/>
        <w:jc w:val="both"/>
        <w:rPr>
          <w:sz w:val="28"/>
        </w:rPr>
      </w:pPr>
      <w:r w:rsidRPr="00450DAB">
        <w:rPr>
          <w:sz w:val="28"/>
        </w:rPr>
        <w:t>Финансовое состояние предприятия</w:t>
      </w:r>
    </w:p>
    <w:p w:rsidR="00E37DD4" w:rsidRPr="00450DAB" w:rsidRDefault="00E37DD4" w:rsidP="00450DAB">
      <w:pPr>
        <w:numPr>
          <w:ilvl w:val="0"/>
          <w:numId w:val="4"/>
        </w:numPr>
        <w:spacing w:line="360" w:lineRule="auto"/>
        <w:ind w:left="0" w:firstLine="0"/>
        <w:jc w:val="both"/>
        <w:rPr>
          <w:sz w:val="28"/>
        </w:rPr>
      </w:pPr>
      <w:r w:rsidRPr="00450DAB">
        <w:rPr>
          <w:sz w:val="28"/>
        </w:rPr>
        <w:t>Анализ производства и себестоимости продукции растениеводства.</w:t>
      </w:r>
    </w:p>
    <w:p w:rsidR="00E37DD4" w:rsidRPr="00450DAB" w:rsidRDefault="00E37DD4" w:rsidP="00450DAB">
      <w:pPr>
        <w:numPr>
          <w:ilvl w:val="1"/>
          <w:numId w:val="4"/>
        </w:numPr>
        <w:spacing w:line="360" w:lineRule="auto"/>
        <w:ind w:left="0" w:firstLine="0"/>
        <w:jc w:val="both"/>
        <w:rPr>
          <w:sz w:val="28"/>
        </w:rPr>
      </w:pPr>
      <w:r w:rsidRPr="00450DAB">
        <w:rPr>
          <w:sz w:val="28"/>
        </w:rPr>
        <w:t>Анализ производства продукции и динамика его изменения.</w:t>
      </w:r>
    </w:p>
    <w:p w:rsidR="00E37DD4" w:rsidRPr="00450DAB" w:rsidRDefault="00E37DD4" w:rsidP="00450DAB">
      <w:pPr>
        <w:numPr>
          <w:ilvl w:val="1"/>
          <w:numId w:val="4"/>
        </w:numPr>
        <w:spacing w:line="360" w:lineRule="auto"/>
        <w:ind w:left="0" w:firstLine="0"/>
        <w:jc w:val="both"/>
        <w:rPr>
          <w:sz w:val="28"/>
        </w:rPr>
      </w:pPr>
      <w:r w:rsidRPr="00450DAB">
        <w:rPr>
          <w:sz w:val="28"/>
        </w:rPr>
        <w:t>Факторы, влияющие на производство продукции.</w:t>
      </w:r>
    </w:p>
    <w:p w:rsidR="00E37DD4" w:rsidRPr="00450DAB" w:rsidRDefault="00E37DD4" w:rsidP="00450DAB">
      <w:pPr>
        <w:numPr>
          <w:ilvl w:val="1"/>
          <w:numId w:val="4"/>
        </w:numPr>
        <w:spacing w:line="360" w:lineRule="auto"/>
        <w:ind w:left="0" w:firstLine="0"/>
        <w:jc w:val="both"/>
        <w:rPr>
          <w:sz w:val="28"/>
        </w:rPr>
      </w:pPr>
      <w:r w:rsidRPr="00450DAB">
        <w:rPr>
          <w:sz w:val="28"/>
        </w:rPr>
        <w:t>Анализ себестоимости продукции и факторов, влияющих на нее</w:t>
      </w:r>
    </w:p>
    <w:p w:rsidR="00E37DD4" w:rsidRPr="00450DAB" w:rsidRDefault="00E37DD4" w:rsidP="00450DAB">
      <w:pPr>
        <w:numPr>
          <w:ilvl w:val="1"/>
          <w:numId w:val="4"/>
        </w:numPr>
        <w:spacing w:line="360" w:lineRule="auto"/>
        <w:ind w:left="0" w:firstLine="0"/>
        <w:jc w:val="both"/>
        <w:rPr>
          <w:sz w:val="28"/>
        </w:rPr>
      </w:pPr>
      <w:r w:rsidRPr="00450DAB">
        <w:rPr>
          <w:sz w:val="28"/>
        </w:rPr>
        <w:t>Резервы роста производства продукции и снижения ее себестоимости.</w:t>
      </w:r>
    </w:p>
    <w:p w:rsidR="00E37DD4" w:rsidRPr="00450DAB" w:rsidRDefault="00E37DD4" w:rsidP="00450DAB">
      <w:pPr>
        <w:spacing w:line="360" w:lineRule="auto"/>
        <w:jc w:val="both"/>
        <w:rPr>
          <w:sz w:val="28"/>
        </w:rPr>
      </w:pPr>
      <w:r w:rsidRPr="00450DAB">
        <w:rPr>
          <w:sz w:val="28"/>
        </w:rPr>
        <w:t>Заключение</w:t>
      </w:r>
    </w:p>
    <w:p w:rsidR="00E37DD4" w:rsidRPr="00450DAB" w:rsidRDefault="00E37DD4" w:rsidP="00450DAB">
      <w:pPr>
        <w:spacing w:line="360" w:lineRule="auto"/>
        <w:jc w:val="both"/>
        <w:rPr>
          <w:sz w:val="28"/>
        </w:rPr>
      </w:pPr>
      <w:r w:rsidRPr="00450DAB">
        <w:rPr>
          <w:sz w:val="28"/>
        </w:rPr>
        <w:t>Список используемой литературы</w:t>
      </w:r>
    </w:p>
    <w:p w:rsidR="00261841" w:rsidRPr="00450DAB" w:rsidRDefault="00450DAB" w:rsidP="00450DAB">
      <w:pPr>
        <w:spacing w:line="360" w:lineRule="auto"/>
        <w:ind w:firstLine="709"/>
        <w:jc w:val="center"/>
        <w:rPr>
          <w:b/>
          <w:sz w:val="28"/>
        </w:rPr>
      </w:pPr>
      <w:r>
        <w:rPr>
          <w:sz w:val="28"/>
        </w:rPr>
        <w:br w:type="page"/>
      </w:r>
      <w:r w:rsidR="00261841" w:rsidRPr="00450DAB">
        <w:rPr>
          <w:b/>
          <w:sz w:val="28"/>
        </w:rPr>
        <w:t>Введение</w:t>
      </w:r>
    </w:p>
    <w:p w:rsidR="00261841" w:rsidRPr="00450DAB" w:rsidRDefault="00261841" w:rsidP="00450DAB">
      <w:pPr>
        <w:spacing w:line="360" w:lineRule="auto"/>
        <w:ind w:firstLine="709"/>
        <w:jc w:val="both"/>
        <w:rPr>
          <w:sz w:val="28"/>
        </w:rPr>
      </w:pPr>
    </w:p>
    <w:p w:rsidR="003A7691" w:rsidRPr="00450DAB" w:rsidRDefault="00261841" w:rsidP="00450DAB">
      <w:pPr>
        <w:spacing w:line="360" w:lineRule="auto"/>
        <w:ind w:firstLine="709"/>
        <w:jc w:val="both"/>
        <w:rPr>
          <w:sz w:val="28"/>
        </w:rPr>
      </w:pPr>
      <w:r w:rsidRPr="00450DAB">
        <w:rPr>
          <w:sz w:val="28"/>
        </w:rPr>
        <w:t xml:space="preserve">Зерно и продукты его </w:t>
      </w:r>
      <w:r w:rsidR="003A7691" w:rsidRPr="00450DAB">
        <w:rPr>
          <w:sz w:val="28"/>
        </w:rPr>
        <w:t>переработки</w:t>
      </w:r>
      <w:r w:rsidRPr="00450DAB">
        <w:rPr>
          <w:sz w:val="28"/>
        </w:rPr>
        <w:t xml:space="preserve"> играют решающую роль в </w:t>
      </w:r>
      <w:r w:rsidR="003A7691" w:rsidRPr="00450DAB">
        <w:rPr>
          <w:sz w:val="28"/>
        </w:rPr>
        <w:t>создании</w:t>
      </w:r>
      <w:r w:rsidRPr="00450DAB">
        <w:rPr>
          <w:sz w:val="28"/>
        </w:rPr>
        <w:t xml:space="preserve"> продовольственного и </w:t>
      </w:r>
      <w:r w:rsidR="003A7691" w:rsidRPr="00450DAB">
        <w:rPr>
          <w:sz w:val="28"/>
        </w:rPr>
        <w:t>фуражного</w:t>
      </w:r>
      <w:r w:rsidRPr="00450DAB">
        <w:rPr>
          <w:sz w:val="28"/>
        </w:rPr>
        <w:t xml:space="preserve"> фондов страны. Высокая питательность, </w:t>
      </w:r>
      <w:r w:rsidR="003A7691" w:rsidRPr="00450DAB">
        <w:rPr>
          <w:sz w:val="28"/>
        </w:rPr>
        <w:t>транспортабельность</w:t>
      </w:r>
      <w:r w:rsidRPr="00450DAB">
        <w:rPr>
          <w:sz w:val="28"/>
        </w:rPr>
        <w:t xml:space="preserve"> и возможность длительного</w:t>
      </w:r>
      <w:r w:rsidR="003A7691" w:rsidRPr="00450DAB">
        <w:rPr>
          <w:sz w:val="28"/>
        </w:rPr>
        <w:t xml:space="preserve"> хранения выгодно отличают зерно от других видов сельскохозяйственного сырья.</w:t>
      </w:r>
    </w:p>
    <w:p w:rsidR="00261841" w:rsidRPr="00450DAB" w:rsidRDefault="003A7691" w:rsidP="00450DAB">
      <w:pPr>
        <w:spacing w:line="360" w:lineRule="auto"/>
        <w:ind w:firstLine="709"/>
        <w:jc w:val="both"/>
        <w:rPr>
          <w:sz w:val="28"/>
        </w:rPr>
      </w:pPr>
      <w:r w:rsidRPr="00450DAB">
        <w:rPr>
          <w:sz w:val="28"/>
        </w:rPr>
        <w:t xml:space="preserve">В результате проведения ошибочных аграрных реформ производство зерна в России стало нестабильным. Опыт развитых стран показывает, что потребность в зерне может быть обеспечена только на основе внедрения в производство достижений научно-технического прогресса (НТП). Процесс зернового производства состоит из значительно отличающихся этапов, что предопределяет большое многообразие факторов НТП в данной отрасли. Фактор — это понятие, характеризующее причину изменения любого явления. </w:t>
      </w:r>
    </w:p>
    <w:p w:rsidR="00870D88" w:rsidRPr="00450DAB" w:rsidRDefault="00E96F94" w:rsidP="00450DAB">
      <w:pPr>
        <w:spacing w:line="360" w:lineRule="auto"/>
        <w:ind w:firstLine="709"/>
        <w:jc w:val="both"/>
        <w:rPr>
          <w:sz w:val="28"/>
        </w:rPr>
      </w:pPr>
      <w:r w:rsidRPr="00450DAB">
        <w:rPr>
          <w:sz w:val="28"/>
        </w:rPr>
        <w:t xml:space="preserve">В курсовой работе по предмету анализ хозяйственной деятельности предприятия в </w:t>
      </w:r>
      <w:r w:rsidRPr="00450DAB">
        <w:rPr>
          <w:sz w:val="28"/>
          <w:lang w:val="en-US"/>
        </w:rPr>
        <w:t>I</w:t>
      </w:r>
      <w:r w:rsidRPr="00450DAB">
        <w:rPr>
          <w:sz w:val="28"/>
        </w:rPr>
        <w:t xml:space="preserve"> главе работы будет дана характеристика основных </w:t>
      </w:r>
      <w:r w:rsidR="00870D88" w:rsidRPr="00450DAB">
        <w:rPr>
          <w:sz w:val="28"/>
        </w:rPr>
        <w:t>факторов влияющих на работу</w:t>
      </w:r>
      <w:r w:rsidR="00450DAB">
        <w:rPr>
          <w:sz w:val="28"/>
        </w:rPr>
        <w:t xml:space="preserve"> </w:t>
      </w:r>
      <w:r w:rsidRPr="00450DAB">
        <w:rPr>
          <w:sz w:val="28"/>
        </w:rPr>
        <w:t>ГНУ ИНИИСХ СО РАСХН,</w:t>
      </w:r>
      <w:r w:rsidR="00450DAB">
        <w:rPr>
          <w:sz w:val="28"/>
        </w:rPr>
        <w:t xml:space="preserve"> </w:t>
      </w:r>
      <w:r w:rsidR="00870D88" w:rsidRPr="00450DAB">
        <w:rPr>
          <w:sz w:val="28"/>
        </w:rPr>
        <w:t xml:space="preserve">во </w:t>
      </w:r>
      <w:r w:rsidR="00870D88" w:rsidRPr="00450DAB">
        <w:rPr>
          <w:sz w:val="28"/>
          <w:lang w:val="en-US"/>
        </w:rPr>
        <w:t>II</w:t>
      </w:r>
      <w:r w:rsidR="00870D88" w:rsidRPr="00450DAB">
        <w:rPr>
          <w:sz w:val="28"/>
        </w:rPr>
        <w:t xml:space="preserve"> главе рассматривается основной вопрос работы по анализу производства и себестоимости</w:t>
      </w:r>
      <w:r w:rsidR="00450DAB">
        <w:rPr>
          <w:sz w:val="28"/>
        </w:rPr>
        <w:t xml:space="preserve"> </w:t>
      </w:r>
      <w:r w:rsidR="002B6B5D" w:rsidRPr="00450DAB">
        <w:rPr>
          <w:sz w:val="28"/>
        </w:rPr>
        <w:t xml:space="preserve">продукции </w:t>
      </w:r>
      <w:r w:rsidR="00870D88" w:rsidRPr="00450DAB">
        <w:rPr>
          <w:sz w:val="28"/>
        </w:rPr>
        <w:t>растениеводства, как одного из направлений деятельности предприятия.</w:t>
      </w:r>
    </w:p>
    <w:p w:rsidR="00E96F94" w:rsidRPr="00450DAB" w:rsidRDefault="00870D88" w:rsidP="00450DAB">
      <w:pPr>
        <w:spacing w:line="360" w:lineRule="auto"/>
        <w:ind w:firstLine="709"/>
        <w:jc w:val="both"/>
        <w:rPr>
          <w:sz w:val="28"/>
        </w:rPr>
      </w:pPr>
      <w:r w:rsidRPr="00450DAB">
        <w:rPr>
          <w:sz w:val="28"/>
        </w:rPr>
        <w:t xml:space="preserve">На данный момент работа может вызывать интерес, так как проблемы сельского хозяйства и занятости в сельской местности до сих пор мало рассматривались, эта отрасль всегда являлась дотационной и как самостоятельная единица </w:t>
      </w:r>
      <w:r w:rsidR="002B6B5D" w:rsidRPr="00450DAB">
        <w:rPr>
          <w:sz w:val="28"/>
        </w:rPr>
        <w:t>развивалась слабо.</w:t>
      </w:r>
    </w:p>
    <w:p w:rsidR="00385708" w:rsidRPr="00450DAB" w:rsidRDefault="00450DAB" w:rsidP="00450DAB">
      <w:pPr>
        <w:spacing w:line="360" w:lineRule="auto"/>
        <w:ind w:firstLine="709"/>
        <w:jc w:val="center"/>
        <w:rPr>
          <w:b/>
          <w:sz w:val="28"/>
        </w:rPr>
      </w:pPr>
      <w:r>
        <w:rPr>
          <w:sz w:val="28"/>
        </w:rPr>
        <w:br w:type="page"/>
      </w:r>
      <w:r w:rsidR="00385708" w:rsidRPr="00450DAB">
        <w:rPr>
          <w:b/>
          <w:sz w:val="28"/>
        </w:rPr>
        <w:t>Местоположение предприятия и его организационная структура.</w:t>
      </w:r>
    </w:p>
    <w:p w:rsidR="00385708" w:rsidRPr="00450DAB" w:rsidRDefault="00385708" w:rsidP="00450DAB">
      <w:pPr>
        <w:spacing w:line="360" w:lineRule="auto"/>
        <w:ind w:firstLine="709"/>
        <w:jc w:val="both"/>
        <w:rPr>
          <w:sz w:val="28"/>
        </w:rPr>
      </w:pPr>
    </w:p>
    <w:p w:rsidR="00385708" w:rsidRPr="00450DAB" w:rsidRDefault="00385708" w:rsidP="00450DAB">
      <w:pPr>
        <w:spacing w:line="360" w:lineRule="auto"/>
        <w:ind w:firstLine="709"/>
        <w:jc w:val="both"/>
        <w:rPr>
          <w:sz w:val="28"/>
        </w:rPr>
      </w:pPr>
      <w:r w:rsidRPr="00450DAB">
        <w:rPr>
          <w:sz w:val="28"/>
        </w:rPr>
        <w:t>ГНУ ИНИИСХ СО РАСХН расположено в Иркутском районе Иркутской области на водоразделе 2-х рек - Ушаковки и Ангары.</w:t>
      </w:r>
    </w:p>
    <w:p w:rsidR="00385708" w:rsidRPr="00450DAB" w:rsidRDefault="00385708" w:rsidP="00450DAB">
      <w:pPr>
        <w:spacing w:line="360" w:lineRule="auto"/>
        <w:ind w:firstLine="709"/>
        <w:jc w:val="both"/>
        <w:rPr>
          <w:sz w:val="28"/>
        </w:rPr>
      </w:pPr>
      <w:r w:rsidRPr="00450DAB">
        <w:rPr>
          <w:sz w:val="28"/>
        </w:rPr>
        <w:t xml:space="preserve">ГНУ ИНИИСХ СО РАСХН удалено от областного центра на </w:t>
      </w:r>
      <w:smartTag w:uri="urn:schemas-microsoft-com:office:smarttags" w:element="metricconverter">
        <w:smartTagPr>
          <w:attr w:name="ProductID" w:val="7 км"/>
        </w:smartTagPr>
        <w:r w:rsidRPr="00450DAB">
          <w:rPr>
            <w:sz w:val="28"/>
          </w:rPr>
          <w:t>7 км</w:t>
        </w:r>
      </w:smartTag>
      <w:r w:rsidRPr="00450DAB">
        <w:rPr>
          <w:sz w:val="28"/>
        </w:rPr>
        <w:t>. Хорошо развитая дорожная сеть обеспечивает связь с пунктами сбыта продукции и с базами материально-технического снабжения. Центральная усадьба ГНУ ИНИИСХ СО РАСХН размещена в поселке Пивовариха. Особенностью данного хозяйства является его раздробленность, но при сравнительно небольших размерах достаточно отметить, что населённый пункт Бурдаковка, к которому, прилегает около 30% сельскохозяйственных угодий удалён</w:t>
      </w:r>
      <w:r w:rsidR="005B149C" w:rsidRPr="00450DAB">
        <w:rPr>
          <w:sz w:val="28"/>
        </w:rPr>
        <w:t>,</w:t>
      </w:r>
      <w:r w:rsidRPr="00450DAB">
        <w:rPr>
          <w:sz w:val="28"/>
        </w:rPr>
        <w:t xml:space="preserve"> от центральной усадьбы на </w:t>
      </w:r>
      <w:smartTag w:uri="urn:schemas-microsoft-com:office:smarttags" w:element="metricconverter">
        <w:smartTagPr>
          <w:attr w:name="ProductID" w:val="27 км"/>
        </w:smartTagPr>
        <w:r w:rsidRPr="00450DAB">
          <w:rPr>
            <w:sz w:val="28"/>
          </w:rPr>
          <w:t>27 км</w:t>
        </w:r>
      </w:smartTag>
      <w:r w:rsidRPr="00450DAB">
        <w:rPr>
          <w:sz w:val="28"/>
        </w:rPr>
        <w:t xml:space="preserve">, пашни прилегают к посёлку Лисиха на </w:t>
      </w:r>
      <w:smartTag w:uri="urn:schemas-microsoft-com:office:smarttags" w:element="metricconverter">
        <w:smartTagPr>
          <w:attr w:name="ProductID" w:val="15 км"/>
        </w:smartTagPr>
        <w:r w:rsidRPr="00450DAB">
          <w:rPr>
            <w:sz w:val="28"/>
          </w:rPr>
          <w:t>15 км</w:t>
        </w:r>
      </w:smartTag>
      <w:r w:rsidRPr="00450DAB">
        <w:rPr>
          <w:sz w:val="28"/>
        </w:rPr>
        <w:t>.</w:t>
      </w:r>
    </w:p>
    <w:p w:rsidR="00385708" w:rsidRPr="00450DAB" w:rsidRDefault="00385708" w:rsidP="00450DAB">
      <w:pPr>
        <w:spacing w:line="360" w:lineRule="auto"/>
        <w:ind w:firstLine="709"/>
        <w:jc w:val="both"/>
        <w:rPr>
          <w:sz w:val="28"/>
        </w:rPr>
      </w:pPr>
      <w:r w:rsidRPr="00450DAB">
        <w:rPr>
          <w:sz w:val="28"/>
        </w:rPr>
        <w:t xml:space="preserve">По условиям хозяйство расположено на сравнительно тёплой территории с продолжительным безморозным периодом. Климат резко континентальный с холодной зимой и жарким летом. Среднегодовая температура воздуха —1,6 градусов по Цельсию. Среднегодовое количество осадков составило примерно </w:t>
      </w:r>
      <w:smartTag w:uri="urn:schemas-microsoft-com:office:smarttags" w:element="metricconverter">
        <w:smartTagPr>
          <w:attr w:name="ProductID" w:val="405 миллиметров"/>
        </w:smartTagPr>
        <w:r w:rsidRPr="00450DAB">
          <w:rPr>
            <w:sz w:val="28"/>
          </w:rPr>
          <w:t>405 миллиметров</w:t>
        </w:r>
      </w:smartTag>
      <w:r w:rsidRPr="00450DAB">
        <w:rPr>
          <w:sz w:val="28"/>
        </w:rPr>
        <w:t xml:space="preserve">. Максимальное выпадение осадков </w:t>
      </w:r>
      <w:smartTag w:uri="urn:schemas-microsoft-com:office:smarttags" w:element="metricconverter">
        <w:smartTagPr>
          <w:attr w:name="ProductID" w:val="649 миллиметров"/>
        </w:smartTagPr>
        <w:r w:rsidRPr="00450DAB">
          <w:rPr>
            <w:sz w:val="28"/>
          </w:rPr>
          <w:t>649 миллиметров</w:t>
        </w:r>
      </w:smartTag>
      <w:r w:rsidRPr="00450DAB">
        <w:rPr>
          <w:sz w:val="28"/>
        </w:rPr>
        <w:t>. Сумма среднесуточных температур выше +10 градусов по Цельсию составляет 1500-1800 градусов и создаёт благоприятные условия для произрастания зерновых, картофеля и многих других культур, районированных в Иркутской области.</w:t>
      </w:r>
    </w:p>
    <w:p w:rsidR="00385708" w:rsidRPr="00450DAB" w:rsidRDefault="00385708" w:rsidP="00450DAB">
      <w:pPr>
        <w:spacing w:line="360" w:lineRule="auto"/>
        <w:ind w:firstLine="709"/>
        <w:jc w:val="both"/>
        <w:rPr>
          <w:sz w:val="28"/>
        </w:rPr>
      </w:pPr>
      <w:r w:rsidRPr="00450DAB">
        <w:rPr>
          <w:sz w:val="28"/>
        </w:rPr>
        <w:t>Почвенный покров в основном представлен преимущественно серыми и слабоподзолистыми лесными темно-серыми почвами, данные почвы по биохимическим и физическим свойствам характеризуются относительно хорошими и плодородными. Почвы отзывчивы на внесение минеральных и органических удобрений.</w:t>
      </w:r>
    </w:p>
    <w:p w:rsidR="00385708" w:rsidRPr="00450DAB" w:rsidRDefault="00385708" w:rsidP="00450DAB">
      <w:pPr>
        <w:spacing w:line="360" w:lineRule="auto"/>
        <w:ind w:firstLine="709"/>
        <w:jc w:val="both"/>
        <w:rPr>
          <w:sz w:val="28"/>
        </w:rPr>
      </w:pPr>
      <w:r w:rsidRPr="00450DAB">
        <w:rPr>
          <w:sz w:val="28"/>
        </w:rPr>
        <w:t>Рельеф в целом носит холмисто - увалистый характер и по своему строению делится на 2 основные части: северно-пойменную часть и южную надпойменную территорию. Пойма реки Ушаковки очень широкая, до двух километров. Основная часть кормовых угодий находится в пройме реки Ушаковки и ручья Бурдугуз.</w:t>
      </w:r>
    </w:p>
    <w:p w:rsidR="00385708" w:rsidRPr="00450DAB" w:rsidRDefault="00385708" w:rsidP="00450DAB">
      <w:pPr>
        <w:spacing w:line="360" w:lineRule="auto"/>
        <w:ind w:firstLine="709"/>
        <w:jc w:val="both"/>
        <w:rPr>
          <w:sz w:val="28"/>
        </w:rPr>
      </w:pPr>
      <w:r w:rsidRPr="00450DAB">
        <w:rPr>
          <w:sz w:val="28"/>
        </w:rPr>
        <w:t>Предприятие ГНУ ИНИИСХ СО РАСХН зарегистрировано постановлением главы Администрации Иркутского района № 533 от 19 октября 1992 года, ранее ГНУ ИНИИСХ СО РАСХН , полное наименование – Государственное научное учреждение Иркутский научно-исследовательский институт сельского хозяйства Сибирского отделения Российской Академии сельскохозяйственных наук. Землю ГНУ ИНИИСХ СО РАСХН получило в бессрочное, бесплатное пользование с Указом президента Российской Федерации от 30.01.92.</w:t>
      </w:r>
    </w:p>
    <w:p w:rsidR="00385708" w:rsidRPr="00450DAB" w:rsidRDefault="00385708" w:rsidP="00450DAB">
      <w:pPr>
        <w:spacing w:line="360" w:lineRule="auto"/>
        <w:ind w:firstLine="709"/>
        <w:jc w:val="both"/>
        <w:rPr>
          <w:sz w:val="28"/>
        </w:rPr>
      </w:pPr>
      <w:r w:rsidRPr="00450DAB">
        <w:rPr>
          <w:sz w:val="28"/>
        </w:rPr>
        <w:t xml:space="preserve">Институт – государственная научная некоммерческая организация (учреждение), финансируемое из средств федерального бюджета. Собственником этого предприятия является Российская Академия сельскохозяйственных наук. Институт подчиняется Сибирскому отделению Российской академии сельскохозяйственных наук (СО РАСХН). </w:t>
      </w:r>
    </w:p>
    <w:p w:rsidR="00385708" w:rsidRPr="00450DAB" w:rsidRDefault="00385708" w:rsidP="00450DAB">
      <w:pPr>
        <w:spacing w:line="360" w:lineRule="auto"/>
        <w:ind w:firstLine="709"/>
        <w:jc w:val="both"/>
        <w:rPr>
          <w:sz w:val="28"/>
        </w:rPr>
      </w:pPr>
      <w:r w:rsidRPr="00450DAB">
        <w:rPr>
          <w:sz w:val="28"/>
        </w:rPr>
        <w:t>Предприятие действует на основании гражданского кодекса РФ; других законодательных и нормативных актов, решений РАСХН, а также Устава предприятия.</w:t>
      </w:r>
    </w:p>
    <w:p w:rsidR="00385708" w:rsidRPr="00450DAB" w:rsidRDefault="00385708" w:rsidP="00450DAB">
      <w:pPr>
        <w:spacing w:line="360" w:lineRule="auto"/>
        <w:ind w:firstLine="709"/>
        <w:jc w:val="both"/>
        <w:rPr>
          <w:sz w:val="28"/>
        </w:rPr>
      </w:pPr>
      <w:r w:rsidRPr="00450DAB">
        <w:rPr>
          <w:sz w:val="28"/>
        </w:rPr>
        <w:t>Для наглядности и более полного представления организационно-правовой формы хозяйствования приведем схему.</w:t>
      </w:r>
    </w:p>
    <w:p w:rsidR="00A77051" w:rsidRPr="00450DAB" w:rsidRDefault="00A77051" w:rsidP="00450DAB">
      <w:pPr>
        <w:spacing w:line="360" w:lineRule="auto"/>
        <w:ind w:firstLine="709"/>
        <w:jc w:val="both"/>
        <w:rPr>
          <w:sz w:val="28"/>
        </w:rPr>
      </w:pPr>
      <w:r w:rsidRPr="00450DAB">
        <w:rPr>
          <w:sz w:val="28"/>
        </w:rPr>
        <w:t xml:space="preserve">По природно-климатическим условиям </w:t>
      </w:r>
      <w:r w:rsidR="00634D0F" w:rsidRPr="00450DAB">
        <w:rPr>
          <w:sz w:val="28"/>
        </w:rPr>
        <w:t>ГНУ ИНИИСХ СО РАСХН</w:t>
      </w:r>
      <w:r w:rsidR="00450DAB">
        <w:rPr>
          <w:sz w:val="28"/>
        </w:rPr>
        <w:t xml:space="preserve"> </w:t>
      </w:r>
      <w:r w:rsidRPr="00450DAB">
        <w:rPr>
          <w:sz w:val="28"/>
        </w:rPr>
        <w:t>расположено на сравнительно теплой среднеувлажненной с продолжительным безморозным периодом территории.</w:t>
      </w:r>
    </w:p>
    <w:p w:rsidR="00A77051" w:rsidRPr="00450DAB" w:rsidRDefault="00A77051" w:rsidP="00450DAB">
      <w:pPr>
        <w:spacing w:line="360" w:lineRule="auto"/>
        <w:ind w:firstLine="709"/>
        <w:jc w:val="both"/>
        <w:rPr>
          <w:sz w:val="28"/>
        </w:rPr>
      </w:pPr>
      <w:r w:rsidRPr="00450DAB">
        <w:rPr>
          <w:sz w:val="28"/>
        </w:rPr>
        <w:t xml:space="preserve">Климат резко континентальный с холодной сухой зимой и жарким летом. Средне температура воздуха -1,6 С, средняя температура января -22 С, июня +17,2 С. Средняя продолжительность безморозного периода 94 дня (с 5 июня по 8 сентября), однако с 3 мая по 23 июня возможны заморозки. Период с температурой +15 С 60...65 дней. Средне годовое количество осадков составляет </w:t>
      </w:r>
      <w:smartTag w:uri="urn:schemas-microsoft-com:office:smarttags" w:element="metricconverter">
        <w:smartTagPr>
          <w:attr w:name="ProductID" w:val="405 мм"/>
        </w:smartTagPr>
        <w:r w:rsidRPr="00450DAB">
          <w:rPr>
            <w:sz w:val="28"/>
          </w:rPr>
          <w:t>405 мм</w:t>
        </w:r>
      </w:smartTag>
      <w:r w:rsidRPr="00450DAB">
        <w:rPr>
          <w:sz w:val="28"/>
        </w:rPr>
        <w:t xml:space="preserve">. Максимальное выпадение осадков за год </w:t>
      </w:r>
      <w:smartTag w:uri="urn:schemas-microsoft-com:office:smarttags" w:element="metricconverter">
        <w:smartTagPr>
          <w:attr w:name="ProductID" w:val="649 мм"/>
        </w:smartTagPr>
        <w:r w:rsidRPr="00450DAB">
          <w:rPr>
            <w:sz w:val="28"/>
          </w:rPr>
          <w:t>649 мм</w:t>
        </w:r>
      </w:smartTag>
      <w:r w:rsidRPr="00450DAB">
        <w:rPr>
          <w:sz w:val="28"/>
        </w:rPr>
        <w:t>. Такая температура в июне создает благоприятные условия для произрастания зерновых, картофеля и других районированных культур в Иркутской области.</w:t>
      </w:r>
    </w:p>
    <w:p w:rsidR="00A77051" w:rsidRPr="00450DAB" w:rsidRDefault="00A77051" w:rsidP="00450DAB">
      <w:pPr>
        <w:spacing w:line="360" w:lineRule="auto"/>
        <w:ind w:firstLine="709"/>
        <w:jc w:val="both"/>
        <w:rPr>
          <w:sz w:val="28"/>
        </w:rPr>
      </w:pPr>
      <w:r w:rsidRPr="00450DAB">
        <w:rPr>
          <w:sz w:val="28"/>
        </w:rPr>
        <w:t>Часто в первой половине вегетационного периода в корне обитающем слое почвы наблюдается недостаток влаги, при высоких ее запасах в нижних горизонтах. Почвенный покров представлен преимущественно серым и слабоподзолистыми, лесными, темно-серыми почвами, которые по своим биохимическим, физическим свойствам, характеризуются относительно хорошим плодородием. Почвы очень отзывчивы на внесение минеральных и органических удобрений.</w:t>
      </w:r>
    </w:p>
    <w:p w:rsidR="00A77051" w:rsidRPr="00450DAB" w:rsidRDefault="00A77051" w:rsidP="00450DAB">
      <w:pPr>
        <w:spacing w:line="360" w:lineRule="auto"/>
        <w:ind w:firstLine="709"/>
        <w:jc w:val="both"/>
        <w:rPr>
          <w:sz w:val="28"/>
        </w:rPr>
      </w:pPr>
      <w:r w:rsidRPr="00450DAB">
        <w:rPr>
          <w:sz w:val="28"/>
        </w:rPr>
        <w:t xml:space="preserve">Рельеф носит холмисто-увалистый характер и по своему строению делится на две части: северо-пойменную часть и южную надпойменную территорию. Пойма реки Ушаковки широкая, до </w:t>
      </w:r>
      <w:smartTag w:uri="urn:schemas-microsoft-com:office:smarttags" w:element="metricconverter">
        <w:smartTagPr>
          <w:attr w:name="ProductID" w:val="2 км"/>
        </w:smartTagPr>
        <w:r w:rsidRPr="00450DAB">
          <w:rPr>
            <w:sz w:val="28"/>
          </w:rPr>
          <w:t>2 км</w:t>
        </w:r>
      </w:smartTag>
      <w:r w:rsidRPr="00450DAB">
        <w:rPr>
          <w:sz w:val="28"/>
        </w:rPr>
        <w:t>. Основная часть кормовых угодий расположена в пойме реки Ушаковки и ручья Бурдугуз.</w:t>
      </w:r>
    </w:p>
    <w:p w:rsidR="00705B92" w:rsidRPr="00450DAB" w:rsidRDefault="00705B92" w:rsidP="00450DAB">
      <w:pPr>
        <w:spacing w:line="360" w:lineRule="auto"/>
        <w:ind w:firstLine="709"/>
        <w:jc w:val="both"/>
        <w:rPr>
          <w:sz w:val="28"/>
        </w:rPr>
      </w:pPr>
    </w:p>
    <w:p w:rsidR="00705B92" w:rsidRPr="00450DAB" w:rsidRDefault="00705B92" w:rsidP="00450DAB">
      <w:pPr>
        <w:spacing w:line="360" w:lineRule="auto"/>
        <w:ind w:firstLine="709"/>
        <w:jc w:val="center"/>
        <w:rPr>
          <w:b/>
          <w:sz w:val="28"/>
        </w:rPr>
      </w:pPr>
      <w:r w:rsidRPr="00450DAB">
        <w:rPr>
          <w:b/>
          <w:sz w:val="28"/>
        </w:rPr>
        <w:t>1.2.Понятие себестоимости продукции.</w:t>
      </w:r>
    </w:p>
    <w:p w:rsidR="00705B92" w:rsidRPr="00450DAB" w:rsidRDefault="00705B92" w:rsidP="00450DAB">
      <w:pPr>
        <w:spacing w:line="360" w:lineRule="auto"/>
        <w:ind w:firstLine="709"/>
        <w:jc w:val="both"/>
        <w:rPr>
          <w:sz w:val="28"/>
        </w:rPr>
      </w:pPr>
    </w:p>
    <w:p w:rsidR="00705B92" w:rsidRPr="00450DAB" w:rsidRDefault="00705B92" w:rsidP="00450DAB">
      <w:pPr>
        <w:spacing w:line="360" w:lineRule="auto"/>
        <w:ind w:firstLine="709"/>
        <w:jc w:val="both"/>
        <w:rPr>
          <w:sz w:val="28"/>
        </w:rPr>
      </w:pPr>
      <w:r w:rsidRPr="00450DAB">
        <w:rPr>
          <w:sz w:val="28"/>
        </w:rPr>
        <w:t>Себестоимость продукции (работ, услуг) представляет стоимостную оценку используемых в процессе производства продукции (работ, услуг) трудовых и природных ресурсов, сырья, материалов, энергии, основных средств и других затрат на производство и продажу и является важнейшим показателем производственно-хозяйственной деятельности предприятия.</w:t>
      </w:r>
    </w:p>
    <w:p w:rsidR="00705B92" w:rsidRPr="00450DAB" w:rsidRDefault="00705B92" w:rsidP="00450DAB">
      <w:pPr>
        <w:spacing w:line="360" w:lineRule="auto"/>
        <w:ind w:firstLine="709"/>
        <w:jc w:val="both"/>
        <w:rPr>
          <w:sz w:val="28"/>
        </w:rPr>
      </w:pPr>
      <w:r w:rsidRPr="00450DAB">
        <w:rPr>
          <w:sz w:val="28"/>
        </w:rPr>
        <w:t>Общая сумма затрат, обусловленная технологией производства продукции или выполнением работ, и общепроизводственные расходы составляют технологическую (отраслевую) себестоимость. Технологическая себестоимость вместе с общехозяйственными (периодическими) расходами образует производственную себестоимость.</w:t>
      </w:r>
    </w:p>
    <w:p w:rsidR="00705B92" w:rsidRPr="00450DAB" w:rsidRDefault="00705B92" w:rsidP="00450DAB">
      <w:pPr>
        <w:spacing w:line="360" w:lineRule="auto"/>
        <w:ind w:firstLine="709"/>
        <w:jc w:val="both"/>
        <w:rPr>
          <w:sz w:val="28"/>
        </w:rPr>
      </w:pPr>
      <w:r w:rsidRPr="00450DAB">
        <w:rPr>
          <w:sz w:val="28"/>
        </w:rPr>
        <w:t>С целью более точного определения затрат для включения в производственную себестоимость используется термин «франко». Франко — итальянское слово, означает «свободный», ограничивает включение транспортных расходов по доставке сельскохозяйственной продукции местом назначения. Например, продукцию растениеводства калькулируют следующим образом: зерно - франко-ток; сено, солому - франко-стог; картофель, овощи, корнеплоды, бахчевые - франко-место хранения; зеленый корм — франко - место потребления и т.д.</w:t>
      </w:r>
    </w:p>
    <w:p w:rsidR="00705B92" w:rsidRPr="00450DAB" w:rsidRDefault="00705B92" w:rsidP="00450DAB">
      <w:pPr>
        <w:spacing w:line="360" w:lineRule="auto"/>
        <w:ind w:firstLine="709"/>
        <w:jc w:val="both"/>
        <w:rPr>
          <w:sz w:val="28"/>
        </w:rPr>
      </w:pPr>
      <w:r w:rsidRPr="00450DAB">
        <w:rPr>
          <w:sz w:val="28"/>
        </w:rPr>
        <w:t>Продукция сельскохозяйственного производства подразделяется на основную, побочную и сопряженную. К основной относится продукция, для получения которой организовано производство (зерно, картофель, овощи и т.д.). Побочной считается продукция, которая получается одновременно с основной в силу биологических особенностей и имеет второстепенное значение (например: солома, мякина зерновых культур, навоз и др</w:t>
      </w:r>
      <w:r w:rsidR="00E37DD4" w:rsidRPr="00450DAB">
        <w:rPr>
          <w:sz w:val="28"/>
        </w:rPr>
        <w:t>.</w:t>
      </w:r>
      <w:r w:rsidRPr="00450DAB">
        <w:rPr>
          <w:sz w:val="28"/>
        </w:rPr>
        <w:t>) Несколько видов основных продуктов, являющихся результатом производственного процесса, называют сопряженными (например: семена и соломка в льноводстве; молоко и приплод в молочном скотоводстве и др.).</w:t>
      </w:r>
    </w:p>
    <w:p w:rsidR="00705B92" w:rsidRPr="00450DAB" w:rsidRDefault="00705B92" w:rsidP="00450DAB">
      <w:pPr>
        <w:spacing w:line="360" w:lineRule="auto"/>
        <w:ind w:firstLine="709"/>
        <w:jc w:val="both"/>
        <w:rPr>
          <w:sz w:val="28"/>
        </w:rPr>
      </w:pPr>
      <w:r w:rsidRPr="00450DAB">
        <w:rPr>
          <w:sz w:val="28"/>
        </w:rPr>
        <w:t>При исчислении себестоимости продукции затраты распределяют между основной, сопряженной и побочной продукцией, причем побочная продукция учитывается при калькуляции только та, которая используется на предприятии.</w:t>
      </w:r>
    </w:p>
    <w:p w:rsidR="00705B92" w:rsidRPr="00450DAB" w:rsidRDefault="00705B92" w:rsidP="00450DAB">
      <w:pPr>
        <w:spacing w:line="360" w:lineRule="auto"/>
        <w:ind w:firstLine="709"/>
        <w:jc w:val="both"/>
        <w:rPr>
          <w:sz w:val="28"/>
        </w:rPr>
      </w:pPr>
      <w:r w:rsidRPr="00450DAB">
        <w:rPr>
          <w:sz w:val="28"/>
        </w:rPr>
        <w:t>Объекты калькуляции себестоимости продукции во многом определяются видом производства, а методика исчисления— применяемыми методами калькуляции.</w:t>
      </w:r>
    </w:p>
    <w:p w:rsidR="00705B92" w:rsidRPr="00450DAB" w:rsidRDefault="00705B92" w:rsidP="00450DAB">
      <w:pPr>
        <w:spacing w:line="360" w:lineRule="auto"/>
        <w:ind w:firstLine="709"/>
        <w:jc w:val="both"/>
        <w:rPr>
          <w:sz w:val="28"/>
        </w:rPr>
      </w:pPr>
      <w:r w:rsidRPr="00450DAB">
        <w:rPr>
          <w:sz w:val="28"/>
        </w:rPr>
        <w:t>Простой способ калькуляции себестоимости используется в том случае, когда объект учета затрат совпадает с объектом калькуляции, т.е. когда получают только один вид продукции и отсутствует незавершенное производство. При этом методе затраты на производство делят на выход продукции (работ, услуг).</w:t>
      </w:r>
    </w:p>
    <w:p w:rsidR="00705B92" w:rsidRPr="00450DAB" w:rsidRDefault="00705B92" w:rsidP="00450DAB">
      <w:pPr>
        <w:spacing w:line="360" w:lineRule="auto"/>
        <w:ind w:firstLine="709"/>
        <w:jc w:val="both"/>
        <w:rPr>
          <w:sz w:val="28"/>
        </w:rPr>
      </w:pPr>
      <w:r w:rsidRPr="00450DAB">
        <w:rPr>
          <w:sz w:val="28"/>
        </w:rPr>
        <w:t>В случае, если от одного производства получили несколько видов основной продукции (сопряженную продукцию), то распределение затрат до объектам калькуляции производят, используя метод реализационных цен либо метод коэффициентов.</w:t>
      </w:r>
    </w:p>
    <w:p w:rsidR="00705B92" w:rsidRPr="00450DAB" w:rsidRDefault="00705B92" w:rsidP="00450DAB">
      <w:pPr>
        <w:spacing w:line="360" w:lineRule="auto"/>
        <w:ind w:firstLine="709"/>
        <w:jc w:val="both"/>
        <w:rPr>
          <w:sz w:val="28"/>
        </w:rPr>
      </w:pPr>
      <w:r w:rsidRPr="00450DAB">
        <w:rPr>
          <w:sz w:val="28"/>
        </w:rPr>
        <w:t>При калькулировании себестоимости методом реализационных цен сопряженная продукция оценивается по ценам реализации, а затраты на производство распределяют по отдельным объектам калькуляции. Пропорционально стоимости продукции по ценам реализации. После ивн0вления размера затрат по каждому объекту их делят на количество получаемой продукции. Этот метод калькуляции себестоимости используется при исчислении себестоимости с учетом качества.</w:t>
      </w:r>
    </w:p>
    <w:p w:rsidR="00705B92" w:rsidRPr="00450DAB" w:rsidRDefault="00705B92" w:rsidP="00450DAB">
      <w:pPr>
        <w:spacing w:line="360" w:lineRule="auto"/>
        <w:ind w:firstLine="709"/>
        <w:jc w:val="both"/>
        <w:rPr>
          <w:sz w:val="28"/>
        </w:rPr>
      </w:pPr>
      <w:r w:rsidRPr="00450DAB">
        <w:rPr>
          <w:sz w:val="28"/>
        </w:rPr>
        <w:t xml:space="preserve">При исчислении себестоимости сопряженной продукции с использованием установленных коэффициентов все виды продукции переводятся в условную в соответствии с установленными коэффициентами. </w:t>
      </w:r>
    </w:p>
    <w:p w:rsidR="00705B92" w:rsidRPr="00450DAB" w:rsidRDefault="00705B92" w:rsidP="00450DAB">
      <w:pPr>
        <w:spacing w:line="360" w:lineRule="auto"/>
        <w:ind w:firstLine="709"/>
        <w:jc w:val="both"/>
        <w:rPr>
          <w:sz w:val="28"/>
        </w:rPr>
      </w:pPr>
      <w:r w:rsidRPr="00450DAB">
        <w:rPr>
          <w:sz w:val="28"/>
        </w:rPr>
        <w:t>В процессе производства сельскохозяйственной продукции нередко наряду с основной продукцией получают побочную, которая используется в хозяйстве. При калькуляции основной продукции из общей суммы затрат вычитаю прежде всего стоимость побочной</w:t>
      </w:r>
      <w:r w:rsidRPr="00450DAB">
        <w:rPr>
          <w:sz w:val="28"/>
        </w:rPr>
        <w:tab/>
        <w:t xml:space="preserve">продукции в общепринятой оценке. </w:t>
      </w:r>
    </w:p>
    <w:p w:rsidR="00705B92" w:rsidRPr="00450DAB" w:rsidRDefault="00705B92" w:rsidP="00450DAB">
      <w:pPr>
        <w:spacing w:line="360" w:lineRule="auto"/>
        <w:ind w:firstLine="709"/>
        <w:jc w:val="both"/>
        <w:rPr>
          <w:sz w:val="28"/>
        </w:rPr>
      </w:pPr>
      <w:r w:rsidRPr="00450DAB">
        <w:rPr>
          <w:sz w:val="28"/>
        </w:rPr>
        <w:t>Подстилки другую побочную продукцию оценивают по ценам возможной реализации (использования).</w:t>
      </w:r>
    </w:p>
    <w:p w:rsidR="00705B92" w:rsidRPr="00450DAB" w:rsidRDefault="00705B92" w:rsidP="00450DAB">
      <w:pPr>
        <w:spacing w:line="360" w:lineRule="auto"/>
        <w:ind w:firstLine="709"/>
        <w:jc w:val="both"/>
        <w:rPr>
          <w:sz w:val="28"/>
        </w:rPr>
      </w:pPr>
      <w:r w:rsidRPr="00450DAB">
        <w:rPr>
          <w:sz w:val="28"/>
        </w:rPr>
        <w:t>Попередельный метод исчисления себестоимости продукции используется в том случае, когда сырье и материалы последовательно проходят несколько переделов (фаз) переработки. В этом случае исчисляется себестоимость продукции, полученной из каждого передела, т.е. полуфабрикатов. Себестоимость готовой продукции определяется в последнем переделе (фазе) переработки.</w:t>
      </w:r>
    </w:p>
    <w:p w:rsidR="00705B92" w:rsidRPr="00450DAB" w:rsidRDefault="00705B92" w:rsidP="00450DAB">
      <w:pPr>
        <w:spacing w:line="360" w:lineRule="auto"/>
        <w:ind w:firstLine="709"/>
        <w:jc w:val="both"/>
        <w:rPr>
          <w:sz w:val="28"/>
        </w:rPr>
      </w:pPr>
      <w:r w:rsidRPr="00450DAB">
        <w:rPr>
          <w:sz w:val="28"/>
        </w:rPr>
        <w:t>При комбинированном методе исчисления себестоимости из общей суммы затрат вычитается побочная продукция. Оставшиеся затраты распределяются между отдельными видами сопряженной продукции или по Методу коэффициентов, или реализационных цен или другим методом.</w:t>
      </w:r>
    </w:p>
    <w:p w:rsidR="00705B92" w:rsidRPr="00450DAB" w:rsidRDefault="00705B92" w:rsidP="00450DAB">
      <w:pPr>
        <w:spacing w:line="360" w:lineRule="auto"/>
        <w:ind w:firstLine="709"/>
        <w:jc w:val="both"/>
        <w:rPr>
          <w:sz w:val="28"/>
        </w:rPr>
      </w:pPr>
      <w:r w:rsidRPr="00450DAB">
        <w:rPr>
          <w:sz w:val="28"/>
        </w:rPr>
        <w:t>В овощеводстве защищенного грунта используется метод калькуляции с выделением прямых затрат по видам продукции.</w:t>
      </w:r>
    </w:p>
    <w:p w:rsidR="00705B92" w:rsidRPr="00450DAB" w:rsidRDefault="00705B92" w:rsidP="00450DAB">
      <w:pPr>
        <w:spacing w:line="360" w:lineRule="auto"/>
        <w:ind w:firstLine="709"/>
        <w:jc w:val="both"/>
        <w:rPr>
          <w:sz w:val="28"/>
        </w:rPr>
      </w:pPr>
      <w:r w:rsidRPr="00450DAB">
        <w:rPr>
          <w:sz w:val="28"/>
        </w:rPr>
        <w:t>Затраты на производство каждого вида овощей определяются путем сложения прямых затрат с долей распределяемых, приходящихся на этот вид продукции.</w:t>
      </w:r>
    </w:p>
    <w:p w:rsidR="00705B92" w:rsidRPr="00450DAB" w:rsidRDefault="00705B92" w:rsidP="00450DAB">
      <w:pPr>
        <w:spacing w:line="360" w:lineRule="auto"/>
        <w:ind w:firstLine="709"/>
        <w:jc w:val="both"/>
        <w:rPr>
          <w:sz w:val="28"/>
        </w:rPr>
      </w:pPr>
      <w:r w:rsidRPr="00450DAB">
        <w:rPr>
          <w:sz w:val="28"/>
        </w:rPr>
        <w:t>В случае применения метода неполной себестоимости продукции в издержки производства не относят общехозяйственные расходы. Их ежемесячно списывают на дебет счета 90 «Продажи».</w:t>
      </w:r>
    </w:p>
    <w:p w:rsidR="00705B92" w:rsidRPr="00450DAB" w:rsidRDefault="00705B92" w:rsidP="00450DAB">
      <w:pPr>
        <w:spacing w:line="360" w:lineRule="auto"/>
        <w:ind w:firstLine="709"/>
        <w:jc w:val="both"/>
        <w:rPr>
          <w:sz w:val="28"/>
        </w:rPr>
      </w:pPr>
      <w:r w:rsidRPr="00450DAB">
        <w:rPr>
          <w:sz w:val="28"/>
        </w:rPr>
        <w:t>Процесс производства сельскохозяйственной продукции носит длительный характер по времени и отличается неравномерностью выхода продукции. Считается, что продукцию растениеводства получают только один раз в году. Поэтому калькуляцию себестоимости продукции в сельскохозяйственных организациях осуществляют один раз в году по окончании календарного года.</w:t>
      </w:r>
    </w:p>
    <w:p w:rsidR="00705B92" w:rsidRPr="00450DAB" w:rsidRDefault="00705B92" w:rsidP="00450DAB">
      <w:pPr>
        <w:spacing w:line="360" w:lineRule="auto"/>
        <w:ind w:firstLine="709"/>
        <w:jc w:val="both"/>
        <w:rPr>
          <w:sz w:val="28"/>
        </w:rPr>
      </w:pPr>
      <w:r w:rsidRPr="00450DAB">
        <w:rPr>
          <w:sz w:val="28"/>
        </w:rPr>
        <w:t>По отраслям производства, дающим продукцию непрерывно (например, в овощеводстве защищенного грунта, птицеводстве, по молочному стаду крупного рогатого скота), можно исчислять не только годовую себестоимость, но и по более коротким периодам. Анализ показателей этих калькуляций позволит принимать меры по устранению выявленных недостатков.</w:t>
      </w:r>
      <w:r w:rsidR="00450DAB">
        <w:rPr>
          <w:sz w:val="28"/>
        </w:rPr>
        <w:t xml:space="preserve"> </w:t>
      </w:r>
    </w:p>
    <w:p w:rsidR="00705B92" w:rsidRPr="00450DAB" w:rsidRDefault="00705B92" w:rsidP="00450DAB">
      <w:pPr>
        <w:spacing w:line="360" w:lineRule="auto"/>
        <w:ind w:firstLine="709"/>
        <w:jc w:val="both"/>
        <w:rPr>
          <w:sz w:val="28"/>
        </w:rPr>
      </w:pPr>
      <w:r w:rsidRPr="00450DAB">
        <w:rPr>
          <w:sz w:val="28"/>
        </w:rPr>
        <w:t>Поскольку в растениеводстве из-за сезонности производства нет возможности оперативно контролировать и соизмерять затраты, принимать необходимые управленческие решения в течение отчетного периода, рекомендуется калькулировать отдельные виды работ (в расчете на объем и единицу выполненных работ) в каждом отдельном технологическом процессе.</w:t>
      </w:r>
    </w:p>
    <w:p w:rsidR="00705B92" w:rsidRPr="00450DAB" w:rsidRDefault="00705B92" w:rsidP="00450DAB">
      <w:pPr>
        <w:spacing w:line="360" w:lineRule="auto"/>
        <w:ind w:firstLine="709"/>
        <w:jc w:val="both"/>
        <w:rPr>
          <w:sz w:val="28"/>
        </w:rPr>
      </w:pPr>
      <w:r w:rsidRPr="00450DAB">
        <w:rPr>
          <w:sz w:val="28"/>
        </w:rPr>
        <w:t>Калькуляция себестоимости продукции каждой сельскохозяйственной культуры (или группы культур) и каждой группы скота должна быть оформлена в виде калькуляционного листа, содержание которого позволяло бы видеть состав себестоимости по комплексным статьям затрат в целом и на единицу продукции как в обобщающем денежном измерителе, так и в натуральных измерителях затрат (человеко-часах по затратам труда; весовых показателях по затратам предметов труда; условных показателях расхода кормов - кормоединицах; условных показателях производственного потребления средств труда - коне-днях; тонно-километрах; условно-эталонных гектарах и т.д.).</w:t>
      </w:r>
      <w:r w:rsidR="00733152" w:rsidRPr="00450DAB">
        <w:rPr>
          <w:sz w:val="28"/>
        </w:rPr>
        <w:t xml:space="preserve"> (см.</w:t>
      </w:r>
      <w:r w:rsidR="0033230A" w:rsidRPr="00450DAB">
        <w:rPr>
          <w:sz w:val="28"/>
        </w:rPr>
        <w:t xml:space="preserve"> </w:t>
      </w:r>
      <w:r w:rsidR="00733152" w:rsidRPr="00450DAB">
        <w:rPr>
          <w:sz w:val="28"/>
        </w:rPr>
        <w:t>Приложение № 1-2)</w:t>
      </w:r>
    </w:p>
    <w:p w:rsidR="00705B92" w:rsidRPr="00450DAB" w:rsidRDefault="00705B92" w:rsidP="00450DAB">
      <w:pPr>
        <w:spacing w:line="360" w:lineRule="auto"/>
        <w:ind w:firstLine="709"/>
        <w:jc w:val="both"/>
        <w:rPr>
          <w:sz w:val="28"/>
        </w:rPr>
      </w:pPr>
      <w:r w:rsidRPr="00450DAB">
        <w:rPr>
          <w:sz w:val="28"/>
        </w:rPr>
        <w:t>Содержание и построение калькуляционного листа должно соответствовать требованиям составления отчетности о затратах на производство и являться важным информационным средством управления процессом формирования себестоимости.</w:t>
      </w:r>
    </w:p>
    <w:p w:rsidR="00A77051" w:rsidRPr="00450DAB" w:rsidRDefault="00A77051" w:rsidP="00450DAB">
      <w:pPr>
        <w:spacing w:line="360" w:lineRule="auto"/>
        <w:ind w:firstLine="709"/>
        <w:jc w:val="both"/>
        <w:rPr>
          <w:sz w:val="28"/>
        </w:rPr>
      </w:pPr>
    </w:p>
    <w:p w:rsidR="00A77051" w:rsidRPr="00450DAB" w:rsidRDefault="00A77051" w:rsidP="00450DAB">
      <w:pPr>
        <w:numPr>
          <w:ilvl w:val="1"/>
          <w:numId w:val="2"/>
        </w:numPr>
        <w:spacing w:line="360" w:lineRule="auto"/>
        <w:ind w:left="0" w:firstLine="709"/>
        <w:jc w:val="center"/>
        <w:rPr>
          <w:b/>
          <w:sz w:val="28"/>
        </w:rPr>
      </w:pPr>
      <w:r w:rsidRPr="00450DAB">
        <w:rPr>
          <w:b/>
          <w:sz w:val="28"/>
        </w:rPr>
        <w:t>Специализация хозяйства.</w:t>
      </w:r>
    </w:p>
    <w:p w:rsidR="00705B92" w:rsidRPr="00450DAB" w:rsidRDefault="00705B92"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Специализация</w:t>
      </w:r>
      <w:r w:rsidR="00450DAB">
        <w:rPr>
          <w:sz w:val="28"/>
        </w:rPr>
        <w:t xml:space="preserve"> </w:t>
      </w:r>
      <w:r w:rsidRPr="00450DAB">
        <w:rPr>
          <w:sz w:val="28"/>
        </w:rPr>
        <w:t>сельского</w:t>
      </w:r>
      <w:r w:rsidR="00450DAB">
        <w:rPr>
          <w:sz w:val="28"/>
        </w:rPr>
        <w:t xml:space="preserve"> </w:t>
      </w:r>
      <w:r w:rsidRPr="00450DAB">
        <w:rPr>
          <w:sz w:val="28"/>
        </w:rPr>
        <w:t>хозяйства</w:t>
      </w:r>
      <w:r w:rsidR="00450DAB">
        <w:rPr>
          <w:sz w:val="28"/>
        </w:rPr>
        <w:t xml:space="preserve"> </w:t>
      </w:r>
      <w:r w:rsidRPr="00450DAB">
        <w:rPr>
          <w:sz w:val="28"/>
        </w:rPr>
        <w:t>представляет</w:t>
      </w:r>
      <w:r w:rsidR="00450DAB">
        <w:rPr>
          <w:sz w:val="28"/>
        </w:rPr>
        <w:t xml:space="preserve"> </w:t>
      </w:r>
      <w:r w:rsidRPr="00450DAB">
        <w:rPr>
          <w:sz w:val="28"/>
        </w:rPr>
        <w:t>собой</w:t>
      </w:r>
      <w:r w:rsidR="00450DAB">
        <w:rPr>
          <w:sz w:val="28"/>
        </w:rPr>
        <w:t xml:space="preserve"> </w:t>
      </w:r>
      <w:r w:rsidRPr="00450DAB">
        <w:rPr>
          <w:sz w:val="28"/>
        </w:rPr>
        <w:t>форму общественного</w:t>
      </w:r>
      <w:r w:rsidR="00450DAB">
        <w:rPr>
          <w:sz w:val="28"/>
        </w:rPr>
        <w:t xml:space="preserve"> </w:t>
      </w:r>
      <w:r w:rsidRPr="00450DAB">
        <w:rPr>
          <w:sz w:val="28"/>
        </w:rPr>
        <w:t>разделения</w:t>
      </w:r>
      <w:r w:rsidR="00450DAB">
        <w:rPr>
          <w:sz w:val="28"/>
        </w:rPr>
        <w:t xml:space="preserve"> </w:t>
      </w:r>
      <w:r w:rsidRPr="00450DAB">
        <w:rPr>
          <w:sz w:val="28"/>
        </w:rPr>
        <w:t>труда.</w:t>
      </w:r>
      <w:r w:rsidR="00450DAB">
        <w:rPr>
          <w:sz w:val="28"/>
        </w:rPr>
        <w:t xml:space="preserve"> </w:t>
      </w:r>
      <w:r w:rsidRPr="00450DAB">
        <w:rPr>
          <w:sz w:val="28"/>
        </w:rPr>
        <w:t>Специализация</w:t>
      </w:r>
      <w:r w:rsidR="00450DAB">
        <w:rPr>
          <w:sz w:val="28"/>
        </w:rPr>
        <w:t xml:space="preserve"> </w:t>
      </w:r>
      <w:r w:rsidRPr="00450DAB">
        <w:rPr>
          <w:sz w:val="28"/>
        </w:rPr>
        <w:t>отдельных</w:t>
      </w:r>
      <w:r w:rsidR="00450DAB">
        <w:rPr>
          <w:sz w:val="28"/>
        </w:rPr>
        <w:t xml:space="preserve"> </w:t>
      </w:r>
      <w:r w:rsidRPr="00450DAB">
        <w:rPr>
          <w:sz w:val="28"/>
        </w:rPr>
        <w:t>хозяйств заключается</w:t>
      </w:r>
      <w:r w:rsidR="00450DAB">
        <w:rPr>
          <w:sz w:val="28"/>
        </w:rPr>
        <w:t xml:space="preserve"> </w:t>
      </w:r>
      <w:r w:rsidRPr="00450DAB">
        <w:rPr>
          <w:sz w:val="28"/>
        </w:rPr>
        <w:t>в</w:t>
      </w:r>
      <w:r w:rsidR="00450DAB">
        <w:rPr>
          <w:sz w:val="28"/>
        </w:rPr>
        <w:t xml:space="preserve"> </w:t>
      </w:r>
      <w:r w:rsidRPr="00450DAB">
        <w:rPr>
          <w:sz w:val="28"/>
        </w:rPr>
        <w:t>выделении</w:t>
      </w:r>
      <w:r w:rsidR="00450DAB">
        <w:rPr>
          <w:sz w:val="28"/>
        </w:rPr>
        <w:t xml:space="preserve"> </w:t>
      </w:r>
      <w:r w:rsidRPr="00450DAB">
        <w:rPr>
          <w:sz w:val="28"/>
        </w:rPr>
        <w:t>главной</w:t>
      </w:r>
      <w:r w:rsidR="00450DAB">
        <w:rPr>
          <w:sz w:val="28"/>
        </w:rPr>
        <w:t xml:space="preserve"> </w:t>
      </w:r>
      <w:r w:rsidRPr="00450DAB">
        <w:rPr>
          <w:sz w:val="28"/>
        </w:rPr>
        <w:t>отрасли</w:t>
      </w:r>
      <w:r w:rsidR="00450DAB">
        <w:rPr>
          <w:sz w:val="28"/>
        </w:rPr>
        <w:t xml:space="preserve"> </w:t>
      </w:r>
      <w:r w:rsidRPr="00450DAB">
        <w:rPr>
          <w:sz w:val="28"/>
        </w:rPr>
        <w:t>и</w:t>
      </w:r>
      <w:r w:rsidR="00450DAB">
        <w:rPr>
          <w:sz w:val="28"/>
        </w:rPr>
        <w:t xml:space="preserve"> </w:t>
      </w:r>
      <w:r w:rsidRPr="00450DAB">
        <w:rPr>
          <w:sz w:val="28"/>
        </w:rPr>
        <w:t>создании</w:t>
      </w:r>
      <w:r w:rsidR="00450DAB">
        <w:rPr>
          <w:sz w:val="28"/>
        </w:rPr>
        <w:t xml:space="preserve"> </w:t>
      </w:r>
      <w:r w:rsidRPr="00450DAB">
        <w:rPr>
          <w:sz w:val="28"/>
        </w:rPr>
        <w:t>условий</w:t>
      </w:r>
      <w:r w:rsidR="00450DAB">
        <w:rPr>
          <w:sz w:val="28"/>
        </w:rPr>
        <w:t xml:space="preserve"> </w:t>
      </w:r>
      <w:r w:rsidRPr="00450DAB">
        <w:rPr>
          <w:sz w:val="28"/>
        </w:rPr>
        <w:t>для</w:t>
      </w:r>
      <w:r w:rsidR="00450DAB">
        <w:rPr>
          <w:sz w:val="28"/>
        </w:rPr>
        <w:t xml:space="preserve"> </w:t>
      </w:r>
      <w:r w:rsidRPr="00450DAB">
        <w:rPr>
          <w:sz w:val="28"/>
        </w:rPr>
        <w:t>ее преимущественного</w:t>
      </w:r>
      <w:r w:rsidR="00450DAB">
        <w:rPr>
          <w:sz w:val="28"/>
        </w:rPr>
        <w:t xml:space="preserve"> </w:t>
      </w:r>
      <w:r w:rsidRPr="00450DAB">
        <w:rPr>
          <w:sz w:val="28"/>
        </w:rPr>
        <w:t>развития.</w:t>
      </w:r>
      <w:r w:rsidR="00450DAB">
        <w:rPr>
          <w:sz w:val="28"/>
        </w:rPr>
        <w:t xml:space="preserve"> </w:t>
      </w:r>
      <w:r w:rsidRPr="00450DAB">
        <w:rPr>
          <w:sz w:val="28"/>
        </w:rPr>
        <w:t>Оно</w:t>
      </w:r>
      <w:r w:rsidR="00450DAB">
        <w:rPr>
          <w:sz w:val="28"/>
        </w:rPr>
        <w:t xml:space="preserve"> </w:t>
      </w:r>
      <w:r w:rsidRPr="00450DAB">
        <w:rPr>
          <w:sz w:val="28"/>
        </w:rPr>
        <w:t>характеризует</w:t>
      </w:r>
      <w:r w:rsidR="00450DAB">
        <w:rPr>
          <w:sz w:val="28"/>
        </w:rPr>
        <w:t xml:space="preserve"> </w:t>
      </w:r>
      <w:r w:rsidRPr="00450DAB">
        <w:rPr>
          <w:sz w:val="28"/>
        </w:rPr>
        <w:t>производственное направление и определяет отраслевую структуру хозяйства.</w:t>
      </w:r>
      <w:r w:rsidR="006428EC">
        <w:rPr>
          <w:sz w:val="28"/>
        </w:rPr>
        <w:t xml:space="preserve"> </w:t>
      </w:r>
    </w:p>
    <w:p w:rsidR="00A77051" w:rsidRPr="00450DAB" w:rsidRDefault="00A77051" w:rsidP="00450DAB">
      <w:pPr>
        <w:spacing w:line="360" w:lineRule="auto"/>
        <w:ind w:firstLine="709"/>
        <w:jc w:val="both"/>
        <w:rPr>
          <w:sz w:val="28"/>
        </w:rPr>
      </w:pPr>
      <w:r w:rsidRPr="00450DAB">
        <w:rPr>
          <w:sz w:val="28"/>
        </w:rPr>
        <w:t>Специализация</w:t>
      </w:r>
      <w:r w:rsidR="00450DAB">
        <w:rPr>
          <w:sz w:val="28"/>
        </w:rPr>
        <w:t xml:space="preserve"> </w:t>
      </w:r>
      <w:r w:rsidRPr="00450DAB">
        <w:rPr>
          <w:sz w:val="28"/>
        </w:rPr>
        <w:t>характеризуется</w:t>
      </w:r>
      <w:r w:rsidR="00450DAB">
        <w:rPr>
          <w:sz w:val="28"/>
        </w:rPr>
        <w:t xml:space="preserve"> </w:t>
      </w:r>
      <w:r w:rsidRPr="00450DAB">
        <w:rPr>
          <w:sz w:val="28"/>
        </w:rPr>
        <w:t>показателями:</w:t>
      </w:r>
      <w:r w:rsidR="00450DAB">
        <w:rPr>
          <w:sz w:val="28"/>
        </w:rPr>
        <w:t xml:space="preserve"> </w:t>
      </w:r>
      <w:r w:rsidRPr="00450DAB">
        <w:rPr>
          <w:sz w:val="28"/>
        </w:rPr>
        <w:t>структура</w:t>
      </w:r>
      <w:r w:rsidR="00450DAB">
        <w:rPr>
          <w:sz w:val="28"/>
        </w:rPr>
        <w:t xml:space="preserve"> </w:t>
      </w:r>
      <w:r w:rsidRPr="00450DAB">
        <w:rPr>
          <w:sz w:val="28"/>
        </w:rPr>
        <w:t>товарной продукции и удельный вес отдельных отраслей.</w:t>
      </w:r>
    </w:p>
    <w:p w:rsidR="00A77051" w:rsidRDefault="00A77051" w:rsidP="00450DAB">
      <w:pPr>
        <w:spacing w:line="360" w:lineRule="auto"/>
        <w:ind w:firstLine="709"/>
        <w:jc w:val="both"/>
        <w:rPr>
          <w:sz w:val="28"/>
        </w:rPr>
      </w:pPr>
      <w:r w:rsidRPr="00450DAB">
        <w:rPr>
          <w:sz w:val="28"/>
        </w:rPr>
        <w:t xml:space="preserve">Для рассмотрения специализации </w:t>
      </w:r>
      <w:r w:rsidR="00634D0F" w:rsidRPr="00450DAB">
        <w:rPr>
          <w:sz w:val="28"/>
        </w:rPr>
        <w:t>ГНУ ИНИИСХ СО РАСХН</w:t>
      </w:r>
      <w:r w:rsidR="00450DAB">
        <w:rPr>
          <w:sz w:val="28"/>
        </w:rPr>
        <w:t xml:space="preserve"> </w:t>
      </w:r>
      <w:r w:rsidRPr="00450DAB">
        <w:rPr>
          <w:sz w:val="28"/>
        </w:rPr>
        <w:t>используют прямые показатели специализации - это структура товарной продукции за последние 3 года, (таблица 1.1).</w:t>
      </w:r>
    </w:p>
    <w:p w:rsidR="00450DAB" w:rsidRPr="00450DAB" w:rsidRDefault="00450DAB" w:rsidP="00450DAB">
      <w:pPr>
        <w:spacing w:line="360" w:lineRule="auto"/>
        <w:ind w:firstLine="709"/>
        <w:jc w:val="both"/>
        <w:rPr>
          <w:sz w:val="28"/>
        </w:rPr>
      </w:pPr>
    </w:p>
    <w:tbl>
      <w:tblPr>
        <w:tblW w:w="0" w:type="auto"/>
        <w:tblInd w:w="-140" w:type="dxa"/>
        <w:tblLayout w:type="fixed"/>
        <w:tblCellMar>
          <w:left w:w="40" w:type="dxa"/>
          <w:right w:w="40" w:type="dxa"/>
        </w:tblCellMar>
        <w:tblLook w:val="0000" w:firstRow="0" w:lastRow="0" w:firstColumn="0" w:lastColumn="0" w:noHBand="0" w:noVBand="0"/>
      </w:tblPr>
      <w:tblGrid>
        <w:gridCol w:w="2923"/>
        <w:gridCol w:w="1487"/>
        <w:gridCol w:w="871"/>
        <w:gridCol w:w="1494"/>
        <w:gridCol w:w="886"/>
        <w:gridCol w:w="1508"/>
        <w:gridCol w:w="734"/>
      </w:tblGrid>
      <w:tr w:rsidR="00A77051" w:rsidRPr="00450DAB">
        <w:trPr>
          <w:trHeight w:hRule="exact" w:val="760"/>
        </w:trPr>
        <w:tc>
          <w:tcPr>
            <w:tcW w:w="9903" w:type="dxa"/>
            <w:gridSpan w:val="7"/>
            <w:tcBorders>
              <w:top w:val="single" w:sz="6" w:space="0" w:color="auto"/>
              <w:left w:val="nil"/>
              <w:bottom w:val="single" w:sz="6" w:space="0" w:color="auto"/>
              <w:right w:val="single" w:sz="6" w:space="0" w:color="auto"/>
            </w:tcBorders>
            <w:shd w:val="clear" w:color="auto" w:fill="FFFFFF"/>
          </w:tcPr>
          <w:p w:rsidR="00A77051" w:rsidRPr="00450DAB" w:rsidRDefault="00A77051" w:rsidP="00450DAB">
            <w:pPr>
              <w:shd w:val="clear" w:color="auto" w:fill="FFFFFF"/>
              <w:spacing w:line="360" w:lineRule="auto"/>
              <w:jc w:val="both"/>
              <w:rPr>
                <w:bCs/>
                <w:sz w:val="20"/>
                <w:szCs w:val="20"/>
              </w:rPr>
            </w:pPr>
            <w:r w:rsidRPr="00450DAB">
              <w:rPr>
                <w:bCs/>
                <w:sz w:val="20"/>
                <w:szCs w:val="20"/>
              </w:rPr>
              <w:t xml:space="preserve">Таблица 1.1 </w:t>
            </w:r>
          </w:p>
          <w:p w:rsidR="00A77051" w:rsidRPr="00450DAB" w:rsidRDefault="00A77051" w:rsidP="00450DAB">
            <w:pPr>
              <w:shd w:val="clear" w:color="auto" w:fill="FFFFFF"/>
              <w:spacing w:line="360" w:lineRule="auto"/>
              <w:jc w:val="both"/>
              <w:rPr>
                <w:bCs/>
                <w:sz w:val="20"/>
                <w:szCs w:val="20"/>
              </w:rPr>
            </w:pPr>
            <w:r w:rsidRPr="00450DAB">
              <w:rPr>
                <w:bCs/>
                <w:sz w:val="20"/>
                <w:szCs w:val="20"/>
              </w:rPr>
              <w:t xml:space="preserve">Структура товарной продукции в </w:t>
            </w:r>
            <w:r w:rsidR="00634D0F" w:rsidRPr="00450DAB">
              <w:rPr>
                <w:bCs/>
                <w:sz w:val="20"/>
                <w:szCs w:val="20"/>
              </w:rPr>
              <w:t xml:space="preserve">ГНУ ИНИИСХ СО РАСХН </w:t>
            </w:r>
          </w:p>
          <w:p w:rsidR="00A77051" w:rsidRPr="00450DAB" w:rsidRDefault="00A77051" w:rsidP="00450DAB">
            <w:pPr>
              <w:shd w:val="clear" w:color="auto" w:fill="FFFFFF"/>
              <w:spacing w:line="360" w:lineRule="auto"/>
              <w:jc w:val="both"/>
              <w:rPr>
                <w:sz w:val="20"/>
                <w:szCs w:val="20"/>
              </w:rPr>
            </w:pPr>
          </w:p>
        </w:tc>
      </w:tr>
      <w:tr w:rsidR="00AA50FC" w:rsidRPr="00450DAB">
        <w:trPr>
          <w:trHeight w:hRule="exact" w:val="510"/>
        </w:trPr>
        <w:tc>
          <w:tcPr>
            <w:tcW w:w="2923" w:type="dxa"/>
            <w:vMerge w:val="restart"/>
            <w:tcBorders>
              <w:top w:val="single" w:sz="6" w:space="0" w:color="auto"/>
              <w:left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Виды продукции</w:t>
            </w:r>
          </w:p>
          <w:p w:rsidR="00AA50FC" w:rsidRPr="00450DAB" w:rsidRDefault="00AA50FC" w:rsidP="00450DAB">
            <w:pPr>
              <w:spacing w:line="360" w:lineRule="auto"/>
              <w:jc w:val="both"/>
              <w:rPr>
                <w:sz w:val="20"/>
                <w:szCs w:val="20"/>
              </w:rPr>
            </w:pPr>
          </w:p>
        </w:tc>
        <w:tc>
          <w:tcPr>
            <w:tcW w:w="2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smartTag w:uri="urn:schemas-microsoft-com:office:smarttags" w:element="metricconverter">
              <w:smartTagPr>
                <w:attr w:name="ProductID" w:val="2004 г"/>
              </w:smartTagPr>
              <w:r w:rsidRPr="00450DAB">
                <w:rPr>
                  <w:sz w:val="20"/>
                  <w:szCs w:val="20"/>
                </w:rPr>
                <w:t>2004 г</w:t>
              </w:r>
            </w:smartTag>
            <w:r w:rsidRPr="00450DAB">
              <w:rPr>
                <w:sz w:val="20"/>
                <w:szCs w:val="20"/>
              </w:rPr>
              <w:t>.</w:t>
            </w:r>
          </w:p>
        </w:tc>
        <w:tc>
          <w:tcPr>
            <w:tcW w:w="23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smartTag w:uri="urn:schemas-microsoft-com:office:smarttags" w:element="metricconverter">
              <w:smartTagPr>
                <w:attr w:name="ProductID" w:val="2005 г"/>
              </w:smartTagPr>
              <w:r w:rsidRPr="00450DAB">
                <w:rPr>
                  <w:sz w:val="20"/>
                  <w:szCs w:val="20"/>
                </w:rPr>
                <w:t>2005 г</w:t>
              </w:r>
            </w:smartTag>
            <w:r w:rsidRPr="00450DAB">
              <w:rPr>
                <w:sz w:val="20"/>
                <w:szCs w:val="20"/>
              </w:rPr>
              <w:t>.</w:t>
            </w:r>
          </w:p>
        </w:tc>
        <w:tc>
          <w:tcPr>
            <w:tcW w:w="224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smartTag w:uri="urn:schemas-microsoft-com:office:smarttags" w:element="metricconverter">
              <w:smartTagPr>
                <w:attr w:name="ProductID" w:val="2006 г"/>
              </w:smartTagPr>
              <w:r w:rsidRPr="00450DAB">
                <w:rPr>
                  <w:sz w:val="20"/>
                  <w:szCs w:val="20"/>
                </w:rPr>
                <w:t>2006 г</w:t>
              </w:r>
            </w:smartTag>
            <w:r w:rsidRPr="00450DAB">
              <w:rPr>
                <w:sz w:val="20"/>
                <w:szCs w:val="20"/>
              </w:rPr>
              <w:t>.</w:t>
            </w:r>
          </w:p>
        </w:tc>
      </w:tr>
      <w:tr w:rsidR="00AA50FC" w:rsidRPr="00450DAB" w:rsidTr="00450DAB">
        <w:trPr>
          <w:trHeight w:hRule="exact" w:val="721"/>
        </w:trPr>
        <w:tc>
          <w:tcPr>
            <w:tcW w:w="2923" w:type="dxa"/>
            <w:vMerge/>
            <w:tcBorders>
              <w:left w:val="single" w:sz="6" w:space="0" w:color="auto"/>
              <w:bottom w:val="single" w:sz="6" w:space="0" w:color="auto"/>
              <w:right w:val="single" w:sz="6" w:space="0" w:color="auto"/>
            </w:tcBorders>
            <w:shd w:val="clear" w:color="auto" w:fill="FFFFFF"/>
          </w:tcPr>
          <w:p w:rsidR="00AA50FC" w:rsidRPr="00450DAB" w:rsidRDefault="00AA50FC" w:rsidP="00450DAB">
            <w:pPr>
              <w:spacing w:line="360" w:lineRule="auto"/>
              <w:jc w:val="both"/>
              <w:rPr>
                <w:sz w:val="20"/>
                <w:szCs w:val="20"/>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Выручено, тыс. р.</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bCs/>
                <w:sz w:val="20"/>
                <w:szCs w:val="20"/>
              </w:rPr>
            </w:pPr>
          </w:p>
          <w:p w:rsidR="00AA50FC" w:rsidRPr="00450DAB" w:rsidRDefault="00AA50FC" w:rsidP="00450DAB">
            <w:pPr>
              <w:shd w:val="clear" w:color="auto" w:fill="FFFFFF"/>
              <w:spacing w:line="360" w:lineRule="auto"/>
              <w:jc w:val="both"/>
              <w:rPr>
                <w:sz w:val="20"/>
                <w:szCs w:val="20"/>
              </w:rPr>
            </w:pPr>
            <w:r w:rsidRPr="00450DAB">
              <w:rPr>
                <w:bCs/>
                <w:sz w:val="20"/>
                <w:szCs w:val="20"/>
              </w:rPr>
              <w:t>%</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Выручено, тыс. р.</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bCs/>
                <w:sz w:val="20"/>
                <w:szCs w:val="20"/>
              </w:rPr>
            </w:pPr>
          </w:p>
          <w:p w:rsidR="00AA50FC" w:rsidRPr="00450DAB" w:rsidRDefault="00AA50FC" w:rsidP="00450DAB">
            <w:pPr>
              <w:shd w:val="clear" w:color="auto" w:fill="FFFFFF"/>
              <w:spacing w:line="360" w:lineRule="auto"/>
              <w:jc w:val="both"/>
              <w:rPr>
                <w:sz w:val="20"/>
                <w:szCs w:val="20"/>
              </w:rPr>
            </w:pPr>
            <w:r w:rsidRPr="00450DAB">
              <w:rPr>
                <w:bCs/>
                <w:sz w:val="20"/>
                <w:szCs w:val="20"/>
              </w:rPr>
              <w:t>%</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Выручено, тыс. р.</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bCs/>
                <w:sz w:val="20"/>
                <w:szCs w:val="20"/>
              </w:rPr>
            </w:pPr>
          </w:p>
          <w:p w:rsidR="00AA50FC" w:rsidRPr="00450DAB" w:rsidRDefault="00AA50FC" w:rsidP="00450DAB">
            <w:pPr>
              <w:shd w:val="clear" w:color="auto" w:fill="FFFFFF"/>
              <w:spacing w:line="360" w:lineRule="auto"/>
              <w:jc w:val="both"/>
              <w:rPr>
                <w:sz w:val="20"/>
                <w:szCs w:val="20"/>
              </w:rPr>
            </w:pPr>
            <w:r w:rsidRPr="00450DAB">
              <w:rPr>
                <w:bCs/>
                <w:sz w:val="20"/>
                <w:szCs w:val="20"/>
              </w:rPr>
              <w:t>%</w:t>
            </w:r>
          </w:p>
        </w:tc>
      </w:tr>
      <w:tr w:rsidR="00A77051" w:rsidRPr="00450DAB">
        <w:trPr>
          <w:trHeight w:hRule="exact" w:val="510"/>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r w:rsidRPr="00450DAB">
              <w:rPr>
                <w:sz w:val="20"/>
                <w:szCs w:val="20"/>
              </w:rPr>
              <w:t>Зерно</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5560BB" w:rsidP="00450DAB">
            <w:pPr>
              <w:shd w:val="clear" w:color="auto" w:fill="FFFFFF"/>
              <w:spacing w:line="360" w:lineRule="auto"/>
              <w:jc w:val="both"/>
              <w:rPr>
                <w:sz w:val="20"/>
                <w:szCs w:val="20"/>
              </w:rPr>
            </w:pPr>
            <w:r w:rsidRPr="00450DAB">
              <w:rPr>
                <w:sz w:val="20"/>
                <w:szCs w:val="20"/>
              </w:rPr>
              <w:t>1349</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6,9</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785</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2,5</w:t>
            </w:r>
          </w:p>
        </w:tc>
      </w:tr>
      <w:tr w:rsidR="00A77051" w:rsidRPr="00450DAB">
        <w:trPr>
          <w:trHeight w:hRule="exact" w:val="510"/>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r w:rsidRPr="00450DAB">
              <w:rPr>
                <w:sz w:val="20"/>
                <w:szCs w:val="20"/>
              </w:rPr>
              <w:t>Картофель</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5560BB" w:rsidP="00450DAB">
            <w:pPr>
              <w:shd w:val="clear" w:color="auto" w:fill="FFFFFF"/>
              <w:spacing w:line="360" w:lineRule="auto"/>
              <w:jc w:val="both"/>
              <w:rPr>
                <w:sz w:val="20"/>
                <w:szCs w:val="20"/>
              </w:rPr>
            </w:pPr>
            <w:r w:rsidRPr="00450DAB">
              <w:rPr>
                <w:sz w:val="20"/>
                <w:szCs w:val="20"/>
              </w:rPr>
              <w:t>840</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4,3</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2250</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7,2</w:t>
            </w:r>
          </w:p>
        </w:tc>
      </w:tr>
      <w:tr w:rsidR="00A77051" w:rsidRPr="00450DAB">
        <w:trPr>
          <w:trHeight w:hRule="exact" w:val="510"/>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r w:rsidRPr="00450DAB">
              <w:rPr>
                <w:sz w:val="20"/>
                <w:szCs w:val="20"/>
              </w:rPr>
              <w:t>Прочая продукция растениеводства</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5560BB" w:rsidP="00450DAB">
            <w:pPr>
              <w:shd w:val="clear" w:color="auto" w:fill="FFFFFF"/>
              <w:spacing w:line="360" w:lineRule="auto"/>
              <w:jc w:val="both"/>
              <w:rPr>
                <w:sz w:val="20"/>
                <w:szCs w:val="20"/>
              </w:rPr>
            </w:pPr>
            <w:r w:rsidRPr="00450DAB">
              <w:rPr>
                <w:sz w:val="20"/>
                <w:szCs w:val="20"/>
              </w:rPr>
              <w:t>2448</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12,5</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3887</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12,4</w:t>
            </w:r>
          </w:p>
        </w:tc>
      </w:tr>
      <w:tr w:rsidR="00A77051" w:rsidRPr="00450DAB">
        <w:trPr>
          <w:trHeight w:hRule="exact" w:val="510"/>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r w:rsidRPr="00450DAB">
              <w:rPr>
                <w:sz w:val="20"/>
                <w:szCs w:val="20"/>
              </w:rPr>
              <w:t>Итого по растениеводству</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5560BB" w:rsidP="00450DAB">
            <w:pPr>
              <w:shd w:val="clear" w:color="auto" w:fill="FFFFFF"/>
              <w:spacing w:line="360" w:lineRule="auto"/>
              <w:jc w:val="both"/>
              <w:rPr>
                <w:sz w:val="20"/>
                <w:szCs w:val="20"/>
              </w:rPr>
            </w:pPr>
            <w:r w:rsidRPr="00450DAB">
              <w:rPr>
                <w:sz w:val="20"/>
                <w:szCs w:val="20"/>
              </w:rPr>
              <w:t>4715</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24</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D10D19" w:rsidP="00450DAB">
            <w:pPr>
              <w:shd w:val="clear" w:color="auto" w:fill="FFFFFF"/>
              <w:spacing w:line="360" w:lineRule="auto"/>
              <w:jc w:val="both"/>
              <w:rPr>
                <w:sz w:val="20"/>
                <w:szCs w:val="20"/>
              </w:rPr>
            </w:pPr>
            <w:r w:rsidRPr="00450DAB">
              <w:rPr>
                <w:sz w:val="20"/>
                <w:szCs w:val="20"/>
              </w:rPr>
              <w:t>4263</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25,2</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6922</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22</w:t>
            </w:r>
          </w:p>
        </w:tc>
      </w:tr>
      <w:tr w:rsidR="00A77051" w:rsidRPr="00450DAB">
        <w:trPr>
          <w:trHeight w:hRule="exact" w:val="510"/>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r w:rsidRPr="00450DAB">
              <w:rPr>
                <w:sz w:val="20"/>
                <w:szCs w:val="20"/>
              </w:rPr>
              <w:t>Молоко</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5560BB" w:rsidP="00450DAB">
            <w:pPr>
              <w:shd w:val="clear" w:color="auto" w:fill="FFFFFF"/>
              <w:spacing w:line="360" w:lineRule="auto"/>
              <w:jc w:val="both"/>
              <w:rPr>
                <w:sz w:val="20"/>
                <w:szCs w:val="20"/>
              </w:rPr>
            </w:pPr>
            <w:r w:rsidRPr="00450DAB">
              <w:rPr>
                <w:sz w:val="20"/>
                <w:szCs w:val="20"/>
              </w:rPr>
              <w:t>7991</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40,7</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9875</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58,3</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17605</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56</w:t>
            </w:r>
          </w:p>
        </w:tc>
      </w:tr>
      <w:tr w:rsidR="00A77051" w:rsidRPr="00450DAB">
        <w:trPr>
          <w:trHeight w:hRule="exact" w:val="510"/>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r w:rsidRPr="00450DAB">
              <w:rPr>
                <w:sz w:val="20"/>
                <w:szCs w:val="20"/>
              </w:rPr>
              <w:t>Мясо</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5560BB" w:rsidP="00450DAB">
            <w:pPr>
              <w:shd w:val="clear" w:color="auto" w:fill="FFFFFF"/>
              <w:spacing w:line="360" w:lineRule="auto"/>
              <w:jc w:val="both"/>
              <w:rPr>
                <w:sz w:val="20"/>
                <w:szCs w:val="20"/>
              </w:rPr>
            </w:pPr>
            <w:r w:rsidRPr="00450DAB">
              <w:rPr>
                <w:sz w:val="20"/>
                <w:szCs w:val="20"/>
              </w:rPr>
              <w:t>3677</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18,7</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964</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5,7</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1433</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4,6</w:t>
            </w:r>
          </w:p>
        </w:tc>
      </w:tr>
      <w:tr w:rsidR="00A77051" w:rsidRPr="00450DAB" w:rsidTr="00450DAB">
        <w:trPr>
          <w:trHeight w:hRule="exact" w:val="715"/>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r w:rsidRPr="00450DAB">
              <w:rPr>
                <w:sz w:val="20"/>
                <w:szCs w:val="20"/>
              </w:rPr>
              <w:t>Прочая продукция животноводства</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5560BB" w:rsidP="00450DAB">
            <w:pPr>
              <w:shd w:val="clear" w:color="auto" w:fill="FFFFFF"/>
              <w:spacing w:line="360" w:lineRule="auto"/>
              <w:jc w:val="both"/>
              <w:rPr>
                <w:sz w:val="20"/>
                <w:szCs w:val="20"/>
              </w:rPr>
            </w:pPr>
            <w:r w:rsidRPr="00450DAB">
              <w:rPr>
                <w:sz w:val="20"/>
                <w:szCs w:val="20"/>
              </w:rPr>
              <w:t>1361</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7</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D10D19" w:rsidP="00450DAB">
            <w:pPr>
              <w:shd w:val="clear" w:color="auto" w:fill="FFFFFF"/>
              <w:spacing w:line="360" w:lineRule="auto"/>
              <w:jc w:val="both"/>
              <w:rPr>
                <w:sz w:val="20"/>
                <w:szCs w:val="20"/>
              </w:rPr>
            </w:pPr>
            <w:r w:rsidRPr="00450DAB">
              <w:rPr>
                <w:sz w:val="20"/>
                <w:szCs w:val="20"/>
              </w:rPr>
              <w:t>840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5</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2204</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7</w:t>
            </w:r>
          </w:p>
        </w:tc>
      </w:tr>
      <w:tr w:rsidR="00A77051" w:rsidRPr="00450DAB">
        <w:trPr>
          <w:trHeight w:hRule="exact" w:val="510"/>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A77051" w:rsidP="00450DAB">
            <w:pPr>
              <w:shd w:val="clear" w:color="auto" w:fill="FFFFFF"/>
              <w:spacing w:line="360" w:lineRule="auto"/>
              <w:jc w:val="both"/>
              <w:rPr>
                <w:sz w:val="20"/>
                <w:szCs w:val="20"/>
              </w:rPr>
            </w:pPr>
            <w:r w:rsidRPr="00450DAB">
              <w:rPr>
                <w:sz w:val="20"/>
                <w:szCs w:val="20"/>
              </w:rPr>
              <w:t xml:space="preserve">Итого по </w:t>
            </w:r>
            <w:r w:rsidR="00AA50FC" w:rsidRPr="00450DAB">
              <w:rPr>
                <w:sz w:val="20"/>
                <w:szCs w:val="20"/>
              </w:rPr>
              <w:t>ж</w:t>
            </w:r>
            <w:r w:rsidRPr="00450DAB">
              <w:rPr>
                <w:sz w:val="20"/>
                <w:szCs w:val="20"/>
              </w:rPr>
              <w:t>ивотноводству</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5560BB" w:rsidP="00450DAB">
            <w:pPr>
              <w:shd w:val="clear" w:color="auto" w:fill="FFFFFF"/>
              <w:spacing w:line="360" w:lineRule="auto"/>
              <w:jc w:val="both"/>
              <w:rPr>
                <w:sz w:val="20"/>
                <w:szCs w:val="20"/>
              </w:rPr>
            </w:pPr>
            <w:r w:rsidRPr="00450DAB">
              <w:rPr>
                <w:sz w:val="20"/>
                <w:szCs w:val="20"/>
              </w:rPr>
              <w:t>13029</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66,4</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D10D19" w:rsidP="00450DAB">
            <w:pPr>
              <w:shd w:val="clear" w:color="auto" w:fill="FFFFFF"/>
              <w:spacing w:line="360" w:lineRule="auto"/>
              <w:jc w:val="both"/>
              <w:rPr>
                <w:sz w:val="20"/>
                <w:szCs w:val="20"/>
              </w:rPr>
            </w:pPr>
            <w:r w:rsidRPr="00450DAB">
              <w:rPr>
                <w:sz w:val="20"/>
                <w:szCs w:val="20"/>
              </w:rPr>
              <w:t>11679</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69</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9870A2" w:rsidP="00450DAB">
            <w:pPr>
              <w:shd w:val="clear" w:color="auto" w:fill="FFFFFF"/>
              <w:spacing w:line="360" w:lineRule="auto"/>
              <w:jc w:val="both"/>
              <w:rPr>
                <w:sz w:val="20"/>
                <w:szCs w:val="20"/>
              </w:rPr>
            </w:pPr>
            <w:r w:rsidRPr="00450DAB">
              <w:rPr>
                <w:sz w:val="20"/>
                <w:szCs w:val="20"/>
              </w:rPr>
              <w:t>21242</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77051" w:rsidRPr="00450DAB" w:rsidRDefault="00FB39D9" w:rsidP="00450DAB">
            <w:pPr>
              <w:shd w:val="clear" w:color="auto" w:fill="FFFFFF"/>
              <w:spacing w:line="360" w:lineRule="auto"/>
              <w:jc w:val="both"/>
              <w:rPr>
                <w:sz w:val="20"/>
                <w:szCs w:val="20"/>
              </w:rPr>
            </w:pPr>
            <w:r w:rsidRPr="00450DAB">
              <w:rPr>
                <w:sz w:val="20"/>
                <w:szCs w:val="20"/>
              </w:rPr>
              <w:t>67,6</w:t>
            </w:r>
          </w:p>
        </w:tc>
      </w:tr>
      <w:tr w:rsidR="00AA50FC" w:rsidRPr="00450DAB">
        <w:trPr>
          <w:trHeight w:hRule="exact" w:val="510"/>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r w:rsidRPr="00450DAB">
              <w:rPr>
                <w:sz w:val="20"/>
                <w:szCs w:val="20"/>
              </w:rPr>
              <w:t>Прочая реализация</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5560BB" w:rsidP="00450DAB">
            <w:pPr>
              <w:shd w:val="clear" w:color="auto" w:fill="FFFFFF"/>
              <w:spacing w:line="360" w:lineRule="auto"/>
              <w:jc w:val="both"/>
              <w:rPr>
                <w:sz w:val="20"/>
                <w:szCs w:val="20"/>
              </w:rPr>
            </w:pPr>
            <w:r w:rsidRPr="00450DAB">
              <w:rPr>
                <w:sz w:val="20"/>
                <w:szCs w:val="20"/>
              </w:rPr>
              <w:t>1887</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FB39D9" w:rsidP="00450DAB">
            <w:pPr>
              <w:shd w:val="clear" w:color="auto" w:fill="FFFFFF"/>
              <w:spacing w:line="360" w:lineRule="auto"/>
              <w:jc w:val="both"/>
              <w:rPr>
                <w:sz w:val="20"/>
                <w:szCs w:val="20"/>
              </w:rPr>
            </w:pPr>
            <w:r w:rsidRPr="00450DAB">
              <w:rPr>
                <w:sz w:val="20"/>
                <w:szCs w:val="20"/>
              </w:rPr>
              <w:t>9,6</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D10D19" w:rsidP="00450DAB">
            <w:pPr>
              <w:shd w:val="clear" w:color="auto" w:fill="FFFFFF"/>
              <w:spacing w:line="360" w:lineRule="auto"/>
              <w:jc w:val="both"/>
              <w:rPr>
                <w:sz w:val="20"/>
                <w:szCs w:val="20"/>
              </w:rPr>
            </w:pPr>
            <w:r w:rsidRPr="00450DAB">
              <w:rPr>
                <w:sz w:val="20"/>
                <w:szCs w:val="20"/>
              </w:rPr>
              <w:t>1000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FB39D9" w:rsidP="00450DAB">
            <w:pPr>
              <w:shd w:val="clear" w:color="auto" w:fill="FFFFFF"/>
              <w:spacing w:line="360" w:lineRule="auto"/>
              <w:jc w:val="both"/>
              <w:rPr>
                <w:sz w:val="20"/>
                <w:szCs w:val="20"/>
              </w:rPr>
            </w:pPr>
            <w:r w:rsidRPr="00450DAB">
              <w:rPr>
                <w:sz w:val="20"/>
                <w:szCs w:val="20"/>
              </w:rPr>
              <w:t>5,8</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9870A2" w:rsidP="00450DAB">
            <w:pPr>
              <w:shd w:val="clear" w:color="auto" w:fill="FFFFFF"/>
              <w:spacing w:line="360" w:lineRule="auto"/>
              <w:jc w:val="both"/>
              <w:rPr>
                <w:sz w:val="20"/>
                <w:szCs w:val="20"/>
              </w:rPr>
            </w:pPr>
            <w:r w:rsidRPr="00450DAB">
              <w:rPr>
                <w:sz w:val="20"/>
                <w:szCs w:val="20"/>
              </w:rPr>
              <w:t>3259</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FB39D9" w:rsidP="00450DAB">
            <w:pPr>
              <w:shd w:val="clear" w:color="auto" w:fill="FFFFFF"/>
              <w:spacing w:line="360" w:lineRule="auto"/>
              <w:jc w:val="both"/>
              <w:rPr>
                <w:sz w:val="20"/>
                <w:szCs w:val="20"/>
              </w:rPr>
            </w:pPr>
            <w:r w:rsidRPr="00450DAB">
              <w:rPr>
                <w:sz w:val="20"/>
                <w:szCs w:val="20"/>
              </w:rPr>
              <w:t>10,4</w:t>
            </w:r>
          </w:p>
        </w:tc>
      </w:tr>
      <w:tr w:rsidR="00AA50FC" w:rsidRPr="00450DAB">
        <w:trPr>
          <w:trHeight w:hRule="exact" w:val="510"/>
        </w:trPr>
        <w:tc>
          <w:tcPr>
            <w:tcW w:w="292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r w:rsidRPr="00450DAB">
              <w:rPr>
                <w:sz w:val="20"/>
                <w:szCs w:val="20"/>
              </w:rPr>
              <w:t>Всего по предприятию</w:t>
            </w:r>
          </w:p>
        </w:tc>
        <w:tc>
          <w:tcPr>
            <w:tcW w:w="148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5560BB" w:rsidP="00450DAB">
            <w:pPr>
              <w:shd w:val="clear" w:color="auto" w:fill="FFFFFF"/>
              <w:spacing w:line="360" w:lineRule="auto"/>
              <w:jc w:val="both"/>
              <w:rPr>
                <w:sz w:val="20"/>
                <w:szCs w:val="20"/>
              </w:rPr>
            </w:pPr>
            <w:r w:rsidRPr="00450DAB">
              <w:rPr>
                <w:sz w:val="20"/>
                <w:szCs w:val="20"/>
              </w:rPr>
              <w:t>19631</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FB39D9" w:rsidP="00450DAB">
            <w:pPr>
              <w:shd w:val="clear" w:color="auto" w:fill="FFFFFF"/>
              <w:spacing w:line="360" w:lineRule="auto"/>
              <w:jc w:val="both"/>
              <w:rPr>
                <w:sz w:val="20"/>
                <w:szCs w:val="20"/>
              </w:rPr>
            </w:pPr>
            <w:r w:rsidRPr="00450DAB">
              <w:rPr>
                <w:sz w:val="20"/>
                <w:szCs w:val="20"/>
              </w:rPr>
              <w:t>100</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D10D19" w:rsidP="00450DAB">
            <w:pPr>
              <w:shd w:val="clear" w:color="auto" w:fill="FFFFFF"/>
              <w:spacing w:line="360" w:lineRule="auto"/>
              <w:jc w:val="both"/>
              <w:rPr>
                <w:sz w:val="20"/>
                <w:szCs w:val="20"/>
              </w:rPr>
            </w:pPr>
            <w:r w:rsidRPr="00450DAB">
              <w:rPr>
                <w:sz w:val="20"/>
                <w:szCs w:val="20"/>
              </w:rPr>
              <w:t>16942</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FB39D9" w:rsidP="00450DAB">
            <w:pPr>
              <w:shd w:val="clear" w:color="auto" w:fill="FFFFFF"/>
              <w:spacing w:line="360" w:lineRule="auto"/>
              <w:jc w:val="both"/>
              <w:rPr>
                <w:sz w:val="20"/>
                <w:szCs w:val="20"/>
              </w:rPr>
            </w:pPr>
            <w:r w:rsidRPr="00450DAB">
              <w:rPr>
                <w:sz w:val="20"/>
                <w:szCs w:val="20"/>
              </w:rPr>
              <w:t>100</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9870A2" w:rsidP="00450DAB">
            <w:pPr>
              <w:shd w:val="clear" w:color="auto" w:fill="FFFFFF"/>
              <w:spacing w:line="360" w:lineRule="auto"/>
              <w:jc w:val="both"/>
              <w:rPr>
                <w:sz w:val="20"/>
                <w:szCs w:val="20"/>
              </w:rPr>
            </w:pPr>
            <w:r w:rsidRPr="00450DAB">
              <w:rPr>
                <w:sz w:val="20"/>
                <w:szCs w:val="20"/>
              </w:rPr>
              <w:t>31423</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735411" w:rsidP="00450DAB">
            <w:pPr>
              <w:shd w:val="clear" w:color="auto" w:fill="FFFFFF"/>
              <w:spacing w:line="360" w:lineRule="auto"/>
              <w:jc w:val="both"/>
              <w:rPr>
                <w:sz w:val="20"/>
                <w:szCs w:val="20"/>
              </w:rPr>
            </w:pPr>
            <w:r w:rsidRPr="00450DAB">
              <w:rPr>
                <w:sz w:val="20"/>
                <w:szCs w:val="20"/>
              </w:rPr>
              <w:t>100</w:t>
            </w:r>
          </w:p>
        </w:tc>
      </w:tr>
    </w:tbl>
    <w:p w:rsidR="00A77051" w:rsidRPr="00450DAB" w:rsidRDefault="00A77051"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 xml:space="preserve">Согласно проведенному анализу, животноводство занимает наибольший удельный вес, в среднем за 3 года - </w:t>
      </w:r>
      <w:r w:rsidR="00817C2A" w:rsidRPr="00450DAB">
        <w:rPr>
          <w:sz w:val="28"/>
        </w:rPr>
        <w:t>67</w:t>
      </w:r>
      <w:r w:rsidRPr="00450DAB">
        <w:rPr>
          <w:sz w:val="28"/>
        </w:rPr>
        <w:t xml:space="preserve"> %. Из данной отрасли выделяется производство молока - 5</w:t>
      </w:r>
      <w:r w:rsidR="00817C2A" w:rsidRPr="00450DAB">
        <w:rPr>
          <w:sz w:val="28"/>
        </w:rPr>
        <w:t>1</w:t>
      </w:r>
      <w:r w:rsidRPr="00450DAB">
        <w:rPr>
          <w:sz w:val="28"/>
        </w:rPr>
        <w:t>,</w:t>
      </w:r>
      <w:r w:rsidR="00817C2A" w:rsidRPr="00450DAB">
        <w:rPr>
          <w:sz w:val="28"/>
        </w:rPr>
        <w:t>7</w:t>
      </w:r>
      <w:r w:rsidRPr="00450DAB">
        <w:rPr>
          <w:sz w:val="28"/>
        </w:rPr>
        <w:t xml:space="preserve"> %. Отрасль растениеводства, в среднем за 3 года составила </w:t>
      </w:r>
      <w:r w:rsidR="00817C2A" w:rsidRPr="00450DAB">
        <w:rPr>
          <w:sz w:val="28"/>
        </w:rPr>
        <w:t>23</w:t>
      </w:r>
      <w:r w:rsidRPr="00450DAB">
        <w:rPr>
          <w:sz w:val="28"/>
        </w:rPr>
        <w:t xml:space="preserve"> %. Здесь </w:t>
      </w:r>
      <w:r w:rsidR="00817C2A" w:rsidRPr="00450DAB">
        <w:rPr>
          <w:sz w:val="28"/>
        </w:rPr>
        <w:t>прочая продукция</w:t>
      </w:r>
      <w:r w:rsidRPr="00450DAB">
        <w:rPr>
          <w:sz w:val="28"/>
        </w:rPr>
        <w:t xml:space="preserve"> занимает наибольший удельный вес - </w:t>
      </w:r>
      <w:r w:rsidR="00817C2A" w:rsidRPr="00450DAB">
        <w:rPr>
          <w:sz w:val="28"/>
        </w:rPr>
        <w:t>12</w:t>
      </w:r>
      <w:r w:rsidRPr="00450DAB">
        <w:rPr>
          <w:sz w:val="28"/>
        </w:rPr>
        <w:t>% от общей товарной продукции.</w:t>
      </w:r>
    </w:p>
    <w:p w:rsidR="00A77051" w:rsidRPr="00450DAB" w:rsidRDefault="00A77051" w:rsidP="00450DAB">
      <w:pPr>
        <w:spacing w:line="360" w:lineRule="auto"/>
        <w:ind w:firstLine="709"/>
        <w:jc w:val="both"/>
        <w:rPr>
          <w:sz w:val="28"/>
        </w:rPr>
      </w:pPr>
      <w:r w:rsidRPr="00450DAB">
        <w:rPr>
          <w:sz w:val="28"/>
        </w:rPr>
        <w:t>Следовательно, хозяйство имеет животноводческую специализацию и молочно - мясного направление с развитым производством картофеля.</w:t>
      </w:r>
    </w:p>
    <w:p w:rsidR="00705B92" w:rsidRPr="00450DAB" w:rsidRDefault="00705B92" w:rsidP="00450DAB">
      <w:pPr>
        <w:spacing w:line="360" w:lineRule="auto"/>
        <w:ind w:firstLine="709"/>
        <w:jc w:val="both"/>
        <w:rPr>
          <w:sz w:val="28"/>
        </w:rPr>
      </w:pPr>
    </w:p>
    <w:p w:rsidR="00A77051" w:rsidRPr="00450DAB" w:rsidRDefault="00A77051" w:rsidP="00450DAB">
      <w:pPr>
        <w:numPr>
          <w:ilvl w:val="1"/>
          <w:numId w:val="2"/>
        </w:numPr>
        <w:spacing w:line="360" w:lineRule="auto"/>
        <w:ind w:left="0" w:firstLine="709"/>
        <w:jc w:val="center"/>
        <w:rPr>
          <w:b/>
          <w:sz w:val="28"/>
        </w:rPr>
      </w:pPr>
      <w:r w:rsidRPr="00450DAB">
        <w:rPr>
          <w:b/>
          <w:sz w:val="28"/>
        </w:rPr>
        <w:t>Землепользование и его структура.</w:t>
      </w:r>
    </w:p>
    <w:p w:rsidR="00705B92" w:rsidRPr="00450DAB" w:rsidRDefault="00705B92" w:rsidP="00450DAB">
      <w:pPr>
        <w:spacing w:line="360" w:lineRule="auto"/>
        <w:ind w:firstLine="709"/>
        <w:jc w:val="center"/>
        <w:rPr>
          <w:b/>
          <w:sz w:val="28"/>
        </w:rPr>
      </w:pPr>
    </w:p>
    <w:p w:rsidR="00A77051" w:rsidRPr="00450DAB" w:rsidRDefault="00A77051" w:rsidP="00450DAB">
      <w:pPr>
        <w:spacing w:line="360" w:lineRule="auto"/>
        <w:ind w:firstLine="709"/>
        <w:jc w:val="both"/>
        <w:rPr>
          <w:sz w:val="28"/>
        </w:rPr>
      </w:pPr>
      <w:r w:rsidRPr="00450DAB">
        <w:rPr>
          <w:sz w:val="28"/>
        </w:rPr>
        <w:t>Земля - это главное незаменимое средство сельскохозяйственного производства. От рационального использования земли повышается ее плодородие и зависит развитие всех отраслей сельскохозяйственного производства, (таблица 1.2).</w:t>
      </w:r>
    </w:p>
    <w:p w:rsidR="00AA50FC" w:rsidRPr="00450DAB" w:rsidRDefault="00AA50FC" w:rsidP="00450DAB">
      <w:pPr>
        <w:shd w:val="clear" w:color="auto" w:fill="FFFFFF"/>
        <w:spacing w:line="360" w:lineRule="auto"/>
        <w:ind w:firstLine="709"/>
        <w:jc w:val="both"/>
        <w:rPr>
          <w:bCs/>
          <w:sz w:val="28"/>
          <w:szCs w:val="22"/>
        </w:rPr>
      </w:pPr>
      <w:r w:rsidRPr="00450DAB">
        <w:rPr>
          <w:bCs/>
          <w:sz w:val="28"/>
          <w:szCs w:val="22"/>
        </w:rPr>
        <w:t xml:space="preserve">Таблица 1.2 </w:t>
      </w:r>
    </w:p>
    <w:p w:rsidR="00AA50FC" w:rsidRPr="00450DAB" w:rsidRDefault="00AA50FC" w:rsidP="00450DAB">
      <w:pPr>
        <w:shd w:val="clear" w:color="auto" w:fill="FFFFFF"/>
        <w:spacing w:line="360" w:lineRule="auto"/>
        <w:ind w:firstLine="709"/>
        <w:jc w:val="both"/>
        <w:rPr>
          <w:sz w:val="28"/>
          <w:szCs w:val="22"/>
        </w:rPr>
      </w:pPr>
      <w:r w:rsidRPr="00450DAB">
        <w:rPr>
          <w:bCs/>
          <w:sz w:val="28"/>
          <w:szCs w:val="22"/>
        </w:rPr>
        <w:t>Землепользование и его структура.</w:t>
      </w:r>
    </w:p>
    <w:p w:rsidR="00AA50FC" w:rsidRPr="00450DAB" w:rsidRDefault="00AA50FC" w:rsidP="00450DAB">
      <w:pPr>
        <w:spacing w:line="360" w:lineRule="auto"/>
        <w:ind w:firstLine="709"/>
        <w:jc w:val="both"/>
        <w:rPr>
          <w:rFonts w:cs="Arial"/>
          <w:sz w:val="28"/>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247"/>
        <w:gridCol w:w="1994"/>
        <w:gridCol w:w="2189"/>
        <w:gridCol w:w="2128"/>
      </w:tblGrid>
      <w:tr w:rsidR="00AA50FC" w:rsidRPr="00450DAB">
        <w:trPr>
          <w:trHeight w:hRule="exact" w:val="340"/>
        </w:trPr>
        <w:tc>
          <w:tcPr>
            <w:tcW w:w="3247" w:type="dxa"/>
            <w:vMerge w:val="restart"/>
            <w:tcBorders>
              <w:top w:val="single" w:sz="6" w:space="0" w:color="auto"/>
              <w:left w:val="single" w:sz="6" w:space="0" w:color="auto"/>
              <w:bottom w:val="nil"/>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Виды угодий</w:t>
            </w:r>
          </w:p>
        </w:tc>
        <w:tc>
          <w:tcPr>
            <w:tcW w:w="1994" w:type="dxa"/>
            <w:vMerge w:val="restart"/>
            <w:tcBorders>
              <w:top w:val="single" w:sz="6" w:space="0" w:color="auto"/>
              <w:left w:val="single" w:sz="6" w:space="0" w:color="auto"/>
              <w:bottom w:val="nil"/>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Площадь, га</w:t>
            </w:r>
          </w:p>
        </w:tc>
        <w:tc>
          <w:tcPr>
            <w:tcW w:w="43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Удельный вес, % от площади</w:t>
            </w:r>
          </w:p>
        </w:tc>
      </w:tr>
      <w:tr w:rsidR="00AA50FC" w:rsidRPr="00450DAB">
        <w:trPr>
          <w:trHeight w:hRule="exact" w:val="340"/>
        </w:trPr>
        <w:tc>
          <w:tcPr>
            <w:tcW w:w="3247" w:type="dxa"/>
            <w:vMerge/>
            <w:tcBorders>
              <w:top w:val="nil"/>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pacing w:line="360" w:lineRule="auto"/>
              <w:jc w:val="both"/>
              <w:rPr>
                <w:sz w:val="20"/>
                <w:szCs w:val="20"/>
              </w:rPr>
            </w:pPr>
          </w:p>
          <w:p w:rsidR="00AA50FC" w:rsidRPr="00450DAB" w:rsidRDefault="00AA50FC" w:rsidP="00450DAB">
            <w:pPr>
              <w:spacing w:line="360" w:lineRule="auto"/>
              <w:jc w:val="both"/>
              <w:rPr>
                <w:sz w:val="20"/>
                <w:szCs w:val="20"/>
              </w:rPr>
            </w:pPr>
          </w:p>
        </w:tc>
        <w:tc>
          <w:tcPr>
            <w:tcW w:w="1994" w:type="dxa"/>
            <w:vMerge/>
            <w:tcBorders>
              <w:top w:val="nil"/>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pacing w:line="360" w:lineRule="auto"/>
              <w:jc w:val="both"/>
              <w:rPr>
                <w:sz w:val="20"/>
                <w:szCs w:val="20"/>
              </w:rPr>
            </w:pPr>
          </w:p>
          <w:p w:rsidR="00AA50FC" w:rsidRPr="00450DAB" w:rsidRDefault="00AA50FC" w:rsidP="00450DAB">
            <w:pPr>
              <w:spacing w:line="360" w:lineRule="auto"/>
              <w:jc w:val="both"/>
              <w:rPr>
                <w:sz w:val="20"/>
                <w:szCs w:val="20"/>
              </w:rPr>
            </w:pPr>
          </w:p>
        </w:tc>
        <w:tc>
          <w:tcPr>
            <w:tcW w:w="2189"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общая</w:t>
            </w:r>
          </w:p>
        </w:tc>
        <w:tc>
          <w:tcPr>
            <w:tcW w:w="2128"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с/х угодий</w:t>
            </w:r>
          </w:p>
        </w:tc>
      </w:tr>
      <w:tr w:rsidR="00AA50FC" w:rsidRPr="00450DAB">
        <w:trPr>
          <w:trHeight w:hRule="exact" w:val="340"/>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Всего закреплено земли</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8217</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100</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bCs/>
                <w:sz w:val="20"/>
                <w:szCs w:val="20"/>
              </w:rPr>
              <w:t>—</w:t>
            </w:r>
          </w:p>
        </w:tc>
      </w:tr>
      <w:tr w:rsidR="00AA50FC" w:rsidRPr="00450DAB">
        <w:trPr>
          <w:trHeight w:hRule="exact" w:val="598"/>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 xml:space="preserve">В том числе: </w:t>
            </w:r>
          </w:p>
          <w:p w:rsidR="00AA50FC" w:rsidRPr="00450DAB" w:rsidRDefault="00AA50FC" w:rsidP="00450DAB">
            <w:pPr>
              <w:shd w:val="clear" w:color="auto" w:fill="FFFFFF"/>
              <w:spacing w:line="360" w:lineRule="auto"/>
              <w:jc w:val="both"/>
              <w:rPr>
                <w:sz w:val="20"/>
                <w:szCs w:val="20"/>
              </w:rPr>
            </w:pPr>
            <w:r w:rsidRPr="00450DAB">
              <w:rPr>
                <w:sz w:val="20"/>
                <w:szCs w:val="20"/>
              </w:rPr>
              <w:t>с/х угодий</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4966</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60,4</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100</w:t>
            </w:r>
          </w:p>
        </w:tc>
      </w:tr>
      <w:tr w:rsidR="00AA50FC" w:rsidRPr="00450DAB">
        <w:trPr>
          <w:trHeight w:hRule="exact" w:val="340"/>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из них пашни</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3180</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bCs/>
                <w:sz w:val="20"/>
                <w:szCs w:val="20"/>
              </w:rPr>
              <w:t>—</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64</w:t>
            </w:r>
          </w:p>
        </w:tc>
      </w:tr>
      <w:tr w:rsidR="00AA50FC" w:rsidRPr="00450DAB">
        <w:trPr>
          <w:trHeight w:hRule="exact" w:val="340"/>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Сенокосы</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1373</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bCs/>
                <w:sz w:val="20"/>
                <w:szCs w:val="20"/>
              </w:rPr>
              <w:t>—</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27,6</w:t>
            </w:r>
          </w:p>
        </w:tc>
      </w:tr>
      <w:tr w:rsidR="00AA50FC" w:rsidRPr="00450DAB">
        <w:trPr>
          <w:trHeight w:hRule="exact" w:val="340"/>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Пастбища</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335</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bCs/>
                <w:sz w:val="20"/>
                <w:szCs w:val="20"/>
              </w:rPr>
              <w:t>—</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6,7</w:t>
            </w:r>
          </w:p>
        </w:tc>
      </w:tr>
      <w:tr w:rsidR="00AA50FC" w:rsidRPr="00450DAB">
        <w:trPr>
          <w:trHeight w:hRule="exact" w:val="340"/>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Лес</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1835</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22,3</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bCs/>
                <w:sz w:val="20"/>
                <w:szCs w:val="20"/>
              </w:rPr>
              <w:t>—</w:t>
            </w:r>
          </w:p>
        </w:tc>
      </w:tr>
      <w:tr w:rsidR="00AA50FC" w:rsidRPr="00450DAB">
        <w:trPr>
          <w:trHeight w:hRule="exact" w:val="340"/>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Болото</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625</w:t>
            </w: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7,6</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bCs/>
                <w:sz w:val="20"/>
                <w:szCs w:val="20"/>
              </w:rPr>
              <w:t>—</w:t>
            </w:r>
          </w:p>
        </w:tc>
      </w:tr>
    </w:tbl>
    <w:p w:rsidR="00AA50FC" w:rsidRPr="00450DAB" w:rsidRDefault="00AA50FC"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Анализируя данные таблицы, мы видим, что в структуре сельскохозяйственных угодий наибольший удельный вес занимает пашня 64 %, сенокосы 27,6 %, пастбища 6,7 %. Сокращение площади пашни произошло за счет передачи ее под жилищное строительство. Недостающие площади хозяйство арендует с целью дополнительного производства зерновых.</w:t>
      </w:r>
    </w:p>
    <w:p w:rsidR="00C00FA5" w:rsidRPr="00450DAB" w:rsidRDefault="00C00FA5" w:rsidP="00450DAB">
      <w:pPr>
        <w:spacing w:line="360" w:lineRule="auto"/>
        <w:ind w:firstLine="709"/>
        <w:jc w:val="both"/>
        <w:rPr>
          <w:sz w:val="28"/>
        </w:rPr>
      </w:pPr>
    </w:p>
    <w:p w:rsidR="00A77051" w:rsidRPr="00450DAB" w:rsidRDefault="00A77051" w:rsidP="00450DAB">
      <w:pPr>
        <w:numPr>
          <w:ilvl w:val="1"/>
          <w:numId w:val="2"/>
        </w:numPr>
        <w:spacing w:line="360" w:lineRule="auto"/>
        <w:ind w:left="0" w:firstLine="709"/>
        <w:jc w:val="center"/>
        <w:rPr>
          <w:b/>
          <w:sz w:val="28"/>
        </w:rPr>
      </w:pPr>
      <w:r w:rsidRPr="00450DAB">
        <w:rPr>
          <w:b/>
          <w:sz w:val="28"/>
        </w:rPr>
        <w:t>Основные производственные фонды и их использование.</w:t>
      </w:r>
    </w:p>
    <w:p w:rsidR="00C00FA5" w:rsidRPr="00450DAB" w:rsidRDefault="00C00FA5"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Обеспечения хозяйства основными фондами и эффективное их использование - это важнейший фактор роста производительности труда. Основные производственные фонды участвуют в процессе производства несколько лет и свою стоимость, перенося на произведенную продукцию или выполненную работу за ряд лет или производственных циклов.</w:t>
      </w:r>
    </w:p>
    <w:p w:rsidR="00A77051" w:rsidRPr="00450DAB" w:rsidRDefault="00A77051" w:rsidP="00450DAB">
      <w:pPr>
        <w:spacing w:line="360" w:lineRule="auto"/>
        <w:ind w:firstLine="709"/>
        <w:jc w:val="both"/>
        <w:rPr>
          <w:sz w:val="28"/>
        </w:rPr>
      </w:pPr>
      <w:r w:rsidRPr="00450DAB">
        <w:rPr>
          <w:sz w:val="28"/>
        </w:rPr>
        <w:t>Наличие и структура основных фондов отражены в таблице 1.3.</w:t>
      </w:r>
    </w:p>
    <w:p w:rsidR="00AA50FC" w:rsidRPr="00450DAB" w:rsidRDefault="00AA50FC" w:rsidP="00450DAB">
      <w:pPr>
        <w:shd w:val="clear" w:color="auto" w:fill="FFFFFF"/>
        <w:spacing w:line="360" w:lineRule="auto"/>
        <w:ind w:firstLine="709"/>
        <w:jc w:val="both"/>
        <w:rPr>
          <w:sz w:val="28"/>
          <w:szCs w:val="22"/>
        </w:rPr>
      </w:pPr>
      <w:r w:rsidRPr="00450DAB">
        <w:rPr>
          <w:bCs/>
          <w:sz w:val="28"/>
          <w:szCs w:val="22"/>
        </w:rPr>
        <w:t xml:space="preserve">Таблица 1.3 Размер и структура основных фондов в </w:t>
      </w:r>
      <w:r w:rsidR="00634D0F" w:rsidRPr="00450DAB">
        <w:rPr>
          <w:bCs/>
          <w:sz w:val="28"/>
          <w:szCs w:val="22"/>
        </w:rPr>
        <w:t>ГНУ ИНИИСХ СО РАСХН</w:t>
      </w:r>
      <w:r w:rsidRPr="00450DAB">
        <w:rPr>
          <w:bCs/>
          <w:sz w:val="28"/>
          <w:szCs w:val="22"/>
        </w:rPr>
        <w:t>.</w:t>
      </w:r>
    </w:p>
    <w:p w:rsidR="00AA50FC" w:rsidRPr="00450DAB" w:rsidRDefault="00AA50FC" w:rsidP="00450DAB">
      <w:pPr>
        <w:spacing w:line="360" w:lineRule="auto"/>
        <w:ind w:firstLine="709"/>
        <w:jc w:val="both"/>
        <w:rPr>
          <w:rFonts w:cs="Arial"/>
          <w:sz w:val="28"/>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884"/>
        <w:gridCol w:w="1433"/>
        <w:gridCol w:w="907"/>
        <w:gridCol w:w="1271"/>
        <w:gridCol w:w="911"/>
        <w:gridCol w:w="1282"/>
        <w:gridCol w:w="871"/>
      </w:tblGrid>
      <w:tr w:rsidR="00AA50FC" w:rsidRPr="00450DAB">
        <w:trPr>
          <w:trHeight w:hRule="exact" w:val="504"/>
        </w:trPr>
        <w:tc>
          <w:tcPr>
            <w:tcW w:w="2884" w:type="dxa"/>
            <w:vMerge w:val="restart"/>
            <w:tcBorders>
              <w:top w:val="single" w:sz="6" w:space="0" w:color="auto"/>
              <w:left w:val="single" w:sz="6" w:space="0" w:color="auto"/>
              <w:bottom w:val="nil"/>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Показатели</w:t>
            </w:r>
          </w:p>
        </w:tc>
        <w:tc>
          <w:tcPr>
            <w:tcW w:w="23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smartTag w:uri="urn:schemas-microsoft-com:office:smarttags" w:element="metricconverter">
              <w:smartTagPr>
                <w:attr w:name="ProductID" w:val="2004 г"/>
              </w:smartTagPr>
              <w:r w:rsidRPr="00450DAB">
                <w:rPr>
                  <w:sz w:val="20"/>
                  <w:szCs w:val="20"/>
                </w:rPr>
                <w:t>200</w:t>
              </w:r>
              <w:r w:rsidR="00B441AA" w:rsidRPr="00450DAB">
                <w:rPr>
                  <w:sz w:val="20"/>
                  <w:szCs w:val="20"/>
                </w:rPr>
                <w:t>4</w:t>
              </w:r>
              <w:r w:rsidRPr="00450DAB">
                <w:rPr>
                  <w:sz w:val="20"/>
                  <w:szCs w:val="20"/>
                </w:rPr>
                <w:t xml:space="preserve"> г</w:t>
              </w:r>
            </w:smartTag>
            <w:r w:rsidRPr="00450DAB">
              <w:rPr>
                <w:sz w:val="20"/>
                <w:szCs w:val="20"/>
              </w:rPr>
              <w:t>.</w:t>
            </w:r>
          </w:p>
        </w:tc>
        <w:tc>
          <w:tcPr>
            <w:tcW w:w="21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smartTag w:uri="urn:schemas-microsoft-com:office:smarttags" w:element="metricconverter">
              <w:smartTagPr>
                <w:attr w:name="ProductID" w:val="2005 г"/>
              </w:smartTagPr>
              <w:r w:rsidRPr="00450DAB">
                <w:rPr>
                  <w:sz w:val="20"/>
                  <w:szCs w:val="20"/>
                </w:rPr>
                <w:t>200</w:t>
              </w:r>
              <w:r w:rsidR="00B441AA" w:rsidRPr="00450DAB">
                <w:rPr>
                  <w:sz w:val="20"/>
                  <w:szCs w:val="20"/>
                </w:rPr>
                <w:t>5</w:t>
              </w:r>
              <w:r w:rsidRPr="00450DAB">
                <w:rPr>
                  <w:sz w:val="20"/>
                  <w:szCs w:val="20"/>
                </w:rPr>
                <w:t xml:space="preserve"> г</w:t>
              </w:r>
            </w:smartTag>
            <w:r w:rsidRPr="00450DAB">
              <w:rPr>
                <w:sz w:val="20"/>
                <w:szCs w:val="20"/>
              </w:rPr>
              <w:t>.</w:t>
            </w:r>
          </w:p>
        </w:tc>
        <w:tc>
          <w:tcPr>
            <w:tcW w:w="215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B441AA" w:rsidP="00450DAB">
            <w:pPr>
              <w:shd w:val="clear" w:color="auto" w:fill="FFFFFF"/>
              <w:spacing w:line="360" w:lineRule="auto"/>
              <w:jc w:val="both"/>
              <w:rPr>
                <w:sz w:val="20"/>
                <w:szCs w:val="20"/>
              </w:rPr>
            </w:pPr>
            <w:smartTag w:uri="urn:schemas-microsoft-com:office:smarttags" w:element="metricconverter">
              <w:smartTagPr>
                <w:attr w:name="ProductID" w:val="2006 г"/>
              </w:smartTagPr>
              <w:r w:rsidRPr="00450DAB">
                <w:rPr>
                  <w:sz w:val="20"/>
                  <w:szCs w:val="20"/>
                </w:rPr>
                <w:t>2006</w:t>
              </w:r>
              <w:r w:rsidR="00AA50FC" w:rsidRPr="00450DAB">
                <w:rPr>
                  <w:sz w:val="20"/>
                  <w:szCs w:val="20"/>
                </w:rPr>
                <w:t xml:space="preserve"> г</w:t>
              </w:r>
            </w:smartTag>
            <w:r w:rsidR="00AA50FC" w:rsidRPr="00450DAB">
              <w:rPr>
                <w:sz w:val="20"/>
                <w:szCs w:val="20"/>
              </w:rPr>
              <w:t>.</w:t>
            </w:r>
          </w:p>
        </w:tc>
      </w:tr>
      <w:tr w:rsidR="00AA50FC" w:rsidRPr="00450DAB">
        <w:trPr>
          <w:trHeight w:hRule="exact" w:val="479"/>
        </w:trPr>
        <w:tc>
          <w:tcPr>
            <w:tcW w:w="2884" w:type="dxa"/>
            <w:vMerge/>
            <w:tcBorders>
              <w:top w:val="nil"/>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pacing w:line="360" w:lineRule="auto"/>
              <w:jc w:val="both"/>
              <w:rPr>
                <w:sz w:val="20"/>
                <w:szCs w:val="20"/>
              </w:rPr>
            </w:pPr>
          </w:p>
          <w:p w:rsidR="00AA50FC" w:rsidRPr="00450DAB" w:rsidRDefault="00AA50FC" w:rsidP="00450DAB">
            <w:pPr>
              <w:spacing w:line="360" w:lineRule="auto"/>
              <w:jc w:val="both"/>
              <w:rPr>
                <w:sz w:val="20"/>
                <w:szCs w:val="20"/>
              </w:rPr>
            </w:pP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тыс. р.</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bCs/>
                <w:sz w:val="20"/>
                <w:szCs w:val="20"/>
              </w:rPr>
              <w:t>%</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тыс. р.</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bCs/>
                <w:sz w:val="20"/>
                <w:szCs w:val="20"/>
              </w:rPr>
              <w:t>%</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тыс. р.</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bCs/>
                <w:sz w:val="20"/>
                <w:szCs w:val="20"/>
              </w:rPr>
              <w:t>%</w:t>
            </w:r>
          </w:p>
        </w:tc>
      </w:tr>
      <w:tr w:rsidR="00AA50FC" w:rsidRPr="00450DAB" w:rsidTr="00450DAB">
        <w:trPr>
          <w:trHeight w:hRule="exact" w:val="391"/>
        </w:trPr>
        <w:tc>
          <w:tcPr>
            <w:tcW w:w="288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Здания</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75091</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74</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80774</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71,3</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8772</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5,3</w:t>
            </w:r>
          </w:p>
        </w:tc>
      </w:tr>
      <w:tr w:rsidR="00AA50FC" w:rsidRPr="00450DAB" w:rsidTr="00450DAB">
        <w:trPr>
          <w:trHeight w:hRule="exact" w:val="283"/>
        </w:trPr>
        <w:tc>
          <w:tcPr>
            <w:tcW w:w="288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Сооружения</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4943</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5</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4943</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4,3</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6805</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4,1</w:t>
            </w:r>
          </w:p>
        </w:tc>
      </w:tr>
      <w:tr w:rsidR="00AA50FC" w:rsidRPr="00450DAB" w:rsidTr="00450DAB">
        <w:trPr>
          <w:trHeight w:hRule="exact" w:val="286"/>
        </w:trPr>
        <w:tc>
          <w:tcPr>
            <w:tcW w:w="2884"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Машины и оборудование</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8867</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9</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43217</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38,1</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49080</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30</w:t>
            </w:r>
          </w:p>
        </w:tc>
      </w:tr>
      <w:tr w:rsidR="00AA50FC" w:rsidRPr="00450DAB" w:rsidTr="00450DAB">
        <w:trPr>
          <w:trHeight w:hRule="exact" w:val="433"/>
        </w:trPr>
        <w:tc>
          <w:tcPr>
            <w:tcW w:w="2884" w:type="dxa"/>
            <w:tcBorders>
              <w:top w:val="single" w:sz="6" w:space="0" w:color="auto"/>
              <w:left w:val="single" w:sz="6" w:space="0" w:color="auto"/>
              <w:bottom w:val="single" w:sz="6" w:space="0" w:color="auto"/>
              <w:right w:val="single" w:sz="6" w:space="0" w:color="auto"/>
            </w:tcBorders>
            <w:shd w:val="clear" w:color="auto" w:fill="FFFFFF"/>
            <w:vAlign w:val="center"/>
          </w:tcPr>
          <w:p w:rsidR="00AA50FC" w:rsidRPr="00450DAB" w:rsidRDefault="00AA50FC" w:rsidP="00450DAB">
            <w:pPr>
              <w:shd w:val="clear" w:color="auto" w:fill="FFFFFF"/>
              <w:spacing w:line="360" w:lineRule="auto"/>
              <w:jc w:val="both"/>
              <w:rPr>
                <w:sz w:val="20"/>
                <w:szCs w:val="20"/>
              </w:rPr>
            </w:pPr>
            <w:r w:rsidRPr="00450DAB">
              <w:rPr>
                <w:sz w:val="20"/>
                <w:szCs w:val="20"/>
              </w:rPr>
              <w:t>Транспортные средства</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3129</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3,1</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4174</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3,7</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8891</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5,4</w:t>
            </w:r>
          </w:p>
        </w:tc>
      </w:tr>
      <w:tr w:rsidR="00AA50FC" w:rsidRPr="00450DAB" w:rsidTr="00450DAB">
        <w:trPr>
          <w:trHeight w:hRule="exact" w:val="268"/>
        </w:trPr>
        <w:tc>
          <w:tcPr>
            <w:tcW w:w="288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Рабочий скот</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26</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226</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0,2</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223</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0,</w:t>
            </w:r>
            <w:r w:rsidR="00CA5F99" w:rsidRPr="00450DAB">
              <w:rPr>
                <w:sz w:val="20"/>
                <w:szCs w:val="20"/>
              </w:rPr>
              <w:t>2</w:t>
            </w:r>
          </w:p>
        </w:tc>
      </w:tr>
      <w:tr w:rsidR="00AA50FC" w:rsidRPr="00450DAB" w:rsidTr="00450DAB">
        <w:trPr>
          <w:trHeight w:hRule="exact" w:val="301"/>
        </w:trPr>
        <w:tc>
          <w:tcPr>
            <w:tcW w:w="288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Продуктивный скот</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8880</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8,8</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10158</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9</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12272</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CA5F99" w:rsidP="00450DAB">
            <w:pPr>
              <w:shd w:val="clear" w:color="auto" w:fill="FFFFFF"/>
              <w:spacing w:line="360" w:lineRule="auto"/>
              <w:jc w:val="both"/>
              <w:rPr>
                <w:sz w:val="20"/>
                <w:szCs w:val="20"/>
              </w:rPr>
            </w:pPr>
            <w:r w:rsidRPr="00450DAB">
              <w:rPr>
                <w:sz w:val="20"/>
                <w:szCs w:val="20"/>
              </w:rPr>
              <w:t>7,4</w:t>
            </w:r>
          </w:p>
        </w:tc>
      </w:tr>
      <w:tr w:rsidR="00AA50FC" w:rsidRPr="00450DAB" w:rsidTr="00450DAB">
        <w:trPr>
          <w:trHeight w:hRule="exact" w:val="262"/>
        </w:trPr>
        <w:tc>
          <w:tcPr>
            <w:tcW w:w="288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Другие виды</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66</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0,1</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958</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0,8</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1029</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CA5F99" w:rsidP="00450DAB">
            <w:pPr>
              <w:shd w:val="clear" w:color="auto" w:fill="FFFFFF"/>
              <w:spacing w:line="360" w:lineRule="auto"/>
              <w:jc w:val="both"/>
              <w:rPr>
                <w:sz w:val="20"/>
                <w:szCs w:val="20"/>
              </w:rPr>
            </w:pPr>
            <w:r w:rsidRPr="00450DAB">
              <w:rPr>
                <w:sz w:val="20"/>
                <w:szCs w:val="20"/>
              </w:rPr>
              <w:t>0,6</w:t>
            </w:r>
          </w:p>
        </w:tc>
      </w:tr>
      <w:tr w:rsidR="00AA50FC" w:rsidRPr="00450DAB" w:rsidTr="00450DAB">
        <w:trPr>
          <w:trHeight w:hRule="exact" w:val="281"/>
        </w:trPr>
        <w:tc>
          <w:tcPr>
            <w:tcW w:w="288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Итого</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101002</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100</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113336</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6A1704" w:rsidP="00450DAB">
            <w:pPr>
              <w:shd w:val="clear" w:color="auto" w:fill="FFFFFF"/>
              <w:spacing w:line="360" w:lineRule="auto"/>
              <w:jc w:val="both"/>
              <w:rPr>
                <w:sz w:val="20"/>
                <w:szCs w:val="20"/>
              </w:rPr>
            </w:pPr>
            <w:r w:rsidRPr="00450DAB">
              <w:rPr>
                <w:sz w:val="20"/>
                <w:szCs w:val="20"/>
              </w:rPr>
              <w:t>100</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166072</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CA5F99" w:rsidP="00450DAB">
            <w:pPr>
              <w:shd w:val="clear" w:color="auto" w:fill="FFFFFF"/>
              <w:spacing w:line="360" w:lineRule="auto"/>
              <w:jc w:val="both"/>
              <w:rPr>
                <w:sz w:val="20"/>
                <w:szCs w:val="20"/>
              </w:rPr>
            </w:pPr>
            <w:r w:rsidRPr="00450DAB">
              <w:rPr>
                <w:sz w:val="20"/>
                <w:szCs w:val="20"/>
              </w:rPr>
              <w:t>100</w:t>
            </w:r>
          </w:p>
        </w:tc>
      </w:tr>
      <w:tr w:rsidR="00AA50FC" w:rsidRPr="00450DAB" w:rsidTr="00450DAB">
        <w:trPr>
          <w:trHeight w:hRule="exact" w:val="298"/>
        </w:trPr>
        <w:tc>
          <w:tcPr>
            <w:tcW w:w="288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В том числе: Производственные</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B599C" w:rsidP="00450DAB">
            <w:pPr>
              <w:shd w:val="clear" w:color="auto" w:fill="FFFFFF"/>
              <w:spacing w:line="360" w:lineRule="auto"/>
              <w:jc w:val="both"/>
              <w:rPr>
                <w:sz w:val="20"/>
                <w:szCs w:val="20"/>
              </w:rPr>
            </w:pPr>
            <w:r w:rsidRPr="00450DAB">
              <w:rPr>
                <w:sz w:val="20"/>
                <w:szCs w:val="20"/>
              </w:rPr>
              <w:t>66</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958</w:t>
            </w: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1C7D0E" w:rsidP="00450DAB">
            <w:pPr>
              <w:shd w:val="clear" w:color="auto" w:fill="FFFFFF"/>
              <w:spacing w:line="360" w:lineRule="auto"/>
              <w:jc w:val="both"/>
              <w:rPr>
                <w:sz w:val="20"/>
                <w:szCs w:val="20"/>
              </w:rPr>
            </w:pPr>
            <w:r w:rsidRPr="00450DAB">
              <w:rPr>
                <w:sz w:val="20"/>
                <w:szCs w:val="20"/>
              </w:rPr>
              <w:t>1029</w:t>
            </w: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r>
      <w:tr w:rsidR="00AA50FC" w:rsidRPr="00450DAB" w:rsidTr="00450DAB">
        <w:trPr>
          <w:trHeight w:hRule="exact" w:val="298"/>
        </w:trPr>
        <w:tc>
          <w:tcPr>
            <w:tcW w:w="2884" w:type="dxa"/>
            <w:tcBorders>
              <w:top w:val="single" w:sz="6" w:space="0" w:color="auto"/>
              <w:left w:val="single" w:sz="6" w:space="0" w:color="auto"/>
              <w:bottom w:val="single" w:sz="6" w:space="0" w:color="auto"/>
              <w:right w:val="single" w:sz="6" w:space="0" w:color="auto"/>
            </w:tcBorders>
            <w:shd w:val="clear" w:color="auto" w:fill="FFFFFF"/>
          </w:tcPr>
          <w:p w:rsidR="00AA50FC" w:rsidRPr="00450DAB" w:rsidRDefault="00AA50FC" w:rsidP="00450DAB">
            <w:pPr>
              <w:shd w:val="clear" w:color="auto" w:fill="FFFFFF"/>
              <w:spacing w:line="360" w:lineRule="auto"/>
              <w:jc w:val="both"/>
              <w:rPr>
                <w:sz w:val="20"/>
                <w:szCs w:val="20"/>
              </w:rPr>
            </w:pPr>
            <w:r w:rsidRPr="00450DAB">
              <w:rPr>
                <w:sz w:val="20"/>
                <w:szCs w:val="20"/>
              </w:rPr>
              <w:t>Непроизводственные</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c>
          <w:tcPr>
            <w:tcW w:w="12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c>
          <w:tcPr>
            <w:tcW w:w="91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c>
          <w:tcPr>
            <w:tcW w:w="1282"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c>
          <w:tcPr>
            <w:tcW w:w="871" w:type="dxa"/>
            <w:tcBorders>
              <w:top w:val="single" w:sz="6" w:space="0" w:color="auto"/>
              <w:left w:val="single" w:sz="6" w:space="0" w:color="auto"/>
              <w:bottom w:val="single" w:sz="6" w:space="0" w:color="auto"/>
              <w:right w:val="single" w:sz="6" w:space="0" w:color="auto"/>
            </w:tcBorders>
            <w:shd w:val="clear" w:color="auto" w:fill="FFFFFF"/>
            <w:vAlign w:val="bottom"/>
          </w:tcPr>
          <w:p w:rsidR="00AA50FC" w:rsidRPr="00450DAB" w:rsidRDefault="00AA50FC" w:rsidP="00450DAB">
            <w:pPr>
              <w:shd w:val="clear" w:color="auto" w:fill="FFFFFF"/>
              <w:spacing w:line="360" w:lineRule="auto"/>
              <w:jc w:val="both"/>
              <w:rPr>
                <w:sz w:val="20"/>
                <w:szCs w:val="20"/>
              </w:rPr>
            </w:pPr>
          </w:p>
        </w:tc>
      </w:tr>
    </w:tbl>
    <w:p w:rsidR="00AA50FC" w:rsidRPr="00450DAB" w:rsidRDefault="00AA50FC"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 xml:space="preserve">Анализируя данные таблицы 1.3, можно сделать вывод, что основные фонды </w:t>
      </w:r>
      <w:r w:rsidR="00634D0F" w:rsidRPr="00450DAB">
        <w:rPr>
          <w:sz w:val="28"/>
        </w:rPr>
        <w:t>ГНУ ИНИИСХ СО РАСХН</w:t>
      </w:r>
      <w:r w:rsidR="00450DAB">
        <w:rPr>
          <w:sz w:val="28"/>
        </w:rPr>
        <w:t xml:space="preserve"> </w:t>
      </w:r>
      <w:r w:rsidRPr="00450DAB">
        <w:rPr>
          <w:sz w:val="28"/>
        </w:rPr>
        <w:t xml:space="preserve">имеют тенденцию </w:t>
      </w:r>
      <w:r w:rsidR="00E42873" w:rsidRPr="00450DAB">
        <w:rPr>
          <w:sz w:val="28"/>
        </w:rPr>
        <w:t>к наращиванию</w:t>
      </w:r>
      <w:r w:rsidRPr="00450DAB">
        <w:rPr>
          <w:sz w:val="28"/>
        </w:rPr>
        <w:t>. Так как в 200</w:t>
      </w:r>
      <w:r w:rsidR="00E42873" w:rsidRPr="00450DAB">
        <w:rPr>
          <w:sz w:val="28"/>
        </w:rPr>
        <w:t>6</w:t>
      </w:r>
      <w:r w:rsidRPr="00450DAB">
        <w:rPr>
          <w:sz w:val="28"/>
        </w:rPr>
        <w:t xml:space="preserve"> году стоимость производственных фондов </w:t>
      </w:r>
      <w:r w:rsidR="00E42873" w:rsidRPr="00450DAB">
        <w:rPr>
          <w:sz w:val="28"/>
        </w:rPr>
        <w:t>увеличилась</w:t>
      </w:r>
      <w:r w:rsidRPr="00450DAB">
        <w:rPr>
          <w:sz w:val="28"/>
        </w:rPr>
        <w:t xml:space="preserve"> на </w:t>
      </w:r>
      <w:r w:rsidR="00E42873" w:rsidRPr="00450DAB">
        <w:rPr>
          <w:sz w:val="28"/>
        </w:rPr>
        <w:t>64,4</w:t>
      </w:r>
      <w:r w:rsidRPr="00450DAB">
        <w:rPr>
          <w:sz w:val="28"/>
        </w:rPr>
        <w:t xml:space="preserve"> %, по сравнению с 200</w:t>
      </w:r>
      <w:r w:rsidR="00E42873" w:rsidRPr="00450DAB">
        <w:rPr>
          <w:sz w:val="28"/>
        </w:rPr>
        <w:t>4</w:t>
      </w:r>
      <w:r w:rsidRPr="00450DAB">
        <w:rPr>
          <w:sz w:val="28"/>
        </w:rPr>
        <w:t xml:space="preserve"> годом, а непроизводственных фондов выросли на 6,5 %.</w:t>
      </w:r>
    </w:p>
    <w:p w:rsidR="00A77051" w:rsidRPr="00450DAB" w:rsidRDefault="00A77051" w:rsidP="00450DAB">
      <w:pPr>
        <w:spacing w:line="360" w:lineRule="auto"/>
        <w:ind w:firstLine="709"/>
        <w:jc w:val="both"/>
        <w:rPr>
          <w:sz w:val="28"/>
        </w:rPr>
      </w:pPr>
      <w:r w:rsidRPr="00450DAB">
        <w:rPr>
          <w:sz w:val="28"/>
        </w:rPr>
        <w:t>Таблица 1.3 показывает, что наибольшие удельные веса в структуре основных фондов занимают:</w:t>
      </w:r>
      <w:r w:rsidR="00E42873" w:rsidRPr="00450DAB">
        <w:rPr>
          <w:sz w:val="28"/>
        </w:rPr>
        <w:t xml:space="preserve"> не</w:t>
      </w:r>
      <w:r w:rsidRPr="00450DAB">
        <w:rPr>
          <w:sz w:val="28"/>
        </w:rPr>
        <w:t xml:space="preserve"> здания </w:t>
      </w:r>
      <w:r w:rsidR="00E42873" w:rsidRPr="00450DAB">
        <w:rPr>
          <w:sz w:val="28"/>
        </w:rPr>
        <w:t xml:space="preserve">и сооружения </w:t>
      </w:r>
      <w:r w:rsidRPr="00450DAB">
        <w:rPr>
          <w:sz w:val="28"/>
        </w:rPr>
        <w:t>(</w:t>
      </w:r>
      <w:r w:rsidR="00E42873" w:rsidRPr="00450DAB">
        <w:rPr>
          <w:sz w:val="28"/>
        </w:rPr>
        <w:t>9,4</w:t>
      </w:r>
      <w:r w:rsidRPr="00450DAB">
        <w:rPr>
          <w:sz w:val="28"/>
        </w:rPr>
        <w:t xml:space="preserve"> % или </w:t>
      </w:r>
      <w:r w:rsidR="00E42873" w:rsidRPr="00450DAB">
        <w:rPr>
          <w:sz w:val="28"/>
        </w:rPr>
        <w:t>15577</w:t>
      </w:r>
      <w:r w:rsidRPr="00450DAB">
        <w:rPr>
          <w:sz w:val="28"/>
        </w:rPr>
        <w:t xml:space="preserve"> тыс. р.), </w:t>
      </w:r>
      <w:r w:rsidR="00E42873" w:rsidRPr="00450DAB">
        <w:rPr>
          <w:sz w:val="28"/>
        </w:rPr>
        <w:t xml:space="preserve">а </w:t>
      </w:r>
      <w:r w:rsidRPr="00450DAB">
        <w:rPr>
          <w:sz w:val="28"/>
        </w:rPr>
        <w:t>машины и оборудование (</w:t>
      </w:r>
      <w:r w:rsidR="00E42873" w:rsidRPr="00450DAB">
        <w:rPr>
          <w:sz w:val="28"/>
        </w:rPr>
        <w:t>30</w:t>
      </w:r>
      <w:r w:rsidRPr="00450DAB">
        <w:rPr>
          <w:sz w:val="28"/>
        </w:rPr>
        <w:t xml:space="preserve"> % или </w:t>
      </w:r>
      <w:r w:rsidR="00E42873" w:rsidRPr="00450DAB">
        <w:rPr>
          <w:sz w:val="28"/>
        </w:rPr>
        <w:t>49080</w:t>
      </w:r>
      <w:r w:rsidRPr="00450DAB">
        <w:rPr>
          <w:sz w:val="28"/>
        </w:rPr>
        <w:t xml:space="preserve"> тыс. р.) и продуктивный скот (</w:t>
      </w:r>
      <w:r w:rsidR="00E42873" w:rsidRPr="00450DAB">
        <w:rPr>
          <w:sz w:val="28"/>
        </w:rPr>
        <w:t>7,4</w:t>
      </w:r>
      <w:r w:rsidRPr="00450DAB">
        <w:rPr>
          <w:sz w:val="28"/>
        </w:rPr>
        <w:t xml:space="preserve"> % или </w:t>
      </w:r>
      <w:r w:rsidR="00E42873" w:rsidRPr="00450DAB">
        <w:rPr>
          <w:sz w:val="28"/>
        </w:rPr>
        <w:t xml:space="preserve">12272 </w:t>
      </w:r>
      <w:r w:rsidRPr="00450DAB">
        <w:rPr>
          <w:sz w:val="28"/>
        </w:rPr>
        <w:t>тыс. р.).</w:t>
      </w:r>
    </w:p>
    <w:p w:rsidR="00705B92" w:rsidRPr="00450DAB" w:rsidRDefault="00A77051" w:rsidP="00450DAB">
      <w:pPr>
        <w:spacing w:line="360" w:lineRule="auto"/>
        <w:ind w:firstLine="709"/>
        <w:jc w:val="both"/>
        <w:rPr>
          <w:sz w:val="28"/>
          <w:szCs w:val="22"/>
        </w:rPr>
      </w:pPr>
      <w:r w:rsidRPr="00450DAB">
        <w:rPr>
          <w:sz w:val="28"/>
        </w:rPr>
        <w:t>Важнейшими показателями оснащенности хозяйства основными фондами являются фондообеспеченность и фондовооружонность. Экономическая эффективность использования производственных фондов характеризуются фондоотдачей и фондоемкостью. Эти показатели отражают все основные факторы, влияющие на использование основных производственных средств и увеличение производства продукции в таблице 1.4.</w:t>
      </w:r>
    </w:p>
    <w:p w:rsidR="00B441AA" w:rsidRPr="00450DAB" w:rsidRDefault="00A77051" w:rsidP="00450DAB">
      <w:pPr>
        <w:spacing w:line="360" w:lineRule="auto"/>
        <w:ind w:firstLine="709"/>
        <w:jc w:val="both"/>
        <w:rPr>
          <w:sz w:val="28"/>
          <w:szCs w:val="22"/>
        </w:rPr>
      </w:pPr>
      <w:r w:rsidRPr="00450DAB">
        <w:rPr>
          <w:sz w:val="28"/>
          <w:szCs w:val="22"/>
        </w:rPr>
        <w:t>Таблица 1.4</w:t>
      </w:r>
      <w:r w:rsidR="00C00FA5" w:rsidRPr="00450DAB">
        <w:rPr>
          <w:sz w:val="28"/>
          <w:szCs w:val="22"/>
        </w:rPr>
        <w:t>.</w:t>
      </w:r>
      <w:r w:rsidRPr="00450DAB">
        <w:rPr>
          <w:sz w:val="28"/>
          <w:szCs w:val="22"/>
        </w:rPr>
        <w:t xml:space="preserve"> </w:t>
      </w:r>
    </w:p>
    <w:p w:rsidR="00A77051" w:rsidRPr="00450DAB" w:rsidRDefault="00A77051" w:rsidP="00450DAB">
      <w:pPr>
        <w:spacing w:line="360" w:lineRule="auto"/>
        <w:ind w:firstLine="709"/>
        <w:jc w:val="both"/>
        <w:rPr>
          <w:sz w:val="28"/>
          <w:szCs w:val="22"/>
        </w:rPr>
      </w:pPr>
      <w:r w:rsidRPr="00450DAB">
        <w:rPr>
          <w:sz w:val="28"/>
          <w:szCs w:val="22"/>
        </w:rPr>
        <w:t>Эффективность использования основных производственных фондов</w:t>
      </w:r>
    </w:p>
    <w:p w:rsidR="00A77051" w:rsidRDefault="00A77051" w:rsidP="00450DAB">
      <w:pPr>
        <w:spacing w:line="360" w:lineRule="auto"/>
        <w:ind w:firstLine="709"/>
        <w:jc w:val="both"/>
        <w:rPr>
          <w:sz w:val="28"/>
          <w:szCs w:val="22"/>
        </w:rPr>
      </w:pPr>
      <w:r w:rsidRPr="00450DAB">
        <w:rPr>
          <w:sz w:val="28"/>
          <w:szCs w:val="22"/>
        </w:rPr>
        <w:t xml:space="preserve">в </w:t>
      </w:r>
      <w:r w:rsidR="00634D0F" w:rsidRPr="00450DAB">
        <w:rPr>
          <w:sz w:val="28"/>
          <w:szCs w:val="22"/>
        </w:rPr>
        <w:t xml:space="preserve">ГНУ ИНИИСХ СО РАСХН </w:t>
      </w:r>
      <w:r w:rsidRPr="00450DAB">
        <w:rPr>
          <w:sz w:val="28"/>
          <w:szCs w:val="22"/>
        </w:rPr>
        <w:t>.</w:t>
      </w:r>
    </w:p>
    <w:p w:rsidR="00450DAB" w:rsidRPr="00450DAB" w:rsidRDefault="00450DAB" w:rsidP="00450DAB">
      <w:pPr>
        <w:spacing w:line="360" w:lineRule="auto"/>
        <w:ind w:firstLine="709"/>
        <w:jc w:val="both"/>
        <w:rPr>
          <w:sz w:val="28"/>
          <w:szCs w:val="22"/>
        </w:rPr>
      </w:pPr>
    </w:p>
    <w:tbl>
      <w:tblPr>
        <w:tblW w:w="9450" w:type="dxa"/>
        <w:tblInd w:w="40" w:type="dxa"/>
        <w:tblLayout w:type="fixed"/>
        <w:tblCellMar>
          <w:left w:w="40" w:type="dxa"/>
          <w:right w:w="40" w:type="dxa"/>
        </w:tblCellMar>
        <w:tblLook w:val="0000" w:firstRow="0" w:lastRow="0" w:firstColumn="0" w:lastColumn="0" w:noHBand="0" w:noVBand="0"/>
      </w:tblPr>
      <w:tblGrid>
        <w:gridCol w:w="4151"/>
        <w:gridCol w:w="1814"/>
        <w:gridCol w:w="1829"/>
        <w:gridCol w:w="1656"/>
      </w:tblGrid>
      <w:tr w:rsidR="00B441AA" w:rsidRPr="00450DAB" w:rsidTr="00450DAB">
        <w:trPr>
          <w:trHeight w:val="366"/>
        </w:trPr>
        <w:tc>
          <w:tcPr>
            <w:tcW w:w="4151" w:type="dxa"/>
            <w:tcBorders>
              <w:top w:val="single" w:sz="6" w:space="0" w:color="auto"/>
              <w:left w:val="single" w:sz="6" w:space="0" w:color="auto"/>
              <w:bottom w:val="single" w:sz="6" w:space="0" w:color="auto"/>
              <w:right w:val="single" w:sz="6" w:space="0" w:color="auto"/>
            </w:tcBorders>
            <w:shd w:val="clear" w:color="auto" w:fill="FFFFFF"/>
            <w:vAlign w:val="center"/>
          </w:tcPr>
          <w:p w:rsidR="00B441AA" w:rsidRPr="00450DAB" w:rsidRDefault="00B441AA" w:rsidP="00450DAB">
            <w:pPr>
              <w:shd w:val="clear" w:color="auto" w:fill="FFFFFF"/>
              <w:spacing w:line="360" w:lineRule="auto"/>
              <w:jc w:val="both"/>
              <w:rPr>
                <w:sz w:val="20"/>
                <w:szCs w:val="20"/>
              </w:rPr>
            </w:pPr>
            <w:r w:rsidRPr="00450DAB">
              <w:rPr>
                <w:sz w:val="20"/>
                <w:szCs w:val="20"/>
              </w:rPr>
              <w:t>Показатели</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center"/>
          </w:tcPr>
          <w:p w:rsidR="00B441AA" w:rsidRPr="00450DAB" w:rsidRDefault="00B441AA" w:rsidP="00450DAB">
            <w:pPr>
              <w:shd w:val="clear" w:color="auto" w:fill="FFFFFF"/>
              <w:spacing w:line="360" w:lineRule="auto"/>
              <w:jc w:val="both"/>
              <w:rPr>
                <w:sz w:val="20"/>
                <w:szCs w:val="20"/>
              </w:rPr>
            </w:pPr>
            <w:smartTag w:uri="urn:schemas-microsoft-com:office:smarttags" w:element="metricconverter">
              <w:smartTagPr>
                <w:attr w:name="ProductID" w:val="2004 г"/>
              </w:smartTagPr>
              <w:r w:rsidRPr="00450DAB">
                <w:rPr>
                  <w:sz w:val="20"/>
                  <w:szCs w:val="20"/>
                </w:rPr>
                <w:t>2004 г</w:t>
              </w:r>
            </w:smartTag>
          </w:p>
        </w:tc>
        <w:tc>
          <w:tcPr>
            <w:tcW w:w="1829" w:type="dxa"/>
            <w:tcBorders>
              <w:top w:val="single" w:sz="6" w:space="0" w:color="auto"/>
              <w:left w:val="single" w:sz="6" w:space="0" w:color="auto"/>
              <w:bottom w:val="single" w:sz="6" w:space="0" w:color="auto"/>
              <w:right w:val="single" w:sz="6" w:space="0" w:color="auto"/>
            </w:tcBorders>
            <w:shd w:val="clear" w:color="auto" w:fill="FFFFFF"/>
            <w:vAlign w:val="center"/>
          </w:tcPr>
          <w:p w:rsidR="00B441AA" w:rsidRPr="00450DAB" w:rsidRDefault="00B441AA" w:rsidP="00450DAB">
            <w:pPr>
              <w:shd w:val="clear" w:color="auto" w:fill="FFFFFF"/>
              <w:spacing w:line="360" w:lineRule="auto"/>
              <w:jc w:val="both"/>
              <w:rPr>
                <w:sz w:val="20"/>
                <w:szCs w:val="20"/>
              </w:rPr>
            </w:pPr>
            <w:smartTag w:uri="urn:schemas-microsoft-com:office:smarttags" w:element="metricconverter">
              <w:smartTagPr>
                <w:attr w:name="ProductID" w:val="2005 г"/>
              </w:smartTagPr>
              <w:r w:rsidRPr="00450DAB">
                <w:rPr>
                  <w:sz w:val="20"/>
                  <w:szCs w:val="20"/>
                </w:rPr>
                <w:t>2005 г</w:t>
              </w:r>
            </w:smartTag>
            <w:r w:rsidRPr="00450DAB">
              <w:rPr>
                <w:sz w:val="20"/>
                <w:szCs w:val="20"/>
              </w:rPr>
              <w:t>.</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center"/>
          </w:tcPr>
          <w:p w:rsidR="00B441AA" w:rsidRPr="00450DAB" w:rsidRDefault="00B441AA" w:rsidP="00450DAB">
            <w:pPr>
              <w:shd w:val="clear" w:color="auto" w:fill="FFFFFF"/>
              <w:spacing w:line="360" w:lineRule="auto"/>
              <w:jc w:val="both"/>
              <w:rPr>
                <w:sz w:val="20"/>
                <w:szCs w:val="20"/>
              </w:rPr>
            </w:pPr>
            <w:smartTag w:uri="urn:schemas-microsoft-com:office:smarttags" w:element="metricconverter">
              <w:smartTagPr>
                <w:attr w:name="ProductID" w:val="2006 г"/>
              </w:smartTagPr>
              <w:r w:rsidRPr="00450DAB">
                <w:rPr>
                  <w:sz w:val="20"/>
                  <w:szCs w:val="20"/>
                </w:rPr>
                <w:t>2006 г</w:t>
              </w:r>
            </w:smartTag>
            <w:r w:rsidRPr="00450DAB">
              <w:rPr>
                <w:sz w:val="20"/>
                <w:szCs w:val="20"/>
              </w:rPr>
              <w:t>.</w:t>
            </w:r>
          </w:p>
        </w:tc>
      </w:tr>
      <w:tr w:rsidR="00B441AA" w:rsidRPr="00450DAB" w:rsidTr="00450DAB">
        <w:trPr>
          <w:trHeight w:hRule="exact" w:val="303"/>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Стоимость</w:t>
            </w:r>
            <w:r w:rsidRPr="00450DAB">
              <w:rPr>
                <w:rFonts w:cs="Courier New"/>
                <w:sz w:val="20"/>
                <w:szCs w:val="20"/>
              </w:rPr>
              <w:t xml:space="preserve"> </w:t>
            </w:r>
            <w:r w:rsidRPr="00450DAB">
              <w:rPr>
                <w:sz w:val="20"/>
                <w:szCs w:val="20"/>
              </w:rPr>
              <w:t>основных</w:t>
            </w:r>
            <w:r w:rsidRPr="00450DAB">
              <w:rPr>
                <w:rFonts w:cs="Courier New"/>
                <w:sz w:val="20"/>
                <w:szCs w:val="20"/>
              </w:rPr>
              <w:t xml:space="preserve"> </w:t>
            </w:r>
            <w:r w:rsidRPr="00450DAB">
              <w:rPr>
                <w:sz w:val="20"/>
                <w:szCs w:val="20"/>
              </w:rPr>
              <w:t>фондов</w:t>
            </w:r>
            <w:r w:rsidRPr="00450DAB">
              <w:rPr>
                <w:rFonts w:cs="Courier New"/>
                <w:sz w:val="20"/>
                <w:szCs w:val="20"/>
              </w:rPr>
              <w:t xml:space="preserve">, </w:t>
            </w:r>
            <w:r w:rsidRPr="00450DAB">
              <w:rPr>
                <w:sz w:val="20"/>
                <w:szCs w:val="20"/>
              </w:rPr>
              <w:t>тыс</w:t>
            </w:r>
            <w:r w:rsidRPr="00450DAB">
              <w:rPr>
                <w:rFonts w:cs="Courier New"/>
                <w:sz w:val="20"/>
                <w:szCs w:val="20"/>
              </w:rPr>
              <w:t>.р.</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1445E4" w:rsidP="00450DAB">
            <w:pPr>
              <w:shd w:val="clear" w:color="auto" w:fill="FFFFFF"/>
              <w:spacing w:line="360" w:lineRule="auto"/>
              <w:jc w:val="both"/>
              <w:rPr>
                <w:sz w:val="20"/>
                <w:szCs w:val="20"/>
              </w:rPr>
            </w:pPr>
            <w:r w:rsidRPr="00450DAB">
              <w:rPr>
                <w:rFonts w:cs="Courier New"/>
                <w:sz w:val="20"/>
                <w:szCs w:val="20"/>
              </w:rPr>
              <w:t>101002</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1445E4" w:rsidP="00450DAB">
            <w:pPr>
              <w:shd w:val="clear" w:color="auto" w:fill="FFFFFF"/>
              <w:spacing w:line="360" w:lineRule="auto"/>
              <w:jc w:val="both"/>
              <w:rPr>
                <w:sz w:val="20"/>
                <w:szCs w:val="20"/>
              </w:rPr>
            </w:pPr>
            <w:r w:rsidRPr="00450DAB">
              <w:rPr>
                <w:rFonts w:cs="Courier New"/>
                <w:sz w:val="20"/>
                <w:szCs w:val="20"/>
              </w:rPr>
              <w:t>113336</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1445E4" w:rsidP="00450DAB">
            <w:pPr>
              <w:shd w:val="clear" w:color="auto" w:fill="FFFFFF"/>
              <w:spacing w:line="360" w:lineRule="auto"/>
              <w:jc w:val="both"/>
              <w:rPr>
                <w:sz w:val="20"/>
                <w:szCs w:val="20"/>
              </w:rPr>
            </w:pPr>
            <w:r w:rsidRPr="00450DAB">
              <w:rPr>
                <w:rFonts w:cs="Courier New"/>
                <w:sz w:val="20"/>
                <w:szCs w:val="20"/>
              </w:rPr>
              <w:t>166072</w:t>
            </w:r>
          </w:p>
        </w:tc>
      </w:tr>
      <w:tr w:rsidR="00B441AA" w:rsidRPr="00450DAB" w:rsidTr="00450DAB">
        <w:trPr>
          <w:trHeight w:hRule="exact" w:val="264"/>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Площадь</w:t>
            </w:r>
            <w:r w:rsidRPr="00450DAB">
              <w:rPr>
                <w:rFonts w:cs="Courier New"/>
                <w:sz w:val="20"/>
                <w:szCs w:val="20"/>
              </w:rPr>
              <w:t xml:space="preserve"> </w:t>
            </w:r>
            <w:r w:rsidRPr="00450DAB">
              <w:rPr>
                <w:sz w:val="20"/>
                <w:szCs w:val="20"/>
              </w:rPr>
              <w:t>с</w:t>
            </w:r>
            <w:r w:rsidRPr="00450DAB">
              <w:rPr>
                <w:rFonts w:cs="Courier New"/>
                <w:sz w:val="20"/>
                <w:szCs w:val="20"/>
              </w:rPr>
              <w:t>/</w:t>
            </w:r>
            <w:r w:rsidRPr="00450DAB">
              <w:rPr>
                <w:sz w:val="20"/>
                <w:szCs w:val="20"/>
              </w:rPr>
              <w:t>х</w:t>
            </w:r>
            <w:r w:rsidRPr="00450DAB">
              <w:rPr>
                <w:rFonts w:cs="Courier New"/>
                <w:sz w:val="20"/>
                <w:szCs w:val="20"/>
              </w:rPr>
              <w:t xml:space="preserve"> </w:t>
            </w:r>
            <w:r w:rsidRPr="00450DAB">
              <w:rPr>
                <w:sz w:val="20"/>
                <w:szCs w:val="20"/>
              </w:rPr>
              <w:t>угодий</w:t>
            </w:r>
            <w:r w:rsidRPr="00450DAB">
              <w:rPr>
                <w:rFonts w:cs="Courier New"/>
                <w:sz w:val="20"/>
                <w:szCs w:val="20"/>
              </w:rPr>
              <w:t xml:space="preserve">, </w:t>
            </w:r>
            <w:r w:rsidRPr="00450DAB">
              <w:rPr>
                <w:sz w:val="20"/>
                <w:szCs w:val="20"/>
              </w:rPr>
              <w:t>га</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sz w:val="20"/>
                <w:szCs w:val="20"/>
              </w:rPr>
            </w:pPr>
            <w:r w:rsidRPr="00450DAB">
              <w:rPr>
                <w:rFonts w:cs="Courier New"/>
                <w:sz w:val="20"/>
                <w:szCs w:val="20"/>
              </w:rPr>
              <w:t>4966</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sz w:val="20"/>
                <w:szCs w:val="20"/>
              </w:rPr>
            </w:pPr>
            <w:r w:rsidRPr="00450DAB">
              <w:rPr>
                <w:rFonts w:cs="Courier New"/>
                <w:sz w:val="20"/>
                <w:szCs w:val="20"/>
              </w:rPr>
              <w:t>4966</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sz w:val="20"/>
                <w:szCs w:val="20"/>
              </w:rPr>
            </w:pPr>
            <w:r w:rsidRPr="00450DAB">
              <w:rPr>
                <w:rFonts w:cs="Courier New"/>
                <w:sz w:val="20"/>
                <w:szCs w:val="20"/>
              </w:rPr>
              <w:t>4966</w:t>
            </w:r>
          </w:p>
        </w:tc>
      </w:tr>
      <w:tr w:rsidR="00B441AA" w:rsidRPr="00450DAB" w:rsidTr="00450DAB">
        <w:trPr>
          <w:trHeight w:hRule="exact" w:val="283"/>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Валовая</w:t>
            </w:r>
            <w:r w:rsidRPr="00450DAB">
              <w:rPr>
                <w:rFonts w:cs="Courier New"/>
                <w:sz w:val="20"/>
                <w:szCs w:val="20"/>
              </w:rPr>
              <w:t xml:space="preserve"> </w:t>
            </w:r>
            <w:r w:rsidRPr="00450DAB">
              <w:rPr>
                <w:sz w:val="20"/>
                <w:szCs w:val="20"/>
              </w:rPr>
              <w:t>продукция</w:t>
            </w:r>
            <w:r w:rsidRPr="00450DAB">
              <w:rPr>
                <w:rFonts w:cs="Courier New"/>
                <w:sz w:val="20"/>
                <w:szCs w:val="20"/>
              </w:rPr>
              <w:t xml:space="preserve"> </w:t>
            </w:r>
            <w:r w:rsidRPr="00450DAB">
              <w:rPr>
                <w:sz w:val="20"/>
                <w:szCs w:val="20"/>
              </w:rPr>
              <w:t>в</w:t>
            </w:r>
            <w:r w:rsidRPr="00450DAB">
              <w:rPr>
                <w:rFonts w:cs="Courier New"/>
                <w:sz w:val="20"/>
                <w:szCs w:val="20"/>
              </w:rPr>
              <w:t xml:space="preserve"> </w:t>
            </w:r>
            <w:r w:rsidRPr="00450DAB">
              <w:rPr>
                <w:sz w:val="20"/>
                <w:szCs w:val="20"/>
              </w:rPr>
              <w:t>ценах реализации</w:t>
            </w:r>
            <w:r w:rsidRPr="00450DAB">
              <w:rPr>
                <w:rFonts w:cs="Courier New"/>
                <w:sz w:val="20"/>
                <w:szCs w:val="20"/>
              </w:rPr>
              <w:t xml:space="preserve">, </w:t>
            </w:r>
            <w:r w:rsidRPr="00450DAB">
              <w:rPr>
                <w:sz w:val="20"/>
                <w:szCs w:val="20"/>
              </w:rPr>
              <w:t>тыс</w:t>
            </w:r>
            <w:r w:rsidRPr="00450DAB">
              <w:rPr>
                <w:rFonts w:cs="Courier New"/>
                <w:sz w:val="20"/>
                <w:szCs w:val="20"/>
              </w:rPr>
              <w:t xml:space="preserve">. </w:t>
            </w:r>
            <w:r w:rsidRPr="00450DAB">
              <w:rPr>
                <w:sz w:val="20"/>
                <w:szCs w:val="20"/>
              </w:rPr>
              <w:t>р</w:t>
            </w:r>
            <w:r w:rsidRPr="00450DAB">
              <w:rPr>
                <w:rFonts w:cs="Courier New"/>
                <w:sz w:val="20"/>
                <w:szCs w:val="20"/>
              </w:rPr>
              <w:t>.</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844E2" w:rsidP="00450DAB">
            <w:pPr>
              <w:shd w:val="clear" w:color="auto" w:fill="FFFFFF"/>
              <w:spacing w:line="360" w:lineRule="auto"/>
              <w:jc w:val="both"/>
              <w:rPr>
                <w:sz w:val="20"/>
                <w:szCs w:val="20"/>
              </w:rPr>
            </w:pPr>
            <w:r w:rsidRPr="00450DAB">
              <w:rPr>
                <w:rFonts w:cs="Courier New"/>
                <w:sz w:val="20"/>
                <w:szCs w:val="20"/>
              </w:rPr>
              <w:t>19631</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AE460C" w:rsidP="00450DAB">
            <w:pPr>
              <w:shd w:val="clear" w:color="auto" w:fill="FFFFFF"/>
              <w:spacing w:line="360" w:lineRule="auto"/>
              <w:jc w:val="both"/>
              <w:rPr>
                <w:sz w:val="20"/>
                <w:szCs w:val="20"/>
              </w:rPr>
            </w:pPr>
            <w:r w:rsidRPr="00450DAB">
              <w:rPr>
                <w:sz w:val="20"/>
                <w:szCs w:val="20"/>
              </w:rPr>
              <w:t>16942</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AE460C" w:rsidP="00450DAB">
            <w:pPr>
              <w:shd w:val="clear" w:color="auto" w:fill="FFFFFF"/>
              <w:spacing w:line="360" w:lineRule="auto"/>
              <w:jc w:val="both"/>
              <w:rPr>
                <w:sz w:val="20"/>
                <w:szCs w:val="20"/>
              </w:rPr>
            </w:pPr>
            <w:r w:rsidRPr="00450DAB">
              <w:rPr>
                <w:sz w:val="20"/>
                <w:szCs w:val="20"/>
              </w:rPr>
              <w:t>31423</w:t>
            </w:r>
          </w:p>
        </w:tc>
      </w:tr>
      <w:tr w:rsidR="00B441AA" w:rsidRPr="00450DAB" w:rsidTr="00450DAB">
        <w:trPr>
          <w:trHeight w:hRule="exact" w:val="286"/>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Среднегодовая численность работников, чел.</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E32411" w:rsidP="00450DAB">
            <w:pPr>
              <w:shd w:val="clear" w:color="auto" w:fill="FFFFFF"/>
              <w:spacing w:line="360" w:lineRule="auto"/>
              <w:jc w:val="both"/>
              <w:rPr>
                <w:rFonts w:cs="Courier New"/>
                <w:sz w:val="20"/>
                <w:szCs w:val="20"/>
              </w:rPr>
            </w:pPr>
            <w:r w:rsidRPr="00450DAB">
              <w:rPr>
                <w:rFonts w:cs="Courier New"/>
                <w:sz w:val="20"/>
                <w:szCs w:val="20"/>
              </w:rPr>
              <w:t>217</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1445E4" w:rsidP="00450DAB">
            <w:pPr>
              <w:shd w:val="clear" w:color="auto" w:fill="FFFFFF"/>
              <w:spacing w:line="360" w:lineRule="auto"/>
              <w:jc w:val="both"/>
              <w:rPr>
                <w:rFonts w:cs="Courier New"/>
                <w:sz w:val="20"/>
                <w:szCs w:val="20"/>
              </w:rPr>
            </w:pPr>
            <w:r w:rsidRPr="00450DAB">
              <w:rPr>
                <w:rFonts w:cs="Courier New"/>
                <w:sz w:val="20"/>
                <w:szCs w:val="20"/>
              </w:rPr>
              <w:t>217</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21</w:t>
            </w:r>
            <w:r w:rsidR="001445E4" w:rsidRPr="00450DAB">
              <w:rPr>
                <w:rFonts w:cs="Courier New"/>
                <w:sz w:val="20"/>
                <w:szCs w:val="20"/>
              </w:rPr>
              <w:t>6</w:t>
            </w:r>
          </w:p>
        </w:tc>
      </w:tr>
      <w:tr w:rsidR="00B441AA" w:rsidRPr="00450DAB" w:rsidTr="00450DAB">
        <w:trPr>
          <w:trHeight w:hRule="exact" w:val="291"/>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Энергетические мощности, квт.</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844E2" w:rsidP="00450DAB">
            <w:pPr>
              <w:shd w:val="clear" w:color="auto" w:fill="FFFFFF"/>
              <w:spacing w:line="360" w:lineRule="auto"/>
              <w:jc w:val="both"/>
              <w:rPr>
                <w:rFonts w:cs="Courier New"/>
                <w:sz w:val="20"/>
                <w:szCs w:val="20"/>
              </w:rPr>
            </w:pPr>
            <w:r w:rsidRPr="00450DAB">
              <w:rPr>
                <w:rFonts w:cs="Courier New"/>
                <w:sz w:val="20"/>
                <w:szCs w:val="20"/>
              </w:rPr>
              <w:t>6241</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63694D" w:rsidP="00450DAB">
            <w:pPr>
              <w:shd w:val="clear" w:color="auto" w:fill="FFFFFF"/>
              <w:spacing w:line="360" w:lineRule="auto"/>
              <w:jc w:val="both"/>
              <w:rPr>
                <w:rFonts w:cs="Courier New"/>
                <w:sz w:val="20"/>
                <w:szCs w:val="20"/>
              </w:rPr>
            </w:pPr>
            <w:r w:rsidRPr="00450DAB">
              <w:rPr>
                <w:rFonts w:cs="Courier New"/>
                <w:sz w:val="20"/>
                <w:szCs w:val="20"/>
              </w:rPr>
              <w:t>8153</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63694D" w:rsidP="00450DAB">
            <w:pPr>
              <w:shd w:val="clear" w:color="auto" w:fill="FFFFFF"/>
              <w:spacing w:line="360" w:lineRule="auto"/>
              <w:jc w:val="both"/>
              <w:rPr>
                <w:rFonts w:cs="Courier New"/>
                <w:sz w:val="20"/>
                <w:szCs w:val="20"/>
              </w:rPr>
            </w:pPr>
            <w:r w:rsidRPr="00450DAB">
              <w:rPr>
                <w:rFonts w:cs="Courier New"/>
                <w:sz w:val="20"/>
                <w:szCs w:val="20"/>
              </w:rPr>
              <w:t>8424</w:t>
            </w:r>
          </w:p>
        </w:tc>
      </w:tr>
      <w:tr w:rsidR="00B441AA" w:rsidRPr="00450DAB" w:rsidTr="00450DAB">
        <w:trPr>
          <w:trHeight w:hRule="exact" w:val="280"/>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Фондообеспеченность, тыс. р.</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21,7</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21,9</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20,6</w:t>
            </w:r>
          </w:p>
        </w:tc>
      </w:tr>
      <w:tr w:rsidR="00B441AA" w:rsidRPr="00450DAB" w:rsidTr="00450DAB">
        <w:trPr>
          <w:trHeight w:hRule="exact" w:val="285"/>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Фондовооруженность, тыс. р.</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E3FE7" w:rsidP="00450DAB">
            <w:pPr>
              <w:shd w:val="clear" w:color="auto" w:fill="FFFFFF"/>
              <w:spacing w:line="360" w:lineRule="auto"/>
              <w:jc w:val="both"/>
              <w:rPr>
                <w:rFonts w:cs="Courier New"/>
                <w:sz w:val="20"/>
                <w:szCs w:val="20"/>
              </w:rPr>
            </w:pPr>
            <w:r w:rsidRPr="00450DAB">
              <w:rPr>
                <w:rFonts w:cs="Courier New"/>
                <w:sz w:val="20"/>
                <w:szCs w:val="20"/>
              </w:rPr>
              <w:t>465,45</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E3FE7" w:rsidP="00450DAB">
            <w:pPr>
              <w:shd w:val="clear" w:color="auto" w:fill="FFFFFF"/>
              <w:spacing w:line="360" w:lineRule="auto"/>
              <w:jc w:val="both"/>
              <w:rPr>
                <w:rFonts w:cs="Courier New"/>
                <w:sz w:val="20"/>
                <w:szCs w:val="20"/>
              </w:rPr>
            </w:pPr>
            <w:r w:rsidRPr="00450DAB">
              <w:rPr>
                <w:rFonts w:cs="Courier New"/>
                <w:sz w:val="20"/>
                <w:szCs w:val="20"/>
              </w:rPr>
              <w:t>522,29</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E3FE7" w:rsidP="00450DAB">
            <w:pPr>
              <w:shd w:val="clear" w:color="auto" w:fill="FFFFFF"/>
              <w:spacing w:line="360" w:lineRule="auto"/>
              <w:jc w:val="both"/>
              <w:rPr>
                <w:rFonts w:cs="Courier New"/>
                <w:sz w:val="20"/>
                <w:szCs w:val="20"/>
              </w:rPr>
            </w:pPr>
            <w:r w:rsidRPr="00450DAB">
              <w:rPr>
                <w:rFonts w:cs="Courier New"/>
                <w:sz w:val="20"/>
                <w:szCs w:val="20"/>
              </w:rPr>
              <w:t>768,85</w:t>
            </w:r>
          </w:p>
        </w:tc>
      </w:tr>
      <w:tr w:rsidR="00B441AA" w:rsidRPr="00450DAB" w:rsidTr="00450DAB">
        <w:trPr>
          <w:trHeight w:hRule="exact" w:val="288"/>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Фондоемкость</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3,240</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3,237</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2,766</w:t>
            </w:r>
          </w:p>
        </w:tc>
      </w:tr>
      <w:tr w:rsidR="00B441AA" w:rsidRPr="00450DAB" w:rsidTr="00450DAB">
        <w:trPr>
          <w:trHeight w:hRule="exact" w:val="293"/>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Фондоотдача</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AE460C" w:rsidP="00450DAB">
            <w:pPr>
              <w:shd w:val="clear" w:color="auto" w:fill="FFFFFF"/>
              <w:spacing w:line="360" w:lineRule="auto"/>
              <w:jc w:val="both"/>
              <w:rPr>
                <w:rFonts w:cs="Courier New"/>
                <w:sz w:val="20"/>
                <w:szCs w:val="20"/>
              </w:rPr>
            </w:pPr>
            <w:r w:rsidRPr="00450DAB">
              <w:rPr>
                <w:rFonts w:cs="Courier New"/>
                <w:sz w:val="20"/>
                <w:szCs w:val="20"/>
              </w:rPr>
              <w:t>0,1</w:t>
            </w:r>
            <w:r w:rsidR="00B441AA" w:rsidRPr="00450DAB">
              <w:rPr>
                <w:rFonts w:cs="Courier New"/>
                <w:sz w:val="20"/>
                <w:szCs w:val="20"/>
              </w:rPr>
              <w:t>9</w:t>
            </w:r>
            <w:r w:rsidRPr="00450DAB">
              <w:rPr>
                <w:rFonts w:cs="Courier New"/>
                <w:sz w:val="20"/>
                <w:szCs w:val="20"/>
              </w:rPr>
              <w:t>4</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0,</w:t>
            </w:r>
            <w:r w:rsidR="00AE460C" w:rsidRPr="00450DAB">
              <w:rPr>
                <w:rFonts w:cs="Courier New"/>
                <w:sz w:val="20"/>
                <w:szCs w:val="20"/>
              </w:rPr>
              <w:t>149</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0,</w:t>
            </w:r>
            <w:r w:rsidR="00AE460C" w:rsidRPr="00450DAB">
              <w:rPr>
                <w:rFonts w:cs="Courier New"/>
                <w:sz w:val="20"/>
                <w:szCs w:val="20"/>
              </w:rPr>
              <w:t>189</w:t>
            </w:r>
          </w:p>
        </w:tc>
      </w:tr>
      <w:tr w:rsidR="00B441AA" w:rsidRPr="00450DAB" w:rsidTr="00450DAB">
        <w:trPr>
          <w:trHeight w:hRule="exact" w:val="268"/>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Энерговооруженность, квт.</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E3FE7" w:rsidP="00450DAB">
            <w:pPr>
              <w:shd w:val="clear" w:color="auto" w:fill="FFFFFF"/>
              <w:spacing w:line="360" w:lineRule="auto"/>
              <w:jc w:val="both"/>
              <w:rPr>
                <w:rFonts w:cs="Courier New"/>
                <w:sz w:val="20"/>
                <w:szCs w:val="20"/>
              </w:rPr>
            </w:pPr>
            <w:r w:rsidRPr="00450DAB">
              <w:rPr>
                <w:rFonts w:cs="Courier New"/>
                <w:sz w:val="20"/>
                <w:szCs w:val="20"/>
              </w:rPr>
              <w:t>28,8</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E3FE7" w:rsidP="00450DAB">
            <w:pPr>
              <w:shd w:val="clear" w:color="auto" w:fill="FFFFFF"/>
              <w:spacing w:line="360" w:lineRule="auto"/>
              <w:jc w:val="both"/>
              <w:rPr>
                <w:rFonts w:cs="Courier New"/>
                <w:sz w:val="20"/>
                <w:szCs w:val="20"/>
              </w:rPr>
            </w:pPr>
            <w:r w:rsidRPr="00450DAB">
              <w:rPr>
                <w:rFonts w:cs="Courier New"/>
                <w:sz w:val="20"/>
                <w:szCs w:val="20"/>
              </w:rPr>
              <w:t>37,57</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E3FE7" w:rsidP="00450DAB">
            <w:pPr>
              <w:shd w:val="clear" w:color="auto" w:fill="FFFFFF"/>
              <w:spacing w:line="360" w:lineRule="auto"/>
              <w:jc w:val="both"/>
              <w:rPr>
                <w:rFonts w:cs="Courier New"/>
                <w:sz w:val="20"/>
                <w:szCs w:val="20"/>
              </w:rPr>
            </w:pPr>
            <w:r w:rsidRPr="00450DAB">
              <w:rPr>
                <w:rFonts w:cs="Courier New"/>
                <w:sz w:val="20"/>
                <w:szCs w:val="20"/>
              </w:rPr>
              <w:t>39</w:t>
            </w:r>
          </w:p>
        </w:tc>
      </w:tr>
      <w:tr w:rsidR="00B441AA" w:rsidRPr="00450DAB" w:rsidTr="00450DAB">
        <w:trPr>
          <w:trHeight w:hRule="exact" w:val="301"/>
        </w:trPr>
        <w:tc>
          <w:tcPr>
            <w:tcW w:w="4151" w:type="dxa"/>
            <w:tcBorders>
              <w:top w:val="single" w:sz="6" w:space="0" w:color="auto"/>
              <w:left w:val="single" w:sz="6" w:space="0" w:color="auto"/>
              <w:bottom w:val="single" w:sz="6" w:space="0" w:color="auto"/>
              <w:right w:val="single" w:sz="6" w:space="0" w:color="auto"/>
            </w:tcBorders>
            <w:shd w:val="clear" w:color="auto" w:fill="FFFFFF"/>
          </w:tcPr>
          <w:p w:rsidR="00B441AA" w:rsidRPr="00450DAB" w:rsidRDefault="00B441AA" w:rsidP="00450DAB">
            <w:pPr>
              <w:shd w:val="clear" w:color="auto" w:fill="FFFFFF"/>
              <w:spacing w:line="360" w:lineRule="auto"/>
              <w:jc w:val="both"/>
              <w:rPr>
                <w:sz w:val="20"/>
                <w:szCs w:val="20"/>
              </w:rPr>
            </w:pPr>
            <w:r w:rsidRPr="00450DAB">
              <w:rPr>
                <w:sz w:val="20"/>
                <w:szCs w:val="20"/>
              </w:rPr>
              <w:t>Энергообеспеченность, квт.</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B441AA" w:rsidP="00450DAB">
            <w:pPr>
              <w:shd w:val="clear" w:color="auto" w:fill="FFFFFF"/>
              <w:spacing w:line="360" w:lineRule="auto"/>
              <w:jc w:val="both"/>
              <w:rPr>
                <w:rFonts w:cs="Courier New"/>
                <w:sz w:val="20"/>
                <w:szCs w:val="20"/>
              </w:rPr>
            </w:pPr>
            <w:r w:rsidRPr="00450DAB">
              <w:rPr>
                <w:rFonts w:cs="Courier New"/>
                <w:sz w:val="20"/>
                <w:szCs w:val="20"/>
              </w:rPr>
              <w:t>3,</w:t>
            </w:r>
            <w:r w:rsidR="009E3FE7" w:rsidRPr="00450DAB">
              <w:rPr>
                <w:rFonts w:cs="Courier New"/>
                <w:sz w:val="20"/>
                <w:szCs w:val="20"/>
              </w:rPr>
              <w:t>15</w:t>
            </w:r>
          </w:p>
        </w:tc>
        <w:tc>
          <w:tcPr>
            <w:tcW w:w="1829"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E3FE7" w:rsidP="00450DAB">
            <w:pPr>
              <w:shd w:val="clear" w:color="auto" w:fill="FFFFFF"/>
              <w:spacing w:line="360" w:lineRule="auto"/>
              <w:jc w:val="both"/>
              <w:rPr>
                <w:rFonts w:cs="Courier New"/>
                <w:sz w:val="20"/>
                <w:szCs w:val="20"/>
              </w:rPr>
            </w:pPr>
            <w:r w:rsidRPr="00450DAB">
              <w:rPr>
                <w:rFonts w:cs="Courier New"/>
                <w:sz w:val="20"/>
                <w:szCs w:val="20"/>
              </w:rPr>
              <w:t>2,0</w:t>
            </w:r>
            <w:r w:rsidR="00B441AA" w:rsidRPr="00450DAB">
              <w:rPr>
                <w:rFonts w:cs="Courier New"/>
                <w:sz w:val="20"/>
                <w:szCs w:val="20"/>
              </w:rPr>
              <w:t>7</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rsidR="00B441AA" w:rsidRPr="00450DAB" w:rsidRDefault="009E3FE7" w:rsidP="00450DAB">
            <w:pPr>
              <w:shd w:val="clear" w:color="auto" w:fill="FFFFFF"/>
              <w:spacing w:line="360" w:lineRule="auto"/>
              <w:jc w:val="both"/>
              <w:rPr>
                <w:rFonts w:cs="Courier New"/>
                <w:sz w:val="20"/>
                <w:szCs w:val="20"/>
              </w:rPr>
            </w:pPr>
            <w:r w:rsidRPr="00450DAB">
              <w:rPr>
                <w:rFonts w:cs="Courier New"/>
                <w:sz w:val="20"/>
                <w:szCs w:val="20"/>
              </w:rPr>
              <w:t>3,73</w:t>
            </w:r>
          </w:p>
        </w:tc>
      </w:tr>
    </w:tbl>
    <w:p w:rsidR="00A77051" w:rsidRPr="00450DAB" w:rsidRDefault="00A77051"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В 200</w:t>
      </w:r>
      <w:r w:rsidR="00E42873" w:rsidRPr="00450DAB">
        <w:rPr>
          <w:sz w:val="28"/>
        </w:rPr>
        <w:t>6 году, по сравнению с 2004</w:t>
      </w:r>
      <w:r w:rsidRPr="00450DAB">
        <w:rPr>
          <w:sz w:val="28"/>
        </w:rPr>
        <w:t xml:space="preserve"> годом, уровень обеспеченности </w:t>
      </w:r>
      <w:r w:rsidR="00634D0F" w:rsidRPr="00450DAB">
        <w:rPr>
          <w:sz w:val="28"/>
        </w:rPr>
        <w:t>ГНУ ИНИИСХ СО РАСХН</w:t>
      </w:r>
      <w:r w:rsidR="00450DAB">
        <w:rPr>
          <w:sz w:val="28"/>
        </w:rPr>
        <w:t xml:space="preserve"> </w:t>
      </w:r>
      <w:r w:rsidRPr="00450DAB">
        <w:rPr>
          <w:sz w:val="28"/>
        </w:rPr>
        <w:t>основными производственными фондами: фондообеспеченность снизился на 4,9 %, а показатель фондовооруженности увеличился на 5,4 %. Так показатель фондоемкости снизился 17,4 %, а показатель фондоотдачи увеличился на 16,1 %.</w:t>
      </w:r>
    </w:p>
    <w:p w:rsidR="00C00FA5" w:rsidRPr="00450DAB" w:rsidRDefault="00C00FA5" w:rsidP="00450DAB">
      <w:pPr>
        <w:spacing w:line="360" w:lineRule="auto"/>
        <w:ind w:firstLine="709"/>
        <w:jc w:val="both"/>
        <w:rPr>
          <w:sz w:val="28"/>
        </w:rPr>
      </w:pPr>
    </w:p>
    <w:p w:rsidR="00B441AA" w:rsidRPr="00450DAB" w:rsidRDefault="00C00FA5" w:rsidP="00450DAB">
      <w:pPr>
        <w:numPr>
          <w:ilvl w:val="1"/>
          <w:numId w:val="2"/>
        </w:numPr>
        <w:spacing w:line="360" w:lineRule="auto"/>
        <w:ind w:left="0" w:firstLine="709"/>
        <w:jc w:val="center"/>
        <w:rPr>
          <w:b/>
          <w:bCs/>
          <w:sz w:val="28"/>
        </w:rPr>
      </w:pPr>
      <w:r w:rsidRPr="00450DAB">
        <w:rPr>
          <w:b/>
          <w:bCs/>
          <w:sz w:val="28"/>
        </w:rPr>
        <w:t>Трудовые ресурсы и их использование.</w:t>
      </w:r>
    </w:p>
    <w:p w:rsidR="00C00FA5" w:rsidRPr="00450DAB" w:rsidRDefault="00C00FA5"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Трудовые ресурсы - это часть населения, способная заниматься общественно полезной деятельности. По возможности участие в труде различают экономически активное и неактивное население. Экономически активное население составляет рабочую силу.</w:t>
      </w:r>
    </w:p>
    <w:p w:rsidR="00A77051" w:rsidRPr="00450DAB" w:rsidRDefault="00A77051" w:rsidP="00450DAB">
      <w:pPr>
        <w:spacing w:line="360" w:lineRule="auto"/>
        <w:ind w:firstLine="709"/>
        <w:jc w:val="both"/>
        <w:rPr>
          <w:sz w:val="28"/>
        </w:rPr>
      </w:pPr>
      <w:r w:rsidRPr="00450DAB">
        <w:rPr>
          <w:sz w:val="28"/>
        </w:rPr>
        <w:t>По длительности пребывания в хозяйстве рабочую силу подразделяют на постоянную, сезонную и временную. Постоянными являются работники, которые приняты на работу без ограничения срока или на срок больше 6 месяцев, сезонными - на срок до 6 месяцев и временными - на срок до 2 месяцев.</w:t>
      </w:r>
    </w:p>
    <w:p w:rsidR="00A77051" w:rsidRPr="00450DAB" w:rsidRDefault="00A77051" w:rsidP="00450DAB">
      <w:pPr>
        <w:spacing w:line="360" w:lineRule="auto"/>
        <w:ind w:firstLine="709"/>
        <w:jc w:val="both"/>
        <w:rPr>
          <w:sz w:val="28"/>
        </w:rPr>
      </w:pPr>
      <w:r w:rsidRPr="00450DAB">
        <w:rPr>
          <w:sz w:val="28"/>
        </w:rPr>
        <w:t>В сельском хозяйстве с развитием производительных сил, научно-технического прогресса сокращается численность работников, занятых непосредственно</w:t>
      </w:r>
      <w:r w:rsidR="00450DAB">
        <w:rPr>
          <w:sz w:val="28"/>
        </w:rPr>
        <w:t xml:space="preserve"> </w:t>
      </w:r>
      <w:r w:rsidRPr="00450DAB">
        <w:rPr>
          <w:sz w:val="28"/>
        </w:rPr>
        <w:t>производством</w:t>
      </w:r>
      <w:r w:rsidR="00450DAB">
        <w:rPr>
          <w:sz w:val="28"/>
        </w:rPr>
        <w:t xml:space="preserve"> </w:t>
      </w:r>
      <w:r w:rsidRPr="00450DAB">
        <w:rPr>
          <w:sz w:val="28"/>
        </w:rPr>
        <w:t>продукции,</w:t>
      </w:r>
      <w:r w:rsidR="00450DAB">
        <w:rPr>
          <w:sz w:val="28"/>
        </w:rPr>
        <w:t xml:space="preserve"> </w:t>
      </w:r>
      <w:r w:rsidRPr="00450DAB">
        <w:rPr>
          <w:sz w:val="28"/>
        </w:rPr>
        <w:t>в</w:t>
      </w:r>
      <w:r w:rsidR="00450DAB">
        <w:rPr>
          <w:sz w:val="28"/>
        </w:rPr>
        <w:t xml:space="preserve"> </w:t>
      </w:r>
      <w:r w:rsidRPr="00450DAB">
        <w:rPr>
          <w:sz w:val="28"/>
        </w:rPr>
        <w:t>их</w:t>
      </w:r>
      <w:r w:rsidR="00450DAB">
        <w:rPr>
          <w:sz w:val="28"/>
        </w:rPr>
        <w:t xml:space="preserve"> </w:t>
      </w:r>
      <w:r w:rsidRPr="00450DAB">
        <w:rPr>
          <w:sz w:val="28"/>
        </w:rPr>
        <w:t>использовании</w:t>
      </w:r>
      <w:r w:rsidR="00B441AA" w:rsidRPr="00450DAB">
        <w:rPr>
          <w:sz w:val="28"/>
        </w:rPr>
        <w:t xml:space="preserve"> </w:t>
      </w:r>
      <w:r w:rsidRPr="00450DAB">
        <w:rPr>
          <w:sz w:val="28"/>
        </w:rPr>
        <w:t>наблюдается сезонность и тесная связь с природно-климатическими условиями.</w:t>
      </w:r>
    </w:p>
    <w:p w:rsidR="00A77051" w:rsidRPr="00450DAB" w:rsidRDefault="00A77051" w:rsidP="00450DAB">
      <w:pPr>
        <w:spacing w:line="360" w:lineRule="auto"/>
        <w:ind w:firstLine="709"/>
        <w:jc w:val="both"/>
        <w:rPr>
          <w:sz w:val="28"/>
        </w:rPr>
      </w:pPr>
      <w:r w:rsidRPr="00450DAB">
        <w:rPr>
          <w:sz w:val="28"/>
        </w:rPr>
        <w:t>Достаточная обеспеченность хозяйства необходимыми трудовыми ресурсами и их рациональное использование. Высокий уровень производительности труда имеют большое значение для увеличения объема производства продукции и повышения эффективности производства.</w:t>
      </w:r>
    </w:p>
    <w:p w:rsidR="00A77051" w:rsidRPr="00450DAB" w:rsidRDefault="00A77051" w:rsidP="00450DAB">
      <w:pPr>
        <w:spacing w:line="360" w:lineRule="auto"/>
        <w:ind w:firstLine="709"/>
        <w:jc w:val="both"/>
        <w:rPr>
          <w:sz w:val="28"/>
        </w:rPr>
      </w:pPr>
      <w:r w:rsidRPr="00450DAB">
        <w:rPr>
          <w:sz w:val="28"/>
        </w:rPr>
        <w:t>Рассмотрим структуру трудовых ресурсов в таблице 1.5.</w:t>
      </w:r>
    </w:p>
    <w:p w:rsidR="00C00FA5" w:rsidRPr="00450DAB" w:rsidRDefault="00450DAB" w:rsidP="00450DAB">
      <w:pPr>
        <w:spacing w:line="360" w:lineRule="auto"/>
        <w:ind w:firstLine="709"/>
        <w:jc w:val="both"/>
        <w:rPr>
          <w:sz w:val="28"/>
          <w:szCs w:val="22"/>
        </w:rPr>
      </w:pPr>
      <w:r>
        <w:rPr>
          <w:sz w:val="28"/>
          <w:szCs w:val="22"/>
        </w:rPr>
        <w:br w:type="page"/>
      </w:r>
      <w:r w:rsidR="00A77051" w:rsidRPr="00450DAB">
        <w:rPr>
          <w:sz w:val="28"/>
          <w:szCs w:val="22"/>
        </w:rPr>
        <w:t>Таблица 1.5</w:t>
      </w:r>
      <w:r w:rsidR="00C00FA5" w:rsidRPr="00450DAB">
        <w:rPr>
          <w:sz w:val="28"/>
          <w:szCs w:val="22"/>
        </w:rPr>
        <w:t>.</w:t>
      </w:r>
      <w:r w:rsidR="00A77051" w:rsidRPr="00450DAB">
        <w:rPr>
          <w:sz w:val="28"/>
          <w:szCs w:val="22"/>
        </w:rPr>
        <w:t xml:space="preserve"> </w:t>
      </w:r>
    </w:p>
    <w:p w:rsidR="00A77051" w:rsidRPr="00450DAB" w:rsidRDefault="00A77051" w:rsidP="00450DAB">
      <w:pPr>
        <w:spacing w:line="360" w:lineRule="auto"/>
        <w:ind w:firstLine="709"/>
        <w:jc w:val="both"/>
        <w:rPr>
          <w:sz w:val="28"/>
          <w:szCs w:val="22"/>
        </w:rPr>
      </w:pPr>
      <w:r w:rsidRPr="00450DAB">
        <w:rPr>
          <w:sz w:val="28"/>
          <w:szCs w:val="22"/>
        </w:rPr>
        <w:t xml:space="preserve">Структура трудовых ресурсов в </w:t>
      </w:r>
      <w:r w:rsidR="00634D0F" w:rsidRPr="00450DAB">
        <w:rPr>
          <w:sz w:val="28"/>
          <w:szCs w:val="22"/>
        </w:rPr>
        <w:t>ГНУ ИНИИСХ СО РАСХН</w:t>
      </w:r>
      <w:r w:rsidRPr="00450DAB">
        <w:rPr>
          <w:sz w:val="28"/>
          <w:szCs w:val="22"/>
        </w:rPr>
        <w:t>.</w:t>
      </w:r>
    </w:p>
    <w:p w:rsidR="00C00FA5" w:rsidRPr="00450DAB" w:rsidRDefault="00C00FA5" w:rsidP="00450DAB">
      <w:pPr>
        <w:spacing w:line="360" w:lineRule="auto"/>
        <w:ind w:firstLine="709"/>
        <w:jc w:val="both"/>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176"/>
        <w:gridCol w:w="1822"/>
        <w:gridCol w:w="1818"/>
        <w:gridCol w:w="1674"/>
      </w:tblGrid>
      <w:tr w:rsidR="00C00FA5" w:rsidRPr="00450DAB" w:rsidTr="00450DAB">
        <w:trPr>
          <w:trHeight w:hRule="exact" w:val="416"/>
        </w:trPr>
        <w:tc>
          <w:tcPr>
            <w:tcW w:w="4176" w:type="dxa"/>
            <w:vMerge w:val="restart"/>
            <w:tcBorders>
              <w:top w:val="single" w:sz="6" w:space="0" w:color="auto"/>
              <w:left w:val="single" w:sz="6" w:space="0" w:color="auto"/>
              <w:bottom w:val="nil"/>
              <w:right w:val="single" w:sz="6" w:space="0" w:color="auto"/>
            </w:tcBorders>
            <w:shd w:val="clear" w:color="auto" w:fill="FFFFFF"/>
            <w:vAlign w:val="center"/>
          </w:tcPr>
          <w:p w:rsidR="00C00FA5" w:rsidRPr="00450DAB" w:rsidRDefault="00C00FA5" w:rsidP="00450DAB">
            <w:pPr>
              <w:shd w:val="clear" w:color="auto" w:fill="FFFFFF"/>
              <w:spacing w:line="360" w:lineRule="auto"/>
              <w:jc w:val="both"/>
              <w:rPr>
                <w:sz w:val="20"/>
                <w:szCs w:val="20"/>
              </w:rPr>
            </w:pPr>
            <w:r w:rsidRPr="00450DAB">
              <w:rPr>
                <w:sz w:val="20"/>
                <w:szCs w:val="20"/>
              </w:rPr>
              <w:t>Профессия</w:t>
            </w:r>
          </w:p>
        </w:tc>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C00FA5" w:rsidRPr="00450DAB" w:rsidRDefault="00E32411" w:rsidP="00450DAB">
            <w:pPr>
              <w:shd w:val="clear" w:color="auto" w:fill="FFFFFF"/>
              <w:spacing w:line="360" w:lineRule="auto"/>
              <w:jc w:val="both"/>
              <w:rPr>
                <w:sz w:val="20"/>
                <w:szCs w:val="20"/>
              </w:rPr>
            </w:pPr>
            <w:smartTag w:uri="urn:schemas-microsoft-com:office:smarttags" w:element="metricconverter">
              <w:smartTagPr>
                <w:attr w:name="ProductID" w:val="2004 г"/>
              </w:smartTagPr>
              <w:r w:rsidRPr="00450DAB">
                <w:rPr>
                  <w:sz w:val="20"/>
                  <w:szCs w:val="20"/>
                </w:rPr>
                <w:t>2004</w:t>
              </w:r>
              <w:r w:rsidR="00C00FA5" w:rsidRPr="00450DAB">
                <w:rPr>
                  <w:sz w:val="20"/>
                  <w:szCs w:val="20"/>
                </w:rPr>
                <w:t xml:space="preserve"> г</w:t>
              </w:r>
            </w:smartTag>
            <w:r w:rsidR="00C00FA5" w:rsidRPr="00450DAB">
              <w:rPr>
                <w:sz w:val="20"/>
                <w:szCs w:val="20"/>
              </w:rPr>
              <w:t>.</w:t>
            </w:r>
          </w:p>
        </w:tc>
        <w:tc>
          <w:tcPr>
            <w:tcW w:w="1818" w:type="dxa"/>
            <w:tcBorders>
              <w:top w:val="single" w:sz="6" w:space="0" w:color="auto"/>
              <w:left w:val="single" w:sz="6" w:space="0" w:color="auto"/>
              <w:bottom w:val="single" w:sz="6" w:space="0" w:color="auto"/>
              <w:right w:val="single" w:sz="6" w:space="0" w:color="auto"/>
            </w:tcBorders>
            <w:shd w:val="clear" w:color="auto" w:fill="FFFFFF"/>
            <w:vAlign w:val="center"/>
          </w:tcPr>
          <w:p w:rsidR="00C00FA5" w:rsidRPr="00450DAB" w:rsidRDefault="00E32411" w:rsidP="00450DAB">
            <w:pPr>
              <w:shd w:val="clear" w:color="auto" w:fill="FFFFFF"/>
              <w:spacing w:line="360" w:lineRule="auto"/>
              <w:jc w:val="both"/>
              <w:rPr>
                <w:sz w:val="20"/>
                <w:szCs w:val="20"/>
              </w:rPr>
            </w:pPr>
            <w:smartTag w:uri="urn:schemas-microsoft-com:office:smarttags" w:element="metricconverter">
              <w:smartTagPr>
                <w:attr w:name="ProductID" w:val="2005 г"/>
              </w:smartTagPr>
              <w:r w:rsidRPr="00450DAB">
                <w:rPr>
                  <w:sz w:val="20"/>
                  <w:szCs w:val="20"/>
                </w:rPr>
                <w:t>2005</w:t>
              </w:r>
              <w:r w:rsidR="00C00FA5" w:rsidRPr="00450DAB">
                <w:rPr>
                  <w:sz w:val="20"/>
                  <w:szCs w:val="20"/>
                </w:rPr>
                <w:t xml:space="preserve"> г</w:t>
              </w:r>
            </w:smartTag>
            <w:r w:rsidR="00C00FA5" w:rsidRPr="00450DAB">
              <w:rPr>
                <w:sz w:val="20"/>
                <w:szCs w:val="20"/>
              </w:rPr>
              <w:t>.</w:t>
            </w:r>
          </w:p>
        </w:tc>
        <w:tc>
          <w:tcPr>
            <w:tcW w:w="1674" w:type="dxa"/>
            <w:tcBorders>
              <w:top w:val="single" w:sz="6" w:space="0" w:color="auto"/>
              <w:left w:val="single" w:sz="6" w:space="0" w:color="auto"/>
              <w:bottom w:val="single" w:sz="6" w:space="0" w:color="auto"/>
              <w:right w:val="single" w:sz="6" w:space="0" w:color="auto"/>
            </w:tcBorders>
            <w:shd w:val="clear" w:color="auto" w:fill="FFFFFF"/>
            <w:vAlign w:val="center"/>
          </w:tcPr>
          <w:p w:rsidR="00C00FA5" w:rsidRPr="00450DAB" w:rsidRDefault="00E32411" w:rsidP="00450DAB">
            <w:pPr>
              <w:shd w:val="clear" w:color="auto" w:fill="FFFFFF"/>
              <w:spacing w:line="360" w:lineRule="auto"/>
              <w:jc w:val="both"/>
              <w:rPr>
                <w:sz w:val="20"/>
                <w:szCs w:val="20"/>
              </w:rPr>
            </w:pPr>
            <w:smartTag w:uri="urn:schemas-microsoft-com:office:smarttags" w:element="metricconverter">
              <w:smartTagPr>
                <w:attr w:name="ProductID" w:val="2006 г"/>
              </w:smartTagPr>
              <w:r w:rsidRPr="00450DAB">
                <w:rPr>
                  <w:sz w:val="20"/>
                  <w:szCs w:val="20"/>
                </w:rPr>
                <w:t>2006</w:t>
              </w:r>
              <w:r w:rsidR="00C00FA5" w:rsidRPr="00450DAB">
                <w:rPr>
                  <w:sz w:val="20"/>
                  <w:szCs w:val="20"/>
                </w:rPr>
                <w:t xml:space="preserve"> г</w:t>
              </w:r>
            </w:smartTag>
            <w:r w:rsidR="00C00FA5" w:rsidRPr="00450DAB">
              <w:rPr>
                <w:sz w:val="20"/>
                <w:szCs w:val="20"/>
              </w:rPr>
              <w:t>.</w:t>
            </w:r>
          </w:p>
        </w:tc>
      </w:tr>
      <w:tr w:rsidR="00C00FA5" w:rsidRPr="00450DAB" w:rsidTr="00450DAB">
        <w:trPr>
          <w:trHeight w:hRule="exact" w:val="281"/>
        </w:trPr>
        <w:tc>
          <w:tcPr>
            <w:tcW w:w="4176" w:type="dxa"/>
            <w:vMerge/>
            <w:tcBorders>
              <w:top w:val="nil"/>
              <w:left w:val="single" w:sz="6" w:space="0" w:color="auto"/>
              <w:bottom w:val="single" w:sz="6" w:space="0" w:color="auto"/>
              <w:right w:val="single" w:sz="6" w:space="0" w:color="auto"/>
            </w:tcBorders>
            <w:shd w:val="clear" w:color="auto" w:fill="FFFFFF"/>
            <w:vAlign w:val="center"/>
          </w:tcPr>
          <w:p w:rsidR="00C00FA5" w:rsidRPr="00450DAB" w:rsidRDefault="00C00FA5" w:rsidP="00450DAB">
            <w:pPr>
              <w:spacing w:line="360" w:lineRule="auto"/>
              <w:jc w:val="both"/>
              <w:rPr>
                <w:sz w:val="20"/>
                <w:szCs w:val="20"/>
              </w:rPr>
            </w:pPr>
          </w:p>
          <w:p w:rsidR="00C00FA5" w:rsidRPr="00450DAB" w:rsidRDefault="00C00FA5" w:rsidP="00450DAB">
            <w:pPr>
              <w:spacing w:line="360" w:lineRule="auto"/>
              <w:jc w:val="both"/>
              <w:rPr>
                <w:sz w:val="20"/>
                <w:szCs w:val="20"/>
              </w:rPr>
            </w:pPr>
          </w:p>
        </w:tc>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C00FA5" w:rsidRPr="00450DAB" w:rsidRDefault="00C00FA5" w:rsidP="00450DAB">
            <w:pPr>
              <w:shd w:val="clear" w:color="auto" w:fill="FFFFFF"/>
              <w:spacing w:line="360" w:lineRule="auto"/>
              <w:jc w:val="both"/>
              <w:rPr>
                <w:sz w:val="20"/>
                <w:szCs w:val="20"/>
              </w:rPr>
            </w:pPr>
            <w:r w:rsidRPr="00450DAB">
              <w:rPr>
                <w:sz w:val="20"/>
                <w:szCs w:val="20"/>
              </w:rPr>
              <w:t>чел.</w:t>
            </w:r>
          </w:p>
        </w:tc>
        <w:tc>
          <w:tcPr>
            <w:tcW w:w="1818" w:type="dxa"/>
            <w:tcBorders>
              <w:top w:val="single" w:sz="6" w:space="0" w:color="auto"/>
              <w:left w:val="single" w:sz="6" w:space="0" w:color="auto"/>
              <w:bottom w:val="single" w:sz="6" w:space="0" w:color="auto"/>
              <w:right w:val="single" w:sz="6" w:space="0" w:color="auto"/>
            </w:tcBorders>
            <w:shd w:val="clear" w:color="auto" w:fill="FFFFFF"/>
            <w:vAlign w:val="center"/>
          </w:tcPr>
          <w:p w:rsidR="00C00FA5" w:rsidRPr="00450DAB" w:rsidRDefault="00C00FA5" w:rsidP="00450DAB">
            <w:pPr>
              <w:shd w:val="clear" w:color="auto" w:fill="FFFFFF"/>
              <w:spacing w:line="360" w:lineRule="auto"/>
              <w:jc w:val="both"/>
              <w:rPr>
                <w:sz w:val="20"/>
                <w:szCs w:val="20"/>
              </w:rPr>
            </w:pPr>
            <w:r w:rsidRPr="00450DAB">
              <w:rPr>
                <w:sz w:val="20"/>
                <w:szCs w:val="20"/>
              </w:rPr>
              <w:t>чел.</w:t>
            </w:r>
          </w:p>
        </w:tc>
        <w:tc>
          <w:tcPr>
            <w:tcW w:w="1674" w:type="dxa"/>
            <w:tcBorders>
              <w:top w:val="single" w:sz="6" w:space="0" w:color="auto"/>
              <w:left w:val="single" w:sz="6" w:space="0" w:color="auto"/>
              <w:bottom w:val="single" w:sz="6" w:space="0" w:color="auto"/>
              <w:right w:val="single" w:sz="6" w:space="0" w:color="auto"/>
            </w:tcBorders>
            <w:shd w:val="clear" w:color="auto" w:fill="FFFFFF"/>
            <w:vAlign w:val="center"/>
          </w:tcPr>
          <w:p w:rsidR="00C00FA5" w:rsidRPr="00450DAB" w:rsidRDefault="00C00FA5" w:rsidP="00450DAB">
            <w:pPr>
              <w:shd w:val="clear" w:color="auto" w:fill="FFFFFF"/>
              <w:spacing w:line="360" w:lineRule="auto"/>
              <w:jc w:val="both"/>
              <w:rPr>
                <w:sz w:val="20"/>
                <w:szCs w:val="20"/>
              </w:rPr>
            </w:pPr>
            <w:r w:rsidRPr="00450DAB">
              <w:rPr>
                <w:sz w:val="20"/>
                <w:szCs w:val="20"/>
              </w:rPr>
              <w:t>чел.</w:t>
            </w:r>
          </w:p>
        </w:tc>
      </w:tr>
      <w:tr w:rsidR="00C00FA5" w:rsidRPr="00450DAB" w:rsidTr="00450DAB">
        <w:trPr>
          <w:trHeight w:hRule="exact" w:val="284"/>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Всего работников, занятых в с/х производстве</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E32411" w:rsidP="00450DAB">
            <w:pPr>
              <w:shd w:val="clear" w:color="auto" w:fill="FFFFFF"/>
              <w:spacing w:line="360" w:lineRule="auto"/>
              <w:jc w:val="both"/>
              <w:rPr>
                <w:sz w:val="20"/>
                <w:szCs w:val="20"/>
              </w:rPr>
            </w:pPr>
            <w:r w:rsidRPr="00450DAB">
              <w:rPr>
                <w:sz w:val="20"/>
                <w:szCs w:val="20"/>
              </w:rPr>
              <w:t>217</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217</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B599C" w:rsidP="00450DAB">
            <w:pPr>
              <w:shd w:val="clear" w:color="auto" w:fill="FFFFFF"/>
              <w:spacing w:line="360" w:lineRule="auto"/>
              <w:jc w:val="both"/>
              <w:rPr>
                <w:sz w:val="20"/>
                <w:szCs w:val="20"/>
              </w:rPr>
            </w:pPr>
            <w:r w:rsidRPr="00450DAB">
              <w:rPr>
                <w:sz w:val="20"/>
                <w:szCs w:val="20"/>
              </w:rPr>
              <w:t>216</w:t>
            </w:r>
          </w:p>
        </w:tc>
      </w:tr>
      <w:tr w:rsidR="00C00FA5" w:rsidRPr="00450DAB" w:rsidTr="00450DAB">
        <w:trPr>
          <w:trHeight w:hRule="exact" w:val="289"/>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В том числе: постоянные</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E32411" w:rsidP="00450DAB">
            <w:pPr>
              <w:shd w:val="clear" w:color="auto" w:fill="FFFFFF"/>
              <w:spacing w:line="360" w:lineRule="auto"/>
              <w:jc w:val="both"/>
              <w:rPr>
                <w:sz w:val="20"/>
                <w:szCs w:val="20"/>
              </w:rPr>
            </w:pPr>
            <w:r w:rsidRPr="00450DAB">
              <w:rPr>
                <w:sz w:val="20"/>
                <w:szCs w:val="20"/>
              </w:rPr>
              <w:t>136</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136</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B599C" w:rsidP="00450DAB">
            <w:pPr>
              <w:shd w:val="clear" w:color="auto" w:fill="FFFFFF"/>
              <w:spacing w:line="360" w:lineRule="auto"/>
              <w:jc w:val="both"/>
              <w:rPr>
                <w:sz w:val="20"/>
                <w:szCs w:val="20"/>
              </w:rPr>
            </w:pPr>
            <w:r w:rsidRPr="00450DAB">
              <w:rPr>
                <w:sz w:val="20"/>
                <w:szCs w:val="20"/>
              </w:rPr>
              <w:t>129</w:t>
            </w:r>
          </w:p>
        </w:tc>
      </w:tr>
      <w:tr w:rsidR="00C00FA5" w:rsidRPr="00450DAB" w:rsidTr="00450DAB">
        <w:trPr>
          <w:trHeight w:hRule="exact" w:val="264"/>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временные</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E32411" w:rsidP="00450DAB">
            <w:pPr>
              <w:shd w:val="clear" w:color="auto" w:fill="FFFFFF"/>
              <w:spacing w:line="360" w:lineRule="auto"/>
              <w:jc w:val="both"/>
              <w:rPr>
                <w:sz w:val="20"/>
                <w:szCs w:val="20"/>
              </w:rPr>
            </w:pPr>
            <w:r w:rsidRPr="00450DAB">
              <w:rPr>
                <w:sz w:val="20"/>
                <w:szCs w:val="20"/>
              </w:rPr>
              <w:t>-</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B599C" w:rsidP="00450DAB">
            <w:pPr>
              <w:shd w:val="clear" w:color="auto" w:fill="FFFFFF"/>
              <w:spacing w:line="360" w:lineRule="auto"/>
              <w:jc w:val="both"/>
              <w:rPr>
                <w:sz w:val="20"/>
                <w:szCs w:val="20"/>
              </w:rPr>
            </w:pPr>
            <w:r w:rsidRPr="00450DAB">
              <w:rPr>
                <w:sz w:val="20"/>
                <w:szCs w:val="20"/>
              </w:rPr>
              <w:t>-</w:t>
            </w:r>
          </w:p>
        </w:tc>
      </w:tr>
      <w:tr w:rsidR="00C00FA5" w:rsidRPr="00450DAB" w:rsidTr="00450DAB">
        <w:trPr>
          <w:trHeight w:hRule="exact" w:val="283"/>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сезонные</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E32411" w:rsidP="00450DAB">
            <w:pPr>
              <w:shd w:val="clear" w:color="auto" w:fill="FFFFFF"/>
              <w:spacing w:line="360" w:lineRule="auto"/>
              <w:jc w:val="both"/>
              <w:rPr>
                <w:sz w:val="20"/>
                <w:szCs w:val="20"/>
              </w:rPr>
            </w:pPr>
            <w:r w:rsidRPr="00450DAB">
              <w:rPr>
                <w:bCs/>
                <w:sz w:val="20"/>
                <w:szCs w:val="20"/>
              </w:rPr>
              <w:t>-</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B599C" w:rsidP="00450DAB">
            <w:pPr>
              <w:shd w:val="clear" w:color="auto" w:fill="FFFFFF"/>
              <w:spacing w:line="360" w:lineRule="auto"/>
              <w:jc w:val="both"/>
              <w:rPr>
                <w:sz w:val="20"/>
                <w:szCs w:val="20"/>
              </w:rPr>
            </w:pPr>
            <w:r w:rsidRPr="00450DAB">
              <w:rPr>
                <w:sz w:val="20"/>
                <w:szCs w:val="20"/>
              </w:rPr>
              <w:t>-</w:t>
            </w:r>
          </w:p>
        </w:tc>
      </w:tr>
      <w:tr w:rsidR="00C00FA5" w:rsidRPr="00450DAB" w:rsidTr="00450DAB">
        <w:trPr>
          <w:trHeight w:hRule="exact" w:val="286"/>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Служащие</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E32411" w:rsidP="00450DAB">
            <w:pPr>
              <w:shd w:val="clear" w:color="auto" w:fill="FFFFFF"/>
              <w:spacing w:line="360" w:lineRule="auto"/>
              <w:jc w:val="both"/>
              <w:rPr>
                <w:sz w:val="20"/>
                <w:szCs w:val="20"/>
              </w:rPr>
            </w:pPr>
            <w:r w:rsidRPr="00450DAB">
              <w:rPr>
                <w:sz w:val="20"/>
                <w:szCs w:val="20"/>
              </w:rPr>
              <w:t>38</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38</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B599C" w:rsidP="00450DAB">
            <w:pPr>
              <w:shd w:val="clear" w:color="auto" w:fill="FFFFFF"/>
              <w:spacing w:line="360" w:lineRule="auto"/>
              <w:jc w:val="both"/>
              <w:rPr>
                <w:sz w:val="20"/>
                <w:szCs w:val="20"/>
              </w:rPr>
            </w:pPr>
            <w:r w:rsidRPr="00450DAB">
              <w:rPr>
                <w:sz w:val="20"/>
                <w:szCs w:val="20"/>
              </w:rPr>
              <w:t>87</w:t>
            </w:r>
          </w:p>
        </w:tc>
      </w:tr>
      <w:tr w:rsidR="00C00FA5" w:rsidRPr="00450DAB" w:rsidTr="00450DAB">
        <w:trPr>
          <w:trHeight w:hRule="exact" w:val="291"/>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Из них: Руководители</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15</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15</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28</w:t>
            </w:r>
          </w:p>
        </w:tc>
      </w:tr>
      <w:tr w:rsidR="00C00FA5" w:rsidRPr="00450DAB" w:rsidTr="00450DAB">
        <w:trPr>
          <w:trHeight w:hRule="exact" w:val="280"/>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Специалисты</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E32411" w:rsidP="00450DAB">
            <w:pPr>
              <w:shd w:val="clear" w:color="auto" w:fill="FFFFFF"/>
              <w:spacing w:line="360" w:lineRule="auto"/>
              <w:jc w:val="both"/>
              <w:rPr>
                <w:sz w:val="20"/>
                <w:szCs w:val="20"/>
              </w:rPr>
            </w:pPr>
            <w:r w:rsidRPr="00450DAB">
              <w:rPr>
                <w:sz w:val="20"/>
                <w:szCs w:val="20"/>
              </w:rPr>
              <w:t>17</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17</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51</w:t>
            </w:r>
          </w:p>
        </w:tc>
      </w:tr>
      <w:tr w:rsidR="00C00FA5" w:rsidRPr="00450DAB" w:rsidTr="00450DAB">
        <w:trPr>
          <w:trHeight w:hRule="exact" w:val="285"/>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Работники</w:t>
            </w:r>
            <w:r w:rsidR="00450DAB" w:rsidRPr="00450DAB">
              <w:rPr>
                <w:sz w:val="20"/>
                <w:szCs w:val="20"/>
              </w:rPr>
              <w:t xml:space="preserve"> </w:t>
            </w:r>
            <w:r w:rsidRPr="00450DAB">
              <w:rPr>
                <w:sz w:val="20"/>
                <w:szCs w:val="20"/>
              </w:rPr>
              <w:t>промышленных производств</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E32411" w:rsidP="00450DAB">
            <w:pPr>
              <w:shd w:val="clear" w:color="auto" w:fill="FFFFFF"/>
              <w:spacing w:line="360" w:lineRule="auto"/>
              <w:jc w:val="both"/>
              <w:rPr>
                <w:sz w:val="20"/>
                <w:szCs w:val="20"/>
              </w:rPr>
            </w:pPr>
            <w:r w:rsidRPr="00450DAB">
              <w:rPr>
                <w:sz w:val="20"/>
                <w:szCs w:val="20"/>
              </w:rPr>
              <w:t>36</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36</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67</w:t>
            </w:r>
          </w:p>
        </w:tc>
      </w:tr>
      <w:tr w:rsidR="00C00FA5" w:rsidRPr="00450DAB" w:rsidTr="00450DAB">
        <w:trPr>
          <w:trHeight w:hRule="exact" w:val="288"/>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Работники ЖКХ</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1</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1</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B599C" w:rsidP="00450DAB">
            <w:pPr>
              <w:shd w:val="clear" w:color="auto" w:fill="FFFFFF"/>
              <w:spacing w:line="360" w:lineRule="auto"/>
              <w:jc w:val="both"/>
              <w:rPr>
                <w:sz w:val="20"/>
                <w:szCs w:val="20"/>
              </w:rPr>
            </w:pPr>
            <w:r w:rsidRPr="00450DAB">
              <w:rPr>
                <w:sz w:val="20"/>
                <w:szCs w:val="20"/>
              </w:rPr>
              <w:t>1</w:t>
            </w:r>
          </w:p>
        </w:tc>
      </w:tr>
      <w:tr w:rsidR="00C00FA5" w:rsidRPr="00450DAB" w:rsidTr="00450DAB">
        <w:trPr>
          <w:trHeight w:hRule="exact" w:val="293"/>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Работники торговли и общепита</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E32411" w:rsidP="00450DAB">
            <w:pPr>
              <w:shd w:val="clear" w:color="auto" w:fill="FFFFFF"/>
              <w:spacing w:line="360" w:lineRule="auto"/>
              <w:jc w:val="both"/>
              <w:rPr>
                <w:sz w:val="20"/>
                <w:szCs w:val="20"/>
              </w:rPr>
            </w:pPr>
            <w:r w:rsidRPr="00450DAB">
              <w:rPr>
                <w:sz w:val="20"/>
                <w:szCs w:val="20"/>
              </w:rPr>
              <w:t>6</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445E4" w:rsidP="00450DAB">
            <w:pPr>
              <w:shd w:val="clear" w:color="auto" w:fill="FFFFFF"/>
              <w:spacing w:line="360" w:lineRule="auto"/>
              <w:jc w:val="both"/>
              <w:rPr>
                <w:sz w:val="20"/>
                <w:szCs w:val="20"/>
              </w:rPr>
            </w:pPr>
            <w:r w:rsidRPr="00450DAB">
              <w:rPr>
                <w:sz w:val="20"/>
                <w:szCs w:val="20"/>
              </w:rPr>
              <w:t>6</w:t>
            </w: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1445E4" w:rsidRPr="00450DAB" w:rsidRDefault="001445E4" w:rsidP="00450DAB">
            <w:pPr>
              <w:shd w:val="clear" w:color="auto" w:fill="FFFFFF"/>
              <w:spacing w:line="360" w:lineRule="auto"/>
              <w:jc w:val="both"/>
              <w:rPr>
                <w:sz w:val="20"/>
                <w:szCs w:val="20"/>
              </w:rPr>
            </w:pPr>
            <w:r w:rsidRPr="00450DAB">
              <w:rPr>
                <w:sz w:val="20"/>
                <w:szCs w:val="20"/>
              </w:rPr>
              <w:t>5</w:t>
            </w:r>
          </w:p>
        </w:tc>
      </w:tr>
      <w:tr w:rsidR="00C00FA5" w:rsidRPr="00450DAB" w:rsidTr="00450DAB">
        <w:trPr>
          <w:trHeight w:hRule="exact" w:val="268"/>
        </w:trPr>
        <w:tc>
          <w:tcPr>
            <w:tcW w:w="4176"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r w:rsidRPr="00450DAB">
              <w:rPr>
                <w:sz w:val="20"/>
                <w:szCs w:val="20"/>
              </w:rPr>
              <w:t>Работники строительства</w:t>
            </w: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E32411" w:rsidP="00450DAB">
            <w:pPr>
              <w:shd w:val="clear" w:color="auto" w:fill="FFFFFF"/>
              <w:spacing w:line="360" w:lineRule="auto"/>
              <w:jc w:val="both"/>
              <w:rPr>
                <w:sz w:val="20"/>
                <w:szCs w:val="20"/>
              </w:rPr>
            </w:pPr>
            <w:r w:rsidRPr="00450DAB">
              <w:rPr>
                <w:sz w:val="20"/>
                <w:szCs w:val="20"/>
              </w:rPr>
              <w:t>-</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C00FA5" w:rsidP="00450DAB">
            <w:pPr>
              <w:shd w:val="clear" w:color="auto" w:fill="FFFFFF"/>
              <w:spacing w:line="360" w:lineRule="auto"/>
              <w:jc w:val="both"/>
              <w:rPr>
                <w:sz w:val="20"/>
                <w:szCs w:val="20"/>
              </w:rPr>
            </w:pPr>
          </w:p>
        </w:tc>
        <w:tc>
          <w:tcPr>
            <w:tcW w:w="1674" w:type="dxa"/>
            <w:tcBorders>
              <w:top w:val="single" w:sz="6" w:space="0" w:color="auto"/>
              <w:left w:val="single" w:sz="6" w:space="0" w:color="auto"/>
              <w:bottom w:val="single" w:sz="6" w:space="0" w:color="auto"/>
              <w:right w:val="single" w:sz="6" w:space="0" w:color="auto"/>
            </w:tcBorders>
            <w:shd w:val="clear" w:color="auto" w:fill="FFFFFF"/>
          </w:tcPr>
          <w:p w:rsidR="00C00FA5" w:rsidRPr="00450DAB" w:rsidRDefault="001B599C" w:rsidP="00450DAB">
            <w:pPr>
              <w:shd w:val="clear" w:color="auto" w:fill="FFFFFF"/>
              <w:spacing w:line="360" w:lineRule="auto"/>
              <w:jc w:val="both"/>
              <w:rPr>
                <w:sz w:val="20"/>
                <w:szCs w:val="20"/>
              </w:rPr>
            </w:pPr>
            <w:r w:rsidRPr="00450DAB">
              <w:rPr>
                <w:sz w:val="20"/>
                <w:szCs w:val="20"/>
              </w:rPr>
              <w:t>-</w:t>
            </w:r>
          </w:p>
        </w:tc>
      </w:tr>
    </w:tbl>
    <w:p w:rsidR="00C00FA5" w:rsidRPr="00450DAB" w:rsidRDefault="00C00FA5"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 xml:space="preserve">Численность работников </w:t>
      </w:r>
      <w:r w:rsidR="00634D0F" w:rsidRPr="00450DAB">
        <w:rPr>
          <w:sz w:val="28"/>
        </w:rPr>
        <w:t>ГНУ ИНИИСХ СО РАСХН</w:t>
      </w:r>
      <w:r w:rsidR="00450DAB">
        <w:rPr>
          <w:sz w:val="28"/>
        </w:rPr>
        <w:t xml:space="preserve"> </w:t>
      </w:r>
      <w:r w:rsidRPr="00450DAB">
        <w:rPr>
          <w:sz w:val="28"/>
        </w:rPr>
        <w:t>в 200</w:t>
      </w:r>
      <w:r w:rsidR="00741CF5" w:rsidRPr="00450DAB">
        <w:rPr>
          <w:sz w:val="28"/>
        </w:rPr>
        <w:t>6 году составляет 375</w:t>
      </w:r>
      <w:r w:rsidRPr="00450DAB">
        <w:rPr>
          <w:sz w:val="28"/>
        </w:rPr>
        <w:t xml:space="preserve"> человека, из них в с/х производстве занято 21</w:t>
      </w:r>
      <w:r w:rsidR="00741CF5" w:rsidRPr="00450DAB">
        <w:rPr>
          <w:sz w:val="28"/>
        </w:rPr>
        <w:t>6</w:t>
      </w:r>
      <w:r w:rsidRPr="00450DAB">
        <w:rPr>
          <w:sz w:val="28"/>
        </w:rPr>
        <w:t xml:space="preserve"> человек, в том числе </w:t>
      </w:r>
      <w:r w:rsidR="00741CF5" w:rsidRPr="00450DAB">
        <w:rPr>
          <w:sz w:val="28"/>
        </w:rPr>
        <w:t>87</w:t>
      </w:r>
      <w:r w:rsidRPr="00450DAB">
        <w:rPr>
          <w:sz w:val="28"/>
        </w:rPr>
        <w:t xml:space="preserve"> человек - служащие. Количество служащих </w:t>
      </w:r>
      <w:r w:rsidR="00741CF5" w:rsidRPr="00450DAB">
        <w:rPr>
          <w:sz w:val="28"/>
        </w:rPr>
        <w:t>увеличилось</w:t>
      </w:r>
      <w:r w:rsidRPr="00450DAB">
        <w:rPr>
          <w:sz w:val="28"/>
        </w:rPr>
        <w:t xml:space="preserve"> на 10,9 % в связи с проведением штатного расширения специалистов, в соответствии с объемами выполняемых</w:t>
      </w:r>
      <w:r w:rsidR="00450DAB">
        <w:rPr>
          <w:sz w:val="28"/>
        </w:rPr>
        <w:t xml:space="preserve"> </w:t>
      </w:r>
      <w:r w:rsidRPr="00450DAB">
        <w:rPr>
          <w:sz w:val="28"/>
        </w:rPr>
        <w:t>работ.</w:t>
      </w:r>
      <w:r w:rsidR="00450DAB">
        <w:rPr>
          <w:sz w:val="28"/>
        </w:rPr>
        <w:t xml:space="preserve"> </w:t>
      </w:r>
      <w:r w:rsidRPr="00450DAB">
        <w:rPr>
          <w:sz w:val="28"/>
        </w:rPr>
        <w:t>В</w:t>
      </w:r>
      <w:r w:rsidR="00450DAB">
        <w:rPr>
          <w:sz w:val="28"/>
        </w:rPr>
        <w:t xml:space="preserve"> </w:t>
      </w:r>
      <w:r w:rsidRPr="00450DAB">
        <w:rPr>
          <w:sz w:val="28"/>
        </w:rPr>
        <w:t>целом</w:t>
      </w:r>
      <w:r w:rsidR="00450DAB">
        <w:rPr>
          <w:sz w:val="28"/>
        </w:rPr>
        <w:t xml:space="preserve"> </w:t>
      </w:r>
      <w:r w:rsidRPr="00450DAB">
        <w:rPr>
          <w:sz w:val="28"/>
        </w:rPr>
        <w:t>по</w:t>
      </w:r>
      <w:r w:rsidR="00450DAB">
        <w:rPr>
          <w:sz w:val="28"/>
        </w:rPr>
        <w:t xml:space="preserve"> </w:t>
      </w:r>
      <w:r w:rsidRPr="00450DAB">
        <w:rPr>
          <w:sz w:val="28"/>
        </w:rPr>
        <w:t>хозяйству</w:t>
      </w:r>
      <w:r w:rsidR="00450DAB">
        <w:rPr>
          <w:sz w:val="28"/>
        </w:rPr>
        <w:t xml:space="preserve"> </w:t>
      </w:r>
      <w:r w:rsidRPr="00450DAB">
        <w:rPr>
          <w:sz w:val="28"/>
        </w:rPr>
        <w:t>численность</w:t>
      </w:r>
      <w:r w:rsidR="00450DAB">
        <w:rPr>
          <w:sz w:val="28"/>
        </w:rPr>
        <w:t xml:space="preserve"> </w:t>
      </w:r>
      <w:r w:rsidRPr="00450DAB">
        <w:rPr>
          <w:sz w:val="28"/>
        </w:rPr>
        <w:t>работников</w:t>
      </w:r>
      <w:r w:rsidR="00A1476D" w:rsidRPr="00450DAB">
        <w:rPr>
          <w:sz w:val="28"/>
        </w:rPr>
        <w:t xml:space="preserve"> </w:t>
      </w:r>
      <w:r w:rsidR="00741CF5" w:rsidRPr="00450DAB">
        <w:rPr>
          <w:sz w:val="28"/>
        </w:rPr>
        <w:t>не сократилась</w:t>
      </w:r>
      <w:r w:rsidRPr="00450DAB">
        <w:rPr>
          <w:sz w:val="28"/>
        </w:rPr>
        <w:t>, а также из таблицы видно сокращения трудовых ресурсов по всем категориям работников.</w:t>
      </w:r>
    </w:p>
    <w:p w:rsidR="00C00FA5" w:rsidRPr="00450DAB" w:rsidRDefault="00C00FA5" w:rsidP="00450DAB">
      <w:pPr>
        <w:spacing w:line="360" w:lineRule="auto"/>
        <w:ind w:firstLine="709"/>
        <w:jc w:val="both"/>
        <w:rPr>
          <w:sz w:val="28"/>
        </w:rPr>
      </w:pPr>
    </w:p>
    <w:p w:rsidR="00A77051" w:rsidRPr="00450DAB" w:rsidRDefault="00A77051" w:rsidP="00450DAB">
      <w:pPr>
        <w:numPr>
          <w:ilvl w:val="1"/>
          <w:numId w:val="2"/>
        </w:numPr>
        <w:spacing w:line="360" w:lineRule="auto"/>
        <w:ind w:left="0" w:firstLine="709"/>
        <w:jc w:val="center"/>
        <w:rPr>
          <w:b/>
          <w:sz w:val="28"/>
        </w:rPr>
      </w:pPr>
      <w:r w:rsidRPr="00450DAB">
        <w:rPr>
          <w:b/>
          <w:sz w:val="28"/>
        </w:rPr>
        <w:t xml:space="preserve">Финансовые результаты деятельности </w:t>
      </w:r>
      <w:r w:rsidR="00852E87" w:rsidRPr="00450DAB">
        <w:rPr>
          <w:b/>
          <w:sz w:val="28"/>
        </w:rPr>
        <w:t>ГНУ ИНИИСХ СО РАСХН</w:t>
      </w:r>
      <w:r w:rsidRPr="00450DAB">
        <w:rPr>
          <w:b/>
          <w:sz w:val="28"/>
        </w:rPr>
        <w:t>.</w:t>
      </w:r>
    </w:p>
    <w:p w:rsidR="00C00FA5" w:rsidRPr="00450DAB" w:rsidRDefault="00C00FA5"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Финансовый результат деятельности хозяйства - это прибыль или убыток, который по реализованной продукции определяется как разница между выручкой, полученной от реализации продукции. Хозяйство интересует не только масса прибыли, но и ее относительная величина, т.е. уровень рентабельности, который дает представление об эффективности затрат, связанных с производством продукции.</w:t>
      </w:r>
    </w:p>
    <w:p w:rsidR="00A77051" w:rsidRPr="00450DAB" w:rsidRDefault="00A77051" w:rsidP="00450DAB">
      <w:pPr>
        <w:spacing w:line="360" w:lineRule="auto"/>
        <w:ind w:firstLine="709"/>
        <w:jc w:val="both"/>
        <w:rPr>
          <w:sz w:val="28"/>
        </w:rPr>
      </w:pPr>
      <w:r w:rsidRPr="00450DAB">
        <w:rPr>
          <w:sz w:val="28"/>
        </w:rPr>
        <w:t>Рассмотрим финансовые результаты от реализации продукции в хозяйстве, (таблица 1.6).</w:t>
      </w:r>
    </w:p>
    <w:p w:rsidR="00A1476D" w:rsidRPr="00450DAB" w:rsidRDefault="00A77051" w:rsidP="00450DAB">
      <w:pPr>
        <w:spacing w:line="360" w:lineRule="auto"/>
        <w:ind w:firstLine="709"/>
        <w:jc w:val="both"/>
        <w:rPr>
          <w:sz w:val="28"/>
        </w:rPr>
      </w:pPr>
      <w:r w:rsidRPr="00450DAB">
        <w:rPr>
          <w:sz w:val="28"/>
        </w:rPr>
        <w:t xml:space="preserve">Таблица 1.6 </w:t>
      </w:r>
    </w:p>
    <w:p w:rsidR="00A77051" w:rsidRPr="00450DAB" w:rsidRDefault="00A77051" w:rsidP="00450DAB">
      <w:pPr>
        <w:spacing w:line="360" w:lineRule="auto"/>
        <w:ind w:firstLine="709"/>
        <w:jc w:val="both"/>
        <w:rPr>
          <w:sz w:val="28"/>
        </w:rPr>
      </w:pPr>
      <w:r w:rsidRPr="00450DAB">
        <w:rPr>
          <w:sz w:val="28"/>
        </w:rPr>
        <w:t xml:space="preserve">Финансовые результаты от реализации продукции в </w:t>
      </w:r>
      <w:r w:rsidR="00634D0F" w:rsidRPr="00450DAB">
        <w:rPr>
          <w:sz w:val="28"/>
        </w:rPr>
        <w:t>ГНУ ИНИИСХ СО РАСХН</w:t>
      </w:r>
    </w:p>
    <w:p w:rsidR="00705B92" w:rsidRPr="00450DAB" w:rsidRDefault="00705B92" w:rsidP="00450DAB">
      <w:pPr>
        <w:spacing w:line="360" w:lineRule="auto"/>
        <w:ind w:firstLine="709"/>
        <w:jc w:val="both"/>
        <w:rPr>
          <w:sz w:val="28"/>
        </w:rPr>
      </w:pPr>
    </w:p>
    <w:tbl>
      <w:tblPr>
        <w:tblW w:w="9641" w:type="dxa"/>
        <w:tblInd w:w="40" w:type="dxa"/>
        <w:tblLayout w:type="fixed"/>
        <w:tblCellMar>
          <w:left w:w="40" w:type="dxa"/>
          <w:right w:w="40" w:type="dxa"/>
        </w:tblCellMar>
        <w:tblLook w:val="0000" w:firstRow="0" w:lastRow="0" w:firstColumn="0" w:lastColumn="0" w:noHBand="0" w:noVBand="0"/>
      </w:tblPr>
      <w:tblGrid>
        <w:gridCol w:w="2160"/>
        <w:gridCol w:w="1451"/>
        <w:gridCol w:w="1267"/>
        <w:gridCol w:w="1087"/>
        <w:gridCol w:w="1282"/>
        <w:gridCol w:w="1289"/>
        <w:gridCol w:w="1105"/>
      </w:tblGrid>
      <w:tr w:rsidR="005713FE" w:rsidRPr="00450DAB" w:rsidTr="00450DAB">
        <w:trPr>
          <w:trHeight w:hRule="exact" w:val="367"/>
        </w:trPr>
        <w:tc>
          <w:tcPr>
            <w:tcW w:w="2160" w:type="dxa"/>
            <w:vMerge w:val="restart"/>
            <w:tcBorders>
              <w:top w:val="single" w:sz="6" w:space="0" w:color="auto"/>
              <w:left w:val="single" w:sz="6" w:space="0" w:color="auto"/>
              <w:right w:val="single" w:sz="6" w:space="0" w:color="auto"/>
            </w:tcBorders>
            <w:shd w:val="clear" w:color="auto" w:fill="FFFFFF"/>
            <w:vAlign w:val="center"/>
          </w:tcPr>
          <w:p w:rsidR="005713FE" w:rsidRPr="00450DAB" w:rsidRDefault="005713FE" w:rsidP="00450DAB">
            <w:pPr>
              <w:shd w:val="clear" w:color="auto" w:fill="FFFFFF"/>
              <w:spacing w:line="360" w:lineRule="auto"/>
              <w:jc w:val="both"/>
              <w:rPr>
                <w:sz w:val="20"/>
                <w:szCs w:val="20"/>
              </w:rPr>
            </w:pPr>
            <w:r w:rsidRPr="00450DAB">
              <w:rPr>
                <w:sz w:val="20"/>
                <w:szCs w:val="20"/>
              </w:rPr>
              <w:t>Вид продукции</w:t>
            </w:r>
          </w:p>
        </w:tc>
        <w:tc>
          <w:tcPr>
            <w:tcW w:w="3805" w:type="dxa"/>
            <w:gridSpan w:val="3"/>
            <w:tcBorders>
              <w:top w:val="single" w:sz="6" w:space="0" w:color="auto"/>
              <w:left w:val="single" w:sz="6" w:space="0" w:color="auto"/>
              <w:bottom w:val="single" w:sz="6" w:space="0" w:color="auto"/>
              <w:right w:val="single" w:sz="6" w:space="0" w:color="auto"/>
            </w:tcBorders>
            <w:shd w:val="clear" w:color="auto" w:fill="FFFFFF"/>
          </w:tcPr>
          <w:p w:rsidR="005713FE" w:rsidRPr="00450DAB" w:rsidRDefault="00E32411" w:rsidP="00450DAB">
            <w:pPr>
              <w:shd w:val="clear" w:color="auto" w:fill="FFFFFF"/>
              <w:spacing w:line="360" w:lineRule="auto"/>
              <w:jc w:val="both"/>
              <w:rPr>
                <w:sz w:val="20"/>
                <w:szCs w:val="20"/>
              </w:rPr>
            </w:pPr>
            <w:smartTag w:uri="urn:schemas-microsoft-com:office:smarttags" w:element="metricconverter">
              <w:smartTagPr>
                <w:attr w:name="ProductID" w:val="2005 г"/>
              </w:smartTagPr>
              <w:r w:rsidRPr="00450DAB">
                <w:rPr>
                  <w:sz w:val="20"/>
                  <w:szCs w:val="20"/>
                </w:rPr>
                <w:t>2005</w:t>
              </w:r>
              <w:r w:rsidR="005713FE" w:rsidRPr="00450DAB">
                <w:rPr>
                  <w:sz w:val="20"/>
                  <w:szCs w:val="20"/>
                </w:rPr>
                <w:t xml:space="preserve"> г</w:t>
              </w:r>
            </w:smartTag>
            <w:r w:rsidR="005713FE" w:rsidRPr="00450DAB">
              <w:rPr>
                <w:sz w:val="20"/>
                <w:szCs w:val="20"/>
              </w:rPr>
              <w:t>.</w:t>
            </w:r>
          </w:p>
        </w:tc>
        <w:tc>
          <w:tcPr>
            <w:tcW w:w="3676" w:type="dxa"/>
            <w:gridSpan w:val="3"/>
            <w:tcBorders>
              <w:top w:val="single" w:sz="6" w:space="0" w:color="auto"/>
              <w:left w:val="single" w:sz="6" w:space="0" w:color="auto"/>
              <w:bottom w:val="single" w:sz="6" w:space="0" w:color="auto"/>
              <w:right w:val="single" w:sz="6" w:space="0" w:color="auto"/>
            </w:tcBorders>
            <w:shd w:val="clear" w:color="auto" w:fill="FFFFFF"/>
          </w:tcPr>
          <w:p w:rsidR="005713FE" w:rsidRPr="00450DAB" w:rsidRDefault="00E32411" w:rsidP="00450DAB">
            <w:pPr>
              <w:shd w:val="clear" w:color="auto" w:fill="FFFFFF"/>
              <w:spacing w:line="360" w:lineRule="auto"/>
              <w:jc w:val="both"/>
              <w:rPr>
                <w:sz w:val="20"/>
                <w:szCs w:val="20"/>
              </w:rPr>
            </w:pPr>
            <w:smartTag w:uri="urn:schemas-microsoft-com:office:smarttags" w:element="metricconverter">
              <w:smartTagPr>
                <w:attr w:name="ProductID" w:val="2006 г"/>
              </w:smartTagPr>
              <w:r w:rsidRPr="00450DAB">
                <w:rPr>
                  <w:sz w:val="20"/>
                  <w:szCs w:val="20"/>
                </w:rPr>
                <w:t>2006</w:t>
              </w:r>
              <w:r w:rsidR="005713FE" w:rsidRPr="00450DAB">
                <w:rPr>
                  <w:sz w:val="20"/>
                  <w:szCs w:val="20"/>
                </w:rPr>
                <w:t xml:space="preserve"> г</w:t>
              </w:r>
            </w:smartTag>
            <w:r w:rsidR="005713FE" w:rsidRPr="00450DAB">
              <w:rPr>
                <w:sz w:val="20"/>
                <w:szCs w:val="20"/>
              </w:rPr>
              <w:t>.</w:t>
            </w:r>
          </w:p>
        </w:tc>
      </w:tr>
      <w:tr w:rsidR="005713FE" w:rsidRPr="00450DAB" w:rsidTr="00450DAB">
        <w:trPr>
          <w:trHeight w:hRule="exact" w:val="853"/>
        </w:trPr>
        <w:tc>
          <w:tcPr>
            <w:tcW w:w="2160" w:type="dxa"/>
            <w:vMerge/>
            <w:tcBorders>
              <w:left w:val="single" w:sz="6" w:space="0" w:color="auto"/>
              <w:bottom w:val="single" w:sz="6" w:space="0" w:color="auto"/>
              <w:right w:val="single" w:sz="6" w:space="0" w:color="auto"/>
            </w:tcBorders>
            <w:shd w:val="clear" w:color="auto" w:fill="FFFFFF"/>
          </w:tcPr>
          <w:p w:rsidR="005713FE" w:rsidRPr="00450DAB" w:rsidRDefault="005713FE" w:rsidP="00450DAB">
            <w:pPr>
              <w:spacing w:line="360" w:lineRule="auto"/>
              <w:jc w:val="both"/>
              <w:rPr>
                <w:sz w:val="20"/>
                <w:szCs w:val="20"/>
              </w:rPr>
            </w:pPr>
          </w:p>
        </w:tc>
        <w:tc>
          <w:tcPr>
            <w:tcW w:w="1451" w:type="dxa"/>
            <w:tcBorders>
              <w:top w:val="single" w:sz="6" w:space="0" w:color="auto"/>
              <w:left w:val="single" w:sz="6" w:space="0" w:color="auto"/>
              <w:bottom w:val="single" w:sz="6" w:space="0" w:color="auto"/>
              <w:right w:val="single" w:sz="6" w:space="0" w:color="auto"/>
            </w:tcBorders>
            <w:shd w:val="clear" w:color="auto" w:fill="FFFFFF"/>
            <w:vAlign w:val="center"/>
          </w:tcPr>
          <w:p w:rsidR="005713FE" w:rsidRPr="00450DAB" w:rsidRDefault="005713FE" w:rsidP="00450DAB">
            <w:pPr>
              <w:shd w:val="clear" w:color="auto" w:fill="FFFFFF"/>
              <w:spacing w:line="360" w:lineRule="auto"/>
              <w:jc w:val="both"/>
              <w:rPr>
                <w:sz w:val="20"/>
                <w:szCs w:val="20"/>
              </w:rPr>
            </w:pPr>
            <w:r w:rsidRPr="00450DAB">
              <w:rPr>
                <w:sz w:val="20"/>
                <w:szCs w:val="20"/>
              </w:rPr>
              <w:t>Выручено, тыс. р.</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5713FE" w:rsidRPr="00450DAB" w:rsidRDefault="005713FE" w:rsidP="00450DAB">
            <w:pPr>
              <w:shd w:val="clear" w:color="auto" w:fill="FFFFFF"/>
              <w:spacing w:line="360" w:lineRule="auto"/>
              <w:jc w:val="both"/>
              <w:rPr>
                <w:sz w:val="20"/>
                <w:szCs w:val="20"/>
              </w:rPr>
            </w:pPr>
            <w:r w:rsidRPr="00450DAB">
              <w:rPr>
                <w:sz w:val="20"/>
                <w:szCs w:val="20"/>
              </w:rPr>
              <w:t>Себест, тыс. р.</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5713FE" w:rsidRPr="00450DAB" w:rsidRDefault="005713FE" w:rsidP="00450DAB">
            <w:pPr>
              <w:shd w:val="clear" w:color="auto" w:fill="FFFFFF"/>
              <w:spacing w:line="360" w:lineRule="auto"/>
              <w:jc w:val="both"/>
              <w:rPr>
                <w:sz w:val="20"/>
                <w:szCs w:val="20"/>
              </w:rPr>
            </w:pPr>
            <w:r w:rsidRPr="00450DAB">
              <w:rPr>
                <w:sz w:val="20"/>
                <w:szCs w:val="20"/>
              </w:rPr>
              <w:t>Прибыль, тыс. р.</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5713FE" w:rsidRPr="00450DAB" w:rsidRDefault="005713FE" w:rsidP="00450DAB">
            <w:pPr>
              <w:shd w:val="clear" w:color="auto" w:fill="FFFFFF"/>
              <w:spacing w:line="360" w:lineRule="auto"/>
              <w:jc w:val="both"/>
              <w:rPr>
                <w:sz w:val="20"/>
                <w:szCs w:val="20"/>
              </w:rPr>
            </w:pPr>
            <w:r w:rsidRPr="00450DAB">
              <w:rPr>
                <w:sz w:val="20"/>
                <w:szCs w:val="20"/>
              </w:rPr>
              <w:t>Выручено, тыс. р.</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3C3BFA" w:rsidRPr="00450DAB" w:rsidRDefault="005713FE" w:rsidP="00450DAB">
            <w:pPr>
              <w:shd w:val="clear" w:color="auto" w:fill="FFFFFF"/>
              <w:spacing w:line="360" w:lineRule="auto"/>
              <w:jc w:val="both"/>
              <w:rPr>
                <w:sz w:val="20"/>
                <w:szCs w:val="20"/>
              </w:rPr>
            </w:pPr>
            <w:r w:rsidRPr="00450DAB">
              <w:rPr>
                <w:sz w:val="20"/>
                <w:szCs w:val="20"/>
              </w:rPr>
              <w:t>Себест,</w:t>
            </w:r>
          </w:p>
          <w:p w:rsidR="005713FE" w:rsidRPr="00450DAB" w:rsidRDefault="005713FE" w:rsidP="00450DAB">
            <w:pPr>
              <w:shd w:val="clear" w:color="auto" w:fill="FFFFFF"/>
              <w:spacing w:line="360" w:lineRule="auto"/>
              <w:jc w:val="both"/>
              <w:rPr>
                <w:sz w:val="20"/>
                <w:szCs w:val="20"/>
              </w:rPr>
            </w:pPr>
            <w:r w:rsidRPr="00450DAB">
              <w:rPr>
                <w:sz w:val="20"/>
                <w:szCs w:val="20"/>
              </w:rPr>
              <w:t>тыс. р.</w:t>
            </w:r>
          </w:p>
        </w:t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5713FE" w:rsidRPr="00450DAB" w:rsidRDefault="005713FE" w:rsidP="00450DAB">
            <w:pPr>
              <w:shd w:val="clear" w:color="auto" w:fill="FFFFFF"/>
              <w:spacing w:line="360" w:lineRule="auto"/>
              <w:jc w:val="both"/>
              <w:rPr>
                <w:sz w:val="20"/>
                <w:szCs w:val="20"/>
              </w:rPr>
            </w:pPr>
            <w:r w:rsidRPr="00450DAB">
              <w:rPr>
                <w:sz w:val="20"/>
                <w:szCs w:val="20"/>
              </w:rPr>
              <w:t>Прибыль, тыс. р.</w:t>
            </w:r>
          </w:p>
        </w:tc>
      </w:tr>
      <w:tr w:rsidR="00705B92" w:rsidRPr="00450DAB" w:rsidTr="00450DAB">
        <w:trPr>
          <w:trHeight w:hRule="exact" w:val="28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r w:rsidRPr="00450DAB">
              <w:rPr>
                <w:sz w:val="20"/>
                <w:szCs w:val="20"/>
              </w:rPr>
              <w:t>Зерно</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A97C57" w:rsidP="00450DAB">
            <w:pPr>
              <w:shd w:val="clear" w:color="auto" w:fill="FFFFFF"/>
              <w:spacing w:line="360" w:lineRule="auto"/>
              <w:jc w:val="both"/>
              <w:rPr>
                <w:sz w:val="20"/>
                <w:szCs w:val="20"/>
              </w:rPr>
            </w:pPr>
            <w:r w:rsidRPr="00450DAB">
              <w:rPr>
                <w:sz w:val="20"/>
                <w:szCs w:val="20"/>
              </w:rPr>
              <w:t>785</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A97C57" w:rsidP="00450DAB">
            <w:pPr>
              <w:shd w:val="clear" w:color="auto" w:fill="FFFFFF"/>
              <w:spacing w:line="360" w:lineRule="auto"/>
              <w:jc w:val="both"/>
              <w:rPr>
                <w:sz w:val="20"/>
                <w:szCs w:val="20"/>
              </w:rPr>
            </w:pPr>
            <w:r w:rsidRPr="00450DAB">
              <w:rPr>
                <w:sz w:val="20"/>
                <w:szCs w:val="20"/>
              </w:rPr>
              <w:t>287</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976326" w:rsidP="00450DAB">
            <w:pPr>
              <w:shd w:val="clear" w:color="auto" w:fill="FFFFFF"/>
              <w:spacing w:line="360" w:lineRule="auto"/>
              <w:jc w:val="both"/>
              <w:rPr>
                <w:sz w:val="20"/>
                <w:szCs w:val="20"/>
              </w:rPr>
            </w:pPr>
            <w:r w:rsidRPr="00450DAB">
              <w:rPr>
                <w:sz w:val="20"/>
                <w:szCs w:val="20"/>
              </w:rPr>
              <w:t>498</w:t>
            </w:r>
          </w:p>
        </w:tc>
      </w:tr>
      <w:tr w:rsidR="00705B92" w:rsidRPr="00450DAB" w:rsidTr="00450DAB">
        <w:trPr>
          <w:trHeight w:hRule="exact" w:val="288"/>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r w:rsidRPr="00450DAB">
              <w:rPr>
                <w:sz w:val="20"/>
                <w:szCs w:val="20"/>
              </w:rPr>
              <w:t>Картофель</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A97C57" w:rsidP="00450DAB">
            <w:pPr>
              <w:shd w:val="clear" w:color="auto" w:fill="FFFFFF"/>
              <w:spacing w:line="360" w:lineRule="auto"/>
              <w:jc w:val="both"/>
              <w:rPr>
                <w:sz w:val="20"/>
                <w:szCs w:val="20"/>
              </w:rPr>
            </w:pPr>
            <w:r w:rsidRPr="00450DAB">
              <w:rPr>
                <w:sz w:val="20"/>
                <w:szCs w:val="20"/>
              </w:rPr>
              <w:t>2250</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A97C57" w:rsidP="00450DAB">
            <w:pPr>
              <w:shd w:val="clear" w:color="auto" w:fill="FFFFFF"/>
              <w:spacing w:line="360" w:lineRule="auto"/>
              <w:jc w:val="both"/>
              <w:rPr>
                <w:sz w:val="20"/>
                <w:szCs w:val="20"/>
              </w:rPr>
            </w:pPr>
            <w:r w:rsidRPr="00450DAB">
              <w:rPr>
                <w:sz w:val="20"/>
                <w:szCs w:val="20"/>
              </w:rPr>
              <w:t>846</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976326" w:rsidP="00450DAB">
            <w:pPr>
              <w:shd w:val="clear" w:color="auto" w:fill="FFFFFF"/>
              <w:spacing w:line="360" w:lineRule="auto"/>
              <w:jc w:val="both"/>
              <w:rPr>
                <w:sz w:val="20"/>
                <w:szCs w:val="20"/>
              </w:rPr>
            </w:pPr>
            <w:r w:rsidRPr="00450DAB">
              <w:rPr>
                <w:sz w:val="20"/>
                <w:szCs w:val="20"/>
              </w:rPr>
              <w:t>1404</w:t>
            </w:r>
          </w:p>
        </w:tc>
      </w:tr>
      <w:tr w:rsidR="00705B92" w:rsidRPr="00450DAB" w:rsidTr="00450DAB">
        <w:trPr>
          <w:trHeight w:hRule="exact" w:val="293"/>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r w:rsidRPr="00450DAB">
              <w:rPr>
                <w:sz w:val="20"/>
                <w:szCs w:val="20"/>
              </w:rPr>
              <w:t>Прочие</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976326" w:rsidP="00450DAB">
            <w:pPr>
              <w:shd w:val="clear" w:color="auto" w:fill="FFFFFF"/>
              <w:spacing w:line="360" w:lineRule="auto"/>
              <w:jc w:val="both"/>
              <w:rPr>
                <w:sz w:val="20"/>
                <w:szCs w:val="20"/>
              </w:rPr>
            </w:pPr>
            <w:r w:rsidRPr="00450DAB">
              <w:rPr>
                <w:sz w:val="20"/>
                <w:szCs w:val="20"/>
              </w:rPr>
              <w:t>4457</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976326" w:rsidP="00450DAB">
            <w:pPr>
              <w:shd w:val="clear" w:color="auto" w:fill="FFFFFF"/>
              <w:spacing w:line="360" w:lineRule="auto"/>
              <w:jc w:val="both"/>
              <w:rPr>
                <w:sz w:val="20"/>
                <w:szCs w:val="20"/>
              </w:rPr>
            </w:pPr>
            <w:r w:rsidRPr="00450DAB">
              <w:rPr>
                <w:sz w:val="20"/>
                <w:szCs w:val="20"/>
              </w:rPr>
              <w:t>3019</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976326" w:rsidP="00450DAB">
            <w:pPr>
              <w:shd w:val="clear" w:color="auto" w:fill="FFFFFF"/>
              <w:spacing w:line="360" w:lineRule="auto"/>
              <w:jc w:val="both"/>
              <w:rPr>
                <w:sz w:val="20"/>
                <w:szCs w:val="20"/>
              </w:rPr>
            </w:pPr>
            <w:r w:rsidRPr="00450DAB">
              <w:rPr>
                <w:sz w:val="20"/>
                <w:szCs w:val="20"/>
              </w:rPr>
              <w:t>1438</w:t>
            </w:r>
          </w:p>
        </w:tc>
      </w:tr>
      <w:tr w:rsidR="00705B92" w:rsidRPr="00450DAB" w:rsidTr="00450DAB">
        <w:trPr>
          <w:trHeight w:hRule="exact" w:val="694"/>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705B92" w:rsidRPr="00450DAB" w:rsidRDefault="00705B92" w:rsidP="00450DAB">
            <w:pPr>
              <w:shd w:val="clear" w:color="auto" w:fill="FFFFFF"/>
              <w:spacing w:line="360" w:lineRule="auto"/>
              <w:jc w:val="both"/>
              <w:rPr>
                <w:sz w:val="20"/>
                <w:szCs w:val="20"/>
              </w:rPr>
            </w:pPr>
            <w:r w:rsidRPr="00450DAB">
              <w:rPr>
                <w:sz w:val="20"/>
                <w:szCs w:val="20"/>
              </w:rPr>
              <w:t xml:space="preserve">Итого по </w:t>
            </w:r>
            <w:r w:rsidR="005B149C" w:rsidRPr="00450DAB">
              <w:rPr>
                <w:sz w:val="20"/>
                <w:szCs w:val="20"/>
              </w:rPr>
              <w:t>растениеводству</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5B149C" w:rsidRPr="00450DAB" w:rsidRDefault="005B149C" w:rsidP="00450DAB">
            <w:pPr>
              <w:shd w:val="clear" w:color="auto" w:fill="FFFFFF"/>
              <w:spacing w:line="360" w:lineRule="auto"/>
              <w:jc w:val="both"/>
              <w:rPr>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3C3BFA" w:rsidRPr="00450DAB" w:rsidRDefault="003C3BFA" w:rsidP="00450DAB">
            <w:pPr>
              <w:shd w:val="clear" w:color="auto" w:fill="FFFFFF"/>
              <w:spacing w:line="360" w:lineRule="auto"/>
              <w:jc w:val="both"/>
              <w:rPr>
                <w:sz w:val="20"/>
                <w:szCs w:val="20"/>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3C3BFA" w:rsidRPr="00450DAB" w:rsidRDefault="003C3BFA" w:rsidP="00450DAB">
            <w:pPr>
              <w:shd w:val="clear" w:color="auto" w:fill="FFFFFF"/>
              <w:spacing w:line="360" w:lineRule="auto"/>
              <w:jc w:val="both"/>
              <w:rPr>
                <w:sz w:val="20"/>
                <w:szCs w:val="20"/>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A97C57" w:rsidRPr="00450DAB" w:rsidRDefault="00A97C57" w:rsidP="00450DAB">
            <w:pPr>
              <w:shd w:val="clear" w:color="auto" w:fill="FFFFFF"/>
              <w:spacing w:line="360" w:lineRule="auto"/>
              <w:jc w:val="both"/>
              <w:rPr>
                <w:sz w:val="20"/>
                <w:szCs w:val="20"/>
              </w:rPr>
            </w:pPr>
            <w:r w:rsidRPr="00450DAB">
              <w:rPr>
                <w:sz w:val="20"/>
                <w:szCs w:val="20"/>
              </w:rPr>
              <w:t>6922</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A97C57" w:rsidRPr="00450DAB" w:rsidRDefault="00A97C57" w:rsidP="00450DAB">
            <w:pPr>
              <w:shd w:val="clear" w:color="auto" w:fill="FFFFFF"/>
              <w:spacing w:line="360" w:lineRule="auto"/>
              <w:jc w:val="both"/>
              <w:rPr>
                <w:sz w:val="20"/>
                <w:szCs w:val="20"/>
              </w:rPr>
            </w:pPr>
            <w:r w:rsidRPr="00450DAB">
              <w:rPr>
                <w:sz w:val="20"/>
                <w:szCs w:val="20"/>
              </w:rPr>
              <w:t>4152</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976326" w:rsidRPr="00450DAB" w:rsidRDefault="00976326" w:rsidP="00450DAB">
            <w:pPr>
              <w:shd w:val="clear" w:color="auto" w:fill="FFFFFF"/>
              <w:spacing w:line="360" w:lineRule="auto"/>
              <w:jc w:val="both"/>
              <w:rPr>
                <w:sz w:val="20"/>
                <w:szCs w:val="20"/>
              </w:rPr>
            </w:pPr>
            <w:r w:rsidRPr="00450DAB">
              <w:rPr>
                <w:sz w:val="20"/>
                <w:szCs w:val="20"/>
              </w:rPr>
              <w:t>2770</w:t>
            </w:r>
          </w:p>
        </w:tc>
      </w:tr>
      <w:tr w:rsidR="00705B92" w:rsidRPr="00450DAB" w:rsidTr="00450DAB">
        <w:trPr>
          <w:trHeight w:hRule="exact" w:val="279"/>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r w:rsidRPr="00450DAB">
              <w:rPr>
                <w:sz w:val="20"/>
                <w:szCs w:val="20"/>
              </w:rPr>
              <w:t>Молоко</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C3BFA" w:rsidP="00450DAB">
            <w:pPr>
              <w:shd w:val="clear" w:color="auto" w:fill="FFFFFF"/>
              <w:spacing w:line="360" w:lineRule="auto"/>
              <w:jc w:val="both"/>
              <w:rPr>
                <w:sz w:val="20"/>
                <w:szCs w:val="20"/>
              </w:rPr>
            </w:pPr>
            <w:r w:rsidRPr="00450DAB">
              <w:rPr>
                <w:sz w:val="20"/>
                <w:szCs w:val="20"/>
              </w:rPr>
              <w:t>9875</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C3BFA" w:rsidP="00450DAB">
            <w:pPr>
              <w:shd w:val="clear" w:color="auto" w:fill="FFFFFF"/>
              <w:spacing w:line="360" w:lineRule="auto"/>
              <w:jc w:val="both"/>
              <w:rPr>
                <w:sz w:val="20"/>
                <w:szCs w:val="20"/>
              </w:rPr>
            </w:pPr>
            <w:r w:rsidRPr="00450DAB">
              <w:rPr>
                <w:sz w:val="20"/>
                <w:szCs w:val="20"/>
              </w:rPr>
              <w:t>9065</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77697" w:rsidP="00450DAB">
            <w:pPr>
              <w:shd w:val="clear" w:color="auto" w:fill="FFFFFF"/>
              <w:spacing w:line="360" w:lineRule="auto"/>
              <w:jc w:val="both"/>
              <w:rPr>
                <w:sz w:val="20"/>
                <w:szCs w:val="20"/>
              </w:rPr>
            </w:pPr>
            <w:r w:rsidRPr="00450DAB">
              <w:rPr>
                <w:sz w:val="20"/>
                <w:szCs w:val="20"/>
              </w:rPr>
              <w:t>810</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77697" w:rsidP="00450DAB">
            <w:pPr>
              <w:shd w:val="clear" w:color="auto" w:fill="FFFFFF"/>
              <w:spacing w:line="360" w:lineRule="auto"/>
              <w:jc w:val="both"/>
              <w:rPr>
                <w:sz w:val="20"/>
                <w:szCs w:val="20"/>
              </w:rPr>
            </w:pPr>
            <w:r w:rsidRPr="00450DAB">
              <w:rPr>
                <w:sz w:val="20"/>
                <w:szCs w:val="20"/>
              </w:rPr>
              <w:t>17605</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77697" w:rsidP="00450DAB">
            <w:pPr>
              <w:shd w:val="clear" w:color="auto" w:fill="FFFFFF"/>
              <w:spacing w:line="360" w:lineRule="auto"/>
              <w:jc w:val="both"/>
              <w:rPr>
                <w:sz w:val="20"/>
                <w:szCs w:val="20"/>
              </w:rPr>
            </w:pPr>
            <w:r w:rsidRPr="00450DAB">
              <w:rPr>
                <w:sz w:val="20"/>
                <w:szCs w:val="20"/>
              </w:rPr>
              <w:t>17090</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CA5F99" w:rsidP="00450DAB">
            <w:pPr>
              <w:shd w:val="clear" w:color="auto" w:fill="FFFFFF"/>
              <w:spacing w:line="360" w:lineRule="auto"/>
              <w:jc w:val="both"/>
              <w:rPr>
                <w:sz w:val="20"/>
                <w:szCs w:val="20"/>
              </w:rPr>
            </w:pPr>
            <w:r w:rsidRPr="00450DAB">
              <w:rPr>
                <w:sz w:val="20"/>
                <w:szCs w:val="20"/>
              </w:rPr>
              <w:t>515</w:t>
            </w:r>
          </w:p>
        </w:tc>
      </w:tr>
      <w:tr w:rsidR="00705B92" w:rsidRPr="00450DAB" w:rsidTr="00450DAB">
        <w:trPr>
          <w:trHeight w:hRule="exact" w:val="28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r w:rsidRPr="00450DAB">
              <w:rPr>
                <w:sz w:val="20"/>
                <w:szCs w:val="20"/>
              </w:rPr>
              <w:t>Мясо</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C3BFA" w:rsidP="00450DAB">
            <w:pPr>
              <w:shd w:val="clear" w:color="auto" w:fill="FFFFFF"/>
              <w:spacing w:line="360" w:lineRule="auto"/>
              <w:jc w:val="both"/>
              <w:rPr>
                <w:sz w:val="20"/>
                <w:szCs w:val="20"/>
              </w:rPr>
            </w:pPr>
            <w:r w:rsidRPr="00450DAB">
              <w:rPr>
                <w:sz w:val="20"/>
                <w:szCs w:val="20"/>
              </w:rPr>
              <w:t>964</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C3BFA" w:rsidP="00450DAB">
            <w:pPr>
              <w:shd w:val="clear" w:color="auto" w:fill="FFFFFF"/>
              <w:spacing w:line="360" w:lineRule="auto"/>
              <w:jc w:val="both"/>
              <w:rPr>
                <w:sz w:val="20"/>
                <w:szCs w:val="20"/>
              </w:rPr>
            </w:pPr>
            <w:r w:rsidRPr="00450DAB">
              <w:rPr>
                <w:sz w:val="20"/>
                <w:szCs w:val="20"/>
              </w:rPr>
              <w:t>2007</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77697" w:rsidP="00450DAB">
            <w:pPr>
              <w:shd w:val="clear" w:color="auto" w:fill="FFFFFF"/>
              <w:spacing w:line="360" w:lineRule="auto"/>
              <w:jc w:val="both"/>
              <w:rPr>
                <w:sz w:val="20"/>
                <w:szCs w:val="20"/>
              </w:rPr>
            </w:pPr>
            <w:r w:rsidRPr="00450DAB">
              <w:rPr>
                <w:sz w:val="20"/>
                <w:szCs w:val="20"/>
              </w:rPr>
              <w:t>-1043</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77697" w:rsidP="00450DAB">
            <w:pPr>
              <w:shd w:val="clear" w:color="auto" w:fill="FFFFFF"/>
              <w:spacing w:line="360" w:lineRule="auto"/>
              <w:jc w:val="both"/>
              <w:rPr>
                <w:sz w:val="20"/>
                <w:szCs w:val="20"/>
              </w:rPr>
            </w:pPr>
            <w:r w:rsidRPr="00450DAB">
              <w:rPr>
                <w:sz w:val="20"/>
                <w:szCs w:val="20"/>
              </w:rPr>
              <w:t>1433</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77697" w:rsidP="00450DAB">
            <w:pPr>
              <w:shd w:val="clear" w:color="auto" w:fill="FFFFFF"/>
              <w:spacing w:line="360" w:lineRule="auto"/>
              <w:jc w:val="both"/>
              <w:rPr>
                <w:sz w:val="20"/>
                <w:szCs w:val="20"/>
              </w:rPr>
            </w:pPr>
            <w:r w:rsidRPr="00450DAB">
              <w:rPr>
                <w:sz w:val="20"/>
                <w:szCs w:val="20"/>
              </w:rPr>
              <w:t>2784</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CA5F99" w:rsidP="00450DAB">
            <w:pPr>
              <w:shd w:val="clear" w:color="auto" w:fill="FFFFFF"/>
              <w:spacing w:line="360" w:lineRule="auto"/>
              <w:jc w:val="both"/>
              <w:rPr>
                <w:sz w:val="20"/>
                <w:szCs w:val="20"/>
              </w:rPr>
            </w:pPr>
            <w:r w:rsidRPr="00450DAB">
              <w:rPr>
                <w:sz w:val="20"/>
                <w:szCs w:val="20"/>
              </w:rPr>
              <w:t>-1351</w:t>
            </w:r>
          </w:p>
        </w:tc>
      </w:tr>
      <w:tr w:rsidR="00705B92" w:rsidRPr="00450DAB" w:rsidTr="00450DAB">
        <w:trPr>
          <w:trHeight w:hRule="exact" w:val="287"/>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r w:rsidRPr="00450DAB">
              <w:rPr>
                <w:sz w:val="20"/>
                <w:szCs w:val="20"/>
              </w:rPr>
              <w:t>Прочие</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C3BFA" w:rsidP="00450DAB">
            <w:pPr>
              <w:shd w:val="clear" w:color="auto" w:fill="FFFFFF"/>
              <w:spacing w:line="360" w:lineRule="auto"/>
              <w:jc w:val="both"/>
              <w:rPr>
                <w:sz w:val="20"/>
                <w:szCs w:val="20"/>
              </w:rPr>
            </w:pPr>
            <w:r w:rsidRPr="00450DAB">
              <w:rPr>
                <w:sz w:val="20"/>
                <w:szCs w:val="20"/>
              </w:rPr>
              <w:t>840</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C3BFA" w:rsidP="00450DAB">
            <w:pPr>
              <w:shd w:val="clear" w:color="auto" w:fill="FFFFFF"/>
              <w:spacing w:line="360" w:lineRule="auto"/>
              <w:jc w:val="both"/>
              <w:rPr>
                <w:sz w:val="20"/>
                <w:szCs w:val="20"/>
              </w:rPr>
            </w:pPr>
            <w:r w:rsidRPr="00450DAB">
              <w:rPr>
                <w:sz w:val="20"/>
                <w:szCs w:val="20"/>
              </w:rPr>
              <w:t>1910</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77697" w:rsidP="00450DAB">
            <w:pPr>
              <w:shd w:val="clear" w:color="auto" w:fill="FFFFFF"/>
              <w:spacing w:line="360" w:lineRule="auto"/>
              <w:jc w:val="both"/>
              <w:rPr>
                <w:sz w:val="20"/>
                <w:szCs w:val="20"/>
              </w:rPr>
            </w:pPr>
            <w:r w:rsidRPr="00450DAB">
              <w:rPr>
                <w:sz w:val="20"/>
                <w:szCs w:val="20"/>
              </w:rPr>
              <w:t>-1070</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A97C57" w:rsidP="00450DAB">
            <w:pPr>
              <w:shd w:val="clear" w:color="auto" w:fill="FFFFFF"/>
              <w:spacing w:line="360" w:lineRule="auto"/>
              <w:jc w:val="both"/>
              <w:rPr>
                <w:sz w:val="20"/>
                <w:szCs w:val="20"/>
              </w:rPr>
            </w:pPr>
            <w:r w:rsidRPr="00450DAB">
              <w:rPr>
                <w:sz w:val="20"/>
                <w:szCs w:val="20"/>
              </w:rPr>
              <w:t>2204</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A97C57" w:rsidP="00450DAB">
            <w:pPr>
              <w:shd w:val="clear" w:color="auto" w:fill="FFFFFF"/>
              <w:spacing w:line="360" w:lineRule="auto"/>
              <w:jc w:val="both"/>
              <w:rPr>
                <w:sz w:val="20"/>
                <w:szCs w:val="20"/>
              </w:rPr>
            </w:pPr>
            <w:r w:rsidRPr="00450DAB">
              <w:rPr>
                <w:sz w:val="20"/>
                <w:szCs w:val="20"/>
              </w:rPr>
              <w:t>4702</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CA5F99" w:rsidRPr="00450DAB" w:rsidRDefault="00CA5F99" w:rsidP="00450DAB">
            <w:pPr>
              <w:shd w:val="clear" w:color="auto" w:fill="FFFFFF"/>
              <w:spacing w:line="360" w:lineRule="auto"/>
              <w:jc w:val="both"/>
              <w:rPr>
                <w:sz w:val="20"/>
                <w:szCs w:val="20"/>
              </w:rPr>
            </w:pPr>
            <w:r w:rsidRPr="00450DAB">
              <w:rPr>
                <w:sz w:val="20"/>
                <w:szCs w:val="20"/>
              </w:rPr>
              <w:t>-2498</w:t>
            </w:r>
          </w:p>
        </w:tc>
      </w:tr>
      <w:tr w:rsidR="00705B92" w:rsidRPr="00450DAB">
        <w:trPr>
          <w:trHeight w:hRule="exact" w:val="64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r w:rsidRPr="00450DAB">
              <w:rPr>
                <w:sz w:val="20"/>
                <w:szCs w:val="20"/>
              </w:rPr>
              <w:t>Итого по</w:t>
            </w:r>
          </w:p>
          <w:p w:rsidR="00705B92" w:rsidRPr="00450DAB" w:rsidRDefault="00705B92" w:rsidP="00450DAB">
            <w:pPr>
              <w:shd w:val="clear" w:color="auto" w:fill="FFFFFF"/>
              <w:spacing w:line="360" w:lineRule="auto"/>
              <w:jc w:val="both"/>
              <w:rPr>
                <w:sz w:val="20"/>
                <w:szCs w:val="20"/>
              </w:rPr>
            </w:pPr>
            <w:r w:rsidRPr="00450DAB">
              <w:rPr>
                <w:sz w:val="20"/>
                <w:szCs w:val="20"/>
              </w:rPr>
              <w:t>животновод</w:t>
            </w:r>
            <w:r w:rsidR="001445E4" w:rsidRPr="00450DAB">
              <w:rPr>
                <w:sz w:val="20"/>
                <w:szCs w:val="20"/>
              </w:rPr>
              <w:t>с</w:t>
            </w:r>
            <w:r w:rsidRPr="00450DAB">
              <w:rPr>
                <w:sz w:val="20"/>
                <w:szCs w:val="20"/>
              </w:rPr>
              <w:t>тву</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C3BFA" w:rsidP="00450DAB">
            <w:pPr>
              <w:shd w:val="clear" w:color="auto" w:fill="FFFFFF"/>
              <w:spacing w:line="360" w:lineRule="auto"/>
              <w:jc w:val="both"/>
              <w:rPr>
                <w:sz w:val="20"/>
                <w:szCs w:val="20"/>
              </w:rPr>
            </w:pPr>
            <w:r w:rsidRPr="00450DAB">
              <w:rPr>
                <w:sz w:val="20"/>
                <w:szCs w:val="20"/>
              </w:rPr>
              <w:t>11679</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77697" w:rsidP="00450DAB">
            <w:pPr>
              <w:shd w:val="clear" w:color="auto" w:fill="FFFFFF"/>
              <w:spacing w:line="360" w:lineRule="auto"/>
              <w:jc w:val="both"/>
              <w:rPr>
                <w:sz w:val="20"/>
                <w:szCs w:val="20"/>
              </w:rPr>
            </w:pPr>
            <w:r w:rsidRPr="00450DAB">
              <w:rPr>
                <w:sz w:val="20"/>
                <w:szCs w:val="20"/>
              </w:rPr>
              <w:t>11626</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377697" w:rsidP="00450DAB">
            <w:pPr>
              <w:shd w:val="clear" w:color="auto" w:fill="FFFFFF"/>
              <w:spacing w:line="360" w:lineRule="auto"/>
              <w:jc w:val="both"/>
              <w:rPr>
                <w:sz w:val="20"/>
                <w:szCs w:val="20"/>
              </w:rPr>
            </w:pPr>
            <w:r w:rsidRPr="00450DAB">
              <w:rPr>
                <w:sz w:val="20"/>
                <w:szCs w:val="20"/>
              </w:rPr>
              <w:t>-1303</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A97C57" w:rsidP="00450DAB">
            <w:pPr>
              <w:shd w:val="clear" w:color="auto" w:fill="FFFFFF"/>
              <w:spacing w:line="360" w:lineRule="auto"/>
              <w:jc w:val="both"/>
              <w:rPr>
                <w:sz w:val="20"/>
                <w:szCs w:val="20"/>
              </w:rPr>
            </w:pPr>
            <w:r w:rsidRPr="00450DAB">
              <w:rPr>
                <w:sz w:val="20"/>
                <w:szCs w:val="20"/>
              </w:rPr>
              <w:t>21242</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A97C57" w:rsidP="00450DAB">
            <w:pPr>
              <w:shd w:val="clear" w:color="auto" w:fill="FFFFFF"/>
              <w:spacing w:line="360" w:lineRule="auto"/>
              <w:jc w:val="both"/>
              <w:rPr>
                <w:sz w:val="20"/>
                <w:szCs w:val="20"/>
              </w:rPr>
            </w:pPr>
            <w:r w:rsidRPr="00450DAB">
              <w:rPr>
                <w:sz w:val="20"/>
                <w:szCs w:val="20"/>
              </w:rPr>
              <w:t>24576</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CA5F99" w:rsidP="00450DAB">
            <w:pPr>
              <w:shd w:val="clear" w:color="auto" w:fill="FFFFFF"/>
              <w:spacing w:line="360" w:lineRule="auto"/>
              <w:jc w:val="both"/>
              <w:rPr>
                <w:sz w:val="20"/>
                <w:szCs w:val="20"/>
              </w:rPr>
            </w:pPr>
            <w:r w:rsidRPr="00450DAB">
              <w:rPr>
                <w:sz w:val="20"/>
                <w:szCs w:val="20"/>
              </w:rPr>
              <w:t>-3334</w:t>
            </w:r>
          </w:p>
        </w:tc>
      </w:tr>
      <w:tr w:rsidR="00705B92" w:rsidRPr="00450DAB" w:rsidTr="00450DAB">
        <w:trPr>
          <w:trHeight w:hRule="exact" w:val="356"/>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r w:rsidRPr="00450DAB">
              <w:rPr>
                <w:sz w:val="20"/>
                <w:szCs w:val="20"/>
              </w:rPr>
              <w:t>Прочие по хозяйству</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r>
      <w:tr w:rsidR="00705B92" w:rsidRPr="00450DAB" w:rsidTr="00450DAB">
        <w:trPr>
          <w:trHeight w:hRule="exact" w:val="291"/>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r w:rsidRPr="00450DAB">
              <w:rPr>
                <w:sz w:val="20"/>
                <w:szCs w:val="20"/>
              </w:rPr>
              <w:t>Всего по хозяйству</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705B92" w:rsidP="00450DAB">
            <w:pPr>
              <w:shd w:val="clear" w:color="auto" w:fill="FFFFFF"/>
              <w:spacing w:line="360" w:lineRule="auto"/>
              <w:jc w:val="both"/>
              <w:rPr>
                <w:sz w:val="20"/>
                <w:szCs w:val="20"/>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CA5F99" w:rsidP="00450DAB">
            <w:pPr>
              <w:shd w:val="clear" w:color="auto" w:fill="FFFFFF"/>
              <w:spacing w:line="360" w:lineRule="auto"/>
              <w:jc w:val="both"/>
              <w:rPr>
                <w:sz w:val="20"/>
                <w:szCs w:val="20"/>
              </w:rPr>
            </w:pPr>
            <w:r w:rsidRPr="00450DAB">
              <w:rPr>
                <w:sz w:val="20"/>
                <w:szCs w:val="20"/>
              </w:rPr>
              <w:t>28164</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CA5F99" w:rsidP="00450DAB">
            <w:pPr>
              <w:shd w:val="clear" w:color="auto" w:fill="FFFFFF"/>
              <w:spacing w:line="360" w:lineRule="auto"/>
              <w:jc w:val="both"/>
              <w:rPr>
                <w:sz w:val="20"/>
                <w:szCs w:val="20"/>
              </w:rPr>
            </w:pPr>
            <w:r w:rsidRPr="00450DAB">
              <w:rPr>
                <w:sz w:val="20"/>
                <w:szCs w:val="20"/>
              </w:rPr>
              <w:t>28728</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705B92" w:rsidRPr="00450DAB" w:rsidRDefault="00CA5F99" w:rsidP="00450DAB">
            <w:pPr>
              <w:shd w:val="clear" w:color="auto" w:fill="FFFFFF"/>
              <w:spacing w:line="360" w:lineRule="auto"/>
              <w:jc w:val="both"/>
              <w:rPr>
                <w:sz w:val="20"/>
                <w:szCs w:val="20"/>
              </w:rPr>
            </w:pPr>
            <w:r w:rsidRPr="00450DAB">
              <w:rPr>
                <w:sz w:val="20"/>
                <w:szCs w:val="20"/>
              </w:rPr>
              <w:t>-564</w:t>
            </w:r>
          </w:p>
        </w:tc>
      </w:tr>
    </w:tbl>
    <w:p w:rsidR="00A77051" w:rsidRPr="00450DAB" w:rsidRDefault="00A77051" w:rsidP="00450DAB">
      <w:pPr>
        <w:spacing w:line="360" w:lineRule="auto"/>
        <w:ind w:firstLine="709"/>
        <w:jc w:val="both"/>
        <w:rPr>
          <w:sz w:val="28"/>
        </w:rPr>
      </w:pPr>
    </w:p>
    <w:p w:rsidR="00A77051" w:rsidRPr="00450DAB" w:rsidRDefault="00A77051" w:rsidP="00450DAB">
      <w:pPr>
        <w:spacing w:line="360" w:lineRule="auto"/>
        <w:ind w:firstLine="709"/>
        <w:jc w:val="both"/>
        <w:rPr>
          <w:sz w:val="28"/>
        </w:rPr>
      </w:pPr>
      <w:r w:rsidRPr="00450DAB">
        <w:rPr>
          <w:sz w:val="28"/>
        </w:rPr>
        <w:t xml:space="preserve">Анализируя таблицу 1.6, делаем вывод, что в целом хозяйство является убыточным и в </w:t>
      </w:r>
      <w:smartTag w:uri="urn:schemas-microsoft-com:office:smarttags" w:element="metricconverter">
        <w:smartTagPr>
          <w:attr w:name="ProductID" w:val="2006 г"/>
        </w:smartTagPr>
        <w:r w:rsidRPr="00450DAB">
          <w:rPr>
            <w:sz w:val="28"/>
          </w:rPr>
          <w:t>200</w:t>
        </w:r>
        <w:r w:rsidR="00741CF5" w:rsidRPr="00450DAB">
          <w:rPr>
            <w:sz w:val="28"/>
          </w:rPr>
          <w:t>6</w:t>
        </w:r>
        <w:r w:rsidRPr="00450DAB">
          <w:rPr>
            <w:sz w:val="28"/>
          </w:rPr>
          <w:t xml:space="preserve"> г</w:t>
        </w:r>
      </w:smartTag>
      <w:r w:rsidRPr="00450DAB">
        <w:rPr>
          <w:sz w:val="28"/>
        </w:rPr>
        <w:t xml:space="preserve">. убытки составили </w:t>
      </w:r>
      <w:r w:rsidR="009E3FE7" w:rsidRPr="00450DAB">
        <w:rPr>
          <w:sz w:val="28"/>
        </w:rPr>
        <w:t xml:space="preserve">564 </w:t>
      </w:r>
      <w:r w:rsidRPr="00450DAB">
        <w:rPr>
          <w:sz w:val="28"/>
        </w:rPr>
        <w:t xml:space="preserve">тыс. р. Этот показатель выше уровня </w:t>
      </w:r>
      <w:smartTag w:uri="urn:schemas-microsoft-com:office:smarttags" w:element="metricconverter">
        <w:smartTagPr>
          <w:attr w:name="ProductID" w:val="2004 г"/>
        </w:smartTagPr>
        <w:r w:rsidRPr="00450DAB">
          <w:rPr>
            <w:sz w:val="28"/>
          </w:rPr>
          <w:t>200</w:t>
        </w:r>
        <w:r w:rsidR="009E3FE7" w:rsidRPr="00450DAB">
          <w:rPr>
            <w:sz w:val="28"/>
          </w:rPr>
          <w:t>4</w:t>
        </w:r>
        <w:r w:rsidRPr="00450DAB">
          <w:rPr>
            <w:sz w:val="28"/>
          </w:rPr>
          <w:t xml:space="preserve"> г</w:t>
        </w:r>
      </w:smartTag>
      <w:r w:rsidRPr="00450DAB">
        <w:rPr>
          <w:sz w:val="28"/>
        </w:rPr>
        <w:t>. 1</w:t>
      </w:r>
      <w:r w:rsidR="009E3FE7" w:rsidRPr="00450DAB">
        <w:rPr>
          <w:sz w:val="28"/>
        </w:rPr>
        <w:t>21</w:t>
      </w:r>
      <w:r w:rsidRPr="00450DAB">
        <w:rPr>
          <w:sz w:val="28"/>
        </w:rPr>
        <w:t xml:space="preserve"> %, это произошло в результате роста себестоимости. За этот период себестоимость реал</w:t>
      </w:r>
      <w:r w:rsidR="009E3FE7" w:rsidRPr="00450DAB">
        <w:rPr>
          <w:sz w:val="28"/>
        </w:rPr>
        <w:t xml:space="preserve">изации продукции возросла в </w:t>
      </w:r>
      <w:smartTag w:uri="urn:schemas-microsoft-com:office:smarttags" w:element="metricconverter">
        <w:smartTagPr>
          <w:attr w:name="ProductID" w:val="2004 г"/>
        </w:smartTagPr>
        <w:r w:rsidR="009E3FE7" w:rsidRPr="00450DAB">
          <w:rPr>
            <w:sz w:val="28"/>
          </w:rPr>
          <w:t>2004</w:t>
        </w:r>
        <w:r w:rsidRPr="00450DAB">
          <w:rPr>
            <w:sz w:val="28"/>
          </w:rPr>
          <w:t xml:space="preserve"> г</w:t>
        </w:r>
      </w:smartTag>
      <w:r w:rsidRPr="00450DAB">
        <w:rPr>
          <w:sz w:val="28"/>
        </w:rPr>
        <w:t>. на 17,7 % и составила</w:t>
      </w:r>
      <w:r w:rsidR="00450DAB">
        <w:rPr>
          <w:sz w:val="28"/>
        </w:rPr>
        <w:t xml:space="preserve"> </w:t>
      </w:r>
      <w:r w:rsidRPr="00450DAB">
        <w:rPr>
          <w:sz w:val="28"/>
        </w:rPr>
        <w:t>тыс. р.</w:t>
      </w:r>
    </w:p>
    <w:p w:rsidR="00A77051" w:rsidRPr="00450DAB" w:rsidRDefault="00A77051" w:rsidP="00450DAB">
      <w:pPr>
        <w:spacing w:line="360" w:lineRule="auto"/>
        <w:ind w:firstLine="709"/>
        <w:jc w:val="both"/>
        <w:rPr>
          <w:sz w:val="28"/>
        </w:rPr>
      </w:pPr>
      <w:r w:rsidRPr="00450DAB">
        <w:rPr>
          <w:sz w:val="28"/>
        </w:rPr>
        <w:t xml:space="preserve">Отрасль животноводства в хозяйстве является убыточной, и уровень убыточности составил 39,5 %. Реализация молока в хозяйстве является убыточной и в </w:t>
      </w:r>
      <w:smartTag w:uri="urn:schemas-microsoft-com:office:smarttags" w:element="metricconverter">
        <w:smartTagPr>
          <w:attr w:name="ProductID" w:val="2004 г"/>
        </w:smartTagPr>
        <w:r w:rsidRPr="00450DAB">
          <w:rPr>
            <w:sz w:val="28"/>
          </w:rPr>
          <w:t>200</w:t>
        </w:r>
        <w:r w:rsidR="009E3FE7" w:rsidRPr="00450DAB">
          <w:rPr>
            <w:sz w:val="28"/>
          </w:rPr>
          <w:t>4</w:t>
        </w:r>
        <w:r w:rsidRPr="00450DAB">
          <w:rPr>
            <w:sz w:val="28"/>
          </w:rPr>
          <w:t xml:space="preserve"> г</w:t>
        </w:r>
      </w:smartTag>
      <w:r w:rsidRPr="00450DAB">
        <w:rPr>
          <w:sz w:val="28"/>
        </w:rPr>
        <w:t>. убыток составил 1</w:t>
      </w:r>
      <w:r w:rsidR="00516E85" w:rsidRPr="00450DAB">
        <w:rPr>
          <w:sz w:val="28"/>
        </w:rPr>
        <w:t>303</w:t>
      </w:r>
      <w:r w:rsidRPr="00450DAB">
        <w:rPr>
          <w:sz w:val="28"/>
        </w:rPr>
        <w:t xml:space="preserve"> тыс. р.</w:t>
      </w:r>
    </w:p>
    <w:p w:rsidR="00A77051" w:rsidRPr="00450DAB" w:rsidRDefault="00A77051" w:rsidP="00450DAB">
      <w:pPr>
        <w:spacing w:line="360" w:lineRule="auto"/>
        <w:ind w:firstLine="709"/>
        <w:jc w:val="both"/>
        <w:rPr>
          <w:sz w:val="28"/>
        </w:rPr>
      </w:pPr>
      <w:r w:rsidRPr="00450DAB">
        <w:rPr>
          <w:sz w:val="28"/>
        </w:rPr>
        <w:t xml:space="preserve">Отрасль растениеводства, напротив, является прибыльной, и уровень рентабельности в </w:t>
      </w:r>
      <w:smartTag w:uri="urn:schemas-microsoft-com:office:smarttags" w:element="metricconverter">
        <w:smartTagPr>
          <w:attr w:name="ProductID" w:val="2006 г"/>
        </w:smartTagPr>
        <w:r w:rsidRPr="00450DAB">
          <w:rPr>
            <w:sz w:val="28"/>
          </w:rPr>
          <w:t>200</w:t>
        </w:r>
        <w:r w:rsidR="00516E85" w:rsidRPr="00450DAB">
          <w:rPr>
            <w:sz w:val="28"/>
          </w:rPr>
          <w:t>6</w:t>
        </w:r>
        <w:r w:rsidRPr="00450DAB">
          <w:rPr>
            <w:sz w:val="28"/>
          </w:rPr>
          <w:t xml:space="preserve"> г</w:t>
        </w:r>
      </w:smartTag>
      <w:r w:rsidRPr="00450DAB">
        <w:rPr>
          <w:sz w:val="28"/>
        </w:rPr>
        <w:t xml:space="preserve">. составил 34,3 %. Прибыль в растениеводстве получают от реализации картофеля, и она составила </w:t>
      </w:r>
      <w:r w:rsidR="00516E85" w:rsidRPr="00450DAB">
        <w:rPr>
          <w:sz w:val="28"/>
        </w:rPr>
        <w:t>1404</w:t>
      </w:r>
      <w:r w:rsidRPr="00450DAB">
        <w:rPr>
          <w:sz w:val="28"/>
        </w:rPr>
        <w:t xml:space="preserve"> тыс. р.</w:t>
      </w:r>
    </w:p>
    <w:p w:rsidR="00A77051" w:rsidRPr="00450DAB" w:rsidRDefault="00A77051" w:rsidP="00450DAB">
      <w:pPr>
        <w:spacing w:line="360" w:lineRule="auto"/>
        <w:ind w:firstLine="709"/>
        <w:jc w:val="both"/>
        <w:rPr>
          <w:sz w:val="28"/>
        </w:rPr>
      </w:pPr>
      <w:r w:rsidRPr="00450DAB">
        <w:rPr>
          <w:sz w:val="28"/>
        </w:rPr>
        <w:t>Исходя из этого следует усилить специализацию хозяйства на производстве молока и картофеля.</w:t>
      </w:r>
    </w:p>
    <w:p w:rsidR="00A77051" w:rsidRPr="00450DAB" w:rsidRDefault="00A77051" w:rsidP="00450DAB">
      <w:pPr>
        <w:spacing w:line="360" w:lineRule="auto"/>
        <w:ind w:firstLine="709"/>
        <w:jc w:val="both"/>
        <w:rPr>
          <w:sz w:val="28"/>
        </w:rPr>
      </w:pPr>
      <w:r w:rsidRPr="00450DAB">
        <w:rPr>
          <w:sz w:val="28"/>
        </w:rPr>
        <w:t>Для получения прибыли в хозяйстве необходимо наряду с увеличением производства больше уделять внимание качеству продукции, лучше организовать ее сбыт.</w:t>
      </w:r>
    </w:p>
    <w:p w:rsidR="00385708" w:rsidRPr="00450DAB" w:rsidRDefault="00450DAB" w:rsidP="00450DAB">
      <w:pPr>
        <w:numPr>
          <w:ilvl w:val="0"/>
          <w:numId w:val="2"/>
        </w:numPr>
        <w:spacing w:line="360" w:lineRule="auto"/>
        <w:ind w:left="0" w:firstLine="709"/>
        <w:jc w:val="center"/>
        <w:rPr>
          <w:b/>
          <w:sz w:val="28"/>
        </w:rPr>
      </w:pPr>
      <w:r>
        <w:rPr>
          <w:sz w:val="28"/>
        </w:rPr>
        <w:br w:type="page"/>
      </w:r>
      <w:r w:rsidR="00B92069" w:rsidRPr="00450DAB">
        <w:rPr>
          <w:b/>
          <w:sz w:val="28"/>
        </w:rPr>
        <w:t>Анализ производства и себестоимости продукции растениеводства.</w:t>
      </w:r>
    </w:p>
    <w:p w:rsidR="00450DAB" w:rsidRPr="00450DAB" w:rsidRDefault="00450DAB" w:rsidP="00450DAB">
      <w:pPr>
        <w:spacing w:line="360" w:lineRule="auto"/>
        <w:ind w:left="709"/>
        <w:jc w:val="center"/>
        <w:rPr>
          <w:b/>
          <w:sz w:val="28"/>
        </w:rPr>
      </w:pPr>
    </w:p>
    <w:p w:rsidR="00B92069" w:rsidRPr="00450DAB" w:rsidRDefault="00B92069" w:rsidP="00450DAB">
      <w:pPr>
        <w:numPr>
          <w:ilvl w:val="1"/>
          <w:numId w:val="3"/>
        </w:numPr>
        <w:spacing w:line="360" w:lineRule="auto"/>
        <w:ind w:left="0" w:firstLine="709"/>
        <w:jc w:val="center"/>
        <w:rPr>
          <w:b/>
          <w:sz w:val="28"/>
        </w:rPr>
      </w:pPr>
      <w:r w:rsidRPr="00450DAB">
        <w:rPr>
          <w:b/>
          <w:sz w:val="28"/>
        </w:rPr>
        <w:t>Анализ производства продукции и динамика его изменения.</w:t>
      </w:r>
    </w:p>
    <w:p w:rsidR="00B92069" w:rsidRPr="00450DAB" w:rsidRDefault="00B92069" w:rsidP="00450DAB">
      <w:pPr>
        <w:spacing w:line="360" w:lineRule="auto"/>
        <w:ind w:firstLine="709"/>
        <w:jc w:val="center"/>
        <w:rPr>
          <w:b/>
          <w:sz w:val="28"/>
        </w:rPr>
      </w:pPr>
    </w:p>
    <w:p w:rsidR="008C5148" w:rsidRPr="00450DAB" w:rsidRDefault="008C5148" w:rsidP="00450DAB">
      <w:pPr>
        <w:spacing w:line="360" w:lineRule="auto"/>
        <w:ind w:firstLine="709"/>
        <w:jc w:val="both"/>
        <w:rPr>
          <w:sz w:val="28"/>
        </w:rPr>
      </w:pPr>
      <w:r w:rsidRPr="00450DAB">
        <w:rPr>
          <w:sz w:val="28"/>
        </w:rPr>
        <w:t>Растениеводство — одна из основных отраслей сельскохозяйственного производства, которая удовлетворяет потребности населения в продуктах питания, промышленности в сырье, животноводства — в кормах.</w:t>
      </w:r>
    </w:p>
    <w:p w:rsidR="008C5148" w:rsidRPr="00450DAB" w:rsidRDefault="008C5148" w:rsidP="00450DAB">
      <w:pPr>
        <w:spacing w:line="360" w:lineRule="auto"/>
        <w:ind w:firstLine="709"/>
        <w:jc w:val="both"/>
        <w:rPr>
          <w:sz w:val="28"/>
        </w:rPr>
      </w:pPr>
      <w:r w:rsidRPr="00450DAB">
        <w:rPr>
          <w:sz w:val="28"/>
        </w:rPr>
        <w:t>В состав растениеводства входит полеводство, овощеводство, садоводство, виноградарство, луговодство, питомниководство (выращивание саженцев плодово-ягодных культур), хмелеводство, цветоводство, лесоводство.</w:t>
      </w:r>
    </w:p>
    <w:p w:rsidR="008C5148" w:rsidRPr="00450DAB" w:rsidRDefault="008C5148" w:rsidP="00450DAB">
      <w:pPr>
        <w:spacing w:line="360" w:lineRule="auto"/>
        <w:ind w:firstLine="709"/>
        <w:jc w:val="both"/>
        <w:rPr>
          <w:sz w:val="28"/>
        </w:rPr>
      </w:pPr>
      <w:r w:rsidRPr="00450DAB">
        <w:rPr>
          <w:sz w:val="28"/>
        </w:rPr>
        <w:t>Синтетический учет затрат на производство и выхода продукции растениеводства ведется на операционном калькуляционным счете 20 «Основное производство», субсчет «Растениеводство». По дебету этого счета в течение года учитывают все основные затраты под урожай текущего года и будущих лет (незавершенное производство): оплату труда с отчислениями на социальные нужды, семена и посадочный материал, удобрения (минеральные и органические), средства защиты растений, содержание основных средств, работы и услуги и др. По итогам года на этот субсчет относят также приходящиеся на данную отрасль отклонения фактической себестоимости от плановой по услугам вспомогательных производств: суммы удорожания — дополнительными записями, суммы удешевления — методом «красное сторно». По итогам года в дебет счета 20 «Основное производство», субсчет «Растениеводство» с кредита счетов 25 и 26 списывают соответственно общепроизводственные расходы растениеводства и приходящуюся на растениеводство долю общехозяйственных расходов.</w:t>
      </w:r>
    </w:p>
    <w:p w:rsidR="00B92069" w:rsidRPr="00450DAB" w:rsidRDefault="008C5148" w:rsidP="00450DAB">
      <w:pPr>
        <w:spacing w:line="360" w:lineRule="auto"/>
        <w:ind w:firstLine="709"/>
        <w:jc w:val="both"/>
        <w:rPr>
          <w:sz w:val="28"/>
        </w:rPr>
      </w:pPr>
      <w:r w:rsidRPr="00450DAB">
        <w:rPr>
          <w:sz w:val="28"/>
        </w:rPr>
        <w:t>По кредиту счета 20 «Основное производство», субсчета «Растениеводство» в течение года учитывают стоимость полученной от урожая продукции растениеводства в оценке по плановой себестоимости. В кредит счета 20 «Основное производство», субсчет «Растениеводство» относят суммы затрат по посевам (потери) и недобора продукции растениеводства в связи со стихийными бедствиями (по незастрахованным посевам). При</w:t>
      </w:r>
      <w:r w:rsidR="00CA5F99" w:rsidRPr="00450DAB">
        <w:rPr>
          <w:sz w:val="28"/>
        </w:rPr>
        <w:t xml:space="preserve"> </w:t>
      </w:r>
      <w:r w:rsidRPr="00450DAB">
        <w:rPr>
          <w:sz w:val="28"/>
        </w:rPr>
        <w:t>этом</w:t>
      </w:r>
      <w:r w:rsidR="00CA5F99" w:rsidRPr="00450DAB">
        <w:rPr>
          <w:sz w:val="28"/>
        </w:rPr>
        <w:t xml:space="preserve"> </w:t>
      </w:r>
      <w:r w:rsidRPr="00450DAB">
        <w:rPr>
          <w:sz w:val="28"/>
        </w:rPr>
        <w:t>дебетуются</w:t>
      </w:r>
      <w:r w:rsidR="00CA5F99" w:rsidRPr="00450DAB">
        <w:rPr>
          <w:sz w:val="28"/>
        </w:rPr>
        <w:t xml:space="preserve"> </w:t>
      </w:r>
      <w:r w:rsidRPr="00450DAB">
        <w:rPr>
          <w:sz w:val="28"/>
        </w:rPr>
        <w:t>счет</w:t>
      </w:r>
      <w:r w:rsidR="00CA5F99" w:rsidRPr="00450DAB">
        <w:rPr>
          <w:sz w:val="28"/>
        </w:rPr>
        <w:t xml:space="preserve"> </w:t>
      </w:r>
      <w:r w:rsidRPr="00450DAB">
        <w:rPr>
          <w:sz w:val="28"/>
        </w:rPr>
        <w:t xml:space="preserve">99 «Прибыли и убытки». По итогам года после исчисления фактической себестоимости продукции растениеводства по кредиту счета 20 «Основное производство», субсчет «Растениеводство» отражают калькуляционные разницы между фактической и плановой себестоимостью произведенной продукции в корреспонденции с дебетом счета 43 «Готовая продукция», субсчет «Растениеводство». </w:t>
      </w:r>
      <w:r w:rsidR="00B92069" w:rsidRPr="00450DAB">
        <w:rPr>
          <w:sz w:val="28"/>
        </w:rPr>
        <w:t>Анализ производства продукции растениеводства целесообразно начинать с изучения ее динамики, как по отдельным культурам, так и в целом по растениеводству с оценкой произошедших изменений. Для этого необходимо иметь данные об объеме валовой продукции растениеводства в сопоставимых ценах, а также данные о валовом сборе продукции по каждой культуре за 5</w:t>
      </w:r>
      <w:r w:rsidR="00705B92" w:rsidRPr="00450DAB">
        <w:rPr>
          <w:sz w:val="28"/>
        </w:rPr>
        <w:t>-</w:t>
      </w:r>
      <w:r w:rsidR="00B92069" w:rsidRPr="00450DAB">
        <w:rPr>
          <w:sz w:val="28"/>
        </w:rPr>
        <w:t xml:space="preserve">10 лет. На основании этих данных рассчитываются базисные и цепные индексы </w:t>
      </w:r>
    </w:p>
    <w:p w:rsidR="00B92069" w:rsidRPr="00450DAB" w:rsidRDefault="00B92069" w:rsidP="00450DAB">
      <w:pPr>
        <w:spacing w:line="360" w:lineRule="auto"/>
        <w:ind w:firstLine="709"/>
        <w:jc w:val="both"/>
        <w:rPr>
          <w:sz w:val="28"/>
        </w:rPr>
      </w:pPr>
      <w:r w:rsidRPr="00450DAB">
        <w:rPr>
          <w:sz w:val="28"/>
        </w:rPr>
        <w:t xml:space="preserve">Данные об объеме производства на </w:t>
      </w:r>
      <w:smartTag w:uri="urn:schemas-microsoft-com:office:smarttags" w:element="metricconverter">
        <w:smartTagPr>
          <w:attr w:name="ProductID" w:val="100 га"/>
        </w:smartTagPr>
        <w:r w:rsidRPr="00450DAB">
          <w:rPr>
            <w:sz w:val="28"/>
          </w:rPr>
          <w:t>100 га</w:t>
        </w:r>
      </w:smartTag>
      <w:r w:rsidR="00430671" w:rsidRPr="00450DAB">
        <w:rPr>
          <w:sz w:val="28"/>
        </w:rPr>
        <w:t>.</w:t>
      </w:r>
      <w:r w:rsidRPr="00450DAB">
        <w:rPr>
          <w:sz w:val="28"/>
        </w:rPr>
        <w:t xml:space="preserve"> сельскохозяйственных угодий можно сравнивать со средними показателями по району, области, а также с данными других хозяйств. Это дозволит более объективно оценить работу хозяйства по увеличению производства продукции растениеводства.</w:t>
      </w:r>
    </w:p>
    <w:p w:rsidR="008C5148" w:rsidRPr="00450DAB" w:rsidRDefault="008C5148" w:rsidP="00450DAB">
      <w:pPr>
        <w:spacing w:line="360" w:lineRule="auto"/>
        <w:ind w:firstLine="709"/>
        <w:jc w:val="both"/>
        <w:rPr>
          <w:sz w:val="28"/>
        </w:rPr>
      </w:pPr>
      <w:r w:rsidRPr="00450DAB">
        <w:rPr>
          <w:sz w:val="28"/>
        </w:rPr>
        <w:t>Объекты учета производственных затрат по культурам, группам культур следующие:</w:t>
      </w:r>
    </w:p>
    <w:p w:rsidR="008C5148" w:rsidRPr="00450DAB" w:rsidRDefault="008C5148" w:rsidP="00450DAB">
      <w:pPr>
        <w:spacing w:line="360" w:lineRule="auto"/>
        <w:ind w:firstLine="709"/>
        <w:jc w:val="both"/>
        <w:rPr>
          <w:sz w:val="28"/>
        </w:rPr>
      </w:pPr>
      <w:r w:rsidRPr="00450DAB">
        <w:rPr>
          <w:sz w:val="28"/>
        </w:rPr>
        <w:t>Зерновые и зернобобовые культуры. Зерновые озимые культуры — пшеница озимая, рожь озимая, ячмень озимый. Пшеница яровая — пшеница яровая твердая, пшеница яровая мягкая, сильная и др., кукуруза на зерно.</w:t>
      </w:r>
    </w:p>
    <w:p w:rsidR="008C5148" w:rsidRPr="00450DAB" w:rsidRDefault="008C5148" w:rsidP="00450DAB">
      <w:pPr>
        <w:spacing w:line="360" w:lineRule="auto"/>
        <w:ind w:firstLine="709"/>
        <w:jc w:val="both"/>
        <w:rPr>
          <w:sz w:val="28"/>
        </w:rPr>
      </w:pPr>
      <w:r w:rsidRPr="00450DAB">
        <w:rPr>
          <w:sz w:val="28"/>
        </w:rPr>
        <w:t>Зернобобовые культуры - горох, фасоль, бобы кормовые, чечевица, вика и виковая смесь, люпин кормовой на зерно, нут, чина, сераделла и др.</w:t>
      </w:r>
    </w:p>
    <w:p w:rsidR="008C5148" w:rsidRPr="00450DAB" w:rsidRDefault="008C5148" w:rsidP="00450DAB">
      <w:pPr>
        <w:spacing w:line="360" w:lineRule="auto"/>
        <w:ind w:firstLine="709"/>
        <w:jc w:val="both"/>
        <w:rPr>
          <w:sz w:val="28"/>
        </w:rPr>
      </w:pPr>
      <w:r w:rsidRPr="00450DAB">
        <w:rPr>
          <w:sz w:val="28"/>
        </w:rPr>
        <w:t xml:space="preserve">Овоще-бахчевые культуры и картофель (включая семенники). Картофель. Овощные культуры открытого грунта — подразделяются по группам. Капуста: белокочанная ранняя, средняя, поздняя и др. Корнеплодные культуры овощные: свекла столовая, морковь, редька, редис, репа, сельдерей, петрушка и др. Луковичные культуры: лук репчатый на репку, лук репчатый на перо, батун, порей, лук-шалот и др. </w:t>
      </w:r>
    </w:p>
    <w:p w:rsidR="008C5148" w:rsidRPr="00450DAB" w:rsidRDefault="008C5148" w:rsidP="00450DAB">
      <w:pPr>
        <w:spacing w:line="360" w:lineRule="auto"/>
        <w:ind w:firstLine="709"/>
        <w:jc w:val="both"/>
        <w:rPr>
          <w:sz w:val="28"/>
        </w:rPr>
      </w:pPr>
      <w:r w:rsidRPr="00450DAB">
        <w:rPr>
          <w:sz w:val="28"/>
        </w:rPr>
        <w:t>Семеноводство овощных культур по группам — семенники овощных культур однолетних, маточники овощных культур двулетних (по видам), высадки овощных культур двулетних, семенники овощных многолетних (спаржи, хрена, щавеля, лука, чеснока и др.)</w:t>
      </w:r>
    </w:p>
    <w:p w:rsidR="008C5148" w:rsidRPr="00450DAB" w:rsidRDefault="008C5148" w:rsidP="00450DAB">
      <w:pPr>
        <w:spacing w:line="360" w:lineRule="auto"/>
        <w:ind w:firstLine="709"/>
        <w:jc w:val="both"/>
        <w:rPr>
          <w:sz w:val="28"/>
        </w:rPr>
      </w:pPr>
      <w:r w:rsidRPr="00450DAB">
        <w:rPr>
          <w:sz w:val="28"/>
        </w:rPr>
        <w:t>Овощеводство защищенного грунта (по видам сооружений и способу выращивания) - овощи по видам, рассада. Шампиньонницы (грибы, мицелий шампиньонов).</w:t>
      </w:r>
    </w:p>
    <w:p w:rsidR="008C5148" w:rsidRPr="00450DAB" w:rsidRDefault="008C5148" w:rsidP="00450DAB">
      <w:pPr>
        <w:spacing w:line="360" w:lineRule="auto"/>
        <w:ind w:firstLine="709"/>
        <w:jc w:val="both"/>
        <w:rPr>
          <w:sz w:val="28"/>
        </w:rPr>
      </w:pPr>
      <w:r w:rsidRPr="00450DAB">
        <w:rPr>
          <w:sz w:val="28"/>
        </w:rPr>
        <w:t>Кормовые культуры по группам - корнеклубнеплодные культуры кормовые: морковь, свекла, брюква, турнепс, топинамбур и др.</w:t>
      </w:r>
    </w:p>
    <w:p w:rsidR="008C5148" w:rsidRPr="00450DAB" w:rsidRDefault="008C5148" w:rsidP="00450DAB">
      <w:pPr>
        <w:spacing w:line="360" w:lineRule="auto"/>
        <w:ind w:firstLine="709"/>
        <w:jc w:val="both"/>
        <w:rPr>
          <w:sz w:val="28"/>
        </w:rPr>
      </w:pPr>
      <w:r w:rsidRPr="00450DAB">
        <w:rPr>
          <w:sz w:val="28"/>
        </w:rPr>
        <w:t>Технические культуры. Масличные культуры - подсолнечник на зерно, лен-кудряш (масличный), горчица, клищевина, соя, рапс и др. Прядильные культуры - лен-долгунец; конопля среднерусская, южная; кенаф, джут и др.</w:t>
      </w:r>
    </w:p>
    <w:p w:rsidR="008C5148" w:rsidRPr="00450DAB" w:rsidRDefault="008C5148" w:rsidP="00450DAB">
      <w:pPr>
        <w:spacing w:line="360" w:lineRule="auto"/>
        <w:ind w:firstLine="709"/>
        <w:jc w:val="both"/>
        <w:rPr>
          <w:sz w:val="28"/>
        </w:rPr>
      </w:pPr>
      <w:r w:rsidRPr="00450DAB">
        <w:rPr>
          <w:sz w:val="28"/>
        </w:rPr>
        <w:t>Лекарственные культуры - ПО группам (однолетние: мак, календула (ноготки), ромашка аптечная, череда; многолетние: алоэ древовидное, белладонна, валериана, зверобой, пустырник и др.).</w:t>
      </w:r>
    </w:p>
    <w:p w:rsidR="008C5148" w:rsidRPr="00450DAB" w:rsidRDefault="008C5148" w:rsidP="00450DAB">
      <w:pPr>
        <w:spacing w:line="360" w:lineRule="auto"/>
        <w:ind w:firstLine="709"/>
        <w:jc w:val="both"/>
        <w:rPr>
          <w:sz w:val="28"/>
        </w:rPr>
      </w:pPr>
      <w:r w:rsidRPr="00450DAB">
        <w:rPr>
          <w:sz w:val="28"/>
        </w:rPr>
        <w:t>Многолетние насаждения учитывают по группам - плодовые, ягодные культуры и виноградники: семечковые культуры, косточковые культуры, ягодники по видам (земляника, малина, смородина, крыжовник и др.),</w:t>
      </w:r>
    </w:p>
    <w:p w:rsidR="00B92069" w:rsidRPr="00450DAB" w:rsidRDefault="00B92069" w:rsidP="00450DAB">
      <w:pPr>
        <w:spacing w:line="360" w:lineRule="auto"/>
        <w:ind w:firstLine="709"/>
        <w:jc w:val="both"/>
        <w:rPr>
          <w:sz w:val="28"/>
        </w:rPr>
      </w:pPr>
      <w:r w:rsidRPr="00450DAB">
        <w:rPr>
          <w:sz w:val="28"/>
        </w:rPr>
        <w:t>Важное значение, для оценки деятельности хозяйства имеет анализ выполнения плана по объему производства продукции растениеводства как по хозяйству в целом, так и по отдельным бригадам и другим подразделениям. С этой целью фактические валовые сборы продукции по каждой культуре сопоставляют с запланированными, выявляют процент выполнения плана и отклонения от него.</w:t>
      </w:r>
    </w:p>
    <w:p w:rsidR="00B92069" w:rsidRPr="00450DAB" w:rsidRDefault="00B92069" w:rsidP="00450DAB">
      <w:pPr>
        <w:spacing w:line="360" w:lineRule="auto"/>
        <w:ind w:firstLine="709"/>
        <w:jc w:val="both"/>
        <w:rPr>
          <w:sz w:val="28"/>
        </w:rPr>
      </w:pPr>
      <w:r w:rsidRPr="00450DAB">
        <w:rPr>
          <w:sz w:val="28"/>
        </w:rPr>
        <w:t>На основании такого сравнения можно сделать вывод о выполнении плана производства продукции в отрасли растениеводства не только в целом по хозяйству, но и по отдельным бригадам.</w:t>
      </w:r>
    </w:p>
    <w:p w:rsidR="00946613" w:rsidRPr="00450DAB" w:rsidRDefault="00946613" w:rsidP="00450DAB">
      <w:pPr>
        <w:spacing w:line="360" w:lineRule="auto"/>
        <w:ind w:firstLine="709"/>
        <w:jc w:val="both"/>
        <w:rPr>
          <w:sz w:val="28"/>
        </w:rPr>
      </w:pPr>
      <w:r w:rsidRPr="00450DAB">
        <w:rPr>
          <w:sz w:val="28"/>
        </w:rPr>
        <w:t>На следующем этапе анализа необходимо установить факторы и причины изменения объема производства продукции. Известно, что объем производства продукции растениеводства, зависит от размера посевных площадей и урожайности сельскохозяйственных культур. С увеличением размера посевных площадей и ростом урожайности культур увеличивается и валовой сбор продукции, и наоборот, сокращение посевных площадей и понижение урожайности ведет к недобору продукции.</w:t>
      </w:r>
    </w:p>
    <w:p w:rsidR="00946613" w:rsidRPr="00450DAB" w:rsidRDefault="00946613" w:rsidP="00450DAB">
      <w:pPr>
        <w:spacing w:line="360" w:lineRule="auto"/>
        <w:ind w:firstLine="709"/>
        <w:jc w:val="both"/>
        <w:rPr>
          <w:sz w:val="28"/>
        </w:rPr>
      </w:pPr>
      <w:r w:rsidRPr="00450DAB">
        <w:rPr>
          <w:sz w:val="28"/>
        </w:rPr>
        <w:t>Большое влияние на валовой сбор продукции оказывает структура посевных площадей. Чем больше доля высокоурожайных культур в общей посевной площади, тем выше при прочих равных условиях валовой выход продукции и наоборот.</w:t>
      </w:r>
    </w:p>
    <w:p w:rsidR="00946613" w:rsidRPr="00450DAB" w:rsidRDefault="00946613" w:rsidP="00450DAB">
      <w:pPr>
        <w:spacing w:line="360" w:lineRule="auto"/>
        <w:ind w:firstLine="709"/>
        <w:jc w:val="both"/>
        <w:rPr>
          <w:sz w:val="28"/>
        </w:rPr>
      </w:pPr>
      <w:r w:rsidRPr="00450DAB">
        <w:rPr>
          <w:sz w:val="28"/>
        </w:rPr>
        <w:t>Непосредственное влияние на объем валовой продукции оказывает гибель посевов, которая может произойти по объективным причинам и по вине хозяйства.</w:t>
      </w:r>
    </w:p>
    <w:p w:rsidR="00946613" w:rsidRPr="00450DAB" w:rsidRDefault="00946613" w:rsidP="00450DAB">
      <w:pPr>
        <w:spacing w:line="360" w:lineRule="auto"/>
        <w:ind w:firstLine="709"/>
        <w:jc w:val="both"/>
        <w:rPr>
          <w:sz w:val="28"/>
        </w:rPr>
      </w:pPr>
      <w:r w:rsidRPr="00450DAB">
        <w:rPr>
          <w:sz w:val="28"/>
        </w:rPr>
        <w:t>Каждый из перечисленных факторов в свою очередь зависит от ряда причин и обстоятельств. Так, размер и структура посевных площадей зависят от специализации хозяйства, госзаказа на тот или иной вид продукции, внутрихозяйственной потребности в ней (на семена, корм животным), конъюнктуры рынка, наличия земельных, трудовых и материальных ресурсов, экономической эффективности выращивания отдельных культур и др. Урожайность культур определяют качество земли, количество внесенных удобрений, метеорологические условия года, качество и сорт семян, способы и сроки сева, уборки урожая и др.</w:t>
      </w:r>
    </w:p>
    <w:p w:rsidR="00B92069" w:rsidRPr="00450DAB" w:rsidRDefault="00450DAB" w:rsidP="00450DAB">
      <w:pPr>
        <w:shd w:val="clear" w:color="auto" w:fill="FFFFFF"/>
        <w:spacing w:line="360" w:lineRule="auto"/>
        <w:ind w:firstLine="709"/>
        <w:jc w:val="both"/>
        <w:rPr>
          <w:sz w:val="28"/>
        </w:rPr>
      </w:pPr>
      <w:r>
        <w:rPr>
          <w:bCs/>
          <w:iCs/>
          <w:sz w:val="28"/>
        </w:rPr>
        <w:br w:type="page"/>
      </w:r>
      <w:r w:rsidR="00B92069" w:rsidRPr="00450DAB">
        <w:rPr>
          <w:bCs/>
          <w:iCs/>
          <w:sz w:val="28"/>
        </w:rPr>
        <w:t xml:space="preserve">Таблица 2.1. </w:t>
      </w:r>
      <w:r w:rsidR="00B92069" w:rsidRPr="00450DAB">
        <w:rPr>
          <w:bCs/>
          <w:sz w:val="28"/>
        </w:rPr>
        <w:t>Динамика производства продукции растениеводства</w:t>
      </w:r>
    </w:p>
    <w:p w:rsidR="00B92069" w:rsidRPr="00450DAB" w:rsidRDefault="00B92069" w:rsidP="00450DAB">
      <w:pPr>
        <w:spacing w:line="360" w:lineRule="auto"/>
        <w:ind w:firstLine="709"/>
        <w:jc w:val="both"/>
        <w:rPr>
          <w:sz w:val="28"/>
        </w:rPr>
      </w:pPr>
    </w:p>
    <w:tbl>
      <w:tblPr>
        <w:tblW w:w="5000" w:type="pct"/>
        <w:tblCellMar>
          <w:left w:w="40" w:type="dxa"/>
          <w:right w:w="40" w:type="dxa"/>
        </w:tblCellMar>
        <w:tblLook w:val="0000" w:firstRow="0" w:lastRow="0" w:firstColumn="0" w:lastColumn="0" w:noHBand="0" w:noVBand="0"/>
      </w:tblPr>
      <w:tblGrid>
        <w:gridCol w:w="765"/>
        <w:gridCol w:w="1047"/>
        <w:gridCol w:w="1134"/>
        <w:gridCol w:w="1243"/>
        <w:gridCol w:w="1492"/>
        <w:gridCol w:w="1179"/>
        <w:gridCol w:w="1191"/>
        <w:gridCol w:w="1383"/>
      </w:tblGrid>
      <w:tr w:rsidR="00B92069" w:rsidRPr="00450DAB">
        <w:trPr>
          <w:trHeight w:hRule="exact" w:val="497"/>
        </w:trPr>
        <w:tc>
          <w:tcPr>
            <w:tcW w:w="405" w:type="pct"/>
            <w:vMerge w:val="restart"/>
            <w:tcBorders>
              <w:top w:val="single" w:sz="6" w:space="0" w:color="auto"/>
              <w:left w:val="single" w:sz="6" w:space="0" w:color="auto"/>
              <w:bottom w:val="nil"/>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Год дина</w:t>
            </w:r>
            <w:r w:rsidRPr="00450DAB">
              <w:rPr>
                <w:bCs/>
                <w:sz w:val="20"/>
                <w:szCs w:val="20"/>
              </w:rPr>
              <w:softHyphen/>
              <w:t>мики</w:t>
            </w:r>
          </w:p>
        </w:tc>
        <w:tc>
          <w:tcPr>
            <w:tcW w:w="1815"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Валовая продукция растениеводства</w:t>
            </w:r>
          </w:p>
        </w:tc>
        <w:tc>
          <w:tcPr>
            <w:tcW w:w="204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Производство зерна</w:t>
            </w:r>
          </w:p>
        </w:tc>
        <w:tc>
          <w:tcPr>
            <w:tcW w:w="734" w:type="pct"/>
            <w:vMerge w:val="restart"/>
            <w:tcBorders>
              <w:top w:val="single" w:sz="6" w:space="0" w:color="auto"/>
              <w:left w:val="single" w:sz="6" w:space="0" w:color="auto"/>
              <w:bottom w:val="nil"/>
              <w:right w:val="single" w:sz="6" w:space="0" w:color="auto"/>
            </w:tcBorders>
            <w:shd w:val="clear" w:color="auto" w:fill="FFFFFF"/>
            <w:vAlign w:val="bottom"/>
          </w:tcPr>
          <w:p w:rsidR="00B92069" w:rsidRPr="00450DAB" w:rsidRDefault="00B92069" w:rsidP="00450DAB">
            <w:pPr>
              <w:shd w:val="clear" w:color="auto" w:fill="FFFFFF"/>
              <w:spacing w:line="360" w:lineRule="auto"/>
              <w:jc w:val="both"/>
              <w:rPr>
                <w:sz w:val="20"/>
                <w:szCs w:val="20"/>
              </w:rPr>
            </w:pPr>
            <w:r w:rsidRPr="00450DAB">
              <w:rPr>
                <w:bCs/>
                <w:sz w:val="20"/>
                <w:szCs w:val="20"/>
              </w:rPr>
              <w:t>И т.д.</w:t>
            </w:r>
          </w:p>
        </w:tc>
      </w:tr>
      <w:tr w:rsidR="00B92069" w:rsidRPr="00450DAB">
        <w:trPr>
          <w:trHeight w:hRule="exact" w:val="439"/>
        </w:trPr>
        <w:tc>
          <w:tcPr>
            <w:tcW w:w="405" w:type="pct"/>
            <w:vMerge/>
            <w:tcBorders>
              <w:top w:val="nil"/>
              <w:left w:val="single" w:sz="6" w:space="0" w:color="auto"/>
              <w:bottom w:val="nil"/>
              <w:right w:val="single" w:sz="6" w:space="0" w:color="auto"/>
            </w:tcBorders>
            <w:shd w:val="clear" w:color="auto" w:fill="FFFFFF"/>
            <w:vAlign w:val="center"/>
          </w:tcPr>
          <w:p w:rsidR="00B92069" w:rsidRPr="00450DAB" w:rsidRDefault="00B92069" w:rsidP="00450DAB">
            <w:pPr>
              <w:spacing w:line="360" w:lineRule="auto"/>
              <w:jc w:val="both"/>
              <w:rPr>
                <w:sz w:val="20"/>
                <w:szCs w:val="20"/>
              </w:rPr>
            </w:pPr>
          </w:p>
          <w:p w:rsidR="00B92069" w:rsidRPr="00450DAB" w:rsidRDefault="00B92069" w:rsidP="00450DAB">
            <w:pPr>
              <w:spacing w:line="360" w:lineRule="auto"/>
              <w:jc w:val="both"/>
              <w:rPr>
                <w:sz w:val="20"/>
                <w:szCs w:val="20"/>
              </w:rPr>
            </w:pPr>
          </w:p>
        </w:tc>
        <w:tc>
          <w:tcPr>
            <w:tcW w:w="555" w:type="pct"/>
            <w:vMerge w:val="restart"/>
            <w:tcBorders>
              <w:top w:val="single" w:sz="6" w:space="0" w:color="auto"/>
              <w:left w:val="single" w:sz="6" w:space="0" w:color="auto"/>
              <w:bottom w:val="nil"/>
              <w:right w:val="single" w:sz="6" w:space="0" w:color="auto"/>
            </w:tcBorders>
            <w:shd w:val="clear" w:color="auto" w:fill="FFFFFF"/>
            <w:vAlign w:val="center"/>
          </w:tcPr>
          <w:p w:rsidR="00B92069" w:rsidRPr="00450DAB" w:rsidRDefault="0033230A" w:rsidP="00450DAB">
            <w:pPr>
              <w:shd w:val="clear" w:color="auto" w:fill="FFFFFF"/>
              <w:spacing w:line="360" w:lineRule="auto"/>
              <w:jc w:val="both"/>
              <w:rPr>
                <w:sz w:val="20"/>
                <w:szCs w:val="20"/>
              </w:rPr>
            </w:pPr>
            <w:r w:rsidRPr="00450DAB">
              <w:rPr>
                <w:bCs/>
                <w:sz w:val="20"/>
                <w:szCs w:val="20"/>
              </w:rPr>
              <w:t>Тыс.</w:t>
            </w:r>
            <w:r w:rsidR="00B92069" w:rsidRPr="00450DAB">
              <w:rPr>
                <w:bCs/>
                <w:sz w:val="20"/>
                <w:szCs w:val="20"/>
              </w:rPr>
              <w:t xml:space="preserve"> руб.</w:t>
            </w:r>
          </w:p>
        </w:tc>
        <w:tc>
          <w:tcPr>
            <w:tcW w:w="12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Темпы роста, %</w:t>
            </w:r>
          </w:p>
        </w:tc>
        <w:tc>
          <w:tcPr>
            <w:tcW w:w="791" w:type="pct"/>
            <w:vMerge w:val="restart"/>
            <w:tcBorders>
              <w:top w:val="single" w:sz="6" w:space="0" w:color="auto"/>
              <w:left w:val="single" w:sz="6" w:space="0" w:color="auto"/>
              <w:bottom w:val="nil"/>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Ц</w:t>
            </w:r>
          </w:p>
        </w:tc>
        <w:tc>
          <w:tcPr>
            <w:tcW w:w="125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Темпы</w:t>
            </w:r>
            <w:r w:rsidR="00450DAB" w:rsidRPr="00450DAB">
              <w:rPr>
                <w:bCs/>
                <w:sz w:val="20"/>
                <w:szCs w:val="20"/>
              </w:rPr>
              <w:t xml:space="preserve"> </w:t>
            </w:r>
            <w:r w:rsidRPr="00450DAB">
              <w:rPr>
                <w:bCs/>
                <w:sz w:val="20"/>
                <w:szCs w:val="20"/>
              </w:rPr>
              <w:t>роста,</w:t>
            </w:r>
            <w:r w:rsidR="00516E85" w:rsidRPr="00450DAB">
              <w:rPr>
                <w:bCs/>
                <w:sz w:val="20"/>
                <w:szCs w:val="20"/>
              </w:rPr>
              <w:t xml:space="preserve"> </w:t>
            </w:r>
            <w:r w:rsidRPr="00450DAB">
              <w:rPr>
                <w:bCs/>
                <w:sz w:val="20"/>
                <w:szCs w:val="20"/>
              </w:rPr>
              <w:t>%</w:t>
            </w:r>
          </w:p>
        </w:tc>
        <w:tc>
          <w:tcPr>
            <w:tcW w:w="734" w:type="pct"/>
            <w:vMerge/>
            <w:tcBorders>
              <w:top w:val="nil"/>
              <w:left w:val="single" w:sz="6" w:space="0" w:color="auto"/>
              <w:bottom w:val="nil"/>
              <w:right w:val="single" w:sz="6" w:space="0" w:color="auto"/>
            </w:tcBorders>
            <w:shd w:val="clear" w:color="auto" w:fill="FFFFFF"/>
            <w:vAlign w:val="bottom"/>
          </w:tcPr>
          <w:p w:rsidR="00B92069" w:rsidRPr="00450DAB" w:rsidRDefault="00B92069" w:rsidP="00450DAB">
            <w:pPr>
              <w:shd w:val="clear" w:color="auto" w:fill="FFFFFF"/>
              <w:spacing w:line="360" w:lineRule="auto"/>
              <w:jc w:val="both"/>
              <w:rPr>
                <w:sz w:val="20"/>
                <w:szCs w:val="20"/>
              </w:rPr>
            </w:pPr>
          </w:p>
          <w:p w:rsidR="00B92069" w:rsidRPr="00450DAB" w:rsidRDefault="00B92069" w:rsidP="00450DAB">
            <w:pPr>
              <w:shd w:val="clear" w:color="auto" w:fill="FFFFFF"/>
              <w:spacing w:line="360" w:lineRule="auto"/>
              <w:jc w:val="both"/>
              <w:rPr>
                <w:sz w:val="20"/>
                <w:szCs w:val="20"/>
              </w:rPr>
            </w:pPr>
          </w:p>
        </w:tc>
      </w:tr>
      <w:tr w:rsidR="00B92069" w:rsidRPr="00450DAB">
        <w:trPr>
          <w:trHeight w:hRule="exact" w:val="403"/>
        </w:trPr>
        <w:tc>
          <w:tcPr>
            <w:tcW w:w="405" w:type="pct"/>
            <w:vMerge/>
            <w:tcBorders>
              <w:top w:val="nil"/>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pacing w:line="360" w:lineRule="auto"/>
              <w:jc w:val="both"/>
              <w:rPr>
                <w:sz w:val="20"/>
                <w:szCs w:val="20"/>
              </w:rPr>
            </w:pPr>
          </w:p>
          <w:p w:rsidR="00B92069" w:rsidRPr="00450DAB" w:rsidRDefault="00B92069" w:rsidP="00450DAB">
            <w:pPr>
              <w:spacing w:line="360" w:lineRule="auto"/>
              <w:jc w:val="both"/>
              <w:rPr>
                <w:sz w:val="20"/>
                <w:szCs w:val="20"/>
              </w:rPr>
            </w:pPr>
          </w:p>
        </w:tc>
        <w:tc>
          <w:tcPr>
            <w:tcW w:w="555" w:type="pct"/>
            <w:vMerge/>
            <w:tcBorders>
              <w:top w:val="nil"/>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pacing w:line="360" w:lineRule="auto"/>
              <w:jc w:val="both"/>
              <w:rPr>
                <w:sz w:val="20"/>
                <w:szCs w:val="20"/>
              </w:rPr>
            </w:pPr>
          </w:p>
          <w:p w:rsidR="00B92069" w:rsidRPr="00450DAB" w:rsidRDefault="00B92069" w:rsidP="00450DAB">
            <w:pPr>
              <w:spacing w:line="360" w:lineRule="auto"/>
              <w:jc w:val="both"/>
              <w:rPr>
                <w:sz w:val="20"/>
                <w:szCs w:val="20"/>
              </w:rPr>
            </w:pPr>
          </w:p>
        </w:tc>
        <w:tc>
          <w:tcPr>
            <w:tcW w:w="601"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базисные</w:t>
            </w:r>
          </w:p>
        </w:tc>
        <w:tc>
          <w:tcPr>
            <w:tcW w:w="658"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цепные</w:t>
            </w:r>
          </w:p>
        </w:tc>
        <w:tc>
          <w:tcPr>
            <w:tcW w:w="791" w:type="pct"/>
            <w:vMerge/>
            <w:tcBorders>
              <w:top w:val="nil"/>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p>
          <w:p w:rsidR="00B92069" w:rsidRPr="00450DAB" w:rsidRDefault="00B92069" w:rsidP="00450DAB">
            <w:pPr>
              <w:shd w:val="clear" w:color="auto" w:fill="FFFFFF"/>
              <w:spacing w:line="360" w:lineRule="auto"/>
              <w:jc w:val="both"/>
              <w:rPr>
                <w:sz w:val="20"/>
                <w:szCs w:val="20"/>
              </w:rPr>
            </w:pPr>
          </w:p>
        </w:tc>
        <w:tc>
          <w:tcPr>
            <w:tcW w:w="625"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базисные</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цепные</w:t>
            </w:r>
          </w:p>
        </w:tc>
        <w:tc>
          <w:tcPr>
            <w:tcW w:w="734" w:type="pct"/>
            <w:vMerge/>
            <w:tcBorders>
              <w:top w:val="nil"/>
              <w:left w:val="single" w:sz="6" w:space="0" w:color="auto"/>
              <w:bottom w:val="single" w:sz="6" w:space="0" w:color="auto"/>
              <w:right w:val="single" w:sz="6" w:space="0" w:color="auto"/>
            </w:tcBorders>
            <w:shd w:val="clear" w:color="auto" w:fill="FFFFFF"/>
            <w:vAlign w:val="bottom"/>
          </w:tcPr>
          <w:p w:rsidR="00B92069" w:rsidRPr="00450DAB" w:rsidRDefault="00B92069" w:rsidP="00450DAB">
            <w:pPr>
              <w:shd w:val="clear" w:color="auto" w:fill="FFFFFF"/>
              <w:spacing w:line="360" w:lineRule="auto"/>
              <w:jc w:val="both"/>
              <w:rPr>
                <w:sz w:val="20"/>
                <w:szCs w:val="20"/>
              </w:rPr>
            </w:pPr>
          </w:p>
          <w:p w:rsidR="00B92069" w:rsidRPr="00450DAB" w:rsidRDefault="00B92069" w:rsidP="00450DAB">
            <w:pPr>
              <w:shd w:val="clear" w:color="auto" w:fill="FFFFFF"/>
              <w:spacing w:line="360" w:lineRule="auto"/>
              <w:jc w:val="both"/>
              <w:rPr>
                <w:sz w:val="20"/>
                <w:szCs w:val="20"/>
              </w:rPr>
            </w:pPr>
          </w:p>
        </w:tc>
      </w:tr>
      <w:tr w:rsidR="00B92069" w:rsidRPr="00450DAB">
        <w:trPr>
          <w:trHeight w:hRule="exact" w:val="1433"/>
        </w:trPr>
        <w:tc>
          <w:tcPr>
            <w:tcW w:w="405" w:type="pct"/>
            <w:tcBorders>
              <w:top w:val="single" w:sz="6" w:space="0" w:color="auto"/>
              <w:left w:val="single" w:sz="6" w:space="0" w:color="auto"/>
              <w:bottom w:val="single" w:sz="6" w:space="0" w:color="auto"/>
              <w:right w:val="single" w:sz="6" w:space="0" w:color="auto"/>
            </w:tcBorders>
            <w:shd w:val="clear" w:color="auto" w:fill="FFFFFF"/>
            <w:vAlign w:val="bottom"/>
          </w:tcPr>
          <w:p w:rsidR="00B92069" w:rsidRPr="00450DAB" w:rsidRDefault="00B92069" w:rsidP="00450DAB">
            <w:pPr>
              <w:shd w:val="clear" w:color="auto" w:fill="FFFFFF"/>
              <w:spacing w:line="360" w:lineRule="auto"/>
              <w:jc w:val="both"/>
              <w:rPr>
                <w:bCs/>
                <w:sz w:val="20"/>
                <w:szCs w:val="20"/>
              </w:rPr>
            </w:pPr>
            <w:r w:rsidRPr="00450DAB">
              <w:rPr>
                <w:bCs/>
                <w:sz w:val="20"/>
                <w:szCs w:val="20"/>
              </w:rPr>
              <w:t xml:space="preserve">1-й </w:t>
            </w:r>
          </w:p>
          <w:p w:rsidR="00B92069" w:rsidRPr="00450DAB" w:rsidRDefault="00B92069" w:rsidP="00450DAB">
            <w:pPr>
              <w:shd w:val="clear" w:color="auto" w:fill="FFFFFF"/>
              <w:spacing w:line="360" w:lineRule="auto"/>
              <w:jc w:val="both"/>
              <w:rPr>
                <w:bCs/>
                <w:sz w:val="20"/>
                <w:szCs w:val="20"/>
              </w:rPr>
            </w:pPr>
            <w:r w:rsidRPr="00450DAB">
              <w:rPr>
                <w:bCs/>
                <w:sz w:val="20"/>
                <w:szCs w:val="20"/>
              </w:rPr>
              <w:t xml:space="preserve">2-й </w:t>
            </w:r>
          </w:p>
          <w:p w:rsidR="00B92069" w:rsidRPr="00450DAB" w:rsidRDefault="00B92069" w:rsidP="00450DAB">
            <w:pPr>
              <w:shd w:val="clear" w:color="auto" w:fill="FFFFFF"/>
              <w:spacing w:line="360" w:lineRule="auto"/>
              <w:jc w:val="both"/>
              <w:rPr>
                <w:sz w:val="20"/>
                <w:szCs w:val="20"/>
              </w:rPr>
            </w:pPr>
            <w:r w:rsidRPr="00450DAB">
              <w:rPr>
                <w:bCs/>
                <w:sz w:val="20"/>
                <w:szCs w:val="20"/>
              </w:rPr>
              <w:t>3-й</w:t>
            </w:r>
          </w:p>
        </w:tc>
        <w:tc>
          <w:tcPr>
            <w:tcW w:w="555" w:type="pct"/>
            <w:tcBorders>
              <w:top w:val="single" w:sz="6" w:space="0" w:color="auto"/>
              <w:left w:val="single" w:sz="6" w:space="0" w:color="auto"/>
              <w:bottom w:val="single" w:sz="6" w:space="0" w:color="auto"/>
              <w:right w:val="single" w:sz="6" w:space="0" w:color="auto"/>
            </w:tcBorders>
            <w:shd w:val="clear" w:color="auto" w:fill="FFFFFF"/>
            <w:vAlign w:val="bottom"/>
          </w:tcPr>
          <w:p w:rsidR="00B92069" w:rsidRPr="00450DAB" w:rsidRDefault="00516E85" w:rsidP="00450DAB">
            <w:pPr>
              <w:shd w:val="clear" w:color="auto" w:fill="FFFFFF"/>
              <w:spacing w:line="360" w:lineRule="auto"/>
              <w:jc w:val="both"/>
              <w:rPr>
                <w:bCs/>
                <w:sz w:val="20"/>
                <w:szCs w:val="20"/>
              </w:rPr>
            </w:pPr>
            <w:r w:rsidRPr="00450DAB">
              <w:rPr>
                <w:bCs/>
                <w:sz w:val="20"/>
                <w:szCs w:val="20"/>
              </w:rPr>
              <w:t>19631</w:t>
            </w:r>
          </w:p>
          <w:p w:rsidR="00516E85" w:rsidRPr="00450DAB" w:rsidRDefault="00516E85" w:rsidP="00450DAB">
            <w:pPr>
              <w:shd w:val="clear" w:color="auto" w:fill="FFFFFF"/>
              <w:spacing w:line="360" w:lineRule="auto"/>
              <w:jc w:val="both"/>
              <w:rPr>
                <w:bCs/>
                <w:sz w:val="20"/>
                <w:szCs w:val="20"/>
              </w:rPr>
            </w:pPr>
            <w:r w:rsidRPr="00450DAB">
              <w:rPr>
                <w:bCs/>
                <w:sz w:val="20"/>
                <w:szCs w:val="20"/>
              </w:rPr>
              <w:t>16942</w:t>
            </w:r>
          </w:p>
          <w:p w:rsidR="00B92069" w:rsidRPr="00450DAB" w:rsidRDefault="00516E85" w:rsidP="00450DAB">
            <w:pPr>
              <w:shd w:val="clear" w:color="auto" w:fill="FFFFFF"/>
              <w:spacing w:line="360" w:lineRule="auto"/>
              <w:jc w:val="both"/>
              <w:rPr>
                <w:sz w:val="20"/>
                <w:szCs w:val="20"/>
              </w:rPr>
            </w:pPr>
            <w:r w:rsidRPr="00450DAB">
              <w:rPr>
                <w:bCs/>
                <w:sz w:val="20"/>
                <w:szCs w:val="20"/>
              </w:rPr>
              <w:t>31423</w:t>
            </w:r>
          </w:p>
        </w:tc>
        <w:tc>
          <w:tcPr>
            <w:tcW w:w="601" w:type="pct"/>
            <w:tcBorders>
              <w:top w:val="single" w:sz="6" w:space="0" w:color="auto"/>
              <w:left w:val="single" w:sz="6" w:space="0" w:color="auto"/>
              <w:bottom w:val="single" w:sz="6" w:space="0" w:color="auto"/>
              <w:right w:val="single" w:sz="6" w:space="0" w:color="auto"/>
            </w:tcBorders>
            <w:shd w:val="clear" w:color="auto" w:fill="FFFFFF"/>
            <w:vAlign w:val="bottom"/>
          </w:tcPr>
          <w:p w:rsidR="00AE6556" w:rsidRPr="00450DAB" w:rsidRDefault="00B92069" w:rsidP="00450DAB">
            <w:pPr>
              <w:shd w:val="clear" w:color="auto" w:fill="FFFFFF"/>
              <w:spacing w:line="360" w:lineRule="auto"/>
              <w:jc w:val="both"/>
              <w:rPr>
                <w:bCs/>
                <w:sz w:val="20"/>
                <w:szCs w:val="20"/>
              </w:rPr>
            </w:pPr>
            <w:r w:rsidRPr="00450DAB">
              <w:rPr>
                <w:bCs/>
                <w:sz w:val="20"/>
                <w:szCs w:val="20"/>
              </w:rPr>
              <w:t>100,0</w:t>
            </w:r>
          </w:p>
          <w:p w:rsidR="00AE6556" w:rsidRPr="00450DAB" w:rsidRDefault="00516E85" w:rsidP="00450DAB">
            <w:pPr>
              <w:shd w:val="clear" w:color="auto" w:fill="FFFFFF"/>
              <w:spacing w:line="360" w:lineRule="auto"/>
              <w:jc w:val="both"/>
              <w:rPr>
                <w:bCs/>
                <w:sz w:val="20"/>
                <w:szCs w:val="20"/>
              </w:rPr>
            </w:pPr>
            <w:r w:rsidRPr="00450DAB">
              <w:rPr>
                <w:bCs/>
                <w:sz w:val="20"/>
                <w:szCs w:val="20"/>
              </w:rPr>
              <w:t>86,3</w:t>
            </w:r>
          </w:p>
          <w:p w:rsidR="00B92069" w:rsidRPr="00450DAB" w:rsidRDefault="00516E85" w:rsidP="00450DAB">
            <w:pPr>
              <w:shd w:val="clear" w:color="auto" w:fill="FFFFFF"/>
              <w:spacing w:line="360" w:lineRule="auto"/>
              <w:jc w:val="both"/>
              <w:rPr>
                <w:sz w:val="20"/>
                <w:szCs w:val="20"/>
              </w:rPr>
            </w:pPr>
            <w:r w:rsidRPr="00450DAB">
              <w:rPr>
                <w:bCs/>
                <w:sz w:val="20"/>
                <w:szCs w:val="20"/>
              </w:rPr>
              <w:t>160,1</w:t>
            </w:r>
          </w:p>
        </w:tc>
        <w:tc>
          <w:tcPr>
            <w:tcW w:w="658" w:type="pct"/>
            <w:tcBorders>
              <w:top w:val="single" w:sz="6" w:space="0" w:color="auto"/>
              <w:left w:val="single" w:sz="6" w:space="0" w:color="auto"/>
              <w:bottom w:val="single" w:sz="6" w:space="0" w:color="auto"/>
              <w:right w:val="single" w:sz="6" w:space="0" w:color="auto"/>
            </w:tcBorders>
            <w:shd w:val="clear" w:color="auto" w:fill="FFFFFF"/>
            <w:vAlign w:val="bottom"/>
          </w:tcPr>
          <w:p w:rsidR="00B92069" w:rsidRPr="00450DAB" w:rsidRDefault="00B92069" w:rsidP="00450DAB">
            <w:pPr>
              <w:shd w:val="clear" w:color="auto" w:fill="FFFFFF"/>
              <w:spacing w:line="360" w:lineRule="auto"/>
              <w:jc w:val="both"/>
              <w:rPr>
                <w:bCs/>
                <w:sz w:val="20"/>
                <w:szCs w:val="20"/>
              </w:rPr>
            </w:pPr>
            <w:r w:rsidRPr="00450DAB">
              <w:rPr>
                <w:bCs/>
                <w:sz w:val="20"/>
                <w:szCs w:val="20"/>
              </w:rPr>
              <w:t xml:space="preserve">100 </w:t>
            </w:r>
          </w:p>
          <w:p w:rsidR="00B92069" w:rsidRPr="00450DAB" w:rsidRDefault="00516E85" w:rsidP="00450DAB">
            <w:pPr>
              <w:shd w:val="clear" w:color="auto" w:fill="FFFFFF"/>
              <w:spacing w:line="360" w:lineRule="auto"/>
              <w:jc w:val="both"/>
              <w:rPr>
                <w:bCs/>
                <w:sz w:val="20"/>
                <w:szCs w:val="20"/>
              </w:rPr>
            </w:pPr>
            <w:r w:rsidRPr="00450DAB">
              <w:rPr>
                <w:bCs/>
                <w:sz w:val="20"/>
                <w:szCs w:val="20"/>
              </w:rPr>
              <w:t>86,3</w:t>
            </w:r>
          </w:p>
          <w:p w:rsidR="00B92069" w:rsidRPr="00450DAB" w:rsidRDefault="00516E85" w:rsidP="00450DAB">
            <w:pPr>
              <w:shd w:val="clear" w:color="auto" w:fill="FFFFFF"/>
              <w:spacing w:line="360" w:lineRule="auto"/>
              <w:jc w:val="both"/>
              <w:rPr>
                <w:sz w:val="20"/>
                <w:szCs w:val="20"/>
              </w:rPr>
            </w:pPr>
            <w:r w:rsidRPr="00450DAB">
              <w:rPr>
                <w:bCs/>
                <w:sz w:val="20"/>
                <w:szCs w:val="20"/>
              </w:rPr>
              <w:t>185,5</w:t>
            </w:r>
            <w:r w:rsidR="00B92069" w:rsidRPr="00450DAB">
              <w:rPr>
                <w:bCs/>
                <w:sz w:val="20"/>
                <w:szCs w:val="20"/>
              </w:rPr>
              <w:t xml:space="preserve"> </w:t>
            </w:r>
          </w:p>
        </w:tc>
        <w:tc>
          <w:tcPr>
            <w:tcW w:w="791" w:type="pct"/>
            <w:tcBorders>
              <w:top w:val="single" w:sz="6" w:space="0" w:color="auto"/>
              <w:left w:val="single" w:sz="6" w:space="0" w:color="auto"/>
              <w:bottom w:val="single" w:sz="6" w:space="0" w:color="auto"/>
              <w:right w:val="single" w:sz="6" w:space="0" w:color="auto"/>
            </w:tcBorders>
            <w:shd w:val="clear" w:color="auto" w:fill="FFFFFF"/>
            <w:vAlign w:val="bottom"/>
          </w:tcPr>
          <w:p w:rsidR="00B92069" w:rsidRPr="00450DAB" w:rsidRDefault="00C9713C" w:rsidP="00450DAB">
            <w:pPr>
              <w:shd w:val="clear" w:color="auto" w:fill="FFFFFF"/>
              <w:spacing w:line="360" w:lineRule="auto"/>
              <w:jc w:val="both"/>
              <w:rPr>
                <w:sz w:val="20"/>
                <w:szCs w:val="20"/>
              </w:rPr>
            </w:pPr>
            <w:r w:rsidRPr="00450DAB">
              <w:rPr>
                <w:sz w:val="20"/>
                <w:szCs w:val="20"/>
              </w:rPr>
              <w:t>20633</w:t>
            </w:r>
          </w:p>
          <w:p w:rsidR="00C9713C" w:rsidRPr="00450DAB" w:rsidRDefault="00C9713C" w:rsidP="00450DAB">
            <w:pPr>
              <w:shd w:val="clear" w:color="auto" w:fill="FFFFFF"/>
              <w:spacing w:line="360" w:lineRule="auto"/>
              <w:jc w:val="both"/>
              <w:rPr>
                <w:sz w:val="20"/>
                <w:szCs w:val="20"/>
              </w:rPr>
            </w:pPr>
            <w:r w:rsidRPr="00450DAB">
              <w:rPr>
                <w:sz w:val="20"/>
                <w:szCs w:val="20"/>
              </w:rPr>
              <w:t>25211</w:t>
            </w:r>
          </w:p>
          <w:p w:rsidR="00516E85" w:rsidRPr="00450DAB" w:rsidRDefault="00C9713C" w:rsidP="00450DAB">
            <w:pPr>
              <w:shd w:val="clear" w:color="auto" w:fill="FFFFFF"/>
              <w:spacing w:line="360" w:lineRule="auto"/>
              <w:jc w:val="both"/>
              <w:rPr>
                <w:sz w:val="20"/>
                <w:szCs w:val="20"/>
              </w:rPr>
            </w:pPr>
            <w:r w:rsidRPr="00450DAB">
              <w:rPr>
                <w:sz w:val="20"/>
                <w:szCs w:val="20"/>
              </w:rPr>
              <w:t>26917</w:t>
            </w:r>
          </w:p>
        </w:tc>
        <w:tc>
          <w:tcPr>
            <w:tcW w:w="625" w:type="pct"/>
            <w:tcBorders>
              <w:top w:val="single" w:sz="6" w:space="0" w:color="auto"/>
              <w:left w:val="single" w:sz="6" w:space="0" w:color="auto"/>
              <w:bottom w:val="single" w:sz="6" w:space="0" w:color="auto"/>
              <w:right w:val="single" w:sz="6" w:space="0" w:color="auto"/>
            </w:tcBorders>
            <w:shd w:val="clear" w:color="auto" w:fill="FFFFFF"/>
            <w:vAlign w:val="bottom"/>
          </w:tcPr>
          <w:p w:rsidR="00B92069" w:rsidRPr="00450DAB" w:rsidRDefault="00B92069" w:rsidP="00450DAB">
            <w:pPr>
              <w:shd w:val="clear" w:color="auto" w:fill="FFFFFF"/>
              <w:spacing w:line="360" w:lineRule="auto"/>
              <w:jc w:val="both"/>
              <w:rPr>
                <w:bCs/>
                <w:sz w:val="20"/>
                <w:szCs w:val="20"/>
              </w:rPr>
            </w:pPr>
            <w:r w:rsidRPr="00450DAB">
              <w:rPr>
                <w:bCs/>
                <w:sz w:val="20"/>
                <w:szCs w:val="20"/>
              </w:rPr>
              <w:t xml:space="preserve">100 </w:t>
            </w:r>
          </w:p>
          <w:p w:rsidR="00B92069" w:rsidRPr="00450DAB" w:rsidRDefault="00C9713C" w:rsidP="00450DAB">
            <w:pPr>
              <w:shd w:val="clear" w:color="auto" w:fill="FFFFFF"/>
              <w:spacing w:line="360" w:lineRule="auto"/>
              <w:jc w:val="both"/>
              <w:rPr>
                <w:bCs/>
                <w:sz w:val="20"/>
                <w:szCs w:val="20"/>
              </w:rPr>
            </w:pPr>
            <w:r w:rsidRPr="00450DAB">
              <w:rPr>
                <w:bCs/>
                <w:sz w:val="20"/>
                <w:szCs w:val="20"/>
              </w:rPr>
              <w:t>122,2</w:t>
            </w:r>
          </w:p>
          <w:p w:rsidR="00B92069" w:rsidRPr="00450DAB" w:rsidRDefault="00C9713C" w:rsidP="00450DAB">
            <w:pPr>
              <w:shd w:val="clear" w:color="auto" w:fill="FFFFFF"/>
              <w:spacing w:line="360" w:lineRule="auto"/>
              <w:jc w:val="both"/>
              <w:rPr>
                <w:sz w:val="20"/>
                <w:szCs w:val="20"/>
              </w:rPr>
            </w:pPr>
            <w:r w:rsidRPr="00450DAB">
              <w:rPr>
                <w:bCs/>
                <w:sz w:val="20"/>
                <w:szCs w:val="20"/>
              </w:rPr>
              <w:t xml:space="preserve"> 130,5</w:t>
            </w:r>
            <w:r w:rsidR="00B92069" w:rsidRPr="00450DAB">
              <w:rPr>
                <w:bCs/>
                <w:sz w:val="20"/>
                <w:szCs w:val="20"/>
              </w:rPr>
              <w:t xml:space="preserve">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B92069" w:rsidRPr="00450DAB" w:rsidRDefault="00B92069" w:rsidP="00450DAB">
            <w:pPr>
              <w:shd w:val="clear" w:color="auto" w:fill="FFFFFF"/>
              <w:spacing w:line="360" w:lineRule="auto"/>
              <w:jc w:val="both"/>
              <w:rPr>
                <w:bCs/>
                <w:sz w:val="20"/>
                <w:szCs w:val="20"/>
              </w:rPr>
            </w:pPr>
            <w:r w:rsidRPr="00450DAB">
              <w:rPr>
                <w:bCs/>
                <w:sz w:val="20"/>
                <w:szCs w:val="20"/>
              </w:rPr>
              <w:t xml:space="preserve">100,0 </w:t>
            </w:r>
            <w:r w:rsidR="00C9713C" w:rsidRPr="00450DAB">
              <w:rPr>
                <w:bCs/>
                <w:sz w:val="20"/>
                <w:szCs w:val="20"/>
              </w:rPr>
              <w:t>122,2</w:t>
            </w:r>
          </w:p>
          <w:p w:rsidR="00B92069" w:rsidRPr="00450DAB" w:rsidRDefault="00C9713C" w:rsidP="00450DAB">
            <w:pPr>
              <w:shd w:val="clear" w:color="auto" w:fill="FFFFFF"/>
              <w:spacing w:line="360" w:lineRule="auto"/>
              <w:jc w:val="both"/>
              <w:rPr>
                <w:sz w:val="20"/>
                <w:szCs w:val="20"/>
              </w:rPr>
            </w:pPr>
            <w:r w:rsidRPr="00450DAB">
              <w:rPr>
                <w:bCs/>
                <w:sz w:val="20"/>
                <w:szCs w:val="20"/>
              </w:rPr>
              <w:t>106,8</w:t>
            </w:r>
          </w:p>
        </w:tc>
        <w:tc>
          <w:tcPr>
            <w:tcW w:w="734" w:type="pct"/>
            <w:tcBorders>
              <w:top w:val="single" w:sz="6" w:space="0" w:color="auto"/>
              <w:left w:val="single" w:sz="6" w:space="0" w:color="auto"/>
              <w:bottom w:val="single" w:sz="6" w:space="0" w:color="auto"/>
              <w:right w:val="single" w:sz="6" w:space="0" w:color="auto"/>
            </w:tcBorders>
            <w:shd w:val="clear" w:color="auto" w:fill="FFFFFF"/>
            <w:vAlign w:val="bottom"/>
          </w:tcPr>
          <w:p w:rsidR="00B92069" w:rsidRPr="00450DAB" w:rsidRDefault="00B92069" w:rsidP="00450DAB">
            <w:pPr>
              <w:shd w:val="clear" w:color="auto" w:fill="FFFFFF"/>
              <w:spacing w:line="360" w:lineRule="auto"/>
              <w:jc w:val="both"/>
              <w:rPr>
                <w:sz w:val="20"/>
                <w:szCs w:val="20"/>
              </w:rPr>
            </w:pPr>
          </w:p>
        </w:tc>
      </w:tr>
    </w:tbl>
    <w:p w:rsidR="00B92069" w:rsidRPr="00450DAB" w:rsidRDefault="00B92069" w:rsidP="00450DAB">
      <w:pPr>
        <w:spacing w:line="360" w:lineRule="auto"/>
        <w:jc w:val="both"/>
        <w:rPr>
          <w:sz w:val="28"/>
          <w:szCs w:val="28"/>
        </w:rPr>
      </w:pPr>
    </w:p>
    <w:p w:rsidR="00B92069" w:rsidRPr="00450DAB" w:rsidRDefault="00293B44" w:rsidP="00450DAB">
      <w:pPr>
        <w:shd w:val="clear" w:color="auto" w:fill="FFFFFF"/>
        <w:spacing w:line="360" w:lineRule="auto"/>
        <w:ind w:firstLine="709"/>
        <w:jc w:val="center"/>
        <w:rPr>
          <w:bCs/>
          <w:sz w:val="28"/>
        </w:rPr>
      </w:pPr>
      <w:r>
        <w:rPr>
          <w:noProof/>
        </w:rPr>
        <w:pict>
          <v:line id="_x0000_s1026" style="position:absolute;left:0;text-align:left;z-index:251656192;mso-position-horizontal-relative:margin" from="733.5pt,213.5pt" to="733.5pt,383.4pt" o:allowincell="f" strokeweight="1.25pt">
            <w10:wrap anchorx="margin"/>
          </v:line>
        </w:pict>
      </w:r>
      <w:r>
        <w:rPr>
          <w:noProof/>
        </w:rPr>
        <w:pict>
          <v:line id="_x0000_s1027" style="position:absolute;left:0;text-align:left;z-index:251657216;mso-position-horizontal-relative:margin" from="735.65pt,142.75pt" to="735.65pt,213.5pt" o:allowincell="f" strokeweight="1.25pt">
            <w10:wrap anchorx="margin"/>
          </v:line>
        </w:pict>
      </w:r>
      <w:r>
        <w:rPr>
          <w:noProof/>
        </w:rPr>
        <w:pict>
          <v:line id="_x0000_s1028" style="position:absolute;left:0;text-align:left;z-index:251658240;mso-position-horizontal-relative:margin" from="736.2pt,102.8pt" to="736.2pt,135.55pt" o:allowincell="f" strokeweight="1.25pt">
            <w10:wrap anchorx="margin"/>
          </v:line>
        </w:pict>
      </w:r>
      <w:r>
        <w:rPr>
          <w:noProof/>
        </w:rPr>
        <w:pict>
          <v:line id="_x0000_s1029" style="position:absolute;left:0;text-align:left;z-index:251659264;mso-position-horizontal-relative:margin" from="736.75pt,47.7pt" to="736.75pt,87.5pt" o:allowincell="f" strokeweight="1.25pt">
            <w10:wrap anchorx="margin"/>
          </v:line>
        </w:pict>
      </w:r>
      <w:r w:rsidR="00B92069" w:rsidRPr="00450DAB">
        <w:rPr>
          <w:iCs/>
          <w:sz w:val="28"/>
        </w:rPr>
        <w:t xml:space="preserve">Таблица 2.2. </w:t>
      </w:r>
      <w:r w:rsidR="00B92069" w:rsidRPr="00450DAB">
        <w:rPr>
          <w:bCs/>
          <w:sz w:val="28"/>
        </w:rPr>
        <w:t>Анализ выполнения плана по производству продукции растениеводства</w:t>
      </w:r>
    </w:p>
    <w:p w:rsidR="00B92069" w:rsidRPr="00450DAB" w:rsidRDefault="00B92069" w:rsidP="00450DAB">
      <w:pPr>
        <w:shd w:val="clear" w:color="auto" w:fill="FFFFFF"/>
        <w:spacing w:line="360" w:lineRule="auto"/>
        <w:ind w:firstLine="709"/>
        <w:jc w:val="both"/>
        <w:rPr>
          <w:sz w:val="28"/>
        </w:rPr>
      </w:pPr>
    </w:p>
    <w:tbl>
      <w:tblPr>
        <w:tblW w:w="5000" w:type="pct"/>
        <w:tblCellMar>
          <w:left w:w="40" w:type="dxa"/>
          <w:right w:w="40" w:type="dxa"/>
        </w:tblCellMar>
        <w:tblLook w:val="0000" w:firstRow="0" w:lastRow="0" w:firstColumn="0" w:lastColumn="0" w:noHBand="0" w:noVBand="0"/>
      </w:tblPr>
      <w:tblGrid>
        <w:gridCol w:w="2136"/>
        <w:gridCol w:w="823"/>
        <w:gridCol w:w="838"/>
        <w:gridCol w:w="1396"/>
        <w:gridCol w:w="838"/>
        <w:gridCol w:w="847"/>
        <w:gridCol w:w="1464"/>
        <w:gridCol w:w="1092"/>
      </w:tblGrid>
      <w:tr w:rsidR="00B92069" w:rsidRPr="00450DAB">
        <w:trPr>
          <w:trHeight w:hRule="exact" w:val="414"/>
        </w:trPr>
        <w:tc>
          <w:tcPr>
            <w:tcW w:w="1132" w:type="pct"/>
            <w:vMerge w:val="restart"/>
            <w:tcBorders>
              <w:top w:val="single" w:sz="6" w:space="0" w:color="auto"/>
              <w:left w:val="single" w:sz="6" w:space="0" w:color="auto"/>
              <w:bottom w:val="nil"/>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Виды продукции</w:t>
            </w:r>
          </w:p>
        </w:tc>
        <w:tc>
          <w:tcPr>
            <w:tcW w:w="162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В це</w:t>
            </w:r>
            <w:r w:rsidR="00691A22" w:rsidRPr="00450DAB">
              <w:rPr>
                <w:bCs/>
                <w:sz w:val="20"/>
                <w:szCs w:val="20"/>
              </w:rPr>
              <w:t>л</w:t>
            </w:r>
            <w:r w:rsidRPr="00450DAB">
              <w:rPr>
                <w:bCs/>
                <w:sz w:val="20"/>
                <w:szCs w:val="20"/>
              </w:rPr>
              <w:t>ом по хозяйству</w:t>
            </w:r>
          </w:p>
        </w:tc>
        <w:tc>
          <w:tcPr>
            <w:tcW w:w="166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Бригада 1</w:t>
            </w:r>
          </w:p>
        </w:tc>
        <w:tc>
          <w:tcPr>
            <w:tcW w:w="579" w:type="pct"/>
            <w:vMerge w:val="restart"/>
            <w:tcBorders>
              <w:top w:val="single" w:sz="6" w:space="0" w:color="auto"/>
              <w:left w:val="single" w:sz="6" w:space="0" w:color="auto"/>
              <w:bottom w:val="nil"/>
              <w:right w:val="single" w:sz="6" w:space="0" w:color="auto"/>
            </w:tcBorders>
            <w:shd w:val="clear" w:color="auto" w:fill="FFFFFF"/>
          </w:tcPr>
          <w:p w:rsidR="00B92069" w:rsidRPr="00450DAB" w:rsidRDefault="00B92069" w:rsidP="00450DAB">
            <w:pPr>
              <w:shd w:val="clear" w:color="auto" w:fill="FFFFFF"/>
              <w:spacing w:line="360" w:lineRule="auto"/>
              <w:jc w:val="both"/>
              <w:rPr>
                <w:sz w:val="20"/>
                <w:szCs w:val="20"/>
              </w:rPr>
            </w:pPr>
            <w:r w:rsidRPr="00450DAB">
              <w:rPr>
                <w:bCs/>
                <w:sz w:val="20"/>
                <w:szCs w:val="20"/>
              </w:rPr>
              <w:t>И т.д.</w:t>
            </w:r>
          </w:p>
        </w:tc>
      </w:tr>
      <w:tr w:rsidR="00B92069" w:rsidRPr="00450DAB">
        <w:trPr>
          <w:trHeight w:hRule="exact" w:val="767"/>
        </w:trPr>
        <w:tc>
          <w:tcPr>
            <w:tcW w:w="1132" w:type="pct"/>
            <w:vMerge/>
            <w:tcBorders>
              <w:top w:val="nil"/>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pacing w:line="360" w:lineRule="auto"/>
              <w:jc w:val="both"/>
              <w:rPr>
                <w:sz w:val="20"/>
                <w:szCs w:val="20"/>
              </w:rPr>
            </w:pPr>
          </w:p>
          <w:p w:rsidR="00B92069" w:rsidRPr="00450DAB" w:rsidRDefault="00B92069" w:rsidP="00450DAB">
            <w:pPr>
              <w:spacing w:line="360" w:lineRule="auto"/>
              <w:jc w:val="both"/>
              <w:rPr>
                <w:sz w:val="20"/>
                <w:szCs w:val="20"/>
              </w:rPr>
            </w:pPr>
          </w:p>
        </w:tc>
        <w:tc>
          <w:tcPr>
            <w:tcW w:w="436"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План</w:t>
            </w:r>
          </w:p>
        </w:tc>
        <w:tc>
          <w:tcPr>
            <w:tcW w:w="444"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Факт</w:t>
            </w:r>
          </w:p>
        </w:tc>
        <w:tc>
          <w:tcPr>
            <w:tcW w:w="740"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Выполнение плана, %</w:t>
            </w:r>
          </w:p>
        </w:tc>
        <w:tc>
          <w:tcPr>
            <w:tcW w:w="444"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План</w:t>
            </w:r>
          </w:p>
        </w:tc>
        <w:tc>
          <w:tcPr>
            <w:tcW w:w="449"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Факт</w:t>
            </w: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B92069" w:rsidRPr="00450DAB" w:rsidRDefault="00B92069" w:rsidP="00450DAB">
            <w:pPr>
              <w:shd w:val="clear" w:color="auto" w:fill="FFFFFF"/>
              <w:spacing w:line="360" w:lineRule="auto"/>
              <w:jc w:val="both"/>
              <w:rPr>
                <w:sz w:val="20"/>
                <w:szCs w:val="20"/>
              </w:rPr>
            </w:pPr>
            <w:r w:rsidRPr="00450DAB">
              <w:rPr>
                <w:bCs/>
                <w:sz w:val="20"/>
                <w:szCs w:val="20"/>
              </w:rPr>
              <w:t>Выполнение плана, %</w:t>
            </w:r>
          </w:p>
        </w:tc>
        <w:tc>
          <w:tcPr>
            <w:tcW w:w="579" w:type="pct"/>
            <w:vMerge/>
            <w:tcBorders>
              <w:top w:val="nil"/>
              <w:left w:val="single" w:sz="6" w:space="0" w:color="auto"/>
              <w:bottom w:val="single" w:sz="6" w:space="0" w:color="auto"/>
              <w:right w:val="single" w:sz="6" w:space="0" w:color="auto"/>
            </w:tcBorders>
            <w:shd w:val="clear" w:color="auto" w:fill="FFFFFF"/>
          </w:tcPr>
          <w:p w:rsidR="00B92069" w:rsidRPr="00450DAB" w:rsidRDefault="00B92069" w:rsidP="00450DAB">
            <w:pPr>
              <w:shd w:val="clear" w:color="auto" w:fill="FFFFFF"/>
              <w:spacing w:line="360" w:lineRule="auto"/>
              <w:jc w:val="both"/>
              <w:rPr>
                <w:sz w:val="20"/>
                <w:szCs w:val="20"/>
              </w:rPr>
            </w:pPr>
          </w:p>
          <w:p w:rsidR="00B92069" w:rsidRPr="00450DAB" w:rsidRDefault="00B92069" w:rsidP="00450DAB">
            <w:pPr>
              <w:shd w:val="clear" w:color="auto" w:fill="FFFFFF"/>
              <w:spacing w:line="360" w:lineRule="auto"/>
              <w:jc w:val="both"/>
              <w:rPr>
                <w:sz w:val="20"/>
                <w:szCs w:val="20"/>
              </w:rPr>
            </w:pPr>
          </w:p>
        </w:tc>
      </w:tr>
      <w:tr w:rsidR="00B92069" w:rsidRPr="00450DAB" w:rsidTr="00450DAB">
        <w:trPr>
          <w:trHeight w:hRule="exact" w:val="1798"/>
        </w:trPr>
        <w:tc>
          <w:tcPr>
            <w:tcW w:w="1132" w:type="pct"/>
            <w:tcBorders>
              <w:top w:val="single" w:sz="6" w:space="0" w:color="auto"/>
              <w:left w:val="single" w:sz="6" w:space="0" w:color="auto"/>
              <w:bottom w:val="single" w:sz="6" w:space="0" w:color="auto"/>
              <w:right w:val="single" w:sz="6" w:space="0" w:color="auto"/>
            </w:tcBorders>
            <w:shd w:val="clear" w:color="auto" w:fill="FFFFFF"/>
          </w:tcPr>
          <w:p w:rsidR="00691A22" w:rsidRPr="00450DAB" w:rsidRDefault="00B92069" w:rsidP="00450DAB">
            <w:pPr>
              <w:shd w:val="clear" w:color="auto" w:fill="FFFFFF"/>
              <w:spacing w:line="360" w:lineRule="auto"/>
              <w:jc w:val="both"/>
              <w:rPr>
                <w:bCs/>
                <w:sz w:val="20"/>
                <w:szCs w:val="20"/>
              </w:rPr>
            </w:pPr>
            <w:r w:rsidRPr="00450DAB">
              <w:rPr>
                <w:bCs/>
                <w:sz w:val="20"/>
                <w:szCs w:val="20"/>
              </w:rPr>
              <w:t>Зерно, ц</w:t>
            </w:r>
          </w:p>
          <w:p w:rsidR="00691A22" w:rsidRPr="00450DAB" w:rsidRDefault="00B92069" w:rsidP="00450DAB">
            <w:pPr>
              <w:shd w:val="clear" w:color="auto" w:fill="FFFFFF"/>
              <w:spacing w:line="360" w:lineRule="auto"/>
              <w:jc w:val="both"/>
              <w:rPr>
                <w:bCs/>
                <w:sz w:val="20"/>
                <w:szCs w:val="20"/>
              </w:rPr>
            </w:pPr>
            <w:r w:rsidRPr="00450DAB">
              <w:rPr>
                <w:bCs/>
                <w:sz w:val="20"/>
                <w:szCs w:val="20"/>
              </w:rPr>
              <w:t>Картофель, ц Кормовые, ц</w:t>
            </w:r>
            <w:r w:rsidR="00516E85" w:rsidRPr="00450DAB">
              <w:rPr>
                <w:bCs/>
                <w:sz w:val="20"/>
                <w:szCs w:val="20"/>
              </w:rPr>
              <w:t>.</w:t>
            </w:r>
            <w:r w:rsidRPr="00450DAB">
              <w:rPr>
                <w:bCs/>
                <w:sz w:val="20"/>
                <w:szCs w:val="20"/>
              </w:rPr>
              <w:t xml:space="preserve"> </w:t>
            </w:r>
          </w:p>
          <w:p w:rsidR="00B92069" w:rsidRPr="00450DAB" w:rsidRDefault="00B92069" w:rsidP="00450DAB">
            <w:pPr>
              <w:shd w:val="clear" w:color="auto" w:fill="FFFFFF"/>
              <w:spacing w:line="360" w:lineRule="auto"/>
              <w:jc w:val="both"/>
              <w:rPr>
                <w:sz w:val="20"/>
                <w:szCs w:val="20"/>
              </w:rPr>
            </w:pPr>
            <w:r w:rsidRPr="00450DAB">
              <w:rPr>
                <w:bCs/>
                <w:sz w:val="20"/>
                <w:szCs w:val="20"/>
              </w:rPr>
              <w:t xml:space="preserve">к.ед. </w:t>
            </w:r>
            <w:r w:rsidR="00516E85" w:rsidRPr="00450DAB">
              <w:rPr>
                <w:bCs/>
                <w:sz w:val="20"/>
                <w:szCs w:val="20"/>
              </w:rPr>
              <w:t xml:space="preserve">и </w:t>
            </w:r>
            <w:r w:rsidRPr="00450DAB">
              <w:rPr>
                <w:bCs/>
                <w:sz w:val="20"/>
                <w:szCs w:val="20"/>
              </w:rPr>
              <w:t>т</w:t>
            </w:r>
            <w:r w:rsidR="00516E85" w:rsidRPr="00450DAB">
              <w:rPr>
                <w:bCs/>
                <w:sz w:val="20"/>
                <w:szCs w:val="20"/>
              </w:rPr>
              <w:t>.</w:t>
            </w:r>
            <w:r w:rsidRPr="00450DAB">
              <w:rPr>
                <w:bCs/>
                <w:sz w:val="20"/>
                <w:szCs w:val="20"/>
              </w:rPr>
              <w:t>д.</w:t>
            </w:r>
          </w:p>
          <w:p w:rsidR="00B92069" w:rsidRPr="00450DAB" w:rsidRDefault="00B92069" w:rsidP="00450DAB">
            <w:pPr>
              <w:shd w:val="clear" w:color="auto" w:fill="FFFFFF"/>
              <w:spacing w:line="360" w:lineRule="auto"/>
              <w:jc w:val="both"/>
              <w:rPr>
                <w:sz w:val="20"/>
                <w:szCs w:val="20"/>
              </w:rPr>
            </w:pPr>
            <w:r w:rsidRPr="00450DAB">
              <w:rPr>
                <w:bCs/>
                <w:sz w:val="20"/>
                <w:szCs w:val="20"/>
              </w:rPr>
              <w:t>Валовая продукция,</w:t>
            </w:r>
            <w:r w:rsidR="00691A22" w:rsidRPr="00450DAB">
              <w:rPr>
                <w:bCs/>
                <w:sz w:val="20"/>
                <w:szCs w:val="20"/>
              </w:rPr>
              <w:t xml:space="preserve"> </w:t>
            </w:r>
            <w:r w:rsidR="00AE6556" w:rsidRPr="00450DAB">
              <w:rPr>
                <w:bCs/>
                <w:sz w:val="20"/>
                <w:szCs w:val="20"/>
              </w:rPr>
              <w:t>тыс.</w:t>
            </w:r>
            <w:r w:rsidRPr="00450DAB">
              <w:rPr>
                <w:bCs/>
                <w:sz w:val="20"/>
                <w:szCs w:val="20"/>
              </w:rPr>
              <w:t xml:space="preserve"> руб.</w:t>
            </w:r>
          </w:p>
        </w:tc>
        <w:tc>
          <w:tcPr>
            <w:tcW w:w="436" w:type="pct"/>
            <w:tcBorders>
              <w:top w:val="single" w:sz="6" w:space="0" w:color="auto"/>
              <w:left w:val="single" w:sz="6" w:space="0" w:color="auto"/>
              <w:bottom w:val="single" w:sz="6" w:space="0" w:color="auto"/>
              <w:right w:val="single" w:sz="6" w:space="0" w:color="auto"/>
            </w:tcBorders>
            <w:shd w:val="clear" w:color="auto" w:fill="FFFFFF"/>
          </w:tcPr>
          <w:p w:rsidR="00B92069" w:rsidRPr="00450DAB" w:rsidRDefault="00B92069" w:rsidP="00450DAB">
            <w:pPr>
              <w:shd w:val="clear" w:color="auto" w:fill="FFFFFF"/>
              <w:spacing w:line="360" w:lineRule="auto"/>
              <w:jc w:val="both"/>
              <w:rPr>
                <w:sz w:val="20"/>
                <w:szCs w:val="20"/>
              </w:rPr>
            </w:pPr>
            <w:r w:rsidRPr="00450DAB">
              <w:rPr>
                <w:bCs/>
                <w:sz w:val="20"/>
                <w:szCs w:val="20"/>
              </w:rPr>
              <w:t>33600 54000 60000</w:t>
            </w:r>
          </w:p>
          <w:p w:rsidR="00946613" w:rsidRPr="00450DAB" w:rsidRDefault="00946613" w:rsidP="00450DAB">
            <w:pPr>
              <w:shd w:val="clear" w:color="auto" w:fill="FFFFFF"/>
              <w:spacing w:line="360" w:lineRule="auto"/>
              <w:jc w:val="both"/>
              <w:rPr>
                <w:bCs/>
                <w:sz w:val="20"/>
                <w:szCs w:val="20"/>
              </w:rPr>
            </w:pPr>
          </w:p>
          <w:p w:rsidR="00B92069" w:rsidRPr="00450DAB" w:rsidRDefault="00B92069" w:rsidP="00450DAB">
            <w:pPr>
              <w:shd w:val="clear" w:color="auto" w:fill="FFFFFF"/>
              <w:spacing w:line="360" w:lineRule="auto"/>
              <w:jc w:val="both"/>
              <w:rPr>
                <w:sz w:val="20"/>
                <w:szCs w:val="20"/>
              </w:rPr>
            </w:pPr>
            <w:r w:rsidRPr="00450DAB">
              <w:rPr>
                <w:bCs/>
                <w:sz w:val="20"/>
                <w:szCs w:val="20"/>
              </w:rPr>
              <w:t>14400</w:t>
            </w:r>
          </w:p>
        </w:tc>
        <w:tc>
          <w:tcPr>
            <w:tcW w:w="444" w:type="pct"/>
            <w:tcBorders>
              <w:top w:val="single" w:sz="6" w:space="0" w:color="auto"/>
              <w:left w:val="single" w:sz="6" w:space="0" w:color="auto"/>
              <w:bottom w:val="single" w:sz="6" w:space="0" w:color="auto"/>
              <w:right w:val="single" w:sz="6" w:space="0" w:color="auto"/>
            </w:tcBorders>
            <w:shd w:val="clear" w:color="auto" w:fill="FFFFFF"/>
          </w:tcPr>
          <w:p w:rsidR="00B92069" w:rsidRPr="00450DAB" w:rsidRDefault="00B92069" w:rsidP="00450DAB">
            <w:pPr>
              <w:shd w:val="clear" w:color="auto" w:fill="FFFFFF"/>
              <w:spacing w:line="360" w:lineRule="auto"/>
              <w:jc w:val="both"/>
              <w:rPr>
                <w:sz w:val="20"/>
                <w:szCs w:val="20"/>
              </w:rPr>
            </w:pPr>
            <w:r w:rsidRPr="00450DAB">
              <w:rPr>
                <w:bCs/>
                <w:sz w:val="20"/>
                <w:szCs w:val="20"/>
              </w:rPr>
              <w:t>36600 63000 55000</w:t>
            </w:r>
          </w:p>
          <w:p w:rsidR="00946613" w:rsidRPr="00450DAB" w:rsidRDefault="00946613" w:rsidP="00450DAB">
            <w:pPr>
              <w:shd w:val="clear" w:color="auto" w:fill="FFFFFF"/>
              <w:spacing w:line="360" w:lineRule="auto"/>
              <w:jc w:val="both"/>
              <w:rPr>
                <w:bCs/>
                <w:sz w:val="20"/>
                <w:szCs w:val="20"/>
              </w:rPr>
            </w:pPr>
          </w:p>
          <w:p w:rsidR="00B92069" w:rsidRPr="00450DAB" w:rsidRDefault="00B92069" w:rsidP="00450DAB">
            <w:pPr>
              <w:shd w:val="clear" w:color="auto" w:fill="FFFFFF"/>
              <w:spacing w:line="360" w:lineRule="auto"/>
              <w:jc w:val="both"/>
              <w:rPr>
                <w:sz w:val="20"/>
                <w:szCs w:val="20"/>
              </w:rPr>
            </w:pPr>
            <w:r w:rsidRPr="00450DAB">
              <w:rPr>
                <w:bCs/>
                <w:sz w:val="20"/>
                <w:szCs w:val="20"/>
              </w:rPr>
              <w:t>16125</w:t>
            </w:r>
          </w:p>
        </w:tc>
        <w:tc>
          <w:tcPr>
            <w:tcW w:w="740" w:type="pct"/>
            <w:tcBorders>
              <w:top w:val="single" w:sz="6" w:space="0" w:color="auto"/>
              <w:left w:val="single" w:sz="6" w:space="0" w:color="auto"/>
              <w:bottom w:val="single" w:sz="6" w:space="0" w:color="auto"/>
              <w:right w:val="single" w:sz="6" w:space="0" w:color="auto"/>
            </w:tcBorders>
            <w:shd w:val="clear" w:color="auto" w:fill="FFFFFF"/>
          </w:tcPr>
          <w:p w:rsidR="00691A22" w:rsidRPr="00450DAB" w:rsidRDefault="00B92069" w:rsidP="00450DAB">
            <w:pPr>
              <w:shd w:val="clear" w:color="auto" w:fill="FFFFFF"/>
              <w:spacing w:line="360" w:lineRule="auto"/>
              <w:jc w:val="both"/>
              <w:rPr>
                <w:bCs/>
                <w:sz w:val="20"/>
                <w:szCs w:val="20"/>
              </w:rPr>
            </w:pPr>
            <w:r w:rsidRPr="00450DAB">
              <w:rPr>
                <w:bCs/>
                <w:sz w:val="20"/>
                <w:szCs w:val="20"/>
              </w:rPr>
              <w:t>108,9</w:t>
            </w:r>
          </w:p>
          <w:p w:rsidR="00691A22" w:rsidRPr="00450DAB" w:rsidRDefault="00B92069" w:rsidP="00450DAB">
            <w:pPr>
              <w:shd w:val="clear" w:color="auto" w:fill="FFFFFF"/>
              <w:spacing w:line="360" w:lineRule="auto"/>
              <w:jc w:val="both"/>
              <w:rPr>
                <w:bCs/>
                <w:sz w:val="20"/>
                <w:szCs w:val="20"/>
              </w:rPr>
            </w:pPr>
            <w:r w:rsidRPr="00450DAB">
              <w:rPr>
                <w:bCs/>
                <w:sz w:val="20"/>
                <w:szCs w:val="20"/>
              </w:rPr>
              <w:t xml:space="preserve"> 116,6</w:t>
            </w:r>
          </w:p>
          <w:p w:rsidR="00691A22" w:rsidRPr="00450DAB" w:rsidRDefault="00B92069" w:rsidP="00450DAB">
            <w:pPr>
              <w:shd w:val="clear" w:color="auto" w:fill="FFFFFF"/>
              <w:spacing w:line="360" w:lineRule="auto"/>
              <w:jc w:val="both"/>
              <w:rPr>
                <w:bCs/>
                <w:sz w:val="20"/>
                <w:szCs w:val="20"/>
              </w:rPr>
            </w:pPr>
            <w:r w:rsidRPr="00450DAB">
              <w:rPr>
                <w:bCs/>
                <w:sz w:val="20"/>
                <w:szCs w:val="20"/>
              </w:rPr>
              <w:t xml:space="preserve"> 91,7</w:t>
            </w:r>
          </w:p>
          <w:p w:rsidR="00946613" w:rsidRPr="00450DAB" w:rsidRDefault="00946613" w:rsidP="00450DAB">
            <w:pPr>
              <w:shd w:val="clear" w:color="auto" w:fill="FFFFFF"/>
              <w:spacing w:line="360" w:lineRule="auto"/>
              <w:jc w:val="both"/>
              <w:rPr>
                <w:bCs/>
                <w:sz w:val="20"/>
                <w:szCs w:val="20"/>
              </w:rPr>
            </w:pPr>
          </w:p>
          <w:p w:rsidR="00B92069" w:rsidRPr="00450DAB" w:rsidRDefault="00B92069" w:rsidP="00450DAB">
            <w:pPr>
              <w:shd w:val="clear" w:color="auto" w:fill="FFFFFF"/>
              <w:spacing w:line="360" w:lineRule="auto"/>
              <w:jc w:val="both"/>
              <w:rPr>
                <w:sz w:val="20"/>
                <w:szCs w:val="20"/>
              </w:rPr>
            </w:pPr>
            <w:r w:rsidRPr="00450DAB">
              <w:rPr>
                <w:bCs/>
                <w:sz w:val="20"/>
                <w:szCs w:val="20"/>
              </w:rPr>
              <w:t>112,0</w:t>
            </w:r>
          </w:p>
        </w:tc>
        <w:tc>
          <w:tcPr>
            <w:tcW w:w="444" w:type="pct"/>
            <w:tcBorders>
              <w:top w:val="single" w:sz="6" w:space="0" w:color="auto"/>
              <w:left w:val="single" w:sz="6" w:space="0" w:color="auto"/>
              <w:bottom w:val="single" w:sz="6" w:space="0" w:color="auto"/>
              <w:right w:val="single" w:sz="6" w:space="0" w:color="auto"/>
            </w:tcBorders>
            <w:shd w:val="clear" w:color="auto" w:fill="FFFFFF"/>
          </w:tcPr>
          <w:p w:rsidR="00691A22" w:rsidRPr="00450DAB" w:rsidRDefault="00B92069" w:rsidP="00450DAB">
            <w:pPr>
              <w:shd w:val="clear" w:color="auto" w:fill="FFFFFF"/>
              <w:spacing w:line="360" w:lineRule="auto"/>
              <w:jc w:val="both"/>
              <w:rPr>
                <w:bCs/>
                <w:sz w:val="20"/>
                <w:szCs w:val="20"/>
              </w:rPr>
            </w:pPr>
            <w:r w:rsidRPr="00450DAB">
              <w:rPr>
                <w:bCs/>
                <w:sz w:val="20"/>
                <w:szCs w:val="20"/>
              </w:rPr>
              <w:t xml:space="preserve">12700 </w:t>
            </w:r>
          </w:p>
          <w:p w:rsidR="00B92069" w:rsidRPr="00450DAB" w:rsidRDefault="00B92069" w:rsidP="00450DAB">
            <w:pPr>
              <w:shd w:val="clear" w:color="auto" w:fill="FFFFFF"/>
              <w:spacing w:line="360" w:lineRule="auto"/>
              <w:jc w:val="both"/>
              <w:rPr>
                <w:sz w:val="20"/>
                <w:szCs w:val="20"/>
              </w:rPr>
            </w:pPr>
            <w:r w:rsidRPr="00450DAB">
              <w:rPr>
                <w:bCs/>
                <w:sz w:val="20"/>
                <w:szCs w:val="20"/>
              </w:rPr>
              <w:t xml:space="preserve">26200 </w:t>
            </w:r>
            <w:r w:rsidR="00691A22" w:rsidRPr="00450DAB">
              <w:rPr>
                <w:bCs/>
                <w:sz w:val="20"/>
                <w:szCs w:val="20"/>
              </w:rPr>
              <w:t>21</w:t>
            </w:r>
            <w:r w:rsidRPr="00450DAB">
              <w:rPr>
                <w:bCs/>
                <w:sz w:val="20"/>
                <w:szCs w:val="20"/>
              </w:rPr>
              <w:t>500</w:t>
            </w:r>
          </w:p>
          <w:p w:rsidR="00946613" w:rsidRPr="00450DAB" w:rsidRDefault="00946613" w:rsidP="00450DAB">
            <w:pPr>
              <w:shd w:val="clear" w:color="auto" w:fill="FFFFFF"/>
              <w:spacing w:line="360" w:lineRule="auto"/>
              <w:jc w:val="both"/>
              <w:rPr>
                <w:bCs/>
                <w:sz w:val="20"/>
                <w:szCs w:val="20"/>
              </w:rPr>
            </w:pPr>
          </w:p>
          <w:p w:rsidR="00B92069" w:rsidRPr="00450DAB" w:rsidRDefault="00B92069" w:rsidP="00450DAB">
            <w:pPr>
              <w:shd w:val="clear" w:color="auto" w:fill="FFFFFF"/>
              <w:spacing w:line="360" w:lineRule="auto"/>
              <w:jc w:val="both"/>
              <w:rPr>
                <w:sz w:val="20"/>
                <w:szCs w:val="20"/>
              </w:rPr>
            </w:pPr>
            <w:r w:rsidRPr="00450DAB">
              <w:rPr>
                <w:bCs/>
                <w:sz w:val="20"/>
                <w:szCs w:val="20"/>
              </w:rPr>
              <w:t>4600</w:t>
            </w:r>
          </w:p>
        </w:tc>
        <w:tc>
          <w:tcPr>
            <w:tcW w:w="449" w:type="pct"/>
            <w:tcBorders>
              <w:top w:val="single" w:sz="6" w:space="0" w:color="auto"/>
              <w:left w:val="single" w:sz="6" w:space="0" w:color="auto"/>
              <w:bottom w:val="single" w:sz="6" w:space="0" w:color="auto"/>
              <w:right w:val="single" w:sz="6" w:space="0" w:color="auto"/>
            </w:tcBorders>
            <w:shd w:val="clear" w:color="auto" w:fill="FFFFFF"/>
          </w:tcPr>
          <w:p w:rsidR="00691A22" w:rsidRPr="00450DAB" w:rsidRDefault="00691A22" w:rsidP="00450DAB">
            <w:pPr>
              <w:shd w:val="clear" w:color="auto" w:fill="FFFFFF"/>
              <w:spacing w:line="360" w:lineRule="auto"/>
              <w:jc w:val="both"/>
              <w:rPr>
                <w:bCs/>
                <w:sz w:val="20"/>
                <w:szCs w:val="20"/>
              </w:rPr>
            </w:pPr>
            <w:r w:rsidRPr="00450DAB">
              <w:rPr>
                <w:bCs/>
                <w:sz w:val="20"/>
                <w:szCs w:val="20"/>
              </w:rPr>
              <w:t>15</w:t>
            </w:r>
            <w:r w:rsidR="00B92069" w:rsidRPr="00450DAB">
              <w:rPr>
                <w:bCs/>
                <w:sz w:val="20"/>
                <w:szCs w:val="20"/>
              </w:rPr>
              <w:t>240</w:t>
            </w:r>
          </w:p>
          <w:p w:rsidR="00B92069" w:rsidRPr="00450DAB" w:rsidRDefault="00B92069" w:rsidP="00450DAB">
            <w:pPr>
              <w:shd w:val="clear" w:color="auto" w:fill="FFFFFF"/>
              <w:spacing w:line="360" w:lineRule="auto"/>
              <w:jc w:val="both"/>
              <w:rPr>
                <w:sz w:val="20"/>
                <w:szCs w:val="20"/>
              </w:rPr>
            </w:pPr>
            <w:r w:rsidRPr="00450DAB">
              <w:rPr>
                <w:bCs/>
                <w:sz w:val="20"/>
                <w:szCs w:val="20"/>
              </w:rPr>
              <w:t xml:space="preserve"> 29344 20425</w:t>
            </w:r>
          </w:p>
          <w:p w:rsidR="00946613" w:rsidRPr="00450DAB" w:rsidRDefault="00946613" w:rsidP="00450DAB">
            <w:pPr>
              <w:shd w:val="clear" w:color="auto" w:fill="FFFFFF"/>
              <w:spacing w:line="360" w:lineRule="auto"/>
              <w:jc w:val="both"/>
              <w:rPr>
                <w:bCs/>
                <w:sz w:val="20"/>
                <w:szCs w:val="20"/>
              </w:rPr>
            </w:pPr>
          </w:p>
          <w:p w:rsidR="00B92069" w:rsidRPr="00450DAB" w:rsidRDefault="00B92069" w:rsidP="00450DAB">
            <w:pPr>
              <w:shd w:val="clear" w:color="auto" w:fill="FFFFFF"/>
              <w:spacing w:line="360" w:lineRule="auto"/>
              <w:jc w:val="both"/>
              <w:rPr>
                <w:sz w:val="20"/>
                <w:szCs w:val="20"/>
              </w:rPr>
            </w:pPr>
            <w:r w:rsidRPr="00450DAB">
              <w:rPr>
                <w:bCs/>
                <w:sz w:val="20"/>
                <w:szCs w:val="20"/>
              </w:rPr>
              <w:t>5244</w:t>
            </w:r>
          </w:p>
        </w:tc>
        <w:tc>
          <w:tcPr>
            <w:tcW w:w="776" w:type="pct"/>
            <w:tcBorders>
              <w:top w:val="single" w:sz="6" w:space="0" w:color="auto"/>
              <w:left w:val="single" w:sz="6" w:space="0" w:color="auto"/>
              <w:bottom w:val="single" w:sz="6" w:space="0" w:color="auto"/>
              <w:right w:val="single" w:sz="6" w:space="0" w:color="auto"/>
            </w:tcBorders>
            <w:shd w:val="clear" w:color="auto" w:fill="FFFFFF"/>
          </w:tcPr>
          <w:p w:rsidR="00691A22" w:rsidRPr="00450DAB" w:rsidRDefault="00B92069" w:rsidP="00450DAB">
            <w:pPr>
              <w:shd w:val="clear" w:color="auto" w:fill="FFFFFF"/>
              <w:spacing w:line="360" w:lineRule="auto"/>
              <w:jc w:val="both"/>
              <w:rPr>
                <w:bCs/>
                <w:sz w:val="20"/>
                <w:szCs w:val="20"/>
              </w:rPr>
            </w:pPr>
            <w:r w:rsidRPr="00450DAB">
              <w:rPr>
                <w:bCs/>
                <w:sz w:val="20"/>
                <w:szCs w:val="20"/>
              </w:rPr>
              <w:t xml:space="preserve">120,0 112,0 </w:t>
            </w:r>
          </w:p>
          <w:p w:rsidR="00B92069" w:rsidRPr="00450DAB" w:rsidRDefault="00B92069" w:rsidP="00450DAB">
            <w:pPr>
              <w:shd w:val="clear" w:color="auto" w:fill="FFFFFF"/>
              <w:spacing w:line="360" w:lineRule="auto"/>
              <w:jc w:val="both"/>
              <w:rPr>
                <w:sz w:val="20"/>
                <w:szCs w:val="20"/>
              </w:rPr>
            </w:pPr>
            <w:r w:rsidRPr="00450DAB">
              <w:rPr>
                <w:bCs/>
                <w:sz w:val="20"/>
                <w:szCs w:val="20"/>
              </w:rPr>
              <w:t>95,0</w:t>
            </w:r>
          </w:p>
          <w:p w:rsidR="00946613" w:rsidRPr="00450DAB" w:rsidRDefault="00946613" w:rsidP="00450DAB">
            <w:pPr>
              <w:shd w:val="clear" w:color="auto" w:fill="FFFFFF"/>
              <w:spacing w:line="360" w:lineRule="auto"/>
              <w:jc w:val="both"/>
              <w:rPr>
                <w:bCs/>
                <w:sz w:val="20"/>
                <w:szCs w:val="20"/>
              </w:rPr>
            </w:pPr>
          </w:p>
          <w:p w:rsidR="00B92069" w:rsidRPr="00450DAB" w:rsidRDefault="00B92069" w:rsidP="00450DAB">
            <w:pPr>
              <w:shd w:val="clear" w:color="auto" w:fill="FFFFFF"/>
              <w:spacing w:line="360" w:lineRule="auto"/>
              <w:jc w:val="both"/>
              <w:rPr>
                <w:sz w:val="20"/>
                <w:szCs w:val="20"/>
              </w:rPr>
            </w:pPr>
            <w:r w:rsidRPr="00450DAB">
              <w:rPr>
                <w:bCs/>
                <w:sz w:val="20"/>
                <w:szCs w:val="20"/>
              </w:rPr>
              <w:t>114,0</w:t>
            </w:r>
          </w:p>
        </w:tc>
        <w:tc>
          <w:tcPr>
            <w:tcW w:w="579" w:type="pct"/>
            <w:tcBorders>
              <w:top w:val="single" w:sz="6" w:space="0" w:color="auto"/>
              <w:left w:val="single" w:sz="6" w:space="0" w:color="auto"/>
              <w:bottom w:val="single" w:sz="6" w:space="0" w:color="auto"/>
              <w:right w:val="single" w:sz="6" w:space="0" w:color="auto"/>
            </w:tcBorders>
            <w:shd w:val="clear" w:color="auto" w:fill="FFFFFF"/>
          </w:tcPr>
          <w:p w:rsidR="00B92069" w:rsidRPr="00450DAB" w:rsidRDefault="00B92069" w:rsidP="00450DAB">
            <w:pPr>
              <w:shd w:val="clear" w:color="auto" w:fill="FFFFFF"/>
              <w:spacing w:line="360" w:lineRule="auto"/>
              <w:jc w:val="both"/>
              <w:rPr>
                <w:sz w:val="20"/>
                <w:szCs w:val="20"/>
              </w:rPr>
            </w:pPr>
          </w:p>
        </w:tc>
      </w:tr>
    </w:tbl>
    <w:p w:rsidR="00B76236" w:rsidRPr="00450DAB" w:rsidRDefault="00B76236" w:rsidP="00450DAB">
      <w:pPr>
        <w:spacing w:line="360" w:lineRule="auto"/>
        <w:ind w:firstLine="709"/>
        <w:jc w:val="both"/>
        <w:rPr>
          <w:sz w:val="28"/>
        </w:rPr>
      </w:pPr>
    </w:p>
    <w:p w:rsidR="00946613" w:rsidRPr="00450DAB" w:rsidRDefault="00946613" w:rsidP="00450DAB">
      <w:pPr>
        <w:spacing w:line="360" w:lineRule="auto"/>
        <w:ind w:firstLine="709"/>
        <w:jc w:val="both"/>
        <w:rPr>
          <w:sz w:val="28"/>
        </w:rPr>
      </w:pPr>
      <w:r w:rsidRPr="00450DAB">
        <w:rPr>
          <w:sz w:val="28"/>
        </w:rPr>
        <w:t>Детерминированная факторная модель валового сбора продукции</w:t>
      </w:r>
      <w:r w:rsidR="00450DAB">
        <w:rPr>
          <w:sz w:val="28"/>
        </w:rPr>
        <w:t xml:space="preserve"> </w:t>
      </w:r>
      <w:r w:rsidRPr="00450DAB">
        <w:rPr>
          <w:sz w:val="28"/>
        </w:rPr>
        <w:t>растениеводства имеет следующий вид:</w:t>
      </w:r>
    </w:p>
    <w:p w:rsidR="00492B03" w:rsidRPr="00450DAB" w:rsidRDefault="00492B03" w:rsidP="00450DAB">
      <w:pPr>
        <w:spacing w:line="360" w:lineRule="auto"/>
        <w:ind w:firstLine="709"/>
        <w:jc w:val="both"/>
        <w:rPr>
          <w:sz w:val="28"/>
        </w:rPr>
      </w:pPr>
      <w:r w:rsidRPr="00450DAB">
        <w:rPr>
          <w:sz w:val="28"/>
        </w:rPr>
        <w:t>ВС = (</w:t>
      </w:r>
      <w:r w:rsidR="006C4A93" w:rsidRPr="00450DAB">
        <w:rPr>
          <w:sz w:val="28"/>
          <w:lang w:val="en-US"/>
        </w:rPr>
        <w:t>S</w:t>
      </w:r>
      <w:r w:rsidRPr="00450DAB">
        <w:rPr>
          <w:sz w:val="28"/>
        </w:rPr>
        <w:t>-Г)У,</w:t>
      </w:r>
    </w:p>
    <w:p w:rsidR="00492B03" w:rsidRPr="00450DAB" w:rsidRDefault="00492B03" w:rsidP="00450DAB">
      <w:pPr>
        <w:spacing w:line="360" w:lineRule="auto"/>
        <w:ind w:firstLine="709"/>
        <w:jc w:val="both"/>
        <w:rPr>
          <w:sz w:val="28"/>
        </w:rPr>
      </w:pPr>
      <w:r w:rsidRPr="00450DAB">
        <w:rPr>
          <w:sz w:val="28"/>
        </w:rPr>
        <w:t xml:space="preserve">где ВС — валовой сбор продукции; </w:t>
      </w:r>
      <w:r w:rsidR="006C4A93" w:rsidRPr="00450DAB">
        <w:rPr>
          <w:sz w:val="28"/>
          <w:lang w:val="en-US"/>
        </w:rPr>
        <w:t>S</w:t>
      </w:r>
      <w:r w:rsidRPr="00450DAB">
        <w:rPr>
          <w:sz w:val="28"/>
        </w:rPr>
        <w:t xml:space="preserve"> — посевная площадь культуры; Г — площадь, на которой погибли посевы; У — урожайность культуры.</w:t>
      </w:r>
    </w:p>
    <w:p w:rsidR="00946613" w:rsidRPr="00450DAB" w:rsidRDefault="00492B03" w:rsidP="00450DAB">
      <w:pPr>
        <w:spacing w:line="360" w:lineRule="auto"/>
        <w:ind w:firstLine="709"/>
        <w:jc w:val="both"/>
        <w:rPr>
          <w:sz w:val="28"/>
        </w:rPr>
      </w:pPr>
      <w:r w:rsidRPr="00450DAB">
        <w:rPr>
          <w:sz w:val="28"/>
        </w:rPr>
        <w:t>Это модель смешанного типа, которая представляет собой сочетание аддитивной и мультипликативной моделей. В данном случае для измерения влияния факторов можно использовать способы цепной подстановки, абсолютных и относительных разниц. Методику расчета влияния этих факторов рассмотрим на следующем примере (табл. 2.3).</w:t>
      </w:r>
    </w:p>
    <w:p w:rsidR="00430671" w:rsidRPr="00450DAB" w:rsidRDefault="00450DAB" w:rsidP="00450DAB">
      <w:pPr>
        <w:shd w:val="clear" w:color="auto" w:fill="FFFFFF"/>
        <w:spacing w:line="360" w:lineRule="auto"/>
        <w:ind w:firstLine="709"/>
        <w:jc w:val="both"/>
        <w:rPr>
          <w:iCs/>
          <w:sz w:val="28"/>
        </w:rPr>
      </w:pPr>
      <w:r>
        <w:rPr>
          <w:iCs/>
          <w:sz w:val="28"/>
        </w:rPr>
        <w:br w:type="page"/>
      </w:r>
      <w:r w:rsidR="000B5E5B" w:rsidRPr="00450DAB">
        <w:rPr>
          <w:iCs/>
          <w:sz w:val="28"/>
        </w:rPr>
        <w:t>Таблица 2.3.</w:t>
      </w:r>
    </w:p>
    <w:p w:rsidR="000B5E5B" w:rsidRPr="00450DAB" w:rsidRDefault="000B5E5B" w:rsidP="00450DAB">
      <w:pPr>
        <w:shd w:val="clear" w:color="auto" w:fill="FFFFFF"/>
        <w:spacing w:line="360" w:lineRule="auto"/>
        <w:ind w:firstLine="709"/>
        <w:jc w:val="both"/>
        <w:rPr>
          <w:bCs/>
          <w:sz w:val="28"/>
        </w:rPr>
      </w:pPr>
      <w:r w:rsidRPr="00450DAB">
        <w:rPr>
          <w:bCs/>
          <w:sz w:val="28"/>
        </w:rPr>
        <w:t>Исходные данные для факторного анализа валового сбора продукции</w:t>
      </w:r>
      <w:r w:rsidR="00430671" w:rsidRPr="00450DAB">
        <w:rPr>
          <w:bCs/>
          <w:sz w:val="28"/>
        </w:rPr>
        <w:t xml:space="preserve"> </w:t>
      </w:r>
      <w:r w:rsidRPr="00450DAB">
        <w:rPr>
          <w:bCs/>
          <w:sz w:val="28"/>
        </w:rPr>
        <w:t>зерновых культур</w:t>
      </w:r>
    </w:p>
    <w:p w:rsidR="000B5E5B" w:rsidRPr="00450DAB" w:rsidRDefault="000B5E5B" w:rsidP="00450DAB">
      <w:pPr>
        <w:spacing w:line="360" w:lineRule="auto"/>
        <w:ind w:firstLine="709"/>
        <w:jc w:val="both"/>
        <w:rPr>
          <w:sz w:val="28"/>
          <w:szCs w:val="2"/>
        </w:rPr>
      </w:pPr>
    </w:p>
    <w:tbl>
      <w:tblPr>
        <w:tblW w:w="5000" w:type="pct"/>
        <w:tblCellMar>
          <w:left w:w="40" w:type="dxa"/>
          <w:right w:w="40" w:type="dxa"/>
        </w:tblCellMar>
        <w:tblLook w:val="0000" w:firstRow="0" w:lastRow="0" w:firstColumn="0" w:lastColumn="0" w:noHBand="0" w:noVBand="0"/>
      </w:tblPr>
      <w:tblGrid>
        <w:gridCol w:w="3502"/>
        <w:gridCol w:w="1185"/>
        <w:gridCol w:w="1191"/>
        <w:gridCol w:w="1509"/>
        <w:gridCol w:w="2047"/>
      </w:tblGrid>
      <w:tr w:rsidR="000B5E5B" w:rsidRPr="00450DAB">
        <w:trPr>
          <w:trHeight w:hRule="exact" w:val="490"/>
        </w:trPr>
        <w:tc>
          <w:tcPr>
            <w:tcW w:w="1856" w:type="pct"/>
            <w:vMerge w:val="restart"/>
            <w:tcBorders>
              <w:top w:val="single" w:sz="6" w:space="0" w:color="auto"/>
              <w:left w:val="single" w:sz="6" w:space="0" w:color="auto"/>
              <w:bottom w:val="nil"/>
              <w:right w:val="single" w:sz="6" w:space="0" w:color="auto"/>
            </w:tcBorders>
            <w:shd w:val="clear" w:color="auto" w:fill="FFFFFF"/>
            <w:vAlign w:val="center"/>
          </w:tcPr>
          <w:p w:rsidR="000B5E5B" w:rsidRPr="00450DAB" w:rsidRDefault="000B5E5B" w:rsidP="00450DAB">
            <w:pPr>
              <w:shd w:val="clear" w:color="auto" w:fill="FFFFFF"/>
              <w:spacing w:line="360" w:lineRule="auto"/>
              <w:jc w:val="both"/>
              <w:rPr>
                <w:sz w:val="20"/>
                <w:szCs w:val="20"/>
              </w:rPr>
            </w:pPr>
            <w:r w:rsidRPr="00450DAB">
              <w:rPr>
                <w:bCs/>
                <w:sz w:val="20"/>
                <w:szCs w:val="20"/>
              </w:rPr>
              <w:t>Показатель</w:t>
            </w:r>
          </w:p>
        </w:tc>
        <w:tc>
          <w:tcPr>
            <w:tcW w:w="628" w:type="pct"/>
            <w:vMerge w:val="restart"/>
            <w:tcBorders>
              <w:top w:val="single" w:sz="6" w:space="0" w:color="auto"/>
              <w:left w:val="single" w:sz="6" w:space="0" w:color="auto"/>
              <w:bottom w:val="nil"/>
              <w:right w:val="single" w:sz="6" w:space="0" w:color="auto"/>
            </w:tcBorders>
            <w:shd w:val="clear" w:color="auto" w:fill="FFFFFF"/>
            <w:vAlign w:val="center"/>
          </w:tcPr>
          <w:p w:rsidR="000B5E5B" w:rsidRPr="00450DAB" w:rsidRDefault="000B5E5B" w:rsidP="00450DAB">
            <w:pPr>
              <w:shd w:val="clear" w:color="auto" w:fill="FFFFFF"/>
              <w:spacing w:line="360" w:lineRule="auto"/>
              <w:jc w:val="both"/>
              <w:rPr>
                <w:sz w:val="20"/>
                <w:szCs w:val="20"/>
              </w:rPr>
            </w:pPr>
            <w:r w:rsidRPr="00450DAB">
              <w:rPr>
                <w:sz w:val="20"/>
                <w:szCs w:val="20"/>
              </w:rPr>
              <w:t>План</w:t>
            </w:r>
          </w:p>
        </w:tc>
        <w:tc>
          <w:tcPr>
            <w:tcW w:w="631" w:type="pct"/>
            <w:vMerge w:val="restart"/>
            <w:tcBorders>
              <w:top w:val="single" w:sz="6" w:space="0" w:color="auto"/>
              <w:left w:val="single" w:sz="6" w:space="0" w:color="auto"/>
              <w:bottom w:val="nil"/>
              <w:right w:val="single" w:sz="6" w:space="0" w:color="auto"/>
            </w:tcBorders>
            <w:shd w:val="clear" w:color="auto" w:fill="FFFFFF"/>
            <w:vAlign w:val="center"/>
          </w:tcPr>
          <w:p w:rsidR="000B5E5B" w:rsidRPr="00450DAB" w:rsidRDefault="000B5E5B" w:rsidP="00450DAB">
            <w:pPr>
              <w:shd w:val="clear" w:color="auto" w:fill="FFFFFF"/>
              <w:spacing w:line="360" w:lineRule="auto"/>
              <w:jc w:val="both"/>
              <w:rPr>
                <w:sz w:val="20"/>
                <w:szCs w:val="20"/>
              </w:rPr>
            </w:pPr>
            <w:r w:rsidRPr="00450DAB">
              <w:rPr>
                <w:sz w:val="20"/>
                <w:szCs w:val="20"/>
              </w:rPr>
              <w:t>Факт</w:t>
            </w:r>
          </w:p>
        </w:tc>
        <w:tc>
          <w:tcPr>
            <w:tcW w:w="188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B5E5B" w:rsidRPr="00450DAB" w:rsidRDefault="000B5E5B" w:rsidP="00450DAB">
            <w:pPr>
              <w:shd w:val="clear" w:color="auto" w:fill="FFFFFF"/>
              <w:spacing w:line="360" w:lineRule="auto"/>
              <w:jc w:val="both"/>
              <w:rPr>
                <w:sz w:val="20"/>
                <w:szCs w:val="20"/>
              </w:rPr>
            </w:pPr>
            <w:r w:rsidRPr="00450DAB">
              <w:rPr>
                <w:sz w:val="20"/>
                <w:szCs w:val="20"/>
              </w:rPr>
              <w:t>Отклонение от плана</w:t>
            </w:r>
          </w:p>
        </w:tc>
      </w:tr>
      <w:tr w:rsidR="000B5E5B" w:rsidRPr="00450DAB">
        <w:trPr>
          <w:trHeight w:hRule="exact" w:val="547"/>
        </w:trPr>
        <w:tc>
          <w:tcPr>
            <w:tcW w:w="1856" w:type="pct"/>
            <w:vMerge/>
            <w:tcBorders>
              <w:top w:val="nil"/>
              <w:left w:val="single" w:sz="6" w:space="0" w:color="auto"/>
              <w:bottom w:val="single" w:sz="6" w:space="0" w:color="auto"/>
              <w:right w:val="single" w:sz="6" w:space="0" w:color="auto"/>
            </w:tcBorders>
            <w:shd w:val="clear" w:color="auto" w:fill="FFFFFF"/>
            <w:vAlign w:val="center"/>
          </w:tcPr>
          <w:p w:rsidR="000B5E5B" w:rsidRPr="00450DAB" w:rsidRDefault="000B5E5B" w:rsidP="00450DAB">
            <w:pPr>
              <w:spacing w:line="360" w:lineRule="auto"/>
              <w:jc w:val="both"/>
              <w:rPr>
                <w:sz w:val="20"/>
                <w:szCs w:val="20"/>
              </w:rPr>
            </w:pPr>
          </w:p>
          <w:p w:rsidR="000B5E5B" w:rsidRPr="00450DAB" w:rsidRDefault="000B5E5B" w:rsidP="00450DAB">
            <w:pPr>
              <w:spacing w:line="360" w:lineRule="auto"/>
              <w:jc w:val="both"/>
              <w:rPr>
                <w:sz w:val="20"/>
                <w:szCs w:val="20"/>
              </w:rPr>
            </w:pPr>
          </w:p>
        </w:tc>
        <w:tc>
          <w:tcPr>
            <w:tcW w:w="628" w:type="pct"/>
            <w:vMerge/>
            <w:tcBorders>
              <w:top w:val="nil"/>
              <w:left w:val="single" w:sz="6" w:space="0" w:color="auto"/>
              <w:bottom w:val="single" w:sz="6" w:space="0" w:color="auto"/>
              <w:right w:val="single" w:sz="6" w:space="0" w:color="auto"/>
            </w:tcBorders>
            <w:shd w:val="clear" w:color="auto" w:fill="FFFFFF"/>
            <w:vAlign w:val="center"/>
          </w:tcPr>
          <w:p w:rsidR="000B5E5B" w:rsidRPr="00450DAB" w:rsidRDefault="000B5E5B" w:rsidP="00450DAB">
            <w:pPr>
              <w:spacing w:line="360" w:lineRule="auto"/>
              <w:jc w:val="both"/>
              <w:rPr>
                <w:sz w:val="20"/>
                <w:szCs w:val="20"/>
              </w:rPr>
            </w:pPr>
          </w:p>
          <w:p w:rsidR="000B5E5B" w:rsidRPr="00450DAB" w:rsidRDefault="000B5E5B" w:rsidP="00450DAB">
            <w:pPr>
              <w:spacing w:line="360" w:lineRule="auto"/>
              <w:jc w:val="both"/>
              <w:rPr>
                <w:sz w:val="20"/>
                <w:szCs w:val="20"/>
              </w:rPr>
            </w:pPr>
          </w:p>
        </w:tc>
        <w:tc>
          <w:tcPr>
            <w:tcW w:w="631" w:type="pct"/>
            <w:vMerge/>
            <w:tcBorders>
              <w:top w:val="nil"/>
              <w:left w:val="single" w:sz="6" w:space="0" w:color="auto"/>
              <w:bottom w:val="single" w:sz="6" w:space="0" w:color="auto"/>
              <w:right w:val="single" w:sz="6" w:space="0" w:color="auto"/>
            </w:tcBorders>
            <w:shd w:val="clear" w:color="auto" w:fill="FFFFFF"/>
            <w:vAlign w:val="center"/>
          </w:tcPr>
          <w:p w:rsidR="000B5E5B" w:rsidRPr="00450DAB" w:rsidRDefault="000B5E5B" w:rsidP="00450DAB">
            <w:pPr>
              <w:spacing w:line="360" w:lineRule="auto"/>
              <w:jc w:val="both"/>
              <w:rPr>
                <w:sz w:val="20"/>
                <w:szCs w:val="20"/>
              </w:rPr>
            </w:pPr>
          </w:p>
          <w:p w:rsidR="000B5E5B" w:rsidRPr="00450DAB" w:rsidRDefault="000B5E5B" w:rsidP="00450DAB">
            <w:pPr>
              <w:spacing w:line="360" w:lineRule="auto"/>
              <w:jc w:val="both"/>
              <w:rPr>
                <w:sz w:val="20"/>
                <w:szCs w:val="20"/>
              </w:rPr>
            </w:pPr>
          </w:p>
        </w:tc>
        <w:tc>
          <w:tcPr>
            <w:tcW w:w="800" w:type="pct"/>
            <w:tcBorders>
              <w:top w:val="single" w:sz="6" w:space="0" w:color="auto"/>
              <w:left w:val="single" w:sz="6" w:space="0" w:color="auto"/>
              <w:bottom w:val="single" w:sz="6" w:space="0" w:color="auto"/>
              <w:right w:val="single" w:sz="6" w:space="0" w:color="auto"/>
            </w:tcBorders>
            <w:shd w:val="clear" w:color="auto" w:fill="FFFFFF"/>
            <w:vAlign w:val="center"/>
          </w:tcPr>
          <w:p w:rsidR="000B5E5B" w:rsidRPr="00450DAB" w:rsidRDefault="000B5E5B" w:rsidP="00450DAB">
            <w:pPr>
              <w:shd w:val="clear" w:color="auto" w:fill="FFFFFF"/>
              <w:spacing w:line="360" w:lineRule="auto"/>
              <w:jc w:val="both"/>
              <w:rPr>
                <w:sz w:val="20"/>
                <w:szCs w:val="20"/>
              </w:rPr>
            </w:pPr>
            <w:r w:rsidRPr="00450DAB">
              <w:rPr>
                <w:sz w:val="20"/>
                <w:szCs w:val="20"/>
              </w:rPr>
              <w:t>абсо</w:t>
            </w:r>
            <w:r w:rsidRPr="00450DAB">
              <w:rPr>
                <w:sz w:val="20"/>
                <w:szCs w:val="20"/>
              </w:rPr>
              <w:softHyphen/>
              <w:t>лютное</w:t>
            </w:r>
          </w:p>
        </w:tc>
        <w:tc>
          <w:tcPr>
            <w:tcW w:w="1085" w:type="pct"/>
            <w:tcBorders>
              <w:top w:val="single" w:sz="6" w:space="0" w:color="auto"/>
              <w:left w:val="single" w:sz="6" w:space="0" w:color="auto"/>
              <w:bottom w:val="single" w:sz="6" w:space="0" w:color="auto"/>
              <w:right w:val="single" w:sz="6" w:space="0" w:color="auto"/>
            </w:tcBorders>
            <w:shd w:val="clear" w:color="auto" w:fill="FFFFFF"/>
            <w:vAlign w:val="center"/>
          </w:tcPr>
          <w:p w:rsidR="000B5E5B" w:rsidRPr="00450DAB" w:rsidRDefault="000B5E5B" w:rsidP="00450DAB">
            <w:pPr>
              <w:shd w:val="clear" w:color="auto" w:fill="FFFFFF"/>
              <w:spacing w:line="360" w:lineRule="auto"/>
              <w:jc w:val="both"/>
              <w:rPr>
                <w:sz w:val="20"/>
                <w:szCs w:val="20"/>
              </w:rPr>
            </w:pPr>
            <w:r w:rsidRPr="00450DAB">
              <w:rPr>
                <w:sz w:val="20"/>
                <w:szCs w:val="20"/>
              </w:rPr>
              <w:t>относительное, %</w:t>
            </w:r>
          </w:p>
        </w:tc>
      </w:tr>
      <w:tr w:rsidR="000B5E5B" w:rsidRPr="00450DAB" w:rsidTr="00450DAB">
        <w:trPr>
          <w:trHeight w:hRule="exact" w:val="1445"/>
        </w:trPr>
        <w:tc>
          <w:tcPr>
            <w:tcW w:w="1856" w:type="pct"/>
            <w:tcBorders>
              <w:top w:val="single" w:sz="6" w:space="0" w:color="auto"/>
              <w:left w:val="single" w:sz="6" w:space="0" w:color="auto"/>
              <w:bottom w:val="single" w:sz="6" w:space="0" w:color="auto"/>
              <w:right w:val="single" w:sz="6" w:space="0" w:color="auto"/>
            </w:tcBorders>
            <w:shd w:val="clear" w:color="auto" w:fill="FFFFFF"/>
          </w:tcPr>
          <w:p w:rsidR="00CC0062" w:rsidRPr="00450DAB" w:rsidRDefault="000B5E5B" w:rsidP="00450DAB">
            <w:pPr>
              <w:shd w:val="clear" w:color="auto" w:fill="FFFFFF"/>
              <w:spacing w:line="360" w:lineRule="auto"/>
              <w:jc w:val="both"/>
              <w:rPr>
                <w:bCs/>
                <w:sz w:val="20"/>
                <w:szCs w:val="20"/>
              </w:rPr>
            </w:pPr>
            <w:r w:rsidRPr="00450DAB">
              <w:rPr>
                <w:bCs/>
                <w:sz w:val="20"/>
                <w:szCs w:val="20"/>
              </w:rPr>
              <w:t xml:space="preserve">Размер посевной площади, га </w:t>
            </w:r>
          </w:p>
          <w:p w:rsidR="00CC0062" w:rsidRPr="00450DAB" w:rsidRDefault="000B5E5B" w:rsidP="00450DAB">
            <w:pPr>
              <w:shd w:val="clear" w:color="auto" w:fill="FFFFFF"/>
              <w:spacing w:line="360" w:lineRule="auto"/>
              <w:jc w:val="both"/>
              <w:rPr>
                <w:bCs/>
                <w:sz w:val="20"/>
                <w:szCs w:val="20"/>
              </w:rPr>
            </w:pPr>
            <w:r w:rsidRPr="00450DAB">
              <w:rPr>
                <w:bCs/>
                <w:sz w:val="20"/>
                <w:szCs w:val="20"/>
              </w:rPr>
              <w:t xml:space="preserve">Убранная площадь, га </w:t>
            </w:r>
          </w:p>
          <w:p w:rsidR="000B5E5B" w:rsidRPr="00450DAB" w:rsidRDefault="000B5E5B" w:rsidP="00450DAB">
            <w:pPr>
              <w:shd w:val="clear" w:color="auto" w:fill="FFFFFF"/>
              <w:spacing w:line="360" w:lineRule="auto"/>
              <w:jc w:val="both"/>
              <w:rPr>
                <w:bCs/>
                <w:sz w:val="20"/>
                <w:szCs w:val="20"/>
              </w:rPr>
            </w:pPr>
            <w:r w:rsidRPr="00450DAB">
              <w:rPr>
                <w:bCs/>
                <w:sz w:val="20"/>
                <w:szCs w:val="20"/>
              </w:rPr>
              <w:t>Урожайность, ц/га</w:t>
            </w:r>
          </w:p>
          <w:p w:rsidR="000B5E5B" w:rsidRPr="00450DAB" w:rsidRDefault="000B5E5B" w:rsidP="00450DAB">
            <w:pPr>
              <w:shd w:val="clear" w:color="auto" w:fill="FFFFFF"/>
              <w:spacing w:line="360" w:lineRule="auto"/>
              <w:jc w:val="both"/>
              <w:rPr>
                <w:sz w:val="20"/>
                <w:szCs w:val="20"/>
              </w:rPr>
            </w:pPr>
            <w:r w:rsidRPr="00450DAB">
              <w:rPr>
                <w:bCs/>
                <w:sz w:val="20"/>
                <w:szCs w:val="20"/>
              </w:rPr>
              <w:t>Валовой сбор, ц</w:t>
            </w:r>
          </w:p>
        </w:tc>
        <w:tc>
          <w:tcPr>
            <w:tcW w:w="628" w:type="pct"/>
            <w:tcBorders>
              <w:top w:val="single" w:sz="6" w:space="0" w:color="auto"/>
              <w:left w:val="single" w:sz="6" w:space="0" w:color="auto"/>
              <w:bottom w:val="single" w:sz="6" w:space="0" w:color="auto"/>
              <w:right w:val="single" w:sz="6" w:space="0" w:color="auto"/>
            </w:tcBorders>
            <w:shd w:val="clear" w:color="auto" w:fill="FFFFFF"/>
          </w:tcPr>
          <w:p w:rsidR="000B5E5B" w:rsidRPr="00450DAB" w:rsidRDefault="000B5E5B" w:rsidP="00450DAB">
            <w:pPr>
              <w:shd w:val="clear" w:color="auto" w:fill="FFFFFF"/>
              <w:spacing w:line="360" w:lineRule="auto"/>
              <w:jc w:val="both"/>
              <w:rPr>
                <w:sz w:val="20"/>
                <w:szCs w:val="20"/>
              </w:rPr>
            </w:pPr>
            <w:r w:rsidRPr="00450DAB">
              <w:rPr>
                <w:sz w:val="20"/>
                <w:szCs w:val="20"/>
              </w:rPr>
              <w:t>1200</w:t>
            </w:r>
          </w:p>
          <w:p w:rsidR="000B5E5B" w:rsidRPr="00450DAB" w:rsidRDefault="000B5E5B" w:rsidP="00450DAB">
            <w:pPr>
              <w:shd w:val="clear" w:color="auto" w:fill="FFFFFF"/>
              <w:spacing w:line="360" w:lineRule="auto"/>
              <w:jc w:val="both"/>
              <w:rPr>
                <w:sz w:val="20"/>
                <w:szCs w:val="20"/>
              </w:rPr>
            </w:pPr>
            <w:r w:rsidRPr="00450DAB">
              <w:rPr>
                <w:sz w:val="20"/>
                <w:szCs w:val="20"/>
              </w:rPr>
              <w:t>1200</w:t>
            </w:r>
          </w:p>
          <w:p w:rsidR="00CC0062" w:rsidRPr="00450DAB" w:rsidRDefault="000B5E5B" w:rsidP="00450DAB">
            <w:pPr>
              <w:shd w:val="clear" w:color="auto" w:fill="FFFFFF"/>
              <w:spacing w:line="360" w:lineRule="auto"/>
              <w:jc w:val="both"/>
              <w:rPr>
                <w:sz w:val="20"/>
                <w:szCs w:val="20"/>
              </w:rPr>
            </w:pPr>
            <w:r w:rsidRPr="00450DAB">
              <w:rPr>
                <w:sz w:val="20"/>
                <w:szCs w:val="20"/>
              </w:rPr>
              <w:t>28</w:t>
            </w:r>
          </w:p>
          <w:p w:rsidR="000B5E5B" w:rsidRPr="00450DAB" w:rsidRDefault="000B5E5B" w:rsidP="00450DAB">
            <w:pPr>
              <w:shd w:val="clear" w:color="auto" w:fill="FFFFFF"/>
              <w:spacing w:line="360" w:lineRule="auto"/>
              <w:jc w:val="both"/>
              <w:rPr>
                <w:sz w:val="20"/>
                <w:szCs w:val="20"/>
              </w:rPr>
            </w:pPr>
            <w:r w:rsidRPr="00450DAB">
              <w:rPr>
                <w:sz w:val="20"/>
                <w:szCs w:val="20"/>
              </w:rPr>
              <w:t>33600</w:t>
            </w:r>
          </w:p>
        </w:tc>
        <w:tc>
          <w:tcPr>
            <w:tcW w:w="631" w:type="pct"/>
            <w:tcBorders>
              <w:top w:val="single" w:sz="6" w:space="0" w:color="auto"/>
              <w:left w:val="single" w:sz="6" w:space="0" w:color="auto"/>
              <w:bottom w:val="single" w:sz="6" w:space="0" w:color="auto"/>
              <w:right w:val="single" w:sz="6" w:space="0" w:color="auto"/>
            </w:tcBorders>
            <w:shd w:val="clear" w:color="auto" w:fill="FFFFFF"/>
          </w:tcPr>
          <w:p w:rsidR="000B5E5B" w:rsidRPr="00450DAB" w:rsidRDefault="000B5E5B" w:rsidP="00450DAB">
            <w:pPr>
              <w:shd w:val="clear" w:color="auto" w:fill="FFFFFF"/>
              <w:spacing w:line="360" w:lineRule="auto"/>
              <w:jc w:val="both"/>
              <w:rPr>
                <w:sz w:val="20"/>
                <w:szCs w:val="20"/>
              </w:rPr>
            </w:pPr>
            <w:r w:rsidRPr="00450DAB">
              <w:rPr>
                <w:sz w:val="20"/>
                <w:szCs w:val="20"/>
              </w:rPr>
              <w:t>1250</w:t>
            </w:r>
          </w:p>
          <w:p w:rsidR="000B5E5B" w:rsidRPr="00450DAB" w:rsidRDefault="000B5E5B" w:rsidP="00450DAB">
            <w:pPr>
              <w:shd w:val="clear" w:color="auto" w:fill="FFFFFF"/>
              <w:spacing w:line="360" w:lineRule="auto"/>
              <w:jc w:val="both"/>
              <w:rPr>
                <w:sz w:val="20"/>
                <w:szCs w:val="20"/>
              </w:rPr>
            </w:pPr>
            <w:r w:rsidRPr="00450DAB">
              <w:rPr>
                <w:sz w:val="20"/>
                <w:szCs w:val="20"/>
              </w:rPr>
              <w:t>1220</w:t>
            </w:r>
          </w:p>
          <w:p w:rsidR="00CC0062" w:rsidRPr="00450DAB" w:rsidRDefault="000B5E5B" w:rsidP="00450DAB">
            <w:pPr>
              <w:shd w:val="clear" w:color="auto" w:fill="FFFFFF"/>
              <w:spacing w:line="360" w:lineRule="auto"/>
              <w:jc w:val="both"/>
              <w:rPr>
                <w:sz w:val="20"/>
                <w:szCs w:val="20"/>
              </w:rPr>
            </w:pPr>
            <w:r w:rsidRPr="00450DAB">
              <w:rPr>
                <w:sz w:val="20"/>
                <w:szCs w:val="20"/>
              </w:rPr>
              <w:t>30</w:t>
            </w:r>
          </w:p>
          <w:p w:rsidR="000B5E5B" w:rsidRPr="00450DAB" w:rsidRDefault="000B5E5B" w:rsidP="00450DAB">
            <w:pPr>
              <w:shd w:val="clear" w:color="auto" w:fill="FFFFFF"/>
              <w:spacing w:line="360" w:lineRule="auto"/>
              <w:jc w:val="both"/>
              <w:rPr>
                <w:sz w:val="20"/>
                <w:szCs w:val="20"/>
              </w:rPr>
            </w:pPr>
            <w:r w:rsidRPr="00450DAB">
              <w:rPr>
                <w:sz w:val="20"/>
                <w:szCs w:val="20"/>
              </w:rPr>
              <w:t>36600</w:t>
            </w:r>
          </w:p>
        </w:tc>
        <w:tc>
          <w:tcPr>
            <w:tcW w:w="800" w:type="pct"/>
            <w:tcBorders>
              <w:top w:val="single" w:sz="6" w:space="0" w:color="auto"/>
              <w:left w:val="single" w:sz="6" w:space="0" w:color="auto"/>
              <w:bottom w:val="single" w:sz="6" w:space="0" w:color="auto"/>
              <w:right w:val="single" w:sz="6" w:space="0" w:color="auto"/>
            </w:tcBorders>
            <w:shd w:val="clear" w:color="auto" w:fill="FFFFFF"/>
          </w:tcPr>
          <w:p w:rsidR="000B5E5B" w:rsidRPr="00450DAB" w:rsidRDefault="000B5E5B" w:rsidP="00450DAB">
            <w:pPr>
              <w:shd w:val="clear" w:color="auto" w:fill="FFFFFF"/>
              <w:spacing w:line="360" w:lineRule="auto"/>
              <w:jc w:val="both"/>
              <w:rPr>
                <w:sz w:val="20"/>
                <w:szCs w:val="20"/>
              </w:rPr>
            </w:pPr>
            <w:r w:rsidRPr="00450DAB">
              <w:rPr>
                <w:sz w:val="20"/>
                <w:szCs w:val="20"/>
              </w:rPr>
              <w:t xml:space="preserve">+50 </w:t>
            </w:r>
          </w:p>
          <w:p w:rsidR="000B5E5B" w:rsidRPr="00450DAB" w:rsidRDefault="000B5E5B" w:rsidP="00450DAB">
            <w:pPr>
              <w:shd w:val="clear" w:color="auto" w:fill="FFFFFF"/>
              <w:spacing w:line="360" w:lineRule="auto"/>
              <w:jc w:val="both"/>
              <w:rPr>
                <w:sz w:val="20"/>
                <w:szCs w:val="20"/>
              </w:rPr>
            </w:pPr>
            <w:r w:rsidRPr="00450DAB">
              <w:rPr>
                <w:sz w:val="20"/>
                <w:szCs w:val="20"/>
              </w:rPr>
              <w:t>-30</w:t>
            </w:r>
          </w:p>
          <w:p w:rsidR="00CC0062" w:rsidRPr="00450DAB" w:rsidRDefault="000B5E5B" w:rsidP="00450DAB">
            <w:pPr>
              <w:shd w:val="clear" w:color="auto" w:fill="FFFFFF"/>
              <w:spacing w:line="360" w:lineRule="auto"/>
              <w:jc w:val="both"/>
              <w:rPr>
                <w:sz w:val="20"/>
                <w:szCs w:val="20"/>
              </w:rPr>
            </w:pPr>
            <w:r w:rsidRPr="00450DAB">
              <w:rPr>
                <w:sz w:val="20"/>
                <w:szCs w:val="20"/>
              </w:rPr>
              <w:t xml:space="preserve"> +2</w:t>
            </w:r>
          </w:p>
          <w:p w:rsidR="000B5E5B" w:rsidRPr="00450DAB" w:rsidRDefault="000B5E5B" w:rsidP="00450DAB">
            <w:pPr>
              <w:shd w:val="clear" w:color="auto" w:fill="FFFFFF"/>
              <w:spacing w:line="360" w:lineRule="auto"/>
              <w:jc w:val="both"/>
              <w:rPr>
                <w:sz w:val="20"/>
                <w:szCs w:val="20"/>
              </w:rPr>
            </w:pPr>
            <w:r w:rsidRPr="00450DAB">
              <w:rPr>
                <w:sz w:val="20"/>
                <w:szCs w:val="20"/>
              </w:rPr>
              <w:t xml:space="preserve"> +3000</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0B5E5B" w:rsidRPr="00450DAB" w:rsidRDefault="000B5E5B" w:rsidP="00450DAB">
            <w:pPr>
              <w:shd w:val="clear" w:color="auto" w:fill="FFFFFF"/>
              <w:spacing w:line="360" w:lineRule="auto"/>
              <w:jc w:val="both"/>
              <w:rPr>
                <w:bCs/>
                <w:sz w:val="20"/>
                <w:szCs w:val="20"/>
              </w:rPr>
            </w:pPr>
            <w:r w:rsidRPr="00450DAB">
              <w:rPr>
                <w:bCs/>
                <w:sz w:val="20"/>
                <w:szCs w:val="20"/>
              </w:rPr>
              <w:t>+4,166</w:t>
            </w:r>
          </w:p>
          <w:p w:rsidR="00CC0062" w:rsidRPr="00450DAB" w:rsidRDefault="000B5E5B" w:rsidP="00450DAB">
            <w:pPr>
              <w:shd w:val="clear" w:color="auto" w:fill="FFFFFF"/>
              <w:spacing w:line="360" w:lineRule="auto"/>
              <w:jc w:val="both"/>
              <w:rPr>
                <w:sz w:val="20"/>
                <w:szCs w:val="20"/>
              </w:rPr>
            </w:pPr>
            <w:r w:rsidRPr="00450DAB">
              <w:rPr>
                <w:bCs/>
                <w:sz w:val="20"/>
                <w:szCs w:val="20"/>
              </w:rPr>
              <w:t xml:space="preserve"> </w:t>
            </w:r>
            <w:r w:rsidRPr="00450DAB">
              <w:rPr>
                <w:sz w:val="20"/>
                <w:szCs w:val="20"/>
              </w:rPr>
              <w:t>-2,500</w:t>
            </w:r>
          </w:p>
          <w:p w:rsidR="00CC0062" w:rsidRPr="00450DAB" w:rsidRDefault="000B5E5B" w:rsidP="00450DAB">
            <w:pPr>
              <w:shd w:val="clear" w:color="auto" w:fill="FFFFFF"/>
              <w:spacing w:line="360" w:lineRule="auto"/>
              <w:jc w:val="both"/>
              <w:rPr>
                <w:sz w:val="20"/>
                <w:szCs w:val="20"/>
              </w:rPr>
            </w:pPr>
            <w:r w:rsidRPr="00450DAB">
              <w:rPr>
                <w:sz w:val="20"/>
                <w:szCs w:val="20"/>
              </w:rPr>
              <w:t xml:space="preserve"> +7,143</w:t>
            </w:r>
          </w:p>
          <w:p w:rsidR="000B5E5B" w:rsidRPr="00450DAB" w:rsidRDefault="000B5E5B" w:rsidP="00450DAB">
            <w:pPr>
              <w:shd w:val="clear" w:color="auto" w:fill="FFFFFF"/>
              <w:spacing w:line="360" w:lineRule="auto"/>
              <w:jc w:val="both"/>
              <w:rPr>
                <w:sz w:val="20"/>
                <w:szCs w:val="20"/>
              </w:rPr>
            </w:pPr>
            <w:r w:rsidRPr="00450DAB">
              <w:rPr>
                <w:sz w:val="20"/>
                <w:szCs w:val="20"/>
              </w:rPr>
              <w:t xml:space="preserve"> +8,928</w:t>
            </w:r>
          </w:p>
        </w:tc>
      </w:tr>
    </w:tbl>
    <w:p w:rsidR="00492B03" w:rsidRPr="00450DAB" w:rsidRDefault="00492B03" w:rsidP="00450DAB">
      <w:pPr>
        <w:spacing w:line="360" w:lineRule="auto"/>
        <w:ind w:firstLine="709"/>
        <w:jc w:val="both"/>
        <w:rPr>
          <w:sz w:val="28"/>
        </w:rPr>
      </w:pPr>
    </w:p>
    <w:p w:rsidR="000B5E5B" w:rsidRPr="00450DAB" w:rsidRDefault="000B5E5B" w:rsidP="00450DAB">
      <w:pPr>
        <w:spacing w:line="360" w:lineRule="auto"/>
        <w:ind w:firstLine="709"/>
        <w:jc w:val="both"/>
        <w:rPr>
          <w:sz w:val="28"/>
        </w:rPr>
      </w:pPr>
      <w:r w:rsidRPr="00450DAB">
        <w:rPr>
          <w:sz w:val="28"/>
        </w:rPr>
        <w:t>Для определения степени влияния каждого фактора на валовой сбор способом цепной подстановки в расчет следует ввести следующие два условных показателя:</w:t>
      </w:r>
    </w:p>
    <w:p w:rsidR="000B5E5B" w:rsidRPr="00450DAB" w:rsidRDefault="000B5E5B" w:rsidP="00450DAB">
      <w:pPr>
        <w:spacing w:line="360" w:lineRule="auto"/>
        <w:ind w:firstLine="709"/>
        <w:jc w:val="both"/>
        <w:rPr>
          <w:sz w:val="28"/>
        </w:rPr>
      </w:pPr>
      <w:r w:rsidRPr="00450DAB">
        <w:rPr>
          <w:sz w:val="28"/>
        </w:rPr>
        <w:t>1)</w:t>
      </w:r>
      <w:r w:rsidRPr="00450DAB">
        <w:rPr>
          <w:sz w:val="28"/>
        </w:rPr>
        <w:tab/>
        <w:t>валовой сбор продукции при плановой урожайности и фактической площади посевов:</w:t>
      </w:r>
      <w:r w:rsidR="00450DAB">
        <w:rPr>
          <w:sz w:val="28"/>
        </w:rPr>
        <w:t xml:space="preserve"> </w:t>
      </w:r>
      <w:r w:rsidRPr="00450DAB">
        <w:rPr>
          <w:sz w:val="28"/>
        </w:rPr>
        <w:t>ВС</w:t>
      </w:r>
      <w:r w:rsidR="00293B44">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75pt">
            <v:imagedata r:id="rId7" o:title=""/>
          </v:shape>
        </w:pict>
      </w:r>
      <w:r w:rsidRPr="00450DAB">
        <w:rPr>
          <w:sz w:val="28"/>
        </w:rPr>
        <w:t xml:space="preserve"> = </w:t>
      </w:r>
      <w:r w:rsidR="006C4A93" w:rsidRPr="00450DAB">
        <w:rPr>
          <w:sz w:val="28"/>
          <w:lang w:val="en-US"/>
        </w:rPr>
        <w:t>S</w:t>
      </w:r>
      <w:r w:rsidR="00293B44">
        <w:rPr>
          <w:sz w:val="28"/>
          <w:lang w:val="en-US"/>
        </w:rPr>
        <w:pict>
          <v:shape id="_x0000_i1026" type="#_x0000_t75" style="width:9pt;height:18.75pt">
            <v:imagedata r:id="rId8" o:title=""/>
          </v:shape>
        </w:pict>
      </w:r>
      <w:r w:rsidR="00450DAB">
        <w:rPr>
          <w:sz w:val="28"/>
        </w:rPr>
        <w:t xml:space="preserve"> </w:t>
      </w:r>
      <w:r w:rsidRPr="00450DAB">
        <w:rPr>
          <w:sz w:val="28"/>
        </w:rPr>
        <w:t>• У</w:t>
      </w:r>
      <w:r w:rsidR="00293B44">
        <w:rPr>
          <w:sz w:val="28"/>
        </w:rPr>
        <w:pict>
          <v:shape id="_x0000_i1027" type="#_x0000_t75" style="width:15pt;height:11.25pt">
            <v:imagedata r:id="rId9" o:title=""/>
          </v:shape>
        </w:pict>
      </w:r>
      <w:r w:rsidRPr="00450DAB">
        <w:rPr>
          <w:sz w:val="28"/>
        </w:rPr>
        <w:t>;</w:t>
      </w:r>
    </w:p>
    <w:p w:rsidR="000B5E5B" w:rsidRPr="00450DAB" w:rsidRDefault="000B5E5B" w:rsidP="00450DAB">
      <w:pPr>
        <w:spacing w:line="360" w:lineRule="auto"/>
        <w:ind w:firstLine="709"/>
        <w:jc w:val="both"/>
        <w:rPr>
          <w:sz w:val="28"/>
        </w:rPr>
      </w:pPr>
      <w:r w:rsidRPr="00450DAB">
        <w:rPr>
          <w:sz w:val="28"/>
        </w:rPr>
        <w:t>2)</w:t>
      </w:r>
      <w:r w:rsidRPr="00450DAB">
        <w:rPr>
          <w:sz w:val="28"/>
        </w:rPr>
        <w:tab/>
        <w:t>валовой сбор продукции при плановой урожайности и фактически убранной площади: ВС</w:t>
      </w:r>
      <w:r w:rsidR="00293B44">
        <w:rPr>
          <w:sz w:val="28"/>
        </w:rPr>
        <w:pict>
          <v:shape id="_x0000_i1028" type="#_x0000_t75" style="width:18pt;height:18.75pt">
            <v:imagedata r:id="rId10" o:title=""/>
          </v:shape>
        </w:pict>
      </w:r>
      <w:r w:rsidRPr="00450DAB">
        <w:rPr>
          <w:sz w:val="28"/>
        </w:rPr>
        <w:t xml:space="preserve"> = </w:t>
      </w:r>
      <w:r w:rsidR="006C4A93" w:rsidRPr="00450DAB">
        <w:rPr>
          <w:sz w:val="28"/>
          <w:lang w:val="en-US"/>
        </w:rPr>
        <w:t>S</w:t>
      </w:r>
      <w:r w:rsidR="00293B44">
        <w:rPr>
          <w:sz w:val="28"/>
          <w:lang w:val="en-US"/>
        </w:rPr>
        <w:pict>
          <v:shape id="_x0000_i1029" type="#_x0000_t75" style="width:21.75pt;height:15.75pt">
            <v:imagedata r:id="rId11" o:title=""/>
          </v:shape>
        </w:pict>
      </w:r>
      <w:r w:rsidRPr="00450DAB">
        <w:rPr>
          <w:sz w:val="28"/>
        </w:rPr>
        <w:t xml:space="preserve"> • У</w:t>
      </w:r>
      <w:r w:rsidR="00293B44">
        <w:rPr>
          <w:sz w:val="28"/>
          <w:lang w:val="en-US"/>
        </w:rPr>
        <w:pict>
          <v:shape id="_x0000_i1030" type="#_x0000_t75" style="width:15pt;height:11.25pt">
            <v:imagedata r:id="rId12" o:title=""/>
          </v:shape>
        </w:pict>
      </w:r>
      <w:r w:rsidRPr="00450DAB">
        <w:rPr>
          <w:sz w:val="28"/>
        </w:rPr>
        <w:t>.</w:t>
      </w:r>
    </w:p>
    <w:p w:rsidR="000B5E5B" w:rsidRPr="00450DAB" w:rsidRDefault="000B5E5B" w:rsidP="00450DAB">
      <w:pPr>
        <w:spacing w:line="360" w:lineRule="auto"/>
        <w:ind w:firstLine="709"/>
        <w:jc w:val="both"/>
        <w:rPr>
          <w:sz w:val="28"/>
        </w:rPr>
      </w:pPr>
      <w:r w:rsidRPr="00450DAB">
        <w:rPr>
          <w:sz w:val="28"/>
        </w:rPr>
        <w:t>После этого получим:</w:t>
      </w:r>
    </w:p>
    <w:p w:rsidR="000B5E5B" w:rsidRPr="00450DAB" w:rsidRDefault="000B5E5B" w:rsidP="00450DAB">
      <w:pPr>
        <w:spacing w:line="360" w:lineRule="auto"/>
        <w:ind w:firstLine="709"/>
        <w:jc w:val="both"/>
        <w:rPr>
          <w:sz w:val="28"/>
        </w:rPr>
      </w:pPr>
      <w:r w:rsidRPr="00450DAB">
        <w:rPr>
          <w:sz w:val="28"/>
        </w:rPr>
        <w:t xml:space="preserve"> ВС</w:t>
      </w:r>
      <w:r w:rsidR="00293B44">
        <w:rPr>
          <w:sz w:val="28"/>
          <w:lang w:val="en-US"/>
        </w:rPr>
        <w:pict>
          <v:shape id="_x0000_i1031" type="#_x0000_t75" style="width:15pt;height:11.25pt">
            <v:imagedata r:id="rId13" o:title=""/>
          </v:shape>
        </w:pict>
      </w:r>
      <w:r w:rsidR="006C4A93" w:rsidRPr="00450DAB">
        <w:rPr>
          <w:sz w:val="28"/>
        </w:rPr>
        <w:t>=</w:t>
      </w:r>
      <w:r w:rsidR="006C4A93" w:rsidRPr="00450DAB">
        <w:rPr>
          <w:sz w:val="28"/>
          <w:lang w:val="en-US"/>
        </w:rPr>
        <w:t>S</w:t>
      </w:r>
      <w:r w:rsidR="00293B44">
        <w:rPr>
          <w:sz w:val="28"/>
          <w:lang w:val="en-US"/>
        </w:rPr>
        <w:pict>
          <v:shape id="_x0000_i1032" type="#_x0000_t75" style="width:15pt;height:11.25pt">
            <v:imagedata r:id="rId13" o:title=""/>
          </v:shape>
        </w:pict>
      </w:r>
      <w:r w:rsidR="006C4A93" w:rsidRPr="00450DAB">
        <w:rPr>
          <w:sz w:val="28"/>
        </w:rPr>
        <w:t>*</w:t>
      </w:r>
      <w:r w:rsidR="00206D71" w:rsidRPr="006428EC">
        <w:rPr>
          <w:sz w:val="28"/>
        </w:rPr>
        <w:t xml:space="preserve"> </w:t>
      </w:r>
      <w:r w:rsidR="006C4A93" w:rsidRPr="00450DAB">
        <w:rPr>
          <w:sz w:val="28"/>
        </w:rPr>
        <w:t>У</w:t>
      </w:r>
      <w:r w:rsidR="00293B44">
        <w:rPr>
          <w:sz w:val="28"/>
          <w:lang w:val="en-US"/>
        </w:rPr>
        <w:pict>
          <v:shape id="_x0000_i1033" type="#_x0000_t75" style="width:15pt;height:11.25pt">
            <v:imagedata r:id="rId13" o:title=""/>
          </v:shape>
        </w:pict>
      </w:r>
      <w:r w:rsidR="006C4A93" w:rsidRPr="00450DAB">
        <w:rPr>
          <w:sz w:val="28"/>
        </w:rPr>
        <w:t>=</w:t>
      </w:r>
      <w:r w:rsidRPr="00450DAB">
        <w:rPr>
          <w:sz w:val="28"/>
        </w:rPr>
        <w:t>1200</w:t>
      </w:r>
      <w:r w:rsidR="006C4A93" w:rsidRPr="00450DAB">
        <w:rPr>
          <w:sz w:val="28"/>
        </w:rPr>
        <w:t>*</w:t>
      </w:r>
      <w:r w:rsidR="00206D71" w:rsidRPr="006428EC">
        <w:rPr>
          <w:sz w:val="28"/>
        </w:rPr>
        <w:t xml:space="preserve"> </w:t>
      </w:r>
      <w:r w:rsidRPr="00450DAB">
        <w:rPr>
          <w:sz w:val="28"/>
        </w:rPr>
        <w:t>28 = 336004</w:t>
      </w:r>
    </w:p>
    <w:p w:rsidR="000B5E5B" w:rsidRPr="00450DAB" w:rsidRDefault="000B5E5B" w:rsidP="00450DAB">
      <w:pPr>
        <w:spacing w:line="360" w:lineRule="auto"/>
        <w:ind w:firstLine="709"/>
        <w:jc w:val="both"/>
        <w:rPr>
          <w:sz w:val="28"/>
        </w:rPr>
      </w:pPr>
      <w:r w:rsidRPr="00450DAB">
        <w:rPr>
          <w:sz w:val="28"/>
        </w:rPr>
        <w:t>ВС</w:t>
      </w:r>
      <w:r w:rsidR="00293B44">
        <w:rPr>
          <w:sz w:val="28"/>
        </w:rPr>
        <w:pict>
          <v:shape id="_x0000_i1034" type="#_x0000_t75" style="width:17.25pt;height:18.75pt">
            <v:imagedata r:id="rId7" o:title=""/>
          </v:shape>
        </w:pict>
      </w:r>
      <w:r w:rsidRPr="00450DAB">
        <w:rPr>
          <w:sz w:val="28"/>
        </w:rPr>
        <w:t>=</w:t>
      </w:r>
      <w:r w:rsidR="00454833" w:rsidRPr="00450DAB">
        <w:rPr>
          <w:sz w:val="28"/>
          <w:lang w:val="en-US"/>
        </w:rPr>
        <w:t>S</w:t>
      </w:r>
      <w:r w:rsidR="00293B44">
        <w:rPr>
          <w:sz w:val="28"/>
          <w:lang w:val="en-US"/>
        </w:rPr>
        <w:pict>
          <v:shape id="_x0000_i1035" type="#_x0000_t75" style="width:9pt;height:18.75pt">
            <v:imagedata r:id="rId8" o:title=""/>
          </v:shape>
        </w:pict>
      </w:r>
      <w:r w:rsidR="00454833" w:rsidRPr="00450DAB">
        <w:rPr>
          <w:sz w:val="28"/>
        </w:rPr>
        <w:t xml:space="preserve"> * У</w:t>
      </w:r>
      <w:r w:rsidR="00293B44">
        <w:rPr>
          <w:sz w:val="28"/>
          <w:lang w:val="en-US"/>
        </w:rPr>
        <w:pict>
          <v:shape id="_x0000_i1036" type="#_x0000_t75" style="width:15pt;height:11.25pt">
            <v:imagedata r:id="rId13" o:title=""/>
          </v:shape>
        </w:pict>
      </w:r>
      <w:r w:rsidRPr="00450DAB">
        <w:rPr>
          <w:sz w:val="28"/>
        </w:rPr>
        <w:t xml:space="preserve"> = 1250 • 28 = 35 000 ц;</w:t>
      </w:r>
    </w:p>
    <w:p w:rsidR="000B5E5B" w:rsidRPr="00450DAB" w:rsidRDefault="000B5E5B" w:rsidP="00450DAB">
      <w:pPr>
        <w:spacing w:line="360" w:lineRule="auto"/>
        <w:ind w:firstLine="709"/>
        <w:jc w:val="both"/>
        <w:rPr>
          <w:sz w:val="28"/>
        </w:rPr>
      </w:pPr>
      <w:r w:rsidRPr="00450DAB">
        <w:rPr>
          <w:sz w:val="28"/>
        </w:rPr>
        <w:t>ВС</w:t>
      </w:r>
      <w:r w:rsidR="00293B44">
        <w:rPr>
          <w:sz w:val="28"/>
        </w:rPr>
        <w:pict>
          <v:shape id="_x0000_i1037" type="#_x0000_t75" style="width:18pt;height:18.75pt">
            <v:imagedata r:id="rId10" o:title=""/>
          </v:shape>
        </w:pict>
      </w:r>
      <w:r w:rsidRPr="00450DAB">
        <w:rPr>
          <w:sz w:val="28"/>
        </w:rPr>
        <w:t xml:space="preserve"> = </w:t>
      </w:r>
      <w:r w:rsidR="00454833" w:rsidRPr="00450DAB">
        <w:rPr>
          <w:sz w:val="28"/>
          <w:lang w:val="en-US"/>
        </w:rPr>
        <w:t>S</w:t>
      </w:r>
      <w:r w:rsidR="00454833" w:rsidRPr="00450DAB">
        <w:rPr>
          <w:sz w:val="28"/>
        </w:rPr>
        <w:t xml:space="preserve"> </w:t>
      </w:r>
      <w:r w:rsidR="00293B44">
        <w:rPr>
          <w:sz w:val="28"/>
          <w:lang w:val="en-US"/>
        </w:rPr>
        <w:pict>
          <v:shape id="_x0000_i1038" type="#_x0000_t75" style="width:21.75pt;height:15.75pt">
            <v:imagedata r:id="rId14" o:title=""/>
          </v:shape>
        </w:pict>
      </w:r>
      <w:r w:rsidR="00454833" w:rsidRPr="00450DAB">
        <w:rPr>
          <w:sz w:val="28"/>
        </w:rPr>
        <w:t>* У</w:t>
      </w:r>
      <w:r w:rsidR="00293B44">
        <w:rPr>
          <w:sz w:val="28"/>
          <w:lang w:val="en-US"/>
        </w:rPr>
        <w:pict>
          <v:shape id="_x0000_i1039" type="#_x0000_t75" style="width:15pt;height:11.25pt">
            <v:imagedata r:id="rId13" o:title=""/>
          </v:shape>
        </w:pict>
      </w:r>
      <w:r w:rsidR="00454833" w:rsidRPr="00450DAB">
        <w:rPr>
          <w:sz w:val="28"/>
        </w:rPr>
        <w:t xml:space="preserve"> </w:t>
      </w:r>
      <w:r w:rsidRPr="00450DAB">
        <w:rPr>
          <w:sz w:val="28"/>
        </w:rPr>
        <w:t>= 1220 • 28 = 34 160 ц;</w:t>
      </w:r>
    </w:p>
    <w:p w:rsidR="000B5E5B" w:rsidRPr="00450DAB" w:rsidRDefault="000B5E5B" w:rsidP="00450DAB">
      <w:pPr>
        <w:spacing w:line="360" w:lineRule="auto"/>
        <w:ind w:firstLine="709"/>
        <w:jc w:val="both"/>
        <w:rPr>
          <w:sz w:val="28"/>
        </w:rPr>
      </w:pPr>
      <w:r w:rsidRPr="00450DAB">
        <w:rPr>
          <w:sz w:val="28"/>
        </w:rPr>
        <w:t>ВС</w:t>
      </w:r>
      <w:r w:rsidR="00293B44">
        <w:rPr>
          <w:sz w:val="28"/>
          <w:lang w:val="en-US"/>
        </w:rPr>
        <w:pict>
          <v:shape id="_x0000_i1040" type="#_x0000_t75" style="width:9pt;height:18.75pt">
            <v:imagedata r:id="rId8" o:title=""/>
          </v:shape>
        </w:pict>
      </w:r>
      <w:r w:rsidRPr="00450DAB">
        <w:rPr>
          <w:sz w:val="28"/>
        </w:rPr>
        <w:t xml:space="preserve">= </w:t>
      </w:r>
      <w:r w:rsidR="00454833" w:rsidRPr="00450DAB">
        <w:rPr>
          <w:sz w:val="28"/>
          <w:lang w:val="en-US"/>
        </w:rPr>
        <w:t>S</w:t>
      </w:r>
      <w:r w:rsidR="00293B44">
        <w:rPr>
          <w:sz w:val="28"/>
          <w:lang w:val="en-US"/>
        </w:rPr>
        <w:pict>
          <v:shape id="_x0000_i1041" type="#_x0000_t75" style="width:21.75pt;height:15.75pt">
            <v:imagedata r:id="rId14" o:title=""/>
          </v:shape>
        </w:pict>
      </w:r>
      <w:r w:rsidR="00454833" w:rsidRPr="00450DAB">
        <w:rPr>
          <w:sz w:val="28"/>
        </w:rPr>
        <w:t xml:space="preserve"> * У</w:t>
      </w:r>
      <w:r w:rsidR="00293B44">
        <w:rPr>
          <w:sz w:val="28"/>
          <w:lang w:val="en-US"/>
        </w:rPr>
        <w:pict>
          <v:shape id="_x0000_i1042" type="#_x0000_t75" style="width:9pt;height:18.75pt">
            <v:imagedata r:id="rId8" o:title=""/>
          </v:shape>
        </w:pict>
      </w:r>
      <w:r w:rsidR="00454833" w:rsidRPr="00450DAB">
        <w:rPr>
          <w:sz w:val="28"/>
        </w:rPr>
        <w:t xml:space="preserve"> </w:t>
      </w:r>
      <w:r w:rsidRPr="00450DAB">
        <w:rPr>
          <w:sz w:val="28"/>
        </w:rPr>
        <w:t>= 1220 • 30 = 36 600 ц.</w:t>
      </w:r>
    </w:p>
    <w:p w:rsidR="000B5E5B" w:rsidRPr="00450DAB" w:rsidRDefault="000B5E5B" w:rsidP="00450DAB">
      <w:pPr>
        <w:spacing w:line="360" w:lineRule="auto"/>
        <w:ind w:firstLine="709"/>
        <w:jc w:val="both"/>
        <w:rPr>
          <w:sz w:val="28"/>
        </w:rPr>
      </w:pPr>
      <w:r w:rsidRPr="00450DAB">
        <w:rPr>
          <w:sz w:val="28"/>
        </w:rPr>
        <w:t>Если сравним первый условный показатель с плановым, то выявим отклонение от плана по валовому сбору за счет изменения площади посевов, так как при расчете обоих показателей учтена плановая урожайность культуры, а посевная площадь в одном случае</w:t>
      </w:r>
      <w:r w:rsidR="00AE6556" w:rsidRPr="00450DAB">
        <w:rPr>
          <w:sz w:val="28"/>
        </w:rPr>
        <w:t xml:space="preserve"> </w:t>
      </w:r>
      <w:r w:rsidRPr="00450DAB">
        <w:rPr>
          <w:sz w:val="28"/>
        </w:rPr>
        <w:t>,</w:t>
      </w:r>
      <w:r w:rsidR="00450DAB">
        <w:rPr>
          <w:sz w:val="28"/>
        </w:rPr>
        <w:t xml:space="preserve"> </w:t>
      </w:r>
      <w:r w:rsidRPr="00450DAB">
        <w:rPr>
          <w:sz w:val="28"/>
        </w:rPr>
        <w:t>а в другом - фактическая.</w:t>
      </w:r>
    </w:p>
    <w:p w:rsidR="000B5E5B" w:rsidRPr="00450DAB" w:rsidRDefault="000B5E5B" w:rsidP="00450DAB">
      <w:pPr>
        <w:spacing w:line="360" w:lineRule="auto"/>
        <w:ind w:firstLine="709"/>
        <w:jc w:val="both"/>
        <w:rPr>
          <w:sz w:val="28"/>
        </w:rPr>
      </w:pPr>
      <w:r w:rsidRPr="00450DAB">
        <w:rPr>
          <w:sz w:val="28"/>
        </w:rPr>
        <w:t>Из приведенного примера видно, что при плановой урожайности и плановой площади посевов зерновых культур хозяйство полу</w:t>
      </w:r>
      <w:r w:rsidR="00BB57B9" w:rsidRPr="00450DAB">
        <w:rPr>
          <w:sz w:val="28"/>
        </w:rPr>
        <w:t>чмло</w:t>
      </w:r>
      <w:r w:rsidRPr="00450DAB">
        <w:rPr>
          <w:sz w:val="28"/>
        </w:rPr>
        <w:t xml:space="preserve"> бы 33 600 ц зерна, а с фактической площади при той же урожайности - 35 000 ц. Значит, за счет перевыполнения плана посева </w:t>
      </w:r>
      <w:r w:rsidR="00AE6556" w:rsidRPr="00450DAB">
        <w:rPr>
          <w:sz w:val="28"/>
        </w:rPr>
        <w:t>хо</w:t>
      </w:r>
      <w:r w:rsidRPr="00450DAB">
        <w:rPr>
          <w:sz w:val="28"/>
        </w:rPr>
        <w:t>зяйство дополнительно получило 1400 (35 000 - 33 600) ц</w:t>
      </w:r>
      <w:r w:rsidR="00AE6556" w:rsidRPr="00450DAB">
        <w:rPr>
          <w:sz w:val="28"/>
        </w:rPr>
        <w:t>.</w:t>
      </w:r>
      <w:r w:rsidRPr="00450DAB">
        <w:rPr>
          <w:sz w:val="28"/>
        </w:rPr>
        <w:t xml:space="preserve"> зерна. Чтобы выявить отклонение от Плана</w:t>
      </w:r>
      <w:r w:rsidR="00450DAB">
        <w:rPr>
          <w:sz w:val="28"/>
        </w:rPr>
        <w:t xml:space="preserve"> </w:t>
      </w:r>
      <w:r w:rsidRPr="00450DAB">
        <w:rPr>
          <w:sz w:val="28"/>
        </w:rPr>
        <w:t>валового</w:t>
      </w:r>
      <w:r w:rsidR="00450DAB">
        <w:rPr>
          <w:sz w:val="28"/>
        </w:rPr>
        <w:t xml:space="preserve"> </w:t>
      </w:r>
      <w:r w:rsidRPr="00450DAB">
        <w:rPr>
          <w:sz w:val="28"/>
        </w:rPr>
        <w:t>сбора</w:t>
      </w:r>
      <w:r w:rsidR="00450DAB">
        <w:rPr>
          <w:sz w:val="28"/>
        </w:rPr>
        <w:t xml:space="preserve"> </w:t>
      </w:r>
      <w:r w:rsidRPr="00450DAB">
        <w:rPr>
          <w:sz w:val="28"/>
        </w:rPr>
        <w:t>продук</w:t>
      </w:r>
      <w:r w:rsidR="00454833" w:rsidRPr="00450DAB">
        <w:rPr>
          <w:sz w:val="28"/>
        </w:rPr>
        <w:t xml:space="preserve">та </w:t>
      </w:r>
      <w:r w:rsidRPr="00450DAB">
        <w:rPr>
          <w:sz w:val="28"/>
        </w:rPr>
        <w:t>за счет гибели посевов, необходимо сравнить первый и второй словные показатели. При их расчете принята одна и та же урожайность, но в первом случае учтена фактическая площадь посевов,</w:t>
      </w:r>
      <w:r w:rsidR="00450DAB">
        <w:rPr>
          <w:sz w:val="28"/>
        </w:rPr>
        <w:t xml:space="preserve"> </w:t>
      </w:r>
      <w:r w:rsidRPr="00450DAB">
        <w:rPr>
          <w:sz w:val="28"/>
        </w:rPr>
        <w:t>а о втором — фактически убранная площадь.</w:t>
      </w:r>
      <w:r w:rsidR="00450DAB">
        <w:rPr>
          <w:sz w:val="28"/>
        </w:rPr>
        <w:t xml:space="preserve"> </w:t>
      </w:r>
      <w:r w:rsidRPr="00450DAB">
        <w:rPr>
          <w:sz w:val="28"/>
        </w:rPr>
        <w:t>По причине гибели посевов валовой сбор изменился на 840 (34 160-35 000) ц.</w:t>
      </w:r>
    </w:p>
    <w:p w:rsidR="000B5E5B" w:rsidRPr="00450DAB" w:rsidRDefault="000B5E5B" w:rsidP="00450DAB">
      <w:pPr>
        <w:spacing w:line="360" w:lineRule="auto"/>
        <w:ind w:firstLine="709"/>
        <w:jc w:val="both"/>
        <w:rPr>
          <w:sz w:val="28"/>
        </w:rPr>
      </w:pPr>
      <w:r w:rsidRPr="00450DAB">
        <w:rPr>
          <w:sz w:val="28"/>
        </w:rPr>
        <w:t>Для выявления влияния урожайности на валовой сбор продукции необходимо сравнить его фактическую величину с условной, которая была бы получена с фактически убранной площади при плановой урожайности. При сравнении нейтрализуется влияние размера посевных площадей, так как в обоих случаях в расчет приняты фактически убранная площадь и разный уровень урожайности. В а</w:t>
      </w:r>
      <w:r w:rsidR="00430671" w:rsidRPr="00450DAB">
        <w:rPr>
          <w:sz w:val="28"/>
        </w:rPr>
        <w:t>на</w:t>
      </w:r>
      <w:r w:rsidRPr="00450DAB">
        <w:rPr>
          <w:sz w:val="28"/>
        </w:rPr>
        <w:t xml:space="preserve">лизируемом хозяйстве план по урожайности перевыполнен на </w:t>
      </w:r>
      <w:smartTag w:uri="urn:schemas-microsoft-com:office:smarttags" w:element="metricconverter">
        <w:smartTagPr>
          <w:attr w:name="ProductID" w:val="2 га"/>
        </w:smartTagPr>
        <w:r w:rsidRPr="00450DAB">
          <w:rPr>
            <w:sz w:val="28"/>
          </w:rPr>
          <w:t>2 га</w:t>
        </w:r>
      </w:smartTag>
      <w:r w:rsidR="00454833" w:rsidRPr="00450DAB">
        <w:rPr>
          <w:sz w:val="28"/>
        </w:rPr>
        <w:t>.</w:t>
      </w:r>
      <w:r w:rsidRPr="00450DAB">
        <w:rPr>
          <w:sz w:val="28"/>
        </w:rPr>
        <w:t>, в результате чего фактический валовой сбор зерна больше планового на 2440 (36 600 - 34 160) ц.</w:t>
      </w:r>
    </w:p>
    <w:p w:rsidR="000B5E5B" w:rsidRPr="00450DAB" w:rsidRDefault="000B5E5B" w:rsidP="00450DAB">
      <w:pPr>
        <w:spacing w:line="360" w:lineRule="auto"/>
        <w:ind w:firstLine="709"/>
        <w:jc w:val="both"/>
        <w:rPr>
          <w:sz w:val="28"/>
        </w:rPr>
      </w:pPr>
      <w:r w:rsidRPr="00450DAB">
        <w:rPr>
          <w:sz w:val="28"/>
        </w:rPr>
        <w:t>Эти же результаты можно получить способом абсолютных разниц:</w:t>
      </w:r>
    </w:p>
    <w:p w:rsidR="00454833" w:rsidRPr="00450DAB" w:rsidRDefault="00BB57B9" w:rsidP="00450DAB">
      <w:pPr>
        <w:spacing w:line="360" w:lineRule="auto"/>
        <w:ind w:firstLine="709"/>
        <w:jc w:val="both"/>
        <w:rPr>
          <w:sz w:val="28"/>
          <w:lang w:val="en-US"/>
        </w:rPr>
      </w:pPr>
      <w:r w:rsidRPr="00450DAB">
        <w:rPr>
          <w:sz w:val="28"/>
          <w:lang w:val="en-US"/>
        </w:rPr>
        <w:t>∆</w:t>
      </w:r>
      <w:r w:rsidR="000B5E5B" w:rsidRPr="00450DAB">
        <w:rPr>
          <w:sz w:val="28"/>
        </w:rPr>
        <w:t>ВС</w:t>
      </w:r>
      <w:r w:rsidRPr="00450DAB">
        <w:rPr>
          <w:sz w:val="28"/>
          <w:lang w:val="en-US"/>
        </w:rPr>
        <w:t>s</w:t>
      </w:r>
      <w:r w:rsidR="000B5E5B" w:rsidRPr="00450DAB">
        <w:rPr>
          <w:sz w:val="28"/>
          <w:lang w:val="en-US"/>
        </w:rPr>
        <w:t xml:space="preserve"> = </w:t>
      </w:r>
      <w:r w:rsidRPr="00450DAB">
        <w:rPr>
          <w:sz w:val="28"/>
          <w:lang w:val="en-US"/>
        </w:rPr>
        <w:t>(S</w:t>
      </w:r>
      <w:r w:rsidR="00293B44">
        <w:rPr>
          <w:sz w:val="28"/>
          <w:lang w:val="en-US"/>
        </w:rPr>
        <w:pict>
          <v:shape id="_x0000_i1043" type="#_x0000_t75" style="width:9pt;height:18.75pt">
            <v:imagedata r:id="rId8" o:title=""/>
          </v:shape>
        </w:pict>
      </w:r>
      <w:r w:rsidRPr="00450DAB">
        <w:rPr>
          <w:sz w:val="28"/>
          <w:lang w:val="en-US"/>
        </w:rPr>
        <w:t>-S</w:t>
      </w:r>
      <w:r w:rsidR="00293B44">
        <w:rPr>
          <w:sz w:val="28"/>
          <w:lang w:val="en-US"/>
        </w:rPr>
        <w:pict>
          <v:shape id="_x0000_i1044" type="#_x0000_t75" style="width:15pt;height:11.25pt">
            <v:imagedata r:id="rId13" o:title=""/>
          </v:shape>
        </w:pict>
      </w:r>
      <w:r w:rsidRPr="00450DAB">
        <w:rPr>
          <w:sz w:val="28"/>
          <w:lang w:val="en-US"/>
        </w:rPr>
        <w:t xml:space="preserve">) * </w:t>
      </w:r>
      <w:r w:rsidRPr="00450DAB">
        <w:rPr>
          <w:sz w:val="28"/>
        </w:rPr>
        <w:t>У</w:t>
      </w:r>
      <w:r w:rsidR="00293B44">
        <w:rPr>
          <w:sz w:val="28"/>
          <w:lang w:val="en-US"/>
        </w:rPr>
        <w:pict>
          <v:shape id="_x0000_i1045" type="#_x0000_t75" style="width:15pt;height:11.25pt">
            <v:imagedata r:id="rId13" o:title=""/>
          </v:shape>
        </w:pict>
      </w:r>
      <w:r w:rsidR="000B5E5B" w:rsidRPr="00450DAB">
        <w:rPr>
          <w:sz w:val="28"/>
          <w:lang w:val="en-US"/>
        </w:rPr>
        <w:t xml:space="preserve">= (1250 - 1200) • 28 = +1400 </w:t>
      </w:r>
      <w:r w:rsidR="000B5E5B" w:rsidRPr="00450DAB">
        <w:rPr>
          <w:sz w:val="28"/>
        </w:rPr>
        <w:t>ц</w:t>
      </w:r>
      <w:r w:rsidR="000B5E5B" w:rsidRPr="00450DAB">
        <w:rPr>
          <w:sz w:val="28"/>
          <w:lang w:val="en-US"/>
        </w:rPr>
        <w:t>;</w:t>
      </w:r>
    </w:p>
    <w:p w:rsidR="000B5E5B" w:rsidRPr="00450DAB" w:rsidRDefault="00BB57B9" w:rsidP="00450DAB">
      <w:pPr>
        <w:spacing w:line="360" w:lineRule="auto"/>
        <w:ind w:firstLine="709"/>
        <w:jc w:val="both"/>
        <w:rPr>
          <w:sz w:val="28"/>
          <w:lang w:val="en-US"/>
        </w:rPr>
      </w:pPr>
      <w:r w:rsidRPr="00450DAB">
        <w:rPr>
          <w:sz w:val="28"/>
          <w:lang w:val="en-US"/>
        </w:rPr>
        <w:t>∆</w:t>
      </w:r>
      <w:r w:rsidR="000B5E5B" w:rsidRPr="00450DAB">
        <w:rPr>
          <w:sz w:val="28"/>
        </w:rPr>
        <w:t>ВСг</w:t>
      </w:r>
      <w:r w:rsidR="000B5E5B" w:rsidRPr="00450DAB">
        <w:rPr>
          <w:sz w:val="28"/>
          <w:lang w:val="en-US"/>
        </w:rPr>
        <w:t xml:space="preserve"> = </w:t>
      </w:r>
      <w:r w:rsidRPr="00450DAB">
        <w:rPr>
          <w:sz w:val="28"/>
          <w:lang w:val="en-US"/>
        </w:rPr>
        <w:t>(S</w:t>
      </w:r>
      <w:r w:rsidR="00293B44">
        <w:rPr>
          <w:sz w:val="28"/>
          <w:lang w:val="en-US"/>
        </w:rPr>
        <w:pict>
          <v:shape id="_x0000_i1046" type="#_x0000_t75" style="width:21.75pt;height:15.75pt">
            <v:imagedata r:id="rId14" o:title=""/>
          </v:shape>
        </w:pict>
      </w:r>
      <w:r w:rsidRPr="00450DAB">
        <w:rPr>
          <w:sz w:val="28"/>
          <w:lang w:val="en-US"/>
        </w:rPr>
        <w:t>-S</w:t>
      </w:r>
      <w:r w:rsidR="00293B44">
        <w:rPr>
          <w:sz w:val="28"/>
          <w:lang w:val="en-US"/>
        </w:rPr>
        <w:pict>
          <v:shape id="_x0000_i1047" type="#_x0000_t75" style="width:9pt;height:18.75pt">
            <v:imagedata r:id="rId8" o:title=""/>
          </v:shape>
        </w:pict>
      </w:r>
      <w:r w:rsidRPr="00450DAB">
        <w:rPr>
          <w:sz w:val="28"/>
          <w:lang w:val="en-US"/>
        </w:rPr>
        <w:t xml:space="preserve">) * </w:t>
      </w:r>
      <w:r w:rsidRPr="00450DAB">
        <w:rPr>
          <w:sz w:val="28"/>
        </w:rPr>
        <w:t>У</w:t>
      </w:r>
      <w:r w:rsidR="00293B44">
        <w:rPr>
          <w:sz w:val="28"/>
          <w:lang w:val="en-US"/>
        </w:rPr>
        <w:pict>
          <v:shape id="_x0000_i1048" type="#_x0000_t75" style="width:15pt;height:11.25pt">
            <v:imagedata r:id="rId13" o:title=""/>
          </v:shape>
        </w:pict>
      </w:r>
      <w:r w:rsidRPr="00450DAB">
        <w:rPr>
          <w:sz w:val="28"/>
          <w:lang w:val="en-US"/>
        </w:rPr>
        <w:t xml:space="preserve"> </w:t>
      </w:r>
      <w:r w:rsidR="000B5E5B" w:rsidRPr="00450DAB">
        <w:rPr>
          <w:sz w:val="28"/>
          <w:lang w:val="en-US"/>
        </w:rPr>
        <w:t xml:space="preserve">= (1220 - 1250) • 28 = -840 </w:t>
      </w:r>
      <w:r w:rsidR="000B5E5B" w:rsidRPr="00450DAB">
        <w:rPr>
          <w:sz w:val="28"/>
        </w:rPr>
        <w:t>ц</w:t>
      </w:r>
      <w:r w:rsidR="000B5E5B" w:rsidRPr="00450DAB">
        <w:rPr>
          <w:sz w:val="28"/>
          <w:lang w:val="en-US"/>
        </w:rPr>
        <w:t xml:space="preserve">; </w:t>
      </w:r>
    </w:p>
    <w:p w:rsidR="000B5E5B" w:rsidRPr="00450DAB" w:rsidRDefault="00BB57B9" w:rsidP="00450DAB">
      <w:pPr>
        <w:spacing w:line="360" w:lineRule="auto"/>
        <w:ind w:firstLine="709"/>
        <w:jc w:val="both"/>
        <w:rPr>
          <w:sz w:val="28"/>
        </w:rPr>
      </w:pPr>
      <w:r w:rsidRPr="00450DAB">
        <w:rPr>
          <w:sz w:val="28"/>
        </w:rPr>
        <w:t>∆</w:t>
      </w:r>
      <w:r w:rsidR="000B5E5B" w:rsidRPr="00450DAB">
        <w:rPr>
          <w:sz w:val="28"/>
        </w:rPr>
        <w:t xml:space="preserve">ВСу = </w:t>
      </w:r>
      <w:r w:rsidRPr="00450DAB">
        <w:rPr>
          <w:sz w:val="28"/>
        </w:rPr>
        <w:t>(У</w:t>
      </w:r>
      <w:r w:rsidR="00293B44">
        <w:rPr>
          <w:sz w:val="28"/>
          <w:lang w:val="en-US"/>
        </w:rPr>
        <w:pict>
          <v:shape id="_x0000_i1049" type="#_x0000_t75" style="width:9pt;height:18.75pt">
            <v:imagedata r:id="rId8" o:title=""/>
          </v:shape>
        </w:pict>
      </w:r>
      <w:r w:rsidRPr="00450DAB">
        <w:rPr>
          <w:sz w:val="28"/>
        </w:rPr>
        <w:t>- У</w:t>
      </w:r>
      <w:r w:rsidR="00293B44">
        <w:rPr>
          <w:sz w:val="28"/>
          <w:lang w:val="en-US"/>
        </w:rPr>
        <w:pict>
          <v:shape id="_x0000_i1050" type="#_x0000_t75" style="width:15pt;height:11.25pt">
            <v:imagedata r:id="rId13" o:title=""/>
          </v:shape>
        </w:pict>
      </w:r>
      <w:r w:rsidRPr="00450DAB">
        <w:rPr>
          <w:sz w:val="28"/>
        </w:rPr>
        <w:t xml:space="preserve">) * </w:t>
      </w:r>
      <w:r w:rsidRPr="00450DAB">
        <w:rPr>
          <w:sz w:val="28"/>
          <w:lang w:val="en-US"/>
        </w:rPr>
        <w:t>S</w:t>
      </w:r>
      <w:r w:rsidR="00293B44">
        <w:rPr>
          <w:sz w:val="28"/>
          <w:lang w:val="en-US"/>
        </w:rPr>
        <w:pict>
          <v:shape id="_x0000_i1051" type="#_x0000_t75" style="width:21.75pt;height:15.75pt">
            <v:imagedata r:id="rId14" o:title=""/>
          </v:shape>
        </w:pict>
      </w:r>
      <w:r w:rsidR="000B5E5B" w:rsidRPr="00450DAB">
        <w:rPr>
          <w:sz w:val="28"/>
        </w:rPr>
        <w:t>= (30 - 28) • 1220 = +2440 ц</w:t>
      </w:r>
    </w:p>
    <w:p w:rsidR="000B5E5B" w:rsidRPr="00450DAB" w:rsidRDefault="000B5E5B" w:rsidP="00450DAB">
      <w:pPr>
        <w:spacing w:line="360" w:lineRule="auto"/>
        <w:ind w:firstLine="709"/>
        <w:jc w:val="both"/>
        <w:rPr>
          <w:sz w:val="28"/>
        </w:rPr>
      </w:pPr>
      <w:r w:rsidRPr="00450DAB">
        <w:rPr>
          <w:sz w:val="28"/>
        </w:rPr>
        <w:t>Всего</w:t>
      </w:r>
      <w:r w:rsidR="00450DAB">
        <w:rPr>
          <w:sz w:val="28"/>
        </w:rPr>
        <w:t xml:space="preserve"> </w:t>
      </w:r>
      <w:r w:rsidRPr="00450DAB">
        <w:rPr>
          <w:sz w:val="28"/>
        </w:rPr>
        <w:t>+3000 ц.</w:t>
      </w:r>
    </w:p>
    <w:p w:rsidR="000B5E5B" w:rsidRPr="00450DAB" w:rsidRDefault="000B5E5B" w:rsidP="00450DAB">
      <w:pPr>
        <w:spacing w:line="360" w:lineRule="auto"/>
        <w:ind w:firstLine="709"/>
        <w:jc w:val="both"/>
        <w:rPr>
          <w:sz w:val="28"/>
        </w:rPr>
      </w:pPr>
    </w:p>
    <w:p w:rsidR="000B5E5B" w:rsidRPr="00450DAB" w:rsidRDefault="000B5E5B" w:rsidP="00450DAB">
      <w:pPr>
        <w:numPr>
          <w:ilvl w:val="1"/>
          <w:numId w:val="3"/>
        </w:numPr>
        <w:spacing w:line="360" w:lineRule="auto"/>
        <w:ind w:left="0" w:firstLine="709"/>
        <w:jc w:val="center"/>
        <w:rPr>
          <w:b/>
          <w:sz w:val="28"/>
        </w:rPr>
      </w:pPr>
      <w:r w:rsidRPr="00450DAB">
        <w:rPr>
          <w:b/>
          <w:sz w:val="28"/>
        </w:rPr>
        <w:t>Факторы, влияющие на производство продукции.</w:t>
      </w:r>
    </w:p>
    <w:p w:rsidR="001E36DF" w:rsidRPr="00450DAB" w:rsidRDefault="001E36DF" w:rsidP="00450DAB">
      <w:pPr>
        <w:spacing w:line="360" w:lineRule="auto"/>
        <w:ind w:firstLine="709"/>
        <w:jc w:val="both"/>
        <w:rPr>
          <w:sz w:val="28"/>
        </w:rPr>
      </w:pPr>
    </w:p>
    <w:p w:rsidR="001E36DF" w:rsidRPr="00450DAB" w:rsidRDefault="001E36DF" w:rsidP="00450DAB">
      <w:pPr>
        <w:spacing w:line="360" w:lineRule="auto"/>
        <w:ind w:firstLine="709"/>
        <w:jc w:val="both"/>
        <w:rPr>
          <w:sz w:val="28"/>
        </w:rPr>
      </w:pPr>
      <w:r w:rsidRPr="00450DAB">
        <w:rPr>
          <w:sz w:val="28"/>
        </w:rPr>
        <w:t>Основной задачей предприятий является наиболее полное обеспечение спроса потребителя высококачественной продукцией. При этом темпы роста объема производства продукции, повышение ее качества непосредственно влияют на величину издержек, прибыль и рентабельность предприятия.</w:t>
      </w:r>
    </w:p>
    <w:p w:rsidR="001E36DF" w:rsidRPr="00450DAB" w:rsidRDefault="001E36DF" w:rsidP="00450DAB">
      <w:pPr>
        <w:spacing w:line="360" w:lineRule="auto"/>
        <w:ind w:firstLine="709"/>
        <w:jc w:val="both"/>
        <w:rPr>
          <w:sz w:val="28"/>
        </w:rPr>
      </w:pPr>
      <w:r w:rsidRPr="00450DAB">
        <w:rPr>
          <w:sz w:val="28"/>
        </w:rPr>
        <w:t>Поэтому требуется систематический анализ работы предприятия по этим показателям.</w:t>
      </w:r>
    </w:p>
    <w:p w:rsidR="001E36DF" w:rsidRPr="00450DAB" w:rsidRDefault="001E36DF" w:rsidP="00450DAB">
      <w:pPr>
        <w:spacing w:line="360" w:lineRule="auto"/>
        <w:ind w:firstLine="709"/>
        <w:jc w:val="both"/>
        <w:rPr>
          <w:sz w:val="28"/>
        </w:rPr>
      </w:pPr>
      <w:r w:rsidRPr="00450DAB">
        <w:rPr>
          <w:sz w:val="28"/>
        </w:rPr>
        <w:t>При анализе обычно оперируют следующими понятиями.</w:t>
      </w:r>
    </w:p>
    <w:p w:rsidR="001E36DF" w:rsidRPr="00450DAB" w:rsidRDefault="001E36DF" w:rsidP="00450DAB">
      <w:pPr>
        <w:spacing w:line="360" w:lineRule="auto"/>
        <w:ind w:firstLine="709"/>
        <w:jc w:val="both"/>
        <w:rPr>
          <w:sz w:val="28"/>
        </w:rPr>
      </w:pPr>
      <w:r w:rsidRPr="00450DAB">
        <w:rPr>
          <w:sz w:val="28"/>
        </w:rPr>
        <w:t>Валовая продукция — это стоимость всей произведенной продукции и выполненных работ, включая незавершенное производство. Выражается обычно в сопоставимых ценах.</w:t>
      </w:r>
    </w:p>
    <w:p w:rsidR="001E36DF" w:rsidRPr="00450DAB" w:rsidRDefault="001E36DF" w:rsidP="00450DAB">
      <w:pPr>
        <w:spacing w:line="360" w:lineRule="auto"/>
        <w:ind w:firstLine="709"/>
        <w:jc w:val="both"/>
        <w:rPr>
          <w:sz w:val="28"/>
        </w:rPr>
      </w:pPr>
      <w:r w:rsidRPr="00450DAB">
        <w:rPr>
          <w:sz w:val="28"/>
        </w:rPr>
        <w:t>Товарная продукция — отличается от валовой тем, что в нее не включают остатки незавершенного производства и внутрихозяйственный оборот. Выражается она в оптовых ценах, действующих в отчетном году. По своему составу на многих предприятиях валовая продукция совпадает с товарной, если нет внутрихозяйственного оборота или незавершенного производства.</w:t>
      </w:r>
    </w:p>
    <w:p w:rsidR="001E36DF" w:rsidRPr="00450DAB" w:rsidRDefault="001E36DF" w:rsidP="00450DAB">
      <w:pPr>
        <w:spacing w:line="360" w:lineRule="auto"/>
        <w:ind w:firstLine="709"/>
        <w:jc w:val="both"/>
        <w:rPr>
          <w:sz w:val="28"/>
        </w:rPr>
      </w:pPr>
      <w:r w:rsidRPr="00450DAB">
        <w:rPr>
          <w:sz w:val="28"/>
        </w:rPr>
        <w:t>Объем реализации продукции — определяется в действующих ценах (оптовых, договорных). Включает стоимость реализованной продукции, отгруженной и оплаченной покупателями.</w:t>
      </w:r>
    </w:p>
    <w:p w:rsidR="001E36DF" w:rsidRPr="00450DAB" w:rsidRDefault="001E36DF" w:rsidP="00450DAB">
      <w:pPr>
        <w:spacing w:line="360" w:lineRule="auto"/>
        <w:ind w:firstLine="709"/>
        <w:jc w:val="both"/>
        <w:rPr>
          <w:sz w:val="28"/>
        </w:rPr>
      </w:pPr>
      <w:r w:rsidRPr="00450DAB">
        <w:rPr>
          <w:sz w:val="28"/>
        </w:rPr>
        <w:t>Номенклатура — перечень наименований изделий и их кодов, установленных для соответствующего вида продукции в классификаторе промышленной продукции (ОКПП).</w:t>
      </w:r>
    </w:p>
    <w:p w:rsidR="001E36DF" w:rsidRPr="00450DAB" w:rsidRDefault="001E36DF" w:rsidP="00450DAB">
      <w:pPr>
        <w:spacing w:line="360" w:lineRule="auto"/>
        <w:ind w:firstLine="709"/>
        <w:jc w:val="both"/>
        <w:rPr>
          <w:sz w:val="28"/>
        </w:rPr>
      </w:pPr>
      <w:r w:rsidRPr="00450DAB">
        <w:rPr>
          <w:sz w:val="28"/>
        </w:rPr>
        <w:t>Ассортимент — перечень наименований продукции с указанием объема выпуска по каждому виду. Он бывает полный, групповой, внутригрупповой.</w:t>
      </w:r>
    </w:p>
    <w:p w:rsidR="001E36DF" w:rsidRPr="00450DAB" w:rsidRDefault="001E36DF" w:rsidP="00450DAB">
      <w:pPr>
        <w:spacing w:line="360" w:lineRule="auto"/>
        <w:ind w:firstLine="709"/>
        <w:jc w:val="both"/>
        <w:rPr>
          <w:sz w:val="28"/>
        </w:rPr>
      </w:pPr>
      <w:r w:rsidRPr="00450DAB">
        <w:rPr>
          <w:sz w:val="28"/>
        </w:rPr>
        <w:t>Обычно анализ объема производства включает изучение динамики валовой и товарной продукции с установлением темпов роста и прироста объема выпускаемой продукции</w:t>
      </w:r>
    </w:p>
    <w:p w:rsidR="001E36DF" w:rsidRPr="00450DAB" w:rsidRDefault="001E36DF" w:rsidP="00450DAB">
      <w:pPr>
        <w:shd w:val="clear" w:color="auto" w:fill="FFFFFF"/>
        <w:spacing w:line="360" w:lineRule="auto"/>
        <w:ind w:firstLine="709"/>
        <w:jc w:val="both"/>
        <w:rPr>
          <w:rFonts w:cs="Arial"/>
          <w:sz w:val="28"/>
          <w:szCs w:val="22"/>
        </w:rPr>
      </w:pPr>
      <w:r w:rsidRPr="00450DAB">
        <w:rPr>
          <w:sz w:val="28"/>
          <w:szCs w:val="22"/>
        </w:rPr>
        <w:t>Таблица</w:t>
      </w:r>
      <w:r w:rsidRPr="00450DAB">
        <w:rPr>
          <w:rFonts w:cs="Arial"/>
          <w:sz w:val="28"/>
          <w:szCs w:val="22"/>
        </w:rPr>
        <w:t xml:space="preserve"> 4.3 </w:t>
      </w:r>
    </w:p>
    <w:p w:rsidR="001E36DF" w:rsidRPr="00450DAB" w:rsidRDefault="001E36DF" w:rsidP="00450DAB">
      <w:pPr>
        <w:shd w:val="clear" w:color="auto" w:fill="FFFFFF"/>
        <w:spacing w:line="360" w:lineRule="auto"/>
        <w:ind w:firstLine="709"/>
        <w:jc w:val="both"/>
        <w:rPr>
          <w:sz w:val="28"/>
          <w:szCs w:val="22"/>
        </w:rPr>
      </w:pPr>
      <w:r w:rsidRPr="00450DAB">
        <w:rPr>
          <w:bCs/>
          <w:sz w:val="28"/>
          <w:szCs w:val="22"/>
        </w:rPr>
        <w:t>Динамика</w:t>
      </w:r>
      <w:r w:rsidRPr="00450DAB">
        <w:rPr>
          <w:rFonts w:cs="Arial"/>
          <w:bCs/>
          <w:sz w:val="28"/>
          <w:szCs w:val="22"/>
        </w:rPr>
        <w:t xml:space="preserve"> </w:t>
      </w:r>
      <w:r w:rsidRPr="00450DAB">
        <w:rPr>
          <w:bCs/>
          <w:sz w:val="28"/>
          <w:szCs w:val="22"/>
        </w:rPr>
        <w:t>товарной</w:t>
      </w:r>
      <w:r w:rsidRPr="00450DAB">
        <w:rPr>
          <w:rFonts w:cs="Arial"/>
          <w:bCs/>
          <w:sz w:val="28"/>
          <w:szCs w:val="22"/>
        </w:rPr>
        <w:t xml:space="preserve"> </w:t>
      </w:r>
      <w:r w:rsidRPr="00450DAB">
        <w:rPr>
          <w:bCs/>
          <w:sz w:val="28"/>
          <w:szCs w:val="22"/>
        </w:rPr>
        <w:t>продукции</w:t>
      </w:r>
    </w:p>
    <w:p w:rsidR="001E36DF" w:rsidRPr="00450DAB" w:rsidRDefault="001E36DF" w:rsidP="00450DAB">
      <w:pPr>
        <w:spacing w:line="360" w:lineRule="auto"/>
        <w:ind w:firstLine="709"/>
        <w:jc w:val="both"/>
        <w:rPr>
          <w:sz w:val="28"/>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06"/>
        <w:gridCol w:w="4975"/>
        <w:gridCol w:w="1489"/>
        <w:gridCol w:w="1564"/>
      </w:tblGrid>
      <w:tr w:rsidR="001E36DF" w:rsidRPr="00450DAB">
        <w:trPr>
          <w:trHeight w:hRule="exact" w:val="367"/>
        </w:trPr>
        <w:tc>
          <w:tcPr>
            <w:tcW w:w="745" w:type="pct"/>
            <w:vMerge w:val="restart"/>
            <w:shd w:val="clear" w:color="auto" w:fill="FFFFFF"/>
            <w:vAlign w:val="center"/>
          </w:tcPr>
          <w:p w:rsidR="001E36DF" w:rsidRPr="00450DAB" w:rsidRDefault="001E36DF" w:rsidP="00450DAB">
            <w:pPr>
              <w:shd w:val="clear" w:color="auto" w:fill="FFFFFF"/>
              <w:spacing w:line="360" w:lineRule="auto"/>
              <w:jc w:val="both"/>
              <w:rPr>
                <w:sz w:val="20"/>
                <w:szCs w:val="20"/>
              </w:rPr>
            </w:pPr>
            <w:r w:rsidRPr="00450DAB">
              <w:rPr>
                <w:iCs/>
                <w:sz w:val="20"/>
                <w:szCs w:val="20"/>
              </w:rPr>
              <w:t>Год</w:t>
            </w:r>
          </w:p>
        </w:tc>
        <w:tc>
          <w:tcPr>
            <w:tcW w:w="2637" w:type="pct"/>
            <w:vMerge w:val="restart"/>
            <w:shd w:val="clear" w:color="auto" w:fill="FFFFFF"/>
            <w:vAlign w:val="center"/>
          </w:tcPr>
          <w:p w:rsidR="001E36DF" w:rsidRPr="00450DAB" w:rsidRDefault="001E36DF" w:rsidP="00450DAB">
            <w:pPr>
              <w:shd w:val="clear" w:color="auto" w:fill="FFFFFF"/>
              <w:spacing w:line="360" w:lineRule="auto"/>
              <w:jc w:val="both"/>
              <w:rPr>
                <w:sz w:val="20"/>
                <w:szCs w:val="20"/>
              </w:rPr>
            </w:pPr>
            <w:r w:rsidRPr="00450DAB">
              <w:rPr>
                <w:iCs/>
                <w:sz w:val="20"/>
                <w:szCs w:val="20"/>
              </w:rPr>
              <w:t xml:space="preserve">Товарная продукция в сопоставимых ценах, </w:t>
            </w:r>
            <w:r w:rsidR="002B6B5D" w:rsidRPr="00450DAB">
              <w:rPr>
                <w:iCs/>
                <w:sz w:val="20"/>
                <w:szCs w:val="20"/>
              </w:rPr>
              <w:t>тыс.</w:t>
            </w:r>
            <w:r w:rsidRPr="00450DAB">
              <w:rPr>
                <w:iCs/>
                <w:sz w:val="20"/>
                <w:szCs w:val="20"/>
              </w:rPr>
              <w:t xml:space="preserve"> руб.</w:t>
            </w:r>
          </w:p>
        </w:tc>
        <w:tc>
          <w:tcPr>
            <w:tcW w:w="1618" w:type="pct"/>
            <w:gridSpan w:val="2"/>
            <w:shd w:val="clear" w:color="auto" w:fill="FFFFFF"/>
            <w:vAlign w:val="center"/>
          </w:tcPr>
          <w:p w:rsidR="001E36DF" w:rsidRPr="00450DAB" w:rsidRDefault="001E36DF" w:rsidP="00450DAB">
            <w:pPr>
              <w:shd w:val="clear" w:color="auto" w:fill="FFFFFF"/>
              <w:spacing w:line="360" w:lineRule="auto"/>
              <w:jc w:val="both"/>
              <w:rPr>
                <w:sz w:val="20"/>
                <w:szCs w:val="20"/>
              </w:rPr>
            </w:pPr>
            <w:r w:rsidRPr="00450DAB">
              <w:rPr>
                <w:iCs/>
                <w:sz w:val="20"/>
                <w:szCs w:val="20"/>
              </w:rPr>
              <w:t>Темпы роста, %</w:t>
            </w:r>
          </w:p>
        </w:tc>
      </w:tr>
      <w:tr w:rsidR="001E36DF" w:rsidRPr="00450DAB">
        <w:trPr>
          <w:trHeight w:hRule="exact" w:val="288"/>
        </w:trPr>
        <w:tc>
          <w:tcPr>
            <w:tcW w:w="745" w:type="pct"/>
            <w:vMerge/>
            <w:shd w:val="clear" w:color="auto" w:fill="FFFFFF"/>
            <w:vAlign w:val="center"/>
          </w:tcPr>
          <w:p w:rsidR="001E36DF" w:rsidRPr="00450DAB" w:rsidRDefault="001E36DF" w:rsidP="00450DAB">
            <w:pPr>
              <w:shd w:val="clear" w:color="auto" w:fill="FFFFFF"/>
              <w:spacing w:line="360" w:lineRule="auto"/>
              <w:jc w:val="both"/>
              <w:rPr>
                <w:sz w:val="20"/>
                <w:szCs w:val="20"/>
              </w:rPr>
            </w:pPr>
          </w:p>
        </w:tc>
        <w:tc>
          <w:tcPr>
            <w:tcW w:w="2637" w:type="pct"/>
            <w:vMerge/>
            <w:shd w:val="clear" w:color="auto" w:fill="FFFFFF"/>
            <w:vAlign w:val="center"/>
          </w:tcPr>
          <w:p w:rsidR="001E36DF" w:rsidRPr="00450DAB" w:rsidRDefault="001E36DF" w:rsidP="00450DAB">
            <w:pPr>
              <w:shd w:val="clear" w:color="auto" w:fill="FFFFFF"/>
              <w:spacing w:line="360" w:lineRule="auto"/>
              <w:jc w:val="both"/>
              <w:rPr>
                <w:sz w:val="20"/>
                <w:szCs w:val="20"/>
              </w:rPr>
            </w:pPr>
          </w:p>
          <w:p w:rsidR="001E36DF" w:rsidRPr="00450DAB" w:rsidRDefault="001E36DF" w:rsidP="00450DAB">
            <w:pPr>
              <w:shd w:val="clear" w:color="auto" w:fill="FFFFFF"/>
              <w:spacing w:line="360" w:lineRule="auto"/>
              <w:jc w:val="both"/>
              <w:rPr>
                <w:sz w:val="20"/>
                <w:szCs w:val="20"/>
              </w:rPr>
            </w:pPr>
          </w:p>
        </w:tc>
        <w:tc>
          <w:tcPr>
            <w:tcW w:w="789" w:type="pct"/>
            <w:shd w:val="clear" w:color="auto" w:fill="FFFFFF"/>
            <w:vAlign w:val="center"/>
          </w:tcPr>
          <w:p w:rsidR="001E36DF" w:rsidRPr="00450DAB" w:rsidRDefault="001E36DF" w:rsidP="00450DAB">
            <w:pPr>
              <w:shd w:val="clear" w:color="auto" w:fill="FFFFFF"/>
              <w:spacing w:line="360" w:lineRule="auto"/>
              <w:jc w:val="both"/>
              <w:rPr>
                <w:sz w:val="20"/>
                <w:szCs w:val="20"/>
              </w:rPr>
            </w:pPr>
            <w:r w:rsidRPr="00450DAB">
              <w:rPr>
                <w:iCs/>
                <w:sz w:val="20"/>
                <w:szCs w:val="20"/>
              </w:rPr>
              <w:t>базисные</w:t>
            </w:r>
          </w:p>
        </w:tc>
        <w:tc>
          <w:tcPr>
            <w:tcW w:w="829" w:type="pct"/>
            <w:shd w:val="clear" w:color="auto" w:fill="FFFFFF"/>
            <w:vAlign w:val="center"/>
          </w:tcPr>
          <w:p w:rsidR="001E36DF" w:rsidRPr="00450DAB" w:rsidRDefault="001E36DF" w:rsidP="00450DAB">
            <w:pPr>
              <w:shd w:val="clear" w:color="auto" w:fill="FFFFFF"/>
              <w:spacing w:line="360" w:lineRule="auto"/>
              <w:jc w:val="both"/>
              <w:rPr>
                <w:sz w:val="20"/>
                <w:szCs w:val="20"/>
              </w:rPr>
            </w:pPr>
            <w:r w:rsidRPr="00450DAB">
              <w:rPr>
                <w:iCs/>
                <w:sz w:val="20"/>
                <w:szCs w:val="20"/>
              </w:rPr>
              <w:t>ценные</w:t>
            </w:r>
          </w:p>
        </w:tc>
      </w:tr>
      <w:tr w:rsidR="001E36DF" w:rsidRPr="00450DAB">
        <w:trPr>
          <w:trHeight w:hRule="exact" w:val="328"/>
        </w:trPr>
        <w:tc>
          <w:tcPr>
            <w:tcW w:w="745" w:type="pct"/>
            <w:shd w:val="clear" w:color="auto" w:fill="FFFFFF"/>
          </w:tcPr>
          <w:p w:rsidR="001E36DF" w:rsidRPr="00450DAB" w:rsidRDefault="00E37DD4" w:rsidP="00450DAB">
            <w:pPr>
              <w:shd w:val="clear" w:color="auto" w:fill="FFFFFF"/>
              <w:spacing w:line="360" w:lineRule="auto"/>
              <w:jc w:val="both"/>
              <w:rPr>
                <w:sz w:val="20"/>
                <w:szCs w:val="20"/>
              </w:rPr>
            </w:pPr>
            <w:r w:rsidRPr="00450DAB">
              <w:rPr>
                <w:sz w:val="20"/>
                <w:szCs w:val="20"/>
              </w:rPr>
              <w:t>2004</w:t>
            </w:r>
          </w:p>
        </w:tc>
        <w:tc>
          <w:tcPr>
            <w:tcW w:w="2637" w:type="pct"/>
            <w:shd w:val="clear" w:color="auto" w:fill="FFFFFF"/>
          </w:tcPr>
          <w:p w:rsidR="001E36DF" w:rsidRPr="00450DAB" w:rsidRDefault="00E37DD4" w:rsidP="00450DAB">
            <w:pPr>
              <w:shd w:val="clear" w:color="auto" w:fill="FFFFFF"/>
              <w:spacing w:line="360" w:lineRule="auto"/>
              <w:jc w:val="both"/>
              <w:rPr>
                <w:sz w:val="20"/>
                <w:szCs w:val="20"/>
              </w:rPr>
            </w:pPr>
            <w:r w:rsidRPr="00450DAB">
              <w:rPr>
                <w:sz w:val="20"/>
                <w:szCs w:val="20"/>
              </w:rPr>
              <w:t>102</w:t>
            </w:r>
            <w:r w:rsidR="001E36DF" w:rsidRPr="00450DAB">
              <w:rPr>
                <w:sz w:val="20"/>
                <w:szCs w:val="20"/>
              </w:rPr>
              <w:t>00</w:t>
            </w:r>
            <w:r w:rsidRPr="00450DAB">
              <w:rPr>
                <w:sz w:val="20"/>
                <w:szCs w:val="20"/>
              </w:rPr>
              <w:t>2</w:t>
            </w:r>
          </w:p>
        </w:tc>
        <w:tc>
          <w:tcPr>
            <w:tcW w:w="789" w:type="pct"/>
            <w:shd w:val="clear" w:color="auto" w:fill="FFFFFF"/>
          </w:tcPr>
          <w:p w:rsidR="001E36DF" w:rsidRPr="00450DAB" w:rsidRDefault="001E36DF" w:rsidP="00450DAB">
            <w:pPr>
              <w:shd w:val="clear" w:color="auto" w:fill="FFFFFF"/>
              <w:spacing w:line="360" w:lineRule="auto"/>
              <w:jc w:val="both"/>
              <w:rPr>
                <w:sz w:val="20"/>
                <w:szCs w:val="20"/>
              </w:rPr>
            </w:pPr>
            <w:r w:rsidRPr="00450DAB">
              <w:rPr>
                <w:sz w:val="20"/>
                <w:szCs w:val="20"/>
              </w:rPr>
              <w:t>100</w:t>
            </w:r>
          </w:p>
        </w:tc>
        <w:tc>
          <w:tcPr>
            <w:tcW w:w="829" w:type="pct"/>
            <w:shd w:val="clear" w:color="auto" w:fill="FFFFFF"/>
          </w:tcPr>
          <w:p w:rsidR="001E36DF" w:rsidRPr="00450DAB" w:rsidRDefault="001E36DF" w:rsidP="00450DAB">
            <w:pPr>
              <w:shd w:val="clear" w:color="auto" w:fill="FFFFFF"/>
              <w:spacing w:line="360" w:lineRule="auto"/>
              <w:jc w:val="both"/>
              <w:rPr>
                <w:sz w:val="20"/>
                <w:szCs w:val="20"/>
              </w:rPr>
            </w:pPr>
            <w:r w:rsidRPr="00450DAB">
              <w:rPr>
                <w:sz w:val="20"/>
                <w:szCs w:val="20"/>
              </w:rPr>
              <w:t>100</w:t>
            </w:r>
          </w:p>
        </w:tc>
      </w:tr>
      <w:tr w:rsidR="001E36DF" w:rsidRPr="00450DAB">
        <w:trPr>
          <w:trHeight w:hRule="exact" w:val="350"/>
        </w:trPr>
        <w:tc>
          <w:tcPr>
            <w:tcW w:w="745" w:type="pct"/>
            <w:shd w:val="clear" w:color="auto" w:fill="FFFFFF"/>
          </w:tcPr>
          <w:p w:rsidR="001E36DF" w:rsidRPr="00450DAB" w:rsidRDefault="00E37DD4" w:rsidP="00450DAB">
            <w:pPr>
              <w:shd w:val="clear" w:color="auto" w:fill="FFFFFF"/>
              <w:spacing w:line="360" w:lineRule="auto"/>
              <w:jc w:val="both"/>
              <w:rPr>
                <w:sz w:val="20"/>
                <w:szCs w:val="20"/>
              </w:rPr>
            </w:pPr>
            <w:r w:rsidRPr="00450DAB">
              <w:rPr>
                <w:sz w:val="20"/>
                <w:szCs w:val="20"/>
              </w:rPr>
              <w:t>2005</w:t>
            </w:r>
          </w:p>
        </w:tc>
        <w:tc>
          <w:tcPr>
            <w:tcW w:w="2637" w:type="pct"/>
            <w:shd w:val="clear" w:color="auto" w:fill="FFFFFF"/>
          </w:tcPr>
          <w:p w:rsidR="001E36DF" w:rsidRPr="00450DAB" w:rsidRDefault="00E37DD4" w:rsidP="00450DAB">
            <w:pPr>
              <w:shd w:val="clear" w:color="auto" w:fill="FFFFFF"/>
              <w:spacing w:line="360" w:lineRule="auto"/>
              <w:jc w:val="both"/>
              <w:rPr>
                <w:sz w:val="20"/>
                <w:szCs w:val="20"/>
              </w:rPr>
            </w:pPr>
            <w:r w:rsidRPr="00450DAB">
              <w:rPr>
                <w:sz w:val="20"/>
                <w:szCs w:val="20"/>
              </w:rPr>
              <w:t>113336</w:t>
            </w:r>
          </w:p>
        </w:tc>
        <w:tc>
          <w:tcPr>
            <w:tcW w:w="789" w:type="pct"/>
            <w:shd w:val="clear" w:color="auto" w:fill="FFFFFF"/>
          </w:tcPr>
          <w:p w:rsidR="001E36DF" w:rsidRPr="00450DAB" w:rsidRDefault="001E36DF" w:rsidP="00450DAB">
            <w:pPr>
              <w:shd w:val="clear" w:color="auto" w:fill="FFFFFF"/>
              <w:spacing w:line="360" w:lineRule="auto"/>
              <w:jc w:val="both"/>
              <w:rPr>
                <w:sz w:val="20"/>
                <w:szCs w:val="20"/>
              </w:rPr>
            </w:pPr>
            <w:r w:rsidRPr="00450DAB">
              <w:rPr>
                <w:sz w:val="20"/>
                <w:szCs w:val="20"/>
              </w:rPr>
              <w:t>102,7</w:t>
            </w:r>
          </w:p>
        </w:tc>
        <w:tc>
          <w:tcPr>
            <w:tcW w:w="829" w:type="pct"/>
            <w:shd w:val="clear" w:color="auto" w:fill="FFFFFF"/>
          </w:tcPr>
          <w:p w:rsidR="001E36DF" w:rsidRPr="00450DAB" w:rsidRDefault="001E36DF" w:rsidP="00450DAB">
            <w:pPr>
              <w:shd w:val="clear" w:color="auto" w:fill="FFFFFF"/>
              <w:spacing w:line="360" w:lineRule="auto"/>
              <w:jc w:val="both"/>
              <w:rPr>
                <w:sz w:val="20"/>
                <w:szCs w:val="20"/>
              </w:rPr>
            </w:pPr>
            <w:r w:rsidRPr="00450DAB">
              <w:rPr>
                <w:sz w:val="20"/>
                <w:szCs w:val="20"/>
              </w:rPr>
              <w:t>102,7</w:t>
            </w:r>
          </w:p>
        </w:tc>
      </w:tr>
      <w:tr w:rsidR="001E36DF" w:rsidRPr="00450DAB">
        <w:trPr>
          <w:trHeight w:hRule="exact" w:val="277"/>
        </w:trPr>
        <w:tc>
          <w:tcPr>
            <w:tcW w:w="745" w:type="pct"/>
            <w:shd w:val="clear" w:color="auto" w:fill="FFFFFF"/>
          </w:tcPr>
          <w:p w:rsidR="001E36DF" w:rsidRPr="00450DAB" w:rsidRDefault="00E37DD4" w:rsidP="00450DAB">
            <w:pPr>
              <w:shd w:val="clear" w:color="auto" w:fill="FFFFFF"/>
              <w:spacing w:line="360" w:lineRule="auto"/>
              <w:jc w:val="both"/>
              <w:rPr>
                <w:sz w:val="20"/>
                <w:szCs w:val="20"/>
              </w:rPr>
            </w:pPr>
            <w:r w:rsidRPr="00450DAB">
              <w:rPr>
                <w:sz w:val="20"/>
                <w:szCs w:val="20"/>
              </w:rPr>
              <w:t>2006</w:t>
            </w:r>
          </w:p>
        </w:tc>
        <w:tc>
          <w:tcPr>
            <w:tcW w:w="2637" w:type="pct"/>
            <w:shd w:val="clear" w:color="auto" w:fill="FFFFFF"/>
          </w:tcPr>
          <w:p w:rsidR="001E36DF" w:rsidRPr="00450DAB" w:rsidRDefault="00E37DD4" w:rsidP="00450DAB">
            <w:pPr>
              <w:shd w:val="clear" w:color="auto" w:fill="FFFFFF"/>
              <w:spacing w:line="360" w:lineRule="auto"/>
              <w:jc w:val="both"/>
              <w:rPr>
                <w:sz w:val="20"/>
                <w:szCs w:val="20"/>
              </w:rPr>
            </w:pPr>
            <w:r w:rsidRPr="00450DAB">
              <w:rPr>
                <w:sz w:val="20"/>
                <w:szCs w:val="20"/>
              </w:rPr>
              <w:t>162369</w:t>
            </w:r>
          </w:p>
        </w:tc>
        <w:tc>
          <w:tcPr>
            <w:tcW w:w="789" w:type="pct"/>
            <w:shd w:val="clear" w:color="auto" w:fill="FFFFFF"/>
          </w:tcPr>
          <w:p w:rsidR="001E36DF" w:rsidRPr="00450DAB" w:rsidRDefault="001E36DF" w:rsidP="00450DAB">
            <w:pPr>
              <w:shd w:val="clear" w:color="auto" w:fill="FFFFFF"/>
              <w:spacing w:line="360" w:lineRule="auto"/>
              <w:jc w:val="both"/>
              <w:rPr>
                <w:sz w:val="20"/>
                <w:szCs w:val="20"/>
              </w:rPr>
            </w:pPr>
            <w:r w:rsidRPr="00450DAB">
              <w:rPr>
                <w:sz w:val="20"/>
                <w:szCs w:val="20"/>
              </w:rPr>
              <w:t>106,4</w:t>
            </w:r>
          </w:p>
        </w:tc>
        <w:tc>
          <w:tcPr>
            <w:tcW w:w="829" w:type="pct"/>
            <w:shd w:val="clear" w:color="auto" w:fill="FFFFFF"/>
          </w:tcPr>
          <w:p w:rsidR="001E36DF" w:rsidRPr="00450DAB" w:rsidRDefault="001E36DF" w:rsidP="00450DAB">
            <w:pPr>
              <w:shd w:val="clear" w:color="auto" w:fill="FFFFFF"/>
              <w:spacing w:line="360" w:lineRule="auto"/>
              <w:jc w:val="both"/>
              <w:rPr>
                <w:sz w:val="20"/>
                <w:szCs w:val="20"/>
              </w:rPr>
            </w:pPr>
            <w:r w:rsidRPr="00450DAB">
              <w:rPr>
                <w:sz w:val="20"/>
                <w:szCs w:val="20"/>
              </w:rPr>
              <w:t>103,6</w:t>
            </w:r>
          </w:p>
        </w:tc>
      </w:tr>
    </w:tbl>
    <w:p w:rsidR="001E36DF" w:rsidRPr="00450DAB" w:rsidRDefault="001E36DF" w:rsidP="00450DAB">
      <w:pPr>
        <w:spacing w:line="360" w:lineRule="auto"/>
        <w:ind w:firstLine="709"/>
        <w:jc w:val="both"/>
        <w:rPr>
          <w:sz w:val="28"/>
        </w:rPr>
      </w:pPr>
    </w:p>
    <w:p w:rsidR="001E36DF" w:rsidRPr="00450DAB" w:rsidRDefault="001E36DF" w:rsidP="00450DAB">
      <w:pPr>
        <w:spacing w:line="360" w:lineRule="auto"/>
        <w:ind w:firstLine="709"/>
        <w:jc w:val="both"/>
        <w:rPr>
          <w:sz w:val="28"/>
        </w:rPr>
      </w:pPr>
      <w:r w:rsidRPr="00450DAB">
        <w:rPr>
          <w:sz w:val="28"/>
        </w:rPr>
        <w:t>Среднегодовой темп роста выпуска продукции рассчитывается по среднегеометрической или среднеарифметической взвешенной.</w:t>
      </w:r>
    </w:p>
    <w:p w:rsidR="002B6B5D" w:rsidRPr="00450DAB" w:rsidRDefault="002B6B5D" w:rsidP="00450DAB">
      <w:pPr>
        <w:spacing w:line="360" w:lineRule="auto"/>
        <w:ind w:firstLine="709"/>
        <w:jc w:val="both"/>
        <w:rPr>
          <w:sz w:val="28"/>
        </w:rPr>
      </w:pPr>
    </w:p>
    <w:p w:rsidR="00CC0062" w:rsidRPr="00450DAB" w:rsidRDefault="00CC0062" w:rsidP="00450DAB">
      <w:pPr>
        <w:numPr>
          <w:ilvl w:val="1"/>
          <w:numId w:val="3"/>
        </w:numPr>
        <w:spacing w:line="360" w:lineRule="auto"/>
        <w:ind w:left="0" w:firstLine="709"/>
        <w:jc w:val="center"/>
        <w:rPr>
          <w:b/>
          <w:sz w:val="28"/>
        </w:rPr>
      </w:pPr>
      <w:r w:rsidRPr="00450DAB">
        <w:rPr>
          <w:b/>
          <w:sz w:val="28"/>
        </w:rPr>
        <w:t>Анализ себестоимости продукции и факторов, влияющих</w:t>
      </w:r>
      <w:r w:rsidR="00450DAB" w:rsidRPr="00450DAB">
        <w:rPr>
          <w:b/>
          <w:sz w:val="28"/>
        </w:rPr>
        <w:t xml:space="preserve"> </w:t>
      </w:r>
      <w:r w:rsidRPr="00450DAB">
        <w:rPr>
          <w:b/>
          <w:sz w:val="28"/>
        </w:rPr>
        <w:t>на нее.</w:t>
      </w:r>
    </w:p>
    <w:p w:rsidR="004052CA" w:rsidRPr="00450DAB" w:rsidRDefault="004052CA" w:rsidP="00450DAB">
      <w:pPr>
        <w:spacing w:line="360" w:lineRule="auto"/>
        <w:ind w:firstLine="709"/>
        <w:jc w:val="both"/>
        <w:rPr>
          <w:sz w:val="28"/>
        </w:rPr>
      </w:pPr>
    </w:p>
    <w:p w:rsidR="00B93F59" w:rsidRPr="00450DAB" w:rsidRDefault="00B93F59" w:rsidP="00450DAB">
      <w:pPr>
        <w:spacing w:line="360" w:lineRule="auto"/>
        <w:ind w:firstLine="709"/>
        <w:jc w:val="both"/>
        <w:rPr>
          <w:sz w:val="28"/>
        </w:rPr>
      </w:pPr>
      <w:r w:rsidRPr="00450DAB">
        <w:rPr>
          <w:sz w:val="28"/>
        </w:rPr>
        <w:t>От уровня</w:t>
      </w:r>
      <w:r w:rsidR="00450DAB">
        <w:rPr>
          <w:sz w:val="28"/>
        </w:rPr>
        <w:t xml:space="preserve"> </w:t>
      </w:r>
      <w:r w:rsidRPr="00450DAB">
        <w:rPr>
          <w:sz w:val="28"/>
        </w:rPr>
        <w:t>себестоимости</w:t>
      </w:r>
      <w:r w:rsidR="00450DAB">
        <w:rPr>
          <w:sz w:val="28"/>
        </w:rPr>
        <w:t xml:space="preserve"> </w:t>
      </w:r>
      <w:r w:rsidRPr="00450DAB">
        <w:rPr>
          <w:sz w:val="28"/>
        </w:rPr>
        <w:t>продукции</w:t>
      </w:r>
      <w:r w:rsidR="00450DAB">
        <w:rPr>
          <w:sz w:val="28"/>
        </w:rPr>
        <w:t xml:space="preserve"> </w:t>
      </w:r>
      <w:r w:rsidRPr="00450DAB">
        <w:rPr>
          <w:sz w:val="28"/>
        </w:rPr>
        <w:t>зависят</w:t>
      </w:r>
      <w:r w:rsidR="00450DAB">
        <w:rPr>
          <w:sz w:val="28"/>
        </w:rPr>
        <w:t xml:space="preserve"> </w:t>
      </w:r>
      <w:r w:rsidRPr="00450DAB">
        <w:rPr>
          <w:sz w:val="28"/>
        </w:rPr>
        <w:t>сумма и уровень рентабельности,</w:t>
      </w:r>
      <w:r w:rsidR="00450DAB">
        <w:rPr>
          <w:sz w:val="28"/>
        </w:rPr>
        <w:t xml:space="preserve"> </w:t>
      </w:r>
      <w:r w:rsidRPr="00450DAB">
        <w:rPr>
          <w:sz w:val="28"/>
        </w:rPr>
        <w:t>финансовое состояние предприятия и его платежеспособность, размеры отчислений в фонды гения и потребления, темпы расширенного воспроизводства, закупочных и розничных цен на сельскохозяйственную продукцию. Актуальность проблема снижения</w:t>
      </w:r>
      <w:r w:rsidR="00450DAB">
        <w:rPr>
          <w:sz w:val="28"/>
        </w:rPr>
        <w:t xml:space="preserve"> </w:t>
      </w:r>
      <w:r w:rsidRPr="00450DAB">
        <w:rPr>
          <w:sz w:val="28"/>
        </w:rPr>
        <w:t>себестоимости</w:t>
      </w:r>
      <w:r w:rsidR="00450DAB">
        <w:rPr>
          <w:sz w:val="28"/>
        </w:rPr>
        <w:t xml:space="preserve"> </w:t>
      </w:r>
      <w:r w:rsidRPr="00450DAB">
        <w:rPr>
          <w:sz w:val="28"/>
        </w:rPr>
        <w:t>принимает на современном этапе. Поиск резервов ее снижения поможет многим хозяйствам избежать банкротства и выжить в условиях</w:t>
      </w:r>
      <w:r w:rsidR="00450DAB">
        <w:rPr>
          <w:sz w:val="28"/>
        </w:rPr>
        <w:t xml:space="preserve"> </w:t>
      </w:r>
      <w:r w:rsidRPr="00450DAB">
        <w:rPr>
          <w:sz w:val="28"/>
        </w:rPr>
        <w:t>рыночной экономики.</w:t>
      </w:r>
    </w:p>
    <w:p w:rsidR="004052CA" w:rsidRPr="00450DAB" w:rsidRDefault="004052CA" w:rsidP="00450DAB">
      <w:pPr>
        <w:spacing w:line="360" w:lineRule="auto"/>
        <w:ind w:firstLine="709"/>
        <w:jc w:val="both"/>
        <w:rPr>
          <w:sz w:val="28"/>
        </w:rPr>
      </w:pPr>
      <w:r w:rsidRPr="00450DAB">
        <w:rPr>
          <w:sz w:val="28"/>
        </w:rPr>
        <w:t>В качестве объектов учета затрат на производство выделяют культуры и отдельные виды работ: посев озимых зерновых на зерно по каждой культуре, озимых зерновых на зеленый корм и силос, подзимний посев овощных культур (по культурам), подъем зяби, лущение (без зябливой пахоты), внесение органических, минеральных удобрений, снегозадержание (в IV квартале года), многолетние травы посева прошлых лет (переходящие под урожай будущих лет); многолетние травы; беспокровные посева весны и осени отчетного года, многолетние травы подпокровные посева весны и осени отчетного года, пары под яровые культуры будущего года, освоение новых земель, улучшенные (коренного улучшения) сенокосы и культурные пастбища (осенняя подкормка и другие виды работ), поверхностное улучшение сенокосов и пастбищ, известкование, гипсование почв (за счет собственных средств), затраты по первичному окультуриванию мелиорируемых земель, работы в теплицах, парниках, шампиньонницах, питомниках и прочие работы незавершенного производства (по видам).</w:t>
      </w:r>
    </w:p>
    <w:p w:rsidR="004052CA" w:rsidRPr="00450DAB" w:rsidRDefault="004052CA" w:rsidP="00450DAB">
      <w:pPr>
        <w:spacing w:line="360" w:lineRule="auto"/>
        <w:ind w:firstLine="709"/>
        <w:jc w:val="both"/>
        <w:rPr>
          <w:sz w:val="28"/>
        </w:rPr>
      </w:pPr>
      <w:r w:rsidRPr="00450DAB">
        <w:rPr>
          <w:sz w:val="28"/>
        </w:rPr>
        <w:t>Во всех случаях, когда затраты можно отнести непосредственно на ту или иную культуру, их учитывают отдельно по объектам учета затрат перовой группы, т.е. по выращиваемым культурам.</w:t>
      </w:r>
    </w:p>
    <w:p w:rsidR="004052CA" w:rsidRPr="00450DAB" w:rsidRDefault="004052CA" w:rsidP="00450DAB">
      <w:pPr>
        <w:spacing w:line="360" w:lineRule="auto"/>
        <w:ind w:firstLine="709"/>
        <w:jc w:val="both"/>
        <w:rPr>
          <w:sz w:val="28"/>
        </w:rPr>
      </w:pPr>
      <w:r w:rsidRPr="00450DAB">
        <w:rPr>
          <w:sz w:val="28"/>
        </w:rPr>
        <w:t>Объекты учета затрат по выполняемым сельскохозяйственным работам выделяются в том случае, когда затраты на выполнение этих работ не могут быть сразу отнесены на ту или иную культуру отчетного года. Это относится к затратам под урожай будущих лет, т.е. к незавершенному производству растениеводства.</w:t>
      </w:r>
    </w:p>
    <w:p w:rsidR="004052CA" w:rsidRPr="00450DAB" w:rsidRDefault="004052CA" w:rsidP="00450DAB">
      <w:pPr>
        <w:spacing w:line="360" w:lineRule="auto"/>
        <w:ind w:firstLine="709"/>
        <w:jc w:val="both"/>
        <w:rPr>
          <w:sz w:val="28"/>
        </w:rPr>
      </w:pPr>
      <w:r w:rsidRPr="00450DAB">
        <w:rPr>
          <w:sz w:val="28"/>
        </w:rPr>
        <w:t>Затраты на конец года, учтенные как незавершенное производство, переходят на следующий год. В следующем году их распределяют на объекты учета затрат по культурам (группам культур). Затраты на известкование, гипсование, первичное окультуривание мелиорируемых земель и другие работы могут находиться в составе незавершенного производства в течение нескольких лет.</w:t>
      </w:r>
    </w:p>
    <w:p w:rsidR="004052CA" w:rsidRPr="00450DAB" w:rsidRDefault="004052CA" w:rsidP="00450DAB">
      <w:pPr>
        <w:spacing w:line="360" w:lineRule="auto"/>
        <w:ind w:firstLine="709"/>
        <w:jc w:val="both"/>
        <w:rPr>
          <w:sz w:val="28"/>
        </w:rPr>
      </w:pPr>
      <w:r w:rsidRPr="00450DAB">
        <w:rPr>
          <w:sz w:val="28"/>
        </w:rPr>
        <w:t>Все затраты по незавершенному производству в первый год учитывают по тем же статьям что и затраты по культурам под урожай текущего года. Поэтому работы незавершенного производства в растениеводстве представляют собой объект учета затрат, характерным для которого является поэлементное (постатейное) распределение затрат в будущем году (после окончания посевных работ и определения фактических площадей посева под те или иные культуры) по соответствующим объектам учета затрат.</w:t>
      </w:r>
    </w:p>
    <w:p w:rsidR="004052CA" w:rsidRPr="00450DAB" w:rsidRDefault="004052CA" w:rsidP="00450DAB">
      <w:pPr>
        <w:spacing w:line="360" w:lineRule="auto"/>
        <w:ind w:firstLine="709"/>
        <w:jc w:val="both"/>
        <w:rPr>
          <w:sz w:val="28"/>
        </w:rPr>
      </w:pPr>
      <w:r w:rsidRPr="00450DAB">
        <w:rPr>
          <w:sz w:val="28"/>
        </w:rPr>
        <w:t>В качестве самостоятельных (промежуточных) объектов учета затрат в растениеводстве выделяются:</w:t>
      </w:r>
    </w:p>
    <w:p w:rsidR="004052CA" w:rsidRPr="00450DAB" w:rsidRDefault="004052CA" w:rsidP="00450DAB">
      <w:pPr>
        <w:spacing w:line="360" w:lineRule="auto"/>
        <w:ind w:firstLine="709"/>
        <w:jc w:val="both"/>
        <w:rPr>
          <w:sz w:val="28"/>
        </w:rPr>
      </w:pPr>
      <w:r w:rsidRPr="00450DAB">
        <w:rPr>
          <w:sz w:val="28"/>
        </w:rPr>
        <w:t>1)</w:t>
      </w:r>
      <w:r w:rsidRPr="00450DAB">
        <w:rPr>
          <w:sz w:val="28"/>
        </w:rPr>
        <w:tab/>
        <w:t>амортизация и затраты на ремонт основных средств растениеводства, подлежащие распределению (зернохранилища, овощехранилища и другие);</w:t>
      </w:r>
    </w:p>
    <w:p w:rsidR="004052CA" w:rsidRPr="00450DAB" w:rsidRDefault="004052CA" w:rsidP="00450DAB">
      <w:pPr>
        <w:spacing w:line="360" w:lineRule="auto"/>
        <w:ind w:firstLine="709"/>
        <w:jc w:val="both"/>
        <w:rPr>
          <w:sz w:val="28"/>
        </w:rPr>
      </w:pPr>
      <w:r w:rsidRPr="00450DAB">
        <w:rPr>
          <w:sz w:val="28"/>
        </w:rPr>
        <w:t>2)</w:t>
      </w:r>
      <w:r w:rsidRPr="00450DAB">
        <w:rPr>
          <w:sz w:val="28"/>
        </w:rPr>
        <w:tab/>
        <w:t>затраты по орошению, подлежащие распределению (для учета в течение отчетного периода затрат по орошению, которые не могут быть отнесены непосредственно на культуры (группы культур), возделываемые на орошаемых землях). Указанные затраты учитывают в разрезе статей и распределяют на соответствующие культуры (группы культур) пропорционально посевным площадям;</w:t>
      </w:r>
    </w:p>
    <w:p w:rsidR="004052CA" w:rsidRPr="00450DAB" w:rsidRDefault="004052CA" w:rsidP="00450DAB">
      <w:pPr>
        <w:spacing w:line="360" w:lineRule="auto"/>
        <w:ind w:firstLine="709"/>
        <w:jc w:val="both"/>
        <w:rPr>
          <w:sz w:val="28"/>
        </w:rPr>
      </w:pPr>
      <w:r w:rsidRPr="00450DAB">
        <w:rPr>
          <w:sz w:val="28"/>
        </w:rPr>
        <w:t>3)</w:t>
      </w:r>
      <w:r w:rsidRPr="00450DAB">
        <w:rPr>
          <w:sz w:val="28"/>
        </w:rPr>
        <w:tab/>
        <w:t>затраты по осушению, подлежащие распределению - для учета затрат по осушению, которые в момент их возникновения не могут быть отнесены на соответствующие культуры, возделываемые на осушенных землях (это затраты по содержанию каналов, мелиоративных и гидротехнических сооружений и устройств и другие расходы). Эти расходы в конце отчетного периода распределяются пропорционально посевным площадям культур, размещенных на осушенных землях;</w:t>
      </w:r>
    </w:p>
    <w:p w:rsidR="004052CA" w:rsidRPr="00450DAB" w:rsidRDefault="004052CA" w:rsidP="00450DAB">
      <w:pPr>
        <w:spacing w:line="360" w:lineRule="auto"/>
        <w:ind w:firstLine="709"/>
        <w:jc w:val="both"/>
        <w:rPr>
          <w:sz w:val="28"/>
        </w:rPr>
      </w:pPr>
      <w:r w:rsidRPr="00450DAB">
        <w:rPr>
          <w:sz w:val="28"/>
        </w:rPr>
        <w:t>4)</w:t>
      </w:r>
      <w:r w:rsidRPr="00450DAB">
        <w:rPr>
          <w:sz w:val="28"/>
        </w:rPr>
        <w:tab/>
        <w:t>силосование для учета затрат по закладке силоса;</w:t>
      </w:r>
    </w:p>
    <w:p w:rsidR="004052CA" w:rsidRPr="00450DAB" w:rsidRDefault="004052CA" w:rsidP="00450DAB">
      <w:pPr>
        <w:spacing w:line="360" w:lineRule="auto"/>
        <w:ind w:firstLine="709"/>
        <w:jc w:val="both"/>
        <w:rPr>
          <w:sz w:val="28"/>
        </w:rPr>
      </w:pPr>
      <w:r w:rsidRPr="00450DAB">
        <w:rPr>
          <w:sz w:val="28"/>
        </w:rPr>
        <w:t>5)</w:t>
      </w:r>
      <w:r w:rsidRPr="00450DAB">
        <w:rPr>
          <w:sz w:val="28"/>
        </w:rPr>
        <w:tab/>
        <w:t>сенажирование - для учета затрат по заготовке сенажа;</w:t>
      </w:r>
    </w:p>
    <w:p w:rsidR="004052CA" w:rsidRPr="00450DAB" w:rsidRDefault="004052CA" w:rsidP="00450DAB">
      <w:pPr>
        <w:spacing w:line="360" w:lineRule="auto"/>
        <w:ind w:firstLine="709"/>
        <w:jc w:val="both"/>
        <w:rPr>
          <w:sz w:val="28"/>
        </w:rPr>
      </w:pPr>
      <w:r w:rsidRPr="00450DAB">
        <w:rPr>
          <w:sz w:val="28"/>
        </w:rPr>
        <w:t>6)</w:t>
      </w:r>
      <w:r w:rsidRPr="00450DAB">
        <w:rPr>
          <w:sz w:val="28"/>
        </w:rPr>
        <w:tab/>
        <w:t>заготовка витаминно-травяной муки - для учета затрат по заготовке витаминно-травяной муки.</w:t>
      </w:r>
    </w:p>
    <w:p w:rsidR="00A82147" w:rsidRPr="00450DAB" w:rsidRDefault="00A82147" w:rsidP="00450DAB">
      <w:pPr>
        <w:spacing w:line="360" w:lineRule="auto"/>
        <w:ind w:firstLine="709"/>
        <w:jc w:val="both"/>
        <w:rPr>
          <w:sz w:val="28"/>
        </w:rPr>
      </w:pPr>
      <w:r w:rsidRPr="00450DAB">
        <w:rPr>
          <w:sz w:val="28"/>
        </w:rPr>
        <w:t>Себестоимость</w:t>
      </w:r>
      <w:r w:rsidR="00450DAB">
        <w:rPr>
          <w:sz w:val="28"/>
        </w:rPr>
        <w:t xml:space="preserve"> </w:t>
      </w:r>
      <w:r w:rsidRPr="00450DAB">
        <w:rPr>
          <w:sz w:val="28"/>
        </w:rPr>
        <w:t>продукции является важнейшим</w:t>
      </w:r>
      <w:r w:rsidR="00450DAB">
        <w:rPr>
          <w:sz w:val="28"/>
        </w:rPr>
        <w:t xml:space="preserve"> </w:t>
      </w:r>
      <w:r w:rsidRPr="00450DAB">
        <w:rPr>
          <w:sz w:val="28"/>
        </w:rPr>
        <w:t>показателем экономической эффективности</w:t>
      </w:r>
      <w:r w:rsidR="00450DAB">
        <w:rPr>
          <w:sz w:val="28"/>
        </w:rPr>
        <w:t xml:space="preserve"> </w:t>
      </w:r>
      <w:r w:rsidRPr="00450DAB">
        <w:rPr>
          <w:sz w:val="28"/>
        </w:rPr>
        <w:t>сельскохозяйственного</w:t>
      </w:r>
      <w:r w:rsidR="00450DAB">
        <w:rPr>
          <w:sz w:val="28"/>
        </w:rPr>
        <w:t xml:space="preserve"> </w:t>
      </w:r>
      <w:r w:rsidRPr="00450DAB">
        <w:rPr>
          <w:sz w:val="28"/>
        </w:rPr>
        <w:t>производ</w:t>
      </w:r>
      <w:r w:rsidR="00B93F59" w:rsidRPr="00450DAB">
        <w:rPr>
          <w:sz w:val="28"/>
        </w:rPr>
        <w:t>ства.</w:t>
      </w:r>
    </w:p>
    <w:p w:rsidR="0033230A" w:rsidRPr="00450DAB" w:rsidRDefault="0033230A" w:rsidP="00450DAB">
      <w:pPr>
        <w:spacing w:line="360" w:lineRule="auto"/>
        <w:ind w:firstLine="709"/>
        <w:jc w:val="both"/>
        <w:rPr>
          <w:sz w:val="28"/>
        </w:rPr>
      </w:pPr>
      <w:r w:rsidRPr="00450DAB">
        <w:rPr>
          <w:sz w:val="28"/>
        </w:rPr>
        <w:t>Затраты по каждому объекту учета группируются в соответствии с типовой номенклатурой статей.</w:t>
      </w:r>
    </w:p>
    <w:p w:rsidR="00DC5FAA" w:rsidRPr="00450DAB" w:rsidRDefault="00DC5FAA" w:rsidP="00450DAB">
      <w:pPr>
        <w:spacing w:line="360" w:lineRule="auto"/>
        <w:ind w:firstLine="709"/>
        <w:jc w:val="both"/>
        <w:rPr>
          <w:sz w:val="28"/>
        </w:rPr>
      </w:pPr>
      <w:r w:rsidRPr="00450DAB">
        <w:rPr>
          <w:sz w:val="28"/>
        </w:rPr>
        <w:t>В разрезе аналитических счетов учет затрат в растениеводстве осуществляется по следующей номенклатуре статей:</w:t>
      </w:r>
    </w:p>
    <w:p w:rsidR="00DC5FAA" w:rsidRPr="00450DAB" w:rsidRDefault="00DC5FAA" w:rsidP="00450DAB">
      <w:pPr>
        <w:spacing w:line="360" w:lineRule="auto"/>
        <w:ind w:firstLine="709"/>
        <w:jc w:val="both"/>
        <w:rPr>
          <w:sz w:val="28"/>
        </w:rPr>
      </w:pPr>
      <w:r w:rsidRPr="00450DAB">
        <w:rPr>
          <w:sz w:val="28"/>
        </w:rPr>
        <w:t>1)</w:t>
      </w:r>
      <w:r w:rsidRPr="00450DAB">
        <w:rPr>
          <w:sz w:val="28"/>
        </w:rPr>
        <w:tab/>
        <w:t>оплата труда с отчислениями на социальные нужды;</w:t>
      </w:r>
    </w:p>
    <w:p w:rsidR="00DC5FAA" w:rsidRPr="00450DAB" w:rsidRDefault="00DC5FAA" w:rsidP="00450DAB">
      <w:pPr>
        <w:spacing w:line="360" w:lineRule="auto"/>
        <w:ind w:firstLine="709"/>
        <w:jc w:val="both"/>
        <w:rPr>
          <w:sz w:val="28"/>
        </w:rPr>
      </w:pPr>
      <w:r w:rsidRPr="00450DAB">
        <w:rPr>
          <w:sz w:val="28"/>
        </w:rPr>
        <w:t>2)</w:t>
      </w:r>
      <w:r w:rsidRPr="00450DAB">
        <w:rPr>
          <w:sz w:val="28"/>
        </w:rPr>
        <w:tab/>
        <w:t>семена и посадочный материал;</w:t>
      </w:r>
    </w:p>
    <w:p w:rsidR="00DC5FAA" w:rsidRPr="00450DAB" w:rsidRDefault="00DC5FAA" w:rsidP="00450DAB">
      <w:pPr>
        <w:spacing w:line="360" w:lineRule="auto"/>
        <w:ind w:firstLine="709"/>
        <w:jc w:val="both"/>
        <w:rPr>
          <w:sz w:val="28"/>
        </w:rPr>
      </w:pPr>
      <w:r w:rsidRPr="00450DAB">
        <w:rPr>
          <w:sz w:val="28"/>
        </w:rPr>
        <w:t>3)</w:t>
      </w:r>
      <w:r w:rsidRPr="00450DAB">
        <w:rPr>
          <w:sz w:val="28"/>
        </w:rPr>
        <w:tab/>
        <w:t>удобрения минеральные и органические;</w:t>
      </w:r>
    </w:p>
    <w:p w:rsidR="00DC5FAA" w:rsidRPr="00450DAB" w:rsidRDefault="00DC5FAA" w:rsidP="00450DAB">
      <w:pPr>
        <w:spacing w:line="360" w:lineRule="auto"/>
        <w:ind w:firstLine="709"/>
        <w:jc w:val="both"/>
        <w:rPr>
          <w:sz w:val="28"/>
        </w:rPr>
      </w:pPr>
      <w:r w:rsidRPr="00450DAB">
        <w:rPr>
          <w:sz w:val="28"/>
        </w:rPr>
        <w:t>4)</w:t>
      </w:r>
      <w:r w:rsidRPr="00450DAB">
        <w:rPr>
          <w:sz w:val="28"/>
        </w:rPr>
        <w:tab/>
        <w:t>средства защиты растений;</w:t>
      </w:r>
    </w:p>
    <w:p w:rsidR="00DC5FAA" w:rsidRPr="00450DAB" w:rsidRDefault="00DC5FAA" w:rsidP="00450DAB">
      <w:pPr>
        <w:spacing w:line="360" w:lineRule="auto"/>
        <w:ind w:firstLine="709"/>
        <w:jc w:val="both"/>
        <w:rPr>
          <w:sz w:val="28"/>
        </w:rPr>
      </w:pPr>
      <w:r w:rsidRPr="00450DAB">
        <w:rPr>
          <w:sz w:val="28"/>
        </w:rPr>
        <w:t>5)</w:t>
      </w:r>
      <w:r w:rsidRPr="00450DAB">
        <w:rPr>
          <w:sz w:val="28"/>
        </w:rPr>
        <w:tab/>
        <w:t>содержание основных средств, в том числе: нефтепродукты;</w:t>
      </w:r>
    </w:p>
    <w:p w:rsidR="00DC5FAA" w:rsidRPr="00450DAB" w:rsidRDefault="00DC5FAA" w:rsidP="00450DAB">
      <w:pPr>
        <w:spacing w:line="360" w:lineRule="auto"/>
        <w:ind w:firstLine="709"/>
        <w:jc w:val="both"/>
        <w:rPr>
          <w:sz w:val="28"/>
        </w:rPr>
      </w:pPr>
      <w:r w:rsidRPr="00450DAB">
        <w:rPr>
          <w:sz w:val="28"/>
        </w:rPr>
        <w:t>ремонт основных средств; амортизация основных средств;</w:t>
      </w:r>
    </w:p>
    <w:p w:rsidR="00DC5FAA" w:rsidRPr="00450DAB" w:rsidRDefault="00DC5FAA" w:rsidP="00450DAB">
      <w:pPr>
        <w:spacing w:line="360" w:lineRule="auto"/>
        <w:ind w:firstLine="709"/>
        <w:jc w:val="both"/>
        <w:rPr>
          <w:sz w:val="28"/>
        </w:rPr>
      </w:pPr>
      <w:r w:rsidRPr="00450DAB">
        <w:rPr>
          <w:sz w:val="28"/>
        </w:rPr>
        <w:t>6)</w:t>
      </w:r>
      <w:r w:rsidRPr="00450DAB">
        <w:rPr>
          <w:sz w:val="28"/>
        </w:rPr>
        <w:tab/>
        <w:t>работы и услуги;</w:t>
      </w:r>
    </w:p>
    <w:p w:rsidR="00DC5FAA" w:rsidRPr="00450DAB" w:rsidRDefault="00DC5FAA" w:rsidP="00450DAB">
      <w:pPr>
        <w:spacing w:line="360" w:lineRule="auto"/>
        <w:ind w:firstLine="709"/>
        <w:jc w:val="both"/>
        <w:rPr>
          <w:sz w:val="28"/>
        </w:rPr>
      </w:pPr>
      <w:r w:rsidRPr="00450DAB">
        <w:rPr>
          <w:sz w:val="28"/>
        </w:rPr>
        <w:t>7)</w:t>
      </w:r>
      <w:r w:rsidRPr="00450DAB">
        <w:rPr>
          <w:sz w:val="28"/>
        </w:rPr>
        <w:tab/>
        <w:t>налоги, сборы и другие платежи;</w:t>
      </w:r>
    </w:p>
    <w:p w:rsidR="00DC5FAA" w:rsidRPr="00450DAB" w:rsidRDefault="00DC5FAA" w:rsidP="00450DAB">
      <w:pPr>
        <w:spacing w:line="360" w:lineRule="auto"/>
        <w:ind w:firstLine="709"/>
        <w:jc w:val="both"/>
        <w:rPr>
          <w:sz w:val="28"/>
        </w:rPr>
      </w:pPr>
      <w:r w:rsidRPr="00450DAB">
        <w:rPr>
          <w:sz w:val="28"/>
        </w:rPr>
        <w:t>8)</w:t>
      </w:r>
      <w:r w:rsidRPr="00450DAB">
        <w:rPr>
          <w:sz w:val="28"/>
        </w:rPr>
        <w:tab/>
        <w:t>прочие затраты.</w:t>
      </w:r>
    </w:p>
    <w:p w:rsidR="00DC5FAA" w:rsidRPr="00450DAB" w:rsidRDefault="00DC5FAA" w:rsidP="00450DAB">
      <w:pPr>
        <w:spacing w:line="360" w:lineRule="auto"/>
        <w:ind w:firstLine="709"/>
        <w:jc w:val="both"/>
        <w:rPr>
          <w:sz w:val="28"/>
        </w:rPr>
      </w:pPr>
      <w:r w:rsidRPr="00450DAB">
        <w:rPr>
          <w:sz w:val="28"/>
        </w:rPr>
        <w:t>9)</w:t>
      </w:r>
      <w:r w:rsidRPr="00450DAB">
        <w:rPr>
          <w:sz w:val="28"/>
        </w:rPr>
        <w:tab/>
        <w:t>организация производства и управления;</w:t>
      </w:r>
      <w:r w:rsidR="00B67D93" w:rsidRPr="00450DAB">
        <w:rPr>
          <w:sz w:val="28"/>
        </w:rPr>
        <w:t xml:space="preserve"> (см. Приложение № 1)</w:t>
      </w:r>
    </w:p>
    <w:p w:rsidR="00CC0062" w:rsidRPr="00450DAB" w:rsidRDefault="00CC0062" w:rsidP="00450DAB">
      <w:pPr>
        <w:numPr>
          <w:ilvl w:val="1"/>
          <w:numId w:val="3"/>
        </w:numPr>
        <w:spacing w:line="360" w:lineRule="auto"/>
        <w:ind w:left="0" w:firstLine="709"/>
        <w:jc w:val="center"/>
        <w:rPr>
          <w:b/>
          <w:sz w:val="28"/>
        </w:rPr>
      </w:pPr>
      <w:r w:rsidRPr="00450DAB">
        <w:rPr>
          <w:b/>
          <w:sz w:val="28"/>
        </w:rPr>
        <w:t>Резервы роста производства продукции и снижения ее себестоимости.</w:t>
      </w:r>
    </w:p>
    <w:p w:rsidR="00B67D93" w:rsidRPr="00450DAB" w:rsidRDefault="00B67D93" w:rsidP="00450DAB">
      <w:pPr>
        <w:spacing w:line="360" w:lineRule="auto"/>
        <w:ind w:firstLine="709"/>
        <w:jc w:val="both"/>
        <w:rPr>
          <w:sz w:val="28"/>
        </w:rPr>
      </w:pPr>
    </w:p>
    <w:p w:rsidR="00B67D93" w:rsidRPr="00450DAB" w:rsidRDefault="00B67D93" w:rsidP="00450DAB">
      <w:pPr>
        <w:shd w:val="clear" w:color="auto" w:fill="FFFFFF"/>
        <w:spacing w:line="360" w:lineRule="auto"/>
        <w:ind w:firstLine="709"/>
        <w:jc w:val="both"/>
        <w:rPr>
          <w:sz w:val="28"/>
        </w:rPr>
      </w:pPr>
      <w:r w:rsidRPr="00450DAB">
        <w:rPr>
          <w:bCs/>
          <w:sz w:val="28"/>
        </w:rPr>
        <w:t>Зависимость общей суммы затрат и себестоимости 1 ц зерна от объема производства</w:t>
      </w:r>
    </w:p>
    <w:p w:rsidR="00B67D93" w:rsidRPr="00450DAB" w:rsidRDefault="00B67D93" w:rsidP="00450DAB">
      <w:pPr>
        <w:spacing w:line="360" w:lineRule="auto"/>
        <w:ind w:firstLine="709"/>
        <w:jc w:val="both"/>
        <w:rPr>
          <w:sz w:val="28"/>
          <w:szCs w:val="2"/>
        </w:rPr>
      </w:pPr>
    </w:p>
    <w:tbl>
      <w:tblPr>
        <w:tblW w:w="5000" w:type="pct"/>
        <w:tblCellMar>
          <w:left w:w="40" w:type="dxa"/>
          <w:right w:w="40" w:type="dxa"/>
        </w:tblCellMar>
        <w:tblLook w:val="0000" w:firstRow="0" w:lastRow="0" w:firstColumn="0" w:lastColumn="0" w:noHBand="0" w:noVBand="0"/>
      </w:tblPr>
      <w:tblGrid>
        <w:gridCol w:w="1760"/>
        <w:gridCol w:w="1606"/>
        <w:gridCol w:w="1498"/>
        <w:gridCol w:w="757"/>
        <w:gridCol w:w="1585"/>
        <w:gridCol w:w="1536"/>
        <w:gridCol w:w="692"/>
      </w:tblGrid>
      <w:tr w:rsidR="00B67D93" w:rsidRPr="00450DAB">
        <w:trPr>
          <w:trHeight w:hRule="exact" w:val="714"/>
        </w:trPr>
        <w:tc>
          <w:tcPr>
            <w:tcW w:w="933" w:type="pct"/>
            <w:vMerge w:val="restart"/>
            <w:tcBorders>
              <w:top w:val="single" w:sz="6" w:space="0" w:color="auto"/>
              <w:left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Объем производства продукции, ц</w:t>
            </w:r>
          </w:p>
          <w:p w:rsidR="00B67D93" w:rsidRPr="00450DAB" w:rsidRDefault="00B67D93" w:rsidP="00450DAB">
            <w:pPr>
              <w:spacing w:line="360" w:lineRule="auto"/>
              <w:jc w:val="both"/>
              <w:rPr>
                <w:sz w:val="20"/>
                <w:szCs w:val="20"/>
              </w:rPr>
            </w:pPr>
          </w:p>
          <w:p w:rsidR="00B67D93" w:rsidRPr="00450DAB" w:rsidRDefault="00B67D93" w:rsidP="00450DAB">
            <w:pPr>
              <w:spacing w:line="360" w:lineRule="auto"/>
              <w:jc w:val="both"/>
              <w:rPr>
                <w:sz w:val="20"/>
                <w:szCs w:val="20"/>
              </w:rPr>
            </w:pPr>
          </w:p>
        </w:tc>
        <w:tc>
          <w:tcPr>
            <w:tcW w:w="2046" w:type="pct"/>
            <w:gridSpan w:val="3"/>
            <w:tcBorders>
              <w:top w:val="single" w:sz="6" w:space="0" w:color="auto"/>
              <w:left w:val="single" w:sz="6" w:space="0" w:color="auto"/>
              <w:bottom w:val="single" w:sz="6" w:space="0" w:color="auto"/>
              <w:right w:val="single" w:sz="6" w:space="0" w:color="auto"/>
            </w:tcBorders>
            <w:shd w:val="clear" w:color="auto" w:fill="FFFFFF"/>
          </w:tcPr>
          <w:p w:rsidR="00B67D93" w:rsidRPr="006428EC" w:rsidRDefault="00B67D93" w:rsidP="00450DAB">
            <w:pPr>
              <w:shd w:val="clear" w:color="auto" w:fill="FFFFFF"/>
              <w:spacing w:line="360" w:lineRule="auto"/>
              <w:jc w:val="both"/>
              <w:rPr>
                <w:bCs/>
                <w:sz w:val="20"/>
                <w:szCs w:val="20"/>
              </w:rPr>
            </w:pPr>
            <w:r w:rsidRPr="00450DAB">
              <w:rPr>
                <w:bCs/>
                <w:sz w:val="20"/>
                <w:szCs w:val="20"/>
              </w:rPr>
              <w:t xml:space="preserve">Себестоимость всего выпуска, </w:t>
            </w:r>
          </w:p>
          <w:p w:rsidR="00B67D93" w:rsidRPr="00450DAB" w:rsidRDefault="00B67D93" w:rsidP="00450DAB">
            <w:pPr>
              <w:shd w:val="clear" w:color="auto" w:fill="FFFFFF"/>
              <w:spacing w:line="360" w:lineRule="auto"/>
              <w:jc w:val="both"/>
              <w:rPr>
                <w:sz w:val="20"/>
                <w:szCs w:val="20"/>
              </w:rPr>
            </w:pPr>
            <w:r w:rsidRPr="00450DAB">
              <w:rPr>
                <w:bCs/>
                <w:sz w:val="20"/>
                <w:szCs w:val="20"/>
              </w:rPr>
              <w:t>тыс. руб.</w:t>
            </w:r>
          </w:p>
        </w:tc>
        <w:tc>
          <w:tcPr>
            <w:tcW w:w="2021" w:type="pct"/>
            <w:gridSpan w:val="3"/>
            <w:tcBorders>
              <w:top w:val="single" w:sz="6" w:space="0" w:color="auto"/>
              <w:left w:val="single" w:sz="6" w:space="0" w:color="auto"/>
              <w:bottom w:val="single" w:sz="6" w:space="0" w:color="auto"/>
              <w:right w:val="single" w:sz="6" w:space="0" w:color="auto"/>
            </w:tcBorders>
            <w:shd w:val="clear" w:color="auto" w:fill="FFFFFF"/>
          </w:tcPr>
          <w:p w:rsidR="00B67D93" w:rsidRPr="006428EC" w:rsidRDefault="00B67D93" w:rsidP="00450DAB">
            <w:pPr>
              <w:shd w:val="clear" w:color="auto" w:fill="FFFFFF"/>
              <w:spacing w:line="360" w:lineRule="auto"/>
              <w:jc w:val="both"/>
              <w:rPr>
                <w:bCs/>
                <w:sz w:val="20"/>
                <w:szCs w:val="20"/>
              </w:rPr>
            </w:pPr>
            <w:r w:rsidRPr="00450DAB">
              <w:rPr>
                <w:bCs/>
                <w:sz w:val="20"/>
                <w:szCs w:val="20"/>
              </w:rPr>
              <w:t xml:space="preserve">Себестоимость единицы продукции, </w:t>
            </w:r>
          </w:p>
          <w:p w:rsidR="00B67D93" w:rsidRPr="00450DAB" w:rsidRDefault="00B67D93" w:rsidP="00450DAB">
            <w:pPr>
              <w:shd w:val="clear" w:color="auto" w:fill="FFFFFF"/>
              <w:spacing w:line="360" w:lineRule="auto"/>
              <w:jc w:val="both"/>
              <w:rPr>
                <w:sz w:val="20"/>
                <w:szCs w:val="20"/>
              </w:rPr>
            </w:pPr>
            <w:r w:rsidRPr="00450DAB">
              <w:rPr>
                <w:bCs/>
                <w:sz w:val="20"/>
                <w:szCs w:val="20"/>
              </w:rPr>
              <w:t>тыс. руб.</w:t>
            </w:r>
          </w:p>
        </w:tc>
      </w:tr>
      <w:tr w:rsidR="00B67D93" w:rsidRPr="00450DAB">
        <w:trPr>
          <w:trHeight w:hRule="exact" w:val="714"/>
        </w:trPr>
        <w:tc>
          <w:tcPr>
            <w:tcW w:w="933" w:type="pct"/>
            <w:vMerge/>
            <w:tcBorders>
              <w:left w:val="single" w:sz="6" w:space="0" w:color="auto"/>
              <w:bottom w:val="single" w:sz="6" w:space="0" w:color="auto"/>
              <w:right w:val="single" w:sz="6" w:space="0" w:color="auto"/>
            </w:tcBorders>
            <w:shd w:val="clear" w:color="auto" w:fill="FFFFFF"/>
          </w:tcPr>
          <w:p w:rsidR="00B67D93" w:rsidRPr="00450DAB" w:rsidRDefault="00B67D93" w:rsidP="00450DAB">
            <w:pPr>
              <w:spacing w:line="360" w:lineRule="auto"/>
              <w:jc w:val="both"/>
              <w:rPr>
                <w:sz w:val="20"/>
                <w:szCs w:val="20"/>
              </w:rPr>
            </w:pPr>
          </w:p>
        </w:tc>
        <w:tc>
          <w:tcPr>
            <w:tcW w:w="851"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Постоянные расходы</w:t>
            </w:r>
          </w:p>
        </w:tc>
        <w:tc>
          <w:tcPr>
            <w:tcW w:w="794"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Переменные расходы</w:t>
            </w:r>
          </w:p>
        </w:tc>
        <w:tc>
          <w:tcPr>
            <w:tcW w:w="401"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Всего</w:t>
            </w:r>
          </w:p>
        </w:tc>
        <w:tc>
          <w:tcPr>
            <w:tcW w:w="840"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Постоянные расходы</w:t>
            </w: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Переменные расходы</w:t>
            </w: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Всего</w:t>
            </w:r>
          </w:p>
        </w:tc>
      </w:tr>
      <w:tr w:rsidR="00B67D93" w:rsidRPr="00450DAB">
        <w:trPr>
          <w:trHeight w:hRule="exact" w:val="1319"/>
        </w:trPr>
        <w:tc>
          <w:tcPr>
            <w:tcW w:w="933"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bCs/>
                <w:sz w:val="20"/>
                <w:szCs w:val="20"/>
              </w:rPr>
            </w:pPr>
            <w:r w:rsidRPr="00450DAB">
              <w:rPr>
                <w:bCs/>
                <w:sz w:val="20"/>
                <w:szCs w:val="20"/>
              </w:rPr>
              <w:t xml:space="preserve">1000 </w:t>
            </w:r>
          </w:p>
          <w:p w:rsidR="00B67D93" w:rsidRPr="00450DAB" w:rsidRDefault="00B67D93" w:rsidP="00450DAB">
            <w:pPr>
              <w:shd w:val="clear" w:color="auto" w:fill="FFFFFF"/>
              <w:spacing w:line="360" w:lineRule="auto"/>
              <w:jc w:val="both"/>
              <w:rPr>
                <w:bCs/>
                <w:sz w:val="20"/>
                <w:szCs w:val="20"/>
              </w:rPr>
            </w:pPr>
            <w:r w:rsidRPr="00450DAB">
              <w:rPr>
                <w:bCs/>
                <w:sz w:val="20"/>
                <w:szCs w:val="20"/>
              </w:rPr>
              <w:t xml:space="preserve">2000 </w:t>
            </w:r>
          </w:p>
          <w:p w:rsidR="00B67D93" w:rsidRPr="00450DAB" w:rsidRDefault="00B67D93" w:rsidP="00450DAB">
            <w:pPr>
              <w:shd w:val="clear" w:color="auto" w:fill="FFFFFF"/>
              <w:spacing w:line="360" w:lineRule="auto"/>
              <w:jc w:val="both"/>
              <w:rPr>
                <w:bCs/>
                <w:sz w:val="20"/>
                <w:szCs w:val="20"/>
              </w:rPr>
            </w:pPr>
            <w:r w:rsidRPr="00450DAB">
              <w:rPr>
                <w:bCs/>
                <w:sz w:val="20"/>
                <w:szCs w:val="20"/>
              </w:rPr>
              <w:t xml:space="preserve">3000 </w:t>
            </w:r>
          </w:p>
          <w:p w:rsidR="00B67D93" w:rsidRPr="00450DAB" w:rsidRDefault="00B67D93" w:rsidP="00450DAB">
            <w:pPr>
              <w:shd w:val="clear" w:color="auto" w:fill="FFFFFF"/>
              <w:spacing w:line="360" w:lineRule="auto"/>
              <w:jc w:val="both"/>
              <w:rPr>
                <w:bCs/>
                <w:sz w:val="20"/>
                <w:szCs w:val="20"/>
              </w:rPr>
            </w:pPr>
            <w:r w:rsidRPr="00450DAB">
              <w:rPr>
                <w:bCs/>
                <w:sz w:val="20"/>
                <w:szCs w:val="20"/>
              </w:rPr>
              <w:t xml:space="preserve">4000 </w:t>
            </w:r>
          </w:p>
          <w:p w:rsidR="00B67D93" w:rsidRPr="00450DAB" w:rsidRDefault="00B67D93" w:rsidP="00450DAB">
            <w:pPr>
              <w:shd w:val="clear" w:color="auto" w:fill="FFFFFF"/>
              <w:spacing w:line="360" w:lineRule="auto"/>
              <w:jc w:val="both"/>
              <w:rPr>
                <w:sz w:val="20"/>
                <w:szCs w:val="20"/>
              </w:rPr>
            </w:pPr>
            <w:r w:rsidRPr="00450DAB">
              <w:rPr>
                <w:bCs/>
                <w:sz w:val="20"/>
                <w:szCs w:val="20"/>
              </w:rPr>
              <w:t>5000</w:t>
            </w:r>
          </w:p>
        </w:tc>
        <w:tc>
          <w:tcPr>
            <w:tcW w:w="851"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2500 2500 2500 2500 2500</w:t>
            </w:r>
          </w:p>
        </w:tc>
        <w:tc>
          <w:tcPr>
            <w:tcW w:w="794"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1250 2500 3750 5000 6250</w:t>
            </w:r>
          </w:p>
        </w:tc>
        <w:tc>
          <w:tcPr>
            <w:tcW w:w="401"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3750 5000 6250 7500 8750</w:t>
            </w:r>
          </w:p>
        </w:tc>
        <w:tc>
          <w:tcPr>
            <w:tcW w:w="840"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2,500 1,250 0,833 0,625 0,500</w:t>
            </w: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1,250 1,250 1,250 1,250 1,250</w:t>
            </w:r>
          </w:p>
        </w:tc>
        <w:tc>
          <w:tcPr>
            <w:tcW w:w="367" w:type="pct"/>
            <w:tcBorders>
              <w:top w:val="single" w:sz="6" w:space="0" w:color="auto"/>
              <w:left w:val="single" w:sz="6" w:space="0" w:color="auto"/>
              <w:bottom w:val="single" w:sz="6" w:space="0" w:color="auto"/>
              <w:right w:val="single" w:sz="6" w:space="0" w:color="auto"/>
            </w:tcBorders>
            <w:shd w:val="clear" w:color="auto" w:fill="FFFFFF"/>
          </w:tcPr>
          <w:p w:rsidR="00B67D93" w:rsidRPr="00450DAB" w:rsidRDefault="00B67D93" w:rsidP="00450DAB">
            <w:pPr>
              <w:shd w:val="clear" w:color="auto" w:fill="FFFFFF"/>
              <w:spacing w:line="360" w:lineRule="auto"/>
              <w:jc w:val="both"/>
              <w:rPr>
                <w:sz w:val="20"/>
                <w:szCs w:val="20"/>
              </w:rPr>
            </w:pPr>
            <w:r w:rsidRPr="00450DAB">
              <w:rPr>
                <w:bCs/>
                <w:sz w:val="20"/>
                <w:szCs w:val="20"/>
              </w:rPr>
              <w:t xml:space="preserve">3,75 2,50 2,08 1,87 1,75 </w:t>
            </w:r>
          </w:p>
        </w:tc>
      </w:tr>
    </w:tbl>
    <w:p w:rsidR="000B5E5B" w:rsidRPr="00450DAB" w:rsidRDefault="000B5E5B" w:rsidP="00450DAB">
      <w:pPr>
        <w:spacing w:line="360" w:lineRule="auto"/>
        <w:ind w:firstLine="709"/>
        <w:jc w:val="both"/>
        <w:rPr>
          <w:sz w:val="28"/>
        </w:rPr>
      </w:pPr>
    </w:p>
    <w:p w:rsidR="00B67D93" w:rsidRPr="00450DAB" w:rsidRDefault="00B67D93" w:rsidP="00450DAB">
      <w:pPr>
        <w:spacing w:line="360" w:lineRule="auto"/>
        <w:ind w:firstLine="709"/>
        <w:jc w:val="both"/>
        <w:rPr>
          <w:sz w:val="28"/>
        </w:rPr>
      </w:pPr>
      <w:r w:rsidRPr="00450DAB">
        <w:rPr>
          <w:sz w:val="28"/>
        </w:rPr>
        <w:t>Линия затрат при наличии постоянных и переменных расход представляет собой уравнение первой степени</w:t>
      </w:r>
    </w:p>
    <w:p w:rsidR="00B67D93" w:rsidRPr="00450DAB" w:rsidRDefault="00B67D93" w:rsidP="00450DAB">
      <w:pPr>
        <w:spacing w:line="360" w:lineRule="auto"/>
        <w:ind w:firstLine="709"/>
        <w:jc w:val="both"/>
        <w:rPr>
          <w:sz w:val="28"/>
        </w:rPr>
      </w:pPr>
      <w:r w:rsidRPr="00450DAB">
        <w:rPr>
          <w:sz w:val="28"/>
        </w:rPr>
        <w:t xml:space="preserve">В= </w:t>
      </w:r>
      <w:r w:rsidRPr="00450DAB">
        <w:rPr>
          <w:sz w:val="28"/>
          <w:lang w:val="en-US"/>
        </w:rPr>
        <w:t>b</w:t>
      </w:r>
      <w:r w:rsidRPr="00450DAB">
        <w:rPr>
          <w:sz w:val="28"/>
        </w:rPr>
        <w:t>х + а,</w:t>
      </w:r>
    </w:p>
    <w:p w:rsidR="00E37DD4" w:rsidRPr="00450DAB" w:rsidRDefault="00B67D93" w:rsidP="00450DAB">
      <w:pPr>
        <w:spacing w:line="360" w:lineRule="auto"/>
        <w:ind w:firstLine="709"/>
        <w:jc w:val="both"/>
        <w:rPr>
          <w:sz w:val="28"/>
        </w:rPr>
      </w:pPr>
      <w:r w:rsidRPr="00450DAB">
        <w:rPr>
          <w:sz w:val="28"/>
        </w:rPr>
        <w:t>где В — сумма затрат на производство продукции; а — абсолют сумма постоянных расходов; b — ставка переменных расходов единицу продукции (услуг); х — объем производства продукции (услуг).</w:t>
      </w:r>
    </w:p>
    <w:p w:rsidR="00B67D93" w:rsidRPr="00450DAB" w:rsidRDefault="00B67D93" w:rsidP="00450DAB">
      <w:pPr>
        <w:spacing w:line="360" w:lineRule="auto"/>
        <w:ind w:firstLine="709"/>
        <w:jc w:val="both"/>
        <w:rPr>
          <w:sz w:val="28"/>
        </w:rPr>
      </w:pPr>
      <w:r w:rsidRPr="00450DAB">
        <w:rPr>
          <w:sz w:val="28"/>
        </w:rPr>
        <w:t>Общая сумма постоянных расход в размере 2500 тыс. руб. является фиксированной для всех объем производства. Абсолютная ее величина не изменяется с увеличением объемов производства продукции, однако на единицу продукции затраты уменьшаются пропорционально его росту: объем производства увеличился в 5 раз, и постоянные расходы на едини продукции во столько же раз уменьшились. Переменные расходы в себестоимости всего выпуска растут пропорционально изменению объема производства, зато в себестоимости единицы продукции они составляют постоянную величину:</w:t>
      </w:r>
    </w:p>
    <w:p w:rsidR="00B67D93" w:rsidRPr="00450DAB" w:rsidRDefault="00B67D93" w:rsidP="00450DAB">
      <w:pPr>
        <w:spacing w:line="360" w:lineRule="auto"/>
        <w:ind w:firstLine="709"/>
        <w:jc w:val="both"/>
        <w:rPr>
          <w:sz w:val="28"/>
        </w:rPr>
      </w:pPr>
      <w:r w:rsidRPr="00450DAB">
        <w:rPr>
          <w:sz w:val="28"/>
        </w:rPr>
        <w:t xml:space="preserve">С = {а + </w:t>
      </w:r>
      <w:r w:rsidRPr="00450DAB">
        <w:rPr>
          <w:sz w:val="28"/>
          <w:lang w:val="en-US"/>
        </w:rPr>
        <w:t>b</w:t>
      </w:r>
      <w:r w:rsidRPr="00450DAB">
        <w:rPr>
          <w:sz w:val="28"/>
        </w:rPr>
        <w:t xml:space="preserve">х)/х = а/х + bx/х = а/х + </w:t>
      </w:r>
      <w:r w:rsidRPr="00450DAB">
        <w:rPr>
          <w:sz w:val="28"/>
          <w:lang w:val="en-US"/>
        </w:rPr>
        <w:t>b</w:t>
      </w:r>
      <w:r w:rsidRPr="00450DAB">
        <w:rPr>
          <w:sz w:val="28"/>
        </w:rPr>
        <w:t>.</w:t>
      </w:r>
    </w:p>
    <w:p w:rsidR="008F7241" w:rsidRPr="00450DAB" w:rsidRDefault="008F7241" w:rsidP="00450DAB">
      <w:pPr>
        <w:spacing w:line="360" w:lineRule="auto"/>
        <w:ind w:firstLine="709"/>
        <w:jc w:val="both"/>
        <w:rPr>
          <w:sz w:val="28"/>
        </w:rPr>
      </w:pPr>
      <w:r w:rsidRPr="00450DAB">
        <w:rPr>
          <w:sz w:val="28"/>
        </w:rPr>
        <w:t>Зависимость общей суммы затрат от объема производства показана. На оси абсцисс откладывается объем производства продукции, а на оси ординат — сумма постоянных и переменных затрат. Из видно, что при увеличении объема производства сумма переменных расходов возрастает, а при спаде производства уменьшается, постепенно приближаясь к линии постоянных затрат.</w:t>
      </w:r>
    </w:p>
    <w:p w:rsidR="008F7241" w:rsidRPr="00450DAB" w:rsidRDefault="008F7241" w:rsidP="00450DAB">
      <w:pPr>
        <w:spacing w:line="360" w:lineRule="auto"/>
        <w:ind w:firstLine="709"/>
        <w:jc w:val="both"/>
        <w:rPr>
          <w:sz w:val="28"/>
        </w:rPr>
      </w:pPr>
      <w:r w:rsidRPr="00450DAB">
        <w:rPr>
          <w:sz w:val="28"/>
        </w:rPr>
        <w:t>Взаимосвязь объема производства и себестоимости продукции должна учитываться при анализе себестоимости как всего выпуска, так и единицы продукции.</w:t>
      </w:r>
    </w:p>
    <w:p w:rsidR="00B67D93" w:rsidRPr="00450DAB" w:rsidRDefault="008F7241" w:rsidP="00450DAB">
      <w:pPr>
        <w:spacing w:line="360" w:lineRule="auto"/>
        <w:ind w:firstLine="709"/>
        <w:jc w:val="both"/>
        <w:rPr>
          <w:sz w:val="28"/>
        </w:rPr>
      </w:pPr>
      <w:r w:rsidRPr="00450DAB">
        <w:rPr>
          <w:sz w:val="28"/>
        </w:rPr>
        <w:t>В свою очередь себестоимость продукции зависит от уровня ресурсоемкости производств (трудо-, материало-, фондо-, энер емкости) и изменения цен на потребленные ресурсы в связи с информацией. В целях более объективной оценки деятельности предприятий и более полного выявления резервов при анализе себестоимости продукции необходимо учитывать влияние внешнего информационного фактора.</w:t>
      </w:r>
    </w:p>
    <w:p w:rsidR="00946613" w:rsidRPr="00450DAB" w:rsidRDefault="00450DAB" w:rsidP="00450DAB">
      <w:pPr>
        <w:spacing w:line="360" w:lineRule="auto"/>
        <w:ind w:firstLine="709"/>
        <w:jc w:val="center"/>
        <w:rPr>
          <w:b/>
          <w:sz w:val="28"/>
        </w:rPr>
      </w:pPr>
      <w:r>
        <w:rPr>
          <w:sz w:val="28"/>
        </w:rPr>
        <w:br w:type="page"/>
      </w:r>
      <w:r w:rsidR="0024628E" w:rsidRPr="00450DAB">
        <w:rPr>
          <w:b/>
          <w:sz w:val="28"/>
        </w:rPr>
        <w:t>Заключение</w:t>
      </w:r>
    </w:p>
    <w:p w:rsidR="0024628E" w:rsidRPr="00450DAB" w:rsidRDefault="0024628E" w:rsidP="00450DAB">
      <w:pPr>
        <w:spacing w:line="360" w:lineRule="auto"/>
        <w:ind w:firstLine="709"/>
        <w:jc w:val="center"/>
        <w:rPr>
          <w:b/>
          <w:sz w:val="28"/>
        </w:rPr>
      </w:pPr>
    </w:p>
    <w:p w:rsidR="00201576" w:rsidRPr="00450DAB" w:rsidRDefault="0024628E" w:rsidP="00450DAB">
      <w:pPr>
        <w:spacing w:line="360" w:lineRule="auto"/>
        <w:ind w:firstLine="709"/>
        <w:jc w:val="both"/>
        <w:rPr>
          <w:sz w:val="28"/>
        </w:rPr>
      </w:pPr>
      <w:r w:rsidRPr="00450DAB">
        <w:rPr>
          <w:sz w:val="28"/>
        </w:rPr>
        <w:t xml:space="preserve">Главным достижением ушедшего года, несомненно, следует назвать наметившуюся диверсификацию экономики. </w:t>
      </w:r>
    </w:p>
    <w:p w:rsidR="00E97076" w:rsidRPr="00450DAB" w:rsidRDefault="00E97076" w:rsidP="00450DAB">
      <w:pPr>
        <w:spacing w:line="360" w:lineRule="auto"/>
        <w:ind w:firstLine="709"/>
        <w:jc w:val="both"/>
        <w:rPr>
          <w:sz w:val="28"/>
        </w:rPr>
      </w:pPr>
      <w:r w:rsidRPr="00450DAB">
        <w:rPr>
          <w:sz w:val="28"/>
        </w:rPr>
        <w:t xml:space="preserve">И, наконец, последнее событие связано с реализацией приоритетных национальных проектов: «Образование», «Здоровье», «Развитие АПК» и «Достойное и комфортное жилье — гражданам России». Проекты, на реализацию которых выделено 550 млрд руб., рассчитаны на два года. По мнению министров, выделенные средства не только позволят решить самые острые текущие проблемы в отраслях, но и приведут к системным изменениям, которые позволят эффективно развиваться российскому образования, здравоохранению, сельскому хозяйству и ЖКХ. </w:t>
      </w:r>
    </w:p>
    <w:p w:rsidR="00E97076" w:rsidRPr="00450DAB" w:rsidRDefault="00E97076" w:rsidP="00450DAB">
      <w:pPr>
        <w:spacing w:line="360" w:lineRule="auto"/>
        <w:ind w:firstLine="709"/>
        <w:jc w:val="both"/>
        <w:rPr>
          <w:sz w:val="28"/>
        </w:rPr>
      </w:pPr>
      <w:r w:rsidRPr="00450DAB">
        <w:rPr>
          <w:sz w:val="28"/>
        </w:rPr>
        <w:t>Фактор предопределяет первопричину и необходимость развития данного процесса, а его реализация осуществляется самыми различными путями, которые принято называть направлениями. Поэтому определи</w:t>
      </w:r>
      <w:r w:rsidR="00852E87" w:rsidRPr="00450DAB">
        <w:rPr>
          <w:sz w:val="28"/>
        </w:rPr>
        <w:t>м</w:t>
      </w:r>
      <w:r w:rsidRPr="00450DAB">
        <w:rPr>
          <w:sz w:val="28"/>
        </w:rPr>
        <w:t xml:space="preserve"> факторы НТП применительно к зерновому производству, а затем выдели</w:t>
      </w:r>
      <w:r w:rsidR="00852E87" w:rsidRPr="00450DAB">
        <w:rPr>
          <w:sz w:val="28"/>
        </w:rPr>
        <w:t>м</w:t>
      </w:r>
      <w:r w:rsidRPr="00450DAB">
        <w:rPr>
          <w:sz w:val="28"/>
        </w:rPr>
        <w:t xml:space="preserve"> направления.</w:t>
      </w:r>
    </w:p>
    <w:p w:rsidR="00E97076" w:rsidRPr="00450DAB" w:rsidRDefault="00E97076" w:rsidP="00450DAB">
      <w:pPr>
        <w:spacing w:line="360" w:lineRule="auto"/>
        <w:ind w:firstLine="709"/>
        <w:jc w:val="both"/>
        <w:rPr>
          <w:sz w:val="28"/>
        </w:rPr>
      </w:pPr>
      <w:r w:rsidRPr="00450DAB">
        <w:rPr>
          <w:sz w:val="28"/>
        </w:rPr>
        <w:t>Исследования показали, что в зерновом производстве необходимо учитывать следующие основные группы факторов НТП: технологические, технические, биологические, экологические, организационно-экономические и правовые.</w:t>
      </w:r>
    </w:p>
    <w:p w:rsidR="00E37DD4" w:rsidRPr="00450DAB" w:rsidRDefault="00E97076" w:rsidP="00450DAB">
      <w:pPr>
        <w:spacing w:line="360" w:lineRule="auto"/>
        <w:ind w:firstLine="709"/>
        <w:jc w:val="both"/>
        <w:rPr>
          <w:sz w:val="28"/>
        </w:rPr>
      </w:pPr>
      <w:r w:rsidRPr="00450DAB">
        <w:rPr>
          <w:sz w:val="28"/>
        </w:rPr>
        <w:t>Чисто экономические факторы НТП при производстве зерна в последние годы действуют не всегда, что связано с тяжелым экономическим положением сельхозтоваропроизводителей. В результате значительно снизилась инновационная активность как в целом по АПК, так и в зерновой отрасли. Поэтому требуется обеспечить систематическое информирование производителей зерна о результатах научных исследований.</w:t>
      </w:r>
      <w:r w:rsidR="00E37DD4" w:rsidRPr="00450DAB">
        <w:rPr>
          <w:sz w:val="28"/>
        </w:rPr>
        <w:t xml:space="preserve"> Это мы видели наглядно на примере рассматриваемого предприятия ГНУ ИНИИСХ СО РАСХН</w:t>
      </w:r>
      <w:r w:rsidR="00852E87" w:rsidRPr="00450DAB">
        <w:rPr>
          <w:sz w:val="28"/>
        </w:rPr>
        <w:t>, так как предприятие в последние годы переходит на специализацию по выращивания и реализации картофеля.</w:t>
      </w:r>
    </w:p>
    <w:p w:rsidR="008F7241" w:rsidRPr="00450DAB" w:rsidRDefault="008F7241" w:rsidP="00450DAB">
      <w:pPr>
        <w:spacing w:line="360" w:lineRule="auto"/>
        <w:ind w:firstLine="709"/>
        <w:jc w:val="center"/>
        <w:rPr>
          <w:b/>
          <w:sz w:val="28"/>
        </w:rPr>
      </w:pPr>
      <w:r w:rsidRPr="00450DAB">
        <w:rPr>
          <w:b/>
          <w:sz w:val="28"/>
        </w:rPr>
        <w:t>Список используемой литературы</w:t>
      </w:r>
    </w:p>
    <w:p w:rsidR="008F7241" w:rsidRPr="00450DAB" w:rsidRDefault="008F7241" w:rsidP="00450DAB">
      <w:pPr>
        <w:spacing w:line="360" w:lineRule="auto"/>
        <w:ind w:firstLine="709"/>
        <w:jc w:val="both"/>
        <w:rPr>
          <w:sz w:val="28"/>
        </w:rPr>
      </w:pPr>
    </w:p>
    <w:p w:rsidR="008F7241" w:rsidRPr="00450DAB" w:rsidRDefault="008F7241" w:rsidP="00450DAB">
      <w:pPr>
        <w:numPr>
          <w:ilvl w:val="0"/>
          <w:numId w:val="9"/>
        </w:numPr>
        <w:spacing w:line="360" w:lineRule="auto"/>
        <w:ind w:left="0" w:firstLine="709"/>
        <w:jc w:val="both"/>
        <w:rPr>
          <w:sz w:val="28"/>
        </w:rPr>
      </w:pPr>
      <w:r w:rsidRPr="00450DAB">
        <w:rPr>
          <w:sz w:val="28"/>
        </w:rPr>
        <w:t>Любушин Н.П. Лещева В.Б. Дьякова В.Г. Анализ финансово-экономической деятельности предприятия: учебное пособие - М.: ЮНИТИ-Дана, 2000 - 470 с.</w:t>
      </w:r>
    </w:p>
    <w:p w:rsidR="008F7241" w:rsidRPr="00450DAB" w:rsidRDefault="008F7241" w:rsidP="00450DAB">
      <w:pPr>
        <w:numPr>
          <w:ilvl w:val="0"/>
          <w:numId w:val="9"/>
        </w:numPr>
        <w:spacing w:line="360" w:lineRule="auto"/>
        <w:ind w:left="0" w:firstLine="709"/>
        <w:jc w:val="both"/>
        <w:rPr>
          <w:sz w:val="28"/>
        </w:rPr>
      </w:pPr>
      <w:r w:rsidRPr="00450DAB">
        <w:rPr>
          <w:sz w:val="28"/>
        </w:rPr>
        <w:t>Мальцева З.П. Методические указания по написанию оформлению дипломных работ на экономическом факультете - Иркутск, ИрГСХА 2001.</w:t>
      </w:r>
    </w:p>
    <w:p w:rsidR="008F7241" w:rsidRPr="00450DAB" w:rsidRDefault="008F7241" w:rsidP="00450DAB">
      <w:pPr>
        <w:numPr>
          <w:ilvl w:val="0"/>
          <w:numId w:val="9"/>
        </w:numPr>
        <w:spacing w:line="360" w:lineRule="auto"/>
        <w:ind w:left="0" w:firstLine="709"/>
        <w:jc w:val="both"/>
        <w:rPr>
          <w:sz w:val="28"/>
        </w:rPr>
      </w:pPr>
      <w:r w:rsidRPr="00450DAB">
        <w:rPr>
          <w:sz w:val="28"/>
        </w:rPr>
        <w:t>Мальцева З.П. Задачник по методам экономических исследований. Иркутск, ИрГСХА 2000.</w:t>
      </w:r>
    </w:p>
    <w:p w:rsidR="008F7241" w:rsidRPr="00450DAB" w:rsidRDefault="008F7241" w:rsidP="00450DAB">
      <w:pPr>
        <w:numPr>
          <w:ilvl w:val="0"/>
          <w:numId w:val="9"/>
        </w:numPr>
        <w:spacing w:line="360" w:lineRule="auto"/>
        <w:ind w:left="0" w:firstLine="709"/>
        <w:jc w:val="both"/>
        <w:rPr>
          <w:sz w:val="28"/>
        </w:rPr>
      </w:pPr>
      <w:r w:rsidRPr="00450DAB">
        <w:rPr>
          <w:sz w:val="28"/>
        </w:rPr>
        <w:t>Попович В.И.. Методы экономического исследования - М.: Финансы и статистика. 1989г.</w:t>
      </w:r>
    </w:p>
    <w:p w:rsidR="008F7241" w:rsidRPr="00450DAB" w:rsidRDefault="008F7241" w:rsidP="00450DAB">
      <w:pPr>
        <w:numPr>
          <w:ilvl w:val="0"/>
          <w:numId w:val="9"/>
        </w:numPr>
        <w:spacing w:line="360" w:lineRule="auto"/>
        <w:ind w:left="0" w:firstLine="709"/>
        <w:jc w:val="both"/>
        <w:rPr>
          <w:sz w:val="28"/>
        </w:rPr>
      </w:pPr>
      <w:r w:rsidRPr="00450DAB">
        <w:rPr>
          <w:sz w:val="28"/>
        </w:rPr>
        <w:t xml:space="preserve">Савицкая Г.В. Анализ хозяйственной деятельности предприятий, четвертое издание переработанное и дополненное - М.: ИП «Экоперспек-тива», </w:t>
      </w:r>
      <w:smartTag w:uri="urn:schemas-microsoft-com:office:smarttags" w:element="metricconverter">
        <w:smartTagPr>
          <w:attr w:name="ProductID" w:val="2004 г"/>
        </w:smartTagPr>
        <w:r w:rsidRPr="00450DAB">
          <w:rPr>
            <w:sz w:val="28"/>
          </w:rPr>
          <w:t>2004 г</w:t>
        </w:r>
      </w:smartTag>
      <w:r w:rsidRPr="00450DAB">
        <w:rPr>
          <w:sz w:val="28"/>
        </w:rPr>
        <w:t>.</w:t>
      </w:r>
    </w:p>
    <w:p w:rsidR="008F7241" w:rsidRPr="00450DAB" w:rsidRDefault="008F7241" w:rsidP="00450DAB">
      <w:pPr>
        <w:numPr>
          <w:ilvl w:val="0"/>
          <w:numId w:val="9"/>
        </w:numPr>
        <w:spacing w:line="360" w:lineRule="auto"/>
        <w:ind w:left="0" w:firstLine="709"/>
        <w:jc w:val="both"/>
        <w:rPr>
          <w:sz w:val="28"/>
        </w:rPr>
      </w:pPr>
      <w:r w:rsidRPr="00450DAB">
        <w:rPr>
          <w:sz w:val="28"/>
        </w:rPr>
        <w:t xml:space="preserve">Савицкая Г.В. Анализ хозяйственной деятельности предприятий АПК - М.: ИП «Экоперспектива», </w:t>
      </w:r>
      <w:smartTag w:uri="urn:schemas-microsoft-com:office:smarttags" w:element="metricconverter">
        <w:smartTagPr>
          <w:attr w:name="ProductID" w:val="2006 г"/>
        </w:smartTagPr>
        <w:r w:rsidRPr="00450DAB">
          <w:rPr>
            <w:sz w:val="28"/>
          </w:rPr>
          <w:t>2006 г</w:t>
        </w:r>
      </w:smartTag>
      <w:r w:rsidRPr="00450DAB">
        <w:rPr>
          <w:sz w:val="28"/>
        </w:rPr>
        <w:t>.</w:t>
      </w:r>
    </w:p>
    <w:p w:rsidR="008F7241" w:rsidRPr="00450DAB" w:rsidRDefault="008F7241" w:rsidP="00450DAB">
      <w:pPr>
        <w:numPr>
          <w:ilvl w:val="0"/>
          <w:numId w:val="9"/>
        </w:numPr>
        <w:spacing w:line="360" w:lineRule="auto"/>
        <w:ind w:left="0" w:firstLine="709"/>
        <w:jc w:val="both"/>
        <w:rPr>
          <w:sz w:val="28"/>
        </w:rPr>
      </w:pPr>
      <w:r w:rsidRPr="00450DAB">
        <w:rPr>
          <w:sz w:val="28"/>
        </w:rPr>
        <w:t>Удалов В.А. Учебно-практическое пособие по анализу. М.: 2000 - 152 с.</w:t>
      </w:r>
    </w:p>
    <w:p w:rsidR="008F7241" w:rsidRPr="00450DAB" w:rsidRDefault="008F7241" w:rsidP="00450DAB">
      <w:pPr>
        <w:numPr>
          <w:ilvl w:val="0"/>
          <w:numId w:val="9"/>
        </w:numPr>
        <w:spacing w:line="360" w:lineRule="auto"/>
        <w:ind w:left="0" w:firstLine="709"/>
        <w:jc w:val="both"/>
        <w:rPr>
          <w:sz w:val="28"/>
        </w:rPr>
      </w:pPr>
      <w:r w:rsidRPr="00450DAB">
        <w:rPr>
          <w:sz w:val="28"/>
        </w:rPr>
        <w:t>Шеремет А.Д. Негашев Е.В. Методика финансового анализа -М.: 2002</w:t>
      </w:r>
    </w:p>
    <w:p w:rsidR="008F7241" w:rsidRPr="00450DAB" w:rsidRDefault="008F7241" w:rsidP="00450DAB">
      <w:pPr>
        <w:numPr>
          <w:ilvl w:val="0"/>
          <w:numId w:val="9"/>
        </w:numPr>
        <w:spacing w:line="360" w:lineRule="auto"/>
        <w:ind w:left="0" w:firstLine="709"/>
        <w:jc w:val="both"/>
        <w:rPr>
          <w:sz w:val="28"/>
        </w:rPr>
      </w:pPr>
      <w:r w:rsidRPr="00450DAB">
        <w:rPr>
          <w:sz w:val="28"/>
        </w:rPr>
        <w:t xml:space="preserve">Баканова М.И. Шеремет А.Д. Экономический анализ: ситуации, тесты, примеры, задачи, выбор оптимальных решений, финансовое прогнозирование: учебное пособие - М.: Финансы и статистика, </w:t>
      </w:r>
      <w:smartTag w:uri="urn:schemas-microsoft-com:office:smarttags" w:element="metricconverter">
        <w:smartTagPr>
          <w:attr w:name="ProductID" w:val="2004 г"/>
        </w:smartTagPr>
        <w:r w:rsidRPr="00450DAB">
          <w:rPr>
            <w:sz w:val="28"/>
          </w:rPr>
          <w:t>2004 г</w:t>
        </w:r>
      </w:smartTag>
      <w:r w:rsidRPr="00450DAB">
        <w:rPr>
          <w:sz w:val="28"/>
        </w:rPr>
        <w:t>.</w:t>
      </w:r>
      <w:bookmarkStart w:id="0" w:name="_GoBack"/>
      <w:bookmarkEnd w:id="0"/>
    </w:p>
    <w:sectPr w:rsidR="008F7241" w:rsidRPr="00450DAB" w:rsidSect="00450DAB">
      <w:footerReference w:type="even" r:id="rId15"/>
      <w:footerReference w:type="default" r:id="rId16"/>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16F" w:rsidRDefault="00E2216F">
      <w:r>
        <w:separator/>
      </w:r>
    </w:p>
  </w:endnote>
  <w:endnote w:type="continuationSeparator" w:id="0">
    <w:p w:rsidR="00E2216F" w:rsidRDefault="00E2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93" w:rsidRDefault="006C4A93" w:rsidP="00BA7319">
    <w:pPr>
      <w:pStyle w:val="a3"/>
      <w:framePr w:wrap="around" w:vAnchor="text" w:hAnchor="margin" w:xAlign="right" w:y="1"/>
      <w:rPr>
        <w:rStyle w:val="a5"/>
      </w:rPr>
    </w:pPr>
  </w:p>
  <w:p w:rsidR="006C4A93" w:rsidRDefault="006C4A93" w:rsidP="00705B9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93" w:rsidRDefault="009C70DC" w:rsidP="00BA7319">
    <w:pPr>
      <w:pStyle w:val="a3"/>
      <w:framePr w:wrap="around" w:vAnchor="text" w:hAnchor="margin" w:xAlign="right" w:y="1"/>
      <w:rPr>
        <w:rStyle w:val="a5"/>
      </w:rPr>
    </w:pPr>
    <w:r>
      <w:rPr>
        <w:rStyle w:val="a5"/>
        <w:noProof/>
      </w:rPr>
      <w:t>2</w:t>
    </w:r>
  </w:p>
  <w:p w:rsidR="006C4A93" w:rsidRDefault="006C4A93" w:rsidP="00705B9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16F" w:rsidRDefault="00E2216F">
      <w:r>
        <w:separator/>
      </w:r>
    </w:p>
  </w:footnote>
  <w:footnote w:type="continuationSeparator" w:id="0">
    <w:p w:rsidR="00E2216F" w:rsidRDefault="00E22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42E2F"/>
    <w:multiLevelType w:val="multilevel"/>
    <w:tmpl w:val="BF383EC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
    <w:nsid w:val="3703289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43D45D0F"/>
    <w:multiLevelType w:val="multilevel"/>
    <w:tmpl w:val="A246D2E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3">
    <w:nsid w:val="45F63A55"/>
    <w:multiLevelType w:val="hybridMultilevel"/>
    <w:tmpl w:val="43661E4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4C824D3C"/>
    <w:multiLevelType w:val="hybridMultilevel"/>
    <w:tmpl w:val="73DAEB16"/>
    <w:lvl w:ilvl="0" w:tplc="1812CD5A">
      <w:start w:val="13"/>
      <w:numFmt w:val="decimal"/>
      <w:lvlText w:val="%1."/>
      <w:lvlJc w:val="left"/>
      <w:pPr>
        <w:tabs>
          <w:tab w:val="num" w:pos="2119"/>
        </w:tabs>
        <w:ind w:left="2119" w:hanging="14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58AE5829"/>
    <w:multiLevelType w:val="multilevel"/>
    <w:tmpl w:val="B254DF0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6">
    <w:nsid w:val="5E354F45"/>
    <w:multiLevelType w:val="hybridMultilevel"/>
    <w:tmpl w:val="A9B27E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E620FA8"/>
    <w:multiLevelType w:val="hybridMultilevel"/>
    <w:tmpl w:val="EBB28F5C"/>
    <w:lvl w:ilvl="0" w:tplc="2CCCE288">
      <w:start w:val="1"/>
      <w:numFmt w:val="decimal"/>
      <w:lvlText w:val="%1."/>
      <w:lvlJc w:val="left"/>
      <w:pPr>
        <w:tabs>
          <w:tab w:val="num" w:pos="720"/>
        </w:tabs>
        <w:ind w:left="720" w:hanging="360"/>
      </w:pPr>
      <w:rPr>
        <w:rFonts w:cs="Times New Roman" w:hint="default"/>
      </w:rPr>
    </w:lvl>
    <w:lvl w:ilvl="1" w:tplc="232CC5C2">
      <w:numFmt w:val="none"/>
      <w:lvlText w:val=""/>
      <w:lvlJc w:val="left"/>
      <w:pPr>
        <w:tabs>
          <w:tab w:val="num" w:pos="360"/>
        </w:tabs>
      </w:pPr>
      <w:rPr>
        <w:rFonts w:cs="Times New Roman"/>
      </w:rPr>
    </w:lvl>
    <w:lvl w:ilvl="2" w:tplc="31FC06B2">
      <w:numFmt w:val="none"/>
      <w:lvlText w:val=""/>
      <w:lvlJc w:val="left"/>
      <w:pPr>
        <w:tabs>
          <w:tab w:val="num" w:pos="360"/>
        </w:tabs>
      </w:pPr>
      <w:rPr>
        <w:rFonts w:cs="Times New Roman"/>
      </w:rPr>
    </w:lvl>
    <w:lvl w:ilvl="3" w:tplc="32100B48">
      <w:numFmt w:val="none"/>
      <w:lvlText w:val=""/>
      <w:lvlJc w:val="left"/>
      <w:pPr>
        <w:tabs>
          <w:tab w:val="num" w:pos="360"/>
        </w:tabs>
      </w:pPr>
      <w:rPr>
        <w:rFonts w:cs="Times New Roman"/>
      </w:rPr>
    </w:lvl>
    <w:lvl w:ilvl="4" w:tplc="11508DC0">
      <w:numFmt w:val="none"/>
      <w:lvlText w:val=""/>
      <w:lvlJc w:val="left"/>
      <w:pPr>
        <w:tabs>
          <w:tab w:val="num" w:pos="360"/>
        </w:tabs>
      </w:pPr>
      <w:rPr>
        <w:rFonts w:cs="Times New Roman"/>
      </w:rPr>
    </w:lvl>
    <w:lvl w:ilvl="5" w:tplc="7CBE0CAA">
      <w:numFmt w:val="none"/>
      <w:lvlText w:val=""/>
      <w:lvlJc w:val="left"/>
      <w:pPr>
        <w:tabs>
          <w:tab w:val="num" w:pos="360"/>
        </w:tabs>
      </w:pPr>
      <w:rPr>
        <w:rFonts w:cs="Times New Roman"/>
      </w:rPr>
    </w:lvl>
    <w:lvl w:ilvl="6" w:tplc="5C00CFE4">
      <w:numFmt w:val="none"/>
      <w:lvlText w:val=""/>
      <w:lvlJc w:val="left"/>
      <w:pPr>
        <w:tabs>
          <w:tab w:val="num" w:pos="360"/>
        </w:tabs>
      </w:pPr>
      <w:rPr>
        <w:rFonts w:cs="Times New Roman"/>
      </w:rPr>
    </w:lvl>
    <w:lvl w:ilvl="7" w:tplc="DCA2E8F8">
      <w:numFmt w:val="none"/>
      <w:lvlText w:val=""/>
      <w:lvlJc w:val="left"/>
      <w:pPr>
        <w:tabs>
          <w:tab w:val="num" w:pos="360"/>
        </w:tabs>
      </w:pPr>
      <w:rPr>
        <w:rFonts w:cs="Times New Roman"/>
      </w:rPr>
    </w:lvl>
    <w:lvl w:ilvl="8" w:tplc="F49219F2">
      <w:numFmt w:val="none"/>
      <w:lvlText w:val=""/>
      <w:lvlJc w:val="left"/>
      <w:pPr>
        <w:tabs>
          <w:tab w:val="num" w:pos="360"/>
        </w:tabs>
      </w:pPr>
      <w:rPr>
        <w:rFonts w:cs="Times New Roman"/>
      </w:rPr>
    </w:lvl>
  </w:abstractNum>
  <w:abstractNum w:abstractNumId="8">
    <w:nsid w:val="7F71736C"/>
    <w:multiLevelType w:val="multilevel"/>
    <w:tmpl w:val="84982DF4"/>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0"/>
  </w:num>
  <w:num w:numId="3">
    <w:abstractNumId w:val="2"/>
  </w:num>
  <w:num w:numId="4">
    <w:abstractNumId w:val="1"/>
  </w:num>
  <w:num w:numId="5">
    <w:abstractNumId w:val="7"/>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B02"/>
    <w:rsid w:val="000B5E5B"/>
    <w:rsid w:val="0011454A"/>
    <w:rsid w:val="00127E22"/>
    <w:rsid w:val="001445E4"/>
    <w:rsid w:val="001A1FDD"/>
    <w:rsid w:val="001B599C"/>
    <w:rsid w:val="001C7D0E"/>
    <w:rsid w:val="001E36DF"/>
    <w:rsid w:val="00201576"/>
    <w:rsid w:val="00206D71"/>
    <w:rsid w:val="0024628E"/>
    <w:rsid w:val="00256958"/>
    <w:rsid w:val="002612BF"/>
    <w:rsid w:val="00261841"/>
    <w:rsid w:val="00293B44"/>
    <w:rsid w:val="002B1FE8"/>
    <w:rsid w:val="002B6B5D"/>
    <w:rsid w:val="0033230A"/>
    <w:rsid w:val="00377697"/>
    <w:rsid w:val="00385708"/>
    <w:rsid w:val="003A7691"/>
    <w:rsid w:val="003C3BFA"/>
    <w:rsid w:val="003C4230"/>
    <w:rsid w:val="004052CA"/>
    <w:rsid w:val="00430671"/>
    <w:rsid w:val="00450DAB"/>
    <w:rsid w:val="00454833"/>
    <w:rsid w:val="004649BF"/>
    <w:rsid w:val="00492B03"/>
    <w:rsid w:val="004D2954"/>
    <w:rsid w:val="005166CD"/>
    <w:rsid w:val="00516E85"/>
    <w:rsid w:val="00540147"/>
    <w:rsid w:val="005560BB"/>
    <w:rsid w:val="005713FE"/>
    <w:rsid w:val="00595F0A"/>
    <w:rsid w:val="005B149C"/>
    <w:rsid w:val="00634D0F"/>
    <w:rsid w:val="0063694D"/>
    <w:rsid w:val="006428EC"/>
    <w:rsid w:val="00645FB7"/>
    <w:rsid w:val="006855AC"/>
    <w:rsid w:val="00691A22"/>
    <w:rsid w:val="006A1704"/>
    <w:rsid w:val="006C4A93"/>
    <w:rsid w:val="00705B92"/>
    <w:rsid w:val="00733152"/>
    <w:rsid w:val="00735411"/>
    <w:rsid w:val="00741CF5"/>
    <w:rsid w:val="007E268A"/>
    <w:rsid w:val="00817C2A"/>
    <w:rsid w:val="00852E87"/>
    <w:rsid w:val="00860259"/>
    <w:rsid w:val="00870D88"/>
    <w:rsid w:val="008C5148"/>
    <w:rsid w:val="008F7241"/>
    <w:rsid w:val="00921DD6"/>
    <w:rsid w:val="00946613"/>
    <w:rsid w:val="00976326"/>
    <w:rsid w:val="009844E2"/>
    <w:rsid w:val="009870A2"/>
    <w:rsid w:val="009C70DC"/>
    <w:rsid w:val="009E3FE7"/>
    <w:rsid w:val="00A1476D"/>
    <w:rsid w:val="00A77051"/>
    <w:rsid w:val="00A82147"/>
    <w:rsid w:val="00A97C57"/>
    <w:rsid w:val="00AA50FC"/>
    <w:rsid w:val="00AE460C"/>
    <w:rsid w:val="00AE6556"/>
    <w:rsid w:val="00B146EB"/>
    <w:rsid w:val="00B441AA"/>
    <w:rsid w:val="00B67D93"/>
    <w:rsid w:val="00B76236"/>
    <w:rsid w:val="00B92069"/>
    <w:rsid w:val="00B93F59"/>
    <w:rsid w:val="00BA7319"/>
    <w:rsid w:val="00BB57B9"/>
    <w:rsid w:val="00C00FA5"/>
    <w:rsid w:val="00C65BA6"/>
    <w:rsid w:val="00C9713C"/>
    <w:rsid w:val="00CA5F99"/>
    <w:rsid w:val="00CB7D10"/>
    <w:rsid w:val="00CC0062"/>
    <w:rsid w:val="00CE1B56"/>
    <w:rsid w:val="00D10D19"/>
    <w:rsid w:val="00D503C4"/>
    <w:rsid w:val="00DC0194"/>
    <w:rsid w:val="00DC1B02"/>
    <w:rsid w:val="00DC5FAA"/>
    <w:rsid w:val="00E2216F"/>
    <w:rsid w:val="00E32411"/>
    <w:rsid w:val="00E3637C"/>
    <w:rsid w:val="00E37DD4"/>
    <w:rsid w:val="00E42873"/>
    <w:rsid w:val="00E96F94"/>
    <w:rsid w:val="00E97076"/>
    <w:rsid w:val="00F2031C"/>
    <w:rsid w:val="00F3543A"/>
    <w:rsid w:val="00F64547"/>
    <w:rsid w:val="00F76A74"/>
    <w:rsid w:val="00FB3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7"/>
    <o:shapelayout v:ext="edit">
      <o:idmap v:ext="edit" data="1"/>
    </o:shapelayout>
  </w:shapeDefaults>
  <w:decimalSymbol w:val=","/>
  <w:listSeparator w:val=";"/>
  <w14:defaultImageDpi w14:val="0"/>
  <w15:chartTrackingRefBased/>
  <w15:docId w15:val="{B74F167E-BA2A-42C3-9317-0E5A932D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05B92"/>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705B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6707</Words>
  <Characters>38235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Влада</dc:creator>
  <cp:keywords/>
  <dc:description/>
  <cp:lastModifiedBy>admin</cp:lastModifiedBy>
  <cp:revision>2</cp:revision>
  <dcterms:created xsi:type="dcterms:W3CDTF">2014-02-20T16:32:00Z</dcterms:created>
  <dcterms:modified xsi:type="dcterms:W3CDTF">2014-02-20T16:32:00Z</dcterms:modified>
</cp:coreProperties>
</file>