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BB" w:rsidRPr="004A47CF" w:rsidRDefault="00B438BB" w:rsidP="00B438BB">
      <w:pPr>
        <w:spacing w:before="120"/>
        <w:jc w:val="center"/>
        <w:rPr>
          <w:b/>
          <w:bCs/>
        </w:rPr>
      </w:pPr>
      <w:r w:rsidRPr="004A47CF">
        <w:rPr>
          <w:b/>
          <w:bCs/>
        </w:rPr>
        <w:t>Расчет состава смесей с заданным набором свойств</w:t>
      </w:r>
    </w:p>
    <w:p w:rsidR="00B438BB" w:rsidRPr="004A47CF" w:rsidRDefault="00B438BB" w:rsidP="00B438BB">
      <w:pPr>
        <w:spacing w:before="120"/>
        <w:jc w:val="center"/>
        <w:rPr>
          <w:sz w:val="28"/>
          <w:szCs w:val="28"/>
        </w:rPr>
      </w:pPr>
      <w:r w:rsidRPr="004A47CF">
        <w:rPr>
          <w:sz w:val="28"/>
          <w:szCs w:val="28"/>
        </w:rPr>
        <w:t>В.И. Вершинин, Р.Ю. Симанчев</w:t>
      </w:r>
      <w:r w:rsidRPr="004A47CF">
        <w:rPr>
          <w:rFonts w:ascii="Times New Roman" w:hAnsi="Times New Roman" w:cs="Times New Roman"/>
          <w:sz w:val="28"/>
          <w:szCs w:val="28"/>
        </w:rPr>
        <w:t xml:space="preserve">, </w:t>
      </w:r>
      <w:r w:rsidRPr="004A47CF">
        <w:rPr>
          <w:sz w:val="28"/>
          <w:szCs w:val="28"/>
        </w:rPr>
        <w:t>Омский государственный университет, кафедра аналитической химии и химии нефти</w:t>
      </w:r>
    </w:p>
    <w:p w:rsidR="00B438BB" w:rsidRPr="004A47CF" w:rsidRDefault="00B438BB" w:rsidP="00B438BB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7CF">
        <w:rPr>
          <w:b/>
          <w:bCs/>
          <w:sz w:val="28"/>
          <w:szCs w:val="28"/>
        </w:rPr>
        <w:t xml:space="preserve">Постановка задачи.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химической технологии нередко требуется получать композиции с заданными свойствами, смешивая N однотипных компонентов. При этом массовые или объемные доли компонентов подбирают эмпирически в ходе длительных экспериментов или заранее рассчитывают с учетом свойств каждого компонента. Расчеты возможны только в том случае, когда процесс смешивания протекает аддитивно, то есть без химического или какого-либо иного взаимодействия между компонентами. Состав смеси рассчитать тем труднее, чем большее число свойств смеси надо учесть. Например, для получения бензина с октановым числом (ОЧ) = 92 можно смешивать бензины с ОЧ = 76 и ОЧ = 95, и расчет доли каждого из них (xj) не вызывет затруднений. Подбирая же состав бензиновой смеси по четырем свойствам одновременно, например, добиваясь заданных значений ОЧ, температуры вспышки, плотности и предела выкипания, придется смешивать несколько компонентов, а для точного расчета состава смеси решать систему из 4 линейных уравнений с несколькими неизвестными xj. Предварительный выбор возможных компонентов проводится так, чтобы по единичному свойству одни из них имели бы более высокие, а другие - более низкие значения, чем требуемая смесь. Однако это условие - необходимое, но не достаточное; решения должны отвечать естественным ограничениям, а именно: доля любого компонента должна попадать в интервал (0, 1), а сумма xj должна равняться единице. Рассчитать "идеальный" состав смеси "в лоб", то есть решая систему линейных уравнений, удается редко. Несомненно, для подбора качественного и расчета количественного состава аддитивных смесей перспективно применение ЭВМ. Смеси определенного вида (например, нефтепродукты) могут быть рассчитаны с помощью зарубежных многоцелевых лицензионных программ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, но нам неизвестны программы, позволяющие решать подобные задачи в общем виде с учетом требуемой точности прогноза.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Целью настоящей работы было создание алгоритма и программного обеспечения для нахождения состава аддитивных смесей со свойствами, с определенной степенью точности соответствующими заданному набору значений ("идеалу"). Такой подход объясняется тем, что в процессе приготовления реальных композиций всегда допускаются небольшие отклонения свойств смеси от желаемых значений, связанные, в частности, с неизбежными погрешностями при измерении свойств смеси. Пределы отклонений указываются в технической документации.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Алгоритм и программа. Допустим, что смесь предполагается составлять из N однотипных компонентов, при этом надо контролировать М свойств, имеющих одинаковую значимость. Обозначим численные значения i-го свойства смеси через Ri, а его идеальное значение через Fi. Те же показатели компонентов, взятых порознь, определяют заранее по стандартной методике или берут их из нормативной документации. Обозначим i-й показатель j-го компонента через Pij. Совокупность всех Pij для однотипных компонентов образует базу данных (БД).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Предположение об аддитивном характере смеси означает, что измеренное значение любого свойства (показателя) смеси равно: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847"/>
      </w:tblGrid>
      <w:tr w:rsidR="00B438BB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B438BB" w:rsidRPr="0099489F" w:rsidRDefault="003C3E96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9pt;height:39pt">
                  <v:imagedata r:id="rId4" o:title=""/>
                </v:shape>
              </w:pict>
            </w:r>
          </w:p>
        </w:tc>
        <w:tc>
          <w:tcPr>
            <w:tcW w:w="750" w:type="dxa"/>
            <w:vAlign w:val="center"/>
          </w:tcPr>
          <w:p w:rsidR="00B438BB" w:rsidRPr="0099489F" w:rsidRDefault="00B438BB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(1)</w:t>
            </w:r>
          </w:p>
        </w:tc>
      </w:tr>
    </w:tbl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Пусть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 -задаваемое пользователем максимально допустимое отклонение i-го показателя смеси от его идеального значения. Будем считать, что допустимые отклонения каждого показателя "вверх" и "вниз" одинаковы, тогда модель аддитивного смешения приводит к системе неравенств и уравнений вида: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847"/>
      </w:tblGrid>
      <w:tr w:rsidR="00B438BB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B438BB" w:rsidRPr="0099489F" w:rsidRDefault="003C3E96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4" type="#_x0000_t75" style="width:225pt;height:39pt">
                  <v:imagedata r:id="rId5" o:title=""/>
                </v:shape>
              </w:pict>
            </w:r>
          </w:p>
        </w:tc>
        <w:tc>
          <w:tcPr>
            <w:tcW w:w="750" w:type="dxa"/>
            <w:vAlign w:val="center"/>
          </w:tcPr>
          <w:p w:rsidR="00B438BB" w:rsidRPr="0099489F" w:rsidRDefault="00B438BB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(2)</w:t>
            </w:r>
          </w:p>
        </w:tc>
      </w:tr>
      <w:tr w:rsidR="00B438BB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B438BB" w:rsidRPr="0099489F" w:rsidRDefault="003C3E96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7" type="#_x0000_t75" style="width:120.75pt;height:17.25pt">
                  <v:imagedata r:id="rId6" o:title=""/>
                </v:shape>
              </w:pict>
            </w:r>
          </w:p>
        </w:tc>
        <w:tc>
          <w:tcPr>
            <w:tcW w:w="750" w:type="dxa"/>
            <w:vAlign w:val="center"/>
          </w:tcPr>
          <w:p w:rsidR="00B438BB" w:rsidRPr="0099489F" w:rsidRDefault="00B438BB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(3)</w:t>
            </w:r>
          </w:p>
        </w:tc>
      </w:tr>
      <w:tr w:rsidR="00B438BB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B438BB" w:rsidRPr="0099489F" w:rsidRDefault="003C3E96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40" type="#_x0000_t75" style="width:49.5pt;height:39pt">
                  <v:imagedata r:id="rId7" o:title=""/>
                </v:shape>
              </w:pict>
            </w:r>
          </w:p>
        </w:tc>
        <w:tc>
          <w:tcPr>
            <w:tcW w:w="750" w:type="dxa"/>
            <w:vAlign w:val="center"/>
          </w:tcPr>
          <w:p w:rsidR="00B438BB" w:rsidRPr="0099489F" w:rsidRDefault="00B438BB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(4)</w:t>
            </w:r>
          </w:p>
        </w:tc>
      </w:tr>
    </w:tbl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Условием существования смеси, отвечающей заданным требованиям, является совместность системы (2)-(4). Для решения этой системы целесообразно применить симплекс-метод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 с произвольной линейной целевой функцией. В отличие от системы уравнений вида Fi - </w:t>
      </w:r>
      <w:r w:rsidRPr="0099489F">
        <w:rPr>
          <w:rFonts w:ascii="Times New Roman" w:hAnsi="Times New Roman" w:cs="Times New Roman"/>
          <w:sz w:val="24"/>
          <w:szCs w:val="24"/>
        </w:rPr>
        <w:t></w:t>
      </w:r>
      <w:r w:rsidRPr="0099489F">
        <w:rPr>
          <w:sz w:val="24"/>
          <w:szCs w:val="24"/>
        </w:rPr>
        <w:t xml:space="preserve">Pij xj = 0, система (2)-(4), как правило, имеет множество допустимых решений, особенно при больших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Ri. Иными словами, приблизительное решение задачи о составе смеси возможно даже в тех случаях, когда точное решение получено быть не может. Приблизительное решение может быть уточнено различными способами, например путем повторных решений системы неравенств при постепенно уменьшающихся значениях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Ri. Разумеется, исходная система неравенств может не иметь допустимых решений даже при больших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Ri, что указывает на неудачный выбор исходных компонентов смеси, сочетанием которых приготовить смесь с желаемым набором свойств в принципе невозможно. В этом случае следует заменить один из компонентов смеси или ввести дополнительный.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Предложенный алгоритм был реализован </w:t>
      </w:r>
      <w:r w:rsidRPr="002C5571">
        <w:rPr>
          <w:sz w:val="24"/>
          <w:szCs w:val="24"/>
        </w:rPr>
        <w:t>(*1)</w:t>
      </w:r>
      <w:r w:rsidRPr="0099489F">
        <w:rPr>
          <w:sz w:val="24"/>
          <w:szCs w:val="24"/>
        </w:rPr>
        <w:t xml:space="preserve"> в виде оригинальной расчетной программы Expert" для IBM-совместимых компьютеров с использованием системы программирования Borland С++. Программа "Ехpert" рассчитана на подбор состава смесей до 5-компонентных включительно и может учитывать до 5 независимых показателей. Первый вариант программы не требует наличия компьютерной базы данных и их автоматизированного ввода; свойства компонентов, как и "идеальные" свойства смеси, вводятся вручную. Значения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 задаются пользователем в процентах от Fi, причем по разным показателям эти проценты могут не совпадать. Пользовательский интерфейс (на русском языке) рассчитан на интерактивный режим, он обеспечивает сохранение, дополнение или корректировку всех введенных параметров, а также выдачу на печать протокола эксперимента. Протокол воспроизводит исходные данные, содержит одно из допустимых решений системы (2)-(4), то есть набор xj, а также результаты подстановки этого решения в формулу (1). При несовместности системы пользователь получает сообщение, что достичь заданной близости свойств композиции к идеалу на основе данного набора компонентов нельзя.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Программа рассчитана на пользователя-технолога, проводящего серию последовательных расчетов (интерактивный режим компьютерного эксперимента). Если имеется база данных по свойствам возможных компонентов, но качественный состав композиции и даже число компонентов в ней заранее не определены, то рекомендуется начинать с проверки наиболее простых композиций. Вначале следует задавать достаточно большие отклонения, например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 = 0,2 Fi. Отрицательный результат укажет на необходимость немедленно перейти к проверке смеси иного качественного состава, по усмотрению пользователя. В случае положительного результата пользователь может повторять расчет, последовательно уменьшая величину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 (корректировка условия задачи и единичное решение ее занимают не более минуты). В результате серии расчетов будет получено либо достаточно точное совпадение всех показателей смеси с идеалом, либо выявлен тот набор минимальных значений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Ri, ближе которого к идеалу подойти при данном качественном составе смеси нельзя.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Пример. В производстве определенного вида резины желательно было заменить уникальную импортную сажу А композицией из отечественных саж того же типа </w:t>
      </w:r>
      <w:r w:rsidRPr="002C5571">
        <w:rPr>
          <w:sz w:val="24"/>
          <w:szCs w:val="24"/>
        </w:rPr>
        <w:t>(*2)</w:t>
      </w:r>
      <w:r w:rsidRPr="0099489F">
        <w:rPr>
          <w:sz w:val="24"/>
          <w:szCs w:val="24"/>
        </w:rPr>
        <w:t xml:space="preserve">. При этом надо было добиться как можно более полного совпадения трех адсорбционных показателей композиции (условно обозначены как </w:t>
      </w:r>
      <w:r w:rsidRPr="0099489F">
        <w:rPr>
          <w:rFonts w:ascii="Times New Roman" w:hAnsi="Times New Roman" w:cs="Times New Roman"/>
          <w:sz w:val="24"/>
          <w:szCs w:val="24"/>
        </w:rPr>
        <w:t></w:t>
      </w:r>
      <w:r w:rsidRPr="0099489F">
        <w:rPr>
          <w:sz w:val="24"/>
          <w:szCs w:val="24"/>
        </w:rPr>
        <w:t xml:space="preserve">, 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 xml:space="preserve"> и </w:t>
      </w:r>
      <w:r w:rsidRPr="0099489F">
        <w:rPr>
          <w:rFonts w:ascii="Times New Roman" w:hAnsi="Times New Roman" w:cs="Times New Roman"/>
          <w:sz w:val="24"/>
          <w:szCs w:val="24"/>
        </w:rPr>
        <w:t></w:t>
      </w:r>
      <w:r w:rsidRPr="0099489F">
        <w:rPr>
          <w:sz w:val="24"/>
          <w:szCs w:val="24"/>
        </w:rPr>
        <w:t xml:space="preserve">) со свойствами А. Аддитивность адсорбционных свойств композиций, составляемых из однотипных саж, ранее была доказана экспериментальным путем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, что и позволило нам применять вышеописанный алгоритм и программное обеспечение. Вначале проверялась 3-компонентная композиция из саж Б, В и Г, выбранная технологами интуитивно (показатели сажи Б отличаются от А всего на 10% (запись эксперимента прилагается), тогда как сажи В и Г имеют соответственно существенно более высокие и более низкие показатели. Предполагалось, что В и Г могут быть регулирующими добавками. Проверка вначале проводилась при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 = 0,05 Fi . Как видно из таблицы, составленной на основе информации, выданной ЭВМ на печать, моделирование А 3-компонентной смесью Б, В и Г действительно должно при некоторых их соотношениях приводить к отклонениям, не превышающим 5% отн., например, при доле В = 7,65% и Г = 10,23%. Повторный расчет при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 = 0,03 Fi показал, что с этой точностью идеал также достигается, но уже при более высоких содержаниях добавок. Однако следующий расчет при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 xml:space="preserve">Ri = 0,02 Fi не выявил допустимых решений, то есть дальнейшая оптимизация состава и свойств композиции Б, В и Г оказалась невозможной.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Аналогичные расчеты для композиций другого качественного состава привели к принципиально иным прогнозам. Так, было показано, что используя 2-компонентные смеси В и Г, мы при любых их соотношениях будем получать отклонения от идеала, превышающие 5%. Если же смешивать сажи Б и Д, можно при некотором их соотношении ожидать получения композиции, отличающейся от свойств сажи А по всем трем показателям всего на 1% . Так как погрешность измерения адсорбционных показателей в технологии сажевого производства более 1%, мы посчитали процесс оптимизации завершенным. Суммарное время компьютерного эксперимента по перечисленным сажевым композициям не превысило 50 мин.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проверки компьютерного прогноза была изготовлена реальная композиции Б + Д с вычисленным соотношением компонентов. Ее свойства исследовались в лабораториях Института техуглерода СО РАН (Омск) по стандартным методикам. Результаты подтвердили совпадение рассчитанных и реально полученных свойств композиции, то есть адекватность модели аддитивного смешения. Судя по экспериментальным данным, расхождения всех показателей композиции со свойствами уникальной сажи типа А не превышали 3% отн. и были статистически незначимы. 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Данный пример подтверждает целесообразность применения программы Expert для прогнозирования качественного и количественного состава композиций c заданными свойствами. Возможны дальнейшие усовершенствования программы (можно автоматизировать перебор возможных сочетаний компонентов и ввод их показателей из БД, улучшить процедуру оптимизации и т.п.), однако выигрыш во времени вряд ли будет существенным. С другой стороны, применяемый сейчас интерактивный режим имеет и свои преимущества, в частности, технолог может использовать информацию, не учтенную в БД, уделять преимущественное внимание оптимизации по наиболее важным свойствам композиции и т.п. </w:t>
      </w:r>
    </w:p>
    <w:p w:rsidR="00B438BB" w:rsidRPr="0099489F" w:rsidRDefault="003C3E96" w:rsidP="00B438B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1.5pt" o:hralign="center" o:hrstd="t" o:hr="t" fillcolor="gray" stroked="f"/>
        </w:pic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7"/>
        <w:gridCol w:w="1916"/>
        <w:gridCol w:w="1915"/>
        <w:gridCol w:w="1971"/>
        <w:gridCol w:w="1989"/>
      </w:tblGrid>
      <w:tr w:rsidR="00B438BB" w:rsidRPr="0099489F" w:rsidTr="00B03591">
        <w:trPr>
          <w:tblCellSpacing w:w="15" w:type="dxa"/>
        </w:trPr>
        <w:tc>
          <w:tcPr>
            <w:tcW w:w="4969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Протокол компьютерного эксперимента Моделирование свойств сажи А композицией Б + В + Г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Показатели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Результаты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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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Идеал (А)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114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109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106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Компонент Б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116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106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98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Компонент В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238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159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140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Компонент Г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61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99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93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4969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Расчет 1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</w:t>
            </w:r>
            <w:r w:rsidRPr="0099489F">
              <w:rPr>
                <w:sz w:val="24"/>
                <w:szCs w:val="24"/>
              </w:rPr>
              <w:t>Ri, в %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±5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±5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±5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xБ = 0,8212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xВ = 0,0765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xГ = 0,1023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Подстановка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119,7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109,3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100,7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4969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Расчет 2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</w:t>
            </w:r>
            <w:r w:rsidRPr="0099489F">
              <w:rPr>
                <w:sz w:val="24"/>
                <w:szCs w:val="24"/>
              </w:rPr>
              <w:t>Ri, в %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±1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±3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±3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xБ = 0,4744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xВ = 0,1585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xГ = 0,3671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Подстановка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115,1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111,8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102,8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4969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Расчет 3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438BB" w:rsidRPr="0099489F" w:rsidTr="00B03591">
        <w:trPr>
          <w:tblCellSpacing w:w="15" w:type="dxa"/>
        </w:trPr>
        <w:tc>
          <w:tcPr>
            <w:tcW w:w="99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</w:t>
            </w:r>
            <w:r w:rsidRPr="0099489F">
              <w:rPr>
                <w:sz w:val="24"/>
                <w:szCs w:val="24"/>
              </w:rPr>
              <w:t>Ri, в %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±2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±2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±2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B438BB" w:rsidRPr="0099489F" w:rsidRDefault="00B438BB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решений нет</w:t>
            </w:r>
          </w:p>
        </w:tc>
      </w:tr>
    </w:tbl>
    <w:p w:rsidR="00B438BB" w:rsidRPr="004A47CF" w:rsidRDefault="00B438BB" w:rsidP="00B438BB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7C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Современные системы компаундирования моторных топлив: Информационный обзор. М.: ЦНИИНефтехим, 1997.</w:t>
      </w:r>
    </w:p>
    <w:p w:rsidR="00B438BB" w:rsidRPr="0099489F" w:rsidRDefault="00B438BB" w:rsidP="00B438B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Схивер А. Теория линейнего целочисленного программирования: В 2 т. М.: Мир, 1991.</w:t>
      </w:r>
    </w:p>
    <w:p w:rsidR="00B438BB" w:rsidRPr="004A47CF" w:rsidRDefault="00B438BB" w:rsidP="00B438B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Dowdle L.T. Gummi, asbest, kunststoffe. </w:t>
      </w:r>
      <w:r w:rsidRPr="004A47CF">
        <w:rPr>
          <w:sz w:val="24"/>
          <w:szCs w:val="24"/>
          <w:lang w:val="en-US"/>
        </w:rPr>
        <w:t xml:space="preserve">1978. \No 1. </w:t>
      </w:r>
      <w:r w:rsidRPr="0099489F">
        <w:rPr>
          <w:sz w:val="24"/>
          <w:szCs w:val="24"/>
        </w:rPr>
        <w:t>С</w:t>
      </w:r>
      <w:r w:rsidRPr="004A47CF">
        <w:rPr>
          <w:sz w:val="24"/>
          <w:szCs w:val="24"/>
          <w:lang w:val="en-US"/>
        </w:rPr>
        <w:t>. 51-52.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8BB"/>
    <w:rsid w:val="00095BA6"/>
    <w:rsid w:val="002C5571"/>
    <w:rsid w:val="0031418A"/>
    <w:rsid w:val="003C3E96"/>
    <w:rsid w:val="004A47CF"/>
    <w:rsid w:val="005A2562"/>
    <w:rsid w:val="008A0A4A"/>
    <w:rsid w:val="0099489F"/>
    <w:rsid w:val="00A44D32"/>
    <w:rsid w:val="00B03591"/>
    <w:rsid w:val="00B438BB"/>
    <w:rsid w:val="00CB5170"/>
    <w:rsid w:val="00E12572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4302D569-114F-43F2-8978-E6E3D44C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B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3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9170</Characters>
  <Application>Microsoft Office Word</Application>
  <DocSecurity>0</DocSecurity>
  <Lines>76</Lines>
  <Paragraphs>21</Paragraphs>
  <ScaleCrop>false</ScaleCrop>
  <Company>Home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состава смесей с заданным набором свойств</dc:title>
  <dc:subject/>
  <dc:creator>Alena</dc:creator>
  <cp:keywords/>
  <dc:description/>
  <cp:lastModifiedBy>admin</cp:lastModifiedBy>
  <cp:revision>2</cp:revision>
  <dcterms:created xsi:type="dcterms:W3CDTF">2014-02-18T10:10:00Z</dcterms:created>
  <dcterms:modified xsi:type="dcterms:W3CDTF">2014-02-18T10:10:00Z</dcterms:modified>
</cp:coreProperties>
</file>