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BE9" w:rsidRPr="00155C5E" w:rsidRDefault="005A7BE9" w:rsidP="00155C5E">
      <w:pPr>
        <w:ind w:firstLine="0"/>
        <w:jc w:val="center"/>
        <w:rPr>
          <w:color w:val="000000"/>
          <w:sz w:val="28"/>
          <w:szCs w:val="28"/>
        </w:rPr>
      </w:pPr>
      <w:r w:rsidRPr="00155C5E">
        <w:rPr>
          <w:color w:val="000000"/>
          <w:sz w:val="28"/>
          <w:szCs w:val="28"/>
        </w:rPr>
        <w:t>Федеральное агентство по образованию</w:t>
      </w:r>
    </w:p>
    <w:p w:rsidR="005A7BE9" w:rsidRPr="00155C5E" w:rsidRDefault="005A7BE9" w:rsidP="00155C5E">
      <w:pPr>
        <w:ind w:firstLine="0"/>
        <w:jc w:val="center"/>
        <w:rPr>
          <w:color w:val="000000"/>
          <w:sz w:val="28"/>
          <w:szCs w:val="28"/>
        </w:rPr>
      </w:pPr>
      <w:r w:rsidRPr="00155C5E">
        <w:rPr>
          <w:color w:val="000000"/>
          <w:sz w:val="28"/>
          <w:szCs w:val="28"/>
        </w:rPr>
        <w:t>Государственное образовательное учреждение высшего</w:t>
      </w:r>
      <w:r w:rsidR="00155C5E">
        <w:rPr>
          <w:color w:val="000000"/>
          <w:sz w:val="28"/>
          <w:szCs w:val="28"/>
        </w:rPr>
        <w:t xml:space="preserve"> </w:t>
      </w:r>
      <w:r w:rsidRPr="00155C5E">
        <w:rPr>
          <w:color w:val="000000"/>
          <w:sz w:val="28"/>
          <w:szCs w:val="28"/>
        </w:rPr>
        <w:t>профессионального образования</w:t>
      </w:r>
    </w:p>
    <w:p w:rsidR="006B69A9" w:rsidRPr="00155C5E" w:rsidRDefault="005A7BE9" w:rsidP="00155C5E">
      <w:pPr>
        <w:ind w:firstLine="0"/>
        <w:jc w:val="center"/>
        <w:rPr>
          <w:color w:val="000000"/>
          <w:sz w:val="28"/>
          <w:szCs w:val="28"/>
        </w:rPr>
      </w:pPr>
      <w:r w:rsidRPr="00155C5E">
        <w:rPr>
          <w:color w:val="000000"/>
          <w:sz w:val="28"/>
          <w:szCs w:val="28"/>
        </w:rPr>
        <w:t>«</w:t>
      </w:r>
      <w:r w:rsidR="006B69A9" w:rsidRPr="00155C5E">
        <w:rPr>
          <w:color w:val="000000"/>
          <w:sz w:val="28"/>
          <w:szCs w:val="28"/>
        </w:rPr>
        <w:t>Санкт-Петербургский государственный политехнический университет</w:t>
      </w:r>
      <w:r w:rsidRPr="00155C5E">
        <w:rPr>
          <w:color w:val="000000"/>
          <w:sz w:val="28"/>
          <w:szCs w:val="28"/>
        </w:rPr>
        <w:t>»</w:t>
      </w:r>
    </w:p>
    <w:p w:rsidR="005A7BE9" w:rsidRPr="00155C5E" w:rsidRDefault="005A7BE9" w:rsidP="00155C5E">
      <w:pPr>
        <w:ind w:firstLine="0"/>
        <w:jc w:val="center"/>
        <w:rPr>
          <w:color w:val="000000"/>
          <w:sz w:val="28"/>
          <w:szCs w:val="28"/>
        </w:rPr>
      </w:pPr>
    </w:p>
    <w:p w:rsidR="006B69A9" w:rsidRPr="00155C5E" w:rsidRDefault="006B69A9" w:rsidP="00155C5E">
      <w:pPr>
        <w:ind w:firstLine="0"/>
        <w:jc w:val="center"/>
        <w:rPr>
          <w:color w:val="000000"/>
          <w:sz w:val="28"/>
          <w:szCs w:val="28"/>
        </w:rPr>
      </w:pPr>
      <w:r w:rsidRPr="00155C5E">
        <w:rPr>
          <w:color w:val="000000"/>
          <w:sz w:val="28"/>
          <w:szCs w:val="28"/>
        </w:rPr>
        <w:t>Факультет экономики и менеджмента</w:t>
      </w:r>
    </w:p>
    <w:p w:rsidR="005A7BE9" w:rsidRPr="00155C5E" w:rsidRDefault="005A7BE9" w:rsidP="00155C5E">
      <w:pPr>
        <w:ind w:firstLine="0"/>
        <w:jc w:val="center"/>
        <w:rPr>
          <w:color w:val="000000"/>
          <w:sz w:val="28"/>
          <w:szCs w:val="28"/>
        </w:rPr>
      </w:pPr>
    </w:p>
    <w:p w:rsidR="006B69A9" w:rsidRPr="00155C5E" w:rsidRDefault="006B69A9" w:rsidP="00155C5E">
      <w:pPr>
        <w:ind w:firstLine="0"/>
        <w:jc w:val="center"/>
        <w:rPr>
          <w:color w:val="000000"/>
          <w:sz w:val="28"/>
          <w:szCs w:val="28"/>
        </w:rPr>
      </w:pPr>
      <w:r w:rsidRPr="00155C5E">
        <w:rPr>
          <w:color w:val="000000"/>
          <w:sz w:val="28"/>
          <w:szCs w:val="28"/>
        </w:rPr>
        <w:t xml:space="preserve">Кафедра </w:t>
      </w:r>
      <w:r w:rsidR="005A7BE9" w:rsidRPr="00155C5E">
        <w:rPr>
          <w:color w:val="000000"/>
          <w:sz w:val="28"/>
          <w:szCs w:val="28"/>
        </w:rPr>
        <w:t>«Предпринимательство и коммерция»</w:t>
      </w:r>
    </w:p>
    <w:p w:rsidR="006B69A9" w:rsidRPr="00155C5E" w:rsidRDefault="0049743B" w:rsidP="00155C5E">
      <w:pPr>
        <w:ind w:firstLine="0"/>
        <w:jc w:val="center"/>
        <w:rPr>
          <w:b/>
          <w:color w:val="000000"/>
          <w:sz w:val="28"/>
          <w:szCs w:val="32"/>
        </w:rPr>
      </w:pPr>
      <w:r w:rsidRPr="00155C5E">
        <w:rPr>
          <w:b/>
          <w:color w:val="000000"/>
          <w:sz w:val="28"/>
          <w:szCs w:val="32"/>
        </w:rPr>
        <w:t xml:space="preserve">ЛАБОРАТОРНАЯ РАБОТА </w:t>
      </w:r>
      <w:r w:rsidR="00155C5E">
        <w:rPr>
          <w:b/>
          <w:color w:val="000000"/>
          <w:sz w:val="28"/>
          <w:szCs w:val="32"/>
        </w:rPr>
        <w:t>№</w:t>
      </w:r>
      <w:r w:rsidR="00155C5E" w:rsidRPr="00155C5E">
        <w:rPr>
          <w:b/>
          <w:color w:val="000000"/>
          <w:sz w:val="28"/>
          <w:szCs w:val="32"/>
        </w:rPr>
        <w:t>2</w:t>
      </w:r>
    </w:p>
    <w:p w:rsidR="006B69A9" w:rsidRPr="00155C5E" w:rsidRDefault="005A7BE9" w:rsidP="00155C5E">
      <w:pPr>
        <w:ind w:firstLine="0"/>
        <w:jc w:val="center"/>
        <w:rPr>
          <w:b/>
          <w:color w:val="000000"/>
          <w:sz w:val="28"/>
          <w:szCs w:val="28"/>
        </w:rPr>
      </w:pPr>
      <w:r w:rsidRPr="00155C5E">
        <w:rPr>
          <w:b/>
          <w:color w:val="000000"/>
          <w:sz w:val="28"/>
          <w:szCs w:val="28"/>
        </w:rPr>
        <w:t>По дисциплине «Статистика»</w:t>
      </w:r>
    </w:p>
    <w:p w:rsidR="00155C5E" w:rsidRDefault="005A7BE9" w:rsidP="00155C5E">
      <w:pPr>
        <w:ind w:firstLine="0"/>
        <w:jc w:val="center"/>
        <w:rPr>
          <w:b/>
          <w:color w:val="000000"/>
          <w:sz w:val="28"/>
          <w:szCs w:val="28"/>
        </w:rPr>
      </w:pPr>
      <w:r w:rsidRPr="00155C5E">
        <w:rPr>
          <w:b/>
          <w:color w:val="000000"/>
          <w:sz w:val="28"/>
          <w:szCs w:val="28"/>
        </w:rPr>
        <w:t xml:space="preserve">На тему </w:t>
      </w:r>
    </w:p>
    <w:p w:rsidR="00155C5E" w:rsidRDefault="005A7BE9" w:rsidP="00155C5E">
      <w:pPr>
        <w:ind w:firstLine="0"/>
        <w:jc w:val="center"/>
        <w:rPr>
          <w:b/>
          <w:color w:val="000000"/>
          <w:sz w:val="28"/>
          <w:szCs w:val="28"/>
        </w:rPr>
      </w:pPr>
      <w:r w:rsidRPr="00155C5E">
        <w:rPr>
          <w:b/>
          <w:color w:val="000000"/>
          <w:sz w:val="28"/>
          <w:szCs w:val="28"/>
        </w:rPr>
        <w:t>«</w:t>
      </w:r>
      <w:r w:rsidR="0049743B" w:rsidRPr="00155C5E">
        <w:rPr>
          <w:b/>
          <w:color w:val="000000"/>
          <w:sz w:val="28"/>
          <w:szCs w:val="28"/>
        </w:rPr>
        <w:t>Проведение выборочного наблюдения</w:t>
      </w:r>
      <w:r w:rsidRPr="00155C5E">
        <w:rPr>
          <w:b/>
          <w:color w:val="000000"/>
          <w:sz w:val="28"/>
          <w:szCs w:val="28"/>
        </w:rPr>
        <w:t>»</w:t>
      </w: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155C5E" w:rsidRDefault="00155C5E" w:rsidP="00155C5E">
      <w:pPr>
        <w:ind w:firstLine="0"/>
        <w:jc w:val="center"/>
        <w:rPr>
          <w:color w:val="000000"/>
          <w:sz w:val="28"/>
          <w:szCs w:val="28"/>
        </w:rPr>
      </w:pPr>
    </w:p>
    <w:p w:rsidR="006B69A9" w:rsidRPr="00155C5E" w:rsidRDefault="006B69A9" w:rsidP="00155C5E">
      <w:pPr>
        <w:ind w:firstLine="0"/>
        <w:jc w:val="center"/>
        <w:rPr>
          <w:color w:val="000000"/>
          <w:sz w:val="28"/>
          <w:szCs w:val="28"/>
        </w:rPr>
      </w:pPr>
      <w:r w:rsidRPr="00155C5E">
        <w:rPr>
          <w:color w:val="000000"/>
          <w:sz w:val="28"/>
          <w:szCs w:val="28"/>
        </w:rPr>
        <w:t>Санкт-Петербург</w:t>
      </w:r>
      <w:r w:rsidR="00155C5E">
        <w:rPr>
          <w:color w:val="000000"/>
          <w:sz w:val="28"/>
          <w:szCs w:val="28"/>
        </w:rPr>
        <w:t xml:space="preserve"> </w:t>
      </w:r>
      <w:r w:rsidR="005A7BE9" w:rsidRPr="00155C5E">
        <w:rPr>
          <w:color w:val="000000"/>
          <w:sz w:val="28"/>
          <w:szCs w:val="28"/>
        </w:rPr>
        <w:t>2008</w:t>
      </w:r>
    </w:p>
    <w:p w:rsidR="00CC55BC" w:rsidRPr="00155C5E" w:rsidRDefault="00155C5E" w:rsidP="00155C5E">
      <w:pPr>
        <w:ind w:firstLine="709"/>
      </w:pPr>
      <w:r>
        <w:rPr>
          <w:b/>
          <w:szCs w:val="32"/>
        </w:rPr>
        <w:br w:type="page"/>
      </w:r>
      <w:bookmarkStart w:id="0" w:name="_Toc216546121"/>
      <w:r w:rsidRPr="00155C5E">
        <w:rPr>
          <w:b/>
          <w:sz w:val="28"/>
          <w:szCs w:val="28"/>
        </w:rPr>
        <w:t>Введение</w:t>
      </w:r>
      <w:bookmarkEnd w:id="0"/>
    </w:p>
    <w:p w:rsidR="00155C5E" w:rsidRDefault="00155C5E" w:rsidP="00155C5E">
      <w:pPr>
        <w:ind w:firstLine="709"/>
        <w:rPr>
          <w:color w:val="000000"/>
          <w:sz w:val="28"/>
        </w:rPr>
      </w:pPr>
    </w:p>
    <w:p w:rsidR="0049743B" w:rsidRPr="00155C5E" w:rsidRDefault="0049743B" w:rsidP="00155C5E">
      <w:pPr>
        <w:ind w:firstLine="709"/>
        <w:rPr>
          <w:color w:val="000000"/>
          <w:sz w:val="28"/>
        </w:rPr>
      </w:pPr>
      <w:r w:rsidRPr="00155C5E">
        <w:rPr>
          <w:color w:val="000000"/>
          <w:sz w:val="28"/>
        </w:rPr>
        <w:t>Целью лабораторной работы является освоение методики организации и проведения выборочного наблюдения; статистических методов и методов компьютерной обработки полученной информации; методов оценки параметров генеральной совокупности на основе выборочных данных.</w:t>
      </w:r>
    </w:p>
    <w:p w:rsidR="00325020" w:rsidRPr="00155C5E" w:rsidRDefault="00893199" w:rsidP="00155C5E">
      <w:pPr>
        <w:ind w:firstLine="709"/>
        <w:rPr>
          <w:color w:val="000000"/>
          <w:sz w:val="28"/>
        </w:rPr>
      </w:pPr>
      <w:r w:rsidRPr="00155C5E">
        <w:rPr>
          <w:color w:val="000000"/>
          <w:sz w:val="28"/>
        </w:rPr>
        <w:t>Выборочное наблюдение – важнейший вид не сплошного наблюдения. Теория выборочного наблюдения, т.н. выборочный метод, – совокупность принципов и способов отбора единиц совокупности, а также способов и методов оценки параметров генеральной совокупности на основе выборочных единиц. Выборочный метод в настоящее время получил широкое практическое применение, поскольку обладает целым рядом преимуществ по сравнению со сплошным наблюдением и иными видами несплошного наблюдения.</w:t>
      </w:r>
    </w:p>
    <w:p w:rsidR="00893199" w:rsidRPr="00155C5E" w:rsidRDefault="00893199" w:rsidP="00155C5E">
      <w:pPr>
        <w:ind w:firstLine="709"/>
        <w:rPr>
          <w:color w:val="000000"/>
          <w:sz w:val="28"/>
        </w:rPr>
      </w:pPr>
      <w:r w:rsidRPr="00155C5E">
        <w:rPr>
          <w:color w:val="000000"/>
          <w:sz w:val="28"/>
        </w:rPr>
        <w:t>Преимущества выборочного наблюдения по сравнению</w:t>
      </w:r>
      <w:r w:rsidR="00155C5E" w:rsidRPr="00155C5E">
        <w:rPr>
          <w:color w:val="000000"/>
          <w:sz w:val="28"/>
        </w:rPr>
        <w:t xml:space="preserve"> </w:t>
      </w:r>
      <w:r w:rsidRPr="00155C5E">
        <w:rPr>
          <w:color w:val="000000"/>
          <w:sz w:val="28"/>
        </w:rPr>
        <w:t>со сплошным:</w:t>
      </w:r>
    </w:p>
    <w:p w:rsidR="00893199" w:rsidRPr="00155C5E" w:rsidRDefault="00893199" w:rsidP="00155C5E">
      <w:pPr>
        <w:pStyle w:val="aa"/>
        <w:numPr>
          <w:ilvl w:val="1"/>
          <w:numId w:val="8"/>
        </w:numPr>
        <w:ind w:left="0" w:firstLine="709"/>
        <w:rPr>
          <w:color w:val="000000"/>
          <w:sz w:val="28"/>
        </w:rPr>
      </w:pPr>
      <w:r w:rsidRPr="00155C5E">
        <w:rPr>
          <w:color w:val="000000"/>
          <w:sz w:val="28"/>
        </w:rPr>
        <w:t>Экономия времени, финансовых, трудовых, материальных ресурсов.</w:t>
      </w:r>
    </w:p>
    <w:p w:rsidR="00893199" w:rsidRPr="00155C5E" w:rsidRDefault="00893199" w:rsidP="00155C5E">
      <w:pPr>
        <w:pStyle w:val="aa"/>
        <w:numPr>
          <w:ilvl w:val="1"/>
          <w:numId w:val="8"/>
        </w:numPr>
        <w:ind w:left="0" w:firstLine="709"/>
        <w:rPr>
          <w:color w:val="000000"/>
          <w:sz w:val="28"/>
        </w:rPr>
      </w:pPr>
      <w:r w:rsidRPr="00155C5E">
        <w:rPr>
          <w:color w:val="000000"/>
          <w:sz w:val="28"/>
        </w:rPr>
        <w:t>Возможность расширить программу наблюдения.</w:t>
      </w:r>
    </w:p>
    <w:p w:rsidR="00893199" w:rsidRPr="00155C5E" w:rsidRDefault="00155C5E" w:rsidP="00155C5E">
      <w:pPr>
        <w:ind w:firstLine="709"/>
        <w:rPr>
          <w:color w:val="000000"/>
          <w:sz w:val="28"/>
        </w:rPr>
      </w:pPr>
      <w:r w:rsidRPr="00155C5E">
        <w:rPr>
          <w:color w:val="000000"/>
          <w:sz w:val="28"/>
        </w:rPr>
        <w:t xml:space="preserve">С </w:t>
      </w:r>
      <w:r w:rsidR="00893199" w:rsidRPr="00155C5E">
        <w:rPr>
          <w:color w:val="000000"/>
          <w:sz w:val="28"/>
        </w:rPr>
        <w:t>другими видами не сплошного наблюдения:</w:t>
      </w:r>
    </w:p>
    <w:p w:rsidR="00893199" w:rsidRPr="00155C5E" w:rsidRDefault="00893199" w:rsidP="00155C5E">
      <w:pPr>
        <w:pStyle w:val="aa"/>
        <w:numPr>
          <w:ilvl w:val="1"/>
          <w:numId w:val="8"/>
        </w:numPr>
        <w:ind w:left="0" w:firstLine="709"/>
        <w:rPr>
          <w:color w:val="000000"/>
          <w:sz w:val="28"/>
        </w:rPr>
      </w:pPr>
      <w:r w:rsidRPr="00155C5E">
        <w:rPr>
          <w:color w:val="000000"/>
          <w:sz w:val="28"/>
        </w:rPr>
        <w:t>Благодаря хорошо разработанной теории выборки и используемых при выборочных наблюдениях способах формирования выборки появляется возможность дать вероятностную оценку параметров генеральной совокупности.</w:t>
      </w:r>
    </w:p>
    <w:p w:rsidR="005A198C" w:rsidRPr="00155C5E" w:rsidRDefault="005A198C" w:rsidP="00155C5E">
      <w:pPr>
        <w:ind w:firstLine="709"/>
        <w:rPr>
          <w:color w:val="000000"/>
          <w:sz w:val="28"/>
        </w:rPr>
      </w:pPr>
      <w:r w:rsidRPr="00155C5E">
        <w:rPr>
          <w:color w:val="000000"/>
          <w:sz w:val="28"/>
        </w:rPr>
        <w:t>Генеральная совокупность – совокупность, которая собственно интересует исследователя и из которой отбираются единицы в выборочную совокупность. Выборочная совокупность – совокупность отобранных единиц, по которым будут фиксироваться значения тех или иных признаков.</w:t>
      </w:r>
    </w:p>
    <w:p w:rsidR="00893199" w:rsidRPr="00155C5E" w:rsidRDefault="00893199" w:rsidP="00155C5E">
      <w:pPr>
        <w:ind w:firstLine="709"/>
        <w:rPr>
          <w:color w:val="000000"/>
          <w:sz w:val="28"/>
        </w:rPr>
      </w:pPr>
      <w:r w:rsidRPr="00155C5E">
        <w:rPr>
          <w:color w:val="000000"/>
          <w:sz w:val="28"/>
        </w:rPr>
        <w:t xml:space="preserve">Основной принцип формирования выборочной совокупности – случайность отбора, </w:t>
      </w:r>
      <w:r w:rsidR="00155C5E">
        <w:rPr>
          <w:color w:val="000000"/>
          <w:sz w:val="28"/>
        </w:rPr>
        <w:t>т.е.</w:t>
      </w:r>
      <w:r w:rsidRPr="00155C5E">
        <w:rPr>
          <w:color w:val="000000"/>
          <w:sz w:val="28"/>
        </w:rPr>
        <w:t xml:space="preserve"> всем единицам генеральной совокупности должна быть обеспечена равная вероятность попадания в выборку</w:t>
      </w:r>
      <w:r w:rsidR="007A2E73" w:rsidRPr="00155C5E">
        <w:rPr>
          <w:color w:val="000000"/>
          <w:sz w:val="28"/>
        </w:rPr>
        <w:t xml:space="preserve">. Этот принцип обеспечивает объективность выборочного наблюдения, поскольку позволяет сформировать репрезентативную выборку. Репрезентативность способствует получению несмещённой выборки, </w:t>
      </w:r>
      <w:r w:rsidR="00155C5E">
        <w:rPr>
          <w:color w:val="000000"/>
          <w:sz w:val="28"/>
        </w:rPr>
        <w:t>т.е.</w:t>
      </w:r>
      <w:r w:rsidR="007A2E73" w:rsidRPr="00155C5E">
        <w:rPr>
          <w:color w:val="000000"/>
          <w:sz w:val="28"/>
        </w:rPr>
        <w:t xml:space="preserve"> структура или закономерност</w:t>
      </w:r>
      <w:r w:rsidR="005A198C" w:rsidRPr="00155C5E">
        <w:rPr>
          <w:color w:val="000000"/>
          <w:sz w:val="28"/>
        </w:rPr>
        <w:t>ь</w:t>
      </w:r>
      <w:r w:rsidR="007A2E73" w:rsidRPr="00155C5E">
        <w:rPr>
          <w:color w:val="000000"/>
          <w:sz w:val="28"/>
        </w:rPr>
        <w:t xml:space="preserve"> распределения в выборочной совокупности</w:t>
      </w:r>
      <w:r w:rsidR="005A198C" w:rsidRPr="00155C5E">
        <w:rPr>
          <w:color w:val="000000"/>
          <w:sz w:val="28"/>
        </w:rPr>
        <w:t xml:space="preserve"> соответствует распределению единиц в генеральной совокупности.</w:t>
      </w:r>
    </w:p>
    <w:p w:rsidR="005A198C" w:rsidRPr="00155C5E" w:rsidRDefault="005A198C" w:rsidP="00155C5E">
      <w:pPr>
        <w:ind w:firstLine="709"/>
        <w:rPr>
          <w:color w:val="000000"/>
          <w:sz w:val="28"/>
        </w:rPr>
      </w:pPr>
      <w:r w:rsidRPr="00155C5E">
        <w:rPr>
          <w:color w:val="000000"/>
          <w:sz w:val="28"/>
        </w:rPr>
        <w:t>Способы отбора единиц в выборочную совокупность:</w:t>
      </w:r>
    </w:p>
    <w:p w:rsidR="005A198C" w:rsidRPr="00155C5E" w:rsidRDefault="005A198C" w:rsidP="00155C5E">
      <w:pPr>
        <w:pStyle w:val="aa"/>
        <w:numPr>
          <w:ilvl w:val="0"/>
          <w:numId w:val="9"/>
        </w:numPr>
        <w:ind w:left="0" w:firstLine="709"/>
        <w:rPr>
          <w:color w:val="000000"/>
          <w:sz w:val="28"/>
        </w:rPr>
      </w:pPr>
      <w:r w:rsidRPr="00155C5E">
        <w:rPr>
          <w:color w:val="000000"/>
          <w:sz w:val="28"/>
        </w:rPr>
        <w:t>Случайный отбор. Реализуют методом жеребьёвки или с использованием таблиц случайных чисел.</w:t>
      </w:r>
    </w:p>
    <w:p w:rsidR="005A198C" w:rsidRPr="00155C5E" w:rsidRDefault="005A198C" w:rsidP="00155C5E">
      <w:pPr>
        <w:pStyle w:val="aa"/>
        <w:numPr>
          <w:ilvl w:val="0"/>
          <w:numId w:val="9"/>
        </w:numPr>
        <w:ind w:left="0" w:firstLine="709"/>
        <w:rPr>
          <w:color w:val="000000"/>
          <w:sz w:val="28"/>
        </w:rPr>
      </w:pPr>
      <w:r w:rsidRPr="00155C5E">
        <w:rPr>
          <w:color w:val="000000"/>
          <w:sz w:val="28"/>
        </w:rPr>
        <w:t xml:space="preserve">Механический отбор – частный случай случайного отбора. Рассчитывается шаг отбора, который равен отношению объёма совокупности к объёму выборки: </w:t>
      </w:r>
      <w:r w:rsidR="009011F7">
        <w:rPr>
          <w:color w:val="000000"/>
          <w:position w:val="-2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0.75pt">
            <v:imagedata r:id="rId7" o:title=""/>
          </v:shape>
        </w:pict>
      </w:r>
      <w:r w:rsidRPr="00155C5E">
        <w:rPr>
          <w:color w:val="000000"/>
          <w:sz w:val="28"/>
        </w:rPr>
        <w:t>.</w:t>
      </w:r>
    </w:p>
    <w:p w:rsidR="005A198C" w:rsidRPr="00155C5E" w:rsidRDefault="005A198C" w:rsidP="00155C5E">
      <w:pPr>
        <w:ind w:firstLine="709"/>
        <w:rPr>
          <w:color w:val="000000"/>
          <w:sz w:val="28"/>
        </w:rPr>
      </w:pPr>
      <w:r w:rsidRPr="00155C5E">
        <w:rPr>
          <w:color w:val="000000"/>
          <w:sz w:val="28"/>
        </w:rPr>
        <w:t>Отбор может проводиться по принципу бесповторного отбора, когда, извлекаемая из генеральной совокупности, единица назад не возвращается, и повторного отбора</w:t>
      </w:r>
      <w:r w:rsidR="00751989" w:rsidRPr="00155C5E">
        <w:rPr>
          <w:color w:val="000000"/>
          <w:sz w:val="28"/>
        </w:rPr>
        <w:t xml:space="preserve"> [1]</w:t>
      </w:r>
      <w:r w:rsidRPr="00155C5E">
        <w:rPr>
          <w:color w:val="000000"/>
          <w:sz w:val="28"/>
        </w:rPr>
        <w:t>.</w:t>
      </w:r>
    </w:p>
    <w:p w:rsidR="005A198C" w:rsidRPr="00155C5E" w:rsidRDefault="005A198C" w:rsidP="00155C5E">
      <w:pPr>
        <w:ind w:firstLine="709"/>
        <w:rPr>
          <w:color w:val="000000"/>
          <w:sz w:val="28"/>
        </w:rPr>
      </w:pPr>
      <w:r w:rsidRPr="00155C5E">
        <w:rPr>
          <w:color w:val="000000"/>
          <w:sz w:val="28"/>
        </w:rPr>
        <w:t>Виды выборки:</w:t>
      </w:r>
    </w:p>
    <w:p w:rsidR="005A198C" w:rsidRPr="00155C5E" w:rsidRDefault="005A198C" w:rsidP="00155C5E">
      <w:pPr>
        <w:pStyle w:val="aa"/>
        <w:numPr>
          <w:ilvl w:val="0"/>
          <w:numId w:val="10"/>
        </w:numPr>
        <w:ind w:left="0" w:firstLine="709"/>
        <w:rPr>
          <w:color w:val="000000"/>
          <w:sz w:val="28"/>
        </w:rPr>
      </w:pPr>
      <w:r w:rsidRPr="00155C5E">
        <w:rPr>
          <w:color w:val="000000"/>
          <w:sz w:val="28"/>
        </w:rPr>
        <w:t>Собственно случайная.</w:t>
      </w:r>
    </w:p>
    <w:p w:rsidR="005A198C" w:rsidRPr="00155C5E" w:rsidRDefault="005A198C" w:rsidP="00155C5E">
      <w:pPr>
        <w:pStyle w:val="aa"/>
        <w:numPr>
          <w:ilvl w:val="0"/>
          <w:numId w:val="10"/>
        </w:numPr>
        <w:ind w:left="0" w:firstLine="709"/>
        <w:rPr>
          <w:color w:val="000000"/>
          <w:sz w:val="28"/>
        </w:rPr>
      </w:pPr>
      <w:r w:rsidRPr="00155C5E">
        <w:rPr>
          <w:color w:val="000000"/>
          <w:sz w:val="28"/>
        </w:rPr>
        <w:t>Типологическая (стратифицированная).</w:t>
      </w:r>
    </w:p>
    <w:p w:rsidR="005A198C" w:rsidRPr="00155C5E" w:rsidRDefault="005A198C" w:rsidP="00155C5E">
      <w:pPr>
        <w:pStyle w:val="aa"/>
        <w:numPr>
          <w:ilvl w:val="0"/>
          <w:numId w:val="10"/>
        </w:numPr>
        <w:ind w:left="0" w:firstLine="709"/>
        <w:rPr>
          <w:color w:val="000000"/>
          <w:sz w:val="28"/>
        </w:rPr>
      </w:pPr>
      <w:r w:rsidRPr="00155C5E">
        <w:rPr>
          <w:color w:val="000000"/>
          <w:sz w:val="28"/>
        </w:rPr>
        <w:t>Гнездовая (серийная).</w:t>
      </w:r>
    </w:p>
    <w:p w:rsidR="005A198C" w:rsidRPr="00155C5E" w:rsidRDefault="005A198C" w:rsidP="00155C5E">
      <w:pPr>
        <w:pStyle w:val="aa"/>
        <w:numPr>
          <w:ilvl w:val="0"/>
          <w:numId w:val="10"/>
        </w:numPr>
        <w:ind w:left="0" w:firstLine="709"/>
        <w:rPr>
          <w:color w:val="000000"/>
          <w:sz w:val="28"/>
        </w:rPr>
      </w:pPr>
      <w:r w:rsidRPr="00155C5E">
        <w:rPr>
          <w:color w:val="000000"/>
          <w:sz w:val="28"/>
        </w:rPr>
        <w:t>Многоступенчатая.</w:t>
      </w:r>
    </w:p>
    <w:p w:rsidR="005A198C" w:rsidRPr="00155C5E" w:rsidRDefault="005A198C" w:rsidP="00155C5E">
      <w:pPr>
        <w:pStyle w:val="aa"/>
        <w:numPr>
          <w:ilvl w:val="0"/>
          <w:numId w:val="10"/>
        </w:numPr>
        <w:ind w:left="0" w:firstLine="709"/>
        <w:rPr>
          <w:color w:val="000000"/>
          <w:sz w:val="28"/>
        </w:rPr>
      </w:pPr>
      <w:r w:rsidRPr="00155C5E">
        <w:rPr>
          <w:color w:val="000000"/>
          <w:sz w:val="28"/>
        </w:rPr>
        <w:t>Многофазная.</w:t>
      </w:r>
    </w:p>
    <w:p w:rsidR="00975A20" w:rsidRDefault="0049743B" w:rsidP="00155C5E">
      <w:pPr>
        <w:ind w:firstLine="709"/>
        <w:rPr>
          <w:color w:val="000000"/>
          <w:sz w:val="28"/>
        </w:rPr>
      </w:pPr>
      <w:r w:rsidRPr="00155C5E">
        <w:rPr>
          <w:color w:val="000000"/>
          <w:sz w:val="28"/>
        </w:rPr>
        <w:t>Лабораторная работа выполнена на основе исходных данных первой лабораторной: данные</w:t>
      </w:r>
      <w:r w:rsidR="00113FBE" w:rsidRPr="00155C5E">
        <w:rPr>
          <w:color w:val="000000"/>
          <w:sz w:val="28"/>
        </w:rPr>
        <w:t xml:space="preserve"> </w:t>
      </w:r>
      <w:r w:rsidRPr="00155C5E">
        <w:rPr>
          <w:color w:val="000000"/>
          <w:sz w:val="28"/>
        </w:rPr>
        <w:t>с</w:t>
      </w:r>
      <w:r w:rsidR="00113FBE" w:rsidRPr="00155C5E">
        <w:rPr>
          <w:color w:val="000000"/>
          <w:sz w:val="28"/>
        </w:rPr>
        <w:t>б</w:t>
      </w:r>
      <w:r w:rsidR="00975A20" w:rsidRPr="00155C5E">
        <w:rPr>
          <w:color w:val="000000"/>
          <w:sz w:val="28"/>
        </w:rPr>
        <w:t>орник</w:t>
      </w:r>
      <w:r w:rsidR="00113FBE" w:rsidRPr="00155C5E">
        <w:rPr>
          <w:color w:val="000000"/>
          <w:sz w:val="28"/>
        </w:rPr>
        <w:t>а Р</w:t>
      </w:r>
      <w:r w:rsidR="00975A20" w:rsidRPr="00155C5E">
        <w:rPr>
          <w:color w:val="000000"/>
          <w:sz w:val="28"/>
        </w:rPr>
        <w:t>осстата Регионы России [2], а именно статистическая информация о числе собственных легковых автомобилей на 1000 человек населения</w:t>
      </w:r>
      <w:r w:rsidR="00F075D4" w:rsidRPr="00155C5E">
        <w:rPr>
          <w:color w:val="000000"/>
          <w:sz w:val="28"/>
        </w:rPr>
        <w:t xml:space="preserve"> в различных регионах России в 1990 году.</w:t>
      </w:r>
      <w:r w:rsidR="00F25876" w:rsidRPr="00155C5E">
        <w:rPr>
          <w:color w:val="000000"/>
          <w:sz w:val="28"/>
        </w:rPr>
        <w:t xml:space="preserve"> Объём исходной совокупности – 8</w:t>
      </w:r>
      <w:r w:rsidRPr="00155C5E">
        <w:rPr>
          <w:color w:val="000000"/>
          <w:sz w:val="28"/>
        </w:rPr>
        <w:t>8</w:t>
      </w:r>
      <w:r w:rsidR="00F25876" w:rsidRPr="00155C5E">
        <w:rPr>
          <w:color w:val="000000"/>
          <w:sz w:val="28"/>
        </w:rPr>
        <w:t xml:space="preserve"> единиц.</w:t>
      </w:r>
    </w:p>
    <w:p w:rsidR="00155C5E" w:rsidRDefault="00155C5E" w:rsidP="00155C5E">
      <w:pPr>
        <w:ind w:firstLine="709"/>
        <w:rPr>
          <w:color w:val="000000"/>
          <w:sz w:val="28"/>
        </w:rPr>
      </w:pPr>
    </w:p>
    <w:p w:rsidR="00155C5E" w:rsidRPr="00155C5E" w:rsidRDefault="00155C5E" w:rsidP="00155C5E">
      <w:pPr>
        <w:ind w:firstLine="709"/>
        <w:rPr>
          <w:color w:val="000000"/>
          <w:sz w:val="28"/>
        </w:rPr>
      </w:pPr>
    </w:p>
    <w:p w:rsidR="006D6194" w:rsidRPr="00155C5E" w:rsidRDefault="00155C5E" w:rsidP="00155C5E">
      <w:pPr>
        <w:pStyle w:val="1"/>
        <w:keepNext w:val="0"/>
        <w:pageBreakBefore w:val="0"/>
        <w:spacing w:after="0"/>
        <w:ind w:left="0" w:firstLine="709"/>
        <w:jc w:val="both"/>
        <w:rPr>
          <w:rFonts w:ascii="Times New Roman" w:hAnsi="Times New Roman" w:cs="Times New Roman"/>
          <w:color w:val="000000"/>
          <w:sz w:val="28"/>
        </w:rPr>
      </w:pPr>
      <w:bookmarkStart w:id="1" w:name="_Toc216546122"/>
      <w:r>
        <w:rPr>
          <w:rFonts w:ascii="Times New Roman" w:hAnsi="Times New Roman" w:cs="Times New Roman"/>
          <w:color w:val="000000"/>
          <w:sz w:val="28"/>
        </w:rPr>
        <w:br w:type="page"/>
      </w:r>
      <w:r w:rsidR="00751989" w:rsidRPr="00155C5E">
        <w:rPr>
          <w:rFonts w:ascii="Times New Roman" w:hAnsi="Times New Roman" w:cs="Times New Roman"/>
          <w:color w:val="000000"/>
          <w:sz w:val="28"/>
        </w:rPr>
        <w:t>Расчёт необходимого объёма выборочной совокупности</w:t>
      </w:r>
      <w:bookmarkEnd w:id="1"/>
    </w:p>
    <w:p w:rsidR="00155C5E" w:rsidRDefault="00155C5E" w:rsidP="00155C5E">
      <w:pPr>
        <w:ind w:firstLine="709"/>
        <w:rPr>
          <w:color w:val="000000"/>
          <w:sz w:val="28"/>
        </w:rPr>
      </w:pPr>
    </w:p>
    <w:p w:rsidR="002905AD" w:rsidRPr="00155C5E" w:rsidRDefault="002905AD" w:rsidP="00155C5E">
      <w:pPr>
        <w:ind w:firstLine="709"/>
        <w:rPr>
          <w:color w:val="000000"/>
          <w:sz w:val="28"/>
        </w:rPr>
      </w:pPr>
      <w:r w:rsidRPr="00155C5E">
        <w:rPr>
          <w:color w:val="000000"/>
          <w:sz w:val="28"/>
        </w:rPr>
        <w:t>Ошибка выборки – это различие в значениях какого-либо параметра генеральной совокупности и его оценки, полученной на основе выборки. Ошибка выборки присутствует всегда, т</w:t>
      </w:r>
      <w:r w:rsidR="00155C5E">
        <w:rPr>
          <w:color w:val="000000"/>
          <w:sz w:val="28"/>
        </w:rPr>
        <w:t>.</w:t>
      </w:r>
      <w:r w:rsidR="00155C5E" w:rsidRPr="00155C5E">
        <w:rPr>
          <w:color w:val="000000"/>
          <w:sz w:val="28"/>
        </w:rPr>
        <w:t>к</w:t>
      </w:r>
      <w:r w:rsidRPr="00155C5E">
        <w:rPr>
          <w:color w:val="000000"/>
          <w:sz w:val="28"/>
        </w:rPr>
        <w:t>. её возникновение связано с самой сутью выборочного наблюдения: по части судят о целом. Распределение единиц выборочной совокупности не может в полной мере соответствовать распределению единиц генеральной совокупности. Понятию ошибки выборки и методике её определения посвящены многие работы теории выборки (учёные – Я. Бернулли, П.Л. Чебышев, А.М. Ляпунов, А.А. Марков</w:t>
      </w:r>
      <w:r w:rsidR="00246C81" w:rsidRPr="00155C5E">
        <w:rPr>
          <w:color w:val="000000"/>
          <w:sz w:val="28"/>
        </w:rPr>
        <w:t>, А.А. Чупров и др.).</w:t>
      </w:r>
    </w:p>
    <w:p w:rsidR="00246C81" w:rsidRDefault="00246C81" w:rsidP="00155C5E">
      <w:pPr>
        <w:ind w:firstLine="709"/>
        <w:rPr>
          <w:color w:val="000000"/>
          <w:sz w:val="28"/>
        </w:rPr>
      </w:pPr>
      <w:r w:rsidRPr="00155C5E">
        <w:rPr>
          <w:b/>
          <w:color w:val="000000"/>
          <w:sz w:val="28"/>
        </w:rPr>
        <w:t>Теорема Чебышева.</w:t>
      </w:r>
      <w:r w:rsidRPr="00155C5E">
        <w:rPr>
          <w:color w:val="000000"/>
          <w:sz w:val="28"/>
        </w:rPr>
        <w:t xml:space="preserve"> При неограниченном увеличении числа наблюдений в генеральной совокупности с ограниченной дисперсией с вероятностью, близкой к единице, можно утверждать, что величина ошибки выборки не превысит сколь угодно малой положительной величины ξ.</w:t>
      </w:r>
    </w:p>
    <w:p w:rsidR="00155C5E" w:rsidRPr="00155C5E" w:rsidRDefault="00155C5E" w:rsidP="00155C5E">
      <w:pPr>
        <w:ind w:firstLine="709"/>
        <w:rPr>
          <w:color w:val="000000"/>
          <w:sz w:val="28"/>
        </w:rPr>
      </w:pPr>
    </w:p>
    <w:p w:rsidR="00246C81" w:rsidRPr="00155C5E" w:rsidRDefault="009011F7" w:rsidP="00155C5E">
      <w:pPr>
        <w:ind w:firstLine="709"/>
        <w:rPr>
          <w:color w:val="000000"/>
          <w:sz w:val="28"/>
        </w:rPr>
      </w:pPr>
      <w:r>
        <w:rPr>
          <w:color w:val="000000"/>
          <w:position w:val="-6"/>
          <w:sz w:val="28"/>
        </w:rPr>
        <w:pict>
          <v:shape id="_x0000_i1026" type="#_x0000_t75" style="width:35.25pt;height:11.25pt">
            <v:imagedata r:id="rId8" o:title=""/>
          </v:shape>
        </w:pict>
      </w:r>
      <w:r w:rsidR="00246C81" w:rsidRPr="00155C5E">
        <w:rPr>
          <w:color w:val="000000"/>
          <w:sz w:val="28"/>
        </w:rPr>
        <w:t xml:space="preserve"> </w:t>
      </w:r>
      <w:r>
        <w:rPr>
          <w:color w:val="000000"/>
          <w:position w:val="-10"/>
          <w:sz w:val="28"/>
        </w:rPr>
        <w:pict>
          <v:shape id="_x0000_i1027" type="#_x0000_t75" style="width:87pt;height:18.75pt">
            <v:imagedata r:id="rId9" o:title=""/>
          </v:shape>
        </w:pict>
      </w:r>
      <w:r w:rsidR="00246C81" w:rsidRPr="00155C5E">
        <w:rPr>
          <w:color w:val="000000"/>
          <w:sz w:val="28"/>
        </w:rPr>
        <w:t>,</w:t>
      </w:r>
    </w:p>
    <w:p w:rsidR="00155C5E" w:rsidRDefault="00155C5E" w:rsidP="00155C5E">
      <w:pPr>
        <w:ind w:firstLine="709"/>
        <w:rPr>
          <w:color w:val="000000"/>
          <w:sz w:val="28"/>
        </w:rPr>
      </w:pPr>
    </w:p>
    <w:p w:rsidR="00246C81" w:rsidRPr="00155C5E" w:rsidRDefault="00246C81" w:rsidP="00155C5E">
      <w:pPr>
        <w:ind w:firstLine="709"/>
        <w:rPr>
          <w:color w:val="000000"/>
          <w:sz w:val="28"/>
        </w:rPr>
      </w:pPr>
      <w:r w:rsidRPr="00155C5E">
        <w:rPr>
          <w:color w:val="000000"/>
          <w:sz w:val="28"/>
        </w:rPr>
        <w:t xml:space="preserve">где </w:t>
      </w:r>
      <w:r w:rsidR="009011F7">
        <w:rPr>
          <w:color w:val="000000"/>
          <w:position w:val="-6"/>
          <w:sz w:val="28"/>
        </w:rPr>
        <w:pict>
          <v:shape id="_x0000_i1028" type="#_x0000_t75" style="width:9.75pt;height:17.25pt">
            <v:imagedata r:id="rId10" o:title=""/>
          </v:shape>
        </w:pic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 xml:space="preserve">выборочное среднее, </w:t>
      </w:r>
      <w:r w:rsidR="009011F7">
        <w:rPr>
          <w:color w:val="000000"/>
          <w:position w:val="-6"/>
          <w:sz w:val="28"/>
        </w:rPr>
        <w:pict>
          <v:shape id="_x0000_i1029" type="#_x0000_t75" style="width:9.75pt;height:17.25pt">
            <v:imagedata r:id="rId11" o:title=""/>
          </v:shape>
        </w:pic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 xml:space="preserve">генеральное среднее, </w:t>
      </w:r>
      <w:r w:rsidR="009011F7">
        <w:rPr>
          <w:color w:val="000000"/>
          <w:position w:val="-10"/>
          <w:sz w:val="28"/>
        </w:rPr>
        <w:pict>
          <v:shape id="_x0000_i1030" type="#_x0000_t75" style="width:20.25pt;height:15.75pt">
            <v:imagedata r:id="rId12" o:title=""/>
          </v:shape>
        </w:pic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вероятность события, заключённого в скобки.</w:t>
      </w:r>
    </w:p>
    <w:p w:rsidR="00246C81" w:rsidRPr="00155C5E" w:rsidRDefault="00246C81" w:rsidP="00155C5E">
      <w:pPr>
        <w:ind w:firstLine="709"/>
        <w:rPr>
          <w:color w:val="000000"/>
          <w:sz w:val="28"/>
        </w:rPr>
      </w:pPr>
      <w:r w:rsidRPr="00155C5E">
        <w:rPr>
          <w:color w:val="000000"/>
          <w:sz w:val="28"/>
        </w:rPr>
        <w:t>Теорема Чебышева доказывает принципиальную возможность оценки параметров генеральной совокупности на основе выборочных данных, утверждая, что в условиях большой выборки вероятность получить незначительную величину ошибки близка к 1. Однако, практически не ясно, чему равна эта вероятность, и какова величина ошибки выборки.</w:t>
      </w:r>
    </w:p>
    <w:p w:rsidR="0085282E" w:rsidRDefault="0085282E" w:rsidP="00155C5E">
      <w:pPr>
        <w:ind w:firstLine="709"/>
        <w:rPr>
          <w:color w:val="000000"/>
          <w:sz w:val="28"/>
        </w:rPr>
      </w:pPr>
      <w:r w:rsidRPr="00155C5E">
        <w:rPr>
          <w:color w:val="000000"/>
          <w:sz w:val="28"/>
        </w:rPr>
        <w:t xml:space="preserve">Теорема Ляпунова. При неограниченном увеличении числа наблюдений в генеральной совокупности с ограниченной дисперсией вероятность того, что ошибка выборки не превысит величины </w:t>
      </w:r>
      <w:r w:rsidRPr="00155C5E">
        <w:rPr>
          <w:color w:val="000000"/>
          <w:sz w:val="28"/>
          <w:lang w:val="en-US"/>
        </w:rPr>
        <w:t>t</w:t>
      </w:r>
      <w:r w:rsidRPr="00155C5E">
        <w:rPr>
          <w:color w:val="000000"/>
          <w:sz w:val="28"/>
        </w:rPr>
        <w:t>μ, равна нормированной функции Лапласа:</w:t>
      </w:r>
    </w:p>
    <w:p w:rsidR="0085282E" w:rsidRPr="00155C5E" w:rsidRDefault="00155C5E" w:rsidP="00155C5E">
      <w:pPr>
        <w:ind w:firstLine="709"/>
        <w:rPr>
          <w:color w:val="000000"/>
          <w:sz w:val="28"/>
        </w:rPr>
      </w:pPr>
      <w:r>
        <w:rPr>
          <w:color w:val="000000"/>
          <w:position w:val="-10"/>
          <w:sz w:val="28"/>
        </w:rPr>
        <w:br w:type="page"/>
      </w:r>
      <w:r w:rsidR="009011F7">
        <w:rPr>
          <w:color w:val="000000"/>
          <w:position w:val="-10"/>
          <w:sz w:val="28"/>
        </w:rPr>
        <w:pict>
          <v:shape id="_x0000_i1031" type="#_x0000_t75" style="width:105pt;height:18.75pt">
            <v:imagedata r:id="rId13" o:title=""/>
          </v:shape>
        </w:pict>
      </w:r>
      <w:r w:rsidR="0085282E" w:rsidRPr="00155C5E">
        <w:rPr>
          <w:color w:val="000000"/>
          <w:sz w:val="28"/>
        </w:rPr>
        <w:t>,</w:t>
      </w:r>
    </w:p>
    <w:p w:rsidR="00155C5E" w:rsidRDefault="00155C5E" w:rsidP="00155C5E">
      <w:pPr>
        <w:ind w:firstLine="709"/>
        <w:rPr>
          <w:color w:val="000000"/>
          <w:sz w:val="28"/>
        </w:rPr>
      </w:pPr>
    </w:p>
    <w:p w:rsidR="0085282E" w:rsidRPr="00155C5E" w:rsidRDefault="0085282E" w:rsidP="00155C5E">
      <w:pPr>
        <w:ind w:firstLine="709"/>
        <w:rPr>
          <w:color w:val="000000"/>
          <w:sz w:val="28"/>
        </w:rPr>
      </w:pPr>
      <w:r w:rsidRPr="00155C5E">
        <w:rPr>
          <w:color w:val="000000"/>
          <w:sz w:val="28"/>
        </w:rPr>
        <w:t xml:space="preserve">где μ – средняя ошибка выборки, </w:t>
      </w:r>
      <w:r w:rsidR="009011F7">
        <w:rPr>
          <w:color w:val="000000"/>
          <w:position w:val="-26"/>
          <w:sz w:val="28"/>
        </w:rPr>
        <w:pict>
          <v:shape id="_x0000_i1032" type="#_x0000_t75" style="width:89.25pt;height:51.75pt">
            <v:imagedata r:id="rId14" o:title=""/>
          </v:shape>
        </w:pict>
      </w:r>
      <w:r w:rsidRPr="00155C5E">
        <w:rPr>
          <w:color w:val="000000"/>
          <w:sz w:val="28"/>
        </w:rPr>
        <w:t xml:space="preserve">, </w:t>
      </w:r>
      <w:r w:rsidR="009011F7">
        <w:rPr>
          <w:color w:val="000000"/>
          <w:position w:val="-6"/>
          <w:sz w:val="28"/>
        </w:rPr>
        <w:pict>
          <v:shape id="_x0000_i1033" type="#_x0000_t75" style="width:12pt;height:17.25pt">
            <v:imagedata r:id="rId15" o:title=""/>
          </v:shape>
        </w:pic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среднее выборочное по i</w:t>
      </w:r>
      <w:r w:rsidR="00155C5E">
        <w:rPr>
          <w:color w:val="000000"/>
          <w:sz w:val="28"/>
        </w:rPr>
        <w:noBreakHyphen/>
      </w:r>
      <w:r w:rsidR="00155C5E" w:rsidRPr="00155C5E">
        <w:rPr>
          <w:color w:val="000000"/>
          <w:sz w:val="28"/>
        </w:rPr>
        <w:t>й</w:t>
      </w:r>
      <w:r w:rsidRPr="00155C5E">
        <w:rPr>
          <w:color w:val="000000"/>
          <w:sz w:val="28"/>
        </w:rPr>
        <w:t xml:space="preserve"> выборке, n – число выборок.</w:t>
      </w:r>
    </w:p>
    <w:p w:rsidR="0085282E" w:rsidRPr="00155C5E" w:rsidRDefault="0085282E" w:rsidP="00155C5E">
      <w:pPr>
        <w:ind w:firstLine="709"/>
        <w:rPr>
          <w:color w:val="000000"/>
          <w:sz w:val="28"/>
        </w:rPr>
      </w:pPr>
      <w:r w:rsidRPr="00155C5E">
        <w:rPr>
          <w:color w:val="000000"/>
          <w:sz w:val="28"/>
        </w:rPr>
        <w:t>Математической статистикой доказано, что величина μ</w:t>
      </w:r>
      <w:r w:rsidRPr="00155C5E">
        <w:rPr>
          <w:color w:val="000000"/>
          <w:sz w:val="28"/>
          <w:vertAlign w:val="superscript"/>
        </w:rPr>
        <w:t>2</w:t>
      </w:r>
      <w:r w:rsidRPr="00155C5E">
        <w:rPr>
          <w:color w:val="000000"/>
          <w:sz w:val="28"/>
        </w:rPr>
        <w:t xml:space="preserve"> прямо пропорциональна дисперсии генеральной совокупности (</w:t>
      </w:r>
      <w:r w:rsidRPr="00155C5E">
        <w:rPr>
          <w:color w:val="000000"/>
          <w:sz w:val="28"/>
          <w:szCs w:val="28"/>
        </w:rPr>
        <w:sym w:font="Symbol" w:char="F073"/>
      </w:r>
      <w:r w:rsidRPr="00155C5E">
        <w:rPr>
          <w:color w:val="000000"/>
          <w:sz w:val="28"/>
          <w:vertAlign w:val="superscript"/>
        </w:rPr>
        <w:t>2</w:t>
      </w:r>
      <w:r w:rsidRPr="00155C5E">
        <w:rPr>
          <w:color w:val="000000"/>
          <w:sz w:val="28"/>
        </w:rPr>
        <w:t>) и обратно пропорциональна объёму выборки (</w:t>
      </w:r>
      <w:r w:rsidRPr="00155C5E">
        <w:rPr>
          <w:color w:val="000000"/>
          <w:sz w:val="28"/>
          <w:lang w:val="en-US"/>
        </w:rPr>
        <w:t>n</w:t>
      </w:r>
      <w:r w:rsidRPr="00155C5E">
        <w:rPr>
          <w:color w:val="000000"/>
          <w:sz w:val="28"/>
        </w:rPr>
        <w:t xml:space="preserve">): </w:t>
      </w:r>
      <w:r w:rsidR="009011F7">
        <w:rPr>
          <w:color w:val="000000"/>
          <w:position w:val="-24"/>
          <w:sz w:val="28"/>
        </w:rPr>
        <w:pict>
          <v:shape id="_x0000_i1034" type="#_x0000_t75" style="width:44.25pt;height:33pt">
            <v:imagedata r:id="rId16" o:title=""/>
          </v:shape>
        </w:pict>
      </w:r>
      <w:r w:rsidRPr="00155C5E">
        <w:rPr>
          <w:color w:val="000000"/>
          <w:sz w:val="28"/>
        </w:rPr>
        <w:t>.</w:t>
      </w:r>
    </w:p>
    <w:p w:rsidR="0085282E" w:rsidRPr="00155C5E" w:rsidRDefault="0085282E" w:rsidP="00155C5E">
      <w:pPr>
        <w:ind w:firstLine="709"/>
        <w:rPr>
          <w:color w:val="000000"/>
          <w:sz w:val="28"/>
        </w:rPr>
      </w:pPr>
      <w:r w:rsidRPr="00155C5E">
        <w:rPr>
          <w:color w:val="000000"/>
          <w:sz w:val="28"/>
        </w:rPr>
        <w:t xml:space="preserve">Известно, что </w:t>
      </w:r>
      <w:r w:rsidR="009011F7">
        <w:rPr>
          <w:color w:val="000000"/>
          <w:position w:val="-24"/>
          <w:sz w:val="28"/>
          <w:lang w:val="en-US"/>
        </w:rPr>
        <w:pict>
          <v:shape id="_x0000_i1035" type="#_x0000_t75" style="width:1in;height:30.75pt">
            <v:imagedata r:id="rId17" o:title=""/>
          </v:shape>
        </w:pict>
      </w:r>
      <w:r w:rsidRPr="00155C5E">
        <w:rPr>
          <w:color w:val="000000"/>
          <w:sz w:val="28"/>
        </w:rPr>
        <w:t xml:space="preserve"> (</w:t>
      </w:r>
      <w:r w:rsidRPr="00155C5E">
        <w:rPr>
          <w:color w:val="000000"/>
          <w:sz w:val="28"/>
          <w:lang w:val="en-US"/>
        </w:rPr>
        <w:t>S</w:t>
      </w:r>
      <w:r w:rsidRPr="00155C5E">
        <w:rPr>
          <w:color w:val="000000"/>
          <w:sz w:val="28"/>
          <w:vertAlign w:val="superscript"/>
        </w:rPr>
        <w:t>2</w:t>
      </w:r>
      <w:r w:rsidRPr="00155C5E">
        <w:rPr>
          <w:color w:val="000000"/>
          <w:sz w:val="28"/>
        </w:rPr>
        <w:t xml:space="preserve"> – дисперсия выборки). Если выборка большого объёма, то </w:t>
      </w:r>
      <w:r w:rsidR="009011F7">
        <w:rPr>
          <w:color w:val="000000"/>
          <w:position w:val="-24"/>
          <w:sz w:val="28"/>
        </w:rPr>
        <w:pict>
          <v:shape id="_x0000_i1036" type="#_x0000_t75" style="width:60pt;height:30.75pt">
            <v:imagedata r:id="rId18" o:title=""/>
          </v:shape>
        </w:pict>
      </w:r>
      <w:r w:rsidRPr="00155C5E">
        <w:rPr>
          <w:color w:val="000000"/>
          <w:sz w:val="28"/>
        </w:rPr>
        <w:t>, следовательно</w:t>
      </w:r>
      <w:r w:rsidR="00720E2E" w:rsidRPr="00155C5E">
        <w:rPr>
          <w:color w:val="000000"/>
          <w:sz w:val="28"/>
        </w:rPr>
        <w:t>,</w:t>
      </w:r>
      <w:r w:rsidRPr="00155C5E">
        <w:rPr>
          <w:color w:val="000000"/>
          <w:sz w:val="28"/>
        </w:rPr>
        <w:t xml:space="preserve"> на практике</w:t>
      </w:r>
      <w:r w:rsidR="00720E2E" w:rsidRPr="00155C5E">
        <w:rPr>
          <w:color w:val="000000"/>
          <w:sz w:val="28"/>
        </w:rPr>
        <w:t xml:space="preserve"> сомножитель </w:t>
      </w:r>
      <w:r w:rsidR="009011F7">
        <w:rPr>
          <w:color w:val="000000"/>
          <w:position w:val="-24"/>
          <w:sz w:val="28"/>
        </w:rPr>
        <w:pict>
          <v:shape id="_x0000_i1037" type="#_x0000_t75" style="width:26.25pt;height:30.75pt">
            <v:imagedata r:id="rId19" o:title=""/>
          </v:shape>
        </w:pict>
      </w:r>
      <w:r w:rsidR="00720E2E" w:rsidRPr="00155C5E">
        <w:rPr>
          <w:color w:val="000000"/>
          <w:sz w:val="28"/>
        </w:rPr>
        <w:t xml:space="preserve"> опускают и </w:t>
      </w:r>
      <w:r w:rsidR="009011F7">
        <w:rPr>
          <w:color w:val="000000"/>
          <w:position w:val="-6"/>
          <w:sz w:val="28"/>
        </w:rPr>
        <w:pict>
          <v:shape id="_x0000_i1038" type="#_x0000_t75" style="width:39.75pt;height:15.75pt">
            <v:imagedata r:id="rId20" o:title=""/>
          </v:shape>
        </w:pict>
      </w:r>
      <w:r w:rsidR="00720E2E" w:rsidRPr="00155C5E">
        <w:rPr>
          <w:color w:val="000000"/>
          <w:sz w:val="28"/>
        </w:rPr>
        <w:t>.</w:t>
      </w:r>
    </w:p>
    <w:p w:rsidR="00720E2E" w:rsidRPr="00155C5E" w:rsidRDefault="00720E2E" w:rsidP="00155C5E">
      <w:pPr>
        <w:ind w:firstLine="709"/>
        <w:rPr>
          <w:color w:val="000000"/>
          <w:sz w:val="28"/>
        </w:rPr>
      </w:pPr>
      <w:r w:rsidRPr="00155C5E">
        <w:rPr>
          <w:color w:val="000000"/>
          <w:sz w:val="28"/>
        </w:rPr>
        <w:t xml:space="preserve">Предельная ошибка выборки </w:t>
      </w:r>
      <w:r w:rsidR="009011F7">
        <w:rPr>
          <w:color w:val="000000"/>
          <w:position w:val="-10"/>
          <w:sz w:val="28"/>
        </w:rPr>
        <w:pict>
          <v:shape id="_x0000_i1039" type="#_x0000_t75" style="width:35.25pt;height:15.75pt">
            <v:imagedata r:id="rId21" o:title=""/>
          </v:shape>
        </w:pict>
      </w:r>
      <w:r w:rsidRPr="00155C5E">
        <w:rPr>
          <w:color w:val="000000"/>
          <w:sz w:val="28"/>
        </w:rPr>
        <w:t xml:space="preserve">. Плотность нормального распределения: </w:t>
      </w:r>
      <w:r w:rsidR="009011F7">
        <w:rPr>
          <w:color w:val="000000"/>
          <w:position w:val="-28"/>
          <w:sz w:val="28"/>
        </w:rPr>
        <w:pict>
          <v:shape id="_x0000_i1040" type="#_x0000_t75" style="width:80.25pt;height:36.75pt">
            <v:imagedata r:id="rId22" o:title=""/>
          </v:shape>
        </w:pict>
      </w:r>
      <w:r w:rsidRPr="00155C5E">
        <w:rPr>
          <w:color w:val="000000"/>
          <w:sz w:val="28"/>
        </w:rPr>
        <w:t xml:space="preserve">, где нормированное отклонение выборочной средней от генеральной средней </w:t>
      </w:r>
      <w:r w:rsidR="009011F7">
        <w:rPr>
          <w:color w:val="000000"/>
          <w:position w:val="-28"/>
          <w:sz w:val="28"/>
        </w:rPr>
        <w:pict>
          <v:shape id="_x0000_i1041" type="#_x0000_t75" style="width:48pt;height:35.25pt">
            <v:imagedata r:id="rId23" o:title=""/>
          </v:shape>
        </w:pict>
      </w:r>
      <w:r w:rsidRPr="00155C5E">
        <w:rPr>
          <w:color w:val="000000"/>
          <w:sz w:val="28"/>
        </w:rPr>
        <w:t>.</w:t>
      </w:r>
    </w:p>
    <w:p w:rsidR="00720E2E" w:rsidRPr="00155C5E" w:rsidRDefault="00720E2E" w:rsidP="00155C5E">
      <w:pPr>
        <w:ind w:firstLine="709"/>
        <w:rPr>
          <w:color w:val="000000"/>
          <w:sz w:val="28"/>
        </w:rPr>
      </w:pPr>
      <w:r w:rsidRPr="00155C5E">
        <w:rPr>
          <w:color w:val="000000"/>
          <w:sz w:val="28"/>
        </w:rPr>
        <w:t xml:space="preserve">Данное исследование проводится с вероятностью 0,95. Этому значению в таблице Лапласа соответствует t=1,96, которое на практике округляют до 2. В этом случае </w:t>
      </w:r>
      <w:r w:rsidR="009011F7">
        <w:rPr>
          <w:color w:val="000000"/>
          <w:position w:val="-10"/>
          <w:sz w:val="28"/>
        </w:rPr>
        <w:pict>
          <v:shape id="_x0000_i1042" type="#_x0000_t75" style="width:38.25pt;height:15.75pt">
            <v:imagedata r:id="rId24" o:title=""/>
          </v:shape>
        </w:pict>
      </w:r>
      <w:r w:rsidRPr="00155C5E">
        <w:rPr>
          <w:color w:val="000000"/>
          <w:sz w:val="28"/>
        </w:rPr>
        <w:t xml:space="preserve">. Тогда </w:t>
      </w:r>
      <w:r w:rsidR="009011F7">
        <w:rPr>
          <w:color w:val="000000"/>
          <w:position w:val="-10"/>
          <w:sz w:val="28"/>
        </w:rPr>
        <w:pict>
          <v:shape id="_x0000_i1043" type="#_x0000_t75" style="width:96pt;height:18.75pt">
            <v:imagedata r:id="rId25" o:title=""/>
          </v:shape>
        </w:pict>
      </w:r>
      <w:r w:rsidR="001D09B1" w:rsidRPr="00155C5E">
        <w:rPr>
          <w:color w:val="000000"/>
          <w:sz w:val="28"/>
        </w:rPr>
        <w:t>.</w:t>
      </w:r>
    </w:p>
    <w:p w:rsidR="00BF1842" w:rsidRPr="00155C5E" w:rsidRDefault="001D09B1" w:rsidP="00155C5E">
      <w:pPr>
        <w:ind w:firstLine="709"/>
        <w:rPr>
          <w:color w:val="000000"/>
          <w:sz w:val="28"/>
        </w:rPr>
      </w:pPr>
      <w:r w:rsidRPr="00155C5E">
        <w:rPr>
          <w:color w:val="000000"/>
          <w:sz w:val="28"/>
        </w:rPr>
        <w:t>Важным вопросом подготовки выборочного наблюдения является определение объема выборочной совокупности, необходимой и достаточной для оценки тех или иных свойств генеральной совокупности. В практике экономико-статистических исследований, как правило, используется процедура бесповторного отбора единиц в выборочную совокупность. Первым этапом подготовки выборочного наблюдения является расчет объема выборки. Расчет, как правило, проводится по следующей формуле:</w:t>
      </w:r>
      <w:r w:rsidR="00C67911" w:rsidRPr="00155C5E">
        <w:rPr>
          <w:color w:val="000000"/>
          <w:sz w:val="28"/>
        </w:rPr>
        <w:t xml:space="preserve"> </w:t>
      </w:r>
      <w:r w:rsidR="009011F7">
        <w:rPr>
          <w:color w:val="000000"/>
          <w:position w:val="-24"/>
          <w:sz w:val="28"/>
        </w:rPr>
        <w:pict>
          <v:shape id="_x0000_i1044" type="#_x0000_t75" style="width:96pt;height:33pt">
            <v:imagedata r:id="rId26" o:title=""/>
          </v:shape>
        </w:pict>
      </w:r>
      <w:r w:rsidR="00C67911" w:rsidRPr="00155C5E">
        <w:rPr>
          <w:color w:val="000000"/>
          <w:sz w:val="28"/>
        </w:rPr>
        <w:t xml:space="preserve"> [3].</w:t>
      </w:r>
    </w:p>
    <w:p w:rsidR="00C67911" w:rsidRPr="00155C5E" w:rsidRDefault="00C67911" w:rsidP="00155C5E">
      <w:pPr>
        <w:ind w:firstLine="709"/>
        <w:rPr>
          <w:color w:val="000000"/>
          <w:sz w:val="28"/>
        </w:rPr>
      </w:pPr>
      <w:r w:rsidRPr="00155C5E">
        <w:rPr>
          <w:color w:val="000000"/>
          <w:sz w:val="28"/>
        </w:rPr>
        <w:t>Расчёт объёма выборки проводится многократно с учётом разной величины ошибки и с разным уровнем вероятности. По полученным результатам выбирают оптимальный вариант. В лабораторной работе будет сформировано три выборки, объёмом 70, 25 и 15 единиц каждая.</w:t>
      </w:r>
    </w:p>
    <w:p w:rsidR="0085282E" w:rsidRPr="00155C5E" w:rsidRDefault="0085282E" w:rsidP="00155C5E">
      <w:pPr>
        <w:ind w:firstLine="709"/>
        <w:rPr>
          <w:color w:val="000000"/>
          <w:sz w:val="28"/>
        </w:rPr>
      </w:pPr>
    </w:p>
    <w:p w:rsidR="00260B56" w:rsidRPr="00155C5E" w:rsidRDefault="008B6724" w:rsidP="00155C5E">
      <w:pPr>
        <w:pStyle w:val="1"/>
        <w:keepNext w:val="0"/>
        <w:pageBreakBefore w:val="0"/>
        <w:spacing w:after="0"/>
        <w:ind w:left="0" w:firstLine="709"/>
        <w:jc w:val="both"/>
        <w:rPr>
          <w:rFonts w:ascii="Times New Roman" w:hAnsi="Times New Roman" w:cs="Times New Roman"/>
          <w:color w:val="000000"/>
          <w:sz w:val="28"/>
        </w:rPr>
      </w:pPr>
      <w:bookmarkStart w:id="2" w:name="_Toc216546123"/>
      <w:r w:rsidRPr="00155C5E">
        <w:rPr>
          <w:rFonts w:ascii="Times New Roman" w:hAnsi="Times New Roman" w:cs="Times New Roman"/>
          <w:color w:val="000000"/>
          <w:sz w:val="28"/>
        </w:rPr>
        <w:t>Формирование выборочных совокупностей и обработка выборочных данных</w:t>
      </w:r>
      <w:bookmarkEnd w:id="2"/>
    </w:p>
    <w:p w:rsidR="00155C5E" w:rsidRDefault="00155C5E" w:rsidP="00155C5E">
      <w:pPr>
        <w:ind w:firstLine="709"/>
        <w:rPr>
          <w:color w:val="000000"/>
          <w:sz w:val="28"/>
        </w:rPr>
      </w:pPr>
    </w:p>
    <w:p w:rsidR="008B6724" w:rsidRDefault="008B6724" w:rsidP="00155C5E">
      <w:pPr>
        <w:ind w:firstLine="709"/>
        <w:rPr>
          <w:color w:val="000000"/>
          <w:sz w:val="28"/>
        </w:rPr>
      </w:pPr>
      <w:r w:rsidRPr="00155C5E">
        <w:rPr>
          <w:color w:val="000000"/>
          <w:sz w:val="28"/>
        </w:rPr>
        <w:t xml:space="preserve">Методом случайного бесповторного отбора формируются большая (70 единиц) и две малых выборки (25 и 15 единиц). Затем, при помощи ППП </w:t>
      </w:r>
      <w:r w:rsidRPr="00155C5E">
        <w:rPr>
          <w:color w:val="000000"/>
          <w:sz w:val="28"/>
          <w:lang w:val="en-US"/>
        </w:rPr>
        <w:t>Statistica</w:t>
      </w:r>
      <w:r w:rsidRPr="00155C5E">
        <w:rPr>
          <w:color w:val="000000"/>
          <w:sz w:val="28"/>
        </w:rPr>
        <w:t xml:space="preserve"> рассчитываются основные статистические характеристики</w:t>
      </w:r>
      <w:r w:rsidR="002F53B6" w:rsidRPr="00155C5E">
        <w:rPr>
          <w:color w:val="000000"/>
          <w:sz w:val="28"/>
        </w:rPr>
        <w:t xml:space="preserve">, данные занесены в таблицу </w:t>
      </w:r>
      <w:r w:rsidR="00155C5E">
        <w:rPr>
          <w:color w:val="000000"/>
          <w:sz w:val="28"/>
        </w:rPr>
        <w:t>ниже</w:t>
      </w:r>
      <w:r w:rsidR="002F53B6" w:rsidRPr="00155C5E">
        <w:rPr>
          <w:color w:val="000000"/>
          <w:sz w:val="28"/>
        </w:rPr>
        <w:t>.</w:t>
      </w:r>
    </w:p>
    <w:p w:rsidR="00155C5E" w:rsidRPr="00155C5E" w:rsidRDefault="00155C5E" w:rsidP="00155C5E">
      <w:pPr>
        <w:ind w:firstLine="709"/>
        <w:rPr>
          <w:color w:val="000000"/>
          <w:sz w:val="28"/>
        </w:rPr>
      </w:pPr>
    </w:p>
    <w:p w:rsidR="002F53B6" w:rsidRPr="00155C5E" w:rsidRDefault="002F53B6" w:rsidP="00155C5E">
      <w:pPr>
        <w:pStyle w:val="ad"/>
        <w:spacing w:after="0" w:line="360" w:lineRule="auto"/>
        <w:ind w:firstLine="0"/>
        <w:rPr>
          <w:b w:val="0"/>
          <w:color w:val="000000"/>
          <w:sz w:val="28"/>
          <w:szCs w:val="28"/>
        </w:rPr>
      </w:pPr>
      <w:bookmarkStart w:id="3" w:name="_Ref215585746"/>
      <w:r w:rsidRPr="00155C5E">
        <w:rPr>
          <w:b w:val="0"/>
          <w:color w:val="000000"/>
          <w:sz w:val="28"/>
          <w:szCs w:val="28"/>
        </w:rPr>
        <w:t xml:space="preserve">Таблица </w:t>
      </w:r>
      <w:r w:rsidR="00155C5E" w:rsidRPr="00155C5E">
        <w:rPr>
          <w:b w:val="0"/>
          <w:noProof/>
          <w:color w:val="000000"/>
          <w:sz w:val="28"/>
          <w:szCs w:val="28"/>
        </w:rPr>
        <w:t>2</w:t>
      </w:r>
      <w:r w:rsidR="007021F5" w:rsidRPr="00155C5E">
        <w:rPr>
          <w:b w:val="0"/>
          <w:color w:val="000000"/>
          <w:sz w:val="28"/>
          <w:szCs w:val="28"/>
        </w:rPr>
        <w:t>.</w:t>
      </w:r>
      <w:r w:rsidR="00155C5E" w:rsidRPr="00155C5E">
        <w:rPr>
          <w:b w:val="0"/>
          <w:noProof/>
          <w:color w:val="000000"/>
          <w:sz w:val="28"/>
          <w:szCs w:val="28"/>
        </w:rPr>
        <w:t>1</w:t>
      </w:r>
      <w:bookmarkEnd w:id="3"/>
      <w:r w:rsidR="00155C5E" w:rsidRPr="00155C5E">
        <w:rPr>
          <w:b w:val="0"/>
          <w:color w:val="000000"/>
          <w:sz w:val="28"/>
          <w:szCs w:val="28"/>
        </w:rPr>
        <w:t xml:space="preserve">. </w:t>
      </w:r>
      <w:r w:rsidRPr="00155C5E">
        <w:rPr>
          <w:b w:val="0"/>
          <w:color w:val="000000"/>
          <w:sz w:val="28"/>
          <w:szCs w:val="28"/>
        </w:rPr>
        <w:t>Основные статистические характеристики выборок</w:t>
      </w:r>
    </w:p>
    <w:p w:rsidR="002F53B6" w:rsidRPr="00155C5E" w:rsidRDefault="009011F7" w:rsidP="00155C5E">
      <w:pPr>
        <w:ind w:firstLine="0"/>
        <w:rPr>
          <w:color w:val="000000"/>
          <w:sz w:val="28"/>
        </w:rPr>
      </w:pPr>
      <w:r>
        <w:rPr>
          <w:noProof/>
          <w:color w:val="000000"/>
          <w:sz w:val="28"/>
        </w:rPr>
        <w:pict>
          <v:shape id="Рисунок 227" o:spid="_x0000_i1045" type="#_x0000_t75" style="width:461.25pt;height:79.5pt;visibility:visible">
            <v:imagedata r:id="rId27" o:title=""/>
          </v:shape>
        </w:pict>
      </w:r>
    </w:p>
    <w:p w:rsidR="00155C5E" w:rsidRDefault="00155C5E" w:rsidP="00155C5E">
      <w:pPr>
        <w:ind w:firstLine="709"/>
        <w:rPr>
          <w:color w:val="000000"/>
          <w:sz w:val="28"/>
        </w:rPr>
      </w:pPr>
    </w:p>
    <w:p w:rsidR="002F53B6" w:rsidRPr="00155C5E" w:rsidRDefault="007E2D02" w:rsidP="00155C5E">
      <w:pPr>
        <w:ind w:firstLine="709"/>
        <w:rPr>
          <w:color w:val="000000"/>
          <w:sz w:val="28"/>
        </w:rPr>
      </w:pPr>
      <w:r w:rsidRPr="00155C5E">
        <w:rPr>
          <w:color w:val="000000"/>
          <w:sz w:val="28"/>
        </w:rPr>
        <w:t>В таблице 2.1 «NewVar1» обозначает выборку размером 70 единиц, «NewVar2» – 25 единиц, «</w:t>
      </w:r>
      <w:r w:rsidRPr="00155C5E">
        <w:rPr>
          <w:color w:val="000000"/>
          <w:sz w:val="28"/>
          <w:lang w:val="en-US"/>
        </w:rPr>
        <w:t>NewVar</w:t>
      </w:r>
      <w:r w:rsidRPr="00155C5E">
        <w:rPr>
          <w:color w:val="000000"/>
          <w:sz w:val="28"/>
        </w:rPr>
        <w:t>3» – 15 единиц. В графе «</w:t>
      </w:r>
      <w:r w:rsidRPr="00155C5E">
        <w:rPr>
          <w:color w:val="000000"/>
          <w:sz w:val="28"/>
          <w:lang w:val="en-US"/>
        </w:rPr>
        <w:t>Mean</w:t>
      </w:r>
      <w:r w:rsidRPr="00155C5E">
        <w:rPr>
          <w:color w:val="000000"/>
          <w:sz w:val="28"/>
        </w:rPr>
        <w:t>» указаны значения средних по каждой выборке, «</w:t>
      </w:r>
      <w:r w:rsidRPr="00155C5E">
        <w:rPr>
          <w:color w:val="000000"/>
          <w:sz w:val="28"/>
          <w:lang w:val="en-US"/>
        </w:rPr>
        <w:t>Std</w:t>
      </w:r>
      <w:r w:rsidR="00155C5E" w:rsidRPr="00155C5E">
        <w:rPr>
          <w:color w:val="000000"/>
          <w:sz w:val="28"/>
        </w:rPr>
        <w:t>.</w:t>
      </w:r>
      <w:r w:rsidR="00155C5E">
        <w:rPr>
          <w:color w:val="000000"/>
          <w:sz w:val="28"/>
        </w:rPr>
        <w:t xml:space="preserve"> </w:t>
      </w:r>
      <w:r w:rsidR="00155C5E" w:rsidRPr="00155C5E">
        <w:rPr>
          <w:color w:val="000000"/>
          <w:sz w:val="28"/>
          <w:lang w:val="en-US"/>
        </w:rPr>
        <w:t>Dv</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стандартное отклонение, «</w:t>
      </w:r>
      <w:r w:rsidRPr="00155C5E">
        <w:rPr>
          <w:color w:val="000000"/>
          <w:sz w:val="28"/>
          <w:lang w:val="en-US"/>
        </w:rPr>
        <w:t>N</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объём выборки, «</w:t>
      </w:r>
      <w:r w:rsidRPr="00155C5E">
        <w:rPr>
          <w:color w:val="000000"/>
          <w:sz w:val="28"/>
          <w:lang w:val="en-US"/>
        </w:rPr>
        <w:t>Std</w:t>
      </w:r>
      <w:r w:rsidR="00155C5E" w:rsidRPr="00155C5E">
        <w:rPr>
          <w:color w:val="000000"/>
          <w:sz w:val="28"/>
        </w:rPr>
        <w:t>.</w:t>
      </w:r>
      <w:r w:rsidR="00155C5E">
        <w:rPr>
          <w:color w:val="000000"/>
          <w:sz w:val="28"/>
        </w:rPr>
        <w:t xml:space="preserve"> </w:t>
      </w:r>
      <w:r w:rsidR="00155C5E" w:rsidRPr="00155C5E">
        <w:rPr>
          <w:color w:val="000000"/>
          <w:sz w:val="28"/>
          <w:lang w:val="en-US"/>
        </w:rPr>
        <w:t>Er</w:t>
      </w:r>
      <w:r w:rsidRPr="00155C5E">
        <w:rPr>
          <w:color w:val="000000"/>
          <w:sz w:val="28"/>
          <w:lang w:val="en-US"/>
        </w:rPr>
        <w:t>r</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средняя ошибка выборки, «</w:t>
      </w:r>
      <w:r w:rsidRPr="00155C5E">
        <w:rPr>
          <w:color w:val="000000"/>
          <w:sz w:val="28"/>
          <w:lang w:val="en-US"/>
        </w:rPr>
        <w:t>Confidence</w:t>
      </w:r>
      <w:r w:rsidRPr="00155C5E">
        <w:rPr>
          <w:color w:val="000000"/>
          <w:sz w:val="28"/>
        </w:rPr>
        <w:t xml:space="preserve"> -95,00</w:t>
      </w:r>
      <w:r w:rsidR="00155C5E" w:rsidRPr="00155C5E">
        <w:rPr>
          <w:color w:val="000000"/>
          <w:sz w:val="28"/>
        </w:rPr>
        <w:t>0</w:t>
      </w:r>
      <w:r w:rsidR="00155C5E">
        <w:rPr>
          <w:color w:val="000000"/>
          <w:sz w:val="28"/>
        </w:rPr>
        <w:t>%</w:t>
      </w:r>
      <w:r w:rsidRPr="00155C5E">
        <w:rPr>
          <w:color w:val="000000"/>
          <w:sz w:val="28"/>
        </w:rPr>
        <w:t>» и «</w:t>
      </w:r>
      <w:r w:rsidRPr="00155C5E">
        <w:rPr>
          <w:color w:val="000000"/>
          <w:sz w:val="28"/>
          <w:lang w:val="en-US"/>
        </w:rPr>
        <w:t>Confidence</w:t>
      </w:r>
      <w:r w:rsidRPr="00155C5E">
        <w:rPr>
          <w:color w:val="000000"/>
          <w:sz w:val="28"/>
        </w:rPr>
        <w:t xml:space="preserve"> +95,00</w:t>
      </w:r>
      <w:r w:rsidR="00155C5E" w:rsidRPr="00155C5E">
        <w:rPr>
          <w:color w:val="000000"/>
          <w:sz w:val="28"/>
        </w:rPr>
        <w:t>0</w:t>
      </w:r>
      <w:r w:rsidR="00155C5E">
        <w:rPr>
          <w:color w:val="000000"/>
          <w:sz w:val="28"/>
        </w:rPr>
        <w:t>%</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соответственно нижняя и верхняя границы доверительного интервала при вероятности 9</w:t>
      </w:r>
      <w:r w:rsidR="00155C5E" w:rsidRPr="00155C5E">
        <w:rPr>
          <w:color w:val="000000"/>
          <w:sz w:val="28"/>
        </w:rPr>
        <w:t>5</w:t>
      </w:r>
      <w:r w:rsidR="00155C5E">
        <w:rPr>
          <w:color w:val="000000"/>
          <w:sz w:val="28"/>
        </w:rPr>
        <w:t>%</w:t>
      </w:r>
      <w:r w:rsidRPr="00155C5E">
        <w:rPr>
          <w:color w:val="000000"/>
          <w:sz w:val="28"/>
        </w:rPr>
        <w:t>, «</w:t>
      </w:r>
      <w:r w:rsidRPr="00155C5E">
        <w:rPr>
          <w:color w:val="000000"/>
          <w:sz w:val="28"/>
          <w:lang w:val="en-US"/>
        </w:rPr>
        <w:t>Reference</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гипотетическое значение генеральной средней величины (известно из первой лабораторной работы), «</w:t>
      </w:r>
      <w:r w:rsidRPr="00155C5E">
        <w:rPr>
          <w:color w:val="000000"/>
          <w:sz w:val="28"/>
          <w:lang w:val="en-US"/>
        </w:rPr>
        <w:t>t</w:t>
      </w:r>
      <w:r w:rsidRPr="00155C5E">
        <w:rPr>
          <w:color w:val="000000"/>
          <w:sz w:val="28"/>
        </w:rPr>
        <w:t>-</w:t>
      </w:r>
      <w:r w:rsidRPr="00155C5E">
        <w:rPr>
          <w:color w:val="000000"/>
          <w:sz w:val="28"/>
          <w:lang w:val="en-US"/>
        </w:rPr>
        <w:t>value</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 xml:space="preserve">расчетное значение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ритерия для проверки гипотезы о значении генеральной средней, «</w:t>
      </w:r>
      <w:r w:rsidRPr="00155C5E">
        <w:rPr>
          <w:color w:val="000000"/>
          <w:sz w:val="28"/>
          <w:lang w:val="en-US"/>
        </w:rPr>
        <w:t>df</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число степеней свободы, «</w:t>
      </w:r>
      <w:r w:rsidRPr="00155C5E">
        <w:rPr>
          <w:color w:val="000000"/>
          <w:sz w:val="28"/>
          <w:lang w:val="en-US"/>
        </w:rPr>
        <w:t>p</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 xml:space="preserve">расчетный уровень значимости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ритерия.</w:t>
      </w:r>
    </w:p>
    <w:p w:rsidR="00E576F8" w:rsidRDefault="00E576F8" w:rsidP="00155C5E">
      <w:pPr>
        <w:ind w:firstLine="709"/>
        <w:rPr>
          <w:color w:val="000000"/>
          <w:sz w:val="28"/>
        </w:rPr>
      </w:pPr>
      <w:r w:rsidRPr="00155C5E">
        <w:rPr>
          <w:color w:val="000000"/>
          <w:sz w:val="28"/>
        </w:rPr>
        <w:t xml:space="preserve">Среднее значение выборки, состоящей из 70 единиц, равно 53,64286, оно отличается от генеральной средней на 2,06309, величина среднеквадратического отклонения равна 16,66183. Средняя ошибка этой выборки – 1,991470, а интервал оптимальности </w:t>
      </w:r>
      <w:r w:rsidR="009011F7">
        <w:rPr>
          <w:color w:val="000000"/>
          <w:position w:val="-14"/>
          <w:sz w:val="28"/>
        </w:rPr>
        <w:pict>
          <v:shape id="_x0000_i1046" type="#_x0000_t75" style="width:107.25pt;height:20.25pt">
            <v:imagedata r:id="rId28" o:title=""/>
          </v:shape>
        </w:pict>
      </w:r>
      <w:r w:rsidRPr="00155C5E">
        <w:rPr>
          <w:color w:val="000000"/>
          <w:sz w:val="28"/>
        </w:rPr>
        <w:t xml:space="preserve">, </w:t>
      </w:r>
      <w:r w:rsidR="00155C5E">
        <w:rPr>
          <w:color w:val="000000"/>
          <w:sz w:val="28"/>
        </w:rPr>
        <w:t>т.е.</w:t>
      </w:r>
      <w:r w:rsidRPr="00155C5E">
        <w:rPr>
          <w:color w:val="000000"/>
          <w:sz w:val="28"/>
        </w:rPr>
        <w:t xml:space="preserve"> с вероятностью 9</w:t>
      </w:r>
      <w:r w:rsidR="00155C5E" w:rsidRPr="00155C5E">
        <w:rPr>
          <w:color w:val="000000"/>
          <w:sz w:val="28"/>
        </w:rPr>
        <w:t>5</w:t>
      </w:r>
      <w:r w:rsidR="00155C5E">
        <w:rPr>
          <w:color w:val="000000"/>
          <w:sz w:val="28"/>
        </w:rPr>
        <w:t>%</w:t>
      </w:r>
      <w:r w:rsidRPr="00155C5E">
        <w:rPr>
          <w:color w:val="000000"/>
          <w:sz w:val="28"/>
        </w:rPr>
        <w:t xml:space="preserve"> можно утверждать, что в среднем по России число собственных легковых автомобилей на 1000 человек населения в 1990 году находил</w:t>
      </w:r>
      <w:r w:rsidR="00556E1F" w:rsidRPr="00155C5E">
        <w:rPr>
          <w:color w:val="000000"/>
          <w:sz w:val="28"/>
        </w:rPr>
        <w:t>о</w:t>
      </w:r>
      <w:r w:rsidRPr="00155C5E">
        <w:rPr>
          <w:color w:val="000000"/>
          <w:sz w:val="28"/>
        </w:rPr>
        <w:t>с</w:t>
      </w:r>
      <w:r w:rsidR="00556E1F" w:rsidRPr="00155C5E">
        <w:rPr>
          <w:color w:val="000000"/>
          <w:sz w:val="28"/>
        </w:rPr>
        <w:t>ь</w:t>
      </w:r>
      <w:r w:rsidRPr="00155C5E">
        <w:rPr>
          <w:color w:val="000000"/>
          <w:sz w:val="28"/>
        </w:rPr>
        <w:t xml:space="preserve"> в указанных пределах. Расчётное значение t</w:t>
      </w:r>
      <w:r w:rsidR="00155C5E">
        <w:rPr>
          <w:color w:val="000000"/>
          <w:sz w:val="28"/>
        </w:rPr>
        <w:t>-</w:t>
      </w:r>
      <w:r w:rsidR="00155C5E" w:rsidRPr="00155C5E">
        <w:rPr>
          <w:color w:val="000000"/>
          <w:sz w:val="28"/>
        </w:rPr>
        <w:t>к</w:t>
      </w:r>
      <w:r w:rsidRPr="00155C5E">
        <w:rPr>
          <w:color w:val="000000"/>
          <w:sz w:val="28"/>
        </w:rPr>
        <w:t>ритерия составляет -1,03596, меньше 2, следовательно, различия между генеральной и выборочной средней случайны, и выборочное среднее является достоверной оценкой генеральной средней.</w:t>
      </w:r>
      <w:r w:rsidR="002341B3" w:rsidRPr="00155C5E">
        <w:rPr>
          <w:color w:val="000000"/>
          <w:sz w:val="28"/>
        </w:rPr>
        <w:t xml:space="preserve"> Расчётный уровень значимости t</w:t>
      </w:r>
      <w:r w:rsidR="00155C5E">
        <w:rPr>
          <w:color w:val="000000"/>
          <w:sz w:val="28"/>
        </w:rPr>
        <w:t>-к</w:t>
      </w:r>
      <w:r w:rsidR="002341B3" w:rsidRPr="00155C5E">
        <w:rPr>
          <w:color w:val="000000"/>
          <w:sz w:val="28"/>
        </w:rPr>
        <w:t>ритерия также подтверждает это (</w:t>
      </w:r>
      <w:r w:rsidR="009011F7">
        <w:rPr>
          <w:color w:val="000000"/>
          <w:position w:val="-10"/>
          <w:sz w:val="28"/>
          <w:lang w:val="en-US"/>
        </w:rPr>
        <w:pict>
          <v:shape id="_x0000_i1047" type="#_x0000_t75" style="width:102pt;height:15.75pt">
            <v:imagedata r:id="rId29" o:title=""/>
          </v:shape>
        </w:pict>
      </w:r>
      <w:r w:rsidR="002341B3" w:rsidRPr="00155C5E">
        <w:rPr>
          <w:color w:val="000000"/>
          <w:sz w:val="28"/>
        </w:rPr>
        <w:t>).</w:t>
      </w:r>
    </w:p>
    <w:p w:rsidR="00155C5E" w:rsidRPr="00155C5E" w:rsidRDefault="00155C5E" w:rsidP="00155C5E">
      <w:pPr>
        <w:ind w:firstLine="709"/>
        <w:rPr>
          <w:color w:val="000000"/>
          <w:sz w:val="28"/>
        </w:rPr>
      </w:pPr>
    </w:p>
    <w:p w:rsidR="00B4757A" w:rsidRPr="00155C5E" w:rsidRDefault="00FF2226" w:rsidP="00155C5E">
      <w:pPr>
        <w:pStyle w:val="1"/>
        <w:keepNext w:val="0"/>
        <w:pageBreakBefore w:val="0"/>
        <w:spacing w:after="0"/>
        <w:ind w:left="0" w:firstLine="709"/>
        <w:jc w:val="both"/>
        <w:rPr>
          <w:rFonts w:ascii="Times New Roman" w:hAnsi="Times New Roman" w:cs="Times New Roman"/>
          <w:color w:val="000000"/>
          <w:sz w:val="28"/>
        </w:rPr>
      </w:pPr>
      <w:bookmarkStart w:id="4" w:name="_Toc216546124"/>
      <w:r w:rsidRPr="00155C5E">
        <w:rPr>
          <w:rFonts w:ascii="Times New Roman" w:hAnsi="Times New Roman" w:cs="Times New Roman"/>
          <w:color w:val="000000"/>
          <w:sz w:val="28"/>
        </w:rPr>
        <w:t>Распространение результатов выборочного наблюдения на генеральную совокупность</w:t>
      </w:r>
      <w:bookmarkEnd w:id="4"/>
    </w:p>
    <w:p w:rsidR="00155C5E" w:rsidRDefault="00155C5E" w:rsidP="00155C5E">
      <w:pPr>
        <w:ind w:firstLine="709"/>
        <w:rPr>
          <w:color w:val="000000"/>
          <w:sz w:val="28"/>
        </w:rPr>
      </w:pPr>
    </w:p>
    <w:p w:rsidR="00B962A5" w:rsidRPr="00155C5E" w:rsidRDefault="00B962A5" w:rsidP="00155C5E">
      <w:pPr>
        <w:ind w:firstLine="709"/>
        <w:rPr>
          <w:color w:val="000000"/>
          <w:sz w:val="28"/>
        </w:rPr>
      </w:pPr>
      <w:r w:rsidRPr="00155C5E">
        <w:rPr>
          <w:color w:val="000000"/>
          <w:sz w:val="28"/>
        </w:rPr>
        <w:t xml:space="preserve">Теперь необходимо провести оценку существенности разности двух выборочных средних. Если разность между средними величинами статистически значима, это означает, что различие вызвано неслучайными факторами, или выборки не принадлежат одной генеральной совокупности. Иначе эта задача формулируется как проверка статистической гипотезы о равенстве двух средних: </w:t>
      </w:r>
      <w:r w:rsidR="009011F7">
        <w:rPr>
          <w:color w:val="000000"/>
          <w:position w:val="-12"/>
          <w:sz w:val="28"/>
        </w:rPr>
        <w:pict>
          <v:shape id="_x0000_i1048" type="#_x0000_t75" style="width:65.25pt;height:20.25pt">
            <v:imagedata r:id="rId30" o:title=""/>
          </v:shape>
        </w:pict>
      </w:r>
      <w:r w:rsidRPr="00155C5E">
        <w:rPr>
          <w:color w:val="000000"/>
          <w:sz w:val="28"/>
        </w:rPr>
        <w:t>.</w:t>
      </w:r>
    </w:p>
    <w:p w:rsidR="00B962A5" w:rsidRPr="00155C5E" w:rsidRDefault="00B962A5" w:rsidP="00155C5E">
      <w:pPr>
        <w:ind w:firstLine="709"/>
        <w:rPr>
          <w:color w:val="000000"/>
          <w:sz w:val="28"/>
        </w:rPr>
      </w:pPr>
      <w:r w:rsidRPr="00155C5E">
        <w:rPr>
          <w:color w:val="000000"/>
          <w:sz w:val="28"/>
        </w:rPr>
        <w:t xml:space="preserve">В лабораторной работе содержательно гипотеза формулируется следующим образом: взяты выборки из одной или из разных генеральных совокупностей? В контексте решаемой задачи ответ очевиден </w:t>
      </w:r>
      <w:r w:rsidR="00155C5E">
        <w:rPr>
          <w:color w:val="000000"/>
          <w:sz w:val="28"/>
        </w:rPr>
        <w:t>–</w:t>
      </w:r>
      <w:r w:rsidR="00155C5E" w:rsidRPr="00155C5E">
        <w:rPr>
          <w:color w:val="000000"/>
          <w:sz w:val="28"/>
        </w:rPr>
        <w:t xml:space="preserve"> </w:t>
      </w:r>
      <w:r w:rsidRPr="00155C5E">
        <w:rPr>
          <w:color w:val="000000"/>
          <w:sz w:val="28"/>
        </w:rPr>
        <w:t xml:space="preserve">выборки взяты из одной и той же совокупности. Но следует обратить особое внимание на проявление эффекта случайной ошибки репрезентативности. Реализация процедуры проверки гипотезы может дать, в редких случаях, парадоксальный результат, а именно, показать на основе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ритерия, что выборки как бы взяты из разных генеральных совокупностей с разными значениями средних величин. С дидактической точки зрения такой результат весьма полезен для понимания существа статистических выводов и степени их условности. Для демонстрации этого эффекта рекомендуется взять такие две выборки, из ранее полученных, для которых</w:t>
      </w:r>
      <w:r w:rsidR="005726CA" w:rsidRPr="00155C5E">
        <w:rPr>
          <w:color w:val="000000"/>
          <w:sz w:val="28"/>
        </w:rPr>
        <w:t xml:space="preserve"> разность между средними выборочными значениями максимальна </w:t>
      </w:r>
      <w:r w:rsidRPr="00155C5E">
        <w:rPr>
          <w:color w:val="000000"/>
          <w:sz w:val="28"/>
        </w:rPr>
        <w:t>[3].</w:t>
      </w:r>
    </w:p>
    <w:p w:rsidR="00D70F6D" w:rsidRDefault="00D70F6D" w:rsidP="00155C5E">
      <w:pPr>
        <w:ind w:firstLine="709"/>
        <w:rPr>
          <w:color w:val="000000"/>
          <w:sz w:val="28"/>
        </w:rPr>
      </w:pPr>
      <w:r w:rsidRPr="00155C5E">
        <w:rPr>
          <w:color w:val="000000"/>
          <w:sz w:val="28"/>
        </w:rPr>
        <w:t>В данной работе для сравнения взяты выборки, объёмом 70 и 25 единиц.</w:t>
      </w:r>
      <w:r w:rsidR="007021F5" w:rsidRPr="00155C5E">
        <w:rPr>
          <w:color w:val="000000"/>
          <w:sz w:val="28"/>
        </w:rPr>
        <w:t xml:space="preserve"> Результаты анализа занесены в таблицу </w:t>
      </w:r>
      <w:r w:rsidR="00155C5E">
        <w:rPr>
          <w:color w:val="000000"/>
          <w:sz w:val="28"/>
        </w:rPr>
        <w:t>ниже</w:t>
      </w:r>
      <w:r w:rsidR="007021F5" w:rsidRPr="00155C5E">
        <w:rPr>
          <w:color w:val="000000"/>
          <w:sz w:val="28"/>
        </w:rPr>
        <w:t>.</w:t>
      </w:r>
    </w:p>
    <w:p w:rsidR="00155C5E" w:rsidRPr="00155C5E" w:rsidRDefault="00155C5E" w:rsidP="00155C5E">
      <w:pPr>
        <w:ind w:firstLine="709"/>
        <w:rPr>
          <w:color w:val="000000"/>
          <w:sz w:val="28"/>
        </w:rPr>
      </w:pPr>
    </w:p>
    <w:p w:rsidR="007021F5" w:rsidRPr="00155C5E" w:rsidRDefault="007021F5" w:rsidP="00155C5E">
      <w:pPr>
        <w:pStyle w:val="ad"/>
        <w:spacing w:after="0" w:line="360" w:lineRule="auto"/>
        <w:ind w:firstLine="0"/>
        <w:rPr>
          <w:b w:val="0"/>
          <w:color w:val="000000"/>
          <w:sz w:val="28"/>
          <w:szCs w:val="28"/>
        </w:rPr>
      </w:pPr>
      <w:bookmarkStart w:id="5" w:name="_Ref215590896"/>
      <w:r w:rsidRPr="00155C5E">
        <w:rPr>
          <w:b w:val="0"/>
          <w:color w:val="000000"/>
          <w:sz w:val="28"/>
          <w:szCs w:val="28"/>
        </w:rPr>
        <w:t xml:space="preserve">Таблица </w:t>
      </w:r>
      <w:r w:rsidR="00155C5E" w:rsidRPr="00155C5E">
        <w:rPr>
          <w:b w:val="0"/>
          <w:noProof/>
          <w:color w:val="000000"/>
          <w:sz w:val="28"/>
          <w:szCs w:val="28"/>
        </w:rPr>
        <w:t>3</w:t>
      </w:r>
      <w:r w:rsidRPr="00155C5E">
        <w:rPr>
          <w:b w:val="0"/>
          <w:color w:val="000000"/>
          <w:sz w:val="28"/>
          <w:szCs w:val="28"/>
        </w:rPr>
        <w:t>.</w:t>
      </w:r>
      <w:r w:rsidR="00155C5E" w:rsidRPr="00155C5E">
        <w:rPr>
          <w:b w:val="0"/>
          <w:noProof/>
          <w:color w:val="000000"/>
          <w:sz w:val="28"/>
          <w:szCs w:val="28"/>
        </w:rPr>
        <w:t>1</w:t>
      </w:r>
      <w:bookmarkEnd w:id="5"/>
      <w:r w:rsidR="00155C5E" w:rsidRPr="00155C5E">
        <w:rPr>
          <w:b w:val="0"/>
          <w:color w:val="000000"/>
          <w:sz w:val="28"/>
          <w:szCs w:val="28"/>
        </w:rPr>
        <w:t xml:space="preserve">. </w:t>
      </w:r>
      <w:r w:rsidR="005B3AFB" w:rsidRPr="00155C5E">
        <w:rPr>
          <w:b w:val="0"/>
          <w:color w:val="000000"/>
          <w:sz w:val="28"/>
          <w:szCs w:val="28"/>
        </w:rPr>
        <w:t>Результаты расчёта t</w:t>
      </w:r>
      <w:r w:rsidR="00155C5E">
        <w:rPr>
          <w:b w:val="0"/>
          <w:color w:val="000000"/>
          <w:sz w:val="28"/>
          <w:szCs w:val="28"/>
        </w:rPr>
        <w:t>-</w:t>
      </w:r>
      <w:r w:rsidR="00155C5E" w:rsidRPr="00155C5E">
        <w:rPr>
          <w:b w:val="0"/>
          <w:color w:val="000000"/>
          <w:sz w:val="28"/>
          <w:szCs w:val="28"/>
        </w:rPr>
        <w:t>к</w:t>
      </w:r>
      <w:r w:rsidR="005B3AFB" w:rsidRPr="00155C5E">
        <w:rPr>
          <w:b w:val="0"/>
          <w:color w:val="000000"/>
          <w:sz w:val="28"/>
          <w:szCs w:val="28"/>
        </w:rPr>
        <w:t>ритерия для выборок, объёмом 70 и 25 единиц</w:t>
      </w:r>
    </w:p>
    <w:p w:rsidR="007021F5" w:rsidRPr="00155C5E" w:rsidRDefault="009011F7" w:rsidP="00155C5E">
      <w:pPr>
        <w:ind w:firstLine="709"/>
        <w:rPr>
          <w:color w:val="000000"/>
          <w:sz w:val="28"/>
        </w:rPr>
      </w:pPr>
      <w:r>
        <w:rPr>
          <w:noProof/>
          <w:color w:val="000000"/>
          <w:sz w:val="28"/>
        </w:rPr>
        <w:pict>
          <v:shape id="Рисунок 121" o:spid="_x0000_i1049" type="#_x0000_t75" style="width:162.75pt;height:3in;visibility:visible">
            <v:imagedata r:id="rId31" o:title=""/>
          </v:shape>
        </w:pict>
      </w:r>
    </w:p>
    <w:p w:rsidR="00155C5E" w:rsidRDefault="00155C5E" w:rsidP="00155C5E">
      <w:pPr>
        <w:ind w:firstLine="709"/>
        <w:rPr>
          <w:color w:val="000000"/>
          <w:sz w:val="28"/>
        </w:rPr>
      </w:pPr>
    </w:p>
    <w:p w:rsidR="00E46CEF" w:rsidRPr="00155C5E" w:rsidRDefault="00E46CEF" w:rsidP="00155C5E">
      <w:pPr>
        <w:ind w:firstLine="709"/>
        <w:rPr>
          <w:color w:val="000000"/>
          <w:sz w:val="28"/>
        </w:rPr>
      </w:pPr>
      <w:r w:rsidRPr="00155C5E">
        <w:rPr>
          <w:color w:val="000000"/>
          <w:sz w:val="28"/>
        </w:rPr>
        <w:t>В полученной таблице рассчитаны следующие показатели:</w:t>
      </w:r>
    </w:p>
    <w:p w:rsidR="00E46CEF" w:rsidRPr="00155C5E" w:rsidRDefault="00E46CEF" w:rsidP="00155C5E">
      <w:pPr>
        <w:pStyle w:val="aa"/>
        <w:numPr>
          <w:ilvl w:val="0"/>
          <w:numId w:val="11"/>
        </w:numPr>
        <w:ind w:left="0" w:firstLine="709"/>
        <w:rPr>
          <w:color w:val="000000"/>
          <w:sz w:val="28"/>
        </w:rPr>
      </w:pPr>
      <w:r w:rsidRPr="00155C5E">
        <w:rPr>
          <w:color w:val="000000"/>
          <w:sz w:val="28"/>
          <w:lang w:val="en-US"/>
        </w:rPr>
        <w:t>Mean</w:t>
      </w:r>
      <w:r w:rsidRPr="00155C5E">
        <w:rPr>
          <w:color w:val="000000"/>
          <w:sz w:val="28"/>
        </w:rPr>
        <w:t xml:space="preserve"> – среднее значение по двум выборкам.</w:t>
      </w:r>
    </w:p>
    <w:p w:rsidR="00E46CEF" w:rsidRPr="00155C5E" w:rsidRDefault="00E46CEF" w:rsidP="00155C5E">
      <w:pPr>
        <w:pStyle w:val="aa"/>
        <w:numPr>
          <w:ilvl w:val="0"/>
          <w:numId w:val="11"/>
        </w:numPr>
        <w:ind w:left="0" w:firstLine="709"/>
        <w:rPr>
          <w:color w:val="000000"/>
          <w:sz w:val="28"/>
        </w:rPr>
      </w:pPr>
      <w:r w:rsidRPr="00155C5E">
        <w:rPr>
          <w:color w:val="000000"/>
          <w:sz w:val="28"/>
          <w:lang w:val="en-US"/>
        </w:rPr>
        <w:t>t</w:t>
      </w:r>
      <w:r w:rsidRPr="00155C5E">
        <w:rPr>
          <w:color w:val="000000"/>
          <w:sz w:val="28"/>
        </w:rPr>
        <w:t>-</w:t>
      </w:r>
      <w:r w:rsidRPr="00155C5E">
        <w:rPr>
          <w:color w:val="000000"/>
          <w:sz w:val="28"/>
          <w:lang w:val="en-US"/>
        </w:rPr>
        <w:t>value</w:t>
      </w:r>
      <w:r w:rsidRPr="00155C5E">
        <w:rPr>
          <w:color w:val="000000"/>
          <w:sz w:val="28"/>
        </w:rPr>
        <w:t xml:space="preserve"> –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ритерий</w:t>
      </w:r>
      <w:r w:rsidR="00155C5E">
        <w:rPr>
          <w:color w:val="000000"/>
          <w:sz w:val="28"/>
          <w:szCs w:val="19"/>
        </w:rPr>
        <w:t>,</w:t>
      </w:r>
      <w:r w:rsidRPr="00155C5E">
        <w:rPr>
          <w:color w:val="000000"/>
          <w:sz w:val="28"/>
        </w:rPr>
        <w:t xml:space="preserve"> необходимый для оценки существенности разности двух средних</w:t>
      </w:r>
      <w:r w:rsidR="007D2AC3" w:rsidRPr="00155C5E">
        <w:rPr>
          <w:color w:val="000000"/>
          <w:sz w:val="28"/>
        </w:rPr>
        <w:t>:</w:t>
      </w:r>
      <w:r w:rsidRPr="00155C5E">
        <w:rPr>
          <w:color w:val="000000"/>
          <w:sz w:val="28"/>
        </w:rPr>
        <w:t xml:space="preserve"> </w:t>
      </w:r>
      <w:r w:rsidR="009011F7">
        <w:rPr>
          <w:color w:val="000000"/>
          <w:position w:val="-66"/>
          <w:sz w:val="28"/>
        </w:rPr>
        <w:pict>
          <v:shape id="_x0000_i1050" type="#_x0000_t75" style="width:84pt;height:54pt">
            <v:imagedata r:id="rId32" o:title=""/>
          </v:shape>
        </w:pict>
      </w:r>
      <w:r w:rsidRPr="00155C5E">
        <w:rPr>
          <w:color w:val="000000"/>
          <w:sz w:val="28"/>
        </w:rPr>
        <w:t>, т</w:t>
      </w:r>
      <w:r w:rsidR="00155C5E">
        <w:rPr>
          <w:color w:val="000000"/>
          <w:sz w:val="28"/>
        </w:rPr>
        <w:t>. </w:t>
      </w:r>
      <w:r w:rsidR="00155C5E" w:rsidRPr="00155C5E">
        <w:rPr>
          <w:color w:val="000000"/>
          <w:sz w:val="28"/>
        </w:rPr>
        <w:t>к</w:t>
      </w:r>
      <w:r w:rsidRPr="00155C5E">
        <w:rPr>
          <w:color w:val="000000"/>
          <w:sz w:val="28"/>
        </w:rPr>
        <w:t xml:space="preserve">. </w:t>
      </w:r>
      <w:r w:rsidR="009011F7">
        <w:rPr>
          <w:color w:val="000000"/>
          <w:position w:val="-6"/>
          <w:sz w:val="28"/>
        </w:rPr>
        <w:pict>
          <v:shape id="_x0000_i1051" type="#_x0000_t75" style="width:29.25pt;height:14.25pt">
            <v:imagedata r:id="rId33" o:title=""/>
          </v:shape>
        </w:pict>
      </w:r>
      <w:r w:rsidRPr="00155C5E">
        <w:rPr>
          <w:color w:val="000000"/>
          <w:sz w:val="28"/>
        </w:rPr>
        <w:t>,</w:t>
      </w:r>
      <w:r w:rsidR="000A5442" w:rsidRPr="00155C5E">
        <w:rPr>
          <w:color w:val="000000"/>
          <w:sz w:val="28"/>
        </w:rPr>
        <w:t xml:space="preserve"> то </w:t>
      </w:r>
      <w:r w:rsidR="009011F7">
        <w:rPr>
          <w:color w:val="000000"/>
          <w:position w:val="-66"/>
          <w:sz w:val="28"/>
        </w:rPr>
        <w:pict>
          <v:shape id="_x0000_i1052" type="#_x0000_t75" style="width:84pt;height:54pt">
            <v:imagedata r:id="rId34" o:title=""/>
          </v:shape>
        </w:pict>
      </w:r>
      <w:r w:rsidR="000A5442" w:rsidRPr="00155C5E">
        <w:rPr>
          <w:color w:val="000000"/>
          <w:sz w:val="28"/>
        </w:rPr>
        <w:t>.</w:t>
      </w:r>
    </w:p>
    <w:p w:rsidR="000A5442" w:rsidRPr="00155C5E" w:rsidRDefault="000A5442" w:rsidP="00155C5E">
      <w:pPr>
        <w:pStyle w:val="aa"/>
        <w:numPr>
          <w:ilvl w:val="0"/>
          <w:numId w:val="11"/>
        </w:numPr>
        <w:ind w:left="0" w:firstLine="709"/>
        <w:rPr>
          <w:color w:val="000000"/>
          <w:sz w:val="28"/>
        </w:rPr>
      </w:pPr>
      <w:r w:rsidRPr="00155C5E">
        <w:rPr>
          <w:color w:val="000000"/>
          <w:sz w:val="28"/>
          <w:lang w:val="en-US"/>
        </w:rPr>
        <w:t xml:space="preserve">df – </w:t>
      </w:r>
      <w:r w:rsidRPr="00155C5E">
        <w:rPr>
          <w:color w:val="000000"/>
          <w:sz w:val="28"/>
        </w:rPr>
        <w:t>число степеней свободы.</w:t>
      </w:r>
    </w:p>
    <w:p w:rsidR="000A5442" w:rsidRPr="00155C5E" w:rsidRDefault="000A5442" w:rsidP="00155C5E">
      <w:pPr>
        <w:pStyle w:val="aa"/>
        <w:numPr>
          <w:ilvl w:val="0"/>
          <w:numId w:val="11"/>
        </w:numPr>
        <w:ind w:left="0" w:firstLine="709"/>
        <w:rPr>
          <w:color w:val="000000"/>
          <w:sz w:val="28"/>
        </w:rPr>
      </w:pPr>
      <w:r w:rsidRPr="00155C5E">
        <w:rPr>
          <w:color w:val="000000"/>
          <w:sz w:val="28"/>
          <w:lang w:val="en-US"/>
        </w:rPr>
        <w:t>p</w:t>
      </w:r>
      <w:r w:rsidRPr="00155C5E">
        <w:rPr>
          <w:color w:val="000000"/>
          <w:sz w:val="28"/>
        </w:rPr>
        <w:t xml:space="preserve"> – расчётный уровень значимости t</w:t>
      </w:r>
      <w:r w:rsidR="00155C5E">
        <w:rPr>
          <w:color w:val="000000"/>
          <w:sz w:val="28"/>
        </w:rPr>
        <w:noBreakHyphen/>
      </w:r>
      <w:r w:rsidR="00155C5E" w:rsidRPr="00155C5E">
        <w:rPr>
          <w:color w:val="000000"/>
          <w:sz w:val="28"/>
        </w:rPr>
        <w:t>к</w:t>
      </w:r>
      <w:r w:rsidRPr="00155C5E">
        <w:rPr>
          <w:color w:val="000000"/>
          <w:sz w:val="28"/>
        </w:rPr>
        <w:t>ритерия.</w:t>
      </w:r>
    </w:p>
    <w:p w:rsidR="005B21E2" w:rsidRPr="00155C5E" w:rsidRDefault="005B21E2" w:rsidP="00155C5E">
      <w:pPr>
        <w:pStyle w:val="aa"/>
        <w:numPr>
          <w:ilvl w:val="0"/>
          <w:numId w:val="11"/>
        </w:numPr>
        <w:ind w:left="0" w:firstLine="709"/>
        <w:rPr>
          <w:color w:val="000000"/>
          <w:sz w:val="28"/>
        </w:rPr>
      </w:pPr>
      <w:r w:rsidRPr="00155C5E">
        <w:rPr>
          <w:color w:val="000000"/>
          <w:sz w:val="28"/>
          <w:lang w:val="en-US"/>
        </w:rPr>
        <w:t>t</w:t>
      </w:r>
      <w:r w:rsidRPr="00155C5E">
        <w:rPr>
          <w:color w:val="000000"/>
          <w:sz w:val="28"/>
        </w:rPr>
        <w:t>-</w:t>
      </w:r>
      <w:r w:rsidRPr="00155C5E">
        <w:rPr>
          <w:color w:val="000000"/>
          <w:sz w:val="28"/>
          <w:lang w:val="en-US"/>
        </w:rPr>
        <w:t>separ</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 xml:space="preserve">расчетное значение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ритерия с учетом различных дисперсий. Очевидно, что в этом примере оно не изменяется, однако</w:t>
      </w:r>
      <w:r w:rsidR="008D5CA9" w:rsidRPr="00155C5E">
        <w:rPr>
          <w:color w:val="000000"/>
          <w:sz w:val="28"/>
        </w:rPr>
        <w:t xml:space="preserve"> программа выдаёт другой результат</w:t>
      </w:r>
      <w:r w:rsidRPr="00155C5E">
        <w:rPr>
          <w:color w:val="000000"/>
          <w:sz w:val="28"/>
        </w:rPr>
        <w:t>.</w:t>
      </w:r>
    </w:p>
    <w:p w:rsidR="008D5CA9" w:rsidRPr="00155C5E" w:rsidRDefault="008D5CA9" w:rsidP="00155C5E">
      <w:pPr>
        <w:pStyle w:val="aa"/>
        <w:numPr>
          <w:ilvl w:val="0"/>
          <w:numId w:val="11"/>
        </w:numPr>
        <w:ind w:left="0" w:firstLine="709"/>
        <w:rPr>
          <w:color w:val="000000"/>
          <w:sz w:val="28"/>
        </w:rPr>
      </w:pPr>
      <w:r w:rsidRPr="00155C5E">
        <w:rPr>
          <w:color w:val="000000"/>
          <w:sz w:val="28"/>
          <w:lang w:val="en-US"/>
        </w:rPr>
        <w:t>df</w:t>
      </w:r>
      <w:r w:rsidRPr="00155C5E">
        <w:rPr>
          <w:color w:val="000000"/>
          <w:sz w:val="28"/>
        </w:rPr>
        <w:t xml:space="preserve"> – число степеней свободы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 xml:space="preserve">ритерия при условии неравных дисперсий. </w:t>
      </w:r>
      <w:r w:rsidR="009011F7">
        <w:rPr>
          <w:color w:val="000000"/>
          <w:position w:val="-140"/>
          <w:sz w:val="28"/>
        </w:rPr>
        <w:pict>
          <v:shape id="_x0000_i1053" type="#_x0000_t75" style="width:146.25pt;height:129pt">
            <v:imagedata r:id="rId35" o:title=""/>
          </v:shape>
        </w:pict>
      </w:r>
      <w:r w:rsidRPr="00155C5E">
        <w:rPr>
          <w:color w:val="000000"/>
          <w:sz w:val="28"/>
        </w:rPr>
        <w:t>. Расчетное значение</w:t>
      </w:r>
      <w:r w:rsidR="00155C5E">
        <w:rPr>
          <w:color w:val="000000"/>
          <w:sz w:val="28"/>
        </w:rPr>
        <w:t xml:space="preserve"> </w:t>
      </w:r>
      <w:r w:rsidR="006520AD" w:rsidRPr="00155C5E">
        <w:rPr>
          <w:color w:val="000000"/>
          <w:sz w:val="28"/>
          <w:lang w:val="en-US"/>
        </w:rPr>
        <w:t>m</w:t>
      </w:r>
      <w:r w:rsidR="00155C5E">
        <w:rPr>
          <w:color w:val="000000"/>
          <w:sz w:val="28"/>
        </w:rPr>
        <w:t xml:space="preserve"> </w:t>
      </w:r>
      <w:r w:rsidRPr="00155C5E">
        <w:rPr>
          <w:color w:val="000000"/>
          <w:sz w:val="28"/>
        </w:rPr>
        <w:t>округляется до целого значения в силу того, что число степеней свободы есть целое число по определению.</w:t>
      </w:r>
    </w:p>
    <w:p w:rsidR="008D5CA9" w:rsidRPr="00155C5E" w:rsidRDefault="008D5CA9" w:rsidP="00155C5E">
      <w:pPr>
        <w:pStyle w:val="aa"/>
        <w:numPr>
          <w:ilvl w:val="0"/>
          <w:numId w:val="12"/>
        </w:numPr>
        <w:ind w:left="0" w:firstLine="709"/>
        <w:rPr>
          <w:color w:val="000000"/>
          <w:sz w:val="28"/>
        </w:rPr>
      </w:pPr>
      <w:r w:rsidRPr="00155C5E">
        <w:rPr>
          <w:color w:val="000000"/>
          <w:sz w:val="28"/>
          <w:lang w:val="en-US"/>
        </w:rPr>
        <w:t>p</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rPr>
        <w:t xml:space="preserve">расчетный уровень значимости </w:t>
      </w:r>
      <w:r w:rsidRPr="00155C5E">
        <w:rPr>
          <w:color w:val="000000"/>
          <w:sz w:val="28"/>
          <w:lang w:val="en-US"/>
        </w:rPr>
        <w:t>t</w:t>
      </w:r>
      <w:r w:rsidR="00155C5E">
        <w:rPr>
          <w:color w:val="000000"/>
          <w:sz w:val="28"/>
        </w:rPr>
        <w:noBreakHyphen/>
      </w:r>
      <w:r w:rsidR="00155C5E" w:rsidRPr="00155C5E">
        <w:rPr>
          <w:color w:val="000000"/>
          <w:sz w:val="28"/>
        </w:rPr>
        <w:t>к</w:t>
      </w:r>
      <w:r w:rsidRPr="00155C5E">
        <w:rPr>
          <w:color w:val="000000"/>
          <w:sz w:val="28"/>
        </w:rPr>
        <w:t>ритерия при условии неизвестных и неравных дисперсий.</w:t>
      </w:r>
    </w:p>
    <w:p w:rsidR="000A5442" w:rsidRPr="00155C5E" w:rsidRDefault="000A5442" w:rsidP="00155C5E">
      <w:pPr>
        <w:pStyle w:val="aa"/>
        <w:numPr>
          <w:ilvl w:val="0"/>
          <w:numId w:val="11"/>
        </w:numPr>
        <w:ind w:left="0" w:firstLine="709"/>
        <w:rPr>
          <w:color w:val="000000"/>
          <w:sz w:val="28"/>
        </w:rPr>
      </w:pPr>
      <w:r w:rsidRPr="00155C5E">
        <w:rPr>
          <w:color w:val="000000"/>
          <w:sz w:val="28"/>
          <w:lang w:val="en-US"/>
        </w:rPr>
        <w:t>Valid</w:t>
      </w:r>
      <w:r w:rsidRPr="00155C5E">
        <w:rPr>
          <w:color w:val="000000"/>
          <w:sz w:val="28"/>
        </w:rPr>
        <w:t xml:space="preserve"> </w:t>
      </w:r>
      <w:r w:rsidRPr="00155C5E">
        <w:rPr>
          <w:color w:val="000000"/>
          <w:sz w:val="28"/>
          <w:lang w:val="en-US"/>
        </w:rPr>
        <w:t>N</w:t>
      </w:r>
      <w:r w:rsidRPr="00155C5E">
        <w:rPr>
          <w:color w:val="000000"/>
          <w:sz w:val="28"/>
        </w:rPr>
        <w:t xml:space="preserve"> – объём каждой выборки.</w:t>
      </w:r>
    </w:p>
    <w:p w:rsidR="000A5442" w:rsidRPr="00155C5E" w:rsidRDefault="007D2AC3" w:rsidP="00155C5E">
      <w:pPr>
        <w:pStyle w:val="aa"/>
        <w:numPr>
          <w:ilvl w:val="0"/>
          <w:numId w:val="11"/>
        </w:numPr>
        <w:ind w:left="0" w:firstLine="709"/>
        <w:rPr>
          <w:color w:val="000000"/>
          <w:sz w:val="28"/>
        </w:rPr>
      </w:pPr>
      <w:r w:rsidRPr="00155C5E">
        <w:rPr>
          <w:color w:val="000000"/>
          <w:sz w:val="28"/>
          <w:lang w:val="en-US"/>
        </w:rPr>
        <w:t>Std</w:t>
      </w:r>
      <w:r w:rsidR="00155C5E" w:rsidRPr="00155C5E">
        <w:rPr>
          <w:color w:val="000000"/>
          <w:sz w:val="28"/>
        </w:rPr>
        <w:t>.</w:t>
      </w:r>
      <w:r w:rsidR="00155C5E">
        <w:rPr>
          <w:color w:val="000000"/>
          <w:sz w:val="28"/>
        </w:rPr>
        <w:t xml:space="preserve"> </w:t>
      </w:r>
      <w:r w:rsidR="00155C5E" w:rsidRPr="00155C5E">
        <w:rPr>
          <w:color w:val="000000"/>
          <w:sz w:val="28"/>
          <w:lang w:val="en-US"/>
        </w:rPr>
        <w:t>De</w:t>
      </w:r>
      <w:r w:rsidRPr="00155C5E">
        <w:rPr>
          <w:color w:val="000000"/>
          <w:sz w:val="28"/>
          <w:lang w:val="en-US"/>
        </w:rPr>
        <w:t>v</w:t>
      </w:r>
      <w:r w:rsidRPr="00155C5E">
        <w:rPr>
          <w:color w:val="000000"/>
          <w:sz w:val="28"/>
        </w:rPr>
        <w:t xml:space="preserve">. – среднее квадратическое отклонение: </w:t>
      </w:r>
      <w:r w:rsidR="009011F7">
        <w:rPr>
          <w:color w:val="000000"/>
          <w:position w:val="-34"/>
          <w:sz w:val="28"/>
        </w:rPr>
        <w:pict>
          <v:shape id="_x0000_i1054" type="#_x0000_t75" style="width:192pt;height:42pt">
            <v:imagedata r:id="rId36" o:title=""/>
          </v:shape>
        </w:pict>
      </w:r>
    </w:p>
    <w:p w:rsidR="007D2AC3" w:rsidRPr="00155C5E" w:rsidRDefault="007D2AC3" w:rsidP="00155C5E">
      <w:pPr>
        <w:pStyle w:val="aa"/>
        <w:numPr>
          <w:ilvl w:val="0"/>
          <w:numId w:val="11"/>
        </w:numPr>
        <w:ind w:left="0" w:firstLine="709"/>
        <w:rPr>
          <w:color w:val="000000"/>
          <w:sz w:val="28"/>
        </w:rPr>
      </w:pPr>
      <w:r w:rsidRPr="00155C5E">
        <w:rPr>
          <w:color w:val="000000"/>
          <w:sz w:val="28"/>
          <w:lang w:val="en-US"/>
        </w:rPr>
        <w:t>F</w:t>
      </w:r>
      <w:r w:rsidRPr="00155C5E">
        <w:rPr>
          <w:color w:val="000000"/>
          <w:sz w:val="28"/>
        </w:rPr>
        <w:t>-</w:t>
      </w:r>
      <w:r w:rsidRPr="00155C5E">
        <w:rPr>
          <w:color w:val="000000"/>
          <w:sz w:val="28"/>
          <w:lang w:val="en-US"/>
        </w:rPr>
        <w:t>ratio</w:t>
      </w:r>
      <w:r w:rsidRPr="00155C5E">
        <w:rPr>
          <w:color w:val="000000"/>
          <w:sz w:val="28"/>
        </w:rPr>
        <w:t xml:space="preserve"> </w:t>
      </w:r>
      <w:r w:rsidR="00155C5E">
        <w:rPr>
          <w:color w:val="000000"/>
          <w:sz w:val="28"/>
        </w:rPr>
        <w:t>–</w:t>
      </w:r>
      <w:r w:rsidR="00155C5E" w:rsidRPr="00155C5E">
        <w:rPr>
          <w:color w:val="000000"/>
          <w:sz w:val="28"/>
        </w:rPr>
        <w:t xml:space="preserve"> </w:t>
      </w:r>
      <w:r w:rsidRPr="00155C5E">
        <w:rPr>
          <w:color w:val="000000"/>
          <w:sz w:val="28"/>
          <w:lang w:val="en-US"/>
        </w:rPr>
        <w:t>F</w:t>
      </w:r>
      <w:r w:rsidR="00155C5E">
        <w:rPr>
          <w:color w:val="000000"/>
          <w:sz w:val="28"/>
          <w:szCs w:val="20"/>
        </w:rPr>
        <w:noBreakHyphen/>
      </w:r>
      <w:r w:rsidR="00155C5E" w:rsidRPr="00155C5E">
        <w:rPr>
          <w:color w:val="000000"/>
          <w:sz w:val="28"/>
        </w:rPr>
        <w:t>к</w:t>
      </w:r>
      <w:r w:rsidRPr="00155C5E">
        <w:rPr>
          <w:color w:val="000000"/>
          <w:sz w:val="28"/>
        </w:rPr>
        <w:t>ритерий</w:t>
      </w:r>
      <w:r w:rsidR="00155C5E">
        <w:rPr>
          <w:color w:val="000000"/>
          <w:sz w:val="28"/>
        </w:rPr>
        <w:t xml:space="preserve"> </w:t>
      </w:r>
      <w:r w:rsidRPr="00155C5E">
        <w:rPr>
          <w:color w:val="000000"/>
          <w:sz w:val="28"/>
        </w:rPr>
        <w:t xml:space="preserve">(дисперсионное отношение), используемый для оценки существенности различия значений двух дисперсий: </w:t>
      </w:r>
      <w:r w:rsidR="009011F7">
        <w:rPr>
          <w:color w:val="000000"/>
          <w:position w:val="-50"/>
          <w:sz w:val="28"/>
        </w:rPr>
        <w:pict>
          <v:shape id="_x0000_i1055" type="#_x0000_t75" style="width:51.75pt;height:56.25pt">
            <v:imagedata r:id="rId37" o:title=""/>
          </v:shape>
        </w:pict>
      </w:r>
      <w:r w:rsidR="00D42983" w:rsidRPr="00155C5E">
        <w:rPr>
          <w:color w:val="000000"/>
          <w:sz w:val="28"/>
        </w:rPr>
        <w:t>.</w:t>
      </w:r>
    </w:p>
    <w:p w:rsidR="001E00FF" w:rsidRPr="00155C5E" w:rsidRDefault="001E00FF" w:rsidP="00155C5E">
      <w:pPr>
        <w:pStyle w:val="aa"/>
        <w:numPr>
          <w:ilvl w:val="0"/>
          <w:numId w:val="11"/>
        </w:numPr>
        <w:ind w:left="0" w:firstLine="709"/>
        <w:rPr>
          <w:color w:val="000000"/>
          <w:sz w:val="28"/>
        </w:rPr>
      </w:pPr>
      <w:r w:rsidRPr="00155C5E">
        <w:rPr>
          <w:color w:val="000000"/>
          <w:sz w:val="28"/>
        </w:rPr>
        <w:t xml:space="preserve">p </w:t>
      </w:r>
      <w:r w:rsidR="00155C5E">
        <w:rPr>
          <w:color w:val="000000"/>
          <w:sz w:val="28"/>
        </w:rPr>
        <w:t>–</w:t>
      </w:r>
      <w:r w:rsidR="00155C5E" w:rsidRPr="00155C5E">
        <w:rPr>
          <w:color w:val="000000"/>
          <w:sz w:val="28"/>
          <w:szCs w:val="20"/>
        </w:rPr>
        <w:t xml:space="preserve"> </w:t>
      </w:r>
      <w:r w:rsidRPr="00155C5E">
        <w:rPr>
          <w:color w:val="000000"/>
          <w:sz w:val="28"/>
        </w:rPr>
        <w:t>расчетный уровень значимости P</w:t>
      </w:r>
      <w:r w:rsidR="00155C5E">
        <w:rPr>
          <w:color w:val="000000"/>
          <w:sz w:val="28"/>
        </w:rPr>
        <w:noBreakHyphen/>
      </w:r>
      <w:r w:rsidR="00155C5E" w:rsidRPr="00155C5E">
        <w:rPr>
          <w:color w:val="000000"/>
          <w:sz w:val="28"/>
        </w:rPr>
        <w:t>к</w:t>
      </w:r>
      <w:r w:rsidRPr="00155C5E">
        <w:rPr>
          <w:color w:val="000000"/>
          <w:sz w:val="28"/>
        </w:rPr>
        <w:t>ритерия.</w:t>
      </w:r>
    </w:p>
    <w:p w:rsidR="001E00FF" w:rsidRDefault="001E00FF" w:rsidP="00155C5E">
      <w:pPr>
        <w:ind w:firstLine="709"/>
        <w:rPr>
          <w:color w:val="000000"/>
          <w:sz w:val="28"/>
        </w:rPr>
      </w:pPr>
      <w:r w:rsidRPr="00155C5E">
        <w:rPr>
          <w:color w:val="000000"/>
          <w:sz w:val="28"/>
        </w:rPr>
        <w:t xml:space="preserve">Гипотеза принимается, если </w:t>
      </w:r>
      <w:r w:rsidR="009011F7">
        <w:rPr>
          <w:color w:val="000000"/>
          <w:position w:val="-14"/>
          <w:sz w:val="28"/>
        </w:rPr>
        <w:pict>
          <v:shape id="_x0000_i1056" type="#_x0000_t75" style="width:53.25pt;height:18.75pt">
            <v:imagedata r:id="rId38" o:title=""/>
          </v:shape>
        </w:pict>
      </w:r>
      <w:r w:rsidRPr="00155C5E">
        <w:rPr>
          <w:color w:val="000000"/>
          <w:sz w:val="28"/>
        </w:rPr>
        <w:t xml:space="preserve">. Здесь </w:t>
      </w:r>
      <w:r w:rsidR="009011F7">
        <w:rPr>
          <w:color w:val="000000"/>
          <w:position w:val="-14"/>
          <w:sz w:val="28"/>
        </w:rPr>
        <w:pict>
          <v:shape id="_x0000_i1057" type="#_x0000_t75" style="width:69pt;height:18.75pt">
            <v:imagedata r:id="rId39" o:title=""/>
          </v:shape>
        </w:pict>
      </w:r>
      <w:r w:rsidR="006520AD" w:rsidRPr="00155C5E">
        <w:rPr>
          <w:color w:val="000000"/>
          <w:sz w:val="28"/>
        </w:rPr>
        <w:t xml:space="preserve">. Табличное значение </w:t>
      </w:r>
      <w:r w:rsidR="006520AD" w:rsidRPr="00155C5E">
        <w:rPr>
          <w:color w:val="000000"/>
          <w:sz w:val="28"/>
          <w:lang w:val="en-US"/>
        </w:rPr>
        <w:t>t</w:t>
      </w:r>
      <w:r w:rsidR="00155C5E">
        <w:rPr>
          <w:color w:val="000000"/>
          <w:sz w:val="28"/>
        </w:rPr>
        <w:noBreakHyphen/>
      </w:r>
      <w:r w:rsidR="00155C5E" w:rsidRPr="00155C5E">
        <w:rPr>
          <w:color w:val="000000"/>
          <w:sz w:val="28"/>
        </w:rPr>
        <w:t>к</w:t>
      </w:r>
      <w:r w:rsidR="006520AD" w:rsidRPr="00155C5E">
        <w:rPr>
          <w:color w:val="000000"/>
          <w:sz w:val="28"/>
        </w:rPr>
        <w:t xml:space="preserve">ритерия равно </w:t>
      </w:r>
      <w:r w:rsidR="009011F7">
        <w:rPr>
          <w:color w:val="000000"/>
          <w:position w:val="-14"/>
          <w:sz w:val="28"/>
          <w:lang w:val="en-US"/>
        </w:rPr>
        <w:pict>
          <v:shape id="_x0000_i1058" type="#_x0000_t75" style="width:66pt;height:18.75pt">
            <v:imagedata r:id="rId40" o:title=""/>
          </v:shape>
        </w:pict>
      </w:r>
      <w:r w:rsidR="006520AD" w:rsidRPr="00155C5E">
        <w:rPr>
          <w:color w:val="000000"/>
          <w:sz w:val="28"/>
        </w:rPr>
        <w:t xml:space="preserve">. Таким образом </w:t>
      </w:r>
      <w:r w:rsidR="009011F7">
        <w:rPr>
          <w:color w:val="000000"/>
          <w:position w:val="-14"/>
          <w:sz w:val="28"/>
        </w:rPr>
        <w:pict>
          <v:shape id="_x0000_i1059" type="#_x0000_t75" style="width:137.25pt;height:18.75pt">
            <v:imagedata r:id="rId41" o:title=""/>
          </v:shape>
        </w:pict>
      </w:r>
      <w:r w:rsidR="006520AD" w:rsidRPr="00155C5E">
        <w:rPr>
          <w:color w:val="000000"/>
          <w:sz w:val="28"/>
        </w:rPr>
        <w:t>, следовательно, испытуемая гипотеза принимается. Аналогичный вывод можно получить</w:t>
      </w:r>
      <w:r w:rsidR="00155C5E">
        <w:rPr>
          <w:color w:val="000000"/>
          <w:sz w:val="28"/>
        </w:rPr>
        <w:t xml:space="preserve"> </w:t>
      </w:r>
      <w:r w:rsidR="006520AD" w:rsidRPr="00155C5E">
        <w:rPr>
          <w:color w:val="000000"/>
          <w:sz w:val="28"/>
        </w:rPr>
        <w:t xml:space="preserve">на основе сравнения расчетного и принятого уровней значимости: </w:t>
      </w:r>
      <w:r w:rsidR="009011F7">
        <w:rPr>
          <w:color w:val="000000"/>
          <w:position w:val="-10"/>
          <w:sz w:val="28"/>
        </w:rPr>
        <w:pict>
          <v:shape id="_x0000_i1060" type="#_x0000_t75" style="width:105pt;height:15.75pt">
            <v:imagedata r:id="rId42" o:title=""/>
          </v:shape>
        </w:pict>
      </w:r>
      <w:r w:rsidR="006520AD" w:rsidRPr="00155C5E">
        <w:rPr>
          <w:color w:val="000000"/>
          <w:sz w:val="28"/>
        </w:rPr>
        <w:t>.</w:t>
      </w:r>
    </w:p>
    <w:p w:rsidR="005963F8" w:rsidRPr="00155C5E" w:rsidRDefault="00155C5E" w:rsidP="00155C5E">
      <w:pPr>
        <w:pStyle w:val="1"/>
        <w:keepNext w:val="0"/>
        <w:pageBreakBefore w:val="0"/>
        <w:spacing w:after="0"/>
        <w:ind w:left="0" w:firstLine="709"/>
        <w:jc w:val="both"/>
        <w:rPr>
          <w:rFonts w:ascii="Times New Roman" w:hAnsi="Times New Roman" w:cs="Times New Roman"/>
          <w:color w:val="000000"/>
          <w:sz w:val="28"/>
        </w:rPr>
      </w:pPr>
      <w:bookmarkStart w:id="6" w:name="_Toc216546125"/>
      <w:r>
        <w:rPr>
          <w:rFonts w:ascii="Times New Roman" w:hAnsi="Times New Roman" w:cs="Times New Roman"/>
          <w:color w:val="000000"/>
          <w:sz w:val="28"/>
        </w:rPr>
        <w:br w:type="page"/>
      </w:r>
      <w:r w:rsidR="00FF2226" w:rsidRPr="00155C5E">
        <w:rPr>
          <w:rFonts w:ascii="Times New Roman" w:hAnsi="Times New Roman" w:cs="Times New Roman"/>
          <w:color w:val="000000"/>
          <w:sz w:val="28"/>
        </w:rPr>
        <w:t>Проверка статистических гипотез о значении генеральной средней и о равенстве двух выборочных средних</w:t>
      </w:r>
      <w:bookmarkEnd w:id="6"/>
    </w:p>
    <w:p w:rsidR="00155C5E" w:rsidRDefault="00155C5E" w:rsidP="00155C5E">
      <w:pPr>
        <w:ind w:firstLine="709"/>
        <w:rPr>
          <w:color w:val="000000"/>
          <w:sz w:val="28"/>
        </w:rPr>
      </w:pPr>
    </w:p>
    <w:p w:rsidR="006520AD" w:rsidRDefault="006520AD" w:rsidP="00155C5E">
      <w:pPr>
        <w:ind w:firstLine="709"/>
        <w:rPr>
          <w:color w:val="000000"/>
          <w:sz w:val="28"/>
        </w:rPr>
      </w:pPr>
      <w:r w:rsidRPr="00155C5E">
        <w:rPr>
          <w:color w:val="000000"/>
          <w:sz w:val="28"/>
        </w:rPr>
        <w:t xml:space="preserve">Для наглядного и компактного представления результатов проведенного выборочного наблюдения необходимо воспользоваться графическими возможностями ППП </w:t>
      </w:r>
      <w:r w:rsidRPr="00155C5E">
        <w:rPr>
          <w:color w:val="000000"/>
          <w:sz w:val="28"/>
          <w:lang w:val="en-US"/>
        </w:rPr>
        <w:t>STATISTICA</w:t>
      </w:r>
      <w:r w:rsidRPr="00155C5E">
        <w:rPr>
          <w:color w:val="000000"/>
          <w:sz w:val="28"/>
        </w:rPr>
        <w:t>. Весьма существенным, с дидактической точки зрения, является то, что последовательное выполнение рассматриваемых лабораторных работ, дает возможность наглядного сравнения результатов выборочного и сплошного наблюдений. Вполне очевидно, что, по определению, такое сравнение исключено в реальных практических условиях [3].</w:t>
      </w:r>
    </w:p>
    <w:p w:rsidR="00155C5E" w:rsidRPr="00155C5E" w:rsidRDefault="00155C5E" w:rsidP="00155C5E">
      <w:pPr>
        <w:ind w:firstLine="709"/>
        <w:rPr>
          <w:color w:val="000000"/>
          <w:sz w:val="28"/>
        </w:rPr>
      </w:pPr>
    </w:p>
    <w:p w:rsidR="00334CCD" w:rsidRPr="00155C5E" w:rsidRDefault="009011F7" w:rsidP="00155C5E">
      <w:pPr>
        <w:ind w:firstLine="0"/>
        <w:rPr>
          <w:color w:val="000000"/>
          <w:sz w:val="28"/>
        </w:rPr>
      </w:pPr>
      <w:r>
        <w:rPr>
          <w:noProof/>
          <w:color w:val="000000"/>
          <w:sz w:val="28"/>
        </w:rPr>
        <w:pict>
          <v:shape id="Рисунок 55" o:spid="_x0000_i1061" type="#_x0000_t75" style="width:459.75pt;height:355.5pt;visibility:visible">
            <v:imagedata r:id="rId43" o:title=""/>
          </v:shape>
        </w:pict>
      </w:r>
    </w:p>
    <w:p w:rsidR="00334CCD" w:rsidRPr="00155C5E" w:rsidRDefault="00334CCD" w:rsidP="00155C5E">
      <w:pPr>
        <w:pStyle w:val="ad"/>
        <w:spacing w:after="0" w:line="360" w:lineRule="auto"/>
        <w:ind w:firstLine="0"/>
        <w:rPr>
          <w:b w:val="0"/>
          <w:color w:val="000000"/>
          <w:sz w:val="28"/>
          <w:szCs w:val="24"/>
        </w:rPr>
      </w:pPr>
      <w:r w:rsidRPr="00155C5E">
        <w:rPr>
          <w:b w:val="0"/>
          <w:color w:val="000000"/>
          <w:sz w:val="28"/>
          <w:szCs w:val="24"/>
        </w:rPr>
        <w:t xml:space="preserve">Рисунок </w:t>
      </w:r>
      <w:r w:rsidR="00155C5E" w:rsidRPr="00155C5E">
        <w:rPr>
          <w:b w:val="0"/>
          <w:noProof/>
          <w:color w:val="000000"/>
          <w:sz w:val="28"/>
          <w:szCs w:val="24"/>
          <w:lang w:val="en-US"/>
        </w:rPr>
        <w:t>4</w:t>
      </w:r>
      <w:r w:rsidRPr="00155C5E">
        <w:rPr>
          <w:b w:val="0"/>
          <w:color w:val="000000"/>
          <w:sz w:val="28"/>
          <w:szCs w:val="24"/>
        </w:rPr>
        <w:t>.</w:t>
      </w:r>
      <w:r w:rsidR="00155C5E" w:rsidRPr="00155C5E">
        <w:rPr>
          <w:b w:val="0"/>
          <w:noProof/>
          <w:color w:val="000000"/>
          <w:sz w:val="28"/>
          <w:szCs w:val="24"/>
          <w:lang w:val="en-US"/>
        </w:rPr>
        <w:t>1</w:t>
      </w:r>
      <w:r w:rsidRPr="00155C5E">
        <w:rPr>
          <w:b w:val="0"/>
          <w:color w:val="000000"/>
          <w:sz w:val="28"/>
          <w:szCs w:val="24"/>
        </w:rPr>
        <w:t>. Графическое сравнение результатов сплошного и выборочного наблюдения</w:t>
      </w:r>
    </w:p>
    <w:p w:rsidR="00334CCD" w:rsidRPr="00155C5E" w:rsidRDefault="00155C5E" w:rsidP="00155C5E">
      <w:pPr>
        <w:ind w:firstLine="709"/>
        <w:rPr>
          <w:color w:val="000000"/>
          <w:sz w:val="28"/>
        </w:rPr>
      </w:pPr>
      <w:r>
        <w:rPr>
          <w:color w:val="000000"/>
          <w:sz w:val="28"/>
        </w:rPr>
        <w:br w:type="page"/>
      </w:r>
      <w:r w:rsidR="00334CCD" w:rsidRPr="00155C5E">
        <w:rPr>
          <w:color w:val="000000"/>
          <w:sz w:val="28"/>
        </w:rPr>
        <w:t>График наглядно показывает, что доверительные интервалы, построенные по всем выборкам, накрывают генеральную среднюю, что естественно. Если бы, какой либо доверительный интервал, рассчитанный по результатам выборки, не включал в себя значение генеральной средней, то в реальных условиях, это означало бы получение ошибочного вывода на основе выборки.</w:t>
      </w:r>
    </w:p>
    <w:p w:rsidR="00334CCD" w:rsidRDefault="00334CCD" w:rsidP="00155C5E">
      <w:pPr>
        <w:ind w:firstLine="709"/>
        <w:rPr>
          <w:color w:val="000000"/>
          <w:sz w:val="28"/>
        </w:rPr>
      </w:pPr>
      <w:r w:rsidRPr="00155C5E">
        <w:rPr>
          <w:color w:val="000000"/>
          <w:sz w:val="28"/>
        </w:rPr>
        <w:t>Диаграмма наглядно демонстрирует возможный результат выборочного зондирования исследуемой генеральной совокупности и убедительно иллюстрирует объективную неоднозначность выводов, формулируемых на основе выборочных данных.</w:t>
      </w:r>
    </w:p>
    <w:p w:rsidR="00155C5E" w:rsidRDefault="00155C5E" w:rsidP="00155C5E">
      <w:pPr>
        <w:ind w:firstLine="709"/>
        <w:rPr>
          <w:color w:val="000000"/>
          <w:sz w:val="28"/>
        </w:rPr>
      </w:pPr>
    </w:p>
    <w:p w:rsidR="00155C5E" w:rsidRPr="00155C5E" w:rsidRDefault="00155C5E" w:rsidP="00155C5E">
      <w:pPr>
        <w:ind w:firstLine="709"/>
        <w:rPr>
          <w:color w:val="000000"/>
          <w:sz w:val="28"/>
        </w:rPr>
      </w:pPr>
    </w:p>
    <w:p w:rsidR="00CC55BC" w:rsidRPr="00155C5E" w:rsidRDefault="00155C5E" w:rsidP="00155C5E">
      <w:pPr>
        <w:pStyle w:val="1"/>
        <w:keepNext w:val="0"/>
        <w:pageBreakBefore w:val="0"/>
        <w:numPr>
          <w:ilvl w:val="0"/>
          <w:numId w:val="0"/>
        </w:numPr>
        <w:spacing w:after="0"/>
        <w:ind w:firstLine="709"/>
        <w:jc w:val="both"/>
        <w:rPr>
          <w:rFonts w:ascii="Times New Roman" w:hAnsi="Times New Roman" w:cs="Times New Roman"/>
          <w:color w:val="000000"/>
          <w:sz w:val="28"/>
        </w:rPr>
      </w:pPr>
      <w:bookmarkStart w:id="7" w:name="_Toc216546126"/>
      <w:r>
        <w:rPr>
          <w:rFonts w:ascii="Times New Roman" w:hAnsi="Times New Roman" w:cs="Times New Roman"/>
          <w:color w:val="000000"/>
          <w:sz w:val="28"/>
        </w:rPr>
        <w:br w:type="page"/>
      </w:r>
      <w:r w:rsidRPr="00155C5E">
        <w:rPr>
          <w:rFonts w:ascii="Times New Roman" w:hAnsi="Times New Roman" w:cs="Times New Roman"/>
          <w:color w:val="000000"/>
          <w:sz w:val="28"/>
        </w:rPr>
        <w:t>Заключение</w:t>
      </w:r>
      <w:bookmarkEnd w:id="7"/>
    </w:p>
    <w:p w:rsidR="00155C5E" w:rsidRDefault="00155C5E" w:rsidP="00155C5E">
      <w:pPr>
        <w:ind w:firstLine="709"/>
        <w:rPr>
          <w:color w:val="000000"/>
          <w:sz w:val="28"/>
        </w:rPr>
      </w:pPr>
    </w:p>
    <w:p w:rsidR="00906506" w:rsidRPr="00155C5E" w:rsidRDefault="00906506" w:rsidP="00155C5E">
      <w:pPr>
        <w:ind w:firstLine="709"/>
        <w:rPr>
          <w:color w:val="000000"/>
          <w:sz w:val="28"/>
        </w:rPr>
      </w:pPr>
      <w:r w:rsidRPr="00155C5E">
        <w:rPr>
          <w:color w:val="000000"/>
          <w:sz w:val="28"/>
        </w:rPr>
        <w:t xml:space="preserve">Среднее значение выборки, состоящей из 70 единиц, равно 53,64286, оно отличается от генеральной средней на 2,06309, величина среднеквадратического отклонения равна 16,66183. Средняя ошибка этой выборки – 1,991470, а интервал оптимальности </w:t>
      </w:r>
      <w:r w:rsidR="009011F7">
        <w:rPr>
          <w:color w:val="000000"/>
          <w:position w:val="-14"/>
          <w:sz w:val="28"/>
        </w:rPr>
        <w:pict>
          <v:shape id="_x0000_i1062" type="#_x0000_t75" style="width:107.25pt;height:20.25pt">
            <v:imagedata r:id="rId28" o:title=""/>
          </v:shape>
        </w:pict>
      </w:r>
      <w:r w:rsidRPr="00155C5E">
        <w:rPr>
          <w:color w:val="000000"/>
          <w:sz w:val="28"/>
        </w:rPr>
        <w:t xml:space="preserve">, </w:t>
      </w:r>
      <w:r w:rsidR="00155C5E">
        <w:rPr>
          <w:color w:val="000000"/>
          <w:sz w:val="28"/>
        </w:rPr>
        <w:t>т.е.</w:t>
      </w:r>
      <w:r w:rsidRPr="00155C5E">
        <w:rPr>
          <w:color w:val="000000"/>
          <w:sz w:val="28"/>
        </w:rPr>
        <w:t xml:space="preserve"> с вероятностью 9</w:t>
      </w:r>
      <w:r w:rsidR="00155C5E" w:rsidRPr="00155C5E">
        <w:rPr>
          <w:color w:val="000000"/>
          <w:sz w:val="28"/>
        </w:rPr>
        <w:t>5</w:t>
      </w:r>
      <w:r w:rsidR="00155C5E">
        <w:rPr>
          <w:color w:val="000000"/>
          <w:sz w:val="28"/>
        </w:rPr>
        <w:t>%</w:t>
      </w:r>
      <w:r w:rsidRPr="00155C5E">
        <w:rPr>
          <w:color w:val="000000"/>
          <w:sz w:val="28"/>
        </w:rPr>
        <w:t xml:space="preserve"> можно утверждать, что в среднем по России число собственных легковых автомобилей на 1000 человек населения в 1990 году находилось в указанных пределах. Расчётное значение t</w:t>
      </w:r>
      <w:r w:rsidR="00155C5E">
        <w:rPr>
          <w:color w:val="000000"/>
          <w:sz w:val="28"/>
        </w:rPr>
        <w:t>-</w:t>
      </w:r>
      <w:r w:rsidR="00155C5E" w:rsidRPr="00155C5E">
        <w:rPr>
          <w:color w:val="000000"/>
          <w:sz w:val="28"/>
        </w:rPr>
        <w:t>к</w:t>
      </w:r>
      <w:r w:rsidRPr="00155C5E">
        <w:rPr>
          <w:color w:val="000000"/>
          <w:sz w:val="28"/>
        </w:rPr>
        <w:t>ритерия составляет -1,03596, меньше 2, следовательно, различия между генеральной и выборочной средней случайны, и выборочное среднее является достоверной оценкой генеральной средней. Расчётный уровень значимости t</w:t>
      </w:r>
      <w:r w:rsidR="00155C5E">
        <w:rPr>
          <w:color w:val="000000"/>
          <w:sz w:val="28"/>
        </w:rPr>
        <w:t>-</w:t>
      </w:r>
      <w:r w:rsidR="00155C5E" w:rsidRPr="00155C5E">
        <w:rPr>
          <w:color w:val="000000"/>
          <w:sz w:val="28"/>
        </w:rPr>
        <w:t>к</w:t>
      </w:r>
      <w:r w:rsidRPr="00155C5E">
        <w:rPr>
          <w:color w:val="000000"/>
          <w:sz w:val="28"/>
        </w:rPr>
        <w:t>ритерия также подтверждает это (</w:t>
      </w:r>
      <w:r w:rsidR="009011F7">
        <w:rPr>
          <w:color w:val="000000"/>
          <w:position w:val="-10"/>
          <w:sz w:val="28"/>
          <w:lang w:val="en-US"/>
        </w:rPr>
        <w:pict>
          <v:shape id="_x0000_i1063" type="#_x0000_t75" style="width:102pt;height:15.75pt">
            <v:imagedata r:id="rId29" o:title=""/>
          </v:shape>
        </w:pict>
      </w:r>
      <w:r w:rsidRPr="00155C5E">
        <w:rPr>
          <w:color w:val="000000"/>
          <w:sz w:val="28"/>
        </w:rPr>
        <w:t>).</w:t>
      </w:r>
    </w:p>
    <w:p w:rsidR="00906506" w:rsidRPr="00155C5E" w:rsidRDefault="00906506" w:rsidP="00155C5E">
      <w:pPr>
        <w:ind w:firstLine="709"/>
        <w:rPr>
          <w:color w:val="000000"/>
          <w:sz w:val="28"/>
        </w:rPr>
      </w:pPr>
      <w:r w:rsidRPr="00155C5E">
        <w:rPr>
          <w:color w:val="000000"/>
          <w:sz w:val="28"/>
        </w:rPr>
        <w:t>По результатам проверки гипотезы о равенстве двух выборочных средних получены следующие выводы: расчётное значение t</w:t>
      </w:r>
      <w:r w:rsidR="00155C5E">
        <w:rPr>
          <w:color w:val="000000"/>
          <w:sz w:val="28"/>
        </w:rPr>
        <w:t>-</w:t>
      </w:r>
      <w:r w:rsidR="00155C5E" w:rsidRPr="00155C5E">
        <w:rPr>
          <w:color w:val="000000"/>
          <w:sz w:val="28"/>
        </w:rPr>
        <w:t>к</w:t>
      </w:r>
      <w:r w:rsidRPr="00155C5E">
        <w:rPr>
          <w:color w:val="000000"/>
          <w:sz w:val="28"/>
        </w:rPr>
        <w:t>ритерия меньше табличного, следовательно, с вероятностью 9</w:t>
      </w:r>
      <w:r w:rsidR="00155C5E" w:rsidRPr="00155C5E">
        <w:rPr>
          <w:color w:val="000000"/>
          <w:sz w:val="28"/>
        </w:rPr>
        <w:t>5</w:t>
      </w:r>
      <w:r w:rsidR="00155C5E">
        <w:rPr>
          <w:color w:val="000000"/>
          <w:sz w:val="28"/>
        </w:rPr>
        <w:t>%</w:t>
      </w:r>
      <w:r w:rsidRPr="00155C5E">
        <w:rPr>
          <w:color w:val="000000"/>
          <w:sz w:val="28"/>
        </w:rPr>
        <w:t xml:space="preserve"> можно утверждать, что две выборочных средних равны и получены не случайным образом (это подтверждает и расчётный уровень значимости, больший 0,05).</w:t>
      </w:r>
    </w:p>
    <w:p w:rsidR="00906506" w:rsidRPr="00155C5E" w:rsidRDefault="00906506" w:rsidP="00155C5E">
      <w:pPr>
        <w:ind w:firstLine="709"/>
        <w:rPr>
          <w:color w:val="000000"/>
          <w:sz w:val="28"/>
        </w:rPr>
      </w:pPr>
      <w:r w:rsidRPr="00155C5E">
        <w:rPr>
          <w:color w:val="000000"/>
          <w:sz w:val="28"/>
        </w:rPr>
        <w:t>График наглядно показывает, что доверительные интервалы, построенные по всем выборкам, накрывают генеральную среднюю, что естественно. Если бы, какой либо доверительный интервал, рассчитанный по результатам выборки, не включал в себя значение генеральной средней, то в реальных условиях, это означало бы получение ошибочного вывода на основе выборки.</w:t>
      </w:r>
    </w:p>
    <w:p w:rsidR="00906506" w:rsidRDefault="00906506" w:rsidP="00155C5E">
      <w:pPr>
        <w:ind w:firstLine="709"/>
        <w:rPr>
          <w:color w:val="000000"/>
          <w:sz w:val="28"/>
        </w:rPr>
      </w:pPr>
    </w:p>
    <w:p w:rsidR="00155C5E" w:rsidRPr="00155C5E" w:rsidRDefault="00155C5E" w:rsidP="00155C5E">
      <w:pPr>
        <w:ind w:firstLine="709"/>
        <w:rPr>
          <w:color w:val="000000"/>
          <w:sz w:val="28"/>
        </w:rPr>
      </w:pPr>
    </w:p>
    <w:p w:rsidR="00CC55BC" w:rsidRDefault="00155C5E" w:rsidP="00155C5E">
      <w:pPr>
        <w:pStyle w:val="1"/>
        <w:keepNext w:val="0"/>
        <w:pageBreakBefore w:val="0"/>
        <w:numPr>
          <w:ilvl w:val="0"/>
          <w:numId w:val="0"/>
        </w:numPr>
        <w:spacing w:after="0"/>
        <w:ind w:firstLine="709"/>
        <w:jc w:val="both"/>
        <w:rPr>
          <w:rFonts w:ascii="Times New Roman" w:hAnsi="Times New Roman" w:cs="Times New Roman"/>
          <w:color w:val="000000"/>
          <w:sz w:val="28"/>
        </w:rPr>
      </w:pPr>
      <w:bookmarkStart w:id="8" w:name="_Toc216546127"/>
      <w:r>
        <w:rPr>
          <w:rFonts w:ascii="Times New Roman" w:hAnsi="Times New Roman" w:cs="Times New Roman"/>
          <w:color w:val="000000"/>
          <w:sz w:val="28"/>
        </w:rPr>
        <w:br w:type="page"/>
      </w:r>
      <w:r w:rsidRPr="00155C5E">
        <w:rPr>
          <w:rFonts w:ascii="Times New Roman" w:hAnsi="Times New Roman" w:cs="Times New Roman"/>
          <w:color w:val="000000"/>
          <w:sz w:val="28"/>
        </w:rPr>
        <w:t>Список использованных источников</w:t>
      </w:r>
      <w:bookmarkEnd w:id="8"/>
    </w:p>
    <w:p w:rsidR="00155C5E" w:rsidRPr="00155C5E" w:rsidRDefault="00155C5E" w:rsidP="00155C5E">
      <w:pPr>
        <w:rPr>
          <w:sz w:val="28"/>
          <w:szCs w:val="28"/>
        </w:rPr>
      </w:pPr>
    </w:p>
    <w:p w:rsidR="00975A20" w:rsidRPr="00155C5E" w:rsidRDefault="00975A20" w:rsidP="00155C5E">
      <w:pPr>
        <w:pStyle w:val="aa"/>
        <w:numPr>
          <w:ilvl w:val="0"/>
          <w:numId w:val="3"/>
        </w:numPr>
        <w:tabs>
          <w:tab w:val="left" w:pos="360"/>
        </w:tabs>
        <w:ind w:left="0" w:firstLine="0"/>
        <w:rPr>
          <w:color w:val="000000"/>
          <w:sz w:val="28"/>
        </w:rPr>
      </w:pPr>
      <w:r w:rsidRPr="00155C5E">
        <w:rPr>
          <w:color w:val="000000"/>
          <w:sz w:val="28"/>
        </w:rPr>
        <w:t xml:space="preserve">Лекции по дисциплине статистика. Лектор – доц. </w:t>
      </w:r>
      <w:r w:rsidR="00155C5E" w:rsidRPr="00155C5E">
        <w:rPr>
          <w:color w:val="000000"/>
          <w:sz w:val="28"/>
        </w:rPr>
        <w:t>О.А.</w:t>
      </w:r>
      <w:r w:rsidR="00155C5E">
        <w:rPr>
          <w:color w:val="000000"/>
          <w:sz w:val="28"/>
        </w:rPr>
        <w:t> </w:t>
      </w:r>
      <w:r w:rsidR="00155C5E" w:rsidRPr="00155C5E">
        <w:rPr>
          <w:color w:val="000000"/>
          <w:sz w:val="28"/>
        </w:rPr>
        <w:t>Пономарёва</w:t>
      </w:r>
      <w:r w:rsidRPr="00155C5E">
        <w:rPr>
          <w:color w:val="000000"/>
          <w:sz w:val="28"/>
        </w:rPr>
        <w:t>, 2008.</w:t>
      </w:r>
    </w:p>
    <w:p w:rsidR="00975A20" w:rsidRPr="00155C5E" w:rsidRDefault="00975A20" w:rsidP="00155C5E">
      <w:pPr>
        <w:pStyle w:val="aa"/>
        <w:numPr>
          <w:ilvl w:val="0"/>
          <w:numId w:val="3"/>
        </w:numPr>
        <w:tabs>
          <w:tab w:val="left" w:pos="360"/>
        </w:tabs>
        <w:ind w:left="0" w:firstLine="0"/>
        <w:rPr>
          <w:color w:val="000000"/>
          <w:sz w:val="28"/>
        </w:rPr>
      </w:pPr>
      <w:r w:rsidRPr="00155C5E">
        <w:rPr>
          <w:color w:val="000000"/>
          <w:sz w:val="28"/>
        </w:rPr>
        <w:t>Сборник Росстата Регионы России. Социально-экономические показатели. 2006.</w:t>
      </w:r>
    </w:p>
    <w:p w:rsidR="00260B56" w:rsidRPr="00155C5E" w:rsidRDefault="00260B56" w:rsidP="00155C5E">
      <w:pPr>
        <w:pStyle w:val="aa"/>
        <w:numPr>
          <w:ilvl w:val="0"/>
          <w:numId w:val="3"/>
        </w:numPr>
        <w:tabs>
          <w:tab w:val="left" w:pos="360"/>
        </w:tabs>
        <w:ind w:left="0" w:firstLine="0"/>
        <w:rPr>
          <w:color w:val="000000"/>
          <w:sz w:val="28"/>
        </w:rPr>
      </w:pPr>
      <w:r w:rsidRPr="00155C5E">
        <w:rPr>
          <w:color w:val="000000"/>
          <w:sz w:val="28"/>
        </w:rPr>
        <w:t xml:space="preserve">Учебное пособие. Статистика. Методы анализа распределений. Выборочное наблюдение. </w:t>
      </w:r>
      <w:r w:rsidR="00155C5E" w:rsidRPr="00155C5E">
        <w:rPr>
          <w:color w:val="000000"/>
          <w:sz w:val="28"/>
        </w:rPr>
        <w:t>Н.В.</w:t>
      </w:r>
      <w:r w:rsidR="00155C5E">
        <w:rPr>
          <w:color w:val="000000"/>
          <w:sz w:val="28"/>
        </w:rPr>
        <w:t> </w:t>
      </w:r>
      <w:r w:rsidR="00155C5E" w:rsidRPr="00155C5E">
        <w:rPr>
          <w:color w:val="000000"/>
          <w:sz w:val="28"/>
        </w:rPr>
        <w:t>Куприенко</w:t>
      </w:r>
      <w:r w:rsidRPr="00155C5E">
        <w:rPr>
          <w:color w:val="000000"/>
          <w:sz w:val="28"/>
        </w:rPr>
        <w:t xml:space="preserve">, </w:t>
      </w:r>
      <w:r w:rsidR="00155C5E" w:rsidRPr="00155C5E">
        <w:rPr>
          <w:color w:val="000000"/>
          <w:sz w:val="28"/>
        </w:rPr>
        <w:t>О.А.</w:t>
      </w:r>
      <w:r w:rsidR="00155C5E">
        <w:rPr>
          <w:color w:val="000000"/>
          <w:sz w:val="28"/>
        </w:rPr>
        <w:t> </w:t>
      </w:r>
      <w:r w:rsidR="00155C5E" w:rsidRPr="00155C5E">
        <w:rPr>
          <w:color w:val="000000"/>
          <w:sz w:val="28"/>
        </w:rPr>
        <w:t>Пономарёва</w:t>
      </w:r>
      <w:r w:rsidRPr="00155C5E">
        <w:rPr>
          <w:color w:val="000000"/>
          <w:sz w:val="28"/>
        </w:rPr>
        <w:t xml:space="preserve">, </w:t>
      </w:r>
      <w:r w:rsidR="00155C5E" w:rsidRPr="00155C5E">
        <w:rPr>
          <w:color w:val="000000"/>
          <w:sz w:val="28"/>
        </w:rPr>
        <w:t>Д.В.</w:t>
      </w:r>
      <w:r w:rsidR="00155C5E">
        <w:rPr>
          <w:color w:val="000000"/>
          <w:sz w:val="28"/>
        </w:rPr>
        <w:t> </w:t>
      </w:r>
      <w:r w:rsidR="00155C5E" w:rsidRPr="00155C5E">
        <w:rPr>
          <w:color w:val="000000"/>
          <w:sz w:val="28"/>
        </w:rPr>
        <w:t>Тихонов</w:t>
      </w:r>
      <w:r w:rsidRPr="00155C5E">
        <w:rPr>
          <w:color w:val="000000"/>
          <w:sz w:val="28"/>
        </w:rPr>
        <w:t>. 132</w:t>
      </w:r>
      <w:r w:rsidR="00155C5E">
        <w:rPr>
          <w:color w:val="000000"/>
          <w:sz w:val="28"/>
        </w:rPr>
        <w:t> </w:t>
      </w:r>
      <w:r w:rsidR="00155C5E" w:rsidRPr="00155C5E">
        <w:rPr>
          <w:color w:val="000000"/>
          <w:sz w:val="28"/>
        </w:rPr>
        <w:t>с.</w:t>
      </w:r>
      <w:r w:rsidRPr="00155C5E">
        <w:rPr>
          <w:color w:val="000000"/>
          <w:sz w:val="28"/>
        </w:rPr>
        <w:t xml:space="preserve"> – 2008.</w:t>
      </w:r>
      <w:bookmarkStart w:id="9" w:name="_GoBack"/>
      <w:bookmarkEnd w:id="9"/>
    </w:p>
    <w:sectPr w:rsidR="00260B56" w:rsidRPr="00155C5E" w:rsidSect="00155C5E">
      <w:footerReference w:type="even" r:id="rId44"/>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9C" w:rsidRDefault="0063679C">
      <w:pPr>
        <w:spacing w:line="240" w:lineRule="auto"/>
      </w:pPr>
      <w:r>
        <w:separator/>
      </w:r>
    </w:p>
  </w:endnote>
  <w:endnote w:type="continuationSeparator" w:id="0">
    <w:p w:rsidR="0063679C" w:rsidRDefault="00636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6F8" w:rsidRDefault="00E576F8" w:rsidP="00CC55BC">
    <w:pPr>
      <w:pStyle w:val="a6"/>
      <w:framePr w:wrap="around" w:vAnchor="text" w:hAnchor="margin" w:xAlign="center" w:y="1"/>
      <w:rPr>
        <w:rStyle w:val="a8"/>
      </w:rPr>
    </w:pPr>
  </w:p>
  <w:p w:rsidR="00E576F8" w:rsidRDefault="00E576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9C" w:rsidRDefault="0063679C">
      <w:pPr>
        <w:spacing w:line="240" w:lineRule="auto"/>
      </w:pPr>
      <w:r>
        <w:separator/>
      </w:r>
    </w:p>
  </w:footnote>
  <w:footnote w:type="continuationSeparator" w:id="0">
    <w:p w:rsidR="0063679C" w:rsidRDefault="0063679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1D50"/>
    <w:multiLevelType w:val="hybridMultilevel"/>
    <w:tmpl w:val="B4FA7ECE"/>
    <w:lvl w:ilvl="0" w:tplc="02523B36">
      <w:start w:val="1"/>
      <w:numFmt w:val="bullet"/>
      <w:lvlText w:val=""/>
      <w:lvlJc w:val="left"/>
      <w:pPr>
        <w:ind w:left="1400" w:hanging="360"/>
      </w:pPr>
      <w:rPr>
        <w:rFonts w:ascii="Symbol" w:hAnsi="Symbol" w:hint="default"/>
      </w:rPr>
    </w:lvl>
    <w:lvl w:ilvl="1" w:tplc="0419000F">
      <w:start w:val="1"/>
      <w:numFmt w:val="decimal"/>
      <w:lvlText w:val="%2."/>
      <w:lvlJc w:val="left"/>
      <w:pPr>
        <w:ind w:left="2120" w:hanging="360"/>
      </w:pPr>
      <w:rPr>
        <w:rFonts w:cs="Times New Roman"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2F15AB7"/>
    <w:multiLevelType w:val="hybridMultilevel"/>
    <w:tmpl w:val="7444D318"/>
    <w:lvl w:ilvl="0" w:tplc="CF66091A">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
    <w:nsid w:val="24947A0A"/>
    <w:multiLevelType w:val="hybridMultilevel"/>
    <w:tmpl w:val="59B04594"/>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34474DFE"/>
    <w:multiLevelType w:val="hybridMultilevel"/>
    <w:tmpl w:val="8104DC8A"/>
    <w:lvl w:ilvl="0" w:tplc="0419000F">
      <w:start w:val="1"/>
      <w:numFmt w:val="decimal"/>
      <w:lvlText w:val="%1."/>
      <w:lvlJc w:val="left"/>
      <w:pPr>
        <w:ind w:left="1400" w:hanging="360"/>
      </w:pPr>
      <w:rPr>
        <w:rFonts w:cs="Times New Roman"/>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abstractNum w:abstractNumId="4">
    <w:nsid w:val="398D0B34"/>
    <w:multiLevelType w:val="hybridMultilevel"/>
    <w:tmpl w:val="1860991A"/>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3EEC276B"/>
    <w:multiLevelType w:val="hybridMultilevel"/>
    <w:tmpl w:val="F84E9028"/>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nsid w:val="414B19E4"/>
    <w:multiLevelType w:val="hybridMultilevel"/>
    <w:tmpl w:val="F22E9738"/>
    <w:lvl w:ilvl="0" w:tplc="04190011">
      <w:start w:val="1"/>
      <w:numFmt w:val="decimal"/>
      <w:lvlText w:val="%1)"/>
      <w:lvlJc w:val="left"/>
      <w:pPr>
        <w:ind w:left="1400" w:hanging="360"/>
      </w:pPr>
      <w:rPr>
        <w:rFonts w:cs="Times New Roman"/>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abstractNum w:abstractNumId="7">
    <w:nsid w:val="42F320A2"/>
    <w:multiLevelType w:val="hybridMultilevel"/>
    <w:tmpl w:val="21B210F2"/>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nsid w:val="435C5F1F"/>
    <w:multiLevelType w:val="multilevel"/>
    <w:tmpl w:val="A030D3CC"/>
    <w:lvl w:ilvl="0">
      <w:start w:val="1"/>
      <w:numFmt w:val="decimal"/>
      <w:pStyle w:val="1"/>
      <w:lvlText w:val="%1."/>
      <w:lvlJc w:val="left"/>
      <w:pPr>
        <w:ind w:left="360" w:hanging="360"/>
      </w:pPr>
      <w:rPr>
        <w:rFonts w:cs="Times New Roman" w:hint="default"/>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9">
    <w:nsid w:val="528158DE"/>
    <w:multiLevelType w:val="hybridMultilevel"/>
    <w:tmpl w:val="043A7B36"/>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0">
    <w:nsid w:val="76E45967"/>
    <w:multiLevelType w:val="hybridMultilevel"/>
    <w:tmpl w:val="F9106E54"/>
    <w:lvl w:ilvl="0" w:tplc="02523B3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781927BC"/>
    <w:multiLevelType w:val="hybridMultilevel"/>
    <w:tmpl w:val="0DACBBFE"/>
    <w:lvl w:ilvl="0" w:tplc="0419000F">
      <w:start w:val="1"/>
      <w:numFmt w:val="decimal"/>
      <w:lvlText w:val="%1."/>
      <w:lvlJc w:val="left"/>
      <w:pPr>
        <w:ind w:left="1400" w:hanging="360"/>
      </w:pPr>
      <w:rPr>
        <w:rFonts w:cs="Times New Roman"/>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num w:numId="1">
    <w:abstractNumId w:val="2"/>
  </w:num>
  <w:num w:numId="2">
    <w:abstractNumId w:val="6"/>
  </w:num>
  <w:num w:numId="3">
    <w:abstractNumId w:val="1"/>
  </w:num>
  <w:num w:numId="4">
    <w:abstractNumId w:val="8"/>
  </w:num>
  <w:num w:numId="5">
    <w:abstractNumId w:val="4"/>
  </w:num>
  <w:num w:numId="6">
    <w:abstractNumId w:val="7"/>
  </w:num>
  <w:num w:numId="7">
    <w:abstractNumId w:val="5"/>
  </w:num>
  <w:num w:numId="8">
    <w:abstractNumId w:val="0"/>
  </w:num>
  <w:num w:numId="9">
    <w:abstractNumId w:val="3"/>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13B"/>
    <w:rsid w:val="00024C0C"/>
    <w:rsid w:val="000311A9"/>
    <w:rsid w:val="00032B92"/>
    <w:rsid w:val="000A35E3"/>
    <w:rsid w:val="000A5442"/>
    <w:rsid w:val="000C38A6"/>
    <w:rsid w:val="000D3D60"/>
    <w:rsid w:val="000E36A9"/>
    <w:rsid w:val="000E4648"/>
    <w:rsid w:val="00110149"/>
    <w:rsid w:val="00113FBE"/>
    <w:rsid w:val="001243CB"/>
    <w:rsid w:val="0012735B"/>
    <w:rsid w:val="00143E8A"/>
    <w:rsid w:val="00155C5E"/>
    <w:rsid w:val="001D09B1"/>
    <w:rsid w:val="001E00FF"/>
    <w:rsid w:val="001E41E9"/>
    <w:rsid w:val="001E45C2"/>
    <w:rsid w:val="001E786B"/>
    <w:rsid w:val="00207083"/>
    <w:rsid w:val="00220872"/>
    <w:rsid w:val="002341B3"/>
    <w:rsid w:val="00243E72"/>
    <w:rsid w:val="00246C81"/>
    <w:rsid w:val="00247E89"/>
    <w:rsid w:val="00255DB0"/>
    <w:rsid w:val="00260B56"/>
    <w:rsid w:val="002667B7"/>
    <w:rsid w:val="002905AD"/>
    <w:rsid w:val="0029245A"/>
    <w:rsid w:val="002944C9"/>
    <w:rsid w:val="002D1D0D"/>
    <w:rsid w:val="002F53B6"/>
    <w:rsid w:val="00311BD4"/>
    <w:rsid w:val="00325020"/>
    <w:rsid w:val="00334CCD"/>
    <w:rsid w:val="00373D5F"/>
    <w:rsid w:val="0038637C"/>
    <w:rsid w:val="003B3ED8"/>
    <w:rsid w:val="003B6B29"/>
    <w:rsid w:val="003B6B2B"/>
    <w:rsid w:val="003C6C13"/>
    <w:rsid w:val="003D762E"/>
    <w:rsid w:val="00453076"/>
    <w:rsid w:val="0045513B"/>
    <w:rsid w:val="00473D75"/>
    <w:rsid w:val="0049743B"/>
    <w:rsid w:val="004F3350"/>
    <w:rsid w:val="004F758C"/>
    <w:rsid w:val="00504FA7"/>
    <w:rsid w:val="00531354"/>
    <w:rsid w:val="00556E1F"/>
    <w:rsid w:val="00557B89"/>
    <w:rsid w:val="00570DC0"/>
    <w:rsid w:val="005726CA"/>
    <w:rsid w:val="005963F8"/>
    <w:rsid w:val="00597E6E"/>
    <w:rsid w:val="005A198C"/>
    <w:rsid w:val="005A7BE9"/>
    <w:rsid w:val="005B21E2"/>
    <w:rsid w:val="005B3AFB"/>
    <w:rsid w:val="005D4315"/>
    <w:rsid w:val="0063679C"/>
    <w:rsid w:val="00644896"/>
    <w:rsid w:val="006520AD"/>
    <w:rsid w:val="00656DF4"/>
    <w:rsid w:val="00664D50"/>
    <w:rsid w:val="006A4071"/>
    <w:rsid w:val="006B69A9"/>
    <w:rsid w:val="006D6194"/>
    <w:rsid w:val="006E0EE7"/>
    <w:rsid w:val="006F0D68"/>
    <w:rsid w:val="006F4558"/>
    <w:rsid w:val="007021F5"/>
    <w:rsid w:val="0070565F"/>
    <w:rsid w:val="00720E2E"/>
    <w:rsid w:val="00751989"/>
    <w:rsid w:val="00792F56"/>
    <w:rsid w:val="007A2E73"/>
    <w:rsid w:val="007D2AC3"/>
    <w:rsid w:val="007E299A"/>
    <w:rsid w:val="007E2D02"/>
    <w:rsid w:val="007F071B"/>
    <w:rsid w:val="007F0E54"/>
    <w:rsid w:val="0085282E"/>
    <w:rsid w:val="00893199"/>
    <w:rsid w:val="008B08BA"/>
    <w:rsid w:val="008B19CD"/>
    <w:rsid w:val="008B6724"/>
    <w:rsid w:val="008D5CA9"/>
    <w:rsid w:val="009011F7"/>
    <w:rsid w:val="00906506"/>
    <w:rsid w:val="00922504"/>
    <w:rsid w:val="00965F73"/>
    <w:rsid w:val="009717F4"/>
    <w:rsid w:val="00975867"/>
    <w:rsid w:val="00975A20"/>
    <w:rsid w:val="00977C0D"/>
    <w:rsid w:val="00987EFA"/>
    <w:rsid w:val="009A651D"/>
    <w:rsid w:val="009B6E5C"/>
    <w:rsid w:val="009C606D"/>
    <w:rsid w:val="009E2728"/>
    <w:rsid w:val="009F4A9D"/>
    <w:rsid w:val="00A245DA"/>
    <w:rsid w:val="00A262AA"/>
    <w:rsid w:val="00A26311"/>
    <w:rsid w:val="00B14850"/>
    <w:rsid w:val="00B17F5C"/>
    <w:rsid w:val="00B4757A"/>
    <w:rsid w:val="00B962A5"/>
    <w:rsid w:val="00BA3998"/>
    <w:rsid w:val="00BA61B4"/>
    <w:rsid w:val="00BC31AE"/>
    <w:rsid w:val="00BF1842"/>
    <w:rsid w:val="00C227AA"/>
    <w:rsid w:val="00C37526"/>
    <w:rsid w:val="00C5284F"/>
    <w:rsid w:val="00C537BD"/>
    <w:rsid w:val="00C667A9"/>
    <w:rsid w:val="00C67911"/>
    <w:rsid w:val="00C74706"/>
    <w:rsid w:val="00C75643"/>
    <w:rsid w:val="00C92DE6"/>
    <w:rsid w:val="00C92EAE"/>
    <w:rsid w:val="00CC55BC"/>
    <w:rsid w:val="00CE7F1F"/>
    <w:rsid w:val="00D07B41"/>
    <w:rsid w:val="00D42983"/>
    <w:rsid w:val="00D70F6D"/>
    <w:rsid w:val="00DC0DA9"/>
    <w:rsid w:val="00DD564C"/>
    <w:rsid w:val="00DD7D4D"/>
    <w:rsid w:val="00DF3A1A"/>
    <w:rsid w:val="00E2332F"/>
    <w:rsid w:val="00E46CEF"/>
    <w:rsid w:val="00E576F8"/>
    <w:rsid w:val="00E96C40"/>
    <w:rsid w:val="00F075D4"/>
    <w:rsid w:val="00F07C19"/>
    <w:rsid w:val="00F11A9F"/>
    <w:rsid w:val="00F202F8"/>
    <w:rsid w:val="00F25876"/>
    <w:rsid w:val="00F76A9D"/>
    <w:rsid w:val="00F946AE"/>
    <w:rsid w:val="00FD1BCE"/>
    <w:rsid w:val="00FE1C4C"/>
    <w:rsid w:val="00FE506F"/>
    <w:rsid w:val="00FF2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D2F93F2A-2C8F-46FD-82DB-1A5FF290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9A9"/>
    <w:pPr>
      <w:spacing w:line="360" w:lineRule="auto"/>
      <w:ind w:firstLine="680"/>
      <w:jc w:val="both"/>
    </w:pPr>
    <w:rPr>
      <w:sz w:val="24"/>
      <w:szCs w:val="24"/>
    </w:rPr>
  </w:style>
  <w:style w:type="paragraph" w:styleId="1">
    <w:name w:val="heading 1"/>
    <w:basedOn w:val="a"/>
    <w:next w:val="a"/>
    <w:link w:val="10"/>
    <w:uiPriority w:val="99"/>
    <w:qFormat/>
    <w:rsid w:val="002905AD"/>
    <w:pPr>
      <w:keepNext/>
      <w:pageBreakBefore/>
      <w:numPr>
        <w:numId w:val="4"/>
      </w:numPr>
      <w:spacing w:after="120"/>
      <w:jc w:val="center"/>
      <w:outlineLvl w:val="0"/>
    </w:pPr>
    <w:rPr>
      <w:rFonts w:ascii="Arial" w:hAnsi="Arial" w:cs="Arial"/>
      <w:b/>
      <w:bCs/>
      <w:kern w:val="32"/>
      <w:sz w:val="32"/>
      <w:szCs w:val="32"/>
    </w:rPr>
  </w:style>
  <w:style w:type="paragraph" w:styleId="2">
    <w:name w:val="heading 2"/>
    <w:basedOn w:val="a"/>
    <w:next w:val="a"/>
    <w:link w:val="20"/>
    <w:uiPriority w:val="99"/>
    <w:qFormat/>
    <w:rsid w:val="00255DB0"/>
    <w:pPr>
      <w:keepNext/>
      <w:keepLines/>
      <w:numPr>
        <w:ilvl w:val="1"/>
        <w:numId w:val="4"/>
      </w:numPr>
      <w:spacing w:before="200"/>
      <w:outlineLvl w:val="1"/>
    </w:pPr>
    <w:rPr>
      <w:rFonts w:ascii="Cambria" w:hAnsi="Cambria"/>
      <w:b/>
      <w:bCs/>
      <w:color w:val="4F81BD"/>
      <w:sz w:val="26"/>
      <w:szCs w:val="26"/>
    </w:rPr>
  </w:style>
  <w:style w:type="paragraph" w:styleId="3">
    <w:name w:val="heading 3"/>
    <w:basedOn w:val="a"/>
    <w:next w:val="a"/>
    <w:link w:val="30"/>
    <w:uiPriority w:val="99"/>
    <w:qFormat/>
    <w:rsid w:val="00255DB0"/>
    <w:pPr>
      <w:keepNext/>
      <w:keepLines/>
      <w:numPr>
        <w:ilvl w:val="2"/>
        <w:numId w:val="4"/>
      </w:numPr>
      <w:spacing w:before="200"/>
      <w:outlineLvl w:val="2"/>
    </w:pPr>
    <w:rPr>
      <w:rFonts w:ascii="Cambria" w:hAnsi="Cambria"/>
      <w:b/>
      <w:bCs/>
      <w:color w:val="4F81BD"/>
    </w:rPr>
  </w:style>
  <w:style w:type="paragraph" w:styleId="4">
    <w:name w:val="heading 4"/>
    <w:basedOn w:val="a"/>
    <w:next w:val="a"/>
    <w:link w:val="40"/>
    <w:uiPriority w:val="99"/>
    <w:qFormat/>
    <w:rsid w:val="00255DB0"/>
    <w:pPr>
      <w:keepNext/>
      <w:keepLines/>
      <w:numPr>
        <w:ilvl w:val="3"/>
        <w:numId w:val="4"/>
      </w:numPr>
      <w:spacing w:before="200"/>
      <w:outlineLvl w:val="3"/>
    </w:pPr>
    <w:rPr>
      <w:rFonts w:ascii="Cambria" w:hAnsi="Cambria"/>
      <w:b/>
      <w:bCs/>
      <w:i/>
      <w:iCs/>
      <w:color w:val="4F81BD"/>
    </w:rPr>
  </w:style>
  <w:style w:type="paragraph" w:styleId="5">
    <w:name w:val="heading 5"/>
    <w:basedOn w:val="a"/>
    <w:next w:val="a"/>
    <w:link w:val="50"/>
    <w:uiPriority w:val="99"/>
    <w:qFormat/>
    <w:rsid w:val="00255DB0"/>
    <w:pPr>
      <w:keepNext/>
      <w:keepLines/>
      <w:numPr>
        <w:ilvl w:val="4"/>
        <w:numId w:val="4"/>
      </w:numPr>
      <w:spacing w:before="200"/>
      <w:outlineLvl w:val="4"/>
    </w:pPr>
    <w:rPr>
      <w:rFonts w:ascii="Cambria" w:hAnsi="Cambria"/>
      <w:color w:val="243F60"/>
    </w:rPr>
  </w:style>
  <w:style w:type="paragraph" w:styleId="6">
    <w:name w:val="heading 6"/>
    <w:basedOn w:val="a"/>
    <w:next w:val="a"/>
    <w:link w:val="60"/>
    <w:uiPriority w:val="99"/>
    <w:qFormat/>
    <w:rsid w:val="00255DB0"/>
    <w:pPr>
      <w:keepNext/>
      <w:keepLines/>
      <w:numPr>
        <w:ilvl w:val="5"/>
        <w:numId w:val="4"/>
      </w:numPr>
      <w:spacing w:before="200"/>
      <w:outlineLvl w:val="5"/>
    </w:pPr>
    <w:rPr>
      <w:rFonts w:ascii="Cambria" w:hAnsi="Cambria"/>
      <w:i/>
      <w:iCs/>
      <w:color w:val="243F60"/>
    </w:rPr>
  </w:style>
  <w:style w:type="paragraph" w:styleId="7">
    <w:name w:val="heading 7"/>
    <w:basedOn w:val="a"/>
    <w:next w:val="a"/>
    <w:link w:val="70"/>
    <w:uiPriority w:val="99"/>
    <w:qFormat/>
    <w:rsid w:val="00255DB0"/>
    <w:pPr>
      <w:keepNext/>
      <w:keepLines/>
      <w:numPr>
        <w:ilvl w:val="6"/>
        <w:numId w:val="4"/>
      </w:numPr>
      <w:spacing w:before="200"/>
      <w:outlineLvl w:val="6"/>
    </w:pPr>
    <w:rPr>
      <w:rFonts w:ascii="Cambria" w:hAnsi="Cambria"/>
      <w:i/>
      <w:iCs/>
      <w:color w:val="404040"/>
    </w:rPr>
  </w:style>
  <w:style w:type="paragraph" w:styleId="8">
    <w:name w:val="heading 8"/>
    <w:basedOn w:val="a"/>
    <w:next w:val="a"/>
    <w:link w:val="80"/>
    <w:uiPriority w:val="99"/>
    <w:qFormat/>
    <w:rsid w:val="00255DB0"/>
    <w:pPr>
      <w:keepNext/>
      <w:keepLines/>
      <w:numPr>
        <w:ilvl w:val="7"/>
        <w:numId w:val="4"/>
      </w:numPr>
      <w:spacing w:before="200"/>
      <w:outlineLvl w:val="7"/>
    </w:pPr>
    <w:rPr>
      <w:rFonts w:ascii="Cambria" w:hAnsi="Cambria"/>
      <w:color w:val="404040"/>
      <w:sz w:val="20"/>
      <w:szCs w:val="20"/>
    </w:rPr>
  </w:style>
  <w:style w:type="paragraph" w:styleId="9">
    <w:name w:val="heading 9"/>
    <w:basedOn w:val="a"/>
    <w:next w:val="a"/>
    <w:link w:val="90"/>
    <w:uiPriority w:val="99"/>
    <w:qFormat/>
    <w:rsid w:val="00255DB0"/>
    <w:pPr>
      <w:keepNext/>
      <w:keepLines/>
      <w:numPr>
        <w:ilvl w:val="8"/>
        <w:numId w:val="4"/>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9"/>
    <w:semiHidden/>
    <w:locked/>
    <w:rsid w:val="00255DB0"/>
    <w:rPr>
      <w:rFonts w:ascii="Cambria" w:eastAsia="Times New Roman" w:hAnsi="Cambria" w:cs="Times New Roman"/>
      <w:b/>
      <w:bCs/>
      <w:color w:val="4F81BD"/>
      <w:sz w:val="24"/>
      <w:szCs w:val="24"/>
    </w:rPr>
  </w:style>
  <w:style w:type="character" w:customStyle="1" w:styleId="40">
    <w:name w:val="Заголовок 4 Знак"/>
    <w:link w:val="4"/>
    <w:uiPriority w:val="99"/>
    <w:semiHidden/>
    <w:locked/>
    <w:rsid w:val="00255DB0"/>
    <w:rPr>
      <w:rFonts w:ascii="Cambria" w:eastAsia="Times New Roman" w:hAnsi="Cambria" w:cs="Times New Roman"/>
      <w:b/>
      <w:bCs/>
      <w:i/>
      <w:iCs/>
      <w:color w:val="4F81BD"/>
      <w:sz w:val="24"/>
      <w:szCs w:val="24"/>
    </w:rPr>
  </w:style>
  <w:style w:type="character" w:customStyle="1" w:styleId="50">
    <w:name w:val="Заголовок 5 Знак"/>
    <w:link w:val="5"/>
    <w:uiPriority w:val="99"/>
    <w:semiHidden/>
    <w:locked/>
    <w:rsid w:val="00255DB0"/>
    <w:rPr>
      <w:rFonts w:ascii="Cambria" w:eastAsia="Times New Roman" w:hAnsi="Cambria" w:cs="Times New Roman"/>
      <w:color w:val="243F60"/>
      <w:sz w:val="24"/>
      <w:szCs w:val="24"/>
    </w:rPr>
  </w:style>
  <w:style w:type="character" w:customStyle="1" w:styleId="60">
    <w:name w:val="Заголовок 6 Знак"/>
    <w:link w:val="6"/>
    <w:uiPriority w:val="99"/>
    <w:semiHidden/>
    <w:locked/>
    <w:rsid w:val="00255DB0"/>
    <w:rPr>
      <w:rFonts w:ascii="Cambria" w:eastAsia="Times New Roman" w:hAnsi="Cambria" w:cs="Times New Roman"/>
      <w:i/>
      <w:iCs/>
      <w:color w:val="243F60"/>
      <w:sz w:val="24"/>
      <w:szCs w:val="24"/>
    </w:rPr>
  </w:style>
  <w:style w:type="character" w:customStyle="1" w:styleId="70">
    <w:name w:val="Заголовок 7 Знак"/>
    <w:link w:val="7"/>
    <w:uiPriority w:val="99"/>
    <w:semiHidden/>
    <w:locked/>
    <w:rsid w:val="00255DB0"/>
    <w:rPr>
      <w:rFonts w:ascii="Cambria" w:eastAsia="Times New Roman" w:hAnsi="Cambria" w:cs="Times New Roman"/>
      <w:i/>
      <w:iCs/>
      <w:color w:val="404040"/>
      <w:sz w:val="24"/>
      <w:szCs w:val="24"/>
    </w:rPr>
  </w:style>
  <w:style w:type="character" w:customStyle="1" w:styleId="80">
    <w:name w:val="Заголовок 8 Знак"/>
    <w:link w:val="8"/>
    <w:uiPriority w:val="99"/>
    <w:semiHidden/>
    <w:locked/>
    <w:rsid w:val="00255DB0"/>
    <w:rPr>
      <w:rFonts w:ascii="Cambria" w:eastAsia="Times New Roman" w:hAnsi="Cambria" w:cs="Times New Roman"/>
      <w:color w:val="404040"/>
    </w:rPr>
  </w:style>
  <w:style w:type="character" w:customStyle="1" w:styleId="90">
    <w:name w:val="Заголовок 9 Знак"/>
    <w:link w:val="9"/>
    <w:uiPriority w:val="99"/>
    <w:semiHidden/>
    <w:locked/>
    <w:rsid w:val="00255DB0"/>
    <w:rPr>
      <w:rFonts w:ascii="Cambria" w:eastAsia="Times New Roman" w:hAnsi="Cambria" w:cs="Times New Roman"/>
      <w:i/>
      <w:iCs/>
      <w:color w:val="404040"/>
    </w:rPr>
  </w:style>
  <w:style w:type="paragraph" w:styleId="a3">
    <w:name w:val="Document Map"/>
    <w:basedOn w:val="a"/>
    <w:link w:val="a4"/>
    <w:uiPriority w:val="99"/>
    <w:semiHidden/>
    <w:rsid w:val="00155C5E"/>
    <w:pPr>
      <w:shd w:val="clear" w:color="auto" w:fill="000080"/>
    </w:pPr>
    <w:rPr>
      <w:rFonts w:ascii="Tahoma" w:hAnsi="Tahoma" w:cs="Tahoma"/>
      <w:sz w:val="20"/>
      <w:szCs w:val="20"/>
    </w:rPr>
  </w:style>
  <w:style w:type="table" w:styleId="a5">
    <w:name w:val="Table Grid"/>
    <w:basedOn w:val="a1"/>
    <w:uiPriority w:val="99"/>
    <w:rsid w:val="006B6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CC55BC"/>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CC55BC"/>
    <w:rPr>
      <w:rFonts w:cs="Times New Roman"/>
    </w:rPr>
  </w:style>
  <w:style w:type="paragraph" w:styleId="11">
    <w:name w:val="toc 1"/>
    <w:basedOn w:val="a"/>
    <w:next w:val="a"/>
    <w:autoRedefine/>
    <w:uiPriority w:val="99"/>
    <w:rsid w:val="00CC55BC"/>
  </w:style>
  <w:style w:type="character" w:styleId="a9">
    <w:name w:val="Hyperlink"/>
    <w:uiPriority w:val="99"/>
    <w:rsid w:val="00CC55BC"/>
    <w:rPr>
      <w:rFonts w:cs="Times New Roman"/>
      <w:color w:val="0000FF"/>
      <w:u w:val="single"/>
    </w:rPr>
  </w:style>
  <w:style w:type="paragraph" w:styleId="aa">
    <w:name w:val="List Paragraph"/>
    <w:basedOn w:val="a"/>
    <w:uiPriority w:val="99"/>
    <w:qFormat/>
    <w:rsid w:val="00243E72"/>
    <w:pPr>
      <w:ind w:left="720"/>
      <w:contextualSpacing/>
    </w:pPr>
  </w:style>
  <w:style w:type="paragraph" w:styleId="ab">
    <w:name w:val="Balloon Text"/>
    <w:basedOn w:val="a"/>
    <w:link w:val="ac"/>
    <w:uiPriority w:val="99"/>
    <w:semiHidden/>
    <w:rsid w:val="00A26311"/>
    <w:pPr>
      <w:spacing w:line="240" w:lineRule="auto"/>
    </w:pPr>
    <w:rPr>
      <w:rFonts w:ascii="Tahoma" w:hAnsi="Tahoma" w:cs="Tahoma"/>
      <w:sz w:val="16"/>
      <w:szCs w:val="16"/>
    </w:rPr>
  </w:style>
  <w:style w:type="paragraph" w:styleId="ad">
    <w:name w:val="caption"/>
    <w:basedOn w:val="a"/>
    <w:next w:val="a"/>
    <w:uiPriority w:val="99"/>
    <w:qFormat/>
    <w:rsid w:val="00255DB0"/>
    <w:pPr>
      <w:spacing w:after="200" w:line="240" w:lineRule="auto"/>
    </w:pPr>
    <w:rPr>
      <w:b/>
      <w:bCs/>
      <w:color w:val="4F81BD"/>
      <w:sz w:val="18"/>
      <w:szCs w:val="18"/>
    </w:rPr>
  </w:style>
  <w:style w:type="character" w:customStyle="1" w:styleId="ac">
    <w:name w:val="Текст выноски Знак"/>
    <w:link w:val="ab"/>
    <w:uiPriority w:val="99"/>
    <w:semiHidden/>
    <w:locked/>
    <w:rsid w:val="00A26311"/>
    <w:rPr>
      <w:rFonts w:ascii="Tahoma" w:hAnsi="Tahoma" w:cs="Tahoma"/>
      <w:sz w:val="16"/>
      <w:szCs w:val="16"/>
    </w:rPr>
  </w:style>
  <w:style w:type="character" w:customStyle="1" w:styleId="20">
    <w:name w:val="Заголовок 2 Знак"/>
    <w:link w:val="2"/>
    <w:uiPriority w:val="99"/>
    <w:semiHidden/>
    <w:locked/>
    <w:rsid w:val="00255DB0"/>
    <w:rPr>
      <w:rFonts w:ascii="Cambria" w:eastAsia="Times New Roman" w:hAnsi="Cambria" w:cs="Times New Roman"/>
      <w:b/>
      <w:bCs/>
      <w:color w:val="4F81BD"/>
      <w:sz w:val="26"/>
      <w:szCs w:val="26"/>
    </w:rPr>
  </w:style>
  <w:style w:type="character" w:customStyle="1" w:styleId="a4">
    <w:name w:val="Схема документа Знак"/>
    <w:link w:val="a3"/>
    <w:uiPriority w:val="99"/>
    <w:semiHidden/>
    <w:rPr>
      <w:rFonts w:ascii="Tahoma" w:hAnsi="Tahoma" w:cs="Tahoma"/>
      <w:sz w:val="16"/>
      <w:szCs w:val="16"/>
    </w:rPr>
  </w:style>
  <w:style w:type="paragraph" w:styleId="ae">
    <w:name w:val="header"/>
    <w:basedOn w:val="a"/>
    <w:link w:val="af"/>
    <w:uiPriority w:val="99"/>
    <w:rsid w:val="00155C5E"/>
    <w:pPr>
      <w:tabs>
        <w:tab w:val="center" w:pos="4153"/>
        <w:tab w:val="right" w:pos="8306"/>
      </w:tabs>
    </w:pPr>
  </w:style>
  <w:style w:type="character" w:customStyle="1" w:styleId="af">
    <w:name w:val="Верхний колонтитул Знак"/>
    <w:link w:val="ae"/>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94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png"/><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1059;&#1095;&#1105;&#1073;&#1072;\&#1042;&#1059;&#1047;\&#1056;&#1077;&#1092;&#1077;&#1088;&#1072;&#1090;%20-%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Реферат - шаблон.dot</Template>
  <TotalTime>0</TotalTime>
  <Pages>1</Pages>
  <Words>2024</Words>
  <Characters>11539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политехнический университет</vt:lpstr>
    </vt:vector>
  </TitlesOfParts>
  <Company>Фирма</Company>
  <LinksUpToDate>false</LinksUpToDate>
  <CharactersWithSpaces>13536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политехнический университет</dc:title>
  <dc:subject/>
  <dc:creator>Пользователь</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2008-12-08T23:39:00Z</cp:lastPrinted>
  <dcterms:created xsi:type="dcterms:W3CDTF">2014-03-20T17:34:00Z</dcterms:created>
  <dcterms:modified xsi:type="dcterms:W3CDTF">2014-03-20T17:34:00Z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