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24A" w:rsidRDefault="0065524A" w:rsidP="00530B84">
      <w:pPr>
        <w:spacing w:line="360" w:lineRule="auto"/>
        <w:jc w:val="center"/>
        <w:rPr>
          <w:b/>
          <w:bCs/>
          <w:sz w:val="40"/>
          <w:szCs w:val="40"/>
        </w:rPr>
      </w:pPr>
      <w:r>
        <w:rPr>
          <w:b/>
          <w:bCs/>
          <w:sz w:val="40"/>
          <w:szCs w:val="40"/>
        </w:rPr>
        <w:t>План.</w:t>
      </w:r>
    </w:p>
    <w:p w:rsidR="0065524A" w:rsidRPr="0065524A" w:rsidRDefault="0065524A" w:rsidP="0065524A">
      <w:pPr>
        <w:spacing w:before="100" w:beforeAutospacing="1" w:after="100" w:afterAutospacing="1" w:line="360" w:lineRule="auto"/>
        <w:jc w:val="both"/>
        <w:rPr>
          <w:color w:val="000000"/>
          <w:sz w:val="28"/>
          <w:szCs w:val="28"/>
        </w:rPr>
      </w:pPr>
      <w:r>
        <w:rPr>
          <w:sz w:val="28"/>
          <w:szCs w:val="28"/>
          <w:lang w:val="en-US"/>
        </w:rPr>
        <w:t>I</w:t>
      </w:r>
      <w:r w:rsidRPr="0065524A">
        <w:rPr>
          <w:sz w:val="28"/>
          <w:szCs w:val="28"/>
        </w:rPr>
        <w:t xml:space="preserve"> </w:t>
      </w:r>
      <w:r>
        <w:rPr>
          <w:color w:val="000000"/>
          <w:sz w:val="28"/>
          <w:szCs w:val="28"/>
        </w:rPr>
        <w:t>Н. А. Н</w:t>
      </w:r>
      <w:r w:rsidR="00C738BC">
        <w:rPr>
          <w:color w:val="000000"/>
          <w:sz w:val="28"/>
          <w:szCs w:val="28"/>
        </w:rPr>
        <w:t>екрасов</w:t>
      </w:r>
      <w:r>
        <w:rPr>
          <w:color w:val="000000"/>
          <w:sz w:val="28"/>
          <w:szCs w:val="28"/>
        </w:rPr>
        <w:t xml:space="preserve"> — </w:t>
      </w:r>
      <w:r w:rsidR="00C738BC">
        <w:rPr>
          <w:color w:val="000000"/>
          <w:sz w:val="28"/>
          <w:szCs w:val="28"/>
        </w:rPr>
        <w:t>народный поэт</w:t>
      </w:r>
      <w:r>
        <w:rPr>
          <w:color w:val="000000"/>
          <w:sz w:val="28"/>
          <w:szCs w:val="28"/>
        </w:rPr>
        <w:t xml:space="preserve"> </w:t>
      </w:r>
    </w:p>
    <w:p w:rsidR="0065524A" w:rsidRPr="0065524A" w:rsidRDefault="0065524A" w:rsidP="0065524A">
      <w:pPr>
        <w:spacing w:before="100" w:beforeAutospacing="1" w:after="100" w:afterAutospacing="1" w:line="360" w:lineRule="auto"/>
        <w:jc w:val="both"/>
        <w:rPr>
          <w:sz w:val="28"/>
          <w:szCs w:val="28"/>
        </w:rPr>
      </w:pPr>
      <w:r>
        <w:rPr>
          <w:color w:val="000000"/>
          <w:sz w:val="28"/>
          <w:szCs w:val="28"/>
          <w:lang w:val="en-US"/>
        </w:rPr>
        <w:t>II</w:t>
      </w:r>
      <w:r>
        <w:rPr>
          <w:sz w:val="28"/>
          <w:szCs w:val="28"/>
        </w:rPr>
        <w:t xml:space="preserve"> Н.</w:t>
      </w:r>
      <w:r w:rsidR="00C738BC">
        <w:rPr>
          <w:sz w:val="28"/>
          <w:szCs w:val="28"/>
        </w:rPr>
        <w:t>А.Некрасов – поэт страдания</w:t>
      </w:r>
    </w:p>
    <w:p w:rsidR="0065524A" w:rsidRDefault="0065524A" w:rsidP="0065524A">
      <w:pPr>
        <w:numPr>
          <w:ilvl w:val="0"/>
          <w:numId w:val="1"/>
        </w:numPr>
        <w:spacing w:before="100" w:beforeAutospacing="1" w:after="100" w:afterAutospacing="1" w:line="360" w:lineRule="auto"/>
        <w:jc w:val="both"/>
        <w:rPr>
          <w:sz w:val="28"/>
          <w:szCs w:val="28"/>
          <w:lang w:val="en-US"/>
        </w:rPr>
      </w:pPr>
      <w:r>
        <w:rPr>
          <w:sz w:val="28"/>
          <w:szCs w:val="28"/>
        </w:rPr>
        <w:t>Краткие биографические сведения.</w:t>
      </w:r>
    </w:p>
    <w:p w:rsidR="0065524A" w:rsidRDefault="0065524A" w:rsidP="0065524A">
      <w:pPr>
        <w:numPr>
          <w:ilvl w:val="0"/>
          <w:numId w:val="1"/>
        </w:numPr>
        <w:spacing w:before="100" w:beforeAutospacing="1" w:after="100" w:afterAutospacing="1" w:line="360" w:lineRule="auto"/>
        <w:jc w:val="both"/>
        <w:rPr>
          <w:sz w:val="28"/>
          <w:szCs w:val="28"/>
        </w:rPr>
      </w:pPr>
      <w:r>
        <w:rPr>
          <w:sz w:val="28"/>
          <w:szCs w:val="28"/>
        </w:rPr>
        <w:t>Своеобразие лирики.</w:t>
      </w:r>
    </w:p>
    <w:p w:rsidR="0065524A" w:rsidRDefault="0065524A" w:rsidP="0065524A">
      <w:pPr>
        <w:spacing w:before="100" w:beforeAutospacing="1" w:after="100" w:afterAutospacing="1" w:line="360" w:lineRule="auto"/>
        <w:ind w:left="360"/>
        <w:jc w:val="both"/>
        <w:rPr>
          <w:sz w:val="28"/>
          <w:szCs w:val="28"/>
        </w:rPr>
      </w:pPr>
      <w:r>
        <w:rPr>
          <w:sz w:val="28"/>
          <w:szCs w:val="28"/>
          <w:lang w:val="en-US"/>
        </w:rPr>
        <w:t>a)</w:t>
      </w:r>
      <w:r w:rsidR="00997ADC">
        <w:rPr>
          <w:sz w:val="28"/>
          <w:szCs w:val="28"/>
        </w:rPr>
        <w:t xml:space="preserve"> </w:t>
      </w:r>
      <w:r>
        <w:rPr>
          <w:sz w:val="28"/>
          <w:szCs w:val="28"/>
        </w:rPr>
        <w:t>Тема народных страданий.</w:t>
      </w:r>
    </w:p>
    <w:p w:rsidR="0065524A" w:rsidRDefault="0065524A" w:rsidP="0065524A">
      <w:pPr>
        <w:spacing w:before="100" w:beforeAutospacing="1" w:after="100" w:afterAutospacing="1" w:line="360" w:lineRule="auto"/>
        <w:ind w:left="360"/>
        <w:jc w:val="both"/>
        <w:rPr>
          <w:sz w:val="28"/>
          <w:szCs w:val="28"/>
        </w:rPr>
      </w:pPr>
      <w:r>
        <w:rPr>
          <w:sz w:val="28"/>
          <w:szCs w:val="28"/>
        </w:rPr>
        <w:t>б) Образ женщин в лирике.</w:t>
      </w:r>
    </w:p>
    <w:p w:rsidR="0065524A" w:rsidRDefault="0065524A" w:rsidP="0065524A">
      <w:pPr>
        <w:spacing w:before="100" w:beforeAutospacing="1" w:after="100" w:afterAutospacing="1" w:line="360" w:lineRule="auto"/>
        <w:ind w:left="360"/>
        <w:jc w:val="both"/>
        <w:rPr>
          <w:sz w:val="28"/>
          <w:szCs w:val="28"/>
        </w:rPr>
      </w:pPr>
      <w:r>
        <w:rPr>
          <w:sz w:val="28"/>
          <w:szCs w:val="28"/>
        </w:rPr>
        <w:t>в)</w:t>
      </w:r>
      <w:r w:rsidR="00997ADC">
        <w:rPr>
          <w:sz w:val="28"/>
          <w:szCs w:val="28"/>
        </w:rPr>
        <w:t xml:space="preserve"> </w:t>
      </w:r>
      <w:r>
        <w:rPr>
          <w:sz w:val="28"/>
          <w:szCs w:val="28"/>
        </w:rPr>
        <w:t>Тема любви.</w:t>
      </w:r>
    </w:p>
    <w:p w:rsidR="0065524A" w:rsidRDefault="0065524A" w:rsidP="0065524A">
      <w:pPr>
        <w:spacing w:before="100" w:beforeAutospacing="1" w:after="100" w:afterAutospacing="1" w:line="360" w:lineRule="auto"/>
        <w:ind w:left="360"/>
        <w:jc w:val="both"/>
        <w:rPr>
          <w:sz w:val="28"/>
          <w:szCs w:val="28"/>
        </w:rPr>
      </w:pPr>
      <w:r>
        <w:rPr>
          <w:sz w:val="28"/>
          <w:szCs w:val="28"/>
        </w:rPr>
        <w:t>3)Воспоминания современников о Некрасове.</w:t>
      </w:r>
    </w:p>
    <w:p w:rsidR="0065524A" w:rsidRDefault="0065524A" w:rsidP="0065524A">
      <w:pPr>
        <w:spacing w:line="360" w:lineRule="auto"/>
        <w:jc w:val="both"/>
        <w:rPr>
          <w:sz w:val="28"/>
          <w:szCs w:val="28"/>
        </w:rPr>
      </w:pPr>
      <w:r>
        <w:rPr>
          <w:sz w:val="28"/>
          <w:szCs w:val="28"/>
          <w:lang w:val="en-US"/>
        </w:rPr>
        <w:t>III</w:t>
      </w:r>
      <w:r>
        <w:rPr>
          <w:sz w:val="28"/>
          <w:szCs w:val="28"/>
        </w:rPr>
        <w:t xml:space="preserve"> Вклад Н.А Некрасова в русскую литературу.</w:t>
      </w:r>
    </w:p>
    <w:p w:rsidR="0065524A" w:rsidRDefault="0065524A" w:rsidP="0065524A">
      <w:pPr>
        <w:spacing w:before="100" w:beforeAutospacing="1" w:after="100" w:afterAutospacing="1" w:line="360" w:lineRule="auto"/>
        <w:jc w:val="both"/>
        <w:rPr>
          <w:sz w:val="40"/>
          <w:szCs w:val="40"/>
        </w:rPr>
      </w:pPr>
    </w:p>
    <w:p w:rsidR="0065524A" w:rsidRDefault="0065524A" w:rsidP="0065524A">
      <w:pPr>
        <w:spacing w:before="100" w:beforeAutospacing="1" w:after="100" w:afterAutospacing="1" w:line="360" w:lineRule="auto"/>
        <w:jc w:val="both"/>
        <w:rPr>
          <w:b/>
          <w:bCs/>
          <w:sz w:val="40"/>
          <w:szCs w:val="40"/>
        </w:rPr>
      </w:pPr>
    </w:p>
    <w:p w:rsidR="0065524A" w:rsidRDefault="0065524A" w:rsidP="0065524A">
      <w:pPr>
        <w:spacing w:before="100" w:beforeAutospacing="1" w:after="100" w:afterAutospacing="1" w:line="360" w:lineRule="auto"/>
        <w:jc w:val="both"/>
        <w:rPr>
          <w:b/>
          <w:bCs/>
          <w:color w:val="000000"/>
          <w:sz w:val="36"/>
          <w:szCs w:val="36"/>
        </w:rPr>
      </w:pPr>
    </w:p>
    <w:p w:rsidR="0065524A" w:rsidRDefault="0065524A" w:rsidP="0065524A">
      <w:pPr>
        <w:spacing w:line="360" w:lineRule="auto"/>
        <w:rPr>
          <w:b/>
          <w:bCs/>
          <w:sz w:val="40"/>
          <w:szCs w:val="40"/>
        </w:rPr>
      </w:pPr>
    </w:p>
    <w:p w:rsidR="0065524A" w:rsidRDefault="0065524A" w:rsidP="0065524A">
      <w:pPr>
        <w:spacing w:line="360" w:lineRule="auto"/>
        <w:rPr>
          <w:b/>
          <w:bCs/>
          <w:sz w:val="40"/>
          <w:szCs w:val="40"/>
        </w:rPr>
      </w:pPr>
    </w:p>
    <w:p w:rsidR="0065524A" w:rsidRDefault="0065524A" w:rsidP="0065524A">
      <w:pPr>
        <w:spacing w:line="360" w:lineRule="auto"/>
        <w:rPr>
          <w:b/>
          <w:bCs/>
          <w:sz w:val="40"/>
          <w:szCs w:val="40"/>
        </w:rPr>
      </w:pPr>
    </w:p>
    <w:p w:rsidR="0065524A" w:rsidRDefault="0065524A" w:rsidP="0065524A">
      <w:pPr>
        <w:spacing w:line="360" w:lineRule="auto"/>
        <w:rPr>
          <w:b/>
          <w:bCs/>
          <w:sz w:val="40"/>
          <w:szCs w:val="40"/>
        </w:rPr>
      </w:pPr>
    </w:p>
    <w:p w:rsidR="0065524A" w:rsidRDefault="0065524A" w:rsidP="0065524A">
      <w:pPr>
        <w:spacing w:line="360" w:lineRule="auto"/>
        <w:rPr>
          <w:b/>
          <w:bCs/>
          <w:sz w:val="40"/>
          <w:szCs w:val="40"/>
        </w:rPr>
      </w:pPr>
    </w:p>
    <w:p w:rsidR="0065524A" w:rsidRDefault="0065524A" w:rsidP="0065524A">
      <w:pPr>
        <w:spacing w:line="360" w:lineRule="auto"/>
        <w:rPr>
          <w:b/>
          <w:bCs/>
          <w:sz w:val="40"/>
          <w:szCs w:val="40"/>
        </w:rPr>
      </w:pPr>
      <w:r>
        <w:rPr>
          <w:b/>
          <w:bCs/>
          <w:sz w:val="40"/>
          <w:szCs w:val="40"/>
        </w:rPr>
        <w:t>КРАТКАЯ ЛЕТОПИСЬ ЖИЗНИ И ТВОРЧЕСТВА Н. А. НЕКРАСОВА</w:t>
      </w:r>
    </w:p>
    <w:p w:rsidR="0065524A" w:rsidRDefault="0065524A" w:rsidP="0065524A">
      <w:pPr>
        <w:spacing w:line="360" w:lineRule="auto"/>
        <w:rPr>
          <w:sz w:val="28"/>
          <w:szCs w:val="28"/>
        </w:rPr>
      </w:pPr>
    </w:p>
    <w:p w:rsidR="0065524A" w:rsidRDefault="00C738BC" w:rsidP="00997ADC">
      <w:pPr>
        <w:numPr>
          <w:ilvl w:val="0"/>
          <w:numId w:val="2"/>
        </w:numPr>
        <w:tabs>
          <w:tab w:val="num" w:pos="-540"/>
          <w:tab w:val="left" w:pos="360"/>
        </w:tabs>
        <w:spacing w:line="360" w:lineRule="auto"/>
        <w:ind w:left="-540" w:firstLine="540"/>
        <w:jc w:val="both"/>
        <w:rPr>
          <w:sz w:val="28"/>
          <w:szCs w:val="28"/>
        </w:rPr>
      </w:pPr>
      <w:r>
        <w:rPr>
          <w:sz w:val="28"/>
          <w:szCs w:val="28"/>
        </w:rPr>
        <w:t>1821</w:t>
      </w:r>
      <w:r w:rsidR="0065524A">
        <w:rPr>
          <w:sz w:val="28"/>
          <w:szCs w:val="28"/>
        </w:rPr>
        <w:t xml:space="preserve"> В местеч</w:t>
      </w:r>
      <w:r>
        <w:rPr>
          <w:sz w:val="28"/>
          <w:szCs w:val="28"/>
        </w:rPr>
        <w:t xml:space="preserve">ке Немирове Подольской губернии </w:t>
      </w:r>
      <w:r w:rsidR="0065524A">
        <w:rPr>
          <w:sz w:val="28"/>
          <w:szCs w:val="28"/>
        </w:rPr>
        <w:t>28 ноября  в семье отставного поручика Алексея Сергеевича и Елены Андреевны (урожд. Закревской) Некрасовых родился сын Николай.</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1824—1832 Жизнь семьи в с. Грешнево Ярославской губернии по причине выхода отца в отставку.</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1832—1837 Учение Николая и брата в Ярославской гимназии.</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1838 Приезд Н. А. Некрасова в Петербург и неудачная попытка, вопреки воле отца, поступления в университет.</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1840 Выход первого сборника Некрасова. «Мечты и звуки». Начало сотрудничества в изданиях Ф. А. Кони. Отрицательная оценка В. Г. Белинского всего сборника. Некрасов уничтожает почти весь тираж.</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1841 Смерть матери поэта.</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1842 Знакомство с В. Г. Белинским.</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1844—1845 Сближение с В. Г. Белинским. Выход в свет альманаха «Физиология Петербурга» под редакцией Н. А. Некрасова. Сборник отразил искания и эстетику «натуральной школы».</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1846 Выход некрасовского альманаха «Петербургский сборник», в котором были напечатаны стихи поэта « В дороге » и « Колыбельная песня ». Приобретение у Плетнева права на издание «Современника».</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1847 Начало некрасовского «Современника». Трения между официальным редактором Никитенко и его фактическими редакторами — Некрасовым и Панаевым.</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1848 Начало «мрачного семилетия» в русской общественной жизни. Цензурные преследования «Современника». По доносу Ф. Булгарина Некрасова вызывают в III Отделение. За Некрасовым установлено секретное наблюдение.</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1853 Тяжелая болезнь Некрасова. Создание «Последних элегий».</w:t>
      </w:r>
    </w:p>
    <w:p w:rsidR="0065524A" w:rsidRDefault="0065524A" w:rsidP="00997ADC">
      <w:pPr>
        <w:numPr>
          <w:ilvl w:val="0"/>
          <w:numId w:val="2"/>
        </w:numPr>
        <w:tabs>
          <w:tab w:val="num" w:pos="-540"/>
          <w:tab w:val="left" w:pos="360"/>
          <w:tab w:val="num" w:pos="540"/>
        </w:tabs>
        <w:spacing w:line="360" w:lineRule="auto"/>
        <w:ind w:left="-540" w:firstLine="540"/>
        <w:jc w:val="both"/>
        <w:rPr>
          <w:sz w:val="28"/>
          <w:szCs w:val="28"/>
        </w:rPr>
      </w:pPr>
      <w:r>
        <w:rPr>
          <w:sz w:val="28"/>
          <w:szCs w:val="28"/>
        </w:rPr>
        <w:t>1854 Приход в редакцию «Современника» Н. Г. Чернышевского.</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1856 Перед отъездом за границу (Берлин, Вена, Флоренция, Рим и т. д.) Некрасов передает свои редакторские функции Н. Г. Чернышевскому. Выход сборника «Стихотворения Н. А. Некрасова», имевшего огромный успех.</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1857 Возвращение на родину. Приход в «Современник» Добролюбова.</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1860 Уход из «Современника» И. С. Тургенева.</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1861 Смерть Добролюбова. Написаны «Коробейники». Второе издание «Стихотворений Н. А. Некрасова».</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1862 Арест Чернышевского. Первое запрещение «Современника» и приостановка издания на 8 месяцев.</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1863 Возобновление «Современника». Создание поэмы «Мороз, Красный нос». Начало работы над поэмой «Кому на Руси жить хорошо». Приобретение усадьбы под Ярославлем «Карабиха».</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1866 Закрытие «Современника».</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1868 Начало нового журнала — «Отечественные записки». Редактор — Н. А. Некрасов. Публикация в № 1 поэмы «Кому на Руси жить хорошо».</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1870 Сближение с будущей женой Ф. А. Викторовой (Зинаида Николаевна Некрасова), с которой будет обвенчан в 1877 г.</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1871—1872 Создание поэм «Княгиня Трубецкая» и «Княгиня Волконская».</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1875 Начало последней болезни Н. А. Некрасова.</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1876 Работа над четвертой частью поэмы «Кому на Руси жить хорошо».</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1877 Выход в свет книги «Последние песни».</w:t>
      </w:r>
    </w:p>
    <w:p w:rsidR="0065524A" w:rsidRDefault="0065524A" w:rsidP="00997ADC">
      <w:pPr>
        <w:numPr>
          <w:ilvl w:val="0"/>
          <w:numId w:val="2"/>
        </w:numPr>
        <w:tabs>
          <w:tab w:val="num" w:pos="-540"/>
          <w:tab w:val="left" w:pos="360"/>
        </w:tabs>
        <w:spacing w:line="360" w:lineRule="auto"/>
        <w:ind w:left="-540" w:firstLine="540"/>
        <w:jc w:val="both"/>
        <w:rPr>
          <w:sz w:val="28"/>
          <w:szCs w:val="28"/>
        </w:rPr>
      </w:pPr>
      <w:r>
        <w:rPr>
          <w:sz w:val="28"/>
          <w:szCs w:val="28"/>
        </w:rPr>
        <w:t>1877, 27 декабря Смерть поэта и похороны на кладбище Новодевичьего монастыря в Петербурге.</w:t>
      </w:r>
    </w:p>
    <w:p w:rsidR="0065524A" w:rsidRDefault="0065524A" w:rsidP="0065524A">
      <w:pPr>
        <w:spacing w:line="360" w:lineRule="auto"/>
        <w:jc w:val="both"/>
        <w:rPr>
          <w:sz w:val="28"/>
          <w:szCs w:val="28"/>
        </w:rPr>
      </w:pPr>
    </w:p>
    <w:p w:rsidR="0065524A" w:rsidRDefault="0065524A" w:rsidP="0065524A">
      <w:pPr>
        <w:spacing w:line="360" w:lineRule="auto"/>
        <w:jc w:val="both"/>
        <w:rPr>
          <w:sz w:val="28"/>
          <w:szCs w:val="28"/>
        </w:rPr>
      </w:pPr>
    </w:p>
    <w:p w:rsidR="0065524A" w:rsidRDefault="0065524A" w:rsidP="0065524A">
      <w:pPr>
        <w:spacing w:before="100" w:beforeAutospacing="1" w:after="100" w:afterAutospacing="1"/>
        <w:rPr>
          <w:sz w:val="28"/>
          <w:szCs w:val="28"/>
        </w:rPr>
      </w:pPr>
    </w:p>
    <w:p w:rsidR="0065524A" w:rsidRDefault="0065524A" w:rsidP="00997ADC">
      <w:pPr>
        <w:spacing w:before="100" w:beforeAutospacing="1" w:after="100" w:afterAutospacing="1" w:line="360" w:lineRule="auto"/>
        <w:jc w:val="center"/>
        <w:rPr>
          <w:b/>
          <w:bCs/>
          <w:color w:val="000000"/>
          <w:sz w:val="36"/>
          <w:szCs w:val="36"/>
        </w:rPr>
      </w:pPr>
      <w:r>
        <w:rPr>
          <w:b/>
          <w:bCs/>
          <w:color w:val="000000"/>
          <w:sz w:val="36"/>
          <w:szCs w:val="36"/>
        </w:rPr>
        <w:t>Н. А. НЕКРАСОВ — НАРОДНЫЙ ПОЭТ</w:t>
      </w:r>
    </w:p>
    <w:p w:rsidR="0065524A" w:rsidRDefault="00551639" w:rsidP="0065524A">
      <w:pPr>
        <w:spacing w:before="100" w:beforeAutospacing="1" w:after="100" w:afterAutospacing="1" w:line="360" w:lineRule="auto"/>
        <w:jc w:val="center"/>
        <w:rPr>
          <w:b/>
          <w:bCs/>
          <w:i/>
          <w:iCs/>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8.75pt" o:bordertopcolor="this" o:borderleftcolor="this" o:borderbottomcolor="this" o:borderrightcolor="this">
            <v:imagedata r:id="rId7" o:title=""/>
            <w10:bordertop type="single" width="4"/>
            <w10:borderleft type="single" width="4"/>
            <w10:borderbottom type="single" width="4"/>
            <w10:borderright type="single" width="4"/>
          </v:shape>
        </w:pict>
      </w:r>
    </w:p>
    <w:p w:rsidR="0065524A" w:rsidRDefault="0065524A" w:rsidP="00997ADC">
      <w:pPr>
        <w:spacing w:before="100" w:beforeAutospacing="1" w:after="100" w:afterAutospacing="1" w:line="360" w:lineRule="auto"/>
        <w:ind w:left="-540" w:firstLine="540"/>
        <w:jc w:val="both"/>
        <w:rPr>
          <w:b/>
          <w:bCs/>
          <w:i/>
          <w:iCs/>
          <w:sz w:val="28"/>
          <w:szCs w:val="28"/>
        </w:rPr>
      </w:pPr>
      <w:r>
        <w:rPr>
          <w:color w:val="000000"/>
          <w:sz w:val="28"/>
          <w:szCs w:val="28"/>
        </w:rPr>
        <w:t xml:space="preserve">Н. А. Некрасов является великим русским поэтом, имя которого золотыми буквами вписано в русскую и мировую литературу. Наследник Пушкина и Лермонтова, он сблизил поэзию с жизнью народа. Он писал в 40-е годы, в ту тяжелую пору, когда крепостное право стало невыносимым для русского народа. Некрасов был поэтом-реалистом, он был первым, кто с такой прямотой и резкостью раскрыл перед читателями картины из жизни народа, изобразив убогую деревню с ее нищетой и печалью, как бы покрывающей ее туманным облаком «несжатую полосу» и крестьянина, которому «моченьки нет». Поэт откликнулся на страдания простого человека. Стихи Некрасова имели большой успех, все чувствовали, что, появился поэт, которого еще не было на Руси. В своих стихах он обвинил самодержавие и высказал свою любовь к народу, веру в прекрасное будущее России. Чернышевский писал ему: «Вы теперь лучшая, единственная прекрасная надежда нашей литературы». Родине и народу посвящены многие его стихотворения. Еще в юности Некрасов обнаружил, что для него слова «родина» и «земля» — всепоглощающая тема. Нам трудно представить какое-нибудь стихотворение Некрасова, где бы не было русской природы и русских людей. «Да, только здесь могу я быть поэтом!» — так говорил Некрасов, вернувшись из-за границы, которая никогда его не привлекала. Даже на какое-то время он не хотел уйти «от песни, что навеяна метелями и вьюгами родимых деревень». Поэт благоговел перед Родиной, с искренностью и сердечностью изображал он деревню, крестьянские избы, русский пейзаж. Из этой любви к Родине, к ее народу и прекрасной природе и выросла поэзия Некрасова. Поэт переживал за судьбу России и призывал преобразить ее в «могучую и всесильную» страну. Он высоко ценил в народе его жизненную силу, активность в борьбе за свое счастье. «Да не робей за отчизну любезную. Вынес достаточно русский народ...» Некрасов знал великую силу и роль России: «Покажет Русь, что есть в ней люди, что есть грядущее у ней...» И поэт проклинает угнетателей народа, «владельцев роскошных палат». </w:t>
      </w:r>
    </w:p>
    <w:p w:rsidR="0065524A" w:rsidRDefault="0065524A" w:rsidP="00997ADC">
      <w:pPr>
        <w:spacing w:before="100" w:beforeAutospacing="1" w:after="100" w:afterAutospacing="1" w:line="360" w:lineRule="auto"/>
        <w:jc w:val="center"/>
        <w:rPr>
          <w:b/>
          <w:bCs/>
          <w:sz w:val="40"/>
          <w:szCs w:val="40"/>
        </w:rPr>
      </w:pPr>
      <w:r>
        <w:rPr>
          <w:b/>
          <w:bCs/>
          <w:sz w:val="40"/>
          <w:szCs w:val="40"/>
        </w:rPr>
        <w:t>Н.А.Некрасов – поэт страдания.</w:t>
      </w:r>
    </w:p>
    <w:p w:rsidR="0065524A" w:rsidRDefault="0065524A" w:rsidP="00997ADC">
      <w:pPr>
        <w:numPr>
          <w:ilvl w:val="0"/>
          <w:numId w:val="3"/>
        </w:numPr>
        <w:spacing w:before="100" w:beforeAutospacing="1" w:after="100" w:afterAutospacing="1" w:line="360" w:lineRule="auto"/>
        <w:jc w:val="center"/>
        <w:rPr>
          <w:b/>
          <w:bCs/>
          <w:sz w:val="40"/>
          <w:szCs w:val="40"/>
        </w:rPr>
      </w:pPr>
      <w:r>
        <w:rPr>
          <w:b/>
          <w:bCs/>
          <w:sz w:val="40"/>
          <w:szCs w:val="40"/>
        </w:rPr>
        <w:t>Краткие биографические сведения</w:t>
      </w:r>
    </w:p>
    <w:p w:rsidR="0065524A" w:rsidRDefault="0065524A" w:rsidP="00997ADC">
      <w:pPr>
        <w:spacing w:before="100" w:beforeAutospacing="1" w:after="100" w:afterAutospacing="1" w:line="360" w:lineRule="auto"/>
        <w:ind w:left="-540" w:firstLine="540"/>
        <w:jc w:val="both"/>
        <w:rPr>
          <w:sz w:val="28"/>
          <w:szCs w:val="28"/>
        </w:rPr>
      </w:pPr>
      <w:r>
        <w:rPr>
          <w:sz w:val="28"/>
          <w:szCs w:val="28"/>
        </w:rPr>
        <w:t>Некрасов родился  28 ноября 1821 года в местечке Немирово на Украине. Осенью 1824 года отставной майор Алексей Сергеевич Некрасов поселился с семьей в родовом имении Грешнево Ярославской губернии.  Отец Некрасова был одним из тех помещиков, которых было много в то время: грубый, буйный, невежественный. Его главный жизненный интерес составляла псовая охота. С собаками он бывал иногда добр, а домашние и крепостные страдали от его тяжелого характера. Особенно страдала от этого мать поэта, Елена Андреевна, урожденная Закревская. Она была умной и образованной женщиной, человеком доброй души и чуткого сердца. Елена Андреевна ради счастья своих детей и их спокойствия терпела выходки своего мужа. Кажется, не было другого поэта, который так часто, с такой благоговейной любовью воскрешал бы в своих стихах образ матери. Крепостническое самодурство отца уязвляло юношескую душу будущего поэта, потому что страдали от этого все: крестьяне, он сам и горячо любимая мать. В 1832 году Некрасов поступил в Ярославскую гимназию. Юноша там не только много читал, но и сам создавал литературные произведения.  Он хотел поступить в Петербургский университет, но подготовки в  Ярославской гимназии оказалась недостаточной, и Некрасов определился вольнослушателем. Он в течение двух лет посещал занятия на филологическом  факультете. Этот период жизни поэта обычно называют «петербургскими мытарствами», потому что время для поэта действительно было тяжелое. Отец хотел, чтобы его сын учился в военном заведении, и, узнав об университете, он лишил Николая материальной поддержки. Тому пришлось ради куска хлеба соглашаться на поденную работу в столичных газетах и журналах. Кроме того, на публикацию первого сборника стихов «Мечты и звуки» (1840) последовала резкая критика в печати. Но эти неудачи закалили характер поэта, и с тех пор основной темой его творчества стала судьба простого человека: бесправного крестьянина, городского нищего, русской женщины крестьянки. Но литературный талант Некрасова не остался незамеченным. При поддержке Ф.А.Кони, издателя театрального журнала «Репертуар и пантеон», он знакомится с В.Г.Белинским, который оказал на поэта огромное влияние – нравственное, литературное, идеологическое. Благодаря дружбе с великим критиком Некрасов порывает с романтическими увлечениями юности и создает глубоко реалистические стихи. В 1847 году писатель И.И.Панаев вместе с Некрасовым приобрели журнал «Современник», основанный А.С.Пушкиным. Здесь Некрасов в полной мере раскрывает свой редакционный талант. Ему удалось сплотить вокруг журнала лучшие литературные силы России 40-60-х годов Х1Х века. Поэтический расцвет Некрасова начался  1855 года. Сборник «Стихотворения Н.Некрасова» вышел в свет в октябре 1856 года. Поэт глубоко продумал художественную композицию этой книги. Стихотворение «Поэт и гражданин» (1855-1856) открывало сборник. В этом сборнике была опубликована поэма «Саша», в которой автор хотел показать, как рождаются «новые люди» и чем они отличаются от других героев. В это же время были написаны «Забытая деревня», «Школьник», «Несчастье».</w:t>
      </w:r>
      <w:r>
        <w:rPr>
          <w:b/>
          <w:bCs/>
          <w:sz w:val="40"/>
          <w:szCs w:val="40"/>
        </w:rPr>
        <w:t xml:space="preserve"> </w:t>
      </w:r>
      <w:r>
        <w:rPr>
          <w:sz w:val="28"/>
          <w:szCs w:val="28"/>
        </w:rPr>
        <w:t>Первый сборник стихов принес Некрасову широкую известность. После отмены крепостного права Некрасов пишет знаменитую поэму «Коробейники» (1861). В этом произведении он расширил предполагаемый круг своих читателей  и обратил в своем посвящении к народу. К тому же он за свой счет напечатал эту поэму в серии «Красные книжки» и распространил ее в народе через деревенских мелких торговцев. Такого еще не было в русской литературе.   Декабристскую тему в творчестве Некрасова раскрывают поэмы «Дедушка» и «Русские женщины». Обращаясь к прошлому, поэт рассуждал о современности. В героинях декабристкой эпохи Некрасов искал и находил черты, которые объединяли их с русскими женщинами 60-70-х годов Х1Х века. 1875 года Некрасов тяжело болел. Ничто не могло остановить тяжелой, мучительной, смертельной болезни. Но Некрасов остается, верен своей Музе. И по-прежнему сохраняет Некрасов святость материнского образа. Умер Николай Алексеевич Некрасов 27 декабря 1877 года (8 января 1878).</w:t>
      </w:r>
    </w:p>
    <w:p w:rsidR="0065524A" w:rsidRDefault="0065524A" w:rsidP="00997ADC">
      <w:pPr>
        <w:numPr>
          <w:ilvl w:val="0"/>
          <w:numId w:val="3"/>
        </w:numPr>
        <w:spacing w:before="100" w:beforeAutospacing="1" w:after="100" w:afterAutospacing="1" w:line="360" w:lineRule="auto"/>
        <w:jc w:val="center"/>
        <w:rPr>
          <w:b/>
          <w:bCs/>
          <w:sz w:val="40"/>
          <w:szCs w:val="40"/>
        </w:rPr>
      </w:pPr>
      <w:r>
        <w:rPr>
          <w:b/>
          <w:bCs/>
          <w:sz w:val="40"/>
          <w:szCs w:val="40"/>
        </w:rPr>
        <w:t>Своеобразие лирики</w:t>
      </w:r>
    </w:p>
    <w:p w:rsidR="0065524A" w:rsidRDefault="0065524A" w:rsidP="00997ADC">
      <w:pPr>
        <w:spacing w:before="100" w:beforeAutospacing="1" w:after="100" w:afterAutospacing="1" w:line="360" w:lineRule="auto"/>
        <w:jc w:val="center"/>
        <w:rPr>
          <w:b/>
          <w:bCs/>
          <w:sz w:val="40"/>
          <w:szCs w:val="40"/>
        </w:rPr>
      </w:pPr>
      <w:r>
        <w:rPr>
          <w:b/>
          <w:bCs/>
          <w:sz w:val="40"/>
          <w:szCs w:val="40"/>
        </w:rPr>
        <w:t>1)Тема народных страданий.</w:t>
      </w:r>
    </w:p>
    <w:p w:rsidR="0065524A" w:rsidRDefault="0065524A" w:rsidP="00997ADC">
      <w:pPr>
        <w:spacing w:before="100" w:beforeAutospacing="1" w:after="100" w:afterAutospacing="1" w:line="360" w:lineRule="auto"/>
        <w:ind w:left="-540" w:firstLine="540"/>
        <w:jc w:val="both"/>
        <w:rPr>
          <w:b/>
          <w:bCs/>
          <w:sz w:val="40"/>
          <w:szCs w:val="40"/>
        </w:rPr>
      </w:pPr>
      <w:r>
        <w:rPr>
          <w:rFonts w:ascii="Times New Roman CYR" w:hAnsi="Times New Roman CYR" w:cs="Times New Roman CYR"/>
          <w:sz w:val="28"/>
          <w:szCs w:val="28"/>
        </w:rPr>
        <w:t>Народный поэт, певец страданий, поэт-демократ… – по-разному называют Н.А. Некрасова. Некрасовская Муза – «Муза мести и печали», страдающая, воспевающая народ, зовущая к борьбе за его освобождение, протестующая, сочувствующая всем угнетенным. Некрасов впервые в русской поэзии глубоко раскрыл тему народных страданий. В центре внимания поэта – тяжкая доля крестьян, бурлаков, строителей железной дороги, солдат. Тема страдания народа проходит через все творчество поэта. Он оставался верен избранному пути. Муза в его раннем стихотворении – сестра молодой крестьянки, иссеченной кнутом, в одной из последних песен Некрасова муза предстает уже в образе этой крестьянской женщины.</w:t>
      </w:r>
      <w:r>
        <w:rPr>
          <w:b/>
          <w:bCs/>
          <w:sz w:val="40"/>
          <w:szCs w:val="40"/>
        </w:rPr>
        <w:t xml:space="preserve"> </w:t>
      </w:r>
      <w:r>
        <w:rPr>
          <w:rFonts w:ascii="Times New Roman CYR" w:hAnsi="Times New Roman CYR" w:cs="Times New Roman CYR"/>
          <w:sz w:val="28"/>
          <w:szCs w:val="28"/>
        </w:rPr>
        <w:t>Боль простых тружеников поэт воспринимает как свою. С пронзительной тоской в стихотворении «Железная дорога» он показывает, как голод согнал «массы народные» на строительство дороги. Некрасов описывает каторжный труд и нечеловеческие условия существования. Некрасов вырос на Волге и с детства был поражен картинами ужасающего труда бурлаков. В стихотворении «На Волге» поэт воссоздает образы несчастных людей, которые врезались в его память: один – «бледный, чуть живой», другой – «угрюмый, тихий и больной», в «лохмотьях жалкой нищеты». Поэт потрясен желанием последнего умереть к утру. Только смерть может оборвать нестерпимые муки «унылого» бурлака. В «Размышлении у парадного подъезда» Некрасов создает обобщенный образ страдальца-народа. Он пишет: «Где народ, там и стон».  Печаль и гнев – вот основные чувства, вложенные Некрасовым в стихи о народе. Искреннее желание изменить судьбы страдающих людей принесло художнику слова высокое звание «народного поэта». Некрасов был заступником народа, выражал его интересы, служил ему и старался увлечь его на такую дорогу, которая, по мнению поэта, принесет мужику довольство и счастье. Свою личную судьбу, свои слезы Некрасов навсегда соединил с судьбой, слезами, страданиями всего народа.</w:t>
      </w:r>
    </w:p>
    <w:p w:rsidR="0065524A" w:rsidRDefault="0065524A" w:rsidP="00997ADC">
      <w:pPr>
        <w:autoSpaceDE w:val="0"/>
        <w:autoSpaceDN w:val="0"/>
        <w:adjustRightInd w:val="0"/>
        <w:spacing w:line="360" w:lineRule="auto"/>
        <w:jc w:val="center"/>
        <w:rPr>
          <w:rFonts w:ascii="Times New Roman CYR" w:hAnsi="Times New Roman CYR" w:cs="Times New Roman CYR"/>
          <w:b/>
          <w:bCs/>
          <w:sz w:val="40"/>
          <w:szCs w:val="40"/>
        </w:rPr>
      </w:pPr>
      <w:r>
        <w:rPr>
          <w:rFonts w:ascii="Times New Roman CYR" w:hAnsi="Times New Roman CYR" w:cs="Times New Roman CYR"/>
          <w:b/>
          <w:bCs/>
          <w:sz w:val="40"/>
          <w:szCs w:val="40"/>
        </w:rPr>
        <w:t>2) Образ женщин в лирике</w:t>
      </w:r>
    </w:p>
    <w:p w:rsidR="0065524A" w:rsidRDefault="0065524A" w:rsidP="00997ADC">
      <w:pPr>
        <w:autoSpaceDE w:val="0"/>
        <w:autoSpaceDN w:val="0"/>
        <w:adjustRightInd w:val="0"/>
        <w:spacing w:line="360" w:lineRule="auto"/>
        <w:ind w:left="-540" w:firstLine="540"/>
        <w:jc w:val="both"/>
        <w:rPr>
          <w:rFonts w:ascii="Times New Roman CYR" w:hAnsi="Times New Roman CYR" w:cs="Times New Roman CYR"/>
          <w:b/>
          <w:bCs/>
          <w:sz w:val="40"/>
          <w:szCs w:val="40"/>
        </w:rPr>
      </w:pPr>
      <w:r>
        <w:rPr>
          <w:rFonts w:ascii="Times New Roman CYR" w:hAnsi="Times New Roman CYR" w:cs="Times New Roman CYR"/>
          <w:sz w:val="28"/>
          <w:szCs w:val="28"/>
        </w:rPr>
        <w:t>С особым состраданием Некрасов создает образы крестьянок. В стихотворении «В полном разгаре страда деревенская…» перед читателем предстает женщина, изнуренная трудом на земле.</w:t>
      </w:r>
    </w:p>
    <w:p w:rsidR="0065524A" w:rsidRDefault="0065524A" w:rsidP="0065524A">
      <w:pPr>
        <w:autoSpaceDE w:val="0"/>
        <w:autoSpaceDN w:val="0"/>
        <w:adjustRightInd w:val="0"/>
        <w:spacing w:line="36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Бедная баба из сил выбивается,</w:t>
      </w:r>
    </w:p>
    <w:p w:rsidR="0065524A" w:rsidRDefault="0065524A" w:rsidP="0065524A">
      <w:pPr>
        <w:autoSpaceDE w:val="0"/>
        <w:autoSpaceDN w:val="0"/>
        <w:adjustRightInd w:val="0"/>
        <w:spacing w:line="36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 xml:space="preserve">            Столб насекомых над ней колыхается,</w:t>
      </w:r>
    </w:p>
    <w:p w:rsidR="0065524A" w:rsidRDefault="0065524A" w:rsidP="0065524A">
      <w:pPr>
        <w:autoSpaceDE w:val="0"/>
        <w:autoSpaceDN w:val="0"/>
        <w:adjustRightInd w:val="0"/>
        <w:spacing w:line="360" w:lineRule="auto"/>
        <w:rPr>
          <w:rFonts w:ascii="Times New Roman CYR" w:hAnsi="Times New Roman CYR" w:cs="Times New Roman CYR"/>
          <w:i/>
          <w:iCs/>
          <w:sz w:val="28"/>
          <w:szCs w:val="28"/>
        </w:rPr>
      </w:pPr>
      <w:r>
        <w:rPr>
          <w:rFonts w:ascii="Times New Roman CYR" w:hAnsi="Times New Roman CYR" w:cs="Times New Roman CYR"/>
          <w:i/>
          <w:iCs/>
          <w:sz w:val="28"/>
          <w:szCs w:val="28"/>
        </w:rPr>
        <w:t xml:space="preserve">                                        Жалит, щекочет, жужжит!</w:t>
      </w:r>
    </w:p>
    <w:p w:rsidR="0065524A" w:rsidRDefault="0065524A" w:rsidP="00997ADC">
      <w:pPr>
        <w:autoSpaceDE w:val="0"/>
        <w:autoSpaceDN w:val="0"/>
        <w:adjustRightInd w:val="0"/>
        <w:spacing w:line="360" w:lineRule="auto"/>
        <w:ind w:left="-540" w:firstLine="540"/>
        <w:jc w:val="both"/>
        <w:rPr>
          <w:rFonts w:ascii="Times New Roman CYR" w:hAnsi="Times New Roman CYR" w:cs="Times New Roman CYR"/>
          <w:sz w:val="28"/>
          <w:szCs w:val="28"/>
        </w:rPr>
      </w:pPr>
      <w:r>
        <w:rPr>
          <w:rFonts w:ascii="Times New Roman CYR" w:hAnsi="Times New Roman CYR" w:cs="Times New Roman CYR"/>
          <w:sz w:val="28"/>
          <w:szCs w:val="28"/>
        </w:rPr>
        <w:t>У нее «губы опаленные, изрезанная в кровь нога», «растрепалися косыньки». С помощью емкого определения поэт создает обобщающий образ русской женщины. Он называет ее «многострадальной матерью».</w:t>
      </w:r>
    </w:p>
    <w:p w:rsidR="0065524A" w:rsidRDefault="0065524A" w:rsidP="00997ADC">
      <w:pPr>
        <w:autoSpaceDE w:val="0"/>
        <w:autoSpaceDN w:val="0"/>
        <w:adjustRightInd w:val="0"/>
        <w:spacing w:line="360" w:lineRule="auto"/>
        <w:ind w:left="-540" w:firstLine="540"/>
        <w:jc w:val="both"/>
        <w:rPr>
          <w:rFonts w:ascii="Times New Roman CYR" w:hAnsi="Times New Roman CYR" w:cs="Times New Roman CYR"/>
          <w:sz w:val="28"/>
          <w:szCs w:val="28"/>
        </w:rPr>
      </w:pPr>
      <w:r>
        <w:rPr>
          <w:rFonts w:ascii="Times New Roman CYR" w:hAnsi="Times New Roman CYR" w:cs="Times New Roman CYR"/>
          <w:sz w:val="28"/>
          <w:szCs w:val="28"/>
        </w:rPr>
        <w:t>Также «вянет до времени» героиня другого знаменитого стихотворения «Тройка». Это произведение построено на ярком контрасте. В настоящем крестьянская девушка так хороша, что на нее «заглядеться не диво» - а в будущем ее ждет тяжелая доля, обычная для женщины-крестьянки: «с рабом повенчаться», «быть матерью сына-раба», «до гроба рабу покоряться». Девушка, у которой «волосы черные, как ночь», а взгляд – «полный чар» в скором времени превратится в безропотное, покорное существо с уродливо перетянутой передником грудью, а на лице ее навечно застынет «выраженье тупого терпенья и бессмысленный, вечный испуг». Передник в произведении – страшный символ постоянной, «черной и трудной работы», выполнять которую до самой смерти обречена молодая девушка.</w:t>
      </w:r>
    </w:p>
    <w:p w:rsidR="0065524A" w:rsidRDefault="0065524A" w:rsidP="00997ADC">
      <w:pPr>
        <w:autoSpaceDE w:val="0"/>
        <w:autoSpaceDN w:val="0"/>
        <w:adjustRightInd w:val="0"/>
        <w:spacing w:line="360" w:lineRule="auto"/>
        <w:ind w:left="-540"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Но не только невыносимый подневольный труд отнимает у русской женщины силы и красоту. В стихах Некрасова с огромным чувством сострадания показаны несчастные матери. Неизбывно горе Орины, матери загубленного царской службы солдата, или старухи, потерявшей своего единственного сына-кормильца («Деревенские новости»). Гнев вызывает у поэта война, после которой на сердцах матерей остаются кровоточащие раны. Стихотворение «Внимая ужасам войны…» - одно из самых трагических в лирике Некрасова. От войны прежде всего страдает простой люд: солдаты, их жены, дети. Поэту нестерпимо больно представлять, как воспримут весть о гибели воина его жена, друг.  </w:t>
      </w:r>
    </w:p>
    <w:p w:rsidR="005804FE" w:rsidRDefault="005804FE" w:rsidP="00997ADC">
      <w:pPr>
        <w:autoSpaceDE w:val="0"/>
        <w:autoSpaceDN w:val="0"/>
        <w:adjustRightInd w:val="0"/>
        <w:spacing w:line="360" w:lineRule="auto"/>
        <w:ind w:left="-540" w:firstLine="540"/>
        <w:jc w:val="both"/>
        <w:rPr>
          <w:rFonts w:ascii="Times New Roman CYR" w:hAnsi="Times New Roman CYR" w:cs="Times New Roman CYR"/>
          <w:sz w:val="28"/>
          <w:szCs w:val="28"/>
        </w:rPr>
      </w:pPr>
    </w:p>
    <w:p w:rsidR="0065524A" w:rsidRDefault="0065524A" w:rsidP="00997ADC">
      <w:pPr>
        <w:autoSpaceDE w:val="0"/>
        <w:autoSpaceDN w:val="0"/>
        <w:adjustRightInd w:val="0"/>
        <w:spacing w:line="360" w:lineRule="auto"/>
        <w:jc w:val="center"/>
        <w:rPr>
          <w:rFonts w:ascii="Times New Roman CYR" w:hAnsi="Times New Roman CYR" w:cs="Times New Roman CYR"/>
          <w:b/>
          <w:bCs/>
          <w:sz w:val="40"/>
          <w:szCs w:val="40"/>
        </w:rPr>
      </w:pPr>
      <w:r>
        <w:rPr>
          <w:rFonts w:ascii="Times New Roman CYR" w:hAnsi="Times New Roman CYR" w:cs="Times New Roman CYR"/>
          <w:b/>
          <w:bCs/>
          <w:sz w:val="40"/>
          <w:szCs w:val="40"/>
        </w:rPr>
        <w:t>3)Тема любви</w:t>
      </w:r>
    </w:p>
    <w:p w:rsidR="0065524A" w:rsidRDefault="0065524A" w:rsidP="00997ADC">
      <w:pPr>
        <w:autoSpaceDE w:val="0"/>
        <w:autoSpaceDN w:val="0"/>
        <w:adjustRightInd w:val="0"/>
        <w:spacing w:line="360" w:lineRule="auto"/>
        <w:ind w:left="-540" w:firstLine="540"/>
        <w:jc w:val="both"/>
        <w:rPr>
          <w:rFonts w:ascii="Times New Roman CYR" w:hAnsi="Times New Roman CYR" w:cs="Times New Roman CYR"/>
          <w:b/>
          <w:bCs/>
          <w:sz w:val="28"/>
          <w:szCs w:val="28"/>
        </w:rPr>
      </w:pPr>
      <w:r>
        <w:rPr>
          <w:color w:val="000000"/>
          <w:sz w:val="28"/>
          <w:szCs w:val="28"/>
        </w:rPr>
        <w:t xml:space="preserve">По-новому Некрасов писал о любви. Поэтизируя взлеты любви, он не обошел вниманием ту «прозу», которая «в любви неизбежна». В его стихах появился образ независимой: героини, подчас своенравной и неприступной («Я не люблю иронии твоей...»). Отношения между любящими стали в лирике Некрасова более сложными: духовная близость сменяется размолвкой и ссорой, герои часто не понимают друг друга, и это непонимание омрачает их любовь. </w:t>
      </w:r>
    </w:p>
    <w:p w:rsidR="0065524A" w:rsidRDefault="0065524A" w:rsidP="00997ADC">
      <w:pPr>
        <w:numPr>
          <w:ilvl w:val="0"/>
          <w:numId w:val="3"/>
        </w:numPr>
        <w:spacing w:before="100" w:beforeAutospacing="1" w:after="100" w:afterAutospacing="1"/>
        <w:jc w:val="center"/>
        <w:rPr>
          <w:b/>
          <w:bCs/>
          <w:sz w:val="40"/>
          <w:szCs w:val="40"/>
        </w:rPr>
      </w:pPr>
      <w:r>
        <w:rPr>
          <w:b/>
          <w:bCs/>
          <w:color w:val="000000"/>
          <w:sz w:val="40"/>
          <w:szCs w:val="40"/>
        </w:rPr>
        <w:t>Воспоминания современников о Некрасове.</w:t>
      </w:r>
    </w:p>
    <w:p w:rsidR="0065524A" w:rsidRDefault="0065524A" w:rsidP="00997ADC">
      <w:pPr>
        <w:jc w:val="center"/>
        <w:rPr>
          <w:sz w:val="28"/>
          <w:szCs w:val="28"/>
        </w:rPr>
      </w:pPr>
      <w:r>
        <w:rPr>
          <w:sz w:val="40"/>
          <w:szCs w:val="40"/>
        </w:rPr>
        <w:t>И. А. Панаев</w:t>
      </w:r>
    </w:p>
    <w:p w:rsidR="0065524A" w:rsidRDefault="0065524A" w:rsidP="00997ADC">
      <w:pPr>
        <w:spacing w:line="360" w:lineRule="auto"/>
        <w:ind w:left="-540" w:firstLine="540"/>
        <w:jc w:val="both"/>
        <w:rPr>
          <w:sz w:val="28"/>
          <w:szCs w:val="28"/>
        </w:rPr>
      </w:pPr>
      <w:r>
        <w:rPr>
          <w:sz w:val="28"/>
          <w:szCs w:val="28"/>
        </w:rPr>
        <w:t xml:space="preserve">Для публики важно знать: существовало ли противоречие между всем прекрасным и добрым, наполнявшим его произведения, и нравственными качествами того, кто так хорошо выражал это прекрасное и доброе? Существовал ли разлад между добрым чувством, выраженным прекрасным стихом, и чувством, живущим в сердце поэта? На это я твердо и не колеблясь, отвечу: никакого разлада не было. Некрасов по своим нравственным качествам не противоречил вовсе тому образу, который рисовался воображением многих не знавших его почитателей его таланта. Он был человек мягкий, добрый, независтливый, щедрый, гостеприимный и совершенно простой; но достаточною твердостью характера он не обладал. Обстоятельства сложились так, что ему почти, всю жизнь пришлось проводить в полуофициальных кружках. Это не была его естественная среда, а потому в ней он не мог чувствовать себя свободным: внутренние движения были связаны, женированы; сердце — сжато. Вследствие этого, несмотря на врожденные мягкость, снисходительность и простосердечие, — внешние приемы казались иногда сухими, угловатыми и от них как бы веяло холодом. </w:t>
      </w:r>
    </w:p>
    <w:p w:rsidR="0065524A" w:rsidRDefault="0065524A" w:rsidP="00997ADC">
      <w:pPr>
        <w:spacing w:line="360" w:lineRule="auto"/>
        <w:jc w:val="center"/>
        <w:rPr>
          <w:sz w:val="28"/>
          <w:szCs w:val="28"/>
        </w:rPr>
      </w:pPr>
      <w:r>
        <w:rPr>
          <w:sz w:val="40"/>
          <w:szCs w:val="40"/>
        </w:rPr>
        <w:t>А. В. Дружинин</w:t>
      </w:r>
    </w:p>
    <w:p w:rsidR="0065524A" w:rsidRDefault="0065524A" w:rsidP="00997ADC">
      <w:pPr>
        <w:spacing w:line="360" w:lineRule="auto"/>
        <w:ind w:left="-540" w:firstLine="540"/>
        <w:jc w:val="both"/>
        <w:rPr>
          <w:sz w:val="28"/>
          <w:szCs w:val="28"/>
        </w:rPr>
      </w:pPr>
      <w:r>
        <w:rPr>
          <w:sz w:val="28"/>
          <w:szCs w:val="28"/>
        </w:rPr>
        <w:t xml:space="preserve">Господин Некрасов много принес жертв временному элементу поэзии, но жертвовал ему не из рутины, не из расчета, не из увлечения чуждым авторитетом, а с полной свободой сознания, вследствие своей организации и склада своего таланта. Он не кидал грязью в алтарь чистой поэзии, но всегда подходил к нему с любовью и благоговением, даже преувеличивая свои слабости и считая себя более недостойным жрецом, чем он был им, в самом деле. Он не издевался над высшими проявлениями вечного в поэзии и всегда был готов ответить на призыв музы, куда бы она его ни увлекала. Оттого мы видим, и постоянно будем видеть в Некрасове истинного поэта, богатого будущностью и сделавшего достаточно для будущих читателей. Даже многие из его преднамеренно-наставительных стихотворений нам нравятся, ибо они созданы без усилий и притянутой мысли, — мы очень хорошо знаем, что срок их славы недолог, но и за временное их влияние остаемся вполне благодарными. Этими стихотворениями он привил несколько дельных мыслей в обществе, ими развивает он массы людей малоразвитых и непривычных к пониманию поэзии. В них он был прям и искренен, ими достигнул он всего, что только можно было достигнуть с таким слабым орудием.  </w:t>
      </w:r>
    </w:p>
    <w:p w:rsidR="0065524A" w:rsidRDefault="0065524A" w:rsidP="00997ADC">
      <w:pPr>
        <w:jc w:val="center"/>
        <w:rPr>
          <w:sz w:val="40"/>
          <w:szCs w:val="40"/>
        </w:rPr>
      </w:pPr>
      <w:r>
        <w:rPr>
          <w:sz w:val="40"/>
          <w:szCs w:val="40"/>
        </w:rPr>
        <w:t>А. А. Григорьев</w:t>
      </w:r>
    </w:p>
    <w:p w:rsidR="0065524A" w:rsidRDefault="0065524A" w:rsidP="00997ADC">
      <w:pPr>
        <w:spacing w:line="360" w:lineRule="auto"/>
        <w:ind w:left="-540" w:firstLine="540"/>
        <w:jc w:val="both"/>
        <w:rPr>
          <w:sz w:val="28"/>
          <w:szCs w:val="28"/>
        </w:rPr>
      </w:pPr>
      <w:r>
        <w:rPr>
          <w:sz w:val="28"/>
          <w:szCs w:val="28"/>
        </w:rPr>
        <w:t xml:space="preserve">Глубокая любовь к почве звучит в произведениях Некрасова, и поэт сам искренно сознает эту любовь. Он, по-видимому, не жалеет, как Лермонтов, что этой любви «не победит рассудок», не зовет этой любви «странною». Одинаково любит он эту Почву и тогда, когда говорит о ней с искренним лиризмом, и тогда, когда рисует мрачные или грустные картины; и мало того, что он любит: его поэзия всегда в уровень с почвою — тогда ли, когда в мрачный, сырой осенний вечер, с поэтически-ядовитым озлоблением передает заседание «клуба вороньего рода» и с наружным равнодушием и внутреннею глубокою симпатиею разговор двух старушонок, сошедшихся у колодца; тогда ли, когда в душной больнице подсматривает он высокую сцену поднятия любовью падшего человека и слышит ...всепрощающий голос любви, Полный мольбы бесконечной... </w:t>
      </w:r>
    </w:p>
    <w:p w:rsidR="0065524A" w:rsidRDefault="0065524A" w:rsidP="0065524A">
      <w:pPr>
        <w:spacing w:line="360" w:lineRule="auto"/>
        <w:jc w:val="both"/>
        <w:rPr>
          <w:b/>
          <w:bCs/>
          <w:sz w:val="40"/>
          <w:szCs w:val="40"/>
        </w:rPr>
      </w:pPr>
    </w:p>
    <w:p w:rsidR="0065524A" w:rsidRDefault="0065524A" w:rsidP="00997ADC">
      <w:pPr>
        <w:spacing w:line="360" w:lineRule="auto"/>
        <w:jc w:val="center"/>
        <w:rPr>
          <w:sz w:val="28"/>
          <w:szCs w:val="28"/>
        </w:rPr>
      </w:pPr>
      <w:r>
        <w:rPr>
          <w:b/>
          <w:bCs/>
          <w:sz w:val="40"/>
          <w:szCs w:val="40"/>
        </w:rPr>
        <w:t>Вклад Н.А Некрасова в русскую литературу.</w:t>
      </w:r>
    </w:p>
    <w:p w:rsidR="0065524A" w:rsidRDefault="0065524A" w:rsidP="00997ADC">
      <w:pPr>
        <w:spacing w:line="360" w:lineRule="auto"/>
        <w:ind w:left="-540" w:firstLine="540"/>
        <w:jc w:val="both"/>
        <w:rPr>
          <w:sz w:val="28"/>
          <w:szCs w:val="28"/>
        </w:rPr>
      </w:pPr>
      <w:r>
        <w:rPr>
          <w:sz w:val="28"/>
          <w:szCs w:val="28"/>
        </w:rPr>
        <w:t>С именем Некрасова связана целая эпоха русской поэзии. Его творчество - следующий, после Пушкина и Лермонтова, этап в ее истории. Опираясь на их замечательные открытия, Некрасов внес много принципиально нового, своего, открывающего новые пути. Широко раскрытыми глазами посмотрел он на окружавшую действительность и увидел и сказал то, что до него сказано не было. Дальнейшее расширение границ поэзии, еще более тесное сближение с жизнью во всем ее разнообразии, демократизация тем, мотивов и самого языка, художественно-выразительных средств являются неотъемлемыми качествами творчества Некрасова. Не только идейная целеустремленность (поэт называет свою музу "печальной спутницей печальных бедняков"), не только бесстрашие правды, но и смелое новаторство поэтической формы сделали его, по словам Н. Г. Чернышевского, "создателем совершенно нового периода" в поэзии, создателем целого направления. Некрасова трудно с кем-нибудь спутать, настолько оригинален и образ поэта, возникающий со страниц его произведений, и его берущие за душу интонации. Не в меньшей степени, чем Некрасов - автор эпических произведений и Некрасов-сатирик, потрясает душу читателя и Некрасов-лирик. Но вообще следует подчеркнуть, что эпическое и сатирическое начала тесно переплетены в его поэзии с началом лирическим. Всюду слышится взволнованный голос поэта-демократа, всюду ощущается его неповторимая личность, и, с другой стороны, из, казалось бы, глубоко интимного чувства, из проникновенной картины русской природы естественно вырастает в его стихах постоянно тревожащая сознание поэта тема народных бед, социального неустройства и социальной несправедливости.</w:t>
      </w:r>
    </w:p>
    <w:p w:rsidR="0065524A" w:rsidRDefault="0065524A" w:rsidP="00997ADC">
      <w:pPr>
        <w:spacing w:line="360" w:lineRule="auto"/>
        <w:ind w:left="-540" w:firstLine="540"/>
        <w:jc w:val="both"/>
        <w:rPr>
          <w:sz w:val="28"/>
          <w:szCs w:val="28"/>
        </w:rPr>
      </w:pPr>
      <w:r>
        <w:rPr>
          <w:sz w:val="28"/>
          <w:szCs w:val="28"/>
        </w:rPr>
        <w:t xml:space="preserve"> Ф. М. Достоевский говорил о Некрасове, что его сердце было ранено в самом начале жизни, рана эта никогда не заживала и была всю жизнь источником его страстной и страдальческой поэзии. Мы знаем, что с шестнадцати лет юный поэт изведал голод и другие лишения из-за того, что хотел идти своей дорогой, а не той, что желал отец. И эти мытарства отразились на всем творчестве Николая Алексеевича. Но мы знаем также, что еще раньше, в детстве, в его сердце укрепилась боль за страдания своего народа.</w:t>
      </w:r>
    </w:p>
    <w:p w:rsidR="0065524A" w:rsidRDefault="0065524A" w:rsidP="0065524A">
      <w:pPr>
        <w:spacing w:line="360" w:lineRule="auto"/>
        <w:jc w:val="both"/>
        <w:rPr>
          <w:sz w:val="28"/>
          <w:szCs w:val="28"/>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997ADC" w:rsidRDefault="00997ADC" w:rsidP="0065524A">
      <w:pPr>
        <w:spacing w:line="360" w:lineRule="auto"/>
        <w:jc w:val="both"/>
        <w:rPr>
          <w:b/>
          <w:bCs/>
          <w:sz w:val="40"/>
          <w:szCs w:val="40"/>
        </w:rPr>
      </w:pPr>
    </w:p>
    <w:p w:rsidR="0065524A" w:rsidRDefault="005804FE" w:rsidP="00997ADC">
      <w:pPr>
        <w:spacing w:line="360" w:lineRule="auto"/>
        <w:jc w:val="center"/>
        <w:rPr>
          <w:b/>
          <w:bCs/>
          <w:sz w:val="40"/>
          <w:szCs w:val="40"/>
        </w:rPr>
      </w:pPr>
      <w:r>
        <w:rPr>
          <w:b/>
          <w:bCs/>
          <w:sz w:val="40"/>
          <w:szCs w:val="40"/>
        </w:rPr>
        <w:t>С</w:t>
      </w:r>
      <w:r w:rsidR="00530B84" w:rsidRPr="00530B84">
        <w:rPr>
          <w:b/>
          <w:bCs/>
          <w:sz w:val="40"/>
          <w:szCs w:val="40"/>
        </w:rPr>
        <w:t>писок использованной литературы.</w:t>
      </w:r>
    </w:p>
    <w:p w:rsidR="00530B84" w:rsidRDefault="00530B84" w:rsidP="00997ADC">
      <w:pPr>
        <w:numPr>
          <w:ilvl w:val="0"/>
          <w:numId w:val="4"/>
        </w:numPr>
        <w:tabs>
          <w:tab w:val="clear" w:pos="720"/>
          <w:tab w:val="num" w:pos="-180"/>
        </w:tabs>
        <w:spacing w:line="360" w:lineRule="auto"/>
        <w:ind w:left="-540" w:firstLine="0"/>
        <w:jc w:val="both"/>
        <w:rPr>
          <w:sz w:val="28"/>
          <w:szCs w:val="28"/>
        </w:rPr>
      </w:pPr>
      <w:r>
        <w:rPr>
          <w:sz w:val="28"/>
          <w:szCs w:val="28"/>
        </w:rPr>
        <w:t xml:space="preserve">Большая энциклопедия Кирилла и Мефодия Некрасов Н.А. </w:t>
      </w:r>
      <w:r w:rsidRPr="001C6D09">
        <w:rPr>
          <w:sz w:val="28"/>
          <w:szCs w:val="28"/>
          <w:lang w:val="en-US"/>
        </w:rPr>
        <w:t>www</w:t>
      </w:r>
      <w:r w:rsidRPr="001C6D09">
        <w:rPr>
          <w:sz w:val="28"/>
          <w:szCs w:val="28"/>
        </w:rPr>
        <w:t>.</w:t>
      </w:r>
      <w:r w:rsidRPr="001C6D09">
        <w:rPr>
          <w:sz w:val="28"/>
          <w:szCs w:val="28"/>
          <w:lang w:val="en-US"/>
        </w:rPr>
        <w:t>km</w:t>
      </w:r>
      <w:r w:rsidRPr="001C6D09">
        <w:rPr>
          <w:sz w:val="28"/>
          <w:szCs w:val="28"/>
        </w:rPr>
        <w:t>.</w:t>
      </w:r>
      <w:r w:rsidRPr="001C6D09">
        <w:rPr>
          <w:sz w:val="28"/>
          <w:szCs w:val="28"/>
          <w:lang w:val="en-US"/>
        </w:rPr>
        <w:t>ru</w:t>
      </w:r>
      <w:r>
        <w:rPr>
          <w:sz w:val="28"/>
          <w:szCs w:val="28"/>
        </w:rPr>
        <w:t>, 2002</w:t>
      </w:r>
    </w:p>
    <w:p w:rsidR="00530B84" w:rsidRDefault="00530B84" w:rsidP="00997ADC">
      <w:pPr>
        <w:numPr>
          <w:ilvl w:val="0"/>
          <w:numId w:val="4"/>
        </w:numPr>
        <w:tabs>
          <w:tab w:val="clear" w:pos="720"/>
          <w:tab w:val="num" w:pos="-180"/>
        </w:tabs>
        <w:spacing w:line="360" w:lineRule="auto"/>
        <w:ind w:left="-540" w:firstLine="0"/>
        <w:jc w:val="both"/>
        <w:rPr>
          <w:sz w:val="28"/>
          <w:szCs w:val="28"/>
        </w:rPr>
      </w:pPr>
      <w:r>
        <w:rPr>
          <w:sz w:val="28"/>
          <w:szCs w:val="28"/>
        </w:rPr>
        <w:t>Некрасов Н.А. Стихотворения Ставропольское издательство,1975</w:t>
      </w:r>
    </w:p>
    <w:p w:rsidR="00530B84" w:rsidRDefault="00530B84" w:rsidP="00997ADC">
      <w:pPr>
        <w:numPr>
          <w:ilvl w:val="0"/>
          <w:numId w:val="4"/>
        </w:numPr>
        <w:tabs>
          <w:tab w:val="clear" w:pos="720"/>
          <w:tab w:val="num" w:pos="-180"/>
        </w:tabs>
        <w:spacing w:line="360" w:lineRule="auto"/>
        <w:ind w:left="-540" w:firstLine="0"/>
        <w:jc w:val="both"/>
        <w:rPr>
          <w:sz w:val="28"/>
          <w:szCs w:val="28"/>
        </w:rPr>
      </w:pPr>
      <w:r>
        <w:rPr>
          <w:sz w:val="28"/>
          <w:szCs w:val="28"/>
        </w:rPr>
        <w:t>Чуковский К.И. Некрасов Н.А. в кн. Некрасова Н.А. Стихотворения  с 3-30</w:t>
      </w:r>
    </w:p>
    <w:p w:rsidR="00530B84" w:rsidRDefault="00ED76F4" w:rsidP="00997ADC">
      <w:pPr>
        <w:numPr>
          <w:ilvl w:val="0"/>
          <w:numId w:val="4"/>
        </w:numPr>
        <w:tabs>
          <w:tab w:val="clear" w:pos="720"/>
          <w:tab w:val="num" w:pos="-180"/>
        </w:tabs>
        <w:spacing w:line="360" w:lineRule="auto"/>
        <w:ind w:left="-540" w:firstLine="0"/>
        <w:jc w:val="both"/>
        <w:rPr>
          <w:sz w:val="28"/>
          <w:szCs w:val="28"/>
        </w:rPr>
      </w:pPr>
      <w:r>
        <w:rPr>
          <w:sz w:val="28"/>
          <w:szCs w:val="28"/>
        </w:rPr>
        <w:t>Чуковский К.И. Некрасов Н.А. в кн. Некрасова Н.А. Стихи для детей с 3-12 М., «Детская литература»,1972</w:t>
      </w:r>
    </w:p>
    <w:p w:rsidR="00ED76F4" w:rsidRDefault="00ED76F4" w:rsidP="00997ADC">
      <w:pPr>
        <w:numPr>
          <w:ilvl w:val="0"/>
          <w:numId w:val="4"/>
        </w:numPr>
        <w:tabs>
          <w:tab w:val="clear" w:pos="720"/>
          <w:tab w:val="num" w:pos="-180"/>
        </w:tabs>
        <w:spacing w:line="360" w:lineRule="auto"/>
        <w:ind w:left="-540" w:firstLine="0"/>
        <w:jc w:val="both"/>
        <w:rPr>
          <w:sz w:val="28"/>
          <w:szCs w:val="28"/>
        </w:rPr>
      </w:pPr>
      <w:r>
        <w:rPr>
          <w:sz w:val="28"/>
          <w:szCs w:val="28"/>
        </w:rPr>
        <w:t>Произведения школьной программы в кратком изложении Некрасов Н.А. с 206-207 М., Родин и компания,</w:t>
      </w:r>
      <w:r w:rsidRPr="00ED76F4">
        <w:rPr>
          <w:sz w:val="28"/>
          <w:szCs w:val="28"/>
        </w:rPr>
        <w:t xml:space="preserve"> </w:t>
      </w:r>
      <w:r>
        <w:rPr>
          <w:sz w:val="28"/>
          <w:szCs w:val="28"/>
        </w:rPr>
        <w:t>изд-во Аст,1998</w:t>
      </w:r>
    </w:p>
    <w:p w:rsidR="0065524A" w:rsidRDefault="0065524A" w:rsidP="00ED76F4">
      <w:pPr>
        <w:spacing w:line="360" w:lineRule="auto"/>
        <w:jc w:val="both"/>
        <w:rPr>
          <w:sz w:val="28"/>
          <w:szCs w:val="28"/>
        </w:rPr>
      </w:pPr>
    </w:p>
    <w:p w:rsidR="0065524A" w:rsidRDefault="0065524A" w:rsidP="00ED76F4">
      <w:pPr>
        <w:spacing w:line="360" w:lineRule="auto"/>
        <w:jc w:val="both"/>
        <w:rPr>
          <w:sz w:val="28"/>
          <w:szCs w:val="28"/>
        </w:rPr>
      </w:pPr>
    </w:p>
    <w:p w:rsidR="0065524A" w:rsidRDefault="0065524A" w:rsidP="00ED76F4">
      <w:pPr>
        <w:jc w:val="both"/>
        <w:rPr>
          <w:sz w:val="28"/>
          <w:szCs w:val="28"/>
        </w:rPr>
      </w:pPr>
    </w:p>
    <w:p w:rsidR="0065524A" w:rsidRDefault="0065524A" w:rsidP="00ED76F4">
      <w:pPr>
        <w:spacing w:before="100" w:beforeAutospacing="1" w:after="100" w:afterAutospacing="1"/>
        <w:jc w:val="both"/>
        <w:rPr>
          <w:b/>
          <w:bCs/>
          <w:sz w:val="40"/>
          <w:szCs w:val="40"/>
        </w:rPr>
      </w:pPr>
    </w:p>
    <w:p w:rsidR="0065524A" w:rsidRDefault="0065524A" w:rsidP="00ED76F4">
      <w:pPr>
        <w:autoSpaceDE w:val="0"/>
        <w:autoSpaceDN w:val="0"/>
        <w:adjustRightInd w:val="0"/>
        <w:spacing w:line="360" w:lineRule="auto"/>
        <w:jc w:val="both"/>
        <w:rPr>
          <w:rFonts w:ascii="Times New Roman CYR" w:hAnsi="Times New Roman CYR" w:cs="Times New Roman CYR"/>
          <w:sz w:val="28"/>
          <w:szCs w:val="28"/>
        </w:rPr>
      </w:pPr>
    </w:p>
    <w:p w:rsidR="0065524A" w:rsidRDefault="0065524A" w:rsidP="0065524A">
      <w:pPr>
        <w:spacing w:before="100" w:beforeAutospacing="1" w:after="100" w:afterAutospacing="1" w:line="360" w:lineRule="auto"/>
        <w:jc w:val="both"/>
        <w:rPr>
          <w:b/>
          <w:bCs/>
          <w:sz w:val="40"/>
          <w:szCs w:val="40"/>
        </w:rPr>
      </w:pPr>
    </w:p>
    <w:p w:rsidR="0065524A" w:rsidRDefault="0065524A" w:rsidP="0065524A">
      <w:pPr>
        <w:spacing w:before="100" w:beforeAutospacing="1" w:after="100" w:afterAutospacing="1" w:line="360" w:lineRule="auto"/>
        <w:jc w:val="both"/>
        <w:rPr>
          <w:b/>
          <w:bCs/>
          <w:sz w:val="40"/>
          <w:szCs w:val="40"/>
        </w:rPr>
      </w:pPr>
    </w:p>
    <w:p w:rsidR="0065524A" w:rsidRDefault="0065524A" w:rsidP="0065524A">
      <w:pPr>
        <w:spacing w:before="100" w:beforeAutospacing="1" w:after="100" w:afterAutospacing="1" w:line="360" w:lineRule="auto"/>
        <w:jc w:val="both"/>
        <w:rPr>
          <w:b/>
          <w:bCs/>
          <w:sz w:val="40"/>
          <w:szCs w:val="40"/>
        </w:rPr>
      </w:pPr>
    </w:p>
    <w:p w:rsidR="0065524A" w:rsidRDefault="0065524A" w:rsidP="0065524A">
      <w:pPr>
        <w:spacing w:before="100" w:beforeAutospacing="1" w:after="100" w:afterAutospacing="1" w:line="360" w:lineRule="auto"/>
        <w:jc w:val="both"/>
        <w:rPr>
          <w:b/>
          <w:bCs/>
          <w:sz w:val="40"/>
          <w:szCs w:val="40"/>
        </w:rPr>
      </w:pPr>
    </w:p>
    <w:p w:rsidR="0065524A" w:rsidRDefault="0065524A" w:rsidP="0065524A">
      <w:pPr>
        <w:jc w:val="both"/>
      </w:pPr>
    </w:p>
    <w:p w:rsidR="0065524A" w:rsidRDefault="0065524A">
      <w:bookmarkStart w:id="0" w:name="_GoBack"/>
      <w:bookmarkEnd w:id="0"/>
    </w:p>
    <w:sectPr w:rsidR="0065524A" w:rsidSect="00ED76F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371" w:rsidRDefault="003D6371">
      <w:r>
        <w:separator/>
      </w:r>
    </w:p>
  </w:endnote>
  <w:endnote w:type="continuationSeparator" w:id="0">
    <w:p w:rsidR="003D6371" w:rsidRDefault="003D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F4" w:rsidRDefault="001C6D09" w:rsidP="00C241A9">
    <w:pPr>
      <w:pStyle w:val="a4"/>
      <w:framePr w:wrap="auto" w:vAnchor="text" w:hAnchor="margin" w:xAlign="center" w:y="1"/>
      <w:rPr>
        <w:rStyle w:val="a6"/>
      </w:rPr>
    </w:pPr>
    <w:r>
      <w:rPr>
        <w:rStyle w:val="a6"/>
        <w:noProof/>
      </w:rPr>
      <w:t>2</w:t>
    </w:r>
  </w:p>
  <w:p w:rsidR="00ED76F4" w:rsidRDefault="00ED76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371" w:rsidRDefault="003D6371">
      <w:r>
        <w:separator/>
      </w:r>
    </w:p>
  </w:footnote>
  <w:footnote w:type="continuationSeparator" w:id="0">
    <w:p w:rsidR="003D6371" w:rsidRDefault="003D6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3B8"/>
    <w:multiLevelType w:val="hybridMultilevel"/>
    <w:tmpl w:val="03866AB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8972B5"/>
    <w:multiLevelType w:val="hybridMultilevel"/>
    <w:tmpl w:val="2090758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45F584B"/>
    <w:multiLevelType w:val="hybridMultilevel"/>
    <w:tmpl w:val="E2D8013A"/>
    <w:lvl w:ilvl="0" w:tplc="7BBC698A">
      <w:start w:val="1"/>
      <w:numFmt w:val="bullet"/>
      <w:lvlText w:val=""/>
      <w:lvlJc w:val="left"/>
      <w:pPr>
        <w:tabs>
          <w:tab w:val="num" w:pos="720"/>
        </w:tabs>
        <w:ind w:left="720" w:hanging="72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9130F1E"/>
    <w:multiLevelType w:val="hybridMultilevel"/>
    <w:tmpl w:val="916C4904"/>
    <w:lvl w:ilvl="0" w:tplc="BDF4CBBC">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24A"/>
    <w:rsid w:val="000C0315"/>
    <w:rsid w:val="001C6D09"/>
    <w:rsid w:val="002D6771"/>
    <w:rsid w:val="003D6371"/>
    <w:rsid w:val="004D3CCD"/>
    <w:rsid w:val="00530B84"/>
    <w:rsid w:val="00551639"/>
    <w:rsid w:val="005804FE"/>
    <w:rsid w:val="0065524A"/>
    <w:rsid w:val="006B4C15"/>
    <w:rsid w:val="00997ADC"/>
    <w:rsid w:val="00BC1677"/>
    <w:rsid w:val="00C241A9"/>
    <w:rsid w:val="00C738BC"/>
    <w:rsid w:val="00EA2A5C"/>
    <w:rsid w:val="00ED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772E18B-3829-41E1-8ACC-5DEB5AD5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2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30B84"/>
    <w:rPr>
      <w:color w:val="0000FF"/>
      <w:u w:val="single"/>
    </w:rPr>
  </w:style>
  <w:style w:type="paragraph" w:styleId="a4">
    <w:name w:val="footer"/>
    <w:basedOn w:val="a"/>
    <w:link w:val="a5"/>
    <w:uiPriority w:val="99"/>
    <w:rsid w:val="00ED76F4"/>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ED7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35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2908</Words>
  <Characters>16576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План</vt:lpstr>
    </vt:vector>
  </TitlesOfParts>
  <Company>2</Company>
  <LinksUpToDate>false</LinksUpToDate>
  <CharactersWithSpaces>19446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1</dc:creator>
  <cp:keywords/>
  <dc:description/>
  <cp:lastModifiedBy>Irina</cp:lastModifiedBy>
  <cp:revision>2</cp:revision>
  <dcterms:created xsi:type="dcterms:W3CDTF">2014-08-10T06:45:00Z</dcterms:created>
  <dcterms:modified xsi:type="dcterms:W3CDTF">2014-08-10T06:45:00Z</dcterms:modified>
</cp:coreProperties>
</file>