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DFA" w:rsidRDefault="007A6DFA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Экология: основные понятия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Термин «Экология» впервые был введён в 1869 году Геккелем. По определению Геккеля «Экология» - наука об экономии природы (наука о жилище – греч.).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Экология – наука об отношении организма или групп организмов к окружающей среде в соответствии с уровнем организации окружающей жизни.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Существует два вида экологии: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Аутэкология – взаимоотношение со средой отдельного организма.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Синэкология – комплексное изучение групп организмов, составляющих определённое единство.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Структура экологии</w:t>
      </w:r>
    </w:p>
    <w:p w:rsidR="007A6DFA" w:rsidRDefault="00A821B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.65pt;margin-top:4.65pt;width:57.6pt;height:14.4pt;z-index:251634176" o:allowincell="f">
            <v:textbox>
              <w:txbxContent>
                <w:p w:rsidR="007A6DFA" w:rsidRDefault="007A6DFA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Экология</w:t>
                  </w:r>
                </w:p>
              </w:txbxContent>
            </v:textbox>
          </v:shape>
        </w:pict>
      </w:r>
    </w:p>
    <w:p w:rsidR="007A6DFA" w:rsidRDefault="00A821B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line id="_x0000_s1027" style="position:absolute;left:0;text-align:left;z-index:251658752" from="101.25pt,3.8pt" to="137.25pt,18.2pt" o:allowincell="f">
            <v:stroke endarrow="block"/>
          </v:line>
        </w:pict>
      </w:r>
      <w:r>
        <w:rPr>
          <w:noProof/>
        </w:rPr>
        <w:pict>
          <v:line id="_x0000_s1028" style="position:absolute;left:0;text-align:left;flip:x;z-index:251657728" from="14.85pt,3.8pt" to="41.85pt,18.2pt" o:allowincell="f">
            <v:stroke endarrow="block"/>
          </v:line>
        </w:pic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7A6DFA" w:rsidRDefault="00A821B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shape id="_x0000_s1029" type="#_x0000_t202" style="position:absolute;left:0;text-align:left;margin-left:101.25pt;margin-top:2.1pt;width:48.6pt;height:14.4pt;z-index:251635200" o:allowincell="f">
            <v:textbox>
              <w:txbxContent>
                <w:p w:rsidR="007A6DFA" w:rsidRDefault="007A6DFA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Прикладная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-6.75pt;margin-top:2.1pt;width:54pt;height:16.1pt;z-index:251656704" o:allowincell="f">
            <v:textbox>
              <w:txbxContent>
                <w:p w:rsidR="007A6DFA" w:rsidRDefault="007A6DFA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Теоретическая</w:t>
                  </w:r>
                </w:p>
              </w:txbxContent>
            </v:textbox>
          </v:shape>
        </w:pic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7A6DFA" w:rsidRDefault="00A821B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line id="_x0000_s1031" style="position:absolute;left:0;text-align:left;z-index:251664896" from="130.05pt,.4pt" to="130.05pt,9.4pt" o:allowincell="f">
            <v:stroke endarrow="block"/>
          </v:line>
        </w:pict>
      </w:r>
      <w:r>
        <w:rPr>
          <w:noProof/>
        </w:rPr>
        <w:pict>
          <v:line id="_x0000_s1032" style="position:absolute;left:0;text-align:left;z-index:251663872" from="22.05pt,.4pt" to="22.05pt,9.4pt" o:allowincell="f">
            <v:stroke endarrow="block"/>
          </v:line>
        </w:pict>
      </w:r>
    </w:p>
    <w:p w:rsidR="007A6DFA" w:rsidRDefault="00A821B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shape id="_x0000_s1033" type="#_x0000_t202" style="position:absolute;left:0;text-align:left;margin-left:101.25pt;margin-top:-.45pt;width:49.95pt;height:13.6pt;z-index:251636224" o:allowincell="f">
            <v:textbox>
              <w:txbxContent>
                <w:p w:rsidR="007A6DFA" w:rsidRDefault="007A6DFA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Космическая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-6.75pt;margin-top:-.45pt;width:53.55pt;height:13.6pt;z-index:251637248" o:allowincell="f">
            <v:textbox>
              <w:txbxContent>
                <w:p w:rsidR="007A6DFA" w:rsidRDefault="007A6DFA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Земная</w:t>
                  </w:r>
                </w:p>
              </w:txbxContent>
            </v:textbox>
          </v:shape>
        </w:pict>
      </w:r>
    </w:p>
    <w:p w:rsidR="007A6DFA" w:rsidRDefault="00A821B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line id="_x0000_s1035" style="position:absolute;left:0;text-align:left;flip:x;z-index:251659776" from=".45pt,5.9pt" to="9.5pt,13pt" o:allowincell="f">
            <v:stroke endarrow="block"/>
          </v:line>
        </w:pict>
      </w:r>
      <w:r>
        <w:rPr>
          <w:noProof/>
        </w:rPr>
        <w:pict>
          <v:line id="_x0000_s1036" style="position:absolute;left:0;text-align:left;flip:x;z-index:251661824" from="101.25pt,5.9pt" to="110.25pt,14.9pt" o:allowincell="f">
            <v:stroke endarrow="block"/>
          </v:line>
        </w:pict>
      </w:r>
      <w:r>
        <w:rPr>
          <w:noProof/>
        </w:rPr>
        <w:pict>
          <v:line id="_x0000_s1037" style="position:absolute;left:0;text-align:left;z-index:251660800" from="36.45pt,5.9pt" to="45.45pt,14.9pt" o:allowincell="f">
            <v:stroke endarrow="block"/>
          </v:line>
        </w:pict>
      </w:r>
      <w:r>
        <w:rPr>
          <w:noProof/>
        </w:rPr>
        <w:pict>
          <v:line id="_x0000_s1038" style="position:absolute;left:0;text-align:left;z-index:251662848" from="144.45pt,5.9pt" to="153.45pt,14.9pt" o:allowincell="f">
            <v:stroke endarrow="block"/>
          </v:line>
        </w:pict>
      </w:r>
    </w:p>
    <w:p w:rsidR="007A6DFA" w:rsidRDefault="00A821B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shape id="_x0000_s1039" type="#_x0000_t202" style="position:absolute;left:0;text-align:left;margin-left:72.45pt;margin-top:5.05pt;width:46.8pt;height:14.4pt;z-index:251640320" o:allowincell="f">
            <v:textbox>
              <w:txbxContent>
                <w:p w:rsidR="007A6DFA" w:rsidRDefault="007A6DFA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Растений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left:0;text-align:left;margin-left:-13.95pt;margin-top:5.05pt;width:36pt;height:14.4pt;z-index:251638272" o:allowincell="f">
            <v:textbox>
              <w:txbxContent>
                <w:p w:rsidR="007A6DFA" w:rsidRDefault="007A6DFA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Чел-ка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29.25pt;margin-top:5.05pt;width:36pt;height:14.4pt;z-index:251639296" o:allowincell="f">
            <v:textbox>
              <w:txbxContent>
                <w:p w:rsidR="007A6DFA" w:rsidRDefault="007A6DFA">
                  <w:pPr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</w:rPr>
                    <w:t>Жив-х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left:0;text-align:left;margin-left:122.85pt;margin-top:5.05pt;width:46.35pt;height:14.4pt;z-index:251641344" o:allowincell="f">
            <v:textbox>
              <w:txbxContent>
                <w:p w:rsidR="007A6DFA" w:rsidRDefault="007A6DFA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Микр-ов</w:t>
                  </w:r>
                </w:p>
              </w:txbxContent>
            </v:textbox>
          </v:shape>
        </w:pic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7A6DFA" w:rsidRDefault="00A821B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shape id="_x0000_s1043" type="#_x0000_t202" style="position:absolute;left:0;text-align:left;margin-left:72.45pt;margin-top:2.5pt;width:46.8pt;height:14.4pt;z-index:251652608" o:allowincell="f">
            <v:textbox>
              <w:txbxContent>
                <w:p w:rsidR="007A6DFA" w:rsidRDefault="007A6DFA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Организма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left:0;text-align:left;margin-left:-6.75pt;margin-top:2.5pt;width:57.6pt;height:14pt;z-index:251642368" o:allowincell="f">
            <v:textbox>
              <w:txbxContent>
                <w:p w:rsidR="007A6DFA" w:rsidRDefault="007A6DFA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Клетки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122.85pt;margin-top:2.5pt;width:46.35pt;height:14.4pt;z-index:251647488" o:allowincell="f">
            <v:textbox>
              <w:txbxContent>
                <w:p w:rsidR="007A6DFA" w:rsidRDefault="007A6DFA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Сообщества</w:t>
                  </w:r>
                </w:p>
              </w:txbxContent>
            </v:textbox>
          </v:shape>
        </w:pic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7A6DFA" w:rsidRDefault="00A821B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shape id="_x0000_s1046" type="#_x0000_t202" style="position:absolute;left:0;text-align:left;margin-left:-6.75pt;margin-top:-.05pt;width:57.6pt;height:14.4pt;z-index:251643392" o:allowincell="f">
            <v:textbox>
              <w:txbxContent>
                <w:p w:rsidR="007A6DFA" w:rsidRDefault="007A6DFA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Водоёмов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202" style="position:absolute;left:0;text-align:left;margin-left:72.45pt;margin-top:-.05pt;width:46.8pt;height:14.4pt;z-index:251653632" o:allowincell="f">
            <v:textbox>
              <w:txbxContent>
                <w:p w:rsidR="007A6DFA" w:rsidRDefault="007A6DFA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Суши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8" type="#_x0000_t202" style="position:absolute;left:0;text-align:left;margin-left:122.85pt;margin-top:-.05pt;width:46.35pt;height:21.6pt;z-index:251648512" o:allowincell="f">
            <v:textbox>
              <w:txbxContent>
                <w:p w:rsidR="007A6DFA" w:rsidRDefault="007A6DFA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Воздушной среды</w:t>
                  </w:r>
                </w:p>
              </w:txbxContent>
            </v:textbox>
          </v:shape>
        </w:pic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7A6DFA" w:rsidRDefault="00A821B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shape id="_x0000_s1049" type="#_x0000_t202" style="position:absolute;left:0;text-align:left;margin-left:-6.75pt;margin-top:5.45pt;width:57.6pt;height:14.4pt;z-index:251644416" o:allowincell="f">
            <v:textbox>
              <w:txbxContent>
                <w:p w:rsidR="007A6DFA" w:rsidRDefault="007A6DFA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Тропиков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202" style="position:absolute;left:0;text-align:left;margin-left:72.45pt;margin-top:5.45pt;width:46.8pt;height:21.6pt;z-index:251654656" o:allowincell="f">
            <v:textbox>
              <w:txbxContent>
                <w:p w:rsidR="007A6DFA" w:rsidRDefault="007A6DFA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Умеренной зоны</w:t>
                  </w:r>
                </w:p>
              </w:txbxContent>
            </v:textbox>
          </v:shape>
        </w:pict>
      </w:r>
    </w:p>
    <w:p w:rsidR="007A6DFA" w:rsidRDefault="00A821B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shape id="_x0000_s1051" type="#_x0000_t202" style="position:absolute;left:0;text-align:left;margin-left:122.85pt;margin-top:4.6pt;width:46.35pt;height:21.6pt;z-index:251649536" o:allowincell="f">
            <v:textbox>
              <w:txbxContent>
                <w:p w:rsidR="007A6DFA" w:rsidRDefault="007A6DFA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Полярной зоны</w:t>
                  </w:r>
                </w:p>
              </w:txbxContent>
            </v:textbox>
          </v:shape>
        </w:pic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7A6DFA" w:rsidRDefault="00A821B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shape id="_x0000_s1052" type="#_x0000_t202" style="position:absolute;left:0;text-align:left;margin-left:-6.75pt;margin-top:2.9pt;width:57.6pt;height:21.6pt;z-index:251646464" o:allowincell="f">
            <v:textbox>
              <w:txbxContent>
                <w:p w:rsidR="007A6DFA" w:rsidRDefault="007A6DFA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Незагрязнённых систем</w:t>
                  </w:r>
                </w:p>
              </w:txbxContent>
            </v:textbox>
          </v:shape>
        </w:pict>
      </w:r>
    </w:p>
    <w:p w:rsidR="007A6DFA" w:rsidRDefault="00A821B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shape id="_x0000_s1053" type="#_x0000_t202" style="position:absolute;left:0;text-align:left;margin-left:72.45pt;margin-top:2.05pt;width:46.8pt;height:28.8pt;z-index:251655680" o:allowincell="f">
            <v:textbox>
              <w:txbxContent>
                <w:p w:rsidR="007A6DFA" w:rsidRDefault="007A6DFA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Измен-х природных систем</w:t>
                  </w:r>
                </w:p>
              </w:txbxContent>
            </v:textbox>
          </v:shape>
        </w:pict>
      </w:r>
    </w:p>
    <w:p w:rsidR="007A6DFA" w:rsidRDefault="00A821B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shape id="_x0000_s1054" type="#_x0000_t202" style="position:absolute;left:0;text-align:left;margin-left:122.85pt;margin-top:1.2pt;width:46.35pt;height:21.6pt;z-index:251650560" o:allowincell="f">
            <v:textbox>
              <w:txbxContent>
                <w:p w:rsidR="007A6DFA" w:rsidRDefault="007A6DFA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Антропогенных систем</w:t>
                  </w:r>
                </w:p>
              </w:txbxContent>
            </v:textbox>
          </v:shape>
        </w:pict>
      </w:r>
    </w:p>
    <w:p w:rsidR="007A6DFA" w:rsidRDefault="00A821B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shape id="_x0000_s1055" type="#_x0000_t202" style="position:absolute;left:0;text-align:left;margin-left:-6.75pt;margin-top:7.55pt;width:57.6pt;height:28.8pt;z-index:251645440" o:allowincell="f">
            <v:textbox>
              <w:txbxContent>
                <w:p w:rsidR="007A6DFA" w:rsidRDefault="007A6DFA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Неизменённых природных систем</w:t>
                  </w:r>
                </w:p>
              </w:txbxContent>
            </v:textbox>
          </v:shape>
        </w:pic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7A6DFA" w:rsidRDefault="00A821B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shape id="_x0000_s1056" type="#_x0000_t202" style="position:absolute;left:0;text-align:left;margin-left:122.85pt;margin-top:5.85pt;width:46.35pt;height:21.95pt;z-index:251651584" o:allowincell="f">
            <v:textbox>
              <w:txbxContent>
                <w:p w:rsidR="007A6DFA" w:rsidRDefault="007A6DFA">
                  <w:pPr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</w:rPr>
                    <w:t>Загрязнён</w:t>
                  </w:r>
                </w:p>
                <w:p w:rsidR="007A6DFA" w:rsidRDefault="007A6DFA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ных систем</w:t>
                  </w:r>
                </w:p>
              </w:txbxContent>
            </v:textbox>
          </v:shape>
        </w:pic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Экология быстро развивается на стыке с другими науками. Существует </w:t>
      </w:r>
      <w:r>
        <w:rPr>
          <w:color w:val="000000"/>
          <w:sz w:val="24"/>
          <w:szCs w:val="24"/>
        </w:rPr>
        <w:lastRenderedPageBreak/>
        <w:t>эерографическая, химическая, математическая экологии.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Задачи экологии как науки: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Исследование закономерности организации жизни, в т.ч. и в связи с антропогенным воздействием на отдельные экологические системы и всю биосферу в целом.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Создание научной основы рационального использования природных ресурсов.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Восстановление нарушенных природных систем.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Регулирование численности популяции живых организмов.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Сохранение эталонных участков биосферы.</w:t>
      </w:r>
    </w:p>
    <w:p w:rsidR="007A6DFA" w:rsidRDefault="007A6DF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Экология и инженерная охрана природы.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Инженерная экология – это система инженерно-химических предприятий, направленных на сохранение качества природной среды в условиях растущего промышленного производства.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Понятие охраны природы имеет двоякий смысл: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Комплексная научная дисциплина, разрабатывающая общественные принципы и методы сохранения и восстановления природных ресурсов. 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Система мероприятий, направленных на поддержание рационального взаимодействия между деятельностью человека и окружающей его природы.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Понятие окружающей среды также имеет два смысла: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 внешняя, но находящаяся в непосредственном контакте с субъектом или объектом среда.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 совокупность абиотической (неживой), биотической (живой) и социальных сред, совместно оказывающих влияние на человека и его хозяйство.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Охрана окружающей природной среды – это комплекс государственных, международных, региональных, административно-хозяйственных, политических и общественных мероприятий, направленных на поддержание химических, физических и биологических параметров функционирования природных систем в пределах необходимых с точки зрения здоровья и благосостояния человека.</w:t>
      </w:r>
    </w:p>
    <w:p w:rsidR="007A6DFA" w:rsidRDefault="007A6DF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Основы общей экологии: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Учение о биосфере и её эволюции (В.И.Вернадский)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Согласно В.И.Вернадскому биосфера – это оболочка земли, включающая как область распространения живого вещества, так и само живое существо. На Земле жизнь сосредоточена в гидросфере, литосфере и тропосфере. Нижняя граница атмосферы расположена на 2-3 км ниже поверхности материков и на 1-2 км ниже дна океана.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Верхняя граница биосферы – озоновый слой, который расположен в стратосфере на 20-25 км от поверхности Земли.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 несколько миллиардов лет своего существования биосфера прошла сложную эволюцию.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Основным этапом было возникновение жизни из неживой материи. Этому предшествовало образование сложных органических веществ из водорода, аммиака, углекислого газа, метана и воды под воздействием высоких температур, электроразрядов, солнечного излучения и вулканической деятельности. Из-за этого образовывались молекулы аминокислот, азотистых оснований, т.е. вещества, из которых состоят белки, нуклеиновые кислоты и вещества-носители энергии АДФ, АТФ.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Важнейшим этапом эволюции было то, что органические вещества подвергались процессам распада и синтеза, причём продукты распада одних молекул являлись источником синтеза для других молекул. Так возник первичный водоворот органических веществ. Концентрация органических веществ в толще воды была неравномерной. В результате возникали калоидные сгущения, получившие название коацерват. Характерная особенность – наличие границы с окружающей средой. Коацерваты рассматривались в качестве первой биоструктуры. Эти капли разрушались, образовывались вновь, делились. В конечном итоге получилось, что сохраняться могли лишь те капли, которые при делении не теряли в дочерних каплях свои признаки, химический состав и структуру, т.е. приобрели способность к самовоспроизводству. Важной особенностью коацерватов было то, что они могли избирательно поглощать из окружающей среды необходимые им вещества и избавляться от ненужных веществ. Этот момент даёт начало обмену веществ, процессам переноса энергии и информации. Согласно существующей сейчас теории также и  появились первые живые организмы. Дальнейшее усложнение жизни связано с возникновением многоклеточных организмов. Наиболее развитой и признанной сейчас является колониальная гипотеза возникновения многоклеточных организмов. Согласно этой гипотезе произошло следующее: клетка разделилась, но её дочерние составляющие не разошлись, а стали существовать вместе. Причём сначала обе клетки были абсолютно одинаковыми, а потом стали возникать различия в химическом составе и структуре, что соответственно привело к функциональной специализации. Одни клетки стали отвечать за поглощение, другие – за движение, третьи – за размножение. В течение миллионов лет многоклеточные организмы эволюционировали и в конце концов появился человек, который сейчас преобразовывает биосферу в ноосферу.</w:t>
      </w:r>
    </w:p>
    <w:p w:rsidR="007A6DFA" w:rsidRDefault="007A6DF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Понятие об афтотропности человечества.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Афторопными называются организмы, которые получают своё органическое вещество из неорганического, не используя уже готовые органические вещества других организмов.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Гетеротропными называются организмы, которые для построения своего органического вещества используют уже готовые органические вещества других организмов.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Человек – гетеротропное вещество, единственный организм, создавший производство и развил технологию.</w:t>
      </w:r>
    </w:p>
    <w:p w:rsidR="007A6DFA" w:rsidRDefault="007A6DF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Жизнь как термодинамический процесс.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Жизнь есть способ существования белковых тел, существенным моментом которого является непрерывный обмен веществ с окружающей средой.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Белковое тело – это организованная макромолекулярная совокупность ряда специфических веществ: нуклеиновых кислот, аминокислот, соединение азота и фосфора. Рассмотрим простейшую физическую систему, состоящую из нагретого тела т окружающей среды.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Градиент – это вектор, направленный из точки с минимальным значением параметра в точку с максимальным значением параметра.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тем, что в рассматриваемой системе существует градиент температур, то согласно второму закону термодинамики эта система будет стремиться к состоянию теплового равновесия, т.е. к такому состоянию, когда Т</w:t>
      </w:r>
      <w:r>
        <w:rPr>
          <w:color w:val="000000"/>
          <w:sz w:val="24"/>
          <w:szCs w:val="24"/>
          <w:vertAlign w:val="subscript"/>
        </w:rPr>
        <w:t>ТЕЛА</w:t>
      </w:r>
      <w:r>
        <w:rPr>
          <w:color w:val="000000"/>
          <w:sz w:val="24"/>
          <w:szCs w:val="24"/>
        </w:rPr>
        <w:t>=Т</w:t>
      </w:r>
      <w:r>
        <w:rPr>
          <w:color w:val="000000"/>
          <w:sz w:val="24"/>
          <w:szCs w:val="24"/>
          <w:vertAlign w:val="subscript"/>
        </w:rPr>
        <w:t>ОКРУЖАЮЩЕЙ СРЕДЫ</w:t>
      </w:r>
      <w:r>
        <w:rPr>
          <w:color w:val="000000"/>
          <w:sz w:val="24"/>
          <w:szCs w:val="24"/>
        </w:rPr>
        <w:t xml:space="preserve">, т.е. вся энергия тела будет рассеяна в виде тепла и при наступившем термодинамическом равновесии любые энергетические процессы станут невозможны. Система, находящаяся в состоянии термодинамического равновесия имеет максимальную энтропию, так, обратно второму закону термодинамики можно сформулировать следующее обращение: любая система стремится к расстоянию с максимальной энтропией. Считается, что чем больше энтропия, тем больше хаос в системе. Непрерывный поток солнечной энергии воспринимается молекулами афтотрофных живых организмов и преобразуется в энергию химических связей, т.е. живые организмы вносят в систему структуру, порядок, и в связи с этим, в отличие от всех других физических и  химических систем с живыми организмами, могут двигаться против градиента энтропии, т.е. в сторону уменьшения энтропии. Говорят, что живые организмы вырабатывают отрицательную энтропию или негтропию. Энергию для этого они естественно получают от солнца.  </w:t>
      </w:r>
    </w:p>
    <w:p w:rsidR="007A6DFA" w:rsidRDefault="007A6DF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Экологические факторы и их действия.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Экологический фактор – это любое условие среды, способное оказать прямое или косвенное воздействие на живые организмы хотя бы на одной из фаз их развития.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Экологические факторы делятся на две категории: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Факторы неживой природы или абиотические факторы.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Факторы живой природы или биотические факторы.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Абиотические факторы в свою очередь делятся на: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Климатические (освещённость, температура, влажность, атмосферное давление, скорость движения ветра)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Почвенно-грунтовые (плотность, механический состав, влагоёмкость, воздухопроницаемость)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Орографические (рельеф, высота над уровнем моря)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Химические (газовый состав воздуха, количество растворённых в воде солей и т.д.)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Биотические факторы в свою очередь делятся на: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Зоогенные (животный мир)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Фитогенные (факторы растительности)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Микробиогенные (влияние живых организмов)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Антропогенные (влияние человека)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Экологические факторы можно классифицировать по степени постоянства их воздействия на живые организмы или по периодичности.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Бывают: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Первичные периодические факторы, т.е. факторы, связанные с вращением Земли вокруг Солнца и вокруг своей оси. Это смена времён года, смена дня и ночи.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Вторичные периодические факторы, которые являются следствием первичных периодических факторов. Это температура, влажность, количество растворённого в воде кислорода, количество растительной пищи и другие.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Непериодические факторы. Это почвенно-грунтовые факторы, факторы, связанные со стихийными бедствиями, большинство антропогенных воздействий.</w:t>
      </w:r>
    </w:p>
    <w:p w:rsidR="007A6DFA" w:rsidRDefault="007A6DF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Абиотические факторы наземной среды.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Климатические факторы.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Поступающая от Солнца лучистая энергия это 99% электромагнитного излучения с длиной волны от 0,17 до 4 микрон. Причём 48% поступает на видимую часть спектра, а 45% на инфракрасную часть спектра.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Количество солнечной энергии, поступающей к Земле постоянно, однако, разные районы земного шара получают разное количество энергии, что связано с наклоном земной оси. Так, например, в умеренной зоне на единицу площади приходится в 6 раз больше энергии, чем в Полярной зоне. Часть солнечной энергии отражается земной поверхностью. Чистый снег отражает до 95% энергии, загрязнённый снег до 50%, хвойные леса до 15%, чернозём до 5%. Освещённость земной поверхности связано с вращением Земли вокруг своей оси, в результате чего у всех организмов существуют суточные ритмы деятельности.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Влажность – это количество водяного пара, растворённого в атмосферном воздухе.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Большинство водяного пара содержится в нижних слоях атмосферы (до 2км). Влажность существенно зависит от температуры. Чем температура больше, тем больше водяного пара может содержать атмосфера. Разность между максимально возможной и текущей влажностью называется дефицитом влажности. Это важный экологический параметр, который характеризует сразу два фактора – температуру и влажность. Чем больше дефицит влажности, тем суше и  теплее.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Атмосферное давление.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атмосфере существует два типа зон, зависящих от давления.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Зоны пониженного давления (циклоны), которые характеризуются неустойчивой погодой, с большим количеством осадков.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Зоны повышенного атмосферного давления (антициклоны), которые характеризуются устойчивой погодой без осадков.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Движение воздуха.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этом случае, движущей сило процесса является разность атмосферных давлений в двух точках земного шара. Воздух движется из точки с повышенным давлением в точку с пониженным давлением.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Почвенно-грунтовые факторы.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Почва – это рыхлый поверхностный горизонт суши, способный производить урожай растений. Почва – это трёхфазная среда, включающая в себя жидкие, твёрдые и газообразные компоненты. По вертикали почва разделяется на отдельные слои горизонта. Все горизонты представляют собой смесь органических и неорганических веществ. Минеральный состав почвы: 50% - оксид кремния, 25% - глинозём или оксид алюминия, 10% - оксид железа, а также оксиды калия, фосфора, кальция и магния – каждый до 5%. В числе органических веществ, находящихся в почве, можно выделить белки, жиры, воск, смолу и т.д. Одно из наиболее важных свойств почвы – это её механический состав, т.е. размер частиц, из которых почва состоит. Чем меньше размер частиц, тем ближе почва к глинистой. Чем больше размер частиц, тем больше почва к песчаной.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Плотность почвы.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Группа тепловых факторов (теплоёмкость, теплопроводность).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Группа водных факторов (влагоёмкость, влагопроницаемость).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Аэрация (насыщенность почвы воздухом).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Кислотность или показатель рН.</w:t>
      </w:r>
    </w:p>
    <w:p w:rsidR="007A6DFA" w:rsidRDefault="007A6DF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Абиотические факторы водной среды.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Водная среда – это своеобразная среда обитания живых организмов, отличающихся от воздушной прежде всего плотностью и вязкостью.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Плотность в 80 раз больше плотности воздуха.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Вязкость в 55 раз больше вязкости воздуха.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Подвижность, т.е. постоянное перемещение водных масс в пространстве.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Температурная стратификация, т.е. изменение температуры с глубиной.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Периодические, годовые, сезонные суточные изменения температуры воды.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Прозрачность воды.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Солёность воды, т.е. содержание растворённых карбонатов, хлоридов, сульфатов. В пресной воде преобладают карбонаты, в солёной – хлориды и сульфаты. Средняя солёность Мирового океана 35г/литр. Большинство внутренних морей существенно менее солёные: Чёрное море – 19г/литр, Каспийское море – 14г/литр.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Количество растворённого кислорода.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Кислотность или показатель рН.</w:t>
      </w:r>
    </w:p>
    <w:p w:rsidR="007A6DFA" w:rsidRDefault="007A6DF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Биотические факторы.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Биотические факторы – это совокупность влияния жизнедеятельности одних организмов на другие. Биотические факторы можно разделить на прямые и косвенные.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Прямые – это непосредственное влияние одних организмов на другие.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Косвенные – это влияние через изменение комплекса абиотических факторов</w:t>
      </w:r>
    </w:p>
    <w:p w:rsidR="007A6DFA" w:rsidRDefault="007A6DF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Понятие о лимитирующем факторе.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1840 году был разработан немецким учёным Либихом. Он создавал теорию минерального питания растений и установил, что развитие растений зависит не от тех веществ, которых хватает, а от тех, которых не достаёт, пусть даже они необходимы в микроколичествах.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Им был сформулирован закон минимума, согласно которому, необходимо увеличить в почве содержание того питательного вещества, концентрация которого минимальна. 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этой основе и было сформулировано понятие лимитирующего фактора.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Лимитирующий фактор – это фактор, который находится как в избытке, так и в недостатке по отношению к оптимальным требованиям организма.</w:t>
      </w:r>
    </w:p>
    <w:p w:rsidR="007A6DFA" w:rsidRDefault="007A6DF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Понятие об экологической нише.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Любой живой организм адаптирован к вполне определённым параметрам окружающей среды. Изменение этих параметров может вызвать укрепление жизнедеятельности или гибель организма. 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Экологическая ниша – это совокупность множества параметров среды, определяющих условие существования того или иного вида и его функциональные характеристики, такие как передача энергии и обмен информации. 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экологическая ниша определяет не только положение вида в пространстве, но и его функциональную роль в сообществе, а также его положение относительно абиотических факторов.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Моделью экологической ниши является часть многомерного пространства экологических факторов. Рассмотрим вид живых организмов, существование которых зависит от температуры, давления и влажности.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  <w:vertAlign w:val="subscript"/>
        </w:rPr>
        <w:t>1</w:t>
      </w:r>
      <w:r>
        <w:rPr>
          <w:color w:val="000000"/>
          <w:sz w:val="24"/>
          <w:szCs w:val="24"/>
        </w:rPr>
        <w:t>≤</w:t>
      </w: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</w:rPr>
        <w:t>≤</w:t>
      </w: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  <w:vertAlign w:val="subscript"/>
        </w:rPr>
        <w:t>2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P</w:t>
      </w:r>
      <w:r>
        <w:rPr>
          <w:color w:val="000000"/>
          <w:sz w:val="24"/>
          <w:szCs w:val="24"/>
          <w:vertAlign w:val="subscript"/>
        </w:rPr>
        <w:t>1</w:t>
      </w:r>
      <w:r>
        <w:rPr>
          <w:color w:val="000000"/>
          <w:sz w:val="24"/>
          <w:szCs w:val="24"/>
        </w:rPr>
        <w:t>≤</w:t>
      </w:r>
      <w:r>
        <w:rPr>
          <w:color w:val="000000"/>
          <w:sz w:val="24"/>
          <w:szCs w:val="24"/>
          <w:lang w:val="en-US"/>
        </w:rPr>
        <w:t>P</w:t>
      </w:r>
      <w:r>
        <w:rPr>
          <w:color w:val="000000"/>
          <w:sz w:val="24"/>
          <w:szCs w:val="24"/>
        </w:rPr>
        <w:t>≤</w:t>
      </w:r>
      <w:r>
        <w:rPr>
          <w:color w:val="000000"/>
          <w:sz w:val="24"/>
          <w:szCs w:val="24"/>
          <w:lang w:val="en-US"/>
        </w:rPr>
        <w:t>P</w:t>
      </w:r>
      <w:r>
        <w:rPr>
          <w:color w:val="000000"/>
          <w:sz w:val="24"/>
          <w:szCs w:val="24"/>
          <w:vertAlign w:val="subscript"/>
        </w:rPr>
        <w:t>2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  <w:vertAlign w:val="subscript"/>
        </w:rPr>
        <w:t>1</w:t>
      </w:r>
      <w:r>
        <w:rPr>
          <w:color w:val="000000"/>
          <w:sz w:val="24"/>
          <w:szCs w:val="24"/>
        </w:rPr>
        <w:t>≤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</w:rPr>
        <w:t>≤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  <w:vertAlign w:val="subscript"/>
        </w:rPr>
        <w:t>2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Моделью экологической ниши является параллелепипед в трехмерном (3</w:t>
      </w:r>
      <w:r>
        <w:rPr>
          <w:color w:val="000000"/>
          <w:sz w:val="24"/>
          <w:szCs w:val="24"/>
          <w:lang w:val="en-US"/>
        </w:rPr>
        <w:t>D</w:t>
      </w:r>
      <w:r>
        <w:rPr>
          <w:color w:val="000000"/>
          <w:sz w:val="24"/>
          <w:szCs w:val="24"/>
        </w:rPr>
        <w:t>) пространстве (рис. №1).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Допустим, что один из параметров вышел из экологической ниши: например </w:t>
      </w: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</w:rPr>
        <w:t>&gt;</w:t>
      </w: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, тогда возможны два варианта: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Вид приспособится к новым условиям существования и его экологическая ниша станет больше.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Вид не сможет приспособиться и погибнет, а его экологическую нишу займёт другой вид.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Рисунок №1 &gt;&gt;&gt;</w:t>
      </w:r>
    </w:p>
    <w:p w:rsidR="007A6DFA" w:rsidRDefault="00A821B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3" type="#_x0000_t75" style="position:absolute;left:0;text-align:left;margin-left:-3.7pt;margin-top:3.75pt;width:172.8pt;height:107.05pt;z-index:251680256" o:allowincell="f">
            <v:imagedata r:id="rId4" o:title=""/>
          </v:shape>
        </w:pic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7A6DFA" w:rsidRDefault="007A6DF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Адаптация живых организмов к экологическим факторам.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Одни организмы могут существовать в широких интервалах изменения экологических факторов, другие – в узких.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Рассмотрим график зависимости активности организмов от температуры (рис. №2).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Рисунок №2 &gt;&gt;&gt;</w:t>
      </w:r>
    </w:p>
    <w:p w:rsidR="007A6DFA" w:rsidRDefault="00A821B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shape id="_x0000_s1074" type="#_x0000_t75" style="position:absolute;left:0;text-align:left;margin-left:-3.7pt;margin-top:4.15pt;width:172.8pt;height:118.85pt;z-index:251681280" o:allowincell="f">
            <v:imagedata r:id="rId5" o:title=""/>
          </v:shape>
        </w:pic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Первый и третий вид существуют в узком интервале температур, причём первый при низких, а третий при высоких температурах. Второй вид может существовать в широких интервалах изменения температуры.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Адаптацией называется эволюционно выработанная и наследственно закреплённая способность живых организмов, позволяющая им существовать в условиях динамически изменяющихся экологических факторов.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Существуют следующие формы адаптации: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Морфологическая адаптация – это приспособление внешней формы организма к окружающей среде.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Физиологическая адаптация – это приспособление внутреннего строения организма к окружающей среде, например, животные пустынь могут получать воду за счёт биохимического расщепления жиров.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Поведенческая адаптация – это, например, сезонные кочёвки птиц или спячка у животных.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Принцип минимальной амплитуды.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Живой организм при прочих равных условиях выбирает такое место обитания, в котором обеспечивается минимальная амплитуда колебаний одного или нескольких лимитирующих факторов.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Популяция, её структура и динамика.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Популяция – это исторически сложившаяся естественная совокупность особей данного вида, связанных между собой определёнными взаимоотношениями и приспособлением к жизни в условиях определённого района.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Различают географические и экологические популяции.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Географическая популяция – это группа особей одного вида, населяющие территории с однородными условиями существования.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Экологическая популяция – это группа особей одного вида, находящихся в таких условиях, где любые две могут явновероятно скреститься друг с другом.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Экологическая популяция является подсистемой географической популяции. Каждая популяция имеет определённую структуру: возрастную, пространственную и др. Каждая популяция имеет определённую численность и амплитуду колебаний этой численности.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Численность популяции – это количество особей данного вида в популяции.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Плотность популяции – это численность популяции, отнесённая к единице площади или объёма.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Численность популяции не бывает постоянной, и колеблется в том или ином пределе.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Рассмотрим несколько типов динамики популяции: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Экспоненциальный рост при отсутствии любых ограничивающих факторов. В реальности такой тип динамики существовать не может.</w:t>
      </w:r>
    </w:p>
    <w:p w:rsidR="007A6DFA" w:rsidRDefault="00A821B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line id="_x0000_s1059" style="position:absolute;left:0;text-align:left;flip:y;z-index:251665920" from="45pt,.7pt" to="45pt,45.7pt" o:allowincell="f">
            <v:stroke endarrow="block"/>
          </v:line>
        </w:pict>
      </w:r>
      <w:r w:rsidR="007A6DFA">
        <w:rPr>
          <w:color w:val="000000"/>
          <w:sz w:val="24"/>
          <w:szCs w:val="24"/>
        </w:rPr>
        <w:t xml:space="preserve">     </w:t>
      </w:r>
      <w:r w:rsidR="007A6DFA">
        <w:rPr>
          <w:color w:val="000000"/>
          <w:sz w:val="24"/>
          <w:szCs w:val="24"/>
          <w:lang w:val="en-US"/>
        </w:rPr>
        <w:t>N</w:t>
      </w:r>
    </w:p>
    <w:p w:rsidR="007A6DFA" w:rsidRDefault="00A821B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shape id="_x0000_s1060" style="position:absolute;left:0;text-align:left;margin-left:42.55pt;margin-top:5.05pt;width:27pt;height:21.6pt;z-index:251668992;mso-position-horizontal-relative:text;mso-position-vertical-relative:text" coordsize="540,720" o:allowincell="f" path="m,720c135,690,270,660,360,540,450,420,510,90,540,e" filled="f" strokeweight="1.5pt">
            <v:path arrowok="t"/>
          </v:shape>
        </w:pic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</w:t>
      </w:r>
    </w:p>
    <w:p w:rsidR="007A6DFA" w:rsidRDefault="00A821B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line id="_x0000_s1061" style="position:absolute;left:0;text-align:left;z-index:251667968" from="42.55pt,2.5pt" to="78.55pt,2.5pt" o:allowincell="f">
            <v:stroke dashstyle="dash"/>
          </v:line>
        </w:pict>
      </w:r>
      <w:r w:rsidR="007A6DFA">
        <w:rPr>
          <w:color w:val="000000"/>
          <w:sz w:val="24"/>
          <w:szCs w:val="24"/>
        </w:rPr>
        <w:t xml:space="preserve">                                           </w:t>
      </w:r>
    </w:p>
    <w:p w:rsidR="007A6DFA" w:rsidRDefault="00A821B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line id="_x0000_s1062" style="position:absolute;left:0;text-align:left;z-index:251666944" from="42.55pt,1.65pt" to="87.55pt,1.65pt" o:allowincell="f">
            <v:stroke endarrow="block"/>
          </v:line>
        </w:pict>
      </w:r>
      <w:r w:rsidR="007A6DFA">
        <w:rPr>
          <w:color w:val="000000"/>
          <w:sz w:val="24"/>
          <w:szCs w:val="24"/>
        </w:rPr>
        <w:t xml:space="preserve">                                            </w:t>
      </w:r>
      <w:r w:rsidR="007A6DFA">
        <w:rPr>
          <w:color w:val="000000"/>
          <w:sz w:val="24"/>
          <w:szCs w:val="24"/>
          <w:lang w:val="en-US"/>
        </w:rPr>
        <w:t>t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7A6DFA" w:rsidRDefault="00A821B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line id="_x0000_s1063" style="position:absolute;left:0;text-align:left;flip:y;z-index:251670016" from="42.55pt,14.35pt" to="42.55pt,59.35pt" o:allowincell="f">
            <v:stroke endarrow="block"/>
          </v:line>
        </w:pict>
      </w:r>
      <w:r w:rsidR="007A6DFA">
        <w:rPr>
          <w:color w:val="000000"/>
          <w:sz w:val="24"/>
          <w:szCs w:val="24"/>
        </w:rPr>
        <w:t xml:space="preserve">           2)   Численность популяции переходит с уровня </w:t>
      </w:r>
      <w:r w:rsidR="007A6DFA">
        <w:rPr>
          <w:color w:val="000000"/>
          <w:sz w:val="24"/>
          <w:szCs w:val="24"/>
          <w:lang w:val="en-US"/>
        </w:rPr>
        <w:t>N</w:t>
      </w:r>
      <w:r w:rsidR="007A6DFA">
        <w:rPr>
          <w:color w:val="000000"/>
          <w:sz w:val="24"/>
          <w:szCs w:val="24"/>
          <w:vertAlign w:val="subscript"/>
        </w:rPr>
        <w:t>0</w:t>
      </w:r>
      <w:r w:rsidR="007A6DFA">
        <w:rPr>
          <w:color w:val="000000"/>
          <w:sz w:val="24"/>
          <w:szCs w:val="24"/>
        </w:rPr>
        <w:t xml:space="preserve"> на </w:t>
      </w:r>
      <w:r w:rsidR="007A6DFA">
        <w:rPr>
          <w:color w:val="000000"/>
          <w:sz w:val="24"/>
          <w:szCs w:val="24"/>
          <w:lang w:val="en-US"/>
        </w:rPr>
        <w:t>N</w:t>
      </w:r>
      <w:r w:rsidR="007A6DFA">
        <w:rPr>
          <w:color w:val="000000"/>
          <w:sz w:val="24"/>
          <w:szCs w:val="24"/>
          <w:vertAlign w:val="subscript"/>
        </w:rPr>
        <w:t>1</w:t>
      </w:r>
      <w:r w:rsidR="007A6DFA">
        <w:rPr>
          <w:color w:val="000000"/>
          <w:sz w:val="24"/>
          <w:szCs w:val="24"/>
        </w:rPr>
        <w:t>.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                   </w:t>
      </w:r>
      <w:r>
        <w:rPr>
          <w:color w:val="000000"/>
          <w:sz w:val="24"/>
          <w:szCs w:val="24"/>
          <w:lang w:val="en-US"/>
        </w:rPr>
        <w:t>N</w:t>
      </w:r>
    </w:p>
    <w:p w:rsidR="007A6DFA" w:rsidRDefault="00A821BF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noProof/>
        </w:rPr>
        <w:pict>
          <v:line id="_x0000_s1064" style="position:absolute;left:0;text-align:left;z-index:251673088" from="42.55pt,4.6pt" to="78.55pt,4.6pt" o:allowincell="f">
            <v:stroke dashstyle="dash"/>
          </v:line>
        </w:pict>
      </w:r>
      <w:r>
        <w:rPr>
          <w:noProof/>
        </w:rPr>
        <w:pict>
          <v:shape id="_x0000_s1065" style="position:absolute;left:0;text-align:left;margin-left:42.55pt;margin-top:4.6pt;width:36pt;height:21pt;z-index:251674112;mso-position-horizontal-relative:text;mso-position-vertical-relative:text" coordsize="720,420" o:allowincell="f" path="m,390v60,15,120,30,180,c240,360,300,270,360,210,420,150,480,60,540,30,600,,660,15,720,30e" filled="f" strokeweight="1.5pt">
            <v:path arrowok="t"/>
          </v:shape>
        </w:pict>
      </w:r>
      <w:r w:rsidR="007A6DFA">
        <w:rPr>
          <w:color w:val="000000"/>
          <w:sz w:val="24"/>
          <w:szCs w:val="24"/>
          <w:lang w:val="en-US"/>
        </w:rPr>
        <w:t xml:space="preserve">                   N</w:t>
      </w:r>
      <w:r w:rsidR="007A6DFA">
        <w:rPr>
          <w:color w:val="000000"/>
          <w:sz w:val="24"/>
          <w:szCs w:val="24"/>
          <w:vertAlign w:val="subscript"/>
          <w:lang w:val="en-US"/>
        </w:rPr>
        <w:t>1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            </w:t>
      </w:r>
    </w:p>
    <w:p w:rsidR="007A6DFA" w:rsidRDefault="00A821BF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noProof/>
        </w:rPr>
        <w:pict>
          <v:line id="_x0000_s1066" style="position:absolute;left:0;text-align:left;z-index:251672064" from="42.55pt,2.05pt" to="78.55pt,2.05pt" o:allowincell="f">
            <v:stroke dashstyle="dash"/>
          </v:line>
        </w:pict>
      </w:r>
      <w:r w:rsidR="007A6DFA">
        <w:rPr>
          <w:color w:val="000000"/>
          <w:sz w:val="24"/>
          <w:szCs w:val="24"/>
          <w:lang w:val="en-US"/>
        </w:rPr>
        <w:t xml:space="preserve">                   N</w:t>
      </w:r>
      <w:r w:rsidR="007A6DFA">
        <w:rPr>
          <w:color w:val="000000"/>
          <w:sz w:val="24"/>
          <w:szCs w:val="24"/>
          <w:vertAlign w:val="subscript"/>
          <w:lang w:val="en-US"/>
        </w:rPr>
        <w:t>0</w:t>
      </w:r>
      <w:r w:rsidR="007A6DFA">
        <w:rPr>
          <w:color w:val="000000"/>
          <w:sz w:val="24"/>
          <w:szCs w:val="24"/>
          <w:lang w:val="en-US"/>
        </w:rPr>
        <w:t xml:space="preserve">                 </w:t>
      </w:r>
    </w:p>
    <w:p w:rsidR="007A6DFA" w:rsidRDefault="00A821BF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noProof/>
        </w:rPr>
        <w:pict>
          <v:line id="_x0000_s1067" style="position:absolute;left:0;text-align:left;z-index:251671040" from="42.55pt,1.2pt" to="87.55pt,1.2pt" o:allowincell="f">
            <v:stroke endarrow="block"/>
          </v:line>
        </w:pict>
      </w:r>
      <w:r w:rsidR="007A6DFA">
        <w:rPr>
          <w:color w:val="000000"/>
          <w:sz w:val="24"/>
          <w:szCs w:val="24"/>
          <w:lang w:val="en-US"/>
        </w:rPr>
        <w:t xml:space="preserve">                                                     t 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 xml:space="preserve">            </w:t>
      </w:r>
      <w:r>
        <w:rPr>
          <w:color w:val="000000"/>
          <w:sz w:val="24"/>
          <w:szCs w:val="24"/>
        </w:rPr>
        <w:t>3) Экспоненциальный рост, а затем экспоненциальное падение численности.</w:t>
      </w:r>
    </w:p>
    <w:p w:rsidR="007A6DFA" w:rsidRDefault="00A821B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line id="_x0000_s1068" style="position:absolute;left:0;text-align:left;flip:y;z-index:251675136" from="45pt,10.45pt" to="45pt,55.45pt" o:allowincell="f">
            <v:stroke endarrow="block"/>
          </v:line>
        </w:pict>
      </w:r>
      <w:r w:rsidR="007A6DFA">
        <w:rPr>
          <w:color w:val="000000"/>
          <w:sz w:val="24"/>
          <w:szCs w:val="24"/>
        </w:rPr>
        <w:t xml:space="preserve">     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         </w:t>
      </w:r>
      <w:r>
        <w:rPr>
          <w:color w:val="000000"/>
          <w:sz w:val="24"/>
          <w:szCs w:val="24"/>
          <w:lang w:val="en-US"/>
        </w:rPr>
        <w:t>N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 </w:t>
      </w:r>
    </w:p>
    <w:p w:rsidR="007A6DFA" w:rsidRDefault="00A821BF">
      <w:pPr>
        <w:widowControl w:val="0"/>
        <w:spacing w:before="120"/>
        <w:ind w:firstLine="567"/>
        <w:jc w:val="both"/>
        <w:rPr>
          <w:color w:val="000000"/>
          <w:sz w:val="24"/>
          <w:szCs w:val="24"/>
          <w:vertAlign w:val="subscript"/>
          <w:lang w:val="en-US"/>
        </w:rPr>
      </w:pPr>
      <w:r>
        <w:rPr>
          <w:noProof/>
        </w:rPr>
        <w:pict>
          <v:shape id="_x0000_s1069" style="position:absolute;left:0;text-align:left;margin-left:45pt;margin-top:3.15pt;width:36pt;height:21pt;z-index:251679232;mso-position-horizontal-relative:text;mso-position-vertical-relative:text" coordsize="720,420" o:allowincell="f" path="m,360v60,30,120,60,180,c240,300,300,,360,v60,,120,300,180,360c600,420,690,360,720,360e" filled="f" strokeweight="1.5pt">
            <v:path arrowok="t"/>
          </v:shape>
        </w:pict>
      </w:r>
      <w:r>
        <w:rPr>
          <w:noProof/>
        </w:rPr>
        <w:pict>
          <v:line id="_x0000_s1070" style="position:absolute;left:0;text-align:left;z-index:251678208" from="45pt,3.15pt" to="81pt,3.15pt" o:allowincell="f">
            <v:stroke dashstyle="dash"/>
          </v:line>
        </w:pict>
      </w:r>
      <w:r w:rsidR="007A6DFA">
        <w:rPr>
          <w:color w:val="000000"/>
          <w:sz w:val="24"/>
          <w:szCs w:val="24"/>
          <w:lang w:val="en-US"/>
        </w:rPr>
        <w:t xml:space="preserve">         N</w:t>
      </w:r>
      <w:r w:rsidR="007A6DFA">
        <w:rPr>
          <w:color w:val="000000"/>
          <w:sz w:val="24"/>
          <w:szCs w:val="24"/>
          <w:vertAlign w:val="subscript"/>
          <w:lang w:val="en-US"/>
        </w:rPr>
        <w:t>1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</w:t>
      </w:r>
    </w:p>
    <w:p w:rsidR="007A6DFA" w:rsidRDefault="00A821BF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noProof/>
        </w:rPr>
        <w:pict>
          <v:line id="_x0000_s1071" style="position:absolute;left:0;text-align:left;z-index:251677184" from="42.55pt,7.1pt" to="78.55pt,7.1pt" o:allowincell="f">
            <v:stroke dashstyle="dash"/>
          </v:line>
        </w:pict>
      </w:r>
      <w:r w:rsidR="007A6DFA">
        <w:rPr>
          <w:color w:val="000000"/>
          <w:sz w:val="24"/>
          <w:szCs w:val="24"/>
          <w:lang w:val="en-US"/>
        </w:rPr>
        <w:t xml:space="preserve">         N</w:t>
      </w:r>
      <w:r w:rsidR="007A6DFA">
        <w:rPr>
          <w:color w:val="000000"/>
          <w:sz w:val="24"/>
          <w:szCs w:val="24"/>
          <w:vertAlign w:val="subscript"/>
          <w:lang w:val="en-US"/>
        </w:rPr>
        <w:t>0</w:t>
      </w:r>
    </w:p>
    <w:p w:rsidR="007A6DFA" w:rsidRDefault="00A821BF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noProof/>
        </w:rPr>
        <w:pict>
          <v:line id="_x0000_s1072" style="position:absolute;left:0;text-align:left;z-index:251676160" from="42.55pt,6.25pt" to="87.55pt,6.25pt" o:allowincell="f">
            <v:stroke endarrow="block"/>
          </v:line>
        </w:pict>
      </w:r>
      <w:r w:rsidR="007A6DFA">
        <w:rPr>
          <w:color w:val="000000"/>
          <w:sz w:val="24"/>
          <w:szCs w:val="24"/>
          <w:lang w:val="en-US"/>
        </w:rPr>
        <w:t xml:space="preserve">                            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                                                 t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типы динамики делятся на две группы: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Периодические (осцилляция)</w:t>
      </w:r>
    </w:p>
    <w:p w:rsidR="007A6DFA" w:rsidRDefault="007A6D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Непериодические (флуктуация)</w:t>
      </w:r>
    </w:p>
    <w:p w:rsidR="007A6DFA" w:rsidRDefault="007A6DFA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7A6DFA">
      <w:pgSz w:w="11906" w:h="16838"/>
      <w:pgMar w:top="1134" w:right="1134" w:bottom="1134" w:left="1134" w:header="1440" w:footer="1440" w:gutter="0"/>
      <w:cols w:space="278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2C8C"/>
    <w:rsid w:val="00792C8C"/>
    <w:rsid w:val="007A6DFA"/>
    <w:rsid w:val="00A821BF"/>
    <w:rsid w:val="00E0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6"/>
    <o:shapelayout v:ext="edit">
      <o:idmap v:ext="edit" data="1"/>
    </o:shapelayout>
  </w:shapeDefaults>
  <w:decimalSymbol w:val=","/>
  <w:listSeparator w:val=";"/>
  <w14:defaultImageDpi w14:val="0"/>
  <w15:chartTrackingRefBased/>
  <w15:docId w15:val="{06E84BE5-C739-45E8-8146-E7B7947C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i/>
      <w:iCs/>
      <w:sz w:val="12"/>
      <w:szCs w:val="12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paragraph" w:styleId="21">
    <w:name w:val="Body Text 2"/>
    <w:basedOn w:val="a"/>
    <w:link w:val="22"/>
    <w:uiPriority w:val="99"/>
    <w:pPr>
      <w:jc w:val="both"/>
    </w:pPr>
    <w:rPr>
      <w:sz w:val="22"/>
      <w:szCs w:val="22"/>
    </w:r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3">
    <w:name w:val="Body Text"/>
    <w:basedOn w:val="a"/>
    <w:link w:val="a4"/>
    <w:uiPriority w:val="99"/>
    <w:pPr>
      <w:ind w:right="42"/>
      <w:jc w:val="both"/>
    </w:pPr>
    <w:rPr>
      <w:sz w:val="16"/>
      <w:szCs w:val="16"/>
    </w:r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MTEquationSection">
    <w:name w:val="MTEquationSection"/>
    <w:uiPriority w:val="99"/>
    <w:rPr>
      <w:color w:val="FF0000"/>
    </w:rPr>
  </w:style>
  <w:style w:type="paragraph" w:styleId="3">
    <w:name w:val="Body Text 3"/>
    <w:basedOn w:val="a"/>
    <w:link w:val="30"/>
    <w:uiPriority w:val="99"/>
    <w:rPr>
      <w:sz w:val="22"/>
      <w:szCs w:val="22"/>
    </w:rPr>
  </w:style>
  <w:style w:type="character" w:customStyle="1" w:styleId="30">
    <w:name w:val="Основной текст 3 Знак"/>
    <w:link w:val="3"/>
    <w:uiPriority w:val="99"/>
    <w:semiHidden/>
    <w:rPr>
      <w:rFonts w:ascii="Times New Roman" w:hAnsi="Times New Roman" w:cs="Times New Roman"/>
      <w:sz w:val="16"/>
      <w:szCs w:val="16"/>
    </w:rPr>
  </w:style>
  <w:style w:type="paragraph" w:customStyle="1" w:styleId="a5">
    <w:name w:val="Номер табл."/>
    <w:basedOn w:val="a"/>
    <w:next w:val="a"/>
    <w:uiPriority w:val="99"/>
    <w:pPr>
      <w:spacing w:before="120" w:line="340" w:lineRule="atLeast"/>
      <w:ind w:firstLine="709"/>
      <w:jc w:val="right"/>
    </w:pPr>
    <w:rPr>
      <w:sz w:val="32"/>
      <w:szCs w:val="32"/>
    </w:rPr>
  </w:style>
  <w:style w:type="paragraph" w:customStyle="1" w:styleId="23">
    <w:name w:val="заголовок 2"/>
    <w:basedOn w:val="a"/>
    <w:next w:val="a"/>
    <w:uiPriority w:val="99"/>
    <w:pPr>
      <w:keepNext/>
      <w:widowControl w:val="0"/>
    </w:pPr>
    <w:rPr>
      <w:rFonts w:ascii="Courier New" w:hAnsi="Courier New" w:cs="Courier New"/>
      <w:color w:val="000000"/>
      <w:sz w:val="32"/>
      <w:szCs w:val="32"/>
      <w:u w:val="single"/>
      <w:lang w:val="en-US"/>
    </w:rPr>
  </w:style>
  <w:style w:type="character" w:styleId="a6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11367</Words>
  <Characters>6480</Characters>
  <Application>Microsoft Office Word</Application>
  <DocSecurity>0</DocSecurity>
  <Lines>54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 </Company>
  <LinksUpToDate>false</LinksUpToDate>
  <CharactersWithSpaces>17812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Преснякова</dc:creator>
  <cp:keywords/>
  <dc:description/>
  <cp:lastModifiedBy>admin</cp:lastModifiedBy>
  <cp:revision>2</cp:revision>
  <cp:lastPrinted>2002-01-25T20:49:00Z</cp:lastPrinted>
  <dcterms:created xsi:type="dcterms:W3CDTF">2014-01-26T07:50:00Z</dcterms:created>
  <dcterms:modified xsi:type="dcterms:W3CDTF">2014-01-26T07:50:00Z</dcterms:modified>
</cp:coreProperties>
</file>