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029" w:rsidRPr="00412CFA" w:rsidRDefault="00B5504B" w:rsidP="00412CFA">
      <w:pPr>
        <w:widowControl w:val="0"/>
        <w:spacing w:line="360" w:lineRule="auto"/>
        <w:ind w:firstLine="709"/>
        <w:jc w:val="both"/>
        <w:rPr>
          <w:color w:val="auto"/>
        </w:rPr>
      </w:pPr>
      <w:r w:rsidRPr="00412CFA">
        <w:rPr>
          <w:color w:val="auto"/>
        </w:rPr>
        <w:t>Содержание</w:t>
      </w:r>
    </w:p>
    <w:p w:rsidR="00B5504B" w:rsidRPr="00412CFA" w:rsidRDefault="00B5504B" w:rsidP="00412CFA">
      <w:pPr>
        <w:widowControl w:val="0"/>
        <w:spacing w:line="360" w:lineRule="auto"/>
        <w:ind w:firstLine="709"/>
        <w:jc w:val="both"/>
        <w:rPr>
          <w:color w:val="auto"/>
        </w:rPr>
      </w:pPr>
    </w:p>
    <w:p w:rsidR="00B5504B" w:rsidRPr="00412CFA" w:rsidRDefault="00B5504B" w:rsidP="00412CFA">
      <w:pPr>
        <w:widowControl w:val="0"/>
        <w:spacing w:line="360" w:lineRule="auto"/>
        <w:jc w:val="both"/>
        <w:rPr>
          <w:color w:val="auto"/>
        </w:rPr>
      </w:pPr>
      <w:r w:rsidRPr="00412CFA">
        <w:rPr>
          <w:color w:val="auto"/>
        </w:rPr>
        <w:t>Введение</w:t>
      </w:r>
    </w:p>
    <w:p w:rsidR="00133613" w:rsidRPr="00412CFA" w:rsidRDefault="00133613" w:rsidP="00412CFA">
      <w:pPr>
        <w:widowControl w:val="0"/>
        <w:spacing w:line="360" w:lineRule="auto"/>
        <w:jc w:val="both"/>
        <w:rPr>
          <w:color w:val="auto"/>
        </w:rPr>
      </w:pPr>
      <w:r w:rsidRPr="00412CFA">
        <w:rPr>
          <w:color w:val="auto"/>
        </w:rPr>
        <w:t>1. Теоретические основы управления денежными потоками предприяти</w:t>
      </w:r>
      <w:r w:rsidR="006C6980" w:rsidRPr="00412CFA">
        <w:rPr>
          <w:color w:val="auto"/>
        </w:rPr>
        <w:t>я</w:t>
      </w:r>
    </w:p>
    <w:p w:rsidR="00133613" w:rsidRPr="00412CFA" w:rsidRDefault="000301D8" w:rsidP="00412CFA">
      <w:pPr>
        <w:widowControl w:val="0"/>
        <w:spacing w:line="360" w:lineRule="auto"/>
        <w:jc w:val="both"/>
        <w:rPr>
          <w:color w:val="auto"/>
        </w:rPr>
      </w:pPr>
      <w:r w:rsidRPr="00412CFA">
        <w:rPr>
          <w:color w:val="auto"/>
        </w:rPr>
        <w:t>1.1 Сущность и виды денежных потоков предприятия</w:t>
      </w:r>
    </w:p>
    <w:p w:rsidR="00B5504B" w:rsidRPr="00412CFA" w:rsidRDefault="003366AE" w:rsidP="00412CFA">
      <w:pPr>
        <w:widowControl w:val="0"/>
        <w:spacing w:line="360" w:lineRule="auto"/>
        <w:jc w:val="both"/>
        <w:rPr>
          <w:color w:val="auto"/>
        </w:rPr>
      </w:pPr>
      <w:r w:rsidRPr="00412CFA">
        <w:rPr>
          <w:color w:val="auto"/>
        </w:rPr>
        <w:t>1.2 Управление денежными потоками на предприятии</w:t>
      </w:r>
    </w:p>
    <w:p w:rsidR="00133613" w:rsidRPr="00412CFA" w:rsidRDefault="00587EC9" w:rsidP="00412CFA">
      <w:pPr>
        <w:widowControl w:val="0"/>
        <w:spacing w:line="360" w:lineRule="auto"/>
        <w:jc w:val="both"/>
        <w:rPr>
          <w:color w:val="auto"/>
        </w:rPr>
      </w:pPr>
      <w:r w:rsidRPr="00412CFA">
        <w:rPr>
          <w:color w:val="auto"/>
        </w:rPr>
        <w:t>1.3 Методы прогнозирования денежных потоков</w:t>
      </w:r>
    </w:p>
    <w:p w:rsidR="00BB16F7" w:rsidRPr="00412CFA" w:rsidRDefault="00BB16F7" w:rsidP="00412CFA">
      <w:pPr>
        <w:widowControl w:val="0"/>
        <w:shd w:val="clear" w:color="auto" w:fill="FFFFFF"/>
        <w:autoSpaceDE w:val="0"/>
        <w:autoSpaceDN w:val="0"/>
        <w:adjustRightInd w:val="0"/>
        <w:spacing w:line="360" w:lineRule="auto"/>
        <w:jc w:val="both"/>
        <w:rPr>
          <w:color w:val="auto"/>
        </w:rPr>
      </w:pPr>
      <w:r w:rsidRPr="00412CFA">
        <w:rPr>
          <w:color w:val="auto"/>
        </w:rPr>
        <w:t>2. Анализ и оценка процесса управления денежными потоками на предприятии ООО «Конди»</w:t>
      </w:r>
    </w:p>
    <w:p w:rsidR="00BB16F7" w:rsidRPr="00412CFA" w:rsidRDefault="00BB16F7" w:rsidP="00412CFA">
      <w:pPr>
        <w:widowControl w:val="0"/>
        <w:shd w:val="clear" w:color="auto" w:fill="FFFFFF"/>
        <w:autoSpaceDE w:val="0"/>
        <w:autoSpaceDN w:val="0"/>
        <w:adjustRightInd w:val="0"/>
        <w:spacing w:line="360" w:lineRule="auto"/>
        <w:jc w:val="both"/>
        <w:rPr>
          <w:color w:val="auto"/>
        </w:rPr>
      </w:pPr>
      <w:r w:rsidRPr="00412CFA">
        <w:rPr>
          <w:color w:val="auto"/>
        </w:rPr>
        <w:t xml:space="preserve">2.1 </w:t>
      </w:r>
      <w:r w:rsidR="00245BEE" w:rsidRPr="00412CFA">
        <w:rPr>
          <w:color w:val="auto"/>
        </w:rPr>
        <w:t>Организационно-правовая и экономическая характеристика ООО «Конди»</w:t>
      </w:r>
    </w:p>
    <w:p w:rsidR="00BB16F7" w:rsidRPr="00412CFA" w:rsidRDefault="00863E6D" w:rsidP="00412CFA">
      <w:pPr>
        <w:widowControl w:val="0"/>
        <w:shd w:val="clear" w:color="auto" w:fill="FFFFFF"/>
        <w:autoSpaceDE w:val="0"/>
        <w:autoSpaceDN w:val="0"/>
        <w:adjustRightInd w:val="0"/>
        <w:spacing w:line="360" w:lineRule="auto"/>
        <w:jc w:val="both"/>
        <w:rPr>
          <w:color w:val="auto"/>
        </w:rPr>
      </w:pPr>
      <w:r w:rsidRPr="00412CFA">
        <w:rPr>
          <w:color w:val="auto"/>
        </w:rPr>
        <w:t>2.2 Анализ финансового состояния ООО «Конди»</w:t>
      </w:r>
    </w:p>
    <w:p w:rsidR="00133613" w:rsidRPr="00412CFA" w:rsidRDefault="00B132F3" w:rsidP="00412CFA">
      <w:pPr>
        <w:widowControl w:val="0"/>
        <w:spacing w:line="360" w:lineRule="auto"/>
        <w:jc w:val="both"/>
        <w:rPr>
          <w:color w:val="auto"/>
        </w:rPr>
      </w:pPr>
      <w:r w:rsidRPr="00412CFA">
        <w:rPr>
          <w:color w:val="auto"/>
        </w:rPr>
        <w:t>2.3 Анализ денежных потоков ООО «Конди»</w:t>
      </w:r>
    </w:p>
    <w:p w:rsidR="00133613" w:rsidRPr="00412CFA" w:rsidRDefault="005D5DC3" w:rsidP="00412CFA">
      <w:pPr>
        <w:widowControl w:val="0"/>
        <w:spacing w:line="360" w:lineRule="auto"/>
        <w:jc w:val="both"/>
        <w:rPr>
          <w:color w:val="auto"/>
        </w:rPr>
      </w:pPr>
      <w:r w:rsidRPr="00412CFA">
        <w:rPr>
          <w:color w:val="auto"/>
        </w:rPr>
        <w:t xml:space="preserve">3. </w:t>
      </w:r>
      <w:r w:rsidR="00AB7902" w:rsidRPr="00412CFA">
        <w:rPr>
          <w:color w:val="auto"/>
        </w:rPr>
        <w:t>Совершенствование системы управления денежными потоками в ООО «Конди» как фактор повышения их интенсивности</w:t>
      </w:r>
    </w:p>
    <w:p w:rsidR="00B5504B" w:rsidRPr="00412CFA" w:rsidRDefault="004E33E4" w:rsidP="00412CFA">
      <w:pPr>
        <w:widowControl w:val="0"/>
        <w:spacing w:line="360" w:lineRule="auto"/>
        <w:jc w:val="both"/>
        <w:rPr>
          <w:color w:val="auto"/>
        </w:rPr>
      </w:pPr>
      <w:r w:rsidRPr="00412CFA">
        <w:rPr>
          <w:color w:val="auto"/>
        </w:rPr>
        <w:t>3.1. Обоснование решений по эффективному управлению денежными потоками ООО «Конди»</w:t>
      </w:r>
    </w:p>
    <w:p w:rsidR="00AC4BE3" w:rsidRPr="00412CFA" w:rsidRDefault="00C54725" w:rsidP="00412CFA">
      <w:pPr>
        <w:widowControl w:val="0"/>
        <w:spacing w:line="360" w:lineRule="auto"/>
        <w:jc w:val="both"/>
        <w:rPr>
          <w:color w:val="auto"/>
        </w:rPr>
      </w:pPr>
      <w:r w:rsidRPr="00412CFA">
        <w:rPr>
          <w:color w:val="auto"/>
        </w:rPr>
        <w:t xml:space="preserve">3.2 Оптимизация уровня денежных средств </w:t>
      </w:r>
      <w:r w:rsidR="00893F62" w:rsidRPr="00412CFA">
        <w:rPr>
          <w:color w:val="auto"/>
        </w:rPr>
        <w:t>в</w:t>
      </w:r>
      <w:r w:rsidRPr="00412CFA">
        <w:rPr>
          <w:color w:val="auto"/>
        </w:rPr>
        <w:t xml:space="preserve"> ООО «Конди»</w:t>
      </w:r>
    </w:p>
    <w:p w:rsidR="00C54725" w:rsidRPr="00412CFA" w:rsidRDefault="00DF45BF" w:rsidP="00412CFA">
      <w:pPr>
        <w:widowControl w:val="0"/>
        <w:spacing w:line="360" w:lineRule="auto"/>
        <w:jc w:val="both"/>
        <w:rPr>
          <w:color w:val="auto"/>
        </w:rPr>
      </w:pPr>
      <w:r w:rsidRPr="00412CFA">
        <w:rPr>
          <w:color w:val="auto"/>
        </w:rPr>
        <w:t>Заключение</w:t>
      </w:r>
    </w:p>
    <w:p w:rsidR="00C54725" w:rsidRPr="00412CFA" w:rsidRDefault="0098607F" w:rsidP="00412CFA">
      <w:pPr>
        <w:widowControl w:val="0"/>
        <w:spacing w:line="360" w:lineRule="auto"/>
        <w:jc w:val="both"/>
        <w:rPr>
          <w:color w:val="auto"/>
        </w:rPr>
      </w:pPr>
      <w:r w:rsidRPr="00412CFA">
        <w:rPr>
          <w:color w:val="auto"/>
        </w:rPr>
        <w:t>Список используемой литературы</w:t>
      </w:r>
    </w:p>
    <w:p w:rsidR="00412CFA" w:rsidRDefault="00412CFA" w:rsidP="00412CFA">
      <w:pPr>
        <w:widowControl w:val="0"/>
        <w:spacing w:line="360" w:lineRule="auto"/>
        <w:ind w:firstLine="709"/>
        <w:jc w:val="both"/>
        <w:rPr>
          <w:color w:val="auto"/>
        </w:rPr>
      </w:pPr>
    </w:p>
    <w:p w:rsidR="00B5504B" w:rsidRPr="00412CFA" w:rsidRDefault="00B5504B" w:rsidP="00412CFA">
      <w:pPr>
        <w:widowControl w:val="0"/>
        <w:spacing w:line="360" w:lineRule="auto"/>
        <w:ind w:firstLine="709"/>
        <w:jc w:val="both"/>
        <w:rPr>
          <w:color w:val="auto"/>
        </w:rPr>
      </w:pPr>
      <w:r w:rsidRPr="00412CFA">
        <w:rPr>
          <w:color w:val="auto"/>
        </w:rPr>
        <w:br w:type="page"/>
      </w:r>
      <w:r w:rsidRPr="00412CFA">
        <w:rPr>
          <w:color w:val="auto"/>
        </w:rPr>
        <w:lastRenderedPageBreak/>
        <w:t>Введение</w:t>
      </w:r>
    </w:p>
    <w:p w:rsidR="00B5504B" w:rsidRPr="00412CFA" w:rsidRDefault="00B5504B" w:rsidP="00412CFA">
      <w:pPr>
        <w:widowControl w:val="0"/>
        <w:spacing w:line="360" w:lineRule="auto"/>
        <w:ind w:firstLine="709"/>
        <w:jc w:val="both"/>
        <w:rPr>
          <w:color w:val="auto"/>
        </w:rPr>
      </w:pPr>
    </w:p>
    <w:p w:rsidR="00E97740" w:rsidRPr="00412CFA" w:rsidRDefault="00E97740"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Денежные средства характеризуют начальную и конечную стадии кругооборота хозяйственных средств, скоростью движения которых во многом определяется эффективность всей предпринимательской деятельности. Денежные средства являются единственным видом оборотных средств, обладающим абсолютной ликвидностью, т.е. немедленной способностью выступать средством платежа по обязательствам предприятия.</w:t>
      </w:r>
    </w:p>
    <w:p w:rsidR="00E97740" w:rsidRPr="00412CFA" w:rsidRDefault="00A56345"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Объемом имеющихся у предприятия денег как важнейшего платежного средства определяется платежеспособность предприятия - одно из важнейших характеристик его финансового положения.</w:t>
      </w:r>
      <w:r w:rsidR="00E97740" w:rsidRPr="00412CFA">
        <w:rPr>
          <w:color w:val="auto"/>
        </w:rPr>
        <w:t xml:space="preserve"> </w:t>
      </w:r>
      <w:r w:rsidRPr="00412CFA">
        <w:rPr>
          <w:color w:val="auto"/>
        </w:rPr>
        <w:t>Для определения ее уровня объем денежных средств сопоставляется с размером текущих обязательств предприятия. Абсолютно платежеспособными считаются предприятия, обладающие достаточным количеством денежных средств для расчетов по имеющимся у них текущим обязательствам. Однако всякие излишние запасы денежных средств приводят к замедлению их оборота</w:t>
      </w:r>
      <w:r w:rsidR="00E97740" w:rsidRPr="00412CFA">
        <w:rPr>
          <w:color w:val="auto"/>
        </w:rPr>
        <w:t xml:space="preserve"> </w:t>
      </w:r>
      <w:r w:rsidRPr="00412CFA">
        <w:rPr>
          <w:color w:val="auto"/>
        </w:rPr>
        <w:t>и к прямым потерям за счет их обесценивания.</w:t>
      </w:r>
      <w:r w:rsidR="00E97740" w:rsidRPr="00412CFA">
        <w:rPr>
          <w:color w:val="auto"/>
        </w:rPr>
        <w:t xml:space="preserve"> </w:t>
      </w:r>
      <w:r w:rsidRPr="00412CFA">
        <w:rPr>
          <w:color w:val="auto"/>
        </w:rPr>
        <w:t xml:space="preserve">Поэтому искусство управления денежными потоками заключается не в том, чтобы накопить как можно больше денег, а в оптимизации их запасов, в стремлении к такому планированию движения денежных потоков, чтобы к каждому очередному платежу предприятия по обязательствам обеспечивалось поступление денег от покупателей и других дебиторов при сохранении необходимых резервов. </w:t>
      </w:r>
    </w:p>
    <w:p w:rsidR="00A56345" w:rsidRPr="00412CFA" w:rsidRDefault="00A56345"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Такой подход обеспечивает возможность сохранения повседневной платежеспособности предприятия, извлечения дополнительной прибыли за счет инвестиций появляющихся временно свободных денежных ресурсов без их омертвления.</w:t>
      </w:r>
      <w:r w:rsidR="00E97740" w:rsidRPr="00412CFA">
        <w:rPr>
          <w:color w:val="auto"/>
        </w:rPr>
        <w:t xml:space="preserve"> </w:t>
      </w:r>
      <w:r w:rsidRPr="00412CFA">
        <w:rPr>
          <w:color w:val="auto"/>
        </w:rPr>
        <w:t>Все это придает особое значение анализу потоков денежных средств как важнейшему инструменту управления, контроля сохранности, законности и эффективности использования денежных средств, поддержания повседневной платежеспособности предприятия.</w:t>
      </w:r>
    </w:p>
    <w:p w:rsidR="00A56345" w:rsidRPr="00412CFA" w:rsidRDefault="00A56345"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Движение финансовых ресурсов предприятий осуществляется в форме денежных потоков. Для стратегического управления предприятием важен не только общий объем денежных ресурсов, но и величина денежного потока, интенсивность его движения в течение года.</w:t>
      </w:r>
    </w:p>
    <w:p w:rsidR="00A56345" w:rsidRPr="00412CFA" w:rsidRDefault="00A56345"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Концепция денежных потоков предприятий возникла в США в середине 50-х годов </w:t>
      </w:r>
      <w:r w:rsidRPr="00412CFA">
        <w:rPr>
          <w:color w:val="auto"/>
          <w:lang w:val="en-US"/>
        </w:rPr>
        <w:t>XX</w:t>
      </w:r>
      <w:r w:rsidRPr="00412CFA">
        <w:rPr>
          <w:color w:val="auto"/>
        </w:rPr>
        <w:t xml:space="preserve"> в., и разработка основных ее положений принадлежит зарубежным экономистам. Среди авторов, чьи работы переведены на русский язык, проблемы определения, оценки и анализа денежных потоков предприятия рассматривают Л.А.</w:t>
      </w:r>
      <w:r w:rsidR="00D816B3">
        <w:rPr>
          <w:color w:val="auto"/>
        </w:rPr>
        <w:t xml:space="preserve"> </w:t>
      </w:r>
      <w:r w:rsidRPr="00412CFA">
        <w:rPr>
          <w:color w:val="auto"/>
        </w:rPr>
        <w:t>Бернстайн, Ю.</w:t>
      </w:r>
      <w:r w:rsidR="00D816B3">
        <w:rPr>
          <w:color w:val="auto"/>
        </w:rPr>
        <w:t xml:space="preserve"> </w:t>
      </w:r>
      <w:r w:rsidRPr="00412CFA">
        <w:rPr>
          <w:color w:val="auto"/>
        </w:rPr>
        <w:t>Бригхем, Дж.К.Ван Хорн, Б.</w:t>
      </w:r>
      <w:r w:rsidR="00D816B3">
        <w:rPr>
          <w:color w:val="auto"/>
        </w:rPr>
        <w:t xml:space="preserve"> </w:t>
      </w:r>
      <w:r w:rsidRPr="00412CFA">
        <w:rPr>
          <w:color w:val="auto"/>
        </w:rPr>
        <w:t>Райан, Ж.</w:t>
      </w:r>
      <w:r w:rsidR="00D816B3">
        <w:rPr>
          <w:color w:val="auto"/>
        </w:rPr>
        <w:t xml:space="preserve"> </w:t>
      </w:r>
      <w:r w:rsidRPr="00412CFA">
        <w:rPr>
          <w:color w:val="auto"/>
        </w:rPr>
        <w:t>Ришар, Д.</w:t>
      </w:r>
      <w:r w:rsidR="00D816B3">
        <w:rPr>
          <w:color w:val="auto"/>
        </w:rPr>
        <w:t xml:space="preserve"> </w:t>
      </w:r>
      <w:r w:rsidRPr="00412CFA">
        <w:rPr>
          <w:color w:val="auto"/>
        </w:rPr>
        <w:t>Стоун, К.</w:t>
      </w:r>
      <w:r w:rsidR="00D816B3">
        <w:rPr>
          <w:color w:val="auto"/>
        </w:rPr>
        <w:t xml:space="preserve"> </w:t>
      </w:r>
      <w:r w:rsidRPr="00412CFA">
        <w:rPr>
          <w:color w:val="auto"/>
        </w:rPr>
        <w:t>Хитчинг, Э. Хелферт и др. В последнее десятилетие данные проблемы находят отражение и в работах отечественных экономистов: И.Т.</w:t>
      </w:r>
      <w:r w:rsidR="00D816B3">
        <w:rPr>
          <w:color w:val="auto"/>
        </w:rPr>
        <w:t xml:space="preserve"> </w:t>
      </w:r>
      <w:r w:rsidRPr="00412CFA">
        <w:rPr>
          <w:color w:val="auto"/>
        </w:rPr>
        <w:t>Балабанова, В.В.</w:t>
      </w:r>
      <w:r w:rsidR="00D816B3">
        <w:rPr>
          <w:color w:val="auto"/>
        </w:rPr>
        <w:t xml:space="preserve"> </w:t>
      </w:r>
      <w:r w:rsidRPr="00412CFA">
        <w:rPr>
          <w:color w:val="auto"/>
        </w:rPr>
        <w:t>Бочарова, В.В.</w:t>
      </w:r>
      <w:r w:rsidR="00D816B3">
        <w:rPr>
          <w:color w:val="auto"/>
        </w:rPr>
        <w:t xml:space="preserve"> </w:t>
      </w:r>
      <w:r w:rsidRPr="00412CFA">
        <w:rPr>
          <w:color w:val="auto"/>
        </w:rPr>
        <w:t>Ковалева, М.Н.</w:t>
      </w:r>
      <w:r w:rsidR="00D816B3">
        <w:rPr>
          <w:color w:val="auto"/>
        </w:rPr>
        <w:t xml:space="preserve"> </w:t>
      </w:r>
      <w:r w:rsidRPr="00412CFA">
        <w:rPr>
          <w:color w:val="auto"/>
        </w:rPr>
        <w:t>Крейниной, В.П.</w:t>
      </w:r>
      <w:r w:rsidR="00D816B3">
        <w:rPr>
          <w:color w:val="auto"/>
        </w:rPr>
        <w:t xml:space="preserve"> </w:t>
      </w:r>
      <w:r w:rsidRPr="00412CFA">
        <w:rPr>
          <w:color w:val="auto"/>
        </w:rPr>
        <w:t>Привалова, Е.С.</w:t>
      </w:r>
      <w:r w:rsidR="00D816B3">
        <w:rPr>
          <w:color w:val="auto"/>
        </w:rPr>
        <w:t xml:space="preserve"> </w:t>
      </w:r>
      <w:r w:rsidRPr="00412CFA">
        <w:rPr>
          <w:color w:val="auto"/>
        </w:rPr>
        <w:t>Стояновой, Т.В.</w:t>
      </w:r>
      <w:r w:rsidR="00D816B3">
        <w:rPr>
          <w:color w:val="auto"/>
        </w:rPr>
        <w:t xml:space="preserve"> </w:t>
      </w:r>
      <w:r w:rsidRPr="00412CFA">
        <w:rPr>
          <w:color w:val="auto"/>
        </w:rPr>
        <w:t>Теплова, А.Д.</w:t>
      </w:r>
      <w:r w:rsidR="00D816B3">
        <w:rPr>
          <w:color w:val="auto"/>
        </w:rPr>
        <w:t xml:space="preserve"> </w:t>
      </w:r>
      <w:r w:rsidRPr="00412CFA">
        <w:rPr>
          <w:color w:val="auto"/>
        </w:rPr>
        <w:t>Шеремета и других авторов. Однако комплексные публикации, посвященные исследованию только данной проблемы, практически отсутствуют.</w:t>
      </w:r>
    </w:p>
    <w:p w:rsidR="00A56345" w:rsidRPr="00412CFA" w:rsidRDefault="00A56345"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Необходимость приведения в соответствие современным условиям рыночной экономики системы финансового учета, практическая потребность в исследовании денежных потоков предприятий определяют актуальность выбранной темы </w:t>
      </w:r>
      <w:r w:rsidR="004E151D" w:rsidRPr="00412CFA">
        <w:rPr>
          <w:color w:val="auto"/>
        </w:rPr>
        <w:t>выпускной квалификационной работы</w:t>
      </w:r>
      <w:r w:rsidRPr="00412CFA">
        <w:rPr>
          <w:color w:val="auto"/>
        </w:rPr>
        <w:t>.</w:t>
      </w:r>
    </w:p>
    <w:p w:rsidR="00A56345" w:rsidRPr="00412CFA" w:rsidRDefault="00A56345"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Объект исследования – предприятие с ограниченной ответственностью «Конди». Предмет – финансовые процессы на предприятии, связанные с формированием и движением денежных потоков.</w:t>
      </w:r>
    </w:p>
    <w:p w:rsidR="00A56345" w:rsidRPr="00412CFA" w:rsidRDefault="00A56345" w:rsidP="00412CFA">
      <w:pPr>
        <w:widowControl w:val="0"/>
        <w:spacing w:line="360" w:lineRule="auto"/>
        <w:ind w:firstLine="709"/>
        <w:jc w:val="both"/>
        <w:rPr>
          <w:color w:val="auto"/>
        </w:rPr>
      </w:pPr>
      <w:r w:rsidRPr="00412CFA">
        <w:rPr>
          <w:color w:val="auto"/>
        </w:rPr>
        <w:t xml:space="preserve">Цель </w:t>
      </w:r>
      <w:r w:rsidR="004E151D" w:rsidRPr="00412CFA">
        <w:rPr>
          <w:color w:val="auto"/>
        </w:rPr>
        <w:t>выпускной квалификационной работы</w:t>
      </w:r>
      <w:r w:rsidRPr="00412CFA">
        <w:rPr>
          <w:color w:val="auto"/>
        </w:rPr>
        <w:t xml:space="preserve"> - анализ и оценка процесса управления денежными потоками предприятия ООО «Конди», выявление резервов и разработка рекомендаций по повышению эффективности управления. В соответствии с поставленной целью в выпускной квалификационной работе </w:t>
      </w:r>
      <w:r w:rsidR="004E151D" w:rsidRPr="00412CFA">
        <w:rPr>
          <w:color w:val="auto"/>
        </w:rPr>
        <w:t>необходимо решить</w:t>
      </w:r>
      <w:r w:rsidRPr="00412CFA">
        <w:rPr>
          <w:color w:val="auto"/>
        </w:rPr>
        <w:t xml:space="preserve"> следующие </w:t>
      </w:r>
      <w:r w:rsidRPr="00412CFA">
        <w:rPr>
          <w:iCs/>
          <w:color w:val="auto"/>
        </w:rPr>
        <w:t>задачи</w:t>
      </w:r>
      <w:r w:rsidRPr="00412CFA">
        <w:rPr>
          <w:color w:val="auto"/>
        </w:rPr>
        <w:t>:</w:t>
      </w:r>
    </w:p>
    <w:p w:rsidR="004E151D" w:rsidRPr="00412CFA" w:rsidRDefault="004E151D"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1. Проанализировать теоретические, прикладные источники по проблемам управления денежными потоками предприятия и по проблемам оптимизации этой деятельности в условиях развития рыночных отношений.</w:t>
      </w:r>
    </w:p>
    <w:p w:rsidR="004E151D" w:rsidRPr="00412CFA" w:rsidRDefault="004E151D" w:rsidP="00412CFA">
      <w:pPr>
        <w:widowControl w:val="0"/>
        <w:tabs>
          <w:tab w:val="left" w:pos="0"/>
          <w:tab w:val="center" w:pos="4818"/>
        </w:tabs>
        <w:spacing w:line="360" w:lineRule="auto"/>
        <w:ind w:firstLine="709"/>
        <w:jc w:val="both"/>
        <w:rPr>
          <w:color w:val="auto"/>
        </w:rPr>
      </w:pPr>
      <w:r w:rsidRPr="00412CFA">
        <w:rPr>
          <w:color w:val="auto"/>
        </w:rPr>
        <w:t>2. Оценить финансовую политику предприятия ООО «Конди» в контексте управления денежными потоками, выявить проблемы при ее реализации.</w:t>
      </w:r>
    </w:p>
    <w:p w:rsidR="004E151D" w:rsidRPr="00412CFA" w:rsidRDefault="004E151D" w:rsidP="00412CFA">
      <w:pPr>
        <w:widowControl w:val="0"/>
        <w:tabs>
          <w:tab w:val="left" w:pos="0"/>
          <w:tab w:val="center" w:pos="4818"/>
        </w:tabs>
        <w:spacing w:line="360" w:lineRule="auto"/>
        <w:ind w:firstLine="709"/>
        <w:jc w:val="both"/>
        <w:rPr>
          <w:color w:val="auto"/>
        </w:rPr>
      </w:pPr>
      <w:r w:rsidRPr="00412CFA">
        <w:rPr>
          <w:color w:val="auto"/>
        </w:rPr>
        <w:t>3. Оценить состав, структуру, динамику денежных потоков на исследуемом предприятии.</w:t>
      </w:r>
    </w:p>
    <w:p w:rsidR="004E151D" w:rsidRPr="00412CFA" w:rsidRDefault="004E151D" w:rsidP="00412CFA">
      <w:pPr>
        <w:widowControl w:val="0"/>
        <w:tabs>
          <w:tab w:val="left" w:pos="0"/>
          <w:tab w:val="center" w:pos="4818"/>
        </w:tabs>
        <w:spacing w:line="360" w:lineRule="auto"/>
        <w:ind w:firstLine="709"/>
        <w:jc w:val="both"/>
        <w:rPr>
          <w:color w:val="auto"/>
        </w:rPr>
      </w:pPr>
      <w:r w:rsidRPr="00412CFA">
        <w:rPr>
          <w:color w:val="auto"/>
        </w:rPr>
        <w:t>4. Разработать предложения по оптимизации процесса управления денежными потоками и оценить эффективности предлагаемых мероприятий.</w:t>
      </w:r>
    </w:p>
    <w:p w:rsidR="00A56345" w:rsidRPr="00412CFA" w:rsidRDefault="00A56345" w:rsidP="00412CFA">
      <w:pPr>
        <w:widowControl w:val="0"/>
        <w:autoSpaceDE w:val="0"/>
        <w:autoSpaceDN w:val="0"/>
        <w:adjustRightInd w:val="0"/>
        <w:spacing w:line="360" w:lineRule="auto"/>
        <w:ind w:firstLine="709"/>
        <w:jc w:val="both"/>
        <w:rPr>
          <w:color w:val="auto"/>
        </w:rPr>
      </w:pPr>
      <w:r w:rsidRPr="00412CFA">
        <w:rPr>
          <w:color w:val="auto"/>
        </w:rPr>
        <w:t>Достижение конечных результатов работы обусловило использование таких научных методов</w:t>
      </w:r>
      <w:r w:rsidRPr="00412CFA">
        <w:rPr>
          <w:bCs/>
          <w:iCs/>
          <w:color w:val="auto"/>
        </w:rPr>
        <w:t xml:space="preserve"> </w:t>
      </w:r>
      <w:r w:rsidRPr="00412CFA">
        <w:rPr>
          <w:iCs/>
          <w:color w:val="auto"/>
        </w:rPr>
        <w:t xml:space="preserve">и методик </w:t>
      </w:r>
      <w:r w:rsidRPr="00412CFA">
        <w:rPr>
          <w:color w:val="auto"/>
        </w:rPr>
        <w:t>исследования как: экономико-статистический, монографический и расчетно-конструктивный методы; горизонтальный и вертикальный анализ баланса; метод коэффициентов (относительных показателей) для детерминированной комплексной оценки результатов деятельности; сравнительный и трендовый анализ; методика комплексного анализа финансового состояния предприятий; статистические методы; метод интерпретации эмпирических результатов и проектирования параметров оптимизации процесса управления финансово-хозяйственной деятельностью предприятия.</w:t>
      </w:r>
    </w:p>
    <w:p w:rsidR="00A56345" w:rsidRPr="00412CFA" w:rsidRDefault="00A56345" w:rsidP="00412CFA">
      <w:pPr>
        <w:widowControl w:val="0"/>
        <w:spacing w:line="360" w:lineRule="auto"/>
        <w:ind w:firstLine="709"/>
        <w:jc w:val="both"/>
        <w:rPr>
          <w:color w:val="auto"/>
        </w:rPr>
      </w:pPr>
      <w:r w:rsidRPr="00412CFA">
        <w:rPr>
          <w:color w:val="auto"/>
        </w:rPr>
        <w:t>Теоретической основой данной работы стали труды отечественных ученых-экономистов В.В. Ковалева, Г.В.Савицкой, Е.С. Стояновой и др. Информационной базой работы послужили разработки отечественных и зарубежных ученых в области финансового менеджмента. Также при выполнении работы использовались нормативно-правовые акты РФ, учебники и учебные пособия по финансовому менеджменту, антикризисному управлению, экономическому анализу, монографии и научные статьи в периодических изданиях, а также данные, полученные в ходе самостоятельно проведенных экономических исследований. Для решения поставленных в работе задач была использована годовая бухгалтерская и финансовая отчетность ООО «Конди» за 2006 - 2008 гг.</w:t>
      </w:r>
    </w:p>
    <w:p w:rsidR="00A56345" w:rsidRDefault="00A56345"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Выпускная квалификационная работа состоит из введения, трех разделов, заключения, списка используемой литературы, включающего 42 источника информации и приложения. Работа содержит 83 страницы машинописного текста, 29 таблиц, </w:t>
      </w:r>
      <w:r w:rsidR="00432A03" w:rsidRPr="00412CFA">
        <w:rPr>
          <w:color w:val="auto"/>
        </w:rPr>
        <w:t>7</w:t>
      </w:r>
      <w:r w:rsidRPr="00412CFA">
        <w:rPr>
          <w:color w:val="auto"/>
        </w:rPr>
        <w:t xml:space="preserve"> рисунк</w:t>
      </w:r>
      <w:r w:rsidR="00432A03" w:rsidRPr="00412CFA">
        <w:rPr>
          <w:color w:val="auto"/>
        </w:rPr>
        <w:t>ов</w:t>
      </w:r>
      <w:r w:rsidRPr="00412CFA">
        <w:rPr>
          <w:color w:val="auto"/>
        </w:rPr>
        <w:t>.</w:t>
      </w:r>
    </w:p>
    <w:p w:rsidR="00A80B8F" w:rsidRPr="00412CFA" w:rsidRDefault="00A80B8F" w:rsidP="00412CFA">
      <w:pPr>
        <w:widowControl w:val="0"/>
        <w:shd w:val="clear" w:color="auto" w:fill="FFFFFF"/>
        <w:autoSpaceDE w:val="0"/>
        <w:autoSpaceDN w:val="0"/>
        <w:adjustRightInd w:val="0"/>
        <w:spacing w:line="360" w:lineRule="auto"/>
        <w:ind w:firstLine="709"/>
        <w:jc w:val="both"/>
        <w:rPr>
          <w:color w:val="auto"/>
        </w:rPr>
      </w:pPr>
    </w:p>
    <w:p w:rsidR="00A56345" w:rsidRPr="00412CFA" w:rsidRDefault="00A56345" w:rsidP="00412CFA">
      <w:pPr>
        <w:widowControl w:val="0"/>
        <w:spacing w:line="360" w:lineRule="auto"/>
        <w:ind w:firstLine="709"/>
        <w:jc w:val="both"/>
        <w:rPr>
          <w:color w:val="auto"/>
        </w:rPr>
      </w:pPr>
      <w:r w:rsidRPr="00412CFA">
        <w:rPr>
          <w:color w:val="auto"/>
        </w:rPr>
        <w:br w:type="page"/>
      </w:r>
      <w:r w:rsidR="00133613" w:rsidRPr="00412CFA">
        <w:rPr>
          <w:color w:val="auto"/>
        </w:rPr>
        <w:t>1. Теоретические основы управлени</w:t>
      </w:r>
      <w:r w:rsidR="006C6980" w:rsidRPr="00412CFA">
        <w:rPr>
          <w:color w:val="auto"/>
        </w:rPr>
        <w:t>я денежными потоками предприятия</w:t>
      </w:r>
    </w:p>
    <w:p w:rsidR="00B5504B" w:rsidRPr="00412CFA" w:rsidRDefault="00B5504B" w:rsidP="00412CFA">
      <w:pPr>
        <w:widowControl w:val="0"/>
        <w:spacing w:line="360" w:lineRule="auto"/>
        <w:ind w:firstLine="709"/>
        <w:jc w:val="both"/>
        <w:rPr>
          <w:color w:val="auto"/>
        </w:rPr>
      </w:pPr>
    </w:p>
    <w:p w:rsidR="00B5504B" w:rsidRPr="00412CFA" w:rsidRDefault="00133613" w:rsidP="00412CFA">
      <w:pPr>
        <w:widowControl w:val="0"/>
        <w:spacing w:line="360" w:lineRule="auto"/>
        <w:ind w:firstLine="709"/>
        <w:jc w:val="both"/>
        <w:rPr>
          <w:color w:val="auto"/>
        </w:rPr>
      </w:pPr>
      <w:r w:rsidRPr="00412CFA">
        <w:rPr>
          <w:color w:val="auto"/>
        </w:rPr>
        <w:t xml:space="preserve">1.1 </w:t>
      </w:r>
      <w:r w:rsidR="000301D8" w:rsidRPr="00412CFA">
        <w:rPr>
          <w:color w:val="auto"/>
        </w:rPr>
        <w:t>Сущность и виды денежных потоков предприятия</w:t>
      </w:r>
    </w:p>
    <w:p w:rsidR="00133613" w:rsidRPr="00412CFA" w:rsidRDefault="00133613" w:rsidP="00412CFA">
      <w:pPr>
        <w:widowControl w:val="0"/>
        <w:spacing w:line="360" w:lineRule="auto"/>
        <w:ind w:firstLine="709"/>
        <w:jc w:val="both"/>
        <w:rPr>
          <w:color w:val="auto"/>
        </w:rPr>
      </w:pPr>
    </w:p>
    <w:p w:rsidR="009E2CC1" w:rsidRPr="00412CFA" w:rsidRDefault="009E2CC1" w:rsidP="00412CFA">
      <w:pPr>
        <w:pStyle w:val="a8"/>
        <w:numPr>
          <w:ilvl w:val="12"/>
          <w:numId w:val="0"/>
        </w:numPr>
        <w:ind w:firstLine="709"/>
        <w:jc w:val="both"/>
        <w:rPr>
          <w:szCs w:val="28"/>
        </w:rPr>
      </w:pPr>
      <w:r w:rsidRPr="00412CFA">
        <w:rPr>
          <w:szCs w:val="28"/>
        </w:rPr>
        <w:t>В любой момент времени предприятие может рассматриваться как совокупность капиталов, поступающих из различных источников: от инвесторов, кредиторов, а также доходов, полученных в результате деятельности фирмы. Эти средства направляются на различные цели: приобретение основных средств, создание товарных запасов, формирование дебиторской задолженности и другие. Взятый на определенный момент общий капитал предприятия стабилен, затем через какое-то время он изменяется. Движение капитала на предприятии происходит постоянно.</w:t>
      </w:r>
    </w:p>
    <w:p w:rsidR="009E2CC1" w:rsidRPr="00412CFA" w:rsidRDefault="009E2CC1" w:rsidP="00412CFA">
      <w:pPr>
        <w:pStyle w:val="a8"/>
        <w:numPr>
          <w:ilvl w:val="12"/>
          <w:numId w:val="0"/>
        </w:numPr>
        <w:ind w:firstLine="709"/>
        <w:jc w:val="both"/>
        <w:rPr>
          <w:szCs w:val="28"/>
        </w:rPr>
      </w:pPr>
      <w:r w:rsidRPr="00412CFA">
        <w:rPr>
          <w:szCs w:val="28"/>
        </w:rPr>
        <w:t>Конкуренция между предприятиями, технологические усовершенствования, обуславливающие значительные капиталовложения, инфляция, изменение процентных ставок, налоговое законодательство, - все это оказывает большое влияние на движение капитала предприятия. Поэтому необходимо эффективно управлять движением капитала в рамках предприятия. Денежные средства - это наиболее ликвидная категория активов, которая обеспечивает предприятию наибольшую степень ликвидности, а, следовательно, и свободы выбора действий [13, с. 284].</w:t>
      </w:r>
    </w:p>
    <w:p w:rsidR="009E2CC1" w:rsidRPr="00412CFA" w:rsidRDefault="009E2CC1" w:rsidP="00412CFA">
      <w:pPr>
        <w:pStyle w:val="a8"/>
        <w:numPr>
          <w:ilvl w:val="12"/>
          <w:numId w:val="0"/>
        </w:numPr>
        <w:ind w:firstLine="709"/>
        <w:jc w:val="both"/>
        <w:rPr>
          <w:szCs w:val="28"/>
        </w:rPr>
      </w:pPr>
      <w:r w:rsidRPr="00412CFA">
        <w:rPr>
          <w:szCs w:val="28"/>
        </w:rPr>
        <w:t>С движения денежных средств начинается и им заканчивается производственно-коммерческий цикл. Деятельность предприятия, направленная на получение прибыли, требует, чтобы денежные средства переводились в различные активы, которые обращаются в дебиторскую задолженность в процессе реализации продукции. Результаты деятельности считаются достигнутыми, когда процесс инкассирования приносит поток денежных средств, на основе которого начинается новый цикл, обеспечивающий получение прибыли. Аналитики в области финансовой отчетности сделали вывод, что сложность системы бухгалтерского учета скрывает потоки денежных средств и увеличивает их отличие от отчетного значения чистого дохода (прибыли). Они подчеркивают, что именно денежные средства должны использоваться для выплаты ссуд, дивидендов, расширения используемых производственных мощностей. Все сказанное подтверждает растущее значение такой категории, как «денежные потоки».</w:t>
      </w:r>
    </w:p>
    <w:p w:rsidR="00565CFC" w:rsidRPr="00412CFA" w:rsidRDefault="00565CFC" w:rsidP="00412CFA">
      <w:pPr>
        <w:pStyle w:val="a8"/>
        <w:tabs>
          <w:tab w:val="left" w:pos="1260"/>
        </w:tabs>
        <w:ind w:firstLine="709"/>
        <w:jc w:val="both"/>
        <w:rPr>
          <w:szCs w:val="28"/>
        </w:rPr>
      </w:pPr>
      <w:r w:rsidRPr="00412CFA">
        <w:rPr>
          <w:szCs w:val="28"/>
        </w:rPr>
        <w:t>Большинство видов хозяйственных операций организаций в той или иной форме связано с поступлением или выбытием денежных средств. В основе реализации практически любого управленческого решения лежит использование денежных средств. К числу таких решений относится решение о расходах на поддержание необходимого объема оборотных активов: запасов, сырья, материалов, комплектующих изделий, готовой продукции, товаров для перепродажи, дебиторской задолженности, средств, необходимых для обслуживания задолженности, оплаты труда работников, уплаты налогов и отчислений. Денежные средства используются, как правило, и на затраты капитального характера: в основные средства, нематериальные активы, финансовые вложения и т.п.</w:t>
      </w:r>
      <w:r w:rsidR="007A3A2D" w:rsidRPr="00412CFA">
        <w:rPr>
          <w:szCs w:val="28"/>
        </w:rPr>
        <w:t xml:space="preserve"> </w:t>
      </w:r>
      <w:r w:rsidRPr="00412CFA">
        <w:rPr>
          <w:szCs w:val="28"/>
        </w:rPr>
        <w:t>Для осуществления своих расходов организация должна обеспечивать адекватный приток денежной массы в виде выручки от продаж продукции (работ, услуг), поступления дивидендов на вложенный капитал, получения временных заемных средств и т.д. таким образом, деятельность организации является объективной предпосылкой возникновения движения денежных средств.</w:t>
      </w:r>
    </w:p>
    <w:p w:rsidR="00565CFC" w:rsidRPr="00412CFA" w:rsidRDefault="00565CFC" w:rsidP="00412CFA">
      <w:pPr>
        <w:pStyle w:val="a8"/>
        <w:numPr>
          <w:ilvl w:val="12"/>
          <w:numId w:val="0"/>
        </w:numPr>
        <w:tabs>
          <w:tab w:val="left" w:pos="900"/>
        </w:tabs>
        <w:ind w:firstLine="709"/>
        <w:jc w:val="both"/>
        <w:rPr>
          <w:szCs w:val="28"/>
        </w:rPr>
      </w:pPr>
      <w:r w:rsidRPr="00412CFA">
        <w:rPr>
          <w:szCs w:val="28"/>
        </w:rPr>
        <w:t>Движение денежных средств организации во времени представляет собой непрерывный процесс, создавая денежный поток. Денежный поток – это совокупность распределенных во времени объемов поступления и выбытия денежных средств в процессе хозяйственной деятельности организации. Поступление (приток) денежных средств называется положительным денежным потоком, выбытие (отток) денежных средств – отрицательным денежным потоком [16,</w:t>
      </w:r>
      <w:r w:rsidRPr="00412CFA">
        <w:rPr>
          <w:szCs w:val="28"/>
          <w:lang w:val="en-US"/>
        </w:rPr>
        <w:t>c</w:t>
      </w:r>
      <w:r w:rsidRPr="00412CFA">
        <w:rPr>
          <w:szCs w:val="28"/>
        </w:rPr>
        <w:t xml:space="preserve">.369]. Разность между положительным и отрицательным денежными потоками по каждому виду деятельности или по хозяйственной деятельности организации в целом называется чистым денежным потоком. </w:t>
      </w:r>
    </w:p>
    <w:p w:rsidR="00565CFC" w:rsidRPr="00412CFA" w:rsidRDefault="00565CFC" w:rsidP="00412CFA">
      <w:pPr>
        <w:pStyle w:val="a8"/>
        <w:numPr>
          <w:ilvl w:val="12"/>
          <w:numId w:val="0"/>
        </w:numPr>
        <w:ind w:firstLine="709"/>
        <w:jc w:val="both"/>
        <w:rPr>
          <w:szCs w:val="28"/>
        </w:rPr>
      </w:pPr>
      <w:r w:rsidRPr="00412CFA">
        <w:rPr>
          <w:szCs w:val="28"/>
        </w:rPr>
        <w:t>Хозяйственные операции организаций, связанные движением денежных средств, находят отражение в бухгалтерских записях и по истечении отчетного периода служат информационной базой формирования бухгалтерского отчета «Отчет о движении денежных средств».</w:t>
      </w:r>
      <w:r w:rsidR="007A3A2D" w:rsidRPr="00412CFA">
        <w:rPr>
          <w:szCs w:val="28"/>
        </w:rPr>
        <w:t xml:space="preserve"> </w:t>
      </w:r>
      <w:r w:rsidRPr="00412CFA">
        <w:rPr>
          <w:szCs w:val="28"/>
        </w:rPr>
        <w:t>В международной практике анализа денежных потоков организации, в основе которой лежит соблюдение требований Международных стандартов финансовой отчетности (МСФО), в частности МСФО 7 «Отчеты о движении денежных средств», принято выделять денежные потоки по трем видам деятельности: текущей, инвестиционной и финансовой.</w:t>
      </w:r>
    </w:p>
    <w:p w:rsidR="00565CFC" w:rsidRPr="00412CFA" w:rsidRDefault="00565CFC" w:rsidP="00412CFA">
      <w:pPr>
        <w:pStyle w:val="a8"/>
        <w:numPr>
          <w:ilvl w:val="12"/>
          <w:numId w:val="0"/>
        </w:numPr>
        <w:ind w:firstLine="709"/>
        <w:jc w:val="both"/>
        <w:rPr>
          <w:szCs w:val="28"/>
        </w:rPr>
      </w:pPr>
      <w:r w:rsidRPr="00412CFA">
        <w:rPr>
          <w:szCs w:val="28"/>
        </w:rPr>
        <w:t xml:space="preserve">Текущей </w:t>
      </w:r>
      <w:r w:rsidR="007A3A2D" w:rsidRPr="00412CFA">
        <w:rPr>
          <w:szCs w:val="28"/>
        </w:rPr>
        <w:t xml:space="preserve">(производственно-коммерческой) </w:t>
      </w:r>
      <w:r w:rsidRPr="00412CFA">
        <w:rPr>
          <w:szCs w:val="28"/>
        </w:rPr>
        <w:t>считается деятельность организации, преследующая извлечение прибыли в качестве основной цели либо не имеющая извлечение прибыли в качестве такой цели в соответствии с предметом и целями деятельности.</w:t>
      </w:r>
    </w:p>
    <w:p w:rsidR="00565CFC" w:rsidRPr="00412CFA" w:rsidRDefault="00565CFC" w:rsidP="00412CFA">
      <w:pPr>
        <w:pStyle w:val="a8"/>
        <w:numPr>
          <w:ilvl w:val="12"/>
          <w:numId w:val="0"/>
        </w:numPr>
        <w:ind w:firstLine="709"/>
        <w:jc w:val="both"/>
        <w:rPr>
          <w:szCs w:val="28"/>
        </w:rPr>
      </w:pPr>
      <w:r w:rsidRPr="00412CFA">
        <w:rPr>
          <w:szCs w:val="28"/>
        </w:rPr>
        <w:t>Инвестиционной считается деятельность организации, связанная с капитальными вложениями в связи с приобретением земельных участков, зданий и иной недвижимости, оборудования, нематериальных активов, также их продажей, с осуществлением долгосрочных финансовых вложений в другие организации и т.п.</w:t>
      </w:r>
    </w:p>
    <w:p w:rsidR="00565CFC" w:rsidRPr="00412CFA" w:rsidRDefault="00565CFC" w:rsidP="00412CFA">
      <w:pPr>
        <w:pStyle w:val="a8"/>
        <w:numPr>
          <w:ilvl w:val="12"/>
          <w:numId w:val="0"/>
        </w:numPr>
        <w:ind w:firstLine="709"/>
        <w:jc w:val="both"/>
        <w:rPr>
          <w:szCs w:val="28"/>
        </w:rPr>
      </w:pPr>
      <w:r w:rsidRPr="00412CFA">
        <w:rPr>
          <w:szCs w:val="28"/>
        </w:rPr>
        <w:t>Финансовой считается деятельность организации, связанная с осуществлением краткосрочных финансовых вложений, выпуском облигаций и иных ценных бумаг краткосрочного характера, выбытием ранее приобретенных на срок до 12 месяцев акций, облигаций и т.п. [16,с.373]</w:t>
      </w:r>
    </w:p>
    <w:p w:rsidR="00565CFC" w:rsidRPr="00412CFA" w:rsidRDefault="00565CFC" w:rsidP="00412CFA">
      <w:pPr>
        <w:pStyle w:val="a8"/>
        <w:numPr>
          <w:ilvl w:val="12"/>
          <w:numId w:val="0"/>
        </w:numPr>
        <w:ind w:firstLine="709"/>
        <w:jc w:val="both"/>
        <w:rPr>
          <w:szCs w:val="28"/>
        </w:rPr>
      </w:pPr>
      <w:r w:rsidRPr="00412CFA">
        <w:rPr>
          <w:szCs w:val="28"/>
        </w:rPr>
        <w:t xml:space="preserve">Впервые отчет о движении денежных средств был введен в состав бухгалтерского отчета за </w:t>
      </w:r>
      <w:smartTag w:uri="urn:schemas-microsoft-com:office:smarttags" w:element="metricconverter">
        <w:smartTagPr>
          <w:attr w:name="ProductID" w:val="1996 г"/>
        </w:smartTagPr>
        <w:r w:rsidRPr="00412CFA">
          <w:rPr>
            <w:szCs w:val="28"/>
          </w:rPr>
          <w:t>1996 г</w:t>
        </w:r>
      </w:smartTag>
      <w:r w:rsidRPr="00412CFA">
        <w:rPr>
          <w:szCs w:val="28"/>
        </w:rPr>
        <w:t xml:space="preserve">. В настоящее время формат этого отчета в целом отвечает как требованиям Международных стандартов финансовой отчетности (МСФО), так и принципам </w:t>
      </w:r>
      <w:r w:rsidRPr="00412CFA">
        <w:rPr>
          <w:szCs w:val="28"/>
          <w:lang w:val="en-US"/>
        </w:rPr>
        <w:t>GAAP</w:t>
      </w:r>
      <w:r w:rsidRPr="00412CFA">
        <w:rPr>
          <w:szCs w:val="28"/>
        </w:rPr>
        <w:t xml:space="preserve">. Так, «Отчет о движении денежных средств», составленный в соответствии с требованиями </w:t>
      </w:r>
      <w:r w:rsidRPr="00412CFA">
        <w:rPr>
          <w:szCs w:val="28"/>
          <w:lang w:val="en-US"/>
        </w:rPr>
        <w:t>GAAP</w:t>
      </w:r>
      <w:r w:rsidRPr="00412CFA">
        <w:rPr>
          <w:szCs w:val="28"/>
        </w:rPr>
        <w:t>, содержит данные о движении денежной наличности по трем разделам: основная деятельность, инвестиции, финансовые аспекты. Данные отчетного периода включают остатки денежных средств на начало и конец отчетного периода, поступление и выбытие средств – по видам деятельности с выделением конкретных направлений: поступления от покупателей, инвесторов, от продажи ценных бумаг, имущества, по дивидендам, выбытие денежных средств на покупку товаров, сырья, оплату труда, уплату налогов, на приобретение различных видов активов, погашение обязательств перед кредиторами и т.п.</w:t>
      </w:r>
      <w:r w:rsidR="00A0541D" w:rsidRPr="00412CFA">
        <w:rPr>
          <w:szCs w:val="28"/>
        </w:rPr>
        <w:t xml:space="preserve"> </w:t>
      </w:r>
      <w:r w:rsidRPr="00412CFA">
        <w:rPr>
          <w:szCs w:val="28"/>
        </w:rPr>
        <w:t xml:space="preserve">С 1 января </w:t>
      </w:r>
      <w:smartTag w:uri="urn:schemas-microsoft-com:office:smarttags" w:element="metricconverter">
        <w:smartTagPr>
          <w:attr w:name="ProductID" w:val="2000 г"/>
        </w:smartTagPr>
        <w:r w:rsidRPr="00412CFA">
          <w:rPr>
            <w:szCs w:val="28"/>
          </w:rPr>
          <w:t>2000 г</w:t>
        </w:r>
      </w:smartTag>
      <w:r w:rsidRPr="00412CFA">
        <w:rPr>
          <w:szCs w:val="28"/>
        </w:rPr>
        <w:t xml:space="preserve">. В Российской Федерации действует новая форма бухгалтерской отчетности №4 «Отчет о движении денежных средств», утвержденная приказом Минфина РФ №43н от 6 июля </w:t>
      </w:r>
      <w:smartTag w:uri="urn:schemas-microsoft-com:office:smarttags" w:element="metricconverter">
        <w:smartTagPr>
          <w:attr w:name="ProductID" w:val="1999 г"/>
        </w:smartTagPr>
        <w:r w:rsidRPr="00412CFA">
          <w:rPr>
            <w:szCs w:val="28"/>
          </w:rPr>
          <w:t>1999 г</w:t>
        </w:r>
      </w:smartTag>
      <w:r w:rsidRPr="00412CFA">
        <w:rPr>
          <w:szCs w:val="28"/>
        </w:rPr>
        <w:t xml:space="preserve">. «Бухгалтерская отчетность организации» (ПБУ 4/99). « Методическими рекомендациями о порядке формирования показателей бухгалтерской отчетности организации», утвержденными приказом Минфина РФ №60н от 28 июля </w:t>
      </w:r>
      <w:smartTag w:uri="urn:schemas-microsoft-com:office:smarttags" w:element="metricconverter">
        <w:smartTagPr>
          <w:attr w:name="ProductID" w:val="2000 г"/>
        </w:smartTagPr>
        <w:r w:rsidRPr="00412CFA">
          <w:rPr>
            <w:szCs w:val="28"/>
          </w:rPr>
          <w:t>2000 г</w:t>
        </w:r>
      </w:smartTag>
      <w:r w:rsidRPr="00412CFA">
        <w:rPr>
          <w:szCs w:val="28"/>
        </w:rPr>
        <w:t>., установлен порядок составления «Отчета о движении денежных средств». Отчет содержит сведения о потоках денежных средств в разрезе текущей, инвестиционной и финансовой деятельности организации и остатки денежных средств на начало и конец отчетного периода [13,</w:t>
      </w:r>
      <w:r w:rsidRPr="00412CFA">
        <w:rPr>
          <w:szCs w:val="28"/>
          <w:lang w:val="en-US"/>
        </w:rPr>
        <w:t>c</w:t>
      </w:r>
      <w:r w:rsidRPr="00412CFA">
        <w:rPr>
          <w:szCs w:val="28"/>
        </w:rPr>
        <w:t>.360].</w:t>
      </w:r>
    </w:p>
    <w:p w:rsidR="00A0541D" w:rsidRPr="00412CFA" w:rsidRDefault="00565CFC" w:rsidP="00412CFA">
      <w:pPr>
        <w:pStyle w:val="a8"/>
        <w:numPr>
          <w:ilvl w:val="12"/>
          <w:numId w:val="0"/>
        </w:numPr>
        <w:ind w:firstLine="709"/>
        <w:jc w:val="both"/>
        <w:rPr>
          <w:szCs w:val="28"/>
        </w:rPr>
      </w:pPr>
      <w:r w:rsidRPr="00412CFA">
        <w:rPr>
          <w:szCs w:val="28"/>
        </w:rPr>
        <w:t>По данным о движении денежных средств приводится расшифровка о фактическом поступлении средств от продажи товаров, продукции, работ, услуг, от продажи основных средств и иного имущества, получение авансов, бюджетных средств и средств целевого финансирования, кредитов, займов, дивидендов, процентов по финансовым вложениям и прочие поступления, направление денежных средств на оплату товаров, продукции (работ, услуг), на оплату труда, на отчисления в государственные внебюджетные фонды, выдачу авансов, на финансовые вложения, выплату дивидендов, процентов по ценным бумагам, на расчеты с бюджетом, оплату процентов по полученным кредитам и займам и прочие выплаты и перечисления. Данные о движении денежных средств, связанные с результатами чрезвычайных обстоятельств, раскрываются отдельно.</w:t>
      </w:r>
    </w:p>
    <w:p w:rsidR="00A0541D" w:rsidRPr="00412CFA" w:rsidRDefault="00565CFC" w:rsidP="00412CFA">
      <w:pPr>
        <w:pStyle w:val="a8"/>
        <w:numPr>
          <w:ilvl w:val="12"/>
          <w:numId w:val="0"/>
        </w:numPr>
        <w:ind w:firstLine="709"/>
        <w:jc w:val="both"/>
        <w:rPr>
          <w:szCs w:val="28"/>
        </w:rPr>
      </w:pPr>
      <w:r w:rsidRPr="00412CFA">
        <w:rPr>
          <w:szCs w:val="28"/>
        </w:rPr>
        <w:t>Организациям предоставлена возможность при разработке и принятии формы отчета «О движении денежных средств» либо использовать как образец форму, приведенную в приложении к приказу Минфина РФ №67н от 22 июля 2003г. «О формах бухгалтерской отчетности организаций», где определяющим является движение денежных потоков (приток, отток), либо в качестве определяющих показателей принять направления деятельности: текущая, инвестиционная, финансовая.</w:t>
      </w:r>
      <w:r w:rsidR="00A0541D" w:rsidRPr="00412CFA">
        <w:rPr>
          <w:szCs w:val="28"/>
        </w:rPr>
        <w:t xml:space="preserve"> В «Отчете о движении денежных средств» справочно приводятся данные о поступлении в отчетном периоде денежных средств по наличному расчету с указанием расчетов с юридическими и физическими лицами, а также данных о поступлении денежных средств по наличному расчету с применением контрольно-кассовых машин и бланков строгой отчетности. Кроме того, в отчете «О движении денежных средств» должны быть указаны данные о суммах денежных средств, сданных организацией в кредитные учреждения, и о суммах, поступивших в кассу организации из кредитного учреждения.</w:t>
      </w:r>
    </w:p>
    <w:p w:rsidR="00565CFC" w:rsidRPr="00412CFA" w:rsidRDefault="00565CFC" w:rsidP="00412CFA">
      <w:pPr>
        <w:pStyle w:val="a8"/>
        <w:numPr>
          <w:ilvl w:val="12"/>
          <w:numId w:val="0"/>
        </w:numPr>
        <w:ind w:firstLine="709"/>
        <w:jc w:val="both"/>
        <w:rPr>
          <w:szCs w:val="28"/>
        </w:rPr>
      </w:pPr>
      <w:r w:rsidRPr="00412CFA">
        <w:rPr>
          <w:szCs w:val="28"/>
        </w:rPr>
        <w:t>Движение денежных средств на предприятии регулируется также нормативными актами второго уровня</w:t>
      </w:r>
      <w:r w:rsidR="00A0541D" w:rsidRPr="00412CFA">
        <w:rPr>
          <w:szCs w:val="28"/>
        </w:rPr>
        <w:t>:</w:t>
      </w:r>
    </w:p>
    <w:p w:rsidR="00565CFC" w:rsidRPr="00412CFA" w:rsidRDefault="00565CFC" w:rsidP="00412CFA">
      <w:pPr>
        <w:pStyle w:val="a8"/>
        <w:numPr>
          <w:ilvl w:val="12"/>
          <w:numId w:val="0"/>
        </w:numPr>
        <w:ind w:firstLine="709"/>
        <w:jc w:val="both"/>
        <w:rPr>
          <w:szCs w:val="28"/>
        </w:rPr>
      </w:pPr>
      <w:r w:rsidRPr="00412CFA">
        <w:rPr>
          <w:szCs w:val="28"/>
        </w:rPr>
        <w:t xml:space="preserve">- ПБУ 9/99 «Доходы организации», </w:t>
      </w:r>
    </w:p>
    <w:p w:rsidR="00565CFC" w:rsidRPr="00412CFA" w:rsidRDefault="00565CFC" w:rsidP="00412CFA">
      <w:pPr>
        <w:pStyle w:val="a8"/>
        <w:numPr>
          <w:ilvl w:val="12"/>
          <w:numId w:val="0"/>
        </w:numPr>
        <w:ind w:firstLine="709"/>
        <w:jc w:val="both"/>
        <w:rPr>
          <w:szCs w:val="28"/>
        </w:rPr>
      </w:pPr>
      <w:r w:rsidRPr="00412CFA">
        <w:rPr>
          <w:szCs w:val="28"/>
        </w:rPr>
        <w:t>- ПБУ 10/99 «Расходы организации».</w:t>
      </w:r>
    </w:p>
    <w:p w:rsidR="00565CFC" w:rsidRPr="00412CFA" w:rsidRDefault="00565CFC" w:rsidP="00412CFA">
      <w:pPr>
        <w:pStyle w:val="a8"/>
        <w:numPr>
          <w:ilvl w:val="12"/>
          <w:numId w:val="0"/>
        </w:numPr>
        <w:ind w:firstLine="709"/>
        <w:jc w:val="both"/>
        <w:rPr>
          <w:szCs w:val="28"/>
        </w:rPr>
      </w:pPr>
      <w:r w:rsidRPr="00412CFA">
        <w:rPr>
          <w:szCs w:val="28"/>
        </w:rPr>
        <w:t xml:space="preserve">Нормативным актом первого уровня </w:t>
      </w:r>
      <w:r w:rsidR="00A0541D" w:rsidRPr="00412CFA">
        <w:rPr>
          <w:szCs w:val="28"/>
        </w:rPr>
        <w:t>является</w:t>
      </w:r>
      <w:r w:rsidRPr="00412CFA">
        <w:rPr>
          <w:szCs w:val="28"/>
        </w:rPr>
        <w:t xml:space="preserve"> Федеральны</w:t>
      </w:r>
      <w:r w:rsidR="00A0541D" w:rsidRPr="00412CFA">
        <w:rPr>
          <w:szCs w:val="28"/>
        </w:rPr>
        <w:t>й</w:t>
      </w:r>
      <w:r w:rsidRPr="00412CFA">
        <w:rPr>
          <w:szCs w:val="28"/>
        </w:rPr>
        <w:t xml:space="preserve"> закон « О бухгалтерском учете» от 21.11.1996 г. №129-ФЗ. </w:t>
      </w:r>
    </w:p>
    <w:p w:rsidR="00565CFC" w:rsidRPr="00412CFA" w:rsidRDefault="00565CFC" w:rsidP="00412CFA">
      <w:pPr>
        <w:pStyle w:val="a8"/>
        <w:numPr>
          <w:ilvl w:val="12"/>
          <w:numId w:val="0"/>
        </w:numPr>
        <w:ind w:firstLine="709"/>
        <w:jc w:val="both"/>
        <w:rPr>
          <w:szCs w:val="28"/>
        </w:rPr>
      </w:pPr>
      <w:r w:rsidRPr="00412CFA">
        <w:rPr>
          <w:szCs w:val="28"/>
        </w:rPr>
        <w:t>Аналитики в области финансовой отчетности сделали вывод, что сложность системы бухгалтерского учета скрывает потоки денежных средств и увеличивает их отличие от отчетного значения чистого дохода (прибыли). Они подчеркивают, что именно денежные средства должны использоваться для выплаты ссуд, дивидендов, расширения используемых производственных мощностей. Все сказанное подтверждает растущее значение такой категории, как "денежные потоки".</w:t>
      </w:r>
      <w:r w:rsidR="00A0541D" w:rsidRPr="00412CFA">
        <w:rPr>
          <w:szCs w:val="28"/>
        </w:rPr>
        <w:t xml:space="preserve"> </w:t>
      </w:r>
      <w:r w:rsidRPr="00412CFA">
        <w:rPr>
          <w:szCs w:val="28"/>
        </w:rPr>
        <w:t>В отечественных и зарубежных источниках эта категория трактуется по-разному. Так, по мнению американского ученого Л.А. Бернстайна [20,с.333] "сам по себе не имеющий соответствующего толкования термин "потоки денежных средств" (в его буквальном понимании) лишен смысла". Компания может испытывать приток денежных средств (то есть денежные поступления), и она может испытывать отток денежных средств (то есть денежные выплаты). Более того, эти денежные притоки и оттоки могут относиться к различным видам деятельности - производственной, финансовой или инвестиционной. Можно определить различие между притоками и оттоками денежных средств для каждого из этих видов деятельности, а также для всех видов деятельности предприятия в совокупности. Эти различия лучше всего отнести к чистым притокам или чистым оттокам денежных средств. Таким образом, чистый приток денежных средств будет соответствовать увеличению остатков денежных средств за данный период, тогда как чистый отток будет связан с уменьшением остатков денежных средств в течение отчетного периода. Большинство же авторов, когда ссылаются на денежные потоки, подразумевают денежные средства, образовавшиеся в результате хозяйственной деятельности.</w:t>
      </w:r>
    </w:p>
    <w:p w:rsidR="00565CFC" w:rsidRPr="00412CFA" w:rsidRDefault="00565CFC" w:rsidP="00412CFA">
      <w:pPr>
        <w:pStyle w:val="a8"/>
        <w:numPr>
          <w:ilvl w:val="12"/>
          <w:numId w:val="0"/>
        </w:numPr>
        <w:ind w:firstLine="709"/>
        <w:jc w:val="both"/>
        <w:rPr>
          <w:szCs w:val="28"/>
        </w:rPr>
      </w:pPr>
      <w:r w:rsidRPr="00412CFA">
        <w:rPr>
          <w:szCs w:val="28"/>
        </w:rPr>
        <w:t xml:space="preserve">Другой американский ученый Дж. К. Ван Хорн считает [21,с.180], что "движение денежных средств фирмы представляет собой непрерывный процесс". Активы фирмы представляют собой чистое использование денежных средств, а пассивы - чистые источники. Объем денежных средств колеблется во времени в зависимости от объема продаж, инкассации дебиторской задолженности, капитальных расходов и финансирования. </w:t>
      </w:r>
    </w:p>
    <w:p w:rsidR="00565CFC" w:rsidRPr="00412CFA" w:rsidRDefault="00565CFC" w:rsidP="00412CFA">
      <w:pPr>
        <w:pStyle w:val="a8"/>
        <w:numPr>
          <w:ilvl w:val="12"/>
          <w:numId w:val="0"/>
        </w:numPr>
        <w:ind w:firstLine="709"/>
        <w:jc w:val="both"/>
        <w:rPr>
          <w:szCs w:val="28"/>
        </w:rPr>
      </w:pPr>
      <w:r w:rsidRPr="00412CFA">
        <w:rPr>
          <w:szCs w:val="28"/>
        </w:rPr>
        <w:t>В Германии ученые трактуют эту категорию как "</w:t>
      </w:r>
      <w:r w:rsidRPr="00412CFA">
        <w:rPr>
          <w:szCs w:val="28"/>
          <w:lang w:val="en-US"/>
        </w:rPr>
        <w:t>Cash</w:t>
      </w:r>
      <w:r w:rsidRPr="00412CFA">
        <w:rPr>
          <w:szCs w:val="28"/>
        </w:rPr>
        <w:t>-</w:t>
      </w:r>
      <w:r w:rsidRPr="00412CFA">
        <w:rPr>
          <w:szCs w:val="28"/>
          <w:lang w:val="en-US"/>
        </w:rPr>
        <w:t>Flow</w:t>
      </w:r>
      <w:r w:rsidRPr="00412CFA">
        <w:rPr>
          <w:szCs w:val="28"/>
        </w:rPr>
        <w:t xml:space="preserve">" (поток наличности) [9,с.471]. По их мнению, </w:t>
      </w:r>
      <w:r w:rsidRPr="00412CFA">
        <w:rPr>
          <w:szCs w:val="28"/>
          <w:lang w:val="en-US"/>
        </w:rPr>
        <w:t>Cash</w:t>
      </w:r>
      <w:r w:rsidRPr="00412CFA">
        <w:rPr>
          <w:szCs w:val="28"/>
        </w:rPr>
        <w:t>-</w:t>
      </w:r>
      <w:r w:rsidRPr="00412CFA">
        <w:rPr>
          <w:szCs w:val="28"/>
          <w:lang w:val="en-US"/>
        </w:rPr>
        <w:t>Flow</w:t>
      </w:r>
      <w:r w:rsidRPr="00412CFA">
        <w:rPr>
          <w:szCs w:val="28"/>
        </w:rPr>
        <w:t xml:space="preserve"> равен сумме годового избытка, амортизационных отчислений и взносов в пенсионный фонд.</w:t>
      </w:r>
    </w:p>
    <w:p w:rsidR="00565CFC" w:rsidRPr="00412CFA" w:rsidRDefault="00565CFC" w:rsidP="00412CFA">
      <w:pPr>
        <w:pStyle w:val="a8"/>
        <w:numPr>
          <w:ilvl w:val="12"/>
          <w:numId w:val="0"/>
        </w:numPr>
        <w:ind w:firstLine="709"/>
        <w:jc w:val="both"/>
        <w:rPr>
          <w:szCs w:val="28"/>
        </w:rPr>
      </w:pPr>
      <w:r w:rsidRPr="00412CFA">
        <w:rPr>
          <w:szCs w:val="28"/>
        </w:rPr>
        <w:t xml:space="preserve">Часто из </w:t>
      </w:r>
      <w:r w:rsidRPr="00412CFA">
        <w:rPr>
          <w:szCs w:val="28"/>
          <w:lang w:val="en-US"/>
        </w:rPr>
        <w:t>Cash</w:t>
      </w:r>
      <w:r w:rsidRPr="00412CFA">
        <w:rPr>
          <w:szCs w:val="28"/>
        </w:rPr>
        <w:t>-</w:t>
      </w:r>
      <w:r w:rsidRPr="00412CFA">
        <w:rPr>
          <w:szCs w:val="28"/>
          <w:lang w:val="en-US"/>
        </w:rPr>
        <w:t>Flow</w:t>
      </w:r>
      <w:r w:rsidRPr="00412CFA">
        <w:rPr>
          <w:szCs w:val="28"/>
        </w:rPr>
        <w:t xml:space="preserve"> вычитают запланированные выплаты дивидендов, чтобы перейти от возможных объемов внутреннего финансирования к фактическим. Амортизационные отчисления и взносы в пенсионный фонд сокращают возможности внутреннего финансирования, хотя они происходят без соответствующего оттока денежных средств. В действительности эти средства находятся в распоряжении предприятия и могут быть использованы для финансирования. Следовательно, </w:t>
      </w:r>
      <w:r w:rsidRPr="00412CFA">
        <w:rPr>
          <w:szCs w:val="28"/>
          <w:lang w:val="en-US"/>
        </w:rPr>
        <w:t>Cash</w:t>
      </w:r>
      <w:r w:rsidRPr="00412CFA">
        <w:rPr>
          <w:szCs w:val="28"/>
        </w:rPr>
        <w:t>-</w:t>
      </w:r>
      <w:r w:rsidRPr="00412CFA">
        <w:rPr>
          <w:szCs w:val="28"/>
          <w:lang w:val="en-US"/>
        </w:rPr>
        <w:t>Flow</w:t>
      </w:r>
      <w:r w:rsidRPr="00412CFA">
        <w:rPr>
          <w:szCs w:val="28"/>
        </w:rPr>
        <w:t xml:space="preserve"> может во много раз превосходить годовой избыток. </w:t>
      </w:r>
      <w:r w:rsidRPr="00412CFA">
        <w:rPr>
          <w:szCs w:val="28"/>
          <w:lang w:val="en-US"/>
        </w:rPr>
        <w:t>Cash</w:t>
      </w:r>
      <w:r w:rsidRPr="00412CFA">
        <w:rPr>
          <w:szCs w:val="28"/>
        </w:rPr>
        <w:t>-</w:t>
      </w:r>
      <w:r w:rsidRPr="00412CFA">
        <w:rPr>
          <w:szCs w:val="28"/>
          <w:lang w:val="en-US"/>
        </w:rPr>
        <w:t>Flow</w:t>
      </w:r>
      <w:r w:rsidRPr="00412CFA">
        <w:rPr>
          <w:szCs w:val="28"/>
        </w:rPr>
        <w:t xml:space="preserve"> отражает фактические объемы внутреннего финансирования. С помощью </w:t>
      </w:r>
      <w:r w:rsidRPr="00412CFA">
        <w:rPr>
          <w:szCs w:val="28"/>
          <w:lang w:val="en-US"/>
        </w:rPr>
        <w:t>Cash</w:t>
      </w:r>
      <w:r w:rsidRPr="00412CFA">
        <w:rPr>
          <w:szCs w:val="28"/>
        </w:rPr>
        <w:t>-</w:t>
      </w:r>
      <w:r w:rsidRPr="00412CFA">
        <w:rPr>
          <w:szCs w:val="28"/>
          <w:lang w:val="en-US"/>
        </w:rPr>
        <w:t>Flow</w:t>
      </w:r>
      <w:r w:rsidRPr="00412CFA">
        <w:rPr>
          <w:szCs w:val="28"/>
        </w:rPr>
        <w:t xml:space="preserve"> предприятие может определить свою сегодняшнюю и будущую потребность в капитале.</w:t>
      </w:r>
    </w:p>
    <w:p w:rsidR="00565CFC" w:rsidRPr="00412CFA" w:rsidRDefault="00565CFC" w:rsidP="00412CFA">
      <w:pPr>
        <w:pStyle w:val="a8"/>
        <w:numPr>
          <w:ilvl w:val="12"/>
          <w:numId w:val="0"/>
        </w:numPr>
        <w:ind w:firstLine="709"/>
        <w:jc w:val="both"/>
        <w:rPr>
          <w:szCs w:val="28"/>
        </w:rPr>
      </w:pPr>
      <w:r w:rsidRPr="00412CFA">
        <w:rPr>
          <w:szCs w:val="28"/>
        </w:rPr>
        <w:t>Российские ученые понимают под потоком денежных средств разность между всеми полученными и выплаченными предприятием денежными средствами за определенный период времени; они сопоставляют его с прибылью [8,с.24]. Прибыль выступает как показатель эффективности работы предприятия и источник его жизнедеятельности. Рост прибыли создает финансовую основу для самофинансирования деятельности предприятия, для осуществления расширенного воспроизводства и удовлетворения социальных и материальных потребностей. За счет прибыли выполняются обязательства предприятия перед бюджетом, банками и другими организациями.</w:t>
      </w:r>
      <w:r w:rsidR="00A0541D" w:rsidRPr="00412CFA">
        <w:rPr>
          <w:szCs w:val="28"/>
        </w:rPr>
        <w:t xml:space="preserve"> </w:t>
      </w:r>
      <w:r w:rsidRPr="00412CFA">
        <w:rPr>
          <w:szCs w:val="28"/>
        </w:rPr>
        <w:t>Различие между суммой полученной прибыли и величиной денежных средств заключается в следующем:</w:t>
      </w:r>
    </w:p>
    <w:p w:rsidR="00565CFC" w:rsidRPr="00412CFA" w:rsidRDefault="00565CFC" w:rsidP="00412CFA">
      <w:pPr>
        <w:pStyle w:val="a8"/>
        <w:ind w:firstLine="709"/>
        <w:jc w:val="both"/>
        <w:rPr>
          <w:szCs w:val="28"/>
        </w:rPr>
      </w:pPr>
      <w:r w:rsidRPr="00412CFA">
        <w:rPr>
          <w:szCs w:val="28"/>
        </w:rPr>
        <w:t>- прибыль отражает учетные денежные и неденежные доходы в течение определенного периода, что не совпадает с реальным поступлением денежных средств;</w:t>
      </w:r>
    </w:p>
    <w:p w:rsidR="00565CFC" w:rsidRPr="00412CFA" w:rsidRDefault="00565CFC" w:rsidP="00412CFA">
      <w:pPr>
        <w:pStyle w:val="a8"/>
        <w:ind w:firstLine="709"/>
        <w:jc w:val="both"/>
        <w:rPr>
          <w:szCs w:val="28"/>
        </w:rPr>
      </w:pPr>
      <w:r w:rsidRPr="00412CFA">
        <w:rPr>
          <w:szCs w:val="28"/>
        </w:rPr>
        <w:t>- при расчете прибыли расходы на производство продукции признаются после ее реализации, а не в момент их оплаты;</w:t>
      </w:r>
    </w:p>
    <w:p w:rsidR="00565CFC" w:rsidRPr="00412CFA" w:rsidRDefault="00565CFC" w:rsidP="00412CFA">
      <w:pPr>
        <w:pStyle w:val="a8"/>
        <w:ind w:firstLine="709"/>
        <w:jc w:val="both"/>
        <w:rPr>
          <w:szCs w:val="28"/>
        </w:rPr>
      </w:pPr>
      <w:r w:rsidRPr="00412CFA">
        <w:rPr>
          <w:szCs w:val="28"/>
        </w:rPr>
        <w:t>- денежный поток отражает движение денежных средств, которые не учитываются при расчете прибыли: амортизацию, капитальные расходы, налоги, штрафы, долговые выплаты и чистую сумму долга, заемные и авансированные средства.</w:t>
      </w:r>
    </w:p>
    <w:p w:rsidR="00565CFC" w:rsidRPr="00412CFA" w:rsidRDefault="00565CFC" w:rsidP="00412CFA">
      <w:pPr>
        <w:pStyle w:val="a8"/>
        <w:numPr>
          <w:ilvl w:val="12"/>
          <w:numId w:val="0"/>
        </w:numPr>
        <w:ind w:firstLine="709"/>
        <w:jc w:val="both"/>
        <w:rPr>
          <w:szCs w:val="28"/>
        </w:rPr>
      </w:pPr>
      <w:r w:rsidRPr="00412CFA">
        <w:rPr>
          <w:szCs w:val="28"/>
        </w:rPr>
        <w:t>Необходимо уяснить природу денежных потоков. На схеме (приложение А) представлена диаграмма движения денежных потоков внутри предприятия.</w:t>
      </w:r>
      <w:r w:rsidR="00A0541D" w:rsidRPr="00412CFA">
        <w:rPr>
          <w:szCs w:val="28"/>
        </w:rPr>
        <w:t xml:space="preserve"> </w:t>
      </w:r>
      <w:r w:rsidRPr="00412CFA">
        <w:rPr>
          <w:szCs w:val="28"/>
        </w:rPr>
        <w:t>В центре диаграммы находятся денежные средства, которые являются конечной формой ликвидных активов. Почти все решения об инвестициях в активы требуют вложения денежных средств. Поэтому руководство сосредотачивает свое внимание скорее на денежных средствах, чем на других ликвидных активах. Кредиторы рассматривают совокупность других активов, например дебиторской задолженности и производственных запасов, как часть ликвидных активов, которые обычно обращаются в денежные средства в течение относительно короткого промежутка времени.</w:t>
      </w:r>
      <w:r w:rsidR="00A0541D" w:rsidRPr="00412CFA">
        <w:rPr>
          <w:szCs w:val="28"/>
        </w:rPr>
        <w:t xml:space="preserve"> </w:t>
      </w:r>
      <w:r w:rsidRPr="00412CFA">
        <w:rPr>
          <w:szCs w:val="28"/>
        </w:rPr>
        <w:t>Кредиторская задолженность показана как непосредственный источник денежных средств, а на самом деле она представляет собой временную отсрочку денежных выплат за приобретенные товары и услуги.</w:t>
      </w:r>
      <w:r w:rsidR="00A0541D" w:rsidRPr="00412CFA">
        <w:rPr>
          <w:szCs w:val="28"/>
        </w:rPr>
        <w:t xml:space="preserve"> </w:t>
      </w:r>
      <w:r w:rsidRPr="00412CFA">
        <w:rPr>
          <w:szCs w:val="28"/>
        </w:rPr>
        <w:t xml:space="preserve">Наличие денежных средств не дает никакой прибыли, а во время роста уровня цен деньги постепенно утрачивают покупательную способность. Однако, несмотря на данные обстоятельства, наличие этих наиболее ликвидных активов обеспечивает максимальное снижение риска. </w:t>
      </w:r>
    </w:p>
    <w:p w:rsidR="00565CFC" w:rsidRPr="00412CFA" w:rsidRDefault="00565CFC" w:rsidP="00412CFA">
      <w:pPr>
        <w:pStyle w:val="a8"/>
        <w:numPr>
          <w:ilvl w:val="12"/>
          <w:numId w:val="0"/>
        </w:numPr>
        <w:ind w:firstLine="709"/>
        <w:jc w:val="both"/>
        <w:rPr>
          <w:szCs w:val="28"/>
        </w:rPr>
      </w:pPr>
      <w:r w:rsidRPr="00412CFA">
        <w:rPr>
          <w:szCs w:val="28"/>
        </w:rPr>
        <w:t>Диаграмма поясняет взаимосвязь между рентабельностью, доходом и потоком денежных средств. Единственным реальным источником средств, получаемых в результате хозяйственной деятельности, является реализация, при которой полученная чистая прибыль увеличивает поступление ликвидных средств в форме денежных средств и дебиторской задолженности. Доход, который является разницей между объемом продаж и себестоимостью реализованной продукцией, может по-разному влиять на потоки денежных средств. Например, расходы, обусловленные эксплуатацией зданий и оборудования, обычно не связаны с использованием денежных средств, а прибавление сумм амортизации к чистому доходу дает только приблизительный показатель потоков денежных средств.</w:t>
      </w:r>
    </w:p>
    <w:p w:rsidR="00565CFC" w:rsidRPr="00412CFA" w:rsidRDefault="00565CFC" w:rsidP="00412CFA">
      <w:pPr>
        <w:pStyle w:val="a8"/>
        <w:numPr>
          <w:ilvl w:val="12"/>
          <w:numId w:val="0"/>
        </w:numPr>
        <w:ind w:firstLine="709"/>
        <w:jc w:val="both"/>
        <w:rPr>
          <w:szCs w:val="28"/>
        </w:rPr>
      </w:pPr>
      <w:r w:rsidRPr="00412CFA">
        <w:rPr>
          <w:szCs w:val="28"/>
        </w:rPr>
        <w:t>Общая сумма поступлений денежных средств зависит от способности руководства предприятия привлекать ресурсы. В отношении невложенных денежных средств руководство в момент возврата этих средств вольно направлять их на любые цели, которые оно посчитает наиболее важными.</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Для обеспечения эффективного управления денежными потоками целесообразно осуществлять их классификацию по различным признакам, методический подход к которой наиболее подробно освещен в работах И.А.Бланка [5, с. 259].</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 xml:space="preserve">1. По направленности движения денежных средств </w:t>
      </w:r>
      <w:r w:rsidRPr="00412CFA">
        <w:rPr>
          <w:color w:val="auto"/>
        </w:rPr>
        <w:t>выделяют следующие виды денежных потоков:</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положительный денежный поток (приток денежных средств);</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отрицательный денежный поток (отток денежных средств).</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На рисунке 1 стрелки, направленные к центру, показывают положительный, от центра - отрицательный денежный поток. Следует отметить их тесную взаимообусловленность: сбой во времени или в объеме одного из них обуславливает сбой и другого потока. Поэтому их целесообразно рассматривать во взаимосвязи как единый объект управления.</w:t>
      </w:r>
    </w:p>
    <w:p w:rsidR="00A0541D" w:rsidRPr="00412CFA" w:rsidRDefault="00A0541D" w:rsidP="00412CFA">
      <w:pPr>
        <w:widowControl w:val="0"/>
        <w:shd w:val="clear" w:color="auto" w:fill="FFFFFF"/>
        <w:autoSpaceDE w:val="0"/>
        <w:autoSpaceDN w:val="0"/>
        <w:adjustRightInd w:val="0"/>
        <w:spacing w:line="360" w:lineRule="auto"/>
        <w:ind w:firstLine="709"/>
        <w:jc w:val="both"/>
        <w:rPr>
          <w:color w:val="auto"/>
          <w:szCs w:val="24"/>
        </w:rPr>
      </w:pP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5"/>
        <w:gridCol w:w="144"/>
        <w:gridCol w:w="677"/>
        <w:gridCol w:w="403"/>
        <w:gridCol w:w="677"/>
        <w:gridCol w:w="763"/>
        <w:gridCol w:w="677"/>
        <w:gridCol w:w="1483"/>
        <w:gridCol w:w="317"/>
        <w:gridCol w:w="403"/>
        <w:gridCol w:w="1080"/>
        <w:gridCol w:w="180"/>
        <w:gridCol w:w="180"/>
        <w:gridCol w:w="1123"/>
      </w:tblGrid>
      <w:tr w:rsidR="00A80B8F" w:rsidRPr="00133613" w:rsidTr="005E5AC8">
        <w:trPr>
          <w:jc w:val="center"/>
        </w:trPr>
        <w:tc>
          <w:tcPr>
            <w:tcW w:w="1365" w:type="dxa"/>
          </w:tcPr>
          <w:p w:rsidR="00A80B8F" w:rsidRPr="00133613" w:rsidRDefault="00A80B8F" w:rsidP="005E5AC8">
            <w:pPr>
              <w:widowControl w:val="0"/>
              <w:autoSpaceDE w:val="0"/>
              <w:autoSpaceDN w:val="0"/>
              <w:adjustRightInd w:val="0"/>
              <w:jc w:val="both"/>
              <w:rPr>
                <w:bCs/>
                <w:sz w:val="24"/>
                <w:szCs w:val="24"/>
              </w:rPr>
            </w:pPr>
            <w:r w:rsidRPr="00133613">
              <w:rPr>
                <w:bCs/>
                <w:sz w:val="24"/>
                <w:szCs w:val="24"/>
              </w:rPr>
              <w:t>Продажа имущества</w:t>
            </w:r>
          </w:p>
        </w:tc>
        <w:tc>
          <w:tcPr>
            <w:tcW w:w="3341" w:type="dxa"/>
            <w:gridSpan w:val="6"/>
          </w:tcPr>
          <w:p w:rsidR="00A80B8F" w:rsidRPr="00133613" w:rsidRDefault="00ED70DE" w:rsidP="005E5AC8">
            <w:pPr>
              <w:widowControl w:val="0"/>
              <w:autoSpaceDE w:val="0"/>
              <w:autoSpaceDN w:val="0"/>
              <w:adjustRightInd w:val="0"/>
              <w:jc w:val="both"/>
              <w:rPr>
                <w:bCs/>
                <w:sz w:val="24"/>
                <w:szCs w:val="24"/>
              </w:rPr>
            </w:pPr>
            <w:r>
              <w:rPr>
                <w:noProof/>
              </w:rPr>
              <w:pict>
                <v:line id="_x0000_s1026" style="position:absolute;left:0;text-align:left;flip:x;z-index:251665920;mso-position-horizontal-relative:text;mso-position-vertical-relative:text" from="187.55pt,26.7pt" to="232.55pt,44.7pt">
                  <v:stroke endarrow="block"/>
                </v:line>
              </w:pict>
            </w:r>
            <w:r>
              <w:rPr>
                <w:noProof/>
              </w:rPr>
              <w:pict>
                <v:line id="_x0000_s1027" style="position:absolute;left:0;text-align:left;z-index:251664896;mso-position-horizontal-relative:text;mso-position-vertical-relative:text" from="70.55pt,26.7pt" to="115.55pt,44.7pt">
                  <v:stroke endarrow="block"/>
                </v:line>
              </w:pict>
            </w:r>
            <w:r w:rsidR="00A80B8F" w:rsidRPr="00133613">
              <w:rPr>
                <w:bCs/>
                <w:sz w:val="24"/>
                <w:szCs w:val="24"/>
              </w:rPr>
              <w:t>Поступление дебиторской задолженности</w:t>
            </w:r>
          </w:p>
        </w:tc>
        <w:tc>
          <w:tcPr>
            <w:tcW w:w="1483" w:type="dxa"/>
          </w:tcPr>
          <w:p w:rsidR="00A80B8F" w:rsidRPr="00133613" w:rsidRDefault="00ED70DE" w:rsidP="005E5AC8">
            <w:pPr>
              <w:widowControl w:val="0"/>
              <w:autoSpaceDE w:val="0"/>
              <w:autoSpaceDN w:val="0"/>
              <w:adjustRightInd w:val="0"/>
              <w:jc w:val="both"/>
              <w:rPr>
                <w:bCs/>
                <w:sz w:val="24"/>
                <w:szCs w:val="24"/>
              </w:rPr>
            </w:pPr>
            <w:r>
              <w:rPr>
                <w:noProof/>
              </w:rPr>
              <w:pict>
                <v:line id="_x0000_s1028" style="position:absolute;left:0;text-align:left;flip:x;z-index:251666944;mso-position-horizontal-relative:text;mso-position-vertical-relative:text" from="79.55pt,26.7pt" to="142.55pt,44.7pt">
                  <v:stroke endarrow="block"/>
                </v:line>
              </w:pict>
            </w:r>
            <w:r w:rsidR="00A80B8F" w:rsidRPr="00133613">
              <w:rPr>
                <w:bCs/>
                <w:sz w:val="24"/>
                <w:szCs w:val="24"/>
              </w:rPr>
              <w:t>Выручка</w:t>
            </w:r>
          </w:p>
        </w:tc>
        <w:tc>
          <w:tcPr>
            <w:tcW w:w="2160" w:type="dxa"/>
            <w:gridSpan w:val="5"/>
          </w:tcPr>
          <w:p w:rsidR="00A80B8F" w:rsidRPr="00133613" w:rsidRDefault="00A80B8F" w:rsidP="005E5AC8">
            <w:pPr>
              <w:widowControl w:val="0"/>
              <w:autoSpaceDE w:val="0"/>
              <w:autoSpaceDN w:val="0"/>
              <w:adjustRightInd w:val="0"/>
              <w:jc w:val="both"/>
              <w:rPr>
                <w:bCs/>
                <w:sz w:val="24"/>
                <w:szCs w:val="24"/>
              </w:rPr>
            </w:pPr>
            <w:r w:rsidRPr="00133613">
              <w:rPr>
                <w:bCs/>
                <w:sz w:val="24"/>
                <w:szCs w:val="24"/>
              </w:rPr>
              <w:t>Новый заемный капитал</w:t>
            </w:r>
          </w:p>
        </w:tc>
        <w:tc>
          <w:tcPr>
            <w:tcW w:w="1123" w:type="dxa"/>
          </w:tcPr>
          <w:p w:rsidR="00A80B8F" w:rsidRPr="00133613" w:rsidRDefault="00A80B8F" w:rsidP="005E5AC8">
            <w:pPr>
              <w:widowControl w:val="0"/>
              <w:autoSpaceDE w:val="0"/>
              <w:autoSpaceDN w:val="0"/>
              <w:adjustRightInd w:val="0"/>
              <w:jc w:val="both"/>
              <w:rPr>
                <w:bCs/>
                <w:sz w:val="24"/>
                <w:szCs w:val="24"/>
              </w:rPr>
            </w:pPr>
            <w:r w:rsidRPr="00133613">
              <w:rPr>
                <w:bCs/>
                <w:sz w:val="24"/>
                <w:szCs w:val="24"/>
              </w:rPr>
              <w:t>Выпуск акций</w:t>
            </w:r>
          </w:p>
        </w:tc>
      </w:tr>
      <w:tr w:rsidR="00A80B8F" w:rsidRPr="00133613" w:rsidTr="005E5AC8">
        <w:trPr>
          <w:jc w:val="center"/>
        </w:trPr>
        <w:tc>
          <w:tcPr>
            <w:tcW w:w="1365" w:type="dxa"/>
            <w:tcBorders>
              <w:left w:val="nil"/>
              <w:bottom w:val="nil"/>
              <w:right w:val="nil"/>
            </w:tcBorders>
          </w:tcPr>
          <w:p w:rsidR="00A80B8F" w:rsidRPr="00133613" w:rsidRDefault="00ED70DE" w:rsidP="005E5AC8">
            <w:pPr>
              <w:widowControl w:val="0"/>
              <w:autoSpaceDE w:val="0"/>
              <w:autoSpaceDN w:val="0"/>
              <w:adjustRightInd w:val="0"/>
              <w:jc w:val="both"/>
              <w:rPr>
                <w:bCs/>
                <w:sz w:val="24"/>
                <w:szCs w:val="24"/>
              </w:rPr>
            </w:pPr>
            <w:r>
              <w:rPr>
                <w:noProof/>
              </w:rPr>
              <w:pict>
                <v:line id="_x0000_s1029" style="position:absolute;left:0;text-align:left;z-index:251663872;mso-position-horizontal-relative:text;mso-position-vertical-relative:text" from="46.8pt,-.1pt" to="109.8pt,17.9pt">
                  <v:stroke endarrow="block"/>
                </v:line>
              </w:pict>
            </w:r>
          </w:p>
        </w:tc>
        <w:tc>
          <w:tcPr>
            <w:tcW w:w="821" w:type="dxa"/>
            <w:gridSpan w:val="2"/>
            <w:tcBorders>
              <w:left w:val="nil"/>
              <w:bottom w:val="nil"/>
              <w:right w:val="nil"/>
            </w:tcBorders>
          </w:tcPr>
          <w:p w:rsidR="00A80B8F" w:rsidRPr="00133613" w:rsidRDefault="00A80B8F" w:rsidP="005E5AC8">
            <w:pPr>
              <w:widowControl w:val="0"/>
              <w:autoSpaceDE w:val="0"/>
              <w:autoSpaceDN w:val="0"/>
              <w:adjustRightInd w:val="0"/>
              <w:jc w:val="both"/>
              <w:rPr>
                <w:bCs/>
                <w:sz w:val="24"/>
                <w:szCs w:val="24"/>
              </w:rPr>
            </w:pPr>
          </w:p>
        </w:tc>
        <w:tc>
          <w:tcPr>
            <w:tcW w:w="1080" w:type="dxa"/>
            <w:gridSpan w:val="2"/>
            <w:tcBorders>
              <w:left w:val="nil"/>
              <w:right w:val="nil"/>
            </w:tcBorders>
          </w:tcPr>
          <w:p w:rsidR="00A80B8F" w:rsidRPr="00133613" w:rsidRDefault="00A80B8F" w:rsidP="005E5AC8">
            <w:pPr>
              <w:widowControl w:val="0"/>
              <w:autoSpaceDE w:val="0"/>
              <w:autoSpaceDN w:val="0"/>
              <w:adjustRightInd w:val="0"/>
              <w:jc w:val="both"/>
              <w:rPr>
                <w:bCs/>
                <w:sz w:val="24"/>
                <w:szCs w:val="24"/>
              </w:rPr>
            </w:pPr>
          </w:p>
        </w:tc>
        <w:tc>
          <w:tcPr>
            <w:tcW w:w="1440" w:type="dxa"/>
            <w:gridSpan w:val="2"/>
            <w:tcBorders>
              <w:left w:val="nil"/>
              <w:right w:val="nil"/>
            </w:tcBorders>
          </w:tcPr>
          <w:p w:rsidR="00A80B8F" w:rsidRPr="00133613" w:rsidRDefault="00A80B8F" w:rsidP="005E5AC8">
            <w:pPr>
              <w:widowControl w:val="0"/>
              <w:autoSpaceDE w:val="0"/>
              <w:autoSpaceDN w:val="0"/>
              <w:adjustRightInd w:val="0"/>
              <w:jc w:val="both"/>
              <w:rPr>
                <w:bCs/>
                <w:sz w:val="24"/>
                <w:szCs w:val="24"/>
              </w:rPr>
            </w:pPr>
          </w:p>
        </w:tc>
        <w:tc>
          <w:tcPr>
            <w:tcW w:w="1800" w:type="dxa"/>
            <w:gridSpan w:val="2"/>
            <w:tcBorders>
              <w:left w:val="nil"/>
              <w:right w:val="nil"/>
            </w:tcBorders>
          </w:tcPr>
          <w:p w:rsidR="00A80B8F" w:rsidRPr="00133613" w:rsidRDefault="00ED70DE" w:rsidP="005E5AC8">
            <w:pPr>
              <w:widowControl w:val="0"/>
              <w:autoSpaceDE w:val="0"/>
              <w:autoSpaceDN w:val="0"/>
              <w:adjustRightInd w:val="0"/>
              <w:jc w:val="both"/>
              <w:rPr>
                <w:bCs/>
                <w:sz w:val="24"/>
                <w:szCs w:val="24"/>
              </w:rPr>
            </w:pPr>
            <w:r>
              <w:rPr>
                <w:noProof/>
              </w:rPr>
              <w:pict>
                <v:line id="_x0000_s1030" style="position:absolute;left:0;text-align:left;flip:x;z-index:251667968;mso-position-horizontal-relative:text;mso-position-vertical-relative:text" from="68.85pt,.9pt" to="185.95pt,18.4pt">
                  <v:stroke endarrow="block"/>
                </v:line>
              </w:pict>
            </w:r>
          </w:p>
        </w:tc>
        <w:tc>
          <w:tcPr>
            <w:tcW w:w="1483" w:type="dxa"/>
            <w:gridSpan w:val="2"/>
            <w:tcBorders>
              <w:left w:val="nil"/>
              <w:bottom w:val="nil"/>
              <w:right w:val="nil"/>
            </w:tcBorders>
          </w:tcPr>
          <w:p w:rsidR="00A80B8F" w:rsidRPr="00133613" w:rsidRDefault="00A80B8F" w:rsidP="005E5AC8">
            <w:pPr>
              <w:widowControl w:val="0"/>
              <w:autoSpaceDE w:val="0"/>
              <w:autoSpaceDN w:val="0"/>
              <w:adjustRightInd w:val="0"/>
              <w:jc w:val="both"/>
              <w:rPr>
                <w:bCs/>
                <w:sz w:val="24"/>
                <w:szCs w:val="24"/>
              </w:rPr>
            </w:pPr>
          </w:p>
        </w:tc>
        <w:tc>
          <w:tcPr>
            <w:tcW w:w="1483" w:type="dxa"/>
            <w:gridSpan w:val="3"/>
            <w:tcBorders>
              <w:left w:val="nil"/>
              <w:bottom w:val="nil"/>
              <w:right w:val="nil"/>
            </w:tcBorders>
          </w:tcPr>
          <w:p w:rsidR="00A80B8F" w:rsidRPr="00133613" w:rsidRDefault="00A80B8F" w:rsidP="005E5AC8">
            <w:pPr>
              <w:widowControl w:val="0"/>
              <w:autoSpaceDE w:val="0"/>
              <w:autoSpaceDN w:val="0"/>
              <w:adjustRightInd w:val="0"/>
              <w:jc w:val="both"/>
              <w:rPr>
                <w:bCs/>
                <w:sz w:val="24"/>
                <w:szCs w:val="24"/>
              </w:rPr>
            </w:pPr>
          </w:p>
        </w:tc>
      </w:tr>
      <w:tr w:rsidR="00A80B8F" w:rsidRPr="00133613" w:rsidTr="005E5AC8">
        <w:trPr>
          <w:jc w:val="center"/>
        </w:trPr>
        <w:tc>
          <w:tcPr>
            <w:tcW w:w="1365" w:type="dxa"/>
            <w:tcBorders>
              <w:top w:val="nil"/>
              <w:left w:val="nil"/>
              <w:bottom w:val="nil"/>
              <w:right w:val="nil"/>
            </w:tcBorders>
          </w:tcPr>
          <w:p w:rsidR="00A80B8F" w:rsidRPr="00133613" w:rsidRDefault="00ED70DE" w:rsidP="005E5AC8">
            <w:pPr>
              <w:widowControl w:val="0"/>
              <w:autoSpaceDE w:val="0"/>
              <w:autoSpaceDN w:val="0"/>
              <w:adjustRightInd w:val="0"/>
              <w:jc w:val="both"/>
              <w:rPr>
                <w:bCs/>
                <w:sz w:val="24"/>
                <w:szCs w:val="24"/>
              </w:rPr>
            </w:pPr>
            <w:r>
              <w:rPr>
                <w:noProof/>
              </w:rPr>
              <w:pict>
                <v:line id="_x0000_s1031" style="position:absolute;left:0;text-align:left;flip:x;z-index:251668992;mso-position-horizontal-relative:text;mso-position-vertical-relative:text" from="55.8pt,12.6pt" to="136.8pt,30.6pt">
                  <v:stroke endarrow="block"/>
                </v:line>
              </w:pict>
            </w:r>
          </w:p>
        </w:tc>
        <w:tc>
          <w:tcPr>
            <w:tcW w:w="821" w:type="dxa"/>
            <w:gridSpan w:val="2"/>
            <w:tcBorders>
              <w:top w:val="nil"/>
              <w:left w:val="nil"/>
              <w:bottom w:val="nil"/>
            </w:tcBorders>
          </w:tcPr>
          <w:p w:rsidR="00A80B8F" w:rsidRPr="00133613" w:rsidRDefault="00A80B8F" w:rsidP="005E5AC8">
            <w:pPr>
              <w:widowControl w:val="0"/>
              <w:autoSpaceDE w:val="0"/>
              <w:autoSpaceDN w:val="0"/>
              <w:adjustRightInd w:val="0"/>
              <w:jc w:val="both"/>
              <w:rPr>
                <w:bCs/>
                <w:sz w:val="24"/>
                <w:szCs w:val="24"/>
              </w:rPr>
            </w:pPr>
          </w:p>
        </w:tc>
        <w:tc>
          <w:tcPr>
            <w:tcW w:w="4320" w:type="dxa"/>
            <w:gridSpan w:val="6"/>
          </w:tcPr>
          <w:p w:rsidR="00A80B8F" w:rsidRPr="00133613" w:rsidRDefault="00ED70DE" w:rsidP="005E5AC8">
            <w:pPr>
              <w:widowControl w:val="0"/>
              <w:autoSpaceDE w:val="0"/>
              <w:autoSpaceDN w:val="0"/>
              <w:adjustRightInd w:val="0"/>
              <w:jc w:val="center"/>
              <w:rPr>
                <w:b/>
                <w:bCs/>
                <w:sz w:val="24"/>
                <w:szCs w:val="24"/>
              </w:rPr>
            </w:pPr>
            <w:r>
              <w:rPr>
                <w:noProof/>
              </w:rPr>
              <w:pict>
                <v:line id="_x0000_s1032" style="position:absolute;left:0;text-align:left;z-index:251673088;mso-position-horizontal-relative:text;mso-position-vertical-relative:text" from="186.1pt,13.15pt" to="232.9pt,29.85pt">
                  <v:stroke endarrow="block"/>
                </v:line>
              </w:pict>
            </w:r>
            <w:r>
              <w:rPr>
                <w:noProof/>
              </w:rPr>
              <w:pict>
                <v:line id="_x0000_s1033" style="position:absolute;left:0;text-align:left;flip:x;z-index:251671040;mso-position-horizontal-relative:text;mso-position-vertical-relative:text" from="34.9pt,13.15pt" to="96.1pt,29.85pt">
                  <v:stroke endarrow="block"/>
                </v:line>
              </w:pict>
            </w:r>
            <w:r>
              <w:rPr>
                <w:noProof/>
              </w:rPr>
              <w:pict>
                <v:line id="_x0000_s1034" style="position:absolute;left:0;text-align:left;flip:x;z-index:251670016;mso-position-horizontal-relative:text;mso-position-vertical-relative:text" from="5.75pt,13.15pt" to="51.1pt,30.6pt">
                  <v:stroke endarrow="block"/>
                </v:line>
              </w:pict>
            </w:r>
            <w:r>
              <w:rPr>
                <w:noProof/>
              </w:rPr>
              <w:pict>
                <v:line id="_x0000_s1035" style="position:absolute;left:0;text-align:left;z-index:251674112;mso-position-horizontal-relative:text;mso-position-vertical-relative:text" from="205.55pt,11.3pt" to="295.55pt,29.3pt">
                  <v:stroke endarrow="block"/>
                </v:line>
              </w:pict>
            </w:r>
            <w:r>
              <w:rPr>
                <w:noProof/>
              </w:rPr>
              <w:pict>
                <v:line id="_x0000_s1036" style="position:absolute;left:0;text-align:left;z-index:251672064;mso-position-horizontal-relative:text;mso-position-vertical-relative:text" from="115.55pt,11.3pt" to="115.55pt,29.3pt">
                  <v:stroke endarrow="block"/>
                </v:line>
              </w:pict>
            </w:r>
            <w:r w:rsidR="00A80B8F" w:rsidRPr="00133613">
              <w:rPr>
                <w:b/>
                <w:bCs/>
                <w:sz w:val="24"/>
                <w:szCs w:val="24"/>
              </w:rPr>
              <w:t>Денежные потоки</w:t>
            </w:r>
          </w:p>
        </w:tc>
        <w:tc>
          <w:tcPr>
            <w:tcW w:w="1483" w:type="dxa"/>
            <w:gridSpan w:val="2"/>
            <w:tcBorders>
              <w:top w:val="nil"/>
              <w:bottom w:val="nil"/>
              <w:right w:val="nil"/>
            </w:tcBorders>
          </w:tcPr>
          <w:p w:rsidR="00A80B8F" w:rsidRPr="00133613" w:rsidRDefault="00A80B8F" w:rsidP="005E5AC8">
            <w:pPr>
              <w:widowControl w:val="0"/>
              <w:autoSpaceDE w:val="0"/>
              <w:autoSpaceDN w:val="0"/>
              <w:adjustRightInd w:val="0"/>
              <w:jc w:val="both"/>
              <w:rPr>
                <w:bCs/>
                <w:sz w:val="24"/>
                <w:szCs w:val="24"/>
              </w:rPr>
            </w:pPr>
          </w:p>
        </w:tc>
        <w:tc>
          <w:tcPr>
            <w:tcW w:w="1483" w:type="dxa"/>
            <w:gridSpan w:val="3"/>
            <w:tcBorders>
              <w:top w:val="nil"/>
              <w:left w:val="nil"/>
              <w:bottom w:val="nil"/>
              <w:right w:val="nil"/>
            </w:tcBorders>
          </w:tcPr>
          <w:p w:rsidR="00A80B8F" w:rsidRPr="00133613" w:rsidRDefault="00A80B8F" w:rsidP="005E5AC8">
            <w:pPr>
              <w:widowControl w:val="0"/>
              <w:autoSpaceDE w:val="0"/>
              <w:autoSpaceDN w:val="0"/>
              <w:adjustRightInd w:val="0"/>
              <w:jc w:val="both"/>
              <w:rPr>
                <w:bCs/>
                <w:sz w:val="24"/>
                <w:szCs w:val="24"/>
              </w:rPr>
            </w:pPr>
          </w:p>
        </w:tc>
      </w:tr>
      <w:tr w:rsidR="00A80B8F" w:rsidRPr="00133613" w:rsidTr="005E5AC8">
        <w:trPr>
          <w:jc w:val="center"/>
        </w:trPr>
        <w:tc>
          <w:tcPr>
            <w:tcW w:w="1365" w:type="dxa"/>
            <w:tcBorders>
              <w:top w:val="nil"/>
              <w:left w:val="nil"/>
              <w:right w:val="nil"/>
            </w:tcBorders>
          </w:tcPr>
          <w:p w:rsidR="00A80B8F" w:rsidRPr="00133613" w:rsidRDefault="00A80B8F" w:rsidP="005E5AC8">
            <w:pPr>
              <w:widowControl w:val="0"/>
              <w:autoSpaceDE w:val="0"/>
              <w:autoSpaceDN w:val="0"/>
              <w:adjustRightInd w:val="0"/>
              <w:jc w:val="both"/>
              <w:rPr>
                <w:bCs/>
                <w:sz w:val="24"/>
                <w:szCs w:val="24"/>
              </w:rPr>
            </w:pPr>
          </w:p>
        </w:tc>
        <w:tc>
          <w:tcPr>
            <w:tcW w:w="821" w:type="dxa"/>
            <w:gridSpan w:val="2"/>
            <w:tcBorders>
              <w:top w:val="nil"/>
              <w:left w:val="nil"/>
              <w:right w:val="nil"/>
            </w:tcBorders>
          </w:tcPr>
          <w:p w:rsidR="00A80B8F" w:rsidRPr="00133613" w:rsidRDefault="00A80B8F" w:rsidP="005E5AC8">
            <w:pPr>
              <w:widowControl w:val="0"/>
              <w:autoSpaceDE w:val="0"/>
              <w:autoSpaceDN w:val="0"/>
              <w:adjustRightInd w:val="0"/>
              <w:jc w:val="both"/>
              <w:rPr>
                <w:bCs/>
                <w:sz w:val="24"/>
                <w:szCs w:val="24"/>
              </w:rPr>
            </w:pPr>
          </w:p>
        </w:tc>
        <w:tc>
          <w:tcPr>
            <w:tcW w:w="1080" w:type="dxa"/>
            <w:gridSpan w:val="2"/>
            <w:tcBorders>
              <w:left w:val="nil"/>
              <w:right w:val="nil"/>
            </w:tcBorders>
          </w:tcPr>
          <w:p w:rsidR="00A80B8F" w:rsidRPr="00133613" w:rsidRDefault="00A80B8F" w:rsidP="005E5AC8">
            <w:pPr>
              <w:widowControl w:val="0"/>
              <w:autoSpaceDE w:val="0"/>
              <w:autoSpaceDN w:val="0"/>
              <w:adjustRightInd w:val="0"/>
              <w:jc w:val="both"/>
              <w:rPr>
                <w:bCs/>
                <w:sz w:val="24"/>
                <w:szCs w:val="24"/>
              </w:rPr>
            </w:pPr>
          </w:p>
        </w:tc>
        <w:tc>
          <w:tcPr>
            <w:tcW w:w="1440" w:type="dxa"/>
            <w:gridSpan w:val="2"/>
            <w:tcBorders>
              <w:left w:val="nil"/>
              <w:right w:val="nil"/>
            </w:tcBorders>
          </w:tcPr>
          <w:p w:rsidR="00A80B8F" w:rsidRPr="00133613" w:rsidRDefault="00A80B8F" w:rsidP="005E5AC8">
            <w:pPr>
              <w:widowControl w:val="0"/>
              <w:autoSpaceDE w:val="0"/>
              <w:autoSpaceDN w:val="0"/>
              <w:adjustRightInd w:val="0"/>
              <w:jc w:val="both"/>
              <w:rPr>
                <w:bCs/>
                <w:sz w:val="24"/>
                <w:szCs w:val="24"/>
              </w:rPr>
            </w:pPr>
          </w:p>
        </w:tc>
        <w:tc>
          <w:tcPr>
            <w:tcW w:w="1800" w:type="dxa"/>
            <w:gridSpan w:val="2"/>
            <w:tcBorders>
              <w:left w:val="nil"/>
              <w:right w:val="nil"/>
            </w:tcBorders>
          </w:tcPr>
          <w:p w:rsidR="00A80B8F" w:rsidRPr="00133613" w:rsidRDefault="00A80B8F" w:rsidP="005E5AC8">
            <w:pPr>
              <w:widowControl w:val="0"/>
              <w:autoSpaceDE w:val="0"/>
              <w:autoSpaceDN w:val="0"/>
              <w:adjustRightInd w:val="0"/>
              <w:jc w:val="both"/>
              <w:rPr>
                <w:bCs/>
                <w:sz w:val="24"/>
                <w:szCs w:val="24"/>
              </w:rPr>
            </w:pPr>
          </w:p>
        </w:tc>
        <w:tc>
          <w:tcPr>
            <w:tcW w:w="1483" w:type="dxa"/>
            <w:gridSpan w:val="2"/>
            <w:tcBorders>
              <w:top w:val="nil"/>
              <w:left w:val="nil"/>
              <w:right w:val="nil"/>
            </w:tcBorders>
          </w:tcPr>
          <w:p w:rsidR="00A80B8F" w:rsidRPr="00133613" w:rsidRDefault="00A80B8F" w:rsidP="005E5AC8">
            <w:pPr>
              <w:widowControl w:val="0"/>
              <w:autoSpaceDE w:val="0"/>
              <w:autoSpaceDN w:val="0"/>
              <w:adjustRightInd w:val="0"/>
              <w:jc w:val="both"/>
              <w:rPr>
                <w:bCs/>
                <w:sz w:val="24"/>
                <w:szCs w:val="24"/>
              </w:rPr>
            </w:pPr>
          </w:p>
        </w:tc>
        <w:tc>
          <w:tcPr>
            <w:tcW w:w="1483" w:type="dxa"/>
            <w:gridSpan w:val="3"/>
            <w:tcBorders>
              <w:top w:val="nil"/>
              <w:left w:val="nil"/>
              <w:right w:val="nil"/>
            </w:tcBorders>
          </w:tcPr>
          <w:p w:rsidR="00A80B8F" w:rsidRPr="00133613" w:rsidRDefault="00A80B8F" w:rsidP="005E5AC8">
            <w:pPr>
              <w:widowControl w:val="0"/>
              <w:autoSpaceDE w:val="0"/>
              <w:autoSpaceDN w:val="0"/>
              <w:adjustRightInd w:val="0"/>
              <w:jc w:val="both"/>
              <w:rPr>
                <w:bCs/>
                <w:sz w:val="24"/>
                <w:szCs w:val="24"/>
              </w:rPr>
            </w:pPr>
          </w:p>
        </w:tc>
      </w:tr>
      <w:tr w:rsidR="00A80B8F" w:rsidRPr="00133613" w:rsidTr="005E5AC8">
        <w:trPr>
          <w:jc w:val="center"/>
        </w:trPr>
        <w:tc>
          <w:tcPr>
            <w:tcW w:w="1509" w:type="dxa"/>
            <w:gridSpan w:val="2"/>
          </w:tcPr>
          <w:p w:rsidR="00A80B8F" w:rsidRPr="00133613" w:rsidRDefault="00A80B8F" w:rsidP="005E5AC8">
            <w:pPr>
              <w:widowControl w:val="0"/>
              <w:autoSpaceDE w:val="0"/>
              <w:autoSpaceDN w:val="0"/>
              <w:adjustRightInd w:val="0"/>
              <w:jc w:val="both"/>
              <w:rPr>
                <w:bCs/>
                <w:sz w:val="24"/>
                <w:szCs w:val="24"/>
              </w:rPr>
            </w:pPr>
            <w:r w:rsidRPr="00133613">
              <w:rPr>
                <w:bCs/>
                <w:sz w:val="24"/>
                <w:szCs w:val="24"/>
              </w:rPr>
              <w:t>Финансовые вложения</w:t>
            </w:r>
          </w:p>
        </w:tc>
        <w:tc>
          <w:tcPr>
            <w:tcW w:w="1080" w:type="dxa"/>
            <w:gridSpan w:val="2"/>
          </w:tcPr>
          <w:p w:rsidR="00A80B8F" w:rsidRPr="00133613" w:rsidRDefault="00A80B8F" w:rsidP="005E5AC8">
            <w:pPr>
              <w:widowControl w:val="0"/>
              <w:autoSpaceDE w:val="0"/>
              <w:autoSpaceDN w:val="0"/>
              <w:adjustRightInd w:val="0"/>
              <w:jc w:val="both"/>
              <w:rPr>
                <w:bCs/>
                <w:sz w:val="24"/>
                <w:szCs w:val="24"/>
              </w:rPr>
            </w:pPr>
            <w:r w:rsidRPr="00133613">
              <w:rPr>
                <w:bCs/>
                <w:sz w:val="24"/>
                <w:szCs w:val="24"/>
              </w:rPr>
              <w:t>Налоги</w:t>
            </w:r>
          </w:p>
        </w:tc>
        <w:tc>
          <w:tcPr>
            <w:tcW w:w="1440" w:type="dxa"/>
            <w:gridSpan w:val="2"/>
          </w:tcPr>
          <w:p w:rsidR="00A80B8F" w:rsidRPr="00133613" w:rsidRDefault="00A80B8F" w:rsidP="005E5AC8">
            <w:pPr>
              <w:widowControl w:val="0"/>
              <w:autoSpaceDE w:val="0"/>
              <w:autoSpaceDN w:val="0"/>
              <w:adjustRightInd w:val="0"/>
              <w:jc w:val="both"/>
              <w:rPr>
                <w:bCs/>
                <w:sz w:val="24"/>
                <w:szCs w:val="24"/>
              </w:rPr>
            </w:pPr>
            <w:r w:rsidRPr="00133613">
              <w:rPr>
                <w:bCs/>
                <w:sz w:val="24"/>
                <w:szCs w:val="24"/>
              </w:rPr>
              <w:t>Выплата дивидендов</w:t>
            </w:r>
          </w:p>
        </w:tc>
        <w:tc>
          <w:tcPr>
            <w:tcW w:w="2880" w:type="dxa"/>
            <w:gridSpan w:val="4"/>
          </w:tcPr>
          <w:p w:rsidR="00A80B8F" w:rsidRPr="00133613" w:rsidRDefault="00A80B8F" w:rsidP="005E5AC8">
            <w:pPr>
              <w:widowControl w:val="0"/>
              <w:autoSpaceDE w:val="0"/>
              <w:autoSpaceDN w:val="0"/>
              <w:adjustRightInd w:val="0"/>
              <w:jc w:val="both"/>
              <w:rPr>
                <w:bCs/>
                <w:sz w:val="24"/>
                <w:szCs w:val="24"/>
              </w:rPr>
            </w:pPr>
            <w:r w:rsidRPr="00133613">
              <w:rPr>
                <w:bCs/>
                <w:sz w:val="24"/>
                <w:szCs w:val="24"/>
              </w:rPr>
              <w:t>Погашение кредиторской задолженности</w:t>
            </w:r>
          </w:p>
        </w:tc>
        <w:tc>
          <w:tcPr>
            <w:tcW w:w="1260" w:type="dxa"/>
            <w:gridSpan w:val="2"/>
          </w:tcPr>
          <w:p w:rsidR="00A80B8F" w:rsidRPr="00133613" w:rsidRDefault="00A80B8F" w:rsidP="005E5AC8">
            <w:pPr>
              <w:widowControl w:val="0"/>
              <w:autoSpaceDE w:val="0"/>
              <w:autoSpaceDN w:val="0"/>
              <w:adjustRightInd w:val="0"/>
              <w:jc w:val="both"/>
              <w:rPr>
                <w:bCs/>
                <w:sz w:val="24"/>
                <w:szCs w:val="24"/>
              </w:rPr>
            </w:pPr>
            <w:r w:rsidRPr="00133613">
              <w:rPr>
                <w:bCs/>
                <w:sz w:val="24"/>
                <w:szCs w:val="24"/>
              </w:rPr>
              <w:t>Выплата зарплаты</w:t>
            </w:r>
          </w:p>
        </w:tc>
        <w:tc>
          <w:tcPr>
            <w:tcW w:w="1303" w:type="dxa"/>
            <w:gridSpan w:val="2"/>
          </w:tcPr>
          <w:p w:rsidR="00A80B8F" w:rsidRPr="00133613" w:rsidRDefault="00A80B8F" w:rsidP="005E5AC8">
            <w:pPr>
              <w:widowControl w:val="0"/>
              <w:autoSpaceDE w:val="0"/>
              <w:autoSpaceDN w:val="0"/>
              <w:adjustRightInd w:val="0"/>
              <w:jc w:val="both"/>
              <w:rPr>
                <w:bCs/>
                <w:sz w:val="24"/>
                <w:szCs w:val="24"/>
              </w:rPr>
            </w:pPr>
            <w:r w:rsidRPr="00133613">
              <w:rPr>
                <w:bCs/>
                <w:sz w:val="24"/>
                <w:szCs w:val="24"/>
              </w:rPr>
              <w:t>Наличные платежи</w:t>
            </w:r>
          </w:p>
        </w:tc>
      </w:tr>
    </w:tbl>
    <w:p w:rsidR="00587EC9" w:rsidRPr="00412CFA" w:rsidRDefault="00587EC9" w:rsidP="00412CFA">
      <w:pPr>
        <w:widowControl w:val="0"/>
        <w:shd w:val="clear" w:color="auto" w:fill="FFFFFF"/>
        <w:autoSpaceDE w:val="0"/>
        <w:autoSpaceDN w:val="0"/>
        <w:adjustRightInd w:val="0"/>
        <w:spacing w:line="360" w:lineRule="auto"/>
        <w:ind w:firstLine="709"/>
        <w:jc w:val="both"/>
        <w:rPr>
          <w:bCs/>
          <w:color w:val="auto"/>
        </w:rPr>
      </w:pPr>
      <w:r w:rsidRPr="00412CFA">
        <w:rPr>
          <w:bCs/>
          <w:color w:val="auto"/>
        </w:rPr>
        <w:t>Рисунок 1 - Денежные потоки предприятия</w:t>
      </w:r>
    </w:p>
    <w:p w:rsidR="00587EC9" w:rsidRPr="00412CFA" w:rsidRDefault="00587EC9" w:rsidP="00412CFA">
      <w:pPr>
        <w:widowControl w:val="0"/>
        <w:shd w:val="clear" w:color="auto" w:fill="FFFFFF"/>
        <w:autoSpaceDE w:val="0"/>
        <w:autoSpaceDN w:val="0"/>
        <w:adjustRightInd w:val="0"/>
        <w:spacing w:line="360" w:lineRule="auto"/>
        <w:ind w:firstLine="709"/>
        <w:jc w:val="both"/>
        <w:rPr>
          <w:bCs/>
          <w:color w:val="auto"/>
          <w:szCs w:val="24"/>
        </w:rPr>
      </w:pPr>
    </w:p>
    <w:p w:rsidR="00A0541D" w:rsidRPr="00412CFA" w:rsidRDefault="00A0541D"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2. По методу исчисления объема:</w:t>
      </w:r>
    </w:p>
    <w:p w:rsidR="00A0541D" w:rsidRPr="00412CFA" w:rsidRDefault="00A0541D"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 </w:t>
      </w:r>
      <w:r w:rsidRPr="00412CFA">
        <w:rPr>
          <w:iCs/>
          <w:color w:val="auto"/>
        </w:rPr>
        <w:t xml:space="preserve">валовой денежный поток - </w:t>
      </w:r>
      <w:r w:rsidRPr="00412CFA">
        <w:rPr>
          <w:color w:val="auto"/>
        </w:rPr>
        <w:t>это все поступления или вся сумма расходования денежных средств в анализируемом периоде времени;</w:t>
      </w:r>
    </w:p>
    <w:p w:rsidR="00A0541D" w:rsidRPr="00412CFA" w:rsidRDefault="00A0541D"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 </w:t>
      </w:r>
      <w:r w:rsidRPr="00412CFA">
        <w:rPr>
          <w:iCs/>
          <w:color w:val="auto"/>
        </w:rPr>
        <w:t xml:space="preserve">чистый денежный поток (ЧДП), </w:t>
      </w:r>
      <w:r w:rsidRPr="00412CFA">
        <w:rPr>
          <w:color w:val="auto"/>
        </w:rPr>
        <w:t xml:space="preserve">который представляет собой разность между положительным </w:t>
      </w:r>
      <w:r w:rsidRPr="00412CFA">
        <w:rPr>
          <w:iCs/>
          <w:color w:val="auto"/>
        </w:rPr>
        <w:t xml:space="preserve">(ПДП) </w:t>
      </w:r>
      <w:r w:rsidRPr="00412CFA">
        <w:rPr>
          <w:color w:val="auto"/>
        </w:rPr>
        <w:t xml:space="preserve">и отрицательным </w:t>
      </w:r>
      <w:r w:rsidRPr="00412CFA">
        <w:rPr>
          <w:iCs/>
          <w:color w:val="auto"/>
        </w:rPr>
        <w:t xml:space="preserve">(ОДП) </w:t>
      </w:r>
      <w:r w:rsidRPr="00412CFA">
        <w:rPr>
          <w:color w:val="auto"/>
        </w:rPr>
        <w:t>потоками денежных средств в анализируемом периоде времени.</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3. По видам деятельности:</w:t>
      </w:r>
      <w:r w:rsidRPr="00412CFA">
        <w:rPr>
          <w:color w:val="auto"/>
        </w:rPr>
        <w:t xml:space="preserve"> </w:t>
      </w:r>
      <w:r w:rsidRPr="00412CFA">
        <w:rPr>
          <w:iCs/>
          <w:color w:val="auto"/>
        </w:rPr>
        <w:t xml:space="preserve">денежный поток от </w:t>
      </w:r>
      <w:r w:rsidR="00A0541D" w:rsidRPr="00412CFA">
        <w:rPr>
          <w:iCs/>
          <w:color w:val="auto"/>
        </w:rPr>
        <w:t>текущей</w:t>
      </w:r>
      <w:r w:rsidRPr="00412CFA">
        <w:rPr>
          <w:iCs/>
          <w:color w:val="auto"/>
        </w:rPr>
        <w:t xml:space="preserve"> деятельности</w:t>
      </w:r>
      <w:r w:rsidRPr="00412CFA">
        <w:rPr>
          <w:color w:val="auto"/>
        </w:rPr>
        <w:t xml:space="preserve">; </w:t>
      </w:r>
      <w:r w:rsidRPr="00412CFA">
        <w:rPr>
          <w:iCs/>
          <w:color w:val="auto"/>
        </w:rPr>
        <w:t>денежный поток от инвестиционной</w:t>
      </w:r>
      <w:r w:rsidRPr="00412CFA">
        <w:rPr>
          <w:color w:val="auto"/>
        </w:rPr>
        <w:t xml:space="preserve">; </w:t>
      </w:r>
      <w:r w:rsidRPr="00412CFA">
        <w:rPr>
          <w:iCs/>
          <w:color w:val="auto"/>
        </w:rPr>
        <w:t>денежный поток от финансовой деятельности</w:t>
      </w:r>
      <w:r w:rsidRPr="00412CFA">
        <w:rPr>
          <w:color w:val="auto"/>
        </w:rPr>
        <w:t>.</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 xml:space="preserve">4. По уровню достаточности объема </w:t>
      </w:r>
      <w:r w:rsidRPr="00412CFA">
        <w:rPr>
          <w:color w:val="auto"/>
        </w:rPr>
        <w:t xml:space="preserve">различают: </w:t>
      </w:r>
      <w:r w:rsidRPr="00412CFA">
        <w:rPr>
          <w:iCs/>
          <w:color w:val="auto"/>
        </w:rPr>
        <w:t xml:space="preserve">избыточный денежный поток, </w:t>
      </w:r>
      <w:r w:rsidRPr="00412CFA">
        <w:rPr>
          <w:color w:val="auto"/>
        </w:rPr>
        <w:t xml:space="preserve">при котором поступления денежных средств значительно превышают реальную потребность предприятия в финансовых ресурсах, в результате чего накапливаются и простаивают свободные остатки денежной наличности на счетах в банке; </w:t>
      </w:r>
      <w:r w:rsidRPr="00412CFA">
        <w:rPr>
          <w:iCs/>
          <w:color w:val="auto"/>
        </w:rPr>
        <w:t xml:space="preserve">дефицитный денежный поток, </w:t>
      </w:r>
      <w:r w:rsidRPr="00412CFA">
        <w:rPr>
          <w:color w:val="auto"/>
        </w:rPr>
        <w:t>при котором поступление денежных средств значительно ниже реальных потребностей предприятия.</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 xml:space="preserve">5. По непрерывности формирования </w:t>
      </w:r>
      <w:r w:rsidRPr="00412CFA">
        <w:rPr>
          <w:color w:val="auto"/>
        </w:rPr>
        <w:t xml:space="preserve">различают: </w:t>
      </w:r>
      <w:r w:rsidRPr="00412CFA">
        <w:rPr>
          <w:iCs/>
          <w:color w:val="auto"/>
        </w:rPr>
        <w:t xml:space="preserve">регулярный денежный поток, </w:t>
      </w:r>
      <w:r w:rsidRPr="00412CFA">
        <w:rPr>
          <w:color w:val="auto"/>
        </w:rPr>
        <w:t xml:space="preserve">при котором в рассматриваемом периоде времени по отдельным хозяйственным операциям осуществляется регулярный приток или отток денежных средств; </w:t>
      </w:r>
      <w:r w:rsidRPr="00412CFA">
        <w:rPr>
          <w:iCs/>
          <w:color w:val="auto"/>
        </w:rPr>
        <w:t xml:space="preserve">дискретный денежный поток, </w:t>
      </w:r>
      <w:r w:rsidRPr="00412CFA">
        <w:rPr>
          <w:color w:val="auto"/>
        </w:rPr>
        <w:t>связанный с осуществлением единичных хозяйственных операций в изучаемом периоде.</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 xml:space="preserve">6. По стабильности временных интервалов </w:t>
      </w:r>
      <w:r w:rsidRPr="00412CFA">
        <w:rPr>
          <w:color w:val="auto"/>
        </w:rPr>
        <w:t xml:space="preserve">регулярные денежные потоки могут быть: </w:t>
      </w:r>
      <w:r w:rsidRPr="00412CFA">
        <w:rPr>
          <w:iCs/>
          <w:color w:val="auto"/>
        </w:rPr>
        <w:t xml:space="preserve">с равномерными временными интервалами, </w:t>
      </w:r>
      <w:r w:rsidRPr="00412CFA">
        <w:rPr>
          <w:color w:val="auto"/>
        </w:rPr>
        <w:t xml:space="preserve">который носит название аннуитета; </w:t>
      </w:r>
      <w:r w:rsidRPr="00412CFA">
        <w:rPr>
          <w:iCs/>
          <w:color w:val="auto"/>
        </w:rPr>
        <w:t>с неравномерными временными интервалами.</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7. По периоду времени:</w:t>
      </w:r>
      <w:r w:rsidRPr="00412CFA">
        <w:rPr>
          <w:color w:val="auto"/>
        </w:rPr>
        <w:t xml:space="preserve"> </w:t>
      </w:r>
      <w:r w:rsidRPr="00412CFA">
        <w:rPr>
          <w:iCs/>
          <w:color w:val="auto"/>
        </w:rPr>
        <w:t xml:space="preserve">краткосрочные </w:t>
      </w:r>
      <w:r w:rsidRPr="00412CFA">
        <w:rPr>
          <w:color w:val="auto"/>
        </w:rPr>
        <w:t xml:space="preserve">денежные потоки (до года); </w:t>
      </w:r>
      <w:r w:rsidRPr="00412CFA">
        <w:rPr>
          <w:iCs/>
          <w:color w:val="auto"/>
        </w:rPr>
        <w:t xml:space="preserve">долгосрочные </w:t>
      </w:r>
      <w:r w:rsidRPr="00412CFA">
        <w:rPr>
          <w:color w:val="auto"/>
        </w:rPr>
        <w:t>денежные потоки (свыше года).</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8. В зависимости от того, </w:t>
      </w:r>
      <w:r w:rsidRPr="00412CFA">
        <w:rPr>
          <w:bCs/>
          <w:color w:val="auto"/>
        </w:rPr>
        <w:t>когда поступают денежные средства -</w:t>
      </w:r>
      <w:r w:rsidRPr="00412CFA">
        <w:rPr>
          <w:color w:val="auto"/>
        </w:rPr>
        <w:t xml:space="preserve"> в начале или в конце периода - различают потоки: пренумерандо; постнумерандо.</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 xml:space="preserve">9. По видам используемых валют </w:t>
      </w:r>
      <w:r w:rsidRPr="00412CFA">
        <w:rPr>
          <w:color w:val="auto"/>
        </w:rPr>
        <w:t xml:space="preserve">различают: </w:t>
      </w:r>
      <w:r w:rsidRPr="00412CFA">
        <w:rPr>
          <w:iCs/>
          <w:color w:val="auto"/>
        </w:rPr>
        <w:t>денежные потоки в национальной валюте;</w:t>
      </w:r>
      <w:r w:rsidRPr="00412CFA">
        <w:rPr>
          <w:color w:val="auto"/>
        </w:rPr>
        <w:t xml:space="preserve"> </w:t>
      </w:r>
      <w:r w:rsidRPr="00412CFA">
        <w:rPr>
          <w:iCs/>
          <w:color w:val="auto"/>
        </w:rPr>
        <w:t>денежные потоки в иностранной валюте.</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 xml:space="preserve">10. По законности осуществления </w:t>
      </w:r>
      <w:r w:rsidRPr="00412CFA">
        <w:rPr>
          <w:color w:val="auto"/>
        </w:rPr>
        <w:t xml:space="preserve">выделяют: </w:t>
      </w:r>
      <w:r w:rsidRPr="00412CFA">
        <w:rPr>
          <w:iCs/>
          <w:color w:val="auto"/>
        </w:rPr>
        <w:t xml:space="preserve">легальный денежный поток, </w:t>
      </w:r>
      <w:r w:rsidRPr="00412CFA">
        <w:rPr>
          <w:color w:val="auto"/>
        </w:rPr>
        <w:t xml:space="preserve">который соответствует действующим правовым нормам и налоговому законодательству; </w:t>
      </w:r>
      <w:r w:rsidRPr="00412CFA">
        <w:rPr>
          <w:iCs/>
          <w:color w:val="auto"/>
        </w:rPr>
        <w:t>нелегальный денежный поток (</w:t>
      </w:r>
      <w:r w:rsidRPr="00412CFA">
        <w:rPr>
          <w:color w:val="auto"/>
        </w:rPr>
        <w:t>с нарушением принятых норм с целью уклонения от налогообложения и личной выгоды) [5, с. 261].</w:t>
      </w:r>
    </w:p>
    <w:p w:rsidR="00A0541D"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Рассмотренные классификации позволяют более целенаправленно осуществлять учет, анализ и планирование различных видов денежных потоков на предприятии.</w:t>
      </w:r>
    </w:p>
    <w:p w:rsidR="00565CFC" w:rsidRPr="00412CFA" w:rsidRDefault="00565CFC"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Таким образом, в процессе функционирования любого предприятия присутствует движение денежных средств (выплаты и поступления), то есть денежные потоки; существуют различные подходы к определению категории "денежные потоки"; в России в условиях инфляции и кризиса неплатежей управление денежными потоками является наиболее актуальной задачей в управлении финансами.</w:t>
      </w:r>
    </w:p>
    <w:p w:rsidR="00A80B8F" w:rsidRDefault="00A80B8F" w:rsidP="00412CFA">
      <w:pPr>
        <w:pStyle w:val="a8"/>
        <w:numPr>
          <w:ilvl w:val="12"/>
          <w:numId w:val="0"/>
        </w:numPr>
        <w:ind w:firstLine="709"/>
        <w:jc w:val="both"/>
        <w:rPr>
          <w:szCs w:val="28"/>
        </w:rPr>
      </w:pPr>
    </w:p>
    <w:p w:rsidR="00785820" w:rsidRPr="00412CFA" w:rsidRDefault="00565CFC" w:rsidP="00412CFA">
      <w:pPr>
        <w:pStyle w:val="a8"/>
        <w:numPr>
          <w:ilvl w:val="12"/>
          <w:numId w:val="0"/>
        </w:numPr>
        <w:ind w:firstLine="709"/>
        <w:jc w:val="both"/>
        <w:rPr>
          <w:szCs w:val="28"/>
        </w:rPr>
      </w:pPr>
      <w:r w:rsidRPr="00412CFA">
        <w:rPr>
          <w:szCs w:val="28"/>
        </w:rPr>
        <w:br w:type="page"/>
        <w:t xml:space="preserve">1.2 </w:t>
      </w:r>
      <w:r w:rsidR="003366AE" w:rsidRPr="00412CFA">
        <w:rPr>
          <w:szCs w:val="28"/>
        </w:rPr>
        <w:t>Управление денежными потоками на предприятии</w:t>
      </w:r>
    </w:p>
    <w:p w:rsidR="00785820" w:rsidRPr="00412CFA" w:rsidRDefault="00785820" w:rsidP="00412CFA">
      <w:pPr>
        <w:pStyle w:val="a8"/>
        <w:numPr>
          <w:ilvl w:val="12"/>
          <w:numId w:val="0"/>
        </w:numPr>
        <w:ind w:firstLine="709"/>
        <w:jc w:val="both"/>
        <w:rPr>
          <w:szCs w:val="28"/>
        </w:rPr>
      </w:pPr>
    </w:p>
    <w:p w:rsidR="00A0541D" w:rsidRPr="00412CFA" w:rsidRDefault="007F1336" w:rsidP="00412CFA">
      <w:pPr>
        <w:pStyle w:val="a8"/>
        <w:ind w:firstLine="709"/>
        <w:jc w:val="both"/>
        <w:rPr>
          <w:szCs w:val="28"/>
        </w:rPr>
      </w:pPr>
      <w:r w:rsidRPr="00412CFA">
        <w:rPr>
          <w:szCs w:val="28"/>
        </w:rPr>
        <w:t>Для обеспечения финансовой независимости предприятие должно иметь достаточное количество собственного капитала. Для этого необходимо, чтобы предприятие работало прибыльно. Для обеспечения этой цели важное значение имеет эффективное управление притоком и оттоком денежных средств, оперативное реагирование на отклонения от заданного курса деятельности.</w:t>
      </w:r>
    </w:p>
    <w:p w:rsidR="007F1336" w:rsidRPr="00412CFA" w:rsidRDefault="007F1336" w:rsidP="00412CFA">
      <w:pPr>
        <w:pStyle w:val="a8"/>
        <w:ind w:firstLine="709"/>
        <w:jc w:val="both"/>
        <w:rPr>
          <w:szCs w:val="28"/>
        </w:rPr>
      </w:pPr>
      <w:r w:rsidRPr="00412CFA">
        <w:rPr>
          <w:szCs w:val="28"/>
        </w:rPr>
        <w:t>Методика анализа движения денежных средств включает в себя:</w:t>
      </w:r>
    </w:p>
    <w:p w:rsidR="007F1336" w:rsidRPr="00412CFA" w:rsidRDefault="007F1336" w:rsidP="00412CFA">
      <w:pPr>
        <w:pStyle w:val="a8"/>
        <w:ind w:firstLine="709"/>
        <w:jc w:val="both"/>
        <w:rPr>
          <w:szCs w:val="28"/>
        </w:rPr>
      </w:pPr>
      <w:r w:rsidRPr="00412CFA">
        <w:rPr>
          <w:szCs w:val="28"/>
        </w:rPr>
        <w:t>- расчет времени обращения денежных средств (финансовый цикл);</w:t>
      </w:r>
    </w:p>
    <w:p w:rsidR="007F1336" w:rsidRPr="00412CFA" w:rsidRDefault="007F1336" w:rsidP="00412CFA">
      <w:pPr>
        <w:pStyle w:val="a8"/>
        <w:ind w:firstLine="709"/>
        <w:jc w:val="both"/>
        <w:rPr>
          <w:szCs w:val="28"/>
        </w:rPr>
      </w:pPr>
      <w:r w:rsidRPr="00412CFA">
        <w:rPr>
          <w:szCs w:val="28"/>
        </w:rPr>
        <w:t>- анализ денежного потока;</w:t>
      </w:r>
    </w:p>
    <w:p w:rsidR="007F1336" w:rsidRPr="00412CFA" w:rsidRDefault="007F1336" w:rsidP="00412CFA">
      <w:pPr>
        <w:pStyle w:val="a8"/>
        <w:ind w:firstLine="709"/>
        <w:jc w:val="both"/>
        <w:rPr>
          <w:szCs w:val="28"/>
        </w:rPr>
      </w:pPr>
      <w:r w:rsidRPr="00412CFA">
        <w:rPr>
          <w:szCs w:val="28"/>
        </w:rPr>
        <w:t>- прогнозирование денежного потока.</w:t>
      </w:r>
    </w:p>
    <w:p w:rsidR="007F1336" w:rsidRPr="00412CFA" w:rsidRDefault="007F1336" w:rsidP="00412CFA">
      <w:pPr>
        <w:spacing w:line="360" w:lineRule="auto"/>
        <w:ind w:firstLine="709"/>
        <w:jc w:val="both"/>
        <w:rPr>
          <w:color w:val="auto"/>
        </w:rPr>
      </w:pPr>
      <w:r w:rsidRPr="00412CFA">
        <w:rPr>
          <w:color w:val="auto"/>
        </w:rPr>
        <w:t>Финансовый цикл представляет собой время, в течение которого денежные средства отвлечены из оборота [7,с.284].</w:t>
      </w:r>
      <w:r w:rsidR="00A0541D" w:rsidRPr="00412CFA">
        <w:rPr>
          <w:color w:val="auto"/>
        </w:rPr>
        <w:t xml:space="preserve"> </w:t>
      </w:r>
      <w:r w:rsidRPr="00412CFA">
        <w:rPr>
          <w:color w:val="auto"/>
        </w:rPr>
        <w:t>Другими словами, финансовый цикл включает в себя:</w:t>
      </w:r>
    </w:p>
    <w:p w:rsidR="007F1336" w:rsidRPr="00412CFA" w:rsidRDefault="007F1336" w:rsidP="00412CFA">
      <w:pPr>
        <w:widowControl w:val="0"/>
        <w:spacing w:line="360" w:lineRule="auto"/>
        <w:ind w:firstLine="709"/>
        <w:jc w:val="both"/>
        <w:rPr>
          <w:color w:val="auto"/>
        </w:rPr>
      </w:pPr>
      <w:r w:rsidRPr="00412CFA">
        <w:rPr>
          <w:color w:val="auto"/>
        </w:rPr>
        <w:t>- инвестирование денежных средств в сырье, материалы, полуфабрикаты и комплектующие изделия и другие активы для производства продукции;</w:t>
      </w:r>
    </w:p>
    <w:p w:rsidR="007F1336" w:rsidRPr="00412CFA" w:rsidRDefault="007F1336" w:rsidP="00412CFA">
      <w:pPr>
        <w:widowControl w:val="0"/>
        <w:spacing w:line="360" w:lineRule="auto"/>
        <w:ind w:firstLine="709"/>
        <w:jc w:val="both"/>
        <w:rPr>
          <w:color w:val="auto"/>
        </w:rPr>
      </w:pPr>
      <w:r w:rsidRPr="00412CFA">
        <w:rPr>
          <w:color w:val="auto"/>
        </w:rPr>
        <w:t>- реализация продукции, оказание услуг и выполнение работ;</w:t>
      </w:r>
    </w:p>
    <w:p w:rsidR="007F1336" w:rsidRPr="00412CFA" w:rsidRDefault="007F1336" w:rsidP="00412CFA">
      <w:pPr>
        <w:widowControl w:val="0"/>
        <w:spacing w:line="360" w:lineRule="auto"/>
        <w:ind w:firstLine="709"/>
        <w:jc w:val="both"/>
        <w:rPr>
          <w:color w:val="auto"/>
        </w:rPr>
      </w:pPr>
      <w:r w:rsidRPr="00412CFA">
        <w:rPr>
          <w:color w:val="auto"/>
        </w:rPr>
        <w:t>- получение выручки от реализации продукции, оказания услуг.</w:t>
      </w:r>
    </w:p>
    <w:p w:rsidR="007F1336" w:rsidRPr="00412CFA" w:rsidRDefault="007F1336" w:rsidP="00412CFA">
      <w:pPr>
        <w:spacing w:line="360" w:lineRule="auto"/>
        <w:ind w:firstLine="709"/>
        <w:jc w:val="both"/>
        <w:rPr>
          <w:color w:val="auto"/>
        </w:rPr>
      </w:pPr>
      <w:r w:rsidRPr="00412CFA">
        <w:rPr>
          <w:color w:val="auto"/>
        </w:rPr>
        <w:t>В силу того порядка, в котором проходят эти виды деятельности, ликвидность компании находится под непосредственным влиянием временных различий в проведении операций с деньгами для каждого вида деятельности.</w:t>
      </w:r>
      <w:r w:rsidR="00A0541D" w:rsidRPr="00412CFA">
        <w:rPr>
          <w:color w:val="auto"/>
        </w:rPr>
        <w:t xml:space="preserve"> </w:t>
      </w:r>
      <w:r w:rsidRPr="00412CFA">
        <w:rPr>
          <w:color w:val="auto"/>
        </w:rPr>
        <w:t>Расходование денег, реализация продукции и поступление денег не совпадают во времени, в результате возникает потребность либо в большем объеме денежного потока, либо в использовании других источников средств (капитала и займов) для поддержания ликвидности.</w:t>
      </w:r>
    </w:p>
    <w:p w:rsidR="007F1336" w:rsidRPr="00412CFA" w:rsidRDefault="00ED70DE" w:rsidP="00412CFA">
      <w:pPr>
        <w:pStyle w:val="a8"/>
        <w:ind w:firstLine="709"/>
        <w:jc w:val="both"/>
        <w:rPr>
          <w:szCs w:val="28"/>
        </w:rPr>
      </w:pPr>
      <w:r>
        <w:rPr>
          <w:noProof/>
        </w:rPr>
        <w:pict>
          <v:rect id="_x0000_s1037" style="position:absolute;left:0;text-align:left;margin-left:-4.2pt;margin-top:87.85pt;width:468.65pt;height:241.45pt;z-index:251623936" o:allowincell="f" filled="f" stroked="f"/>
        </w:pict>
      </w:r>
      <w:r w:rsidR="007F1336" w:rsidRPr="00412CFA">
        <w:rPr>
          <w:szCs w:val="28"/>
        </w:rPr>
        <w:t>Важным моментом является определение продолжительности финансового цикла, заключенного в интервале времени с момента приобретения производственных ресурсов до момента поступления денежных средств за реал</w:t>
      </w:r>
      <w:r w:rsidR="00A0541D" w:rsidRPr="00412CFA">
        <w:rPr>
          <w:szCs w:val="28"/>
        </w:rPr>
        <w:t>изованный товар (рис. 2</w:t>
      </w:r>
      <w:r w:rsidR="007F1336" w:rsidRPr="00412CFA">
        <w:rPr>
          <w:szCs w:val="28"/>
        </w:rPr>
        <w:t>).</w:t>
      </w:r>
    </w:p>
    <w:p w:rsidR="007F1336" w:rsidRPr="00412CFA" w:rsidRDefault="00ED70DE" w:rsidP="00412CFA">
      <w:pPr>
        <w:spacing w:line="360" w:lineRule="auto"/>
        <w:ind w:firstLine="709"/>
        <w:jc w:val="both"/>
        <w:rPr>
          <w:color w:val="auto"/>
        </w:rPr>
      </w:pPr>
      <w:r>
        <w:rPr>
          <w:noProof/>
        </w:rPr>
        <w:pict>
          <v:rect id="_x0000_s1038" style="position:absolute;left:0;text-align:left;margin-left:108pt;margin-top:0;width:108pt;height:43.2pt;z-index:251644416" stroked="f" strokeweight="0">
            <v:textbox style="mso-next-textbox:#_x0000_s1038" inset="0,0,0,0">
              <w:txbxContent>
                <w:p w:rsidR="005E5AC8" w:rsidRPr="007F1336" w:rsidRDefault="005E5AC8" w:rsidP="007F1336">
                  <w:pPr>
                    <w:rPr>
                      <w:sz w:val="24"/>
                      <w:szCs w:val="24"/>
                    </w:rPr>
                  </w:pPr>
                  <w:r w:rsidRPr="007F1336">
                    <w:rPr>
                      <w:sz w:val="24"/>
                      <w:szCs w:val="24"/>
                    </w:rPr>
                    <w:t>Поступление сырья и сопроводительных документов</w:t>
                  </w:r>
                </w:p>
              </w:txbxContent>
            </v:textbox>
          </v:rect>
        </w:pict>
      </w:r>
      <w:r>
        <w:rPr>
          <w:noProof/>
        </w:rPr>
        <w:pict>
          <v:rect id="_x0000_s1039" style="position:absolute;left:0;text-align:left;margin-left:0;margin-top:1.1pt;width:108pt;height:28.8pt;z-index:251643392" stroked="f" strokeweight="0">
            <v:textbox style="mso-next-textbox:#_x0000_s1039" inset="0,0,0,0">
              <w:txbxContent>
                <w:p w:rsidR="005E5AC8" w:rsidRPr="007F1336" w:rsidRDefault="005E5AC8" w:rsidP="007F1336">
                  <w:pPr>
                    <w:rPr>
                      <w:sz w:val="24"/>
                      <w:szCs w:val="24"/>
                    </w:rPr>
                  </w:pPr>
                  <w:r w:rsidRPr="007F1336">
                    <w:rPr>
                      <w:sz w:val="24"/>
                      <w:szCs w:val="24"/>
                    </w:rPr>
                    <w:t>Размещение заказа на сырье</w:t>
                  </w:r>
                </w:p>
              </w:txbxContent>
            </v:textbox>
          </v:rect>
        </w:pict>
      </w:r>
      <w:r>
        <w:rPr>
          <w:noProof/>
        </w:rPr>
        <w:pict>
          <v:rect id="_x0000_s1040" style="position:absolute;left:0;text-align:left;margin-left:378pt;margin-top:1.1pt;width:108pt;height:28.8pt;z-index:251646464" stroked="f" strokeweight="0">
            <v:textbox style="mso-next-textbox:#_x0000_s1040" inset="0,0,0,0">
              <w:txbxContent>
                <w:p w:rsidR="005E5AC8" w:rsidRPr="007F1336" w:rsidRDefault="005E5AC8" w:rsidP="007F1336">
                  <w:pPr>
                    <w:rPr>
                      <w:sz w:val="24"/>
                      <w:szCs w:val="24"/>
                    </w:rPr>
                  </w:pPr>
                  <w:r w:rsidRPr="007F1336">
                    <w:rPr>
                      <w:sz w:val="24"/>
                      <w:szCs w:val="24"/>
                    </w:rPr>
                    <w:t>Получение платежа от</w:t>
                  </w:r>
                  <w:r>
                    <w:t xml:space="preserve"> </w:t>
                  </w:r>
                  <w:r w:rsidRPr="007F1336">
                    <w:rPr>
                      <w:sz w:val="24"/>
                      <w:szCs w:val="24"/>
                    </w:rPr>
                    <w:t>покупателя</w:t>
                  </w:r>
                </w:p>
              </w:txbxContent>
            </v:textbox>
          </v:rect>
        </w:pict>
      </w:r>
      <w:r>
        <w:rPr>
          <w:noProof/>
        </w:rPr>
        <w:pict>
          <v:rect id="_x0000_s1041" style="position:absolute;left:0;text-align:left;margin-left:234pt;margin-top:1.1pt;width:100.8pt;height:28.8pt;z-index:251645440" stroked="f" strokeweight="0">
            <v:textbox style="mso-next-textbox:#_x0000_s1041" inset="0,0,0,0">
              <w:txbxContent>
                <w:p w:rsidR="005E5AC8" w:rsidRPr="007F1336" w:rsidRDefault="005E5AC8" w:rsidP="007F1336">
                  <w:pPr>
                    <w:rPr>
                      <w:sz w:val="24"/>
                      <w:szCs w:val="24"/>
                    </w:rPr>
                  </w:pPr>
                  <w:r w:rsidRPr="007F1336">
                    <w:rPr>
                      <w:sz w:val="24"/>
                      <w:szCs w:val="24"/>
                    </w:rPr>
                    <w:t>Продажа готовой продукции</w:t>
                  </w:r>
                </w:p>
              </w:txbxContent>
            </v:textbox>
          </v:rect>
        </w:pict>
      </w:r>
      <w:r>
        <w:rPr>
          <w:noProof/>
        </w:rPr>
        <w:pict>
          <v:line id="_x0000_s1042" style="position:absolute;left:0;text-align:left;z-index:251638272" from="414.3pt,-883.1pt" to="414.35pt,-681.45pt" o:allowincell="f" strokeweight=".25pt"/>
        </w:pict>
      </w:r>
    </w:p>
    <w:p w:rsidR="007F1336" w:rsidRPr="00412CFA" w:rsidRDefault="00ED70DE" w:rsidP="00412CFA">
      <w:pPr>
        <w:spacing w:line="360" w:lineRule="auto"/>
        <w:ind w:firstLine="709"/>
        <w:jc w:val="both"/>
        <w:rPr>
          <w:color w:val="auto"/>
        </w:rPr>
      </w:pPr>
      <w:r>
        <w:rPr>
          <w:noProof/>
        </w:rPr>
        <w:pict>
          <v:rect id="_x0000_s1043" style="position:absolute;left:0;text-align:left;margin-left:171pt;margin-top:21.95pt;width:102.3pt;height:30.15pt;z-index:251625984" strokecolor="white">
            <v:textbox style="mso-next-textbox:#_x0000_s1043" inset="0,0,0,0">
              <w:txbxContent>
                <w:p w:rsidR="005E5AC8" w:rsidRPr="007F1336" w:rsidRDefault="005E5AC8" w:rsidP="007F1336">
                  <w:pPr>
                    <w:rPr>
                      <w:sz w:val="24"/>
                      <w:szCs w:val="24"/>
                    </w:rPr>
                  </w:pPr>
                  <w:r w:rsidRPr="007F1336">
                    <w:rPr>
                      <w:sz w:val="24"/>
                      <w:szCs w:val="24"/>
                    </w:rPr>
                    <w:t>Производственный процесс</w:t>
                  </w:r>
                </w:p>
              </w:txbxContent>
            </v:textbox>
          </v:rect>
        </w:pict>
      </w:r>
      <w:r>
        <w:rPr>
          <w:noProof/>
        </w:rPr>
        <w:pict>
          <v:rect id="_x0000_s1044" style="position:absolute;left:0;text-align:left;margin-left:306pt;margin-top:6.8pt;width:86.45pt;height:54pt;z-index:251627008" strokecolor="white">
            <v:textbox style="mso-next-textbox:#_x0000_s1044" inset="0,0,0,0">
              <w:txbxContent>
                <w:p w:rsidR="005E5AC8" w:rsidRDefault="005E5AC8" w:rsidP="007F1336">
                  <w:pPr>
                    <w:pStyle w:val="21"/>
                    <w:spacing w:line="240" w:lineRule="auto"/>
                    <w:rPr>
                      <w:b/>
                      <w:sz w:val="20"/>
                    </w:rPr>
                  </w:pPr>
                  <w:r w:rsidRPr="0065096C">
                    <w:t>Период обращения</w:t>
                  </w:r>
                  <w:r>
                    <w:rPr>
                      <w:b/>
                      <w:sz w:val="20"/>
                    </w:rPr>
                    <w:t xml:space="preserve"> </w:t>
                  </w:r>
                  <w:r w:rsidRPr="0065096C">
                    <w:t>дебиторской задолженности</w:t>
                  </w:r>
                </w:p>
              </w:txbxContent>
            </v:textbox>
          </v:rect>
        </w:pict>
      </w:r>
      <w:r>
        <w:rPr>
          <w:noProof/>
        </w:rPr>
        <w:pict>
          <v:line id="_x0000_s1045" style="position:absolute;left:0;text-align:left;z-index:251642368" from="423pt,6.8pt" to="423pt,194pt"/>
        </w:pict>
      </w:r>
      <w:r>
        <w:rPr>
          <w:noProof/>
        </w:rPr>
        <w:pict>
          <v:line id="_x0000_s1046" style="position:absolute;left:0;text-align:left;flip:x;z-index:251641344" from="39.9pt,3.35pt" to="39.95pt,82.6pt" o:allowincell="f" strokeweight=".25pt"/>
        </w:pict>
      </w:r>
      <w:r>
        <w:rPr>
          <w:noProof/>
        </w:rPr>
        <w:pict>
          <v:line id="_x0000_s1047" style="position:absolute;left:0;text-align:left;z-index:251637248" from="169.5pt,17.25pt" to="169.55pt,211.7pt" o:allowincell="f" strokeweight=".25pt"/>
        </w:pict>
      </w:r>
      <w:r>
        <w:rPr>
          <w:noProof/>
        </w:rPr>
        <w:pict>
          <v:line id="_x0000_s1048" style="position:absolute;left:0;text-align:left;z-index:251640320" from="272.7pt,2.85pt" to="272.75pt,82.1pt" o:allowincell="f" strokeweight=".25pt"/>
        </w:pict>
      </w:r>
    </w:p>
    <w:p w:rsidR="007F1336" w:rsidRPr="00412CFA" w:rsidRDefault="007F1336" w:rsidP="00412CFA">
      <w:pPr>
        <w:spacing w:line="360" w:lineRule="auto"/>
        <w:ind w:firstLine="709"/>
        <w:jc w:val="both"/>
        <w:rPr>
          <w:color w:val="auto"/>
        </w:rPr>
      </w:pPr>
    </w:p>
    <w:p w:rsidR="007F1336" w:rsidRPr="00412CFA" w:rsidRDefault="00ED70DE" w:rsidP="00412CFA">
      <w:pPr>
        <w:spacing w:line="360" w:lineRule="auto"/>
        <w:ind w:firstLine="709"/>
        <w:jc w:val="both"/>
        <w:rPr>
          <w:color w:val="auto"/>
        </w:rPr>
      </w:pPr>
      <w:r>
        <w:rPr>
          <w:noProof/>
        </w:rPr>
        <w:pict>
          <v:line id="_x0000_s1049" style="position:absolute;left:0;text-align:left;z-index:251630080" from="162pt,20.4pt" to="270.05pt,20.45pt">
            <v:stroke startarrow="block" endarrow="block"/>
          </v:line>
        </w:pict>
      </w:r>
      <w:r>
        <w:rPr>
          <w:noProof/>
        </w:rPr>
        <w:pict>
          <v:line id="_x0000_s1050" style="position:absolute;left:0;text-align:left;z-index:251631104" from="279.8pt,19.25pt" to="416.65pt,19.3pt" o:allowincell="f">
            <v:stroke startarrow="block" endarrow="block"/>
          </v:line>
        </w:pict>
      </w:r>
    </w:p>
    <w:p w:rsidR="007F1336" w:rsidRPr="00412CFA" w:rsidRDefault="00ED70DE" w:rsidP="00412CFA">
      <w:pPr>
        <w:spacing w:line="360" w:lineRule="auto"/>
        <w:ind w:firstLine="709"/>
        <w:jc w:val="both"/>
        <w:rPr>
          <w:color w:val="auto"/>
        </w:rPr>
      </w:pPr>
      <w:r>
        <w:rPr>
          <w:noProof/>
        </w:rPr>
        <w:pict>
          <v:line id="_x0000_s1051" style="position:absolute;left:0;text-align:left;z-index:251639296" from="272.7pt,9.45pt" to="272.75pt,131.9pt" o:allowincell="f" strokeweight=".25pt"/>
        </w:pict>
      </w:r>
      <w:r>
        <w:rPr>
          <w:noProof/>
        </w:rPr>
        <w:pict>
          <v:line id="_x0000_s1052" style="position:absolute;left:0;text-align:left;z-index:251632128" from="38.4pt,9.45pt" to="412.85pt,9.5pt" o:allowincell="f"/>
        </w:pict>
      </w:r>
    </w:p>
    <w:p w:rsidR="007F1336" w:rsidRPr="00412CFA" w:rsidRDefault="00ED70DE" w:rsidP="00412CFA">
      <w:pPr>
        <w:spacing w:line="360" w:lineRule="auto"/>
        <w:ind w:firstLine="709"/>
        <w:jc w:val="both"/>
        <w:rPr>
          <w:color w:val="auto"/>
        </w:rPr>
      </w:pPr>
      <w:r>
        <w:rPr>
          <w:noProof/>
        </w:rPr>
        <w:pict>
          <v:rect id="_x0000_s1053" style="position:absolute;left:0;text-align:left;margin-left:171pt;margin-top:1.95pt;width:99.35pt;height:54pt;z-index:251624960" o:allowincell="f" strokecolor="white">
            <v:textbox style="mso-next-textbox:#_x0000_s1053" inset="0,0,0,0">
              <w:txbxContent>
                <w:p w:rsidR="005E5AC8" w:rsidRPr="007F1336" w:rsidRDefault="005E5AC8" w:rsidP="007F1336">
                  <w:pPr>
                    <w:jc w:val="center"/>
                    <w:rPr>
                      <w:sz w:val="24"/>
                      <w:szCs w:val="24"/>
                    </w:rPr>
                  </w:pPr>
                  <w:r w:rsidRPr="007F1336">
                    <w:rPr>
                      <w:sz w:val="24"/>
                      <w:szCs w:val="24"/>
                    </w:rPr>
                    <w:t>Период обращения кредиторской задолженности</w:t>
                  </w:r>
                </w:p>
              </w:txbxContent>
            </v:textbox>
          </v:rect>
        </w:pict>
      </w:r>
    </w:p>
    <w:p w:rsidR="007F1336" w:rsidRPr="00412CFA" w:rsidRDefault="007F1336" w:rsidP="00412CFA">
      <w:pPr>
        <w:spacing w:line="360" w:lineRule="auto"/>
        <w:ind w:firstLine="709"/>
        <w:jc w:val="both"/>
        <w:rPr>
          <w:color w:val="auto"/>
        </w:rPr>
      </w:pPr>
    </w:p>
    <w:p w:rsidR="007F1336" w:rsidRPr="00412CFA" w:rsidRDefault="00ED70DE" w:rsidP="00412CFA">
      <w:pPr>
        <w:spacing w:line="360" w:lineRule="auto"/>
        <w:ind w:firstLine="709"/>
        <w:jc w:val="both"/>
        <w:rPr>
          <w:color w:val="auto"/>
        </w:rPr>
      </w:pPr>
      <w:r>
        <w:rPr>
          <w:noProof/>
        </w:rPr>
        <w:pict>
          <v:rect id="_x0000_s1054" style="position:absolute;left:0;text-align:left;margin-left:225pt;margin-top:5pt;width:108.05pt;height:29.65pt;z-index:251628032" strokecolor="white">
            <v:textbox style="mso-next-textbox:#_x0000_s1054" inset="0,0,0,0">
              <w:txbxContent>
                <w:p w:rsidR="005E5AC8" w:rsidRPr="007F1336" w:rsidRDefault="005E5AC8" w:rsidP="007F1336">
                  <w:pPr>
                    <w:rPr>
                      <w:sz w:val="24"/>
                      <w:szCs w:val="24"/>
                    </w:rPr>
                  </w:pPr>
                  <w:r w:rsidRPr="007F1336">
                    <w:rPr>
                      <w:sz w:val="24"/>
                      <w:szCs w:val="24"/>
                    </w:rPr>
                    <w:t>Операционный цикл</w:t>
                  </w:r>
                </w:p>
              </w:txbxContent>
            </v:textbox>
          </v:rect>
        </w:pict>
      </w:r>
      <w:r>
        <w:rPr>
          <w:noProof/>
        </w:rPr>
        <w:pict>
          <v:line id="_x0000_s1055" style="position:absolute;left:0;text-align:left;z-index:251633152" from="171pt,10.95pt" to="228.65pt,11pt">
            <v:stroke startarrow="block"/>
          </v:line>
        </w:pict>
      </w:r>
      <w:r>
        <w:rPr>
          <w:noProof/>
        </w:rPr>
        <w:pict>
          <v:line id="_x0000_s1056" style="position:absolute;left:0;text-align:left;z-index:251634176" from="333pt,14.9pt" to="419.45pt,14.95pt">
            <v:stroke endarrow="block"/>
          </v:line>
        </w:pict>
      </w:r>
    </w:p>
    <w:p w:rsidR="007F1336" w:rsidRPr="00412CFA" w:rsidRDefault="00ED70DE" w:rsidP="00412CFA">
      <w:pPr>
        <w:spacing w:line="360" w:lineRule="auto"/>
        <w:ind w:firstLine="709"/>
        <w:jc w:val="both"/>
        <w:rPr>
          <w:color w:val="auto"/>
        </w:rPr>
      </w:pPr>
      <w:r>
        <w:rPr>
          <w:noProof/>
        </w:rPr>
        <w:pict>
          <v:rect id="_x0000_s1057" style="position:absolute;left:0;text-align:left;margin-left:297pt;margin-top:1.5pt;width:108pt;height:26.1pt;z-index:251629056" strokecolor="white">
            <v:textbox style="mso-next-textbox:#_x0000_s1057" inset="0,0,0,0">
              <w:txbxContent>
                <w:p w:rsidR="005E5AC8" w:rsidRPr="007F1336" w:rsidRDefault="005E5AC8" w:rsidP="007F1336">
                  <w:pPr>
                    <w:tabs>
                      <w:tab w:val="left" w:pos="1560"/>
                    </w:tabs>
                    <w:rPr>
                      <w:sz w:val="24"/>
                      <w:szCs w:val="24"/>
                    </w:rPr>
                  </w:pPr>
                  <w:r w:rsidRPr="007F1336">
                    <w:rPr>
                      <w:sz w:val="24"/>
                      <w:szCs w:val="24"/>
                    </w:rPr>
                    <w:t>Финансовый цикл</w:t>
                  </w:r>
                </w:p>
              </w:txbxContent>
            </v:textbox>
          </v:rect>
        </w:pict>
      </w:r>
      <w:r>
        <w:rPr>
          <w:noProof/>
        </w:rPr>
        <w:pict>
          <v:line id="_x0000_s1058" style="position:absolute;left:0;text-align:left;z-index:251636224" from="387pt,16.65pt" to="415.85pt,16.7pt">
            <v:stroke endarrow="block"/>
          </v:line>
        </w:pict>
      </w:r>
      <w:r>
        <w:rPr>
          <w:noProof/>
        </w:rPr>
        <w:pict>
          <v:line id="_x0000_s1059" style="position:absolute;left:0;text-align:left;flip:x;z-index:251635200" from="270pt,16.65pt" to="306.05pt,16.7pt">
            <v:stroke endarrow="block"/>
          </v:line>
        </w:pict>
      </w:r>
    </w:p>
    <w:p w:rsidR="007F1336" w:rsidRPr="00412CFA" w:rsidRDefault="007F1336" w:rsidP="00412CFA">
      <w:pPr>
        <w:spacing w:line="360" w:lineRule="auto"/>
        <w:ind w:firstLine="709"/>
        <w:jc w:val="both"/>
        <w:rPr>
          <w:color w:val="auto"/>
        </w:rPr>
      </w:pPr>
    </w:p>
    <w:p w:rsidR="007F1336" w:rsidRPr="00412CFA" w:rsidRDefault="007F1336" w:rsidP="00412CFA">
      <w:pPr>
        <w:spacing w:line="360" w:lineRule="auto"/>
        <w:ind w:firstLine="709"/>
        <w:jc w:val="both"/>
        <w:rPr>
          <w:color w:val="auto"/>
        </w:rPr>
      </w:pPr>
      <w:r w:rsidRPr="00412CFA">
        <w:rPr>
          <w:color w:val="auto"/>
        </w:rPr>
        <w:t xml:space="preserve">Рисунок </w:t>
      </w:r>
      <w:r w:rsidR="00A0541D" w:rsidRPr="00412CFA">
        <w:rPr>
          <w:color w:val="auto"/>
        </w:rPr>
        <w:t>2</w:t>
      </w:r>
      <w:r w:rsidRPr="00412CFA">
        <w:rPr>
          <w:color w:val="auto"/>
        </w:rPr>
        <w:t xml:space="preserve"> – Этапы обращения денежных средств</w:t>
      </w:r>
    </w:p>
    <w:p w:rsidR="00A0541D" w:rsidRPr="00412CFA" w:rsidRDefault="00A0541D" w:rsidP="00412CFA">
      <w:pPr>
        <w:spacing w:line="360" w:lineRule="auto"/>
        <w:ind w:firstLine="709"/>
        <w:jc w:val="both"/>
        <w:rPr>
          <w:color w:val="auto"/>
          <w:szCs w:val="24"/>
        </w:rPr>
      </w:pPr>
    </w:p>
    <w:p w:rsidR="009E2CC1" w:rsidRPr="00412CFA" w:rsidRDefault="009E2CC1" w:rsidP="00412CFA">
      <w:pPr>
        <w:pStyle w:val="a8"/>
        <w:ind w:firstLine="709"/>
        <w:jc w:val="both"/>
        <w:rPr>
          <w:szCs w:val="28"/>
        </w:rPr>
      </w:pPr>
      <w:r w:rsidRPr="00412CFA">
        <w:rPr>
          <w:szCs w:val="28"/>
        </w:rPr>
        <w:t>Из рисунка видно, что из-за возможного рассогласования по всей технологической цепочке физического движения производственных ресурсов и денежных средств необходимо следить за соотношениями компонентов операционного и финансового циклов и всего цикла деловой активности предприятия. При этом следует помнить, что приводимая схема периодизации потоков является лишь упрощенной хронологической цепочкой, которую, в принципе, нельзя наблюдать непосредственно, а можно только определять расчетным путем</w:t>
      </w:r>
      <w:r w:rsidR="00A0541D" w:rsidRPr="00412CFA">
        <w:rPr>
          <w:szCs w:val="28"/>
        </w:rPr>
        <w:t>.</w:t>
      </w:r>
    </w:p>
    <w:p w:rsidR="009E2CC1" w:rsidRDefault="009E2CC1" w:rsidP="00412CFA">
      <w:pPr>
        <w:pStyle w:val="a8"/>
        <w:ind w:firstLine="709"/>
        <w:jc w:val="both"/>
        <w:rPr>
          <w:szCs w:val="28"/>
        </w:rPr>
      </w:pPr>
      <w:r w:rsidRPr="00412CFA">
        <w:rPr>
          <w:szCs w:val="28"/>
        </w:rPr>
        <w:t>Логика представленной схемы заключается в следующем. Операционный цикл характеризует общее время, в течение которого финансовые ресурсы омертвлены в запасах и дебиторской задолженности. Поскольку предприятие оплачивает счета с временным лагом, время, в течение которого денежные средства отвлечены из оборота, то есть финансовый цикл, меньше на среднее время обращения кредиторской задолженности. Сокращение операционного и финансового циклов в динамике рассматривается как положительная тенденция. Если сокращение операционного цикла может быть сделано за счет ускорения производственного процесса и оборачиваемости дебиторской задолженности, то финансовый цикл может быть сокращен как за счет данных факторов, так и за счет некоторого замедления оборачиваемости кредиторской задолженности.</w:t>
      </w:r>
      <w:r w:rsidR="00F93C4D" w:rsidRPr="00412CFA">
        <w:rPr>
          <w:szCs w:val="28"/>
        </w:rPr>
        <w:t xml:space="preserve"> </w:t>
      </w:r>
      <w:r w:rsidRPr="00412CFA">
        <w:rPr>
          <w:szCs w:val="28"/>
        </w:rPr>
        <w:t>Продолжительность финансового цикла (ПФЦ) в днях оборота рассчитывается по формуле:</w:t>
      </w:r>
    </w:p>
    <w:p w:rsidR="00A80B8F" w:rsidRPr="00412CFA" w:rsidRDefault="00A80B8F" w:rsidP="00412CFA">
      <w:pPr>
        <w:pStyle w:val="a8"/>
        <w:ind w:firstLine="709"/>
        <w:jc w:val="both"/>
        <w:rPr>
          <w:szCs w:val="28"/>
        </w:rPr>
      </w:pP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ПФЦ = ПОЦ - ВОК = ВОЗ + ВОД – ВОК</w:t>
      </w:r>
      <w:r w:rsidR="00412CFA" w:rsidRPr="00412CFA">
        <w:rPr>
          <w:color w:val="auto"/>
        </w:rPr>
        <w:t xml:space="preserve">  </w:t>
      </w:r>
      <w:r w:rsidR="00A80B8F">
        <w:rPr>
          <w:color w:val="auto"/>
        </w:rPr>
        <w:tab/>
      </w:r>
      <w:r w:rsidR="00A80B8F">
        <w:rPr>
          <w:color w:val="auto"/>
        </w:rPr>
        <w:tab/>
      </w:r>
      <w:r w:rsidR="00A80B8F">
        <w:rPr>
          <w:color w:val="auto"/>
        </w:rPr>
        <w:tab/>
      </w:r>
      <w:r w:rsidR="00A80B8F">
        <w:rPr>
          <w:color w:val="auto"/>
        </w:rPr>
        <w:tab/>
      </w:r>
      <w:r w:rsidRPr="00412CFA">
        <w:rPr>
          <w:color w:val="auto"/>
        </w:rPr>
        <w:t>(1)</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ВОЗ = </w:t>
      </w:r>
      <w:r w:rsidR="00ED70DE">
        <w:rPr>
          <w:color w:val="auto"/>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pt">
            <v:imagedata r:id="rId7" o:title=""/>
          </v:shape>
        </w:pict>
      </w:r>
      <w:r w:rsidR="00412CFA" w:rsidRPr="00412CFA">
        <w:rPr>
          <w:color w:val="auto"/>
        </w:rPr>
        <w:t xml:space="preserve">  </w:t>
      </w:r>
      <w:r w:rsidR="00A80B8F">
        <w:rPr>
          <w:color w:val="auto"/>
        </w:rPr>
        <w:tab/>
      </w:r>
      <w:r w:rsidR="00A80B8F">
        <w:rPr>
          <w:color w:val="auto"/>
        </w:rPr>
        <w:tab/>
      </w:r>
      <w:r w:rsidR="00A80B8F">
        <w:rPr>
          <w:color w:val="auto"/>
        </w:rPr>
        <w:tab/>
      </w:r>
      <w:r w:rsidR="00A80B8F">
        <w:rPr>
          <w:color w:val="auto"/>
        </w:rPr>
        <w:tab/>
      </w:r>
      <w:r w:rsidRPr="00412CFA">
        <w:rPr>
          <w:color w:val="auto"/>
        </w:rPr>
        <w:t>(2)</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ВОД = </w:t>
      </w:r>
      <w:r w:rsidR="00ED70DE">
        <w:rPr>
          <w:color w:val="auto"/>
          <w:position w:val="-28"/>
        </w:rPr>
        <w:pict>
          <v:shape id="_x0000_i1026" type="#_x0000_t75" style="width:219pt;height:33pt">
            <v:imagedata r:id="rId8" o:title=""/>
          </v:shape>
        </w:pict>
      </w:r>
      <w:r w:rsidR="00412CFA" w:rsidRPr="00412CFA">
        <w:rPr>
          <w:color w:val="auto"/>
        </w:rPr>
        <w:t xml:space="preserve">  </w:t>
      </w:r>
      <w:r w:rsidR="00A80B8F">
        <w:rPr>
          <w:color w:val="auto"/>
        </w:rPr>
        <w:tab/>
      </w:r>
      <w:r w:rsidR="00A80B8F">
        <w:rPr>
          <w:color w:val="auto"/>
        </w:rPr>
        <w:tab/>
      </w:r>
      <w:r w:rsidR="00A80B8F">
        <w:rPr>
          <w:color w:val="auto"/>
        </w:rPr>
        <w:tab/>
      </w:r>
      <w:r w:rsidR="00A80B8F">
        <w:rPr>
          <w:color w:val="auto"/>
        </w:rPr>
        <w:tab/>
      </w:r>
      <w:r w:rsidRPr="00412CFA">
        <w:rPr>
          <w:color w:val="auto"/>
        </w:rPr>
        <w:t>(3)</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ВОК = </w:t>
      </w:r>
      <w:r w:rsidR="00ED70DE">
        <w:rPr>
          <w:color w:val="auto"/>
          <w:position w:val="-28"/>
        </w:rPr>
        <w:pict>
          <v:shape id="_x0000_i1027" type="#_x0000_t75" style="width:225pt;height:33pt">
            <v:imagedata r:id="rId9" o:title=""/>
          </v:shape>
        </w:pict>
      </w:r>
      <w:r w:rsidR="00412CFA" w:rsidRPr="00412CFA">
        <w:rPr>
          <w:color w:val="auto"/>
        </w:rPr>
        <w:t xml:space="preserve"> </w:t>
      </w:r>
      <w:r w:rsidR="00A80B8F">
        <w:rPr>
          <w:color w:val="auto"/>
        </w:rPr>
        <w:tab/>
      </w:r>
      <w:r w:rsidR="00A80B8F">
        <w:rPr>
          <w:color w:val="auto"/>
        </w:rPr>
        <w:tab/>
      </w:r>
      <w:r w:rsidR="00A80B8F">
        <w:rPr>
          <w:color w:val="auto"/>
        </w:rPr>
        <w:tab/>
      </w:r>
      <w:r w:rsidR="00A80B8F">
        <w:rPr>
          <w:color w:val="auto"/>
        </w:rPr>
        <w:tab/>
      </w:r>
      <w:r w:rsidR="00412CFA" w:rsidRPr="00412CFA">
        <w:rPr>
          <w:color w:val="auto"/>
        </w:rPr>
        <w:t xml:space="preserve"> </w:t>
      </w:r>
      <w:r w:rsidRPr="00412CFA">
        <w:rPr>
          <w:color w:val="auto"/>
        </w:rPr>
        <w:t>(4)</w:t>
      </w:r>
    </w:p>
    <w:p w:rsidR="00A80B8F" w:rsidRDefault="00A80B8F" w:rsidP="00412CFA">
      <w:pPr>
        <w:widowControl w:val="0"/>
        <w:shd w:val="clear" w:color="auto" w:fill="FFFFFF"/>
        <w:autoSpaceDE w:val="0"/>
        <w:autoSpaceDN w:val="0"/>
        <w:adjustRightInd w:val="0"/>
        <w:spacing w:line="360" w:lineRule="auto"/>
        <w:ind w:firstLine="709"/>
        <w:jc w:val="both"/>
        <w:rPr>
          <w:color w:val="auto"/>
        </w:rPr>
      </w:pP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гдеПОЦ - продолжительность операционного цикла;</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ВОК - время обращения кредиторской задолженности;</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ВОЗ - время обращения производственных запасов;</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ВОД - время обращения дебиторской задолженности;</w:t>
      </w:r>
    </w:p>
    <w:p w:rsidR="00587EC9" w:rsidRPr="00412CFA" w:rsidRDefault="00587EC9"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Т — длина периода, по которому рассчитываются средние показатели (как правило, год, т.е. Т = 360) [11, с. 268].</w:t>
      </w:r>
    </w:p>
    <w:p w:rsidR="009E2CC1" w:rsidRPr="00412CFA" w:rsidRDefault="009E2CC1" w:rsidP="00412CFA">
      <w:pPr>
        <w:widowControl w:val="0"/>
        <w:spacing w:line="360" w:lineRule="auto"/>
        <w:ind w:firstLine="709"/>
        <w:jc w:val="both"/>
        <w:rPr>
          <w:color w:val="auto"/>
        </w:rPr>
      </w:pPr>
      <w:r w:rsidRPr="00412CFA">
        <w:rPr>
          <w:color w:val="auto"/>
        </w:rPr>
        <w:t>Расчет можно выполнять двумя способами:</w:t>
      </w:r>
    </w:p>
    <w:p w:rsidR="009E2CC1" w:rsidRPr="00412CFA" w:rsidRDefault="00A0541D" w:rsidP="00412CFA">
      <w:pPr>
        <w:widowControl w:val="0"/>
        <w:tabs>
          <w:tab w:val="left" w:pos="360"/>
        </w:tabs>
        <w:spacing w:line="360" w:lineRule="auto"/>
        <w:ind w:firstLine="709"/>
        <w:jc w:val="both"/>
        <w:rPr>
          <w:color w:val="auto"/>
        </w:rPr>
      </w:pPr>
      <w:r w:rsidRPr="00412CFA">
        <w:rPr>
          <w:color w:val="auto"/>
        </w:rPr>
        <w:t xml:space="preserve">- </w:t>
      </w:r>
      <w:r w:rsidR="009E2CC1" w:rsidRPr="00412CFA">
        <w:rPr>
          <w:color w:val="auto"/>
        </w:rPr>
        <w:t>по всем данным о дебиторской и кредиторской задолженности;</w:t>
      </w:r>
    </w:p>
    <w:p w:rsidR="009E2CC1" w:rsidRPr="00412CFA" w:rsidRDefault="00A0541D" w:rsidP="00412CFA">
      <w:pPr>
        <w:widowControl w:val="0"/>
        <w:tabs>
          <w:tab w:val="left" w:pos="180"/>
        </w:tabs>
        <w:spacing w:line="360" w:lineRule="auto"/>
        <w:ind w:firstLine="709"/>
        <w:jc w:val="both"/>
        <w:rPr>
          <w:color w:val="auto"/>
        </w:rPr>
      </w:pPr>
      <w:r w:rsidRPr="00412CFA">
        <w:rPr>
          <w:color w:val="auto"/>
        </w:rPr>
        <w:t xml:space="preserve">- </w:t>
      </w:r>
      <w:r w:rsidR="009E2CC1" w:rsidRPr="00412CFA">
        <w:rPr>
          <w:color w:val="auto"/>
        </w:rPr>
        <w:t>по данным о дебиторской и кредиторской задолженности, непосредственно относящейся к производственному процессу.</w:t>
      </w:r>
    </w:p>
    <w:p w:rsidR="009E2CC1" w:rsidRPr="00412CFA" w:rsidRDefault="009E2CC1" w:rsidP="00412CFA">
      <w:pPr>
        <w:pStyle w:val="a8"/>
        <w:tabs>
          <w:tab w:val="left" w:pos="1276"/>
        </w:tabs>
        <w:ind w:firstLine="709"/>
        <w:jc w:val="both"/>
        <w:rPr>
          <w:szCs w:val="28"/>
        </w:rPr>
      </w:pPr>
      <w:r w:rsidRPr="00412CFA">
        <w:rPr>
          <w:szCs w:val="28"/>
        </w:rPr>
        <w:t>На основе формулы 1 в дальнейшем можно оценить характер кредитной политики предприятия, эквивалентность дебиторской и кредиторской задолженности, специфическую для конкретного предприятия продолжительность операционного цикла и его влияние на величину оборотного капитала предприятия в целом, период отвлечения из хозяйственного оборота денежных средств.</w:t>
      </w:r>
    </w:p>
    <w:p w:rsidR="009E2CC1" w:rsidRPr="00412CFA" w:rsidRDefault="009E2CC1" w:rsidP="00412CFA">
      <w:pPr>
        <w:pStyle w:val="a8"/>
        <w:tabs>
          <w:tab w:val="left" w:pos="1276"/>
        </w:tabs>
        <w:ind w:firstLine="709"/>
        <w:jc w:val="both"/>
        <w:rPr>
          <w:szCs w:val="28"/>
        </w:rPr>
      </w:pPr>
      <w:r w:rsidRPr="00412CFA">
        <w:rPr>
          <w:szCs w:val="28"/>
        </w:rPr>
        <w:t>Таким образом, центральным моментом в расчете времени обращения денежных средств является продолжительность финансового цикла.</w:t>
      </w:r>
    </w:p>
    <w:p w:rsidR="009E2CC1" w:rsidRPr="00412CFA" w:rsidRDefault="009E2CC1" w:rsidP="00412CFA">
      <w:pPr>
        <w:pStyle w:val="a8"/>
        <w:tabs>
          <w:tab w:val="left" w:pos="1276"/>
        </w:tabs>
        <w:ind w:firstLine="709"/>
        <w:jc w:val="both"/>
        <w:rPr>
          <w:szCs w:val="28"/>
        </w:rPr>
      </w:pPr>
      <w:r w:rsidRPr="00412CFA">
        <w:rPr>
          <w:szCs w:val="28"/>
        </w:rPr>
        <w:t>Финансовый цикл - интервал времени с момента приобретения производственных ресурсов до момента поступления денежных средств за реализованный товар.</w:t>
      </w:r>
      <w:r w:rsidR="00F93C4D" w:rsidRPr="00412CFA">
        <w:rPr>
          <w:szCs w:val="28"/>
        </w:rPr>
        <w:t xml:space="preserve"> </w:t>
      </w:r>
      <w:r w:rsidRPr="00412CFA">
        <w:rPr>
          <w:szCs w:val="28"/>
        </w:rPr>
        <w:t>Расчет ПФЦ позволяет указать пути ускорения оборачиваемости денежных средств путем оценивания влияния показателей, используемых при определении ПФЦ.</w:t>
      </w:r>
    </w:p>
    <w:p w:rsidR="009E2CC1" w:rsidRPr="00412CFA" w:rsidRDefault="009E2CC1" w:rsidP="00412CFA">
      <w:pPr>
        <w:pStyle w:val="a8"/>
        <w:tabs>
          <w:tab w:val="left" w:pos="1276"/>
        </w:tabs>
        <w:ind w:firstLine="709"/>
        <w:jc w:val="both"/>
        <w:rPr>
          <w:szCs w:val="28"/>
        </w:rPr>
      </w:pPr>
      <w:r w:rsidRPr="00412CFA">
        <w:rPr>
          <w:szCs w:val="28"/>
        </w:rPr>
        <w:t>Одним из главных условий нормальной деятельности предприятия является обеспеченность денежными средствами, оценить которую позволяет анализ денежных потоков.</w:t>
      </w:r>
      <w:r w:rsidR="00F93C4D" w:rsidRPr="00412CFA">
        <w:rPr>
          <w:szCs w:val="28"/>
        </w:rPr>
        <w:t xml:space="preserve"> </w:t>
      </w:r>
      <w:r w:rsidRPr="00412CFA">
        <w:rPr>
          <w:szCs w:val="28"/>
        </w:rPr>
        <w:t>Основная задача анализа денежных потоков заключается в выявлении причин недостатка (избытка) денежных средств, определении источников их поступлений и направлений использования.</w:t>
      </w:r>
    </w:p>
    <w:p w:rsidR="009E2CC1" w:rsidRPr="00412CFA" w:rsidRDefault="009E2CC1" w:rsidP="00412CFA">
      <w:pPr>
        <w:pStyle w:val="a8"/>
        <w:tabs>
          <w:tab w:val="left" w:pos="1276"/>
        </w:tabs>
        <w:ind w:firstLine="709"/>
        <w:jc w:val="both"/>
        <w:rPr>
          <w:szCs w:val="28"/>
        </w:rPr>
      </w:pPr>
      <w:r w:rsidRPr="00412CFA">
        <w:rPr>
          <w:szCs w:val="28"/>
        </w:rPr>
        <w:t xml:space="preserve">Цель анализа – выделить, по возможности, все операции, затрагивающие движение денежных средств. При анализе потоки денежных средств рассматриваются по трем видам деятельности: основная, инвестиционная и финансовая. Такое деление позволяет определить, каков удельный вес доходов, полученных от каждой из видов деятельности. Подобный анализ помогает оценить перспективы деятельности предприятия. </w:t>
      </w:r>
    </w:p>
    <w:p w:rsidR="009E2CC1" w:rsidRPr="00412CFA" w:rsidRDefault="009E2CC1" w:rsidP="00412CFA">
      <w:pPr>
        <w:pStyle w:val="a8"/>
        <w:tabs>
          <w:tab w:val="left" w:pos="1276"/>
        </w:tabs>
        <w:ind w:firstLine="709"/>
        <w:jc w:val="both"/>
        <w:rPr>
          <w:szCs w:val="28"/>
        </w:rPr>
      </w:pPr>
      <w:r w:rsidRPr="00412CFA">
        <w:rPr>
          <w:szCs w:val="28"/>
        </w:rPr>
        <w:t>Основная деятельность - это деятельность предприятия, приносящая ему основные доходы, а также прочие виды деятельности, не связанные с инвестициями и финансами [10,с.40]. Поскольку основная деятельность является главным источником прибыли, она должна являться основным источником денежных средств.</w:t>
      </w:r>
    </w:p>
    <w:p w:rsidR="009E2CC1" w:rsidRPr="00412CFA" w:rsidRDefault="009E2CC1" w:rsidP="00412CFA">
      <w:pPr>
        <w:pStyle w:val="a8"/>
        <w:tabs>
          <w:tab w:val="left" w:pos="1276"/>
        </w:tabs>
        <w:ind w:firstLine="709"/>
        <w:jc w:val="both"/>
        <w:rPr>
          <w:szCs w:val="28"/>
        </w:rPr>
      </w:pPr>
      <w:r w:rsidRPr="00412CFA">
        <w:rPr>
          <w:szCs w:val="28"/>
        </w:rPr>
        <w:t>Инвестиционная деятельность связана с реализацией и приобретением имущества долгосрочного использования [5,с.98].</w:t>
      </w:r>
      <w:r w:rsidR="00F93C4D" w:rsidRPr="00412CFA">
        <w:rPr>
          <w:szCs w:val="28"/>
        </w:rPr>
        <w:t xml:space="preserve"> </w:t>
      </w:r>
      <w:r w:rsidRPr="00412CFA">
        <w:rPr>
          <w:szCs w:val="28"/>
        </w:rPr>
        <w:t>В таблице 1 приведены основные направления притока и оттока денежных средств.</w:t>
      </w:r>
    </w:p>
    <w:p w:rsidR="009E2CC1" w:rsidRPr="00412CFA" w:rsidRDefault="009E2CC1" w:rsidP="00412CFA">
      <w:pPr>
        <w:pStyle w:val="a8"/>
        <w:ind w:firstLine="709"/>
        <w:jc w:val="both"/>
        <w:rPr>
          <w:szCs w:val="24"/>
        </w:rPr>
      </w:pPr>
    </w:p>
    <w:p w:rsidR="009E2CC1" w:rsidRPr="00412CFA" w:rsidRDefault="009E2CC1" w:rsidP="00412CFA">
      <w:pPr>
        <w:pStyle w:val="a8"/>
        <w:ind w:firstLine="709"/>
        <w:jc w:val="both"/>
        <w:rPr>
          <w:szCs w:val="28"/>
        </w:rPr>
      </w:pPr>
      <w:r w:rsidRPr="00412CFA">
        <w:rPr>
          <w:szCs w:val="28"/>
        </w:rPr>
        <w:t>Таблица 1 – Основные направления притока и оттока денежных средств по основной деятельности</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47"/>
        <w:gridCol w:w="5023"/>
      </w:tblGrid>
      <w:tr w:rsidR="009E2CC1" w:rsidRPr="00A80B8F" w:rsidTr="00A80B8F">
        <w:trPr>
          <w:trHeight w:val="340"/>
          <w:jc w:val="center"/>
        </w:trPr>
        <w:tc>
          <w:tcPr>
            <w:tcW w:w="4426" w:type="dxa"/>
            <w:vAlign w:val="center"/>
          </w:tcPr>
          <w:p w:rsidR="009E2CC1" w:rsidRPr="00A80B8F" w:rsidRDefault="009E2CC1" w:rsidP="00A80B8F">
            <w:pPr>
              <w:pStyle w:val="a8"/>
              <w:rPr>
                <w:sz w:val="20"/>
                <w:szCs w:val="24"/>
              </w:rPr>
            </w:pPr>
            <w:r w:rsidRPr="00A80B8F">
              <w:rPr>
                <w:sz w:val="20"/>
                <w:szCs w:val="24"/>
              </w:rPr>
              <w:t>Приток</w:t>
            </w:r>
          </w:p>
        </w:tc>
        <w:tc>
          <w:tcPr>
            <w:tcW w:w="5500" w:type="dxa"/>
            <w:vAlign w:val="center"/>
          </w:tcPr>
          <w:p w:rsidR="009E2CC1" w:rsidRPr="00A80B8F" w:rsidRDefault="009E2CC1" w:rsidP="00A80B8F">
            <w:pPr>
              <w:pStyle w:val="a8"/>
              <w:rPr>
                <w:sz w:val="20"/>
                <w:szCs w:val="24"/>
              </w:rPr>
            </w:pPr>
            <w:r w:rsidRPr="00A80B8F">
              <w:rPr>
                <w:sz w:val="20"/>
                <w:szCs w:val="24"/>
              </w:rPr>
              <w:t>Отток</w:t>
            </w:r>
          </w:p>
        </w:tc>
      </w:tr>
      <w:tr w:rsidR="009E2CC1" w:rsidRPr="00A80B8F" w:rsidTr="00A80B8F">
        <w:trPr>
          <w:jc w:val="center"/>
        </w:trPr>
        <w:tc>
          <w:tcPr>
            <w:tcW w:w="4426" w:type="dxa"/>
          </w:tcPr>
          <w:p w:rsidR="009E2CC1" w:rsidRPr="00A80B8F" w:rsidRDefault="009E2CC1" w:rsidP="00A80B8F">
            <w:pPr>
              <w:pStyle w:val="a8"/>
              <w:rPr>
                <w:sz w:val="20"/>
                <w:szCs w:val="24"/>
              </w:rPr>
            </w:pPr>
            <w:r w:rsidRPr="00A80B8F">
              <w:rPr>
                <w:sz w:val="20"/>
                <w:szCs w:val="24"/>
              </w:rPr>
              <w:t>1. Выручка от реализации продукции, работ, услуг.</w:t>
            </w:r>
          </w:p>
          <w:p w:rsidR="009E2CC1" w:rsidRPr="00A80B8F" w:rsidRDefault="009E2CC1" w:rsidP="00A80B8F">
            <w:pPr>
              <w:pStyle w:val="a8"/>
              <w:rPr>
                <w:sz w:val="20"/>
                <w:szCs w:val="24"/>
              </w:rPr>
            </w:pPr>
            <w:r w:rsidRPr="00A80B8F">
              <w:rPr>
                <w:sz w:val="20"/>
                <w:szCs w:val="24"/>
              </w:rPr>
              <w:t>2. Получение авансов от покупателей и заказчиков.</w:t>
            </w:r>
          </w:p>
          <w:p w:rsidR="009E2CC1" w:rsidRPr="00A80B8F" w:rsidRDefault="009E2CC1" w:rsidP="00A80B8F">
            <w:pPr>
              <w:pStyle w:val="a8"/>
              <w:rPr>
                <w:sz w:val="20"/>
                <w:szCs w:val="24"/>
              </w:rPr>
            </w:pPr>
            <w:r w:rsidRPr="00A80B8F">
              <w:rPr>
                <w:sz w:val="20"/>
                <w:szCs w:val="24"/>
              </w:rPr>
              <w:t xml:space="preserve">3. Прочие поступления (возврат сумм от поставщиков; сумм, выданных </w:t>
            </w:r>
            <w:r w:rsidR="00F93C4D" w:rsidRPr="00A80B8F">
              <w:rPr>
                <w:sz w:val="20"/>
                <w:szCs w:val="24"/>
              </w:rPr>
              <w:t>п/о</w:t>
            </w:r>
            <w:r w:rsidRPr="00A80B8F">
              <w:rPr>
                <w:sz w:val="20"/>
                <w:szCs w:val="24"/>
              </w:rPr>
              <w:t xml:space="preserve"> лицам).</w:t>
            </w:r>
          </w:p>
        </w:tc>
        <w:tc>
          <w:tcPr>
            <w:tcW w:w="5500" w:type="dxa"/>
          </w:tcPr>
          <w:p w:rsidR="009E2CC1" w:rsidRPr="00A80B8F" w:rsidRDefault="009E2CC1" w:rsidP="00A80B8F">
            <w:pPr>
              <w:pStyle w:val="a8"/>
              <w:rPr>
                <w:sz w:val="20"/>
                <w:szCs w:val="24"/>
              </w:rPr>
            </w:pPr>
            <w:r w:rsidRPr="00A80B8F">
              <w:rPr>
                <w:sz w:val="20"/>
                <w:szCs w:val="24"/>
              </w:rPr>
              <w:t>1. Платежи по счетам поставщиков и подрядчиков.</w:t>
            </w:r>
          </w:p>
          <w:p w:rsidR="009E2CC1" w:rsidRPr="00A80B8F" w:rsidRDefault="009E2CC1" w:rsidP="00A80B8F">
            <w:pPr>
              <w:pStyle w:val="a8"/>
              <w:rPr>
                <w:sz w:val="20"/>
                <w:szCs w:val="24"/>
              </w:rPr>
            </w:pPr>
            <w:r w:rsidRPr="00A80B8F">
              <w:rPr>
                <w:sz w:val="20"/>
                <w:szCs w:val="24"/>
              </w:rPr>
              <w:t>2. Выплата заработной платы.</w:t>
            </w:r>
          </w:p>
          <w:p w:rsidR="009E2CC1" w:rsidRPr="00A80B8F" w:rsidRDefault="009E2CC1" w:rsidP="00A80B8F">
            <w:pPr>
              <w:pStyle w:val="a8"/>
              <w:rPr>
                <w:sz w:val="20"/>
                <w:szCs w:val="24"/>
              </w:rPr>
            </w:pPr>
            <w:r w:rsidRPr="00A80B8F">
              <w:rPr>
                <w:sz w:val="20"/>
                <w:szCs w:val="24"/>
              </w:rPr>
              <w:t>3. Отчисления в соцстрах и внебюджетные фонды.</w:t>
            </w:r>
          </w:p>
          <w:p w:rsidR="009E2CC1" w:rsidRPr="00A80B8F" w:rsidRDefault="009E2CC1" w:rsidP="00A80B8F">
            <w:pPr>
              <w:pStyle w:val="a8"/>
              <w:rPr>
                <w:sz w:val="20"/>
                <w:szCs w:val="24"/>
              </w:rPr>
            </w:pPr>
            <w:r w:rsidRPr="00A80B8F">
              <w:rPr>
                <w:sz w:val="20"/>
                <w:szCs w:val="24"/>
              </w:rPr>
              <w:t>4. Расчеты с бюджетом по налогам.</w:t>
            </w:r>
          </w:p>
          <w:p w:rsidR="009E2CC1" w:rsidRPr="00A80B8F" w:rsidRDefault="009E2CC1" w:rsidP="00A80B8F">
            <w:pPr>
              <w:pStyle w:val="a8"/>
              <w:rPr>
                <w:sz w:val="20"/>
                <w:szCs w:val="24"/>
              </w:rPr>
            </w:pPr>
            <w:r w:rsidRPr="00A80B8F">
              <w:rPr>
                <w:sz w:val="20"/>
                <w:szCs w:val="24"/>
              </w:rPr>
              <w:t>5. Уплата процентов по кредиту.</w:t>
            </w:r>
          </w:p>
          <w:p w:rsidR="009E2CC1" w:rsidRPr="00A80B8F" w:rsidRDefault="009E2CC1" w:rsidP="00A80B8F">
            <w:pPr>
              <w:pStyle w:val="a8"/>
              <w:rPr>
                <w:sz w:val="20"/>
                <w:szCs w:val="24"/>
              </w:rPr>
            </w:pPr>
            <w:r w:rsidRPr="00A80B8F">
              <w:rPr>
                <w:sz w:val="20"/>
                <w:szCs w:val="24"/>
              </w:rPr>
              <w:t>6. Авансы выданные</w:t>
            </w:r>
          </w:p>
        </w:tc>
      </w:tr>
    </w:tbl>
    <w:p w:rsidR="009E2CC1" w:rsidRPr="00412CFA" w:rsidRDefault="009E2CC1" w:rsidP="00412CFA">
      <w:pPr>
        <w:pStyle w:val="a8"/>
        <w:ind w:firstLine="709"/>
        <w:jc w:val="both"/>
        <w:rPr>
          <w:szCs w:val="24"/>
        </w:rPr>
      </w:pPr>
    </w:p>
    <w:p w:rsidR="009E2CC1" w:rsidRPr="00412CFA" w:rsidRDefault="009E2CC1" w:rsidP="00412CFA">
      <w:pPr>
        <w:pStyle w:val="a8"/>
        <w:ind w:firstLine="709"/>
        <w:jc w:val="both"/>
        <w:rPr>
          <w:szCs w:val="28"/>
        </w:rPr>
      </w:pPr>
      <w:r w:rsidRPr="00412CFA">
        <w:rPr>
          <w:szCs w:val="28"/>
        </w:rPr>
        <w:t>Поскольку основная деятельность является главным источником прибыли, она должна являться основным источником денежных средств.</w:t>
      </w:r>
    </w:p>
    <w:p w:rsidR="009E2CC1" w:rsidRPr="00412CFA" w:rsidRDefault="009E2CC1" w:rsidP="00412CFA">
      <w:pPr>
        <w:pStyle w:val="a8"/>
        <w:ind w:firstLine="709"/>
        <w:jc w:val="both"/>
        <w:rPr>
          <w:szCs w:val="28"/>
        </w:rPr>
      </w:pPr>
      <w:r w:rsidRPr="00412CFA">
        <w:rPr>
          <w:szCs w:val="28"/>
        </w:rPr>
        <w:t>Сведения о движении денежных средств, связанных с инвестиционной деятельностью отражают расходы на приобретение ресурсов, которые создадут в будущем приток денежных средств и получение прибыли (таб. 2).</w:t>
      </w:r>
    </w:p>
    <w:p w:rsidR="009E2CC1" w:rsidRPr="00412CFA" w:rsidRDefault="009E2CC1" w:rsidP="00412CFA">
      <w:pPr>
        <w:pStyle w:val="a8"/>
        <w:ind w:firstLine="709"/>
        <w:jc w:val="both"/>
        <w:rPr>
          <w:szCs w:val="24"/>
        </w:rPr>
      </w:pPr>
    </w:p>
    <w:p w:rsidR="009E2CC1" w:rsidRPr="00412CFA" w:rsidRDefault="009E2CC1" w:rsidP="00412CFA">
      <w:pPr>
        <w:pStyle w:val="a8"/>
        <w:ind w:firstLine="709"/>
        <w:jc w:val="both"/>
        <w:rPr>
          <w:szCs w:val="28"/>
        </w:rPr>
      </w:pPr>
      <w:r w:rsidRPr="00412CFA">
        <w:rPr>
          <w:szCs w:val="28"/>
        </w:rPr>
        <w:t>Таблица 2 – Основные направления притока и оттока денежных средств по инвестиционной деятельности</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4"/>
        <w:gridCol w:w="4816"/>
      </w:tblGrid>
      <w:tr w:rsidR="009E2CC1" w:rsidRPr="00A80B8F" w:rsidTr="00A80B8F">
        <w:trPr>
          <w:trHeight w:val="372"/>
          <w:jc w:val="center"/>
        </w:trPr>
        <w:tc>
          <w:tcPr>
            <w:tcW w:w="4608" w:type="dxa"/>
            <w:vAlign w:val="center"/>
          </w:tcPr>
          <w:p w:rsidR="009E2CC1" w:rsidRPr="00A80B8F" w:rsidRDefault="009E2CC1" w:rsidP="00A80B8F">
            <w:pPr>
              <w:pStyle w:val="a8"/>
              <w:rPr>
                <w:sz w:val="20"/>
                <w:szCs w:val="24"/>
              </w:rPr>
            </w:pPr>
            <w:r w:rsidRPr="00A80B8F">
              <w:rPr>
                <w:sz w:val="20"/>
                <w:szCs w:val="24"/>
              </w:rPr>
              <w:t>Приток</w:t>
            </w:r>
          </w:p>
        </w:tc>
        <w:tc>
          <w:tcPr>
            <w:tcW w:w="5220" w:type="dxa"/>
            <w:vAlign w:val="center"/>
          </w:tcPr>
          <w:p w:rsidR="009E2CC1" w:rsidRPr="00A80B8F" w:rsidRDefault="009E2CC1" w:rsidP="00A80B8F">
            <w:pPr>
              <w:pStyle w:val="a8"/>
              <w:rPr>
                <w:sz w:val="20"/>
                <w:szCs w:val="24"/>
              </w:rPr>
            </w:pPr>
            <w:r w:rsidRPr="00A80B8F">
              <w:rPr>
                <w:sz w:val="20"/>
                <w:szCs w:val="24"/>
              </w:rPr>
              <w:t>Отток</w:t>
            </w:r>
          </w:p>
        </w:tc>
      </w:tr>
      <w:tr w:rsidR="009E2CC1" w:rsidRPr="00A80B8F" w:rsidTr="00A80B8F">
        <w:trPr>
          <w:jc w:val="center"/>
        </w:trPr>
        <w:tc>
          <w:tcPr>
            <w:tcW w:w="4608" w:type="dxa"/>
          </w:tcPr>
          <w:p w:rsidR="009E2CC1" w:rsidRPr="00A80B8F" w:rsidRDefault="009E2CC1" w:rsidP="00A80B8F">
            <w:pPr>
              <w:pStyle w:val="a8"/>
              <w:rPr>
                <w:sz w:val="20"/>
                <w:szCs w:val="24"/>
              </w:rPr>
            </w:pPr>
            <w:r w:rsidRPr="00A80B8F">
              <w:rPr>
                <w:sz w:val="20"/>
                <w:szCs w:val="24"/>
              </w:rPr>
              <w:t>1. Выручка от реализации активов долгосрочного использования.</w:t>
            </w:r>
          </w:p>
          <w:p w:rsidR="009E2CC1" w:rsidRPr="00A80B8F" w:rsidRDefault="009E2CC1" w:rsidP="00A80B8F">
            <w:pPr>
              <w:pStyle w:val="a8"/>
              <w:tabs>
                <w:tab w:val="left" w:pos="525"/>
              </w:tabs>
              <w:rPr>
                <w:sz w:val="20"/>
                <w:szCs w:val="24"/>
              </w:rPr>
            </w:pPr>
            <w:r w:rsidRPr="00A80B8F">
              <w:rPr>
                <w:sz w:val="20"/>
                <w:szCs w:val="24"/>
              </w:rPr>
              <w:t>2. Дивиденды и проценты от долгосрочных финансовых вложений</w:t>
            </w:r>
          </w:p>
          <w:p w:rsidR="009E2CC1" w:rsidRPr="00A80B8F" w:rsidRDefault="009E2CC1" w:rsidP="00A80B8F">
            <w:pPr>
              <w:pStyle w:val="a8"/>
              <w:rPr>
                <w:sz w:val="20"/>
                <w:szCs w:val="24"/>
              </w:rPr>
            </w:pPr>
            <w:r w:rsidRPr="00A80B8F">
              <w:rPr>
                <w:sz w:val="20"/>
                <w:szCs w:val="24"/>
              </w:rPr>
              <w:t>3. Возврат других финансовых вложений</w:t>
            </w:r>
          </w:p>
        </w:tc>
        <w:tc>
          <w:tcPr>
            <w:tcW w:w="5220" w:type="dxa"/>
          </w:tcPr>
          <w:p w:rsidR="009E2CC1" w:rsidRPr="00A80B8F" w:rsidRDefault="009E2CC1" w:rsidP="00A80B8F">
            <w:pPr>
              <w:pStyle w:val="a8"/>
              <w:rPr>
                <w:sz w:val="20"/>
                <w:szCs w:val="24"/>
              </w:rPr>
            </w:pPr>
            <w:r w:rsidRPr="00A80B8F">
              <w:rPr>
                <w:sz w:val="20"/>
                <w:szCs w:val="24"/>
              </w:rPr>
              <w:t>1. Приобретение имущества долгосрочного использования (основные средства, нематериальные активы).</w:t>
            </w:r>
          </w:p>
          <w:p w:rsidR="009E2CC1" w:rsidRPr="00A80B8F" w:rsidRDefault="009E2CC1" w:rsidP="00A80B8F">
            <w:pPr>
              <w:pStyle w:val="a8"/>
              <w:tabs>
                <w:tab w:val="left" w:pos="360"/>
              </w:tabs>
              <w:rPr>
                <w:sz w:val="20"/>
                <w:szCs w:val="24"/>
              </w:rPr>
            </w:pPr>
            <w:r w:rsidRPr="00A80B8F">
              <w:rPr>
                <w:sz w:val="20"/>
                <w:szCs w:val="24"/>
              </w:rPr>
              <w:t>2. Капитальные вложения</w:t>
            </w:r>
          </w:p>
          <w:p w:rsidR="009E2CC1" w:rsidRPr="00A80B8F" w:rsidRDefault="009E2CC1" w:rsidP="00A80B8F">
            <w:pPr>
              <w:pStyle w:val="a8"/>
              <w:rPr>
                <w:sz w:val="20"/>
                <w:szCs w:val="24"/>
              </w:rPr>
            </w:pPr>
            <w:r w:rsidRPr="00A80B8F">
              <w:rPr>
                <w:sz w:val="20"/>
                <w:szCs w:val="24"/>
              </w:rPr>
              <w:t>3. Долгосрочные финансовые вложения</w:t>
            </w:r>
          </w:p>
        </w:tc>
      </w:tr>
    </w:tbl>
    <w:p w:rsidR="009E2CC1" w:rsidRPr="00412CFA" w:rsidRDefault="009E2CC1" w:rsidP="00412CFA">
      <w:pPr>
        <w:pStyle w:val="a8"/>
        <w:ind w:firstLine="709"/>
        <w:jc w:val="both"/>
        <w:rPr>
          <w:szCs w:val="24"/>
        </w:rPr>
      </w:pPr>
    </w:p>
    <w:p w:rsidR="009E2CC1" w:rsidRPr="00412CFA" w:rsidRDefault="009E2CC1" w:rsidP="00412CFA">
      <w:pPr>
        <w:pStyle w:val="a8"/>
        <w:ind w:firstLine="709"/>
        <w:jc w:val="both"/>
        <w:rPr>
          <w:szCs w:val="28"/>
        </w:rPr>
      </w:pPr>
      <w:r w:rsidRPr="00412CFA">
        <w:rPr>
          <w:szCs w:val="28"/>
        </w:rPr>
        <w:t>Инвестиционная деятельность связана с реализацией и приобретением имущества долгосрочного использования [6,с.98].</w:t>
      </w:r>
      <w:r w:rsidR="00F93C4D" w:rsidRPr="00412CFA">
        <w:rPr>
          <w:szCs w:val="28"/>
        </w:rPr>
        <w:t xml:space="preserve"> </w:t>
      </w:r>
      <w:r w:rsidRPr="00412CFA">
        <w:rPr>
          <w:szCs w:val="28"/>
        </w:rPr>
        <w:t>Инвестиционная деятельность в целом приводит к временному оттоку денежных средств.</w:t>
      </w:r>
    </w:p>
    <w:p w:rsidR="009E2CC1" w:rsidRPr="00412CFA" w:rsidRDefault="009E2CC1" w:rsidP="00412CFA">
      <w:pPr>
        <w:pStyle w:val="a8"/>
        <w:ind w:firstLine="709"/>
        <w:jc w:val="both"/>
        <w:rPr>
          <w:szCs w:val="28"/>
        </w:rPr>
      </w:pPr>
      <w:r w:rsidRPr="00412CFA">
        <w:rPr>
          <w:szCs w:val="28"/>
        </w:rPr>
        <w:t>Финансовая деятельность - это деятельность, результатом которой являются изменения в размере и составе собственного капитала и заемных средств предприятия [5,с.108].</w:t>
      </w:r>
      <w:r w:rsidR="00F93C4D" w:rsidRPr="00412CFA">
        <w:rPr>
          <w:szCs w:val="28"/>
        </w:rPr>
        <w:t xml:space="preserve"> </w:t>
      </w:r>
      <w:r w:rsidRPr="00412CFA">
        <w:rPr>
          <w:szCs w:val="28"/>
        </w:rPr>
        <w:t>Считается, что предприятие осуществляет финансовую деятельность, если оно получает ресурсы от акционеров (эмиссия акций), возвращает ресурсы акционерам (выплата дивидендов), берет ссуды у кредиторов и выплачивает суммы, полученные в качестве ссуды. Информация о движении денежных средств, связанных с финансовой деятельностью позволяет прогнозировать будущий объем денежных средств, на который будут иметь права поставщики капитала предприятия. Направления оттока и притока денежных средств по финансовой деятельности представлены в таблице 3.</w:t>
      </w:r>
    </w:p>
    <w:p w:rsidR="00F93C4D" w:rsidRPr="00412CFA" w:rsidRDefault="00F93C4D" w:rsidP="00412CFA">
      <w:pPr>
        <w:pStyle w:val="a8"/>
        <w:ind w:firstLine="709"/>
        <w:jc w:val="both"/>
        <w:rPr>
          <w:szCs w:val="28"/>
        </w:rPr>
      </w:pPr>
      <w:r w:rsidRPr="00412CFA">
        <w:rPr>
          <w:szCs w:val="28"/>
        </w:rPr>
        <w:t>Финансовая деятельность призвана увеличивать денежные средства в распоряжении предприятия для финансового обеспечения основной и инвестиционной деятельности. По каждому направлению деятельности нужно подвести итоги.</w:t>
      </w:r>
      <w:r w:rsidR="00CB72CB" w:rsidRPr="00412CFA">
        <w:rPr>
          <w:szCs w:val="28"/>
        </w:rPr>
        <w:t xml:space="preserve"> Плохо, когда по текущей деятельности будет преобладать отток денежных средств. Это говорит о том, что полученных денежных средств недостаточно для того, чтобы обеспечить текущие платежи предприятия. В этом случае недостаток денежных средств для текущих расчетов будет покрыт заемными ресурсами. Если к тому же наблюдается отток денежных средств по инвестиционной деятельности, то снижается финансовая независимость предприятия.</w:t>
      </w:r>
    </w:p>
    <w:p w:rsidR="00CB72CB" w:rsidRPr="00412CFA" w:rsidRDefault="00CB72CB" w:rsidP="00412CFA">
      <w:pPr>
        <w:pStyle w:val="a8"/>
        <w:ind w:firstLine="709"/>
        <w:jc w:val="both"/>
        <w:rPr>
          <w:szCs w:val="24"/>
        </w:rPr>
      </w:pPr>
    </w:p>
    <w:p w:rsidR="009E2CC1" w:rsidRPr="00412CFA" w:rsidRDefault="009E2CC1" w:rsidP="00412CFA">
      <w:pPr>
        <w:pStyle w:val="a8"/>
        <w:ind w:firstLine="709"/>
        <w:jc w:val="both"/>
        <w:rPr>
          <w:szCs w:val="28"/>
        </w:rPr>
      </w:pPr>
      <w:r w:rsidRPr="00412CFA">
        <w:rPr>
          <w:szCs w:val="28"/>
        </w:rPr>
        <w:t>Таблица 3 – Основные направления притока и оттока денежных средств по финансовой деятельности</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91"/>
        <w:gridCol w:w="4979"/>
      </w:tblGrid>
      <w:tr w:rsidR="009E2CC1" w:rsidRPr="00A80B8F" w:rsidTr="00A80B8F">
        <w:trPr>
          <w:trHeight w:val="454"/>
          <w:jc w:val="center"/>
        </w:trPr>
        <w:tc>
          <w:tcPr>
            <w:tcW w:w="4287" w:type="dxa"/>
            <w:vAlign w:val="center"/>
          </w:tcPr>
          <w:p w:rsidR="009E2CC1" w:rsidRPr="00A80B8F" w:rsidRDefault="009E2CC1" w:rsidP="00A80B8F">
            <w:pPr>
              <w:pStyle w:val="a8"/>
              <w:rPr>
                <w:sz w:val="20"/>
                <w:szCs w:val="24"/>
              </w:rPr>
            </w:pPr>
            <w:r w:rsidRPr="00A80B8F">
              <w:rPr>
                <w:sz w:val="20"/>
                <w:szCs w:val="24"/>
              </w:rPr>
              <w:t>Приток</w:t>
            </w:r>
          </w:p>
        </w:tc>
        <w:tc>
          <w:tcPr>
            <w:tcW w:w="5220" w:type="dxa"/>
            <w:vAlign w:val="center"/>
          </w:tcPr>
          <w:p w:rsidR="009E2CC1" w:rsidRPr="00A80B8F" w:rsidRDefault="009E2CC1" w:rsidP="00A80B8F">
            <w:pPr>
              <w:pStyle w:val="a8"/>
              <w:rPr>
                <w:sz w:val="20"/>
                <w:szCs w:val="24"/>
              </w:rPr>
            </w:pPr>
            <w:r w:rsidRPr="00A80B8F">
              <w:rPr>
                <w:sz w:val="20"/>
                <w:szCs w:val="24"/>
              </w:rPr>
              <w:t>Отток</w:t>
            </w:r>
          </w:p>
        </w:tc>
      </w:tr>
      <w:tr w:rsidR="009E2CC1" w:rsidRPr="00A80B8F" w:rsidTr="00A80B8F">
        <w:trPr>
          <w:jc w:val="center"/>
        </w:trPr>
        <w:tc>
          <w:tcPr>
            <w:tcW w:w="4287" w:type="dxa"/>
          </w:tcPr>
          <w:p w:rsidR="009E2CC1" w:rsidRPr="00A80B8F" w:rsidRDefault="009E2CC1" w:rsidP="00A80B8F">
            <w:pPr>
              <w:pStyle w:val="a8"/>
              <w:numPr>
                <w:ilvl w:val="0"/>
                <w:numId w:val="6"/>
              </w:numPr>
              <w:tabs>
                <w:tab w:val="left" w:pos="360"/>
              </w:tabs>
              <w:ind w:left="0" w:firstLine="0"/>
              <w:rPr>
                <w:sz w:val="20"/>
                <w:szCs w:val="24"/>
              </w:rPr>
            </w:pPr>
            <w:r w:rsidRPr="00A80B8F">
              <w:rPr>
                <w:sz w:val="20"/>
                <w:szCs w:val="24"/>
              </w:rPr>
              <w:t>Полученные ссуды и займы</w:t>
            </w:r>
          </w:p>
          <w:p w:rsidR="009E2CC1" w:rsidRPr="00A80B8F" w:rsidRDefault="009E2CC1" w:rsidP="00A80B8F">
            <w:pPr>
              <w:pStyle w:val="a8"/>
              <w:numPr>
                <w:ilvl w:val="0"/>
                <w:numId w:val="6"/>
              </w:numPr>
              <w:tabs>
                <w:tab w:val="left" w:pos="360"/>
              </w:tabs>
              <w:ind w:left="0" w:firstLine="0"/>
              <w:rPr>
                <w:sz w:val="20"/>
                <w:szCs w:val="24"/>
              </w:rPr>
            </w:pPr>
            <w:r w:rsidRPr="00A80B8F">
              <w:rPr>
                <w:sz w:val="20"/>
                <w:szCs w:val="24"/>
              </w:rPr>
              <w:t>Эмиссия акций, облигаций</w:t>
            </w:r>
          </w:p>
          <w:p w:rsidR="009E2CC1" w:rsidRPr="00A80B8F" w:rsidRDefault="009E2CC1" w:rsidP="00A80B8F">
            <w:pPr>
              <w:pStyle w:val="a8"/>
              <w:numPr>
                <w:ilvl w:val="0"/>
                <w:numId w:val="6"/>
              </w:numPr>
              <w:tabs>
                <w:tab w:val="left" w:pos="360"/>
              </w:tabs>
              <w:ind w:left="0" w:firstLine="0"/>
              <w:rPr>
                <w:sz w:val="20"/>
                <w:szCs w:val="24"/>
              </w:rPr>
            </w:pPr>
            <w:r w:rsidRPr="00A80B8F">
              <w:rPr>
                <w:sz w:val="20"/>
                <w:szCs w:val="24"/>
              </w:rPr>
              <w:t>Получение дивидендов по акциям и процентов по облигациям</w:t>
            </w:r>
          </w:p>
        </w:tc>
        <w:tc>
          <w:tcPr>
            <w:tcW w:w="5220" w:type="dxa"/>
          </w:tcPr>
          <w:p w:rsidR="009E2CC1" w:rsidRPr="00A80B8F" w:rsidRDefault="009E2CC1" w:rsidP="00A80B8F">
            <w:pPr>
              <w:pStyle w:val="a8"/>
              <w:tabs>
                <w:tab w:val="left" w:pos="360"/>
              </w:tabs>
              <w:rPr>
                <w:sz w:val="20"/>
                <w:szCs w:val="24"/>
              </w:rPr>
            </w:pPr>
            <w:r w:rsidRPr="00A80B8F">
              <w:rPr>
                <w:sz w:val="20"/>
                <w:szCs w:val="24"/>
              </w:rPr>
              <w:t>1.Возврат ранее полученных кредитов</w:t>
            </w:r>
          </w:p>
          <w:p w:rsidR="009E2CC1" w:rsidRPr="00A80B8F" w:rsidRDefault="009E2CC1" w:rsidP="00A80B8F">
            <w:pPr>
              <w:pStyle w:val="a8"/>
              <w:tabs>
                <w:tab w:val="left" w:pos="360"/>
              </w:tabs>
              <w:rPr>
                <w:sz w:val="20"/>
                <w:szCs w:val="24"/>
              </w:rPr>
            </w:pPr>
            <w:r w:rsidRPr="00A80B8F">
              <w:rPr>
                <w:sz w:val="20"/>
                <w:szCs w:val="24"/>
              </w:rPr>
              <w:t>2.Выплата дивидендов по акциям и процентов по облигациям</w:t>
            </w:r>
          </w:p>
          <w:p w:rsidR="009E2CC1" w:rsidRPr="00A80B8F" w:rsidRDefault="009E2CC1" w:rsidP="00A80B8F">
            <w:pPr>
              <w:pStyle w:val="a8"/>
              <w:tabs>
                <w:tab w:val="left" w:pos="360"/>
              </w:tabs>
              <w:rPr>
                <w:sz w:val="20"/>
                <w:szCs w:val="24"/>
              </w:rPr>
            </w:pPr>
            <w:r w:rsidRPr="00A80B8F">
              <w:rPr>
                <w:sz w:val="20"/>
                <w:szCs w:val="24"/>
                <w:lang w:val="en-US"/>
              </w:rPr>
              <w:t>3.</w:t>
            </w:r>
            <w:r w:rsidRPr="00A80B8F">
              <w:rPr>
                <w:sz w:val="20"/>
                <w:szCs w:val="24"/>
              </w:rPr>
              <w:t>Погашение облигаций</w:t>
            </w:r>
          </w:p>
        </w:tc>
      </w:tr>
    </w:tbl>
    <w:p w:rsidR="009E2CC1" w:rsidRPr="00412CFA" w:rsidRDefault="009E2CC1" w:rsidP="00412CFA">
      <w:pPr>
        <w:pStyle w:val="a8"/>
        <w:ind w:firstLine="709"/>
        <w:jc w:val="both"/>
        <w:rPr>
          <w:szCs w:val="24"/>
        </w:rPr>
      </w:pPr>
    </w:p>
    <w:p w:rsidR="009E2CC1" w:rsidRPr="00412CFA" w:rsidRDefault="009E2CC1" w:rsidP="00412CFA">
      <w:pPr>
        <w:pStyle w:val="a8"/>
        <w:ind w:firstLine="709"/>
        <w:jc w:val="both"/>
        <w:rPr>
          <w:szCs w:val="28"/>
        </w:rPr>
      </w:pPr>
      <w:r w:rsidRPr="00412CFA">
        <w:rPr>
          <w:szCs w:val="28"/>
        </w:rPr>
        <w:t>Одним из условий финансового благополучия предприятия является приток денежных средств. Однако чрезмерная величина денежных средств говорит о том, что реально предприятие терпит убытки, связанные с обесценением денег, а также с упущенной возможностью их выгодного размещения. Если в ходе анализа выяснится, что сумма денежных средств в составе текущих обязательств уменьшается, а текущие обязательства увеличиваютс</w:t>
      </w:r>
      <w:r w:rsidR="00F93C4D" w:rsidRPr="00412CFA">
        <w:rPr>
          <w:szCs w:val="28"/>
        </w:rPr>
        <w:t>я, то это негативная тенденция.</w:t>
      </w:r>
    </w:p>
    <w:p w:rsidR="009E2CC1" w:rsidRPr="00412CFA" w:rsidRDefault="009E2CC1" w:rsidP="00412CFA">
      <w:pPr>
        <w:pStyle w:val="a8"/>
        <w:ind w:firstLine="709"/>
        <w:jc w:val="both"/>
        <w:rPr>
          <w:szCs w:val="28"/>
        </w:rPr>
      </w:pPr>
      <w:r w:rsidRPr="00412CFA">
        <w:rPr>
          <w:szCs w:val="28"/>
        </w:rPr>
        <w:t>Для определения потоков денежных средств использу</w:t>
      </w:r>
      <w:r w:rsidR="00CB72CB" w:rsidRPr="00412CFA">
        <w:rPr>
          <w:szCs w:val="28"/>
        </w:rPr>
        <w:t>ю</w:t>
      </w:r>
      <w:r w:rsidRPr="00412CFA">
        <w:rPr>
          <w:szCs w:val="28"/>
        </w:rPr>
        <w:t>т прямой и косвенный метод</w:t>
      </w:r>
      <w:r w:rsidR="00CB72CB" w:rsidRPr="00412CFA">
        <w:rPr>
          <w:szCs w:val="28"/>
        </w:rPr>
        <w:t>ы</w:t>
      </w:r>
      <w:r w:rsidRPr="00412CFA">
        <w:rPr>
          <w:szCs w:val="28"/>
        </w:rPr>
        <w:t>. Разница между ними состоит в различной последовательности процедур определения величины потока денежных средств.</w:t>
      </w:r>
    </w:p>
    <w:p w:rsidR="009E2CC1" w:rsidRPr="00412CFA" w:rsidRDefault="009E2CC1" w:rsidP="00412CFA">
      <w:pPr>
        <w:pStyle w:val="a8"/>
        <w:ind w:firstLine="709"/>
        <w:jc w:val="both"/>
        <w:rPr>
          <w:szCs w:val="28"/>
        </w:rPr>
      </w:pPr>
      <w:r w:rsidRPr="00412CFA">
        <w:rPr>
          <w:szCs w:val="28"/>
        </w:rPr>
        <w:t>Прямой метод основывается на исчислении притока (выручка от реализации продукции, работ и услуг, авансы полученные и др.) и оттока (оплата счетов поставщиков, возврат полученных краткосрочных ссуд и займов и др.) денежных средств, то есть исходным элементом является выручка. Анализ денежных средств прямым методом дает возможность оценить ликвидность предприятия, поскольку детально раскрывает движение денежных средств на его счетах и позволяет делать оперативные выводы относительно достаточности средств для платежей по текущим обязательствам, для инвестиционной деятельности и дополнительных затрат. Этому методу присущ серьезный недостаток, – он не раскрывает взаимосвязи полученного финансового результата и изменения денежных средств на счетах предприятия, поэтому применяется косвенный метод анализа, позволяющий объяснить причину расхождения между прибылью и денежными средствами.</w:t>
      </w:r>
    </w:p>
    <w:p w:rsidR="009E2CC1" w:rsidRPr="00412CFA" w:rsidRDefault="009E2CC1" w:rsidP="00412CFA">
      <w:pPr>
        <w:pStyle w:val="a8"/>
        <w:ind w:firstLine="709"/>
        <w:jc w:val="both"/>
        <w:rPr>
          <w:szCs w:val="28"/>
        </w:rPr>
      </w:pPr>
      <w:r w:rsidRPr="00412CFA">
        <w:rPr>
          <w:szCs w:val="28"/>
        </w:rPr>
        <w:t>Косвенный метод основан на анализе статей баланса и отчета о финансовых результатах, на учете операций, связанных с движением денежных средств, и последовательной корректировке чистой прибыли, то есть исходным элементом является прибыль. Косвенный метод позволяет показать взаимосвязь между разными видами деятельности предприятия, устанавливает взаимосвязь между чистой прибылью и изменениями в активах предприятия за отчетный период. Его суть состоит в преобразовании величины чистой прибыли в величину денежных средств. При этом исходят из того, что имеются отдельные виды расходов и доходов, которые уменьшают (увеличивают) прибыль, не затрагивая величину денежных средств. В процессе анализа на сумму указанных расходов (доходов) производят корректировку чистой прибыли так, чтобы статьи расходов, не связанные с оттоком средств, и статьи доходов, не сопровождающиеся их притоком, не влияли на величину чистой прибыли.</w:t>
      </w:r>
    </w:p>
    <w:p w:rsidR="009E2CC1" w:rsidRPr="00412CFA" w:rsidRDefault="009E2CC1" w:rsidP="00412CFA">
      <w:pPr>
        <w:widowControl w:val="0"/>
        <w:tabs>
          <w:tab w:val="left" w:pos="720"/>
        </w:tabs>
        <w:spacing w:line="360" w:lineRule="auto"/>
        <w:ind w:firstLine="709"/>
        <w:jc w:val="both"/>
        <w:rPr>
          <w:color w:val="auto"/>
        </w:rPr>
      </w:pPr>
      <w:r w:rsidRPr="00412CFA">
        <w:rPr>
          <w:color w:val="auto"/>
        </w:rPr>
        <w:t xml:space="preserve">Не вызывают оттока денежных средств хозяйственные операции, связанные с начислением амортизации основных средств, нематериальных активов, которые уменьшают величину финансового результата. В данном случае уменьшение прибыли не сопровождается сокращением денежных средств (для получения реальной величины денежных средств сумма начисленного износа должна быть добавлена к чистой прибыли). При анализе взаимосвязи полученного финансового результата и изменения денежных средств следует учитывать возможность получения доходов, отражаемых в учете ранее реального получения денежных средств (например, при учете реализованной продукции по моменту ее отгрузки). </w:t>
      </w:r>
    </w:p>
    <w:p w:rsidR="009E2CC1" w:rsidRPr="00412CFA" w:rsidRDefault="009E2CC1" w:rsidP="00412CFA">
      <w:pPr>
        <w:widowControl w:val="0"/>
        <w:tabs>
          <w:tab w:val="left" w:pos="720"/>
        </w:tabs>
        <w:spacing w:line="360" w:lineRule="auto"/>
        <w:ind w:firstLine="709"/>
        <w:jc w:val="both"/>
        <w:rPr>
          <w:color w:val="auto"/>
        </w:rPr>
      </w:pPr>
      <w:r w:rsidRPr="00412CFA">
        <w:rPr>
          <w:color w:val="auto"/>
        </w:rPr>
        <w:t>Анализ начинают с оценки изменений в отдельных статьях активов предприятия и их источников.</w:t>
      </w:r>
      <w:r w:rsidR="00C661E9" w:rsidRPr="00412CFA">
        <w:rPr>
          <w:color w:val="auto"/>
        </w:rPr>
        <w:t xml:space="preserve"> </w:t>
      </w:r>
      <w:r w:rsidRPr="00412CFA">
        <w:rPr>
          <w:color w:val="auto"/>
        </w:rPr>
        <w:t>Затем делают корректировки к данным различных счетов, влияющих на размер прибыли. Это влияние может быть разнонаправленным. В основе корректировки лежит балансовое уравнение, связывающее начальное и конечное сальдо, а также дебетовый и кредитовый обороты.</w:t>
      </w:r>
      <w:r w:rsidR="00C661E9" w:rsidRPr="00412CFA">
        <w:rPr>
          <w:color w:val="auto"/>
        </w:rPr>
        <w:t xml:space="preserve"> </w:t>
      </w:r>
      <w:r w:rsidR="00CB72CB" w:rsidRPr="00412CFA">
        <w:rPr>
          <w:color w:val="auto"/>
        </w:rPr>
        <w:t xml:space="preserve">Для целей анализа привлекается информация бухгалтерского баланса, форма №2 "Отчет о прибылях и убытках", а также данные Главной книги. С ее помощью отдельно определяется движение денежных средств в рамках текущей, инвестиционной и финансовой деятельности. Совокупный результат, характеризующий состояние денежных средств на предприятии, складывается из суммы результатов движения средств по каждому виду деятельности. </w:t>
      </w:r>
      <w:r w:rsidRPr="00412CFA">
        <w:rPr>
          <w:color w:val="auto"/>
        </w:rPr>
        <w:t>Анализ движения денежных потоков, дает возможность сделать более обоснованные выводы о том:</w:t>
      </w:r>
    </w:p>
    <w:p w:rsidR="009E2CC1" w:rsidRPr="00412CFA" w:rsidRDefault="00C661E9" w:rsidP="00412CFA">
      <w:pPr>
        <w:widowControl w:val="0"/>
        <w:spacing w:line="360" w:lineRule="auto"/>
        <w:ind w:firstLine="709"/>
        <w:jc w:val="both"/>
        <w:rPr>
          <w:color w:val="auto"/>
        </w:rPr>
      </w:pPr>
      <w:r w:rsidRPr="00412CFA">
        <w:rPr>
          <w:color w:val="auto"/>
        </w:rPr>
        <w:t xml:space="preserve">- </w:t>
      </w:r>
      <w:r w:rsidR="009E2CC1" w:rsidRPr="00412CFA">
        <w:rPr>
          <w:color w:val="auto"/>
        </w:rPr>
        <w:t>В каком объеме и из каких источников были получены поступившие денежные средства, каковы направления их использования.</w:t>
      </w:r>
    </w:p>
    <w:p w:rsidR="009E2CC1" w:rsidRPr="00412CFA" w:rsidRDefault="00C661E9" w:rsidP="00412CFA">
      <w:pPr>
        <w:widowControl w:val="0"/>
        <w:tabs>
          <w:tab w:val="left" w:pos="180"/>
        </w:tabs>
        <w:spacing w:line="360" w:lineRule="auto"/>
        <w:ind w:firstLine="709"/>
        <w:jc w:val="both"/>
        <w:rPr>
          <w:color w:val="auto"/>
        </w:rPr>
      </w:pPr>
      <w:r w:rsidRPr="00412CFA">
        <w:rPr>
          <w:color w:val="auto"/>
        </w:rPr>
        <w:t xml:space="preserve">- </w:t>
      </w:r>
      <w:r w:rsidR="009E2CC1" w:rsidRPr="00412CFA">
        <w:rPr>
          <w:color w:val="auto"/>
        </w:rPr>
        <w:t>Достаточно ли собственных средств предприятия для инвестиционной деятельности.</w:t>
      </w:r>
    </w:p>
    <w:p w:rsidR="009E2CC1" w:rsidRPr="00412CFA" w:rsidRDefault="00C661E9" w:rsidP="00412CFA">
      <w:pPr>
        <w:widowControl w:val="0"/>
        <w:spacing w:line="360" w:lineRule="auto"/>
        <w:ind w:firstLine="709"/>
        <w:jc w:val="both"/>
        <w:rPr>
          <w:color w:val="auto"/>
        </w:rPr>
      </w:pPr>
      <w:r w:rsidRPr="00412CFA">
        <w:rPr>
          <w:color w:val="auto"/>
        </w:rPr>
        <w:t xml:space="preserve">- </w:t>
      </w:r>
      <w:r w:rsidR="009E2CC1" w:rsidRPr="00412CFA">
        <w:rPr>
          <w:color w:val="auto"/>
        </w:rPr>
        <w:t>В состоянии ли предприятие расплатиться по своим текущим обязательствам.</w:t>
      </w:r>
    </w:p>
    <w:p w:rsidR="009E2CC1" w:rsidRPr="00412CFA" w:rsidRDefault="00C661E9" w:rsidP="00412CFA">
      <w:pPr>
        <w:widowControl w:val="0"/>
        <w:spacing w:line="360" w:lineRule="auto"/>
        <w:ind w:firstLine="709"/>
        <w:jc w:val="both"/>
        <w:rPr>
          <w:color w:val="auto"/>
        </w:rPr>
      </w:pPr>
      <w:r w:rsidRPr="00412CFA">
        <w:rPr>
          <w:color w:val="auto"/>
        </w:rPr>
        <w:t xml:space="preserve">- </w:t>
      </w:r>
      <w:r w:rsidR="009E2CC1" w:rsidRPr="00412CFA">
        <w:rPr>
          <w:color w:val="auto"/>
        </w:rPr>
        <w:t>Достаточно ли полученной прибыли для обслуживания текущей деятельности.</w:t>
      </w:r>
    </w:p>
    <w:p w:rsidR="009E2CC1" w:rsidRPr="00412CFA" w:rsidRDefault="00C661E9" w:rsidP="00412CFA">
      <w:pPr>
        <w:widowControl w:val="0"/>
        <w:tabs>
          <w:tab w:val="left" w:pos="-180"/>
        </w:tabs>
        <w:spacing w:line="360" w:lineRule="auto"/>
        <w:ind w:firstLine="709"/>
        <w:jc w:val="both"/>
        <w:rPr>
          <w:color w:val="auto"/>
        </w:rPr>
      </w:pPr>
      <w:r w:rsidRPr="00412CFA">
        <w:rPr>
          <w:color w:val="auto"/>
        </w:rPr>
        <w:t xml:space="preserve">- </w:t>
      </w:r>
      <w:r w:rsidR="009E2CC1" w:rsidRPr="00412CFA">
        <w:rPr>
          <w:color w:val="auto"/>
        </w:rPr>
        <w:t>В чем объясняются расхождения величины полученной прибыли и наличия денежных средств.</w:t>
      </w:r>
    </w:p>
    <w:p w:rsidR="009E2CC1" w:rsidRPr="00412CFA" w:rsidRDefault="009E2CC1" w:rsidP="00412CFA">
      <w:pPr>
        <w:pStyle w:val="21"/>
        <w:widowControl w:val="0"/>
        <w:spacing w:after="0" w:line="360" w:lineRule="auto"/>
        <w:ind w:firstLine="709"/>
        <w:jc w:val="both"/>
        <w:rPr>
          <w:sz w:val="28"/>
          <w:szCs w:val="28"/>
        </w:rPr>
      </w:pPr>
      <w:r w:rsidRPr="00412CFA">
        <w:rPr>
          <w:sz w:val="28"/>
          <w:szCs w:val="28"/>
        </w:rPr>
        <w:t xml:space="preserve">Все это обусловливает значение такого анализа и целесообразность его проведения для целей оперативного и стратегического финансового планирования деятельности предприятия. К денежным средствам могут быть применены модели, разработанные в теории управления запасами и позволяющие оптимизировать величину денежных средств. В западной практике наибольшее распространение получили модели Баумола и Миллера-Орра [7,с.296]. </w:t>
      </w:r>
    </w:p>
    <w:p w:rsidR="009E2CC1" w:rsidRPr="00412CFA" w:rsidRDefault="00ED70DE" w:rsidP="00412CFA">
      <w:pPr>
        <w:pStyle w:val="a8"/>
        <w:ind w:firstLine="709"/>
        <w:jc w:val="both"/>
        <w:rPr>
          <w:szCs w:val="28"/>
        </w:rPr>
      </w:pPr>
      <w:r>
        <w:rPr>
          <w:noProof/>
        </w:rPr>
        <w:pict>
          <v:rect id="_x0000_s1060" style="position:absolute;left:0;text-align:left;margin-left:17.1pt;margin-top:209.55pt;width:343.85pt;height:127.85pt;z-index:251647488" o:allowincell="f" filled="f" stroked="f"/>
        </w:pict>
      </w:r>
      <w:r w:rsidR="009E2CC1" w:rsidRPr="00412CFA">
        <w:rPr>
          <w:szCs w:val="28"/>
        </w:rPr>
        <w:t xml:space="preserve">Модель Баумола предполагает, что предприятие начинает работать, имея максимальный для него уровень денежных средств, и затем постепенно расходует их. Все поступающие средства от реализации товаров и услуг вкладываются в краткосрочные ценные бумаги. Как только запас денежных средств истощается, то есть становится равным нулю или достигает некоторого заданного уровня безопасности, предприятие продает часть ценных бумаг и тем самым пополняет запас денежных средств до первоначальной величины. К денежным средствам могут быть применены модели, разработанные в теории управления запасами и позволяющие оптимизировать величину денежных средств. Таким образом, динамика остатка средств на расчетном счете представляет собой "пилообразный" график, </w:t>
      </w:r>
      <w:r w:rsidR="00CB72CB" w:rsidRPr="00412CFA">
        <w:rPr>
          <w:szCs w:val="28"/>
        </w:rPr>
        <w:t>который представлен на рисунке 3</w:t>
      </w:r>
      <w:r w:rsidR="009E2CC1" w:rsidRPr="00412CFA">
        <w:rPr>
          <w:szCs w:val="28"/>
        </w:rPr>
        <w:t xml:space="preserve"> [7,с.365]</w:t>
      </w:r>
      <w:r w:rsidR="00CB72CB" w:rsidRPr="00412CFA">
        <w:rPr>
          <w:szCs w:val="28"/>
        </w:rPr>
        <w:t>.</w:t>
      </w:r>
    </w:p>
    <w:p w:rsidR="00CB72CB" w:rsidRDefault="00CB72CB" w:rsidP="00412CFA">
      <w:pPr>
        <w:pStyle w:val="a8"/>
        <w:ind w:firstLine="709"/>
        <w:jc w:val="both"/>
        <w:rPr>
          <w:szCs w:val="24"/>
        </w:rPr>
      </w:pPr>
    </w:p>
    <w:p w:rsidR="00A80B8F" w:rsidRPr="009A7C58" w:rsidRDefault="00ED70DE" w:rsidP="00A80B8F">
      <w:pPr>
        <w:pStyle w:val="a8"/>
        <w:ind w:firstLine="720"/>
        <w:jc w:val="both"/>
        <w:rPr>
          <w:sz w:val="24"/>
          <w:szCs w:val="24"/>
        </w:rPr>
      </w:pPr>
      <w:r>
        <w:rPr>
          <w:noProof/>
        </w:rPr>
        <w:pict>
          <v:line id="_x0000_s1061" style="position:absolute;left:0;text-align:left;z-index:251675136" from="135pt,14.6pt" to="135pt,108.2pt">
            <v:stroke startarrow="block"/>
          </v:line>
        </w:pict>
      </w:r>
      <w:r>
        <w:rPr>
          <w:noProof/>
        </w:rPr>
        <w:pict>
          <v:line id="_x0000_s1062" style="position:absolute;left:0;text-align:left;z-index:251683328" from="263.1pt,21.95pt" to="306.3pt,93.95pt" o:allowincell="f"/>
        </w:pict>
      </w:r>
      <w:r>
        <w:rPr>
          <w:noProof/>
        </w:rPr>
        <w:pict>
          <v:line id="_x0000_s1063" style="position:absolute;left:0;text-align:left;z-index:251682304" from="263.1pt,21.95pt" to="263.1pt,93.95pt" o:allowincell="f"/>
        </w:pict>
      </w:r>
      <w:r>
        <w:rPr>
          <w:noProof/>
        </w:rPr>
        <w:pict>
          <v:line id="_x0000_s1064" style="position:absolute;left:0;text-align:left;z-index:251681280" from="219.9pt,21.95pt" to="263.1pt,93.95pt" o:allowincell="f"/>
        </w:pict>
      </w:r>
      <w:r>
        <w:rPr>
          <w:noProof/>
        </w:rPr>
        <w:pict>
          <v:line id="_x0000_s1065" style="position:absolute;left:0;text-align:left;z-index:251680256" from="219.9pt,21.95pt" to="219.9pt,93.95pt" o:allowincell="f"/>
        </w:pict>
      </w:r>
      <w:r>
        <w:rPr>
          <w:noProof/>
        </w:rPr>
        <w:pict>
          <v:line id="_x0000_s1066" style="position:absolute;left:0;text-align:left;z-index:251679232" from="176.7pt,21.95pt" to="219.9pt,93.95pt" o:allowincell="f"/>
        </w:pict>
      </w:r>
      <w:r>
        <w:rPr>
          <w:noProof/>
        </w:rPr>
        <w:pict>
          <v:line id="_x0000_s1067" style="position:absolute;left:0;text-align:left;z-index:251678208" from="176.7pt,21.95pt" to="176.7pt,93.95pt" o:allowincell="f"/>
        </w:pict>
      </w:r>
      <w:r>
        <w:rPr>
          <w:noProof/>
        </w:rPr>
        <w:pict>
          <v:line id="_x0000_s1068" style="position:absolute;left:0;text-align:left;z-index:251677184" from="133.5pt,21.95pt" to="176.7pt,93.95pt" o:allowincell="f"/>
        </w:pict>
      </w:r>
      <w:r w:rsidR="00A80B8F" w:rsidRPr="009A7C58">
        <w:rPr>
          <w:sz w:val="24"/>
          <w:szCs w:val="24"/>
        </w:rPr>
        <w:t>Остаток средств</w:t>
      </w:r>
    </w:p>
    <w:p w:rsidR="00A80B8F" w:rsidRPr="009A7C58" w:rsidRDefault="00A80B8F" w:rsidP="00A80B8F">
      <w:pPr>
        <w:pStyle w:val="a8"/>
        <w:spacing w:line="240" w:lineRule="auto"/>
        <w:ind w:firstLine="720"/>
        <w:jc w:val="both"/>
        <w:rPr>
          <w:sz w:val="20"/>
        </w:rPr>
      </w:pPr>
      <w:r w:rsidRPr="009A7C58">
        <w:rPr>
          <w:sz w:val="24"/>
          <w:szCs w:val="24"/>
        </w:rPr>
        <w:t>на</w:t>
      </w:r>
      <w:r w:rsidRPr="009A7C58">
        <w:rPr>
          <w:sz w:val="20"/>
        </w:rPr>
        <w:t xml:space="preserve"> </w:t>
      </w:r>
      <w:r w:rsidRPr="009A7C58">
        <w:rPr>
          <w:sz w:val="24"/>
          <w:szCs w:val="24"/>
        </w:rPr>
        <w:t>расчетном</w:t>
      </w:r>
      <w:r w:rsidRPr="009A7C58">
        <w:rPr>
          <w:sz w:val="20"/>
        </w:rPr>
        <w:t xml:space="preserve">      </w:t>
      </w:r>
      <w:r w:rsidRPr="009A7C58">
        <w:rPr>
          <w:sz w:val="20"/>
          <w:lang w:val="en-US"/>
        </w:rPr>
        <w:t>Q</w:t>
      </w:r>
    </w:p>
    <w:p w:rsidR="00A80B8F" w:rsidRPr="009A7C58" w:rsidRDefault="00A80B8F" w:rsidP="00A80B8F">
      <w:pPr>
        <w:pStyle w:val="a8"/>
        <w:spacing w:line="240" w:lineRule="auto"/>
        <w:ind w:firstLine="720"/>
        <w:jc w:val="both"/>
        <w:rPr>
          <w:sz w:val="24"/>
          <w:szCs w:val="24"/>
        </w:rPr>
      </w:pPr>
      <w:r w:rsidRPr="009A7C58">
        <w:rPr>
          <w:sz w:val="24"/>
          <w:szCs w:val="24"/>
        </w:rPr>
        <w:t>счете</w:t>
      </w:r>
    </w:p>
    <w:p w:rsidR="00A80B8F" w:rsidRPr="009A7C58" w:rsidRDefault="00ED70DE" w:rsidP="00A80B8F">
      <w:pPr>
        <w:pStyle w:val="a8"/>
        <w:spacing w:line="240" w:lineRule="auto"/>
        <w:ind w:firstLine="720"/>
        <w:jc w:val="both"/>
        <w:rPr>
          <w:sz w:val="20"/>
        </w:rPr>
      </w:pPr>
      <w:r>
        <w:rPr>
          <w:noProof/>
        </w:rPr>
        <w:pict>
          <v:line id="_x0000_s1069" style="position:absolute;left:0;text-align:left;z-index:251684352" from="133.5pt,22.95pt" to="342.3pt,22.95pt" o:allowincell="f"/>
        </w:pict>
      </w:r>
      <w:r w:rsidR="00A80B8F" w:rsidRPr="009A7C58">
        <w:rPr>
          <w:sz w:val="20"/>
        </w:rPr>
        <w:t xml:space="preserve">                              </w:t>
      </w:r>
    </w:p>
    <w:p w:rsidR="00A80B8F" w:rsidRPr="009A7C58" w:rsidRDefault="00A80B8F" w:rsidP="00A80B8F">
      <w:pPr>
        <w:pStyle w:val="a8"/>
        <w:spacing w:line="240" w:lineRule="auto"/>
        <w:ind w:firstLine="720"/>
        <w:jc w:val="both"/>
        <w:rPr>
          <w:sz w:val="20"/>
        </w:rPr>
      </w:pPr>
    </w:p>
    <w:p w:rsidR="00A80B8F" w:rsidRPr="009A7C58" w:rsidRDefault="00A80B8F" w:rsidP="00A80B8F">
      <w:pPr>
        <w:pStyle w:val="a8"/>
        <w:spacing w:line="240" w:lineRule="auto"/>
        <w:ind w:left="1440" w:firstLine="720"/>
        <w:jc w:val="both"/>
        <w:rPr>
          <w:sz w:val="20"/>
        </w:rPr>
      </w:pPr>
      <w:r w:rsidRPr="009A7C58">
        <w:rPr>
          <w:sz w:val="20"/>
        </w:rPr>
        <w:t xml:space="preserve">  </w:t>
      </w:r>
      <w:r w:rsidRPr="009A7C58">
        <w:rPr>
          <w:sz w:val="20"/>
          <w:lang w:val="en-US"/>
        </w:rPr>
        <w:t>Q</w:t>
      </w:r>
      <w:r w:rsidRPr="009A7C58">
        <w:rPr>
          <w:sz w:val="20"/>
        </w:rPr>
        <w:t>/2</w:t>
      </w:r>
    </w:p>
    <w:p w:rsidR="00A80B8F" w:rsidRPr="009A7C58" w:rsidRDefault="00A80B8F" w:rsidP="00A80B8F">
      <w:pPr>
        <w:pStyle w:val="a8"/>
        <w:spacing w:line="240" w:lineRule="auto"/>
        <w:ind w:firstLine="720"/>
        <w:jc w:val="both"/>
        <w:rPr>
          <w:sz w:val="20"/>
        </w:rPr>
      </w:pPr>
    </w:p>
    <w:p w:rsidR="00A80B8F" w:rsidRPr="009A7C58" w:rsidRDefault="00ED70DE" w:rsidP="00A80B8F">
      <w:pPr>
        <w:pStyle w:val="a8"/>
        <w:spacing w:line="240" w:lineRule="auto"/>
        <w:ind w:firstLine="720"/>
        <w:jc w:val="both"/>
        <w:rPr>
          <w:sz w:val="20"/>
        </w:rPr>
      </w:pPr>
      <w:r>
        <w:rPr>
          <w:noProof/>
        </w:rPr>
        <w:pict>
          <v:line id="_x0000_s1070" style="position:absolute;left:0;text-align:left;z-index:251676160" from="135pt,5.2pt" to="401.4pt,5.2pt">
            <v:stroke endarrow="block"/>
          </v:line>
        </w:pict>
      </w:r>
      <w:r w:rsidR="00A80B8F" w:rsidRPr="009A7C58">
        <w:rPr>
          <w:sz w:val="20"/>
        </w:rPr>
        <w:t xml:space="preserve">                                            </w:t>
      </w:r>
    </w:p>
    <w:p w:rsidR="00A80B8F" w:rsidRPr="009A7C58" w:rsidRDefault="00A80B8F" w:rsidP="00A80B8F">
      <w:pPr>
        <w:pStyle w:val="a8"/>
        <w:spacing w:line="240" w:lineRule="auto"/>
        <w:ind w:firstLine="720"/>
        <w:jc w:val="both"/>
        <w:rPr>
          <w:sz w:val="24"/>
          <w:szCs w:val="24"/>
        </w:rPr>
      </w:pPr>
      <w:r w:rsidRPr="009A7C58">
        <w:rPr>
          <w:sz w:val="20"/>
        </w:rPr>
        <w:t xml:space="preserve">                                                                                                                               </w:t>
      </w:r>
      <w:r w:rsidRPr="009A7C58">
        <w:rPr>
          <w:sz w:val="20"/>
        </w:rPr>
        <w:tab/>
      </w:r>
      <w:r w:rsidRPr="009A7C58">
        <w:rPr>
          <w:sz w:val="20"/>
        </w:rPr>
        <w:tab/>
      </w:r>
      <w:r w:rsidRPr="009A7C58">
        <w:rPr>
          <w:sz w:val="24"/>
          <w:szCs w:val="24"/>
        </w:rPr>
        <w:t>Время</w:t>
      </w:r>
    </w:p>
    <w:p w:rsidR="009E2CC1" w:rsidRPr="00412CFA" w:rsidRDefault="009E2CC1" w:rsidP="00412CFA">
      <w:pPr>
        <w:pStyle w:val="a8"/>
        <w:ind w:firstLine="709"/>
        <w:jc w:val="both"/>
        <w:rPr>
          <w:szCs w:val="28"/>
        </w:rPr>
      </w:pPr>
      <w:r w:rsidRPr="00412CFA">
        <w:rPr>
          <w:szCs w:val="28"/>
        </w:rPr>
        <w:t xml:space="preserve">Рисунок </w:t>
      </w:r>
      <w:r w:rsidR="00CB72CB" w:rsidRPr="00412CFA">
        <w:rPr>
          <w:szCs w:val="28"/>
        </w:rPr>
        <w:t>3</w:t>
      </w:r>
      <w:r w:rsidRPr="00412CFA">
        <w:rPr>
          <w:szCs w:val="28"/>
        </w:rPr>
        <w:t xml:space="preserve"> – График изменения остатка средств на расчетном счете (модель Баумола)</w:t>
      </w:r>
    </w:p>
    <w:p w:rsidR="009E2CC1" w:rsidRPr="00412CFA" w:rsidRDefault="009E2CC1" w:rsidP="00412CFA">
      <w:pPr>
        <w:pStyle w:val="a8"/>
        <w:ind w:firstLine="709"/>
        <w:jc w:val="both"/>
        <w:rPr>
          <w:szCs w:val="24"/>
        </w:rPr>
      </w:pPr>
    </w:p>
    <w:p w:rsidR="00CB72CB" w:rsidRPr="00412CFA" w:rsidRDefault="00A80B8F" w:rsidP="00412CFA">
      <w:pPr>
        <w:widowControl w:val="0"/>
        <w:shd w:val="clear" w:color="auto" w:fill="FFFFFF"/>
        <w:autoSpaceDE w:val="0"/>
        <w:autoSpaceDN w:val="0"/>
        <w:adjustRightInd w:val="0"/>
        <w:spacing w:line="360" w:lineRule="auto"/>
        <w:ind w:firstLine="709"/>
        <w:jc w:val="both"/>
        <w:rPr>
          <w:color w:val="auto"/>
        </w:rPr>
      </w:pPr>
      <w:r>
        <w:rPr>
          <w:color w:val="auto"/>
        </w:rPr>
        <w:br w:type="page"/>
      </w:r>
      <w:r w:rsidR="00CB72CB" w:rsidRPr="00412CFA">
        <w:rPr>
          <w:color w:val="auto"/>
        </w:rPr>
        <w:t>Сумма пополнения (Q) вычисляется по формуле [13, с. 5474]:</w:t>
      </w:r>
    </w:p>
    <w:p w:rsidR="00A80B8F" w:rsidRDefault="00A80B8F" w:rsidP="00412CFA">
      <w:pPr>
        <w:widowControl w:val="0"/>
        <w:shd w:val="clear" w:color="auto" w:fill="FFFFFF"/>
        <w:autoSpaceDE w:val="0"/>
        <w:autoSpaceDN w:val="0"/>
        <w:adjustRightInd w:val="0"/>
        <w:spacing w:line="360" w:lineRule="auto"/>
        <w:ind w:firstLine="709"/>
        <w:jc w:val="both"/>
        <w:rPr>
          <w:color w:val="auto"/>
        </w:rPr>
      </w:pPr>
    </w:p>
    <w:p w:rsidR="00CB72CB" w:rsidRPr="00412CFA" w:rsidRDefault="00CB72CB" w:rsidP="00412CFA">
      <w:pPr>
        <w:widowControl w:val="0"/>
        <w:shd w:val="clear" w:color="auto" w:fill="FFFFFF"/>
        <w:autoSpaceDE w:val="0"/>
        <w:autoSpaceDN w:val="0"/>
        <w:adjustRightInd w:val="0"/>
        <w:spacing w:line="360" w:lineRule="auto"/>
        <w:ind w:firstLine="709"/>
        <w:jc w:val="both"/>
        <w:rPr>
          <w:color w:val="auto"/>
        </w:rPr>
      </w:pPr>
      <w:r w:rsidRPr="00412CFA">
        <w:rPr>
          <w:color w:val="auto"/>
          <w:lang w:val="en-US"/>
        </w:rPr>
        <w:t>Q</w:t>
      </w:r>
      <w:r w:rsidRPr="00412CFA">
        <w:rPr>
          <w:color w:val="auto"/>
        </w:rPr>
        <w:t xml:space="preserve"> = </w:t>
      </w:r>
      <w:r w:rsidR="00ED70DE">
        <w:rPr>
          <w:color w:val="auto"/>
          <w:position w:val="-26"/>
          <w:lang w:val="en-US"/>
        </w:rPr>
        <w:pict>
          <v:shape id="_x0000_i1028" type="#_x0000_t75" style="width:53.25pt;height:35.25pt">
            <v:imagedata r:id="rId10" o:title=""/>
          </v:shape>
        </w:pict>
      </w:r>
      <w:r w:rsidR="00412CFA" w:rsidRPr="00412CFA">
        <w:rPr>
          <w:color w:val="auto"/>
        </w:rPr>
        <w:t xml:space="preserve">    </w:t>
      </w:r>
      <w:r w:rsidR="00A80B8F">
        <w:rPr>
          <w:color w:val="auto"/>
        </w:rPr>
        <w:tab/>
      </w:r>
      <w:r w:rsidR="00A80B8F">
        <w:rPr>
          <w:color w:val="auto"/>
        </w:rPr>
        <w:tab/>
      </w:r>
      <w:r w:rsidR="00A80B8F">
        <w:rPr>
          <w:color w:val="auto"/>
        </w:rPr>
        <w:tab/>
      </w:r>
      <w:r w:rsidR="00A80B8F">
        <w:rPr>
          <w:color w:val="auto"/>
        </w:rPr>
        <w:tab/>
      </w:r>
      <w:r w:rsidR="00A80B8F">
        <w:rPr>
          <w:color w:val="auto"/>
        </w:rPr>
        <w:tab/>
      </w:r>
      <w:r w:rsidR="00A80B8F">
        <w:rPr>
          <w:color w:val="auto"/>
        </w:rPr>
        <w:tab/>
      </w:r>
      <w:r w:rsidR="00A80B8F">
        <w:rPr>
          <w:color w:val="auto"/>
        </w:rPr>
        <w:tab/>
      </w:r>
      <w:r w:rsidR="00A80B8F">
        <w:rPr>
          <w:color w:val="auto"/>
        </w:rPr>
        <w:tab/>
      </w:r>
      <w:r w:rsidR="00A80B8F">
        <w:rPr>
          <w:color w:val="auto"/>
        </w:rPr>
        <w:tab/>
      </w:r>
      <w:r w:rsidRPr="00412CFA">
        <w:rPr>
          <w:color w:val="auto"/>
        </w:rPr>
        <w:t>(5)</w:t>
      </w:r>
    </w:p>
    <w:p w:rsidR="00A80B8F" w:rsidRDefault="00A80B8F" w:rsidP="00412CFA">
      <w:pPr>
        <w:widowControl w:val="0"/>
        <w:shd w:val="clear" w:color="auto" w:fill="FFFFFF"/>
        <w:autoSpaceDE w:val="0"/>
        <w:autoSpaceDN w:val="0"/>
        <w:adjustRightInd w:val="0"/>
        <w:spacing w:line="360" w:lineRule="auto"/>
        <w:ind w:firstLine="709"/>
        <w:jc w:val="both"/>
        <w:rPr>
          <w:color w:val="auto"/>
        </w:rPr>
      </w:pPr>
    </w:p>
    <w:p w:rsidR="00CB72CB" w:rsidRPr="00412CFA" w:rsidRDefault="00CB72CB"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где:</w:t>
      </w:r>
      <w:r w:rsidRPr="00412CFA">
        <w:rPr>
          <w:iCs/>
          <w:color w:val="auto"/>
          <w:lang w:val="en-US"/>
        </w:rPr>
        <w:t>V</w:t>
      </w:r>
      <w:r w:rsidRPr="00412CFA">
        <w:rPr>
          <w:iCs/>
          <w:color w:val="auto"/>
        </w:rPr>
        <w:t xml:space="preserve"> - </w:t>
      </w:r>
      <w:r w:rsidRPr="00412CFA">
        <w:rPr>
          <w:color w:val="auto"/>
        </w:rPr>
        <w:t>прогнозируемая потребность в денежных средствах в периоде (год, квартал, месяц);</w:t>
      </w:r>
    </w:p>
    <w:p w:rsidR="00CB72CB" w:rsidRPr="00412CFA" w:rsidRDefault="00CB72CB"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с - единовременные расходы по конвертации денежных средств в ценные бумаги;</w:t>
      </w:r>
    </w:p>
    <w:p w:rsidR="00CB72CB" w:rsidRPr="00412CFA" w:rsidRDefault="00CB72CB" w:rsidP="00412CFA">
      <w:pPr>
        <w:widowControl w:val="0"/>
        <w:shd w:val="clear" w:color="auto" w:fill="FFFFFF"/>
        <w:autoSpaceDE w:val="0"/>
        <w:autoSpaceDN w:val="0"/>
        <w:adjustRightInd w:val="0"/>
        <w:spacing w:line="360" w:lineRule="auto"/>
        <w:ind w:firstLine="709"/>
        <w:jc w:val="both"/>
        <w:rPr>
          <w:color w:val="auto"/>
        </w:rPr>
      </w:pPr>
      <w:r w:rsidRPr="00412CFA">
        <w:rPr>
          <w:iCs/>
          <w:color w:val="auto"/>
          <w:lang w:val="en-US"/>
        </w:rPr>
        <w:t>r</w:t>
      </w:r>
      <w:r w:rsidRPr="00412CFA">
        <w:rPr>
          <w:iCs/>
          <w:color w:val="auto"/>
        </w:rPr>
        <w:t xml:space="preserve"> - </w:t>
      </w:r>
      <w:r w:rsidRPr="00412CFA">
        <w:rPr>
          <w:color w:val="auto"/>
        </w:rPr>
        <w:t>приемлемый и возможный для предприятия процентный доход по краткосрочным финансовым вложениям.</w:t>
      </w:r>
    </w:p>
    <w:p w:rsidR="00CB72CB" w:rsidRPr="00412CFA" w:rsidRDefault="00CB72CB"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Таким образом, динамика остатка средств на расчетном счете представляет собой «пилообразный» график (приложение А). Таким образом, средний запас денежных средств составляет </w:t>
      </w:r>
      <w:r w:rsidRPr="00412CFA">
        <w:rPr>
          <w:iCs/>
          <w:color w:val="auto"/>
          <w:lang w:val="en-US"/>
        </w:rPr>
        <w:t>Q</w:t>
      </w:r>
      <w:r w:rsidRPr="00412CFA">
        <w:rPr>
          <w:iCs/>
          <w:color w:val="auto"/>
        </w:rPr>
        <w:t xml:space="preserve">/2, а </w:t>
      </w:r>
      <w:r w:rsidRPr="00412CFA">
        <w:rPr>
          <w:color w:val="auto"/>
        </w:rPr>
        <w:t>общее количество сделок по конвертации ценных бумаг в денежные средства (</w:t>
      </w:r>
      <w:r w:rsidRPr="00412CFA">
        <w:rPr>
          <w:color w:val="auto"/>
          <w:lang w:val="en-US"/>
        </w:rPr>
        <w:t>k</w:t>
      </w:r>
      <w:r w:rsidRPr="00412CFA">
        <w:rPr>
          <w:color w:val="auto"/>
        </w:rPr>
        <w:t xml:space="preserve">) равно: </w:t>
      </w:r>
      <w:r w:rsidRPr="00412CFA">
        <w:rPr>
          <w:color w:val="auto"/>
          <w:lang w:val="en-US"/>
        </w:rPr>
        <w:t>k</w:t>
      </w:r>
      <w:r w:rsidRPr="00412CFA">
        <w:rPr>
          <w:color w:val="auto"/>
        </w:rPr>
        <w:t xml:space="preserve"> = </w:t>
      </w:r>
      <w:r w:rsidRPr="00412CFA">
        <w:rPr>
          <w:color w:val="auto"/>
          <w:lang w:val="en-US"/>
        </w:rPr>
        <w:t>V</w:t>
      </w:r>
      <w:r w:rsidRPr="00412CFA">
        <w:rPr>
          <w:color w:val="auto"/>
        </w:rPr>
        <w:t>/</w:t>
      </w:r>
      <w:r w:rsidRPr="00412CFA">
        <w:rPr>
          <w:color w:val="auto"/>
          <w:lang w:val="en-US"/>
        </w:rPr>
        <w:t>Q</w:t>
      </w:r>
    </w:p>
    <w:p w:rsidR="00CB72CB" w:rsidRPr="00412CFA" w:rsidRDefault="00CB72CB"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Общие расходы (</w:t>
      </w:r>
      <w:r w:rsidRPr="00412CFA">
        <w:rPr>
          <w:color w:val="auto"/>
          <w:lang w:val="en-US"/>
        </w:rPr>
        <w:t>OP</w:t>
      </w:r>
      <w:r w:rsidRPr="00412CFA">
        <w:rPr>
          <w:color w:val="auto"/>
        </w:rPr>
        <w:t>) по реализации такой политики управления денежными потоками составят: OP = c*k+r*(</w:t>
      </w:r>
      <w:r w:rsidRPr="00412CFA">
        <w:rPr>
          <w:color w:val="auto"/>
          <w:lang w:val="en-US"/>
        </w:rPr>
        <w:t>Q</w:t>
      </w:r>
      <w:r w:rsidRPr="00412CFA">
        <w:rPr>
          <w:color w:val="auto"/>
        </w:rPr>
        <w:t>/2)</w:t>
      </w:r>
    </w:p>
    <w:p w:rsidR="009E2CC1" w:rsidRPr="00412CFA" w:rsidRDefault="00CB72CB"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Первое слагаемое в этой формуле представляет собой прямые расходы, второе - упущенную выгоду от хранения средств на расчетном счете вместо того, чтобы инвестировать их в ценные бумаги [13, с. 548]. </w:t>
      </w:r>
      <w:r w:rsidR="009E2CC1" w:rsidRPr="00412CFA">
        <w:rPr>
          <w:color w:val="auto"/>
        </w:rPr>
        <w:t>Модель Баумол</w:t>
      </w:r>
      <w:r w:rsidRPr="00412CFA">
        <w:rPr>
          <w:color w:val="auto"/>
        </w:rPr>
        <w:t>я</w:t>
      </w:r>
      <w:r w:rsidR="009E2CC1" w:rsidRPr="00412CFA">
        <w:rPr>
          <w:color w:val="auto"/>
        </w:rPr>
        <w:t xml:space="preserve"> проста и в достаточной степени приемлема для предприятий, денежные расходы которых стабильны и прогнозируемы. В действительности такое встречается редко. Остаток средств на расчетном счете изменяется случайным образом, причем возможны значительные колебания.</w:t>
      </w:r>
    </w:p>
    <w:p w:rsidR="009E2CC1" w:rsidRPr="00412CFA" w:rsidRDefault="00ED70DE" w:rsidP="00412CFA">
      <w:pPr>
        <w:pStyle w:val="a8"/>
        <w:ind w:firstLine="709"/>
        <w:jc w:val="both"/>
        <w:rPr>
          <w:szCs w:val="28"/>
        </w:rPr>
      </w:pPr>
      <w:r>
        <w:rPr>
          <w:noProof/>
        </w:rPr>
        <w:pict>
          <v:rect id="_x0000_s1071" style="position:absolute;left:0;text-align:left;margin-left:-11.3pt;margin-top:136.55pt;width:440.25pt;height:120.75pt;z-index:251648512" o:allowincell="f" filled="f" stroked="f"/>
        </w:pict>
      </w:r>
      <w:r w:rsidR="009E2CC1" w:rsidRPr="00412CFA">
        <w:rPr>
          <w:szCs w:val="28"/>
        </w:rPr>
        <w:t xml:space="preserve">Модель Миллера-Орра отвечает на вопрос: как предприятию следует управлять денежным запасом, если невозможно предсказать каждодневный отток и приток денежных средств. При построении модели используется процесс Бернулли - стохастический процесс, в котором поступление и расходование денег от периода к периоду являются независимыми случайными событиями. Модель Миллера-Орра представлена на рисунке </w:t>
      </w:r>
      <w:r w:rsidR="00CB72CB" w:rsidRPr="00412CFA">
        <w:rPr>
          <w:szCs w:val="28"/>
        </w:rPr>
        <w:t>4:</w:t>
      </w:r>
    </w:p>
    <w:p w:rsidR="00A80B8F" w:rsidRPr="009A7C58" w:rsidRDefault="00ED70DE" w:rsidP="00A80B8F">
      <w:pPr>
        <w:pStyle w:val="a8"/>
        <w:tabs>
          <w:tab w:val="left" w:pos="1701"/>
        </w:tabs>
        <w:spacing w:line="240" w:lineRule="auto"/>
        <w:jc w:val="both"/>
        <w:rPr>
          <w:sz w:val="24"/>
          <w:szCs w:val="24"/>
        </w:rPr>
      </w:pPr>
      <w:r>
        <w:rPr>
          <w:noProof/>
        </w:rPr>
        <w:pict>
          <v:line id="_x0000_s1072" style="position:absolute;left:0;text-align:left;flip:x;z-index:251689472" from="54pt,0" to="54pt,118.85pt">
            <v:stroke startarrow="block"/>
          </v:line>
        </w:pict>
      </w:r>
      <w:r w:rsidR="00A80B8F" w:rsidRPr="009A7C58">
        <w:rPr>
          <w:sz w:val="24"/>
          <w:szCs w:val="24"/>
        </w:rPr>
        <w:t>Запас                     Вложение избытка денежных средств</w:t>
      </w:r>
    </w:p>
    <w:p w:rsidR="00A80B8F" w:rsidRPr="009A7C58" w:rsidRDefault="00ED70DE" w:rsidP="00A80B8F">
      <w:pPr>
        <w:pStyle w:val="a8"/>
        <w:tabs>
          <w:tab w:val="left" w:pos="6804"/>
        </w:tabs>
        <w:spacing w:line="240" w:lineRule="auto"/>
        <w:jc w:val="both"/>
        <w:rPr>
          <w:sz w:val="24"/>
          <w:szCs w:val="24"/>
        </w:rPr>
      </w:pPr>
      <w:r>
        <w:rPr>
          <w:noProof/>
        </w:rPr>
        <w:pict>
          <v:line id="_x0000_s1073" style="position:absolute;left:0;text-align:left;flip:x;z-index:251686400" from="52.6pt,6.75pt" to="319.05pt,6.8pt" o:allowincell="f" strokeweight=".5pt"/>
        </w:pict>
      </w:r>
      <w:r w:rsidR="00A80B8F" w:rsidRPr="009A7C58">
        <w:rPr>
          <w:sz w:val="24"/>
          <w:szCs w:val="24"/>
        </w:rPr>
        <w:t>денежных</w:t>
      </w:r>
      <w:r w:rsidR="00A80B8F" w:rsidRPr="009A7C58">
        <w:rPr>
          <w:sz w:val="24"/>
          <w:szCs w:val="24"/>
        </w:rPr>
        <w:tab/>
        <w:t>Верхний предел</w:t>
      </w:r>
    </w:p>
    <w:p w:rsidR="00A80B8F" w:rsidRPr="009A7C58" w:rsidRDefault="00ED70DE" w:rsidP="00A80B8F">
      <w:pPr>
        <w:pStyle w:val="a8"/>
        <w:tabs>
          <w:tab w:val="left" w:pos="6804"/>
        </w:tabs>
        <w:spacing w:line="240" w:lineRule="auto"/>
        <w:jc w:val="both"/>
        <w:rPr>
          <w:sz w:val="20"/>
        </w:rPr>
      </w:pPr>
      <w:r>
        <w:rPr>
          <w:noProof/>
        </w:rPr>
        <w:pict>
          <v:shape id="_x0000_s1074" style="position:absolute;left:0;text-align:left;margin-left:52.6pt;margin-top:-4.6pt;width:215.05pt;height:45.3pt;z-index:251690496;mso-position-horizontal-relative:text;mso-position-vertical-relative:text" coordsize="20000,20000" o:allowincell="f" path="m,6203r219,88l298,6291r,-375l377,5916r,-353l767,5563r75,-375l842,4812r79,l921,4437r232,l1153,4084r702,l1855,3709r79,l1934,2958r312,l2246,2605r74,l2320,2230r79,l2399,1854r79,l2478,1479r391,l2869,1126r75,l2944,375r158,l3102,r79,l3181,9249r311,l3492,8874r75,l3567,8521r79,l3646,7770r79,l3725,7395r79,l3804,6667r74,l3878,6291r237,l4115,5916r233,l4348,4812r79,l4427,4437r74,l4501,4084r79,l4580,3333r391,l4971,2958r311,l5282,3333r80,l5362,3709r232,l5594,4084r154,l5980,4437r237,l6217,5563r75,l6292,7042r79,l6371,8146r79,l6450,8521r79,l6529,8874r74,375l6603,10353r79,l6682,12583r79,l6761,14062r391,l7152,14790r311,l7463,15166r233,l7696,15541r79,l7775,15894r74,l7849,16269r79,l7928,16645r544,l8472,16269r79,-375l8710,15894r,-353l8784,15166r,-376l9565,14790r,-375l10263,14415r,751l10342,15166r,375l10500,15541r,353l10574,15894r,751l10732,16645r,375l10886,17020r79,353l11123,17373r74,375l11197,18124r79,l11276,18852r79,l11509,19227r549,l12058,19978r74,l12132,18852r79,l12211,16269r79,l12290,10353r-158,l12132,9249r79,l12211,8874r154,l12444,8521r79,-751l12602,7395r74,l12676,7042r158,l12913,6667r75,-376l12988,5916r158,l13146,5563r311,l13457,5188r465,l13922,4812r79,l14001,4437r782,l14783,4084r544,l15327,5188r79,l15406,5563r232,l15638,5916r75,l15713,6291r79,l15871,6667r,375l15950,7042r,728l16024,7770r158,751l16261,9249r,1104l16336,10353r,375l16415,10728r,376l17196,11104r,-751l17349,10353r80,-353l17508,9625r,-376l17582,9249r,-1479l17661,7770r,-728l17740,7042r,-751l17819,6291r,-375l17894,5916r,-353l17973,5563r,-751l18131,4812r74,-375l18284,4437r79,-353l19372,4084r,-751l19451,3333r,-375l19609,2958r,-353l19995,2605r,-375l19809,3068e" filled="f">
            <v:stroke startarrowwidth="narrow" startarrowlength="short" endarrowwidth="narrow" endarrowlength="short"/>
            <v:path arrowok="t"/>
          </v:shape>
        </w:pict>
      </w:r>
      <w:r w:rsidR="00A80B8F" w:rsidRPr="009A7C58">
        <w:rPr>
          <w:sz w:val="24"/>
          <w:szCs w:val="24"/>
        </w:rPr>
        <w:t>средств</w:t>
      </w:r>
    </w:p>
    <w:p w:rsidR="00A80B8F" w:rsidRPr="009A7C58" w:rsidRDefault="00ED70DE" w:rsidP="00A80B8F">
      <w:pPr>
        <w:pStyle w:val="a8"/>
        <w:tabs>
          <w:tab w:val="left" w:pos="6804"/>
        </w:tabs>
        <w:spacing w:line="240" w:lineRule="auto"/>
        <w:jc w:val="both"/>
        <w:rPr>
          <w:sz w:val="24"/>
          <w:szCs w:val="24"/>
        </w:rPr>
      </w:pPr>
      <w:r>
        <w:rPr>
          <w:noProof/>
        </w:rPr>
        <w:pict>
          <v:line id="_x0000_s1075" style="position:absolute;left:0;text-align:left;flip:x;z-index:251687424" from="52.6pt,5.05pt" to="326.25pt,5.1pt" o:allowincell="f" strokeweight=".5pt"/>
        </w:pict>
      </w:r>
      <w:r w:rsidR="00A80B8F" w:rsidRPr="009A7C58">
        <w:rPr>
          <w:sz w:val="20"/>
        </w:rPr>
        <w:tab/>
      </w:r>
      <w:r w:rsidR="00A80B8F" w:rsidRPr="009A7C58">
        <w:rPr>
          <w:sz w:val="24"/>
          <w:szCs w:val="24"/>
        </w:rPr>
        <w:t>Точка возврата</w:t>
      </w:r>
    </w:p>
    <w:p w:rsidR="00A80B8F" w:rsidRPr="009A7C58" w:rsidRDefault="00A80B8F" w:rsidP="00A80B8F">
      <w:pPr>
        <w:pStyle w:val="a8"/>
        <w:tabs>
          <w:tab w:val="left" w:pos="6804"/>
        </w:tabs>
        <w:spacing w:line="240" w:lineRule="auto"/>
        <w:jc w:val="both"/>
        <w:rPr>
          <w:sz w:val="24"/>
          <w:szCs w:val="24"/>
        </w:rPr>
      </w:pPr>
    </w:p>
    <w:p w:rsidR="00A80B8F" w:rsidRPr="009A7C58" w:rsidRDefault="00ED70DE" w:rsidP="00A80B8F">
      <w:pPr>
        <w:pStyle w:val="a8"/>
        <w:tabs>
          <w:tab w:val="left" w:pos="6804"/>
        </w:tabs>
        <w:spacing w:line="240" w:lineRule="auto"/>
        <w:jc w:val="both"/>
        <w:rPr>
          <w:sz w:val="24"/>
          <w:szCs w:val="24"/>
        </w:rPr>
      </w:pPr>
      <w:r>
        <w:rPr>
          <w:noProof/>
        </w:rPr>
        <w:pict>
          <v:line id="_x0000_s1076" style="position:absolute;left:0;text-align:left;flip:x;z-index:251688448" from="54.3pt,7.15pt" to="327.95pt,7.2pt" o:allowincell="f" strokeweight=".5pt"/>
        </w:pict>
      </w:r>
      <w:r w:rsidR="00A80B8F" w:rsidRPr="009A7C58">
        <w:rPr>
          <w:sz w:val="24"/>
          <w:szCs w:val="24"/>
        </w:rPr>
        <w:tab/>
        <w:t>Нижний предел</w:t>
      </w:r>
    </w:p>
    <w:p w:rsidR="00A80B8F" w:rsidRPr="009A7C58" w:rsidRDefault="00A80B8F" w:rsidP="00A80B8F">
      <w:pPr>
        <w:pStyle w:val="a8"/>
        <w:tabs>
          <w:tab w:val="left" w:pos="1560"/>
          <w:tab w:val="left" w:pos="6804"/>
        </w:tabs>
        <w:spacing w:line="240" w:lineRule="auto"/>
        <w:jc w:val="both"/>
        <w:rPr>
          <w:sz w:val="24"/>
          <w:szCs w:val="24"/>
        </w:rPr>
      </w:pPr>
      <w:r w:rsidRPr="009A7C58">
        <w:rPr>
          <w:sz w:val="24"/>
          <w:szCs w:val="24"/>
        </w:rPr>
        <w:tab/>
      </w:r>
    </w:p>
    <w:p w:rsidR="00A80B8F" w:rsidRPr="009A7C58" w:rsidRDefault="00A80B8F" w:rsidP="00A80B8F">
      <w:pPr>
        <w:pStyle w:val="a8"/>
        <w:tabs>
          <w:tab w:val="left" w:pos="1560"/>
          <w:tab w:val="left" w:pos="6804"/>
        </w:tabs>
        <w:spacing w:line="240" w:lineRule="auto"/>
        <w:jc w:val="both"/>
        <w:rPr>
          <w:sz w:val="24"/>
          <w:szCs w:val="24"/>
        </w:rPr>
      </w:pPr>
      <w:r w:rsidRPr="009A7C58">
        <w:rPr>
          <w:sz w:val="24"/>
          <w:szCs w:val="24"/>
        </w:rPr>
        <w:tab/>
        <w:t>Восстановление денежного запаса</w:t>
      </w:r>
    </w:p>
    <w:p w:rsidR="00A80B8F" w:rsidRPr="009A7C58" w:rsidRDefault="00ED70DE" w:rsidP="00A80B8F">
      <w:pPr>
        <w:pStyle w:val="a8"/>
        <w:tabs>
          <w:tab w:val="left" w:pos="1560"/>
          <w:tab w:val="left" w:pos="6804"/>
        </w:tabs>
        <w:spacing w:line="240" w:lineRule="auto"/>
        <w:jc w:val="both"/>
        <w:rPr>
          <w:sz w:val="20"/>
        </w:rPr>
      </w:pPr>
      <w:r>
        <w:rPr>
          <w:noProof/>
        </w:rPr>
        <w:pict>
          <v:line id="_x0000_s1077" style="position:absolute;left:0;text-align:left;flip:x;z-index:251685376" from="54pt,6.6pt" to="396.7pt,6.65pt">
            <v:stroke startarrow="block"/>
          </v:line>
        </w:pict>
      </w:r>
    </w:p>
    <w:p w:rsidR="00A80B8F" w:rsidRPr="009A7C58" w:rsidRDefault="00A80B8F" w:rsidP="00A80B8F">
      <w:pPr>
        <w:pStyle w:val="a8"/>
        <w:tabs>
          <w:tab w:val="left" w:pos="1560"/>
          <w:tab w:val="left" w:pos="6804"/>
        </w:tabs>
        <w:spacing w:line="240" w:lineRule="auto"/>
        <w:jc w:val="both"/>
        <w:rPr>
          <w:sz w:val="24"/>
          <w:szCs w:val="24"/>
        </w:rPr>
      </w:pPr>
      <w:r w:rsidRPr="009A7C58">
        <w:rPr>
          <w:sz w:val="20"/>
        </w:rPr>
        <w:tab/>
      </w:r>
      <w:r w:rsidRPr="009A7C58">
        <w:rPr>
          <w:sz w:val="20"/>
        </w:rPr>
        <w:tab/>
      </w:r>
      <w:r w:rsidRPr="009A7C58">
        <w:rPr>
          <w:sz w:val="24"/>
          <w:szCs w:val="24"/>
        </w:rPr>
        <w:t>Время</w:t>
      </w:r>
    </w:p>
    <w:p w:rsidR="009E2CC1" w:rsidRPr="00412CFA" w:rsidRDefault="009E2CC1" w:rsidP="00412CFA">
      <w:pPr>
        <w:pStyle w:val="a8"/>
        <w:tabs>
          <w:tab w:val="left" w:pos="1560"/>
          <w:tab w:val="left" w:pos="6804"/>
        </w:tabs>
        <w:ind w:firstLine="709"/>
        <w:jc w:val="both"/>
        <w:rPr>
          <w:szCs w:val="28"/>
        </w:rPr>
      </w:pPr>
      <w:r w:rsidRPr="00412CFA">
        <w:rPr>
          <w:szCs w:val="28"/>
        </w:rPr>
        <w:t xml:space="preserve">Рисунок </w:t>
      </w:r>
      <w:r w:rsidR="00CB72CB" w:rsidRPr="00412CFA">
        <w:rPr>
          <w:szCs w:val="28"/>
        </w:rPr>
        <w:t>4</w:t>
      </w:r>
      <w:r w:rsidRPr="00412CFA">
        <w:rPr>
          <w:szCs w:val="28"/>
        </w:rPr>
        <w:t xml:space="preserve"> – Модель Миллера-Орра</w:t>
      </w:r>
    </w:p>
    <w:p w:rsidR="009E2CC1" w:rsidRPr="00412CFA" w:rsidRDefault="009E2CC1" w:rsidP="00412CFA">
      <w:pPr>
        <w:pStyle w:val="a8"/>
        <w:tabs>
          <w:tab w:val="left" w:pos="1560"/>
          <w:tab w:val="left" w:pos="6804"/>
        </w:tabs>
        <w:ind w:firstLine="709"/>
        <w:jc w:val="both"/>
        <w:rPr>
          <w:szCs w:val="24"/>
        </w:rPr>
      </w:pPr>
    </w:p>
    <w:p w:rsidR="009E2CC1" w:rsidRPr="00412CFA" w:rsidRDefault="009E2CC1" w:rsidP="00412CFA">
      <w:pPr>
        <w:pStyle w:val="a8"/>
        <w:ind w:firstLine="709"/>
        <w:jc w:val="both"/>
        <w:rPr>
          <w:szCs w:val="28"/>
        </w:rPr>
      </w:pPr>
      <w:r w:rsidRPr="00412CFA">
        <w:rPr>
          <w:szCs w:val="28"/>
        </w:rPr>
        <w:t>Остаток средств на счете хаотически меняется до тех пор пока не достигает верхнего предела. Как только это происходит, предприятие начинает покупать ценные бумаги с целью вернуть запас денежных средств к некоторому нормальному уровню (точке возврата). Если запас денежных средств достигает нижнего предела, то предприятие продает свои ценные бумаги и пополняет запас денежных средств до нормального уровня.</w:t>
      </w:r>
    </w:p>
    <w:p w:rsidR="009E2CC1" w:rsidRPr="00412CFA" w:rsidRDefault="009E2CC1" w:rsidP="00412CFA">
      <w:pPr>
        <w:pStyle w:val="a8"/>
        <w:ind w:firstLine="709"/>
        <w:jc w:val="both"/>
        <w:rPr>
          <w:szCs w:val="28"/>
        </w:rPr>
      </w:pPr>
      <w:r w:rsidRPr="00412CFA">
        <w:rPr>
          <w:szCs w:val="28"/>
        </w:rPr>
        <w:t>При решении вопроса о размахе вариации (разность между верхним и нижним пределами), рекомендуется придерживаться следующей политики: если ежедневная изменчивость денежных потоков велика, или затраты, связанные с покупкой и продажей ценных бумаг, велики, то предприятию следует увеличить размах вариации, и наоборот. Также рекомендуется уменьшить размах вариации, если есть возможность получения дохода благодаря высокой процентной ставке по ценным бумагам.</w:t>
      </w:r>
    </w:p>
    <w:p w:rsidR="009E2CC1" w:rsidRPr="00412CFA" w:rsidRDefault="009E2CC1" w:rsidP="00412CFA">
      <w:pPr>
        <w:pStyle w:val="a8"/>
        <w:ind w:firstLine="709"/>
        <w:jc w:val="both"/>
        <w:rPr>
          <w:szCs w:val="28"/>
        </w:rPr>
      </w:pPr>
      <w:r w:rsidRPr="00412CFA">
        <w:rPr>
          <w:szCs w:val="28"/>
        </w:rPr>
        <w:t>Модель проста и в достаточной степени приемлема для предприятий, денежные расходы которых стабильны и прогнозируемы. Реализация модели осуществляется в несколько этапов:</w:t>
      </w:r>
    </w:p>
    <w:p w:rsidR="007A0EB3" w:rsidRPr="00412CFA" w:rsidRDefault="007A0EB3" w:rsidP="00412CFA">
      <w:pPr>
        <w:pStyle w:val="a8"/>
        <w:ind w:firstLine="709"/>
        <w:jc w:val="both"/>
        <w:rPr>
          <w:szCs w:val="28"/>
        </w:rPr>
      </w:pPr>
      <w:r w:rsidRPr="00412CFA">
        <w:rPr>
          <w:szCs w:val="28"/>
        </w:rPr>
        <w:t xml:space="preserve">- </w:t>
      </w:r>
      <w:r w:rsidR="009E2CC1" w:rsidRPr="00412CFA">
        <w:rPr>
          <w:szCs w:val="28"/>
        </w:rPr>
        <w:t>устанавливается минимальная величина денеж</w:t>
      </w:r>
      <w:r w:rsidRPr="00412CFA">
        <w:rPr>
          <w:szCs w:val="28"/>
        </w:rPr>
        <w:t>ных средств на р/счете;</w:t>
      </w:r>
    </w:p>
    <w:p w:rsidR="009E2CC1" w:rsidRPr="00412CFA" w:rsidRDefault="007A0EB3" w:rsidP="00412CFA">
      <w:pPr>
        <w:pStyle w:val="a8"/>
        <w:ind w:firstLine="709"/>
        <w:jc w:val="both"/>
        <w:rPr>
          <w:szCs w:val="28"/>
        </w:rPr>
      </w:pPr>
      <w:r w:rsidRPr="00412CFA">
        <w:rPr>
          <w:szCs w:val="28"/>
        </w:rPr>
        <w:t xml:space="preserve">- </w:t>
      </w:r>
      <w:r w:rsidR="009E2CC1" w:rsidRPr="00412CFA">
        <w:rPr>
          <w:szCs w:val="28"/>
        </w:rPr>
        <w:t>по статистическим данным определяется вариация ежедневного поступления средств на расчетный счет;</w:t>
      </w:r>
    </w:p>
    <w:p w:rsidR="009E2CC1" w:rsidRPr="00412CFA" w:rsidRDefault="007A0EB3" w:rsidP="00412CFA">
      <w:pPr>
        <w:pStyle w:val="a8"/>
        <w:tabs>
          <w:tab w:val="left" w:pos="1418"/>
        </w:tabs>
        <w:ind w:firstLine="709"/>
        <w:jc w:val="both"/>
        <w:rPr>
          <w:szCs w:val="28"/>
        </w:rPr>
      </w:pPr>
      <w:r w:rsidRPr="00412CFA">
        <w:rPr>
          <w:szCs w:val="28"/>
        </w:rPr>
        <w:t>- о</w:t>
      </w:r>
      <w:r w:rsidR="009E2CC1" w:rsidRPr="00412CFA">
        <w:rPr>
          <w:szCs w:val="28"/>
        </w:rPr>
        <w:t xml:space="preserve">пределяются расходы по хранению средств на расчетном счете и расходы по трансформации денежных средств в ценные бумаги; </w:t>
      </w:r>
    </w:p>
    <w:p w:rsidR="009E2CC1" w:rsidRPr="00412CFA" w:rsidRDefault="007A0EB3" w:rsidP="00412CFA">
      <w:pPr>
        <w:pStyle w:val="a8"/>
        <w:tabs>
          <w:tab w:val="left" w:pos="1418"/>
        </w:tabs>
        <w:ind w:firstLine="709"/>
        <w:jc w:val="both"/>
        <w:rPr>
          <w:szCs w:val="28"/>
        </w:rPr>
      </w:pPr>
      <w:r w:rsidRPr="00412CFA">
        <w:rPr>
          <w:szCs w:val="28"/>
        </w:rPr>
        <w:t xml:space="preserve">- </w:t>
      </w:r>
      <w:r w:rsidR="009E2CC1" w:rsidRPr="00412CFA">
        <w:rPr>
          <w:szCs w:val="28"/>
        </w:rPr>
        <w:t xml:space="preserve">рассчитывают размах вариации остатка денежных средств на </w:t>
      </w:r>
      <w:r w:rsidRPr="00412CFA">
        <w:rPr>
          <w:szCs w:val="28"/>
        </w:rPr>
        <w:t>р/</w:t>
      </w:r>
      <w:r w:rsidR="009E2CC1" w:rsidRPr="00412CFA">
        <w:rPr>
          <w:szCs w:val="28"/>
        </w:rPr>
        <w:t>счете;</w:t>
      </w:r>
    </w:p>
    <w:p w:rsidR="009E2CC1" w:rsidRPr="00412CFA" w:rsidRDefault="007A0EB3" w:rsidP="00412CFA">
      <w:pPr>
        <w:pStyle w:val="a8"/>
        <w:ind w:firstLine="709"/>
        <w:jc w:val="both"/>
        <w:rPr>
          <w:szCs w:val="28"/>
        </w:rPr>
      </w:pPr>
      <w:r w:rsidRPr="00412CFA">
        <w:rPr>
          <w:szCs w:val="28"/>
        </w:rPr>
        <w:t xml:space="preserve">- </w:t>
      </w:r>
      <w:r w:rsidR="009E2CC1" w:rsidRPr="00412CFA">
        <w:rPr>
          <w:szCs w:val="28"/>
        </w:rPr>
        <w:t xml:space="preserve">рассчитывают верхнюю границу денежных средств на </w:t>
      </w:r>
      <w:r w:rsidRPr="00412CFA">
        <w:rPr>
          <w:szCs w:val="28"/>
        </w:rPr>
        <w:t>р/</w:t>
      </w:r>
      <w:r w:rsidR="009E2CC1" w:rsidRPr="00412CFA">
        <w:rPr>
          <w:szCs w:val="28"/>
        </w:rPr>
        <w:t xml:space="preserve">счете при превышении которой необходимо часть денежных средств конвертировать в краткосрочные ценные бумаги; </w:t>
      </w:r>
    </w:p>
    <w:p w:rsidR="009E2CC1" w:rsidRPr="00412CFA" w:rsidRDefault="007A0EB3" w:rsidP="00412CFA">
      <w:pPr>
        <w:pStyle w:val="a8"/>
        <w:ind w:firstLine="709"/>
        <w:jc w:val="both"/>
        <w:rPr>
          <w:szCs w:val="28"/>
        </w:rPr>
      </w:pPr>
      <w:r w:rsidRPr="00412CFA">
        <w:rPr>
          <w:szCs w:val="28"/>
        </w:rPr>
        <w:t xml:space="preserve">- </w:t>
      </w:r>
      <w:r w:rsidR="009E2CC1" w:rsidRPr="00412CFA">
        <w:rPr>
          <w:szCs w:val="28"/>
        </w:rPr>
        <w:t>определяют точку возврата - величину остатка денежных средств на расчетном счете, к которой необходимо вернуться если ф</w:t>
      </w:r>
      <w:r w:rsidRPr="00412CFA">
        <w:rPr>
          <w:szCs w:val="28"/>
        </w:rPr>
        <w:t>актический остаток средств на р/с</w:t>
      </w:r>
      <w:r w:rsidR="009E2CC1" w:rsidRPr="00412CFA">
        <w:rPr>
          <w:szCs w:val="28"/>
        </w:rPr>
        <w:t>чете выходи</w:t>
      </w:r>
      <w:r w:rsidRPr="00412CFA">
        <w:rPr>
          <w:szCs w:val="28"/>
        </w:rPr>
        <w:t>т за границы интервала [верхняя/нижняя граница].</w:t>
      </w:r>
    </w:p>
    <w:p w:rsidR="009E2CC1" w:rsidRDefault="00ED70DE" w:rsidP="00412CFA">
      <w:pPr>
        <w:pStyle w:val="a8"/>
        <w:ind w:firstLine="709"/>
        <w:jc w:val="both"/>
        <w:rPr>
          <w:szCs w:val="28"/>
        </w:rPr>
      </w:pPr>
      <w:r>
        <w:rPr>
          <w:noProof/>
        </w:rPr>
        <w:pict>
          <v:rect id="_x0000_s1078" style="position:absolute;left:0;text-align:left;margin-left:-11.3pt;margin-top:136.55pt;width:440.25pt;height:120.75pt;z-index:251649536" o:allowincell="f" filled="f" stroked="f"/>
        </w:pict>
      </w:r>
      <w:r w:rsidR="009E2CC1" w:rsidRPr="00412CFA">
        <w:rPr>
          <w:szCs w:val="28"/>
        </w:rPr>
        <w:t>Модель Миллера-Орра отвечает на вопрос: как предприятию следует управлять денежным запасом, если невозможно предсказать каждодневный отток и приток денежных средств. С помощью модели Миллера-Орра можно определить политику управления средствами на расчетном счете.</w:t>
      </w:r>
    </w:p>
    <w:p w:rsidR="00A80B8F" w:rsidRPr="00412CFA" w:rsidRDefault="00A80B8F" w:rsidP="00412CFA">
      <w:pPr>
        <w:pStyle w:val="a8"/>
        <w:ind w:firstLine="709"/>
        <w:jc w:val="both"/>
        <w:rPr>
          <w:szCs w:val="28"/>
        </w:rPr>
      </w:pPr>
    </w:p>
    <w:p w:rsidR="007F1336" w:rsidRPr="00412CFA" w:rsidRDefault="00587EC9" w:rsidP="00412CFA">
      <w:pPr>
        <w:spacing w:line="360" w:lineRule="auto"/>
        <w:ind w:firstLine="709"/>
        <w:jc w:val="both"/>
        <w:rPr>
          <w:color w:val="auto"/>
        </w:rPr>
      </w:pPr>
      <w:r w:rsidRPr="00412CFA">
        <w:rPr>
          <w:color w:val="auto"/>
        </w:rPr>
        <w:t>1.3 Методы прогнозирования денежных потоков</w:t>
      </w:r>
    </w:p>
    <w:p w:rsidR="00785820" w:rsidRPr="00412CFA" w:rsidRDefault="00785820" w:rsidP="00412CFA">
      <w:pPr>
        <w:pStyle w:val="a8"/>
        <w:numPr>
          <w:ilvl w:val="12"/>
          <w:numId w:val="0"/>
        </w:numPr>
        <w:ind w:firstLine="709"/>
        <w:jc w:val="both"/>
        <w:rPr>
          <w:szCs w:val="28"/>
        </w:rPr>
      </w:pPr>
    </w:p>
    <w:p w:rsidR="00D11C57" w:rsidRPr="00412CFA" w:rsidRDefault="00D11C57" w:rsidP="00412CFA">
      <w:pPr>
        <w:pStyle w:val="a8"/>
        <w:ind w:firstLine="709"/>
        <w:jc w:val="both"/>
        <w:rPr>
          <w:szCs w:val="28"/>
        </w:rPr>
      </w:pPr>
      <w:r w:rsidRPr="00412CFA">
        <w:rPr>
          <w:szCs w:val="28"/>
        </w:rPr>
        <w:t>Результаты в любой сфере бизнеса зависят от наличия и эффективности использования финансовых ресурсов, которые приравниваются к «кровеносной системе», обеспечивающей жизнедеятельность предприятия. Поэтому забота о финансах является отправным моментом и конечным результатом деятельности любого субъекта хозяйствования. В условиях рыночной экономики эти вопросы имеют первостепенное значение.</w:t>
      </w:r>
    </w:p>
    <w:p w:rsidR="00D11C57" w:rsidRPr="00412CFA" w:rsidRDefault="00D11C57" w:rsidP="00412CFA">
      <w:pPr>
        <w:pStyle w:val="21"/>
        <w:widowControl w:val="0"/>
        <w:spacing w:after="0" w:line="360" w:lineRule="auto"/>
        <w:ind w:firstLine="709"/>
        <w:jc w:val="both"/>
        <w:rPr>
          <w:sz w:val="28"/>
          <w:szCs w:val="28"/>
        </w:rPr>
      </w:pPr>
      <w:r w:rsidRPr="00412CFA">
        <w:rPr>
          <w:sz w:val="28"/>
          <w:szCs w:val="28"/>
        </w:rPr>
        <w:t>Прогнозирование - это предвидение определенного события, разработка на перспективу изменений финансового состояния объекта в целом и его различных частей [12,</w:t>
      </w:r>
      <w:r w:rsidRPr="00412CFA">
        <w:rPr>
          <w:sz w:val="28"/>
          <w:szCs w:val="28"/>
          <w:lang w:val="en-US"/>
        </w:rPr>
        <w:t>c</w:t>
      </w:r>
      <w:r w:rsidRPr="00412CFA">
        <w:rPr>
          <w:sz w:val="28"/>
          <w:szCs w:val="28"/>
        </w:rPr>
        <w:t>.196].</w:t>
      </w:r>
      <w:r w:rsidR="00F1294C" w:rsidRPr="00412CFA">
        <w:rPr>
          <w:sz w:val="28"/>
          <w:szCs w:val="28"/>
        </w:rPr>
        <w:t xml:space="preserve"> </w:t>
      </w:r>
      <w:r w:rsidRPr="00412CFA">
        <w:rPr>
          <w:sz w:val="28"/>
          <w:szCs w:val="28"/>
        </w:rPr>
        <w:t>Особенностью прогнозирования является альтернативность в построении финансовых показателей и параметров, определяющая вариантность развития финансового состояния предприятия на основе наметившихся тенденций. Работа над прогнозом способствует более глубокому изучению всех сторон производства, что позволяет более успешно решать возникающие вопросы. Прогнозирование может осуществляться</w:t>
      </w:r>
      <w:r w:rsidR="00F1294C" w:rsidRPr="00412CFA">
        <w:rPr>
          <w:sz w:val="28"/>
          <w:szCs w:val="28"/>
        </w:rPr>
        <w:t xml:space="preserve"> и</w:t>
      </w:r>
      <w:r w:rsidRPr="00412CFA">
        <w:rPr>
          <w:sz w:val="28"/>
          <w:szCs w:val="28"/>
        </w:rPr>
        <w:t xml:space="preserve"> на основе экстраполяции прошлого в будущее с учетом экспертной оценки тенденци</w:t>
      </w:r>
      <w:r w:rsidR="00F1294C" w:rsidRPr="00412CFA">
        <w:rPr>
          <w:sz w:val="28"/>
          <w:szCs w:val="28"/>
        </w:rPr>
        <w:t>й</w:t>
      </w:r>
      <w:r w:rsidRPr="00412CFA">
        <w:rPr>
          <w:sz w:val="28"/>
          <w:szCs w:val="28"/>
        </w:rPr>
        <w:t>,</w:t>
      </w:r>
      <w:r w:rsidR="00412CFA" w:rsidRPr="00412CFA">
        <w:rPr>
          <w:sz w:val="28"/>
          <w:szCs w:val="28"/>
        </w:rPr>
        <w:t xml:space="preserve"> </w:t>
      </w:r>
      <w:r w:rsidRPr="00412CFA">
        <w:rPr>
          <w:sz w:val="28"/>
          <w:szCs w:val="28"/>
        </w:rPr>
        <w:t>и</w:t>
      </w:r>
      <w:r w:rsidR="00F1294C" w:rsidRPr="00412CFA">
        <w:rPr>
          <w:sz w:val="28"/>
          <w:szCs w:val="28"/>
        </w:rPr>
        <w:t xml:space="preserve"> прямым предвидением изменений.</w:t>
      </w:r>
    </w:p>
    <w:p w:rsidR="00D11C57" w:rsidRPr="00412CFA" w:rsidRDefault="00D11C57" w:rsidP="00412CFA">
      <w:pPr>
        <w:pStyle w:val="21"/>
        <w:widowControl w:val="0"/>
        <w:spacing w:after="0" w:line="360" w:lineRule="auto"/>
        <w:ind w:firstLine="709"/>
        <w:jc w:val="both"/>
        <w:rPr>
          <w:sz w:val="28"/>
          <w:szCs w:val="28"/>
        </w:rPr>
      </w:pPr>
      <w:r w:rsidRPr="00412CFA">
        <w:rPr>
          <w:sz w:val="28"/>
          <w:szCs w:val="28"/>
        </w:rPr>
        <w:t xml:space="preserve">Прогноз потока денежных средств - это отчет, в котором отражаются все поступления и расходования денежных средств в процессе ожидаемых сделок (операций) за определенный период [12, </w:t>
      </w:r>
      <w:r w:rsidRPr="00412CFA">
        <w:rPr>
          <w:sz w:val="28"/>
          <w:szCs w:val="28"/>
          <w:lang w:val="en-US"/>
        </w:rPr>
        <w:t>c</w:t>
      </w:r>
      <w:r w:rsidRPr="00412CFA">
        <w:rPr>
          <w:sz w:val="28"/>
          <w:szCs w:val="28"/>
        </w:rPr>
        <w:t>.197].</w:t>
      </w:r>
    </w:p>
    <w:p w:rsidR="00D11C57" w:rsidRPr="00412CFA" w:rsidRDefault="00D11C57" w:rsidP="00412CFA">
      <w:pPr>
        <w:pStyle w:val="21"/>
        <w:widowControl w:val="0"/>
        <w:spacing w:after="0" w:line="360" w:lineRule="auto"/>
        <w:ind w:firstLine="709"/>
        <w:jc w:val="both"/>
        <w:rPr>
          <w:sz w:val="28"/>
          <w:szCs w:val="28"/>
        </w:rPr>
      </w:pPr>
      <w:r w:rsidRPr="00412CFA">
        <w:rPr>
          <w:sz w:val="28"/>
          <w:szCs w:val="28"/>
        </w:rPr>
        <w:t>Прогнозирование потока денежных средств позволяет предвидеть дефицит или излишек средств еще до их возникновения и дает возможность за определенное время скорректировать поведение фирмы. В течение года могут возникать непредвиденные обстоятельства, требующие немедленного изменения плановых показателей, которые отвечали бы текущим обстоятельствам. Полученные новые цифры - "прогнозы", которых может быть столько, сколько потребуется в зависимости от обстоятельств.</w:t>
      </w:r>
    </w:p>
    <w:p w:rsidR="00F1294C" w:rsidRPr="00412CFA" w:rsidRDefault="00D11C57" w:rsidP="00412CFA">
      <w:pPr>
        <w:pStyle w:val="3"/>
        <w:widowControl w:val="0"/>
        <w:spacing w:after="0" w:line="360" w:lineRule="auto"/>
        <w:ind w:left="0" w:firstLine="709"/>
        <w:jc w:val="both"/>
        <w:rPr>
          <w:color w:val="auto"/>
          <w:sz w:val="28"/>
          <w:szCs w:val="28"/>
        </w:rPr>
      </w:pPr>
      <w:r w:rsidRPr="00412CFA">
        <w:rPr>
          <w:color w:val="auto"/>
          <w:sz w:val="28"/>
          <w:szCs w:val="28"/>
        </w:rPr>
        <w:t>Таким образом, прогноз потока денежных средств - отчет, в котором отражаются все поступления и расходования денежных средств в процессе ожидаемых сделок (операций) за определенный период, а бюджет - оценочные результаты скоординированного плана менеджмента или стратегии бизнеса на будущий период.</w:t>
      </w:r>
      <w:r w:rsidR="00F1294C" w:rsidRPr="00412CFA">
        <w:rPr>
          <w:color w:val="auto"/>
          <w:sz w:val="28"/>
          <w:szCs w:val="28"/>
        </w:rPr>
        <w:t xml:space="preserve"> </w:t>
      </w:r>
      <w:r w:rsidRPr="00412CFA">
        <w:rPr>
          <w:color w:val="auto"/>
          <w:sz w:val="28"/>
          <w:szCs w:val="28"/>
        </w:rPr>
        <w:t>По мнению ряда других экономистов, поскольку большинство показателей достаточно трудно спрогнозировать с большой точностью, нередко прогнозирование денежного потока сводится к построению бюджетов денежных средств.</w:t>
      </w:r>
    </w:p>
    <w:p w:rsidR="00D11C57" w:rsidRPr="00412CFA" w:rsidRDefault="00D11C57" w:rsidP="00412CFA">
      <w:pPr>
        <w:pStyle w:val="3"/>
        <w:widowControl w:val="0"/>
        <w:spacing w:after="0" w:line="360" w:lineRule="auto"/>
        <w:ind w:left="0" w:firstLine="709"/>
        <w:jc w:val="both"/>
        <w:rPr>
          <w:color w:val="auto"/>
          <w:sz w:val="28"/>
          <w:szCs w:val="28"/>
        </w:rPr>
      </w:pPr>
      <w:r w:rsidRPr="00412CFA">
        <w:rPr>
          <w:color w:val="auto"/>
          <w:sz w:val="28"/>
          <w:szCs w:val="28"/>
        </w:rPr>
        <w:t>Бюджет денежных средств – прогноз потоков наличных средств, вызванных инкассацией и выплатами.</w:t>
      </w:r>
      <w:r w:rsidR="00F1294C" w:rsidRPr="00412CFA">
        <w:rPr>
          <w:color w:val="auto"/>
          <w:sz w:val="28"/>
          <w:szCs w:val="28"/>
        </w:rPr>
        <w:t xml:space="preserve"> </w:t>
      </w:r>
      <w:r w:rsidRPr="00412CFA">
        <w:rPr>
          <w:color w:val="auto"/>
          <w:sz w:val="28"/>
          <w:szCs w:val="28"/>
        </w:rPr>
        <w:t>Он разрабатывается на основе планирования будущих наличных поступлений и выплат предприятия за различные промежутки времени и показывает момент и объем ожидаемых поступлений и выплат денежных средств за отчетный период. Бюджет представляет выраженную в стоимостных показателях программу действий в области производства, закупок сырья или товаров, реализации произведенной продукции и т.д. В программе действий должна быть обеспечена временная и функциональная координация (согласование) отдельных мероприятий. Бюджет денежных средств можно составить практически на любой период. Краткосрочные прогнозы, как правило, делаются на месяц, вероятно потому, что при их формировании принимаются во внимание сезонные колебания потоков наличности. Когда денежные потоки предсказуемы, но крайне изменчивы, может понадобиться разработка бюджета на более короткие периоды с целью определения максимальной потребности в денежных средствах. По той же причине при относительно слабых денежных потоках может быть оправдано составление бюджетов на квартал или даже более длительный промежуток времени.</w:t>
      </w:r>
    </w:p>
    <w:p w:rsidR="00D11C57" w:rsidRPr="00412CFA" w:rsidRDefault="00D11C57" w:rsidP="00412CFA">
      <w:pPr>
        <w:pStyle w:val="a8"/>
        <w:ind w:firstLine="709"/>
        <w:jc w:val="both"/>
        <w:rPr>
          <w:szCs w:val="28"/>
        </w:rPr>
      </w:pPr>
      <w:r w:rsidRPr="00412CFA">
        <w:rPr>
          <w:szCs w:val="28"/>
        </w:rPr>
        <w:t>Чем более отдален период, на который составляется прогноз, тем менее точным становится предсказание. Расходы на подготовку ежемесячного бюджета денежных средств обычно оправданы только для прогнозов, касающихся ближайшего будущего. Бюджет полезен лишь на столько, на сколько мы полагаемся на точность прогноза при его составлении.</w:t>
      </w:r>
    </w:p>
    <w:p w:rsidR="00D11C57" w:rsidRPr="00412CFA" w:rsidRDefault="00D11C57" w:rsidP="00412CFA">
      <w:pPr>
        <w:pStyle w:val="a8"/>
        <w:ind w:firstLine="709"/>
        <w:jc w:val="both"/>
        <w:rPr>
          <w:szCs w:val="28"/>
        </w:rPr>
      </w:pPr>
      <w:r w:rsidRPr="00412CFA">
        <w:rPr>
          <w:szCs w:val="28"/>
        </w:rPr>
        <w:t>Бюджет денежных средств состоит обычно из четырех основных разделов:</w:t>
      </w:r>
    </w:p>
    <w:p w:rsidR="00D11C57" w:rsidRPr="00412CFA" w:rsidRDefault="00F1294C" w:rsidP="00412CFA">
      <w:pPr>
        <w:pStyle w:val="a8"/>
        <w:ind w:firstLine="709"/>
        <w:jc w:val="both"/>
        <w:rPr>
          <w:szCs w:val="28"/>
        </w:rPr>
      </w:pPr>
      <w:r w:rsidRPr="00412CFA">
        <w:rPr>
          <w:szCs w:val="28"/>
        </w:rPr>
        <w:t xml:space="preserve">- </w:t>
      </w:r>
      <w:r w:rsidR="00D11C57" w:rsidRPr="00412CFA">
        <w:rPr>
          <w:szCs w:val="28"/>
        </w:rPr>
        <w:t>раздел поступлений, который включает остаток денежных средств на начало периода, поступления денежных средств от клиентов и другие статьи поступления денежных средств;</w:t>
      </w:r>
    </w:p>
    <w:p w:rsidR="00D11C57" w:rsidRPr="00412CFA" w:rsidRDefault="00F1294C" w:rsidP="00412CFA">
      <w:pPr>
        <w:pStyle w:val="a8"/>
        <w:ind w:firstLine="709"/>
        <w:jc w:val="both"/>
        <w:rPr>
          <w:szCs w:val="28"/>
        </w:rPr>
      </w:pPr>
      <w:r w:rsidRPr="00412CFA">
        <w:rPr>
          <w:szCs w:val="28"/>
        </w:rPr>
        <w:t xml:space="preserve">- </w:t>
      </w:r>
      <w:r w:rsidR="00D11C57" w:rsidRPr="00412CFA">
        <w:rPr>
          <w:szCs w:val="28"/>
        </w:rPr>
        <w:t>раздел расходов денежных средств, отражающий все виды оттоков денежных средств на предстоящий период;</w:t>
      </w:r>
    </w:p>
    <w:p w:rsidR="00D11C57" w:rsidRPr="00412CFA" w:rsidRDefault="00F1294C" w:rsidP="00412CFA">
      <w:pPr>
        <w:pStyle w:val="a8"/>
        <w:ind w:firstLine="709"/>
        <w:jc w:val="both"/>
        <w:rPr>
          <w:szCs w:val="28"/>
        </w:rPr>
      </w:pPr>
      <w:r w:rsidRPr="00412CFA">
        <w:rPr>
          <w:szCs w:val="28"/>
        </w:rPr>
        <w:t xml:space="preserve">- </w:t>
      </w:r>
      <w:r w:rsidR="00D11C57" w:rsidRPr="00412CFA">
        <w:rPr>
          <w:szCs w:val="28"/>
        </w:rPr>
        <w:t>раздел избытка или дефицита денежных средств - разница между поступлением и расходованием денежных средств;</w:t>
      </w:r>
    </w:p>
    <w:p w:rsidR="00D11C57" w:rsidRPr="00412CFA" w:rsidRDefault="00F1294C" w:rsidP="00412CFA">
      <w:pPr>
        <w:pStyle w:val="a8"/>
        <w:ind w:firstLine="709"/>
        <w:jc w:val="both"/>
        <w:rPr>
          <w:szCs w:val="28"/>
        </w:rPr>
      </w:pPr>
      <w:r w:rsidRPr="00412CFA">
        <w:rPr>
          <w:szCs w:val="28"/>
        </w:rPr>
        <w:t xml:space="preserve">- </w:t>
      </w:r>
      <w:r w:rsidR="00D11C57" w:rsidRPr="00412CFA">
        <w:rPr>
          <w:szCs w:val="28"/>
        </w:rPr>
        <w:t xml:space="preserve">финансовый раздел, в котором подробно представлены статьи заемных средств и погашение задолженности на предстоящий период. </w:t>
      </w:r>
    </w:p>
    <w:p w:rsidR="00D11C57" w:rsidRPr="00412CFA" w:rsidRDefault="00D11C57" w:rsidP="00412CFA">
      <w:pPr>
        <w:pStyle w:val="a8"/>
        <w:numPr>
          <w:ilvl w:val="12"/>
          <w:numId w:val="0"/>
        </w:numPr>
        <w:ind w:firstLine="709"/>
        <w:jc w:val="both"/>
        <w:rPr>
          <w:szCs w:val="28"/>
        </w:rPr>
      </w:pPr>
      <w:r w:rsidRPr="00412CFA">
        <w:rPr>
          <w:szCs w:val="28"/>
        </w:rPr>
        <w:t xml:space="preserve">Бюджет </w:t>
      </w:r>
      <w:r w:rsidR="00F1294C" w:rsidRPr="00412CFA">
        <w:rPr>
          <w:szCs w:val="28"/>
        </w:rPr>
        <w:t xml:space="preserve">денежных средств </w:t>
      </w:r>
      <w:r w:rsidRPr="00412CFA">
        <w:rPr>
          <w:szCs w:val="28"/>
        </w:rPr>
        <w:t>позволяет:</w:t>
      </w:r>
    </w:p>
    <w:p w:rsidR="00D11C57" w:rsidRPr="00412CFA" w:rsidRDefault="00F1294C" w:rsidP="00412CFA">
      <w:pPr>
        <w:pStyle w:val="a8"/>
        <w:tabs>
          <w:tab w:val="left" w:pos="360"/>
        </w:tabs>
        <w:ind w:firstLine="709"/>
        <w:jc w:val="both"/>
        <w:rPr>
          <w:szCs w:val="28"/>
        </w:rPr>
      </w:pPr>
      <w:r w:rsidRPr="00412CFA">
        <w:rPr>
          <w:szCs w:val="28"/>
        </w:rPr>
        <w:t xml:space="preserve">- </w:t>
      </w:r>
      <w:r w:rsidR="00D11C57" w:rsidRPr="00412CFA">
        <w:rPr>
          <w:szCs w:val="28"/>
        </w:rPr>
        <w:t>получить представление о совокупной потребности в денежных средствах;</w:t>
      </w:r>
    </w:p>
    <w:p w:rsidR="00D11C57" w:rsidRPr="00412CFA" w:rsidRDefault="00F1294C" w:rsidP="00412CFA">
      <w:pPr>
        <w:pStyle w:val="a8"/>
        <w:tabs>
          <w:tab w:val="left" w:pos="360"/>
        </w:tabs>
        <w:ind w:firstLine="709"/>
        <w:jc w:val="both"/>
        <w:rPr>
          <w:szCs w:val="28"/>
        </w:rPr>
      </w:pPr>
      <w:r w:rsidRPr="00412CFA">
        <w:rPr>
          <w:szCs w:val="28"/>
        </w:rPr>
        <w:t xml:space="preserve">- </w:t>
      </w:r>
      <w:r w:rsidR="00D11C57" w:rsidRPr="00412CFA">
        <w:rPr>
          <w:szCs w:val="28"/>
        </w:rPr>
        <w:t>принимать решения о рациональном использовании ресурсов;</w:t>
      </w:r>
    </w:p>
    <w:p w:rsidR="00D11C57" w:rsidRPr="00412CFA" w:rsidRDefault="00F1294C" w:rsidP="00412CFA">
      <w:pPr>
        <w:pStyle w:val="a8"/>
        <w:tabs>
          <w:tab w:val="left" w:pos="360"/>
        </w:tabs>
        <w:ind w:firstLine="709"/>
        <w:jc w:val="both"/>
        <w:rPr>
          <w:szCs w:val="28"/>
        </w:rPr>
      </w:pPr>
      <w:r w:rsidRPr="00412CFA">
        <w:rPr>
          <w:szCs w:val="28"/>
        </w:rPr>
        <w:t xml:space="preserve">- </w:t>
      </w:r>
      <w:r w:rsidR="00D11C57" w:rsidRPr="00412CFA">
        <w:rPr>
          <w:szCs w:val="28"/>
        </w:rPr>
        <w:t>анализировать значительные отклонения по статьям бюджета и оценивать их влияние на финансовые показатели предприятия;</w:t>
      </w:r>
    </w:p>
    <w:p w:rsidR="00D11C57" w:rsidRPr="00412CFA" w:rsidRDefault="00F1294C" w:rsidP="00412CFA">
      <w:pPr>
        <w:pStyle w:val="a8"/>
        <w:tabs>
          <w:tab w:val="left" w:pos="360"/>
        </w:tabs>
        <w:ind w:firstLine="709"/>
        <w:jc w:val="both"/>
        <w:rPr>
          <w:szCs w:val="28"/>
        </w:rPr>
      </w:pPr>
      <w:r w:rsidRPr="00412CFA">
        <w:rPr>
          <w:szCs w:val="28"/>
        </w:rPr>
        <w:t xml:space="preserve">- </w:t>
      </w:r>
      <w:r w:rsidR="00D11C57" w:rsidRPr="00412CFA">
        <w:rPr>
          <w:szCs w:val="28"/>
        </w:rPr>
        <w:t>определять потребность в объемах и сроках привлечения заемных средств;</w:t>
      </w:r>
    </w:p>
    <w:p w:rsidR="00D11C57" w:rsidRPr="00412CFA" w:rsidRDefault="00F1294C" w:rsidP="00412CFA">
      <w:pPr>
        <w:pStyle w:val="3"/>
        <w:widowControl w:val="0"/>
        <w:spacing w:after="0" w:line="360" w:lineRule="auto"/>
        <w:ind w:left="0" w:firstLine="709"/>
        <w:jc w:val="both"/>
        <w:rPr>
          <w:color w:val="auto"/>
          <w:sz w:val="28"/>
          <w:szCs w:val="28"/>
        </w:rPr>
      </w:pPr>
      <w:r w:rsidRPr="00412CFA">
        <w:rPr>
          <w:color w:val="auto"/>
          <w:sz w:val="28"/>
          <w:szCs w:val="28"/>
        </w:rPr>
        <w:t xml:space="preserve">- </w:t>
      </w:r>
      <w:r w:rsidR="00D11C57" w:rsidRPr="00412CFA">
        <w:rPr>
          <w:color w:val="auto"/>
          <w:sz w:val="28"/>
          <w:szCs w:val="28"/>
        </w:rPr>
        <w:t xml:space="preserve">пронаблюдать за изменением величины денежного потока, который всегда должен находиться на уровне, достаточном для погашения обязательств по мере необходимости [10, </w:t>
      </w:r>
      <w:r w:rsidR="00D11C57" w:rsidRPr="00412CFA">
        <w:rPr>
          <w:color w:val="auto"/>
          <w:sz w:val="28"/>
          <w:szCs w:val="28"/>
          <w:lang w:val="en-US"/>
        </w:rPr>
        <w:t>c</w:t>
      </w:r>
      <w:r w:rsidR="00D11C57" w:rsidRPr="00412CFA">
        <w:rPr>
          <w:color w:val="auto"/>
          <w:sz w:val="28"/>
          <w:szCs w:val="28"/>
        </w:rPr>
        <w:t>.313].</w:t>
      </w:r>
    </w:p>
    <w:p w:rsidR="00D11C57" w:rsidRPr="00412CFA" w:rsidRDefault="00D11C57" w:rsidP="00412CFA">
      <w:pPr>
        <w:pStyle w:val="3"/>
        <w:widowControl w:val="0"/>
        <w:numPr>
          <w:ilvl w:val="12"/>
          <w:numId w:val="0"/>
        </w:numPr>
        <w:spacing w:after="0" w:line="360" w:lineRule="auto"/>
        <w:ind w:firstLine="709"/>
        <w:jc w:val="both"/>
        <w:rPr>
          <w:color w:val="auto"/>
          <w:sz w:val="28"/>
          <w:szCs w:val="28"/>
        </w:rPr>
      </w:pPr>
      <w:r w:rsidRPr="00412CFA">
        <w:rPr>
          <w:color w:val="auto"/>
          <w:sz w:val="28"/>
          <w:szCs w:val="28"/>
        </w:rPr>
        <w:t>Вследствие этого можно контролировать приток и отток денежных средств, обращая особое внимание на правильность отражения точного времени их появления и их взаимосвязь с планируемой производственной, инвестиционной и финансовой деятельностью.</w:t>
      </w:r>
      <w:r w:rsidR="00F1294C" w:rsidRPr="00412CFA">
        <w:rPr>
          <w:color w:val="auto"/>
          <w:sz w:val="28"/>
          <w:szCs w:val="28"/>
        </w:rPr>
        <w:t xml:space="preserve"> </w:t>
      </w:r>
      <w:r w:rsidRPr="00412CFA">
        <w:rPr>
          <w:color w:val="auto"/>
          <w:sz w:val="28"/>
          <w:szCs w:val="28"/>
        </w:rPr>
        <w:t>Процедуры методики прогнозирования выполняются в следующей последовательности:</w:t>
      </w:r>
    </w:p>
    <w:p w:rsidR="00D11C57" w:rsidRPr="00412CFA" w:rsidRDefault="00D11C57" w:rsidP="00412CFA">
      <w:pPr>
        <w:widowControl w:val="0"/>
        <w:tabs>
          <w:tab w:val="left" w:pos="786"/>
        </w:tabs>
        <w:spacing w:line="360" w:lineRule="auto"/>
        <w:ind w:firstLine="709"/>
        <w:jc w:val="both"/>
        <w:rPr>
          <w:color w:val="auto"/>
        </w:rPr>
      </w:pPr>
      <w:r w:rsidRPr="00412CFA">
        <w:rPr>
          <w:color w:val="auto"/>
        </w:rPr>
        <w:t>1) Прогнозирование денежных поступлений по подпериодам;</w:t>
      </w:r>
    </w:p>
    <w:p w:rsidR="00D11C57" w:rsidRPr="00412CFA" w:rsidRDefault="00D11C57" w:rsidP="00412CFA">
      <w:pPr>
        <w:widowControl w:val="0"/>
        <w:tabs>
          <w:tab w:val="left" w:pos="786"/>
        </w:tabs>
        <w:spacing w:line="360" w:lineRule="auto"/>
        <w:ind w:firstLine="709"/>
        <w:jc w:val="both"/>
        <w:rPr>
          <w:color w:val="auto"/>
        </w:rPr>
      </w:pPr>
      <w:r w:rsidRPr="00412CFA">
        <w:rPr>
          <w:color w:val="auto"/>
        </w:rPr>
        <w:t>2) Прогнозирование оттока денежных средств по подпериодам;</w:t>
      </w:r>
    </w:p>
    <w:p w:rsidR="00D11C57" w:rsidRPr="00412CFA" w:rsidRDefault="00D11C57" w:rsidP="00412CFA">
      <w:pPr>
        <w:widowControl w:val="0"/>
        <w:tabs>
          <w:tab w:val="left" w:pos="786"/>
        </w:tabs>
        <w:spacing w:line="360" w:lineRule="auto"/>
        <w:ind w:firstLine="709"/>
        <w:jc w:val="both"/>
        <w:rPr>
          <w:color w:val="auto"/>
        </w:rPr>
      </w:pPr>
      <w:r w:rsidRPr="00412CFA">
        <w:rPr>
          <w:color w:val="auto"/>
        </w:rPr>
        <w:t>3) Расчет чистого денежного потока по подпериодам;</w:t>
      </w:r>
    </w:p>
    <w:p w:rsidR="00D11C57" w:rsidRPr="00412CFA" w:rsidRDefault="00D11C57" w:rsidP="00412CFA">
      <w:pPr>
        <w:widowControl w:val="0"/>
        <w:tabs>
          <w:tab w:val="left" w:pos="786"/>
        </w:tabs>
        <w:spacing w:line="360" w:lineRule="auto"/>
        <w:ind w:firstLine="709"/>
        <w:jc w:val="both"/>
        <w:rPr>
          <w:color w:val="auto"/>
        </w:rPr>
      </w:pPr>
      <w:r w:rsidRPr="00412CFA">
        <w:rPr>
          <w:color w:val="auto"/>
        </w:rPr>
        <w:t>4)</w:t>
      </w:r>
      <w:r w:rsidR="00F1294C" w:rsidRPr="00412CFA">
        <w:rPr>
          <w:color w:val="auto"/>
        </w:rPr>
        <w:t xml:space="preserve"> </w:t>
      </w:r>
      <w:r w:rsidRPr="00412CFA">
        <w:rPr>
          <w:color w:val="auto"/>
        </w:rPr>
        <w:t>Определение совокупной потребности в краткосрочном финансировании в разрезе подпериодов [15,</w:t>
      </w:r>
      <w:r w:rsidRPr="00412CFA">
        <w:rPr>
          <w:color w:val="auto"/>
          <w:lang w:val="en-US"/>
        </w:rPr>
        <w:t>c</w:t>
      </w:r>
      <w:r w:rsidRPr="00412CFA">
        <w:rPr>
          <w:color w:val="auto"/>
        </w:rPr>
        <w:t>.495].</w:t>
      </w:r>
    </w:p>
    <w:p w:rsidR="00D11C57" w:rsidRPr="00412CFA" w:rsidRDefault="00D11C57" w:rsidP="00412CFA">
      <w:pPr>
        <w:widowControl w:val="0"/>
        <w:spacing w:line="360" w:lineRule="auto"/>
        <w:ind w:firstLine="709"/>
        <w:jc w:val="both"/>
        <w:rPr>
          <w:color w:val="auto"/>
        </w:rPr>
      </w:pPr>
      <w:r w:rsidRPr="00412CFA">
        <w:rPr>
          <w:color w:val="auto"/>
        </w:rPr>
        <w:t xml:space="preserve">Смысл первого этапа состоит в том, чтобы рассчитать объем возможных денежных поступлений. Определенная сложность в подобном расчете может возникнуть в том случае, если предприятие применяет методику определения выручки по мере отгрузки товаров. Основным источником поступления денежных средств является реализация товаров, которая подразделяется на продажу товаров за наличный расчет и в кредит. На практике большинство предприятий отслеживает средний 'период времени, который требуется покупателям для того, чтобы оплатить счета. Исходя из этого можно рассчитать, какая часть выручки за реализованную продукцию поступит в том же подпериоде, а какая в следующем. Далее с помощью балансового метода цепным способом рассчитывают денежные поступления и изменение дебиторской задолженности. </w:t>
      </w:r>
    </w:p>
    <w:p w:rsidR="00D11C57" w:rsidRPr="00412CFA" w:rsidRDefault="00D11C57" w:rsidP="00412CFA">
      <w:pPr>
        <w:widowControl w:val="0"/>
        <w:tabs>
          <w:tab w:val="left" w:pos="900"/>
        </w:tabs>
        <w:spacing w:line="360" w:lineRule="auto"/>
        <w:ind w:firstLine="709"/>
        <w:jc w:val="both"/>
        <w:rPr>
          <w:color w:val="auto"/>
        </w:rPr>
      </w:pPr>
      <w:r w:rsidRPr="00412CFA">
        <w:rPr>
          <w:color w:val="auto"/>
        </w:rPr>
        <w:t>Базовое балансовое уравнение имеет вид:</w:t>
      </w:r>
    </w:p>
    <w:p w:rsidR="00A80B8F" w:rsidRDefault="00A80B8F" w:rsidP="00412CFA">
      <w:pPr>
        <w:widowControl w:val="0"/>
        <w:spacing w:line="360" w:lineRule="auto"/>
        <w:ind w:firstLine="709"/>
        <w:jc w:val="both"/>
        <w:rPr>
          <w:color w:val="auto"/>
        </w:rPr>
      </w:pPr>
    </w:p>
    <w:p w:rsidR="00D11C57" w:rsidRPr="00412CFA" w:rsidRDefault="00D11C57" w:rsidP="00412CFA">
      <w:pPr>
        <w:widowControl w:val="0"/>
        <w:spacing w:line="360" w:lineRule="auto"/>
        <w:ind w:firstLine="709"/>
        <w:jc w:val="both"/>
        <w:rPr>
          <w:color w:val="auto"/>
        </w:rPr>
      </w:pPr>
      <w:r w:rsidRPr="00412CFA">
        <w:rPr>
          <w:color w:val="auto"/>
        </w:rPr>
        <w:t>Д3</w:t>
      </w:r>
      <w:r w:rsidRPr="00412CFA">
        <w:rPr>
          <w:color w:val="auto"/>
          <w:vertAlign w:val="subscript"/>
        </w:rPr>
        <w:t>Н</w:t>
      </w:r>
      <w:r w:rsidRPr="00412CFA">
        <w:rPr>
          <w:color w:val="auto"/>
        </w:rPr>
        <w:t xml:space="preserve"> + ВР = ДЗ</w:t>
      </w:r>
      <w:r w:rsidRPr="00412CFA">
        <w:rPr>
          <w:color w:val="auto"/>
          <w:vertAlign w:val="subscript"/>
        </w:rPr>
        <w:t>К</w:t>
      </w:r>
      <w:r w:rsidRPr="00412CFA">
        <w:rPr>
          <w:color w:val="auto"/>
        </w:rPr>
        <w:t xml:space="preserve"> + ДП,</w:t>
      </w:r>
      <w:r w:rsidR="00412CFA" w:rsidRPr="00412CFA">
        <w:rPr>
          <w:color w:val="auto"/>
        </w:rPr>
        <w:t xml:space="preserve"> </w:t>
      </w:r>
      <w:r w:rsidR="00A80B8F">
        <w:rPr>
          <w:color w:val="auto"/>
        </w:rPr>
        <w:tab/>
      </w:r>
      <w:r w:rsidR="00A80B8F">
        <w:rPr>
          <w:color w:val="auto"/>
        </w:rPr>
        <w:tab/>
      </w:r>
      <w:r w:rsidR="00A80B8F">
        <w:rPr>
          <w:color w:val="auto"/>
        </w:rPr>
        <w:tab/>
      </w:r>
      <w:r w:rsidR="00A80B8F">
        <w:rPr>
          <w:color w:val="auto"/>
        </w:rPr>
        <w:tab/>
      </w:r>
      <w:r w:rsidR="00A80B8F">
        <w:rPr>
          <w:color w:val="auto"/>
        </w:rPr>
        <w:tab/>
      </w:r>
      <w:r w:rsidR="00A80B8F">
        <w:rPr>
          <w:color w:val="auto"/>
        </w:rPr>
        <w:tab/>
      </w:r>
      <w:r w:rsidR="00A80B8F">
        <w:rPr>
          <w:color w:val="auto"/>
        </w:rPr>
        <w:tab/>
      </w:r>
      <w:r w:rsidR="00A80B8F">
        <w:rPr>
          <w:color w:val="auto"/>
        </w:rPr>
        <w:tab/>
      </w:r>
      <w:r w:rsidR="00412CFA" w:rsidRPr="00412CFA">
        <w:rPr>
          <w:color w:val="auto"/>
        </w:rPr>
        <w:t xml:space="preserve"> </w:t>
      </w:r>
      <w:r w:rsidRPr="00412CFA">
        <w:rPr>
          <w:color w:val="auto"/>
        </w:rPr>
        <w:t>(</w:t>
      </w:r>
      <w:r w:rsidR="00F1294C" w:rsidRPr="00412CFA">
        <w:rPr>
          <w:color w:val="auto"/>
        </w:rPr>
        <w:t>6</w:t>
      </w:r>
      <w:r w:rsidRPr="00412CFA">
        <w:rPr>
          <w:color w:val="auto"/>
        </w:rPr>
        <w:t>)</w:t>
      </w:r>
    </w:p>
    <w:p w:rsidR="00A80B8F" w:rsidRDefault="00A80B8F" w:rsidP="00412CFA">
      <w:pPr>
        <w:widowControl w:val="0"/>
        <w:spacing w:line="360" w:lineRule="auto"/>
        <w:ind w:firstLine="709"/>
        <w:jc w:val="both"/>
        <w:rPr>
          <w:color w:val="auto"/>
        </w:rPr>
      </w:pPr>
    </w:p>
    <w:p w:rsidR="00D11C57" w:rsidRPr="00412CFA" w:rsidRDefault="00F1294C" w:rsidP="00412CFA">
      <w:pPr>
        <w:widowControl w:val="0"/>
        <w:spacing w:line="360" w:lineRule="auto"/>
        <w:ind w:firstLine="709"/>
        <w:jc w:val="both"/>
        <w:rPr>
          <w:color w:val="auto"/>
        </w:rPr>
      </w:pPr>
      <w:r w:rsidRPr="00412CFA">
        <w:rPr>
          <w:color w:val="auto"/>
        </w:rPr>
        <w:t>г</w:t>
      </w:r>
      <w:r w:rsidR="00D11C57" w:rsidRPr="00412CFA">
        <w:rPr>
          <w:color w:val="auto"/>
        </w:rPr>
        <w:t>де</w:t>
      </w:r>
      <w:r w:rsidRPr="00412CFA">
        <w:rPr>
          <w:color w:val="auto"/>
        </w:rPr>
        <w:t>:</w:t>
      </w:r>
      <w:r w:rsidR="00D11C57" w:rsidRPr="00412CFA">
        <w:rPr>
          <w:color w:val="auto"/>
        </w:rPr>
        <w:t xml:space="preserve"> Д3</w:t>
      </w:r>
      <w:r w:rsidR="00D11C57" w:rsidRPr="00412CFA">
        <w:rPr>
          <w:color w:val="auto"/>
          <w:vertAlign w:val="subscript"/>
        </w:rPr>
        <w:t>Н</w:t>
      </w:r>
      <w:r w:rsidR="00D11C57" w:rsidRPr="00412CFA">
        <w:rPr>
          <w:color w:val="auto"/>
        </w:rPr>
        <w:t xml:space="preserve"> - дебиторская задолженность за товары и услуги на начало подпериода;</w:t>
      </w:r>
    </w:p>
    <w:p w:rsidR="00D11C57" w:rsidRPr="00412CFA" w:rsidRDefault="00D11C57" w:rsidP="00412CFA">
      <w:pPr>
        <w:widowControl w:val="0"/>
        <w:spacing w:line="360" w:lineRule="auto"/>
        <w:ind w:firstLine="709"/>
        <w:jc w:val="both"/>
        <w:rPr>
          <w:color w:val="auto"/>
        </w:rPr>
      </w:pPr>
      <w:r w:rsidRPr="00412CFA">
        <w:rPr>
          <w:color w:val="auto"/>
        </w:rPr>
        <w:t>Д3</w:t>
      </w:r>
      <w:r w:rsidRPr="00412CFA">
        <w:rPr>
          <w:color w:val="auto"/>
          <w:vertAlign w:val="subscript"/>
        </w:rPr>
        <w:t>К</w:t>
      </w:r>
      <w:r w:rsidRPr="00412CFA">
        <w:rPr>
          <w:color w:val="auto"/>
        </w:rPr>
        <w:t xml:space="preserve"> - дебиторская задолженность за товары и услуги на конец подпериода;</w:t>
      </w:r>
    </w:p>
    <w:p w:rsidR="00D11C57" w:rsidRPr="00412CFA" w:rsidRDefault="00D11C57" w:rsidP="00412CFA">
      <w:pPr>
        <w:widowControl w:val="0"/>
        <w:spacing w:line="360" w:lineRule="auto"/>
        <w:ind w:firstLine="709"/>
        <w:jc w:val="both"/>
        <w:rPr>
          <w:color w:val="auto"/>
        </w:rPr>
      </w:pPr>
      <w:r w:rsidRPr="00412CFA">
        <w:rPr>
          <w:color w:val="auto"/>
        </w:rPr>
        <w:t>ВР - выручка от реализации за подпериод;</w:t>
      </w:r>
    </w:p>
    <w:p w:rsidR="00D11C57" w:rsidRPr="00412CFA" w:rsidRDefault="00D11C57" w:rsidP="00412CFA">
      <w:pPr>
        <w:widowControl w:val="0"/>
        <w:spacing w:line="360" w:lineRule="auto"/>
        <w:ind w:firstLine="709"/>
        <w:jc w:val="both"/>
        <w:rPr>
          <w:color w:val="auto"/>
        </w:rPr>
      </w:pPr>
      <w:r w:rsidRPr="00412CFA">
        <w:rPr>
          <w:color w:val="auto"/>
        </w:rPr>
        <w:t>ДП - денежные поступления в данном подпериоде.</w:t>
      </w:r>
    </w:p>
    <w:p w:rsidR="00D11C57" w:rsidRPr="00412CFA" w:rsidRDefault="00D11C57" w:rsidP="00412CFA">
      <w:pPr>
        <w:widowControl w:val="0"/>
        <w:spacing w:line="360" w:lineRule="auto"/>
        <w:ind w:firstLine="709"/>
        <w:jc w:val="both"/>
        <w:rPr>
          <w:color w:val="auto"/>
        </w:rPr>
      </w:pPr>
      <w:r w:rsidRPr="00412CFA">
        <w:rPr>
          <w:color w:val="auto"/>
        </w:rPr>
        <w:t>Более точный расчет предполагает классификацию дебиторской задолженности по срокам ее погашения. Такая классификация может быть выполнена путем накопления статистики и анализа фактических данных о погашении дебиторской задолженности за предыдущие периоды. Анализ рекомендуется делать по месяцам. Таким образом, можно установить усредненную долю дебиторской задолженности со сроком погашения соответственно до 30 дней, до 60 дней, до 90 дней и т. д. При наличии других существенных источников поступления денежных средств (прочая реализация, внереализационные операции) их прогнозная оценка выполняется методом прямого счета; полученная сумма добавляется к сумме денежных поступлений от реализации за данный подпериод.</w:t>
      </w:r>
    </w:p>
    <w:p w:rsidR="00D11C57" w:rsidRPr="00412CFA" w:rsidRDefault="00D11C57" w:rsidP="00412CFA">
      <w:pPr>
        <w:widowControl w:val="0"/>
        <w:spacing w:line="360" w:lineRule="auto"/>
        <w:ind w:firstLine="709"/>
        <w:jc w:val="both"/>
        <w:rPr>
          <w:color w:val="auto"/>
        </w:rPr>
      </w:pPr>
      <w:r w:rsidRPr="00412CFA">
        <w:rPr>
          <w:color w:val="auto"/>
        </w:rPr>
        <w:t>На втором этапе рассчитывается отток денежных средств. Основным его составным элементом является погашение кредиторской задолженности. Считается, что предприятие оплачивает свои счета вовремя, хотя в некоторой степени оно может отсрочить платеж. Процесс задержки платежа называют “растягиванием” кредиторской задолженности; отсроченная кредиторская задолженность в этом случае выступает в качестве дополнительного источника краткосрочного финансирования. В странах с развитой рыночной экономикой существуют различные системы оплаты товаров, в частности, размер оплаты дифференцируется в зависимости от периода, в течение которого сделан платеж. При использовании подобной системы отсроченная кредиторская задолженность становится довольно дорогостоящим источником финансирования, поскольку теряется часть предоставляемой поставщиком скидки. К другим направлениям использования денежных средств относятся заработная плата персонала, административные и другие постоянные и переменные расходы, а также капитальные вложения, выплаты налогов, процентов, дивидендов.</w:t>
      </w:r>
    </w:p>
    <w:p w:rsidR="00D11C57" w:rsidRPr="00412CFA" w:rsidRDefault="00D11C57" w:rsidP="00412CFA">
      <w:pPr>
        <w:widowControl w:val="0"/>
        <w:spacing w:line="360" w:lineRule="auto"/>
        <w:ind w:firstLine="709"/>
        <w:jc w:val="both"/>
        <w:rPr>
          <w:color w:val="auto"/>
        </w:rPr>
      </w:pPr>
      <w:r w:rsidRPr="00412CFA">
        <w:rPr>
          <w:color w:val="auto"/>
        </w:rPr>
        <w:t>Третий этап является логическим продолжением двух предыдущих путем сопоставления прогнозируемых денежных поступлений и выплат рассчитывается чистый денежный поток</w:t>
      </w:r>
    </w:p>
    <w:p w:rsidR="00D11C57" w:rsidRPr="00412CFA" w:rsidRDefault="00D11C57" w:rsidP="00412CFA">
      <w:pPr>
        <w:widowControl w:val="0"/>
        <w:spacing w:line="360" w:lineRule="auto"/>
        <w:ind w:firstLine="709"/>
        <w:jc w:val="both"/>
        <w:rPr>
          <w:color w:val="auto"/>
        </w:rPr>
      </w:pPr>
      <w:r w:rsidRPr="00412CFA">
        <w:rPr>
          <w:color w:val="auto"/>
        </w:rPr>
        <w:t>На четвертом этапе рассчитывается совокупная потребность в краткосрочном финансировании. Смысл этапа заключается в определении размера краткосрочной банковской ссуды по каждому подпериоду, необходимой для обеспечения прогнозируемого денежного потока. При расчете рекомендуется принимать во внимание желаемый минимум денежных средств на расчетном счете, который целесообразно иметь в качестве страхового запаса, а также для возможных непрогнозируемых заранее выгодных инвестиций.</w:t>
      </w:r>
    </w:p>
    <w:p w:rsidR="00D11C57" w:rsidRPr="00412CFA" w:rsidRDefault="00D11C57" w:rsidP="00412CFA">
      <w:pPr>
        <w:pStyle w:val="aa"/>
        <w:widowControl w:val="0"/>
        <w:tabs>
          <w:tab w:val="num" w:pos="360"/>
        </w:tabs>
        <w:spacing w:after="0" w:line="360" w:lineRule="auto"/>
        <w:ind w:left="0" w:firstLine="709"/>
        <w:jc w:val="both"/>
        <w:rPr>
          <w:sz w:val="28"/>
          <w:szCs w:val="28"/>
        </w:rPr>
      </w:pPr>
      <w:r w:rsidRPr="00412CFA">
        <w:rPr>
          <w:sz w:val="28"/>
          <w:szCs w:val="28"/>
        </w:rPr>
        <w:t>Основным целями прогнозирования движения денежных средств являются:</w:t>
      </w:r>
    </w:p>
    <w:p w:rsidR="00D11C57" w:rsidRPr="00412CFA" w:rsidRDefault="00F1294C" w:rsidP="00412CFA">
      <w:pPr>
        <w:pStyle w:val="aa"/>
        <w:widowControl w:val="0"/>
        <w:spacing w:after="0" w:line="360" w:lineRule="auto"/>
        <w:ind w:left="0" w:firstLine="709"/>
        <w:jc w:val="both"/>
        <w:rPr>
          <w:sz w:val="28"/>
          <w:szCs w:val="28"/>
        </w:rPr>
      </w:pPr>
      <w:r w:rsidRPr="00412CFA">
        <w:rPr>
          <w:sz w:val="28"/>
          <w:szCs w:val="28"/>
        </w:rPr>
        <w:t xml:space="preserve">- </w:t>
      </w:r>
      <w:r w:rsidR="00D11C57" w:rsidRPr="00412CFA">
        <w:rPr>
          <w:sz w:val="28"/>
          <w:szCs w:val="28"/>
        </w:rPr>
        <w:t>предвиде</w:t>
      </w:r>
      <w:r w:rsidRPr="00412CFA">
        <w:rPr>
          <w:sz w:val="28"/>
          <w:szCs w:val="28"/>
        </w:rPr>
        <w:t>ние</w:t>
      </w:r>
      <w:r w:rsidR="00D11C57" w:rsidRPr="00412CFA">
        <w:rPr>
          <w:sz w:val="28"/>
          <w:szCs w:val="28"/>
        </w:rPr>
        <w:t xml:space="preserve"> будущ</w:t>
      </w:r>
      <w:r w:rsidRPr="00412CFA">
        <w:rPr>
          <w:sz w:val="28"/>
          <w:szCs w:val="28"/>
        </w:rPr>
        <w:t>его</w:t>
      </w:r>
      <w:r w:rsidR="00D11C57" w:rsidRPr="00412CFA">
        <w:rPr>
          <w:sz w:val="28"/>
          <w:szCs w:val="28"/>
        </w:rPr>
        <w:t xml:space="preserve"> спрос</w:t>
      </w:r>
      <w:r w:rsidRPr="00412CFA">
        <w:rPr>
          <w:sz w:val="28"/>
          <w:szCs w:val="28"/>
        </w:rPr>
        <w:t>а</w:t>
      </w:r>
      <w:r w:rsidR="00D11C57" w:rsidRPr="00412CFA">
        <w:rPr>
          <w:sz w:val="28"/>
          <w:szCs w:val="28"/>
        </w:rPr>
        <w:t xml:space="preserve"> организации на денежные средства;</w:t>
      </w:r>
    </w:p>
    <w:p w:rsidR="00D11C57" w:rsidRPr="00412CFA" w:rsidRDefault="00F1294C" w:rsidP="00412CFA">
      <w:pPr>
        <w:pStyle w:val="aa"/>
        <w:widowControl w:val="0"/>
        <w:spacing w:after="0" w:line="360" w:lineRule="auto"/>
        <w:ind w:left="0" w:firstLine="709"/>
        <w:jc w:val="both"/>
        <w:rPr>
          <w:sz w:val="28"/>
          <w:szCs w:val="28"/>
        </w:rPr>
      </w:pPr>
      <w:r w:rsidRPr="00412CFA">
        <w:rPr>
          <w:sz w:val="28"/>
          <w:szCs w:val="28"/>
        </w:rPr>
        <w:t xml:space="preserve">- </w:t>
      </w:r>
      <w:r w:rsidR="00D11C57" w:rsidRPr="00412CFA">
        <w:rPr>
          <w:sz w:val="28"/>
          <w:szCs w:val="28"/>
        </w:rPr>
        <w:t>оцен</w:t>
      </w:r>
      <w:r w:rsidRPr="00412CFA">
        <w:rPr>
          <w:sz w:val="28"/>
          <w:szCs w:val="28"/>
        </w:rPr>
        <w:t>ка</w:t>
      </w:r>
      <w:r w:rsidR="00D11C57" w:rsidRPr="00412CFA">
        <w:rPr>
          <w:sz w:val="28"/>
          <w:szCs w:val="28"/>
        </w:rPr>
        <w:t xml:space="preserve"> финансовы</w:t>
      </w:r>
      <w:r w:rsidRPr="00412CFA">
        <w:rPr>
          <w:sz w:val="28"/>
          <w:szCs w:val="28"/>
        </w:rPr>
        <w:t>х</w:t>
      </w:r>
      <w:r w:rsidR="00D11C57" w:rsidRPr="00412CFA">
        <w:rPr>
          <w:sz w:val="28"/>
          <w:szCs w:val="28"/>
        </w:rPr>
        <w:t xml:space="preserve"> последстви</w:t>
      </w:r>
      <w:r w:rsidRPr="00412CFA">
        <w:rPr>
          <w:sz w:val="28"/>
          <w:szCs w:val="28"/>
        </w:rPr>
        <w:t>й</w:t>
      </w:r>
      <w:r w:rsidR="00D11C57" w:rsidRPr="00412CFA">
        <w:rPr>
          <w:sz w:val="28"/>
          <w:szCs w:val="28"/>
        </w:rPr>
        <w:t xml:space="preserve"> этого спроса;</w:t>
      </w:r>
    </w:p>
    <w:p w:rsidR="00D11C57" w:rsidRPr="00412CFA" w:rsidRDefault="00F1294C" w:rsidP="00412CFA">
      <w:pPr>
        <w:pStyle w:val="aa"/>
        <w:widowControl w:val="0"/>
        <w:spacing w:after="0" w:line="360" w:lineRule="auto"/>
        <w:ind w:left="0" w:firstLine="709"/>
        <w:jc w:val="both"/>
        <w:rPr>
          <w:sz w:val="28"/>
          <w:szCs w:val="28"/>
        </w:rPr>
      </w:pPr>
      <w:r w:rsidRPr="00412CFA">
        <w:rPr>
          <w:sz w:val="28"/>
          <w:szCs w:val="28"/>
        </w:rPr>
        <w:t xml:space="preserve">- </w:t>
      </w:r>
      <w:r w:rsidR="00D11C57" w:rsidRPr="00412CFA">
        <w:rPr>
          <w:sz w:val="28"/>
          <w:szCs w:val="28"/>
        </w:rPr>
        <w:t>определ</w:t>
      </w:r>
      <w:r w:rsidRPr="00412CFA">
        <w:rPr>
          <w:sz w:val="28"/>
          <w:szCs w:val="28"/>
        </w:rPr>
        <w:t>ение</w:t>
      </w:r>
      <w:r w:rsidR="00D11C57" w:rsidRPr="00412CFA">
        <w:rPr>
          <w:sz w:val="28"/>
          <w:szCs w:val="28"/>
        </w:rPr>
        <w:t xml:space="preserve"> возможны</w:t>
      </w:r>
      <w:r w:rsidRPr="00412CFA">
        <w:rPr>
          <w:sz w:val="28"/>
          <w:szCs w:val="28"/>
        </w:rPr>
        <w:t>х</w:t>
      </w:r>
      <w:r w:rsidR="00D11C57" w:rsidRPr="00412CFA">
        <w:rPr>
          <w:sz w:val="28"/>
          <w:szCs w:val="28"/>
        </w:rPr>
        <w:t xml:space="preserve"> способ</w:t>
      </w:r>
      <w:r w:rsidRPr="00412CFA">
        <w:rPr>
          <w:sz w:val="28"/>
          <w:szCs w:val="28"/>
        </w:rPr>
        <w:t>ов</w:t>
      </w:r>
      <w:r w:rsidR="00D11C57" w:rsidRPr="00412CFA">
        <w:rPr>
          <w:sz w:val="28"/>
          <w:szCs w:val="28"/>
        </w:rPr>
        <w:t xml:space="preserve"> действия и выб</w:t>
      </w:r>
      <w:r w:rsidRPr="00412CFA">
        <w:rPr>
          <w:sz w:val="28"/>
          <w:szCs w:val="28"/>
        </w:rPr>
        <w:t>ор</w:t>
      </w:r>
      <w:r w:rsidR="00D11C57" w:rsidRPr="00412CFA">
        <w:rPr>
          <w:sz w:val="28"/>
          <w:szCs w:val="28"/>
        </w:rPr>
        <w:t xml:space="preserve"> наилучш</w:t>
      </w:r>
      <w:r w:rsidRPr="00412CFA">
        <w:rPr>
          <w:sz w:val="28"/>
          <w:szCs w:val="28"/>
        </w:rPr>
        <w:t>его</w:t>
      </w:r>
      <w:r w:rsidR="00D11C57" w:rsidRPr="00412CFA">
        <w:rPr>
          <w:sz w:val="28"/>
          <w:szCs w:val="28"/>
        </w:rPr>
        <w:t xml:space="preserve"> для удовлетворения спроса.</w:t>
      </w:r>
    </w:p>
    <w:p w:rsidR="00D11C57" w:rsidRPr="00412CFA" w:rsidRDefault="00D11C57" w:rsidP="00412CFA">
      <w:pPr>
        <w:pStyle w:val="aa"/>
        <w:widowControl w:val="0"/>
        <w:tabs>
          <w:tab w:val="num" w:pos="360"/>
        </w:tabs>
        <w:spacing w:after="0" w:line="360" w:lineRule="auto"/>
        <w:ind w:left="0" w:firstLine="709"/>
        <w:jc w:val="both"/>
        <w:rPr>
          <w:sz w:val="28"/>
          <w:szCs w:val="28"/>
        </w:rPr>
      </w:pPr>
      <w:r w:rsidRPr="00412CFA">
        <w:rPr>
          <w:sz w:val="28"/>
          <w:szCs w:val="28"/>
        </w:rPr>
        <w:t xml:space="preserve">К прогнозированию можно приступать после завершения анализа различных сценариев и оценки потоков денежных средств. Прогнозирование движения денежных средств </w:t>
      </w:r>
      <w:r w:rsidR="00F1294C" w:rsidRPr="00412CFA">
        <w:rPr>
          <w:sz w:val="28"/>
          <w:szCs w:val="28"/>
        </w:rPr>
        <w:t>охватывает два основных сюжета:</w:t>
      </w:r>
    </w:p>
    <w:p w:rsidR="00D11C57" w:rsidRPr="00412CFA" w:rsidRDefault="00F1294C" w:rsidP="00412CFA">
      <w:pPr>
        <w:pStyle w:val="aa"/>
        <w:widowControl w:val="0"/>
        <w:spacing w:after="0" w:line="360" w:lineRule="auto"/>
        <w:ind w:left="0" w:firstLine="709"/>
        <w:jc w:val="both"/>
        <w:rPr>
          <w:sz w:val="28"/>
          <w:szCs w:val="28"/>
        </w:rPr>
      </w:pPr>
      <w:r w:rsidRPr="00412CFA">
        <w:rPr>
          <w:sz w:val="28"/>
          <w:szCs w:val="28"/>
        </w:rPr>
        <w:t xml:space="preserve">- </w:t>
      </w:r>
      <w:r w:rsidR="00D11C57" w:rsidRPr="00412CFA">
        <w:rPr>
          <w:sz w:val="28"/>
          <w:szCs w:val="28"/>
        </w:rPr>
        <w:t>вложение свободных (избыточных) денежных средств;</w:t>
      </w:r>
    </w:p>
    <w:p w:rsidR="00D11C57" w:rsidRPr="00412CFA" w:rsidRDefault="00F1294C" w:rsidP="00412CFA">
      <w:pPr>
        <w:pStyle w:val="aa"/>
        <w:widowControl w:val="0"/>
        <w:spacing w:after="0" w:line="360" w:lineRule="auto"/>
        <w:ind w:left="0" w:firstLine="709"/>
        <w:jc w:val="both"/>
        <w:rPr>
          <w:sz w:val="28"/>
          <w:szCs w:val="28"/>
        </w:rPr>
      </w:pPr>
      <w:r w:rsidRPr="00412CFA">
        <w:rPr>
          <w:sz w:val="28"/>
          <w:szCs w:val="28"/>
        </w:rPr>
        <w:t xml:space="preserve">- </w:t>
      </w:r>
      <w:r w:rsidR="00D11C57" w:rsidRPr="00412CFA">
        <w:rPr>
          <w:sz w:val="28"/>
          <w:szCs w:val="28"/>
        </w:rPr>
        <w:t xml:space="preserve">получение краткосрочных займов для покрытия дефицита денежных </w:t>
      </w:r>
      <w:r w:rsidRPr="00412CFA">
        <w:rPr>
          <w:sz w:val="28"/>
          <w:szCs w:val="28"/>
        </w:rPr>
        <w:t>средств [19,</w:t>
      </w:r>
      <w:r w:rsidRPr="00412CFA">
        <w:rPr>
          <w:sz w:val="28"/>
          <w:szCs w:val="28"/>
          <w:lang w:val="en-US"/>
        </w:rPr>
        <w:t>c</w:t>
      </w:r>
      <w:r w:rsidRPr="00412CFA">
        <w:rPr>
          <w:sz w:val="28"/>
          <w:szCs w:val="28"/>
        </w:rPr>
        <w:t>.225].</w:t>
      </w:r>
    </w:p>
    <w:p w:rsidR="00D11C57" w:rsidRPr="00412CFA" w:rsidRDefault="00D11C57" w:rsidP="00412CFA">
      <w:pPr>
        <w:pStyle w:val="aa"/>
        <w:widowControl w:val="0"/>
        <w:tabs>
          <w:tab w:val="num" w:pos="360"/>
        </w:tabs>
        <w:spacing w:after="0" w:line="360" w:lineRule="auto"/>
        <w:ind w:left="0" w:firstLine="709"/>
        <w:jc w:val="both"/>
        <w:rPr>
          <w:sz w:val="28"/>
          <w:szCs w:val="28"/>
        </w:rPr>
      </w:pPr>
      <w:r w:rsidRPr="00412CFA">
        <w:rPr>
          <w:sz w:val="28"/>
          <w:szCs w:val="28"/>
        </w:rPr>
        <w:t>Учитывая многообразие инструментов денежного рынка, куда можно вложить избыточные денежные средства, и множество источников краткосрочных кредитов, менеджеру приходится решать задачу выбор инструментов, обеспечивающих наибольшую прибыль при минимальном риске (для инвестирования) и наимень</w:t>
      </w:r>
      <w:r w:rsidR="00F1294C" w:rsidRPr="00412CFA">
        <w:rPr>
          <w:sz w:val="28"/>
          <w:szCs w:val="28"/>
        </w:rPr>
        <w:t>ший процент (для заимствования).</w:t>
      </w:r>
    </w:p>
    <w:p w:rsidR="00285A5F" w:rsidRDefault="00D11C57" w:rsidP="00412CFA">
      <w:pPr>
        <w:pStyle w:val="a8"/>
        <w:numPr>
          <w:ilvl w:val="12"/>
          <w:numId w:val="0"/>
        </w:numPr>
        <w:ind w:firstLine="709"/>
        <w:jc w:val="both"/>
      </w:pPr>
      <w:r w:rsidRPr="00412CFA">
        <w:t>Таким образом, в условиях перехода к рыночным отношениям контроль за движением денежных средств приобретает решающее значение, так как от этого зависит выживаемость предприятия, поэтому необходимо заниматься прогнозированием денежного потока, составлять и разрабатывать бюджеты денежных средств. Все это позволит пронаблюдать за величиной денежного потока, выявить нехватку или излишек средств еще до их возникновения и даст возможность скорректировать предпринимаемые действия.</w:t>
      </w:r>
      <w:r w:rsidR="00F1294C" w:rsidRPr="00412CFA">
        <w:t xml:space="preserve"> </w:t>
      </w:r>
      <w:r w:rsidR="009D302D" w:rsidRPr="00412CFA">
        <w:t>Желательно разграничивать управление денежными средствами, приносящими прямой доход в форме процентов, дивидендов и других форм дохода (депозитные вклады, краткосрочные финансовые вложения) и не приносящими прямой доход (прочие разновидности денежных активов). Составным элементом управления потоком денежных средств является соответствующее планирование. Поэтому проведем анализ и оценку процесса управления денежными потоками на примере предприятия ООО «Конди», для выявления резервов и разработки рекомендаций по повышению эффективности управления денежными потоками.</w:t>
      </w:r>
    </w:p>
    <w:p w:rsidR="00A80B8F" w:rsidRPr="00412CFA" w:rsidRDefault="00A80B8F" w:rsidP="00412CFA">
      <w:pPr>
        <w:pStyle w:val="a8"/>
        <w:numPr>
          <w:ilvl w:val="12"/>
          <w:numId w:val="0"/>
        </w:numPr>
        <w:ind w:firstLine="709"/>
        <w:jc w:val="both"/>
      </w:pPr>
    </w:p>
    <w:p w:rsidR="00285A5F" w:rsidRPr="00412CFA" w:rsidRDefault="009D302D"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br w:type="page"/>
      </w:r>
      <w:r w:rsidR="00BB16F7" w:rsidRPr="00412CFA">
        <w:rPr>
          <w:color w:val="auto"/>
        </w:rPr>
        <w:t xml:space="preserve">2. Анализ и оценка </w:t>
      </w:r>
      <w:r w:rsidR="008A1438" w:rsidRPr="00412CFA">
        <w:rPr>
          <w:color w:val="auto"/>
        </w:rPr>
        <w:t>движения</w:t>
      </w:r>
      <w:r w:rsidR="00BB16F7" w:rsidRPr="00412CFA">
        <w:rPr>
          <w:color w:val="auto"/>
        </w:rPr>
        <w:t xml:space="preserve"> денежны</w:t>
      </w:r>
      <w:r w:rsidR="008A1438" w:rsidRPr="00412CFA">
        <w:rPr>
          <w:color w:val="auto"/>
        </w:rPr>
        <w:t>х</w:t>
      </w:r>
      <w:r w:rsidR="00BB16F7" w:rsidRPr="00412CFA">
        <w:rPr>
          <w:color w:val="auto"/>
        </w:rPr>
        <w:t xml:space="preserve"> поток</w:t>
      </w:r>
      <w:r w:rsidR="008A1438" w:rsidRPr="00412CFA">
        <w:rPr>
          <w:color w:val="auto"/>
        </w:rPr>
        <w:t>ов</w:t>
      </w:r>
      <w:r w:rsidR="00BB16F7" w:rsidRPr="00412CFA">
        <w:rPr>
          <w:color w:val="auto"/>
        </w:rPr>
        <w:t xml:space="preserve"> ООО «Конди»</w:t>
      </w:r>
    </w:p>
    <w:p w:rsidR="00F36385" w:rsidRPr="00412CFA" w:rsidRDefault="00F36385" w:rsidP="00412CFA">
      <w:pPr>
        <w:widowControl w:val="0"/>
        <w:shd w:val="clear" w:color="auto" w:fill="FFFFFF"/>
        <w:autoSpaceDE w:val="0"/>
        <w:autoSpaceDN w:val="0"/>
        <w:adjustRightInd w:val="0"/>
        <w:spacing w:line="360" w:lineRule="auto"/>
        <w:ind w:firstLine="709"/>
        <w:jc w:val="both"/>
        <w:rPr>
          <w:color w:val="auto"/>
        </w:rPr>
      </w:pPr>
    </w:p>
    <w:p w:rsidR="00BB16F7" w:rsidRPr="00412CFA" w:rsidRDefault="00BB16F7"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2.1 Организационно-правовая и экономическая характеристика ООО «Конди»</w:t>
      </w:r>
    </w:p>
    <w:p w:rsidR="00BB16F7" w:rsidRPr="00412CFA" w:rsidRDefault="00BB16F7" w:rsidP="00412CFA">
      <w:pPr>
        <w:widowControl w:val="0"/>
        <w:shd w:val="clear" w:color="auto" w:fill="FFFFFF"/>
        <w:autoSpaceDE w:val="0"/>
        <w:autoSpaceDN w:val="0"/>
        <w:adjustRightInd w:val="0"/>
        <w:spacing w:line="360" w:lineRule="auto"/>
        <w:ind w:firstLine="709"/>
        <w:jc w:val="both"/>
        <w:rPr>
          <w:color w:val="auto"/>
        </w:rPr>
      </w:pP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Общество с ограниченной ответственностью «</w:t>
      </w:r>
      <w:r w:rsidRPr="00412CFA">
        <w:rPr>
          <w:color w:val="auto"/>
        </w:rPr>
        <w:t>Конди</w:t>
      </w:r>
      <w:r w:rsidRPr="00412CFA">
        <w:rPr>
          <w:bCs/>
          <w:color w:val="auto"/>
        </w:rPr>
        <w:t xml:space="preserve">» </w:t>
      </w:r>
      <w:r w:rsidRPr="00412CFA">
        <w:rPr>
          <w:color w:val="auto"/>
        </w:rPr>
        <w:t>создано по решению единственного Участника Общества 1 февраля 2000 года, в соответствии с Гражданским кодексом РФ и Федеральным законом РФ «Об обществах с ограниченной ответственностью», с целью ведения предпринимательской деятельности и получения прибыли. ООО «Конди» является юридическим лицом, действует на основании Устава и закона РФ «Об обществах с ограниченной ответственностью» и в соответствии с Гражданским Кодексом Российской Федерации.</w:t>
      </w:r>
    </w:p>
    <w:p w:rsidR="00B9600E" w:rsidRPr="00412CFA" w:rsidRDefault="00B9600E" w:rsidP="00412CFA">
      <w:pPr>
        <w:widowControl w:val="0"/>
        <w:shd w:val="clear" w:color="auto" w:fill="FFFFFF"/>
        <w:autoSpaceDE w:val="0"/>
        <w:autoSpaceDN w:val="0"/>
        <w:adjustRightInd w:val="0"/>
        <w:spacing w:line="360" w:lineRule="auto"/>
        <w:ind w:firstLine="709"/>
        <w:jc w:val="both"/>
        <w:rPr>
          <w:bCs/>
          <w:color w:val="auto"/>
        </w:rPr>
      </w:pPr>
      <w:r w:rsidRPr="00412CFA">
        <w:rPr>
          <w:color w:val="auto"/>
        </w:rPr>
        <w:t>Участник</w:t>
      </w:r>
      <w:r w:rsidR="00C40CF7" w:rsidRPr="00412CFA">
        <w:rPr>
          <w:color w:val="auto"/>
        </w:rPr>
        <w:t>а</w:t>
      </w:r>
      <w:r w:rsidRPr="00412CFA">
        <w:rPr>
          <w:color w:val="auto"/>
        </w:rPr>
        <w:t>м</w:t>
      </w:r>
      <w:r w:rsidR="00C40CF7" w:rsidRPr="00412CFA">
        <w:rPr>
          <w:color w:val="auto"/>
        </w:rPr>
        <w:t>и</w:t>
      </w:r>
      <w:r w:rsidRPr="00412CFA">
        <w:rPr>
          <w:color w:val="auto"/>
        </w:rPr>
        <w:t xml:space="preserve"> Общества явля</w:t>
      </w:r>
      <w:r w:rsidR="00C40CF7" w:rsidRPr="00412CFA">
        <w:rPr>
          <w:color w:val="auto"/>
        </w:rPr>
        <w:t>ю</w:t>
      </w:r>
      <w:r w:rsidRPr="00412CFA">
        <w:rPr>
          <w:color w:val="auto"/>
        </w:rPr>
        <w:t>тся гражда</w:t>
      </w:r>
      <w:r w:rsidR="00C40CF7" w:rsidRPr="00412CFA">
        <w:rPr>
          <w:color w:val="auto"/>
        </w:rPr>
        <w:t>не Российской Федерации</w:t>
      </w:r>
      <w:r w:rsidRPr="00412CFA">
        <w:rPr>
          <w:bCs/>
          <w:color w:val="auto"/>
        </w:rPr>
        <w:t>.</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Полное фирменное наименование — </w:t>
      </w:r>
      <w:r w:rsidRPr="00412CFA">
        <w:rPr>
          <w:bCs/>
          <w:color w:val="auto"/>
        </w:rPr>
        <w:t>Общество с ограниченной ответственностью «</w:t>
      </w:r>
      <w:r w:rsidR="00C40CF7" w:rsidRPr="00412CFA">
        <w:rPr>
          <w:color w:val="auto"/>
        </w:rPr>
        <w:t>Конди</w:t>
      </w:r>
      <w:r w:rsidRPr="00412CFA">
        <w:rPr>
          <w:bCs/>
          <w:color w:val="auto"/>
        </w:rPr>
        <w:t xml:space="preserve">». </w:t>
      </w:r>
      <w:r w:rsidRPr="00412CFA">
        <w:rPr>
          <w:color w:val="auto"/>
        </w:rPr>
        <w:t xml:space="preserve">Сокращенное наименование - </w:t>
      </w:r>
      <w:r w:rsidRPr="00412CFA">
        <w:rPr>
          <w:bCs/>
          <w:color w:val="auto"/>
        </w:rPr>
        <w:t>ООО «</w:t>
      </w:r>
      <w:r w:rsidR="00C40CF7" w:rsidRPr="00412CFA">
        <w:rPr>
          <w:color w:val="auto"/>
        </w:rPr>
        <w:t>Конди</w:t>
      </w:r>
      <w:r w:rsidRPr="00412CFA">
        <w:rPr>
          <w:bCs/>
          <w:color w:val="auto"/>
        </w:rPr>
        <w:t>».</w:t>
      </w:r>
    </w:p>
    <w:p w:rsidR="00C977EA"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ООО «</w:t>
      </w:r>
      <w:r w:rsidR="00C40CF7" w:rsidRPr="00412CFA">
        <w:rPr>
          <w:color w:val="auto"/>
        </w:rPr>
        <w:t>Конди</w:t>
      </w:r>
      <w:r w:rsidRPr="00412CFA">
        <w:rPr>
          <w:bCs/>
          <w:color w:val="auto"/>
        </w:rPr>
        <w:t xml:space="preserve">» зарегестрировано постановлением Администрации </w:t>
      </w:r>
      <w:r w:rsidR="00C40CF7" w:rsidRPr="00412CFA">
        <w:rPr>
          <w:bCs/>
          <w:color w:val="auto"/>
        </w:rPr>
        <w:t>г. Брянска</w:t>
      </w:r>
      <w:r w:rsidRPr="00412CFA">
        <w:rPr>
          <w:bCs/>
          <w:color w:val="auto"/>
        </w:rPr>
        <w:t xml:space="preserve"> № </w:t>
      </w:r>
      <w:r w:rsidR="00C40CF7" w:rsidRPr="00412CFA">
        <w:rPr>
          <w:bCs/>
          <w:color w:val="auto"/>
        </w:rPr>
        <w:t>3987</w:t>
      </w:r>
      <w:r w:rsidRPr="00412CFA">
        <w:rPr>
          <w:bCs/>
          <w:color w:val="auto"/>
        </w:rPr>
        <w:t xml:space="preserve"> </w:t>
      </w:r>
      <w:r w:rsidR="00C40CF7" w:rsidRPr="00412CFA">
        <w:rPr>
          <w:bCs/>
          <w:color w:val="auto"/>
        </w:rPr>
        <w:t>25 февраля</w:t>
      </w:r>
      <w:r w:rsidRPr="00412CFA">
        <w:rPr>
          <w:bCs/>
          <w:color w:val="auto"/>
        </w:rPr>
        <w:t xml:space="preserve"> </w:t>
      </w:r>
      <w:smartTag w:uri="urn:schemas-microsoft-com:office:smarttags" w:element="metricconverter">
        <w:smartTagPr>
          <w:attr w:name="ProductID" w:val="2000 г"/>
        </w:smartTagPr>
        <w:r w:rsidRPr="00412CFA">
          <w:rPr>
            <w:bCs/>
            <w:color w:val="auto"/>
          </w:rPr>
          <w:t>200</w:t>
        </w:r>
        <w:r w:rsidR="00C40CF7" w:rsidRPr="00412CFA">
          <w:rPr>
            <w:bCs/>
            <w:color w:val="auto"/>
          </w:rPr>
          <w:t>0</w:t>
        </w:r>
        <w:r w:rsidRPr="00412CFA">
          <w:rPr>
            <w:bCs/>
            <w:color w:val="auto"/>
          </w:rPr>
          <w:t xml:space="preserve"> г</w:t>
        </w:r>
      </w:smartTag>
      <w:r w:rsidRPr="00412CFA">
        <w:rPr>
          <w:bCs/>
          <w:color w:val="auto"/>
        </w:rPr>
        <w:t xml:space="preserve">. и расположено по адресу </w:t>
      </w:r>
      <w:r w:rsidR="00C40CF7" w:rsidRPr="00412CFA">
        <w:rPr>
          <w:bCs/>
          <w:color w:val="auto"/>
        </w:rPr>
        <w:t>г. Брянск, пр. московский, 7</w:t>
      </w:r>
      <w:r w:rsidRPr="00412CFA">
        <w:rPr>
          <w:bCs/>
          <w:color w:val="auto"/>
        </w:rPr>
        <w:t>.</w:t>
      </w:r>
      <w:r w:rsidR="00367649" w:rsidRPr="00412CFA">
        <w:rPr>
          <w:bCs/>
          <w:color w:val="auto"/>
        </w:rPr>
        <w:t xml:space="preserve"> </w:t>
      </w:r>
      <w:r w:rsidRPr="00412CFA">
        <w:rPr>
          <w:color w:val="auto"/>
        </w:rPr>
        <w:t xml:space="preserve">Уставный капитал </w:t>
      </w:r>
      <w:r w:rsidRPr="00412CFA">
        <w:rPr>
          <w:bCs/>
          <w:color w:val="auto"/>
        </w:rPr>
        <w:t>ООО «</w:t>
      </w:r>
      <w:r w:rsidR="00C40CF7" w:rsidRPr="00412CFA">
        <w:rPr>
          <w:color w:val="auto"/>
        </w:rPr>
        <w:t>Конди</w:t>
      </w:r>
      <w:r w:rsidRPr="00412CFA">
        <w:rPr>
          <w:bCs/>
          <w:color w:val="auto"/>
        </w:rPr>
        <w:t>»</w:t>
      </w:r>
      <w:r w:rsidRPr="00412CFA">
        <w:rPr>
          <w:color w:val="auto"/>
        </w:rPr>
        <w:t xml:space="preserve"> полностью состоит из доли учредител</w:t>
      </w:r>
      <w:r w:rsidR="00C40CF7" w:rsidRPr="00412CFA">
        <w:rPr>
          <w:color w:val="auto"/>
        </w:rPr>
        <w:t>ей – физических лиц.</w:t>
      </w:r>
      <w:r w:rsidRPr="00412CFA">
        <w:rPr>
          <w:color w:val="auto"/>
        </w:rPr>
        <w:t xml:space="preserve"> Учредител</w:t>
      </w:r>
      <w:r w:rsidR="00C40CF7" w:rsidRPr="00412CFA">
        <w:rPr>
          <w:color w:val="auto"/>
        </w:rPr>
        <w:t>и</w:t>
      </w:r>
      <w:r w:rsidRPr="00412CFA">
        <w:rPr>
          <w:color w:val="auto"/>
        </w:rPr>
        <w:t xml:space="preserve"> не отвеча</w:t>
      </w:r>
      <w:r w:rsidR="00C40CF7" w:rsidRPr="00412CFA">
        <w:rPr>
          <w:color w:val="auto"/>
        </w:rPr>
        <w:t>ю</w:t>
      </w:r>
      <w:r w:rsidRPr="00412CFA">
        <w:rPr>
          <w:color w:val="auto"/>
        </w:rPr>
        <w:t>т по обязательствам общества и нес</w:t>
      </w:r>
      <w:r w:rsidR="00C40CF7" w:rsidRPr="00412CFA">
        <w:rPr>
          <w:color w:val="auto"/>
        </w:rPr>
        <w:t>у</w:t>
      </w:r>
      <w:r w:rsidRPr="00412CFA">
        <w:rPr>
          <w:color w:val="auto"/>
        </w:rPr>
        <w:t xml:space="preserve">т риск убытков, связанных с деятельностью </w:t>
      </w:r>
      <w:r w:rsidRPr="00412CFA">
        <w:rPr>
          <w:bCs/>
          <w:color w:val="auto"/>
        </w:rPr>
        <w:t>ООО «</w:t>
      </w:r>
      <w:r w:rsidR="00C40CF7" w:rsidRPr="00412CFA">
        <w:rPr>
          <w:color w:val="auto"/>
        </w:rPr>
        <w:t>Конди</w:t>
      </w:r>
      <w:r w:rsidRPr="00412CFA">
        <w:rPr>
          <w:bCs/>
          <w:color w:val="auto"/>
        </w:rPr>
        <w:t>»</w:t>
      </w:r>
      <w:r w:rsidRPr="00412CFA">
        <w:rPr>
          <w:color w:val="auto"/>
        </w:rPr>
        <w:t>, в пределах стоимости внесенного им вклада.</w:t>
      </w:r>
    </w:p>
    <w:p w:rsidR="00C977EA"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ООО «</w:t>
      </w:r>
      <w:r w:rsidR="00C40CF7" w:rsidRPr="00412CFA">
        <w:rPr>
          <w:color w:val="auto"/>
        </w:rPr>
        <w:t>Конди</w:t>
      </w:r>
      <w:r w:rsidRPr="00412CFA">
        <w:rPr>
          <w:bCs/>
          <w:color w:val="auto"/>
        </w:rPr>
        <w:t>»</w:t>
      </w:r>
      <w:r w:rsidRPr="00412CFA">
        <w:rPr>
          <w:color w:val="auto"/>
        </w:rPr>
        <w:t xml:space="preserve"> имеет в собственности обособленное имущество, учитываемое на его самостоятельном балансе, а также может от своего имени приобретать и осуществлять имущественные и неимущественные права, нести обязанности, быть истцом и ответчиком в суде.</w:t>
      </w:r>
    </w:p>
    <w:p w:rsidR="00C977EA"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Высшим органом </w:t>
      </w:r>
      <w:r w:rsidRPr="00412CFA">
        <w:rPr>
          <w:bCs/>
          <w:color w:val="auto"/>
        </w:rPr>
        <w:t>ООО «</w:t>
      </w:r>
      <w:r w:rsidR="00C40CF7" w:rsidRPr="00412CFA">
        <w:rPr>
          <w:color w:val="auto"/>
        </w:rPr>
        <w:t>Конди</w:t>
      </w:r>
      <w:r w:rsidRPr="00412CFA">
        <w:rPr>
          <w:bCs/>
          <w:color w:val="auto"/>
        </w:rPr>
        <w:t>»</w:t>
      </w:r>
      <w:r w:rsidRPr="00412CFA">
        <w:rPr>
          <w:color w:val="auto"/>
        </w:rPr>
        <w:t xml:space="preserve"> является его единственный участник – учредитель.</w:t>
      </w:r>
      <w:r w:rsidR="00367649" w:rsidRPr="00412CFA">
        <w:rPr>
          <w:color w:val="auto"/>
        </w:rPr>
        <w:t xml:space="preserve"> </w:t>
      </w:r>
      <w:r w:rsidRPr="00412CFA">
        <w:rPr>
          <w:bCs/>
          <w:color w:val="auto"/>
        </w:rPr>
        <w:t>ООО «</w:t>
      </w:r>
      <w:r w:rsidR="00C40CF7" w:rsidRPr="00412CFA">
        <w:rPr>
          <w:color w:val="auto"/>
        </w:rPr>
        <w:t>Конди</w:t>
      </w:r>
      <w:r w:rsidRPr="00412CFA">
        <w:rPr>
          <w:bCs/>
          <w:color w:val="auto"/>
        </w:rPr>
        <w:t>»</w:t>
      </w:r>
      <w:r w:rsidRPr="00412CFA">
        <w:rPr>
          <w:color w:val="auto"/>
        </w:rPr>
        <w:t xml:space="preserve"> осуществляет свою деятельность в соответствии с действующим законодательством РФ, ФЗ «Об обществах с ограниченной ответственностью», Уставом общества.</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Целью деятельности предприятия является извлечение прибыли. </w:t>
      </w:r>
      <w:r w:rsidRPr="00412CFA">
        <w:rPr>
          <w:bCs/>
          <w:color w:val="auto"/>
        </w:rPr>
        <w:t>ООО «</w:t>
      </w:r>
      <w:r w:rsidR="00C40CF7" w:rsidRPr="00412CFA">
        <w:rPr>
          <w:color w:val="auto"/>
        </w:rPr>
        <w:t>Конди</w:t>
      </w:r>
      <w:r w:rsidRPr="00412CFA">
        <w:rPr>
          <w:bCs/>
          <w:color w:val="auto"/>
        </w:rPr>
        <w:t>»</w:t>
      </w:r>
      <w:r w:rsidRPr="00412CFA">
        <w:rPr>
          <w:color w:val="auto"/>
        </w:rPr>
        <w:t xml:space="preserve"> для достижения уставных целей осуществляет следующие виды деятельности:</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оказание коммерческих, посреднических услуг для юридических и физических лиц;</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заготовка, хранение, переработка и изготовление изделий из древесины;</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производство пиломатериалов и столярных изделий;</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осуществление мероприятий по восстановлению лесного фонда;</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ведение торгово-закупочной деятельности;</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розничная и оптовая торговля;</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производство и реализация продукции производственно-технического назначения;</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разработка, производство и реализация научно-технической продукции;</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разработка, изготовление и реализация технологического оборудования и технологий;</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рекламная деятельность, организация аукционов, выставок;</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организация общественного питания и ресторанного обслуживания;</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изготовление строительных материалов и конструкций;</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оказание бытовых, транс</w:t>
      </w:r>
      <w:r w:rsidR="004B1112" w:rsidRPr="00412CFA">
        <w:rPr>
          <w:color w:val="auto"/>
        </w:rPr>
        <w:t>портных, складских и иных услуг.</w:t>
      </w:r>
    </w:p>
    <w:p w:rsidR="00367649"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Предметом деятельности исследуемого предприятия являются любые виды деятельности, не противоречащие целям деятельности общества и не запрещенные действующим законодательством РФ, в т.ч. осуществлении деятельности: в сфере материального производства и внепроизводственной сфере. </w:t>
      </w:r>
      <w:r w:rsidRPr="00412CFA">
        <w:rPr>
          <w:bCs/>
          <w:color w:val="auto"/>
        </w:rPr>
        <w:t>ООО «</w:t>
      </w:r>
      <w:r w:rsidR="00802290" w:rsidRPr="00412CFA">
        <w:rPr>
          <w:color w:val="auto"/>
        </w:rPr>
        <w:t>Конди</w:t>
      </w:r>
      <w:r w:rsidRPr="00412CFA">
        <w:rPr>
          <w:bCs/>
          <w:color w:val="auto"/>
        </w:rPr>
        <w:t>»</w:t>
      </w:r>
      <w:r w:rsidRPr="00412CFA">
        <w:rPr>
          <w:color w:val="auto"/>
        </w:rPr>
        <w:t xml:space="preserve"> имеет круглую печать, содержащую его полное фирменное наименование на русском языке и указание на место нахождения общества. Для осуществления текущей деятельности предприятием открыт расчетный счет </w:t>
      </w:r>
      <w:r w:rsidR="00603395" w:rsidRPr="00412CFA">
        <w:rPr>
          <w:color w:val="auto"/>
        </w:rPr>
        <w:t xml:space="preserve">№ 40702810008010108298 </w:t>
      </w:r>
      <w:r w:rsidRPr="00412CFA">
        <w:rPr>
          <w:color w:val="auto"/>
        </w:rPr>
        <w:t xml:space="preserve">в </w:t>
      </w:r>
      <w:r w:rsidR="00603395" w:rsidRPr="00412CFA">
        <w:rPr>
          <w:color w:val="auto"/>
        </w:rPr>
        <w:t>Брянском ОСБ №8605</w:t>
      </w:r>
      <w:r w:rsidRPr="00412CFA">
        <w:rPr>
          <w:color w:val="auto"/>
        </w:rPr>
        <w:t>.</w:t>
      </w:r>
    </w:p>
    <w:p w:rsidR="00603395"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Как юридическое лицо, </w:t>
      </w:r>
      <w:r w:rsidRPr="00412CFA">
        <w:rPr>
          <w:bCs/>
          <w:color w:val="auto"/>
        </w:rPr>
        <w:t>ООО «</w:t>
      </w:r>
      <w:r w:rsidR="00603395" w:rsidRPr="00412CFA">
        <w:rPr>
          <w:color w:val="auto"/>
        </w:rPr>
        <w:t>Конди</w:t>
      </w:r>
      <w:r w:rsidRPr="00412CFA">
        <w:rPr>
          <w:bCs/>
          <w:color w:val="auto"/>
        </w:rPr>
        <w:t>»</w:t>
      </w:r>
      <w:r w:rsidRPr="00412CFA">
        <w:rPr>
          <w:color w:val="auto"/>
        </w:rPr>
        <w:t xml:space="preserve"> зарегистрировано в ИМНС </w:t>
      </w:r>
      <w:r w:rsidR="00603395" w:rsidRPr="00412CFA">
        <w:rPr>
          <w:color w:val="auto"/>
        </w:rPr>
        <w:t xml:space="preserve">Фокинского </w:t>
      </w:r>
      <w:r w:rsidRPr="00412CFA">
        <w:rPr>
          <w:color w:val="auto"/>
        </w:rPr>
        <w:t xml:space="preserve">района </w:t>
      </w:r>
      <w:r w:rsidR="00603395" w:rsidRPr="00412CFA">
        <w:rPr>
          <w:color w:val="auto"/>
        </w:rPr>
        <w:t>г. Брянска</w:t>
      </w:r>
      <w:r w:rsidRPr="00412CFA">
        <w:rPr>
          <w:color w:val="auto"/>
        </w:rPr>
        <w:t xml:space="preserve"> ИНН </w:t>
      </w:r>
      <w:r w:rsidR="00603395" w:rsidRPr="00412CFA">
        <w:rPr>
          <w:color w:val="auto"/>
        </w:rPr>
        <w:t>3235013300</w:t>
      </w:r>
      <w:r w:rsidRPr="00412CFA">
        <w:rPr>
          <w:color w:val="auto"/>
        </w:rPr>
        <w:t>.</w:t>
      </w:r>
    </w:p>
    <w:p w:rsidR="00367649"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Предприятию ООО «</w:t>
      </w:r>
      <w:r w:rsidR="00603395" w:rsidRPr="00412CFA">
        <w:rPr>
          <w:color w:val="auto"/>
        </w:rPr>
        <w:t>Конди</w:t>
      </w:r>
      <w:r w:rsidRPr="00412CFA">
        <w:rPr>
          <w:color w:val="auto"/>
        </w:rPr>
        <w:t>» принадлежат: камазы – 6 шт.; погрузочная установка; транспортные камазы – 3 шт; трактор «Беларусь»; автомобили «УАЗ» - 3 шт.; автомобиль «Лада-7».</w:t>
      </w:r>
    </w:p>
    <w:p w:rsidR="00B9600E" w:rsidRPr="00412CFA" w:rsidRDefault="00B9600E"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ООО «</w:t>
      </w:r>
      <w:r w:rsidR="00603395" w:rsidRPr="00412CFA">
        <w:rPr>
          <w:color w:val="auto"/>
        </w:rPr>
        <w:t>Конди</w:t>
      </w:r>
      <w:r w:rsidRPr="00412CFA">
        <w:rPr>
          <w:color w:val="auto"/>
        </w:rPr>
        <w:t xml:space="preserve">» располагается на территории площадью </w:t>
      </w:r>
      <w:smartTag w:uri="urn:schemas-microsoft-com:office:smarttags" w:element="metricconverter">
        <w:smartTagPr>
          <w:attr w:name="ProductID" w:val="2 га"/>
        </w:smartTagPr>
        <w:r w:rsidRPr="00412CFA">
          <w:rPr>
            <w:color w:val="auto"/>
          </w:rPr>
          <w:t>2 га</w:t>
        </w:r>
      </w:smartTag>
      <w:r w:rsidRPr="00412CFA">
        <w:rPr>
          <w:color w:val="auto"/>
        </w:rPr>
        <w:t xml:space="preserve">., на ней расположены: офисное здание, гаражи, котельная, столярный цех и другие цеха. Также предприятием в аренду взято </w:t>
      </w:r>
      <w:r w:rsidR="00603395" w:rsidRPr="00412CFA">
        <w:rPr>
          <w:color w:val="auto"/>
        </w:rPr>
        <w:t xml:space="preserve">белобережское </w:t>
      </w:r>
      <w:r w:rsidRPr="00412CFA">
        <w:rPr>
          <w:color w:val="auto"/>
        </w:rPr>
        <w:t>лесничество.</w:t>
      </w:r>
    </w:p>
    <w:p w:rsidR="00C977EA" w:rsidRPr="00412CFA" w:rsidRDefault="00BB16F7" w:rsidP="00412CFA">
      <w:pPr>
        <w:pStyle w:val="aa"/>
        <w:widowControl w:val="0"/>
        <w:spacing w:after="0" w:line="360" w:lineRule="auto"/>
        <w:ind w:left="0" w:firstLine="709"/>
        <w:jc w:val="both"/>
        <w:rPr>
          <w:sz w:val="28"/>
          <w:szCs w:val="28"/>
        </w:rPr>
      </w:pPr>
      <w:r w:rsidRPr="00412CFA">
        <w:rPr>
          <w:sz w:val="28"/>
          <w:szCs w:val="28"/>
        </w:rPr>
        <w:t>Для комплексной оценки эффективности хозяйственной деятельности предприятия целесообразно использовать в рамках схемы: Ресурсы - Затраты - Результаты.</w:t>
      </w:r>
    </w:p>
    <w:p w:rsidR="00BB16F7" w:rsidRPr="00412CFA" w:rsidRDefault="00BB16F7" w:rsidP="00412CFA">
      <w:pPr>
        <w:pStyle w:val="aa"/>
        <w:widowControl w:val="0"/>
        <w:spacing w:after="0" w:line="360" w:lineRule="auto"/>
        <w:ind w:left="0" w:firstLine="709"/>
        <w:jc w:val="both"/>
        <w:rPr>
          <w:sz w:val="28"/>
          <w:szCs w:val="28"/>
        </w:rPr>
      </w:pPr>
      <w:r w:rsidRPr="00412CFA">
        <w:rPr>
          <w:sz w:val="28"/>
          <w:szCs w:val="28"/>
        </w:rPr>
        <w:t xml:space="preserve">Используя балансовые данные </w:t>
      </w:r>
      <w:r w:rsidRPr="00412CFA">
        <w:rPr>
          <w:sz w:val="28"/>
        </w:rPr>
        <w:t>ООО «Конди»</w:t>
      </w:r>
      <w:r w:rsidRPr="00412CFA">
        <w:rPr>
          <w:sz w:val="28"/>
          <w:szCs w:val="28"/>
        </w:rPr>
        <w:t xml:space="preserve"> за 200</w:t>
      </w:r>
      <w:r w:rsidR="004B1112" w:rsidRPr="00412CFA">
        <w:rPr>
          <w:sz w:val="28"/>
          <w:szCs w:val="28"/>
        </w:rPr>
        <w:t>6</w:t>
      </w:r>
      <w:r w:rsidRPr="00412CFA">
        <w:rPr>
          <w:sz w:val="28"/>
          <w:szCs w:val="28"/>
        </w:rPr>
        <w:t>-200</w:t>
      </w:r>
      <w:r w:rsidR="004B1112" w:rsidRPr="00412CFA">
        <w:rPr>
          <w:sz w:val="28"/>
          <w:szCs w:val="28"/>
        </w:rPr>
        <w:t>8</w:t>
      </w:r>
      <w:r w:rsidRPr="00412CFA">
        <w:rPr>
          <w:sz w:val="28"/>
          <w:szCs w:val="28"/>
        </w:rPr>
        <w:t xml:space="preserve"> гг., можно рассчитать основные показатели деятельности предприятия. Основные показатели деятельности предприятия за анализируемый период изменились следующим образом - таблица </w:t>
      </w:r>
      <w:r w:rsidR="00C977EA" w:rsidRPr="00412CFA">
        <w:rPr>
          <w:sz w:val="28"/>
          <w:szCs w:val="28"/>
        </w:rPr>
        <w:t>4</w:t>
      </w:r>
      <w:r w:rsidRPr="00412CFA">
        <w:rPr>
          <w:sz w:val="28"/>
          <w:szCs w:val="28"/>
        </w:rPr>
        <w:t>.</w:t>
      </w:r>
    </w:p>
    <w:p w:rsidR="005C2D7D" w:rsidRPr="00412CFA" w:rsidRDefault="005C2D7D" w:rsidP="00412CFA">
      <w:pPr>
        <w:pStyle w:val="aa"/>
        <w:widowControl w:val="0"/>
        <w:spacing w:after="0" w:line="360" w:lineRule="auto"/>
        <w:ind w:left="0" w:firstLine="709"/>
        <w:jc w:val="both"/>
        <w:rPr>
          <w:sz w:val="28"/>
          <w:szCs w:val="28"/>
        </w:rPr>
      </w:pPr>
      <w:r w:rsidRPr="00412CFA">
        <w:rPr>
          <w:sz w:val="28"/>
          <w:szCs w:val="28"/>
        </w:rPr>
        <w:t xml:space="preserve">Можно сделать вывод, что в целом предприятие «Конди» работало в течение 2006-2008 гг. периода достаточно эффективно, хотя интегральный показатель эффективной и хозяйственной деятельности на конец </w:t>
      </w:r>
      <w:smartTag w:uri="urn:schemas-microsoft-com:office:smarttags" w:element="metricconverter">
        <w:smartTagPr>
          <w:attr w:name="ProductID" w:val="2008 г"/>
        </w:smartTagPr>
        <w:r w:rsidRPr="00412CFA">
          <w:rPr>
            <w:sz w:val="28"/>
            <w:szCs w:val="28"/>
          </w:rPr>
          <w:t>2008 г</w:t>
        </w:r>
      </w:smartTag>
      <w:r w:rsidRPr="00412CFA">
        <w:rPr>
          <w:sz w:val="28"/>
          <w:szCs w:val="28"/>
        </w:rPr>
        <w:t xml:space="preserve">. по сравнению с концом </w:t>
      </w:r>
      <w:smartTag w:uri="urn:schemas-microsoft-com:office:smarttags" w:element="metricconverter">
        <w:smartTagPr>
          <w:attr w:name="ProductID" w:val="2006 г"/>
        </w:smartTagPr>
        <w:r w:rsidRPr="00412CFA">
          <w:rPr>
            <w:sz w:val="28"/>
            <w:szCs w:val="28"/>
          </w:rPr>
          <w:t>2006 г</w:t>
        </w:r>
      </w:smartTag>
      <w:r w:rsidRPr="00412CFA">
        <w:rPr>
          <w:sz w:val="28"/>
          <w:szCs w:val="28"/>
        </w:rPr>
        <w:t xml:space="preserve">. уменьшился с 9,098 до 4,649 или почти в два раза. Также за период </w:t>
      </w:r>
      <w:smartTag w:uri="urn:schemas-microsoft-com:office:smarttags" w:element="metricconverter">
        <w:smartTagPr>
          <w:attr w:name="ProductID" w:val="2008 г"/>
        </w:smartTagPr>
        <w:r w:rsidRPr="00412CFA">
          <w:rPr>
            <w:sz w:val="28"/>
            <w:szCs w:val="28"/>
          </w:rPr>
          <w:t>2008 г</w:t>
        </w:r>
      </w:smartTag>
      <w:r w:rsidRPr="00412CFA">
        <w:rPr>
          <w:sz w:val="28"/>
          <w:szCs w:val="28"/>
        </w:rPr>
        <w:t>. резко снизились показатели эффективности использования торгового потенциала и эффективности трудовой деятельности.</w:t>
      </w:r>
      <w:r w:rsidR="006F4961" w:rsidRPr="00412CFA">
        <w:rPr>
          <w:sz w:val="28"/>
          <w:szCs w:val="28"/>
        </w:rPr>
        <w:t xml:space="preserve"> </w:t>
      </w:r>
      <w:r w:rsidRPr="00412CFA">
        <w:rPr>
          <w:sz w:val="28"/>
          <w:szCs w:val="28"/>
        </w:rPr>
        <w:t xml:space="preserve">Такой рост показателей объясняется тем, что в </w:t>
      </w:r>
      <w:smartTag w:uri="urn:schemas-microsoft-com:office:smarttags" w:element="metricconverter">
        <w:smartTagPr>
          <w:attr w:name="ProductID" w:val="2008 г"/>
        </w:smartTagPr>
        <w:r w:rsidRPr="00412CFA">
          <w:rPr>
            <w:sz w:val="28"/>
            <w:szCs w:val="28"/>
          </w:rPr>
          <w:t>2008 г</w:t>
        </w:r>
      </w:smartTag>
      <w:r w:rsidRPr="00412CFA">
        <w:rPr>
          <w:sz w:val="28"/>
          <w:szCs w:val="28"/>
        </w:rPr>
        <w:t>. темп роста издержек обращения превысил темп роста выручки, что способствовало снижению получаемой прибыли, кроме того уменьшилась задолженность предприятия перед персоналом.</w:t>
      </w:r>
    </w:p>
    <w:p w:rsidR="00367649" w:rsidRPr="00412CFA" w:rsidRDefault="005C2D7D" w:rsidP="00412CFA">
      <w:pPr>
        <w:pStyle w:val="aa"/>
        <w:widowControl w:val="0"/>
        <w:spacing w:after="0" w:line="360" w:lineRule="auto"/>
        <w:ind w:left="0" w:firstLine="709"/>
        <w:jc w:val="both"/>
        <w:rPr>
          <w:sz w:val="28"/>
          <w:szCs w:val="28"/>
        </w:rPr>
      </w:pPr>
      <w:r w:rsidRPr="00412CFA">
        <w:rPr>
          <w:sz w:val="28"/>
          <w:szCs w:val="28"/>
        </w:rPr>
        <w:t xml:space="preserve">В </w:t>
      </w:r>
      <w:smartTag w:uri="urn:schemas-microsoft-com:office:smarttags" w:element="metricconverter">
        <w:smartTagPr>
          <w:attr w:name="ProductID" w:val="2008 г"/>
        </w:smartTagPr>
        <w:r w:rsidRPr="00412CFA">
          <w:rPr>
            <w:sz w:val="28"/>
            <w:szCs w:val="28"/>
          </w:rPr>
          <w:t>2008 г</w:t>
        </w:r>
      </w:smartTag>
      <w:r w:rsidRPr="00412CFA">
        <w:rPr>
          <w:sz w:val="28"/>
          <w:szCs w:val="28"/>
        </w:rPr>
        <w:t xml:space="preserve">. предприятие получило прибыль, но рост издержек обращения привел к росту показателя затратоотдачи. Отрицательной тенденцией является замедление оборачиваемости оборотных средств на 30% в исследуемом периоде. В качестве негативных моментов можно также назвать снижение выручки на 23% в течение </w:t>
      </w:r>
      <w:smartTag w:uri="urn:schemas-microsoft-com:office:smarttags" w:element="metricconverter">
        <w:smartTagPr>
          <w:attr w:name="ProductID" w:val="2008 г"/>
        </w:smartTagPr>
        <w:r w:rsidRPr="00412CFA">
          <w:rPr>
            <w:sz w:val="28"/>
            <w:szCs w:val="28"/>
          </w:rPr>
          <w:t>2008 г</w:t>
        </w:r>
      </w:smartTag>
      <w:r w:rsidRPr="00412CFA">
        <w:rPr>
          <w:sz w:val="28"/>
          <w:szCs w:val="28"/>
        </w:rPr>
        <w:t>. и валовой прибыли на 60% за этот же период.</w:t>
      </w:r>
      <w:r w:rsidR="00367649" w:rsidRPr="00412CFA">
        <w:rPr>
          <w:sz w:val="28"/>
          <w:szCs w:val="28"/>
        </w:rPr>
        <w:t xml:space="preserve"> Стоит отметить, что за последние 5 лет предприятие в </w:t>
      </w:r>
      <w:smartTag w:uri="urn:schemas-microsoft-com:office:smarttags" w:element="metricconverter">
        <w:smartTagPr>
          <w:attr w:name="ProductID" w:val="2007 г"/>
        </w:smartTagPr>
        <w:r w:rsidR="00367649" w:rsidRPr="00412CFA">
          <w:rPr>
            <w:sz w:val="28"/>
            <w:szCs w:val="28"/>
          </w:rPr>
          <w:t>2007 г</w:t>
        </w:r>
      </w:smartTag>
      <w:r w:rsidR="00367649" w:rsidRPr="00412CFA">
        <w:rPr>
          <w:sz w:val="28"/>
          <w:szCs w:val="28"/>
        </w:rPr>
        <w:t xml:space="preserve">. получило самую большую чистую прибыль, как следствие этого, работникам предприятия в конце </w:t>
      </w:r>
      <w:smartTag w:uri="urn:schemas-microsoft-com:office:smarttags" w:element="metricconverter">
        <w:smartTagPr>
          <w:attr w:name="ProductID" w:val="2007 г"/>
        </w:smartTagPr>
        <w:r w:rsidR="00367649" w:rsidRPr="00412CFA">
          <w:rPr>
            <w:sz w:val="28"/>
            <w:szCs w:val="28"/>
          </w:rPr>
          <w:t>2007 г</w:t>
        </w:r>
      </w:smartTag>
      <w:r w:rsidR="00367649" w:rsidRPr="00412CFA">
        <w:rPr>
          <w:sz w:val="28"/>
          <w:szCs w:val="28"/>
        </w:rPr>
        <w:t>. были произведены премиальные выплаты в соответствии с положением о премировании в зависимости от стажа работы.</w:t>
      </w:r>
    </w:p>
    <w:p w:rsidR="00BB16F7" w:rsidRPr="00412CFA" w:rsidRDefault="00BB16F7" w:rsidP="00412CFA">
      <w:pPr>
        <w:widowControl w:val="0"/>
        <w:shd w:val="clear" w:color="auto" w:fill="FFFFFF"/>
        <w:autoSpaceDE w:val="0"/>
        <w:autoSpaceDN w:val="0"/>
        <w:adjustRightInd w:val="0"/>
        <w:spacing w:line="360" w:lineRule="auto"/>
        <w:ind w:firstLine="709"/>
        <w:jc w:val="both"/>
        <w:rPr>
          <w:color w:val="auto"/>
          <w:szCs w:val="24"/>
        </w:rPr>
      </w:pPr>
    </w:p>
    <w:p w:rsidR="00BB16F7" w:rsidRPr="00412CFA" w:rsidRDefault="00BB16F7" w:rsidP="00412CFA">
      <w:pPr>
        <w:pStyle w:val="aa"/>
        <w:widowControl w:val="0"/>
        <w:spacing w:after="0" w:line="360" w:lineRule="auto"/>
        <w:ind w:left="0" w:firstLine="709"/>
        <w:jc w:val="both"/>
        <w:rPr>
          <w:sz w:val="28"/>
          <w:szCs w:val="28"/>
        </w:rPr>
      </w:pPr>
      <w:r w:rsidRPr="00412CFA">
        <w:rPr>
          <w:sz w:val="28"/>
          <w:szCs w:val="28"/>
        </w:rPr>
        <w:t xml:space="preserve">Таблица </w:t>
      </w:r>
      <w:r w:rsidR="00C977EA" w:rsidRPr="00412CFA">
        <w:rPr>
          <w:sz w:val="28"/>
          <w:szCs w:val="28"/>
        </w:rPr>
        <w:t>4</w:t>
      </w:r>
      <w:r w:rsidRPr="00412CFA">
        <w:rPr>
          <w:sz w:val="28"/>
          <w:szCs w:val="28"/>
        </w:rPr>
        <w:t xml:space="preserve"> - Динамика основных показателей деятельности </w:t>
      </w:r>
      <w:r w:rsidR="004B1112" w:rsidRPr="00412CFA">
        <w:rPr>
          <w:sz w:val="28"/>
          <w:szCs w:val="28"/>
        </w:rPr>
        <w:t>ООО «Конди» в 2006-2008 гг.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855"/>
        <w:gridCol w:w="855"/>
        <w:gridCol w:w="855"/>
        <w:gridCol w:w="1023"/>
        <w:gridCol w:w="1053"/>
        <w:gridCol w:w="892"/>
        <w:gridCol w:w="892"/>
      </w:tblGrid>
      <w:tr w:rsidR="004332B7" w:rsidRPr="00B83847" w:rsidTr="00B83847">
        <w:trPr>
          <w:trHeight w:val="283"/>
          <w:jc w:val="center"/>
        </w:trPr>
        <w:tc>
          <w:tcPr>
            <w:tcW w:w="2821" w:type="dxa"/>
            <w:vMerge w:val="restart"/>
            <w:vAlign w:val="center"/>
          </w:tcPr>
          <w:p w:rsidR="004332B7" w:rsidRPr="00B83847" w:rsidRDefault="004332B7" w:rsidP="00B83847">
            <w:pPr>
              <w:pStyle w:val="2"/>
              <w:widowControl w:val="0"/>
              <w:spacing w:before="0" w:after="0" w:line="360" w:lineRule="auto"/>
              <w:rPr>
                <w:rFonts w:ascii="Times New Roman" w:hAnsi="Times New Roman" w:cs="Times New Roman"/>
                <w:b w:val="0"/>
                <w:i w:val="0"/>
                <w:sz w:val="20"/>
                <w:szCs w:val="24"/>
              </w:rPr>
            </w:pPr>
            <w:r w:rsidRPr="00B83847">
              <w:rPr>
                <w:rFonts w:ascii="Times New Roman" w:hAnsi="Times New Roman" w:cs="Times New Roman"/>
                <w:b w:val="0"/>
                <w:i w:val="0"/>
                <w:sz w:val="20"/>
                <w:szCs w:val="24"/>
              </w:rPr>
              <w:t>Показатели</w:t>
            </w:r>
          </w:p>
        </w:tc>
        <w:tc>
          <w:tcPr>
            <w:tcW w:w="2700" w:type="dxa"/>
            <w:gridSpan w:val="3"/>
            <w:vAlign w:val="center"/>
          </w:tcPr>
          <w:p w:rsidR="004332B7" w:rsidRPr="00B83847" w:rsidRDefault="004332B7" w:rsidP="00B83847">
            <w:pPr>
              <w:widowControl w:val="0"/>
              <w:spacing w:line="360" w:lineRule="auto"/>
              <w:rPr>
                <w:color w:val="auto"/>
                <w:sz w:val="20"/>
                <w:szCs w:val="24"/>
              </w:rPr>
            </w:pPr>
            <w:r w:rsidRPr="00B83847">
              <w:rPr>
                <w:color w:val="auto"/>
                <w:sz w:val="20"/>
                <w:szCs w:val="24"/>
              </w:rPr>
              <w:t>Значение показателя</w:t>
            </w:r>
          </w:p>
        </w:tc>
        <w:tc>
          <w:tcPr>
            <w:tcW w:w="2192" w:type="dxa"/>
            <w:gridSpan w:val="2"/>
            <w:vAlign w:val="center"/>
          </w:tcPr>
          <w:p w:rsidR="004332B7" w:rsidRPr="00B83847" w:rsidRDefault="004332B7" w:rsidP="00B83847">
            <w:pPr>
              <w:widowControl w:val="0"/>
              <w:spacing w:line="360" w:lineRule="auto"/>
              <w:rPr>
                <w:color w:val="auto"/>
                <w:sz w:val="20"/>
                <w:szCs w:val="24"/>
              </w:rPr>
            </w:pPr>
            <w:r w:rsidRPr="00B83847">
              <w:rPr>
                <w:color w:val="auto"/>
                <w:sz w:val="20"/>
                <w:szCs w:val="24"/>
              </w:rPr>
              <w:t>Абсолютное отклонение (+/-)</w:t>
            </w:r>
          </w:p>
        </w:tc>
        <w:tc>
          <w:tcPr>
            <w:tcW w:w="1880" w:type="dxa"/>
            <w:gridSpan w:val="2"/>
          </w:tcPr>
          <w:p w:rsidR="004332B7" w:rsidRPr="00B83847" w:rsidRDefault="004332B7" w:rsidP="00B83847">
            <w:pPr>
              <w:widowControl w:val="0"/>
              <w:spacing w:line="360" w:lineRule="auto"/>
              <w:rPr>
                <w:color w:val="auto"/>
                <w:sz w:val="20"/>
                <w:szCs w:val="24"/>
              </w:rPr>
            </w:pPr>
            <w:r w:rsidRPr="00B83847">
              <w:rPr>
                <w:color w:val="auto"/>
                <w:sz w:val="20"/>
                <w:szCs w:val="24"/>
              </w:rPr>
              <w:t>Темп роста, %</w:t>
            </w:r>
          </w:p>
        </w:tc>
      </w:tr>
      <w:tr w:rsidR="00FF1865" w:rsidRPr="00B83847" w:rsidTr="00B83847">
        <w:trPr>
          <w:trHeight w:val="283"/>
          <w:jc w:val="center"/>
        </w:trPr>
        <w:tc>
          <w:tcPr>
            <w:tcW w:w="2821" w:type="dxa"/>
            <w:vMerge/>
            <w:vAlign w:val="center"/>
          </w:tcPr>
          <w:p w:rsidR="00FF1865" w:rsidRPr="00B83847" w:rsidRDefault="00FF1865" w:rsidP="00B83847">
            <w:pPr>
              <w:pStyle w:val="2"/>
              <w:keepNext w:val="0"/>
              <w:widowControl w:val="0"/>
              <w:spacing w:before="0" w:after="0" w:line="360" w:lineRule="auto"/>
              <w:rPr>
                <w:rFonts w:ascii="Times New Roman" w:hAnsi="Times New Roman" w:cs="Times New Roman"/>
                <w:b w:val="0"/>
                <w:i w:val="0"/>
                <w:sz w:val="20"/>
                <w:szCs w:val="24"/>
              </w:rPr>
            </w:pPr>
          </w:p>
        </w:tc>
        <w:tc>
          <w:tcPr>
            <w:tcW w:w="900" w:type="dxa"/>
            <w:vAlign w:val="center"/>
          </w:tcPr>
          <w:p w:rsidR="00FF1865" w:rsidRPr="00B83847" w:rsidRDefault="00FF1865" w:rsidP="00B83847">
            <w:pPr>
              <w:widowControl w:val="0"/>
              <w:spacing w:line="360" w:lineRule="auto"/>
              <w:rPr>
                <w:color w:val="auto"/>
                <w:sz w:val="20"/>
                <w:szCs w:val="24"/>
              </w:rPr>
            </w:pPr>
            <w:smartTag w:uri="urn:schemas-microsoft-com:office:smarttags" w:element="metricconverter">
              <w:smartTagPr>
                <w:attr w:name="ProductID" w:val="2006 г"/>
              </w:smartTagPr>
              <w:r w:rsidRPr="00B83847">
                <w:rPr>
                  <w:color w:val="auto"/>
                  <w:sz w:val="20"/>
                  <w:szCs w:val="24"/>
                </w:rPr>
                <w:t>2006 г</w:t>
              </w:r>
            </w:smartTag>
          </w:p>
        </w:tc>
        <w:tc>
          <w:tcPr>
            <w:tcW w:w="900" w:type="dxa"/>
            <w:vAlign w:val="center"/>
          </w:tcPr>
          <w:p w:rsidR="00FF1865" w:rsidRPr="00B83847" w:rsidRDefault="00FF1865" w:rsidP="00B83847">
            <w:pPr>
              <w:widowControl w:val="0"/>
              <w:spacing w:line="360" w:lineRule="auto"/>
              <w:rPr>
                <w:color w:val="auto"/>
                <w:sz w:val="20"/>
                <w:szCs w:val="24"/>
              </w:rPr>
            </w:pPr>
            <w:smartTag w:uri="urn:schemas-microsoft-com:office:smarttags" w:element="metricconverter">
              <w:smartTagPr>
                <w:attr w:name="ProductID" w:val="2007 г"/>
              </w:smartTagPr>
              <w:r w:rsidRPr="00B83847">
                <w:rPr>
                  <w:color w:val="auto"/>
                  <w:sz w:val="20"/>
                  <w:szCs w:val="24"/>
                </w:rPr>
                <w:t>2007 г</w:t>
              </w:r>
            </w:smartTag>
          </w:p>
        </w:tc>
        <w:tc>
          <w:tcPr>
            <w:tcW w:w="900" w:type="dxa"/>
            <w:vAlign w:val="center"/>
          </w:tcPr>
          <w:p w:rsidR="00FF1865" w:rsidRPr="00B83847" w:rsidRDefault="00FF1865" w:rsidP="00B83847">
            <w:pPr>
              <w:widowControl w:val="0"/>
              <w:spacing w:line="360" w:lineRule="auto"/>
              <w:rPr>
                <w:color w:val="auto"/>
                <w:sz w:val="20"/>
                <w:szCs w:val="24"/>
              </w:rPr>
            </w:pPr>
            <w:smartTag w:uri="urn:schemas-microsoft-com:office:smarttags" w:element="metricconverter">
              <w:smartTagPr>
                <w:attr w:name="ProductID" w:val="2008 г"/>
              </w:smartTagPr>
              <w:r w:rsidRPr="00B83847">
                <w:rPr>
                  <w:color w:val="auto"/>
                  <w:sz w:val="20"/>
                  <w:szCs w:val="24"/>
                </w:rPr>
                <w:t>2008 г</w:t>
              </w:r>
            </w:smartTag>
          </w:p>
        </w:tc>
        <w:tc>
          <w:tcPr>
            <w:tcW w:w="1080" w:type="dxa"/>
            <w:vAlign w:val="center"/>
          </w:tcPr>
          <w:p w:rsidR="00FF1865" w:rsidRPr="00B83847" w:rsidRDefault="00FF1865" w:rsidP="00B83847">
            <w:pPr>
              <w:widowControl w:val="0"/>
              <w:spacing w:line="360" w:lineRule="auto"/>
              <w:rPr>
                <w:color w:val="auto"/>
                <w:sz w:val="20"/>
                <w:szCs w:val="24"/>
              </w:rPr>
            </w:pPr>
            <w:r w:rsidRPr="00B83847">
              <w:rPr>
                <w:color w:val="auto"/>
                <w:sz w:val="20"/>
                <w:szCs w:val="24"/>
              </w:rPr>
              <w:t xml:space="preserve">2007 к </w:t>
            </w:r>
            <w:smartTag w:uri="urn:schemas-microsoft-com:office:smarttags" w:element="metricconverter">
              <w:smartTagPr>
                <w:attr w:name="ProductID" w:val="2006 г"/>
              </w:smartTagPr>
              <w:r w:rsidRPr="00B83847">
                <w:rPr>
                  <w:color w:val="auto"/>
                  <w:sz w:val="20"/>
                  <w:szCs w:val="24"/>
                </w:rPr>
                <w:t>2006 г</w:t>
              </w:r>
            </w:smartTag>
            <w:r w:rsidRPr="00B83847">
              <w:rPr>
                <w:color w:val="auto"/>
                <w:sz w:val="20"/>
                <w:szCs w:val="24"/>
              </w:rPr>
              <w:t>.</w:t>
            </w:r>
          </w:p>
        </w:tc>
        <w:tc>
          <w:tcPr>
            <w:tcW w:w="1112" w:type="dxa"/>
          </w:tcPr>
          <w:p w:rsidR="00FF1865" w:rsidRPr="00B83847" w:rsidRDefault="00FF1865" w:rsidP="00B83847">
            <w:pPr>
              <w:widowControl w:val="0"/>
              <w:spacing w:line="360" w:lineRule="auto"/>
              <w:rPr>
                <w:color w:val="auto"/>
                <w:sz w:val="20"/>
                <w:szCs w:val="24"/>
              </w:rPr>
            </w:pPr>
            <w:r w:rsidRPr="00B83847">
              <w:rPr>
                <w:color w:val="auto"/>
                <w:sz w:val="20"/>
                <w:szCs w:val="24"/>
              </w:rPr>
              <w:t xml:space="preserve">2008 к </w:t>
            </w:r>
            <w:smartTag w:uri="urn:schemas-microsoft-com:office:smarttags" w:element="metricconverter">
              <w:smartTagPr>
                <w:attr w:name="ProductID" w:val="2007 г"/>
              </w:smartTagPr>
              <w:r w:rsidRPr="00B83847">
                <w:rPr>
                  <w:color w:val="auto"/>
                  <w:sz w:val="20"/>
                  <w:szCs w:val="24"/>
                </w:rPr>
                <w:t>2007 г</w:t>
              </w:r>
            </w:smartTag>
            <w:r w:rsidRPr="00B83847">
              <w:rPr>
                <w:color w:val="auto"/>
                <w:sz w:val="20"/>
                <w:szCs w:val="24"/>
              </w:rPr>
              <w:t>.</w:t>
            </w:r>
          </w:p>
        </w:tc>
        <w:tc>
          <w:tcPr>
            <w:tcW w:w="940" w:type="dxa"/>
            <w:vAlign w:val="center"/>
          </w:tcPr>
          <w:p w:rsidR="00FF1865" w:rsidRPr="00B83847" w:rsidRDefault="00FF1865" w:rsidP="00B83847">
            <w:pPr>
              <w:widowControl w:val="0"/>
              <w:spacing w:line="360" w:lineRule="auto"/>
              <w:rPr>
                <w:color w:val="auto"/>
                <w:sz w:val="20"/>
                <w:szCs w:val="24"/>
              </w:rPr>
            </w:pPr>
            <w:r w:rsidRPr="00B83847">
              <w:rPr>
                <w:color w:val="auto"/>
                <w:sz w:val="20"/>
                <w:szCs w:val="24"/>
              </w:rPr>
              <w:t xml:space="preserve">2007 к </w:t>
            </w:r>
            <w:smartTag w:uri="urn:schemas-microsoft-com:office:smarttags" w:element="metricconverter">
              <w:smartTagPr>
                <w:attr w:name="ProductID" w:val="2006 г"/>
              </w:smartTagPr>
              <w:r w:rsidRPr="00B83847">
                <w:rPr>
                  <w:color w:val="auto"/>
                  <w:sz w:val="20"/>
                  <w:szCs w:val="24"/>
                </w:rPr>
                <w:t>2006 г</w:t>
              </w:r>
            </w:smartTag>
            <w:r w:rsidRPr="00B83847">
              <w:rPr>
                <w:color w:val="auto"/>
                <w:sz w:val="20"/>
                <w:szCs w:val="24"/>
              </w:rPr>
              <w:t>.</w:t>
            </w:r>
          </w:p>
        </w:tc>
        <w:tc>
          <w:tcPr>
            <w:tcW w:w="940" w:type="dxa"/>
          </w:tcPr>
          <w:p w:rsidR="00FF1865" w:rsidRPr="00B83847" w:rsidRDefault="00FF1865" w:rsidP="00B83847">
            <w:pPr>
              <w:widowControl w:val="0"/>
              <w:spacing w:line="360" w:lineRule="auto"/>
              <w:rPr>
                <w:color w:val="auto"/>
                <w:sz w:val="20"/>
                <w:szCs w:val="24"/>
              </w:rPr>
            </w:pPr>
            <w:r w:rsidRPr="00B83847">
              <w:rPr>
                <w:color w:val="auto"/>
                <w:sz w:val="20"/>
                <w:szCs w:val="24"/>
              </w:rPr>
              <w:t xml:space="preserve">2008 к </w:t>
            </w:r>
            <w:smartTag w:uri="urn:schemas-microsoft-com:office:smarttags" w:element="metricconverter">
              <w:smartTagPr>
                <w:attr w:name="ProductID" w:val="2007 г"/>
              </w:smartTagPr>
              <w:r w:rsidRPr="00B83847">
                <w:rPr>
                  <w:color w:val="auto"/>
                  <w:sz w:val="20"/>
                  <w:szCs w:val="24"/>
                </w:rPr>
                <w:t>2007 г</w:t>
              </w:r>
            </w:smartTag>
            <w:r w:rsidRPr="00B83847">
              <w:rPr>
                <w:color w:val="auto"/>
                <w:sz w:val="20"/>
                <w:szCs w:val="24"/>
              </w:rPr>
              <w:t>.</w:t>
            </w:r>
          </w:p>
        </w:tc>
      </w:tr>
      <w:tr w:rsidR="005C2D7D" w:rsidRPr="00B83847" w:rsidTr="00B83847">
        <w:trPr>
          <w:trHeight w:val="156"/>
          <w:jc w:val="center"/>
        </w:trPr>
        <w:tc>
          <w:tcPr>
            <w:tcW w:w="2821" w:type="dxa"/>
            <w:vAlign w:val="center"/>
          </w:tcPr>
          <w:p w:rsidR="005C2D7D" w:rsidRPr="00B83847" w:rsidRDefault="005C2D7D" w:rsidP="00B83847">
            <w:pPr>
              <w:pStyle w:val="21"/>
              <w:widowControl w:val="0"/>
              <w:spacing w:after="0" w:line="360" w:lineRule="auto"/>
              <w:rPr>
                <w:sz w:val="20"/>
              </w:rPr>
            </w:pPr>
            <w:r w:rsidRPr="00B83847">
              <w:rPr>
                <w:sz w:val="20"/>
              </w:rPr>
              <w:t>1 Среднегодовая стоимость основных фондов тыс. руб.</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1423,5</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2844</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7385</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1420,5</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4541</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199,79</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259,67</w:t>
            </w:r>
          </w:p>
        </w:tc>
      </w:tr>
      <w:tr w:rsidR="005C2D7D" w:rsidRPr="00B83847" w:rsidTr="00B83847">
        <w:trPr>
          <w:trHeight w:val="317"/>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2 Среднегодовая стоимость оборотных средств тыс. руб.</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7764</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8262</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8590,5</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498</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328,5</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106,41</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103,98</w:t>
            </w:r>
          </w:p>
        </w:tc>
      </w:tr>
      <w:tr w:rsidR="005C2D7D" w:rsidRPr="00B83847" w:rsidTr="00B83847">
        <w:trPr>
          <w:trHeight w:val="257"/>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3 Оборачиваемость оборотных средств</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6,4</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6,8</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4,5</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0,4</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-2,3</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106,25</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66,18</w:t>
            </w:r>
          </w:p>
        </w:tc>
      </w:tr>
      <w:tr w:rsidR="005C2D7D" w:rsidRPr="00B83847" w:rsidTr="00B83847">
        <w:trPr>
          <w:trHeight w:val="339"/>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4 Расходы на оплату труда тыс. руб.</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7778</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11394</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9482</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3616</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-1912</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146,49</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83,22</w:t>
            </w:r>
          </w:p>
        </w:tc>
      </w:tr>
      <w:tr w:rsidR="005C2D7D" w:rsidRPr="00B83847" w:rsidTr="00B83847">
        <w:trPr>
          <w:trHeight w:val="350"/>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5 Среднесписочная численность, чел.</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227</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261</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249</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34</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-12</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114,98</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95,40</w:t>
            </w:r>
          </w:p>
        </w:tc>
      </w:tr>
      <w:tr w:rsidR="005C2D7D" w:rsidRPr="00B83847" w:rsidTr="00B83847">
        <w:trPr>
          <w:trHeight w:val="165"/>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6 Среднегодовая заработная плата тыс. руб.</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5,855</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6,638</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7,173</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0,783</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0,535</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113,37</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108,06</w:t>
            </w:r>
          </w:p>
        </w:tc>
      </w:tr>
      <w:tr w:rsidR="005C2D7D" w:rsidRPr="00B83847" w:rsidTr="00B83847">
        <w:trPr>
          <w:trHeight w:val="246"/>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7 Производительность труда руб/чел.</w:t>
            </w:r>
            <w:r w:rsidR="003A3DAD" w:rsidRPr="00B83847">
              <w:rPr>
                <w:color w:val="auto"/>
                <w:sz w:val="20"/>
                <w:szCs w:val="24"/>
              </w:rPr>
              <w:t>/год</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219,5</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214,4</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153,9</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-5,1</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-60,5</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97,68</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71,78</w:t>
            </w:r>
          </w:p>
        </w:tc>
      </w:tr>
      <w:tr w:rsidR="005C2D7D" w:rsidRPr="00B83847" w:rsidTr="00B83847">
        <w:trPr>
          <w:trHeight w:val="145"/>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8 Издержки обращения тыс. руб.</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37937</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48345</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33598</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10408</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-14747</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127,43</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69,50</w:t>
            </w:r>
          </w:p>
        </w:tc>
      </w:tr>
      <w:tr w:rsidR="005C2D7D" w:rsidRPr="00B83847" w:rsidTr="00B83847">
        <w:trPr>
          <w:trHeight w:val="212"/>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9 Затратоотдача, руб.</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1,313</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1,157</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1,141</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-0,156</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-0,016</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88,12</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98,62</w:t>
            </w:r>
          </w:p>
        </w:tc>
      </w:tr>
      <w:tr w:rsidR="005C2D7D" w:rsidRPr="00B83847" w:rsidTr="00B83847">
        <w:trPr>
          <w:trHeight w:val="111"/>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10 Фондоотдача, руб.</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34,998</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19,675</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5,192</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-15,323</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-14,483</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56,22</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26,39</w:t>
            </w:r>
          </w:p>
        </w:tc>
      </w:tr>
      <w:tr w:rsidR="005C2D7D" w:rsidRPr="00B83847" w:rsidTr="00B83847">
        <w:trPr>
          <w:trHeight w:val="178"/>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11 Выручка тыс. руб.</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49821</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55958</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38344</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6137</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-17614</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112,32</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68,52</w:t>
            </w:r>
          </w:p>
        </w:tc>
      </w:tr>
      <w:tr w:rsidR="005C2D7D" w:rsidRPr="00B83847" w:rsidTr="00B83847">
        <w:trPr>
          <w:trHeight w:val="257"/>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12 Валовая прибыль тыс. руб.</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11884</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7613</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4746</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-4271</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-2867</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64,06</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62,34</w:t>
            </w:r>
          </w:p>
        </w:tc>
      </w:tr>
      <w:tr w:rsidR="005C2D7D" w:rsidRPr="00B83847" w:rsidTr="00B83847">
        <w:trPr>
          <w:trHeight w:val="158"/>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13 Чистая прибыль тыс. руб.</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1397</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2534</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478</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1137</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-2056</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181,39</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18,86</w:t>
            </w:r>
          </w:p>
        </w:tc>
      </w:tr>
      <w:tr w:rsidR="005C2D7D" w:rsidRPr="00B83847" w:rsidTr="00B83847">
        <w:trPr>
          <w:trHeight w:val="223"/>
          <w:jc w:val="center"/>
        </w:trPr>
        <w:tc>
          <w:tcPr>
            <w:tcW w:w="2821" w:type="dxa"/>
            <w:vAlign w:val="center"/>
          </w:tcPr>
          <w:p w:rsidR="005C2D7D" w:rsidRPr="00B83847" w:rsidRDefault="005C2D7D" w:rsidP="00B83847">
            <w:pPr>
              <w:widowControl w:val="0"/>
              <w:spacing w:line="360" w:lineRule="auto"/>
              <w:rPr>
                <w:color w:val="auto"/>
                <w:sz w:val="20"/>
                <w:szCs w:val="24"/>
              </w:rPr>
            </w:pPr>
            <w:r w:rsidRPr="00B83847">
              <w:rPr>
                <w:color w:val="auto"/>
                <w:sz w:val="20"/>
                <w:szCs w:val="24"/>
              </w:rPr>
              <w:t>14 Среднегодовая величина собственного капитала тыс. руб.</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6970,5</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8936</w:t>
            </w:r>
          </w:p>
        </w:tc>
        <w:tc>
          <w:tcPr>
            <w:tcW w:w="900" w:type="dxa"/>
            <w:vAlign w:val="bottom"/>
          </w:tcPr>
          <w:p w:rsidR="005C2D7D" w:rsidRPr="00B83847" w:rsidRDefault="005C2D7D" w:rsidP="00B83847">
            <w:pPr>
              <w:widowControl w:val="0"/>
              <w:spacing w:line="360" w:lineRule="auto"/>
              <w:rPr>
                <w:color w:val="auto"/>
                <w:sz w:val="20"/>
                <w:szCs w:val="24"/>
              </w:rPr>
            </w:pPr>
            <w:r w:rsidRPr="00B83847">
              <w:rPr>
                <w:color w:val="auto"/>
                <w:sz w:val="20"/>
                <w:szCs w:val="24"/>
              </w:rPr>
              <w:t>10442</w:t>
            </w:r>
          </w:p>
        </w:tc>
        <w:tc>
          <w:tcPr>
            <w:tcW w:w="1080" w:type="dxa"/>
            <w:vAlign w:val="bottom"/>
          </w:tcPr>
          <w:p w:rsidR="005C2D7D" w:rsidRPr="00B83847" w:rsidRDefault="005C2D7D" w:rsidP="00B83847">
            <w:pPr>
              <w:spacing w:line="360" w:lineRule="auto"/>
              <w:rPr>
                <w:color w:val="auto"/>
                <w:sz w:val="20"/>
                <w:szCs w:val="24"/>
              </w:rPr>
            </w:pPr>
            <w:r w:rsidRPr="00B83847">
              <w:rPr>
                <w:color w:val="auto"/>
                <w:sz w:val="20"/>
                <w:szCs w:val="24"/>
              </w:rPr>
              <w:t>1965,5</w:t>
            </w:r>
          </w:p>
        </w:tc>
        <w:tc>
          <w:tcPr>
            <w:tcW w:w="1112" w:type="dxa"/>
            <w:vAlign w:val="bottom"/>
          </w:tcPr>
          <w:p w:rsidR="005C2D7D" w:rsidRPr="00B83847" w:rsidRDefault="005C2D7D" w:rsidP="00B83847">
            <w:pPr>
              <w:spacing w:line="360" w:lineRule="auto"/>
              <w:rPr>
                <w:color w:val="auto"/>
                <w:sz w:val="20"/>
                <w:szCs w:val="24"/>
              </w:rPr>
            </w:pPr>
            <w:r w:rsidRPr="00B83847">
              <w:rPr>
                <w:color w:val="auto"/>
                <w:sz w:val="20"/>
                <w:szCs w:val="24"/>
              </w:rPr>
              <w:t>1506</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128,20</w:t>
            </w:r>
          </w:p>
        </w:tc>
        <w:tc>
          <w:tcPr>
            <w:tcW w:w="940" w:type="dxa"/>
            <w:vAlign w:val="bottom"/>
          </w:tcPr>
          <w:p w:rsidR="005C2D7D" w:rsidRPr="00B83847" w:rsidRDefault="005C2D7D" w:rsidP="00B83847">
            <w:pPr>
              <w:spacing w:line="360" w:lineRule="auto"/>
              <w:rPr>
                <w:color w:val="auto"/>
                <w:sz w:val="20"/>
                <w:szCs w:val="24"/>
              </w:rPr>
            </w:pPr>
            <w:r w:rsidRPr="00B83847">
              <w:rPr>
                <w:color w:val="auto"/>
                <w:sz w:val="20"/>
                <w:szCs w:val="24"/>
              </w:rPr>
              <w:t>116,85</w:t>
            </w:r>
          </w:p>
        </w:tc>
      </w:tr>
    </w:tbl>
    <w:p w:rsidR="00BB16F7" w:rsidRPr="00412CFA" w:rsidRDefault="00BB16F7" w:rsidP="00412CFA">
      <w:pPr>
        <w:pStyle w:val="21"/>
        <w:widowControl w:val="0"/>
        <w:spacing w:after="0" w:line="360" w:lineRule="auto"/>
        <w:ind w:firstLine="709"/>
        <w:jc w:val="both"/>
        <w:rPr>
          <w:sz w:val="28"/>
        </w:rPr>
      </w:pPr>
    </w:p>
    <w:p w:rsidR="005C2D7D" w:rsidRDefault="001856A1" w:rsidP="00412CFA">
      <w:pPr>
        <w:pStyle w:val="aa"/>
        <w:widowControl w:val="0"/>
        <w:spacing w:after="0" w:line="360" w:lineRule="auto"/>
        <w:ind w:left="0" w:firstLine="709"/>
        <w:jc w:val="both"/>
        <w:rPr>
          <w:sz w:val="28"/>
          <w:szCs w:val="28"/>
        </w:rPr>
      </w:pPr>
      <w:r w:rsidRPr="00412CFA">
        <w:rPr>
          <w:sz w:val="28"/>
          <w:szCs w:val="28"/>
        </w:rPr>
        <w:t xml:space="preserve">В целом наблюдается положительная динамика всех показателей в </w:t>
      </w:r>
      <w:smartTag w:uri="urn:schemas-microsoft-com:office:smarttags" w:element="metricconverter">
        <w:smartTagPr>
          <w:attr w:name="ProductID" w:val="2007 г"/>
        </w:smartTagPr>
        <w:r w:rsidRPr="00412CFA">
          <w:rPr>
            <w:sz w:val="28"/>
            <w:szCs w:val="28"/>
          </w:rPr>
          <w:t>2007 г</w:t>
        </w:r>
      </w:smartTag>
      <w:r w:rsidRPr="00412CFA">
        <w:rPr>
          <w:sz w:val="28"/>
          <w:szCs w:val="28"/>
        </w:rPr>
        <w:t xml:space="preserve">. по сравнению с </w:t>
      </w:r>
      <w:smartTag w:uri="urn:schemas-microsoft-com:office:smarttags" w:element="metricconverter">
        <w:smartTagPr>
          <w:attr w:name="ProductID" w:val="2006 г"/>
        </w:smartTagPr>
        <w:r w:rsidRPr="00412CFA">
          <w:rPr>
            <w:sz w:val="28"/>
            <w:szCs w:val="28"/>
          </w:rPr>
          <w:t>2006 г</w:t>
        </w:r>
      </w:smartTag>
      <w:r w:rsidRPr="00412CFA">
        <w:rPr>
          <w:sz w:val="28"/>
          <w:szCs w:val="28"/>
        </w:rPr>
        <w:t xml:space="preserve">., а в </w:t>
      </w:r>
      <w:smartTag w:uri="urn:schemas-microsoft-com:office:smarttags" w:element="metricconverter">
        <w:smartTagPr>
          <w:attr w:name="ProductID" w:val="2008 г"/>
        </w:smartTagPr>
        <w:r w:rsidRPr="00412CFA">
          <w:rPr>
            <w:sz w:val="28"/>
            <w:szCs w:val="28"/>
          </w:rPr>
          <w:t>2008 г</w:t>
        </w:r>
      </w:smartTag>
      <w:r w:rsidRPr="00412CFA">
        <w:rPr>
          <w:sz w:val="28"/>
          <w:szCs w:val="28"/>
        </w:rPr>
        <w:t xml:space="preserve">. зафиксировано их уменьшение по сравнению с </w:t>
      </w:r>
      <w:smartTag w:uri="urn:schemas-microsoft-com:office:smarttags" w:element="metricconverter">
        <w:smartTagPr>
          <w:attr w:name="ProductID" w:val="2007 г"/>
        </w:smartTagPr>
        <w:r w:rsidRPr="00412CFA">
          <w:rPr>
            <w:sz w:val="28"/>
            <w:szCs w:val="28"/>
          </w:rPr>
          <w:t>2007 г</w:t>
        </w:r>
      </w:smartTag>
      <w:r w:rsidRPr="00412CFA">
        <w:rPr>
          <w:sz w:val="28"/>
          <w:szCs w:val="28"/>
        </w:rPr>
        <w:t>., поэтому необходимо провести комплексный анализ финансового состояния предприятия.</w:t>
      </w:r>
    </w:p>
    <w:p w:rsidR="00B83847" w:rsidRPr="00412CFA" w:rsidRDefault="00B83847" w:rsidP="00412CFA">
      <w:pPr>
        <w:pStyle w:val="aa"/>
        <w:widowControl w:val="0"/>
        <w:spacing w:after="0" w:line="360" w:lineRule="auto"/>
        <w:ind w:left="0" w:firstLine="709"/>
        <w:jc w:val="both"/>
        <w:rPr>
          <w:sz w:val="28"/>
          <w:szCs w:val="28"/>
        </w:rPr>
      </w:pPr>
    </w:p>
    <w:p w:rsidR="00863E6D" w:rsidRPr="00412CFA" w:rsidRDefault="00863E6D" w:rsidP="00412CFA">
      <w:pPr>
        <w:widowControl w:val="0"/>
        <w:spacing w:line="360" w:lineRule="auto"/>
        <w:ind w:firstLine="709"/>
        <w:jc w:val="both"/>
        <w:rPr>
          <w:color w:val="auto"/>
        </w:rPr>
      </w:pPr>
      <w:r w:rsidRPr="00412CFA">
        <w:rPr>
          <w:color w:val="auto"/>
        </w:rPr>
        <w:t>2.2 Анализ финансового состояния ООО «Конди»</w:t>
      </w:r>
    </w:p>
    <w:p w:rsidR="00285A5F" w:rsidRPr="00412CFA" w:rsidRDefault="00285A5F" w:rsidP="00412CFA">
      <w:pPr>
        <w:widowControl w:val="0"/>
        <w:shd w:val="clear" w:color="auto" w:fill="FFFFFF"/>
        <w:autoSpaceDE w:val="0"/>
        <w:autoSpaceDN w:val="0"/>
        <w:adjustRightInd w:val="0"/>
        <w:spacing w:line="360" w:lineRule="auto"/>
        <w:ind w:firstLine="709"/>
        <w:jc w:val="both"/>
        <w:rPr>
          <w:color w:val="auto"/>
        </w:rPr>
      </w:pPr>
    </w:p>
    <w:p w:rsidR="00863E6D" w:rsidRPr="00412CFA" w:rsidRDefault="00863E6D" w:rsidP="00412CFA">
      <w:pPr>
        <w:widowControl w:val="0"/>
        <w:tabs>
          <w:tab w:val="left" w:pos="5730"/>
        </w:tabs>
        <w:spacing w:line="360" w:lineRule="auto"/>
        <w:ind w:firstLine="709"/>
        <w:jc w:val="both"/>
        <w:rPr>
          <w:color w:val="auto"/>
        </w:rPr>
      </w:pPr>
      <w:r w:rsidRPr="00412CFA">
        <w:rPr>
          <w:color w:val="auto"/>
        </w:rPr>
        <w:t xml:space="preserve">Вначале проанализируем состав и структуру активов и пассивов предприятия в динамике за два (2007-2008) года. Данные расчетов представлены в таблице </w:t>
      </w:r>
      <w:r w:rsidR="00B0673D" w:rsidRPr="00412CFA">
        <w:rPr>
          <w:color w:val="auto"/>
        </w:rPr>
        <w:t>5</w:t>
      </w:r>
      <w:r w:rsidRPr="00412CFA">
        <w:rPr>
          <w:color w:val="auto"/>
        </w:rPr>
        <w:t xml:space="preserve">. В целом соотношение между оборотными и внеоборотными активами составляет 70:30, что говорит о наличии большого количества оборотных средств. Самый большой удельный вес в активах в </w:t>
      </w:r>
      <w:smartTag w:uri="urn:schemas-microsoft-com:office:smarttags" w:element="metricconverter">
        <w:smartTagPr>
          <w:attr w:name="ProductID" w:val="2007 г"/>
        </w:smartTagPr>
        <w:r w:rsidRPr="00412CFA">
          <w:rPr>
            <w:color w:val="auto"/>
          </w:rPr>
          <w:t>2007 г</w:t>
        </w:r>
      </w:smartTag>
      <w:r w:rsidRPr="00412CFA">
        <w:rPr>
          <w:color w:val="auto"/>
        </w:rPr>
        <w:t xml:space="preserve">. составлял удельный вес материально-производственных запасов. К </w:t>
      </w:r>
      <w:smartTag w:uri="urn:schemas-microsoft-com:office:smarttags" w:element="metricconverter">
        <w:smartTagPr>
          <w:attr w:name="ProductID" w:val="2008 г"/>
        </w:smartTagPr>
        <w:r w:rsidRPr="00412CFA">
          <w:rPr>
            <w:color w:val="auto"/>
          </w:rPr>
          <w:t>2008 г</w:t>
        </w:r>
      </w:smartTag>
      <w:r w:rsidRPr="00412CFA">
        <w:rPr>
          <w:color w:val="auto"/>
        </w:rPr>
        <w:t xml:space="preserve">. достаточно сильно вырос удельный вес дебиторской задолженности – 62,6% (на начало </w:t>
      </w:r>
      <w:smartTag w:uri="urn:schemas-microsoft-com:office:smarttags" w:element="metricconverter">
        <w:smartTagPr>
          <w:attr w:name="ProductID" w:val="2008 г"/>
        </w:smartTagPr>
        <w:r w:rsidRPr="00412CFA">
          <w:rPr>
            <w:color w:val="auto"/>
          </w:rPr>
          <w:t>2008 г</w:t>
        </w:r>
      </w:smartTag>
      <w:r w:rsidRPr="00412CFA">
        <w:rPr>
          <w:color w:val="auto"/>
        </w:rPr>
        <w:t>.). Такая величина должна вызвать самое пристальное внимание руководства, ведь всегда есть риск невозврата денег покупателями.</w:t>
      </w:r>
    </w:p>
    <w:p w:rsidR="00863E6D" w:rsidRPr="00412CFA" w:rsidRDefault="00863E6D" w:rsidP="00412CFA">
      <w:pPr>
        <w:widowControl w:val="0"/>
        <w:tabs>
          <w:tab w:val="left" w:pos="5730"/>
        </w:tabs>
        <w:spacing w:line="360" w:lineRule="auto"/>
        <w:ind w:firstLine="709"/>
        <w:jc w:val="both"/>
        <w:rPr>
          <w:color w:val="auto"/>
        </w:rPr>
      </w:pPr>
      <w:r w:rsidRPr="00412CFA">
        <w:rPr>
          <w:color w:val="auto"/>
        </w:rPr>
        <w:t xml:space="preserve">Соотношение заемного и собственного капитала также неравноценно – 90:10 (на начало </w:t>
      </w:r>
      <w:smartTag w:uri="urn:schemas-microsoft-com:office:smarttags" w:element="metricconverter">
        <w:smartTagPr>
          <w:attr w:name="ProductID" w:val="2008 г"/>
        </w:smartTagPr>
        <w:r w:rsidRPr="00412CFA">
          <w:rPr>
            <w:color w:val="auto"/>
          </w:rPr>
          <w:t>2008 г</w:t>
        </w:r>
      </w:smartTag>
      <w:r w:rsidRPr="00412CFA">
        <w:rPr>
          <w:color w:val="auto"/>
        </w:rPr>
        <w:t>.). Это говорит о большой финансовой зависимости предприятия от внешних кредиторов, т.к. наиболее оптимальным считается соотношение 50:50. В связи с выявленным фактом (большой удельный вес собственного капитала) можно сделать вывод о неумении предприятия привлекать и использовать заемные средства.</w:t>
      </w:r>
    </w:p>
    <w:p w:rsidR="00863E6D" w:rsidRPr="00412CFA" w:rsidRDefault="00863E6D" w:rsidP="00412CFA">
      <w:pPr>
        <w:widowControl w:val="0"/>
        <w:tabs>
          <w:tab w:val="left" w:pos="5730"/>
        </w:tabs>
        <w:spacing w:line="360" w:lineRule="auto"/>
        <w:ind w:firstLine="709"/>
        <w:jc w:val="both"/>
        <w:rPr>
          <w:color w:val="auto"/>
        </w:rPr>
      </w:pPr>
      <w:r w:rsidRPr="00412CFA">
        <w:rPr>
          <w:color w:val="auto"/>
        </w:rPr>
        <w:t xml:space="preserve">Проведем анализ финансовой устойчивости предприятия ООО «Конди». Финансовое состояние предприятий, его устойчивость во многом зависят от оптимальности структуры источников капитала (соотношения собственных и заемных средств) и от оптимальности структуры активов предприятия (соотношения основных и оборотных средств), а также от уравновешенности активов и пассивов предприятия по функциональному признаку. </w:t>
      </w:r>
      <w:r w:rsidR="00C977EA" w:rsidRPr="00412CFA">
        <w:rPr>
          <w:color w:val="auto"/>
        </w:rPr>
        <w:t xml:space="preserve">Для этого рассчитаем (таблица </w:t>
      </w:r>
      <w:r w:rsidR="00B0673D" w:rsidRPr="00412CFA">
        <w:rPr>
          <w:color w:val="auto"/>
        </w:rPr>
        <w:t>6</w:t>
      </w:r>
      <w:r w:rsidRPr="00412CFA">
        <w:rPr>
          <w:color w:val="auto"/>
        </w:rPr>
        <w:t>):</w:t>
      </w:r>
    </w:p>
    <w:p w:rsidR="00863E6D" w:rsidRPr="00412CFA" w:rsidRDefault="00863E6D"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 xml:space="preserve">1. </w:t>
      </w:r>
      <w:r w:rsidRPr="00412CFA">
        <w:rPr>
          <w:bCs/>
          <w:iCs/>
          <w:color w:val="auto"/>
        </w:rPr>
        <w:t xml:space="preserve">Коэффициент концентрации собственного капитала </w:t>
      </w:r>
      <w:r w:rsidRPr="00412CFA">
        <w:rPr>
          <w:color w:val="auto"/>
        </w:rPr>
        <w:t>(финансовой автономии, независимости) - удельный вес собственного капитала в общей валюте нетто-баланса К</w:t>
      </w:r>
      <w:r w:rsidRPr="00412CFA">
        <w:rPr>
          <w:color w:val="auto"/>
          <w:szCs w:val="16"/>
        </w:rPr>
        <w:t>СК</w:t>
      </w:r>
      <w:r w:rsidRPr="00412CFA">
        <w:rPr>
          <w:color w:val="auto"/>
        </w:rPr>
        <w:t xml:space="preserve"> = СК/ВБ. В случае ООО «Конди» данное соотношение выше нормативного 0,5. Что еще раз подтверждает вывод о избытке собственных источников финансирования.</w:t>
      </w:r>
    </w:p>
    <w:p w:rsidR="001856A1" w:rsidRDefault="001856A1" w:rsidP="00412CFA">
      <w:pPr>
        <w:widowControl w:val="0"/>
        <w:shd w:val="clear" w:color="auto" w:fill="FFFFFF"/>
        <w:autoSpaceDE w:val="0"/>
        <w:autoSpaceDN w:val="0"/>
        <w:adjustRightInd w:val="0"/>
        <w:spacing w:line="360" w:lineRule="auto"/>
        <w:ind w:firstLine="709"/>
        <w:jc w:val="both"/>
        <w:rPr>
          <w:color w:val="auto"/>
        </w:rPr>
      </w:pPr>
    </w:p>
    <w:p w:rsidR="00B83847" w:rsidRPr="00412CFA" w:rsidRDefault="00B83847" w:rsidP="00412CFA">
      <w:pPr>
        <w:widowControl w:val="0"/>
        <w:shd w:val="clear" w:color="auto" w:fill="FFFFFF"/>
        <w:autoSpaceDE w:val="0"/>
        <w:autoSpaceDN w:val="0"/>
        <w:adjustRightInd w:val="0"/>
        <w:spacing w:line="360" w:lineRule="auto"/>
        <w:ind w:firstLine="709"/>
        <w:jc w:val="both"/>
        <w:rPr>
          <w:color w:val="auto"/>
        </w:rPr>
        <w:sectPr w:rsidR="00B83847" w:rsidRPr="00412CFA" w:rsidSect="00D816B3">
          <w:headerReference w:type="even" r:id="rId11"/>
          <w:headerReference w:type="default" r:id="rId12"/>
          <w:pgSz w:w="11906" w:h="16838"/>
          <w:pgMar w:top="1134" w:right="850" w:bottom="1134" w:left="1701" w:header="720" w:footer="720" w:gutter="0"/>
          <w:pgNumType w:start="1"/>
          <w:cols w:space="708"/>
          <w:noEndnote/>
          <w:titlePg/>
          <w:docGrid w:linePitch="381"/>
        </w:sectPr>
      </w:pPr>
    </w:p>
    <w:p w:rsidR="001856A1" w:rsidRPr="00412CFA" w:rsidRDefault="001856A1" w:rsidP="00412CFA">
      <w:pPr>
        <w:spacing w:line="360" w:lineRule="auto"/>
        <w:ind w:firstLine="709"/>
        <w:jc w:val="both"/>
        <w:rPr>
          <w:color w:val="auto"/>
        </w:rPr>
      </w:pPr>
      <w:r w:rsidRPr="00412CFA">
        <w:rPr>
          <w:color w:val="auto"/>
        </w:rPr>
        <w:t xml:space="preserve">Таблица </w:t>
      </w:r>
      <w:r w:rsidR="00B0673D" w:rsidRPr="00412CFA">
        <w:rPr>
          <w:color w:val="auto"/>
        </w:rPr>
        <w:t>5</w:t>
      </w:r>
      <w:r w:rsidRPr="00412CFA">
        <w:rPr>
          <w:color w:val="auto"/>
        </w:rPr>
        <w:t xml:space="preserve"> – Структурно-динамический анализ активов и пассивов</w:t>
      </w:r>
      <w:r w:rsidR="003A3DAD" w:rsidRPr="00412CFA">
        <w:rPr>
          <w:color w:val="auto"/>
        </w:rPr>
        <w:t xml:space="preserve"> ООО </w:t>
      </w:r>
      <w:r w:rsidRPr="00412CFA">
        <w:rPr>
          <w:color w:val="auto"/>
        </w:rPr>
        <w:t>«Конди» (по данным ф. №1) по состоянию на начало 2007 и 2008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1"/>
        <w:gridCol w:w="916"/>
        <w:gridCol w:w="916"/>
        <w:gridCol w:w="2040"/>
        <w:gridCol w:w="1556"/>
        <w:gridCol w:w="876"/>
        <w:gridCol w:w="986"/>
        <w:gridCol w:w="1967"/>
      </w:tblGrid>
      <w:tr w:rsidR="001856A1" w:rsidRPr="004E490B" w:rsidTr="004E490B">
        <w:trPr>
          <w:jc w:val="center"/>
        </w:trPr>
        <w:tc>
          <w:tcPr>
            <w:tcW w:w="4831" w:type="dxa"/>
            <w:vMerge w:val="restart"/>
            <w:shd w:val="clear" w:color="auto" w:fill="auto"/>
          </w:tcPr>
          <w:p w:rsidR="001856A1" w:rsidRPr="004E490B" w:rsidRDefault="001856A1" w:rsidP="004E490B">
            <w:pPr>
              <w:spacing w:line="360" w:lineRule="auto"/>
              <w:rPr>
                <w:color w:val="auto"/>
                <w:sz w:val="20"/>
                <w:szCs w:val="20"/>
              </w:rPr>
            </w:pPr>
            <w:r w:rsidRPr="004E490B">
              <w:rPr>
                <w:color w:val="auto"/>
                <w:sz w:val="20"/>
                <w:szCs w:val="20"/>
              </w:rPr>
              <w:t>Показатель</w:t>
            </w:r>
            <w:r w:rsidR="00B0673D" w:rsidRPr="004E490B">
              <w:rPr>
                <w:color w:val="auto"/>
                <w:sz w:val="20"/>
                <w:szCs w:val="20"/>
              </w:rPr>
              <w:t>, тыс. руб.</w:t>
            </w:r>
          </w:p>
        </w:tc>
        <w:tc>
          <w:tcPr>
            <w:tcW w:w="3872" w:type="dxa"/>
            <w:gridSpan w:val="3"/>
            <w:shd w:val="clear" w:color="auto" w:fill="auto"/>
          </w:tcPr>
          <w:p w:rsidR="001856A1" w:rsidRPr="004E490B" w:rsidRDefault="001856A1" w:rsidP="004E490B">
            <w:pPr>
              <w:spacing w:line="360" w:lineRule="auto"/>
              <w:rPr>
                <w:color w:val="auto"/>
                <w:sz w:val="20"/>
                <w:szCs w:val="20"/>
              </w:rPr>
            </w:pPr>
            <w:r w:rsidRPr="004E490B">
              <w:rPr>
                <w:color w:val="auto"/>
                <w:sz w:val="20"/>
                <w:szCs w:val="20"/>
              </w:rPr>
              <w:t>Остатки по балансу, тыс. руб.</w:t>
            </w:r>
          </w:p>
        </w:tc>
        <w:tc>
          <w:tcPr>
            <w:tcW w:w="1556" w:type="dxa"/>
            <w:vMerge w:val="restart"/>
            <w:shd w:val="clear" w:color="auto" w:fill="auto"/>
          </w:tcPr>
          <w:p w:rsidR="001856A1" w:rsidRPr="004E490B" w:rsidRDefault="001856A1" w:rsidP="004E490B">
            <w:pPr>
              <w:spacing w:line="360" w:lineRule="auto"/>
              <w:rPr>
                <w:color w:val="auto"/>
                <w:sz w:val="20"/>
                <w:szCs w:val="20"/>
              </w:rPr>
            </w:pPr>
            <w:r w:rsidRPr="004E490B">
              <w:rPr>
                <w:color w:val="auto"/>
                <w:sz w:val="20"/>
                <w:szCs w:val="20"/>
              </w:rPr>
              <w:t>Темп роста/ снижения, %</w:t>
            </w:r>
          </w:p>
        </w:tc>
        <w:tc>
          <w:tcPr>
            <w:tcW w:w="3829" w:type="dxa"/>
            <w:gridSpan w:val="3"/>
            <w:shd w:val="clear" w:color="auto" w:fill="auto"/>
          </w:tcPr>
          <w:p w:rsidR="001856A1" w:rsidRPr="004E490B" w:rsidRDefault="001856A1" w:rsidP="004E490B">
            <w:pPr>
              <w:spacing w:line="360" w:lineRule="auto"/>
              <w:rPr>
                <w:color w:val="auto"/>
                <w:sz w:val="20"/>
                <w:szCs w:val="20"/>
              </w:rPr>
            </w:pPr>
            <w:r w:rsidRPr="004E490B">
              <w:rPr>
                <w:color w:val="auto"/>
                <w:sz w:val="20"/>
                <w:szCs w:val="20"/>
              </w:rPr>
              <w:t>Структура активов и пассивов</w:t>
            </w:r>
          </w:p>
        </w:tc>
      </w:tr>
      <w:tr w:rsidR="001856A1" w:rsidRPr="004E490B" w:rsidTr="004E490B">
        <w:trPr>
          <w:cantSplit/>
          <w:trHeight w:val="114"/>
          <w:jc w:val="center"/>
        </w:trPr>
        <w:tc>
          <w:tcPr>
            <w:tcW w:w="4831" w:type="dxa"/>
            <w:vMerge/>
            <w:shd w:val="clear" w:color="auto" w:fill="auto"/>
          </w:tcPr>
          <w:p w:rsidR="001856A1" w:rsidRPr="004E490B" w:rsidRDefault="001856A1" w:rsidP="004E490B">
            <w:pPr>
              <w:spacing w:line="360" w:lineRule="auto"/>
              <w:rPr>
                <w:color w:val="auto"/>
                <w:sz w:val="20"/>
                <w:szCs w:val="20"/>
              </w:rPr>
            </w:pPr>
          </w:p>
        </w:tc>
        <w:tc>
          <w:tcPr>
            <w:tcW w:w="916" w:type="dxa"/>
            <w:shd w:val="clear" w:color="auto" w:fill="auto"/>
          </w:tcPr>
          <w:p w:rsidR="001856A1" w:rsidRPr="004E490B" w:rsidRDefault="001856A1" w:rsidP="004E490B">
            <w:pPr>
              <w:spacing w:line="360" w:lineRule="auto"/>
              <w:rPr>
                <w:color w:val="auto"/>
                <w:sz w:val="20"/>
                <w:szCs w:val="20"/>
              </w:rPr>
            </w:pPr>
            <w:smartTag w:uri="urn:schemas-microsoft-com:office:smarttags" w:element="metricconverter">
              <w:smartTagPr>
                <w:attr w:name="ProductID" w:val="2007 г"/>
              </w:smartTagPr>
              <w:r w:rsidRPr="004E490B">
                <w:rPr>
                  <w:color w:val="auto"/>
                  <w:sz w:val="20"/>
                  <w:szCs w:val="20"/>
                </w:rPr>
                <w:t>2007 г</w:t>
              </w:r>
            </w:smartTag>
          </w:p>
        </w:tc>
        <w:tc>
          <w:tcPr>
            <w:tcW w:w="916" w:type="dxa"/>
            <w:shd w:val="clear" w:color="auto" w:fill="auto"/>
          </w:tcPr>
          <w:p w:rsidR="001856A1" w:rsidRPr="004E490B" w:rsidRDefault="001856A1" w:rsidP="004E490B">
            <w:pPr>
              <w:spacing w:line="360" w:lineRule="auto"/>
              <w:rPr>
                <w:color w:val="auto"/>
                <w:sz w:val="20"/>
                <w:szCs w:val="20"/>
              </w:rPr>
            </w:pPr>
            <w:smartTag w:uri="urn:schemas-microsoft-com:office:smarttags" w:element="metricconverter">
              <w:smartTagPr>
                <w:attr w:name="ProductID" w:val="2008 г"/>
              </w:smartTagPr>
              <w:r w:rsidRPr="004E490B">
                <w:rPr>
                  <w:color w:val="auto"/>
                  <w:sz w:val="20"/>
                  <w:szCs w:val="20"/>
                </w:rPr>
                <w:t>2008 г</w:t>
              </w:r>
            </w:smartTag>
          </w:p>
        </w:tc>
        <w:tc>
          <w:tcPr>
            <w:tcW w:w="2040"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Изменение (+/-)</w:t>
            </w:r>
          </w:p>
        </w:tc>
        <w:tc>
          <w:tcPr>
            <w:tcW w:w="1556" w:type="dxa"/>
            <w:vMerge/>
            <w:shd w:val="clear" w:color="auto" w:fill="auto"/>
          </w:tcPr>
          <w:p w:rsidR="001856A1" w:rsidRPr="004E490B" w:rsidRDefault="001856A1" w:rsidP="004E490B">
            <w:pPr>
              <w:spacing w:line="360" w:lineRule="auto"/>
              <w:rPr>
                <w:color w:val="auto"/>
                <w:sz w:val="20"/>
                <w:szCs w:val="20"/>
              </w:rPr>
            </w:pPr>
          </w:p>
        </w:tc>
        <w:tc>
          <w:tcPr>
            <w:tcW w:w="876" w:type="dxa"/>
            <w:shd w:val="clear" w:color="auto" w:fill="auto"/>
          </w:tcPr>
          <w:p w:rsidR="001856A1" w:rsidRPr="004E490B" w:rsidRDefault="001856A1" w:rsidP="004E490B">
            <w:pPr>
              <w:spacing w:line="360" w:lineRule="auto"/>
              <w:rPr>
                <w:color w:val="auto"/>
                <w:sz w:val="20"/>
                <w:szCs w:val="20"/>
              </w:rPr>
            </w:pPr>
            <w:smartTag w:uri="urn:schemas-microsoft-com:office:smarttags" w:element="metricconverter">
              <w:smartTagPr>
                <w:attr w:name="ProductID" w:val="2007 г"/>
              </w:smartTagPr>
              <w:r w:rsidRPr="004E490B">
                <w:rPr>
                  <w:color w:val="auto"/>
                  <w:sz w:val="20"/>
                  <w:szCs w:val="20"/>
                </w:rPr>
                <w:t>2007 г</w:t>
              </w:r>
            </w:smartTag>
          </w:p>
        </w:tc>
        <w:tc>
          <w:tcPr>
            <w:tcW w:w="986" w:type="dxa"/>
            <w:shd w:val="clear" w:color="auto" w:fill="auto"/>
          </w:tcPr>
          <w:p w:rsidR="001856A1" w:rsidRPr="004E490B" w:rsidRDefault="001856A1" w:rsidP="004E490B">
            <w:pPr>
              <w:spacing w:line="360" w:lineRule="auto"/>
              <w:rPr>
                <w:color w:val="auto"/>
                <w:sz w:val="20"/>
                <w:szCs w:val="20"/>
              </w:rPr>
            </w:pPr>
            <w:smartTag w:uri="urn:schemas-microsoft-com:office:smarttags" w:element="metricconverter">
              <w:smartTagPr>
                <w:attr w:name="ProductID" w:val="2008 г"/>
              </w:smartTagPr>
              <w:r w:rsidRPr="004E490B">
                <w:rPr>
                  <w:color w:val="auto"/>
                  <w:sz w:val="20"/>
                  <w:szCs w:val="20"/>
                </w:rPr>
                <w:t>2008 г</w:t>
              </w:r>
            </w:smartTag>
          </w:p>
        </w:tc>
        <w:tc>
          <w:tcPr>
            <w:tcW w:w="1967"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Изменение (+/-)</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1. Внеоборотные активы всего:</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3581</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3804</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223</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106,23</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28,31</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31,93</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3,62</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1.1. Нематериальные активы</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15</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13</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-2</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0,00</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0,12</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0,11</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-0,01</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1.2. Основные средства</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3566</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3791</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225</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106,31</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28,19</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31,82</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3,63</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2. Оборотные активы всего:</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9070</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8111</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-959</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89,43</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71,69</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68,07</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-3,62</w:t>
            </w:r>
          </w:p>
        </w:tc>
      </w:tr>
      <w:tr w:rsidR="001856A1" w:rsidRPr="004E490B" w:rsidTr="004E490B">
        <w:trPr>
          <w:trHeight w:val="214"/>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2.1. Запасы</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7366</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573</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-6793</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7,78</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58,22</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4,81</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-53,42</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2.2. Дебиторская задолженность</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1203</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7461</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6258</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620,20</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9,51</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62,62</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53,11</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2.3. Денежные средства</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501</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77</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-424</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15,37</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3,96</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0,65</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-3,31</w:t>
            </w:r>
          </w:p>
        </w:tc>
      </w:tr>
      <w:tr w:rsidR="001856A1" w:rsidRPr="004E490B" w:rsidTr="004E490B">
        <w:trPr>
          <w:trHeight w:val="119"/>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ИТОГО АКТИВОВ</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12651</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11915</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-736</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94,18</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100</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100</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0,00</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1. Капитал и резервы всего:</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10203</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10681</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478</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104,68</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80,65</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89,64</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8,99</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1.1. Уставный капитал</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100,00</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0,08</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0,08</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0,00</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1.2. Добавочный капитал</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646</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646</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100,00</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5,11</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5,42</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0,32</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1.3. Резервный капитал</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523</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523</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0,00</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4,13</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4,39</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0,26</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1.4. Нераспределенная прибыль</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9024</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9502</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478</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105,30</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71,33</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79,75</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8,42</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2. Обязательства всего:</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2448</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1234</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-1214</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50,41</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19,35</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10,36</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-8,99</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2.1. Долгосрочные</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0,00</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0,00</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0,00</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0,00</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2.2. Краткосрочные</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2448</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1234</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-1214</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50,41</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19,35</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10,36</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-8,99</w:t>
            </w:r>
          </w:p>
        </w:tc>
      </w:tr>
      <w:tr w:rsidR="001856A1" w:rsidRPr="004E490B" w:rsidTr="004E490B">
        <w:trPr>
          <w:trHeight w:val="90"/>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2.2.1. Займы и кредиты</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1000</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250</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-750</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25,00</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7,90</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2,10</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-5,81</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2.2.2. Кредиторская задолженность</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1448</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984</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-464</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67,96</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11,45</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8,26</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-3,19</w:t>
            </w:r>
          </w:p>
        </w:tc>
      </w:tr>
      <w:tr w:rsidR="001856A1" w:rsidRPr="004E490B" w:rsidTr="004E490B">
        <w:trPr>
          <w:jc w:val="center"/>
        </w:trPr>
        <w:tc>
          <w:tcPr>
            <w:tcW w:w="4831" w:type="dxa"/>
            <w:shd w:val="clear" w:color="auto" w:fill="auto"/>
          </w:tcPr>
          <w:p w:rsidR="001856A1" w:rsidRPr="004E490B" w:rsidRDefault="001856A1" w:rsidP="004E490B">
            <w:pPr>
              <w:spacing w:line="360" w:lineRule="auto"/>
              <w:rPr>
                <w:color w:val="auto"/>
                <w:sz w:val="20"/>
                <w:szCs w:val="20"/>
              </w:rPr>
            </w:pPr>
            <w:r w:rsidRPr="004E490B">
              <w:rPr>
                <w:color w:val="auto"/>
                <w:sz w:val="20"/>
                <w:szCs w:val="20"/>
              </w:rPr>
              <w:t>ИТОГО ПАССИВОВ</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12651</w:t>
            </w:r>
          </w:p>
        </w:tc>
        <w:tc>
          <w:tcPr>
            <w:tcW w:w="91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11915</w:t>
            </w:r>
          </w:p>
        </w:tc>
        <w:tc>
          <w:tcPr>
            <w:tcW w:w="2040"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-736</w:t>
            </w:r>
          </w:p>
        </w:tc>
        <w:tc>
          <w:tcPr>
            <w:tcW w:w="155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94,18</w:t>
            </w:r>
          </w:p>
        </w:tc>
        <w:tc>
          <w:tcPr>
            <w:tcW w:w="87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100,00</w:t>
            </w:r>
          </w:p>
        </w:tc>
        <w:tc>
          <w:tcPr>
            <w:tcW w:w="986"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100,00</w:t>
            </w:r>
          </w:p>
        </w:tc>
        <w:tc>
          <w:tcPr>
            <w:tcW w:w="1967" w:type="dxa"/>
            <w:shd w:val="clear" w:color="auto" w:fill="auto"/>
            <w:vAlign w:val="bottom"/>
          </w:tcPr>
          <w:p w:rsidR="001856A1" w:rsidRPr="004E490B" w:rsidRDefault="001856A1" w:rsidP="004E490B">
            <w:pPr>
              <w:spacing w:line="360" w:lineRule="auto"/>
              <w:rPr>
                <w:color w:val="auto"/>
                <w:sz w:val="20"/>
                <w:szCs w:val="20"/>
              </w:rPr>
            </w:pPr>
            <w:r w:rsidRPr="004E490B">
              <w:rPr>
                <w:color w:val="auto"/>
                <w:sz w:val="20"/>
                <w:szCs w:val="20"/>
              </w:rPr>
              <w:t>0,00</w:t>
            </w:r>
          </w:p>
        </w:tc>
      </w:tr>
    </w:tbl>
    <w:p w:rsidR="001856A1" w:rsidRPr="00412CFA" w:rsidRDefault="001856A1" w:rsidP="00412CFA">
      <w:pPr>
        <w:spacing w:line="360" w:lineRule="auto"/>
        <w:ind w:firstLine="709"/>
        <w:jc w:val="both"/>
        <w:rPr>
          <w:color w:val="auto"/>
          <w:szCs w:val="24"/>
        </w:rPr>
      </w:pPr>
    </w:p>
    <w:p w:rsidR="00863E6D" w:rsidRPr="00412CFA" w:rsidRDefault="00863E6D" w:rsidP="00412CFA">
      <w:pPr>
        <w:widowControl w:val="0"/>
        <w:shd w:val="clear" w:color="auto" w:fill="FFFFFF"/>
        <w:autoSpaceDE w:val="0"/>
        <w:autoSpaceDN w:val="0"/>
        <w:adjustRightInd w:val="0"/>
        <w:spacing w:line="360" w:lineRule="auto"/>
        <w:ind w:firstLine="709"/>
        <w:jc w:val="both"/>
        <w:rPr>
          <w:color w:val="auto"/>
        </w:rPr>
      </w:pPr>
    </w:p>
    <w:p w:rsidR="001856A1" w:rsidRPr="00412CFA" w:rsidRDefault="001856A1" w:rsidP="00412CFA">
      <w:pPr>
        <w:widowControl w:val="0"/>
        <w:shd w:val="clear" w:color="auto" w:fill="FFFFFF"/>
        <w:autoSpaceDE w:val="0"/>
        <w:autoSpaceDN w:val="0"/>
        <w:adjustRightInd w:val="0"/>
        <w:spacing w:line="360" w:lineRule="auto"/>
        <w:ind w:firstLine="709"/>
        <w:jc w:val="both"/>
        <w:rPr>
          <w:color w:val="auto"/>
        </w:rPr>
        <w:sectPr w:rsidR="001856A1" w:rsidRPr="00412CFA" w:rsidSect="00B83847">
          <w:pgSz w:w="16838" w:h="11906" w:orient="landscape"/>
          <w:pgMar w:top="851" w:right="1134" w:bottom="1701" w:left="1134" w:header="720" w:footer="720" w:gutter="0"/>
          <w:pgNumType w:start="38"/>
          <w:cols w:space="708"/>
          <w:noEndnote/>
          <w:titlePg/>
          <w:docGrid w:linePitch="381"/>
        </w:sectPr>
      </w:pPr>
    </w:p>
    <w:p w:rsidR="00863E6D" w:rsidRPr="00412CFA" w:rsidRDefault="00863E6D" w:rsidP="00412CFA">
      <w:pPr>
        <w:widowControl w:val="0"/>
        <w:spacing w:line="360" w:lineRule="auto"/>
        <w:ind w:firstLine="709"/>
        <w:jc w:val="both"/>
        <w:rPr>
          <w:color w:val="auto"/>
        </w:rPr>
      </w:pPr>
      <w:r w:rsidRPr="00412CFA">
        <w:rPr>
          <w:color w:val="auto"/>
        </w:rPr>
        <w:t xml:space="preserve">Таблица </w:t>
      </w:r>
      <w:r w:rsidR="00B0673D" w:rsidRPr="00412CFA">
        <w:rPr>
          <w:color w:val="auto"/>
        </w:rPr>
        <w:t>6</w:t>
      </w:r>
      <w:r w:rsidRPr="00412CFA">
        <w:rPr>
          <w:color w:val="auto"/>
        </w:rPr>
        <w:t xml:space="preserve"> – Расчет показателей финансовой устойчивости </w:t>
      </w:r>
      <w:r w:rsidR="003A3DAD" w:rsidRPr="00412CFA">
        <w:rPr>
          <w:color w:val="auto"/>
        </w:rPr>
        <w:t>ООО «Конди» в 2006-2008 гг.,</w:t>
      </w:r>
      <w:r w:rsidRPr="00412CFA">
        <w:rPr>
          <w:color w:val="auto"/>
        </w:rPr>
        <w:t xml:space="preserve"> на основе соотношения собственного и заемного капитала</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7"/>
        <w:gridCol w:w="855"/>
        <w:gridCol w:w="855"/>
        <w:gridCol w:w="967"/>
        <w:gridCol w:w="1022"/>
        <w:gridCol w:w="1052"/>
        <w:gridCol w:w="892"/>
        <w:gridCol w:w="1010"/>
      </w:tblGrid>
      <w:tr w:rsidR="004332B7" w:rsidRPr="00B83847" w:rsidTr="00B83847">
        <w:trPr>
          <w:trHeight w:val="283"/>
          <w:jc w:val="center"/>
        </w:trPr>
        <w:tc>
          <w:tcPr>
            <w:tcW w:w="2576" w:type="dxa"/>
            <w:vMerge w:val="restart"/>
            <w:vAlign w:val="center"/>
          </w:tcPr>
          <w:p w:rsidR="004332B7" w:rsidRPr="00B83847" w:rsidRDefault="004332B7" w:rsidP="00B83847">
            <w:pPr>
              <w:pStyle w:val="2"/>
              <w:widowControl w:val="0"/>
              <w:spacing w:before="0" w:after="0" w:line="360" w:lineRule="auto"/>
              <w:rPr>
                <w:rFonts w:ascii="Times New Roman" w:hAnsi="Times New Roman" w:cs="Times New Roman"/>
                <w:b w:val="0"/>
                <w:i w:val="0"/>
                <w:sz w:val="20"/>
                <w:szCs w:val="24"/>
              </w:rPr>
            </w:pPr>
            <w:r w:rsidRPr="00B83847">
              <w:rPr>
                <w:rFonts w:ascii="Times New Roman" w:hAnsi="Times New Roman" w:cs="Times New Roman"/>
                <w:b w:val="0"/>
                <w:i w:val="0"/>
                <w:sz w:val="20"/>
                <w:szCs w:val="24"/>
              </w:rPr>
              <w:t>Показатели</w:t>
            </w:r>
          </w:p>
        </w:tc>
        <w:tc>
          <w:tcPr>
            <w:tcW w:w="2821" w:type="dxa"/>
            <w:gridSpan w:val="3"/>
            <w:vAlign w:val="center"/>
          </w:tcPr>
          <w:p w:rsidR="004332B7" w:rsidRPr="00B83847" w:rsidRDefault="004332B7" w:rsidP="00B83847">
            <w:pPr>
              <w:widowControl w:val="0"/>
              <w:spacing w:line="360" w:lineRule="auto"/>
              <w:rPr>
                <w:color w:val="auto"/>
                <w:sz w:val="20"/>
                <w:szCs w:val="24"/>
              </w:rPr>
            </w:pPr>
            <w:r w:rsidRPr="00B83847">
              <w:rPr>
                <w:color w:val="auto"/>
                <w:sz w:val="20"/>
                <w:szCs w:val="24"/>
              </w:rPr>
              <w:t>Значение показателя</w:t>
            </w:r>
          </w:p>
        </w:tc>
        <w:tc>
          <w:tcPr>
            <w:tcW w:w="2192" w:type="dxa"/>
            <w:gridSpan w:val="2"/>
            <w:vAlign w:val="center"/>
          </w:tcPr>
          <w:p w:rsidR="004332B7" w:rsidRPr="00B83847" w:rsidRDefault="004332B7" w:rsidP="00B83847">
            <w:pPr>
              <w:widowControl w:val="0"/>
              <w:spacing w:line="360" w:lineRule="auto"/>
              <w:rPr>
                <w:color w:val="auto"/>
                <w:sz w:val="20"/>
                <w:szCs w:val="24"/>
              </w:rPr>
            </w:pPr>
            <w:r w:rsidRPr="00B83847">
              <w:rPr>
                <w:color w:val="auto"/>
                <w:sz w:val="20"/>
                <w:szCs w:val="24"/>
              </w:rPr>
              <w:t>Абсолютное отклонение (+/-)</w:t>
            </w:r>
          </w:p>
        </w:tc>
        <w:tc>
          <w:tcPr>
            <w:tcW w:w="2007" w:type="dxa"/>
            <w:gridSpan w:val="2"/>
          </w:tcPr>
          <w:p w:rsidR="004332B7" w:rsidRPr="00B83847" w:rsidRDefault="004332B7" w:rsidP="00B83847">
            <w:pPr>
              <w:widowControl w:val="0"/>
              <w:spacing w:line="360" w:lineRule="auto"/>
              <w:rPr>
                <w:color w:val="auto"/>
                <w:sz w:val="20"/>
                <w:szCs w:val="24"/>
              </w:rPr>
            </w:pPr>
            <w:r w:rsidRPr="00B83847">
              <w:rPr>
                <w:color w:val="auto"/>
                <w:sz w:val="20"/>
                <w:szCs w:val="24"/>
              </w:rPr>
              <w:t>Темп роста, %</w:t>
            </w:r>
          </w:p>
        </w:tc>
      </w:tr>
      <w:tr w:rsidR="001856A1" w:rsidRPr="00B83847" w:rsidTr="00B83847">
        <w:trPr>
          <w:trHeight w:val="283"/>
          <w:jc w:val="center"/>
        </w:trPr>
        <w:tc>
          <w:tcPr>
            <w:tcW w:w="2576" w:type="dxa"/>
            <w:vMerge/>
            <w:vAlign w:val="center"/>
          </w:tcPr>
          <w:p w:rsidR="001856A1" w:rsidRPr="00B83847" w:rsidRDefault="001856A1" w:rsidP="00B83847">
            <w:pPr>
              <w:pStyle w:val="2"/>
              <w:keepNext w:val="0"/>
              <w:widowControl w:val="0"/>
              <w:spacing w:before="0" w:after="0" w:line="360" w:lineRule="auto"/>
              <w:rPr>
                <w:rFonts w:ascii="Times New Roman" w:hAnsi="Times New Roman" w:cs="Times New Roman"/>
                <w:b w:val="0"/>
                <w:i w:val="0"/>
                <w:sz w:val="20"/>
                <w:szCs w:val="24"/>
              </w:rPr>
            </w:pPr>
          </w:p>
        </w:tc>
        <w:tc>
          <w:tcPr>
            <w:tcW w:w="900" w:type="dxa"/>
            <w:vAlign w:val="center"/>
          </w:tcPr>
          <w:p w:rsidR="001856A1" w:rsidRPr="00B83847" w:rsidRDefault="001856A1" w:rsidP="00B83847">
            <w:pPr>
              <w:widowControl w:val="0"/>
              <w:spacing w:line="360" w:lineRule="auto"/>
              <w:rPr>
                <w:color w:val="auto"/>
                <w:sz w:val="20"/>
                <w:szCs w:val="24"/>
              </w:rPr>
            </w:pPr>
            <w:smartTag w:uri="urn:schemas-microsoft-com:office:smarttags" w:element="metricconverter">
              <w:smartTagPr>
                <w:attr w:name="ProductID" w:val="2006 г"/>
              </w:smartTagPr>
              <w:r w:rsidRPr="00B83847">
                <w:rPr>
                  <w:color w:val="auto"/>
                  <w:sz w:val="20"/>
                  <w:szCs w:val="24"/>
                </w:rPr>
                <w:t>2006 г</w:t>
              </w:r>
            </w:smartTag>
          </w:p>
        </w:tc>
        <w:tc>
          <w:tcPr>
            <w:tcW w:w="900" w:type="dxa"/>
            <w:vAlign w:val="center"/>
          </w:tcPr>
          <w:p w:rsidR="001856A1" w:rsidRPr="00B83847" w:rsidRDefault="001856A1" w:rsidP="00B83847">
            <w:pPr>
              <w:widowControl w:val="0"/>
              <w:spacing w:line="360" w:lineRule="auto"/>
              <w:rPr>
                <w:color w:val="auto"/>
                <w:sz w:val="20"/>
                <w:szCs w:val="24"/>
              </w:rPr>
            </w:pPr>
            <w:smartTag w:uri="urn:schemas-microsoft-com:office:smarttags" w:element="metricconverter">
              <w:smartTagPr>
                <w:attr w:name="ProductID" w:val="2007 г"/>
              </w:smartTagPr>
              <w:r w:rsidRPr="00B83847">
                <w:rPr>
                  <w:color w:val="auto"/>
                  <w:sz w:val="20"/>
                  <w:szCs w:val="24"/>
                </w:rPr>
                <w:t>2007 г</w:t>
              </w:r>
            </w:smartTag>
          </w:p>
        </w:tc>
        <w:tc>
          <w:tcPr>
            <w:tcW w:w="1021" w:type="dxa"/>
            <w:vAlign w:val="center"/>
          </w:tcPr>
          <w:p w:rsidR="001856A1" w:rsidRPr="00B83847" w:rsidRDefault="001856A1" w:rsidP="00B83847">
            <w:pPr>
              <w:widowControl w:val="0"/>
              <w:spacing w:line="360" w:lineRule="auto"/>
              <w:rPr>
                <w:color w:val="auto"/>
                <w:sz w:val="20"/>
                <w:szCs w:val="24"/>
              </w:rPr>
            </w:pPr>
            <w:smartTag w:uri="urn:schemas-microsoft-com:office:smarttags" w:element="metricconverter">
              <w:smartTagPr>
                <w:attr w:name="ProductID" w:val="2008 г"/>
              </w:smartTagPr>
              <w:r w:rsidRPr="00B83847">
                <w:rPr>
                  <w:color w:val="auto"/>
                  <w:sz w:val="20"/>
                  <w:szCs w:val="24"/>
                </w:rPr>
                <w:t>2008 г</w:t>
              </w:r>
            </w:smartTag>
          </w:p>
        </w:tc>
        <w:tc>
          <w:tcPr>
            <w:tcW w:w="1080" w:type="dxa"/>
            <w:vAlign w:val="center"/>
          </w:tcPr>
          <w:p w:rsidR="001856A1" w:rsidRPr="00B83847" w:rsidRDefault="001856A1" w:rsidP="00B83847">
            <w:pPr>
              <w:widowControl w:val="0"/>
              <w:spacing w:line="360" w:lineRule="auto"/>
              <w:rPr>
                <w:color w:val="auto"/>
                <w:sz w:val="20"/>
                <w:szCs w:val="24"/>
              </w:rPr>
            </w:pPr>
            <w:r w:rsidRPr="00B83847">
              <w:rPr>
                <w:color w:val="auto"/>
                <w:sz w:val="20"/>
                <w:szCs w:val="24"/>
              </w:rPr>
              <w:t xml:space="preserve">2007 к </w:t>
            </w:r>
            <w:smartTag w:uri="urn:schemas-microsoft-com:office:smarttags" w:element="metricconverter">
              <w:smartTagPr>
                <w:attr w:name="ProductID" w:val="2006 г"/>
              </w:smartTagPr>
              <w:r w:rsidRPr="00B83847">
                <w:rPr>
                  <w:color w:val="auto"/>
                  <w:sz w:val="20"/>
                  <w:szCs w:val="24"/>
                </w:rPr>
                <w:t>2006 г</w:t>
              </w:r>
            </w:smartTag>
            <w:r w:rsidRPr="00B83847">
              <w:rPr>
                <w:color w:val="auto"/>
                <w:sz w:val="20"/>
                <w:szCs w:val="24"/>
              </w:rPr>
              <w:t>.</w:t>
            </w:r>
          </w:p>
        </w:tc>
        <w:tc>
          <w:tcPr>
            <w:tcW w:w="1112" w:type="dxa"/>
          </w:tcPr>
          <w:p w:rsidR="001856A1" w:rsidRPr="00B83847" w:rsidRDefault="001856A1" w:rsidP="00B83847">
            <w:pPr>
              <w:widowControl w:val="0"/>
              <w:spacing w:line="360" w:lineRule="auto"/>
              <w:rPr>
                <w:color w:val="auto"/>
                <w:sz w:val="20"/>
                <w:szCs w:val="24"/>
              </w:rPr>
            </w:pPr>
            <w:r w:rsidRPr="00B83847">
              <w:rPr>
                <w:color w:val="auto"/>
                <w:sz w:val="20"/>
                <w:szCs w:val="24"/>
              </w:rPr>
              <w:t xml:space="preserve">2008 к </w:t>
            </w:r>
            <w:smartTag w:uri="urn:schemas-microsoft-com:office:smarttags" w:element="metricconverter">
              <w:smartTagPr>
                <w:attr w:name="ProductID" w:val="2007 г"/>
              </w:smartTagPr>
              <w:r w:rsidRPr="00B83847">
                <w:rPr>
                  <w:color w:val="auto"/>
                  <w:sz w:val="20"/>
                  <w:szCs w:val="24"/>
                </w:rPr>
                <w:t>2007 г</w:t>
              </w:r>
            </w:smartTag>
            <w:r w:rsidRPr="00B83847">
              <w:rPr>
                <w:color w:val="auto"/>
                <w:sz w:val="20"/>
                <w:szCs w:val="24"/>
              </w:rPr>
              <w:t>.</w:t>
            </w:r>
          </w:p>
        </w:tc>
        <w:tc>
          <w:tcPr>
            <w:tcW w:w="940" w:type="dxa"/>
            <w:vAlign w:val="center"/>
          </w:tcPr>
          <w:p w:rsidR="001856A1" w:rsidRPr="00B83847" w:rsidRDefault="001856A1" w:rsidP="00B83847">
            <w:pPr>
              <w:widowControl w:val="0"/>
              <w:spacing w:line="360" w:lineRule="auto"/>
              <w:rPr>
                <w:color w:val="auto"/>
                <w:sz w:val="20"/>
                <w:szCs w:val="24"/>
              </w:rPr>
            </w:pPr>
            <w:r w:rsidRPr="00B83847">
              <w:rPr>
                <w:color w:val="auto"/>
                <w:sz w:val="20"/>
                <w:szCs w:val="24"/>
              </w:rPr>
              <w:t xml:space="preserve">2007 к </w:t>
            </w:r>
            <w:smartTag w:uri="urn:schemas-microsoft-com:office:smarttags" w:element="metricconverter">
              <w:smartTagPr>
                <w:attr w:name="ProductID" w:val="2006 г"/>
              </w:smartTagPr>
              <w:r w:rsidRPr="00B83847">
                <w:rPr>
                  <w:color w:val="auto"/>
                  <w:sz w:val="20"/>
                  <w:szCs w:val="24"/>
                </w:rPr>
                <w:t>2006 г</w:t>
              </w:r>
            </w:smartTag>
            <w:r w:rsidRPr="00B83847">
              <w:rPr>
                <w:color w:val="auto"/>
                <w:sz w:val="20"/>
                <w:szCs w:val="24"/>
              </w:rPr>
              <w:t>.</w:t>
            </w:r>
          </w:p>
        </w:tc>
        <w:tc>
          <w:tcPr>
            <w:tcW w:w="1067" w:type="dxa"/>
          </w:tcPr>
          <w:p w:rsidR="001856A1" w:rsidRPr="00B83847" w:rsidRDefault="001856A1" w:rsidP="00B83847">
            <w:pPr>
              <w:widowControl w:val="0"/>
              <w:spacing w:line="360" w:lineRule="auto"/>
              <w:rPr>
                <w:color w:val="auto"/>
                <w:sz w:val="20"/>
                <w:szCs w:val="24"/>
              </w:rPr>
            </w:pPr>
            <w:r w:rsidRPr="00B83847">
              <w:rPr>
                <w:color w:val="auto"/>
                <w:sz w:val="20"/>
                <w:szCs w:val="24"/>
              </w:rPr>
              <w:t xml:space="preserve">2008 к </w:t>
            </w:r>
            <w:smartTag w:uri="urn:schemas-microsoft-com:office:smarttags" w:element="metricconverter">
              <w:smartTagPr>
                <w:attr w:name="ProductID" w:val="2007 г"/>
              </w:smartTagPr>
              <w:r w:rsidRPr="00B83847">
                <w:rPr>
                  <w:color w:val="auto"/>
                  <w:sz w:val="20"/>
                  <w:szCs w:val="24"/>
                </w:rPr>
                <w:t>2007 г</w:t>
              </w:r>
            </w:smartTag>
            <w:r w:rsidRPr="00B83847">
              <w:rPr>
                <w:color w:val="auto"/>
                <w:sz w:val="20"/>
                <w:szCs w:val="24"/>
              </w:rPr>
              <w:t>.</w:t>
            </w:r>
          </w:p>
        </w:tc>
      </w:tr>
      <w:tr w:rsidR="00136E84" w:rsidRPr="00B83847" w:rsidTr="00B83847">
        <w:trPr>
          <w:trHeight w:val="156"/>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К-т концентрации СК</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0,8021</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0,8065</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0,8964</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0,0044</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0,0899</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100,55</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111,15</w:t>
            </w:r>
          </w:p>
        </w:tc>
      </w:tr>
      <w:tr w:rsidR="00136E84" w:rsidRPr="00B83847" w:rsidTr="00B83847">
        <w:trPr>
          <w:trHeight w:val="317"/>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К-т автономии</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0,8021</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0,8065</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0,8964</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0,0044</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0,0899</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100,55</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111,15</w:t>
            </w:r>
          </w:p>
        </w:tc>
      </w:tr>
      <w:tr w:rsidR="00136E84" w:rsidRPr="00B83847" w:rsidTr="00B83847">
        <w:trPr>
          <w:trHeight w:val="257"/>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К-т фин. напряженности</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0,1979</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0,1935</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0,1036</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-0,0044</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-0,0899</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97,78</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53,54</w:t>
            </w:r>
          </w:p>
        </w:tc>
      </w:tr>
      <w:tr w:rsidR="00136E84" w:rsidRPr="00B83847" w:rsidTr="00B83847">
        <w:trPr>
          <w:trHeight w:val="339"/>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К-т фин. рычага</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0,2467</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0,2399</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0,1155</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-0,0068</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-0,1244</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97,24</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48,15</w:t>
            </w:r>
          </w:p>
        </w:tc>
      </w:tr>
      <w:tr w:rsidR="00136E84" w:rsidRPr="00B83847" w:rsidTr="00B83847">
        <w:trPr>
          <w:trHeight w:val="350"/>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К-т маневренности СК</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0,7253</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0,6490</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0,6439</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-0,0763</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-0,0051</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89,48</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99,21</w:t>
            </w:r>
          </w:p>
        </w:tc>
      </w:tr>
      <w:tr w:rsidR="00136E84" w:rsidRPr="00B83847" w:rsidTr="00B83847">
        <w:trPr>
          <w:trHeight w:val="165"/>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К-т фин. устойчивости</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0,8021</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0,8065</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0,8964</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0,0044</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0,0899</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100,55</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111,15</w:t>
            </w:r>
          </w:p>
        </w:tc>
      </w:tr>
      <w:tr w:rsidR="00136E84" w:rsidRPr="00B83847" w:rsidTr="00B83847">
        <w:trPr>
          <w:trHeight w:val="246"/>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К-т финансирования</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4,0534</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4,1679</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8,6556</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0,1145</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4,4877</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102,82</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207,67</w:t>
            </w:r>
          </w:p>
        </w:tc>
      </w:tr>
      <w:tr w:rsidR="00136E84" w:rsidRPr="00B83847" w:rsidTr="00B83847">
        <w:trPr>
          <w:trHeight w:val="145"/>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К-т пост. ВОА</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0,2747</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0,3510</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0,3561</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0,0763</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0,0051</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127,78</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101,45</w:t>
            </w:r>
          </w:p>
        </w:tc>
      </w:tr>
      <w:tr w:rsidR="00136E84" w:rsidRPr="00B83847" w:rsidTr="00B83847">
        <w:trPr>
          <w:trHeight w:val="212"/>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К-т фин. независимости</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1,0000</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1,0000</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1,0000</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0</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100,00</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100,00</w:t>
            </w:r>
          </w:p>
        </w:tc>
      </w:tr>
      <w:tr w:rsidR="00136E84" w:rsidRPr="00B83847" w:rsidTr="00B83847">
        <w:trPr>
          <w:trHeight w:val="111"/>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Доля проср. КЗ</w:t>
            </w:r>
            <w:r w:rsidR="00B0673D" w:rsidRPr="00B83847">
              <w:rPr>
                <w:color w:val="auto"/>
                <w:sz w:val="20"/>
                <w:szCs w:val="24"/>
              </w:rPr>
              <w:t>, %</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0,0033</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0,0019</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0,0015</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-0,0014</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-0,0004</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57,58</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78,95</w:t>
            </w:r>
          </w:p>
        </w:tc>
      </w:tr>
      <w:tr w:rsidR="00136E84" w:rsidRPr="00B83847" w:rsidTr="00B83847">
        <w:trPr>
          <w:trHeight w:val="178"/>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Доля ДЗ</w:t>
            </w:r>
            <w:r w:rsidR="00B0673D" w:rsidRPr="00B83847">
              <w:rPr>
                <w:color w:val="auto"/>
                <w:sz w:val="20"/>
                <w:szCs w:val="24"/>
              </w:rPr>
              <w:t>, %</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0,0574</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0,0951</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0,6262</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0,0377</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0,5311</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165,68</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658,46</w:t>
            </w:r>
          </w:p>
        </w:tc>
      </w:tr>
      <w:tr w:rsidR="00136E84" w:rsidRPr="00B83847" w:rsidTr="00B83847">
        <w:trPr>
          <w:trHeight w:val="158"/>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К-т обеспеченности СОС</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0,7462</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0,7301</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0,8479</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-0,0161</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0,1178</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97,84</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116,13</w:t>
            </w:r>
          </w:p>
        </w:tc>
      </w:tr>
      <w:tr w:rsidR="00136E84" w:rsidRPr="00B83847" w:rsidTr="00B83847">
        <w:trPr>
          <w:trHeight w:val="223"/>
          <w:jc w:val="center"/>
        </w:trPr>
        <w:tc>
          <w:tcPr>
            <w:tcW w:w="2576" w:type="dxa"/>
          </w:tcPr>
          <w:p w:rsidR="00136E84" w:rsidRPr="00B83847" w:rsidRDefault="00136E84" w:rsidP="00B83847">
            <w:pPr>
              <w:widowControl w:val="0"/>
              <w:spacing w:line="360" w:lineRule="auto"/>
              <w:rPr>
                <w:color w:val="auto"/>
                <w:sz w:val="20"/>
                <w:szCs w:val="24"/>
              </w:rPr>
            </w:pPr>
            <w:r w:rsidRPr="00B83847">
              <w:rPr>
                <w:color w:val="auto"/>
                <w:sz w:val="20"/>
                <w:szCs w:val="24"/>
              </w:rPr>
              <w:t>К-т обеспеченности МПЗ</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0,8545</w:t>
            </w:r>
          </w:p>
        </w:tc>
        <w:tc>
          <w:tcPr>
            <w:tcW w:w="900"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0,8990</w:t>
            </w:r>
          </w:p>
        </w:tc>
        <w:tc>
          <w:tcPr>
            <w:tcW w:w="1021" w:type="dxa"/>
            <w:vAlign w:val="bottom"/>
          </w:tcPr>
          <w:p w:rsidR="00136E84" w:rsidRPr="00B83847" w:rsidRDefault="00136E84" w:rsidP="00B83847">
            <w:pPr>
              <w:widowControl w:val="0"/>
              <w:spacing w:line="360" w:lineRule="auto"/>
              <w:rPr>
                <w:color w:val="auto"/>
                <w:sz w:val="20"/>
                <w:szCs w:val="24"/>
              </w:rPr>
            </w:pPr>
            <w:r w:rsidRPr="00B83847">
              <w:rPr>
                <w:color w:val="auto"/>
                <w:sz w:val="20"/>
                <w:szCs w:val="24"/>
              </w:rPr>
              <w:t>12,0017</w:t>
            </w:r>
          </w:p>
        </w:tc>
        <w:tc>
          <w:tcPr>
            <w:tcW w:w="1080" w:type="dxa"/>
            <w:vAlign w:val="bottom"/>
          </w:tcPr>
          <w:p w:rsidR="00136E84" w:rsidRPr="00B83847" w:rsidRDefault="00136E84" w:rsidP="00B83847">
            <w:pPr>
              <w:spacing w:line="360" w:lineRule="auto"/>
              <w:rPr>
                <w:color w:val="auto"/>
                <w:sz w:val="20"/>
                <w:szCs w:val="24"/>
              </w:rPr>
            </w:pPr>
            <w:r w:rsidRPr="00B83847">
              <w:rPr>
                <w:color w:val="auto"/>
                <w:sz w:val="20"/>
                <w:szCs w:val="24"/>
              </w:rPr>
              <w:t>0,0445</w:t>
            </w:r>
          </w:p>
        </w:tc>
        <w:tc>
          <w:tcPr>
            <w:tcW w:w="1112" w:type="dxa"/>
            <w:vAlign w:val="bottom"/>
          </w:tcPr>
          <w:p w:rsidR="00136E84" w:rsidRPr="00B83847" w:rsidRDefault="00136E84" w:rsidP="00B83847">
            <w:pPr>
              <w:spacing w:line="360" w:lineRule="auto"/>
              <w:rPr>
                <w:color w:val="auto"/>
                <w:sz w:val="20"/>
                <w:szCs w:val="24"/>
              </w:rPr>
            </w:pPr>
            <w:r w:rsidRPr="00B83847">
              <w:rPr>
                <w:color w:val="auto"/>
                <w:sz w:val="20"/>
                <w:szCs w:val="24"/>
              </w:rPr>
              <w:t>11,1027</w:t>
            </w:r>
          </w:p>
        </w:tc>
        <w:tc>
          <w:tcPr>
            <w:tcW w:w="940" w:type="dxa"/>
            <w:vAlign w:val="bottom"/>
          </w:tcPr>
          <w:p w:rsidR="00136E84" w:rsidRPr="00B83847" w:rsidRDefault="00136E84" w:rsidP="00B83847">
            <w:pPr>
              <w:spacing w:line="360" w:lineRule="auto"/>
              <w:rPr>
                <w:color w:val="auto"/>
                <w:sz w:val="20"/>
                <w:szCs w:val="24"/>
              </w:rPr>
            </w:pPr>
            <w:r w:rsidRPr="00B83847">
              <w:rPr>
                <w:color w:val="auto"/>
                <w:sz w:val="20"/>
                <w:szCs w:val="24"/>
              </w:rPr>
              <w:t>105,21</w:t>
            </w:r>
          </w:p>
        </w:tc>
        <w:tc>
          <w:tcPr>
            <w:tcW w:w="1067" w:type="dxa"/>
            <w:vAlign w:val="bottom"/>
          </w:tcPr>
          <w:p w:rsidR="00136E84" w:rsidRPr="00B83847" w:rsidRDefault="00136E84" w:rsidP="00B83847">
            <w:pPr>
              <w:spacing w:line="360" w:lineRule="auto"/>
              <w:rPr>
                <w:color w:val="auto"/>
                <w:sz w:val="20"/>
                <w:szCs w:val="24"/>
              </w:rPr>
            </w:pPr>
            <w:r w:rsidRPr="00B83847">
              <w:rPr>
                <w:color w:val="auto"/>
                <w:sz w:val="20"/>
                <w:szCs w:val="24"/>
              </w:rPr>
              <w:t>1335,01</w:t>
            </w:r>
          </w:p>
        </w:tc>
      </w:tr>
    </w:tbl>
    <w:p w:rsidR="001856A1" w:rsidRPr="00412CFA" w:rsidRDefault="001856A1" w:rsidP="00412CFA">
      <w:pPr>
        <w:pStyle w:val="21"/>
        <w:widowControl w:val="0"/>
        <w:spacing w:after="0" w:line="360" w:lineRule="auto"/>
        <w:ind w:firstLine="709"/>
        <w:jc w:val="both"/>
        <w:rPr>
          <w:sz w:val="28"/>
        </w:rPr>
      </w:pPr>
    </w:p>
    <w:p w:rsidR="00863E6D" w:rsidRPr="00412CFA" w:rsidRDefault="00863E6D" w:rsidP="00412CFA">
      <w:pPr>
        <w:widowControl w:val="0"/>
        <w:spacing w:line="360" w:lineRule="auto"/>
        <w:ind w:firstLine="709"/>
        <w:jc w:val="both"/>
        <w:rPr>
          <w:color w:val="auto"/>
        </w:rPr>
      </w:pPr>
      <w:r w:rsidRPr="00412CFA">
        <w:rPr>
          <w:color w:val="auto"/>
        </w:rPr>
        <w:t>2. Коэффициент концентрации привлеченных средств (финансовой напряженности) – отношение заемных средств предприятия к общей сумме средств авансированных в него: К</w:t>
      </w:r>
      <w:r w:rsidRPr="00412CFA">
        <w:rPr>
          <w:color w:val="auto"/>
          <w:szCs w:val="16"/>
        </w:rPr>
        <w:t>ФН</w:t>
      </w:r>
      <w:r w:rsidRPr="00412CFA">
        <w:rPr>
          <w:color w:val="auto"/>
        </w:rPr>
        <w:t xml:space="preserve"> = ЗК/ВБ. У данного показателя не наблюдается тенденции к снижению, т.е. у предприятия нет зависимости от внешних инвесторов.</w:t>
      </w:r>
    </w:p>
    <w:p w:rsidR="00863E6D" w:rsidRPr="00412CFA" w:rsidRDefault="00863E6D" w:rsidP="00412CFA">
      <w:pPr>
        <w:widowControl w:val="0"/>
        <w:spacing w:line="360" w:lineRule="auto"/>
        <w:ind w:firstLine="709"/>
        <w:jc w:val="both"/>
        <w:rPr>
          <w:color w:val="auto"/>
        </w:rPr>
      </w:pPr>
      <w:r w:rsidRPr="00412CFA">
        <w:rPr>
          <w:color w:val="auto"/>
        </w:rPr>
        <w:t>3. Коэффициент капитализации (плечо финансового рычага) определяется как сумма обязательств к собственным средствам К</w:t>
      </w:r>
      <w:r w:rsidRPr="00412CFA">
        <w:rPr>
          <w:color w:val="auto"/>
          <w:szCs w:val="16"/>
        </w:rPr>
        <w:t>ФР</w:t>
      </w:r>
      <w:r w:rsidRPr="00412CFA">
        <w:rPr>
          <w:color w:val="auto"/>
        </w:rPr>
        <w:t xml:space="preserve"> = (ДО+КО)/СК. Показывает сколько заемного капитала приходится на 1 руб. собственных средств. Данный коэффициент считается одним из основных индикаторов финансовой устойчивости. Чем выше его значение, тем выше риск вложения капитала в данное предприятие. В случае ООО «Конди» его значение достаточно маленькое, что может привлечь потенциальных инвесторов, т.к. наблюдается и незначительная тенденция к его снижению.</w:t>
      </w:r>
    </w:p>
    <w:p w:rsidR="00863E6D" w:rsidRPr="00412CFA" w:rsidRDefault="00863E6D" w:rsidP="00412CFA">
      <w:pPr>
        <w:widowControl w:val="0"/>
        <w:spacing w:line="360" w:lineRule="auto"/>
        <w:ind w:firstLine="709"/>
        <w:jc w:val="both"/>
        <w:rPr>
          <w:color w:val="auto"/>
        </w:rPr>
      </w:pPr>
      <w:r w:rsidRPr="00412CFA">
        <w:rPr>
          <w:color w:val="auto"/>
        </w:rPr>
        <w:t>4. Коэффициент маневренности собственного капитала определяется как отношение собственных оборотных средств к собственным средствам предприятия К</w:t>
      </w:r>
      <w:r w:rsidRPr="00412CFA">
        <w:rPr>
          <w:color w:val="auto"/>
          <w:szCs w:val="16"/>
        </w:rPr>
        <w:t>МСК</w:t>
      </w:r>
      <w:r w:rsidRPr="00412CFA">
        <w:rPr>
          <w:color w:val="auto"/>
        </w:rPr>
        <w:t xml:space="preserve"> = (СК+Дбп+Рпр+ДО-ВОА)/(СК+Дбп+Рпр).</w:t>
      </w:r>
      <w:r w:rsidR="00B0673D" w:rsidRPr="00412CFA">
        <w:rPr>
          <w:color w:val="auto"/>
        </w:rPr>
        <w:t xml:space="preserve"> </w:t>
      </w:r>
      <w:r w:rsidRPr="00412CFA">
        <w:rPr>
          <w:color w:val="auto"/>
        </w:rPr>
        <w:t xml:space="preserve">Данный коэффициент показывает какая часть СК предприятия капитализирована, а какая вложена в оборотные активы. Снижение данного показателя в динамике в случае ООО «Конди» свидетельствует об ухудшении структуры баланса к </w:t>
      </w:r>
      <w:smartTag w:uri="urn:schemas-microsoft-com:office:smarttags" w:element="metricconverter">
        <w:smartTagPr>
          <w:attr w:name="ProductID" w:val="2008 г"/>
        </w:smartTagPr>
        <w:r w:rsidRPr="00412CFA">
          <w:rPr>
            <w:color w:val="auto"/>
          </w:rPr>
          <w:t>2008 г</w:t>
        </w:r>
      </w:smartTag>
      <w:r w:rsidRPr="00412CFA">
        <w:rPr>
          <w:color w:val="auto"/>
        </w:rPr>
        <w:t>. и снижению уровня финансовой устойчивости предприятия.</w:t>
      </w:r>
    </w:p>
    <w:p w:rsidR="00863E6D" w:rsidRPr="00412CFA" w:rsidRDefault="00863E6D" w:rsidP="00412CFA">
      <w:pPr>
        <w:widowControl w:val="0"/>
        <w:spacing w:line="360" w:lineRule="auto"/>
        <w:ind w:firstLine="709"/>
        <w:jc w:val="both"/>
        <w:rPr>
          <w:color w:val="auto"/>
        </w:rPr>
      </w:pPr>
      <w:r w:rsidRPr="00412CFA">
        <w:rPr>
          <w:color w:val="auto"/>
        </w:rPr>
        <w:t>5. Коэффициент финансовой устойчивости – отношение долгосрочных источников финансирования к стоимости имущества предприятия К</w:t>
      </w:r>
      <w:r w:rsidRPr="00412CFA">
        <w:rPr>
          <w:color w:val="auto"/>
          <w:szCs w:val="16"/>
        </w:rPr>
        <w:t>ФУ</w:t>
      </w:r>
      <w:r w:rsidRPr="00412CFA">
        <w:rPr>
          <w:color w:val="auto"/>
        </w:rPr>
        <w:t>=(СК+ДО)/ВБ. Показывает какая часть активов покрывается за счет устойчивых долгосрочных источников финансирования. В данном случае значение К</w:t>
      </w:r>
      <w:r w:rsidRPr="00412CFA">
        <w:rPr>
          <w:color w:val="auto"/>
          <w:szCs w:val="16"/>
        </w:rPr>
        <w:t>ФУ</w:t>
      </w:r>
      <w:r w:rsidRPr="00412CFA">
        <w:rPr>
          <w:color w:val="auto"/>
        </w:rPr>
        <w:t xml:space="preserve"> совпало с К</w:t>
      </w:r>
      <w:r w:rsidRPr="00412CFA">
        <w:rPr>
          <w:color w:val="auto"/>
          <w:szCs w:val="16"/>
        </w:rPr>
        <w:t>СК</w:t>
      </w:r>
      <w:r w:rsidRPr="00412CFA">
        <w:rPr>
          <w:color w:val="auto"/>
        </w:rPr>
        <w:t xml:space="preserve"> в виду отсутствия у предприятия долгосрочных обязательств в исследуемом периоде. В целом значение коэффициента достаточное, что говорит о высоком уровне финансовой устойчивости.</w:t>
      </w:r>
    </w:p>
    <w:p w:rsidR="00863E6D" w:rsidRPr="00412CFA" w:rsidRDefault="00863E6D" w:rsidP="00412CFA">
      <w:pPr>
        <w:widowControl w:val="0"/>
        <w:spacing w:line="360" w:lineRule="auto"/>
        <w:ind w:firstLine="709"/>
        <w:jc w:val="both"/>
        <w:rPr>
          <w:color w:val="auto"/>
        </w:rPr>
      </w:pPr>
      <w:r w:rsidRPr="00412CFA">
        <w:rPr>
          <w:color w:val="auto"/>
        </w:rPr>
        <w:t>6. Коэффициент финансирования (структуры капитала) – это отношение собственных к заемным средствам. К</w:t>
      </w:r>
      <w:r w:rsidRPr="00412CFA">
        <w:rPr>
          <w:color w:val="auto"/>
          <w:szCs w:val="16"/>
        </w:rPr>
        <w:t>Ф</w:t>
      </w:r>
      <w:r w:rsidRPr="00412CFA">
        <w:rPr>
          <w:color w:val="auto"/>
        </w:rPr>
        <w:t xml:space="preserve"> = СК/ЗК. Показывает какая часть деятельности организации финансируется за счет собственных средств. В случае «Конди» его значение намного выше нормативного и наблюдается рост показателя.</w:t>
      </w:r>
    </w:p>
    <w:p w:rsidR="00863E6D" w:rsidRPr="00412CFA" w:rsidRDefault="00863E6D" w:rsidP="00412CFA">
      <w:pPr>
        <w:widowControl w:val="0"/>
        <w:spacing w:line="360" w:lineRule="auto"/>
        <w:ind w:firstLine="709"/>
        <w:jc w:val="both"/>
        <w:rPr>
          <w:color w:val="auto"/>
        </w:rPr>
      </w:pPr>
      <w:r w:rsidRPr="00412CFA">
        <w:rPr>
          <w:color w:val="auto"/>
        </w:rPr>
        <w:t>7. Коэффициент постоянства внеоборотных активов К</w:t>
      </w:r>
      <w:r w:rsidRPr="00412CFA">
        <w:rPr>
          <w:color w:val="auto"/>
          <w:szCs w:val="16"/>
        </w:rPr>
        <w:t>ПВОА</w:t>
      </w:r>
      <w:r w:rsidRPr="00412CFA">
        <w:rPr>
          <w:color w:val="auto"/>
        </w:rPr>
        <w:t xml:space="preserve"> = ВОА/СК. Показывает какая часть собственного капитала вложена во ВОА. Значение колеблется в зависимости от отраслевой принадлежности предприятия. В случае исследуемого предприятия его значение можно признать удовлетворительным, а рост показателя объясняется приобретение основных средств в </w:t>
      </w:r>
      <w:smartTag w:uri="urn:schemas-microsoft-com:office:smarttags" w:element="metricconverter">
        <w:smartTagPr>
          <w:attr w:name="ProductID" w:val="2007 г"/>
        </w:smartTagPr>
        <w:r w:rsidRPr="00412CFA">
          <w:rPr>
            <w:color w:val="auto"/>
          </w:rPr>
          <w:t>2007 г</w:t>
        </w:r>
      </w:smartTag>
      <w:r w:rsidRPr="00412CFA">
        <w:rPr>
          <w:color w:val="auto"/>
        </w:rPr>
        <w:t>.</w:t>
      </w:r>
    </w:p>
    <w:p w:rsidR="00863E6D" w:rsidRPr="00412CFA" w:rsidRDefault="00863E6D" w:rsidP="00412CFA">
      <w:pPr>
        <w:widowControl w:val="0"/>
        <w:spacing w:line="360" w:lineRule="auto"/>
        <w:ind w:firstLine="709"/>
        <w:jc w:val="both"/>
        <w:rPr>
          <w:color w:val="auto"/>
        </w:rPr>
      </w:pPr>
      <w:r w:rsidRPr="00412CFA">
        <w:rPr>
          <w:color w:val="auto"/>
        </w:rPr>
        <w:t>8. Коэффициент финансовой независимости (капитализированных источников) – отношение СК к общей величине долгосрочных источников финансирования. К</w:t>
      </w:r>
      <w:r w:rsidRPr="00412CFA">
        <w:rPr>
          <w:color w:val="auto"/>
          <w:szCs w:val="16"/>
        </w:rPr>
        <w:t>КИ</w:t>
      </w:r>
      <w:r w:rsidRPr="00412CFA">
        <w:rPr>
          <w:color w:val="auto"/>
        </w:rPr>
        <w:t xml:space="preserve"> = СК/(СК+ДО). Показывает долю СК в долгосрочных источниках финансирования. В случае «Конди» его значение равно 1 на протяжении всего исследуемого периода из-за отсутствия ДО.</w:t>
      </w:r>
    </w:p>
    <w:p w:rsidR="00863E6D" w:rsidRPr="00412CFA" w:rsidRDefault="00863E6D" w:rsidP="00412CFA">
      <w:pPr>
        <w:widowControl w:val="0"/>
        <w:spacing w:line="360" w:lineRule="auto"/>
        <w:ind w:firstLine="709"/>
        <w:jc w:val="both"/>
        <w:rPr>
          <w:color w:val="auto"/>
        </w:rPr>
      </w:pPr>
      <w:r w:rsidRPr="00412CFA">
        <w:rPr>
          <w:color w:val="auto"/>
        </w:rPr>
        <w:t>9. Доля просроченной кредиторской задолженности характеризует наличие и удельный вес КЗ к совокупным источникам покрытия. К</w:t>
      </w:r>
      <w:r w:rsidRPr="00412CFA">
        <w:rPr>
          <w:color w:val="auto"/>
          <w:szCs w:val="16"/>
        </w:rPr>
        <w:t>КЗ</w:t>
      </w:r>
      <w:r w:rsidRPr="00412CFA">
        <w:rPr>
          <w:color w:val="auto"/>
        </w:rPr>
        <w:t xml:space="preserve"> = КЗпрос./ВБ. В данном случае ее доля незначительна (меньше 4%) и наблюдается ее снижение, что говорит о внимании руководства к выплате обязательств.</w:t>
      </w:r>
    </w:p>
    <w:p w:rsidR="00863E6D" w:rsidRPr="00412CFA" w:rsidRDefault="00863E6D" w:rsidP="00412CFA">
      <w:pPr>
        <w:widowControl w:val="0"/>
        <w:spacing w:line="360" w:lineRule="auto"/>
        <w:ind w:firstLine="709"/>
        <w:jc w:val="both"/>
        <w:rPr>
          <w:color w:val="auto"/>
        </w:rPr>
      </w:pPr>
      <w:r w:rsidRPr="00412CFA">
        <w:rPr>
          <w:color w:val="auto"/>
        </w:rPr>
        <w:t>10. Доля дебиторской задолженности К</w:t>
      </w:r>
      <w:r w:rsidRPr="00412CFA">
        <w:rPr>
          <w:color w:val="auto"/>
          <w:szCs w:val="16"/>
        </w:rPr>
        <w:t>ДЗ</w:t>
      </w:r>
      <w:r w:rsidRPr="00412CFA">
        <w:rPr>
          <w:color w:val="auto"/>
        </w:rPr>
        <w:t xml:space="preserve"> = ДЗ/ВБ. В случае «Конди» наблюдается снижение показателя, но рост величины дебиторской задолженности в абсолютном выражении, что говорит об отвлечении средств из оборота предприятия, т.е. является негативной тенденцией.</w:t>
      </w:r>
    </w:p>
    <w:p w:rsidR="00863E6D" w:rsidRPr="00412CFA" w:rsidRDefault="00863E6D" w:rsidP="00412CFA">
      <w:pPr>
        <w:widowControl w:val="0"/>
        <w:spacing w:line="360" w:lineRule="auto"/>
        <w:ind w:firstLine="709"/>
        <w:jc w:val="both"/>
        <w:rPr>
          <w:color w:val="auto"/>
        </w:rPr>
      </w:pPr>
      <w:r w:rsidRPr="00412CFA">
        <w:rPr>
          <w:color w:val="auto"/>
        </w:rPr>
        <w:t>11. Уровень финансового левериджа – определяется как отношение долгосрочных обязательств к СК. К</w:t>
      </w:r>
      <w:r w:rsidRPr="00412CFA">
        <w:rPr>
          <w:color w:val="auto"/>
          <w:szCs w:val="16"/>
        </w:rPr>
        <w:t>ФЛ</w:t>
      </w:r>
      <w:r w:rsidRPr="00412CFA">
        <w:rPr>
          <w:color w:val="auto"/>
        </w:rPr>
        <w:t xml:space="preserve"> = ДО/СК. В виду отсутствия у предприятия долгосрочных обязательств расчет показателя невозможен.</w:t>
      </w:r>
    </w:p>
    <w:p w:rsidR="00863E6D" w:rsidRPr="00412CFA" w:rsidRDefault="00863E6D" w:rsidP="00412CFA">
      <w:pPr>
        <w:widowControl w:val="0"/>
        <w:spacing w:line="360" w:lineRule="auto"/>
        <w:ind w:firstLine="709"/>
        <w:jc w:val="both"/>
        <w:rPr>
          <w:color w:val="auto"/>
        </w:rPr>
      </w:pPr>
      <w:r w:rsidRPr="00412CFA">
        <w:rPr>
          <w:color w:val="auto"/>
        </w:rPr>
        <w:t>12. Коэффициент обеспеченности собственными оборотными средствами К</w:t>
      </w:r>
      <w:r w:rsidRPr="00412CFA">
        <w:rPr>
          <w:color w:val="auto"/>
          <w:szCs w:val="16"/>
        </w:rPr>
        <w:t>СОС</w:t>
      </w:r>
      <w:r w:rsidRPr="00412CFA">
        <w:rPr>
          <w:color w:val="auto"/>
        </w:rPr>
        <w:t xml:space="preserve"> = (СК+Дбп+Рпр+ДО-ВОА)/ОА. Характеризует степень обеспеченности хозяйственной деятельности СОС. В случае «Конди» его значение выше нормативного 0,5 и говорит о избытке собственных средств.</w:t>
      </w:r>
    </w:p>
    <w:p w:rsidR="00863E6D" w:rsidRPr="00412CFA" w:rsidRDefault="00863E6D" w:rsidP="00412CFA">
      <w:pPr>
        <w:widowControl w:val="0"/>
        <w:spacing w:line="360" w:lineRule="auto"/>
        <w:ind w:firstLine="709"/>
        <w:jc w:val="both"/>
        <w:rPr>
          <w:color w:val="auto"/>
        </w:rPr>
      </w:pPr>
      <w:r w:rsidRPr="00412CFA">
        <w:rPr>
          <w:color w:val="auto"/>
        </w:rPr>
        <w:t>13. Коэффициент обеспеченности запасов СОС - К</w:t>
      </w:r>
      <w:r w:rsidRPr="00412CFA">
        <w:rPr>
          <w:color w:val="auto"/>
          <w:szCs w:val="16"/>
        </w:rPr>
        <w:t>ОЗ</w:t>
      </w:r>
      <w:r w:rsidRPr="00412CFA">
        <w:rPr>
          <w:color w:val="auto"/>
        </w:rPr>
        <w:t xml:space="preserve"> = СОС/(МПЗ+НДС). В случае исследуемого предприятия динамика данного показателя положительная и значения за весь период были выше нормативного, что оказывает положительное влияние на уровень финансовой устойчивости.</w:t>
      </w:r>
    </w:p>
    <w:p w:rsidR="00863E6D" w:rsidRPr="00412CFA" w:rsidRDefault="00863E6D" w:rsidP="00412CFA">
      <w:pPr>
        <w:widowControl w:val="0"/>
        <w:spacing w:line="360" w:lineRule="auto"/>
        <w:ind w:firstLine="709"/>
        <w:jc w:val="both"/>
        <w:rPr>
          <w:color w:val="auto"/>
        </w:rPr>
      </w:pPr>
      <w:r w:rsidRPr="00412CFA">
        <w:rPr>
          <w:color w:val="auto"/>
        </w:rPr>
        <w:t>Дополнительно проведем экспресс анализ финансовой устойчивости ООО «Конди» для этого рассчитаем и сведем во вспомогательную таблицу:</w:t>
      </w:r>
    </w:p>
    <w:p w:rsidR="00B0673D" w:rsidRPr="00412CFA" w:rsidRDefault="00B0673D" w:rsidP="00412CFA">
      <w:pPr>
        <w:pStyle w:val="aa"/>
        <w:widowControl w:val="0"/>
        <w:spacing w:after="0" w:line="360" w:lineRule="auto"/>
        <w:ind w:left="0" w:firstLine="709"/>
        <w:jc w:val="both"/>
        <w:rPr>
          <w:sz w:val="28"/>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877"/>
        <w:gridCol w:w="877"/>
        <w:gridCol w:w="994"/>
        <w:gridCol w:w="1051"/>
        <w:gridCol w:w="1082"/>
        <w:gridCol w:w="916"/>
        <w:gridCol w:w="1038"/>
      </w:tblGrid>
      <w:tr w:rsidR="004332B7" w:rsidRPr="00B83847" w:rsidTr="00B83847">
        <w:trPr>
          <w:trHeight w:val="283"/>
          <w:jc w:val="center"/>
        </w:trPr>
        <w:tc>
          <w:tcPr>
            <w:tcW w:w="2306" w:type="dxa"/>
            <w:vMerge w:val="restart"/>
            <w:vAlign w:val="center"/>
          </w:tcPr>
          <w:p w:rsidR="004332B7" w:rsidRPr="00B83847" w:rsidRDefault="004332B7" w:rsidP="00B83847">
            <w:pPr>
              <w:pStyle w:val="2"/>
              <w:widowControl w:val="0"/>
              <w:spacing w:before="0" w:after="0" w:line="360" w:lineRule="auto"/>
              <w:rPr>
                <w:rFonts w:ascii="Times New Roman" w:hAnsi="Times New Roman" w:cs="Times New Roman"/>
                <w:b w:val="0"/>
                <w:i w:val="0"/>
                <w:sz w:val="20"/>
                <w:szCs w:val="24"/>
              </w:rPr>
            </w:pPr>
            <w:r w:rsidRPr="00B83847">
              <w:rPr>
                <w:rFonts w:ascii="Times New Roman" w:hAnsi="Times New Roman" w:cs="Times New Roman"/>
                <w:b w:val="0"/>
                <w:i w:val="0"/>
                <w:sz w:val="20"/>
                <w:szCs w:val="24"/>
              </w:rPr>
              <w:t>Показатели, тыс. руб.</w:t>
            </w:r>
          </w:p>
        </w:tc>
        <w:tc>
          <w:tcPr>
            <w:tcW w:w="2821" w:type="dxa"/>
            <w:gridSpan w:val="3"/>
            <w:vAlign w:val="center"/>
          </w:tcPr>
          <w:p w:rsidR="004332B7" w:rsidRPr="00B83847" w:rsidRDefault="004332B7" w:rsidP="00B83847">
            <w:pPr>
              <w:widowControl w:val="0"/>
              <w:spacing w:line="360" w:lineRule="auto"/>
              <w:rPr>
                <w:color w:val="auto"/>
                <w:sz w:val="20"/>
                <w:szCs w:val="24"/>
              </w:rPr>
            </w:pPr>
            <w:r w:rsidRPr="00B83847">
              <w:rPr>
                <w:color w:val="auto"/>
                <w:sz w:val="20"/>
                <w:szCs w:val="24"/>
              </w:rPr>
              <w:t>Значение показателя</w:t>
            </w:r>
          </w:p>
        </w:tc>
        <w:tc>
          <w:tcPr>
            <w:tcW w:w="2192" w:type="dxa"/>
            <w:gridSpan w:val="2"/>
            <w:vAlign w:val="center"/>
          </w:tcPr>
          <w:p w:rsidR="004332B7" w:rsidRPr="00B83847" w:rsidRDefault="004332B7" w:rsidP="00B83847">
            <w:pPr>
              <w:widowControl w:val="0"/>
              <w:spacing w:line="360" w:lineRule="auto"/>
              <w:rPr>
                <w:color w:val="auto"/>
                <w:sz w:val="20"/>
                <w:szCs w:val="24"/>
              </w:rPr>
            </w:pPr>
            <w:r w:rsidRPr="00B83847">
              <w:rPr>
                <w:color w:val="auto"/>
                <w:sz w:val="20"/>
                <w:szCs w:val="24"/>
              </w:rPr>
              <w:t>Абсолютное отклонение (+/-)</w:t>
            </w:r>
          </w:p>
        </w:tc>
        <w:tc>
          <w:tcPr>
            <w:tcW w:w="2007" w:type="dxa"/>
            <w:gridSpan w:val="2"/>
          </w:tcPr>
          <w:p w:rsidR="004332B7" w:rsidRPr="00B83847" w:rsidRDefault="004332B7" w:rsidP="00B83847">
            <w:pPr>
              <w:widowControl w:val="0"/>
              <w:spacing w:line="360" w:lineRule="auto"/>
              <w:rPr>
                <w:color w:val="auto"/>
                <w:sz w:val="20"/>
                <w:szCs w:val="24"/>
              </w:rPr>
            </w:pPr>
            <w:r w:rsidRPr="00B83847">
              <w:rPr>
                <w:color w:val="auto"/>
                <w:sz w:val="20"/>
                <w:szCs w:val="24"/>
              </w:rPr>
              <w:t>Темп роста, %</w:t>
            </w:r>
          </w:p>
        </w:tc>
      </w:tr>
      <w:tr w:rsidR="00B0673D" w:rsidRPr="00B83847" w:rsidTr="00B83847">
        <w:trPr>
          <w:trHeight w:val="283"/>
          <w:jc w:val="center"/>
        </w:trPr>
        <w:tc>
          <w:tcPr>
            <w:tcW w:w="2306" w:type="dxa"/>
            <w:vMerge/>
            <w:vAlign w:val="center"/>
          </w:tcPr>
          <w:p w:rsidR="00B0673D" w:rsidRPr="00B83847" w:rsidRDefault="00B0673D" w:rsidP="00B83847">
            <w:pPr>
              <w:pStyle w:val="2"/>
              <w:keepNext w:val="0"/>
              <w:widowControl w:val="0"/>
              <w:spacing w:before="0" w:after="0" w:line="360" w:lineRule="auto"/>
              <w:rPr>
                <w:rFonts w:ascii="Times New Roman" w:hAnsi="Times New Roman" w:cs="Times New Roman"/>
                <w:b w:val="0"/>
                <w:i w:val="0"/>
                <w:sz w:val="20"/>
                <w:szCs w:val="24"/>
              </w:rPr>
            </w:pPr>
          </w:p>
        </w:tc>
        <w:tc>
          <w:tcPr>
            <w:tcW w:w="900" w:type="dxa"/>
            <w:vAlign w:val="center"/>
          </w:tcPr>
          <w:p w:rsidR="00B0673D" w:rsidRPr="00B83847" w:rsidRDefault="00B0673D" w:rsidP="00B83847">
            <w:pPr>
              <w:widowControl w:val="0"/>
              <w:spacing w:line="360" w:lineRule="auto"/>
              <w:rPr>
                <w:color w:val="auto"/>
                <w:sz w:val="20"/>
                <w:szCs w:val="24"/>
              </w:rPr>
            </w:pPr>
            <w:smartTag w:uri="urn:schemas-microsoft-com:office:smarttags" w:element="metricconverter">
              <w:smartTagPr>
                <w:attr w:name="ProductID" w:val="2006 г"/>
              </w:smartTagPr>
              <w:r w:rsidRPr="00B83847">
                <w:rPr>
                  <w:color w:val="auto"/>
                  <w:sz w:val="20"/>
                  <w:szCs w:val="24"/>
                </w:rPr>
                <w:t>2006 г</w:t>
              </w:r>
            </w:smartTag>
          </w:p>
        </w:tc>
        <w:tc>
          <w:tcPr>
            <w:tcW w:w="900" w:type="dxa"/>
            <w:vAlign w:val="center"/>
          </w:tcPr>
          <w:p w:rsidR="00B0673D" w:rsidRPr="00B83847" w:rsidRDefault="00B0673D" w:rsidP="00B83847">
            <w:pPr>
              <w:widowControl w:val="0"/>
              <w:spacing w:line="360" w:lineRule="auto"/>
              <w:rPr>
                <w:color w:val="auto"/>
                <w:sz w:val="20"/>
                <w:szCs w:val="24"/>
              </w:rPr>
            </w:pPr>
            <w:smartTag w:uri="urn:schemas-microsoft-com:office:smarttags" w:element="metricconverter">
              <w:smartTagPr>
                <w:attr w:name="ProductID" w:val="2007 г"/>
              </w:smartTagPr>
              <w:r w:rsidRPr="00B83847">
                <w:rPr>
                  <w:color w:val="auto"/>
                  <w:sz w:val="20"/>
                  <w:szCs w:val="24"/>
                </w:rPr>
                <w:t>2007 г</w:t>
              </w:r>
            </w:smartTag>
          </w:p>
        </w:tc>
        <w:tc>
          <w:tcPr>
            <w:tcW w:w="1021" w:type="dxa"/>
            <w:vAlign w:val="center"/>
          </w:tcPr>
          <w:p w:rsidR="00B0673D" w:rsidRPr="00B83847" w:rsidRDefault="00B0673D" w:rsidP="00B83847">
            <w:pPr>
              <w:widowControl w:val="0"/>
              <w:spacing w:line="360" w:lineRule="auto"/>
              <w:rPr>
                <w:color w:val="auto"/>
                <w:sz w:val="20"/>
                <w:szCs w:val="24"/>
              </w:rPr>
            </w:pPr>
            <w:smartTag w:uri="urn:schemas-microsoft-com:office:smarttags" w:element="metricconverter">
              <w:smartTagPr>
                <w:attr w:name="ProductID" w:val="2008 г"/>
              </w:smartTagPr>
              <w:r w:rsidRPr="00B83847">
                <w:rPr>
                  <w:color w:val="auto"/>
                  <w:sz w:val="20"/>
                  <w:szCs w:val="24"/>
                </w:rPr>
                <w:t>2008 г</w:t>
              </w:r>
            </w:smartTag>
          </w:p>
        </w:tc>
        <w:tc>
          <w:tcPr>
            <w:tcW w:w="1080" w:type="dxa"/>
            <w:vAlign w:val="center"/>
          </w:tcPr>
          <w:p w:rsidR="00B0673D" w:rsidRPr="00B83847" w:rsidRDefault="00B0673D" w:rsidP="00B83847">
            <w:pPr>
              <w:widowControl w:val="0"/>
              <w:spacing w:line="360" w:lineRule="auto"/>
              <w:rPr>
                <w:color w:val="auto"/>
                <w:sz w:val="20"/>
                <w:szCs w:val="24"/>
              </w:rPr>
            </w:pPr>
            <w:r w:rsidRPr="00B83847">
              <w:rPr>
                <w:color w:val="auto"/>
                <w:sz w:val="20"/>
                <w:szCs w:val="24"/>
              </w:rPr>
              <w:t xml:space="preserve">2007 к </w:t>
            </w:r>
            <w:smartTag w:uri="urn:schemas-microsoft-com:office:smarttags" w:element="metricconverter">
              <w:smartTagPr>
                <w:attr w:name="ProductID" w:val="2006 г"/>
              </w:smartTagPr>
              <w:r w:rsidRPr="00B83847">
                <w:rPr>
                  <w:color w:val="auto"/>
                  <w:sz w:val="20"/>
                  <w:szCs w:val="24"/>
                </w:rPr>
                <w:t>2006 г</w:t>
              </w:r>
            </w:smartTag>
            <w:r w:rsidRPr="00B83847">
              <w:rPr>
                <w:color w:val="auto"/>
                <w:sz w:val="20"/>
                <w:szCs w:val="24"/>
              </w:rPr>
              <w:t>.</w:t>
            </w:r>
          </w:p>
        </w:tc>
        <w:tc>
          <w:tcPr>
            <w:tcW w:w="1112" w:type="dxa"/>
          </w:tcPr>
          <w:p w:rsidR="00B0673D" w:rsidRPr="00B83847" w:rsidRDefault="00B0673D" w:rsidP="00B83847">
            <w:pPr>
              <w:widowControl w:val="0"/>
              <w:spacing w:line="360" w:lineRule="auto"/>
              <w:rPr>
                <w:color w:val="auto"/>
                <w:sz w:val="20"/>
                <w:szCs w:val="24"/>
              </w:rPr>
            </w:pPr>
            <w:r w:rsidRPr="00B83847">
              <w:rPr>
                <w:color w:val="auto"/>
                <w:sz w:val="20"/>
                <w:szCs w:val="24"/>
              </w:rPr>
              <w:t xml:space="preserve">2008 к </w:t>
            </w:r>
            <w:smartTag w:uri="urn:schemas-microsoft-com:office:smarttags" w:element="metricconverter">
              <w:smartTagPr>
                <w:attr w:name="ProductID" w:val="2007 г"/>
              </w:smartTagPr>
              <w:r w:rsidRPr="00B83847">
                <w:rPr>
                  <w:color w:val="auto"/>
                  <w:sz w:val="20"/>
                  <w:szCs w:val="24"/>
                </w:rPr>
                <w:t>2007 г</w:t>
              </w:r>
            </w:smartTag>
            <w:r w:rsidRPr="00B83847">
              <w:rPr>
                <w:color w:val="auto"/>
                <w:sz w:val="20"/>
                <w:szCs w:val="24"/>
              </w:rPr>
              <w:t>.</w:t>
            </w:r>
          </w:p>
        </w:tc>
        <w:tc>
          <w:tcPr>
            <w:tcW w:w="940" w:type="dxa"/>
            <w:vAlign w:val="center"/>
          </w:tcPr>
          <w:p w:rsidR="00B0673D" w:rsidRPr="00B83847" w:rsidRDefault="00B0673D" w:rsidP="00B83847">
            <w:pPr>
              <w:widowControl w:val="0"/>
              <w:spacing w:line="360" w:lineRule="auto"/>
              <w:rPr>
                <w:color w:val="auto"/>
                <w:sz w:val="20"/>
                <w:szCs w:val="24"/>
              </w:rPr>
            </w:pPr>
            <w:r w:rsidRPr="00B83847">
              <w:rPr>
                <w:color w:val="auto"/>
                <w:sz w:val="20"/>
                <w:szCs w:val="24"/>
              </w:rPr>
              <w:t xml:space="preserve">2007 к </w:t>
            </w:r>
            <w:smartTag w:uri="urn:schemas-microsoft-com:office:smarttags" w:element="metricconverter">
              <w:smartTagPr>
                <w:attr w:name="ProductID" w:val="2006 г"/>
              </w:smartTagPr>
              <w:r w:rsidRPr="00B83847">
                <w:rPr>
                  <w:color w:val="auto"/>
                  <w:sz w:val="20"/>
                  <w:szCs w:val="24"/>
                </w:rPr>
                <w:t>2006 г</w:t>
              </w:r>
            </w:smartTag>
            <w:r w:rsidRPr="00B83847">
              <w:rPr>
                <w:color w:val="auto"/>
                <w:sz w:val="20"/>
                <w:szCs w:val="24"/>
              </w:rPr>
              <w:t>.</w:t>
            </w:r>
          </w:p>
        </w:tc>
        <w:tc>
          <w:tcPr>
            <w:tcW w:w="1067" w:type="dxa"/>
          </w:tcPr>
          <w:p w:rsidR="00B0673D" w:rsidRPr="00B83847" w:rsidRDefault="00B0673D" w:rsidP="00B83847">
            <w:pPr>
              <w:widowControl w:val="0"/>
              <w:spacing w:line="360" w:lineRule="auto"/>
              <w:rPr>
                <w:color w:val="auto"/>
                <w:sz w:val="20"/>
                <w:szCs w:val="24"/>
              </w:rPr>
            </w:pPr>
            <w:r w:rsidRPr="00B83847">
              <w:rPr>
                <w:color w:val="auto"/>
                <w:sz w:val="20"/>
                <w:szCs w:val="24"/>
              </w:rPr>
              <w:t xml:space="preserve">2008 к </w:t>
            </w:r>
            <w:smartTag w:uri="urn:schemas-microsoft-com:office:smarttags" w:element="metricconverter">
              <w:smartTagPr>
                <w:attr w:name="ProductID" w:val="2007 г"/>
              </w:smartTagPr>
              <w:r w:rsidRPr="00B83847">
                <w:rPr>
                  <w:color w:val="auto"/>
                  <w:sz w:val="20"/>
                  <w:szCs w:val="24"/>
                </w:rPr>
                <w:t>2007 г</w:t>
              </w:r>
            </w:smartTag>
            <w:r w:rsidRPr="00B83847">
              <w:rPr>
                <w:color w:val="auto"/>
                <w:sz w:val="20"/>
                <w:szCs w:val="24"/>
              </w:rPr>
              <w:t>.</w:t>
            </w:r>
          </w:p>
        </w:tc>
      </w:tr>
      <w:tr w:rsidR="00B0673D" w:rsidRPr="00B83847" w:rsidTr="00B83847">
        <w:trPr>
          <w:trHeight w:val="156"/>
          <w:jc w:val="center"/>
        </w:trPr>
        <w:tc>
          <w:tcPr>
            <w:tcW w:w="2306" w:type="dxa"/>
          </w:tcPr>
          <w:p w:rsidR="00B0673D" w:rsidRPr="00B83847" w:rsidRDefault="00ED70DE" w:rsidP="00B83847">
            <w:pPr>
              <w:widowControl w:val="0"/>
              <w:spacing w:line="360" w:lineRule="auto"/>
              <w:rPr>
                <w:color w:val="auto"/>
                <w:sz w:val="20"/>
                <w:szCs w:val="24"/>
              </w:rPr>
            </w:pPr>
            <w:r>
              <w:rPr>
                <w:color w:val="auto"/>
                <w:position w:val="-4"/>
                <w:sz w:val="20"/>
                <w:szCs w:val="24"/>
              </w:rPr>
              <w:pict>
                <v:shape id="_x0000_i1029" type="#_x0000_t75" style="width:11.25pt;height:12.75pt">
                  <v:imagedata r:id="rId13" o:title=""/>
                </v:shape>
              </w:pict>
            </w:r>
            <w:r w:rsidR="00B0673D" w:rsidRPr="00B83847">
              <w:rPr>
                <w:color w:val="auto"/>
                <w:sz w:val="20"/>
                <w:szCs w:val="24"/>
              </w:rPr>
              <w:t xml:space="preserve"> СОС</w:t>
            </w:r>
          </w:p>
        </w:tc>
        <w:tc>
          <w:tcPr>
            <w:tcW w:w="900" w:type="dxa"/>
            <w:vAlign w:val="bottom"/>
          </w:tcPr>
          <w:p w:rsidR="00B0673D" w:rsidRPr="00B83847" w:rsidRDefault="00B0673D" w:rsidP="00B83847">
            <w:pPr>
              <w:widowControl w:val="0"/>
              <w:spacing w:line="360" w:lineRule="auto"/>
              <w:rPr>
                <w:color w:val="auto"/>
                <w:sz w:val="20"/>
                <w:szCs w:val="24"/>
              </w:rPr>
            </w:pPr>
            <w:r w:rsidRPr="00B83847">
              <w:rPr>
                <w:color w:val="auto"/>
                <w:sz w:val="20"/>
                <w:szCs w:val="24"/>
              </w:rPr>
              <w:t>-947</w:t>
            </w:r>
          </w:p>
        </w:tc>
        <w:tc>
          <w:tcPr>
            <w:tcW w:w="900" w:type="dxa"/>
            <w:vAlign w:val="bottom"/>
          </w:tcPr>
          <w:p w:rsidR="00B0673D" w:rsidRPr="00B83847" w:rsidRDefault="00B0673D" w:rsidP="00B83847">
            <w:pPr>
              <w:widowControl w:val="0"/>
              <w:spacing w:line="360" w:lineRule="auto"/>
              <w:rPr>
                <w:color w:val="auto"/>
                <w:sz w:val="20"/>
                <w:szCs w:val="24"/>
              </w:rPr>
            </w:pPr>
            <w:r w:rsidRPr="00B83847">
              <w:rPr>
                <w:color w:val="auto"/>
                <w:sz w:val="20"/>
                <w:szCs w:val="24"/>
              </w:rPr>
              <w:t>-744</w:t>
            </w:r>
          </w:p>
        </w:tc>
        <w:tc>
          <w:tcPr>
            <w:tcW w:w="1021" w:type="dxa"/>
            <w:vAlign w:val="bottom"/>
          </w:tcPr>
          <w:p w:rsidR="00B0673D" w:rsidRPr="00B83847" w:rsidRDefault="00B0673D" w:rsidP="00B83847">
            <w:pPr>
              <w:widowControl w:val="0"/>
              <w:spacing w:line="360" w:lineRule="auto"/>
              <w:rPr>
                <w:color w:val="auto"/>
                <w:sz w:val="20"/>
                <w:szCs w:val="24"/>
              </w:rPr>
            </w:pPr>
            <w:r w:rsidRPr="00B83847">
              <w:rPr>
                <w:color w:val="auto"/>
                <w:sz w:val="20"/>
                <w:szCs w:val="24"/>
              </w:rPr>
              <w:t>6304</w:t>
            </w:r>
          </w:p>
        </w:tc>
        <w:tc>
          <w:tcPr>
            <w:tcW w:w="1080" w:type="dxa"/>
            <w:vAlign w:val="bottom"/>
          </w:tcPr>
          <w:p w:rsidR="00B0673D" w:rsidRPr="00B83847" w:rsidRDefault="00B0673D" w:rsidP="00B83847">
            <w:pPr>
              <w:spacing w:line="360" w:lineRule="auto"/>
              <w:rPr>
                <w:color w:val="auto"/>
                <w:sz w:val="20"/>
                <w:szCs w:val="24"/>
              </w:rPr>
            </w:pPr>
            <w:r w:rsidRPr="00B83847">
              <w:rPr>
                <w:color w:val="auto"/>
                <w:sz w:val="20"/>
                <w:szCs w:val="24"/>
              </w:rPr>
              <w:t>203</w:t>
            </w:r>
          </w:p>
        </w:tc>
        <w:tc>
          <w:tcPr>
            <w:tcW w:w="1112" w:type="dxa"/>
            <w:vAlign w:val="bottom"/>
          </w:tcPr>
          <w:p w:rsidR="00B0673D" w:rsidRPr="00B83847" w:rsidRDefault="00B0673D" w:rsidP="00B83847">
            <w:pPr>
              <w:spacing w:line="360" w:lineRule="auto"/>
              <w:rPr>
                <w:color w:val="auto"/>
                <w:sz w:val="20"/>
                <w:szCs w:val="24"/>
              </w:rPr>
            </w:pPr>
            <w:r w:rsidRPr="00B83847">
              <w:rPr>
                <w:color w:val="auto"/>
                <w:sz w:val="20"/>
                <w:szCs w:val="24"/>
              </w:rPr>
              <w:t>7048</w:t>
            </w:r>
          </w:p>
        </w:tc>
        <w:tc>
          <w:tcPr>
            <w:tcW w:w="940" w:type="dxa"/>
            <w:vAlign w:val="bottom"/>
          </w:tcPr>
          <w:p w:rsidR="00B0673D" w:rsidRPr="00B83847" w:rsidRDefault="00B0673D" w:rsidP="00B83847">
            <w:pPr>
              <w:spacing w:line="360" w:lineRule="auto"/>
              <w:rPr>
                <w:color w:val="auto"/>
                <w:sz w:val="20"/>
                <w:szCs w:val="24"/>
              </w:rPr>
            </w:pPr>
            <w:r w:rsidRPr="00B83847">
              <w:rPr>
                <w:color w:val="auto"/>
                <w:sz w:val="20"/>
                <w:szCs w:val="24"/>
              </w:rPr>
              <w:t>78,56</w:t>
            </w:r>
          </w:p>
        </w:tc>
        <w:tc>
          <w:tcPr>
            <w:tcW w:w="1067" w:type="dxa"/>
            <w:vAlign w:val="bottom"/>
          </w:tcPr>
          <w:p w:rsidR="00B0673D" w:rsidRPr="00B83847" w:rsidRDefault="00B0673D" w:rsidP="00B83847">
            <w:pPr>
              <w:spacing w:line="360" w:lineRule="auto"/>
              <w:rPr>
                <w:color w:val="auto"/>
                <w:sz w:val="20"/>
                <w:szCs w:val="24"/>
              </w:rPr>
            </w:pPr>
            <w:r w:rsidRPr="00B83847">
              <w:rPr>
                <w:color w:val="auto"/>
                <w:sz w:val="20"/>
                <w:szCs w:val="24"/>
              </w:rPr>
              <w:t>-847,31</w:t>
            </w:r>
          </w:p>
        </w:tc>
      </w:tr>
      <w:tr w:rsidR="00B0673D" w:rsidRPr="00B83847" w:rsidTr="00B83847">
        <w:trPr>
          <w:trHeight w:val="317"/>
          <w:jc w:val="center"/>
        </w:trPr>
        <w:tc>
          <w:tcPr>
            <w:tcW w:w="2306" w:type="dxa"/>
          </w:tcPr>
          <w:p w:rsidR="00B0673D" w:rsidRPr="00B83847" w:rsidRDefault="00ED70DE" w:rsidP="00B83847">
            <w:pPr>
              <w:widowControl w:val="0"/>
              <w:spacing w:line="360" w:lineRule="auto"/>
              <w:rPr>
                <w:color w:val="auto"/>
                <w:sz w:val="20"/>
                <w:szCs w:val="24"/>
              </w:rPr>
            </w:pPr>
            <w:r>
              <w:rPr>
                <w:color w:val="auto"/>
                <w:position w:val="-4"/>
                <w:sz w:val="20"/>
                <w:szCs w:val="24"/>
              </w:rPr>
              <w:pict>
                <v:shape id="_x0000_i1030" type="#_x0000_t75" style="width:11.25pt;height:12.75pt">
                  <v:imagedata r:id="rId13" o:title=""/>
                </v:shape>
              </w:pict>
            </w:r>
            <w:r w:rsidR="00B0673D" w:rsidRPr="00B83847">
              <w:rPr>
                <w:color w:val="auto"/>
                <w:sz w:val="20"/>
                <w:szCs w:val="24"/>
              </w:rPr>
              <w:t xml:space="preserve"> СД</w:t>
            </w:r>
          </w:p>
        </w:tc>
        <w:tc>
          <w:tcPr>
            <w:tcW w:w="900" w:type="dxa"/>
            <w:vAlign w:val="bottom"/>
          </w:tcPr>
          <w:p w:rsidR="00B0673D" w:rsidRPr="00B83847" w:rsidRDefault="00B0673D" w:rsidP="00B83847">
            <w:pPr>
              <w:widowControl w:val="0"/>
              <w:spacing w:line="360" w:lineRule="auto"/>
              <w:rPr>
                <w:color w:val="auto"/>
                <w:sz w:val="20"/>
                <w:szCs w:val="24"/>
              </w:rPr>
            </w:pPr>
            <w:r w:rsidRPr="00B83847">
              <w:rPr>
                <w:color w:val="auto"/>
                <w:sz w:val="20"/>
                <w:szCs w:val="24"/>
              </w:rPr>
              <w:t>-947</w:t>
            </w:r>
          </w:p>
        </w:tc>
        <w:tc>
          <w:tcPr>
            <w:tcW w:w="900" w:type="dxa"/>
            <w:vAlign w:val="bottom"/>
          </w:tcPr>
          <w:p w:rsidR="00B0673D" w:rsidRPr="00B83847" w:rsidRDefault="00B0673D" w:rsidP="00B83847">
            <w:pPr>
              <w:widowControl w:val="0"/>
              <w:spacing w:line="360" w:lineRule="auto"/>
              <w:rPr>
                <w:color w:val="auto"/>
                <w:sz w:val="20"/>
                <w:szCs w:val="24"/>
              </w:rPr>
            </w:pPr>
            <w:r w:rsidRPr="00B83847">
              <w:rPr>
                <w:color w:val="auto"/>
                <w:sz w:val="20"/>
                <w:szCs w:val="24"/>
              </w:rPr>
              <w:t>-744</w:t>
            </w:r>
          </w:p>
        </w:tc>
        <w:tc>
          <w:tcPr>
            <w:tcW w:w="1021" w:type="dxa"/>
            <w:vAlign w:val="bottom"/>
          </w:tcPr>
          <w:p w:rsidR="00B0673D" w:rsidRPr="00B83847" w:rsidRDefault="00B0673D" w:rsidP="00B83847">
            <w:pPr>
              <w:widowControl w:val="0"/>
              <w:spacing w:line="360" w:lineRule="auto"/>
              <w:rPr>
                <w:color w:val="auto"/>
                <w:sz w:val="20"/>
                <w:szCs w:val="24"/>
              </w:rPr>
            </w:pPr>
            <w:r w:rsidRPr="00B83847">
              <w:rPr>
                <w:color w:val="auto"/>
                <w:sz w:val="20"/>
                <w:szCs w:val="24"/>
              </w:rPr>
              <w:t>6304</w:t>
            </w:r>
          </w:p>
        </w:tc>
        <w:tc>
          <w:tcPr>
            <w:tcW w:w="1080" w:type="dxa"/>
            <w:vAlign w:val="bottom"/>
          </w:tcPr>
          <w:p w:rsidR="00B0673D" w:rsidRPr="00B83847" w:rsidRDefault="00B0673D" w:rsidP="00B83847">
            <w:pPr>
              <w:spacing w:line="360" w:lineRule="auto"/>
              <w:rPr>
                <w:color w:val="auto"/>
                <w:sz w:val="20"/>
                <w:szCs w:val="24"/>
              </w:rPr>
            </w:pPr>
            <w:r w:rsidRPr="00B83847">
              <w:rPr>
                <w:color w:val="auto"/>
                <w:sz w:val="20"/>
                <w:szCs w:val="24"/>
              </w:rPr>
              <w:t>203</w:t>
            </w:r>
          </w:p>
        </w:tc>
        <w:tc>
          <w:tcPr>
            <w:tcW w:w="1112" w:type="dxa"/>
            <w:vAlign w:val="bottom"/>
          </w:tcPr>
          <w:p w:rsidR="00B0673D" w:rsidRPr="00B83847" w:rsidRDefault="00B0673D" w:rsidP="00B83847">
            <w:pPr>
              <w:spacing w:line="360" w:lineRule="auto"/>
              <w:rPr>
                <w:color w:val="auto"/>
                <w:sz w:val="20"/>
                <w:szCs w:val="24"/>
              </w:rPr>
            </w:pPr>
            <w:r w:rsidRPr="00B83847">
              <w:rPr>
                <w:color w:val="auto"/>
                <w:sz w:val="20"/>
                <w:szCs w:val="24"/>
              </w:rPr>
              <w:t>7048</w:t>
            </w:r>
          </w:p>
        </w:tc>
        <w:tc>
          <w:tcPr>
            <w:tcW w:w="940" w:type="dxa"/>
            <w:vAlign w:val="bottom"/>
          </w:tcPr>
          <w:p w:rsidR="00B0673D" w:rsidRPr="00B83847" w:rsidRDefault="00B0673D" w:rsidP="00B83847">
            <w:pPr>
              <w:spacing w:line="360" w:lineRule="auto"/>
              <w:rPr>
                <w:color w:val="auto"/>
                <w:sz w:val="20"/>
                <w:szCs w:val="24"/>
              </w:rPr>
            </w:pPr>
            <w:r w:rsidRPr="00B83847">
              <w:rPr>
                <w:color w:val="auto"/>
                <w:sz w:val="20"/>
                <w:szCs w:val="24"/>
              </w:rPr>
              <w:t>78,56</w:t>
            </w:r>
          </w:p>
        </w:tc>
        <w:tc>
          <w:tcPr>
            <w:tcW w:w="1067" w:type="dxa"/>
            <w:vAlign w:val="bottom"/>
          </w:tcPr>
          <w:p w:rsidR="00B0673D" w:rsidRPr="00B83847" w:rsidRDefault="00B0673D" w:rsidP="00B83847">
            <w:pPr>
              <w:spacing w:line="360" w:lineRule="auto"/>
              <w:rPr>
                <w:color w:val="auto"/>
                <w:sz w:val="20"/>
                <w:szCs w:val="24"/>
              </w:rPr>
            </w:pPr>
            <w:r w:rsidRPr="00B83847">
              <w:rPr>
                <w:color w:val="auto"/>
                <w:sz w:val="20"/>
                <w:szCs w:val="24"/>
              </w:rPr>
              <w:t>-847,31</w:t>
            </w:r>
          </w:p>
        </w:tc>
      </w:tr>
      <w:tr w:rsidR="00B0673D" w:rsidRPr="00B83847" w:rsidTr="00B83847">
        <w:trPr>
          <w:trHeight w:val="257"/>
          <w:jc w:val="center"/>
        </w:trPr>
        <w:tc>
          <w:tcPr>
            <w:tcW w:w="2306" w:type="dxa"/>
          </w:tcPr>
          <w:p w:rsidR="00B0673D" w:rsidRPr="00B83847" w:rsidRDefault="00ED70DE" w:rsidP="00B83847">
            <w:pPr>
              <w:widowControl w:val="0"/>
              <w:spacing w:line="360" w:lineRule="auto"/>
              <w:rPr>
                <w:color w:val="auto"/>
                <w:sz w:val="20"/>
                <w:szCs w:val="24"/>
              </w:rPr>
            </w:pPr>
            <w:r>
              <w:rPr>
                <w:color w:val="auto"/>
                <w:position w:val="-4"/>
                <w:sz w:val="20"/>
                <w:szCs w:val="24"/>
              </w:rPr>
              <w:pict>
                <v:shape id="_x0000_i1031" type="#_x0000_t75" style="width:11.25pt;height:12.75pt">
                  <v:imagedata r:id="rId13" o:title=""/>
                </v:shape>
              </w:pict>
            </w:r>
            <w:r w:rsidR="00B0673D" w:rsidRPr="00B83847">
              <w:rPr>
                <w:color w:val="auto"/>
                <w:sz w:val="20"/>
                <w:szCs w:val="24"/>
              </w:rPr>
              <w:t>ОИ</w:t>
            </w:r>
          </w:p>
        </w:tc>
        <w:tc>
          <w:tcPr>
            <w:tcW w:w="900" w:type="dxa"/>
            <w:vAlign w:val="bottom"/>
          </w:tcPr>
          <w:p w:rsidR="00B0673D" w:rsidRPr="00B83847" w:rsidRDefault="00B0673D" w:rsidP="00B83847">
            <w:pPr>
              <w:widowControl w:val="0"/>
              <w:spacing w:line="360" w:lineRule="auto"/>
              <w:rPr>
                <w:color w:val="auto"/>
                <w:sz w:val="20"/>
                <w:szCs w:val="24"/>
              </w:rPr>
            </w:pPr>
            <w:r w:rsidRPr="00B83847">
              <w:rPr>
                <w:color w:val="auto"/>
                <w:sz w:val="20"/>
                <w:szCs w:val="24"/>
              </w:rPr>
              <w:t>945</w:t>
            </w:r>
          </w:p>
        </w:tc>
        <w:tc>
          <w:tcPr>
            <w:tcW w:w="900" w:type="dxa"/>
            <w:vAlign w:val="bottom"/>
          </w:tcPr>
          <w:p w:rsidR="00B0673D" w:rsidRPr="00B83847" w:rsidRDefault="00B0673D" w:rsidP="00B83847">
            <w:pPr>
              <w:widowControl w:val="0"/>
              <w:spacing w:line="360" w:lineRule="auto"/>
              <w:rPr>
                <w:color w:val="auto"/>
                <w:sz w:val="20"/>
                <w:szCs w:val="24"/>
              </w:rPr>
            </w:pPr>
            <w:r w:rsidRPr="00B83847">
              <w:rPr>
                <w:color w:val="auto"/>
                <w:sz w:val="20"/>
                <w:szCs w:val="24"/>
              </w:rPr>
              <w:t>1704</w:t>
            </w:r>
          </w:p>
        </w:tc>
        <w:tc>
          <w:tcPr>
            <w:tcW w:w="1021" w:type="dxa"/>
            <w:vAlign w:val="bottom"/>
          </w:tcPr>
          <w:p w:rsidR="00B0673D" w:rsidRPr="00B83847" w:rsidRDefault="00B0673D" w:rsidP="00B83847">
            <w:pPr>
              <w:widowControl w:val="0"/>
              <w:spacing w:line="360" w:lineRule="auto"/>
              <w:rPr>
                <w:color w:val="auto"/>
                <w:sz w:val="20"/>
                <w:szCs w:val="24"/>
              </w:rPr>
            </w:pPr>
            <w:r w:rsidRPr="00B83847">
              <w:rPr>
                <w:color w:val="auto"/>
                <w:sz w:val="20"/>
                <w:szCs w:val="24"/>
              </w:rPr>
              <w:t>7538</w:t>
            </w:r>
          </w:p>
        </w:tc>
        <w:tc>
          <w:tcPr>
            <w:tcW w:w="1080" w:type="dxa"/>
            <w:vAlign w:val="bottom"/>
          </w:tcPr>
          <w:p w:rsidR="00B0673D" w:rsidRPr="00B83847" w:rsidRDefault="00B0673D" w:rsidP="00B83847">
            <w:pPr>
              <w:spacing w:line="360" w:lineRule="auto"/>
              <w:rPr>
                <w:color w:val="auto"/>
                <w:sz w:val="20"/>
                <w:szCs w:val="24"/>
              </w:rPr>
            </w:pPr>
            <w:r w:rsidRPr="00B83847">
              <w:rPr>
                <w:color w:val="auto"/>
                <w:sz w:val="20"/>
                <w:szCs w:val="24"/>
              </w:rPr>
              <w:t>759</w:t>
            </w:r>
          </w:p>
        </w:tc>
        <w:tc>
          <w:tcPr>
            <w:tcW w:w="1112" w:type="dxa"/>
            <w:vAlign w:val="bottom"/>
          </w:tcPr>
          <w:p w:rsidR="00B0673D" w:rsidRPr="00B83847" w:rsidRDefault="00B0673D" w:rsidP="00B83847">
            <w:pPr>
              <w:spacing w:line="360" w:lineRule="auto"/>
              <w:rPr>
                <w:color w:val="auto"/>
                <w:sz w:val="20"/>
                <w:szCs w:val="24"/>
              </w:rPr>
            </w:pPr>
            <w:r w:rsidRPr="00B83847">
              <w:rPr>
                <w:color w:val="auto"/>
                <w:sz w:val="20"/>
                <w:szCs w:val="24"/>
              </w:rPr>
              <w:t>5834</w:t>
            </w:r>
          </w:p>
        </w:tc>
        <w:tc>
          <w:tcPr>
            <w:tcW w:w="940" w:type="dxa"/>
            <w:vAlign w:val="bottom"/>
          </w:tcPr>
          <w:p w:rsidR="00B0673D" w:rsidRPr="00B83847" w:rsidRDefault="00B0673D" w:rsidP="00B83847">
            <w:pPr>
              <w:spacing w:line="360" w:lineRule="auto"/>
              <w:rPr>
                <w:color w:val="auto"/>
                <w:sz w:val="20"/>
                <w:szCs w:val="24"/>
              </w:rPr>
            </w:pPr>
            <w:r w:rsidRPr="00B83847">
              <w:rPr>
                <w:color w:val="auto"/>
                <w:sz w:val="20"/>
                <w:szCs w:val="24"/>
              </w:rPr>
              <w:t>180,32</w:t>
            </w:r>
          </w:p>
        </w:tc>
        <w:tc>
          <w:tcPr>
            <w:tcW w:w="1067" w:type="dxa"/>
            <w:vAlign w:val="bottom"/>
          </w:tcPr>
          <w:p w:rsidR="00B0673D" w:rsidRPr="00B83847" w:rsidRDefault="00B0673D" w:rsidP="00B83847">
            <w:pPr>
              <w:spacing w:line="360" w:lineRule="auto"/>
              <w:rPr>
                <w:color w:val="auto"/>
                <w:sz w:val="20"/>
                <w:szCs w:val="24"/>
              </w:rPr>
            </w:pPr>
            <w:r w:rsidRPr="00B83847">
              <w:rPr>
                <w:color w:val="auto"/>
                <w:sz w:val="20"/>
                <w:szCs w:val="24"/>
              </w:rPr>
              <w:t>442,37</w:t>
            </w:r>
          </w:p>
        </w:tc>
      </w:tr>
    </w:tbl>
    <w:p w:rsidR="00B83847" w:rsidRDefault="00B83847" w:rsidP="00412CFA">
      <w:pPr>
        <w:widowControl w:val="0"/>
        <w:spacing w:line="360" w:lineRule="auto"/>
        <w:ind w:firstLine="709"/>
        <w:jc w:val="both"/>
        <w:rPr>
          <w:color w:val="auto"/>
        </w:rPr>
      </w:pPr>
      <w:r>
        <w:rPr>
          <w:color w:val="auto"/>
        </w:rPr>
        <w:br w:type="page"/>
      </w:r>
      <w:r w:rsidR="00863E6D" w:rsidRPr="00412CFA">
        <w:rPr>
          <w:color w:val="auto"/>
        </w:rPr>
        <w:t xml:space="preserve">1. Излишек/недостача </w:t>
      </w:r>
    </w:p>
    <w:p w:rsidR="00B83847" w:rsidRDefault="00B83847" w:rsidP="00412CFA">
      <w:pPr>
        <w:widowControl w:val="0"/>
        <w:spacing w:line="360" w:lineRule="auto"/>
        <w:ind w:firstLine="709"/>
        <w:jc w:val="both"/>
        <w:rPr>
          <w:color w:val="auto"/>
        </w:rPr>
      </w:pPr>
    </w:p>
    <w:p w:rsidR="00863E6D" w:rsidRPr="00412CFA" w:rsidRDefault="00ED70DE" w:rsidP="00412CFA">
      <w:pPr>
        <w:widowControl w:val="0"/>
        <w:spacing w:line="360" w:lineRule="auto"/>
        <w:ind w:firstLine="709"/>
        <w:jc w:val="both"/>
        <w:rPr>
          <w:color w:val="auto"/>
        </w:rPr>
      </w:pPr>
      <w:r>
        <w:rPr>
          <w:color w:val="auto"/>
          <w:position w:val="-4"/>
        </w:rPr>
        <w:pict>
          <v:shape id="_x0000_i1032" type="#_x0000_t75" style="width:11.25pt;height:12.75pt">
            <v:imagedata r:id="rId13" o:title=""/>
          </v:shape>
        </w:pict>
      </w:r>
      <w:r w:rsidR="00863E6D" w:rsidRPr="00412CFA">
        <w:rPr>
          <w:color w:val="auto"/>
        </w:rPr>
        <w:t>СОС = СОС-З = СК-ВОА-МПЗ-НДС;</w:t>
      </w:r>
    </w:p>
    <w:p w:rsidR="00B83847" w:rsidRDefault="00B83847" w:rsidP="00412CFA">
      <w:pPr>
        <w:widowControl w:val="0"/>
        <w:spacing w:line="360" w:lineRule="auto"/>
        <w:ind w:firstLine="709"/>
        <w:jc w:val="both"/>
        <w:rPr>
          <w:color w:val="auto"/>
        </w:rPr>
      </w:pPr>
    </w:p>
    <w:p w:rsidR="00B83847" w:rsidRDefault="00863E6D" w:rsidP="00412CFA">
      <w:pPr>
        <w:widowControl w:val="0"/>
        <w:spacing w:line="360" w:lineRule="auto"/>
        <w:ind w:firstLine="709"/>
        <w:jc w:val="both"/>
        <w:rPr>
          <w:color w:val="auto"/>
        </w:rPr>
      </w:pPr>
      <w:r w:rsidRPr="00412CFA">
        <w:rPr>
          <w:color w:val="auto"/>
        </w:rPr>
        <w:t xml:space="preserve">2. Излишек/недостача собственных и долгосрочных источников </w:t>
      </w:r>
    </w:p>
    <w:p w:rsidR="00B83847" w:rsidRDefault="00B83847" w:rsidP="00412CFA">
      <w:pPr>
        <w:widowControl w:val="0"/>
        <w:spacing w:line="360" w:lineRule="auto"/>
        <w:ind w:firstLine="709"/>
        <w:jc w:val="both"/>
        <w:rPr>
          <w:color w:val="auto"/>
        </w:rPr>
      </w:pPr>
    </w:p>
    <w:p w:rsidR="00863E6D" w:rsidRDefault="00ED70DE" w:rsidP="00412CFA">
      <w:pPr>
        <w:widowControl w:val="0"/>
        <w:spacing w:line="360" w:lineRule="auto"/>
        <w:ind w:firstLine="709"/>
        <w:jc w:val="both"/>
        <w:rPr>
          <w:color w:val="auto"/>
        </w:rPr>
      </w:pPr>
      <w:r>
        <w:rPr>
          <w:color w:val="auto"/>
          <w:position w:val="-4"/>
        </w:rPr>
        <w:pict>
          <v:shape id="_x0000_i1033" type="#_x0000_t75" style="width:11.25pt;height:12.75pt">
            <v:imagedata r:id="rId13" o:title=""/>
          </v:shape>
        </w:pict>
      </w:r>
      <w:r w:rsidR="00863E6D" w:rsidRPr="00412CFA">
        <w:rPr>
          <w:color w:val="auto"/>
        </w:rPr>
        <w:t>СД = СД-З = СК+ДО-ВОА-МПЗ-НДС;</w:t>
      </w:r>
    </w:p>
    <w:p w:rsidR="00B83847" w:rsidRPr="00412CFA" w:rsidRDefault="00B83847" w:rsidP="00412CFA">
      <w:pPr>
        <w:widowControl w:val="0"/>
        <w:spacing w:line="360" w:lineRule="auto"/>
        <w:ind w:firstLine="709"/>
        <w:jc w:val="both"/>
        <w:rPr>
          <w:color w:val="auto"/>
        </w:rPr>
      </w:pPr>
    </w:p>
    <w:p w:rsidR="00B83847" w:rsidRDefault="00863E6D" w:rsidP="00412CFA">
      <w:pPr>
        <w:widowControl w:val="0"/>
        <w:spacing w:line="360" w:lineRule="auto"/>
        <w:ind w:firstLine="709"/>
        <w:jc w:val="both"/>
        <w:rPr>
          <w:color w:val="auto"/>
        </w:rPr>
      </w:pPr>
      <w:r w:rsidRPr="00412CFA">
        <w:rPr>
          <w:color w:val="auto"/>
        </w:rPr>
        <w:t xml:space="preserve">3. Излишек/недостача общих источников </w:t>
      </w:r>
    </w:p>
    <w:p w:rsidR="00B83847" w:rsidRDefault="00B83847" w:rsidP="00412CFA">
      <w:pPr>
        <w:widowControl w:val="0"/>
        <w:spacing w:line="360" w:lineRule="auto"/>
        <w:ind w:firstLine="709"/>
        <w:jc w:val="both"/>
        <w:rPr>
          <w:color w:val="auto"/>
        </w:rPr>
      </w:pPr>
    </w:p>
    <w:p w:rsidR="00863E6D" w:rsidRPr="00412CFA" w:rsidRDefault="00ED70DE" w:rsidP="00412CFA">
      <w:pPr>
        <w:widowControl w:val="0"/>
        <w:spacing w:line="360" w:lineRule="auto"/>
        <w:ind w:firstLine="709"/>
        <w:jc w:val="both"/>
        <w:rPr>
          <w:color w:val="auto"/>
        </w:rPr>
      </w:pPr>
      <w:r>
        <w:rPr>
          <w:color w:val="auto"/>
          <w:position w:val="-4"/>
        </w:rPr>
        <w:pict>
          <v:shape id="_x0000_i1034" type="#_x0000_t75" style="width:11.25pt;height:12.75pt">
            <v:imagedata r:id="rId13" o:title=""/>
          </v:shape>
        </w:pict>
      </w:r>
      <w:r w:rsidR="00863E6D" w:rsidRPr="00412CFA">
        <w:rPr>
          <w:color w:val="auto"/>
        </w:rPr>
        <w:t xml:space="preserve">ОИ = ОИ-З = </w:t>
      </w:r>
      <w:r>
        <w:rPr>
          <w:color w:val="auto"/>
          <w:position w:val="-4"/>
        </w:rPr>
        <w:pict>
          <v:shape id="_x0000_i1035" type="#_x0000_t75" style="width:11.25pt;height:12.75pt">
            <v:imagedata r:id="rId13" o:title=""/>
          </v:shape>
        </w:pict>
      </w:r>
      <w:r w:rsidR="00863E6D" w:rsidRPr="00412CFA">
        <w:rPr>
          <w:color w:val="auto"/>
        </w:rPr>
        <w:t>СД+КО.</w:t>
      </w:r>
    </w:p>
    <w:p w:rsidR="00B83847" w:rsidRDefault="00B83847" w:rsidP="00412CFA">
      <w:pPr>
        <w:widowControl w:val="0"/>
        <w:spacing w:line="360" w:lineRule="auto"/>
        <w:ind w:firstLine="709"/>
        <w:jc w:val="both"/>
        <w:rPr>
          <w:color w:val="auto"/>
        </w:rPr>
      </w:pPr>
    </w:p>
    <w:p w:rsidR="00863E6D" w:rsidRPr="00412CFA" w:rsidRDefault="00863E6D" w:rsidP="00412CFA">
      <w:pPr>
        <w:widowControl w:val="0"/>
        <w:spacing w:line="360" w:lineRule="auto"/>
        <w:ind w:firstLine="709"/>
        <w:jc w:val="both"/>
        <w:rPr>
          <w:color w:val="auto"/>
        </w:rPr>
      </w:pPr>
      <w:r w:rsidRPr="00412CFA">
        <w:rPr>
          <w:color w:val="auto"/>
        </w:rPr>
        <w:t>Определим тип финансовой ситуации предприятия по следующей вспомогательной таблице (если значение отрицательное, то ставим 0; если значение положительное то 1).</w:t>
      </w:r>
    </w:p>
    <w:p w:rsidR="00863E6D" w:rsidRPr="00412CFA" w:rsidRDefault="00863E6D" w:rsidP="00412CFA">
      <w:pPr>
        <w:widowControl w:val="0"/>
        <w:spacing w:line="360" w:lineRule="auto"/>
        <w:ind w:firstLine="709"/>
        <w:jc w:val="both"/>
        <w:rPr>
          <w:color w:val="auto"/>
          <w:szCs w:val="24"/>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4"/>
        <w:gridCol w:w="937"/>
        <w:gridCol w:w="766"/>
        <w:gridCol w:w="789"/>
        <w:gridCol w:w="1678"/>
        <w:gridCol w:w="3906"/>
      </w:tblGrid>
      <w:tr w:rsidR="00863E6D" w:rsidRPr="00B83847" w:rsidTr="00B83847">
        <w:trPr>
          <w:jc w:val="center"/>
        </w:trPr>
        <w:tc>
          <w:tcPr>
            <w:tcW w:w="987" w:type="dxa"/>
          </w:tcPr>
          <w:p w:rsidR="00863E6D" w:rsidRPr="00B83847" w:rsidRDefault="00863E6D" w:rsidP="00B83847">
            <w:pPr>
              <w:widowControl w:val="0"/>
              <w:spacing w:line="360" w:lineRule="auto"/>
              <w:rPr>
                <w:color w:val="auto"/>
                <w:sz w:val="20"/>
                <w:szCs w:val="24"/>
              </w:rPr>
            </w:pPr>
            <w:r w:rsidRPr="00B83847">
              <w:rPr>
                <w:color w:val="auto"/>
                <w:sz w:val="20"/>
                <w:szCs w:val="24"/>
              </w:rPr>
              <w:t>Период</w:t>
            </w:r>
          </w:p>
        </w:tc>
        <w:tc>
          <w:tcPr>
            <w:tcW w:w="930" w:type="dxa"/>
          </w:tcPr>
          <w:p w:rsidR="00863E6D" w:rsidRPr="00B83847" w:rsidRDefault="00ED70DE" w:rsidP="00B83847">
            <w:pPr>
              <w:widowControl w:val="0"/>
              <w:spacing w:line="360" w:lineRule="auto"/>
              <w:rPr>
                <w:color w:val="auto"/>
                <w:sz w:val="20"/>
                <w:szCs w:val="24"/>
              </w:rPr>
            </w:pPr>
            <w:r>
              <w:rPr>
                <w:color w:val="auto"/>
                <w:position w:val="-4"/>
                <w:sz w:val="20"/>
                <w:szCs w:val="24"/>
              </w:rPr>
              <w:pict>
                <v:shape id="_x0000_i1036" type="#_x0000_t75" style="width:11.25pt;height:12.75pt">
                  <v:imagedata r:id="rId13" o:title=""/>
                </v:shape>
              </w:pict>
            </w:r>
            <w:r w:rsidR="00863E6D" w:rsidRPr="00B83847">
              <w:rPr>
                <w:color w:val="auto"/>
                <w:sz w:val="20"/>
                <w:szCs w:val="24"/>
              </w:rPr>
              <w:t>СОС</w:t>
            </w:r>
          </w:p>
        </w:tc>
        <w:tc>
          <w:tcPr>
            <w:tcW w:w="760" w:type="dxa"/>
          </w:tcPr>
          <w:p w:rsidR="00863E6D" w:rsidRPr="00B83847" w:rsidRDefault="00ED70DE" w:rsidP="00B83847">
            <w:pPr>
              <w:widowControl w:val="0"/>
              <w:spacing w:line="360" w:lineRule="auto"/>
              <w:rPr>
                <w:color w:val="auto"/>
                <w:sz w:val="20"/>
                <w:szCs w:val="24"/>
              </w:rPr>
            </w:pPr>
            <w:r>
              <w:rPr>
                <w:color w:val="auto"/>
                <w:position w:val="-4"/>
                <w:sz w:val="20"/>
                <w:szCs w:val="24"/>
              </w:rPr>
              <w:pict>
                <v:shape id="_x0000_i1037" type="#_x0000_t75" style="width:11.25pt;height:12.75pt">
                  <v:imagedata r:id="rId13" o:title=""/>
                </v:shape>
              </w:pict>
            </w:r>
            <w:r w:rsidR="00863E6D" w:rsidRPr="00B83847">
              <w:rPr>
                <w:color w:val="auto"/>
                <w:sz w:val="20"/>
                <w:szCs w:val="24"/>
              </w:rPr>
              <w:t>СД</w:t>
            </w:r>
          </w:p>
        </w:tc>
        <w:tc>
          <w:tcPr>
            <w:tcW w:w="783" w:type="dxa"/>
          </w:tcPr>
          <w:p w:rsidR="00863E6D" w:rsidRPr="00B83847" w:rsidRDefault="00ED70DE" w:rsidP="00B83847">
            <w:pPr>
              <w:widowControl w:val="0"/>
              <w:spacing w:line="360" w:lineRule="auto"/>
              <w:rPr>
                <w:color w:val="auto"/>
                <w:sz w:val="20"/>
                <w:szCs w:val="24"/>
              </w:rPr>
            </w:pPr>
            <w:r>
              <w:rPr>
                <w:color w:val="auto"/>
                <w:position w:val="-4"/>
                <w:sz w:val="20"/>
                <w:szCs w:val="24"/>
              </w:rPr>
              <w:pict>
                <v:shape id="_x0000_i1038" type="#_x0000_t75" style="width:11.25pt;height:12.75pt">
                  <v:imagedata r:id="rId13" o:title=""/>
                </v:shape>
              </w:pict>
            </w:r>
            <w:r w:rsidR="00863E6D" w:rsidRPr="00B83847">
              <w:rPr>
                <w:color w:val="auto"/>
                <w:sz w:val="20"/>
                <w:szCs w:val="24"/>
              </w:rPr>
              <w:t>ОИ</w:t>
            </w:r>
          </w:p>
        </w:tc>
        <w:tc>
          <w:tcPr>
            <w:tcW w:w="1665" w:type="dxa"/>
          </w:tcPr>
          <w:p w:rsidR="00863E6D" w:rsidRPr="00B83847" w:rsidRDefault="00863E6D" w:rsidP="00B83847">
            <w:pPr>
              <w:widowControl w:val="0"/>
              <w:spacing w:line="360" w:lineRule="auto"/>
              <w:rPr>
                <w:color w:val="auto"/>
                <w:sz w:val="20"/>
                <w:szCs w:val="24"/>
              </w:rPr>
            </w:pPr>
            <w:r w:rsidRPr="00B83847">
              <w:rPr>
                <w:color w:val="auto"/>
                <w:sz w:val="20"/>
                <w:szCs w:val="24"/>
              </w:rPr>
              <w:t>Тип фин. устойчивости</w:t>
            </w:r>
          </w:p>
        </w:tc>
        <w:tc>
          <w:tcPr>
            <w:tcW w:w="3877" w:type="dxa"/>
          </w:tcPr>
          <w:p w:rsidR="00863E6D" w:rsidRPr="00B83847" w:rsidRDefault="00863E6D" w:rsidP="00B83847">
            <w:pPr>
              <w:widowControl w:val="0"/>
              <w:spacing w:line="360" w:lineRule="auto"/>
              <w:rPr>
                <w:color w:val="auto"/>
                <w:sz w:val="20"/>
                <w:szCs w:val="24"/>
              </w:rPr>
            </w:pPr>
            <w:r w:rsidRPr="00B83847">
              <w:rPr>
                <w:color w:val="auto"/>
                <w:sz w:val="20"/>
                <w:szCs w:val="24"/>
              </w:rPr>
              <w:t>Характеристика</w:t>
            </w:r>
          </w:p>
        </w:tc>
      </w:tr>
      <w:tr w:rsidR="00863E6D" w:rsidRPr="00B83847" w:rsidTr="00B83847">
        <w:trPr>
          <w:trHeight w:val="251"/>
          <w:jc w:val="center"/>
        </w:trPr>
        <w:tc>
          <w:tcPr>
            <w:tcW w:w="987" w:type="dxa"/>
          </w:tcPr>
          <w:p w:rsidR="00863E6D" w:rsidRPr="00B83847" w:rsidRDefault="00863E6D" w:rsidP="00B83847">
            <w:pPr>
              <w:widowControl w:val="0"/>
              <w:spacing w:line="360" w:lineRule="auto"/>
              <w:rPr>
                <w:color w:val="auto"/>
                <w:sz w:val="20"/>
                <w:szCs w:val="24"/>
              </w:rPr>
            </w:pPr>
            <w:smartTag w:uri="urn:schemas-microsoft-com:office:smarttags" w:element="metricconverter">
              <w:smartTagPr>
                <w:attr w:name="ProductID" w:val="2006 г"/>
              </w:smartTagPr>
              <w:r w:rsidRPr="00B83847">
                <w:rPr>
                  <w:color w:val="auto"/>
                  <w:sz w:val="20"/>
                  <w:szCs w:val="24"/>
                </w:rPr>
                <w:t>2006 г</w:t>
              </w:r>
            </w:smartTag>
          </w:p>
        </w:tc>
        <w:tc>
          <w:tcPr>
            <w:tcW w:w="930" w:type="dxa"/>
          </w:tcPr>
          <w:p w:rsidR="00863E6D" w:rsidRPr="00B83847" w:rsidRDefault="00863E6D" w:rsidP="00B83847">
            <w:pPr>
              <w:widowControl w:val="0"/>
              <w:spacing w:line="360" w:lineRule="auto"/>
              <w:rPr>
                <w:color w:val="auto"/>
                <w:sz w:val="20"/>
                <w:szCs w:val="24"/>
              </w:rPr>
            </w:pPr>
            <w:r w:rsidRPr="00B83847">
              <w:rPr>
                <w:color w:val="auto"/>
                <w:sz w:val="20"/>
                <w:szCs w:val="24"/>
              </w:rPr>
              <w:t>0</w:t>
            </w:r>
          </w:p>
        </w:tc>
        <w:tc>
          <w:tcPr>
            <w:tcW w:w="760" w:type="dxa"/>
          </w:tcPr>
          <w:p w:rsidR="00863E6D" w:rsidRPr="00B83847" w:rsidRDefault="00863E6D" w:rsidP="00B83847">
            <w:pPr>
              <w:widowControl w:val="0"/>
              <w:spacing w:line="360" w:lineRule="auto"/>
              <w:rPr>
                <w:color w:val="auto"/>
                <w:sz w:val="20"/>
                <w:szCs w:val="24"/>
              </w:rPr>
            </w:pPr>
            <w:r w:rsidRPr="00B83847">
              <w:rPr>
                <w:color w:val="auto"/>
                <w:sz w:val="20"/>
                <w:szCs w:val="24"/>
              </w:rPr>
              <w:t>0</w:t>
            </w:r>
          </w:p>
        </w:tc>
        <w:tc>
          <w:tcPr>
            <w:tcW w:w="783" w:type="dxa"/>
          </w:tcPr>
          <w:p w:rsidR="00863E6D" w:rsidRPr="00B83847" w:rsidRDefault="00863E6D" w:rsidP="00B83847">
            <w:pPr>
              <w:widowControl w:val="0"/>
              <w:spacing w:line="360" w:lineRule="auto"/>
              <w:rPr>
                <w:color w:val="auto"/>
                <w:sz w:val="20"/>
                <w:szCs w:val="24"/>
              </w:rPr>
            </w:pPr>
            <w:r w:rsidRPr="00B83847">
              <w:rPr>
                <w:color w:val="auto"/>
                <w:sz w:val="20"/>
                <w:szCs w:val="24"/>
              </w:rPr>
              <w:t>1</w:t>
            </w:r>
          </w:p>
        </w:tc>
        <w:tc>
          <w:tcPr>
            <w:tcW w:w="1665" w:type="dxa"/>
            <w:vMerge w:val="restart"/>
          </w:tcPr>
          <w:p w:rsidR="00863E6D" w:rsidRPr="00B83847" w:rsidRDefault="00863E6D" w:rsidP="00B83847">
            <w:pPr>
              <w:widowControl w:val="0"/>
              <w:spacing w:line="360" w:lineRule="auto"/>
              <w:rPr>
                <w:color w:val="auto"/>
                <w:sz w:val="20"/>
                <w:szCs w:val="24"/>
              </w:rPr>
            </w:pPr>
            <w:r w:rsidRPr="00B83847">
              <w:rPr>
                <w:color w:val="auto"/>
                <w:sz w:val="20"/>
                <w:szCs w:val="24"/>
              </w:rPr>
              <w:t>Неустойчивое финансовое состояние</w:t>
            </w:r>
          </w:p>
        </w:tc>
        <w:tc>
          <w:tcPr>
            <w:tcW w:w="3877" w:type="dxa"/>
            <w:vMerge w:val="restart"/>
          </w:tcPr>
          <w:p w:rsidR="00863E6D" w:rsidRPr="00B83847" w:rsidRDefault="00863E6D" w:rsidP="00B83847">
            <w:pPr>
              <w:widowControl w:val="0"/>
              <w:spacing w:line="360" w:lineRule="auto"/>
              <w:rPr>
                <w:color w:val="auto"/>
                <w:sz w:val="20"/>
                <w:szCs w:val="24"/>
              </w:rPr>
            </w:pPr>
            <w:r w:rsidRPr="00B83847">
              <w:rPr>
                <w:color w:val="auto"/>
                <w:sz w:val="20"/>
                <w:szCs w:val="24"/>
              </w:rPr>
              <w:t>Нарушение нормальной платежеспособности, хотя возможно ее восстановление, необходимо привлечение дополнительного финансирования.</w:t>
            </w:r>
          </w:p>
        </w:tc>
      </w:tr>
      <w:tr w:rsidR="00863E6D" w:rsidRPr="00B83847" w:rsidTr="00B83847">
        <w:trPr>
          <w:trHeight w:val="138"/>
          <w:jc w:val="center"/>
        </w:trPr>
        <w:tc>
          <w:tcPr>
            <w:tcW w:w="987" w:type="dxa"/>
          </w:tcPr>
          <w:p w:rsidR="00863E6D" w:rsidRPr="00B83847" w:rsidRDefault="00863E6D" w:rsidP="00B83847">
            <w:pPr>
              <w:widowControl w:val="0"/>
              <w:spacing w:line="360" w:lineRule="auto"/>
              <w:rPr>
                <w:color w:val="auto"/>
                <w:sz w:val="20"/>
                <w:szCs w:val="24"/>
              </w:rPr>
            </w:pPr>
            <w:smartTag w:uri="urn:schemas-microsoft-com:office:smarttags" w:element="metricconverter">
              <w:smartTagPr>
                <w:attr w:name="ProductID" w:val="2007 г"/>
              </w:smartTagPr>
              <w:r w:rsidRPr="00B83847">
                <w:rPr>
                  <w:color w:val="auto"/>
                  <w:sz w:val="20"/>
                  <w:szCs w:val="24"/>
                </w:rPr>
                <w:t>2007 г</w:t>
              </w:r>
            </w:smartTag>
          </w:p>
        </w:tc>
        <w:tc>
          <w:tcPr>
            <w:tcW w:w="930" w:type="dxa"/>
          </w:tcPr>
          <w:p w:rsidR="00863E6D" w:rsidRPr="00B83847" w:rsidRDefault="00863E6D" w:rsidP="00B83847">
            <w:pPr>
              <w:widowControl w:val="0"/>
              <w:spacing w:line="360" w:lineRule="auto"/>
              <w:rPr>
                <w:color w:val="auto"/>
                <w:sz w:val="20"/>
                <w:szCs w:val="24"/>
              </w:rPr>
            </w:pPr>
            <w:r w:rsidRPr="00B83847">
              <w:rPr>
                <w:color w:val="auto"/>
                <w:sz w:val="20"/>
                <w:szCs w:val="24"/>
              </w:rPr>
              <w:t>0</w:t>
            </w:r>
          </w:p>
        </w:tc>
        <w:tc>
          <w:tcPr>
            <w:tcW w:w="760" w:type="dxa"/>
          </w:tcPr>
          <w:p w:rsidR="00863E6D" w:rsidRPr="00B83847" w:rsidRDefault="00863E6D" w:rsidP="00B83847">
            <w:pPr>
              <w:widowControl w:val="0"/>
              <w:spacing w:line="360" w:lineRule="auto"/>
              <w:rPr>
                <w:color w:val="auto"/>
                <w:sz w:val="20"/>
                <w:szCs w:val="24"/>
              </w:rPr>
            </w:pPr>
            <w:r w:rsidRPr="00B83847">
              <w:rPr>
                <w:color w:val="auto"/>
                <w:sz w:val="20"/>
                <w:szCs w:val="24"/>
              </w:rPr>
              <w:t>0</w:t>
            </w:r>
          </w:p>
        </w:tc>
        <w:tc>
          <w:tcPr>
            <w:tcW w:w="783" w:type="dxa"/>
          </w:tcPr>
          <w:p w:rsidR="00863E6D" w:rsidRPr="00B83847" w:rsidRDefault="00863E6D" w:rsidP="00B83847">
            <w:pPr>
              <w:widowControl w:val="0"/>
              <w:spacing w:line="360" w:lineRule="auto"/>
              <w:rPr>
                <w:color w:val="auto"/>
                <w:sz w:val="20"/>
                <w:szCs w:val="24"/>
              </w:rPr>
            </w:pPr>
            <w:r w:rsidRPr="00B83847">
              <w:rPr>
                <w:color w:val="auto"/>
                <w:sz w:val="20"/>
                <w:szCs w:val="24"/>
              </w:rPr>
              <w:t>1</w:t>
            </w:r>
          </w:p>
        </w:tc>
        <w:tc>
          <w:tcPr>
            <w:tcW w:w="1665" w:type="dxa"/>
            <w:vMerge/>
          </w:tcPr>
          <w:p w:rsidR="00863E6D" w:rsidRPr="00B83847" w:rsidRDefault="00863E6D" w:rsidP="00B83847">
            <w:pPr>
              <w:widowControl w:val="0"/>
              <w:spacing w:line="360" w:lineRule="auto"/>
              <w:rPr>
                <w:color w:val="auto"/>
                <w:sz w:val="20"/>
                <w:szCs w:val="24"/>
              </w:rPr>
            </w:pPr>
          </w:p>
        </w:tc>
        <w:tc>
          <w:tcPr>
            <w:tcW w:w="3877" w:type="dxa"/>
            <w:vMerge/>
          </w:tcPr>
          <w:p w:rsidR="00863E6D" w:rsidRPr="00B83847" w:rsidRDefault="00863E6D" w:rsidP="00B83847">
            <w:pPr>
              <w:widowControl w:val="0"/>
              <w:spacing w:line="360" w:lineRule="auto"/>
              <w:rPr>
                <w:color w:val="auto"/>
                <w:sz w:val="20"/>
                <w:szCs w:val="24"/>
              </w:rPr>
            </w:pPr>
          </w:p>
        </w:tc>
      </w:tr>
      <w:tr w:rsidR="00863E6D" w:rsidRPr="00B83847" w:rsidTr="00B83847">
        <w:trPr>
          <w:jc w:val="center"/>
        </w:trPr>
        <w:tc>
          <w:tcPr>
            <w:tcW w:w="987" w:type="dxa"/>
          </w:tcPr>
          <w:p w:rsidR="00863E6D" w:rsidRPr="00B83847" w:rsidRDefault="00863E6D" w:rsidP="00B83847">
            <w:pPr>
              <w:widowControl w:val="0"/>
              <w:spacing w:line="360" w:lineRule="auto"/>
              <w:rPr>
                <w:color w:val="auto"/>
                <w:sz w:val="20"/>
                <w:szCs w:val="24"/>
              </w:rPr>
            </w:pPr>
            <w:smartTag w:uri="urn:schemas-microsoft-com:office:smarttags" w:element="metricconverter">
              <w:smartTagPr>
                <w:attr w:name="ProductID" w:val="2008 г"/>
              </w:smartTagPr>
              <w:r w:rsidRPr="00B83847">
                <w:rPr>
                  <w:color w:val="auto"/>
                  <w:sz w:val="20"/>
                  <w:szCs w:val="24"/>
                </w:rPr>
                <w:t>2008 г</w:t>
              </w:r>
            </w:smartTag>
          </w:p>
        </w:tc>
        <w:tc>
          <w:tcPr>
            <w:tcW w:w="930" w:type="dxa"/>
          </w:tcPr>
          <w:p w:rsidR="00863E6D" w:rsidRPr="00B83847" w:rsidRDefault="00863E6D" w:rsidP="00B83847">
            <w:pPr>
              <w:widowControl w:val="0"/>
              <w:spacing w:line="360" w:lineRule="auto"/>
              <w:rPr>
                <w:color w:val="auto"/>
                <w:sz w:val="20"/>
                <w:szCs w:val="24"/>
              </w:rPr>
            </w:pPr>
            <w:r w:rsidRPr="00B83847">
              <w:rPr>
                <w:color w:val="auto"/>
                <w:sz w:val="20"/>
                <w:szCs w:val="24"/>
              </w:rPr>
              <w:t>1</w:t>
            </w:r>
          </w:p>
        </w:tc>
        <w:tc>
          <w:tcPr>
            <w:tcW w:w="760" w:type="dxa"/>
          </w:tcPr>
          <w:p w:rsidR="00863E6D" w:rsidRPr="00B83847" w:rsidRDefault="00863E6D" w:rsidP="00B83847">
            <w:pPr>
              <w:widowControl w:val="0"/>
              <w:spacing w:line="360" w:lineRule="auto"/>
              <w:rPr>
                <w:color w:val="auto"/>
                <w:sz w:val="20"/>
                <w:szCs w:val="24"/>
              </w:rPr>
            </w:pPr>
            <w:r w:rsidRPr="00B83847">
              <w:rPr>
                <w:color w:val="auto"/>
                <w:sz w:val="20"/>
                <w:szCs w:val="24"/>
              </w:rPr>
              <w:t>1</w:t>
            </w:r>
          </w:p>
        </w:tc>
        <w:tc>
          <w:tcPr>
            <w:tcW w:w="783" w:type="dxa"/>
          </w:tcPr>
          <w:p w:rsidR="00863E6D" w:rsidRPr="00B83847" w:rsidRDefault="00863E6D" w:rsidP="00B83847">
            <w:pPr>
              <w:widowControl w:val="0"/>
              <w:spacing w:line="360" w:lineRule="auto"/>
              <w:rPr>
                <w:color w:val="auto"/>
                <w:sz w:val="20"/>
                <w:szCs w:val="24"/>
              </w:rPr>
            </w:pPr>
            <w:r w:rsidRPr="00B83847">
              <w:rPr>
                <w:color w:val="auto"/>
                <w:sz w:val="20"/>
                <w:szCs w:val="24"/>
              </w:rPr>
              <w:t>1</w:t>
            </w:r>
          </w:p>
        </w:tc>
        <w:tc>
          <w:tcPr>
            <w:tcW w:w="1665" w:type="dxa"/>
          </w:tcPr>
          <w:p w:rsidR="00863E6D" w:rsidRPr="00B83847" w:rsidRDefault="00863E6D" w:rsidP="00B83847">
            <w:pPr>
              <w:widowControl w:val="0"/>
              <w:spacing w:line="360" w:lineRule="auto"/>
              <w:rPr>
                <w:color w:val="auto"/>
                <w:sz w:val="20"/>
                <w:szCs w:val="24"/>
              </w:rPr>
            </w:pPr>
            <w:r w:rsidRPr="00B83847">
              <w:rPr>
                <w:color w:val="auto"/>
                <w:sz w:val="20"/>
                <w:szCs w:val="24"/>
              </w:rPr>
              <w:t>Устойчивое</w:t>
            </w:r>
          </w:p>
        </w:tc>
        <w:tc>
          <w:tcPr>
            <w:tcW w:w="3877" w:type="dxa"/>
            <w:vMerge/>
          </w:tcPr>
          <w:p w:rsidR="00863E6D" w:rsidRPr="00B83847" w:rsidRDefault="00863E6D" w:rsidP="00B83847">
            <w:pPr>
              <w:widowControl w:val="0"/>
              <w:spacing w:line="360" w:lineRule="auto"/>
              <w:rPr>
                <w:color w:val="auto"/>
                <w:sz w:val="20"/>
                <w:szCs w:val="24"/>
              </w:rPr>
            </w:pPr>
          </w:p>
        </w:tc>
      </w:tr>
    </w:tbl>
    <w:p w:rsidR="00863E6D" w:rsidRPr="00412CFA" w:rsidRDefault="00863E6D" w:rsidP="00412CFA">
      <w:pPr>
        <w:widowControl w:val="0"/>
        <w:spacing w:line="360" w:lineRule="auto"/>
        <w:ind w:firstLine="709"/>
        <w:jc w:val="both"/>
        <w:rPr>
          <w:color w:val="auto"/>
          <w:szCs w:val="24"/>
        </w:rPr>
      </w:pPr>
    </w:p>
    <w:p w:rsidR="00863E6D" w:rsidRPr="00412CFA" w:rsidRDefault="00863E6D" w:rsidP="00412CFA">
      <w:pPr>
        <w:widowControl w:val="0"/>
        <w:spacing w:line="360" w:lineRule="auto"/>
        <w:ind w:firstLine="709"/>
        <w:jc w:val="both"/>
        <w:rPr>
          <w:color w:val="auto"/>
        </w:rPr>
      </w:pPr>
      <w:r w:rsidRPr="00412CFA">
        <w:rPr>
          <w:color w:val="auto"/>
        </w:rPr>
        <w:t xml:space="preserve">На протяжении всего исследуемого периода у предприятия было неустойчивое финансовое состояние, только к </w:t>
      </w:r>
      <w:smartTag w:uri="urn:schemas-microsoft-com:office:smarttags" w:element="metricconverter">
        <w:smartTagPr>
          <w:attr w:name="ProductID" w:val="2008 г"/>
        </w:smartTagPr>
        <w:r w:rsidRPr="00412CFA">
          <w:rPr>
            <w:color w:val="auto"/>
          </w:rPr>
          <w:t>2008 г</w:t>
        </w:r>
      </w:smartTag>
      <w:r w:rsidRPr="00412CFA">
        <w:rPr>
          <w:color w:val="auto"/>
        </w:rPr>
        <w:t>. оно улучшилось до нормального. Поэтому необходимо провести более углубленный анализ платежеспособности и ликвидности предприятия.</w:t>
      </w:r>
    </w:p>
    <w:p w:rsidR="00863E6D" w:rsidRPr="00412CFA" w:rsidRDefault="00863E6D" w:rsidP="00412CFA">
      <w:pPr>
        <w:widowControl w:val="0"/>
        <w:tabs>
          <w:tab w:val="left" w:pos="5730"/>
        </w:tabs>
        <w:spacing w:line="360" w:lineRule="auto"/>
        <w:ind w:firstLine="709"/>
        <w:jc w:val="both"/>
        <w:rPr>
          <w:bCs/>
          <w:color w:val="auto"/>
        </w:rPr>
      </w:pPr>
      <w:r w:rsidRPr="00412CFA">
        <w:rPr>
          <w:bCs/>
          <w:color w:val="auto"/>
        </w:rPr>
        <w:t>Расчет абсолютных показателей ликви</w:t>
      </w:r>
      <w:r w:rsidR="00E73294" w:rsidRPr="00412CFA">
        <w:rPr>
          <w:bCs/>
          <w:color w:val="auto"/>
        </w:rPr>
        <w:t xml:space="preserve">дности </w:t>
      </w:r>
      <w:r w:rsidRPr="00412CFA">
        <w:rPr>
          <w:bCs/>
          <w:color w:val="auto"/>
        </w:rPr>
        <w:t xml:space="preserve">- сгруппируем активы предприятия по степени убывающей ликвидности и пассивы по степени срочности их погашения (таблицы </w:t>
      </w:r>
      <w:r w:rsidR="00C977EA" w:rsidRPr="00412CFA">
        <w:rPr>
          <w:bCs/>
          <w:color w:val="auto"/>
        </w:rPr>
        <w:t>7</w:t>
      </w:r>
      <w:r w:rsidR="00E73294" w:rsidRPr="00412CFA">
        <w:rPr>
          <w:bCs/>
          <w:color w:val="auto"/>
        </w:rPr>
        <w:t>-8</w:t>
      </w:r>
      <w:r w:rsidRPr="00412CFA">
        <w:rPr>
          <w:bCs/>
          <w:color w:val="auto"/>
        </w:rPr>
        <w:t>).</w:t>
      </w:r>
    </w:p>
    <w:p w:rsidR="00863E6D" w:rsidRPr="00412CFA" w:rsidRDefault="00863E6D" w:rsidP="00412CFA">
      <w:pPr>
        <w:widowControl w:val="0"/>
        <w:shd w:val="clear" w:color="auto" w:fill="FFFFFF"/>
        <w:autoSpaceDE w:val="0"/>
        <w:autoSpaceDN w:val="0"/>
        <w:adjustRightInd w:val="0"/>
        <w:spacing w:line="360" w:lineRule="auto"/>
        <w:ind w:firstLine="709"/>
        <w:jc w:val="both"/>
        <w:rPr>
          <w:bCs/>
          <w:color w:val="auto"/>
          <w:szCs w:val="24"/>
        </w:rPr>
      </w:pPr>
    </w:p>
    <w:p w:rsidR="00863E6D" w:rsidRPr="00412CFA" w:rsidRDefault="00B83847" w:rsidP="00412CFA">
      <w:pPr>
        <w:widowControl w:val="0"/>
        <w:shd w:val="clear" w:color="auto" w:fill="FFFFFF"/>
        <w:autoSpaceDE w:val="0"/>
        <w:autoSpaceDN w:val="0"/>
        <w:adjustRightInd w:val="0"/>
        <w:spacing w:line="360" w:lineRule="auto"/>
        <w:ind w:firstLine="709"/>
        <w:jc w:val="both"/>
        <w:rPr>
          <w:bCs/>
          <w:color w:val="auto"/>
        </w:rPr>
      </w:pPr>
      <w:r>
        <w:rPr>
          <w:bCs/>
          <w:color w:val="auto"/>
        </w:rPr>
        <w:br w:type="page"/>
      </w:r>
      <w:r w:rsidR="00863E6D" w:rsidRPr="00412CFA">
        <w:rPr>
          <w:bCs/>
          <w:color w:val="auto"/>
        </w:rPr>
        <w:t xml:space="preserve">Таблица </w:t>
      </w:r>
      <w:r w:rsidR="00E73294" w:rsidRPr="00412CFA">
        <w:rPr>
          <w:bCs/>
          <w:color w:val="auto"/>
        </w:rPr>
        <w:t>7</w:t>
      </w:r>
      <w:r w:rsidR="00863E6D" w:rsidRPr="00412CFA">
        <w:rPr>
          <w:bCs/>
          <w:color w:val="auto"/>
        </w:rPr>
        <w:t xml:space="preserve"> - Группировка активов </w:t>
      </w:r>
      <w:r w:rsidR="003A3DAD" w:rsidRPr="00412CFA">
        <w:rPr>
          <w:color w:val="auto"/>
        </w:rPr>
        <w:t xml:space="preserve">ООО «Конди», 2006-2008 гг. </w:t>
      </w:r>
      <w:r w:rsidR="00863E6D" w:rsidRPr="00412CFA">
        <w:rPr>
          <w:bCs/>
          <w:color w:val="auto"/>
        </w:rPr>
        <w:t>по степени ликвидности</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854"/>
        <w:gridCol w:w="854"/>
        <w:gridCol w:w="966"/>
        <w:gridCol w:w="1021"/>
        <w:gridCol w:w="1051"/>
        <w:gridCol w:w="891"/>
        <w:gridCol w:w="1009"/>
      </w:tblGrid>
      <w:tr w:rsidR="004332B7" w:rsidRPr="00B83847" w:rsidTr="00B83847">
        <w:trPr>
          <w:trHeight w:val="283"/>
          <w:jc w:val="center"/>
        </w:trPr>
        <w:tc>
          <w:tcPr>
            <w:tcW w:w="2590" w:type="dxa"/>
            <w:vMerge w:val="restart"/>
            <w:vAlign w:val="center"/>
          </w:tcPr>
          <w:p w:rsidR="004332B7" w:rsidRPr="00B83847" w:rsidRDefault="004332B7" w:rsidP="00B83847">
            <w:pPr>
              <w:pStyle w:val="2"/>
              <w:widowControl w:val="0"/>
              <w:spacing w:before="0" w:after="0" w:line="360" w:lineRule="auto"/>
              <w:rPr>
                <w:rFonts w:ascii="Times New Roman" w:hAnsi="Times New Roman" w:cs="Times New Roman"/>
                <w:b w:val="0"/>
                <w:i w:val="0"/>
                <w:sz w:val="20"/>
                <w:szCs w:val="24"/>
              </w:rPr>
            </w:pPr>
            <w:r w:rsidRPr="00B83847">
              <w:rPr>
                <w:rFonts w:ascii="Times New Roman" w:hAnsi="Times New Roman" w:cs="Times New Roman"/>
                <w:b w:val="0"/>
                <w:i w:val="0"/>
                <w:sz w:val="20"/>
                <w:szCs w:val="24"/>
              </w:rPr>
              <w:t>Показатели, тыс. руб.</w:t>
            </w:r>
          </w:p>
        </w:tc>
        <w:tc>
          <w:tcPr>
            <w:tcW w:w="2821" w:type="dxa"/>
            <w:gridSpan w:val="3"/>
            <w:vAlign w:val="center"/>
          </w:tcPr>
          <w:p w:rsidR="004332B7" w:rsidRPr="00B83847" w:rsidRDefault="004332B7" w:rsidP="00B83847">
            <w:pPr>
              <w:widowControl w:val="0"/>
              <w:spacing w:line="360" w:lineRule="auto"/>
              <w:rPr>
                <w:color w:val="auto"/>
                <w:sz w:val="20"/>
                <w:szCs w:val="24"/>
              </w:rPr>
            </w:pPr>
            <w:r w:rsidRPr="00B83847">
              <w:rPr>
                <w:color w:val="auto"/>
                <w:sz w:val="20"/>
                <w:szCs w:val="24"/>
              </w:rPr>
              <w:t>Значение показателя</w:t>
            </w:r>
          </w:p>
        </w:tc>
        <w:tc>
          <w:tcPr>
            <w:tcW w:w="2192" w:type="dxa"/>
            <w:gridSpan w:val="2"/>
            <w:vAlign w:val="center"/>
          </w:tcPr>
          <w:p w:rsidR="004332B7" w:rsidRPr="00B83847" w:rsidRDefault="004332B7" w:rsidP="00B83847">
            <w:pPr>
              <w:widowControl w:val="0"/>
              <w:spacing w:line="360" w:lineRule="auto"/>
              <w:rPr>
                <w:color w:val="auto"/>
                <w:sz w:val="20"/>
                <w:szCs w:val="24"/>
              </w:rPr>
            </w:pPr>
            <w:r w:rsidRPr="00B83847">
              <w:rPr>
                <w:color w:val="auto"/>
                <w:sz w:val="20"/>
                <w:szCs w:val="24"/>
              </w:rPr>
              <w:t>Абсолютное отклонение (+/-)</w:t>
            </w:r>
          </w:p>
        </w:tc>
        <w:tc>
          <w:tcPr>
            <w:tcW w:w="2007" w:type="dxa"/>
            <w:gridSpan w:val="2"/>
          </w:tcPr>
          <w:p w:rsidR="004332B7" w:rsidRPr="00B83847" w:rsidRDefault="004332B7" w:rsidP="00B83847">
            <w:pPr>
              <w:widowControl w:val="0"/>
              <w:spacing w:line="360" w:lineRule="auto"/>
              <w:rPr>
                <w:color w:val="auto"/>
                <w:sz w:val="20"/>
                <w:szCs w:val="24"/>
              </w:rPr>
            </w:pPr>
            <w:r w:rsidRPr="00B83847">
              <w:rPr>
                <w:color w:val="auto"/>
                <w:sz w:val="20"/>
                <w:szCs w:val="24"/>
              </w:rPr>
              <w:t>Темп роста, %</w:t>
            </w:r>
          </w:p>
        </w:tc>
      </w:tr>
      <w:tr w:rsidR="00E73294" w:rsidRPr="00B83847" w:rsidTr="00B83847">
        <w:trPr>
          <w:trHeight w:val="283"/>
          <w:jc w:val="center"/>
        </w:trPr>
        <w:tc>
          <w:tcPr>
            <w:tcW w:w="2590" w:type="dxa"/>
            <w:vMerge/>
            <w:vAlign w:val="center"/>
          </w:tcPr>
          <w:p w:rsidR="00E73294" w:rsidRPr="00B83847" w:rsidRDefault="00E73294" w:rsidP="00B83847">
            <w:pPr>
              <w:pStyle w:val="2"/>
              <w:keepNext w:val="0"/>
              <w:widowControl w:val="0"/>
              <w:spacing w:before="0" w:after="0" w:line="360" w:lineRule="auto"/>
              <w:rPr>
                <w:rFonts w:ascii="Times New Roman" w:hAnsi="Times New Roman" w:cs="Times New Roman"/>
                <w:b w:val="0"/>
                <w:i w:val="0"/>
                <w:sz w:val="20"/>
                <w:szCs w:val="24"/>
              </w:rPr>
            </w:pPr>
          </w:p>
        </w:tc>
        <w:tc>
          <w:tcPr>
            <w:tcW w:w="900" w:type="dxa"/>
            <w:vAlign w:val="center"/>
          </w:tcPr>
          <w:p w:rsidR="00E73294" w:rsidRPr="00B83847" w:rsidRDefault="00E73294" w:rsidP="00B83847">
            <w:pPr>
              <w:widowControl w:val="0"/>
              <w:spacing w:line="360" w:lineRule="auto"/>
              <w:rPr>
                <w:color w:val="auto"/>
                <w:sz w:val="20"/>
                <w:szCs w:val="24"/>
              </w:rPr>
            </w:pPr>
            <w:smartTag w:uri="urn:schemas-microsoft-com:office:smarttags" w:element="metricconverter">
              <w:smartTagPr>
                <w:attr w:name="ProductID" w:val="2006 г"/>
              </w:smartTagPr>
              <w:r w:rsidRPr="00B83847">
                <w:rPr>
                  <w:color w:val="auto"/>
                  <w:sz w:val="20"/>
                  <w:szCs w:val="24"/>
                </w:rPr>
                <w:t>2006 г</w:t>
              </w:r>
            </w:smartTag>
          </w:p>
        </w:tc>
        <w:tc>
          <w:tcPr>
            <w:tcW w:w="900" w:type="dxa"/>
            <w:vAlign w:val="center"/>
          </w:tcPr>
          <w:p w:rsidR="00E73294" w:rsidRPr="00B83847" w:rsidRDefault="00E73294" w:rsidP="00B83847">
            <w:pPr>
              <w:widowControl w:val="0"/>
              <w:spacing w:line="360" w:lineRule="auto"/>
              <w:rPr>
                <w:color w:val="auto"/>
                <w:sz w:val="20"/>
                <w:szCs w:val="24"/>
              </w:rPr>
            </w:pPr>
            <w:smartTag w:uri="urn:schemas-microsoft-com:office:smarttags" w:element="metricconverter">
              <w:smartTagPr>
                <w:attr w:name="ProductID" w:val="2007 г"/>
              </w:smartTagPr>
              <w:r w:rsidRPr="00B83847">
                <w:rPr>
                  <w:color w:val="auto"/>
                  <w:sz w:val="20"/>
                  <w:szCs w:val="24"/>
                </w:rPr>
                <w:t>2007 г</w:t>
              </w:r>
            </w:smartTag>
          </w:p>
        </w:tc>
        <w:tc>
          <w:tcPr>
            <w:tcW w:w="1021" w:type="dxa"/>
            <w:vAlign w:val="center"/>
          </w:tcPr>
          <w:p w:rsidR="00E73294" w:rsidRPr="00B83847" w:rsidRDefault="00E73294" w:rsidP="00B83847">
            <w:pPr>
              <w:widowControl w:val="0"/>
              <w:spacing w:line="360" w:lineRule="auto"/>
              <w:rPr>
                <w:color w:val="auto"/>
                <w:sz w:val="20"/>
                <w:szCs w:val="24"/>
              </w:rPr>
            </w:pPr>
            <w:smartTag w:uri="urn:schemas-microsoft-com:office:smarttags" w:element="metricconverter">
              <w:smartTagPr>
                <w:attr w:name="ProductID" w:val="2008 г"/>
              </w:smartTagPr>
              <w:r w:rsidRPr="00B83847">
                <w:rPr>
                  <w:color w:val="auto"/>
                  <w:sz w:val="20"/>
                  <w:szCs w:val="24"/>
                </w:rPr>
                <w:t>2008 г</w:t>
              </w:r>
            </w:smartTag>
          </w:p>
        </w:tc>
        <w:tc>
          <w:tcPr>
            <w:tcW w:w="1080" w:type="dxa"/>
            <w:vAlign w:val="center"/>
          </w:tcPr>
          <w:p w:rsidR="00E73294" w:rsidRPr="00B83847" w:rsidRDefault="00E73294" w:rsidP="00B83847">
            <w:pPr>
              <w:widowControl w:val="0"/>
              <w:spacing w:line="360" w:lineRule="auto"/>
              <w:rPr>
                <w:color w:val="auto"/>
                <w:sz w:val="20"/>
                <w:szCs w:val="24"/>
              </w:rPr>
            </w:pPr>
            <w:r w:rsidRPr="00B83847">
              <w:rPr>
                <w:color w:val="auto"/>
                <w:sz w:val="20"/>
                <w:szCs w:val="24"/>
              </w:rPr>
              <w:t xml:space="preserve">2007 к </w:t>
            </w:r>
            <w:smartTag w:uri="urn:schemas-microsoft-com:office:smarttags" w:element="metricconverter">
              <w:smartTagPr>
                <w:attr w:name="ProductID" w:val="2006 г"/>
              </w:smartTagPr>
              <w:r w:rsidRPr="00B83847">
                <w:rPr>
                  <w:color w:val="auto"/>
                  <w:sz w:val="20"/>
                  <w:szCs w:val="24"/>
                </w:rPr>
                <w:t>2006 г</w:t>
              </w:r>
            </w:smartTag>
            <w:r w:rsidRPr="00B83847">
              <w:rPr>
                <w:color w:val="auto"/>
                <w:sz w:val="20"/>
                <w:szCs w:val="24"/>
              </w:rPr>
              <w:t>.</w:t>
            </w:r>
          </w:p>
        </w:tc>
        <w:tc>
          <w:tcPr>
            <w:tcW w:w="1112" w:type="dxa"/>
          </w:tcPr>
          <w:p w:rsidR="00E73294" w:rsidRPr="00B83847" w:rsidRDefault="00E73294" w:rsidP="00B83847">
            <w:pPr>
              <w:widowControl w:val="0"/>
              <w:spacing w:line="360" w:lineRule="auto"/>
              <w:rPr>
                <w:color w:val="auto"/>
                <w:sz w:val="20"/>
                <w:szCs w:val="24"/>
              </w:rPr>
            </w:pPr>
            <w:r w:rsidRPr="00B83847">
              <w:rPr>
                <w:color w:val="auto"/>
                <w:sz w:val="20"/>
                <w:szCs w:val="24"/>
              </w:rPr>
              <w:t xml:space="preserve">2008 к </w:t>
            </w:r>
            <w:smartTag w:uri="urn:schemas-microsoft-com:office:smarttags" w:element="metricconverter">
              <w:smartTagPr>
                <w:attr w:name="ProductID" w:val="2007 г"/>
              </w:smartTagPr>
              <w:r w:rsidRPr="00B83847">
                <w:rPr>
                  <w:color w:val="auto"/>
                  <w:sz w:val="20"/>
                  <w:szCs w:val="24"/>
                </w:rPr>
                <w:t>2007 г</w:t>
              </w:r>
            </w:smartTag>
            <w:r w:rsidRPr="00B83847">
              <w:rPr>
                <w:color w:val="auto"/>
                <w:sz w:val="20"/>
                <w:szCs w:val="24"/>
              </w:rPr>
              <w:t>.</w:t>
            </w:r>
          </w:p>
        </w:tc>
        <w:tc>
          <w:tcPr>
            <w:tcW w:w="940" w:type="dxa"/>
            <w:vAlign w:val="center"/>
          </w:tcPr>
          <w:p w:rsidR="00E73294" w:rsidRPr="00B83847" w:rsidRDefault="00E73294" w:rsidP="00B83847">
            <w:pPr>
              <w:widowControl w:val="0"/>
              <w:spacing w:line="360" w:lineRule="auto"/>
              <w:rPr>
                <w:color w:val="auto"/>
                <w:sz w:val="20"/>
                <w:szCs w:val="24"/>
              </w:rPr>
            </w:pPr>
            <w:r w:rsidRPr="00B83847">
              <w:rPr>
                <w:color w:val="auto"/>
                <w:sz w:val="20"/>
                <w:szCs w:val="24"/>
              </w:rPr>
              <w:t xml:space="preserve">2007 к </w:t>
            </w:r>
            <w:smartTag w:uri="urn:schemas-microsoft-com:office:smarttags" w:element="metricconverter">
              <w:smartTagPr>
                <w:attr w:name="ProductID" w:val="2006 г"/>
              </w:smartTagPr>
              <w:r w:rsidRPr="00B83847">
                <w:rPr>
                  <w:color w:val="auto"/>
                  <w:sz w:val="20"/>
                  <w:szCs w:val="24"/>
                </w:rPr>
                <w:t>2006 г</w:t>
              </w:r>
            </w:smartTag>
            <w:r w:rsidRPr="00B83847">
              <w:rPr>
                <w:color w:val="auto"/>
                <w:sz w:val="20"/>
                <w:szCs w:val="24"/>
              </w:rPr>
              <w:t>.</w:t>
            </w:r>
          </w:p>
        </w:tc>
        <w:tc>
          <w:tcPr>
            <w:tcW w:w="1067" w:type="dxa"/>
          </w:tcPr>
          <w:p w:rsidR="00E73294" w:rsidRPr="00B83847" w:rsidRDefault="00E73294" w:rsidP="00B83847">
            <w:pPr>
              <w:widowControl w:val="0"/>
              <w:spacing w:line="360" w:lineRule="auto"/>
              <w:rPr>
                <w:color w:val="auto"/>
                <w:sz w:val="20"/>
                <w:szCs w:val="24"/>
              </w:rPr>
            </w:pPr>
            <w:r w:rsidRPr="00B83847">
              <w:rPr>
                <w:color w:val="auto"/>
                <w:sz w:val="20"/>
                <w:szCs w:val="24"/>
              </w:rPr>
              <w:t xml:space="preserve">2008 к </w:t>
            </w:r>
            <w:smartTag w:uri="urn:schemas-microsoft-com:office:smarttags" w:element="metricconverter">
              <w:smartTagPr>
                <w:attr w:name="ProductID" w:val="2007 г"/>
              </w:smartTagPr>
              <w:r w:rsidRPr="00B83847">
                <w:rPr>
                  <w:color w:val="auto"/>
                  <w:sz w:val="20"/>
                  <w:szCs w:val="24"/>
                </w:rPr>
                <w:t>2007 г</w:t>
              </w:r>
            </w:smartTag>
            <w:r w:rsidRPr="00B83847">
              <w:rPr>
                <w:color w:val="auto"/>
                <w:sz w:val="20"/>
                <w:szCs w:val="24"/>
              </w:rPr>
              <w:t>.</w:t>
            </w:r>
          </w:p>
        </w:tc>
      </w:tr>
      <w:tr w:rsidR="00E73294" w:rsidRPr="00B83847" w:rsidTr="00B83847">
        <w:trPr>
          <w:trHeight w:val="156"/>
          <w:jc w:val="center"/>
        </w:trPr>
        <w:tc>
          <w:tcPr>
            <w:tcW w:w="2590" w:type="dxa"/>
          </w:tcPr>
          <w:p w:rsidR="00E73294" w:rsidRPr="00B83847" w:rsidRDefault="00E73294" w:rsidP="00B83847">
            <w:pPr>
              <w:widowControl w:val="0"/>
              <w:autoSpaceDE w:val="0"/>
              <w:autoSpaceDN w:val="0"/>
              <w:adjustRightInd w:val="0"/>
              <w:spacing w:line="360" w:lineRule="auto"/>
              <w:rPr>
                <w:bCs/>
                <w:color w:val="auto"/>
                <w:sz w:val="20"/>
                <w:szCs w:val="24"/>
              </w:rPr>
            </w:pPr>
            <w:r w:rsidRPr="00B83847">
              <w:rPr>
                <w:bCs/>
                <w:color w:val="auto"/>
                <w:sz w:val="20"/>
                <w:szCs w:val="24"/>
              </w:rPr>
              <w:t>Денежные средства</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557</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501</w:t>
            </w:r>
          </w:p>
        </w:tc>
        <w:tc>
          <w:tcPr>
            <w:tcW w:w="1021"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77</w:t>
            </w:r>
          </w:p>
        </w:tc>
        <w:tc>
          <w:tcPr>
            <w:tcW w:w="1080" w:type="dxa"/>
            <w:vAlign w:val="bottom"/>
          </w:tcPr>
          <w:p w:rsidR="00E73294" w:rsidRPr="00B83847" w:rsidRDefault="00E73294" w:rsidP="00B83847">
            <w:pPr>
              <w:spacing w:line="360" w:lineRule="auto"/>
              <w:rPr>
                <w:color w:val="auto"/>
                <w:sz w:val="20"/>
                <w:szCs w:val="24"/>
              </w:rPr>
            </w:pPr>
            <w:r w:rsidRPr="00B83847">
              <w:rPr>
                <w:color w:val="auto"/>
                <w:sz w:val="20"/>
                <w:szCs w:val="24"/>
              </w:rPr>
              <w:t>-56</w:t>
            </w:r>
          </w:p>
        </w:tc>
        <w:tc>
          <w:tcPr>
            <w:tcW w:w="1112" w:type="dxa"/>
            <w:vAlign w:val="bottom"/>
          </w:tcPr>
          <w:p w:rsidR="00E73294" w:rsidRPr="00B83847" w:rsidRDefault="00E73294" w:rsidP="00B83847">
            <w:pPr>
              <w:spacing w:line="360" w:lineRule="auto"/>
              <w:rPr>
                <w:color w:val="auto"/>
                <w:sz w:val="20"/>
                <w:szCs w:val="24"/>
              </w:rPr>
            </w:pPr>
            <w:r w:rsidRPr="00B83847">
              <w:rPr>
                <w:color w:val="auto"/>
                <w:sz w:val="20"/>
                <w:szCs w:val="24"/>
              </w:rPr>
              <w:t>-424</w:t>
            </w:r>
          </w:p>
        </w:tc>
        <w:tc>
          <w:tcPr>
            <w:tcW w:w="940" w:type="dxa"/>
            <w:vAlign w:val="bottom"/>
          </w:tcPr>
          <w:p w:rsidR="00E73294" w:rsidRPr="00B83847" w:rsidRDefault="00E73294" w:rsidP="00B83847">
            <w:pPr>
              <w:spacing w:line="360" w:lineRule="auto"/>
              <w:rPr>
                <w:color w:val="auto"/>
                <w:sz w:val="20"/>
                <w:szCs w:val="24"/>
              </w:rPr>
            </w:pPr>
            <w:r w:rsidRPr="00B83847">
              <w:rPr>
                <w:color w:val="auto"/>
                <w:sz w:val="20"/>
                <w:szCs w:val="24"/>
              </w:rPr>
              <w:t>89,95</w:t>
            </w:r>
          </w:p>
        </w:tc>
        <w:tc>
          <w:tcPr>
            <w:tcW w:w="1067" w:type="dxa"/>
            <w:vAlign w:val="bottom"/>
          </w:tcPr>
          <w:p w:rsidR="00E73294" w:rsidRPr="00B83847" w:rsidRDefault="00E73294" w:rsidP="00B83847">
            <w:pPr>
              <w:spacing w:line="360" w:lineRule="auto"/>
              <w:rPr>
                <w:color w:val="auto"/>
                <w:sz w:val="20"/>
                <w:szCs w:val="24"/>
              </w:rPr>
            </w:pPr>
            <w:r w:rsidRPr="00B83847">
              <w:rPr>
                <w:color w:val="auto"/>
                <w:sz w:val="20"/>
                <w:szCs w:val="24"/>
              </w:rPr>
              <w:t>15,37</w:t>
            </w:r>
          </w:p>
        </w:tc>
      </w:tr>
      <w:tr w:rsidR="00E73294" w:rsidRPr="00B83847" w:rsidTr="00B83847">
        <w:trPr>
          <w:trHeight w:val="257"/>
          <w:jc w:val="center"/>
        </w:trPr>
        <w:tc>
          <w:tcPr>
            <w:tcW w:w="2590" w:type="dxa"/>
          </w:tcPr>
          <w:p w:rsidR="00E73294" w:rsidRPr="00B83847" w:rsidRDefault="00E73294" w:rsidP="00B83847">
            <w:pPr>
              <w:widowControl w:val="0"/>
              <w:autoSpaceDE w:val="0"/>
              <w:autoSpaceDN w:val="0"/>
              <w:adjustRightInd w:val="0"/>
              <w:spacing w:line="360" w:lineRule="auto"/>
              <w:rPr>
                <w:bCs/>
                <w:color w:val="auto"/>
                <w:sz w:val="20"/>
                <w:szCs w:val="24"/>
              </w:rPr>
            </w:pPr>
            <w:r w:rsidRPr="00B83847">
              <w:rPr>
                <w:bCs/>
                <w:color w:val="auto"/>
                <w:sz w:val="20"/>
                <w:szCs w:val="24"/>
              </w:rPr>
              <w:t>Итого А1 наиболее ликвидные активы</w:t>
            </w:r>
          </w:p>
        </w:tc>
        <w:tc>
          <w:tcPr>
            <w:tcW w:w="900" w:type="dxa"/>
            <w:vAlign w:val="bottom"/>
          </w:tcPr>
          <w:p w:rsidR="00E73294" w:rsidRPr="00B83847" w:rsidRDefault="00E73294" w:rsidP="00B83847">
            <w:pPr>
              <w:widowControl w:val="0"/>
              <w:spacing w:line="360" w:lineRule="auto"/>
              <w:rPr>
                <w:bCs/>
                <w:color w:val="auto"/>
                <w:sz w:val="20"/>
                <w:szCs w:val="24"/>
              </w:rPr>
            </w:pPr>
            <w:r w:rsidRPr="00B83847">
              <w:rPr>
                <w:bCs/>
                <w:color w:val="auto"/>
                <w:sz w:val="20"/>
                <w:szCs w:val="24"/>
              </w:rPr>
              <w:t>557</w:t>
            </w:r>
          </w:p>
        </w:tc>
        <w:tc>
          <w:tcPr>
            <w:tcW w:w="900" w:type="dxa"/>
            <w:vAlign w:val="bottom"/>
          </w:tcPr>
          <w:p w:rsidR="00E73294" w:rsidRPr="00B83847" w:rsidRDefault="00E73294" w:rsidP="00B83847">
            <w:pPr>
              <w:widowControl w:val="0"/>
              <w:spacing w:line="360" w:lineRule="auto"/>
              <w:rPr>
                <w:bCs/>
                <w:color w:val="auto"/>
                <w:sz w:val="20"/>
                <w:szCs w:val="24"/>
              </w:rPr>
            </w:pPr>
            <w:r w:rsidRPr="00B83847">
              <w:rPr>
                <w:bCs/>
                <w:color w:val="auto"/>
                <w:sz w:val="20"/>
                <w:szCs w:val="24"/>
              </w:rPr>
              <w:t>501</w:t>
            </w:r>
          </w:p>
        </w:tc>
        <w:tc>
          <w:tcPr>
            <w:tcW w:w="1021" w:type="dxa"/>
            <w:vAlign w:val="bottom"/>
          </w:tcPr>
          <w:p w:rsidR="00E73294" w:rsidRPr="00B83847" w:rsidRDefault="00E73294" w:rsidP="00B83847">
            <w:pPr>
              <w:widowControl w:val="0"/>
              <w:spacing w:line="360" w:lineRule="auto"/>
              <w:rPr>
                <w:bCs/>
                <w:color w:val="auto"/>
                <w:sz w:val="20"/>
                <w:szCs w:val="24"/>
              </w:rPr>
            </w:pPr>
            <w:r w:rsidRPr="00B83847">
              <w:rPr>
                <w:bCs/>
                <w:color w:val="auto"/>
                <w:sz w:val="20"/>
                <w:szCs w:val="24"/>
              </w:rPr>
              <w:t>77</w:t>
            </w:r>
          </w:p>
        </w:tc>
        <w:tc>
          <w:tcPr>
            <w:tcW w:w="1080" w:type="dxa"/>
            <w:vAlign w:val="bottom"/>
          </w:tcPr>
          <w:p w:rsidR="00E73294" w:rsidRPr="00B83847" w:rsidRDefault="00E73294" w:rsidP="00B83847">
            <w:pPr>
              <w:spacing w:line="360" w:lineRule="auto"/>
              <w:rPr>
                <w:color w:val="auto"/>
                <w:sz w:val="20"/>
                <w:szCs w:val="24"/>
              </w:rPr>
            </w:pPr>
            <w:r w:rsidRPr="00B83847">
              <w:rPr>
                <w:color w:val="auto"/>
                <w:sz w:val="20"/>
                <w:szCs w:val="24"/>
              </w:rPr>
              <w:t>-56</w:t>
            </w:r>
          </w:p>
        </w:tc>
        <w:tc>
          <w:tcPr>
            <w:tcW w:w="1112" w:type="dxa"/>
            <w:vAlign w:val="bottom"/>
          </w:tcPr>
          <w:p w:rsidR="00E73294" w:rsidRPr="00B83847" w:rsidRDefault="00E73294" w:rsidP="00B83847">
            <w:pPr>
              <w:spacing w:line="360" w:lineRule="auto"/>
              <w:rPr>
                <w:color w:val="auto"/>
                <w:sz w:val="20"/>
                <w:szCs w:val="24"/>
              </w:rPr>
            </w:pPr>
            <w:r w:rsidRPr="00B83847">
              <w:rPr>
                <w:color w:val="auto"/>
                <w:sz w:val="20"/>
                <w:szCs w:val="24"/>
              </w:rPr>
              <w:t>-424</w:t>
            </w:r>
          </w:p>
        </w:tc>
        <w:tc>
          <w:tcPr>
            <w:tcW w:w="940" w:type="dxa"/>
            <w:vAlign w:val="bottom"/>
          </w:tcPr>
          <w:p w:rsidR="00E73294" w:rsidRPr="00B83847" w:rsidRDefault="00E73294" w:rsidP="00B83847">
            <w:pPr>
              <w:spacing w:line="360" w:lineRule="auto"/>
              <w:rPr>
                <w:color w:val="auto"/>
                <w:sz w:val="20"/>
                <w:szCs w:val="24"/>
              </w:rPr>
            </w:pPr>
            <w:r w:rsidRPr="00B83847">
              <w:rPr>
                <w:color w:val="auto"/>
                <w:sz w:val="20"/>
                <w:szCs w:val="24"/>
              </w:rPr>
              <w:t>89,95</w:t>
            </w:r>
          </w:p>
        </w:tc>
        <w:tc>
          <w:tcPr>
            <w:tcW w:w="1067" w:type="dxa"/>
            <w:vAlign w:val="bottom"/>
          </w:tcPr>
          <w:p w:rsidR="00E73294" w:rsidRPr="00B83847" w:rsidRDefault="00E73294" w:rsidP="00B83847">
            <w:pPr>
              <w:spacing w:line="360" w:lineRule="auto"/>
              <w:rPr>
                <w:color w:val="auto"/>
                <w:sz w:val="20"/>
                <w:szCs w:val="24"/>
              </w:rPr>
            </w:pPr>
            <w:r w:rsidRPr="00B83847">
              <w:rPr>
                <w:color w:val="auto"/>
                <w:sz w:val="20"/>
                <w:szCs w:val="24"/>
              </w:rPr>
              <w:t>15,37</w:t>
            </w:r>
          </w:p>
        </w:tc>
      </w:tr>
      <w:tr w:rsidR="00E73294" w:rsidRPr="00B83847" w:rsidTr="00B83847">
        <w:trPr>
          <w:trHeight w:val="339"/>
          <w:jc w:val="center"/>
        </w:trPr>
        <w:tc>
          <w:tcPr>
            <w:tcW w:w="2590" w:type="dxa"/>
          </w:tcPr>
          <w:p w:rsidR="00E73294" w:rsidRPr="00B83847" w:rsidRDefault="00E73294" w:rsidP="00B83847">
            <w:pPr>
              <w:widowControl w:val="0"/>
              <w:autoSpaceDE w:val="0"/>
              <w:autoSpaceDN w:val="0"/>
              <w:adjustRightInd w:val="0"/>
              <w:spacing w:line="360" w:lineRule="auto"/>
              <w:rPr>
                <w:bCs/>
                <w:color w:val="auto"/>
                <w:sz w:val="20"/>
                <w:szCs w:val="24"/>
              </w:rPr>
            </w:pPr>
            <w:r w:rsidRPr="00B83847">
              <w:rPr>
                <w:bCs/>
                <w:color w:val="auto"/>
                <w:sz w:val="20"/>
                <w:szCs w:val="24"/>
              </w:rPr>
              <w:t xml:space="preserve">Дебиторская задолженность </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813</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1203</w:t>
            </w:r>
          </w:p>
        </w:tc>
        <w:tc>
          <w:tcPr>
            <w:tcW w:w="1021"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7461</w:t>
            </w:r>
          </w:p>
        </w:tc>
        <w:tc>
          <w:tcPr>
            <w:tcW w:w="1080" w:type="dxa"/>
            <w:vAlign w:val="bottom"/>
          </w:tcPr>
          <w:p w:rsidR="00E73294" w:rsidRPr="00B83847" w:rsidRDefault="00E73294" w:rsidP="00B83847">
            <w:pPr>
              <w:spacing w:line="360" w:lineRule="auto"/>
              <w:rPr>
                <w:color w:val="auto"/>
                <w:sz w:val="20"/>
                <w:szCs w:val="24"/>
              </w:rPr>
            </w:pPr>
            <w:r w:rsidRPr="00B83847">
              <w:rPr>
                <w:color w:val="auto"/>
                <w:sz w:val="20"/>
                <w:szCs w:val="24"/>
              </w:rPr>
              <w:t>390</w:t>
            </w:r>
          </w:p>
        </w:tc>
        <w:tc>
          <w:tcPr>
            <w:tcW w:w="1112" w:type="dxa"/>
            <w:vAlign w:val="bottom"/>
          </w:tcPr>
          <w:p w:rsidR="00E73294" w:rsidRPr="00B83847" w:rsidRDefault="00E73294" w:rsidP="00B83847">
            <w:pPr>
              <w:spacing w:line="360" w:lineRule="auto"/>
              <w:rPr>
                <w:color w:val="auto"/>
                <w:sz w:val="20"/>
                <w:szCs w:val="24"/>
              </w:rPr>
            </w:pPr>
            <w:r w:rsidRPr="00B83847">
              <w:rPr>
                <w:color w:val="auto"/>
                <w:sz w:val="20"/>
                <w:szCs w:val="24"/>
              </w:rPr>
              <w:t>6258</w:t>
            </w:r>
          </w:p>
        </w:tc>
        <w:tc>
          <w:tcPr>
            <w:tcW w:w="940" w:type="dxa"/>
            <w:vAlign w:val="bottom"/>
          </w:tcPr>
          <w:p w:rsidR="00E73294" w:rsidRPr="00B83847" w:rsidRDefault="00E73294" w:rsidP="00B83847">
            <w:pPr>
              <w:spacing w:line="360" w:lineRule="auto"/>
              <w:rPr>
                <w:color w:val="auto"/>
                <w:sz w:val="20"/>
                <w:szCs w:val="24"/>
              </w:rPr>
            </w:pPr>
            <w:r w:rsidRPr="00B83847">
              <w:rPr>
                <w:color w:val="auto"/>
                <w:sz w:val="20"/>
                <w:szCs w:val="24"/>
              </w:rPr>
              <w:t>147,97</w:t>
            </w:r>
          </w:p>
        </w:tc>
        <w:tc>
          <w:tcPr>
            <w:tcW w:w="1067" w:type="dxa"/>
            <w:vAlign w:val="bottom"/>
          </w:tcPr>
          <w:p w:rsidR="00E73294" w:rsidRPr="00B83847" w:rsidRDefault="00E73294" w:rsidP="00B83847">
            <w:pPr>
              <w:spacing w:line="360" w:lineRule="auto"/>
              <w:rPr>
                <w:color w:val="auto"/>
                <w:sz w:val="20"/>
                <w:szCs w:val="24"/>
              </w:rPr>
            </w:pPr>
            <w:r w:rsidRPr="00B83847">
              <w:rPr>
                <w:color w:val="auto"/>
                <w:sz w:val="20"/>
                <w:szCs w:val="24"/>
              </w:rPr>
              <w:t>620,20</w:t>
            </w:r>
          </w:p>
        </w:tc>
      </w:tr>
      <w:tr w:rsidR="00E73294" w:rsidRPr="00B83847" w:rsidTr="00B83847">
        <w:trPr>
          <w:trHeight w:val="350"/>
          <w:jc w:val="center"/>
        </w:trPr>
        <w:tc>
          <w:tcPr>
            <w:tcW w:w="2590" w:type="dxa"/>
          </w:tcPr>
          <w:p w:rsidR="00E73294" w:rsidRPr="00B83847" w:rsidRDefault="00E73294" w:rsidP="00B83847">
            <w:pPr>
              <w:widowControl w:val="0"/>
              <w:autoSpaceDE w:val="0"/>
              <w:autoSpaceDN w:val="0"/>
              <w:adjustRightInd w:val="0"/>
              <w:spacing w:line="360" w:lineRule="auto"/>
              <w:rPr>
                <w:bCs/>
                <w:color w:val="auto"/>
                <w:sz w:val="20"/>
                <w:szCs w:val="24"/>
              </w:rPr>
            </w:pPr>
            <w:r w:rsidRPr="00B83847">
              <w:rPr>
                <w:bCs/>
                <w:color w:val="auto"/>
                <w:sz w:val="20"/>
                <w:szCs w:val="24"/>
              </w:rPr>
              <w:t xml:space="preserve">Итого А2 быстрореализуемые </w:t>
            </w:r>
          </w:p>
        </w:tc>
        <w:tc>
          <w:tcPr>
            <w:tcW w:w="900" w:type="dxa"/>
            <w:vAlign w:val="bottom"/>
          </w:tcPr>
          <w:p w:rsidR="00E73294" w:rsidRPr="00B83847" w:rsidRDefault="00E73294" w:rsidP="00B83847">
            <w:pPr>
              <w:widowControl w:val="0"/>
              <w:spacing w:line="360" w:lineRule="auto"/>
              <w:rPr>
                <w:bCs/>
                <w:color w:val="auto"/>
                <w:sz w:val="20"/>
                <w:szCs w:val="24"/>
              </w:rPr>
            </w:pPr>
            <w:r w:rsidRPr="00B83847">
              <w:rPr>
                <w:bCs/>
                <w:color w:val="auto"/>
                <w:sz w:val="20"/>
                <w:szCs w:val="24"/>
              </w:rPr>
              <w:t>813</w:t>
            </w:r>
          </w:p>
        </w:tc>
        <w:tc>
          <w:tcPr>
            <w:tcW w:w="900" w:type="dxa"/>
            <w:vAlign w:val="bottom"/>
          </w:tcPr>
          <w:p w:rsidR="00E73294" w:rsidRPr="00B83847" w:rsidRDefault="00E73294" w:rsidP="00B83847">
            <w:pPr>
              <w:widowControl w:val="0"/>
              <w:spacing w:line="360" w:lineRule="auto"/>
              <w:rPr>
                <w:bCs/>
                <w:color w:val="auto"/>
                <w:sz w:val="20"/>
                <w:szCs w:val="24"/>
              </w:rPr>
            </w:pPr>
            <w:r w:rsidRPr="00B83847">
              <w:rPr>
                <w:bCs/>
                <w:color w:val="auto"/>
                <w:sz w:val="20"/>
                <w:szCs w:val="24"/>
              </w:rPr>
              <w:t>1203</w:t>
            </w:r>
          </w:p>
        </w:tc>
        <w:tc>
          <w:tcPr>
            <w:tcW w:w="1021" w:type="dxa"/>
            <w:vAlign w:val="bottom"/>
          </w:tcPr>
          <w:p w:rsidR="00E73294" w:rsidRPr="00B83847" w:rsidRDefault="00E73294" w:rsidP="00B83847">
            <w:pPr>
              <w:widowControl w:val="0"/>
              <w:spacing w:line="360" w:lineRule="auto"/>
              <w:rPr>
                <w:bCs/>
                <w:color w:val="auto"/>
                <w:sz w:val="20"/>
                <w:szCs w:val="24"/>
              </w:rPr>
            </w:pPr>
            <w:r w:rsidRPr="00B83847">
              <w:rPr>
                <w:bCs/>
                <w:color w:val="auto"/>
                <w:sz w:val="20"/>
                <w:szCs w:val="24"/>
              </w:rPr>
              <w:t>7461</w:t>
            </w:r>
          </w:p>
        </w:tc>
        <w:tc>
          <w:tcPr>
            <w:tcW w:w="1080" w:type="dxa"/>
            <w:vAlign w:val="bottom"/>
          </w:tcPr>
          <w:p w:rsidR="00E73294" w:rsidRPr="00B83847" w:rsidRDefault="00E73294" w:rsidP="00B83847">
            <w:pPr>
              <w:spacing w:line="360" w:lineRule="auto"/>
              <w:rPr>
                <w:color w:val="auto"/>
                <w:sz w:val="20"/>
                <w:szCs w:val="24"/>
              </w:rPr>
            </w:pPr>
            <w:r w:rsidRPr="00B83847">
              <w:rPr>
                <w:color w:val="auto"/>
                <w:sz w:val="20"/>
                <w:szCs w:val="24"/>
              </w:rPr>
              <w:t>390</w:t>
            </w:r>
          </w:p>
        </w:tc>
        <w:tc>
          <w:tcPr>
            <w:tcW w:w="1112" w:type="dxa"/>
            <w:vAlign w:val="bottom"/>
          </w:tcPr>
          <w:p w:rsidR="00E73294" w:rsidRPr="00B83847" w:rsidRDefault="00E73294" w:rsidP="00B83847">
            <w:pPr>
              <w:spacing w:line="360" w:lineRule="auto"/>
              <w:rPr>
                <w:color w:val="auto"/>
                <w:sz w:val="20"/>
                <w:szCs w:val="24"/>
              </w:rPr>
            </w:pPr>
            <w:r w:rsidRPr="00B83847">
              <w:rPr>
                <w:color w:val="auto"/>
                <w:sz w:val="20"/>
                <w:szCs w:val="24"/>
              </w:rPr>
              <w:t>6258</w:t>
            </w:r>
          </w:p>
        </w:tc>
        <w:tc>
          <w:tcPr>
            <w:tcW w:w="940" w:type="dxa"/>
            <w:vAlign w:val="bottom"/>
          </w:tcPr>
          <w:p w:rsidR="00E73294" w:rsidRPr="00B83847" w:rsidRDefault="00E73294" w:rsidP="00B83847">
            <w:pPr>
              <w:spacing w:line="360" w:lineRule="auto"/>
              <w:rPr>
                <w:color w:val="auto"/>
                <w:sz w:val="20"/>
                <w:szCs w:val="24"/>
              </w:rPr>
            </w:pPr>
            <w:r w:rsidRPr="00B83847">
              <w:rPr>
                <w:color w:val="auto"/>
                <w:sz w:val="20"/>
                <w:szCs w:val="24"/>
              </w:rPr>
              <w:t>147,97</w:t>
            </w:r>
          </w:p>
        </w:tc>
        <w:tc>
          <w:tcPr>
            <w:tcW w:w="1067" w:type="dxa"/>
            <w:vAlign w:val="bottom"/>
          </w:tcPr>
          <w:p w:rsidR="00E73294" w:rsidRPr="00B83847" w:rsidRDefault="00E73294" w:rsidP="00B83847">
            <w:pPr>
              <w:spacing w:line="360" w:lineRule="auto"/>
              <w:rPr>
                <w:color w:val="auto"/>
                <w:sz w:val="20"/>
                <w:szCs w:val="24"/>
              </w:rPr>
            </w:pPr>
            <w:r w:rsidRPr="00B83847">
              <w:rPr>
                <w:color w:val="auto"/>
                <w:sz w:val="20"/>
                <w:szCs w:val="24"/>
              </w:rPr>
              <w:t>620,20</w:t>
            </w:r>
          </w:p>
        </w:tc>
      </w:tr>
      <w:tr w:rsidR="00E73294" w:rsidRPr="00B83847" w:rsidTr="00B83847">
        <w:trPr>
          <w:trHeight w:val="165"/>
          <w:jc w:val="center"/>
        </w:trPr>
        <w:tc>
          <w:tcPr>
            <w:tcW w:w="2590" w:type="dxa"/>
          </w:tcPr>
          <w:p w:rsidR="00E73294" w:rsidRPr="00B83847" w:rsidRDefault="00E73294" w:rsidP="00B83847">
            <w:pPr>
              <w:widowControl w:val="0"/>
              <w:autoSpaceDE w:val="0"/>
              <w:autoSpaceDN w:val="0"/>
              <w:adjustRightInd w:val="0"/>
              <w:spacing w:line="360" w:lineRule="auto"/>
              <w:rPr>
                <w:bCs/>
                <w:color w:val="auto"/>
                <w:sz w:val="20"/>
                <w:szCs w:val="24"/>
              </w:rPr>
            </w:pPr>
            <w:r w:rsidRPr="00B83847">
              <w:rPr>
                <w:bCs/>
                <w:color w:val="auto"/>
                <w:sz w:val="20"/>
                <w:szCs w:val="24"/>
              </w:rPr>
              <w:t>Готовая продукция</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4061</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5168</w:t>
            </w:r>
          </w:p>
        </w:tc>
        <w:tc>
          <w:tcPr>
            <w:tcW w:w="1021"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57</w:t>
            </w:r>
          </w:p>
        </w:tc>
        <w:tc>
          <w:tcPr>
            <w:tcW w:w="1080" w:type="dxa"/>
            <w:vAlign w:val="bottom"/>
          </w:tcPr>
          <w:p w:rsidR="00E73294" w:rsidRPr="00B83847" w:rsidRDefault="00E73294" w:rsidP="00B83847">
            <w:pPr>
              <w:spacing w:line="360" w:lineRule="auto"/>
              <w:rPr>
                <w:color w:val="auto"/>
                <w:sz w:val="20"/>
                <w:szCs w:val="24"/>
              </w:rPr>
            </w:pPr>
            <w:r w:rsidRPr="00B83847">
              <w:rPr>
                <w:color w:val="auto"/>
                <w:sz w:val="20"/>
                <w:szCs w:val="24"/>
              </w:rPr>
              <w:t>1107</w:t>
            </w:r>
          </w:p>
        </w:tc>
        <w:tc>
          <w:tcPr>
            <w:tcW w:w="1112" w:type="dxa"/>
            <w:vAlign w:val="bottom"/>
          </w:tcPr>
          <w:p w:rsidR="00E73294" w:rsidRPr="00B83847" w:rsidRDefault="00E73294" w:rsidP="00B83847">
            <w:pPr>
              <w:spacing w:line="360" w:lineRule="auto"/>
              <w:rPr>
                <w:color w:val="auto"/>
                <w:sz w:val="20"/>
                <w:szCs w:val="24"/>
              </w:rPr>
            </w:pPr>
            <w:r w:rsidRPr="00B83847">
              <w:rPr>
                <w:color w:val="auto"/>
                <w:sz w:val="20"/>
                <w:szCs w:val="24"/>
              </w:rPr>
              <w:t>-5111</w:t>
            </w:r>
          </w:p>
        </w:tc>
        <w:tc>
          <w:tcPr>
            <w:tcW w:w="940" w:type="dxa"/>
            <w:vAlign w:val="bottom"/>
          </w:tcPr>
          <w:p w:rsidR="00E73294" w:rsidRPr="00B83847" w:rsidRDefault="00E73294" w:rsidP="00B83847">
            <w:pPr>
              <w:spacing w:line="360" w:lineRule="auto"/>
              <w:rPr>
                <w:color w:val="auto"/>
                <w:sz w:val="20"/>
                <w:szCs w:val="24"/>
              </w:rPr>
            </w:pPr>
            <w:r w:rsidRPr="00B83847">
              <w:rPr>
                <w:color w:val="auto"/>
                <w:sz w:val="20"/>
                <w:szCs w:val="24"/>
              </w:rPr>
              <w:t>127,26</w:t>
            </w:r>
          </w:p>
        </w:tc>
        <w:tc>
          <w:tcPr>
            <w:tcW w:w="1067" w:type="dxa"/>
            <w:vAlign w:val="bottom"/>
          </w:tcPr>
          <w:p w:rsidR="00E73294" w:rsidRPr="00B83847" w:rsidRDefault="00E73294" w:rsidP="00B83847">
            <w:pPr>
              <w:spacing w:line="360" w:lineRule="auto"/>
              <w:rPr>
                <w:color w:val="auto"/>
                <w:sz w:val="20"/>
                <w:szCs w:val="24"/>
              </w:rPr>
            </w:pPr>
            <w:r w:rsidRPr="00B83847">
              <w:rPr>
                <w:color w:val="auto"/>
                <w:sz w:val="20"/>
                <w:szCs w:val="24"/>
              </w:rPr>
              <w:t>1,10</w:t>
            </w:r>
          </w:p>
        </w:tc>
      </w:tr>
      <w:tr w:rsidR="00E73294" w:rsidRPr="00B83847" w:rsidTr="00B83847">
        <w:trPr>
          <w:trHeight w:val="246"/>
          <w:jc w:val="center"/>
        </w:trPr>
        <w:tc>
          <w:tcPr>
            <w:tcW w:w="2590" w:type="dxa"/>
          </w:tcPr>
          <w:p w:rsidR="00E73294" w:rsidRPr="00B83847" w:rsidRDefault="00E73294" w:rsidP="00B83847">
            <w:pPr>
              <w:widowControl w:val="0"/>
              <w:autoSpaceDE w:val="0"/>
              <w:autoSpaceDN w:val="0"/>
              <w:adjustRightInd w:val="0"/>
              <w:spacing w:line="360" w:lineRule="auto"/>
              <w:rPr>
                <w:bCs/>
                <w:color w:val="auto"/>
                <w:sz w:val="20"/>
                <w:szCs w:val="24"/>
              </w:rPr>
            </w:pPr>
            <w:r w:rsidRPr="00B83847">
              <w:rPr>
                <w:bCs/>
                <w:color w:val="auto"/>
                <w:sz w:val="20"/>
                <w:szCs w:val="24"/>
              </w:rPr>
              <w:t>Сырье и материалы</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2546</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1820</w:t>
            </w:r>
          </w:p>
        </w:tc>
        <w:tc>
          <w:tcPr>
            <w:tcW w:w="1021"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516</w:t>
            </w:r>
          </w:p>
        </w:tc>
        <w:tc>
          <w:tcPr>
            <w:tcW w:w="1080" w:type="dxa"/>
            <w:vAlign w:val="bottom"/>
          </w:tcPr>
          <w:p w:rsidR="00E73294" w:rsidRPr="00B83847" w:rsidRDefault="00E73294" w:rsidP="00B83847">
            <w:pPr>
              <w:spacing w:line="360" w:lineRule="auto"/>
              <w:rPr>
                <w:color w:val="auto"/>
                <w:sz w:val="20"/>
                <w:szCs w:val="24"/>
              </w:rPr>
            </w:pPr>
            <w:r w:rsidRPr="00B83847">
              <w:rPr>
                <w:color w:val="auto"/>
                <w:sz w:val="20"/>
                <w:szCs w:val="24"/>
              </w:rPr>
              <w:t>-726</w:t>
            </w:r>
          </w:p>
        </w:tc>
        <w:tc>
          <w:tcPr>
            <w:tcW w:w="1112" w:type="dxa"/>
            <w:vAlign w:val="bottom"/>
          </w:tcPr>
          <w:p w:rsidR="00E73294" w:rsidRPr="00B83847" w:rsidRDefault="00E73294" w:rsidP="00B83847">
            <w:pPr>
              <w:spacing w:line="360" w:lineRule="auto"/>
              <w:rPr>
                <w:color w:val="auto"/>
                <w:sz w:val="20"/>
                <w:szCs w:val="24"/>
              </w:rPr>
            </w:pPr>
            <w:r w:rsidRPr="00B83847">
              <w:rPr>
                <w:color w:val="auto"/>
                <w:sz w:val="20"/>
                <w:szCs w:val="24"/>
              </w:rPr>
              <w:t>-1304</w:t>
            </w:r>
          </w:p>
        </w:tc>
        <w:tc>
          <w:tcPr>
            <w:tcW w:w="940" w:type="dxa"/>
            <w:vAlign w:val="bottom"/>
          </w:tcPr>
          <w:p w:rsidR="00E73294" w:rsidRPr="00B83847" w:rsidRDefault="00E73294" w:rsidP="00B83847">
            <w:pPr>
              <w:spacing w:line="360" w:lineRule="auto"/>
              <w:rPr>
                <w:color w:val="auto"/>
                <w:sz w:val="20"/>
                <w:szCs w:val="24"/>
              </w:rPr>
            </w:pPr>
            <w:r w:rsidRPr="00B83847">
              <w:rPr>
                <w:color w:val="auto"/>
                <w:sz w:val="20"/>
                <w:szCs w:val="24"/>
              </w:rPr>
              <w:t>71,48</w:t>
            </w:r>
          </w:p>
        </w:tc>
        <w:tc>
          <w:tcPr>
            <w:tcW w:w="1067" w:type="dxa"/>
            <w:vAlign w:val="bottom"/>
          </w:tcPr>
          <w:p w:rsidR="00E73294" w:rsidRPr="00B83847" w:rsidRDefault="00E73294" w:rsidP="00B83847">
            <w:pPr>
              <w:spacing w:line="360" w:lineRule="auto"/>
              <w:rPr>
                <w:color w:val="auto"/>
                <w:sz w:val="20"/>
                <w:szCs w:val="24"/>
              </w:rPr>
            </w:pPr>
            <w:r w:rsidRPr="00B83847">
              <w:rPr>
                <w:color w:val="auto"/>
                <w:sz w:val="20"/>
                <w:szCs w:val="24"/>
              </w:rPr>
              <w:t>28,35</w:t>
            </w:r>
          </w:p>
        </w:tc>
      </w:tr>
      <w:tr w:rsidR="00E73294" w:rsidRPr="00B83847" w:rsidTr="00B83847">
        <w:trPr>
          <w:trHeight w:val="145"/>
          <w:jc w:val="center"/>
        </w:trPr>
        <w:tc>
          <w:tcPr>
            <w:tcW w:w="2590" w:type="dxa"/>
          </w:tcPr>
          <w:p w:rsidR="00E73294" w:rsidRPr="00B83847" w:rsidRDefault="00E73294" w:rsidP="00B83847">
            <w:pPr>
              <w:widowControl w:val="0"/>
              <w:autoSpaceDE w:val="0"/>
              <w:autoSpaceDN w:val="0"/>
              <w:adjustRightInd w:val="0"/>
              <w:spacing w:line="360" w:lineRule="auto"/>
              <w:rPr>
                <w:bCs/>
                <w:color w:val="auto"/>
                <w:sz w:val="20"/>
                <w:szCs w:val="24"/>
              </w:rPr>
            </w:pPr>
            <w:r w:rsidRPr="00B83847">
              <w:rPr>
                <w:bCs/>
                <w:color w:val="auto"/>
                <w:sz w:val="20"/>
                <w:szCs w:val="24"/>
              </w:rPr>
              <w:t>Незавершенное производство</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87</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378</w:t>
            </w:r>
          </w:p>
        </w:tc>
        <w:tc>
          <w:tcPr>
            <w:tcW w:w="1021"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0</w:t>
            </w:r>
          </w:p>
        </w:tc>
        <w:tc>
          <w:tcPr>
            <w:tcW w:w="1080" w:type="dxa"/>
            <w:vAlign w:val="bottom"/>
          </w:tcPr>
          <w:p w:rsidR="00E73294" w:rsidRPr="00B83847" w:rsidRDefault="00E73294" w:rsidP="00B83847">
            <w:pPr>
              <w:spacing w:line="360" w:lineRule="auto"/>
              <w:rPr>
                <w:color w:val="auto"/>
                <w:sz w:val="20"/>
                <w:szCs w:val="24"/>
              </w:rPr>
            </w:pPr>
            <w:r w:rsidRPr="00B83847">
              <w:rPr>
                <w:color w:val="auto"/>
                <w:sz w:val="20"/>
                <w:szCs w:val="24"/>
              </w:rPr>
              <w:t>291</w:t>
            </w:r>
          </w:p>
        </w:tc>
        <w:tc>
          <w:tcPr>
            <w:tcW w:w="1112" w:type="dxa"/>
            <w:vAlign w:val="bottom"/>
          </w:tcPr>
          <w:p w:rsidR="00E73294" w:rsidRPr="00B83847" w:rsidRDefault="00E73294" w:rsidP="00B83847">
            <w:pPr>
              <w:spacing w:line="360" w:lineRule="auto"/>
              <w:rPr>
                <w:color w:val="auto"/>
                <w:sz w:val="20"/>
                <w:szCs w:val="24"/>
              </w:rPr>
            </w:pPr>
            <w:r w:rsidRPr="00B83847">
              <w:rPr>
                <w:color w:val="auto"/>
                <w:sz w:val="20"/>
                <w:szCs w:val="24"/>
              </w:rPr>
              <w:t>-378</w:t>
            </w:r>
          </w:p>
        </w:tc>
        <w:tc>
          <w:tcPr>
            <w:tcW w:w="940" w:type="dxa"/>
            <w:vAlign w:val="bottom"/>
          </w:tcPr>
          <w:p w:rsidR="00E73294" w:rsidRPr="00B83847" w:rsidRDefault="00E73294" w:rsidP="00B83847">
            <w:pPr>
              <w:spacing w:line="360" w:lineRule="auto"/>
              <w:rPr>
                <w:color w:val="auto"/>
                <w:sz w:val="20"/>
                <w:szCs w:val="24"/>
              </w:rPr>
            </w:pPr>
            <w:r w:rsidRPr="00B83847">
              <w:rPr>
                <w:color w:val="auto"/>
                <w:sz w:val="20"/>
                <w:szCs w:val="24"/>
              </w:rPr>
              <w:t>434,48</w:t>
            </w:r>
          </w:p>
        </w:tc>
        <w:tc>
          <w:tcPr>
            <w:tcW w:w="1067" w:type="dxa"/>
            <w:vAlign w:val="bottom"/>
          </w:tcPr>
          <w:p w:rsidR="00E73294" w:rsidRPr="00B83847" w:rsidRDefault="00E73294" w:rsidP="00B83847">
            <w:pPr>
              <w:spacing w:line="360" w:lineRule="auto"/>
              <w:rPr>
                <w:color w:val="auto"/>
                <w:sz w:val="20"/>
                <w:szCs w:val="24"/>
              </w:rPr>
            </w:pPr>
            <w:r w:rsidRPr="00B83847">
              <w:rPr>
                <w:color w:val="auto"/>
                <w:sz w:val="20"/>
                <w:szCs w:val="24"/>
              </w:rPr>
              <w:t>0,00</w:t>
            </w:r>
          </w:p>
        </w:tc>
      </w:tr>
      <w:tr w:rsidR="00E73294" w:rsidRPr="00B83847" w:rsidTr="00B83847">
        <w:trPr>
          <w:trHeight w:val="212"/>
          <w:jc w:val="center"/>
        </w:trPr>
        <w:tc>
          <w:tcPr>
            <w:tcW w:w="2590" w:type="dxa"/>
          </w:tcPr>
          <w:p w:rsidR="00E73294" w:rsidRPr="00B83847" w:rsidRDefault="00E73294" w:rsidP="00B83847">
            <w:pPr>
              <w:widowControl w:val="0"/>
              <w:autoSpaceDE w:val="0"/>
              <w:autoSpaceDN w:val="0"/>
              <w:adjustRightInd w:val="0"/>
              <w:spacing w:line="360" w:lineRule="auto"/>
              <w:rPr>
                <w:bCs/>
                <w:color w:val="auto"/>
                <w:sz w:val="20"/>
                <w:szCs w:val="24"/>
              </w:rPr>
            </w:pPr>
            <w:r w:rsidRPr="00B83847">
              <w:rPr>
                <w:bCs/>
                <w:color w:val="auto"/>
                <w:sz w:val="20"/>
                <w:szCs w:val="24"/>
              </w:rPr>
              <w:t>Итого А3 медленно</w:t>
            </w:r>
            <w:r w:rsidR="00910365">
              <w:rPr>
                <w:bCs/>
                <w:color w:val="auto"/>
                <w:sz w:val="20"/>
                <w:szCs w:val="24"/>
              </w:rPr>
              <w:t xml:space="preserve"> </w:t>
            </w:r>
            <w:r w:rsidRPr="00B83847">
              <w:rPr>
                <w:bCs/>
                <w:color w:val="auto"/>
                <w:sz w:val="20"/>
                <w:szCs w:val="24"/>
              </w:rPr>
              <w:t>реализуемые</w:t>
            </w:r>
          </w:p>
        </w:tc>
        <w:tc>
          <w:tcPr>
            <w:tcW w:w="900" w:type="dxa"/>
            <w:vAlign w:val="bottom"/>
          </w:tcPr>
          <w:p w:rsidR="00E73294" w:rsidRPr="00B83847" w:rsidRDefault="00E73294" w:rsidP="00B83847">
            <w:pPr>
              <w:widowControl w:val="0"/>
              <w:spacing w:line="360" w:lineRule="auto"/>
              <w:rPr>
                <w:bCs/>
                <w:color w:val="auto"/>
                <w:sz w:val="20"/>
                <w:szCs w:val="24"/>
              </w:rPr>
            </w:pPr>
            <w:r w:rsidRPr="00B83847">
              <w:rPr>
                <w:bCs/>
                <w:color w:val="auto"/>
                <w:sz w:val="20"/>
                <w:szCs w:val="24"/>
              </w:rPr>
              <w:t>6694</w:t>
            </w:r>
          </w:p>
        </w:tc>
        <w:tc>
          <w:tcPr>
            <w:tcW w:w="900" w:type="dxa"/>
            <w:vAlign w:val="bottom"/>
          </w:tcPr>
          <w:p w:rsidR="00E73294" w:rsidRPr="00B83847" w:rsidRDefault="00E73294" w:rsidP="00B83847">
            <w:pPr>
              <w:widowControl w:val="0"/>
              <w:spacing w:line="360" w:lineRule="auto"/>
              <w:rPr>
                <w:bCs/>
                <w:color w:val="auto"/>
                <w:sz w:val="20"/>
                <w:szCs w:val="24"/>
              </w:rPr>
            </w:pPr>
            <w:r w:rsidRPr="00B83847">
              <w:rPr>
                <w:bCs/>
                <w:color w:val="auto"/>
                <w:sz w:val="20"/>
                <w:szCs w:val="24"/>
              </w:rPr>
              <w:t>7366</w:t>
            </w:r>
          </w:p>
        </w:tc>
        <w:tc>
          <w:tcPr>
            <w:tcW w:w="1021" w:type="dxa"/>
            <w:vAlign w:val="bottom"/>
          </w:tcPr>
          <w:p w:rsidR="00E73294" w:rsidRPr="00B83847" w:rsidRDefault="00E73294" w:rsidP="00B83847">
            <w:pPr>
              <w:widowControl w:val="0"/>
              <w:spacing w:line="360" w:lineRule="auto"/>
              <w:rPr>
                <w:bCs/>
                <w:color w:val="auto"/>
                <w:sz w:val="20"/>
                <w:szCs w:val="24"/>
              </w:rPr>
            </w:pPr>
            <w:r w:rsidRPr="00B83847">
              <w:rPr>
                <w:bCs/>
                <w:color w:val="auto"/>
                <w:sz w:val="20"/>
                <w:szCs w:val="24"/>
              </w:rPr>
              <w:t>573</w:t>
            </w:r>
          </w:p>
        </w:tc>
        <w:tc>
          <w:tcPr>
            <w:tcW w:w="1080" w:type="dxa"/>
            <w:vAlign w:val="bottom"/>
          </w:tcPr>
          <w:p w:rsidR="00E73294" w:rsidRPr="00B83847" w:rsidRDefault="00E73294" w:rsidP="00B83847">
            <w:pPr>
              <w:spacing w:line="360" w:lineRule="auto"/>
              <w:rPr>
                <w:color w:val="auto"/>
                <w:sz w:val="20"/>
                <w:szCs w:val="24"/>
              </w:rPr>
            </w:pPr>
            <w:r w:rsidRPr="00B83847">
              <w:rPr>
                <w:color w:val="auto"/>
                <w:sz w:val="20"/>
                <w:szCs w:val="24"/>
              </w:rPr>
              <w:t>672</w:t>
            </w:r>
          </w:p>
        </w:tc>
        <w:tc>
          <w:tcPr>
            <w:tcW w:w="1112" w:type="dxa"/>
            <w:vAlign w:val="bottom"/>
          </w:tcPr>
          <w:p w:rsidR="00E73294" w:rsidRPr="00B83847" w:rsidRDefault="00E73294" w:rsidP="00B83847">
            <w:pPr>
              <w:spacing w:line="360" w:lineRule="auto"/>
              <w:rPr>
                <w:color w:val="auto"/>
                <w:sz w:val="20"/>
                <w:szCs w:val="24"/>
              </w:rPr>
            </w:pPr>
            <w:r w:rsidRPr="00B83847">
              <w:rPr>
                <w:color w:val="auto"/>
                <w:sz w:val="20"/>
                <w:szCs w:val="24"/>
              </w:rPr>
              <w:t>-6793</w:t>
            </w:r>
          </w:p>
        </w:tc>
        <w:tc>
          <w:tcPr>
            <w:tcW w:w="940" w:type="dxa"/>
            <w:vAlign w:val="bottom"/>
          </w:tcPr>
          <w:p w:rsidR="00E73294" w:rsidRPr="00B83847" w:rsidRDefault="00E73294" w:rsidP="00B83847">
            <w:pPr>
              <w:spacing w:line="360" w:lineRule="auto"/>
              <w:rPr>
                <w:color w:val="auto"/>
                <w:sz w:val="20"/>
                <w:szCs w:val="24"/>
              </w:rPr>
            </w:pPr>
            <w:r w:rsidRPr="00B83847">
              <w:rPr>
                <w:color w:val="auto"/>
                <w:sz w:val="20"/>
                <w:szCs w:val="24"/>
              </w:rPr>
              <w:t>110,04</w:t>
            </w:r>
          </w:p>
        </w:tc>
        <w:tc>
          <w:tcPr>
            <w:tcW w:w="1067" w:type="dxa"/>
            <w:vAlign w:val="bottom"/>
          </w:tcPr>
          <w:p w:rsidR="00E73294" w:rsidRPr="00B83847" w:rsidRDefault="00E73294" w:rsidP="00B83847">
            <w:pPr>
              <w:spacing w:line="360" w:lineRule="auto"/>
              <w:rPr>
                <w:color w:val="auto"/>
                <w:sz w:val="20"/>
                <w:szCs w:val="24"/>
              </w:rPr>
            </w:pPr>
            <w:r w:rsidRPr="00B83847">
              <w:rPr>
                <w:color w:val="auto"/>
                <w:sz w:val="20"/>
                <w:szCs w:val="24"/>
              </w:rPr>
              <w:t>7,78</w:t>
            </w:r>
          </w:p>
        </w:tc>
      </w:tr>
      <w:tr w:rsidR="00E73294" w:rsidRPr="00B83847" w:rsidTr="00B83847">
        <w:trPr>
          <w:trHeight w:val="111"/>
          <w:jc w:val="center"/>
        </w:trPr>
        <w:tc>
          <w:tcPr>
            <w:tcW w:w="2590" w:type="dxa"/>
          </w:tcPr>
          <w:p w:rsidR="00E73294" w:rsidRPr="00B83847" w:rsidRDefault="00E73294" w:rsidP="00B83847">
            <w:pPr>
              <w:widowControl w:val="0"/>
              <w:autoSpaceDE w:val="0"/>
              <w:autoSpaceDN w:val="0"/>
              <w:adjustRightInd w:val="0"/>
              <w:spacing w:line="360" w:lineRule="auto"/>
              <w:rPr>
                <w:bCs/>
                <w:color w:val="auto"/>
                <w:sz w:val="20"/>
                <w:szCs w:val="24"/>
              </w:rPr>
            </w:pPr>
            <w:r w:rsidRPr="00B83847">
              <w:rPr>
                <w:bCs/>
                <w:color w:val="auto"/>
                <w:sz w:val="20"/>
                <w:szCs w:val="24"/>
              </w:rPr>
              <w:t>Внеоборотные активы</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740</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3581</w:t>
            </w:r>
          </w:p>
        </w:tc>
        <w:tc>
          <w:tcPr>
            <w:tcW w:w="1021"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3804</w:t>
            </w:r>
          </w:p>
        </w:tc>
        <w:tc>
          <w:tcPr>
            <w:tcW w:w="1080" w:type="dxa"/>
            <w:vAlign w:val="bottom"/>
          </w:tcPr>
          <w:p w:rsidR="00E73294" w:rsidRPr="00B83847" w:rsidRDefault="00E73294" w:rsidP="00B83847">
            <w:pPr>
              <w:spacing w:line="360" w:lineRule="auto"/>
              <w:rPr>
                <w:color w:val="auto"/>
                <w:sz w:val="20"/>
                <w:szCs w:val="24"/>
              </w:rPr>
            </w:pPr>
            <w:r w:rsidRPr="00B83847">
              <w:rPr>
                <w:color w:val="auto"/>
                <w:sz w:val="20"/>
                <w:szCs w:val="24"/>
              </w:rPr>
              <w:t>2841</w:t>
            </w:r>
          </w:p>
        </w:tc>
        <w:tc>
          <w:tcPr>
            <w:tcW w:w="1112" w:type="dxa"/>
            <w:vAlign w:val="bottom"/>
          </w:tcPr>
          <w:p w:rsidR="00E73294" w:rsidRPr="00B83847" w:rsidRDefault="00E73294" w:rsidP="00B83847">
            <w:pPr>
              <w:spacing w:line="360" w:lineRule="auto"/>
              <w:rPr>
                <w:color w:val="auto"/>
                <w:sz w:val="20"/>
                <w:szCs w:val="24"/>
              </w:rPr>
            </w:pPr>
            <w:r w:rsidRPr="00B83847">
              <w:rPr>
                <w:color w:val="auto"/>
                <w:sz w:val="20"/>
                <w:szCs w:val="24"/>
              </w:rPr>
              <w:t>223</w:t>
            </w:r>
          </w:p>
        </w:tc>
        <w:tc>
          <w:tcPr>
            <w:tcW w:w="940" w:type="dxa"/>
            <w:vAlign w:val="bottom"/>
          </w:tcPr>
          <w:p w:rsidR="00E73294" w:rsidRPr="00B83847" w:rsidRDefault="00E73294" w:rsidP="00B83847">
            <w:pPr>
              <w:spacing w:line="360" w:lineRule="auto"/>
              <w:rPr>
                <w:color w:val="auto"/>
                <w:sz w:val="20"/>
                <w:szCs w:val="24"/>
              </w:rPr>
            </w:pPr>
            <w:r w:rsidRPr="00B83847">
              <w:rPr>
                <w:color w:val="auto"/>
                <w:sz w:val="20"/>
                <w:szCs w:val="24"/>
              </w:rPr>
              <w:t>483,92</w:t>
            </w:r>
          </w:p>
        </w:tc>
        <w:tc>
          <w:tcPr>
            <w:tcW w:w="1067" w:type="dxa"/>
            <w:vAlign w:val="bottom"/>
          </w:tcPr>
          <w:p w:rsidR="00E73294" w:rsidRPr="00B83847" w:rsidRDefault="00E73294" w:rsidP="00B83847">
            <w:pPr>
              <w:spacing w:line="360" w:lineRule="auto"/>
              <w:rPr>
                <w:color w:val="auto"/>
                <w:sz w:val="20"/>
                <w:szCs w:val="24"/>
              </w:rPr>
            </w:pPr>
            <w:r w:rsidRPr="00B83847">
              <w:rPr>
                <w:color w:val="auto"/>
                <w:sz w:val="20"/>
                <w:szCs w:val="24"/>
              </w:rPr>
              <w:t>106,23</w:t>
            </w:r>
          </w:p>
        </w:tc>
      </w:tr>
      <w:tr w:rsidR="00E73294" w:rsidRPr="00B83847" w:rsidTr="00B83847">
        <w:trPr>
          <w:trHeight w:val="178"/>
          <w:jc w:val="center"/>
        </w:trPr>
        <w:tc>
          <w:tcPr>
            <w:tcW w:w="2590" w:type="dxa"/>
          </w:tcPr>
          <w:p w:rsidR="00E73294" w:rsidRPr="00B83847" w:rsidRDefault="00E73294" w:rsidP="00B83847">
            <w:pPr>
              <w:widowControl w:val="0"/>
              <w:autoSpaceDE w:val="0"/>
              <w:autoSpaceDN w:val="0"/>
              <w:adjustRightInd w:val="0"/>
              <w:spacing w:line="360" w:lineRule="auto"/>
              <w:rPr>
                <w:bCs/>
                <w:color w:val="auto"/>
                <w:sz w:val="20"/>
                <w:szCs w:val="24"/>
              </w:rPr>
            </w:pPr>
            <w:r w:rsidRPr="00B83847">
              <w:rPr>
                <w:bCs/>
                <w:color w:val="auto"/>
                <w:sz w:val="20"/>
                <w:szCs w:val="24"/>
              </w:rPr>
              <w:t>Итого А4 труднореализуемые</w:t>
            </w:r>
          </w:p>
        </w:tc>
        <w:tc>
          <w:tcPr>
            <w:tcW w:w="900" w:type="dxa"/>
            <w:vAlign w:val="bottom"/>
          </w:tcPr>
          <w:p w:rsidR="00E73294" w:rsidRPr="00B83847" w:rsidRDefault="00E73294" w:rsidP="00B83847">
            <w:pPr>
              <w:widowControl w:val="0"/>
              <w:spacing w:line="360" w:lineRule="auto"/>
              <w:rPr>
                <w:bCs/>
                <w:color w:val="auto"/>
                <w:sz w:val="20"/>
                <w:szCs w:val="24"/>
              </w:rPr>
            </w:pPr>
            <w:r w:rsidRPr="00B83847">
              <w:rPr>
                <w:bCs/>
                <w:color w:val="auto"/>
                <w:sz w:val="20"/>
                <w:szCs w:val="24"/>
              </w:rPr>
              <w:t>740</w:t>
            </w:r>
          </w:p>
        </w:tc>
        <w:tc>
          <w:tcPr>
            <w:tcW w:w="900" w:type="dxa"/>
            <w:vAlign w:val="bottom"/>
          </w:tcPr>
          <w:p w:rsidR="00E73294" w:rsidRPr="00B83847" w:rsidRDefault="00E73294" w:rsidP="00B83847">
            <w:pPr>
              <w:widowControl w:val="0"/>
              <w:spacing w:line="360" w:lineRule="auto"/>
              <w:rPr>
                <w:bCs/>
                <w:color w:val="auto"/>
                <w:sz w:val="20"/>
                <w:szCs w:val="24"/>
              </w:rPr>
            </w:pPr>
            <w:r w:rsidRPr="00B83847">
              <w:rPr>
                <w:bCs/>
                <w:color w:val="auto"/>
                <w:sz w:val="20"/>
                <w:szCs w:val="24"/>
              </w:rPr>
              <w:t>3581</w:t>
            </w:r>
          </w:p>
        </w:tc>
        <w:tc>
          <w:tcPr>
            <w:tcW w:w="1021" w:type="dxa"/>
            <w:vAlign w:val="bottom"/>
          </w:tcPr>
          <w:p w:rsidR="00E73294" w:rsidRPr="00B83847" w:rsidRDefault="00E73294" w:rsidP="00B83847">
            <w:pPr>
              <w:widowControl w:val="0"/>
              <w:spacing w:line="360" w:lineRule="auto"/>
              <w:rPr>
                <w:bCs/>
                <w:color w:val="auto"/>
                <w:sz w:val="20"/>
                <w:szCs w:val="24"/>
              </w:rPr>
            </w:pPr>
            <w:r w:rsidRPr="00B83847">
              <w:rPr>
                <w:bCs/>
                <w:color w:val="auto"/>
                <w:sz w:val="20"/>
                <w:szCs w:val="24"/>
              </w:rPr>
              <w:t>3804</w:t>
            </w:r>
          </w:p>
        </w:tc>
        <w:tc>
          <w:tcPr>
            <w:tcW w:w="1080" w:type="dxa"/>
            <w:vAlign w:val="bottom"/>
          </w:tcPr>
          <w:p w:rsidR="00E73294" w:rsidRPr="00B83847" w:rsidRDefault="00E73294" w:rsidP="00B83847">
            <w:pPr>
              <w:spacing w:line="360" w:lineRule="auto"/>
              <w:rPr>
                <w:color w:val="auto"/>
                <w:sz w:val="20"/>
                <w:szCs w:val="24"/>
              </w:rPr>
            </w:pPr>
            <w:r w:rsidRPr="00B83847">
              <w:rPr>
                <w:color w:val="auto"/>
                <w:sz w:val="20"/>
                <w:szCs w:val="24"/>
              </w:rPr>
              <w:t>2841</w:t>
            </w:r>
          </w:p>
        </w:tc>
        <w:tc>
          <w:tcPr>
            <w:tcW w:w="1112" w:type="dxa"/>
            <w:vAlign w:val="bottom"/>
          </w:tcPr>
          <w:p w:rsidR="00E73294" w:rsidRPr="00B83847" w:rsidRDefault="00E73294" w:rsidP="00B83847">
            <w:pPr>
              <w:spacing w:line="360" w:lineRule="auto"/>
              <w:rPr>
                <w:color w:val="auto"/>
                <w:sz w:val="20"/>
                <w:szCs w:val="24"/>
              </w:rPr>
            </w:pPr>
            <w:r w:rsidRPr="00B83847">
              <w:rPr>
                <w:color w:val="auto"/>
                <w:sz w:val="20"/>
                <w:szCs w:val="24"/>
              </w:rPr>
              <w:t>223</w:t>
            </w:r>
          </w:p>
        </w:tc>
        <w:tc>
          <w:tcPr>
            <w:tcW w:w="940" w:type="dxa"/>
            <w:vAlign w:val="bottom"/>
          </w:tcPr>
          <w:p w:rsidR="00E73294" w:rsidRPr="00B83847" w:rsidRDefault="00E73294" w:rsidP="00B83847">
            <w:pPr>
              <w:spacing w:line="360" w:lineRule="auto"/>
              <w:rPr>
                <w:color w:val="auto"/>
                <w:sz w:val="20"/>
                <w:szCs w:val="24"/>
              </w:rPr>
            </w:pPr>
            <w:r w:rsidRPr="00B83847">
              <w:rPr>
                <w:color w:val="auto"/>
                <w:sz w:val="20"/>
                <w:szCs w:val="24"/>
              </w:rPr>
              <w:t>483,92</w:t>
            </w:r>
          </w:p>
        </w:tc>
        <w:tc>
          <w:tcPr>
            <w:tcW w:w="1067" w:type="dxa"/>
            <w:vAlign w:val="bottom"/>
          </w:tcPr>
          <w:p w:rsidR="00E73294" w:rsidRPr="00B83847" w:rsidRDefault="00E73294" w:rsidP="00B83847">
            <w:pPr>
              <w:spacing w:line="360" w:lineRule="auto"/>
              <w:rPr>
                <w:color w:val="auto"/>
                <w:sz w:val="20"/>
                <w:szCs w:val="24"/>
              </w:rPr>
            </w:pPr>
            <w:r w:rsidRPr="00B83847">
              <w:rPr>
                <w:color w:val="auto"/>
                <w:sz w:val="20"/>
                <w:szCs w:val="24"/>
              </w:rPr>
              <w:t>106,23</w:t>
            </w:r>
          </w:p>
        </w:tc>
      </w:tr>
      <w:tr w:rsidR="00E73294" w:rsidRPr="00B83847" w:rsidTr="00B83847">
        <w:trPr>
          <w:trHeight w:val="158"/>
          <w:jc w:val="center"/>
        </w:trPr>
        <w:tc>
          <w:tcPr>
            <w:tcW w:w="2590" w:type="dxa"/>
          </w:tcPr>
          <w:p w:rsidR="00E73294" w:rsidRPr="00B83847" w:rsidRDefault="00E73294" w:rsidP="00B83847">
            <w:pPr>
              <w:widowControl w:val="0"/>
              <w:autoSpaceDE w:val="0"/>
              <w:autoSpaceDN w:val="0"/>
              <w:adjustRightInd w:val="0"/>
              <w:spacing w:line="360" w:lineRule="auto"/>
              <w:rPr>
                <w:bCs/>
                <w:color w:val="auto"/>
                <w:sz w:val="20"/>
                <w:szCs w:val="24"/>
              </w:rPr>
            </w:pPr>
            <w:r w:rsidRPr="00B83847">
              <w:rPr>
                <w:bCs/>
                <w:color w:val="auto"/>
                <w:sz w:val="20"/>
                <w:szCs w:val="24"/>
              </w:rPr>
              <w:t>Всего активов</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8804</w:t>
            </w:r>
          </w:p>
        </w:tc>
        <w:tc>
          <w:tcPr>
            <w:tcW w:w="900"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12651</w:t>
            </w:r>
          </w:p>
        </w:tc>
        <w:tc>
          <w:tcPr>
            <w:tcW w:w="1021" w:type="dxa"/>
            <w:vAlign w:val="bottom"/>
          </w:tcPr>
          <w:p w:rsidR="00E73294" w:rsidRPr="00B83847" w:rsidRDefault="00E73294" w:rsidP="00B83847">
            <w:pPr>
              <w:widowControl w:val="0"/>
              <w:spacing w:line="360" w:lineRule="auto"/>
              <w:rPr>
                <w:color w:val="auto"/>
                <w:sz w:val="20"/>
                <w:szCs w:val="24"/>
              </w:rPr>
            </w:pPr>
            <w:r w:rsidRPr="00B83847">
              <w:rPr>
                <w:color w:val="auto"/>
                <w:sz w:val="20"/>
                <w:szCs w:val="24"/>
              </w:rPr>
              <w:t>11915</w:t>
            </w:r>
          </w:p>
        </w:tc>
        <w:tc>
          <w:tcPr>
            <w:tcW w:w="1080" w:type="dxa"/>
            <w:vAlign w:val="bottom"/>
          </w:tcPr>
          <w:p w:rsidR="00E73294" w:rsidRPr="00B83847" w:rsidRDefault="00E73294" w:rsidP="00B83847">
            <w:pPr>
              <w:spacing w:line="360" w:lineRule="auto"/>
              <w:rPr>
                <w:color w:val="auto"/>
                <w:sz w:val="20"/>
                <w:szCs w:val="24"/>
              </w:rPr>
            </w:pPr>
            <w:r w:rsidRPr="00B83847">
              <w:rPr>
                <w:color w:val="auto"/>
                <w:sz w:val="20"/>
                <w:szCs w:val="24"/>
              </w:rPr>
              <w:t>3847</w:t>
            </w:r>
          </w:p>
        </w:tc>
        <w:tc>
          <w:tcPr>
            <w:tcW w:w="1112" w:type="dxa"/>
            <w:vAlign w:val="bottom"/>
          </w:tcPr>
          <w:p w:rsidR="00E73294" w:rsidRPr="00B83847" w:rsidRDefault="00E73294" w:rsidP="00B83847">
            <w:pPr>
              <w:spacing w:line="360" w:lineRule="auto"/>
              <w:rPr>
                <w:color w:val="auto"/>
                <w:sz w:val="20"/>
                <w:szCs w:val="24"/>
              </w:rPr>
            </w:pPr>
            <w:r w:rsidRPr="00B83847">
              <w:rPr>
                <w:color w:val="auto"/>
                <w:sz w:val="20"/>
                <w:szCs w:val="24"/>
              </w:rPr>
              <w:t>-736</w:t>
            </w:r>
          </w:p>
        </w:tc>
        <w:tc>
          <w:tcPr>
            <w:tcW w:w="940" w:type="dxa"/>
            <w:vAlign w:val="bottom"/>
          </w:tcPr>
          <w:p w:rsidR="00E73294" w:rsidRPr="00B83847" w:rsidRDefault="00E73294" w:rsidP="00B83847">
            <w:pPr>
              <w:spacing w:line="360" w:lineRule="auto"/>
              <w:rPr>
                <w:color w:val="auto"/>
                <w:sz w:val="20"/>
                <w:szCs w:val="24"/>
              </w:rPr>
            </w:pPr>
            <w:r w:rsidRPr="00B83847">
              <w:rPr>
                <w:color w:val="auto"/>
                <w:sz w:val="20"/>
                <w:szCs w:val="24"/>
              </w:rPr>
              <w:t>143,70</w:t>
            </w:r>
          </w:p>
        </w:tc>
        <w:tc>
          <w:tcPr>
            <w:tcW w:w="1067" w:type="dxa"/>
            <w:vAlign w:val="bottom"/>
          </w:tcPr>
          <w:p w:rsidR="00E73294" w:rsidRPr="00B83847" w:rsidRDefault="00E73294" w:rsidP="00B83847">
            <w:pPr>
              <w:spacing w:line="360" w:lineRule="auto"/>
              <w:rPr>
                <w:color w:val="auto"/>
                <w:sz w:val="20"/>
                <w:szCs w:val="24"/>
              </w:rPr>
            </w:pPr>
            <w:r w:rsidRPr="00B83847">
              <w:rPr>
                <w:color w:val="auto"/>
                <w:sz w:val="20"/>
                <w:szCs w:val="24"/>
              </w:rPr>
              <w:t>94,18</w:t>
            </w:r>
          </w:p>
        </w:tc>
      </w:tr>
    </w:tbl>
    <w:p w:rsidR="00910365" w:rsidRDefault="00910365" w:rsidP="00412CFA">
      <w:pPr>
        <w:widowControl w:val="0"/>
        <w:shd w:val="clear" w:color="auto" w:fill="FFFFFF"/>
        <w:autoSpaceDE w:val="0"/>
        <w:autoSpaceDN w:val="0"/>
        <w:adjustRightInd w:val="0"/>
        <w:spacing w:line="360" w:lineRule="auto"/>
        <w:ind w:firstLine="709"/>
        <w:jc w:val="both"/>
        <w:rPr>
          <w:bCs/>
          <w:color w:val="auto"/>
        </w:rPr>
      </w:pPr>
    </w:p>
    <w:p w:rsidR="00E73294" w:rsidRPr="00412CFA" w:rsidRDefault="00E73294" w:rsidP="00412CFA">
      <w:pPr>
        <w:widowControl w:val="0"/>
        <w:shd w:val="clear" w:color="auto" w:fill="FFFFFF"/>
        <w:autoSpaceDE w:val="0"/>
        <w:autoSpaceDN w:val="0"/>
        <w:adjustRightInd w:val="0"/>
        <w:spacing w:line="360" w:lineRule="auto"/>
        <w:ind w:firstLine="709"/>
        <w:jc w:val="both"/>
        <w:rPr>
          <w:bCs/>
          <w:color w:val="auto"/>
        </w:rPr>
      </w:pPr>
      <w:r w:rsidRPr="00412CFA">
        <w:rPr>
          <w:bCs/>
          <w:color w:val="auto"/>
        </w:rPr>
        <w:t>- баланс считается абсолютно ликвидным, если:</w:t>
      </w:r>
    </w:p>
    <w:p w:rsidR="00910365" w:rsidRDefault="00910365" w:rsidP="00412CFA">
      <w:pPr>
        <w:widowControl w:val="0"/>
        <w:shd w:val="clear" w:color="auto" w:fill="FFFFFF"/>
        <w:autoSpaceDE w:val="0"/>
        <w:autoSpaceDN w:val="0"/>
        <w:adjustRightInd w:val="0"/>
        <w:spacing w:line="360" w:lineRule="auto"/>
        <w:ind w:firstLine="709"/>
        <w:jc w:val="both"/>
        <w:rPr>
          <w:bCs/>
          <w:color w:val="auto"/>
        </w:rPr>
      </w:pPr>
    </w:p>
    <w:p w:rsidR="00E73294" w:rsidRPr="00412CFA" w:rsidRDefault="00E73294" w:rsidP="00412CFA">
      <w:pPr>
        <w:widowControl w:val="0"/>
        <w:shd w:val="clear" w:color="auto" w:fill="FFFFFF"/>
        <w:autoSpaceDE w:val="0"/>
        <w:autoSpaceDN w:val="0"/>
        <w:adjustRightInd w:val="0"/>
        <w:spacing w:line="360" w:lineRule="auto"/>
        <w:ind w:firstLine="709"/>
        <w:jc w:val="both"/>
        <w:rPr>
          <w:bCs/>
          <w:color w:val="auto"/>
        </w:rPr>
      </w:pPr>
      <w:r w:rsidRPr="00412CFA">
        <w:rPr>
          <w:bCs/>
          <w:color w:val="auto"/>
        </w:rPr>
        <w:t>А1</w:t>
      </w:r>
      <w:r w:rsidR="00ED70DE">
        <w:rPr>
          <w:bCs/>
          <w:color w:val="auto"/>
          <w:position w:val="-4"/>
        </w:rPr>
        <w:pict>
          <v:shape id="_x0000_i1039" type="#_x0000_t75" style="width:9.75pt;height:12pt">
            <v:imagedata r:id="rId14" o:title=""/>
          </v:shape>
        </w:pict>
      </w:r>
      <w:r w:rsidRPr="00412CFA">
        <w:rPr>
          <w:bCs/>
          <w:color w:val="auto"/>
        </w:rPr>
        <w:t>П1; А2</w:t>
      </w:r>
      <w:r w:rsidR="00ED70DE">
        <w:rPr>
          <w:bCs/>
          <w:color w:val="auto"/>
          <w:position w:val="-4"/>
        </w:rPr>
        <w:pict>
          <v:shape id="_x0000_i1040" type="#_x0000_t75" style="width:9.75pt;height:12pt">
            <v:imagedata r:id="rId15" o:title=""/>
          </v:shape>
        </w:pict>
      </w:r>
      <w:r w:rsidRPr="00412CFA">
        <w:rPr>
          <w:bCs/>
          <w:color w:val="auto"/>
        </w:rPr>
        <w:t>П2; А3</w:t>
      </w:r>
      <w:r w:rsidR="00ED70DE">
        <w:rPr>
          <w:bCs/>
          <w:color w:val="auto"/>
          <w:position w:val="-4"/>
        </w:rPr>
        <w:pict>
          <v:shape id="_x0000_i1041" type="#_x0000_t75" style="width:9.75pt;height:12pt">
            <v:imagedata r:id="rId15" o:title=""/>
          </v:shape>
        </w:pict>
      </w:r>
      <w:r w:rsidRPr="00412CFA">
        <w:rPr>
          <w:bCs/>
          <w:color w:val="auto"/>
        </w:rPr>
        <w:t>П3; А4</w:t>
      </w:r>
      <w:r w:rsidR="00ED70DE">
        <w:rPr>
          <w:bCs/>
          <w:color w:val="auto"/>
          <w:position w:val="-4"/>
        </w:rPr>
        <w:pict>
          <v:shape id="_x0000_i1042" type="#_x0000_t75" style="width:9.75pt;height:12pt">
            <v:imagedata r:id="rId16" o:title=""/>
          </v:shape>
        </w:pict>
      </w:r>
      <w:r w:rsidRPr="00412CFA">
        <w:rPr>
          <w:bCs/>
          <w:color w:val="auto"/>
        </w:rPr>
        <w:t>П4.</w:t>
      </w:r>
    </w:p>
    <w:p w:rsidR="00863E6D" w:rsidRPr="00412CFA" w:rsidRDefault="00863E6D" w:rsidP="00412CFA">
      <w:pPr>
        <w:widowControl w:val="0"/>
        <w:shd w:val="clear" w:color="auto" w:fill="FFFFFF"/>
        <w:autoSpaceDE w:val="0"/>
        <w:autoSpaceDN w:val="0"/>
        <w:adjustRightInd w:val="0"/>
        <w:spacing w:line="360" w:lineRule="auto"/>
        <w:ind w:firstLine="709"/>
        <w:jc w:val="both"/>
        <w:rPr>
          <w:bCs/>
          <w:color w:val="auto"/>
          <w:szCs w:val="24"/>
        </w:rPr>
      </w:pPr>
    </w:p>
    <w:p w:rsidR="00863E6D" w:rsidRPr="00412CFA" w:rsidRDefault="00863E6D" w:rsidP="00412CFA">
      <w:pPr>
        <w:widowControl w:val="0"/>
        <w:shd w:val="clear" w:color="auto" w:fill="FFFFFF"/>
        <w:autoSpaceDE w:val="0"/>
        <w:autoSpaceDN w:val="0"/>
        <w:adjustRightInd w:val="0"/>
        <w:spacing w:line="360" w:lineRule="auto"/>
        <w:ind w:firstLine="709"/>
        <w:jc w:val="both"/>
        <w:rPr>
          <w:bCs/>
          <w:color w:val="auto"/>
        </w:rPr>
      </w:pPr>
      <w:r w:rsidRPr="00412CFA">
        <w:rPr>
          <w:bCs/>
          <w:color w:val="auto"/>
        </w:rPr>
        <w:t xml:space="preserve">Таблица </w:t>
      </w:r>
      <w:r w:rsidR="00E73294" w:rsidRPr="00412CFA">
        <w:rPr>
          <w:bCs/>
          <w:color w:val="auto"/>
        </w:rPr>
        <w:t>8</w:t>
      </w:r>
      <w:r w:rsidRPr="00412CFA">
        <w:rPr>
          <w:bCs/>
          <w:color w:val="auto"/>
        </w:rPr>
        <w:t xml:space="preserve"> - Группировка пассивов </w:t>
      </w:r>
      <w:r w:rsidR="003A3DAD" w:rsidRPr="00412CFA">
        <w:rPr>
          <w:color w:val="auto"/>
        </w:rPr>
        <w:t>ООО «Конди», 2006-2008 гг.</w:t>
      </w:r>
      <w:r w:rsidRPr="00412CFA">
        <w:rPr>
          <w:bCs/>
          <w:color w:val="auto"/>
        </w:rPr>
        <w:t xml:space="preserve"> по срочности погашения</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7"/>
        <w:gridCol w:w="862"/>
        <w:gridCol w:w="862"/>
        <w:gridCol w:w="976"/>
        <w:gridCol w:w="1032"/>
        <w:gridCol w:w="1062"/>
        <w:gridCol w:w="900"/>
        <w:gridCol w:w="1019"/>
      </w:tblGrid>
      <w:tr w:rsidR="004332B7" w:rsidRPr="00910365" w:rsidTr="00910365">
        <w:trPr>
          <w:trHeight w:val="283"/>
          <w:jc w:val="center"/>
        </w:trPr>
        <w:tc>
          <w:tcPr>
            <w:tcW w:w="2486" w:type="dxa"/>
            <w:vMerge w:val="restart"/>
            <w:vAlign w:val="center"/>
          </w:tcPr>
          <w:p w:rsidR="004332B7" w:rsidRPr="00910365" w:rsidRDefault="004332B7" w:rsidP="00910365">
            <w:pPr>
              <w:pStyle w:val="2"/>
              <w:widowControl w:val="0"/>
              <w:spacing w:before="0" w:after="0" w:line="360" w:lineRule="auto"/>
              <w:rPr>
                <w:rFonts w:ascii="Times New Roman" w:hAnsi="Times New Roman" w:cs="Times New Roman"/>
                <w:b w:val="0"/>
                <w:i w:val="0"/>
                <w:sz w:val="20"/>
                <w:szCs w:val="24"/>
              </w:rPr>
            </w:pPr>
            <w:r w:rsidRPr="00910365">
              <w:rPr>
                <w:rFonts w:ascii="Times New Roman" w:hAnsi="Times New Roman" w:cs="Times New Roman"/>
                <w:b w:val="0"/>
                <w:i w:val="0"/>
                <w:sz w:val="20"/>
                <w:szCs w:val="24"/>
              </w:rPr>
              <w:t>Показатели, тыс. руб.</w:t>
            </w:r>
          </w:p>
        </w:tc>
        <w:tc>
          <w:tcPr>
            <w:tcW w:w="2821" w:type="dxa"/>
            <w:gridSpan w:val="3"/>
            <w:vAlign w:val="center"/>
          </w:tcPr>
          <w:p w:rsidR="004332B7" w:rsidRPr="00910365" w:rsidRDefault="004332B7" w:rsidP="00910365">
            <w:pPr>
              <w:widowControl w:val="0"/>
              <w:spacing w:line="360" w:lineRule="auto"/>
              <w:rPr>
                <w:color w:val="auto"/>
                <w:sz w:val="20"/>
                <w:szCs w:val="24"/>
              </w:rPr>
            </w:pPr>
            <w:r w:rsidRPr="00910365">
              <w:rPr>
                <w:color w:val="auto"/>
                <w:sz w:val="20"/>
                <w:szCs w:val="24"/>
              </w:rPr>
              <w:t>Значение показателя</w:t>
            </w:r>
          </w:p>
        </w:tc>
        <w:tc>
          <w:tcPr>
            <w:tcW w:w="2192" w:type="dxa"/>
            <w:gridSpan w:val="2"/>
            <w:vAlign w:val="center"/>
          </w:tcPr>
          <w:p w:rsidR="004332B7" w:rsidRPr="00910365" w:rsidRDefault="004332B7" w:rsidP="00910365">
            <w:pPr>
              <w:widowControl w:val="0"/>
              <w:spacing w:line="360" w:lineRule="auto"/>
              <w:rPr>
                <w:color w:val="auto"/>
                <w:sz w:val="20"/>
                <w:szCs w:val="24"/>
              </w:rPr>
            </w:pPr>
            <w:r w:rsidRPr="00910365">
              <w:rPr>
                <w:color w:val="auto"/>
                <w:sz w:val="20"/>
                <w:szCs w:val="24"/>
              </w:rPr>
              <w:t>Абсолютное отклонение (+/-)</w:t>
            </w:r>
          </w:p>
        </w:tc>
        <w:tc>
          <w:tcPr>
            <w:tcW w:w="2007" w:type="dxa"/>
            <w:gridSpan w:val="2"/>
          </w:tcPr>
          <w:p w:rsidR="004332B7" w:rsidRPr="00910365" w:rsidRDefault="004332B7" w:rsidP="00910365">
            <w:pPr>
              <w:widowControl w:val="0"/>
              <w:spacing w:line="360" w:lineRule="auto"/>
              <w:rPr>
                <w:color w:val="auto"/>
                <w:sz w:val="20"/>
                <w:szCs w:val="24"/>
              </w:rPr>
            </w:pPr>
            <w:r w:rsidRPr="00910365">
              <w:rPr>
                <w:color w:val="auto"/>
                <w:sz w:val="20"/>
                <w:szCs w:val="24"/>
              </w:rPr>
              <w:t>Темп роста, %</w:t>
            </w:r>
          </w:p>
        </w:tc>
      </w:tr>
      <w:tr w:rsidR="00E73294" w:rsidRPr="00910365" w:rsidTr="00910365">
        <w:trPr>
          <w:trHeight w:val="283"/>
          <w:jc w:val="center"/>
        </w:trPr>
        <w:tc>
          <w:tcPr>
            <w:tcW w:w="2486" w:type="dxa"/>
            <w:vMerge/>
            <w:vAlign w:val="center"/>
          </w:tcPr>
          <w:p w:rsidR="00E73294" w:rsidRPr="00910365" w:rsidRDefault="00E73294" w:rsidP="00910365">
            <w:pPr>
              <w:pStyle w:val="2"/>
              <w:keepNext w:val="0"/>
              <w:widowControl w:val="0"/>
              <w:spacing w:before="0" w:after="0" w:line="360" w:lineRule="auto"/>
              <w:rPr>
                <w:rFonts w:ascii="Times New Roman" w:hAnsi="Times New Roman" w:cs="Times New Roman"/>
                <w:b w:val="0"/>
                <w:i w:val="0"/>
                <w:sz w:val="20"/>
                <w:szCs w:val="24"/>
              </w:rPr>
            </w:pPr>
          </w:p>
        </w:tc>
        <w:tc>
          <w:tcPr>
            <w:tcW w:w="900" w:type="dxa"/>
            <w:vAlign w:val="center"/>
          </w:tcPr>
          <w:p w:rsidR="00E73294" w:rsidRPr="00910365" w:rsidRDefault="00E73294" w:rsidP="00910365">
            <w:pPr>
              <w:widowControl w:val="0"/>
              <w:spacing w:line="360" w:lineRule="auto"/>
              <w:rPr>
                <w:color w:val="auto"/>
                <w:sz w:val="20"/>
                <w:szCs w:val="24"/>
              </w:rPr>
            </w:pPr>
            <w:smartTag w:uri="urn:schemas-microsoft-com:office:smarttags" w:element="metricconverter">
              <w:smartTagPr>
                <w:attr w:name="ProductID" w:val="2006 г"/>
              </w:smartTagPr>
              <w:r w:rsidRPr="00910365">
                <w:rPr>
                  <w:color w:val="auto"/>
                  <w:sz w:val="20"/>
                  <w:szCs w:val="24"/>
                </w:rPr>
                <w:t>2006 г</w:t>
              </w:r>
            </w:smartTag>
          </w:p>
        </w:tc>
        <w:tc>
          <w:tcPr>
            <w:tcW w:w="900" w:type="dxa"/>
            <w:vAlign w:val="center"/>
          </w:tcPr>
          <w:p w:rsidR="00E73294" w:rsidRPr="00910365" w:rsidRDefault="00E73294" w:rsidP="00910365">
            <w:pPr>
              <w:widowControl w:val="0"/>
              <w:spacing w:line="360" w:lineRule="auto"/>
              <w:rPr>
                <w:color w:val="auto"/>
                <w:sz w:val="20"/>
                <w:szCs w:val="24"/>
              </w:rPr>
            </w:pPr>
            <w:smartTag w:uri="urn:schemas-microsoft-com:office:smarttags" w:element="metricconverter">
              <w:smartTagPr>
                <w:attr w:name="ProductID" w:val="2007 г"/>
              </w:smartTagPr>
              <w:r w:rsidRPr="00910365">
                <w:rPr>
                  <w:color w:val="auto"/>
                  <w:sz w:val="20"/>
                  <w:szCs w:val="24"/>
                </w:rPr>
                <w:t>2007 г</w:t>
              </w:r>
            </w:smartTag>
          </w:p>
        </w:tc>
        <w:tc>
          <w:tcPr>
            <w:tcW w:w="1021" w:type="dxa"/>
            <w:vAlign w:val="center"/>
          </w:tcPr>
          <w:p w:rsidR="00E73294" w:rsidRPr="00910365" w:rsidRDefault="00E73294" w:rsidP="00910365">
            <w:pPr>
              <w:widowControl w:val="0"/>
              <w:spacing w:line="360" w:lineRule="auto"/>
              <w:rPr>
                <w:color w:val="auto"/>
                <w:sz w:val="20"/>
                <w:szCs w:val="24"/>
              </w:rPr>
            </w:pPr>
            <w:smartTag w:uri="urn:schemas-microsoft-com:office:smarttags" w:element="metricconverter">
              <w:smartTagPr>
                <w:attr w:name="ProductID" w:val="2008 г"/>
              </w:smartTagPr>
              <w:r w:rsidRPr="00910365">
                <w:rPr>
                  <w:color w:val="auto"/>
                  <w:sz w:val="20"/>
                  <w:szCs w:val="24"/>
                </w:rPr>
                <w:t>2008 г</w:t>
              </w:r>
            </w:smartTag>
          </w:p>
        </w:tc>
        <w:tc>
          <w:tcPr>
            <w:tcW w:w="1080" w:type="dxa"/>
            <w:vAlign w:val="center"/>
          </w:tcPr>
          <w:p w:rsidR="00E73294" w:rsidRPr="00910365" w:rsidRDefault="00E73294" w:rsidP="00910365">
            <w:pPr>
              <w:widowControl w:val="0"/>
              <w:spacing w:line="360" w:lineRule="auto"/>
              <w:rPr>
                <w:color w:val="auto"/>
                <w:sz w:val="20"/>
                <w:szCs w:val="24"/>
              </w:rPr>
            </w:pPr>
            <w:r w:rsidRPr="00910365">
              <w:rPr>
                <w:color w:val="auto"/>
                <w:sz w:val="20"/>
                <w:szCs w:val="24"/>
              </w:rPr>
              <w:t xml:space="preserve">2007 к </w:t>
            </w:r>
            <w:smartTag w:uri="urn:schemas-microsoft-com:office:smarttags" w:element="metricconverter">
              <w:smartTagPr>
                <w:attr w:name="ProductID" w:val="2006 г"/>
              </w:smartTagPr>
              <w:r w:rsidRPr="00910365">
                <w:rPr>
                  <w:color w:val="auto"/>
                  <w:sz w:val="20"/>
                  <w:szCs w:val="24"/>
                </w:rPr>
                <w:t>2006 г</w:t>
              </w:r>
            </w:smartTag>
            <w:r w:rsidRPr="00910365">
              <w:rPr>
                <w:color w:val="auto"/>
                <w:sz w:val="20"/>
                <w:szCs w:val="24"/>
              </w:rPr>
              <w:t>.</w:t>
            </w:r>
          </w:p>
        </w:tc>
        <w:tc>
          <w:tcPr>
            <w:tcW w:w="1112" w:type="dxa"/>
          </w:tcPr>
          <w:p w:rsidR="00E73294" w:rsidRPr="00910365" w:rsidRDefault="00E73294" w:rsidP="00910365">
            <w:pPr>
              <w:widowControl w:val="0"/>
              <w:spacing w:line="360" w:lineRule="auto"/>
              <w:rPr>
                <w:color w:val="auto"/>
                <w:sz w:val="20"/>
                <w:szCs w:val="24"/>
              </w:rPr>
            </w:pPr>
            <w:r w:rsidRPr="00910365">
              <w:rPr>
                <w:color w:val="auto"/>
                <w:sz w:val="20"/>
                <w:szCs w:val="24"/>
              </w:rPr>
              <w:t xml:space="preserve">2008 к </w:t>
            </w:r>
            <w:smartTag w:uri="urn:schemas-microsoft-com:office:smarttags" w:element="metricconverter">
              <w:smartTagPr>
                <w:attr w:name="ProductID" w:val="2007 г"/>
              </w:smartTagPr>
              <w:r w:rsidRPr="00910365">
                <w:rPr>
                  <w:color w:val="auto"/>
                  <w:sz w:val="20"/>
                  <w:szCs w:val="24"/>
                </w:rPr>
                <w:t>2007 г</w:t>
              </w:r>
            </w:smartTag>
            <w:r w:rsidRPr="00910365">
              <w:rPr>
                <w:color w:val="auto"/>
                <w:sz w:val="20"/>
                <w:szCs w:val="24"/>
              </w:rPr>
              <w:t>.</w:t>
            </w:r>
          </w:p>
        </w:tc>
        <w:tc>
          <w:tcPr>
            <w:tcW w:w="940" w:type="dxa"/>
            <w:vAlign w:val="center"/>
          </w:tcPr>
          <w:p w:rsidR="00E73294" w:rsidRPr="00910365" w:rsidRDefault="00E73294" w:rsidP="00910365">
            <w:pPr>
              <w:widowControl w:val="0"/>
              <w:spacing w:line="360" w:lineRule="auto"/>
              <w:rPr>
                <w:color w:val="auto"/>
                <w:sz w:val="20"/>
                <w:szCs w:val="24"/>
              </w:rPr>
            </w:pPr>
            <w:r w:rsidRPr="00910365">
              <w:rPr>
                <w:color w:val="auto"/>
                <w:sz w:val="20"/>
                <w:szCs w:val="24"/>
              </w:rPr>
              <w:t xml:space="preserve">2007 к </w:t>
            </w:r>
            <w:smartTag w:uri="urn:schemas-microsoft-com:office:smarttags" w:element="metricconverter">
              <w:smartTagPr>
                <w:attr w:name="ProductID" w:val="2006 г"/>
              </w:smartTagPr>
              <w:r w:rsidRPr="00910365">
                <w:rPr>
                  <w:color w:val="auto"/>
                  <w:sz w:val="20"/>
                  <w:szCs w:val="24"/>
                </w:rPr>
                <w:t>2006 г</w:t>
              </w:r>
            </w:smartTag>
            <w:r w:rsidRPr="00910365">
              <w:rPr>
                <w:color w:val="auto"/>
                <w:sz w:val="20"/>
                <w:szCs w:val="24"/>
              </w:rPr>
              <w:t>.</w:t>
            </w:r>
          </w:p>
        </w:tc>
        <w:tc>
          <w:tcPr>
            <w:tcW w:w="1067" w:type="dxa"/>
          </w:tcPr>
          <w:p w:rsidR="00E73294" w:rsidRPr="00910365" w:rsidRDefault="00E73294" w:rsidP="00910365">
            <w:pPr>
              <w:widowControl w:val="0"/>
              <w:spacing w:line="360" w:lineRule="auto"/>
              <w:rPr>
                <w:color w:val="auto"/>
                <w:sz w:val="20"/>
                <w:szCs w:val="24"/>
              </w:rPr>
            </w:pPr>
            <w:r w:rsidRPr="00910365">
              <w:rPr>
                <w:color w:val="auto"/>
                <w:sz w:val="20"/>
                <w:szCs w:val="24"/>
              </w:rPr>
              <w:t xml:space="preserve">2008 к </w:t>
            </w:r>
            <w:smartTag w:uri="urn:schemas-microsoft-com:office:smarttags" w:element="metricconverter">
              <w:smartTagPr>
                <w:attr w:name="ProductID" w:val="2007 г"/>
              </w:smartTagPr>
              <w:r w:rsidRPr="00910365">
                <w:rPr>
                  <w:color w:val="auto"/>
                  <w:sz w:val="20"/>
                  <w:szCs w:val="24"/>
                </w:rPr>
                <w:t>2007 г</w:t>
              </w:r>
            </w:smartTag>
            <w:r w:rsidRPr="00910365">
              <w:rPr>
                <w:color w:val="auto"/>
                <w:sz w:val="20"/>
                <w:szCs w:val="24"/>
              </w:rPr>
              <w:t>.</w:t>
            </w:r>
          </w:p>
        </w:tc>
      </w:tr>
      <w:tr w:rsidR="00E73294" w:rsidRPr="00910365" w:rsidTr="00910365">
        <w:trPr>
          <w:trHeight w:val="156"/>
          <w:jc w:val="center"/>
        </w:trPr>
        <w:tc>
          <w:tcPr>
            <w:tcW w:w="2486" w:type="dxa"/>
          </w:tcPr>
          <w:p w:rsidR="00E73294" w:rsidRPr="00910365" w:rsidRDefault="00E73294" w:rsidP="00910365">
            <w:pPr>
              <w:widowControl w:val="0"/>
              <w:autoSpaceDE w:val="0"/>
              <w:autoSpaceDN w:val="0"/>
              <w:adjustRightInd w:val="0"/>
              <w:spacing w:line="360" w:lineRule="auto"/>
              <w:rPr>
                <w:bCs/>
                <w:color w:val="auto"/>
                <w:sz w:val="20"/>
                <w:szCs w:val="24"/>
              </w:rPr>
            </w:pPr>
            <w:r w:rsidRPr="00910365">
              <w:rPr>
                <w:bCs/>
                <w:color w:val="auto"/>
                <w:sz w:val="20"/>
                <w:szCs w:val="24"/>
              </w:rPr>
              <w:t>Кредиторская задолженность</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1982</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1448</w:t>
            </w:r>
          </w:p>
        </w:tc>
        <w:tc>
          <w:tcPr>
            <w:tcW w:w="1021"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984</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-534</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-464</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73,06</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67,96</w:t>
            </w:r>
          </w:p>
        </w:tc>
      </w:tr>
      <w:tr w:rsidR="00E73294" w:rsidRPr="00910365" w:rsidTr="00910365">
        <w:trPr>
          <w:trHeight w:val="317"/>
          <w:jc w:val="center"/>
        </w:trPr>
        <w:tc>
          <w:tcPr>
            <w:tcW w:w="2486" w:type="dxa"/>
          </w:tcPr>
          <w:p w:rsidR="00E73294" w:rsidRPr="00910365" w:rsidRDefault="00E73294" w:rsidP="00910365">
            <w:pPr>
              <w:widowControl w:val="0"/>
              <w:autoSpaceDE w:val="0"/>
              <w:autoSpaceDN w:val="0"/>
              <w:adjustRightInd w:val="0"/>
              <w:spacing w:line="360" w:lineRule="auto"/>
              <w:rPr>
                <w:bCs/>
                <w:color w:val="auto"/>
                <w:sz w:val="20"/>
                <w:szCs w:val="24"/>
              </w:rPr>
            </w:pPr>
            <w:r w:rsidRPr="00910365">
              <w:rPr>
                <w:bCs/>
                <w:color w:val="auto"/>
                <w:sz w:val="20"/>
                <w:szCs w:val="24"/>
              </w:rPr>
              <w:t>Прочие краткоср. обязательства</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0</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0</w:t>
            </w:r>
          </w:p>
        </w:tc>
        <w:tc>
          <w:tcPr>
            <w:tcW w:w="1021"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0</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r>
      <w:tr w:rsidR="00E73294" w:rsidRPr="00910365" w:rsidTr="00910365">
        <w:trPr>
          <w:trHeight w:val="257"/>
          <w:jc w:val="center"/>
        </w:trPr>
        <w:tc>
          <w:tcPr>
            <w:tcW w:w="2486" w:type="dxa"/>
          </w:tcPr>
          <w:p w:rsidR="00E73294" w:rsidRPr="00910365" w:rsidRDefault="00E73294" w:rsidP="00910365">
            <w:pPr>
              <w:widowControl w:val="0"/>
              <w:autoSpaceDE w:val="0"/>
              <w:autoSpaceDN w:val="0"/>
              <w:adjustRightInd w:val="0"/>
              <w:spacing w:line="360" w:lineRule="auto"/>
              <w:rPr>
                <w:bCs/>
                <w:color w:val="auto"/>
                <w:sz w:val="20"/>
                <w:szCs w:val="24"/>
              </w:rPr>
            </w:pPr>
            <w:r w:rsidRPr="00910365">
              <w:rPr>
                <w:bCs/>
                <w:color w:val="auto"/>
                <w:sz w:val="20"/>
                <w:szCs w:val="24"/>
              </w:rPr>
              <w:t>Итого П1 наиболее срочные обязательства</w:t>
            </w:r>
          </w:p>
        </w:tc>
        <w:tc>
          <w:tcPr>
            <w:tcW w:w="900" w:type="dxa"/>
            <w:vAlign w:val="bottom"/>
          </w:tcPr>
          <w:p w:rsidR="00E73294" w:rsidRPr="00910365" w:rsidRDefault="00E73294" w:rsidP="00910365">
            <w:pPr>
              <w:widowControl w:val="0"/>
              <w:spacing w:line="360" w:lineRule="auto"/>
              <w:rPr>
                <w:bCs/>
                <w:color w:val="auto"/>
                <w:sz w:val="20"/>
                <w:szCs w:val="24"/>
              </w:rPr>
            </w:pPr>
            <w:r w:rsidRPr="00910365">
              <w:rPr>
                <w:bCs/>
                <w:color w:val="auto"/>
                <w:sz w:val="20"/>
                <w:szCs w:val="24"/>
              </w:rPr>
              <w:t>1982</w:t>
            </w:r>
          </w:p>
        </w:tc>
        <w:tc>
          <w:tcPr>
            <w:tcW w:w="900" w:type="dxa"/>
            <w:vAlign w:val="bottom"/>
          </w:tcPr>
          <w:p w:rsidR="00E73294" w:rsidRPr="00910365" w:rsidRDefault="00E73294" w:rsidP="00910365">
            <w:pPr>
              <w:widowControl w:val="0"/>
              <w:spacing w:line="360" w:lineRule="auto"/>
              <w:rPr>
                <w:bCs/>
                <w:color w:val="auto"/>
                <w:sz w:val="20"/>
                <w:szCs w:val="24"/>
              </w:rPr>
            </w:pPr>
            <w:r w:rsidRPr="00910365">
              <w:rPr>
                <w:bCs/>
                <w:color w:val="auto"/>
                <w:sz w:val="20"/>
                <w:szCs w:val="24"/>
              </w:rPr>
              <w:t>1448</w:t>
            </w:r>
          </w:p>
        </w:tc>
        <w:tc>
          <w:tcPr>
            <w:tcW w:w="1021" w:type="dxa"/>
            <w:vAlign w:val="bottom"/>
          </w:tcPr>
          <w:p w:rsidR="00E73294" w:rsidRPr="00910365" w:rsidRDefault="00E73294" w:rsidP="00910365">
            <w:pPr>
              <w:widowControl w:val="0"/>
              <w:spacing w:line="360" w:lineRule="auto"/>
              <w:rPr>
                <w:bCs/>
                <w:color w:val="auto"/>
                <w:sz w:val="20"/>
                <w:szCs w:val="24"/>
              </w:rPr>
            </w:pPr>
            <w:r w:rsidRPr="00910365">
              <w:rPr>
                <w:bCs/>
                <w:color w:val="auto"/>
                <w:sz w:val="20"/>
                <w:szCs w:val="24"/>
              </w:rPr>
              <w:t>984</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-534</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-464</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73,06</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67,96</w:t>
            </w:r>
          </w:p>
        </w:tc>
      </w:tr>
      <w:tr w:rsidR="00E73294" w:rsidRPr="00910365" w:rsidTr="00910365">
        <w:trPr>
          <w:trHeight w:val="339"/>
          <w:jc w:val="center"/>
        </w:trPr>
        <w:tc>
          <w:tcPr>
            <w:tcW w:w="2486" w:type="dxa"/>
          </w:tcPr>
          <w:p w:rsidR="00E73294" w:rsidRPr="00910365" w:rsidRDefault="00E73294" w:rsidP="00910365">
            <w:pPr>
              <w:widowControl w:val="0"/>
              <w:autoSpaceDE w:val="0"/>
              <w:autoSpaceDN w:val="0"/>
              <w:adjustRightInd w:val="0"/>
              <w:spacing w:line="360" w:lineRule="auto"/>
              <w:rPr>
                <w:bCs/>
                <w:color w:val="auto"/>
                <w:sz w:val="20"/>
                <w:szCs w:val="24"/>
              </w:rPr>
            </w:pPr>
            <w:r w:rsidRPr="00910365">
              <w:rPr>
                <w:bCs/>
                <w:color w:val="auto"/>
                <w:sz w:val="20"/>
                <w:szCs w:val="24"/>
              </w:rPr>
              <w:t>Краткосрочные займы и кредиты</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500</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1000</w:t>
            </w:r>
          </w:p>
        </w:tc>
        <w:tc>
          <w:tcPr>
            <w:tcW w:w="1021"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250</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500</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-750</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200,00</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25,00</w:t>
            </w:r>
          </w:p>
        </w:tc>
      </w:tr>
      <w:tr w:rsidR="00E73294" w:rsidRPr="00910365" w:rsidTr="00910365">
        <w:trPr>
          <w:trHeight w:val="165"/>
          <w:jc w:val="center"/>
        </w:trPr>
        <w:tc>
          <w:tcPr>
            <w:tcW w:w="2486" w:type="dxa"/>
          </w:tcPr>
          <w:p w:rsidR="00E73294" w:rsidRPr="00910365" w:rsidRDefault="00E73294" w:rsidP="00910365">
            <w:pPr>
              <w:widowControl w:val="0"/>
              <w:autoSpaceDE w:val="0"/>
              <w:autoSpaceDN w:val="0"/>
              <w:adjustRightInd w:val="0"/>
              <w:spacing w:line="360" w:lineRule="auto"/>
              <w:rPr>
                <w:bCs/>
                <w:color w:val="auto"/>
                <w:sz w:val="20"/>
                <w:szCs w:val="24"/>
              </w:rPr>
            </w:pPr>
            <w:r w:rsidRPr="00910365">
              <w:rPr>
                <w:bCs/>
                <w:color w:val="auto"/>
                <w:sz w:val="20"/>
                <w:szCs w:val="24"/>
              </w:rPr>
              <w:t>Итого П2 краткосрочные</w:t>
            </w:r>
          </w:p>
        </w:tc>
        <w:tc>
          <w:tcPr>
            <w:tcW w:w="900" w:type="dxa"/>
            <w:vAlign w:val="bottom"/>
          </w:tcPr>
          <w:p w:rsidR="00E73294" w:rsidRPr="00910365" w:rsidRDefault="00E73294" w:rsidP="00910365">
            <w:pPr>
              <w:widowControl w:val="0"/>
              <w:spacing w:line="360" w:lineRule="auto"/>
              <w:rPr>
                <w:bCs/>
                <w:color w:val="auto"/>
                <w:sz w:val="20"/>
                <w:szCs w:val="24"/>
              </w:rPr>
            </w:pPr>
            <w:r w:rsidRPr="00910365">
              <w:rPr>
                <w:bCs/>
                <w:color w:val="auto"/>
                <w:sz w:val="20"/>
                <w:szCs w:val="24"/>
              </w:rPr>
              <w:t>500</w:t>
            </w:r>
          </w:p>
        </w:tc>
        <w:tc>
          <w:tcPr>
            <w:tcW w:w="900" w:type="dxa"/>
            <w:vAlign w:val="bottom"/>
          </w:tcPr>
          <w:p w:rsidR="00E73294" w:rsidRPr="00910365" w:rsidRDefault="00E73294" w:rsidP="00910365">
            <w:pPr>
              <w:widowControl w:val="0"/>
              <w:spacing w:line="360" w:lineRule="auto"/>
              <w:rPr>
                <w:bCs/>
                <w:color w:val="auto"/>
                <w:sz w:val="20"/>
                <w:szCs w:val="24"/>
              </w:rPr>
            </w:pPr>
            <w:r w:rsidRPr="00910365">
              <w:rPr>
                <w:bCs/>
                <w:color w:val="auto"/>
                <w:sz w:val="20"/>
                <w:szCs w:val="24"/>
              </w:rPr>
              <w:t>1000</w:t>
            </w:r>
          </w:p>
        </w:tc>
        <w:tc>
          <w:tcPr>
            <w:tcW w:w="1021" w:type="dxa"/>
            <w:vAlign w:val="bottom"/>
          </w:tcPr>
          <w:p w:rsidR="00E73294" w:rsidRPr="00910365" w:rsidRDefault="00E73294" w:rsidP="00910365">
            <w:pPr>
              <w:widowControl w:val="0"/>
              <w:spacing w:line="360" w:lineRule="auto"/>
              <w:rPr>
                <w:bCs/>
                <w:color w:val="auto"/>
                <w:sz w:val="20"/>
                <w:szCs w:val="24"/>
              </w:rPr>
            </w:pPr>
            <w:r w:rsidRPr="00910365">
              <w:rPr>
                <w:bCs/>
                <w:color w:val="auto"/>
                <w:sz w:val="20"/>
                <w:szCs w:val="24"/>
              </w:rPr>
              <w:t>250</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500</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-750</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200,00</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25,00</w:t>
            </w:r>
          </w:p>
        </w:tc>
      </w:tr>
      <w:tr w:rsidR="00E73294" w:rsidRPr="00910365" w:rsidTr="00910365">
        <w:trPr>
          <w:trHeight w:val="246"/>
          <w:jc w:val="center"/>
        </w:trPr>
        <w:tc>
          <w:tcPr>
            <w:tcW w:w="2486" w:type="dxa"/>
          </w:tcPr>
          <w:p w:rsidR="00E73294" w:rsidRPr="00910365" w:rsidRDefault="00E73294" w:rsidP="00910365">
            <w:pPr>
              <w:widowControl w:val="0"/>
              <w:autoSpaceDE w:val="0"/>
              <w:autoSpaceDN w:val="0"/>
              <w:adjustRightInd w:val="0"/>
              <w:spacing w:line="360" w:lineRule="auto"/>
              <w:rPr>
                <w:bCs/>
                <w:color w:val="auto"/>
                <w:sz w:val="20"/>
                <w:szCs w:val="24"/>
              </w:rPr>
            </w:pPr>
            <w:r w:rsidRPr="00910365">
              <w:rPr>
                <w:bCs/>
                <w:color w:val="auto"/>
                <w:sz w:val="20"/>
                <w:szCs w:val="24"/>
              </w:rPr>
              <w:t>Долгосрочные кредиты и займы</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0</w:t>
            </w:r>
          </w:p>
        </w:tc>
        <w:tc>
          <w:tcPr>
            <w:tcW w:w="900" w:type="dxa"/>
            <w:vAlign w:val="bottom"/>
          </w:tcPr>
          <w:p w:rsidR="00E73294" w:rsidRPr="00910365" w:rsidRDefault="00E73294" w:rsidP="00910365">
            <w:pPr>
              <w:widowControl w:val="0"/>
              <w:spacing w:line="360" w:lineRule="auto"/>
              <w:rPr>
                <w:color w:val="auto"/>
                <w:sz w:val="20"/>
                <w:szCs w:val="24"/>
              </w:rPr>
            </w:pPr>
          </w:p>
        </w:tc>
        <w:tc>
          <w:tcPr>
            <w:tcW w:w="1021" w:type="dxa"/>
            <w:vAlign w:val="bottom"/>
          </w:tcPr>
          <w:p w:rsidR="00E73294" w:rsidRPr="00910365" w:rsidRDefault="00E73294" w:rsidP="00910365">
            <w:pPr>
              <w:widowControl w:val="0"/>
              <w:spacing w:line="360" w:lineRule="auto"/>
              <w:rPr>
                <w:color w:val="auto"/>
                <w:sz w:val="20"/>
                <w:szCs w:val="24"/>
              </w:rPr>
            </w:pP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r>
      <w:tr w:rsidR="00E73294" w:rsidRPr="00910365" w:rsidTr="00910365">
        <w:trPr>
          <w:trHeight w:val="145"/>
          <w:jc w:val="center"/>
        </w:trPr>
        <w:tc>
          <w:tcPr>
            <w:tcW w:w="2486" w:type="dxa"/>
          </w:tcPr>
          <w:p w:rsidR="00E73294" w:rsidRPr="00910365" w:rsidRDefault="00E73294" w:rsidP="00910365">
            <w:pPr>
              <w:widowControl w:val="0"/>
              <w:autoSpaceDE w:val="0"/>
              <w:autoSpaceDN w:val="0"/>
              <w:adjustRightInd w:val="0"/>
              <w:spacing w:line="360" w:lineRule="auto"/>
              <w:rPr>
                <w:bCs/>
                <w:color w:val="auto"/>
                <w:sz w:val="20"/>
                <w:szCs w:val="24"/>
              </w:rPr>
            </w:pPr>
            <w:r w:rsidRPr="00910365">
              <w:rPr>
                <w:bCs/>
                <w:color w:val="auto"/>
                <w:sz w:val="20"/>
                <w:szCs w:val="24"/>
              </w:rPr>
              <w:t>Итого П3 долгосрочные</w:t>
            </w:r>
          </w:p>
        </w:tc>
        <w:tc>
          <w:tcPr>
            <w:tcW w:w="900" w:type="dxa"/>
            <w:vAlign w:val="bottom"/>
          </w:tcPr>
          <w:p w:rsidR="00E73294" w:rsidRPr="00910365" w:rsidRDefault="00E73294" w:rsidP="00910365">
            <w:pPr>
              <w:widowControl w:val="0"/>
              <w:spacing w:line="360" w:lineRule="auto"/>
              <w:rPr>
                <w:bCs/>
                <w:color w:val="auto"/>
                <w:sz w:val="20"/>
                <w:szCs w:val="24"/>
              </w:rPr>
            </w:pPr>
            <w:r w:rsidRPr="00910365">
              <w:rPr>
                <w:bCs/>
                <w:color w:val="auto"/>
                <w:sz w:val="20"/>
                <w:szCs w:val="24"/>
              </w:rPr>
              <w:t>0</w:t>
            </w:r>
          </w:p>
        </w:tc>
        <w:tc>
          <w:tcPr>
            <w:tcW w:w="900" w:type="dxa"/>
            <w:vAlign w:val="bottom"/>
          </w:tcPr>
          <w:p w:rsidR="00E73294" w:rsidRPr="00910365" w:rsidRDefault="00E73294" w:rsidP="00910365">
            <w:pPr>
              <w:widowControl w:val="0"/>
              <w:spacing w:line="360" w:lineRule="auto"/>
              <w:rPr>
                <w:bCs/>
                <w:color w:val="auto"/>
                <w:sz w:val="20"/>
                <w:szCs w:val="24"/>
              </w:rPr>
            </w:pPr>
            <w:r w:rsidRPr="00910365">
              <w:rPr>
                <w:bCs/>
                <w:color w:val="auto"/>
                <w:sz w:val="20"/>
                <w:szCs w:val="24"/>
              </w:rPr>
              <w:t>0</w:t>
            </w:r>
          </w:p>
        </w:tc>
        <w:tc>
          <w:tcPr>
            <w:tcW w:w="1021" w:type="dxa"/>
            <w:vAlign w:val="bottom"/>
          </w:tcPr>
          <w:p w:rsidR="00E73294" w:rsidRPr="00910365" w:rsidRDefault="00E73294" w:rsidP="00910365">
            <w:pPr>
              <w:widowControl w:val="0"/>
              <w:spacing w:line="360" w:lineRule="auto"/>
              <w:rPr>
                <w:bCs/>
                <w:color w:val="auto"/>
                <w:sz w:val="20"/>
                <w:szCs w:val="24"/>
              </w:rPr>
            </w:pPr>
            <w:r w:rsidRPr="00910365">
              <w:rPr>
                <w:bCs/>
                <w:color w:val="auto"/>
                <w:sz w:val="20"/>
                <w:szCs w:val="24"/>
              </w:rPr>
              <w:t>0</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r>
      <w:tr w:rsidR="00E73294" w:rsidRPr="00910365" w:rsidTr="00910365">
        <w:trPr>
          <w:trHeight w:val="212"/>
          <w:jc w:val="center"/>
        </w:trPr>
        <w:tc>
          <w:tcPr>
            <w:tcW w:w="2486" w:type="dxa"/>
          </w:tcPr>
          <w:p w:rsidR="00E73294" w:rsidRPr="00910365" w:rsidRDefault="00E73294" w:rsidP="00910365">
            <w:pPr>
              <w:widowControl w:val="0"/>
              <w:autoSpaceDE w:val="0"/>
              <w:autoSpaceDN w:val="0"/>
              <w:adjustRightInd w:val="0"/>
              <w:spacing w:line="360" w:lineRule="auto"/>
              <w:rPr>
                <w:bCs/>
                <w:color w:val="auto"/>
                <w:sz w:val="20"/>
                <w:szCs w:val="24"/>
              </w:rPr>
            </w:pPr>
            <w:r w:rsidRPr="00910365">
              <w:rPr>
                <w:bCs/>
                <w:color w:val="auto"/>
                <w:sz w:val="20"/>
                <w:szCs w:val="24"/>
              </w:rPr>
              <w:t>Капитал и резервы</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6272</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10203</w:t>
            </w:r>
          </w:p>
        </w:tc>
        <w:tc>
          <w:tcPr>
            <w:tcW w:w="1021"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10681</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3931</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478</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162,68</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104,68</w:t>
            </w:r>
          </w:p>
        </w:tc>
      </w:tr>
      <w:tr w:rsidR="00E73294" w:rsidRPr="00910365" w:rsidTr="00910365">
        <w:trPr>
          <w:trHeight w:val="111"/>
          <w:jc w:val="center"/>
        </w:trPr>
        <w:tc>
          <w:tcPr>
            <w:tcW w:w="2486" w:type="dxa"/>
          </w:tcPr>
          <w:p w:rsidR="00E73294" w:rsidRPr="00910365" w:rsidRDefault="00E73294" w:rsidP="00910365">
            <w:pPr>
              <w:widowControl w:val="0"/>
              <w:autoSpaceDE w:val="0"/>
              <w:autoSpaceDN w:val="0"/>
              <w:adjustRightInd w:val="0"/>
              <w:spacing w:line="360" w:lineRule="auto"/>
              <w:rPr>
                <w:bCs/>
                <w:color w:val="auto"/>
                <w:sz w:val="20"/>
                <w:szCs w:val="24"/>
              </w:rPr>
            </w:pPr>
            <w:r w:rsidRPr="00910365">
              <w:rPr>
                <w:bCs/>
                <w:color w:val="auto"/>
                <w:sz w:val="20"/>
                <w:szCs w:val="24"/>
              </w:rPr>
              <w:t>Доходы/расходы будущих периодов</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66</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0</w:t>
            </w:r>
          </w:p>
        </w:tc>
        <w:tc>
          <w:tcPr>
            <w:tcW w:w="1021"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0</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-66</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0</w:t>
            </w:r>
          </w:p>
        </w:tc>
      </w:tr>
      <w:tr w:rsidR="00E73294" w:rsidRPr="00910365" w:rsidTr="00910365">
        <w:trPr>
          <w:trHeight w:val="178"/>
          <w:jc w:val="center"/>
        </w:trPr>
        <w:tc>
          <w:tcPr>
            <w:tcW w:w="2486" w:type="dxa"/>
          </w:tcPr>
          <w:p w:rsidR="00E73294" w:rsidRPr="00910365" w:rsidRDefault="00E73294" w:rsidP="00910365">
            <w:pPr>
              <w:widowControl w:val="0"/>
              <w:autoSpaceDE w:val="0"/>
              <w:autoSpaceDN w:val="0"/>
              <w:adjustRightInd w:val="0"/>
              <w:spacing w:line="360" w:lineRule="auto"/>
              <w:rPr>
                <w:bCs/>
                <w:color w:val="auto"/>
                <w:sz w:val="20"/>
                <w:szCs w:val="24"/>
              </w:rPr>
            </w:pPr>
            <w:r w:rsidRPr="00910365">
              <w:rPr>
                <w:bCs/>
                <w:color w:val="auto"/>
                <w:sz w:val="20"/>
                <w:szCs w:val="24"/>
              </w:rPr>
              <w:t>Итого П4 постоянные пассивы</w:t>
            </w:r>
          </w:p>
        </w:tc>
        <w:tc>
          <w:tcPr>
            <w:tcW w:w="900" w:type="dxa"/>
            <w:vAlign w:val="bottom"/>
          </w:tcPr>
          <w:p w:rsidR="00E73294" w:rsidRPr="00910365" w:rsidRDefault="00E73294" w:rsidP="00910365">
            <w:pPr>
              <w:widowControl w:val="0"/>
              <w:spacing w:line="360" w:lineRule="auto"/>
              <w:rPr>
                <w:bCs/>
                <w:color w:val="auto"/>
                <w:sz w:val="20"/>
                <w:szCs w:val="24"/>
              </w:rPr>
            </w:pPr>
            <w:r w:rsidRPr="00910365">
              <w:rPr>
                <w:bCs/>
                <w:color w:val="auto"/>
                <w:sz w:val="20"/>
                <w:szCs w:val="24"/>
              </w:rPr>
              <w:t>6338</w:t>
            </w:r>
          </w:p>
        </w:tc>
        <w:tc>
          <w:tcPr>
            <w:tcW w:w="900" w:type="dxa"/>
            <w:vAlign w:val="bottom"/>
          </w:tcPr>
          <w:p w:rsidR="00E73294" w:rsidRPr="00910365" w:rsidRDefault="00E73294" w:rsidP="00910365">
            <w:pPr>
              <w:widowControl w:val="0"/>
              <w:spacing w:line="360" w:lineRule="auto"/>
              <w:rPr>
                <w:bCs/>
                <w:color w:val="auto"/>
                <w:sz w:val="20"/>
                <w:szCs w:val="24"/>
              </w:rPr>
            </w:pPr>
            <w:r w:rsidRPr="00910365">
              <w:rPr>
                <w:bCs/>
                <w:color w:val="auto"/>
                <w:sz w:val="20"/>
                <w:szCs w:val="24"/>
              </w:rPr>
              <w:t>10203</w:t>
            </w:r>
          </w:p>
        </w:tc>
        <w:tc>
          <w:tcPr>
            <w:tcW w:w="1021" w:type="dxa"/>
            <w:vAlign w:val="bottom"/>
          </w:tcPr>
          <w:p w:rsidR="00E73294" w:rsidRPr="00910365" w:rsidRDefault="00E73294" w:rsidP="00910365">
            <w:pPr>
              <w:widowControl w:val="0"/>
              <w:spacing w:line="360" w:lineRule="auto"/>
              <w:rPr>
                <w:bCs/>
                <w:color w:val="auto"/>
                <w:sz w:val="20"/>
                <w:szCs w:val="24"/>
              </w:rPr>
            </w:pPr>
            <w:r w:rsidRPr="00910365">
              <w:rPr>
                <w:bCs/>
                <w:color w:val="auto"/>
                <w:sz w:val="20"/>
                <w:szCs w:val="24"/>
              </w:rPr>
              <w:t>10681</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3865</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478</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160,98</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104,68</w:t>
            </w:r>
          </w:p>
        </w:tc>
      </w:tr>
      <w:tr w:rsidR="00E73294" w:rsidRPr="00910365" w:rsidTr="00910365">
        <w:trPr>
          <w:trHeight w:val="158"/>
          <w:jc w:val="center"/>
        </w:trPr>
        <w:tc>
          <w:tcPr>
            <w:tcW w:w="2486" w:type="dxa"/>
          </w:tcPr>
          <w:p w:rsidR="00E73294" w:rsidRPr="00910365" w:rsidRDefault="00E73294" w:rsidP="00910365">
            <w:pPr>
              <w:widowControl w:val="0"/>
              <w:autoSpaceDE w:val="0"/>
              <w:autoSpaceDN w:val="0"/>
              <w:adjustRightInd w:val="0"/>
              <w:spacing w:line="360" w:lineRule="auto"/>
              <w:rPr>
                <w:bCs/>
                <w:color w:val="auto"/>
                <w:sz w:val="20"/>
                <w:szCs w:val="24"/>
              </w:rPr>
            </w:pPr>
            <w:r w:rsidRPr="00910365">
              <w:rPr>
                <w:bCs/>
                <w:color w:val="auto"/>
                <w:sz w:val="20"/>
                <w:szCs w:val="24"/>
              </w:rPr>
              <w:t>Всего пассивов</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8820</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12651</w:t>
            </w:r>
          </w:p>
        </w:tc>
        <w:tc>
          <w:tcPr>
            <w:tcW w:w="1021"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11915</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3831</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-736</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143,44</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94,18</w:t>
            </w:r>
          </w:p>
        </w:tc>
      </w:tr>
    </w:tbl>
    <w:p w:rsidR="00E73294" w:rsidRPr="00412CFA" w:rsidRDefault="00E73294" w:rsidP="00412CFA">
      <w:pPr>
        <w:pStyle w:val="21"/>
        <w:widowControl w:val="0"/>
        <w:spacing w:after="0" w:line="360" w:lineRule="auto"/>
        <w:ind w:firstLine="709"/>
        <w:jc w:val="both"/>
        <w:rPr>
          <w:sz w:val="28"/>
        </w:rPr>
      </w:pPr>
    </w:p>
    <w:p w:rsidR="00E73294" w:rsidRPr="00412CFA" w:rsidRDefault="00E73294" w:rsidP="00412CFA">
      <w:pPr>
        <w:widowControl w:val="0"/>
        <w:shd w:val="clear" w:color="auto" w:fill="FFFFFF"/>
        <w:autoSpaceDE w:val="0"/>
        <w:autoSpaceDN w:val="0"/>
        <w:adjustRightInd w:val="0"/>
        <w:spacing w:line="360" w:lineRule="auto"/>
        <w:ind w:firstLine="709"/>
        <w:jc w:val="both"/>
        <w:rPr>
          <w:bCs/>
          <w:color w:val="auto"/>
        </w:rPr>
      </w:pPr>
      <w:r w:rsidRPr="00412CFA">
        <w:rPr>
          <w:bCs/>
          <w:color w:val="auto"/>
        </w:rPr>
        <w:t>В случае ООО «Конди» соотношения следующие:</w:t>
      </w:r>
    </w:p>
    <w:p w:rsidR="00E73294" w:rsidRPr="00412CFA" w:rsidRDefault="00E73294" w:rsidP="00412CFA">
      <w:pPr>
        <w:widowControl w:val="0"/>
        <w:shd w:val="clear" w:color="auto" w:fill="FFFFFF"/>
        <w:autoSpaceDE w:val="0"/>
        <w:autoSpaceDN w:val="0"/>
        <w:adjustRightInd w:val="0"/>
        <w:spacing w:line="360" w:lineRule="auto"/>
        <w:ind w:firstLine="709"/>
        <w:jc w:val="both"/>
        <w:rPr>
          <w:bCs/>
          <w:color w:val="auto"/>
        </w:rPr>
      </w:pPr>
      <w:r w:rsidRPr="00412CFA">
        <w:rPr>
          <w:bCs/>
          <w:color w:val="auto"/>
        </w:rPr>
        <w:t>- на 01.01.07.: А1</w:t>
      </w:r>
      <w:r w:rsidR="00ED70DE">
        <w:rPr>
          <w:bCs/>
          <w:color w:val="auto"/>
          <w:position w:val="-4"/>
        </w:rPr>
        <w:pict>
          <v:shape id="_x0000_i1043" type="#_x0000_t75" style="width:9.75pt;height:12pt">
            <v:imagedata r:id="rId16" o:title=""/>
          </v:shape>
        </w:pict>
      </w:r>
      <w:r w:rsidRPr="00412CFA">
        <w:rPr>
          <w:bCs/>
          <w:color w:val="auto"/>
        </w:rPr>
        <w:t>П1; А2</w:t>
      </w:r>
      <w:r w:rsidR="00ED70DE">
        <w:rPr>
          <w:bCs/>
          <w:color w:val="auto"/>
          <w:position w:val="-4"/>
        </w:rPr>
        <w:pict>
          <v:shape id="_x0000_i1044" type="#_x0000_t75" style="width:9.75pt;height:12pt">
            <v:imagedata r:id="rId17" o:title=""/>
          </v:shape>
        </w:pict>
      </w:r>
      <w:r w:rsidRPr="00412CFA">
        <w:rPr>
          <w:bCs/>
          <w:color w:val="auto"/>
        </w:rPr>
        <w:t>П2; А3</w:t>
      </w:r>
      <w:r w:rsidR="00ED70DE">
        <w:rPr>
          <w:bCs/>
          <w:color w:val="auto"/>
          <w:position w:val="-4"/>
        </w:rPr>
        <w:pict>
          <v:shape id="_x0000_i1045" type="#_x0000_t75" style="width:9.75pt;height:12pt">
            <v:imagedata r:id="rId15" o:title=""/>
          </v:shape>
        </w:pict>
      </w:r>
      <w:r w:rsidRPr="00412CFA">
        <w:rPr>
          <w:bCs/>
          <w:color w:val="auto"/>
        </w:rPr>
        <w:t>П3; А4</w:t>
      </w:r>
      <w:r w:rsidR="00ED70DE">
        <w:rPr>
          <w:bCs/>
          <w:color w:val="auto"/>
          <w:position w:val="-4"/>
        </w:rPr>
        <w:pict>
          <v:shape id="_x0000_i1046" type="#_x0000_t75" style="width:9.75pt;height:12pt">
            <v:imagedata r:id="rId17" o:title=""/>
          </v:shape>
        </w:pict>
      </w:r>
      <w:r w:rsidRPr="00412CFA">
        <w:rPr>
          <w:bCs/>
          <w:color w:val="auto"/>
        </w:rPr>
        <w:t>П4;</w:t>
      </w:r>
    </w:p>
    <w:p w:rsidR="00E73294" w:rsidRPr="00412CFA" w:rsidRDefault="00E73294" w:rsidP="00412CFA">
      <w:pPr>
        <w:widowControl w:val="0"/>
        <w:shd w:val="clear" w:color="auto" w:fill="FFFFFF"/>
        <w:autoSpaceDE w:val="0"/>
        <w:autoSpaceDN w:val="0"/>
        <w:adjustRightInd w:val="0"/>
        <w:spacing w:line="360" w:lineRule="auto"/>
        <w:ind w:firstLine="709"/>
        <w:jc w:val="both"/>
        <w:rPr>
          <w:bCs/>
          <w:color w:val="auto"/>
        </w:rPr>
      </w:pPr>
      <w:r w:rsidRPr="00412CFA">
        <w:rPr>
          <w:bCs/>
          <w:color w:val="auto"/>
        </w:rPr>
        <w:t>- на 01.01.08.: А1</w:t>
      </w:r>
      <w:r w:rsidR="00ED70DE">
        <w:rPr>
          <w:bCs/>
          <w:color w:val="auto"/>
          <w:position w:val="-4"/>
        </w:rPr>
        <w:pict>
          <v:shape id="_x0000_i1047" type="#_x0000_t75" style="width:9.75pt;height:12pt">
            <v:imagedata r:id="rId17" o:title=""/>
          </v:shape>
        </w:pict>
      </w:r>
      <w:r w:rsidRPr="00412CFA">
        <w:rPr>
          <w:bCs/>
          <w:color w:val="auto"/>
        </w:rPr>
        <w:t>П1; А2</w:t>
      </w:r>
      <w:r w:rsidR="00ED70DE">
        <w:rPr>
          <w:bCs/>
          <w:color w:val="auto"/>
          <w:position w:val="-4"/>
        </w:rPr>
        <w:pict>
          <v:shape id="_x0000_i1048" type="#_x0000_t75" style="width:9.75pt;height:12pt">
            <v:imagedata r:id="rId15" o:title=""/>
          </v:shape>
        </w:pict>
      </w:r>
      <w:r w:rsidRPr="00412CFA">
        <w:rPr>
          <w:bCs/>
          <w:color w:val="auto"/>
        </w:rPr>
        <w:t>П2; А3</w:t>
      </w:r>
      <w:r w:rsidR="00ED70DE">
        <w:rPr>
          <w:bCs/>
          <w:color w:val="auto"/>
          <w:position w:val="-4"/>
        </w:rPr>
        <w:pict>
          <v:shape id="_x0000_i1049" type="#_x0000_t75" style="width:9.75pt;height:12pt">
            <v:imagedata r:id="rId15" o:title=""/>
          </v:shape>
        </w:pict>
      </w:r>
      <w:r w:rsidRPr="00412CFA">
        <w:rPr>
          <w:bCs/>
          <w:color w:val="auto"/>
        </w:rPr>
        <w:t>П3; А4</w:t>
      </w:r>
      <w:r w:rsidR="00ED70DE">
        <w:rPr>
          <w:bCs/>
          <w:color w:val="auto"/>
          <w:position w:val="-4"/>
        </w:rPr>
        <w:pict>
          <v:shape id="_x0000_i1050" type="#_x0000_t75" style="width:9.75pt;height:12pt">
            <v:imagedata r:id="rId16" o:title=""/>
          </v:shape>
        </w:pict>
      </w:r>
      <w:r w:rsidRPr="00412CFA">
        <w:rPr>
          <w:bCs/>
          <w:color w:val="auto"/>
        </w:rPr>
        <w:t>П4;</w:t>
      </w:r>
    </w:p>
    <w:p w:rsidR="00E73294" w:rsidRPr="00412CFA" w:rsidRDefault="00E73294" w:rsidP="00412CFA">
      <w:pPr>
        <w:widowControl w:val="0"/>
        <w:shd w:val="clear" w:color="auto" w:fill="FFFFFF"/>
        <w:autoSpaceDE w:val="0"/>
        <w:autoSpaceDN w:val="0"/>
        <w:adjustRightInd w:val="0"/>
        <w:spacing w:line="360" w:lineRule="auto"/>
        <w:ind w:firstLine="709"/>
        <w:jc w:val="both"/>
        <w:rPr>
          <w:bCs/>
          <w:color w:val="auto"/>
        </w:rPr>
      </w:pPr>
      <w:r w:rsidRPr="00412CFA">
        <w:rPr>
          <w:bCs/>
          <w:color w:val="auto"/>
        </w:rPr>
        <w:t>- на 01.01.09.: А1</w:t>
      </w:r>
      <w:r w:rsidR="00ED70DE">
        <w:rPr>
          <w:bCs/>
          <w:color w:val="auto"/>
          <w:position w:val="-4"/>
        </w:rPr>
        <w:pict>
          <v:shape id="_x0000_i1051" type="#_x0000_t75" style="width:9.75pt;height:12pt">
            <v:imagedata r:id="rId16" o:title=""/>
          </v:shape>
        </w:pict>
      </w:r>
      <w:r w:rsidRPr="00412CFA">
        <w:rPr>
          <w:bCs/>
          <w:color w:val="auto"/>
        </w:rPr>
        <w:t>П1; А2</w:t>
      </w:r>
      <w:r w:rsidR="00ED70DE">
        <w:rPr>
          <w:bCs/>
          <w:color w:val="auto"/>
          <w:position w:val="-4"/>
        </w:rPr>
        <w:pict>
          <v:shape id="_x0000_i1052" type="#_x0000_t75" style="width:9.75pt;height:12pt">
            <v:imagedata r:id="rId15" o:title=""/>
          </v:shape>
        </w:pict>
      </w:r>
      <w:r w:rsidRPr="00412CFA">
        <w:rPr>
          <w:bCs/>
          <w:color w:val="auto"/>
        </w:rPr>
        <w:t>П2; А3</w:t>
      </w:r>
      <w:r w:rsidR="00ED70DE">
        <w:rPr>
          <w:bCs/>
          <w:color w:val="auto"/>
          <w:position w:val="-4"/>
        </w:rPr>
        <w:pict>
          <v:shape id="_x0000_i1053" type="#_x0000_t75" style="width:9.75pt;height:12pt">
            <v:imagedata r:id="rId15" o:title=""/>
          </v:shape>
        </w:pict>
      </w:r>
      <w:r w:rsidRPr="00412CFA">
        <w:rPr>
          <w:bCs/>
          <w:color w:val="auto"/>
        </w:rPr>
        <w:t>П3; А4</w:t>
      </w:r>
      <w:r w:rsidR="00ED70DE">
        <w:rPr>
          <w:bCs/>
          <w:color w:val="auto"/>
          <w:position w:val="-4"/>
        </w:rPr>
        <w:pict>
          <v:shape id="_x0000_i1054" type="#_x0000_t75" style="width:9.75pt;height:12pt">
            <v:imagedata r:id="rId16" o:title=""/>
          </v:shape>
        </w:pict>
      </w:r>
      <w:r w:rsidRPr="00412CFA">
        <w:rPr>
          <w:bCs/>
          <w:color w:val="auto"/>
        </w:rPr>
        <w:t>П4;</w:t>
      </w:r>
    </w:p>
    <w:p w:rsidR="00863E6D" w:rsidRPr="00412CFA" w:rsidRDefault="00E73294" w:rsidP="00412CFA">
      <w:pPr>
        <w:widowControl w:val="0"/>
        <w:shd w:val="clear" w:color="auto" w:fill="FFFFFF"/>
        <w:autoSpaceDE w:val="0"/>
        <w:autoSpaceDN w:val="0"/>
        <w:adjustRightInd w:val="0"/>
        <w:spacing w:line="360" w:lineRule="auto"/>
        <w:ind w:firstLine="709"/>
        <w:jc w:val="both"/>
        <w:rPr>
          <w:bCs/>
          <w:color w:val="auto"/>
        </w:rPr>
      </w:pPr>
      <w:r w:rsidRPr="00412CFA">
        <w:rPr>
          <w:bCs/>
          <w:color w:val="auto"/>
        </w:rPr>
        <w:t xml:space="preserve">На исследуемом предприятии в течение всех периодов наблюдается несоответствие первого условия абсолютной ликвидности в </w:t>
      </w:r>
      <w:r w:rsidRPr="00412CFA">
        <w:rPr>
          <w:color w:val="auto"/>
        </w:rPr>
        <w:t>ООО «Конди»</w:t>
      </w:r>
      <w:r w:rsidRPr="00412CFA">
        <w:rPr>
          <w:bCs/>
          <w:color w:val="auto"/>
        </w:rPr>
        <w:t xml:space="preserve"> - недостаточную величину высоколиквидных активов для погашения наиболее срочных обязательств, т.е. присутствует возможность риска недостаточной ликвидности. В целом же предприятие может быть признано достаточно ликвидным.</w:t>
      </w:r>
      <w:r w:rsidR="007F3F81" w:rsidRPr="00412CFA">
        <w:rPr>
          <w:bCs/>
          <w:color w:val="auto"/>
        </w:rPr>
        <w:t xml:space="preserve"> </w:t>
      </w:r>
      <w:r w:rsidR="00863E6D" w:rsidRPr="00412CFA">
        <w:rPr>
          <w:bCs/>
          <w:color w:val="auto"/>
        </w:rPr>
        <w:t>Расчет относительных показателей ликвидности (таблиц</w:t>
      </w:r>
      <w:r w:rsidRPr="00412CFA">
        <w:rPr>
          <w:bCs/>
          <w:color w:val="auto"/>
        </w:rPr>
        <w:t>а</w:t>
      </w:r>
      <w:r w:rsidR="00863E6D" w:rsidRPr="00412CFA">
        <w:rPr>
          <w:bCs/>
          <w:color w:val="auto"/>
        </w:rPr>
        <w:t xml:space="preserve"> </w:t>
      </w:r>
      <w:r w:rsidRPr="00412CFA">
        <w:rPr>
          <w:bCs/>
          <w:color w:val="auto"/>
        </w:rPr>
        <w:t>9</w:t>
      </w:r>
      <w:r w:rsidR="00863E6D" w:rsidRPr="00412CFA">
        <w:rPr>
          <w:bCs/>
          <w:color w:val="auto"/>
        </w:rPr>
        <w:t>).</w:t>
      </w:r>
    </w:p>
    <w:p w:rsidR="00910365" w:rsidRDefault="00910365" w:rsidP="00412CFA">
      <w:pPr>
        <w:widowControl w:val="0"/>
        <w:spacing w:line="360" w:lineRule="auto"/>
        <w:ind w:firstLine="709"/>
        <w:jc w:val="both"/>
        <w:rPr>
          <w:color w:val="auto"/>
        </w:rPr>
      </w:pPr>
    </w:p>
    <w:p w:rsidR="00863E6D" w:rsidRPr="00412CFA" w:rsidRDefault="00234E15" w:rsidP="00412CFA">
      <w:pPr>
        <w:widowControl w:val="0"/>
        <w:spacing w:line="360" w:lineRule="auto"/>
        <w:ind w:firstLine="709"/>
        <w:jc w:val="both"/>
        <w:rPr>
          <w:color w:val="auto"/>
        </w:rPr>
      </w:pPr>
      <w:r w:rsidRPr="00412CFA">
        <w:rPr>
          <w:color w:val="auto"/>
        </w:rPr>
        <w:t xml:space="preserve">Таблица </w:t>
      </w:r>
      <w:r w:rsidR="00E73294" w:rsidRPr="00412CFA">
        <w:rPr>
          <w:color w:val="auto"/>
        </w:rPr>
        <w:t>9</w:t>
      </w:r>
      <w:r w:rsidR="00863E6D" w:rsidRPr="00412CFA">
        <w:rPr>
          <w:color w:val="auto"/>
        </w:rPr>
        <w:t xml:space="preserve"> - Расчет коэффициентов ликвидности </w:t>
      </w:r>
      <w:r w:rsidR="003A3DAD" w:rsidRPr="00412CFA">
        <w:rPr>
          <w:color w:val="auto"/>
        </w:rPr>
        <w:t>ООО «Конди», 2006-2008 гг.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3"/>
        <w:gridCol w:w="880"/>
        <w:gridCol w:w="880"/>
        <w:gridCol w:w="997"/>
        <w:gridCol w:w="1054"/>
        <w:gridCol w:w="1085"/>
        <w:gridCol w:w="919"/>
        <w:gridCol w:w="1042"/>
      </w:tblGrid>
      <w:tr w:rsidR="004332B7" w:rsidRPr="00910365" w:rsidTr="00910365">
        <w:trPr>
          <w:trHeight w:val="283"/>
          <w:jc w:val="center"/>
        </w:trPr>
        <w:tc>
          <w:tcPr>
            <w:tcW w:w="2275" w:type="dxa"/>
            <w:vMerge w:val="restart"/>
            <w:vAlign w:val="center"/>
          </w:tcPr>
          <w:p w:rsidR="004332B7" w:rsidRPr="00910365" w:rsidRDefault="004332B7" w:rsidP="00910365">
            <w:pPr>
              <w:pStyle w:val="2"/>
              <w:widowControl w:val="0"/>
              <w:spacing w:before="0" w:after="0" w:line="360" w:lineRule="auto"/>
              <w:rPr>
                <w:rFonts w:ascii="Times New Roman" w:hAnsi="Times New Roman" w:cs="Times New Roman"/>
                <w:b w:val="0"/>
                <w:i w:val="0"/>
                <w:sz w:val="20"/>
                <w:szCs w:val="24"/>
              </w:rPr>
            </w:pPr>
            <w:r w:rsidRPr="00910365">
              <w:rPr>
                <w:rFonts w:ascii="Times New Roman" w:hAnsi="Times New Roman" w:cs="Times New Roman"/>
                <w:b w:val="0"/>
                <w:i w:val="0"/>
                <w:sz w:val="20"/>
                <w:szCs w:val="24"/>
              </w:rPr>
              <w:t>Показатели</w:t>
            </w:r>
          </w:p>
        </w:tc>
        <w:tc>
          <w:tcPr>
            <w:tcW w:w="2821" w:type="dxa"/>
            <w:gridSpan w:val="3"/>
            <w:vAlign w:val="center"/>
          </w:tcPr>
          <w:p w:rsidR="004332B7" w:rsidRPr="00910365" w:rsidRDefault="004332B7" w:rsidP="00910365">
            <w:pPr>
              <w:widowControl w:val="0"/>
              <w:spacing w:line="360" w:lineRule="auto"/>
              <w:rPr>
                <w:color w:val="auto"/>
                <w:sz w:val="20"/>
                <w:szCs w:val="24"/>
              </w:rPr>
            </w:pPr>
            <w:r w:rsidRPr="00910365">
              <w:rPr>
                <w:color w:val="auto"/>
                <w:sz w:val="20"/>
                <w:szCs w:val="24"/>
              </w:rPr>
              <w:t>Значение показателя</w:t>
            </w:r>
          </w:p>
        </w:tc>
        <w:tc>
          <w:tcPr>
            <w:tcW w:w="2192" w:type="dxa"/>
            <w:gridSpan w:val="2"/>
            <w:vAlign w:val="center"/>
          </w:tcPr>
          <w:p w:rsidR="004332B7" w:rsidRPr="00910365" w:rsidRDefault="004332B7" w:rsidP="00910365">
            <w:pPr>
              <w:widowControl w:val="0"/>
              <w:spacing w:line="360" w:lineRule="auto"/>
              <w:rPr>
                <w:color w:val="auto"/>
                <w:sz w:val="20"/>
                <w:szCs w:val="24"/>
              </w:rPr>
            </w:pPr>
            <w:r w:rsidRPr="00910365">
              <w:rPr>
                <w:color w:val="auto"/>
                <w:sz w:val="20"/>
                <w:szCs w:val="24"/>
              </w:rPr>
              <w:t>Абсолютное отклонение (+/-)</w:t>
            </w:r>
          </w:p>
        </w:tc>
        <w:tc>
          <w:tcPr>
            <w:tcW w:w="2007" w:type="dxa"/>
            <w:gridSpan w:val="2"/>
          </w:tcPr>
          <w:p w:rsidR="004332B7" w:rsidRPr="00910365" w:rsidRDefault="004332B7" w:rsidP="00910365">
            <w:pPr>
              <w:widowControl w:val="0"/>
              <w:spacing w:line="360" w:lineRule="auto"/>
              <w:rPr>
                <w:color w:val="auto"/>
                <w:sz w:val="20"/>
                <w:szCs w:val="24"/>
              </w:rPr>
            </w:pPr>
            <w:r w:rsidRPr="00910365">
              <w:rPr>
                <w:color w:val="auto"/>
                <w:sz w:val="20"/>
                <w:szCs w:val="24"/>
              </w:rPr>
              <w:t>Темп роста, %</w:t>
            </w:r>
          </w:p>
        </w:tc>
      </w:tr>
      <w:tr w:rsidR="00E73294" w:rsidRPr="00910365" w:rsidTr="00910365">
        <w:trPr>
          <w:trHeight w:val="283"/>
          <w:jc w:val="center"/>
        </w:trPr>
        <w:tc>
          <w:tcPr>
            <w:tcW w:w="2275" w:type="dxa"/>
            <w:vMerge/>
            <w:vAlign w:val="center"/>
          </w:tcPr>
          <w:p w:rsidR="00E73294" w:rsidRPr="00910365" w:rsidRDefault="00E73294" w:rsidP="00910365">
            <w:pPr>
              <w:pStyle w:val="2"/>
              <w:keepNext w:val="0"/>
              <w:widowControl w:val="0"/>
              <w:spacing w:before="0" w:after="0" w:line="360" w:lineRule="auto"/>
              <w:rPr>
                <w:rFonts w:ascii="Times New Roman" w:hAnsi="Times New Roman" w:cs="Times New Roman"/>
                <w:b w:val="0"/>
                <w:i w:val="0"/>
                <w:sz w:val="20"/>
                <w:szCs w:val="24"/>
              </w:rPr>
            </w:pPr>
          </w:p>
        </w:tc>
        <w:tc>
          <w:tcPr>
            <w:tcW w:w="900" w:type="dxa"/>
            <w:vAlign w:val="center"/>
          </w:tcPr>
          <w:p w:rsidR="00E73294" w:rsidRPr="00910365" w:rsidRDefault="00E73294" w:rsidP="00910365">
            <w:pPr>
              <w:widowControl w:val="0"/>
              <w:spacing w:line="360" w:lineRule="auto"/>
              <w:rPr>
                <w:color w:val="auto"/>
                <w:sz w:val="20"/>
                <w:szCs w:val="24"/>
              </w:rPr>
            </w:pPr>
            <w:smartTag w:uri="urn:schemas-microsoft-com:office:smarttags" w:element="metricconverter">
              <w:smartTagPr>
                <w:attr w:name="ProductID" w:val="2006 г"/>
              </w:smartTagPr>
              <w:r w:rsidRPr="00910365">
                <w:rPr>
                  <w:color w:val="auto"/>
                  <w:sz w:val="20"/>
                  <w:szCs w:val="24"/>
                </w:rPr>
                <w:t>2006 г</w:t>
              </w:r>
            </w:smartTag>
          </w:p>
        </w:tc>
        <w:tc>
          <w:tcPr>
            <w:tcW w:w="900" w:type="dxa"/>
            <w:vAlign w:val="center"/>
          </w:tcPr>
          <w:p w:rsidR="00E73294" w:rsidRPr="00910365" w:rsidRDefault="00E73294" w:rsidP="00910365">
            <w:pPr>
              <w:widowControl w:val="0"/>
              <w:spacing w:line="360" w:lineRule="auto"/>
              <w:rPr>
                <w:color w:val="auto"/>
                <w:sz w:val="20"/>
                <w:szCs w:val="24"/>
              </w:rPr>
            </w:pPr>
            <w:smartTag w:uri="urn:schemas-microsoft-com:office:smarttags" w:element="metricconverter">
              <w:smartTagPr>
                <w:attr w:name="ProductID" w:val="2007 г"/>
              </w:smartTagPr>
              <w:r w:rsidRPr="00910365">
                <w:rPr>
                  <w:color w:val="auto"/>
                  <w:sz w:val="20"/>
                  <w:szCs w:val="24"/>
                </w:rPr>
                <w:t>2007 г</w:t>
              </w:r>
            </w:smartTag>
          </w:p>
        </w:tc>
        <w:tc>
          <w:tcPr>
            <w:tcW w:w="1021" w:type="dxa"/>
            <w:vAlign w:val="center"/>
          </w:tcPr>
          <w:p w:rsidR="00E73294" w:rsidRPr="00910365" w:rsidRDefault="00E73294" w:rsidP="00910365">
            <w:pPr>
              <w:widowControl w:val="0"/>
              <w:spacing w:line="360" w:lineRule="auto"/>
              <w:rPr>
                <w:color w:val="auto"/>
                <w:sz w:val="20"/>
                <w:szCs w:val="24"/>
              </w:rPr>
            </w:pPr>
            <w:smartTag w:uri="urn:schemas-microsoft-com:office:smarttags" w:element="metricconverter">
              <w:smartTagPr>
                <w:attr w:name="ProductID" w:val="2008 г"/>
              </w:smartTagPr>
              <w:r w:rsidRPr="00910365">
                <w:rPr>
                  <w:color w:val="auto"/>
                  <w:sz w:val="20"/>
                  <w:szCs w:val="24"/>
                </w:rPr>
                <w:t>2008 г</w:t>
              </w:r>
            </w:smartTag>
          </w:p>
        </w:tc>
        <w:tc>
          <w:tcPr>
            <w:tcW w:w="1080" w:type="dxa"/>
            <w:vAlign w:val="center"/>
          </w:tcPr>
          <w:p w:rsidR="00E73294" w:rsidRPr="00910365" w:rsidRDefault="00E73294" w:rsidP="00910365">
            <w:pPr>
              <w:widowControl w:val="0"/>
              <w:spacing w:line="360" w:lineRule="auto"/>
              <w:rPr>
                <w:color w:val="auto"/>
                <w:sz w:val="20"/>
                <w:szCs w:val="24"/>
              </w:rPr>
            </w:pPr>
            <w:r w:rsidRPr="00910365">
              <w:rPr>
                <w:color w:val="auto"/>
                <w:sz w:val="20"/>
                <w:szCs w:val="24"/>
              </w:rPr>
              <w:t xml:space="preserve">2007 к </w:t>
            </w:r>
            <w:smartTag w:uri="urn:schemas-microsoft-com:office:smarttags" w:element="metricconverter">
              <w:smartTagPr>
                <w:attr w:name="ProductID" w:val="2006 г"/>
              </w:smartTagPr>
              <w:r w:rsidRPr="00910365">
                <w:rPr>
                  <w:color w:val="auto"/>
                  <w:sz w:val="20"/>
                  <w:szCs w:val="24"/>
                </w:rPr>
                <w:t>2006 г</w:t>
              </w:r>
            </w:smartTag>
            <w:r w:rsidRPr="00910365">
              <w:rPr>
                <w:color w:val="auto"/>
                <w:sz w:val="20"/>
                <w:szCs w:val="24"/>
              </w:rPr>
              <w:t>.</w:t>
            </w:r>
          </w:p>
        </w:tc>
        <w:tc>
          <w:tcPr>
            <w:tcW w:w="1112" w:type="dxa"/>
          </w:tcPr>
          <w:p w:rsidR="00E73294" w:rsidRPr="00910365" w:rsidRDefault="00E73294" w:rsidP="00910365">
            <w:pPr>
              <w:widowControl w:val="0"/>
              <w:spacing w:line="360" w:lineRule="auto"/>
              <w:rPr>
                <w:color w:val="auto"/>
                <w:sz w:val="20"/>
                <w:szCs w:val="24"/>
              </w:rPr>
            </w:pPr>
            <w:r w:rsidRPr="00910365">
              <w:rPr>
                <w:color w:val="auto"/>
                <w:sz w:val="20"/>
                <w:szCs w:val="24"/>
              </w:rPr>
              <w:t xml:space="preserve">2008 к </w:t>
            </w:r>
            <w:smartTag w:uri="urn:schemas-microsoft-com:office:smarttags" w:element="metricconverter">
              <w:smartTagPr>
                <w:attr w:name="ProductID" w:val="2007 г"/>
              </w:smartTagPr>
              <w:r w:rsidRPr="00910365">
                <w:rPr>
                  <w:color w:val="auto"/>
                  <w:sz w:val="20"/>
                  <w:szCs w:val="24"/>
                </w:rPr>
                <w:t>2007 г</w:t>
              </w:r>
            </w:smartTag>
            <w:r w:rsidRPr="00910365">
              <w:rPr>
                <w:color w:val="auto"/>
                <w:sz w:val="20"/>
                <w:szCs w:val="24"/>
              </w:rPr>
              <w:t>.</w:t>
            </w:r>
          </w:p>
        </w:tc>
        <w:tc>
          <w:tcPr>
            <w:tcW w:w="940" w:type="dxa"/>
            <w:vAlign w:val="center"/>
          </w:tcPr>
          <w:p w:rsidR="00E73294" w:rsidRPr="00910365" w:rsidRDefault="00E73294" w:rsidP="00910365">
            <w:pPr>
              <w:widowControl w:val="0"/>
              <w:spacing w:line="360" w:lineRule="auto"/>
              <w:rPr>
                <w:color w:val="auto"/>
                <w:sz w:val="20"/>
                <w:szCs w:val="24"/>
              </w:rPr>
            </w:pPr>
            <w:r w:rsidRPr="00910365">
              <w:rPr>
                <w:color w:val="auto"/>
                <w:sz w:val="20"/>
                <w:szCs w:val="24"/>
              </w:rPr>
              <w:t xml:space="preserve">2007 к </w:t>
            </w:r>
            <w:smartTag w:uri="urn:schemas-microsoft-com:office:smarttags" w:element="metricconverter">
              <w:smartTagPr>
                <w:attr w:name="ProductID" w:val="2006 г"/>
              </w:smartTagPr>
              <w:r w:rsidRPr="00910365">
                <w:rPr>
                  <w:color w:val="auto"/>
                  <w:sz w:val="20"/>
                  <w:szCs w:val="24"/>
                </w:rPr>
                <w:t>2006 г</w:t>
              </w:r>
            </w:smartTag>
            <w:r w:rsidRPr="00910365">
              <w:rPr>
                <w:color w:val="auto"/>
                <w:sz w:val="20"/>
                <w:szCs w:val="24"/>
              </w:rPr>
              <w:t>.</w:t>
            </w:r>
          </w:p>
        </w:tc>
        <w:tc>
          <w:tcPr>
            <w:tcW w:w="1067" w:type="dxa"/>
          </w:tcPr>
          <w:p w:rsidR="00E73294" w:rsidRPr="00910365" w:rsidRDefault="00E73294" w:rsidP="00910365">
            <w:pPr>
              <w:widowControl w:val="0"/>
              <w:spacing w:line="360" w:lineRule="auto"/>
              <w:rPr>
                <w:color w:val="auto"/>
                <w:sz w:val="20"/>
                <w:szCs w:val="24"/>
              </w:rPr>
            </w:pPr>
            <w:r w:rsidRPr="00910365">
              <w:rPr>
                <w:color w:val="auto"/>
                <w:sz w:val="20"/>
                <w:szCs w:val="24"/>
              </w:rPr>
              <w:t xml:space="preserve">2008 к </w:t>
            </w:r>
            <w:smartTag w:uri="urn:schemas-microsoft-com:office:smarttags" w:element="metricconverter">
              <w:smartTagPr>
                <w:attr w:name="ProductID" w:val="2007 г"/>
              </w:smartTagPr>
              <w:r w:rsidRPr="00910365">
                <w:rPr>
                  <w:color w:val="auto"/>
                  <w:sz w:val="20"/>
                  <w:szCs w:val="24"/>
                </w:rPr>
                <w:t>2007 г</w:t>
              </w:r>
            </w:smartTag>
            <w:r w:rsidRPr="00910365">
              <w:rPr>
                <w:color w:val="auto"/>
                <w:sz w:val="20"/>
                <w:szCs w:val="24"/>
              </w:rPr>
              <w:t>.</w:t>
            </w:r>
          </w:p>
        </w:tc>
      </w:tr>
      <w:tr w:rsidR="00E73294" w:rsidRPr="00910365" w:rsidTr="00910365">
        <w:trPr>
          <w:trHeight w:val="156"/>
          <w:jc w:val="center"/>
        </w:trPr>
        <w:tc>
          <w:tcPr>
            <w:tcW w:w="2275" w:type="dxa"/>
          </w:tcPr>
          <w:p w:rsidR="00E73294" w:rsidRPr="00910365" w:rsidRDefault="00E73294" w:rsidP="00910365">
            <w:pPr>
              <w:widowControl w:val="0"/>
              <w:spacing w:line="360" w:lineRule="auto"/>
              <w:rPr>
                <w:color w:val="auto"/>
                <w:sz w:val="20"/>
                <w:szCs w:val="24"/>
              </w:rPr>
            </w:pPr>
            <w:r w:rsidRPr="00910365">
              <w:rPr>
                <w:color w:val="auto"/>
                <w:sz w:val="20"/>
                <w:szCs w:val="24"/>
              </w:rPr>
              <w:t>Абсолютная ликвидность</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0,2810</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0,3460</w:t>
            </w:r>
          </w:p>
        </w:tc>
        <w:tc>
          <w:tcPr>
            <w:tcW w:w="1021"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0,0783</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0,065</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-0,2677</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123,13</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22,63</w:t>
            </w:r>
          </w:p>
        </w:tc>
      </w:tr>
      <w:tr w:rsidR="00E73294" w:rsidRPr="00910365" w:rsidTr="00910365">
        <w:trPr>
          <w:trHeight w:val="317"/>
          <w:jc w:val="center"/>
        </w:trPr>
        <w:tc>
          <w:tcPr>
            <w:tcW w:w="2275" w:type="dxa"/>
          </w:tcPr>
          <w:p w:rsidR="00E73294" w:rsidRPr="00910365" w:rsidRDefault="00E73294" w:rsidP="00910365">
            <w:pPr>
              <w:widowControl w:val="0"/>
              <w:spacing w:line="360" w:lineRule="auto"/>
              <w:rPr>
                <w:color w:val="auto"/>
                <w:sz w:val="20"/>
                <w:szCs w:val="24"/>
              </w:rPr>
            </w:pPr>
            <w:r w:rsidRPr="00910365">
              <w:rPr>
                <w:color w:val="auto"/>
                <w:sz w:val="20"/>
                <w:szCs w:val="24"/>
              </w:rPr>
              <w:t>Срочная ликвидность</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0,6912</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1,1768</w:t>
            </w:r>
          </w:p>
        </w:tc>
        <w:tc>
          <w:tcPr>
            <w:tcW w:w="1021"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7,6606</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0,4856</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6,4838</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170,25</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650,97</w:t>
            </w:r>
          </w:p>
        </w:tc>
      </w:tr>
      <w:tr w:rsidR="00E73294" w:rsidRPr="00910365" w:rsidTr="00910365">
        <w:trPr>
          <w:trHeight w:val="257"/>
          <w:jc w:val="center"/>
        </w:trPr>
        <w:tc>
          <w:tcPr>
            <w:tcW w:w="2275" w:type="dxa"/>
          </w:tcPr>
          <w:p w:rsidR="00E73294" w:rsidRPr="00910365" w:rsidRDefault="00E73294" w:rsidP="00910365">
            <w:pPr>
              <w:widowControl w:val="0"/>
              <w:spacing w:line="360" w:lineRule="auto"/>
              <w:rPr>
                <w:color w:val="auto"/>
                <w:sz w:val="20"/>
                <w:szCs w:val="24"/>
              </w:rPr>
            </w:pPr>
            <w:r w:rsidRPr="00910365">
              <w:rPr>
                <w:color w:val="auto"/>
                <w:sz w:val="20"/>
                <w:szCs w:val="24"/>
              </w:rPr>
              <w:t>Текущая ликвидность</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4,0767</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6,2638</w:t>
            </w:r>
          </w:p>
        </w:tc>
        <w:tc>
          <w:tcPr>
            <w:tcW w:w="1021"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8,2429</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2,1871</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1,9791</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153,65</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131,60</w:t>
            </w:r>
          </w:p>
        </w:tc>
      </w:tr>
      <w:tr w:rsidR="00E73294" w:rsidRPr="00910365" w:rsidTr="00910365">
        <w:trPr>
          <w:trHeight w:val="339"/>
          <w:jc w:val="center"/>
        </w:trPr>
        <w:tc>
          <w:tcPr>
            <w:tcW w:w="2275" w:type="dxa"/>
          </w:tcPr>
          <w:p w:rsidR="00E73294" w:rsidRPr="00910365" w:rsidRDefault="00E73294" w:rsidP="00910365">
            <w:pPr>
              <w:widowControl w:val="0"/>
              <w:spacing w:line="360" w:lineRule="auto"/>
              <w:rPr>
                <w:color w:val="auto"/>
                <w:sz w:val="20"/>
                <w:szCs w:val="24"/>
              </w:rPr>
            </w:pPr>
            <w:r w:rsidRPr="00910365">
              <w:rPr>
                <w:color w:val="auto"/>
                <w:sz w:val="20"/>
                <w:szCs w:val="24"/>
              </w:rPr>
              <w:t>Чистый оборотный капитал, тыс. руб.</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6098</w:t>
            </w:r>
          </w:p>
        </w:tc>
        <w:tc>
          <w:tcPr>
            <w:tcW w:w="900"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7622</w:t>
            </w:r>
          </w:p>
        </w:tc>
        <w:tc>
          <w:tcPr>
            <w:tcW w:w="1021" w:type="dxa"/>
            <w:vAlign w:val="bottom"/>
          </w:tcPr>
          <w:p w:rsidR="00E73294" w:rsidRPr="00910365" w:rsidRDefault="00E73294" w:rsidP="00910365">
            <w:pPr>
              <w:widowControl w:val="0"/>
              <w:spacing w:line="360" w:lineRule="auto"/>
              <w:rPr>
                <w:color w:val="auto"/>
                <w:sz w:val="20"/>
                <w:szCs w:val="24"/>
              </w:rPr>
            </w:pPr>
            <w:r w:rsidRPr="00910365">
              <w:rPr>
                <w:color w:val="auto"/>
                <w:sz w:val="20"/>
                <w:szCs w:val="24"/>
              </w:rPr>
              <w:t>7127</w:t>
            </w:r>
          </w:p>
        </w:tc>
        <w:tc>
          <w:tcPr>
            <w:tcW w:w="1080" w:type="dxa"/>
            <w:vAlign w:val="bottom"/>
          </w:tcPr>
          <w:p w:rsidR="00E73294" w:rsidRPr="00910365" w:rsidRDefault="00E73294" w:rsidP="00910365">
            <w:pPr>
              <w:spacing w:line="360" w:lineRule="auto"/>
              <w:rPr>
                <w:color w:val="auto"/>
                <w:sz w:val="20"/>
                <w:szCs w:val="24"/>
              </w:rPr>
            </w:pPr>
            <w:r w:rsidRPr="00910365">
              <w:rPr>
                <w:color w:val="auto"/>
                <w:sz w:val="20"/>
                <w:szCs w:val="24"/>
              </w:rPr>
              <w:t>1524</w:t>
            </w:r>
          </w:p>
        </w:tc>
        <w:tc>
          <w:tcPr>
            <w:tcW w:w="1112" w:type="dxa"/>
            <w:vAlign w:val="bottom"/>
          </w:tcPr>
          <w:p w:rsidR="00E73294" w:rsidRPr="00910365" w:rsidRDefault="00E73294" w:rsidP="00910365">
            <w:pPr>
              <w:spacing w:line="360" w:lineRule="auto"/>
              <w:rPr>
                <w:color w:val="auto"/>
                <w:sz w:val="20"/>
                <w:szCs w:val="24"/>
              </w:rPr>
            </w:pPr>
            <w:r w:rsidRPr="00910365">
              <w:rPr>
                <w:color w:val="auto"/>
                <w:sz w:val="20"/>
                <w:szCs w:val="24"/>
              </w:rPr>
              <w:t>-495</w:t>
            </w:r>
          </w:p>
        </w:tc>
        <w:tc>
          <w:tcPr>
            <w:tcW w:w="940" w:type="dxa"/>
            <w:vAlign w:val="bottom"/>
          </w:tcPr>
          <w:p w:rsidR="00E73294" w:rsidRPr="00910365" w:rsidRDefault="00E73294" w:rsidP="00910365">
            <w:pPr>
              <w:spacing w:line="360" w:lineRule="auto"/>
              <w:rPr>
                <w:color w:val="auto"/>
                <w:sz w:val="20"/>
                <w:szCs w:val="24"/>
              </w:rPr>
            </w:pPr>
            <w:r w:rsidRPr="00910365">
              <w:rPr>
                <w:color w:val="auto"/>
                <w:sz w:val="20"/>
                <w:szCs w:val="24"/>
              </w:rPr>
              <w:t>124,99</w:t>
            </w:r>
          </w:p>
        </w:tc>
        <w:tc>
          <w:tcPr>
            <w:tcW w:w="1067" w:type="dxa"/>
            <w:vAlign w:val="bottom"/>
          </w:tcPr>
          <w:p w:rsidR="00E73294" w:rsidRPr="00910365" w:rsidRDefault="00E73294" w:rsidP="00910365">
            <w:pPr>
              <w:spacing w:line="360" w:lineRule="auto"/>
              <w:rPr>
                <w:color w:val="auto"/>
                <w:sz w:val="20"/>
                <w:szCs w:val="24"/>
              </w:rPr>
            </w:pPr>
            <w:r w:rsidRPr="00910365">
              <w:rPr>
                <w:color w:val="auto"/>
                <w:sz w:val="20"/>
                <w:szCs w:val="24"/>
              </w:rPr>
              <w:t>93,51</w:t>
            </w:r>
          </w:p>
        </w:tc>
      </w:tr>
    </w:tbl>
    <w:p w:rsidR="00E73294" w:rsidRPr="00412CFA" w:rsidRDefault="00E73294" w:rsidP="00412CFA">
      <w:pPr>
        <w:pStyle w:val="21"/>
        <w:widowControl w:val="0"/>
        <w:spacing w:after="0" w:line="360" w:lineRule="auto"/>
        <w:ind w:firstLine="709"/>
        <w:jc w:val="both"/>
        <w:rPr>
          <w:sz w:val="28"/>
        </w:rPr>
      </w:pPr>
    </w:p>
    <w:p w:rsidR="00F60D56" w:rsidRPr="00412CFA" w:rsidRDefault="00F60D56" w:rsidP="00412CFA">
      <w:pPr>
        <w:widowControl w:val="0"/>
        <w:spacing w:line="360" w:lineRule="auto"/>
        <w:ind w:firstLine="709"/>
        <w:jc w:val="both"/>
        <w:rPr>
          <w:color w:val="auto"/>
        </w:rPr>
      </w:pPr>
      <w:r w:rsidRPr="00412CFA">
        <w:rPr>
          <w:color w:val="auto"/>
        </w:rPr>
        <w:t>Абсолютная ликвидность предприятия показывает какая часть обязательств может быть погашена за счет имеющейся денежной наличности ((ДС+КФВ)/КЗ). В случае ООО «Конди» она составила 28 и 8% от суммы краткосрочных обязательств в 2006 и 2008 гг. соответственно. Общих нормативов по данному показателю не существует, но поскольку, динамика – отрицательная, хотя просроченных обязательств у предприятия нет, то можно считать значение показателя абсолютной ликвидности неудовлетворительным, особенно если его уменьшение связано с уменьшением стоимости имущества к концу периода для уменьшения налогооблагаемой базы по налогам, рассчитываемым от стоимости имущества организации.</w:t>
      </w:r>
    </w:p>
    <w:p w:rsidR="00863E6D" w:rsidRPr="00412CFA" w:rsidRDefault="00863E6D" w:rsidP="00412CFA">
      <w:pPr>
        <w:widowControl w:val="0"/>
        <w:spacing w:line="360" w:lineRule="auto"/>
        <w:ind w:firstLine="709"/>
        <w:jc w:val="both"/>
        <w:rPr>
          <w:color w:val="auto"/>
        </w:rPr>
      </w:pPr>
      <w:r w:rsidRPr="00412CFA">
        <w:rPr>
          <w:color w:val="auto"/>
        </w:rPr>
        <w:t xml:space="preserve">Для показателя срочной ликвидности ((ДС+КФВ+ДЗ+НДС)/КЗ) обычно удовлетворяет соотношение 0,7-1,0. В случае ООО «Конди» значение этого показателя было достаточным на протяжении 2006-2008 гг., к началу </w:t>
      </w:r>
      <w:smartTag w:uri="urn:schemas-microsoft-com:office:smarttags" w:element="metricconverter">
        <w:smartTagPr>
          <w:attr w:name="ProductID" w:val="2008 г"/>
        </w:smartTagPr>
        <w:r w:rsidRPr="00412CFA">
          <w:rPr>
            <w:color w:val="auto"/>
          </w:rPr>
          <w:t>2008 г</w:t>
        </w:r>
      </w:smartTag>
      <w:r w:rsidRPr="00412CFA">
        <w:rPr>
          <w:color w:val="auto"/>
        </w:rPr>
        <w:t>. значение показателя выросло до 700%, в основном за счет резкого увеличения суммы дебиторской задолженности.</w:t>
      </w:r>
      <w:r w:rsidR="0064511F" w:rsidRPr="00412CFA">
        <w:rPr>
          <w:color w:val="auto"/>
        </w:rPr>
        <w:t xml:space="preserve"> </w:t>
      </w:r>
      <w:r w:rsidRPr="00412CFA">
        <w:rPr>
          <w:color w:val="auto"/>
        </w:rPr>
        <w:t xml:space="preserve">Резкий рост дебиторской задолженности к началу </w:t>
      </w:r>
      <w:smartTag w:uri="urn:schemas-microsoft-com:office:smarttags" w:element="metricconverter">
        <w:smartTagPr>
          <w:attr w:name="ProductID" w:val="2008 г"/>
        </w:smartTagPr>
        <w:r w:rsidRPr="00412CFA">
          <w:rPr>
            <w:color w:val="auto"/>
          </w:rPr>
          <w:t>2008 г</w:t>
        </w:r>
      </w:smartTag>
      <w:r w:rsidRPr="00412CFA">
        <w:rPr>
          <w:color w:val="auto"/>
        </w:rPr>
        <w:t>. нельзя расценивать как положительный факт, на фоне снижения общей ликвидности предприятия, т.к. в данном случае происходит отвлечение средств из оборота предприятия.</w:t>
      </w:r>
    </w:p>
    <w:p w:rsidR="00863E6D" w:rsidRPr="00412CFA" w:rsidRDefault="00863E6D" w:rsidP="00412CFA">
      <w:pPr>
        <w:widowControl w:val="0"/>
        <w:spacing w:line="360" w:lineRule="auto"/>
        <w:ind w:firstLine="709"/>
        <w:jc w:val="both"/>
        <w:rPr>
          <w:color w:val="auto"/>
        </w:rPr>
      </w:pPr>
      <w:r w:rsidRPr="00412CFA">
        <w:rPr>
          <w:color w:val="auto"/>
        </w:rPr>
        <w:t xml:space="preserve">Коэффициент текущей ликвидности показывает в какой степени оборотные активы покрывают оборотные пассивы. Удовлетворяет обычно коэффициент </w:t>
      </w:r>
      <w:r w:rsidR="00ED70DE">
        <w:rPr>
          <w:color w:val="auto"/>
          <w:position w:val="-4"/>
        </w:rPr>
        <w:pict>
          <v:shape id="_x0000_i1055" type="#_x0000_t75" style="width:9.75pt;height:12pt">
            <v:imagedata r:id="rId18" o:title=""/>
          </v:shape>
        </w:pict>
      </w:r>
      <w:r w:rsidRPr="00412CFA">
        <w:rPr>
          <w:color w:val="auto"/>
        </w:rPr>
        <w:t>2. На исследуемом предприятии его величина была выше нормативной на протяжении всего исследуемого периода.</w:t>
      </w:r>
      <w:r w:rsidR="0064511F" w:rsidRPr="00412CFA">
        <w:rPr>
          <w:color w:val="auto"/>
        </w:rPr>
        <w:t xml:space="preserve"> </w:t>
      </w:r>
      <w:r w:rsidRPr="00412CFA">
        <w:rPr>
          <w:color w:val="auto"/>
        </w:rPr>
        <w:t>То есть в течение года «</w:t>
      </w:r>
      <w:r w:rsidR="00234E15" w:rsidRPr="00412CFA">
        <w:rPr>
          <w:color w:val="auto"/>
        </w:rPr>
        <w:t>Конди</w:t>
      </w:r>
      <w:r w:rsidRPr="00412CFA">
        <w:rPr>
          <w:color w:val="auto"/>
        </w:rPr>
        <w:t>» сможет полностью погасить кредиторскую задолженность, что, конечно же, является положительным фактом в его деятельности.</w:t>
      </w:r>
    </w:p>
    <w:p w:rsidR="00863E6D" w:rsidRPr="00412CFA" w:rsidRDefault="00863E6D"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Исходя из этого, можно охарактеризовать ликвидность ООО «Конди» как достаточную на протяжении всего исследуемого периода.</w:t>
      </w:r>
    </w:p>
    <w:p w:rsidR="00863E6D" w:rsidRPr="00412CFA" w:rsidRDefault="00863E6D"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Расчет показателей платежеспособности представлен в таблице </w:t>
      </w:r>
      <w:r w:rsidR="00F06C2E" w:rsidRPr="00412CFA">
        <w:rPr>
          <w:color w:val="auto"/>
        </w:rPr>
        <w:t>10</w:t>
      </w:r>
      <w:r w:rsidRPr="00412CFA">
        <w:rPr>
          <w:color w:val="auto"/>
        </w:rPr>
        <w:t>.</w:t>
      </w:r>
    </w:p>
    <w:p w:rsidR="00234E15" w:rsidRPr="00412CFA" w:rsidRDefault="00234E15" w:rsidP="00412CFA">
      <w:pPr>
        <w:widowControl w:val="0"/>
        <w:shd w:val="clear" w:color="auto" w:fill="FFFFFF"/>
        <w:autoSpaceDE w:val="0"/>
        <w:autoSpaceDN w:val="0"/>
        <w:adjustRightInd w:val="0"/>
        <w:spacing w:line="360" w:lineRule="auto"/>
        <w:ind w:firstLine="709"/>
        <w:jc w:val="both"/>
        <w:rPr>
          <w:color w:val="auto"/>
          <w:szCs w:val="24"/>
        </w:rPr>
      </w:pPr>
    </w:p>
    <w:p w:rsidR="00863E6D" w:rsidRPr="00412CFA" w:rsidRDefault="00863E6D" w:rsidP="00412CFA">
      <w:pPr>
        <w:widowControl w:val="0"/>
        <w:spacing w:line="360" w:lineRule="auto"/>
        <w:ind w:firstLine="709"/>
        <w:jc w:val="both"/>
        <w:rPr>
          <w:color w:val="auto"/>
        </w:rPr>
      </w:pPr>
      <w:r w:rsidRPr="00412CFA">
        <w:rPr>
          <w:color w:val="auto"/>
        </w:rPr>
        <w:t xml:space="preserve">Таблица </w:t>
      </w:r>
      <w:r w:rsidR="00F06C2E" w:rsidRPr="00412CFA">
        <w:rPr>
          <w:color w:val="auto"/>
        </w:rPr>
        <w:t>10</w:t>
      </w:r>
      <w:r w:rsidRPr="00412CFA">
        <w:rPr>
          <w:color w:val="auto"/>
        </w:rPr>
        <w:t xml:space="preserve"> – Расчет показателей платежеспособности</w:t>
      </w:r>
      <w:r w:rsidR="003A3DAD" w:rsidRPr="00412CFA">
        <w:rPr>
          <w:color w:val="auto"/>
        </w:rPr>
        <w:t xml:space="preserve"> ООО «Конди», 2006-2008 гг.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7"/>
        <w:gridCol w:w="862"/>
        <w:gridCol w:w="862"/>
        <w:gridCol w:w="976"/>
        <w:gridCol w:w="1032"/>
        <w:gridCol w:w="1062"/>
        <w:gridCol w:w="900"/>
        <w:gridCol w:w="1019"/>
      </w:tblGrid>
      <w:tr w:rsidR="004332B7" w:rsidRPr="00910365" w:rsidTr="00910365">
        <w:trPr>
          <w:trHeight w:val="283"/>
          <w:jc w:val="center"/>
        </w:trPr>
        <w:tc>
          <w:tcPr>
            <w:tcW w:w="2486" w:type="dxa"/>
            <w:vMerge w:val="restart"/>
            <w:vAlign w:val="center"/>
          </w:tcPr>
          <w:p w:rsidR="004332B7" w:rsidRPr="00910365" w:rsidRDefault="004332B7" w:rsidP="00910365">
            <w:pPr>
              <w:pStyle w:val="2"/>
              <w:widowControl w:val="0"/>
              <w:spacing w:before="0" w:after="0" w:line="360" w:lineRule="auto"/>
              <w:rPr>
                <w:rFonts w:ascii="Times New Roman" w:hAnsi="Times New Roman" w:cs="Times New Roman"/>
                <w:b w:val="0"/>
                <w:i w:val="0"/>
                <w:sz w:val="20"/>
                <w:szCs w:val="24"/>
              </w:rPr>
            </w:pPr>
            <w:r w:rsidRPr="00910365">
              <w:rPr>
                <w:rFonts w:ascii="Times New Roman" w:hAnsi="Times New Roman" w:cs="Times New Roman"/>
                <w:b w:val="0"/>
                <w:i w:val="0"/>
                <w:sz w:val="20"/>
                <w:szCs w:val="24"/>
              </w:rPr>
              <w:t>Показатели, тыс. руб.</w:t>
            </w:r>
          </w:p>
        </w:tc>
        <w:tc>
          <w:tcPr>
            <w:tcW w:w="2821" w:type="dxa"/>
            <w:gridSpan w:val="3"/>
            <w:vAlign w:val="center"/>
          </w:tcPr>
          <w:p w:rsidR="004332B7" w:rsidRPr="00910365" w:rsidRDefault="004332B7" w:rsidP="00910365">
            <w:pPr>
              <w:widowControl w:val="0"/>
              <w:spacing w:line="360" w:lineRule="auto"/>
              <w:rPr>
                <w:color w:val="auto"/>
                <w:sz w:val="20"/>
                <w:szCs w:val="24"/>
              </w:rPr>
            </w:pPr>
            <w:r w:rsidRPr="00910365">
              <w:rPr>
                <w:color w:val="auto"/>
                <w:sz w:val="20"/>
                <w:szCs w:val="24"/>
              </w:rPr>
              <w:t>Значение показателя</w:t>
            </w:r>
          </w:p>
        </w:tc>
        <w:tc>
          <w:tcPr>
            <w:tcW w:w="2192" w:type="dxa"/>
            <w:gridSpan w:val="2"/>
            <w:vAlign w:val="center"/>
          </w:tcPr>
          <w:p w:rsidR="004332B7" w:rsidRPr="00910365" w:rsidRDefault="004332B7" w:rsidP="00910365">
            <w:pPr>
              <w:widowControl w:val="0"/>
              <w:spacing w:line="360" w:lineRule="auto"/>
              <w:rPr>
                <w:color w:val="auto"/>
                <w:sz w:val="20"/>
                <w:szCs w:val="24"/>
              </w:rPr>
            </w:pPr>
            <w:r w:rsidRPr="00910365">
              <w:rPr>
                <w:color w:val="auto"/>
                <w:sz w:val="20"/>
                <w:szCs w:val="24"/>
              </w:rPr>
              <w:t>Абсолютное отклонение (+/-)</w:t>
            </w:r>
          </w:p>
        </w:tc>
        <w:tc>
          <w:tcPr>
            <w:tcW w:w="2007" w:type="dxa"/>
            <w:gridSpan w:val="2"/>
          </w:tcPr>
          <w:p w:rsidR="004332B7" w:rsidRPr="00910365" w:rsidRDefault="004332B7" w:rsidP="00910365">
            <w:pPr>
              <w:widowControl w:val="0"/>
              <w:spacing w:line="360" w:lineRule="auto"/>
              <w:rPr>
                <w:color w:val="auto"/>
                <w:sz w:val="20"/>
                <w:szCs w:val="24"/>
              </w:rPr>
            </w:pPr>
            <w:r w:rsidRPr="00910365">
              <w:rPr>
                <w:color w:val="auto"/>
                <w:sz w:val="20"/>
                <w:szCs w:val="24"/>
              </w:rPr>
              <w:t>Темп роста, %</w:t>
            </w:r>
          </w:p>
        </w:tc>
      </w:tr>
      <w:tr w:rsidR="00F06C2E" w:rsidRPr="00910365" w:rsidTr="00910365">
        <w:trPr>
          <w:trHeight w:val="283"/>
          <w:jc w:val="center"/>
        </w:trPr>
        <w:tc>
          <w:tcPr>
            <w:tcW w:w="2486" w:type="dxa"/>
            <w:vMerge/>
            <w:vAlign w:val="center"/>
          </w:tcPr>
          <w:p w:rsidR="00F06C2E" w:rsidRPr="00910365" w:rsidRDefault="00F06C2E" w:rsidP="00910365">
            <w:pPr>
              <w:pStyle w:val="2"/>
              <w:keepNext w:val="0"/>
              <w:widowControl w:val="0"/>
              <w:spacing w:before="0" w:after="0" w:line="360" w:lineRule="auto"/>
              <w:rPr>
                <w:rFonts w:ascii="Times New Roman" w:hAnsi="Times New Roman" w:cs="Times New Roman"/>
                <w:b w:val="0"/>
                <w:i w:val="0"/>
                <w:sz w:val="20"/>
                <w:szCs w:val="24"/>
              </w:rPr>
            </w:pPr>
          </w:p>
        </w:tc>
        <w:tc>
          <w:tcPr>
            <w:tcW w:w="900" w:type="dxa"/>
            <w:vAlign w:val="center"/>
          </w:tcPr>
          <w:p w:rsidR="00F06C2E" w:rsidRPr="00910365" w:rsidRDefault="00F06C2E" w:rsidP="00910365">
            <w:pPr>
              <w:widowControl w:val="0"/>
              <w:spacing w:line="360" w:lineRule="auto"/>
              <w:rPr>
                <w:color w:val="auto"/>
                <w:sz w:val="20"/>
                <w:szCs w:val="24"/>
              </w:rPr>
            </w:pPr>
            <w:smartTag w:uri="urn:schemas-microsoft-com:office:smarttags" w:element="metricconverter">
              <w:smartTagPr>
                <w:attr w:name="ProductID" w:val="2006 г"/>
              </w:smartTagPr>
              <w:r w:rsidRPr="00910365">
                <w:rPr>
                  <w:color w:val="auto"/>
                  <w:sz w:val="20"/>
                  <w:szCs w:val="24"/>
                </w:rPr>
                <w:t>2006 г</w:t>
              </w:r>
            </w:smartTag>
          </w:p>
        </w:tc>
        <w:tc>
          <w:tcPr>
            <w:tcW w:w="900" w:type="dxa"/>
            <w:vAlign w:val="center"/>
          </w:tcPr>
          <w:p w:rsidR="00F06C2E" w:rsidRPr="00910365" w:rsidRDefault="00F06C2E" w:rsidP="00910365">
            <w:pPr>
              <w:widowControl w:val="0"/>
              <w:spacing w:line="360" w:lineRule="auto"/>
              <w:rPr>
                <w:color w:val="auto"/>
                <w:sz w:val="20"/>
                <w:szCs w:val="24"/>
              </w:rPr>
            </w:pPr>
            <w:smartTag w:uri="urn:schemas-microsoft-com:office:smarttags" w:element="metricconverter">
              <w:smartTagPr>
                <w:attr w:name="ProductID" w:val="2007 г"/>
              </w:smartTagPr>
              <w:r w:rsidRPr="00910365">
                <w:rPr>
                  <w:color w:val="auto"/>
                  <w:sz w:val="20"/>
                  <w:szCs w:val="24"/>
                </w:rPr>
                <w:t>2007 г</w:t>
              </w:r>
            </w:smartTag>
          </w:p>
        </w:tc>
        <w:tc>
          <w:tcPr>
            <w:tcW w:w="1021" w:type="dxa"/>
            <w:vAlign w:val="center"/>
          </w:tcPr>
          <w:p w:rsidR="00F06C2E" w:rsidRPr="00910365" w:rsidRDefault="00F06C2E" w:rsidP="00910365">
            <w:pPr>
              <w:widowControl w:val="0"/>
              <w:spacing w:line="360" w:lineRule="auto"/>
              <w:rPr>
                <w:color w:val="auto"/>
                <w:sz w:val="20"/>
                <w:szCs w:val="24"/>
              </w:rPr>
            </w:pPr>
            <w:smartTag w:uri="urn:schemas-microsoft-com:office:smarttags" w:element="metricconverter">
              <w:smartTagPr>
                <w:attr w:name="ProductID" w:val="2008 г"/>
              </w:smartTagPr>
              <w:r w:rsidRPr="00910365">
                <w:rPr>
                  <w:color w:val="auto"/>
                  <w:sz w:val="20"/>
                  <w:szCs w:val="24"/>
                </w:rPr>
                <w:t>2008 г</w:t>
              </w:r>
            </w:smartTag>
          </w:p>
        </w:tc>
        <w:tc>
          <w:tcPr>
            <w:tcW w:w="1080" w:type="dxa"/>
            <w:vAlign w:val="center"/>
          </w:tcPr>
          <w:p w:rsidR="00F06C2E" w:rsidRPr="00910365" w:rsidRDefault="00F06C2E" w:rsidP="00910365">
            <w:pPr>
              <w:widowControl w:val="0"/>
              <w:spacing w:line="360" w:lineRule="auto"/>
              <w:rPr>
                <w:color w:val="auto"/>
                <w:sz w:val="20"/>
                <w:szCs w:val="24"/>
              </w:rPr>
            </w:pPr>
            <w:r w:rsidRPr="00910365">
              <w:rPr>
                <w:color w:val="auto"/>
                <w:sz w:val="20"/>
                <w:szCs w:val="24"/>
              </w:rPr>
              <w:t xml:space="preserve">2007 к </w:t>
            </w:r>
            <w:smartTag w:uri="urn:schemas-microsoft-com:office:smarttags" w:element="metricconverter">
              <w:smartTagPr>
                <w:attr w:name="ProductID" w:val="2006 г"/>
              </w:smartTagPr>
              <w:r w:rsidRPr="00910365">
                <w:rPr>
                  <w:color w:val="auto"/>
                  <w:sz w:val="20"/>
                  <w:szCs w:val="24"/>
                </w:rPr>
                <w:t>2006 г</w:t>
              </w:r>
            </w:smartTag>
            <w:r w:rsidRPr="00910365">
              <w:rPr>
                <w:color w:val="auto"/>
                <w:sz w:val="20"/>
                <w:szCs w:val="24"/>
              </w:rPr>
              <w:t>.</w:t>
            </w:r>
          </w:p>
        </w:tc>
        <w:tc>
          <w:tcPr>
            <w:tcW w:w="1112" w:type="dxa"/>
          </w:tcPr>
          <w:p w:rsidR="00F06C2E" w:rsidRPr="00910365" w:rsidRDefault="00F06C2E" w:rsidP="00910365">
            <w:pPr>
              <w:widowControl w:val="0"/>
              <w:spacing w:line="360" w:lineRule="auto"/>
              <w:rPr>
                <w:color w:val="auto"/>
                <w:sz w:val="20"/>
                <w:szCs w:val="24"/>
              </w:rPr>
            </w:pPr>
            <w:r w:rsidRPr="00910365">
              <w:rPr>
                <w:color w:val="auto"/>
                <w:sz w:val="20"/>
                <w:szCs w:val="24"/>
              </w:rPr>
              <w:t xml:space="preserve">2008 к </w:t>
            </w:r>
            <w:smartTag w:uri="urn:schemas-microsoft-com:office:smarttags" w:element="metricconverter">
              <w:smartTagPr>
                <w:attr w:name="ProductID" w:val="2007 г"/>
              </w:smartTagPr>
              <w:r w:rsidRPr="00910365">
                <w:rPr>
                  <w:color w:val="auto"/>
                  <w:sz w:val="20"/>
                  <w:szCs w:val="24"/>
                </w:rPr>
                <w:t>2007 г</w:t>
              </w:r>
            </w:smartTag>
            <w:r w:rsidRPr="00910365">
              <w:rPr>
                <w:color w:val="auto"/>
                <w:sz w:val="20"/>
                <w:szCs w:val="24"/>
              </w:rPr>
              <w:t>.</w:t>
            </w:r>
          </w:p>
        </w:tc>
        <w:tc>
          <w:tcPr>
            <w:tcW w:w="940" w:type="dxa"/>
            <w:vAlign w:val="center"/>
          </w:tcPr>
          <w:p w:rsidR="00F06C2E" w:rsidRPr="00910365" w:rsidRDefault="00F06C2E" w:rsidP="00910365">
            <w:pPr>
              <w:widowControl w:val="0"/>
              <w:spacing w:line="360" w:lineRule="auto"/>
              <w:rPr>
                <w:color w:val="auto"/>
                <w:sz w:val="20"/>
                <w:szCs w:val="24"/>
              </w:rPr>
            </w:pPr>
            <w:r w:rsidRPr="00910365">
              <w:rPr>
                <w:color w:val="auto"/>
                <w:sz w:val="20"/>
                <w:szCs w:val="24"/>
              </w:rPr>
              <w:t xml:space="preserve">2007 к </w:t>
            </w:r>
            <w:smartTag w:uri="urn:schemas-microsoft-com:office:smarttags" w:element="metricconverter">
              <w:smartTagPr>
                <w:attr w:name="ProductID" w:val="2006 г"/>
              </w:smartTagPr>
              <w:r w:rsidRPr="00910365">
                <w:rPr>
                  <w:color w:val="auto"/>
                  <w:sz w:val="20"/>
                  <w:szCs w:val="24"/>
                </w:rPr>
                <w:t>2006 г</w:t>
              </w:r>
            </w:smartTag>
            <w:r w:rsidRPr="00910365">
              <w:rPr>
                <w:color w:val="auto"/>
                <w:sz w:val="20"/>
                <w:szCs w:val="24"/>
              </w:rPr>
              <w:t>.</w:t>
            </w:r>
          </w:p>
        </w:tc>
        <w:tc>
          <w:tcPr>
            <w:tcW w:w="1067" w:type="dxa"/>
          </w:tcPr>
          <w:p w:rsidR="00F06C2E" w:rsidRPr="00910365" w:rsidRDefault="00F06C2E" w:rsidP="00910365">
            <w:pPr>
              <w:widowControl w:val="0"/>
              <w:spacing w:line="360" w:lineRule="auto"/>
              <w:rPr>
                <w:color w:val="auto"/>
                <w:sz w:val="20"/>
                <w:szCs w:val="24"/>
              </w:rPr>
            </w:pPr>
            <w:r w:rsidRPr="00910365">
              <w:rPr>
                <w:color w:val="auto"/>
                <w:sz w:val="20"/>
                <w:szCs w:val="24"/>
              </w:rPr>
              <w:t xml:space="preserve">2008 к </w:t>
            </w:r>
            <w:smartTag w:uri="urn:schemas-microsoft-com:office:smarttags" w:element="metricconverter">
              <w:smartTagPr>
                <w:attr w:name="ProductID" w:val="2007 г"/>
              </w:smartTagPr>
              <w:r w:rsidRPr="00910365">
                <w:rPr>
                  <w:color w:val="auto"/>
                  <w:sz w:val="20"/>
                  <w:szCs w:val="24"/>
                </w:rPr>
                <w:t>2007 г</w:t>
              </w:r>
            </w:smartTag>
            <w:r w:rsidRPr="00910365">
              <w:rPr>
                <w:color w:val="auto"/>
                <w:sz w:val="20"/>
                <w:szCs w:val="24"/>
              </w:rPr>
              <w:t>.</w:t>
            </w:r>
          </w:p>
        </w:tc>
      </w:tr>
      <w:tr w:rsidR="00F06C2E" w:rsidRPr="00910365" w:rsidTr="00910365">
        <w:trPr>
          <w:trHeight w:val="156"/>
          <w:jc w:val="center"/>
        </w:trPr>
        <w:tc>
          <w:tcPr>
            <w:tcW w:w="2486" w:type="dxa"/>
          </w:tcPr>
          <w:p w:rsidR="00F06C2E" w:rsidRPr="00910365" w:rsidRDefault="00F06C2E" w:rsidP="00910365">
            <w:pPr>
              <w:widowControl w:val="0"/>
              <w:spacing w:line="360" w:lineRule="auto"/>
              <w:rPr>
                <w:color w:val="auto"/>
                <w:sz w:val="20"/>
                <w:szCs w:val="24"/>
              </w:rPr>
            </w:pPr>
            <w:r w:rsidRPr="00910365">
              <w:rPr>
                <w:color w:val="auto"/>
                <w:sz w:val="20"/>
                <w:szCs w:val="24"/>
              </w:rPr>
              <w:t>Чистый оборотный капитал, тыс. руб.</w:t>
            </w:r>
          </w:p>
        </w:tc>
        <w:tc>
          <w:tcPr>
            <w:tcW w:w="900"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5598</w:t>
            </w:r>
          </w:p>
        </w:tc>
        <w:tc>
          <w:tcPr>
            <w:tcW w:w="900"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6622</w:t>
            </w:r>
          </w:p>
        </w:tc>
        <w:tc>
          <w:tcPr>
            <w:tcW w:w="1021"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6877</w:t>
            </w:r>
          </w:p>
        </w:tc>
        <w:tc>
          <w:tcPr>
            <w:tcW w:w="1080" w:type="dxa"/>
            <w:vAlign w:val="bottom"/>
          </w:tcPr>
          <w:p w:rsidR="00F06C2E" w:rsidRPr="00910365" w:rsidRDefault="00F06C2E" w:rsidP="00910365">
            <w:pPr>
              <w:spacing w:line="360" w:lineRule="auto"/>
              <w:rPr>
                <w:color w:val="auto"/>
                <w:sz w:val="20"/>
                <w:szCs w:val="24"/>
              </w:rPr>
            </w:pPr>
            <w:r w:rsidRPr="00910365">
              <w:rPr>
                <w:color w:val="auto"/>
                <w:sz w:val="20"/>
                <w:szCs w:val="24"/>
              </w:rPr>
              <w:t>1024</w:t>
            </w:r>
          </w:p>
        </w:tc>
        <w:tc>
          <w:tcPr>
            <w:tcW w:w="1112" w:type="dxa"/>
            <w:vAlign w:val="bottom"/>
          </w:tcPr>
          <w:p w:rsidR="00F06C2E" w:rsidRPr="00910365" w:rsidRDefault="00F06C2E" w:rsidP="00910365">
            <w:pPr>
              <w:spacing w:line="360" w:lineRule="auto"/>
              <w:rPr>
                <w:color w:val="auto"/>
                <w:sz w:val="20"/>
                <w:szCs w:val="24"/>
              </w:rPr>
            </w:pPr>
            <w:r w:rsidRPr="00910365">
              <w:rPr>
                <w:color w:val="auto"/>
                <w:sz w:val="20"/>
                <w:szCs w:val="24"/>
              </w:rPr>
              <w:t>255</w:t>
            </w:r>
          </w:p>
        </w:tc>
        <w:tc>
          <w:tcPr>
            <w:tcW w:w="940" w:type="dxa"/>
            <w:vAlign w:val="bottom"/>
          </w:tcPr>
          <w:p w:rsidR="00F06C2E" w:rsidRPr="00910365" w:rsidRDefault="00F06C2E" w:rsidP="00910365">
            <w:pPr>
              <w:spacing w:line="360" w:lineRule="auto"/>
              <w:rPr>
                <w:color w:val="auto"/>
                <w:sz w:val="20"/>
                <w:szCs w:val="24"/>
              </w:rPr>
            </w:pPr>
            <w:r w:rsidRPr="00910365">
              <w:rPr>
                <w:color w:val="auto"/>
                <w:sz w:val="20"/>
                <w:szCs w:val="24"/>
              </w:rPr>
              <w:t>118,29</w:t>
            </w:r>
          </w:p>
        </w:tc>
        <w:tc>
          <w:tcPr>
            <w:tcW w:w="1067" w:type="dxa"/>
            <w:vAlign w:val="bottom"/>
          </w:tcPr>
          <w:p w:rsidR="00F06C2E" w:rsidRPr="00910365" w:rsidRDefault="00F06C2E" w:rsidP="00910365">
            <w:pPr>
              <w:spacing w:line="360" w:lineRule="auto"/>
              <w:rPr>
                <w:color w:val="auto"/>
                <w:sz w:val="20"/>
                <w:szCs w:val="24"/>
              </w:rPr>
            </w:pPr>
            <w:r w:rsidRPr="00910365">
              <w:rPr>
                <w:color w:val="auto"/>
                <w:sz w:val="20"/>
                <w:szCs w:val="24"/>
              </w:rPr>
              <w:t>103,85</w:t>
            </w:r>
          </w:p>
        </w:tc>
      </w:tr>
      <w:tr w:rsidR="00F06C2E" w:rsidRPr="00910365" w:rsidTr="00910365">
        <w:trPr>
          <w:trHeight w:val="317"/>
          <w:jc w:val="center"/>
        </w:trPr>
        <w:tc>
          <w:tcPr>
            <w:tcW w:w="2486" w:type="dxa"/>
          </w:tcPr>
          <w:p w:rsidR="00F06C2E" w:rsidRPr="00910365" w:rsidRDefault="00F06C2E" w:rsidP="00910365">
            <w:pPr>
              <w:widowControl w:val="0"/>
              <w:spacing w:line="360" w:lineRule="auto"/>
              <w:rPr>
                <w:color w:val="auto"/>
                <w:sz w:val="20"/>
                <w:szCs w:val="24"/>
              </w:rPr>
            </w:pPr>
            <w:r w:rsidRPr="00910365">
              <w:rPr>
                <w:color w:val="auto"/>
                <w:sz w:val="20"/>
                <w:szCs w:val="24"/>
              </w:rPr>
              <w:t>К-т обеспеченности СОС</w:t>
            </w:r>
          </w:p>
        </w:tc>
        <w:tc>
          <w:tcPr>
            <w:tcW w:w="900"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1,0977</w:t>
            </w:r>
          </w:p>
        </w:tc>
        <w:tc>
          <w:tcPr>
            <w:tcW w:w="900"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0,9664</w:t>
            </w:r>
          </w:p>
        </w:tc>
        <w:tc>
          <w:tcPr>
            <w:tcW w:w="1021"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0,0804</w:t>
            </w:r>
          </w:p>
        </w:tc>
        <w:tc>
          <w:tcPr>
            <w:tcW w:w="1080" w:type="dxa"/>
            <w:vAlign w:val="bottom"/>
          </w:tcPr>
          <w:p w:rsidR="00F06C2E" w:rsidRPr="00910365" w:rsidRDefault="00F06C2E" w:rsidP="00910365">
            <w:pPr>
              <w:spacing w:line="360" w:lineRule="auto"/>
              <w:rPr>
                <w:color w:val="auto"/>
                <w:sz w:val="20"/>
                <w:szCs w:val="24"/>
              </w:rPr>
            </w:pPr>
            <w:r w:rsidRPr="00910365">
              <w:rPr>
                <w:color w:val="auto"/>
                <w:sz w:val="20"/>
                <w:szCs w:val="24"/>
              </w:rPr>
              <w:t>-0,1313</w:t>
            </w:r>
          </w:p>
        </w:tc>
        <w:tc>
          <w:tcPr>
            <w:tcW w:w="1112" w:type="dxa"/>
            <w:vAlign w:val="bottom"/>
          </w:tcPr>
          <w:p w:rsidR="00F06C2E" w:rsidRPr="00910365" w:rsidRDefault="00F06C2E" w:rsidP="00910365">
            <w:pPr>
              <w:spacing w:line="360" w:lineRule="auto"/>
              <w:rPr>
                <w:color w:val="auto"/>
                <w:sz w:val="20"/>
                <w:szCs w:val="24"/>
              </w:rPr>
            </w:pPr>
            <w:r w:rsidRPr="00910365">
              <w:rPr>
                <w:color w:val="auto"/>
                <w:sz w:val="20"/>
                <w:szCs w:val="24"/>
              </w:rPr>
              <w:t>-0,886</w:t>
            </w:r>
          </w:p>
        </w:tc>
        <w:tc>
          <w:tcPr>
            <w:tcW w:w="940" w:type="dxa"/>
            <w:vAlign w:val="bottom"/>
          </w:tcPr>
          <w:p w:rsidR="00F06C2E" w:rsidRPr="00910365" w:rsidRDefault="00F06C2E" w:rsidP="00910365">
            <w:pPr>
              <w:spacing w:line="360" w:lineRule="auto"/>
              <w:rPr>
                <w:color w:val="auto"/>
                <w:sz w:val="20"/>
                <w:szCs w:val="24"/>
              </w:rPr>
            </w:pPr>
            <w:r w:rsidRPr="00910365">
              <w:rPr>
                <w:color w:val="auto"/>
                <w:sz w:val="20"/>
                <w:szCs w:val="24"/>
              </w:rPr>
              <w:t>88,04</w:t>
            </w:r>
          </w:p>
        </w:tc>
        <w:tc>
          <w:tcPr>
            <w:tcW w:w="1067" w:type="dxa"/>
            <w:vAlign w:val="bottom"/>
          </w:tcPr>
          <w:p w:rsidR="00F06C2E" w:rsidRPr="00910365" w:rsidRDefault="00F06C2E" w:rsidP="00910365">
            <w:pPr>
              <w:spacing w:line="360" w:lineRule="auto"/>
              <w:rPr>
                <w:color w:val="auto"/>
                <w:sz w:val="20"/>
                <w:szCs w:val="24"/>
              </w:rPr>
            </w:pPr>
            <w:r w:rsidRPr="00910365">
              <w:rPr>
                <w:color w:val="auto"/>
                <w:sz w:val="20"/>
                <w:szCs w:val="24"/>
              </w:rPr>
              <w:t>8,32</w:t>
            </w:r>
          </w:p>
        </w:tc>
      </w:tr>
      <w:tr w:rsidR="00F06C2E" w:rsidRPr="00910365" w:rsidTr="00910365">
        <w:trPr>
          <w:trHeight w:val="257"/>
          <w:jc w:val="center"/>
        </w:trPr>
        <w:tc>
          <w:tcPr>
            <w:tcW w:w="2486" w:type="dxa"/>
          </w:tcPr>
          <w:p w:rsidR="00F06C2E" w:rsidRPr="00910365" w:rsidRDefault="00F06C2E" w:rsidP="00910365">
            <w:pPr>
              <w:widowControl w:val="0"/>
              <w:spacing w:line="360" w:lineRule="auto"/>
              <w:rPr>
                <w:color w:val="auto"/>
                <w:sz w:val="20"/>
                <w:szCs w:val="24"/>
              </w:rPr>
            </w:pPr>
            <w:r w:rsidRPr="00910365">
              <w:rPr>
                <w:color w:val="auto"/>
                <w:sz w:val="20"/>
                <w:szCs w:val="24"/>
              </w:rPr>
              <w:t>К-т маневренности функционирующего капитала</w:t>
            </w:r>
          </w:p>
        </w:tc>
        <w:tc>
          <w:tcPr>
            <w:tcW w:w="900"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0,9159</w:t>
            </w:r>
          </w:p>
        </w:tc>
        <w:tc>
          <w:tcPr>
            <w:tcW w:w="900"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0,7169</w:t>
            </w:r>
          </w:p>
        </w:tc>
        <w:tc>
          <w:tcPr>
            <w:tcW w:w="1021"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0,6807</w:t>
            </w:r>
          </w:p>
        </w:tc>
        <w:tc>
          <w:tcPr>
            <w:tcW w:w="1080" w:type="dxa"/>
            <w:vAlign w:val="bottom"/>
          </w:tcPr>
          <w:p w:rsidR="00F06C2E" w:rsidRPr="00910365" w:rsidRDefault="00F06C2E" w:rsidP="00910365">
            <w:pPr>
              <w:spacing w:line="360" w:lineRule="auto"/>
              <w:rPr>
                <w:color w:val="auto"/>
                <w:sz w:val="20"/>
                <w:szCs w:val="24"/>
              </w:rPr>
            </w:pPr>
            <w:r w:rsidRPr="00910365">
              <w:rPr>
                <w:color w:val="auto"/>
                <w:sz w:val="20"/>
                <w:szCs w:val="24"/>
              </w:rPr>
              <w:t>-0,199</w:t>
            </w:r>
          </w:p>
        </w:tc>
        <w:tc>
          <w:tcPr>
            <w:tcW w:w="1112" w:type="dxa"/>
            <w:vAlign w:val="bottom"/>
          </w:tcPr>
          <w:p w:rsidR="00F06C2E" w:rsidRPr="00910365" w:rsidRDefault="00F06C2E" w:rsidP="00910365">
            <w:pPr>
              <w:spacing w:line="360" w:lineRule="auto"/>
              <w:rPr>
                <w:color w:val="auto"/>
                <w:sz w:val="20"/>
                <w:szCs w:val="24"/>
              </w:rPr>
            </w:pPr>
            <w:r w:rsidRPr="00910365">
              <w:rPr>
                <w:color w:val="auto"/>
                <w:sz w:val="20"/>
                <w:szCs w:val="24"/>
              </w:rPr>
              <w:t>-0,0362</w:t>
            </w:r>
          </w:p>
        </w:tc>
        <w:tc>
          <w:tcPr>
            <w:tcW w:w="940" w:type="dxa"/>
            <w:vAlign w:val="bottom"/>
          </w:tcPr>
          <w:p w:rsidR="00F06C2E" w:rsidRPr="00910365" w:rsidRDefault="00F06C2E" w:rsidP="00910365">
            <w:pPr>
              <w:spacing w:line="360" w:lineRule="auto"/>
              <w:rPr>
                <w:color w:val="auto"/>
                <w:sz w:val="20"/>
                <w:szCs w:val="24"/>
              </w:rPr>
            </w:pPr>
            <w:r w:rsidRPr="00910365">
              <w:rPr>
                <w:color w:val="auto"/>
                <w:sz w:val="20"/>
                <w:szCs w:val="24"/>
              </w:rPr>
              <w:t>78,27</w:t>
            </w:r>
          </w:p>
        </w:tc>
        <w:tc>
          <w:tcPr>
            <w:tcW w:w="1067" w:type="dxa"/>
            <w:vAlign w:val="bottom"/>
          </w:tcPr>
          <w:p w:rsidR="00F06C2E" w:rsidRPr="00910365" w:rsidRDefault="00F06C2E" w:rsidP="00910365">
            <w:pPr>
              <w:spacing w:line="360" w:lineRule="auto"/>
              <w:rPr>
                <w:color w:val="auto"/>
                <w:sz w:val="20"/>
                <w:szCs w:val="24"/>
              </w:rPr>
            </w:pPr>
            <w:r w:rsidRPr="00910365">
              <w:rPr>
                <w:color w:val="auto"/>
                <w:sz w:val="20"/>
                <w:szCs w:val="24"/>
              </w:rPr>
              <w:t>94,95</w:t>
            </w:r>
          </w:p>
        </w:tc>
      </w:tr>
      <w:tr w:rsidR="00F06C2E" w:rsidRPr="00910365" w:rsidTr="00910365">
        <w:trPr>
          <w:trHeight w:val="339"/>
          <w:jc w:val="center"/>
        </w:trPr>
        <w:tc>
          <w:tcPr>
            <w:tcW w:w="2486" w:type="dxa"/>
          </w:tcPr>
          <w:p w:rsidR="00F06C2E" w:rsidRPr="00910365" w:rsidRDefault="00F06C2E" w:rsidP="00910365">
            <w:pPr>
              <w:widowControl w:val="0"/>
              <w:spacing w:line="360" w:lineRule="auto"/>
              <w:rPr>
                <w:color w:val="auto"/>
                <w:sz w:val="20"/>
                <w:szCs w:val="24"/>
              </w:rPr>
            </w:pPr>
            <w:r w:rsidRPr="00910365">
              <w:rPr>
                <w:color w:val="auto"/>
                <w:sz w:val="20"/>
                <w:szCs w:val="24"/>
              </w:rPr>
              <w:t>Доля СОС в активах, %</w:t>
            </w:r>
          </w:p>
        </w:tc>
        <w:tc>
          <w:tcPr>
            <w:tcW w:w="900"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1,3314</w:t>
            </w:r>
          </w:p>
        </w:tc>
        <w:tc>
          <w:tcPr>
            <w:tcW w:w="900"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1,7004</w:t>
            </w:r>
          </w:p>
        </w:tc>
        <w:tc>
          <w:tcPr>
            <w:tcW w:w="1021"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3,5883</w:t>
            </w:r>
          </w:p>
        </w:tc>
        <w:tc>
          <w:tcPr>
            <w:tcW w:w="1080" w:type="dxa"/>
            <w:vAlign w:val="bottom"/>
          </w:tcPr>
          <w:p w:rsidR="00F06C2E" w:rsidRPr="00910365" w:rsidRDefault="00F06C2E" w:rsidP="00910365">
            <w:pPr>
              <w:spacing w:line="360" w:lineRule="auto"/>
              <w:rPr>
                <w:color w:val="auto"/>
                <w:sz w:val="20"/>
                <w:szCs w:val="24"/>
              </w:rPr>
            </w:pPr>
            <w:r w:rsidRPr="00910365">
              <w:rPr>
                <w:color w:val="auto"/>
                <w:sz w:val="20"/>
                <w:szCs w:val="24"/>
              </w:rPr>
              <w:t>0,369</w:t>
            </w:r>
          </w:p>
        </w:tc>
        <w:tc>
          <w:tcPr>
            <w:tcW w:w="1112" w:type="dxa"/>
            <w:vAlign w:val="bottom"/>
          </w:tcPr>
          <w:p w:rsidR="00F06C2E" w:rsidRPr="00910365" w:rsidRDefault="00F06C2E" w:rsidP="00910365">
            <w:pPr>
              <w:spacing w:line="360" w:lineRule="auto"/>
              <w:rPr>
                <w:color w:val="auto"/>
                <w:sz w:val="20"/>
                <w:szCs w:val="24"/>
              </w:rPr>
            </w:pPr>
            <w:r w:rsidRPr="00910365">
              <w:rPr>
                <w:color w:val="auto"/>
                <w:sz w:val="20"/>
                <w:szCs w:val="24"/>
              </w:rPr>
              <w:t>1,8879</w:t>
            </w:r>
          </w:p>
        </w:tc>
        <w:tc>
          <w:tcPr>
            <w:tcW w:w="940" w:type="dxa"/>
            <w:vAlign w:val="bottom"/>
          </w:tcPr>
          <w:p w:rsidR="00F06C2E" w:rsidRPr="00910365" w:rsidRDefault="00F06C2E" w:rsidP="00910365">
            <w:pPr>
              <w:spacing w:line="360" w:lineRule="auto"/>
              <w:rPr>
                <w:color w:val="auto"/>
                <w:sz w:val="20"/>
                <w:szCs w:val="24"/>
              </w:rPr>
            </w:pPr>
            <w:r w:rsidRPr="00910365">
              <w:rPr>
                <w:color w:val="auto"/>
                <w:sz w:val="20"/>
                <w:szCs w:val="24"/>
              </w:rPr>
              <w:t>127,72</w:t>
            </w:r>
          </w:p>
        </w:tc>
        <w:tc>
          <w:tcPr>
            <w:tcW w:w="1067" w:type="dxa"/>
            <w:vAlign w:val="bottom"/>
          </w:tcPr>
          <w:p w:rsidR="00F06C2E" w:rsidRPr="00910365" w:rsidRDefault="00F06C2E" w:rsidP="00910365">
            <w:pPr>
              <w:spacing w:line="360" w:lineRule="auto"/>
              <w:rPr>
                <w:color w:val="auto"/>
                <w:sz w:val="20"/>
                <w:szCs w:val="24"/>
              </w:rPr>
            </w:pPr>
            <w:r w:rsidRPr="00910365">
              <w:rPr>
                <w:color w:val="auto"/>
                <w:sz w:val="20"/>
                <w:szCs w:val="24"/>
              </w:rPr>
              <w:t>211,03</w:t>
            </w:r>
          </w:p>
        </w:tc>
      </w:tr>
      <w:tr w:rsidR="00F06C2E" w:rsidRPr="00910365" w:rsidTr="00910365">
        <w:trPr>
          <w:trHeight w:val="350"/>
          <w:jc w:val="center"/>
        </w:trPr>
        <w:tc>
          <w:tcPr>
            <w:tcW w:w="2486" w:type="dxa"/>
          </w:tcPr>
          <w:p w:rsidR="00F06C2E" w:rsidRPr="00910365" w:rsidRDefault="00F06C2E" w:rsidP="00910365">
            <w:pPr>
              <w:widowControl w:val="0"/>
              <w:spacing w:line="360" w:lineRule="auto"/>
              <w:rPr>
                <w:color w:val="auto"/>
                <w:sz w:val="20"/>
                <w:szCs w:val="24"/>
              </w:rPr>
            </w:pPr>
            <w:r w:rsidRPr="00910365">
              <w:rPr>
                <w:color w:val="auto"/>
                <w:sz w:val="20"/>
                <w:szCs w:val="24"/>
              </w:rPr>
              <w:t>К-т общей платежеспособности</w:t>
            </w:r>
          </w:p>
        </w:tc>
        <w:tc>
          <w:tcPr>
            <w:tcW w:w="900"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1,3314</w:t>
            </w:r>
          </w:p>
        </w:tc>
        <w:tc>
          <w:tcPr>
            <w:tcW w:w="900"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1,7004</w:t>
            </w:r>
          </w:p>
        </w:tc>
        <w:tc>
          <w:tcPr>
            <w:tcW w:w="1021" w:type="dxa"/>
            <w:vAlign w:val="bottom"/>
          </w:tcPr>
          <w:p w:rsidR="00F06C2E" w:rsidRPr="00910365" w:rsidRDefault="00F06C2E" w:rsidP="00910365">
            <w:pPr>
              <w:widowControl w:val="0"/>
              <w:spacing w:line="360" w:lineRule="auto"/>
              <w:rPr>
                <w:color w:val="auto"/>
                <w:sz w:val="20"/>
                <w:szCs w:val="24"/>
              </w:rPr>
            </w:pPr>
            <w:r w:rsidRPr="00910365">
              <w:rPr>
                <w:color w:val="auto"/>
                <w:sz w:val="20"/>
                <w:szCs w:val="24"/>
              </w:rPr>
              <w:t>3,5883</w:t>
            </w:r>
          </w:p>
        </w:tc>
        <w:tc>
          <w:tcPr>
            <w:tcW w:w="1080" w:type="dxa"/>
            <w:vAlign w:val="bottom"/>
          </w:tcPr>
          <w:p w:rsidR="00F06C2E" w:rsidRPr="00910365" w:rsidRDefault="00F06C2E" w:rsidP="00910365">
            <w:pPr>
              <w:spacing w:line="360" w:lineRule="auto"/>
              <w:rPr>
                <w:color w:val="auto"/>
                <w:sz w:val="20"/>
                <w:szCs w:val="24"/>
              </w:rPr>
            </w:pPr>
            <w:r w:rsidRPr="00910365">
              <w:rPr>
                <w:color w:val="auto"/>
                <w:sz w:val="20"/>
                <w:szCs w:val="24"/>
              </w:rPr>
              <w:t>0,369</w:t>
            </w:r>
          </w:p>
        </w:tc>
        <w:tc>
          <w:tcPr>
            <w:tcW w:w="1112" w:type="dxa"/>
            <w:vAlign w:val="bottom"/>
          </w:tcPr>
          <w:p w:rsidR="00F06C2E" w:rsidRPr="00910365" w:rsidRDefault="00F06C2E" w:rsidP="00910365">
            <w:pPr>
              <w:spacing w:line="360" w:lineRule="auto"/>
              <w:rPr>
                <w:color w:val="auto"/>
                <w:sz w:val="20"/>
                <w:szCs w:val="24"/>
              </w:rPr>
            </w:pPr>
            <w:r w:rsidRPr="00910365">
              <w:rPr>
                <w:color w:val="auto"/>
                <w:sz w:val="20"/>
                <w:szCs w:val="24"/>
              </w:rPr>
              <w:t>1,8879</w:t>
            </w:r>
          </w:p>
        </w:tc>
        <w:tc>
          <w:tcPr>
            <w:tcW w:w="940" w:type="dxa"/>
            <w:vAlign w:val="bottom"/>
          </w:tcPr>
          <w:p w:rsidR="00F06C2E" w:rsidRPr="00910365" w:rsidRDefault="00F06C2E" w:rsidP="00910365">
            <w:pPr>
              <w:spacing w:line="360" w:lineRule="auto"/>
              <w:rPr>
                <w:color w:val="auto"/>
                <w:sz w:val="20"/>
                <w:szCs w:val="24"/>
              </w:rPr>
            </w:pPr>
            <w:r w:rsidRPr="00910365">
              <w:rPr>
                <w:color w:val="auto"/>
                <w:sz w:val="20"/>
                <w:szCs w:val="24"/>
              </w:rPr>
              <w:t>127,72</w:t>
            </w:r>
          </w:p>
        </w:tc>
        <w:tc>
          <w:tcPr>
            <w:tcW w:w="1067" w:type="dxa"/>
            <w:vAlign w:val="bottom"/>
          </w:tcPr>
          <w:p w:rsidR="00F06C2E" w:rsidRPr="00910365" w:rsidRDefault="00F06C2E" w:rsidP="00910365">
            <w:pPr>
              <w:spacing w:line="360" w:lineRule="auto"/>
              <w:rPr>
                <w:color w:val="auto"/>
                <w:sz w:val="20"/>
                <w:szCs w:val="24"/>
              </w:rPr>
            </w:pPr>
            <w:r w:rsidRPr="00910365">
              <w:rPr>
                <w:color w:val="auto"/>
                <w:sz w:val="20"/>
                <w:szCs w:val="24"/>
              </w:rPr>
              <w:t>211,03</w:t>
            </w:r>
          </w:p>
        </w:tc>
      </w:tr>
    </w:tbl>
    <w:p w:rsidR="00F06C2E" w:rsidRPr="00412CFA" w:rsidRDefault="00F06C2E" w:rsidP="00412CFA">
      <w:pPr>
        <w:pStyle w:val="21"/>
        <w:widowControl w:val="0"/>
        <w:spacing w:after="0" w:line="360" w:lineRule="auto"/>
        <w:ind w:firstLine="709"/>
        <w:jc w:val="both"/>
        <w:rPr>
          <w:sz w:val="28"/>
        </w:rPr>
      </w:pPr>
    </w:p>
    <w:p w:rsidR="003A3DAD" w:rsidRPr="00412CFA" w:rsidRDefault="00F06C2E" w:rsidP="00412CFA">
      <w:pPr>
        <w:widowControl w:val="0"/>
        <w:spacing w:line="360" w:lineRule="auto"/>
        <w:ind w:firstLine="709"/>
        <w:jc w:val="both"/>
        <w:rPr>
          <w:color w:val="auto"/>
        </w:rPr>
      </w:pPr>
      <w:r w:rsidRPr="00412CFA">
        <w:rPr>
          <w:color w:val="auto"/>
        </w:rPr>
        <w:t>Исходя из полученных в результате анализ данных можно сделать следующие выводы: показатель «Чистый оборотный капитал» говорит о наличии у предприятия временно свободных средств, в случае ООО «Конди» эти суммы достаточно значительны и никак не используются. Положительным моментов является также рост этого показателя.</w:t>
      </w:r>
    </w:p>
    <w:p w:rsidR="003A3DAD" w:rsidRPr="00412CFA" w:rsidRDefault="00863E6D" w:rsidP="00412CFA">
      <w:pPr>
        <w:widowControl w:val="0"/>
        <w:spacing w:line="360" w:lineRule="auto"/>
        <w:ind w:firstLine="709"/>
        <w:jc w:val="both"/>
        <w:rPr>
          <w:color w:val="auto"/>
        </w:rPr>
      </w:pPr>
      <w:r w:rsidRPr="00412CFA">
        <w:rPr>
          <w:color w:val="auto"/>
        </w:rPr>
        <w:t>Коэффициент обеспеченности собственными оборотными средствами характеризует степень обеспеченности хозяйственной деятельности СОС. В случае «</w:t>
      </w:r>
      <w:r w:rsidR="00234E15" w:rsidRPr="00412CFA">
        <w:rPr>
          <w:color w:val="auto"/>
        </w:rPr>
        <w:t>Конди</w:t>
      </w:r>
      <w:r w:rsidRPr="00412CFA">
        <w:rPr>
          <w:color w:val="auto"/>
        </w:rPr>
        <w:t>» его значение выше нормативного 0,5 - т.е. предприятие не испытывает недостатка собственных средств, что делает его более независимым от кредиторов.</w:t>
      </w:r>
      <w:r w:rsidR="0064511F" w:rsidRPr="00412CFA">
        <w:rPr>
          <w:color w:val="auto"/>
        </w:rPr>
        <w:t xml:space="preserve"> </w:t>
      </w:r>
      <w:r w:rsidRPr="00412CFA">
        <w:rPr>
          <w:color w:val="auto"/>
        </w:rPr>
        <w:t>Снижение коэффициента маневренности функционирующего капитала также положительно влияет на финансово-хозяйственную деятельность предприятия ООО «Конди».</w:t>
      </w:r>
      <w:r w:rsidR="0064511F" w:rsidRPr="00412CFA">
        <w:rPr>
          <w:color w:val="auto"/>
        </w:rPr>
        <w:t xml:space="preserve"> </w:t>
      </w:r>
      <w:r w:rsidRPr="00412CFA">
        <w:rPr>
          <w:color w:val="auto"/>
        </w:rPr>
        <w:t>Его уменьшение свидетельствует о снижении величины медленнореализуемых активов, что делает предприятие достаточно ликвидным, т.е. у предприятия растет возможность быстрого погашения обязательств.</w:t>
      </w:r>
    </w:p>
    <w:p w:rsidR="00F60D56" w:rsidRPr="00412CFA" w:rsidRDefault="00863E6D" w:rsidP="00412CFA">
      <w:pPr>
        <w:widowControl w:val="0"/>
        <w:spacing w:line="360" w:lineRule="auto"/>
        <w:ind w:firstLine="709"/>
        <w:jc w:val="both"/>
        <w:rPr>
          <w:color w:val="auto"/>
        </w:rPr>
      </w:pPr>
      <w:r w:rsidRPr="00412CFA">
        <w:rPr>
          <w:color w:val="auto"/>
        </w:rPr>
        <w:t>Доля собственных оборотных средств в активах также растет, значения показателя за весь период были значительно выше нормы. В значениях коэффициента общей платежеспособности также наметилась тенденция к росту, что несомненно является положительным фактом. За весь исследуемый период предприятие ООО «Конди» могло полностью погасить всю свою задолженность</w:t>
      </w:r>
      <w:r w:rsidR="0064511F" w:rsidRPr="00412CFA">
        <w:rPr>
          <w:color w:val="auto"/>
        </w:rPr>
        <w:t xml:space="preserve">. </w:t>
      </w:r>
      <w:r w:rsidRPr="00412CFA">
        <w:rPr>
          <w:color w:val="auto"/>
        </w:rPr>
        <w:t>Но поскольку наблюдается никак не используемый излишек собственных оборотных средств считаю необходимым исследовать показатели деловой активности предприятия.</w:t>
      </w:r>
    </w:p>
    <w:p w:rsidR="00863E6D" w:rsidRPr="00412CFA" w:rsidRDefault="00863E6D" w:rsidP="00412CFA">
      <w:pPr>
        <w:widowControl w:val="0"/>
        <w:spacing w:line="360" w:lineRule="auto"/>
        <w:ind w:firstLine="709"/>
        <w:jc w:val="both"/>
        <w:rPr>
          <w:color w:val="auto"/>
        </w:rPr>
      </w:pPr>
      <w:r w:rsidRPr="00412CFA">
        <w:rPr>
          <w:color w:val="auto"/>
        </w:rPr>
        <w:t>Деловая активность субъекта хозяйствования проявляется в динамичности его развития, достижении поставленных целей, эффективном использовании экономического потенциала, расширении рынков сбыта продукции.</w:t>
      </w:r>
      <w:r w:rsidR="0064511F" w:rsidRPr="00412CFA">
        <w:rPr>
          <w:color w:val="auto"/>
        </w:rPr>
        <w:t xml:space="preserve"> </w:t>
      </w:r>
      <w:r w:rsidRPr="00412CFA">
        <w:rPr>
          <w:color w:val="auto"/>
        </w:rPr>
        <w:t xml:space="preserve">Анализ деловой активности ООО «Конди» проводится в направлении анализа уровня эффективности использования ресурсов коммерческой организации. Расчет показателей деловой активности выполнен в таблице </w:t>
      </w:r>
      <w:r w:rsidR="00C977EA" w:rsidRPr="00412CFA">
        <w:rPr>
          <w:color w:val="auto"/>
        </w:rPr>
        <w:t>1</w:t>
      </w:r>
      <w:r w:rsidR="004B39A2" w:rsidRPr="00412CFA">
        <w:rPr>
          <w:color w:val="auto"/>
        </w:rPr>
        <w:t>1</w:t>
      </w:r>
      <w:r w:rsidRPr="00412CFA">
        <w:rPr>
          <w:color w:val="auto"/>
        </w:rPr>
        <w:t>.</w:t>
      </w:r>
    </w:p>
    <w:p w:rsidR="00F60D56" w:rsidRPr="00412CFA" w:rsidRDefault="00F60D56" w:rsidP="00412CFA">
      <w:pPr>
        <w:widowControl w:val="0"/>
        <w:spacing w:line="360" w:lineRule="auto"/>
        <w:ind w:firstLine="709"/>
        <w:jc w:val="both"/>
        <w:rPr>
          <w:color w:val="auto"/>
        </w:rPr>
      </w:pPr>
      <w:r w:rsidRPr="00412CFA">
        <w:rPr>
          <w:color w:val="auto"/>
        </w:rPr>
        <w:t xml:space="preserve">На основе выполненных расчетов можно сформулировать выводы. Коэффициент отдачи нематериальных активов невозможно рассчитать, т.к. на предприятии «Конди» такой вид активов не используется. Коэффициент общей оборачиваемости капитала (ресурсоотдача) показывает эффективность использования имущества. За исследуемый период значение показателя снизилось на 2 оборота в год, что говорит об увеличении продолжительности производственного и финансового циклов и несомненно свидетельствует об ухудшении работы предприятия. Коэффициент оборачиваемости оборотных средств показывает скорость оборачиваемости оборотных активов. Его снижение (на 2 оборота) к </w:t>
      </w:r>
      <w:smartTag w:uri="urn:schemas-microsoft-com:office:smarttags" w:element="metricconverter">
        <w:smartTagPr>
          <w:attr w:name="ProductID" w:val="2008 г"/>
        </w:smartTagPr>
        <w:r w:rsidRPr="00412CFA">
          <w:rPr>
            <w:color w:val="auto"/>
          </w:rPr>
          <w:t>2008 г</w:t>
        </w:r>
      </w:smartTag>
      <w:r w:rsidRPr="00412CFA">
        <w:rPr>
          <w:color w:val="auto"/>
        </w:rPr>
        <w:t>. однозначно заслуживает положительной оценки.</w:t>
      </w:r>
      <w:r w:rsidRPr="00412CFA">
        <w:rPr>
          <w:bCs/>
          <w:color w:val="auto"/>
        </w:rPr>
        <w:t xml:space="preserve"> Оборачиваемость оборотных средств </w:t>
      </w:r>
      <w:r w:rsidRPr="00412CFA">
        <w:rPr>
          <w:color w:val="auto"/>
        </w:rPr>
        <w:t>- это длительность одного полного кругооборота средств, начиная с первой и кончая третьей фазой. Чем быстрее оборотные средства проходят эти фазы, тем больше продукта предприятие может произвести с одной и той же суммой оборотных средств.</w:t>
      </w:r>
    </w:p>
    <w:p w:rsidR="00F60D56" w:rsidRPr="00412CFA" w:rsidRDefault="00F60D56" w:rsidP="00412CFA">
      <w:pPr>
        <w:widowControl w:val="0"/>
        <w:spacing w:line="360" w:lineRule="auto"/>
        <w:ind w:firstLine="709"/>
        <w:jc w:val="both"/>
        <w:rPr>
          <w:color w:val="auto"/>
        </w:rPr>
      </w:pPr>
    </w:p>
    <w:p w:rsidR="00863E6D" w:rsidRPr="00412CFA" w:rsidRDefault="00910365" w:rsidP="00412CFA">
      <w:pPr>
        <w:widowControl w:val="0"/>
        <w:spacing w:line="360" w:lineRule="auto"/>
        <w:ind w:firstLine="709"/>
        <w:jc w:val="both"/>
        <w:rPr>
          <w:color w:val="auto"/>
        </w:rPr>
      </w:pPr>
      <w:r>
        <w:rPr>
          <w:color w:val="auto"/>
        </w:rPr>
        <w:br w:type="page"/>
      </w:r>
      <w:r w:rsidR="00863E6D" w:rsidRPr="00412CFA">
        <w:rPr>
          <w:color w:val="auto"/>
        </w:rPr>
        <w:t xml:space="preserve">Таблица </w:t>
      </w:r>
      <w:r w:rsidR="00C977EA" w:rsidRPr="00412CFA">
        <w:rPr>
          <w:color w:val="auto"/>
        </w:rPr>
        <w:t>1</w:t>
      </w:r>
      <w:r w:rsidR="004B39A2" w:rsidRPr="00412CFA">
        <w:rPr>
          <w:color w:val="auto"/>
        </w:rPr>
        <w:t>1</w:t>
      </w:r>
      <w:r w:rsidR="00863E6D" w:rsidRPr="00412CFA">
        <w:rPr>
          <w:color w:val="auto"/>
        </w:rPr>
        <w:t xml:space="preserve"> – Расчет показателей деловой активности</w:t>
      </w:r>
      <w:r w:rsidR="004B39A2" w:rsidRPr="00412CFA">
        <w:rPr>
          <w:color w:val="auto"/>
        </w:rPr>
        <w:t xml:space="preserve"> </w:t>
      </w:r>
      <w:r w:rsidR="003A3DAD" w:rsidRPr="00412CFA">
        <w:rPr>
          <w:color w:val="auto"/>
        </w:rPr>
        <w:t>ООО «Конди», 2006-2008 гг.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4"/>
        <w:gridCol w:w="1018"/>
        <w:gridCol w:w="877"/>
        <w:gridCol w:w="994"/>
        <w:gridCol w:w="1051"/>
        <w:gridCol w:w="1082"/>
        <w:gridCol w:w="916"/>
        <w:gridCol w:w="1038"/>
      </w:tblGrid>
      <w:tr w:rsidR="004332B7" w:rsidRPr="00910365" w:rsidTr="00910365">
        <w:trPr>
          <w:trHeight w:val="283"/>
          <w:jc w:val="center"/>
        </w:trPr>
        <w:tc>
          <w:tcPr>
            <w:tcW w:w="2160" w:type="dxa"/>
            <w:vMerge w:val="restart"/>
            <w:vAlign w:val="center"/>
          </w:tcPr>
          <w:p w:rsidR="004332B7" w:rsidRPr="00910365" w:rsidRDefault="004332B7" w:rsidP="00910365">
            <w:pPr>
              <w:pStyle w:val="2"/>
              <w:widowControl w:val="0"/>
              <w:spacing w:before="0" w:after="0" w:line="360" w:lineRule="auto"/>
              <w:rPr>
                <w:rFonts w:ascii="Times New Roman" w:hAnsi="Times New Roman" w:cs="Times New Roman"/>
                <w:b w:val="0"/>
                <w:i w:val="0"/>
                <w:sz w:val="20"/>
                <w:szCs w:val="24"/>
              </w:rPr>
            </w:pPr>
            <w:r w:rsidRPr="00910365">
              <w:rPr>
                <w:rFonts w:ascii="Times New Roman" w:hAnsi="Times New Roman" w:cs="Times New Roman"/>
                <w:b w:val="0"/>
                <w:i w:val="0"/>
                <w:sz w:val="20"/>
                <w:szCs w:val="24"/>
              </w:rPr>
              <w:t>Показатели, тыс. руб.</w:t>
            </w:r>
          </w:p>
        </w:tc>
        <w:tc>
          <w:tcPr>
            <w:tcW w:w="2967" w:type="dxa"/>
            <w:gridSpan w:val="3"/>
            <w:vAlign w:val="center"/>
          </w:tcPr>
          <w:p w:rsidR="004332B7" w:rsidRPr="00910365" w:rsidRDefault="004332B7" w:rsidP="00910365">
            <w:pPr>
              <w:widowControl w:val="0"/>
              <w:spacing w:line="360" w:lineRule="auto"/>
              <w:rPr>
                <w:color w:val="auto"/>
                <w:sz w:val="20"/>
                <w:szCs w:val="24"/>
              </w:rPr>
            </w:pPr>
            <w:r w:rsidRPr="00910365">
              <w:rPr>
                <w:color w:val="auto"/>
                <w:sz w:val="20"/>
                <w:szCs w:val="24"/>
              </w:rPr>
              <w:t>Значение показателя</w:t>
            </w:r>
          </w:p>
        </w:tc>
        <w:tc>
          <w:tcPr>
            <w:tcW w:w="2192" w:type="dxa"/>
            <w:gridSpan w:val="2"/>
            <w:vAlign w:val="center"/>
          </w:tcPr>
          <w:p w:rsidR="004332B7" w:rsidRPr="00910365" w:rsidRDefault="004332B7" w:rsidP="00910365">
            <w:pPr>
              <w:widowControl w:val="0"/>
              <w:spacing w:line="360" w:lineRule="auto"/>
              <w:rPr>
                <w:color w:val="auto"/>
                <w:sz w:val="20"/>
                <w:szCs w:val="24"/>
              </w:rPr>
            </w:pPr>
            <w:r w:rsidRPr="00910365">
              <w:rPr>
                <w:color w:val="auto"/>
                <w:sz w:val="20"/>
                <w:szCs w:val="24"/>
              </w:rPr>
              <w:t>Абсолютное отклонение (+/-)</w:t>
            </w:r>
          </w:p>
        </w:tc>
        <w:tc>
          <w:tcPr>
            <w:tcW w:w="2007" w:type="dxa"/>
            <w:gridSpan w:val="2"/>
          </w:tcPr>
          <w:p w:rsidR="004332B7" w:rsidRPr="00910365" w:rsidRDefault="004332B7" w:rsidP="00910365">
            <w:pPr>
              <w:widowControl w:val="0"/>
              <w:spacing w:line="360" w:lineRule="auto"/>
              <w:rPr>
                <w:color w:val="auto"/>
                <w:sz w:val="20"/>
                <w:szCs w:val="24"/>
              </w:rPr>
            </w:pPr>
            <w:r w:rsidRPr="00910365">
              <w:rPr>
                <w:color w:val="auto"/>
                <w:sz w:val="20"/>
                <w:szCs w:val="24"/>
              </w:rPr>
              <w:t>Темп роста, %</w:t>
            </w:r>
          </w:p>
        </w:tc>
      </w:tr>
      <w:tr w:rsidR="004B39A2" w:rsidRPr="00910365" w:rsidTr="00910365">
        <w:trPr>
          <w:trHeight w:val="283"/>
          <w:jc w:val="center"/>
        </w:trPr>
        <w:tc>
          <w:tcPr>
            <w:tcW w:w="2160" w:type="dxa"/>
            <w:vMerge/>
            <w:vAlign w:val="center"/>
          </w:tcPr>
          <w:p w:rsidR="004B39A2" w:rsidRPr="00910365" w:rsidRDefault="004B39A2" w:rsidP="00910365">
            <w:pPr>
              <w:pStyle w:val="2"/>
              <w:keepNext w:val="0"/>
              <w:widowControl w:val="0"/>
              <w:spacing w:before="0" w:after="0" w:line="360" w:lineRule="auto"/>
              <w:rPr>
                <w:rFonts w:ascii="Times New Roman" w:hAnsi="Times New Roman" w:cs="Times New Roman"/>
                <w:b w:val="0"/>
                <w:i w:val="0"/>
                <w:sz w:val="20"/>
                <w:szCs w:val="24"/>
              </w:rPr>
            </w:pPr>
          </w:p>
        </w:tc>
        <w:tc>
          <w:tcPr>
            <w:tcW w:w="1046" w:type="dxa"/>
            <w:vAlign w:val="center"/>
          </w:tcPr>
          <w:p w:rsidR="004B39A2" w:rsidRPr="00910365" w:rsidRDefault="004B39A2" w:rsidP="00910365">
            <w:pPr>
              <w:widowControl w:val="0"/>
              <w:spacing w:line="360" w:lineRule="auto"/>
              <w:rPr>
                <w:color w:val="auto"/>
                <w:sz w:val="20"/>
                <w:szCs w:val="24"/>
              </w:rPr>
            </w:pPr>
            <w:smartTag w:uri="urn:schemas-microsoft-com:office:smarttags" w:element="metricconverter">
              <w:smartTagPr>
                <w:attr w:name="ProductID" w:val="2006 г"/>
              </w:smartTagPr>
              <w:r w:rsidRPr="00910365">
                <w:rPr>
                  <w:color w:val="auto"/>
                  <w:sz w:val="20"/>
                  <w:szCs w:val="24"/>
                </w:rPr>
                <w:t>2006 г</w:t>
              </w:r>
            </w:smartTag>
          </w:p>
        </w:tc>
        <w:tc>
          <w:tcPr>
            <w:tcW w:w="900" w:type="dxa"/>
            <w:vAlign w:val="center"/>
          </w:tcPr>
          <w:p w:rsidR="004B39A2" w:rsidRPr="00910365" w:rsidRDefault="004B39A2" w:rsidP="00910365">
            <w:pPr>
              <w:widowControl w:val="0"/>
              <w:spacing w:line="360" w:lineRule="auto"/>
              <w:rPr>
                <w:color w:val="auto"/>
                <w:sz w:val="20"/>
                <w:szCs w:val="24"/>
              </w:rPr>
            </w:pPr>
            <w:smartTag w:uri="urn:schemas-microsoft-com:office:smarttags" w:element="metricconverter">
              <w:smartTagPr>
                <w:attr w:name="ProductID" w:val="2007 г"/>
              </w:smartTagPr>
              <w:r w:rsidRPr="00910365">
                <w:rPr>
                  <w:color w:val="auto"/>
                  <w:sz w:val="20"/>
                  <w:szCs w:val="24"/>
                </w:rPr>
                <w:t>2007 г</w:t>
              </w:r>
            </w:smartTag>
          </w:p>
        </w:tc>
        <w:tc>
          <w:tcPr>
            <w:tcW w:w="1021" w:type="dxa"/>
            <w:vAlign w:val="center"/>
          </w:tcPr>
          <w:p w:rsidR="004B39A2" w:rsidRPr="00910365" w:rsidRDefault="004B39A2" w:rsidP="00910365">
            <w:pPr>
              <w:widowControl w:val="0"/>
              <w:spacing w:line="360" w:lineRule="auto"/>
              <w:rPr>
                <w:color w:val="auto"/>
                <w:sz w:val="20"/>
                <w:szCs w:val="24"/>
              </w:rPr>
            </w:pPr>
            <w:smartTag w:uri="urn:schemas-microsoft-com:office:smarttags" w:element="metricconverter">
              <w:smartTagPr>
                <w:attr w:name="ProductID" w:val="2008 г"/>
              </w:smartTagPr>
              <w:r w:rsidRPr="00910365">
                <w:rPr>
                  <w:color w:val="auto"/>
                  <w:sz w:val="20"/>
                  <w:szCs w:val="24"/>
                </w:rPr>
                <w:t>2008 г</w:t>
              </w:r>
            </w:smartTag>
          </w:p>
        </w:tc>
        <w:tc>
          <w:tcPr>
            <w:tcW w:w="1080" w:type="dxa"/>
            <w:vAlign w:val="center"/>
          </w:tcPr>
          <w:p w:rsidR="004B39A2" w:rsidRPr="00910365" w:rsidRDefault="004B39A2" w:rsidP="00910365">
            <w:pPr>
              <w:widowControl w:val="0"/>
              <w:spacing w:line="360" w:lineRule="auto"/>
              <w:rPr>
                <w:color w:val="auto"/>
                <w:sz w:val="20"/>
                <w:szCs w:val="24"/>
              </w:rPr>
            </w:pPr>
            <w:r w:rsidRPr="00910365">
              <w:rPr>
                <w:color w:val="auto"/>
                <w:sz w:val="20"/>
                <w:szCs w:val="24"/>
              </w:rPr>
              <w:t xml:space="preserve">2007 к </w:t>
            </w:r>
            <w:smartTag w:uri="urn:schemas-microsoft-com:office:smarttags" w:element="metricconverter">
              <w:smartTagPr>
                <w:attr w:name="ProductID" w:val="2006 г"/>
              </w:smartTagPr>
              <w:r w:rsidRPr="00910365">
                <w:rPr>
                  <w:color w:val="auto"/>
                  <w:sz w:val="20"/>
                  <w:szCs w:val="24"/>
                </w:rPr>
                <w:t>2006 г</w:t>
              </w:r>
            </w:smartTag>
            <w:r w:rsidRPr="00910365">
              <w:rPr>
                <w:color w:val="auto"/>
                <w:sz w:val="20"/>
                <w:szCs w:val="24"/>
              </w:rPr>
              <w:t>.</w:t>
            </w:r>
          </w:p>
        </w:tc>
        <w:tc>
          <w:tcPr>
            <w:tcW w:w="1112" w:type="dxa"/>
          </w:tcPr>
          <w:p w:rsidR="004B39A2" w:rsidRPr="00910365" w:rsidRDefault="004B39A2" w:rsidP="00910365">
            <w:pPr>
              <w:widowControl w:val="0"/>
              <w:spacing w:line="360" w:lineRule="auto"/>
              <w:rPr>
                <w:color w:val="auto"/>
                <w:sz w:val="20"/>
                <w:szCs w:val="24"/>
              </w:rPr>
            </w:pPr>
            <w:r w:rsidRPr="00910365">
              <w:rPr>
                <w:color w:val="auto"/>
                <w:sz w:val="20"/>
                <w:szCs w:val="24"/>
              </w:rPr>
              <w:t xml:space="preserve">2008 к </w:t>
            </w:r>
            <w:smartTag w:uri="urn:schemas-microsoft-com:office:smarttags" w:element="metricconverter">
              <w:smartTagPr>
                <w:attr w:name="ProductID" w:val="2007 г"/>
              </w:smartTagPr>
              <w:r w:rsidRPr="00910365">
                <w:rPr>
                  <w:color w:val="auto"/>
                  <w:sz w:val="20"/>
                  <w:szCs w:val="24"/>
                </w:rPr>
                <w:t>2007 г</w:t>
              </w:r>
            </w:smartTag>
            <w:r w:rsidRPr="00910365">
              <w:rPr>
                <w:color w:val="auto"/>
                <w:sz w:val="20"/>
                <w:szCs w:val="24"/>
              </w:rPr>
              <w:t>.</w:t>
            </w:r>
          </w:p>
        </w:tc>
        <w:tc>
          <w:tcPr>
            <w:tcW w:w="940" w:type="dxa"/>
            <w:vAlign w:val="center"/>
          </w:tcPr>
          <w:p w:rsidR="004B39A2" w:rsidRPr="00910365" w:rsidRDefault="004B39A2" w:rsidP="00910365">
            <w:pPr>
              <w:widowControl w:val="0"/>
              <w:spacing w:line="360" w:lineRule="auto"/>
              <w:rPr>
                <w:color w:val="auto"/>
                <w:sz w:val="20"/>
                <w:szCs w:val="24"/>
              </w:rPr>
            </w:pPr>
            <w:r w:rsidRPr="00910365">
              <w:rPr>
                <w:color w:val="auto"/>
                <w:sz w:val="20"/>
                <w:szCs w:val="24"/>
              </w:rPr>
              <w:t xml:space="preserve">2007 к </w:t>
            </w:r>
            <w:smartTag w:uri="urn:schemas-microsoft-com:office:smarttags" w:element="metricconverter">
              <w:smartTagPr>
                <w:attr w:name="ProductID" w:val="2006 г"/>
              </w:smartTagPr>
              <w:r w:rsidRPr="00910365">
                <w:rPr>
                  <w:color w:val="auto"/>
                  <w:sz w:val="20"/>
                  <w:szCs w:val="24"/>
                </w:rPr>
                <w:t>2006 г</w:t>
              </w:r>
            </w:smartTag>
            <w:r w:rsidRPr="00910365">
              <w:rPr>
                <w:color w:val="auto"/>
                <w:sz w:val="20"/>
                <w:szCs w:val="24"/>
              </w:rPr>
              <w:t>.</w:t>
            </w:r>
          </w:p>
        </w:tc>
        <w:tc>
          <w:tcPr>
            <w:tcW w:w="1067" w:type="dxa"/>
          </w:tcPr>
          <w:p w:rsidR="004B39A2" w:rsidRPr="00910365" w:rsidRDefault="004B39A2" w:rsidP="00910365">
            <w:pPr>
              <w:widowControl w:val="0"/>
              <w:spacing w:line="360" w:lineRule="auto"/>
              <w:rPr>
                <w:color w:val="auto"/>
                <w:sz w:val="20"/>
                <w:szCs w:val="24"/>
              </w:rPr>
            </w:pPr>
            <w:r w:rsidRPr="00910365">
              <w:rPr>
                <w:color w:val="auto"/>
                <w:sz w:val="20"/>
                <w:szCs w:val="24"/>
              </w:rPr>
              <w:t xml:space="preserve">2008 к </w:t>
            </w:r>
            <w:smartTag w:uri="urn:schemas-microsoft-com:office:smarttags" w:element="metricconverter">
              <w:smartTagPr>
                <w:attr w:name="ProductID" w:val="2007 г"/>
              </w:smartTagPr>
              <w:r w:rsidRPr="00910365">
                <w:rPr>
                  <w:color w:val="auto"/>
                  <w:sz w:val="20"/>
                  <w:szCs w:val="24"/>
                </w:rPr>
                <w:t>2007 г</w:t>
              </w:r>
            </w:smartTag>
            <w:r w:rsidRPr="00910365">
              <w:rPr>
                <w:color w:val="auto"/>
                <w:sz w:val="20"/>
                <w:szCs w:val="24"/>
              </w:rPr>
              <w:t>.</w:t>
            </w:r>
          </w:p>
        </w:tc>
      </w:tr>
      <w:tr w:rsidR="004B39A2" w:rsidRPr="00910365" w:rsidTr="00910365">
        <w:trPr>
          <w:trHeight w:val="156"/>
          <w:jc w:val="center"/>
        </w:trPr>
        <w:tc>
          <w:tcPr>
            <w:tcW w:w="2160" w:type="dxa"/>
          </w:tcPr>
          <w:p w:rsidR="004B39A2" w:rsidRPr="00910365" w:rsidRDefault="004B39A2" w:rsidP="00910365">
            <w:pPr>
              <w:widowControl w:val="0"/>
              <w:spacing w:line="360" w:lineRule="auto"/>
              <w:rPr>
                <w:color w:val="auto"/>
                <w:sz w:val="20"/>
                <w:szCs w:val="24"/>
              </w:rPr>
            </w:pPr>
            <w:r w:rsidRPr="00910365">
              <w:rPr>
                <w:color w:val="auto"/>
                <w:sz w:val="20"/>
                <w:szCs w:val="24"/>
              </w:rPr>
              <w:t>К-т общей оборачиваемости капитала</w:t>
            </w:r>
            <w:r w:rsidR="00F60D56" w:rsidRPr="00910365">
              <w:rPr>
                <w:color w:val="auto"/>
                <w:sz w:val="20"/>
                <w:szCs w:val="24"/>
              </w:rPr>
              <w:t>, оборотов</w:t>
            </w:r>
          </w:p>
        </w:tc>
        <w:tc>
          <w:tcPr>
            <w:tcW w:w="1046"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5,43</w:t>
            </w:r>
          </w:p>
        </w:tc>
        <w:tc>
          <w:tcPr>
            <w:tcW w:w="900"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5,04</w:t>
            </w:r>
          </w:p>
        </w:tc>
        <w:tc>
          <w:tcPr>
            <w:tcW w:w="1021"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3,12</w:t>
            </w:r>
          </w:p>
        </w:tc>
        <w:tc>
          <w:tcPr>
            <w:tcW w:w="1080" w:type="dxa"/>
            <w:vAlign w:val="bottom"/>
          </w:tcPr>
          <w:p w:rsidR="004B39A2" w:rsidRPr="00910365" w:rsidRDefault="004B39A2" w:rsidP="00910365">
            <w:pPr>
              <w:spacing w:line="360" w:lineRule="auto"/>
              <w:rPr>
                <w:color w:val="auto"/>
                <w:sz w:val="20"/>
                <w:szCs w:val="24"/>
              </w:rPr>
            </w:pPr>
            <w:r w:rsidRPr="00910365">
              <w:rPr>
                <w:color w:val="auto"/>
                <w:sz w:val="20"/>
                <w:szCs w:val="24"/>
              </w:rPr>
              <w:t>-0,39</w:t>
            </w:r>
          </w:p>
        </w:tc>
        <w:tc>
          <w:tcPr>
            <w:tcW w:w="1112" w:type="dxa"/>
            <w:vAlign w:val="bottom"/>
          </w:tcPr>
          <w:p w:rsidR="004B39A2" w:rsidRPr="00910365" w:rsidRDefault="004B39A2" w:rsidP="00910365">
            <w:pPr>
              <w:spacing w:line="360" w:lineRule="auto"/>
              <w:rPr>
                <w:color w:val="auto"/>
                <w:sz w:val="20"/>
                <w:szCs w:val="24"/>
              </w:rPr>
            </w:pPr>
            <w:r w:rsidRPr="00910365">
              <w:rPr>
                <w:color w:val="auto"/>
                <w:sz w:val="20"/>
                <w:szCs w:val="24"/>
              </w:rPr>
              <w:t>-1,92</w:t>
            </w:r>
          </w:p>
        </w:tc>
        <w:tc>
          <w:tcPr>
            <w:tcW w:w="940" w:type="dxa"/>
            <w:vAlign w:val="bottom"/>
          </w:tcPr>
          <w:p w:rsidR="004B39A2" w:rsidRPr="00910365" w:rsidRDefault="004B39A2" w:rsidP="00910365">
            <w:pPr>
              <w:spacing w:line="360" w:lineRule="auto"/>
              <w:rPr>
                <w:color w:val="auto"/>
                <w:sz w:val="20"/>
                <w:szCs w:val="24"/>
              </w:rPr>
            </w:pPr>
            <w:r w:rsidRPr="00910365">
              <w:rPr>
                <w:color w:val="auto"/>
                <w:sz w:val="20"/>
                <w:szCs w:val="24"/>
              </w:rPr>
              <w:t>92,82</w:t>
            </w:r>
          </w:p>
        </w:tc>
        <w:tc>
          <w:tcPr>
            <w:tcW w:w="1067" w:type="dxa"/>
            <w:vAlign w:val="bottom"/>
          </w:tcPr>
          <w:p w:rsidR="004B39A2" w:rsidRPr="00910365" w:rsidRDefault="004B39A2" w:rsidP="00910365">
            <w:pPr>
              <w:spacing w:line="360" w:lineRule="auto"/>
              <w:rPr>
                <w:color w:val="auto"/>
                <w:sz w:val="20"/>
                <w:szCs w:val="24"/>
              </w:rPr>
            </w:pPr>
            <w:r w:rsidRPr="00910365">
              <w:rPr>
                <w:color w:val="auto"/>
                <w:sz w:val="20"/>
                <w:szCs w:val="24"/>
              </w:rPr>
              <w:t>61,90</w:t>
            </w:r>
          </w:p>
        </w:tc>
      </w:tr>
      <w:tr w:rsidR="004B39A2" w:rsidRPr="00910365" w:rsidTr="00910365">
        <w:trPr>
          <w:trHeight w:val="317"/>
          <w:jc w:val="center"/>
        </w:trPr>
        <w:tc>
          <w:tcPr>
            <w:tcW w:w="2160" w:type="dxa"/>
          </w:tcPr>
          <w:p w:rsidR="004B39A2" w:rsidRPr="00910365" w:rsidRDefault="004B39A2" w:rsidP="00910365">
            <w:pPr>
              <w:widowControl w:val="0"/>
              <w:spacing w:line="360" w:lineRule="auto"/>
              <w:rPr>
                <w:color w:val="auto"/>
                <w:sz w:val="20"/>
                <w:szCs w:val="24"/>
              </w:rPr>
            </w:pPr>
            <w:r w:rsidRPr="00910365">
              <w:rPr>
                <w:color w:val="auto"/>
                <w:sz w:val="20"/>
                <w:szCs w:val="24"/>
              </w:rPr>
              <w:t>К-т оборачиваемости оборотных средств</w:t>
            </w:r>
            <w:r w:rsidR="00F60D56" w:rsidRPr="00910365">
              <w:rPr>
                <w:color w:val="auto"/>
                <w:sz w:val="20"/>
                <w:szCs w:val="24"/>
              </w:rPr>
              <w:t>, оборотов</w:t>
            </w:r>
          </w:p>
        </w:tc>
        <w:tc>
          <w:tcPr>
            <w:tcW w:w="1046"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6,41</w:t>
            </w:r>
          </w:p>
        </w:tc>
        <w:tc>
          <w:tcPr>
            <w:tcW w:w="900"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6,77</w:t>
            </w:r>
          </w:p>
        </w:tc>
        <w:tc>
          <w:tcPr>
            <w:tcW w:w="1021"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4,46</w:t>
            </w:r>
          </w:p>
        </w:tc>
        <w:tc>
          <w:tcPr>
            <w:tcW w:w="1080" w:type="dxa"/>
            <w:vAlign w:val="bottom"/>
          </w:tcPr>
          <w:p w:rsidR="004B39A2" w:rsidRPr="00910365" w:rsidRDefault="004B39A2" w:rsidP="00910365">
            <w:pPr>
              <w:spacing w:line="360" w:lineRule="auto"/>
              <w:rPr>
                <w:color w:val="auto"/>
                <w:sz w:val="20"/>
                <w:szCs w:val="24"/>
              </w:rPr>
            </w:pPr>
            <w:r w:rsidRPr="00910365">
              <w:rPr>
                <w:color w:val="auto"/>
                <w:sz w:val="20"/>
                <w:szCs w:val="24"/>
              </w:rPr>
              <w:t>0,36</w:t>
            </w:r>
          </w:p>
        </w:tc>
        <w:tc>
          <w:tcPr>
            <w:tcW w:w="1112" w:type="dxa"/>
            <w:vAlign w:val="bottom"/>
          </w:tcPr>
          <w:p w:rsidR="004B39A2" w:rsidRPr="00910365" w:rsidRDefault="004B39A2" w:rsidP="00910365">
            <w:pPr>
              <w:spacing w:line="360" w:lineRule="auto"/>
              <w:rPr>
                <w:color w:val="auto"/>
                <w:sz w:val="20"/>
                <w:szCs w:val="24"/>
              </w:rPr>
            </w:pPr>
            <w:r w:rsidRPr="00910365">
              <w:rPr>
                <w:color w:val="auto"/>
                <w:sz w:val="20"/>
                <w:szCs w:val="24"/>
              </w:rPr>
              <w:t>-2,31</w:t>
            </w:r>
          </w:p>
        </w:tc>
        <w:tc>
          <w:tcPr>
            <w:tcW w:w="940" w:type="dxa"/>
            <w:vAlign w:val="bottom"/>
          </w:tcPr>
          <w:p w:rsidR="004B39A2" w:rsidRPr="00910365" w:rsidRDefault="004B39A2" w:rsidP="00910365">
            <w:pPr>
              <w:spacing w:line="360" w:lineRule="auto"/>
              <w:rPr>
                <w:color w:val="auto"/>
                <w:sz w:val="20"/>
                <w:szCs w:val="24"/>
              </w:rPr>
            </w:pPr>
            <w:r w:rsidRPr="00910365">
              <w:rPr>
                <w:color w:val="auto"/>
                <w:sz w:val="20"/>
                <w:szCs w:val="24"/>
              </w:rPr>
              <w:t>105,62</w:t>
            </w:r>
          </w:p>
        </w:tc>
        <w:tc>
          <w:tcPr>
            <w:tcW w:w="1067" w:type="dxa"/>
            <w:vAlign w:val="bottom"/>
          </w:tcPr>
          <w:p w:rsidR="004B39A2" w:rsidRPr="00910365" w:rsidRDefault="004B39A2" w:rsidP="00910365">
            <w:pPr>
              <w:spacing w:line="360" w:lineRule="auto"/>
              <w:rPr>
                <w:color w:val="auto"/>
                <w:sz w:val="20"/>
                <w:szCs w:val="24"/>
              </w:rPr>
            </w:pPr>
            <w:r w:rsidRPr="00910365">
              <w:rPr>
                <w:color w:val="auto"/>
                <w:sz w:val="20"/>
                <w:szCs w:val="24"/>
              </w:rPr>
              <w:t>65,88</w:t>
            </w:r>
          </w:p>
        </w:tc>
      </w:tr>
      <w:tr w:rsidR="004B39A2" w:rsidRPr="00910365" w:rsidTr="00910365">
        <w:trPr>
          <w:trHeight w:val="339"/>
          <w:jc w:val="center"/>
        </w:trPr>
        <w:tc>
          <w:tcPr>
            <w:tcW w:w="2160" w:type="dxa"/>
          </w:tcPr>
          <w:p w:rsidR="004B39A2" w:rsidRPr="00910365" w:rsidRDefault="004B39A2" w:rsidP="00910365">
            <w:pPr>
              <w:widowControl w:val="0"/>
              <w:spacing w:line="360" w:lineRule="auto"/>
              <w:rPr>
                <w:color w:val="auto"/>
                <w:sz w:val="20"/>
                <w:szCs w:val="24"/>
              </w:rPr>
            </w:pPr>
            <w:r w:rsidRPr="00910365">
              <w:rPr>
                <w:color w:val="auto"/>
                <w:sz w:val="20"/>
                <w:szCs w:val="24"/>
              </w:rPr>
              <w:t>Фондоотдача</w:t>
            </w:r>
            <w:r w:rsidR="00F60D56" w:rsidRPr="00910365">
              <w:rPr>
                <w:color w:val="auto"/>
                <w:sz w:val="20"/>
                <w:szCs w:val="24"/>
              </w:rPr>
              <w:t>, руб.</w:t>
            </w:r>
          </w:p>
        </w:tc>
        <w:tc>
          <w:tcPr>
            <w:tcW w:w="1046"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3690,44</w:t>
            </w:r>
          </w:p>
        </w:tc>
        <w:tc>
          <w:tcPr>
            <w:tcW w:w="900"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362,19</w:t>
            </w:r>
          </w:p>
        </w:tc>
        <w:tc>
          <w:tcPr>
            <w:tcW w:w="1021"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114,46</w:t>
            </w:r>
          </w:p>
        </w:tc>
        <w:tc>
          <w:tcPr>
            <w:tcW w:w="1080" w:type="dxa"/>
            <w:vAlign w:val="bottom"/>
          </w:tcPr>
          <w:p w:rsidR="004B39A2" w:rsidRPr="00910365" w:rsidRDefault="004B39A2" w:rsidP="00910365">
            <w:pPr>
              <w:spacing w:line="360" w:lineRule="auto"/>
              <w:rPr>
                <w:color w:val="auto"/>
                <w:sz w:val="20"/>
                <w:szCs w:val="24"/>
              </w:rPr>
            </w:pPr>
            <w:r w:rsidRPr="00910365">
              <w:rPr>
                <w:color w:val="auto"/>
                <w:sz w:val="20"/>
                <w:szCs w:val="24"/>
              </w:rPr>
              <w:t>-3328,3</w:t>
            </w:r>
          </w:p>
        </w:tc>
        <w:tc>
          <w:tcPr>
            <w:tcW w:w="1112" w:type="dxa"/>
            <w:vAlign w:val="bottom"/>
          </w:tcPr>
          <w:p w:rsidR="004B39A2" w:rsidRPr="00910365" w:rsidRDefault="004B39A2" w:rsidP="00910365">
            <w:pPr>
              <w:spacing w:line="360" w:lineRule="auto"/>
              <w:rPr>
                <w:color w:val="auto"/>
                <w:sz w:val="20"/>
                <w:szCs w:val="24"/>
              </w:rPr>
            </w:pPr>
            <w:r w:rsidRPr="00910365">
              <w:rPr>
                <w:color w:val="auto"/>
                <w:sz w:val="20"/>
                <w:szCs w:val="24"/>
              </w:rPr>
              <w:t>-247,73</w:t>
            </w:r>
          </w:p>
        </w:tc>
        <w:tc>
          <w:tcPr>
            <w:tcW w:w="940" w:type="dxa"/>
            <w:vAlign w:val="bottom"/>
          </w:tcPr>
          <w:p w:rsidR="004B39A2" w:rsidRPr="00910365" w:rsidRDefault="004B39A2" w:rsidP="00910365">
            <w:pPr>
              <w:spacing w:line="360" w:lineRule="auto"/>
              <w:rPr>
                <w:color w:val="auto"/>
                <w:sz w:val="20"/>
                <w:szCs w:val="24"/>
              </w:rPr>
            </w:pPr>
            <w:r w:rsidRPr="00910365">
              <w:rPr>
                <w:color w:val="auto"/>
                <w:sz w:val="20"/>
                <w:szCs w:val="24"/>
              </w:rPr>
              <w:t>9,81</w:t>
            </w:r>
          </w:p>
        </w:tc>
        <w:tc>
          <w:tcPr>
            <w:tcW w:w="1067" w:type="dxa"/>
            <w:vAlign w:val="bottom"/>
          </w:tcPr>
          <w:p w:rsidR="004B39A2" w:rsidRPr="00910365" w:rsidRDefault="004B39A2" w:rsidP="00910365">
            <w:pPr>
              <w:spacing w:line="360" w:lineRule="auto"/>
              <w:rPr>
                <w:color w:val="auto"/>
                <w:sz w:val="20"/>
                <w:szCs w:val="24"/>
              </w:rPr>
            </w:pPr>
            <w:r w:rsidRPr="00910365">
              <w:rPr>
                <w:color w:val="auto"/>
                <w:sz w:val="20"/>
                <w:szCs w:val="24"/>
              </w:rPr>
              <w:t>31,60</w:t>
            </w:r>
          </w:p>
        </w:tc>
      </w:tr>
      <w:tr w:rsidR="004B39A2" w:rsidRPr="00910365" w:rsidTr="00910365">
        <w:trPr>
          <w:trHeight w:val="350"/>
          <w:jc w:val="center"/>
        </w:trPr>
        <w:tc>
          <w:tcPr>
            <w:tcW w:w="2160" w:type="dxa"/>
          </w:tcPr>
          <w:p w:rsidR="004B39A2" w:rsidRPr="00910365" w:rsidRDefault="004B39A2" w:rsidP="00910365">
            <w:pPr>
              <w:widowControl w:val="0"/>
              <w:spacing w:line="360" w:lineRule="auto"/>
              <w:rPr>
                <w:color w:val="auto"/>
                <w:sz w:val="20"/>
                <w:szCs w:val="24"/>
              </w:rPr>
            </w:pPr>
            <w:r w:rsidRPr="00910365">
              <w:rPr>
                <w:color w:val="auto"/>
                <w:sz w:val="20"/>
                <w:szCs w:val="24"/>
              </w:rPr>
              <w:t>К-т отдачи СК</w:t>
            </w:r>
            <w:r w:rsidR="00F60D56" w:rsidRPr="00910365">
              <w:rPr>
                <w:color w:val="auto"/>
                <w:sz w:val="20"/>
                <w:szCs w:val="24"/>
              </w:rPr>
              <w:t>, руб.</w:t>
            </w:r>
          </w:p>
        </w:tc>
        <w:tc>
          <w:tcPr>
            <w:tcW w:w="1046"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7,15</w:t>
            </w:r>
          </w:p>
        </w:tc>
        <w:tc>
          <w:tcPr>
            <w:tcW w:w="900"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6,26</w:t>
            </w:r>
          </w:p>
        </w:tc>
        <w:tc>
          <w:tcPr>
            <w:tcW w:w="1021"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3,67</w:t>
            </w:r>
          </w:p>
        </w:tc>
        <w:tc>
          <w:tcPr>
            <w:tcW w:w="1080" w:type="dxa"/>
            <w:vAlign w:val="bottom"/>
          </w:tcPr>
          <w:p w:rsidR="004B39A2" w:rsidRPr="00910365" w:rsidRDefault="004B39A2" w:rsidP="00910365">
            <w:pPr>
              <w:spacing w:line="360" w:lineRule="auto"/>
              <w:rPr>
                <w:color w:val="auto"/>
                <w:sz w:val="20"/>
                <w:szCs w:val="24"/>
              </w:rPr>
            </w:pPr>
            <w:r w:rsidRPr="00910365">
              <w:rPr>
                <w:color w:val="auto"/>
                <w:sz w:val="20"/>
                <w:szCs w:val="24"/>
              </w:rPr>
              <w:t>-0,89</w:t>
            </w:r>
          </w:p>
        </w:tc>
        <w:tc>
          <w:tcPr>
            <w:tcW w:w="1112" w:type="dxa"/>
            <w:vAlign w:val="bottom"/>
          </w:tcPr>
          <w:p w:rsidR="004B39A2" w:rsidRPr="00910365" w:rsidRDefault="004B39A2" w:rsidP="00910365">
            <w:pPr>
              <w:spacing w:line="360" w:lineRule="auto"/>
              <w:rPr>
                <w:color w:val="auto"/>
                <w:sz w:val="20"/>
                <w:szCs w:val="24"/>
              </w:rPr>
            </w:pPr>
            <w:r w:rsidRPr="00910365">
              <w:rPr>
                <w:color w:val="auto"/>
                <w:sz w:val="20"/>
                <w:szCs w:val="24"/>
              </w:rPr>
              <w:t>-2,59</w:t>
            </w:r>
          </w:p>
        </w:tc>
        <w:tc>
          <w:tcPr>
            <w:tcW w:w="940" w:type="dxa"/>
            <w:vAlign w:val="bottom"/>
          </w:tcPr>
          <w:p w:rsidR="004B39A2" w:rsidRPr="00910365" w:rsidRDefault="004B39A2" w:rsidP="00910365">
            <w:pPr>
              <w:spacing w:line="360" w:lineRule="auto"/>
              <w:rPr>
                <w:color w:val="auto"/>
                <w:sz w:val="20"/>
                <w:szCs w:val="24"/>
              </w:rPr>
            </w:pPr>
            <w:r w:rsidRPr="00910365">
              <w:rPr>
                <w:color w:val="auto"/>
                <w:sz w:val="20"/>
                <w:szCs w:val="24"/>
              </w:rPr>
              <w:t>87,55</w:t>
            </w:r>
          </w:p>
        </w:tc>
        <w:tc>
          <w:tcPr>
            <w:tcW w:w="1067" w:type="dxa"/>
            <w:vAlign w:val="bottom"/>
          </w:tcPr>
          <w:p w:rsidR="004B39A2" w:rsidRPr="00910365" w:rsidRDefault="004B39A2" w:rsidP="00910365">
            <w:pPr>
              <w:spacing w:line="360" w:lineRule="auto"/>
              <w:rPr>
                <w:color w:val="auto"/>
                <w:sz w:val="20"/>
                <w:szCs w:val="24"/>
              </w:rPr>
            </w:pPr>
            <w:r w:rsidRPr="00910365">
              <w:rPr>
                <w:color w:val="auto"/>
                <w:sz w:val="20"/>
                <w:szCs w:val="24"/>
              </w:rPr>
              <w:t>58,63</w:t>
            </w:r>
          </w:p>
        </w:tc>
      </w:tr>
      <w:tr w:rsidR="004B39A2" w:rsidRPr="00910365" w:rsidTr="00910365">
        <w:trPr>
          <w:trHeight w:val="165"/>
          <w:jc w:val="center"/>
        </w:trPr>
        <w:tc>
          <w:tcPr>
            <w:tcW w:w="2160" w:type="dxa"/>
          </w:tcPr>
          <w:p w:rsidR="004B39A2" w:rsidRPr="00910365" w:rsidRDefault="004B39A2" w:rsidP="00910365">
            <w:pPr>
              <w:widowControl w:val="0"/>
              <w:spacing w:line="360" w:lineRule="auto"/>
              <w:rPr>
                <w:color w:val="auto"/>
                <w:sz w:val="20"/>
                <w:szCs w:val="24"/>
              </w:rPr>
            </w:pPr>
            <w:r w:rsidRPr="00910365">
              <w:rPr>
                <w:color w:val="auto"/>
                <w:sz w:val="20"/>
                <w:szCs w:val="24"/>
              </w:rPr>
              <w:t>Оборачиваемость МПЗ</w:t>
            </w:r>
            <w:r w:rsidR="00F60D56" w:rsidRPr="00910365">
              <w:rPr>
                <w:color w:val="auto"/>
                <w:sz w:val="20"/>
                <w:szCs w:val="24"/>
              </w:rPr>
              <w:t>, оборотов</w:t>
            </w:r>
          </w:p>
        </w:tc>
        <w:tc>
          <w:tcPr>
            <w:tcW w:w="1046"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33,39</w:t>
            </w:r>
          </w:p>
        </w:tc>
        <w:tc>
          <w:tcPr>
            <w:tcW w:w="900"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31,24</w:t>
            </w:r>
          </w:p>
        </w:tc>
        <w:tc>
          <w:tcPr>
            <w:tcW w:w="1021"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26,09</w:t>
            </w:r>
          </w:p>
        </w:tc>
        <w:tc>
          <w:tcPr>
            <w:tcW w:w="1080" w:type="dxa"/>
            <w:vAlign w:val="bottom"/>
          </w:tcPr>
          <w:p w:rsidR="004B39A2" w:rsidRPr="00910365" w:rsidRDefault="004B39A2" w:rsidP="00910365">
            <w:pPr>
              <w:spacing w:line="360" w:lineRule="auto"/>
              <w:rPr>
                <w:color w:val="auto"/>
                <w:sz w:val="20"/>
                <w:szCs w:val="24"/>
              </w:rPr>
            </w:pPr>
            <w:r w:rsidRPr="00910365">
              <w:rPr>
                <w:color w:val="auto"/>
                <w:sz w:val="20"/>
                <w:szCs w:val="24"/>
              </w:rPr>
              <w:t>-2,15</w:t>
            </w:r>
          </w:p>
        </w:tc>
        <w:tc>
          <w:tcPr>
            <w:tcW w:w="1112" w:type="dxa"/>
            <w:vAlign w:val="bottom"/>
          </w:tcPr>
          <w:p w:rsidR="004B39A2" w:rsidRPr="00910365" w:rsidRDefault="004B39A2" w:rsidP="00910365">
            <w:pPr>
              <w:spacing w:line="360" w:lineRule="auto"/>
              <w:rPr>
                <w:color w:val="auto"/>
                <w:sz w:val="20"/>
                <w:szCs w:val="24"/>
              </w:rPr>
            </w:pPr>
            <w:r w:rsidRPr="00910365">
              <w:rPr>
                <w:color w:val="auto"/>
                <w:sz w:val="20"/>
                <w:szCs w:val="24"/>
              </w:rPr>
              <w:t>-5,15</w:t>
            </w:r>
          </w:p>
        </w:tc>
        <w:tc>
          <w:tcPr>
            <w:tcW w:w="940" w:type="dxa"/>
            <w:vAlign w:val="bottom"/>
          </w:tcPr>
          <w:p w:rsidR="004B39A2" w:rsidRPr="00910365" w:rsidRDefault="004B39A2" w:rsidP="00910365">
            <w:pPr>
              <w:spacing w:line="360" w:lineRule="auto"/>
              <w:rPr>
                <w:color w:val="auto"/>
                <w:sz w:val="20"/>
                <w:szCs w:val="24"/>
              </w:rPr>
            </w:pPr>
            <w:r w:rsidRPr="00910365">
              <w:rPr>
                <w:color w:val="auto"/>
                <w:sz w:val="20"/>
                <w:szCs w:val="24"/>
              </w:rPr>
              <w:t>93,56</w:t>
            </w:r>
          </w:p>
        </w:tc>
        <w:tc>
          <w:tcPr>
            <w:tcW w:w="1067" w:type="dxa"/>
            <w:vAlign w:val="bottom"/>
          </w:tcPr>
          <w:p w:rsidR="004B39A2" w:rsidRPr="00910365" w:rsidRDefault="004B39A2" w:rsidP="00910365">
            <w:pPr>
              <w:spacing w:line="360" w:lineRule="auto"/>
              <w:rPr>
                <w:color w:val="auto"/>
                <w:sz w:val="20"/>
                <w:szCs w:val="24"/>
              </w:rPr>
            </w:pPr>
            <w:r w:rsidRPr="00910365">
              <w:rPr>
                <w:color w:val="auto"/>
                <w:sz w:val="20"/>
                <w:szCs w:val="24"/>
              </w:rPr>
              <w:t>83,51</w:t>
            </w:r>
          </w:p>
        </w:tc>
      </w:tr>
      <w:tr w:rsidR="004B39A2" w:rsidRPr="00910365" w:rsidTr="00910365">
        <w:trPr>
          <w:trHeight w:val="246"/>
          <w:jc w:val="center"/>
        </w:trPr>
        <w:tc>
          <w:tcPr>
            <w:tcW w:w="2160" w:type="dxa"/>
          </w:tcPr>
          <w:p w:rsidR="004B39A2" w:rsidRPr="00910365" w:rsidRDefault="004B39A2" w:rsidP="00910365">
            <w:pPr>
              <w:widowControl w:val="0"/>
              <w:spacing w:line="360" w:lineRule="auto"/>
              <w:rPr>
                <w:color w:val="auto"/>
                <w:sz w:val="20"/>
                <w:szCs w:val="24"/>
              </w:rPr>
            </w:pPr>
            <w:r w:rsidRPr="00910365">
              <w:rPr>
                <w:color w:val="auto"/>
                <w:sz w:val="20"/>
                <w:szCs w:val="24"/>
              </w:rPr>
              <w:t>Оборачиваемость денежных средств</w:t>
            </w:r>
            <w:r w:rsidR="00F60D56" w:rsidRPr="00910365">
              <w:rPr>
                <w:color w:val="auto"/>
                <w:sz w:val="20"/>
                <w:szCs w:val="24"/>
              </w:rPr>
              <w:t>, оборотов</w:t>
            </w:r>
          </w:p>
        </w:tc>
        <w:tc>
          <w:tcPr>
            <w:tcW w:w="1046"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2,41</w:t>
            </w:r>
          </w:p>
        </w:tc>
        <w:tc>
          <w:tcPr>
            <w:tcW w:w="900"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2,02</w:t>
            </w:r>
          </w:p>
        </w:tc>
        <w:tc>
          <w:tcPr>
            <w:tcW w:w="1021"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1,90</w:t>
            </w:r>
          </w:p>
        </w:tc>
        <w:tc>
          <w:tcPr>
            <w:tcW w:w="1080" w:type="dxa"/>
            <w:vAlign w:val="bottom"/>
          </w:tcPr>
          <w:p w:rsidR="004B39A2" w:rsidRPr="00910365" w:rsidRDefault="004B39A2" w:rsidP="00910365">
            <w:pPr>
              <w:spacing w:line="360" w:lineRule="auto"/>
              <w:rPr>
                <w:color w:val="auto"/>
                <w:sz w:val="20"/>
                <w:szCs w:val="24"/>
              </w:rPr>
            </w:pPr>
            <w:r w:rsidRPr="00910365">
              <w:rPr>
                <w:color w:val="auto"/>
                <w:sz w:val="20"/>
                <w:szCs w:val="24"/>
              </w:rPr>
              <w:t>-0,39</w:t>
            </w:r>
          </w:p>
        </w:tc>
        <w:tc>
          <w:tcPr>
            <w:tcW w:w="1112" w:type="dxa"/>
            <w:vAlign w:val="bottom"/>
          </w:tcPr>
          <w:p w:rsidR="004B39A2" w:rsidRPr="00910365" w:rsidRDefault="004B39A2" w:rsidP="00910365">
            <w:pPr>
              <w:spacing w:line="360" w:lineRule="auto"/>
              <w:rPr>
                <w:color w:val="auto"/>
                <w:sz w:val="20"/>
                <w:szCs w:val="24"/>
              </w:rPr>
            </w:pPr>
            <w:r w:rsidRPr="00910365">
              <w:rPr>
                <w:color w:val="auto"/>
                <w:sz w:val="20"/>
                <w:szCs w:val="24"/>
              </w:rPr>
              <w:t>-0,12</w:t>
            </w:r>
          </w:p>
        </w:tc>
        <w:tc>
          <w:tcPr>
            <w:tcW w:w="940" w:type="dxa"/>
            <w:vAlign w:val="bottom"/>
          </w:tcPr>
          <w:p w:rsidR="004B39A2" w:rsidRPr="00910365" w:rsidRDefault="004B39A2" w:rsidP="00910365">
            <w:pPr>
              <w:spacing w:line="360" w:lineRule="auto"/>
              <w:rPr>
                <w:color w:val="auto"/>
                <w:sz w:val="20"/>
                <w:szCs w:val="24"/>
              </w:rPr>
            </w:pPr>
            <w:r w:rsidRPr="00910365">
              <w:rPr>
                <w:color w:val="auto"/>
                <w:sz w:val="20"/>
                <w:szCs w:val="24"/>
              </w:rPr>
              <w:t>83,82</w:t>
            </w:r>
          </w:p>
        </w:tc>
        <w:tc>
          <w:tcPr>
            <w:tcW w:w="1067" w:type="dxa"/>
            <w:vAlign w:val="bottom"/>
          </w:tcPr>
          <w:p w:rsidR="004B39A2" w:rsidRPr="00910365" w:rsidRDefault="004B39A2" w:rsidP="00910365">
            <w:pPr>
              <w:spacing w:line="360" w:lineRule="auto"/>
              <w:rPr>
                <w:color w:val="auto"/>
                <w:sz w:val="20"/>
                <w:szCs w:val="24"/>
              </w:rPr>
            </w:pPr>
            <w:r w:rsidRPr="00910365">
              <w:rPr>
                <w:color w:val="auto"/>
                <w:sz w:val="20"/>
                <w:szCs w:val="24"/>
              </w:rPr>
              <w:t>94,06</w:t>
            </w:r>
          </w:p>
        </w:tc>
      </w:tr>
      <w:tr w:rsidR="004B39A2" w:rsidRPr="00910365" w:rsidTr="00910365">
        <w:trPr>
          <w:trHeight w:val="145"/>
          <w:jc w:val="center"/>
        </w:trPr>
        <w:tc>
          <w:tcPr>
            <w:tcW w:w="2160" w:type="dxa"/>
          </w:tcPr>
          <w:p w:rsidR="004B39A2" w:rsidRPr="00910365" w:rsidRDefault="004B39A2" w:rsidP="00910365">
            <w:pPr>
              <w:widowControl w:val="0"/>
              <w:spacing w:line="360" w:lineRule="auto"/>
              <w:rPr>
                <w:color w:val="auto"/>
                <w:sz w:val="20"/>
                <w:szCs w:val="24"/>
              </w:rPr>
            </w:pPr>
            <w:r w:rsidRPr="00910365">
              <w:rPr>
                <w:color w:val="auto"/>
                <w:sz w:val="20"/>
                <w:szCs w:val="24"/>
              </w:rPr>
              <w:t>К-т оборачиваемости ДЗ</w:t>
            </w:r>
            <w:r w:rsidR="00F60D56" w:rsidRPr="00910365">
              <w:rPr>
                <w:color w:val="auto"/>
                <w:sz w:val="20"/>
                <w:szCs w:val="24"/>
              </w:rPr>
              <w:t>, оборотов</w:t>
            </w:r>
          </w:p>
        </w:tc>
        <w:tc>
          <w:tcPr>
            <w:tcW w:w="1046"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73,16</w:t>
            </w:r>
          </w:p>
        </w:tc>
        <w:tc>
          <w:tcPr>
            <w:tcW w:w="900"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63,88</w:t>
            </w:r>
          </w:p>
        </w:tc>
        <w:tc>
          <w:tcPr>
            <w:tcW w:w="1021"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8,85</w:t>
            </w:r>
          </w:p>
        </w:tc>
        <w:tc>
          <w:tcPr>
            <w:tcW w:w="1080" w:type="dxa"/>
            <w:vAlign w:val="bottom"/>
          </w:tcPr>
          <w:p w:rsidR="004B39A2" w:rsidRPr="00910365" w:rsidRDefault="004B39A2" w:rsidP="00910365">
            <w:pPr>
              <w:spacing w:line="360" w:lineRule="auto"/>
              <w:rPr>
                <w:color w:val="auto"/>
                <w:sz w:val="20"/>
                <w:szCs w:val="24"/>
              </w:rPr>
            </w:pPr>
            <w:r w:rsidRPr="00910365">
              <w:rPr>
                <w:color w:val="auto"/>
                <w:sz w:val="20"/>
                <w:szCs w:val="24"/>
              </w:rPr>
              <w:t>-9,28</w:t>
            </w:r>
          </w:p>
        </w:tc>
        <w:tc>
          <w:tcPr>
            <w:tcW w:w="1112" w:type="dxa"/>
            <w:vAlign w:val="bottom"/>
          </w:tcPr>
          <w:p w:rsidR="004B39A2" w:rsidRPr="00910365" w:rsidRDefault="004B39A2" w:rsidP="00910365">
            <w:pPr>
              <w:spacing w:line="360" w:lineRule="auto"/>
              <w:rPr>
                <w:color w:val="auto"/>
                <w:sz w:val="20"/>
                <w:szCs w:val="24"/>
              </w:rPr>
            </w:pPr>
            <w:r w:rsidRPr="00910365">
              <w:rPr>
                <w:color w:val="auto"/>
                <w:sz w:val="20"/>
                <w:szCs w:val="24"/>
              </w:rPr>
              <w:t>-55,03</w:t>
            </w:r>
          </w:p>
        </w:tc>
        <w:tc>
          <w:tcPr>
            <w:tcW w:w="940" w:type="dxa"/>
            <w:vAlign w:val="bottom"/>
          </w:tcPr>
          <w:p w:rsidR="004B39A2" w:rsidRPr="00910365" w:rsidRDefault="004B39A2" w:rsidP="00910365">
            <w:pPr>
              <w:spacing w:line="360" w:lineRule="auto"/>
              <w:rPr>
                <w:color w:val="auto"/>
                <w:sz w:val="20"/>
                <w:szCs w:val="24"/>
              </w:rPr>
            </w:pPr>
            <w:r w:rsidRPr="00910365">
              <w:rPr>
                <w:color w:val="auto"/>
                <w:sz w:val="20"/>
                <w:szCs w:val="24"/>
              </w:rPr>
              <w:t>87,32</w:t>
            </w:r>
          </w:p>
        </w:tc>
        <w:tc>
          <w:tcPr>
            <w:tcW w:w="1067" w:type="dxa"/>
            <w:vAlign w:val="bottom"/>
          </w:tcPr>
          <w:p w:rsidR="004B39A2" w:rsidRPr="00910365" w:rsidRDefault="004B39A2" w:rsidP="00910365">
            <w:pPr>
              <w:spacing w:line="360" w:lineRule="auto"/>
              <w:rPr>
                <w:color w:val="auto"/>
                <w:sz w:val="20"/>
                <w:szCs w:val="24"/>
              </w:rPr>
            </w:pPr>
            <w:r w:rsidRPr="00910365">
              <w:rPr>
                <w:color w:val="auto"/>
                <w:sz w:val="20"/>
                <w:szCs w:val="24"/>
              </w:rPr>
              <w:t>13,85</w:t>
            </w:r>
          </w:p>
        </w:tc>
      </w:tr>
      <w:tr w:rsidR="004B39A2" w:rsidRPr="00910365" w:rsidTr="00910365">
        <w:trPr>
          <w:trHeight w:val="212"/>
          <w:jc w:val="center"/>
        </w:trPr>
        <w:tc>
          <w:tcPr>
            <w:tcW w:w="2160" w:type="dxa"/>
          </w:tcPr>
          <w:p w:rsidR="004B39A2" w:rsidRPr="00910365" w:rsidRDefault="004B39A2" w:rsidP="00910365">
            <w:pPr>
              <w:widowControl w:val="0"/>
              <w:spacing w:line="360" w:lineRule="auto"/>
              <w:rPr>
                <w:color w:val="auto"/>
                <w:sz w:val="20"/>
                <w:szCs w:val="24"/>
              </w:rPr>
            </w:pPr>
            <w:r w:rsidRPr="00910365">
              <w:rPr>
                <w:color w:val="auto"/>
                <w:sz w:val="20"/>
                <w:szCs w:val="24"/>
              </w:rPr>
              <w:t>Срок погашения ДЗ</w:t>
            </w:r>
            <w:r w:rsidR="00F60D56" w:rsidRPr="00910365">
              <w:rPr>
                <w:color w:val="auto"/>
                <w:sz w:val="20"/>
                <w:szCs w:val="24"/>
              </w:rPr>
              <w:t>, дни</w:t>
            </w:r>
          </w:p>
        </w:tc>
        <w:tc>
          <w:tcPr>
            <w:tcW w:w="1046"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3,44</w:t>
            </w:r>
          </w:p>
        </w:tc>
        <w:tc>
          <w:tcPr>
            <w:tcW w:w="900"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3,94</w:t>
            </w:r>
          </w:p>
        </w:tc>
        <w:tc>
          <w:tcPr>
            <w:tcW w:w="1021"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28,47</w:t>
            </w:r>
          </w:p>
        </w:tc>
        <w:tc>
          <w:tcPr>
            <w:tcW w:w="1080" w:type="dxa"/>
            <w:vAlign w:val="bottom"/>
          </w:tcPr>
          <w:p w:rsidR="004B39A2" w:rsidRPr="00910365" w:rsidRDefault="004B39A2" w:rsidP="00910365">
            <w:pPr>
              <w:spacing w:line="360" w:lineRule="auto"/>
              <w:rPr>
                <w:color w:val="auto"/>
                <w:sz w:val="20"/>
                <w:szCs w:val="24"/>
              </w:rPr>
            </w:pPr>
            <w:r w:rsidRPr="00910365">
              <w:rPr>
                <w:color w:val="auto"/>
                <w:sz w:val="20"/>
                <w:szCs w:val="24"/>
              </w:rPr>
              <w:t>0,5</w:t>
            </w:r>
          </w:p>
        </w:tc>
        <w:tc>
          <w:tcPr>
            <w:tcW w:w="1112" w:type="dxa"/>
            <w:vAlign w:val="bottom"/>
          </w:tcPr>
          <w:p w:rsidR="004B39A2" w:rsidRPr="00910365" w:rsidRDefault="004B39A2" w:rsidP="00910365">
            <w:pPr>
              <w:spacing w:line="360" w:lineRule="auto"/>
              <w:rPr>
                <w:color w:val="auto"/>
                <w:sz w:val="20"/>
                <w:szCs w:val="24"/>
              </w:rPr>
            </w:pPr>
            <w:r w:rsidRPr="00910365">
              <w:rPr>
                <w:color w:val="auto"/>
                <w:sz w:val="20"/>
                <w:szCs w:val="24"/>
              </w:rPr>
              <w:t>24,53</w:t>
            </w:r>
          </w:p>
        </w:tc>
        <w:tc>
          <w:tcPr>
            <w:tcW w:w="940" w:type="dxa"/>
            <w:vAlign w:val="bottom"/>
          </w:tcPr>
          <w:p w:rsidR="004B39A2" w:rsidRPr="00910365" w:rsidRDefault="004B39A2" w:rsidP="00910365">
            <w:pPr>
              <w:spacing w:line="360" w:lineRule="auto"/>
              <w:rPr>
                <w:color w:val="auto"/>
                <w:sz w:val="20"/>
                <w:szCs w:val="24"/>
              </w:rPr>
            </w:pPr>
            <w:r w:rsidRPr="00910365">
              <w:rPr>
                <w:color w:val="auto"/>
                <w:sz w:val="20"/>
                <w:szCs w:val="24"/>
              </w:rPr>
              <w:t>114,53</w:t>
            </w:r>
          </w:p>
        </w:tc>
        <w:tc>
          <w:tcPr>
            <w:tcW w:w="1067" w:type="dxa"/>
            <w:vAlign w:val="bottom"/>
          </w:tcPr>
          <w:p w:rsidR="004B39A2" w:rsidRPr="00910365" w:rsidRDefault="004B39A2" w:rsidP="00910365">
            <w:pPr>
              <w:spacing w:line="360" w:lineRule="auto"/>
              <w:rPr>
                <w:color w:val="auto"/>
                <w:sz w:val="20"/>
                <w:szCs w:val="24"/>
              </w:rPr>
            </w:pPr>
            <w:r w:rsidRPr="00910365">
              <w:rPr>
                <w:color w:val="auto"/>
                <w:sz w:val="20"/>
                <w:szCs w:val="24"/>
              </w:rPr>
              <w:t>722,59</w:t>
            </w:r>
          </w:p>
        </w:tc>
      </w:tr>
      <w:tr w:rsidR="004B39A2" w:rsidRPr="00910365" w:rsidTr="00910365">
        <w:trPr>
          <w:trHeight w:val="111"/>
          <w:jc w:val="center"/>
        </w:trPr>
        <w:tc>
          <w:tcPr>
            <w:tcW w:w="2160" w:type="dxa"/>
          </w:tcPr>
          <w:p w:rsidR="004B39A2" w:rsidRPr="00910365" w:rsidRDefault="004B39A2" w:rsidP="00910365">
            <w:pPr>
              <w:widowControl w:val="0"/>
              <w:spacing w:line="360" w:lineRule="auto"/>
              <w:rPr>
                <w:color w:val="auto"/>
                <w:sz w:val="20"/>
                <w:szCs w:val="24"/>
              </w:rPr>
            </w:pPr>
            <w:r w:rsidRPr="00910365">
              <w:rPr>
                <w:color w:val="auto"/>
                <w:sz w:val="20"/>
                <w:szCs w:val="24"/>
              </w:rPr>
              <w:t>К-т оборачиваемости КЗ</w:t>
            </w:r>
            <w:r w:rsidR="00F60D56" w:rsidRPr="00910365">
              <w:rPr>
                <w:color w:val="auto"/>
                <w:sz w:val="20"/>
                <w:szCs w:val="24"/>
              </w:rPr>
              <w:t>, оборотов</w:t>
            </w:r>
          </w:p>
        </w:tc>
        <w:tc>
          <w:tcPr>
            <w:tcW w:w="1046"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32,61</w:t>
            </w:r>
          </w:p>
        </w:tc>
        <w:tc>
          <w:tcPr>
            <w:tcW w:w="900"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44,38</w:t>
            </w:r>
          </w:p>
        </w:tc>
        <w:tc>
          <w:tcPr>
            <w:tcW w:w="1021"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31,53</w:t>
            </w:r>
          </w:p>
        </w:tc>
        <w:tc>
          <w:tcPr>
            <w:tcW w:w="1080" w:type="dxa"/>
            <w:vAlign w:val="bottom"/>
          </w:tcPr>
          <w:p w:rsidR="004B39A2" w:rsidRPr="00910365" w:rsidRDefault="004B39A2" w:rsidP="00910365">
            <w:pPr>
              <w:spacing w:line="360" w:lineRule="auto"/>
              <w:rPr>
                <w:color w:val="auto"/>
                <w:sz w:val="20"/>
                <w:szCs w:val="24"/>
              </w:rPr>
            </w:pPr>
            <w:r w:rsidRPr="00910365">
              <w:rPr>
                <w:color w:val="auto"/>
                <w:sz w:val="20"/>
                <w:szCs w:val="24"/>
              </w:rPr>
              <w:t>11,77</w:t>
            </w:r>
          </w:p>
        </w:tc>
        <w:tc>
          <w:tcPr>
            <w:tcW w:w="1112" w:type="dxa"/>
            <w:vAlign w:val="bottom"/>
          </w:tcPr>
          <w:p w:rsidR="004B39A2" w:rsidRPr="00910365" w:rsidRDefault="004B39A2" w:rsidP="00910365">
            <w:pPr>
              <w:spacing w:line="360" w:lineRule="auto"/>
              <w:rPr>
                <w:color w:val="auto"/>
                <w:sz w:val="20"/>
                <w:szCs w:val="24"/>
              </w:rPr>
            </w:pPr>
            <w:r w:rsidRPr="00910365">
              <w:rPr>
                <w:color w:val="auto"/>
                <w:sz w:val="20"/>
                <w:szCs w:val="24"/>
              </w:rPr>
              <w:t>-12,85</w:t>
            </w:r>
          </w:p>
        </w:tc>
        <w:tc>
          <w:tcPr>
            <w:tcW w:w="940" w:type="dxa"/>
            <w:vAlign w:val="bottom"/>
          </w:tcPr>
          <w:p w:rsidR="004B39A2" w:rsidRPr="00910365" w:rsidRDefault="004B39A2" w:rsidP="00910365">
            <w:pPr>
              <w:spacing w:line="360" w:lineRule="auto"/>
              <w:rPr>
                <w:color w:val="auto"/>
                <w:sz w:val="20"/>
                <w:szCs w:val="24"/>
              </w:rPr>
            </w:pPr>
            <w:r w:rsidRPr="00910365">
              <w:rPr>
                <w:color w:val="auto"/>
                <w:sz w:val="20"/>
                <w:szCs w:val="24"/>
              </w:rPr>
              <w:t>136,09</w:t>
            </w:r>
          </w:p>
        </w:tc>
        <w:tc>
          <w:tcPr>
            <w:tcW w:w="1067" w:type="dxa"/>
            <w:vAlign w:val="bottom"/>
          </w:tcPr>
          <w:p w:rsidR="004B39A2" w:rsidRPr="00910365" w:rsidRDefault="004B39A2" w:rsidP="00910365">
            <w:pPr>
              <w:spacing w:line="360" w:lineRule="auto"/>
              <w:rPr>
                <w:color w:val="auto"/>
                <w:sz w:val="20"/>
                <w:szCs w:val="24"/>
              </w:rPr>
            </w:pPr>
            <w:r w:rsidRPr="00910365">
              <w:rPr>
                <w:color w:val="auto"/>
                <w:sz w:val="20"/>
                <w:szCs w:val="24"/>
              </w:rPr>
              <w:t>71,05</w:t>
            </w:r>
          </w:p>
        </w:tc>
      </w:tr>
      <w:tr w:rsidR="004B39A2" w:rsidRPr="00910365" w:rsidTr="00910365">
        <w:trPr>
          <w:trHeight w:val="178"/>
          <w:jc w:val="center"/>
        </w:trPr>
        <w:tc>
          <w:tcPr>
            <w:tcW w:w="2160" w:type="dxa"/>
          </w:tcPr>
          <w:p w:rsidR="004B39A2" w:rsidRPr="00910365" w:rsidRDefault="004B39A2" w:rsidP="00910365">
            <w:pPr>
              <w:widowControl w:val="0"/>
              <w:spacing w:line="360" w:lineRule="auto"/>
              <w:rPr>
                <w:color w:val="auto"/>
                <w:sz w:val="20"/>
                <w:szCs w:val="24"/>
              </w:rPr>
            </w:pPr>
            <w:r w:rsidRPr="00910365">
              <w:rPr>
                <w:color w:val="auto"/>
                <w:sz w:val="20"/>
                <w:szCs w:val="24"/>
              </w:rPr>
              <w:t>Срок погашения КЗ</w:t>
            </w:r>
            <w:r w:rsidR="00F60D56" w:rsidRPr="00910365">
              <w:rPr>
                <w:color w:val="auto"/>
                <w:sz w:val="20"/>
                <w:szCs w:val="24"/>
              </w:rPr>
              <w:t>, дни</w:t>
            </w:r>
          </w:p>
        </w:tc>
        <w:tc>
          <w:tcPr>
            <w:tcW w:w="1046"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7,73</w:t>
            </w:r>
          </w:p>
        </w:tc>
        <w:tc>
          <w:tcPr>
            <w:tcW w:w="900"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5,68</w:t>
            </w:r>
          </w:p>
        </w:tc>
        <w:tc>
          <w:tcPr>
            <w:tcW w:w="1021" w:type="dxa"/>
            <w:vAlign w:val="bottom"/>
          </w:tcPr>
          <w:p w:rsidR="004B39A2" w:rsidRPr="00910365" w:rsidRDefault="004B39A2" w:rsidP="00910365">
            <w:pPr>
              <w:widowControl w:val="0"/>
              <w:spacing w:line="360" w:lineRule="auto"/>
              <w:rPr>
                <w:color w:val="auto"/>
                <w:sz w:val="20"/>
                <w:szCs w:val="24"/>
              </w:rPr>
            </w:pPr>
            <w:r w:rsidRPr="00910365">
              <w:rPr>
                <w:color w:val="auto"/>
                <w:sz w:val="20"/>
                <w:szCs w:val="24"/>
              </w:rPr>
              <w:t>7,99</w:t>
            </w:r>
          </w:p>
        </w:tc>
        <w:tc>
          <w:tcPr>
            <w:tcW w:w="1080" w:type="dxa"/>
            <w:vAlign w:val="bottom"/>
          </w:tcPr>
          <w:p w:rsidR="004B39A2" w:rsidRPr="00910365" w:rsidRDefault="004B39A2" w:rsidP="00910365">
            <w:pPr>
              <w:spacing w:line="360" w:lineRule="auto"/>
              <w:rPr>
                <w:color w:val="auto"/>
                <w:sz w:val="20"/>
                <w:szCs w:val="24"/>
              </w:rPr>
            </w:pPr>
            <w:r w:rsidRPr="00910365">
              <w:rPr>
                <w:color w:val="auto"/>
                <w:sz w:val="20"/>
                <w:szCs w:val="24"/>
              </w:rPr>
              <w:t>-2,05</w:t>
            </w:r>
          </w:p>
        </w:tc>
        <w:tc>
          <w:tcPr>
            <w:tcW w:w="1112" w:type="dxa"/>
            <w:vAlign w:val="bottom"/>
          </w:tcPr>
          <w:p w:rsidR="004B39A2" w:rsidRPr="00910365" w:rsidRDefault="004B39A2" w:rsidP="00910365">
            <w:pPr>
              <w:spacing w:line="360" w:lineRule="auto"/>
              <w:rPr>
                <w:color w:val="auto"/>
                <w:sz w:val="20"/>
                <w:szCs w:val="24"/>
              </w:rPr>
            </w:pPr>
            <w:r w:rsidRPr="00910365">
              <w:rPr>
                <w:color w:val="auto"/>
                <w:sz w:val="20"/>
                <w:szCs w:val="24"/>
              </w:rPr>
              <w:t>2,31</w:t>
            </w:r>
          </w:p>
        </w:tc>
        <w:tc>
          <w:tcPr>
            <w:tcW w:w="940" w:type="dxa"/>
            <w:vAlign w:val="bottom"/>
          </w:tcPr>
          <w:p w:rsidR="004B39A2" w:rsidRPr="00910365" w:rsidRDefault="004B39A2" w:rsidP="00910365">
            <w:pPr>
              <w:spacing w:line="360" w:lineRule="auto"/>
              <w:rPr>
                <w:color w:val="auto"/>
                <w:sz w:val="20"/>
                <w:szCs w:val="24"/>
              </w:rPr>
            </w:pPr>
            <w:r w:rsidRPr="00910365">
              <w:rPr>
                <w:color w:val="auto"/>
                <w:sz w:val="20"/>
                <w:szCs w:val="24"/>
              </w:rPr>
              <w:t>73,48</w:t>
            </w:r>
          </w:p>
        </w:tc>
        <w:tc>
          <w:tcPr>
            <w:tcW w:w="1067" w:type="dxa"/>
            <w:vAlign w:val="bottom"/>
          </w:tcPr>
          <w:p w:rsidR="004B39A2" w:rsidRPr="00910365" w:rsidRDefault="004B39A2" w:rsidP="00910365">
            <w:pPr>
              <w:spacing w:line="360" w:lineRule="auto"/>
              <w:rPr>
                <w:color w:val="auto"/>
                <w:sz w:val="20"/>
                <w:szCs w:val="24"/>
              </w:rPr>
            </w:pPr>
            <w:r w:rsidRPr="00910365">
              <w:rPr>
                <w:color w:val="auto"/>
                <w:sz w:val="20"/>
                <w:szCs w:val="24"/>
              </w:rPr>
              <w:t>140,67</w:t>
            </w:r>
          </w:p>
        </w:tc>
      </w:tr>
    </w:tbl>
    <w:p w:rsidR="004B39A2" w:rsidRPr="00412CFA" w:rsidRDefault="004B39A2" w:rsidP="00412CFA">
      <w:pPr>
        <w:pStyle w:val="21"/>
        <w:widowControl w:val="0"/>
        <w:spacing w:after="0" w:line="360" w:lineRule="auto"/>
        <w:ind w:firstLine="709"/>
        <w:jc w:val="both"/>
        <w:rPr>
          <w:sz w:val="28"/>
        </w:rPr>
      </w:pPr>
    </w:p>
    <w:p w:rsidR="00F60D56" w:rsidRPr="00412CFA" w:rsidRDefault="00863E6D" w:rsidP="00412CFA">
      <w:pPr>
        <w:widowControl w:val="0"/>
        <w:spacing w:line="360" w:lineRule="auto"/>
        <w:ind w:firstLine="709"/>
        <w:jc w:val="both"/>
        <w:rPr>
          <w:color w:val="auto"/>
        </w:rPr>
      </w:pPr>
      <w:r w:rsidRPr="00412CFA">
        <w:rPr>
          <w:color w:val="auto"/>
        </w:rPr>
        <w:t>Показатель фондоотдачи свидетельствует об эффективности использования основных средств предприятия и имеет очевидную экономическую интерпретацию, показывая сколько рублей выручки приходится на 1 руб. вложенный в основные средства.</w:t>
      </w:r>
      <w:r w:rsidR="00F252C0" w:rsidRPr="00412CFA">
        <w:rPr>
          <w:color w:val="auto"/>
        </w:rPr>
        <w:t xml:space="preserve"> </w:t>
      </w:r>
      <w:r w:rsidRPr="00412CFA">
        <w:rPr>
          <w:color w:val="auto"/>
        </w:rPr>
        <w:t xml:space="preserve">В случае ООО «Конди» этот показатель к </w:t>
      </w:r>
      <w:smartTag w:uri="urn:schemas-microsoft-com:office:smarttags" w:element="metricconverter">
        <w:smartTagPr>
          <w:attr w:name="ProductID" w:val="2008 г"/>
        </w:smartTagPr>
        <w:r w:rsidRPr="00412CFA">
          <w:rPr>
            <w:color w:val="auto"/>
          </w:rPr>
          <w:t>2008 г</w:t>
        </w:r>
      </w:smartTag>
      <w:r w:rsidRPr="00412CFA">
        <w:rPr>
          <w:color w:val="auto"/>
        </w:rPr>
        <w:t>. заметно снизился, что является неблагоприятной тенденцией. Коэффициент отдачи СК показывает скорость оборота собственного капитала, т.е. сколько рублей выручки приходится на 1 руб. вложенный в него. Снижение данного показателя также отрицательно характеризует деятельность предприятия.</w:t>
      </w:r>
    </w:p>
    <w:p w:rsidR="00863E6D" w:rsidRPr="00412CFA" w:rsidRDefault="00863E6D" w:rsidP="00412CFA">
      <w:pPr>
        <w:widowControl w:val="0"/>
        <w:spacing w:line="360" w:lineRule="auto"/>
        <w:ind w:firstLine="709"/>
        <w:jc w:val="both"/>
        <w:rPr>
          <w:color w:val="auto"/>
        </w:rPr>
      </w:pPr>
      <w:r w:rsidRPr="00412CFA">
        <w:rPr>
          <w:color w:val="auto"/>
        </w:rPr>
        <w:t xml:space="preserve">Оборачиваемость материально-производственных запасов уменьшилась к </w:t>
      </w:r>
      <w:smartTag w:uri="urn:schemas-microsoft-com:office:smarttags" w:element="metricconverter">
        <w:smartTagPr>
          <w:attr w:name="ProductID" w:val="2008 г"/>
        </w:smartTagPr>
        <w:r w:rsidRPr="00412CFA">
          <w:rPr>
            <w:color w:val="auto"/>
          </w:rPr>
          <w:t>2008 г</w:t>
        </w:r>
      </w:smartTag>
      <w:r w:rsidRPr="00412CFA">
        <w:rPr>
          <w:color w:val="auto"/>
        </w:rPr>
        <w:t xml:space="preserve">. на 7 дней, т.е. в </w:t>
      </w:r>
      <w:smartTag w:uri="urn:schemas-microsoft-com:office:smarttags" w:element="metricconverter">
        <w:smartTagPr>
          <w:attr w:name="ProductID" w:val="2006 г"/>
        </w:smartTagPr>
        <w:r w:rsidRPr="00412CFA">
          <w:rPr>
            <w:color w:val="auto"/>
          </w:rPr>
          <w:t>2006 г</w:t>
        </w:r>
      </w:smartTag>
      <w:r w:rsidRPr="00412CFA">
        <w:rPr>
          <w:color w:val="auto"/>
        </w:rPr>
        <w:t xml:space="preserve">. МПЗ совершали 1 оборот за 33 дня, а к </w:t>
      </w:r>
      <w:smartTag w:uri="urn:schemas-microsoft-com:office:smarttags" w:element="metricconverter">
        <w:smartTagPr>
          <w:attr w:name="ProductID" w:val="2008 г"/>
        </w:smartTagPr>
        <w:r w:rsidRPr="00412CFA">
          <w:rPr>
            <w:color w:val="auto"/>
          </w:rPr>
          <w:t>2008 г</w:t>
        </w:r>
      </w:smartTag>
      <w:r w:rsidRPr="00412CFA">
        <w:rPr>
          <w:color w:val="auto"/>
        </w:rPr>
        <w:t>. стали совершать оборот за 26 дней, что также является положительным моментом в деятельности предприятия «</w:t>
      </w:r>
      <w:r w:rsidR="00234E15" w:rsidRPr="00412CFA">
        <w:rPr>
          <w:color w:val="auto"/>
        </w:rPr>
        <w:t>Конди</w:t>
      </w:r>
      <w:r w:rsidRPr="00412CFA">
        <w:rPr>
          <w:color w:val="auto"/>
        </w:rPr>
        <w:t>», хотя и связано с арифметическим уменьшением величины МПЗ. Показатель оборачиваемости денежных средств также снизился.</w:t>
      </w:r>
    </w:p>
    <w:p w:rsidR="00863E6D" w:rsidRPr="00412CFA" w:rsidRDefault="00863E6D" w:rsidP="00412CFA">
      <w:pPr>
        <w:widowControl w:val="0"/>
        <w:spacing w:line="360" w:lineRule="auto"/>
        <w:ind w:firstLine="709"/>
        <w:jc w:val="both"/>
        <w:rPr>
          <w:color w:val="auto"/>
        </w:rPr>
      </w:pPr>
      <w:r w:rsidRPr="00412CFA">
        <w:rPr>
          <w:color w:val="auto"/>
        </w:rPr>
        <w:t>Коэффициент оборачиваемости дебиторской задолженности и срок ее погашения являются одними из самых важных показателей, характеризующих деловую активность предприятия. Дебиторская задолженность относится к быстрореализуемым активам, влияние ее величины на платежеспособность предприятия достаточно большое. Чем больше ее величина и срок погашения, тем больше средств отвлекается из оборота предприятия, ухудшая его финансовое положение, к тому же всегда есть риск неоплаты покупателями продукции предприятия.</w:t>
      </w:r>
      <w:r w:rsidR="00F252C0" w:rsidRPr="00412CFA">
        <w:rPr>
          <w:color w:val="auto"/>
        </w:rPr>
        <w:t xml:space="preserve"> </w:t>
      </w:r>
      <w:r w:rsidRPr="00412CFA">
        <w:rPr>
          <w:color w:val="auto"/>
        </w:rPr>
        <w:t xml:space="preserve">В случае «Конди» к </w:t>
      </w:r>
      <w:smartTag w:uri="urn:schemas-microsoft-com:office:smarttags" w:element="metricconverter">
        <w:smartTagPr>
          <w:attr w:name="ProductID" w:val="2008 г"/>
        </w:smartTagPr>
        <w:r w:rsidRPr="00412CFA">
          <w:rPr>
            <w:color w:val="auto"/>
          </w:rPr>
          <w:t>2008 г</w:t>
        </w:r>
      </w:smartTag>
      <w:r w:rsidRPr="00412CFA">
        <w:rPr>
          <w:color w:val="auto"/>
        </w:rPr>
        <w:t xml:space="preserve">. средства в дебиторской задолженности стали совершать 8 оборотов за год вместо 73 в </w:t>
      </w:r>
      <w:smartTag w:uri="urn:schemas-microsoft-com:office:smarttags" w:element="metricconverter">
        <w:smartTagPr>
          <w:attr w:name="ProductID" w:val="2006 г"/>
        </w:smartTagPr>
        <w:r w:rsidRPr="00412CFA">
          <w:rPr>
            <w:color w:val="auto"/>
          </w:rPr>
          <w:t>2006 г</w:t>
        </w:r>
      </w:smartTag>
      <w:r w:rsidRPr="00412CFA">
        <w:rPr>
          <w:color w:val="auto"/>
        </w:rPr>
        <w:t xml:space="preserve">., т.е. оборачиваемость снизилась почти в десять раз. При этом вырос срок ее погашения с 3 дней в 2006 до 28 дней в </w:t>
      </w:r>
      <w:smartTag w:uri="urn:schemas-microsoft-com:office:smarttags" w:element="metricconverter">
        <w:smartTagPr>
          <w:attr w:name="ProductID" w:val="2008 г"/>
        </w:smartTagPr>
        <w:r w:rsidRPr="00412CFA">
          <w:rPr>
            <w:color w:val="auto"/>
          </w:rPr>
          <w:t>2008 г</w:t>
        </w:r>
      </w:smartTag>
      <w:r w:rsidRPr="00412CFA">
        <w:rPr>
          <w:color w:val="auto"/>
        </w:rPr>
        <w:t>.</w:t>
      </w:r>
    </w:p>
    <w:p w:rsidR="00863E6D" w:rsidRPr="00412CFA" w:rsidRDefault="00863E6D" w:rsidP="00412CFA">
      <w:pPr>
        <w:widowControl w:val="0"/>
        <w:spacing w:line="360" w:lineRule="auto"/>
        <w:ind w:firstLine="709"/>
        <w:jc w:val="both"/>
        <w:rPr>
          <w:color w:val="auto"/>
        </w:rPr>
      </w:pPr>
      <w:r w:rsidRPr="00412CFA">
        <w:rPr>
          <w:color w:val="auto"/>
        </w:rPr>
        <w:t>Все это говорит о снижении эффективности управления этим видом активов. Показатели оборачиваемости кредиторской задолженности практически не изменились за исследуемый период.</w:t>
      </w:r>
    </w:p>
    <w:p w:rsidR="00863E6D" w:rsidRPr="00412CFA" w:rsidRDefault="00863E6D" w:rsidP="00412CFA">
      <w:pPr>
        <w:widowControl w:val="0"/>
        <w:spacing w:line="360" w:lineRule="auto"/>
        <w:ind w:firstLine="709"/>
        <w:jc w:val="both"/>
        <w:rPr>
          <w:color w:val="auto"/>
        </w:rPr>
      </w:pPr>
      <w:r w:rsidRPr="00412CFA">
        <w:rPr>
          <w:color w:val="auto"/>
        </w:rPr>
        <w:t xml:space="preserve">В целом положительная тенденция уменьшения продолжительности оборота проанализированных видов оборотных активов может быть объяснена </w:t>
      </w:r>
      <w:r w:rsidR="007F3F81" w:rsidRPr="00412CFA">
        <w:rPr>
          <w:color w:val="auto"/>
        </w:rPr>
        <w:t>резким снижением</w:t>
      </w:r>
      <w:r w:rsidRPr="00412CFA">
        <w:rPr>
          <w:color w:val="auto"/>
        </w:rPr>
        <w:t xml:space="preserve"> выручки в </w:t>
      </w:r>
      <w:smartTag w:uri="urn:schemas-microsoft-com:office:smarttags" w:element="metricconverter">
        <w:smartTagPr>
          <w:attr w:name="ProductID" w:val="2008 г"/>
        </w:smartTagPr>
        <w:r w:rsidRPr="00412CFA">
          <w:rPr>
            <w:color w:val="auto"/>
          </w:rPr>
          <w:t>2008 г</w:t>
        </w:r>
      </w:smartTag>
      <w:r w:rsidRPr="00412CFA">
        <w:rPr>
          <w:color w:val="auto"/>
        </w:rPr>
        <w:t>. Стоит отметить повышение оборачиваемости всех проанализированных видов активов, что говорит об улучшении управления оборотными активами на ООО «Конди», поскольку скорость превращения оборотных средств в денежную форму оказывает непосредственное влияние на платежеспособность предприятия.</w:t>
      </w:r>
      <w:r w:rsidR="00F252C0" w:rsidRPr="00412CFA">
        <w:rPr>
          <w:color w:val="auto"/>
        </w:rPr>
        <w:t xml:space="preserve"> </w:t>
      </w:r>
      <w:r w:rsidRPr="00412CFA">
        <w:rPr>
          <w:color w:val="auto"/>
        </w:rPr>
        <w:t>Кроме того, увеличение скорости оборота текущих активов при прочих равных условиях отражает повышение инвестиционной привлекательности предприятия.</w:t>
      </w:r>
    </w:p>
    <w:p w:rsidR="00F40820" w:rsidRPr="00412CFA" w:rsidRDefault="00F40820" w:rsidP="00412CFA">
      <w:pPr>
        <w:widowControl w:val="0"/>
        <w:spacing w:line="360" w:lineRule="auto"/>
        <w:ind w:firstLine="709"/>
        <w:jc w:val="both"/>
        <w:rPr>
          <w:color w:val="auto"/>
        </w:rPr>
      </w:pPr>
      <w:r w:rsidRPr="00412CFA">
        <w:rPr>
          <w:color w:val="auto"/>
        </w:rPr>
        <w:t xml:space="preserve">Показатели рентабельности - это важнейшие характеристики фактической среды формирования прибыли и дохода предприятий. Анализ рентабельности представлен в таблице 12. В конце </w:t>
      </w:r>
      <w:smartTag w:uri="urn:schemas-microsoft-com:office:smarttags" w:element="metricconverter">
        <w:smartTagPr>
          <w:attr w:name="ProductID" w:val="2008 г"/>
        </w:smartTagPr>
        <w:r w:rsidRPr="00412CFA">
          <w:rPr>
            <w:color w:val="auto"/>
          </w:rPr>
          <w:t>2008 г</w:t>
        </w:r>
      </w:smartTag>
      <w:r w:rsidRPr="00412CFA">
        <w:rPr>
          <w:color w:val="auto"/>
        </w:rPr>
        <w:t>. относительно 2007 и 2006 гг. зафиксировано значительное уменьшение показателей чистой прибыли и рентабельности основного и оборотного капитала, рентабельности собственного капитала (коэффициента устойчивости экономического роста).</w:t>
      </w:r>
    </w:p>
    <w:p w:rsidR="00863E6D" w:rsidRPr="00412CFA" w:rsidRDefault="00863E6D" w:rsidP="00412CFA">
      <w:pPr>
        <w:widowControl w:val="0"/>
        <w:spacing w:line="360" w:lineRule="auto"/>
        <w:ind w:firstLine="709"/>
        <w:jc w:val="both"/>
        <w:rPr>
          <w:color w:val="auto"/>
          <w:szCs w:val="24"/>
        </w:rPr>
      </w:pPr>
    </w:p>
    <w:p w:rsidR="00863E6D" w:rsidRPr="00412CFA" w:rsidRDefault="00863E6D" w:rsidP="00412CFA">
      <w:pPr>
        <w:widowControl w:val="0"/>
        <w:spacing w:line="360" w:lineRule="auto"/>
        <w:ind w:firstLine="709"/>
        <w:jc w:val="both"/>
        <w:rPr>
          <w:color w:val="auto"/>
        </w:rPr>
      </w:pPr>
      <w:r w:rsidRPr="00412CFA">
        <w:rPr>
          <w:color w:val="auto"/>
        </w:rPr>
        <w:t xml:space="preserve">Таблица </w:t>
      </w:r>
      <w:r w:rsidR="00C977EA" w:rsidRPr="00412CFA">
        <w:rPr>
          <w:color w:val="auto"/>
        </w:rPr>
        <w:t>1</w:t>
      </w:r>
      <w:r w:rsidR="00F40820" w:rsidRPr="00412CFA">
        <w:rPr>
          <w:color w:val="auto"/>
        </w:rPr>
        <w:t>2</w:t>
      </w:r>
      <w:r w:rsidRPr="00412CFA">
        <w:rPr>
          <w:color w:val="auto"/>
        </w:rPr>
        <w:t xml:space="preserve"> - Анализ показателей рентабельности </w:t>
      </w:r>
      <w:r w:rsidR="003A3DAD" w:rsidRPr="00412CFA">
        <w:rPr>
          <w:color w:val="auto"/>
        </w:rPr>
        <w:t>ООО «Конди», 2006-2008 гг.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4"/>
        <w:gridCol w:w="1018"/>
        <w:gridCol w:w="877"/>
        <w:gridCol w:w="994"/>
        <w:gridCol w:w="1051"/>
        <w:gridCol w:w="1082"/>
        <w:gridCol w:w="916"/>
        <w:gridCol w:w="1038"/>
      </w:tblGrid>
      <w:tr w:rsidR="004332B7" w:rsidRPr="005B481F" w:rsidTr="005B481F">
        <w:trPr>
          <w:trHeight w:val="283"/>
          <w:jc w:val="center"/>
        </w:trPr>
        <w:tc>
          <w:tcPr>
            <w:tcW w:w="2160" w:type="dxa"/>
            <w:vMerge w:val="restart"/>
            <w:vAlign w:val="center"/>
          </w:tcPr>
          <w:p w:rsidR="004332B7" w:rsidRPr="005B481F" w:rsidRDefault="004332B7" w:rsidP="005B481F">
            <w:pPr>
              <w:pStyle w:val="2"/>
              <w:widowControl w:val="0"/>
              <w:spacing w:before="0" w:after="0" w:line="360" w:lineRule="auto"/>
              <w:rPr>
                <w:rFonts w:ascii="Times New Roman" w:hAnsi="Times New Roman" w:cs="Times New Roman"/>
                <w:b w:val="0"/>
                <w:i w:val="0"/>
                <w:sz w:val="20"/>
                <w:szCs w:val="24"/>
              </w:rPr>
            </w:pPr>
            <w:r w:rsidRPr="005B481F">
              <w:rPr>
                <w:rFonts w:ascii="Times New Roman" w:hAnsi="Times New Roman" w:cs="Times New Roman"/>
                <w:b w:val="0"/>
                <w:i w:val="0"/>
                <w:sz w:val="20"/>
                <w:szCs w:val="24"/>
              </w:rPr>
              <w:t>Показатели, %</w:t>
            </w:r>
          </w:p>
        </w:tc>
        <w:tc>
          <w:tcPr>
            <w:tcW w:w="2967" w:type="dxa"/>
            <w:gridSpan w:val="3"/>
            <w:vAlign w:val="center"/>
          </w:tcPr>
          <w:p w:rsidR="004332B7" w:rsidRPr="005B481F" w:rsidRDefault="004332B7" w:rsidP="005B481F">
            <w:pPr>
              <w:widowControl w:val="0"/>
              <w:spacing w:line="360" w:lineRule="auto"/>
              <w:rPr>
                <w:color w:val="auto"/>
                <w:sz w:val="20"/>
                <w:szCs w:val="24"/>
              </w:rPr>
            </w:pPr>
            <w:r w:rsidRPr="005B481F">
              <w:rPr>
                <w:color w:val="auto"/>
                <w:sz w:val="20"/>
                <w:szCs w:val="24"/>
              </w:rPr>
              <w:t>Значение показателя</w:t>
            </w:r>
          </w:p>
        </w:tc>
        <w:tc>
          <w:tcPr>
            <w:tcW w:w="2192" w:type="dxa"/>
            <w:gridSpan w:val="2"/>
            <w:vAlign w:val="center"/>
          </w:tcPr>
          <w:p w:rsidR="004332B7" w:rsidRPr="005B481F" w:rsidRDefault="004332B7" w:rsidP="005B481F">
            <w:pPr>
              <w:widowControl w:val="0"/>
              <w:spacing w:line="360" w:lineRule="auto"/>
              <w:rPr>
                <w:color w:val="auto"/>
                <w:sz w:val="20"/>
                <w:szCs w:val="24"/>
              </w:rPr>
            </w:pPr>
            <w:r w:rsidRPr="005B481F">
              <w:rPr>
                <w:color w:val="auto"/>
                <w:sz w:val="20"/>
                <w:szCs w:val="24"/>
              </w:rPr>
              <w:t>Абсолютное отклонение (+/-)</w:t>
            </w:r>
          </w:p>
        </w:tc>
        <w:tc>
          <w:tcPr>
            <w:tcW w:w="2007" w:type="dxa"/>
            <w:gridSpan w:val="2"/>
          </w:tcPr>
          <w:p w:rsidR="004332B7" w:rsidRPr="005B481F" w:rsidRDefault="004332B7" w:rsidP="005B481F">
            <w:pPr>
              <w:widowControl w:val="0"/>
              <w:spacing w:line="360" w:lineRule="auto"/>
              <w:rPr>
                <w:color w:val="auto"/>
                <w:sz w:val="20"/>
                <w:szCs w:val="24"/>
              </w:rPr>
            </w:pPr>
            <w:r w:rsidRPr="005B481F">
              <w:rPr>
                <w:color w:val="auto"/>
                <w:sz w:val="20"/>
                <w:szCs w:val="24"/>
              </w:rPr>
              <w:t>Темп роста, %</w:t>
            </w:r>
          </w:p>
        </w:tc>
      </w:tr>
      <w:tr w:rsidR="00F40820" w:rsidRPr="005B481F" w:rsidTr="005B481F">
        <w:trPr>
          <w:trHeight w:val="283"/>
          <w:jc w:val="center"/>
        </w:trPr>
        <w:tc>
          <w:tcPr>
            <w:tcW w:w="2160" w:type="dxa"/>
            <w:vMerge/>
            <w:vAlign w:val="center"/>
          </w:tcPr>
          <w:p w:rsidR="00F40820" w:rsidRPr="005B481F" w:rsidRDefault="00F40820" w:rsidP="005B481F">
            <w:pPr>
              <w:pStyle w:val="2"/>
              <w:keepNext w:val="0"/>
              <w:widowControl w:val="0"/>
              <w:spacing w:before="0" w:after="0" w:line="360" w:lineRule="auto"/>
              <w:rPr>
                <w:rFonts w:ascii="Times New Roman" w:hAnsi="Times New Roman" w:cs="Times New Roman"/>
                <w:b w:val="0"/>
                <w:i w:val="0"/>
                <w:sz w:val="20"/>
                <w:szCs w:val="24"/>
              </w:rPr>
            </w:pPr>
          </w:p>
        </w:tc>
        <w:tc>
          <w:tcPr>
            <w:tcW w:w="1046" w:type="dxa"/>
            <w:vAlign w:val="center"/>
          </w:tcPr>
          <w:p w:rsidR="00F40820" w:rsidRPr="005B481F" w:rsidRDefault="00F40820" w:rsidP="005B481F">
            <w:pPr>
              <w:widowControl w:val="0"/>
              <w:spacing w:line="360" w:lineRule="auto"/>
              <w:rPr>
                <w:color w:val="auto"/>
                <w:sz w:val="20"/>
                <w:szCs w:val="24"/>
              </w:rPr>
            </w:pPr>
            <w:smartTag w:uri="urn:schemas-microsoft-com:office:smarttags" w:element="metricconverter">
              <w:smartTagPr>
                <w:attr w:name="ProductID" w:val="2006 г"/>
              </w:smartTagPr>
              <w:r w:rsidRPr="005B481F">
                <w:rPr>
                  <w:color w:val="auto"/>
                  <w:sz w:val="20"/>
                  <w:szCs w:val="24"/>
                </w:rPr>
                <w:t>2006 г</w:t>
              </w:r>
            </w:smartTag>
          </w:p>
        </w:tc>
        <w:tc>
          <w:tcPr>
            <w:tcW w:w="900" w:type="dxa"/>
            <w:vAlign w:val="center"/>
          </w:tcPr>
          <w:p w:rsidR="00F40820" w:rsidRPr="005B481F" w:rsidRDefault="00F40820" w:rsidP="005B481F">
            <w:pPr>
              <w:widowControl w:val="0"/>
              <w:spacing w:line="360" w:lineRule="auto"/>
              <w:rPr>
                <w:color w:val="auto"/>
                <w:sz w:val="20"/>
                <w:szCs w:val="24"/>
              </w:rPr>
            </w:pPr>
            <w:smartTag w:uri="urn:schemas-microsoft-com:office:smarttags" w:element="metricconverter">
              <w:smartTagPr>
                <w:attr w:name="ProductID" w:val="2007 г"/>
              </w:smartTagPr>
              <w:r w:rsidRPr="005B481F">
                <w:rPr>
                  <w:color w:val="auto"/>
                  <w:sz w:val="20"/>
                  <w:szCs w:val="24"/>
                </w:rPr>
                <w:t>2007 г</w:t>
              </w:r>
            </w:smartTag>
          </w:p>
        </w:tc>
        <w:tc>
          <w:tcPr>
            <w:tcW w:w="1021" w:type="dxa"/>
            <w:vAlign w:val="center"/>
          </w:tcPr>
          <w:p w:rsidR="00F40820" w:rsidRPr="005B481F" w:rsidRDefault="00F40820" w:rsidP="005B481F">
            <w:pPr>
              <w:widowControl w:val="0"/>
              <w:spacing w:line="360" w:lineRule="auto"/>
              <w:rPr>
                <w:color w:val="auto"/>
                <w:sz w:val="20"/>
                <w:szCs w:val="24"/>
              </w:rPr>
            </w:pPr>
            <w:smartTag w:uri="urn:schemas-microsoft-com:office:smarttags" w:element="metricconverter">
              <w:smartTagPr>
                <w:attr w:name="ProductID" w:val="2008 г"/>
              </w:smartTagPr>
              <w:r w:rsidRPr="005B481F">
                <w:rPr>
                  <w:color w:val="auto"/>
                  <w:sz w:val="20"/>
                  <w:szCs w:val="24"/>
                </w:rPr>
                <w:t>2008 г</w:t>
              </w:r>
            </w:smartTag>
          </w:p>
        </w:tc>
        <w:tc>
          <w:tcPr>
            <w:tcW w:w="1080" w:type="dxa"/>
            <w:vAlign w:val="center"/>
          </w:tcPr>
          <w:p w:rsidR="00F40820" w:rsidRPr="005B481F" w:rsidRDefault="00F40820" w:rsidP="005B481F">
            <w:pPr>
              <w:widowControl w:val="0"/>
              <w:spacing w:line="360" w:lineRule="auto"/>
              <w:rPr>
                <w:color w:val="auto"/>
                <w:sz w:val="20"/>
                <w:szCs w:val="24"/>
              </w:rPr>
            </w:pPr>
            <w:r w:rsidRPr="005B481F">
              <w:rPr>
                <w:color w:val="auto"/>
                <w:sz w:val="20"/>
                <w:szCs w:val="24"/>
              </w:rPr>
              <w:t xml:space="preserve">2007 к </w:t>
            </w:r>
            <w:smartTag w:uri="urn:schemas-microsoft-com:office:smarttags" w:element="metricconverter">
              <w:smartTagPr>
                <w:attr w:name="ProductID" w:val="2006 г"/>
              </w:smartTagPr>
              <w:r w:rsidRPr="005B481F">
                <w:rPr>
                  <w:color w:val="auto"/>
                  <w:sz w:val="20"/>
                  <w:szCs w:val="24"/>
                </w:rPr>
                <w:t>2006 г</w:t>
              </w:r>
            </w:smartTag>
            <w:r w:rsidRPr="005B481F">
              <w:rPr>
                <w:color w:val="auto"/>
                <w:sz w:val="20"/>
                <w:szCs w:val="24"/>
              </w:rPr>
              <w:t>.</w:t>
            </w:r>
          </w:p>
        </w:tc>
        <w:tc>
          <w:tcPr>
            <w:tcW w:w="1112" w:type="dxa"/>
          </w:tcPr>
          <w:p w:rsidR="00F40820" w:rsidRPr="005B481F" w:rsidRDefault="00F40820" w:rsidP="005B481F">
            <w:pPr>
              <w:widowControl w:val="0"/>
              <w:spacing w:line="360" w:lineRule="auto"/>
              <w:rPr>
                <w:color w:val="auto"/>
                <w:sz w:val="20"/>
                <w:szCs w:val="24"/>
              </w:rPr>
            </w:pPr>
            <w:r w:rsidRPr="005B481F">
              <w:rPr>
                <w:color w:val="auto"/>
                <w:sz w:val="20"/>
                <w:szCs w:val="24"/>
              </w:rPr>
              <w:t xml:space="preserve">2008 к </w:t>
            </w:r>
            <w:smartTag w:uri="urn:schemas-microsoft-com:office:smarttags" w:element="metricconverter">
              <w:smartTagPr>
                <w:attr w:name="ProductID" w:val="2007 г"/>
              </w:smartTagPr>
              <w:r w:rsidRPr="005B481F">
                <w:rPr>
                  <w:color w:val="auto"/>
                  <w:sz w:val="20"/>
                  <w:szCs w:val="24"/>
                </w:rPr>
                <w:t>2007 г</w:t>
              </w:r>
            </w:smartTag>
            <w:r w:rsidRPr="005B481F">
              <w:rPr>
                <w:color w:val="auto"/>
                <w:sz w:val="20"/>
                <w:szCs w:val="24"/>
              </w:rPr>
              <w:t>.</w:t>
            </w:r>
          </w:p>
        </w:tc>
        <w:tc>
          <w:tcPr>
            <w:tcW w:w="940" w:type="dxa"/>
            <w:vAlign w:val="center"/>
          </w:tcPr>
          <w:p w:rsidR="00F40820" w:rsidRPr="005B481F" w:rsidRDefault="00F40820" w:rsidP="005B481F">
            <w:pPr>
              <w:widowControl w:val="0"/>
              <w:spacing w:line="360" w:lineRule="auto"/>
              <w:rPr>
                <w:color w:val="auto"/>
                <w:sz w:val="20"/>
                <w:szCs w:val="24"/>
              </w:rPr>
            </w:pPr>
            <w:r w:rsidRPr="005B481F">
              <w:rPr>
                <w:color w:val="auto"/>
                <w:sz w:val="20"/>
                <w:szCs w:val="24"/>
              </w:rPr>
              <w:t xml:space="preserve">2007 к </w:t>
            </w:r>
            <w:smartTag w:uri="urn:schemas-microsoft-com:office:smarttags" w:element="metricconverter">
              <w:smartTagPr>
                <w:attr w:name="ProductID" w:val="2006 г"/>
              </w:smartTagPr>
              <w:r w:rsidRPr="005B481F">
                <w:rPr>
                  <w:color w:val="auto"/>
                  <w:sz w:val="20"/>
                  <w:szCs w:val="24"/>
                </w:rPr>
                <w:t>2006 г</w:t>
              </w:r>
            </w:smartTag>
            <w:r w:rsidRPr="005B481F">
              <w:rPr>
                <w:color w:val="auto"/>
                <w:sz w:val="20"/>
                <w:szCs w:val="24"/>
              </w:rPr>
              <w:t>.</w:t>
            </w:r>
          </w:p>
        </w:tc>
        <w:tc>
          <w:tcPr>
            <w:tcW w:w="1067" w:type="dxa"/>
          </w:tcPr>
          <w:p w:rsidR="00F40820" w:rsidRPr="005B481F" w:rsidRDefault="00F40820" w:rsidP="005B481F">
            <w:pPr>
              <w:widowControl w:val="0"/>
              <w:spacing w:line="360" w:lineRule="auto"/>
              <w:rPr>
                <w:color w:val="auto"/>
                <w:sz w:val="20"/>
                <w:szCs w:val="24"/>
              </w:rPr>
            </w:pPr>
            <w:r w:rsidRPr="005B481F">
              <w:rPr>
                <w:color w:val="auto"/>
                <w:sz w:val="20"/>
                <w:szCs w:val="24"/>
              </w:rPr>
              <w:t xml:space="preserve">2008 к </w:t>
            </w:r>
            <w:smartTag w:uri="urn:schemas-microsoft-com:office:smarttags" w:element="metricconverter">
              <w:smartTagPr>
                <w:attr w:name="ProductID" w:val="2007 г"/>
              </w:smartTagPr>
              <w:r w:rsidRPr="005B481F">
                <w:rPr>
                  <w:color w:val="auto"/>
                  <w:sz w:val="20"/>
                  <w:szCs w:val="24"/>
                </w:rPr>
                <w:t>2007 г</w:t>
              </w:r>
            </w:smartTag>
            <w:r w:rsidRPr="005B481F">
              <w:rPr>
                <w:color w:val="auto"/>
                <w:sz w:val="20"/>
                <w:szCs w:val="24"/>
              </w:rPr>
              <w:t>.</w:t>
            </w:r>
          </w:p>
        </w:tc>
      </w:tr>
      <w:tr w:rsidR="00F40820" w:rsidRPr="005B481F" w:rsidTr="005B481F">
        <w:trPr>
          <w:trHeight w:val="156"/>
          <w:jc w:val="center"/>
        </w:trPr>
        <w:tc>
          <w:tcPr>
            <w:tcW w:w="2160" w:type="dxa"/>
          </w:tcPr>
          <w:p w:rsidR="00F40820" w:rsidRPr="005B481F" w:rsidRDefault="00F40820" w:rsidP="005B481F">
            <w:pPr>
              <w:widowControl w:val="0"/>
              <w:spacing w:line="360" w:lineRule="auto"/>
              <w:rPr>
                <w:color w:val="auto"/>
                <w:sz w:val="20"/>
                <w:szCs w:val="24"/>
              </w:rPr>
            </w:pPr>
            <w:r w:rsidRPr="005B481F">
              <w:rPr>
                <w:color w:val="auto"/>
                <w:sz w:val="20"/>
                <w:szCs w:val="24"/>
              </w:rPr>
              <w:t>Рентабельность хоз. деятельности</w:t>
            </w:r>
          </w:p>
        </w:tc>
        <w:tc>
          <w:tcPr>
            <w:tcW w:w="1046" w:type="dxa"/>
          </w:tcPr>
          <w:p w:rsidR="00F40820" w:rsidRPr="005B481F" w:rsidRDefault="00F40820" w:rsidP="005B481F">
            <w:pPr>
              <w:widowControl w:val="0"/>
              <w:spacing w:line="360" w:lineRule="auto"/>
              <w:rPr>
                <w:color w:val="auto"/>
                <w:sz w:val="20"/>
                <w:szCs w:val="24"/>
              </w:rPr>
            </w:pPr>
            <w:r w:rsidRPr="005B481F">
              <w:rPr>
                <w:color w:val="auto"/>
                <w:sz w:val="20"/>
                <w:szCs w:val="24"/>
              </w:rPr>
              <w:t>0,14</w:t>
            </w:r>
          </w:p>
        </w:tc>
        <w:tc>
          <w:tcPr>
            <w:tcW w:w="900" w:type="dxa"/>
          </w:tcPr>
          <w:p w:rsidR="00F40820" w:rsidRPr="005B481F" w:rsidRDefault="00F40820" w:rsidP="005B481F">
            <w:pPr>
              <w:widowControl w:val="0"/>
              <w:spacing w:line="360" w:lineRule="auto"/>
              <w:rPr>
                <w:color w:val="auto"/>
                <w:sz w:val="20"/>
                <w:szCs w:val="24"/>
              </w:rPr>
            </w:pPr>
            <w:r w:rsidRPr="005B481F">
              <w:rPr>
                <w:color w:val="auto"/>
                <w:sz w:val="20"/>
                <w:szCs w:val="24"/>
              </w:rPr>
              <w:t>0,1</w:t>
            </w:r>
          </w:p>
        </w:tc>
        <w:tc>
          <w:tcPr>
            <w:tcW w:w="1021" w:type="dxa"/>
          </w:tcPr>
          <w:p w:rsidR="00F40820" w:rsidRPr="005B481F" w:rsidRDefault="00F40820" w:rsidP="005B481F">
            <w:pPr>
              <w:widowControl w:val="0"/>
              <w:spacing w:line="360" w:lineRule="auto"/>
              <w:rPr>
                <w:color w:val="auto"/>
                <w:sz w:val="20"/>
                <w:szCs w:val="24"/>
              </w:rPr>
            </w:pPr>
            <w:r w:rsidRPr="005B481F">
              <w:rPr>
                <w:color w:val="auto"/>
                <w:sz w:val="20"/>
                <w:szCs w:val="24"/>
              </w:rPr>
              <w:t>0,12</w:t>
            </w:r>
          </w:p>
        </w:tc>
        <w:tc>
          <w:tcPr>
            <w:tcW w:w="1080" w:type="dxa"/>
            <w:vAlign w:val="bottom"/>
          </w:tcPr>
          <w:p w:rsidR="00F40820" w:rsidRPr="005B481F" w:rsidRDefault="00F40820" w:rsidP="005B481F">
            <w:pPr>
              <w:spacing w:line="360" w:lineRule="auto"/>
              <w:rPr>
                <w:color w:val="auto"/>
                <w:sz w:val="20"/>
                <w:szCs w:val="24"/>
              </w:rPr>
            </w:pPr>
            <w:r w:rsidRPr="005B481F">
              <w:rPr>
                <w:color w:val="auto"/>
                <w:sz w:val="20"/>
                <w:szCs w:val="24"/>
              </w:rPr>
              <w:t>-0,04</w:t>
            </w:r>
          </w:p>
        </w:tc>
        <w:tc>
          <w:tcPr>
            <w:tcW w:w="1112" w:type="dxa"/>
            <w:vAlign w:val="bottom"/>
          </w:tcPr>
          <w:p w:rsidR="00F40820" w:rsidRPr="005B481F" w:rsidRDefault="00F40820" w:rsidP="005B481F">
            <w:pPr>
              <w:spacing w:line="360" w:lineRule="auto"/>
              <w:rPr>
                <w:color w:val="auto"/>
                <w:sz w:val="20"/>
                <w:szCs w:val="24"/>
              </w:rPr>
            </w:pPr>
            <w:r w:rsidRPr="005B481F">
              <w:rPr>
                <w:color w:val="auto"/>
                <w:sz w:val="20"/>
                <w:szCs w:val="24"/>
              </w:rPr>
              <w:t>0,02</w:t>
            </w:r>
          </w:p>
        </w:tc>
        <w:tc>
          <w:tcPr>
            <w:tcW w:w="940" w:type="dxa"/>
            <w:vAlign w:val="bottom"/>
          </w:tcPr>
          <w:p w:rsidR="00F40820" w:rsidRPr="005B481F" w:rsidRDefault="00F40820" w:rsidP="005B481F">
            <w:pPr>
              <w:spacing w:line="360" w:lineRule="auto"/>
              <w:rPr>
                <w:color w:val="auto"/>
                <w:sz w:val="20"/>
                <w:szCs w:val="24"/>
              </w:rPr>
            </w:pPr>
            <w:r w:rsidRPr="005B481F">
              <w:rPr>
                <w:color w:val="auto"/>
                <w:sz w:val="20"/>
                <w:szCs w:val="24"/>
              </w:rPr>
              <w:t>71,43</w:t>
            </w:r>
          </w:p>
        </w:tc>
        <w:tc>
          <w:tcPr>
            <w:tcW w:w="1067" w:type="dxa"/>
            <w:vAlign w:val="bottom"/>
          </w:tcPr>
          <w:p w:rsidR="00F40820" w:rsidRPr="005B481F" w:rsidRDefault="00F40820" w:rsidP="005B481F">
            <w:pPr>
              <w:spacing w:line="360" w:lineRule="auto"/>
              <w:rPr>
                <w:color w:val="auto"/>
                <w:sz w:val="20"/>
                <w:szCs w:val="24"/>
              </w:rPr>
            </w:pPr>
            <w:r w:rsidRPr="005B481F">
              <w:rPr>
                <w:color w:val="auto"/>
                <w:sz w:val="20"/>
                <w:szCs w:val="24"/>
              </w:rPr>
              <w:t>120,00</w:t>
            </w:r>
          </w:p>
        </w:tc>
      </w:tr>
      <w:tr w:rsidR="00F40820" w:rsidRPr="005B481F" w:rsidTr="005B481F">
        <w:trPr>
          <w:trHeight w:val="317"/>
          <w:jc w:val="center"/>
        </w:trPr>
        <w:tc>
          <w:tcPr>
            <w:tcW w:w="2160" w:type="dxa"/>
          </w:tcPr>
          <w:p w:rsidR="00F40820" w:rsidRPr="005B481F" w:rsidRDefault="00F40820" w:rsidP="005B481F">
            <w:pPr>
              <w:widowControl w:val="0"/>
              <w:spacing w:line="360" w:lineRule="auto"/>
              <w:rPr>
                <w:color w:val="auto"/>
                <w:sz w:val="20"/>
                <w:szCs w:val="24"/>
              </w:rPr>
            </w:pPr>
            <w:r w:rsidRPr="005B481F">
              <w:rPr>
                <w:color w:val="auto"/>
                <w:sz w:val="20"/>
                <w:szCs w:val="24"/>
              </w:rPr>
              <w:t>Рентабельность продаж</w:t>
            </w:r>
          </w:p>
        </w:tc>
        <w:tc>
          <w:tcPr>
            <w:tcW w:w="1046" w:type="dxa"/>
          </w:tcPr>
          <w:p w:rsidR="00F40820" w:rsidRPr="005B481F" w:rsidRDefault="00F40820" w:rsidP="005B481F">
            <w:pPr>
              <w:widowControl w:val="0"/>
              <w:spacing w:line="360" w:lineRule="auto"/>
              <w:rPr>
                <w:color w:val="auto"/>
                <w:sz w:val="20"/>
                <w:szCs w:val="24"/>
              </w:rPr>
            </w:pPr>
            <w:r w:rsidRPr="005B481F">
              <w:rPr>
                <w:color w:val="auto"/>
                <w:sz w:val="20"/>
                <w:szCs w:val="24"/>
              </w:rPr>
              <w:t>0,11</w:t>
            </w:r>
          </w:p>
        </w:tc>
        <w:tc>
          <w:tcPr>
            <w:tcW w:w="900" w:type="dxa"/>
          </w:tcPr>
          <w:p w:rsidR="00F40820" w:rsidRPr="005B481F" w:rsidRDefault="00F40820" w:rsidP="005B481F">
            <w:pPr>
              <w:widowControl w:val="0"/>
              <w:spacing w:line="360" w:lineRule="auto"/>
              <w:rPr>
                <w:color w:val="auto"/>
                <w:sz w:val="20"/>
                <w:szCs w:val="24"/>
              </w:rPr>
            </w:pPr>
            <w:r w:rsidRPr="005B481F">
              <w:rPr>
                <w:color w:val="auto"/>
                <w:sz w:val="20"/>
                <w:szCs w:val="24"/>
              </w:rPr>
              <w:t>0,09</w:t>
            </w:r>
          </w:p>
        </w:tc>
        <w:tc>
          <w:tcPr>
            <w:tcW w:w="1021" w:type="dxa"/>
          </w:tcPr>
          <w:p w:rsidR="00F40820" w:rsidRPr="005B481F" w:rsidRDefault="00F40820" w:rsidP="005B481F">
            <w:pPr>
              <w:widowControl w:val="0"/>
              <w:spacing w:line="360" w:lineRule="auto"/>
              <w:rPr>
                <w:color w:val="auto"/>
                <w:sz w:val="20"/>
                <w:szCs w:val="24"/>
              </w:rPr>
            </w:pPr>
            <w:r w:rsidRPr="005B481F">
              <w:rPr>
                <w:color w:val="auto"/>
                <w:sz w:val="20"/>
                <w:szCs w:val="24"/>
              </w:rPr>
              <w:t>0,1</w:t>
            </w:r>
          </w:p>
        </w:tc>
        <w:tc>
          <w:tcPr>
            <w:tcW w:w="1080" w:type="dxa"/>
            <w:vAlign w:val="bottom"/>
          </w:tcPr>
          <w:p w:rsidR="00F40820" w:rsidRPr="005B481F" w:rsidRDefault="00F40820" w:rsidP="005B481F">
            <w:pPr>
              <w:spacing w:line="360" w:lineRule="auto"/>
              <w:rPr>
                <w:color w:val="auto"/>
                <w:sz w:val="20"/>
                <w:szCs w:val="24"/>
              </w:rPr>
            </w:pPr>
            <w:r w:rsidRPr="005B481F">
              <w:rPr>
                <w:color w:val="auto"/>
                <w:sz w:val="20"/>
                <w:szCs w:val="24"/>
              </w:rPr>
              <w:t>-0,02</w:t>
            </w:r>
          </w:p>
        </w:tc>
        <w:tc>
          <w:tcPr>
            <w:tcW w:w="1112" w:type="dxa"/>
            <w:vAlign w:val="bottom"/>
          </w:tcPr>
          <w:p w:rsidR="00F40820" w:rsidRPr="005B481F" w:rsidRDefault="00F40820" w:rsidP="005B481F">
            <w:pPr>
              <w:spacing w:line="360" w:lineRule="auto"/>
              <w:rPr>
                <w:color w:val="auto"/>
                <w:sz w:val="20"/>
                <w:szCs w:val="24"/>
              </w:rPr>
            </w:pPr>
            <w:r w:rsidRPr="005B481F">
              <w:rPr>
                <w:color w:val="auto"/>
                <w:sz w:val="20"/>
                <w:szCs w:val="24"/>
              </w:rPr>
              <w:t>0,01</w:t>
            </w:r>
          </w:p>
        </w:tc>
        <w:tc>
          <w:tcPr>
            <w:tcW w:w="940" w:type="dxa"/>
            <w:vAlign w:val="bottom"/>
          </w:tcPr>
          <w:p w:rsidR="00F40820" w:rsidRPr="005B481F" w:rsidRDefault="00F40820" w:rsidP="005B481F">
            <w:pPr>
              <w:spacing w:line="360" w:lineRule="auto"/>
              <w:rPr>
                <w:color w:val="auto"/>
                <w:sz w:val="20"/>
                <w:szCs w:val="24"/>
              </w:rPr>
            </w:pPr>
            <w:r w:rsidRPr="005B481F">
              <w:rPr>
                <w:color w:val="auto"/>
                <w:sz w:val="20"/>
                <w:szCs w:val="24"/>
              </w:rPr>
              <w:t>81,82</w:t>
            </w:r>
          </w:p>
        </w:tc>
        <w:tc>
          <w:tcPr>
            <w:tcW w:w="1067" w:type="dxa"/>
            <w:vAlign w:val="bottom"/>
          </w:tcPr>
          <w:p w:rsidR="00F40820" w:rsidRPr="005B481F" w:rsidRDefault="00F40820" w:rsidP="005B481F">
            <w:pPr>
              <w:spacing w:line="360" w:lineRule="auto"/>
              <w:rPr>
                <w:color w:val="auto"/>
                <w:sz w:val="20"/>
                <w:szCs w:val="24"/>
              </w:rPr>
            </w:pPr>
            <w:r w:rsidRPr="005B481F">
              <w:rPr>
                <w:color w:val="auto"/>
                <w:sz w:val="20"/>
                <w:szCs w:val="24"/>
              </w:rPr>
              <w:t>111,11</w:t>
            </w:r>
          </w:p>
        </w:tc>
      </w:tr>
      <w:tr w:rsidR="00F40820" w:rsidRPr="005B481F" w:rsidTr="005B481F">
        <w:trPr>
          <w:trHeight w:val="339"/>
          <w:jc w:val="center"/>
        </w:trPr>
        <w:tc>
          <w:tcPr>
            <w:tcW w:w="2160" w:type="dxa"/>
          </w:tcPr>
          <w:p w:rsidR="00F40820" w:rsidRPr="005B481F" w:rsidRDefault="00F40820" w:rsidP="005B481F">
            <w:pPr>
              <w:widowControl w:val="0"/>
              <w:spacing w:line="360" w:lineRule="auto"/>
              <w:rPr>
                <w:color w:val="auto"/>
                <w:sz w:val="20"/>
                <w:szCs w:val="24"/>
              </w:rPr>
            </w:pPr>
            <w:r w:rsidRPr="005B481F">
              <w:rPr>
                <w:color w:val="auto"/>
                <w:sz w:val="20"/>
                <w:szCs w:val="24"/>
              </w:rPr>
              <w:t>Рентабельность собственного капитала</w:t>
            </w:r>
          </w:p>
        </w:tc>
        <w:tc>
          <w:tcPr>
            <w:tcW w:w="1046" w:type="dxa"/>
          </w:tcPr>
          <w:p w:rsidR="00F40820" w:rsidRPr="005B481F" w:rsidRDefault="00F40820" w:rsidP="005B481F">
            <w:pPr>
              <w:widowControl w:val="0"/>
              <w:spacing w:line="360" w:lineRule="auto"/>
              <w:rPr>
                <w:color w:val="auto"/>
                <w:sz w:val="20"/>
                <w:szCs w:val="24"/>
              </w:rPr>
            </w:pPr>
            <w:r w:rsidRPr="005B481F">
              <w:rPr>
                <w:color w:val="auto"/>
                <w:sz w:val="20"/>
                <w:szCs w:val="24"/>
              </w:rPr>
              <w:t>0,2</w:t>
            </w:r>
          </w:p>
        </w:tc>
        <w:tc>
          <w:tcPr>
            <w:tcW w:w="900" w:type="dxa"/>
          </w:tcPr>
          <w:p w:rsidR="00F40820" w:rsidRPr="005B481F" w:rsidRDefault="00F40820" w:rsidP="005B481F">
            <w:pPr>
              <w:widowControl w:val="0"/>
              <w:spacing w:line="360" w:lineRule="auto"/>
              <w:rPr>
                <w:color w:val="auto"/>
                <w:sz w:val="20"/>
                <w:szCs w:val="24"/>
              </w:rPr>
            </w:pPr>
            <w:r w:rsidRPr="005B481F">
              <w:rPr>
                <w:color w:val="auto"/>
                <w:sz w:val="20"/>
                <w:szCs w:val="24"/>
              </w:rPr>
              <w:t>0,28</w:t>
            </w:r>
          </w:p>
        </w:tc>
        <w:tc>
          <w:tcPr>
            <w:tcW w:w="1021" w:type="dxa"/>
          </w:tcPr>
          <w:p w:rsidR="00F40820" w:rsidRPr="005B481F" w:rsidRDefault="00F40820" w:rsidP="005B481F">
            <w:pPr>
              <w:widowControl w:val="0"/>
              <w:spacing w:line="360" w:lineRule="auto"/>
              <w:rPr>
                <w:color w:val="auto"/>
                <w:sz w:val="20"/>
                <w:szCs w:val="24"/>
              </w:rPr>
            </w:pPr>
            <w:r w:rsidRPr="005B481F">
              <w:rPr>
                <w:color w:val="auto"/>
                <w:sz w:val="20"/>
                <w:szCs w:val="24"/>
              </w:rPr>
              <w:t>0,04</w:t>
            </w:r>
          </w:p>
        </w:tc>
        <w:tc>
          <w:tcPr>
            <w:tcW w:w="1080" w:type="dxa"/>
            <w:vAlign w:val="bottom"/>
          </w:tcPr>
          <w:p w:rsidR="00F40820" w:rsidRPr="005B481F" w:rsidRDefault="00F40820" w:rsidP="005B481F">
            <w:pPr>
              <w:spacing w:line="360" w:lineRule="auto"/>
              <w:rPr>
                <w:color w:val="auto"/>
                <w:sz w:val="20"/>
                <w:szCs w:val="24"/>
              </w:rPr>
            </w:pPr>
            <w:r w:rsidRPr="005B481F">
              <w:rPr>
                <w:color w:val="auto"/>
                <w:sz w:val="20"/>
                <w:szCs w:val="24"/>
              </w:rPr>
              <w:t>0,08</w:t>
            </w:r>
          </w:p>
        </w:tc>
        <w:tc>
          <w:tcPr>
            <w:tcW w:w="1112" w:type="dxa"/>
            <w:vAlign w:val="bottom"/>
          </w:tcPr>
          <w:p w:rsidR="00F40820" w:rsidRPr="005B481F" w:rsidRDefault="00F40820" w:rsidP="005B481F">
            <w:pPr>
              <w:spacing w:line="360" w:lineRule="auto"/>
              <w:rPr>
                <w:color w:val="auto"/>
                <w:sz w:val="20"/>
                <w:szCs w:val="24"/>
              </w:rPr>
            </w:pPr>
            <w:r w:rsidRPr="005B481F">
              <w:rPr>
                <w:color w:val="auto"/>
                <w:sz w:val="20"/>
                <w:szCs w:val="24"/>
              </w:rPr>
              <w:t>-0,24</w:t>
            </w:r>
          </w:p>
        </w:tc>
        <w:tc>
          <w:tcPr>
            <w:tcW w:w="940" w:type="dxa"/>
            <w:vAlign w:val="bottom"/>
          </w:tcPr>
          <w:p w:rsidR="00F40820" w:rsidRPr="005B481F" w:rsidRDefault="00F40820" w:rsidP="005B481F">
            <w:pPr>
              <w:spacing w:line="360" w:lineRule="auto"/>
              <w:rPr>
                <w:color w:val="auto"/>
                <w:sz w:val="20"/>
                <w:szCs w:val="24"/>
              </w:rPr>
            </w:pPr>
            <w:r w:rsidRPr="005B481F">
              <w:rPr>
                <w:color w:val="auto"/>
                <w:sz w:val="20"/>
                <w:szCs w:val="24"/>
              </w:rPr>
              <w:t>140,00</w:t>
            </w:r>
          </w:p>
        </w:tc>
        <w:tc>
          <w:tcPr>
            <w:tcW w:w="1067" w:type="dxa"/>
            <w:vAlign w:val="bottom"/>
          </w:tcPr>
          <w:p w:rsidR="00F40820" w:rsidRPr="005B481F" w:rsidRDefault="00F40820" w:rsidP="005B481F">
            <w:pPr>
              <w:spacing w:line="360" w:lineRule="auto"/>
              <w:rPr>
                <w:color w:val="auto"/>
                <w:sz w:val="20"/>
                <w:szCs w:val="24"/>
              </w:rPr>
            </w:pPr>
            <w:r w:rsidRPr="005B481F">
              <w:rPr>
                <w:color w:val="auto"/>
                <w:sz w:val="20"/>
                <w:szCs w:val="24"/>
              </w:rPr>
              <w:t>14,29</w:t>
            </w:r>
          </w:p>
        </w:tc>
      </w:tr>
      <w:tr w:rsidR="00F40820" w:rsidRPr="005B481F" w:rsidTr="005B481F">
        <w:trPr>
          <w:trHeight w:val="350"/>
          <w:jc w:val="center"/>
        </w:trPr>
        <w:tc>
          <w:tcPr>
            <w:tcW w:w="2160" w:type="dxa"/>
          </w:tcPr>
          <w:p w:rsidR="00F40820" w:rsidRPr="005B481F" w:rsidRDefault="00F40820" w:rsidP="005B481F">
            <w:pPr>
              <w:widowControl w:val="0"/>
              <w:spacing w:line="360" w:lineRule="auto"/>
              <w:rPr>
                <w:color w:val="auto"/>
                <w:sz w:val="20"/>
                <w:szCs w:val="24"/>
              </w:rPr>
            </w:pPr>
            <w:r w:rsidRPr="005B481F">
              <w:rPr>
                <w:color w:val="auto"/>
                <w:sz w:val="20"/>
                <w:szCs w:val="24"/>
              </w:rPr>
              <w:t>Рентабельность основного капитала</w:t>
            </w:r>
          </w:p>
        </w:tc>
        <w:tc>
          <w:tcPr>
            <w:tcW w:w="1046" w:type="dxa"/>
          </w:tcPr>
          <w:p w:rsidR="00F40820" w:rsidRPr="005B481F" w:rsidRDefault="00F40820" w:rsidP="005B481F">
            <w:pPr>
              <w:widowControl w:val="0"/>
              <w:spacing w:line="360" w:lineRule="auto"/>
              <w:rPr>
                <w:color w:val="auto"/>
                <w:sz w:val="20"/>
                <w:szCs w:val="24"/>
              </w:rPr>
            </w:pPr>
            <w:r w:rsidRPr="005B481F">
              <w:rPr>
                <w:color w:val="auto"/>
                <w:sz w:val="20"/>
                <w:szCs w:val="24"/>
              </w:rPr>
              <w:t>0,98</w:t>
            </w:r>
          </w:p>
        </w:tc>
        <w:tc>
          <w:tcPr>
            <w:tcW w:w="900" w:type="dxa"/>
          </w:tcPr>
          <w:p w:rsidR="00F40820" w:rsidRPr="005B481F" w:rsidRDefault="00F40820" w:rsidP="005B481F">
            <w:pPr>
              <w:widowControl w:val="0"/>
              <w:spacing w:line="360" w:lineRule="auto"/>
              <w:rPr>
                <w:color w:val="auto"/>
                <w:sz w:val="20"/>
                <w:szCs w:val="24"/>
              </w:rPr>
            </w:pPr>
            <w:r w:rsidRPr="005B481F">
              <w:rPr>
                <w:color w:val="auto"/>
                <w:sz w:val="20"/>
                <w:szCs w:val="24"/>
              </w:rPr>
              <w:t>0,89</w:t>
            </w:r>
          </w:p>
        </w:tc>
        <w:tc>
          <w:tcPr>
            <w:tcW w:w="1021" w:type="dxa"/>
          </w:tcPr>
          <w:p w:rsidR="00F40820" w:rsidRPr="005B481F" w:rsidRDefault="00F40820" w:rsidP="005B481F">
            <w:pPr>
              <w:widowControl w:val="0"/>
              <w:spacing w:line="360" w:lineRule="auto"/>
              <w:rPr>
                <w:color w:val="auto"/>
                <w:sz w:val="20"/>
                <w:szCs w:val="24"/>
              </w:rPr>
            </w:pPr>
            <w:r w:rsidRPr="005B481F">
              <w:rPr>
                <w:color w:val="auto"/>
                <w:sz w:val="20"/>
                <w:szCs w:val="24"/>
              </w:rPr>
              <w:t>0,12</w:t>
            </w:r>
          </w:p>
        </w:tc>
        <w:tc>
          <w:tcPr>
            <w:tcW w:w="1080" w:type="dxa"/>
            <w:vAlign w:val="bottom"/>
          </w:tcPr>
          <w:p w:rsidR="00F40820" w:rsidRPr="005B481F" w:rsidRDefault="00F40820" w:rsidP="005B481F">
            <w:pPr>
              <w:spacing w:line="360" w:lineRule="auto"/>
              <w:rPr>
                <w:color w:val="auto"/>
                <w:sz w:val="20"/>
                <w:szCs w:val="24"/>
              </w:rPr>
            </w:pPr>
            <w:r w:rsidRPr="005B481F">
              <w:rPr>
                <w:color w:val="auto"/>
                <w:sz w:val="20"/>
                <w:szCs w:val="24"/>
              </w:rPr>
              <w:t>-0,09</w:t>
            </w:r>
          </w:p>
        </w:tc>
        <w:tc>
          <w:tcPr>
            <w:tcW w:w="1112" w:type="dxa"/>
            <w:vAlign w:val="bottom"/>
          </w:tcPr>
          <w:p w:rsidR="00F40820" w:rsidRPr="005B481F" w:rsidRDefault="00F40820" w:rsidP="005B481F">
            <w:pPr>
              <w:spacing w:line="360" w:lineRule="auto"/>
              <w:rPr>
                <w:color w:val="auto"/>
                <w:sz w:val="20"/>
                <w:szCs w:val="24"/>
              </w:rPr>
            </w:pPr>
            <w:r w:rsidRPr="005B481F">
              <w:rPr>
                <w:color w:val="auto"/>
                <w:sz w:val="20"/>
                <w:szCs w:val="24"/>
              </w:rPr>
              <w:t>-0,77</w:t>
            </w:r>
          </w:p>
        </w:tc>
        <w:tc>
          <w:tcPr>
            <w:tcW w:w="940" w:type="dxa"/>
            <w:vAlign w:val="bottom"/>
          </w:tcPr>
          <w:p w:rsidR="00F40820" w:rsidRPr="005B481F" w:rsidRDefault="00F40820" w:rsidP="005B481F">
            <w:pPr>
              <w:spacing w:line="360" w:lineRule="auto"/>
              <w:rPr>
                <w:color w:val="auto"/>
                <w:sz w:val="20"/>
                <w:szCs w:val="24"/>
              </w:rPr>
            </w:pPr>
            <w:r w:rsidRPr="005B481F">
              <w:rPr>
                <w:color w:val="auto"/>
                <w:sz w:val="20"/>
                <w:szCs w:val="24"/>
              </w:rPr>
              <w:t>90,82</w:t>
            </w:r>
          </w:p>
        </w:tc>
        <w:tc>
          <w:tcPr>
            <w:tcW w:w="1067" w:type="dxa"/>
            <w:vAlign w:val="bottom"/>
          </w:tcPr>
          <w:p w:rsidR="00F40820" w:rsidRPr="005B481F" w:rsidRDefault="00F40820" w:rsidP="005B481F">
            <w:pPr>
              <w:spacing w:line="360" w:lineRule="auto"/>
              <w:rPr>
                <w:color w:val="auto"/>
                <w:sz w:val="20"/>
                <w:szCs w:val="24"/>
              </w:rPr>
            </w:pPr>
            <w:r w:rsidRPr="005B481F">
              <w:rPr>
                <w:color w:val="auto"/>
                <w:sz w:val="20"/>
                <w:szCs w:val="24"/>
              </w:rPr>
              <w:t>13,48</w:t>
            </w:r>
          </w:p>
        </w:tc>
      </w:tr>
      <w:tr w:rsidR="00F40820" w:rsidRPr="005B481F" w:rsidTr="005B481F">
        <w:trPr>
          <w:trHeight w:val="165"/>
          <w:jc w:val="center"/>
        </w:trPr>
        <w:tc>
          <w:tcPr>
            <w:tcW w:w="2160" w:type="dxa"/>
          </w:tcPr>
          <w:p w:rsidR="00F40820" w:rsidRPr="005B481F" w:rsidRDefault="00F40820" w:rsidP="005B481F">
            <w:pPr>
              <w:widowControl w:val="0"/>
              <w:spacing w:line="360" w:lineRule="auto"/>
              <w:rPr>
                <w:color w:val="auto"/>
                <w:sz w:val="20"/>
                <w:szCs w:val="24"/>
              </w:rPr>
            </w:pPr>
            <w:r w:rsidRPr="005B481F">
              <w:rPr>
                <w:color w:val="auto"/>
                <w:sz w:val="20"/>
                <w:szCs w:val="24"/>
              </w:rPr>
              <w:t>Рентабельность оборотного капитала</w:t>
            </w:r>
          </w:p>
        </w:tc>
        <w:tc>
          <w:tcPr>
            <w:tcW w:w="1046" w:type="dxa"/>
          </w:tcPr>
          <w:p w:rsidR="00F40820" w:rsidRPr="005B481F" w:rsidRDefault="00F40820" w:rsidP="005B481F">
            <w:pPr>
              <w:widowControl w:val="0"/>
              <w:spacing w:line="360" w:lineRule="auto"/>
              <w:rPr>
                <w:color w:val="auto"/>
                <w:sz w:val="20"/>
                <w:szCs w:val="24"/>
              </w:rPr>
            </w:pPr>
            <w:r w:rsidRPr="005B481F">
              <w:rPr>
                <w:color w:val="auto"/>
                <w:sz w:val="20"/>
                <w:szCs w:val="24"/>
              </w:rPr>
              <w:t>0,17</w:t>
            </w:r>
          </w:p>
        </w:tc>
        <w:tc>
          <w:tcPr>
            <w:tcW w:w="900" w:type="dxa"/>
          </w:tcPr>
          <w:p w:rsidR="00F40820" w:rsidRPr="005B481F" w:rsidRDefault="00F40820" w:rsidP="005B481F">
            <w:pPr>
              <w:widowControl w:val="0"/>
              <w:spacing w:line="360" w:lineRule="auto"/>
              <w:rPr>
                <w:color w:val="auto"/>
                <w:sz w:val="20"/>
                <w:szCs w:val="24"/>
              </w:rPr>
            </w:pPr>
            <w:r w:rsidRPr="005B481F">
              <w:rPr>
                <w:color w:val="auto"/>
                <w:sz w:val="20"/>
                <w:szCs w:val="24"/>
              </w:rPr>
              <w:t>0,3</w:t>
            </w:r>
          </w:p>
        </w:tc>
        <w:tc>
          <w:tcPr>
            <w:tcW w:w="1021" w:type="dxa"/>
          </w:tcPr>
          <w:p w:rsidR="00F40820" w:rsidRPr="005B481F" w:rsidRDefault="00F40820" w:rsidP="005B481F">
            <w:pPr>
              <w:widowControl w:val="0"/>
              <w:spacing w:line="360" w:lineRule="auto"/>
              <w:rPr>
                <w:color w:val="auto"/>
                <w:sz w:val="20"/>
                <w:szCs w:val="24"/>
              </w:rPr>
            </w:pPr>
            <w:r w:rsidRPr="005B481F">
              <w:rPr>
                <w:color w:val="auto"/>
                <w:sz w:val="20"/>
                <w:szCs w:val="24"/>
              </w:rPr>
              <w:t>0,05</w:t>
            </w:r>
          </w:p>
        </w:tc>
        <w:tc>
          <w:tcPr>
            <w:tcW w:w="1080" w:type="dxa"/>
            <w:vAlign w:val="bottom"/>
          </w:tcPr>
          <w:p w:rsidR="00F40820" w:rsidRPr="005B481F" w:rsidRDefault="00F40820" w:rsidP="005B481F">
            <w:pPr>
              <w:spacing w:line="360" w:lineRule="auto"/>
              <w:rPr>
                <w:color w:val="auto"/>
                <w:sz w:val="20"/>
                <w:szCs w:val="24"/>
              </w:rPr>
            </w:pPr>
            <w:r w:rsidRPr="005B481F">
              <w:rPr>
                <w:color w:val="auto"/>
                <w:sz w:val="20"/>
                <w:szCs w:val="24"/>
              </w:rPr>
              <w:t>0,13</w:t>
            </w:r>
          </w:p>
        </w:tc>
        <w:tc>
          <w:tcPr>
            <w:tcW w:w="1112" w:type="dxa"/>
            <w:vAlign w:val="bottom"/>
          </w:tcPr>
          <w:p w:rsidR="00F40820" w:rsidRPr="005B481F" w:rsidRDefault="00F40820" w:rsidP="005B481F">
            <w:pPr>
              <w:spacing w:line="360" w:lineRule="auto"/>
              <w:rPr>
                <w:color w:val="auto"/>
                <w:sz w:val="20"/>
                <w:szCs w:val="24"/>
              </w:rPr>
            </w:pPr>
            <w:r w:rsidRPr="005B481F">
              <w:rPr>
                <w:color w:val="auto"/>
                <w:sz w:val="20"/>
                <w:szCs w:val="24"/>
              </w:rPr>
              <w:t>-0,25</w:t>
            </w:r>
          </w:p>
        </w:tc>
        <w:tc>
          <w:tcPr>
            <w:tcW w:w="940" w:type="dxa"/>
            <w:vAlign w:val="bottom"/>
          </w:tcPr>
          <w:p w:rsidR="00F40820" w:rsidRPr="005B481F" w:rsidRDefault="00F40820" w:rsidP="005B481F">
            <w:pPr>
              <w:spacing w:line="360" w:lineRule="auto"/>
              <w:rPr>
                <w:color w:val="auto"/>
                <w:sz w:val="20"/>
                <w:szCs w:val="24"/>
              </w:rPr>
            </w:pPr>
            <w:r w:rsidRPr="005B481F">
              <w:rPr>
                <w:color w:val="auto"/>
                <w:sz w:val="20"/>
                <w:szCs w:val="24"/>
              </w:rPr>
              <w:t>176,47</w:t>
            </w:r>
          </w:p>
        </w:tc>
        <w:tc>
          <w:tcPr>
            <w:tcW w:w="1067" w:type="dxa"/>
            <w:vAlign w:val="bottom"/>
          </w:tcPr>
          <w:p w:rsidR="00F40820" w:rsidRPr="005B481F" w:rsidRDefault="00F40820" w:rsidP="005B481F">
            <w:pPr>
              <w:spacing w:line="360" w:lineRule="auto"/>
              <w:rPr>
                <w:color w:val="auto"/>
                <w:sz w:val="20"/>
                <w:szCs w:val="24"/>
              </w:rPr>
            </w:pPr>
            <w:r w:rsidRPr="005B481F">
              <w:rPr>
                <w:color w:val="auto"/>
                <w:sz w:val="20"/>
                <w:szCs w:val="24"/>
              </w:rPr>
              <w:t>16,67</w:t>
            </w:r>
          </w:p>
        </w:tc>
      </w:tr>
    </w:tbl>
    <w:p w:rsidR="00F40820" w:rsidRPr="00412CFA" w:rsidRDefault="00F40820" w:rsidP="00412CFA">
      <w:pPr>
        <w:pStyle w:val="21"/>
        <w:widowControl w:val="0"/>
        <w:spacing w:after="0" w:line="360" w:lineRule="auto"/>
        <w:ind w:firstLine="709"/>
        <w:jc w:val="both"/>
        <w:rPr>
          <w:sz w:val="28"/>
        </w:rPr>
      </w:pPr>
    </w:p>
    <w:p w:rsidR="00863E6D" w:rsidRPr="00412CFA" w:rsidRDefault="00863E6D" w:rsidP="00412CFA">
      <w:pPr>
        <w:widowControl w:val="0"/>
        <w:spacing w:line="360" w:lineRule="auto"/>
        <w:ind w:firstLine="709"/>
        <w:jc w:val="both"/>
        <w:rPr>
          <w:color w:val="auto"/>
        </w:rPr>
      </w:pPr>
      <w:r w:rsidRPr="00412CFA">
        <w:rPr>
          <w:color w:val="auto"/>
        </w:rPr>
        <w:t xml:space="preserve">Если с каждого рубля, вложенного в оборотные активы, предприятие получало в </w:t>
      </w:r>
      <w:smartTag w:uri="urn:schemas-microsoft-com:office:smarttags" w:element="metricconverter">
        <w:smartTagPr>
          <w:attr w:name="ProductID" w:val="2006 г"/>
        </w:smartTagPr>
        <w:r w:rsidRPr="00412CFA">
          <w:rPr>
            <w:color w:val="auto"/>
          </w:rPr>
          <w:t>2006 г</w:t>
        </w:r>
      </w:smartTag>
      <w:r w:rsidRPr="00412CFA">
        <w:rPr>
          <w:color w:val="auto"/>
        </w:rPr>
        <w:t xml:space="preserve">. 17 коп. прибыли, то к </w:t>
      </w:r>
      <w:smartTag w:uri="urn:schemas-microsoft-com:office:smarttags" w:element="metricconverter">
        <w:smartTagPr>
          <w:attr w:name="ProductID" w:val="2008 г"/>
        </w:smartTagPr>
        <w:r w:rsidRPr="00412CFA">
          <w:rPr>
            <w:color w:val="auto"/>
          </w:rPr>
          <w:t>2008 г</w:t>
        </w:r>
      </w:smartTag>
      <w:r w:rsidRPr="00412CFA">
        <w:rPr>
          <w:color w:val="auto"/>
        </w:rPr>
        <w:t xml:space="preserve">. – только 5 коп. Вложения во внеоборотные активы приносили 98 коп. дохода в </w:t>
      </w:r>
      <w:smartTag w:uri="urn:schemas-microsoft-com:office:smarttags" w:element="metricconverter">
        <w:smartTagPr>
          <w:attr w:name="ProductID" w:val="2006 г"/>
        </w:smartTagPr>
        <w:r w:rsidRPr="00412CFA">
          <w:rPr>
            <w:color w:val="auto"/>
          </w:rPr>
          <w:t>2006 г</w:t>
        </w:r>
      </w:smartTag>
      <w:r w:rsidRPr="00412CFA">
        <w:rPr>
          <w:color w:val="auto"/>
        </w:rPr>
        <w:t xml:space="preserve">., а к </w:t>
      </w:r>
      <w:smartTag w:uri="urn:schemas-microsoft-com:office:smarttags" w:element="metricconverter">
        <w:smartTagPr>
          <w:attr w:name="ProductID" w:val="2008 г"/>
        </w:smartTagPr>
        <w:r w:rsidRPr="00412CFA">
          <w:rPr>
            <w:color w:val="auto"/>
          </w:rPr>
          <w:t>2008 г</w:t>
        </w:r>
      </w:smartTag>
      <w:r w:rsidRPr="00412CFA">
        <w:rPr>
          <w:color w:val="auto"/>
        </w:rPr>
        <w:t>. значение этого показателя снизилось до 12 коп.</w:t>
      </w:r>
    </w:p>
    <w:p w:rsidR="00863E6D" w:rsidRPr="00412CFA" w:rsidRDefault="00863E6D" w:rsidP="00412CFA">
      <w:pPr>
        <w:widowControl w:val="0"/>
        <w:spacing w:line="360" w:lineRule="auto"/>
        <w:ind w:firstLine="709"/>
        <w:jc w:val="both"/>
        <w:rPr>
          <w:color w:val="auto"/>
        </w:rPr>
      </w:pPr>
      <w:r w:rsidRPr="00412CFA">
        <w:rPr>
          <w:color w:val="auto"/>
        </w:rPr>
        <w:t xml:space="preserve">С каждого рубля полученной выручки предприятие ООО «Конди» получало в </w:t>
      </w:r>
      <w:smartTag w:uri="urn:schemas-microsoft-com:office:smarttags" w:element="metricconverter">
        <w:smartTagPr>
          <w:attr w:name="ProductID" w:val="2006 г"/>
        </w:smartTagPr>
        <w:r w:rsidRPr="00412CFA">
          <w:rPr>
            <w:color w:val="auto"/>
          </w:rPr>
          <w:t>2006 г</w:t>
        </w:r>
      </w:smartTag>
      <w:r w:rsidRPr="00412CFA">
        <w:rPr>
          <w:color w:val="auto"/>
        </w:rPr>
        <w:t xml:space="preserve">. 11 коп. прибыли, в </w:t>
      </w:r>
      <w:smartTag w:uri="urn:schemas-microsoft-com:office:smarttags" w:element="metricconverter">
        <w:smartTagPr>
          <w:attr w:name="ProductID" w:val="2008 г"/>
        </w:smartTagPr>
        <w:r w:rsidRPr="00412CFA">
          <w:rPr>
            <w:color w:val="auto"/>
          </w:rPr>
          <w:t>2008 г</w:t>
        </w:r>
      </w:smartTag>
      <w:r w:rsidRPr="00412CFA">
        <w:rPr>
          <w:color w:val="auto"/>
        </w:rPr>
        <w:t>. – 10 коп.</w:t>
      </w:r>
    </w:p>
    <w:p w:rsidR="00863E6D" w:rsidRPr="00412CFA" w:rsidRDefault="00863E6D" w:rsidP="00412CFA">
      <w:pPr>
        <w:widowControl w:val="0"/>
        <w:spacing w:line="360" w:lineRule="auto"/>
        <w:ind w:firstLine="709"/>
        <w:jc w:val="both"/>
        <w:rPr>
          <w:color w:val="auto"/>
        </w:rPr>
      </w:pPr>
      <w:r w:rsidRPr="00412CFA">
        <w:rPr>
          <w:color w:val="auto"/>
        </w:rPr>
        <w:t>Все это свидетельствует хотя и о незначительном, но все-таки снижении эффективности финансово-хозяйственной деятельности.</w:t>
      </w:r>
    </w:p>
    <w:p w:rsidR="00BB16F7" w:rsidRPr="00412CFA" w:rsidRDefault="00F252C0" w:rsidP="00412CFA">
      <w:pPr>
        <w:widowControl w:val="0"/>
        <w:spacing w:line="360" w:lineRule="auto"/>
        <w:ind w:firstLine="709"/>
        <w:jc w:val="both"/>
        <w:rPr>
          <w:color w:val="auto"/>
        </w:rPr>
      </w:pPr>
      <w:r w:rsidRPr="00412CFA">
        <w:rPr>
          <w:color w:val="auto"/>
        </w:rPr>
        <w:br w:type="page"/>
        <w:t xml:space="preserve">2.3 </w:t>
      </w:r>
      <w:r w:rsidR="00B132F3" w:rsidRPr="00412CFA">
        <w:rPr>
          <w:color w:val="auto"/>
        </w:rPr>
        <w:t>Анализ денежных потоков ООО «Конди»</w:t>
      </w:r>
    </w:p>
    <w:p w:rsidR="00BB16F7" w:rsidRPr="00412CFA" w:rsidRDefault="00BB16F7" w:rsidP="00412CFA">
      <w:pPr>
        <w:widowControl w:val="0"/>
        <w:shd w:val="clear" w:color="auto" w:fill="FFFFFF"/>
        <w:autoSpaceDE w:val="0"/>
        <w:autoSpaceDN w:val="0"/>
        <w:adjustRightInd w:val="0"/>
        <w:spacing w:line="360" w:lineRule="auto"/>
        <w:ind w:firstLine="709"/>
        <w:jc w:val="both"/>
        <w:rPr>
          <w:color w:val="auto"/>
        </w:rPr>
      </w:pPr>
    </w:p>
    <w:p w:rsidR="00FE1050" w:rsidRPr="00412CFA" w:rsidRDefault="00FE1050" w:rsidP="00412CFA">
      <w:pPr>
        <w:pStyle w:val="23"/>
        <w:widowControl w:val="0"/>
        <w:numPr>
          <w:ilvl w:val="12"/>
          <w:numId w:val="0"/>
        </w:numPr>
        <w:spacing w:after="0" w:line="360" w:lineRule="auto"/>
        <w:ind w:firstLine="709"/>
        <w:jc w:val="both"/>
        <w:rPr>
          <w:sz w:val="28"/>
          <w:szCs w:val="28"/>
        </w:rPr>
      </w:pPr>
      <w:r w:rsidRPr="00412CFA">
        <w:rPr>
          <w:sz w:val="28"/>
          <w:szCs w:val="28"/>
        </w:rPr>
        <w:t>Для того чтобы раскрыть реальное движение денежных средств на ООО «Конди», оценить синхронность поступлений и платежей, а также увязать величину полученного финансового результата с состоянием денежных средств, выделим и проанализируем все направления поступления денежных средств, а также их расходования. Общее движение денежных средств представлено в приложениях к бухгалтерскому балансу – «Отчет о прибылях и убытках форма №2» и «Отчет о движении денежных средств форма №4» (приложения № и № соответственно). Данные приложения дают общее представление о движении денежных средств по годам в разрезе видов деятельности: основной или текущей, инвестиционной и финансовой.</w:t>
      </w:r>
    </w:p>
    <w:p w:rsidR="00FE1050" w:rsidRPr="00412CFA" w:rsidRDefault="00FE1050" w:rsidP="00412CFA">
      <w:pPr>
        <w:pStyle w:val="23"/>
        <w:widowControl w:val="0"/>
        <w:numPr>
          <w:ilvl w:val="12"/>
          <w:numId w:val="0"/>
        </w:numPr>
        <w:spacing w:after="0" w:line="360" w:lineRule="auto"/>
        <w:ind w:firstLine="709"/>
        <w:jc w:val="both"/>
        <w:rPr>
          <w:sz w:val="28"/>
          <w:szCs w:val="28"/>
        </w:rPr>
      </w:pPr>
      <w:r w:rsidRPr="00412CFA">
        <w:rPr>
          <w:sz w:val="28"/>
          <w:szCs w:val="28"/>
        </w:rPr>
        <w:t xml:space="preserve">Сразу следует отметить, что на исследуемом предприятии никакой финансовой и инвестиционной деятельности не ведется, только в </w:t>
      </w:r>
      <w:smartTag w:uri="urn:schemas-microsoft-com:office:smarttags" w:element="metricconverter">
        <w:smartTagPr>
          <w:attr w:name="ProductID" w:val="2007 г"/>
        </w:smartTagPr>
        <w:r w:rsidR="005D5DC3" w:rsidRPr="00412CFA">
          <w:rPr>
            <w:sz w:val="28"/>
            <w:szCs w:val="28"/>
          </w:rPr>
          <w:t>2007</w:t>
        </w:r>
        <w:r w:rsidRPr="00412CFA">
          <w:rPr>
            <w:sz w:val="28"/>
            <w:szCs w:val="28"/>
          </w:rPr>
          <w:t xml:space="preserve"> г</w:t>
        </w:r>
      </w:smartTag>
      <w:r w:rsidRPr="00412CFA">
        <w:rPr>
          <w:sz w:val="28"/>
          <w:szCs w:val="28"/>
        </w:rPr>
        <w:t>. предприятие в разрезе инвестиционной деятельности вложило 677,0 тыс. руб. в приобретение объектов основных средств. Общее состояние денежных средств и активов представлено в таблице 1</w:t>
      </w:r>
      <w:r w:rsidR="00066B66" w:rsidRPr="00412CFA">
        <w:rPr>
          <w:sz w:val="28"/>
          <w:szCs w:val="28"/>
        </w:rPr>
        <w:t>3</w:t>
      </w:r>
      <w:r w:rsidRPr="00412CFA">
        <w:rPr>
          <w:sz w:val="28"/>
          <w:szCs w:val="28"/>
        </w:rPr>
        <w:t>.</w:t>
      </w:r>
    </w:p>
    <w:p w:rsidR="00FE1050" w:rsidRPr="00412CFA" w:rsidRDefault="00FE1050" w:rsidP="00412CFA">
      <w:pPr>
        <w:widowControl w:val="0"/>
        <w:shd w:val="clear" w:color="auto" w:fill="FFFFFF"/>
        <w:autoSpaceDE w:val="0"/>
        <w:autoSpaceDN w:val="0"/>
        <w:adjustRightInd w:val="0"/>
        <w:spacing w:line="360" w:lineRule="auto"/>
        <w:ind w:firstLine="709"/>
        <w:jc w:val="both"/>
        <w:rPr>
          <w:color w:val="auto"/>
          <w:szCs w:val="24"/>
        </w:rPr>
      </w:pPr>
    </w:p>
    <w:p w:rsidR="00FE1050" w:rsidRPr="00412CFA" w:rsidRDefault="00FE1050" w:rsidP="00412CFA">
      <w:pPr>
        <w:widowControl w:val="0"/>
        <w:spacing w:line="360" w:lineRule="auto"/>
        <w:ind w:firstLine="709"/>
        <w:jc w:val="both"/>
        <w:rPr>
          <w:color w:val="auto"/>
        </w:rPr>
      </w:pPr>
      <w:r w:rsidRPr="00412CFA">
        <w:rPr>
          <w:color w:val="auto"/>
        </w:rPr>
        <w:t>Таблица 1</w:t>
      </w:r>
      <w:r w:rsidR="00066B66" w:rsidRPr="00412CFA">
        <w:rPr>
          <w:color w:val="auto"/>
        </w:rPr>
        <w:t>3</w:t>
      </w:r>
      <w:r w:rsidRPr="00412CFA">
        <w:rPr>
          <w:color w:val="auto"/>
        </w:rPr>
        <w:t xml:space="preserve"> - Общее движение денежных средств</w:t>
      </w:r>
      <w:r w:rsidR="003A3DAD" w:rsidRPr="00412CFA">
        <w:rPr>
          <w:color w:val="auto"/>
        </w:rPr>
        <w:t xml:space="preserve"> ООО «Конди», 2006-2008 гг.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812"/>
        <w:gridCol w:w="689"/>
        <w:gridCol w:w="689"/>
        <w:gridCol w:w="689"/>
        <w:gridCol w:w="1980"/>
        <w:gridCol w:w="1966"/>
      </w:tblGrid>
      <w:tr w:rsidR="00FE1050" w:rsidRPr="005B481F" w:rsidTr="005B481F">
        <w:trPr>
          <w:jc w:val="center"/>
        </w:trPr>
        <w:tc>
          <w:tcPr>
            <w:tcW w:w="2381" w:type="dxa"/>
          </w:tcPr>
          <w:p w:rsidR="00FE1050" w:rsidRPr="005B481F" w:rsidRDefault="00FE1050" w:rsidP="005B481F">
            <w:pPr>
              <w:widowControl w:val="0"/>
              <w:spacing w:line="360" w:lineRule="auto"/>
              <w:rPr>
                <w:color w:val="auto"/>
                <w:sz w:val="20"/>
                <w:szCs w:val="24"/>
              </w:rPr>
            </w:pPr>
            <w:r w:rsidRPr="005B481F">
              <w:rPr>
                <w:color w:val="auto"/>
                <w:sz w:val="20"/>
                <w:szCs w:val="24"/>
              </w:rPr>
              <w:t>Показатели</w:t>
            </w:r>
            <w:r w:rsidR="00D216A2" w:rsidRPr="005B481F">
              <w:rPr>
                <w:color w:val="auto"/>
                <w:sz w:val="20"/>
                <w:szCs w:val="24"/>
              </w:rPr>
              <w:t>, тыс. руб.</w:t>
            </w:r>
          </w:p>
        </w:tc>
        <w:tc>
          <w:tcPr>
            <w:tcW w:w="851"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5 г"/>
              </w:smartTagPr>
              <w:r w:rsidRPr="005B481F">
                <w:rPr>
                  <w:color w:val="auto"/>
                  <w:sz w:val="20"/>
                  <w:szCs w:val="24"/>
                </w:rPr>
                <w:t>2005</w:t>
              </w:r>
              <w:r w:rsidR="00FE1050" w:rsidRPr="005B481F">
                <w:rPr>
                  <w:color w:val="auto"/>
                  <w:sz w:val="20"/>
                  <w:szCs w:val="24"/>
                </w:rPr>
                <w:t xml:space="preserve"> г</w:t>
              </w:r>
            </w:smartTag>
          </w:p>
        </w:tc>
        <w:tc>
          <w:tcPr>
            <w:tcW w:w="720"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6 г"/>
              </w:smartTagPr>
              <w:r w:rsidRPr="005B481F">
                <w:rPr>
                  <w:color w:val="auto"/>
                  <w:sz w:val="20"/>
                  <w:szCs w:val="24"/>
                </w:rPr>
                <w:t>2006</w:t>
              </w:r>
              <w:r w:rsidR="00FE1050" w:rsidRPr="005B481F">
                <w:rPr>
                  <w:color w:val="auto"/>
                  <w:sz w:val="20"/>
                  <w:szCs w:val="24"/>
                </w:rPr>
                <w:t xml:space="preserve"> г</w:t>
              </w:r>
            </w:smartTag>
          </w:p>
        </w:tc>
        <w:tc>
          <w:tcPr>
            <w:tcW w:w="720"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7 г"/>
              </w:smartTagPr>
              <w:r w:rsidRPr="005B481F">
                <w:rPr>
                  <w:color w:val="auto"/>
                  <w:sz w:val="20"/>
                  <w:szCs w:val="24"/>
                </w:rPr>
                <w:t>2007</w:t>
              </w:r>
              <w:r w:rsidR="00FE1050" w:rsidRPr="005B481F">
                <w:rPr>
                  <w:color w:val="auto"/>
                  <w:sz w:val="20"/>
                  <w:szCs w:val="24"/>
                </w:rPr>
                <w:t xml:space="preserve"> г</w:t>
              </w:r>
            </w:smartTag>
          </w:p>
        </w:tc>
        <w:tc>
          <w:tcPr>
            <w:tcW w:w="720"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8 г"/>
              </w:smartTagPr>
              <w:r w:rsidRPr="005B481F">
                <w:rPr>
                  <w:color w:val="auto"/>
                  <w:sz w:val="20"/>
                  <w:szCs w:val="24"/>
                </w:rPr>
                <w:t>2008</w:t>
              </w:r>
              <w:r w:rsidR="00FE1050" w:rsidRPr="005B481F">
                <w:rPr>
                  <w:color w:val="auto"/>
                  <w:sz w:val="20"/>
                  <w:szCs w:val="24"/>
                </w:rPr>
                <w:t xml:space="preserve"> г</w:t>
              </w:r>
            </w:smartTag>
          </w:p>
        </w:tc>
        <w:tc>
          <w:tcPr>
            <w:tcW w:w="2098" w:type="dxa"/>
          </w:tcPr>
          <w:p w:rsidR="00FE1050" w:rsidRPr="005B481F" w:rsidRDefault="00FE1050" w:rsidP="005B481F">
            <w:pPr>
              <w:widowControl w:val="0"/>
              <w:spacing w:line="360" w:lineRule="auto"/>
              <w:rPr>
                <w:color w:val="auto"/>
                <w:sz w:val="20"/>
                <w:szCs w:val="24"/>
              </w:rPr>
            </w:pPr>
            <w:r w:rsidRPr="005B481F">
              <w:rPr>
                <w:color w:val="auto"/>
                <w:sz w:val="20"/>
                <w:szCs w:val="24"/>
              </w:rPr>
              <w:t>Абсолютное изменение</w:t>
            </w:r>
            <w:r w:rsidR="00D216A2" w:rsidRPr="005B481F">
              <w:rPr>
                <w:color w:val="auto"/>
                <w:sz w:val="20"/>
                <w:szCs w:val="24"/>
              </w:rPr>
              <w:t xml:space="preserve">, 2008 к </w:t>
            </w:r>
            <w:smartTag w:uri="urn:schemas-microsoft-com:office:smarttags" w:element="metricconverter">
              <w:smartTagPr>
                <w:attr w:name="ProductID" w:val="2005 г"/>
              </w:smartTagPr>
              <w:r w:rsidR="00D216A2" w:rsidRPr="005B481F">
                <w:rPr>
                  <w:color w:val="auto"/>
                  <w:sz w:val="20"/>
                  <w:szCs w:val="24"/>
                </w:rPr>
                <w:t>2005 г</w:t>
              </w:r>
            </w:smartTag>
            <w:r w:rsidR="00D216A2" w:rsidRPr="005B481F">
              <w:rPr>
                <w:color w:val="auto"/>
                <w:sz w:val="20"/>
                <w:szCs w:val="24"/>
              </w:rPr>
              <w:t>.</w:t>
            </w:r>
            <w:r w:rsidR="00AF61B9" w:rsidRPr="005B481F">
              <w:rPr>
                <w:color w:val="auto"/>
                <w:sz w:val="20"/>
                <w:szCs w:val="24"/>
              </w:rPr>
              <w:t>, тыс. руб.</w:t>
            </w:r>
          </w:p>
        </w:tc>
        <w:tc>
          <w:tcPr>
            <w:tcW w:w="2084" w:type="dxa"/>
          </w:tcPr>
          <w:p w:rsidR="00FE1050" w:rsidRPr="005B481F" w:rsidRDefault="00FE1050" w:rsidP="005B481F">
            <w:pPr>
              <w:widowControl w:val="0"/>
              <w:spacing w:line="360" w:lineRule="auto"/>
              <w:rPr>
                <w:color w:val="auto"/>
                <w:sz w:val="20"/>
                <w:szCs w:val="24"/>
              </w:rPr>
            </w:pPr>
            <w:r w:rsidRPr="005B481F">
              <w:rPr>
                <w:color w:val="auto"/>
                <w:sz w:val="20"/>
                <w:szCs w:val="24"/>
              </w:rPr>
              <w:t>Относительное изменение</w:t>
            </w:r>
            <w:r w:rsidR="00D216A2" w:rsidRPr="005B481F">
              <w:rPr>
                <w:color w:val="auto"/>
                <w:sz w:val="20"/>
                <w:szCs w:val="24"/>
              </w:rPr>
              <w:t xml:space="preserve">, 2008 к </w:t>
            </w:r>
            <w:smartTag w:uri="urn:schemas-microsoft-com:office:smarttags" w:element="metricconverter">
              <w:smartTagPr>
                <w:attr w:name="ProductID" w:val="2005 г"/>
              </w:smartTagPr>
              <w:r w:rsidR="00D216A2" w:rsidRPr="005B481F">
                <w:rPr>
                  <w:color w:val="auto"/>
                  <w:sz w:val="20"/>
                  <w:szCs w:val="24"/>
                </w:rPr>
                <w:t>2005 г</w:t>
              </w:r>
            </w:smartTag>
            <w:r w:rsidR="00D216A2" w:rsidRPr="005B481F">
              <w:rPr>
                <w:color w:val="auto"/>
                <w:sz w:val="20"/>
                <w:szCs w:val="24"/>
              </w:rPr>
              <w:t>.</w:t>
            </w:r>
            <w:r w:rsidR="009D6D5F" w:rsidRPr="005B481F">
              <w:rPr>
                <w:color w:val="auto"/>
                <w:sz w:val="20"/>
                <w:szCs w:val="24"/>
              </w:rPr>
              <w:t>, %</w:t>
            </w:r>
          </w:p>
        </w:tc>
      </w:tr>
      <w:tr w:rsidR="009D6D5F" w:rsidRPr="005B481F" w:rsidTr="005B481F">
        <w:trPr>
          <w:jc w:val="center"/>
        </w:trPr>
        <w:tc>
          <w:tcPr>
            <w:tcW w:w="2381" w:type="dxa"/>
          </w:tcPr>
          <w:p w:rsidR="009D6D5F" w:rsidRPr="005B481F" w:rsidRDefault="009D6D5F" w:rsidP="005B481F">
            <w:pPr>
              <w:widowControl w:val="0"/>
              <w:spacing w:line="360" w:lineRule="auto"/>
              <w:rPr>
                <w:color w:val="auto"/>
                <w:sz w:val="20"/>
                <w:szCs w:val="24"/>
              </w:rPr>
            </w:pPr>
            <w:r w:rsidRPr="005B481F">
              <w:rPr>
                <w:color w:val="auto"/>
                <w:sz w:val="20"/>
                <w:szCs w:val="24"/>
              </w:rPr>
              <w:t>Денежные средства</w:t>
            </w:r>
          </w:p>
        </w:tc>
        <w:tc>
          <w:tcPr>
            <w:tcW w:w="851" w:type="dxa"/>
          </w:tcPr>
          <w:p w:rsidR="009D6D5F" w:rsidRPr="005B481F" w:rsidRDefault="009D6D5F" w:rsidP="005B481F">
            <w:pPr>
              <w:widowControl w:val="0"/>
              <w:spacing w:line="360" w:lineRule="auto"/>
              <w:rPr>
                <w:color w:val="auto"/>
                <w:sz w:val="20"/>
                <w:szCs w:val="24"/>
              </w:rPr>
            </w:pPr>
            <w:r w:rsidRPr="005B481F">
              <w:rPr>
                <w:color w:val="auto"/>
                <w:sz w:val="20"/>
                <w:szCs w:val="24"/>
              </w:rPr>
              <w:t>396</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557</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501</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77</w:t>
            </w:r>
          </w:p>
        </w:tc>
        <w:tc>
          <w:tcPr>
            <w:tcW w:w="2098" w:type="dxa"/>
            <w:vAlign w:val="bottom"/>
          </w:tcPr>
          <w:p w:rsidR="009D6D5F" w:rsidRPr="005B481F" w:rsidRDefault="009D6D5F" w:rsidP="005B481F">
            <w:pPr>
              <w:spacing w:line="360" w:lineRule="auto"/>
              <w:rPr>
                <w:color w:val="auto"/>
                <w:sz w:val="20"/>
                <w:szCs w:val="24"/>
              </w:rPr>
            </w:pPr>
            <w:r w:rsidRPr="005B481F">
              <w:rPr>
                <w:color w:val="auto"/>
                <w:sz w:val="20"/>
                <w:szCs w:val="24"/>
              </w:rPr>
              <w:t>-319</w:t>
            </w:r>
          </w:p>
        </w:tc>
        <w:tc>
          <w:tcPr>
            <w:tcW w:w="2084" w:type="dxa"/>
            <w:vAlign w:val="bottom"/>
          </w:tcPr>
          <w:p w:rsidR="009D6D5F" w:rsidRPr="005B481F" w:rsidRDefault="009D6D5F" w:rsidP="005B481F">
            <w:pPr>
              <w:spacing w:line="360" w:lineRule="auto"/>
              <w:rPr>
                <w:color w:val="auto"/>
                <w:sz w:val="20"/>
                <w:szCs w:val="24"/>
              </w:rPr>
            </w:pPr>
            <w:r w:rsidRPr="005B481F">
              <w:rPr>
                <w:color w:val="auto"/>
                <w:sz w:val="20"/>
                <w:szCs w:val="24"/>
              </w:rPr>
              <w:t>19,44</w:t>
            </w:r>
          </w:p>
        </w:tc>
      </w:tr>
      <w:tr w:rsidR="009D6D5F" w:rsidRPr="005B481F" w:rsidTr="005B481F">
        <w:trPr>
          <w:jc w:val="center"/>
        </w:trPr>
        <w:tc>
          <w:tcPr>
            <w:tcW w:w="2381" w:type="dxa"/>
          </w:tcPr>
          <w:p w:rsidR="009D6D5F" w:rsidRPr="005B481F" w:rsidRDefault="009D6D5F" w:rsidP="005B481F">
            <w:pPr>
              <w:widowControl w:val="0"/>
              <w:spacing w:line="360" w:lineRule="auto"/>
              <w:rPr>
                <w:color w:val="auto"/>
                <w:sz w:val="20"/>
                <w:szCs w:val="24"/>
              </w:rPr>
            </w:pPr>
            <w:r w:rsidRPr="005B481F">
              <w:rPr>
                <w:color w:val="auto"/>
                <w:sz w:val="20"/>
                <w:szCs w:val="24"/>
              </w:rPr>
              <w:t>Касса</w:t>
            </w:r>
          </w:p>
        </w:tc>
        <w:tc>
          <w:tcPr>
            <w:tcW w:w="851" w:type="dxa"/>
          </w:tcPr>
          <w:p w:rsidR="009D6D5F" w:rsidRPr="005B481F" w:rsidRDefault="009D6D5F" w:rsidP="005B481F">
            <w:pPr>
              <w:widowControl w:val="0"/>
              <w:spacing w:line="360" w:lineRule="auto"/>
              <w:rPr>
                <w:color w:val="auto"/>
                <w:sz w:val="20"/>
                <w:szCs w:val="24"/>
              </w:rPr>
            </w:pPr>
            <w:r w:rsidRPr="005B481F">
              <w:rPr>
                <w:color w:val="auto"/>
                <w:sz w:val="20"/>
                <w:szCs w:val="24"/>
              </w:rPr>
              <w:t>12</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23</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17</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10</w:t>
            </w:r>
          </w:p>
        </w:tc>
        <w:tc>
          <w:tcPr>
            <w:tcW w:w="2098" w:type="dxa"/>
            <w:vAlign w:val="bottom"/>
          </w:tcPr>
          <w:p w:rsidR="009D6D5F" w:rsidRPr="005B481F" w:rsidRDefault="009D6D5F" w:rsidP="005B481F">
            <w:pPr>
              <w:spacing w:line="360" w:lineRule="auto"/>
              <w:rPr>
                <w:color w:val="auto"/>
                <w:sz w:val="20"/>
                <w:szCs w:val="24"/>
              </w:rPr>
            </w:pPr>
            <w:r w:rsidRPr="005B481F">
              <w:rPr>
                <w:color w:val="auto"/>
                <w:sz w:val="20"/>
                <w:szCs w:val="24"/>
              </w:rPr>
              <w:t>-2</w:t>
            </w:r>
          </w:p>
        </w:tc>
        <w:tc>
          <w:tcPr>
            <w:tcW w:w="2084" w:type="dxa"/>
            <w:vAlign w:val="bottom"/>
          </w:tcPr>
          <w:p w:rsidR="009D6D5F" w:rsidRPr="005B481F" w:rsidRDefault="009D6D5F" w:rsidP="005B481F">
            <w:pPr>
              <w:spacing w:line="360" w:lineRule="auto"/>
              <w:rPr>
                <w:color w:val="auto"/>
                <w:sz w:val="20"/>
                <w:szCs w:val="24"/>
              </w:rPr>
            </w:pPr>
            <w:r w:rsidRPr="005B481F">
              <w:rPr>
                <w:color w:val="auto"/>
                <w:sz w:val="20"/>
                <w:szCs w:val="24"/>
              </w:rPr>
              <w:t>83,33</w:t>
            </w:r>
          </w:p>
        </w:tc>
      </w:tr>
      <w:tr w:rsidR="009D6D5F" w:rsidRPr="005B481F" w:rsidTr="005B481F">
        <w:trPr>
          <w:jc w:val="center"/>
        </w:trPr>
        <w:tc>
          <w:tcPr>
            <w:tcW w:w="2381" w:type="dxa"/>
          </w:tcPr>
          <w:p w:rsidR="009D6D5F" w:rsidRPr="005B481F" w:rsidRDefault="009D6D5F" w:rsidP="005B481F">
            <w:pPr>
              <w:widowControl w:val="0"/>
              <w:spacing w:line="360" w:lineRule="auto"/>
              <w:rPr>
                <w:color w:val="auto"/>
                <w:sz w:val="20"/>
                <w:szCs w:val="24"/>
              </w:rPr>
            </w:pPr>
            <w:r w:rsidRPr="005B481F">
              <w:rPr>
                <w:color w:val="auto"/>
                <w:sz w:val="20"/>
                <w:szCs w:val="24"/>
              </w:rPr>
              <w:t>Расчет. счет</w:t>
            </w:r>
          </w:p>
        </w:tc>
        <w:tc>
          <w:tcPr>
            <w:tcW w:w="851" w:type="dxa"/>
          </w:tcPr>
          <w:p w:rsidR="009D6D5F" w:rsidRPr="005B481F" w:rsidRDefault="009D6D5F" w:rsidP="005B481F">
            <w:pPr>
              <w:widowControl w:val="0"/>
              <w:spacing w:line="360" w:lineRule="auto"/>
              <w:rPr>
                <w:color w:val="auto"/>
                <w:sz w:val="20"/>
                <w:szCs w:val="24"/>
              </w:rPr>
            </w:pPr>
            <w:r w:rsidRPr="005B481F">
              <w:rPr>
                <w:color w:val="auto"/>
                <w:sz w:val="20"/>
                <w:szCs w:val="24"/>
              </w:rPr>
              <w:t>369</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506</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474</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65</w:t>
            </w:r>
          </w:p>
        </w:tc>
        <w:tc>
          <w:tcPr>
            <w:tcW w:w="2098" w:type="dxa"/>
            <w:vAlign w:val="bottom"/>
          </w:tcPr>
          <w:p w:rsidR="009D6D5F" w:rsidRPr="005B481F" w:rsidRDefault="009D6D5F" w:rsidP="005B481F">
            <w:pPr>
              <w:spacing w:line="360" w:lineRule="auto"/>
              <w:rPr>
                <w:color w:val="auto"/>
                <w:sz w:val="20"/>
                <w:szCs w:val="24"/>
              </w:rPr>
            </w:pPr>
            <w:r w:rsidRPr="005B481F">
              <w:rPr>
                <w:color w:val="auto"/>
                <w:sz w:val="20"/>
                <w:szCs w:val="24"/>
              </w:rPr>
              <w:t>-304</w:t>
            </w:r>
          </w:p>
        </w:tc>
        <w:tc>
          <w:tcPr>
            <w:tcW w:w="2084" w:type="dxa"/>
            <w:vAlign w:val="bottom"/>
          </w:tcPr>
          <w:p w:rsidR="009D6D5F" w:rsidRPr="005B481F" w:rsidRDefault="009D6D5F" w:rsidP="005B481F">
            <w:pPr>
              <w:spacing w:line="360" w:lineRule="auto"/>
              <w:rPr>
                <w:color w:val="auto"/>
                <w:sz w:val="20"/>
                <w:szCs w:val="24"/>
              </w:rPr>
            </w:pPr>
            <w:r w:rsidRPr="005B481F">
              <w:rPr>
                <w:color w:val="auto"/>
                <w:sz w:val="20"/>
                <w:szCs w:val="24"/>
              </w:rPr>
              <w:t>17,62</w:t>
            </w:r>
          </w:p>
        </w:tc>
      </w:tr>
      <w:tr w:rsidR="009D6D5F" w:rsidRPr="005B481F" w:rsidTr="005B481F">
        <w:trPr>
          <w:jc w:val="center"/>
        </w:trPr>
        <w:tc>
          <w:tcPr>
            <w:tcW w:w="2381" w:type="dxa"/>
          </w:tcPr>
          <w:p w:rsidR="009D6D5F" w:rsidRPr="005B481F" w:rsidRDefault="009D6D5F" w:rsidP="005B481F">
            <w:pPr>
              <w:widowControl w:val="0"/>
              <w:spacing w:line="360" w:lineRule="auto"/>
              <w:rPr>
                <w:color w:val="auto"/>
                <w:sz w:val="20"/>
                <w:szCs w:val="24"/>
              </w:rPr>
            </w:pPr>
            <w:r w:rsidRPr="005B481F">
              <w:rPr>
                <w:color w:val="auto"/>
                <w:sz w:val="20"/>
                <w:szCs w:val="24"/>
              </w:rPr>
              <w:t>Прочие</w:t>
            </w:r>
          </w:p>
        </w:tc>
        <w:tc>
          <w:tcPr>
            <w:tcW w:w="851" w:type="dxa"/>
          </w:tcPr>
          <w:p w:rsidR="009D6D5F" w:rsidRPr="005B481F" w:rsidRDefault="009D6D5F" w:rsidP="005B481F">
            <w:pPr>
              <w:widowControl w:val="0"/>
              <w:spacing w:line="360" w:lineRule="auto"/>
              <w:rPr>
                <w:color w:val="auto"/>
                <w:sz w:val="20"/>
                <w:szCs w:val="24"/>
              </w:rPr>
            </w:pPr>
            <w:r w:rsidRPr="005B481F">
              <w:rPr>
                <w:color w:val="auto"/>
                <w:sz w:val="20"/>
                <w:szCs w:val="24"/>
              </w:rPr>
              <w:t>15</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28</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10</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2</w:t>
            </w:r>
          </w:p>
        </w:tc>
        <w:tc>
          <w:tcPr>
            <w:tcW w:w="2098" w:type="dxa"/>
            <w:vAlign w:val="bottom"/>
          </w:tcPr>
          <w:p w:rsidR="009D6D5F" w:rsidRPr="005B481F" w:rsidRDefault="009D6D5F" w:rsidP="005B481F">
            <w:pPr>
              <w:spacing w:line="360" w:lineRule="auto"/>
              <w:rPr>
                <w:color w:val="auto"/>
                <w:sz w:val="20"/>
                <w:szCs w:val="24"/>
              </w:rPr>
            </w:pPr>
            <w:r w:rsidRPr="005B481F">
              <w:rPr>
                <w:color w:val="auto"/>
                <w:sz w:val="20"/>
                <w:szCs w:val="24"/>
              </w:rPr>
              <w:t>-13</w:t>
            </w:r>
          </w:p>
        </w:tc>
        <w:tc>
          <w:tcPr>
            <w:tcW w:w="2084" w:type="dxa"/>
            <w:vAlign w:val="bottom"/>
          </w:tcPr>
          <w:p w:rsidR="009D6D5F" w:rsidRPr="005B481F" w:rsidRDefault="009D6D5F" w:rsidP="005B481F">
            <w:pPr>
              <w:spacing w:line="360" w:lineRule="auto"/>
              <w:rPr>
                <w:color w:val="auto"/>
                <w:sz w:val="20"/>
                <w:szCs w:val="24"/>
              </w:rPr>
            </w:pPr>
            <w:r w:rsidRPr="005B481F">
              <w:rPr>
                <w:color w:val="auto"/>
                <w:sz w:val="20"/>
                <w:szCs w:val="24"/>
              </w:rPr>
              <w:t>13,33</w:t>
            </w:r>
          </w:p>
        </w:tc>
      </w:tr>
      <w:tr w:rsidR="009D6D5F" w:rsidRPr="005B481F" w:rsidTr="005B481F">
        <w:trPr>
          <w:jc w:val="center"/>
        </w:trPr>
        <w:tc>
          <w:tcPr>
            <w:tcW w:w="2381" w:type="dxa"/>
          </w:tcPr>
          <w:p w:rsidR="009D6D5F" w:rsidRPr="005B481F" w:rsidRDefault="009D6D5F" w:rsidP="005B481F">
            <w:pPr>
              <w:widowControl w:val="0"/>
              <w:spacing w:line="360" w:lineRule="auto"/>
              <w:rPr>
                <w:color w:val="auto"/>
                <w:sz w:val="20"/>
                <w:szCs w:val="24"/>
              </w:rPr>
            </w:pPr>
            <w:r w:rsidRPr="005B481F">
              <w:rPr>
                <w:color w:val="auto"/>
                <w:sz w:val="20"/>
                <w:szCs w:val="24"/>
              </w:rPr>
              <w:t>Кредиторская задолженность</w:t>
            </w:r>
          </w:p>
        </w:tc>
        <w:tc>
          <w:tcPr>
            <w:tcW w:w="851" w:type="dxa"/>
          </w:tcPr>
          <w:p w:rsidR="009D6D5F" w:rsidRPr="005B481F" w:rsidRDefault="009D6D5F" w:rsidP="005B481F">
            <w:pPr>
              <w:widowControl w:val="0"/>
              <w:spacing w:line="360" w:lineRule="auto"/>
              <w:rPr>
                <w:color w:val="auto"/>
                <w:sz w:val="20"/>
                <w:szCs w:val="24"/>
              </w:rPr>
            </w:pPr>
            <w:r w:rsidRPr="005B481F">
              <w:rPr>
                <w:color w:val="auto"/>
                <w:sz w:val="20"/>
                <w:szCs w:val="24"/>
              </w:rPr>
              <w:t>1074</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1982</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1448</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984</w:t>
            </w:r>
          </w:p>
        </w:tc>
        <w:tc>
          <w:tcPr>
            <w:tcW w:w="2098" w:type="dxa"/>
            <w:vAlign w:val="bottom"/>
          </w:tcPr>
          <w:p w:rsidR="009D6D5F" w:rsidRPr="005B481F" w:rsidRDefault="009D6D5F" w:rsidP="005B481F">
            <w:pPr>
              <w:spacing w:line="360" w:lineRule="auto"/>
              <w:rPr>
                <w:color w:val="auto"/>
                <w:sz w:val="20"/>
                <w:szCs w:val="24"/>
              </w:rPr>
            </w:pPr>
            <w:r w:rsidRPr="005B481F">
              <w:rPr>
                <w:color w:val="auto"/>
                <w:sz w:val="20"/>
                <w:szCs w:val="24"/>
              </w:rPr>
              <w:t>-90</w:t>
            </w:r>
          </w:p>
        </w:tc>
        <w:tc>
          <w:tcPr>
            <w:tcW w:w="2084" w:type="dxa"/>
            <w:vAlign w:val="bottom"/>
          </w:tcPr>
          <w:p w:rsidR="009D6D5F" w:rsidRPr="005B481F" w:rsidRDefault="009D6D5F" w:rsidP="005B481F">
            <w:pPr>
              <w:spacing w:line="360" w:lineRule="auto"/>
              <w:rPr>
                <w:color w:val="auto"/>
                <w:sz w:val="20"/>
                <w:szCs w:val="24"/>
              </w:rPr>
            </w:pPr>
            <w:r w:rsidRPr="005B481F">
              <w:rPr>
                <w:color w:val="auto"/>
                <w:sz w:val="20"/>
                <w:szCs w:val="24"/>
              </w:rPr>
              <w:t>91,62</w:t>
            </w:r>
          </w:p>
        </w:tc>
      </w:tr>
      <w:tr w:rsidR="009D6D5F" w:rsidRPr="005B481F" w:rsidTr="005B481F">
        <w:trPr>
          <w:jc w:val="center"/>
        </w:trPr>
        <w:tc>
          <w:tcPr>
            <w:tcW w:w="2381" w:type="dxa"/>
          </w:tcPr>
          <w:p w:rsidR="009D6D5F" w:rsidRPr="005B481F" w:rsidRDefault="009D6D5F" w:rsidP="005B481F">
            <w:pPr>
              <w:widowControl w:val="0"/>
              <w:spacing w:line="360" w:lineRule="auto"/>
              <w:rPr>
                <w:color w:val="auto"/>
                <w:sz w:val="20"/>
                <w:szCs w:val="24"/>
              </w:rPr>
            </w:pPr>
            <w:r w:rsidRPr="005B481F">
              <w:rPr>
                <w:color w:val="auto"/>
                <w:sz w:val="20"/>
                <w:szCs w:val="24"/>
              </w:rPr>
              <w:t>Дебиторская задолженность</w:t>
            </w:r>
          </w:p>
        </w:tc>
        <w:tc>
          <w:tcPr>
            <w:tcW w:w="851" w:type="dxa"/>
          </w:tcPr>
          <w:p w:rsidR="009D6D5F" w:rsidRPr="005B481F" w:rsidRDefault="009D6D5F" w:rsidP="005B481F">
            <w:pPr>
              <w:widowControl w:val="0"/>
              <w:spacing w:line="360" w:lineRule="auto"/>
              <w:rPr>
                <w:color w:val="auto"/>
                <w:sz w:val="20"/>
                <w:szCs w:val="24"/>
              </w:rPr>
            </w:pPr>
            <w:r w:rsidRPr="005B481F">
              <w:rPr>
                <w:color w:val="auto"/>
                <w:sz w:val="20"/>
                <w:szCs w:val="24"/>
              </w:rPr>
              <w:t>549</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813</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1203</w:t>
            </w:r>
          </w:p>
        </w:tc>
        <w:tc>
          <w:tcPr>
            <w:tcW w:w="720" w:type="dxa"/>
          </w:tcPr>
          <w:p w:rsidR="009D6D5F" w:rsidRPr="005B481F" w:rsidRDefault="009D6D5F" w:rsidP="005B481F">
            <w:pPr>
              <w:widowControl w:val="0"/>
              <w:spacing w:line="360" w:lineRule="auto"/>
              <w:rPr>
                <w:color w:val="auto"/>
                <w:sz w:val="20"/>
                <w:szCs w:val="24"/>
              </w:rPr>
            </w:pPr>
            <w:r w:rsidRPr="005B481F">
              <w:rPr>
                <w:color w:val="auto"/>
                <w:sz w:val="20"/>
                <w:szCs w:val="24"/>
              </w:rPr>
              <w:t>7461</w:t>
            </w:r>
          </w:p>
        </w:tc>
        <w:tc>
          <w:tcPr>
            <w:tcW w:w="2098" w:type="dxa"/>
            <w:vAlign w:val="bottom"/>
          </w:tcPr>
          <w:p w:rsidR="009D6D5F" w:rsidRPr="005B481F" w:rsidRDefault="009D6D5F" w:rsidP="005B481F">
            <w:pPr>
              <w:spacing w:line="360" w:lineRule="auto"/>
              <w:rPr>
                <w:color w:val="auto"/>
                <w:sz w:val="20"/>
                <w:szCs w:val="24"/>
              </w:rPr>
            </w:pPr>
            <w:r w:rsidRPr="005B481F">
              <w:rPr>
                <w:color w:val="auto"/>
                <w:sz w:val="20"/>
                <w:szCs w:val="24"/>
              </w:rPr>
              <w:t>6912</w:t>
            </w:r>
          </w:p>
        </w:tc>
        <w:tc>
          <w:tcPr>
            <w:tcW w:w="2084" w:type="dxa"/>
            <w:vAlign w:val="bottom"/>
          </w:tcPr>
          <w:p w:rsidR="009D6D5F" w:rsidRPr="005B481F" w:rsidRDefault="009D6D5F" w:rsidP="005B481F">
            <w:pPr>
              <w:spacing w:line="360" w:lineRule="auto"/>
              <w:rPr>
                <w:color w:val="auto"/>
                <w:sz w:val="20"/>
                <w:szCs w:val="24"/>
              </w:rPr>
            </w:pPr>
            <w:r w:rsidRPr="005B481F">
              <w:rPr>
                <w:color w:val="auto"/>
                <w:sz w:val="20"/>
                <w:szCs w:val="24"/>
              </w:rPr>
              <w:t>1359,02</w:t>
            </w:r>
          </w:p>
        </w:tc>
      </w:tr>
    </w:tbl>
    <w:p w:rsidR="00FE1050" w:rsidRPr="00412CFA" w:rsidRDefault="00FE1050" w:rsidP="00412CFA">
      <w:pPr>
        <w:pStyle w:val="a8"/>
        <w:ind w:firstLine="709"/>
        <w:jc w:val="both"/>
        <w:outlineLvl w:val="0"/>
        <w:rPr>
          <w:szCs w:val="24"/>
        </w:rPr>
      </w:pPr>
    </w:p>
    <w:p w:rsidR="00FE1050" w:rsidRPr="00412CFA" w:rsidRDefault="00FE1050" w:rsidP="00412CFA">
      <w:pPr>
        <w:pStyle w:val="23"/>
        <w:widowControl w:val="0"/>
        <w:numPr>
          <w:ilvl w:val="12"/>
          <w:numId w:val="0"/>
        </w:numPr>
        <w:spacing w:after="0" w:line="360" w:lineRule="auto"/>
        <w:ind w:firstLine="709"/>
        <w:jc w:val="both"/>
        <w:rPr>
          <w:sz w:val="28"/>
          <w:szCs w:val="28"/>
        </w:rPr>
      </w:pPr>
      <w:r w:rsidRPr="00412CFA">
        <w:rPr>
          <w:sz w:val="28"/>
          <w:szCs w:val="28"/>
        </w:rPr>
        <w:t>Можно утверждать, что остатки денежных средств в кассе на конец отчетных периодов нестабильны и изменяются на протяжении рассматриваемого периода. Возможно, это обусловлено тем, что предприятия должны согласовывать с банком, в котором находится его расчетный счет, размер кассового лимита, то есть максимально возможные суммы денежных средств находящейся в кассе. Что касается денежных средств на расчетном счете, то для детального анализа их расходования необходимо просмотреть банковские выписки за соответствующие периоды.</w:t>
      </w:r>
    </w:p>
    <w:p w:rsidR="00FE1050" w:rsidRPr="00412CFA" w:rsidRDefault="00FE1050" w:rsidP="00412CFA">
      <w:pPr>
        <w:pStyle w:val="23"/>
        <w:widowControl w:val="0"/>
        <w:numPr>
          <w:ilvl w:val="12"/>
          <w:numId w:val="0"/>
        </w:numPr>
        <w:spacing w:after="0" w:line="360" w:lineRule="auto"/>
        <w:ind w:firstLine="709"/>
        <w:jc w:val="both"/>
        <w:rPr>
          <w:sz w:val="28"/>
          <w:szCs w:val="28"/>
        </w:rPr>
      </w:pPr>
      <w:r w:rsidRPr="00412CFA">
        <w:rPr>
          <w:sz w:val="28"/>
          <w:szCs w:val="28"/>
        </w:rPr>
        <w:t>О динамике остатков средств на расчетном счете можно сказать, что она вполне соответствует профилю предприятия. Для денежных средств на прочих (специальных) счетах в банке характерна тенденция в сторону их уменьшения. Такое уменьшение денежных средств к концу отчетного периода возможно связано с уменьшением налогооблагаемой базы по налогу на имущество организаций, в которую входят и все денежные средства предприятия. Но в целом, наметившаяся тенденция к снижению величины денежных средств должна обратить на себя самое пристальное внимание руководства: величины денежных средств должно быть достаточно на осуществление текущей хозяйственной деятельности.</w:t>
      </w:r>
    </w:p>
    <w:p w:rsidR="00FE1050" w:rsidRPr="00412CFA" w:rsidRDefault="00FE1050" w:rsidP="00412CFA">
      <w:pPr>
        <w:pStyle w:val="23"/>
        <w:widowControl w:val="0"/>
        <w:numPr>
          <w:ilvl w:val="12"/>
          <w:numId w:val="0"/>
        </w:numPr>
        <w:spacing w:after="0" w:line="360" w:lineRule="auto"/>
        <w:ind w:firstLine="709"/>
        <w:jc w:val="both"/>
        <w:outlineLvl w:val="0"/>
        <w:rPr>
          <w:sz w:val="28"/>
          <w:szCs w:val="28"/>
        </w:rPr>
      </w:pPr>
      <w:r w:rsidRPr="00412CFA">
        <w:rPr>
          <w:sz w:val="28"/>
          <w:szCs w:val="28"/>
        </w:rPr>
        <w:t>Большое внимание следует уделить динамике изменения кредиторской и дебиторской задолженности. Желательно, чтобы кредиторская задолженность была немного выше дебиторской. Это обусловлено тем, что дебиторская задолженность - это деньги временно отвлеченные из оборота, а кредиторская - денежные средства, вовлеченные в оборот. Также нежелательно сильное превышение кредиторской задолженности над дебиторской, потому что в случае требования кредиторов (особенно по краткосрочной задолженности) вернуть долг, предприятие может быть поставлено в зависимость от финансового состояния дебиторов.</w:t>
      </w:r>
    </w:p>
    <w:p w:rsidR="00FE1050" w:rsidRPr="00412CFA" w:rsidRDefault="00FE1050" w:rsidP="00412CFA">
      <w:pPr>
        <w:pStyle w:val="23"/>
        <w:widowControl w:val="0"/>
        <w:numPr>
          <w:ilvl w:val="12"/>
          <w:numId w:val="0"/>
        </w:numPr>
        <w:spacing w:after="0" w:line="360" w:lineRule="auto"/>
        <w:ind w:firstLine="709"/>
        <w:jc w:val="both"/>
        <w:rPr>
          <w:sz w:val="28"/>
          <w:szCs w:val="28"/>
        </w:rPr>
      </w:pPr>
      <w:r w:rsidRPr="00412CFA">
        <w:rPr>
          <w:sz w:val="28"/>
          <w:szCs w:val="28"/>
        </w:rPr>
        <w:t>Как видно из таблицы 1</w:t>
      </w:r>
      <w:r w:rsidR="00C977EA" w:rsidRPr="00412CFA">
        <w:rPr>
          <w:sz w:val="28"/>
          <w:szCs w:val="28"/>
        </w:rPr>
        <w:t>3</w:t>
      </w:r>
      <w:r w:rsidRPr="00412CFA">
        <w:rPr>
          <w:sz w:val="28"/>
          <w:szCs w:val="28"/>
        </w:rPr>
        <w:t>, кредиторская задолженность в течении трех лет уменьшилась в два раза или на 998,0 тыс. руб., что превышает абсолютное уменьшение денежных средств, т.е. можно сделать предварительный вывод, что на предприятии ООО «Конди» имелись излишки денежных средств, которые не участвовали в обороте, т.е. были «заморожены». Рост дебиторской задолженности практически в 8 раз, что в абсолютном выражении составило 6648,0 млн. руб. является абсолютно неприемлемым отрицательным фактом. Отвлечение из оборота предприятия такой суммы негативно сказывается на обороте ее активов, тем более, что всегда есть риск невозврата денег покупателями. Для обеспечения текущей деятельности и расчетов с кредиторами дебиторская задолженность ООО «Конди» (на 01.01.08.) не должна превышать 984</w:t>
      </w:r>
      <w:r w:rsidR="00ED70DE">
        <w:rPr>
          <w:position w:val="-4"/>
          <w:sz w:val="28"/>
          <w:szCs w:val="28"/>
        </w:rPr>
        <w:pict>
          <v:shape id="_x0000_i1056" type="#_x0000_t75" style="width:11.25pt;height:12pt">
            <v:imagedata r:id="rId19" o:title=""/>
          </v:shape>
        </w:pict>
      </w:r>
      <w:r w:rsidRPr="00412CFA">
        <w:rPr>
          <w:sz w:val="28"/>
          <w:szCs w:val="28"/>
        </w:rPr>
        <w:t>77 тыс. руб.</w:t>
      </w:r>
    </w:p>
    <w:p w:rsidR="00FE1050" w:rsidRPr="00412CFA" w:rsidRDefault="00FE1050" w:rsidP="00412CFA">
      <w:pPr>
        <w:pStyle w:val="a8"/>
        <w:numPr>
          <w:ilvl w:val="12"/>
          <w:numId w:val="0"/>
        </w:numPr>
        <w:ind w:firstLine="709"/>
        <w:jc w:val="both"/>
        <w:outlineLvl w:val="0"/>
        <w:rPr>
          <w:szCs w:val="28"/>
        </w:rPr>
      </w:pPr>
      <w:r w:rsidRPr="00412CFA">
        <w:rPr>
          <w:szCs w:val="28"/>
        </w:rPr>
        <w:t>Такое положение дел позволяет сделать следующие выводы:</w:t>
      </w:r>
    </w:p>
    <w:p w:rsidR="00FE1050" w:rsidRPr="00412CFA" w:rsidRDefault="00FE1050" w:rsidP="00412CFA">
      <w:pPr>
        <w:pStyle w:val="a8"/>
        <w:ind w:firstLine="709"/>
        <w:jc w:val="both"/>
        <w:outlineLvl w:val="0"/>
        <w:rPr>
          <w:szCs w:val="28"/>
        </w:rPr>
      </w:pPr>
      <w:r w:rsidRPr="00412CFA">
        <w:rPr>
          <w:szCs w:val="28"/>
        </w:rPr>
        <w:t>- соотношение кредиторской и дебиторской задолженности не удовлетворяет требованиям финансовой независимости предприятия;</w:t>
      </w:r>
    </w:p>
    <w:p w:rsidR="00FE1050" w:rsidRPr="00412CFA" w:rsidRDefault="00FE1050" w:rsidP="00412CFA">
      <w:pPr>
        <w:pStyle w:val="a8"/>
        <w:ind w:firstLine="709"/>
        <w:jc w:val="both"/>
        <w:outlineLvl w:val="0"/>
        <w:rPr>
          <w:szCs w:val="28"/>
        </w:rPr>
      </w:pPr>
      <w:r w:rsidRPr="00412CFA">
        <w:rPr>
          <w:szCs w:val="28"/>
        </w:rPr>
        <w:t>- колебания суммы денежных средств в кассе и на расчетном счете говорят о нестабильности в получении и особенно расходовании денежных средств;</w:t>
      </w:r>
    </w:p>
    <w:p w:rsidR="00FE1050" w:rsidRPr="00412CFA" w:rsidRDefault="00FE1050" w:rsidP="00412CFA">
      <w:pPr>
        <w:pStyle w:val="a8"/>
        <w:ind w:firstLine="709"/>
        <w:jc w:val="both"/>
        <w:outlineLvl w:val="0"/>
        <w:rPr>
          <w:szCs w:val="28"/>
        </w:rPr>
      </w:pPr>
      <w:r w:rsidRPr="00412CFA">
        <w:rPr>
          <w:szCs w:val="28"/>
        </w:rPr>
        <w:t>- положение дел можно изменить, проанализировав основные каналы поступления и направления использования денежных средств, взяв за основу «Отчет о движении денежных средств» годовой отчетности.</w:t>
      </w:r>
    </w:p>
    <w:p w:rsidR="00FE1050" w:rsidRPr="00412CFA" w:rsidRDefault="00FE1050" w:rsidP="00412CFA">
      <w:pPr>
        <w:pStyle w:val="a8"/>
        <w:ind w:firstLine="709"/>
        <w:jc w:val="both"/>
        <w:outlineLvl w:val="0"/>
        <w:rPr>
          <w:szCs w:val="28"/>
        </w:rPr>
      </w:pPr>
      <w:r w:rsidRPr="00412CFA">
        <w:rPr>
          <w:szCs w:val="28"/>
        </w:rPr>
        <w:t>Отчет поясняет изменения, произошедшие с одним из компонентов финансовой отчетности - денежными средствами - от одной даты балансового отчета до другой, то есть дает возможность пользователям проанализировать текущие потоки денежных средств, оценить их будущие поступления, оценить способность предприятия погасить свою задолженность и выплатить дивиденды, проанализировать необходимость привлечения дополнительных финансовых ресурсов.</w:t>
      </w:r>
    </w:p>
    <w:p w:rsidR="00FE1050" w:rsidRPr="00412CFA" w:rsidRDefault="00FE1050" w:rsidP="00412CFA">
      <w:pPr>
        <w:pStyle w:val="a8"/>
        <w:ind w:firstLine="709"/>
        <w:jc w:val="both"/>
        <w:outlineLvl w:val="0"/>
        <w:rPr>
          <w:szCs w:val="28"/>
        </w:rPr>
      </w:pPr>
      <w:r w:rsidRPr="00412CFA">
        <w:rPr>
          <w:szCs w:val="28"/>
        </w:rPr>
        <w:t>Его большим достоинством является то, что он в простой и аналитической форме позволяет выявить факторы, повлиявшие на изменение денежных потоков за отчетный период. Проведем анализ основных источников притока и оттока денежных средств (таблица 1</w:t>
      </w:r>
      <w:r w:rsidR="001C3F41" w:rsidRPr="00412CFA">
        <w:rPr>
          <w:szCs w:val="28"/>
        </w:rPr>
        <w:t>4</w:t>
      </w:r>
      <w:r w:rsidRPr="00412CFA">
        <w:rPr>
          <w:szCs w:val="28"/>
        </w:rPr>
        <w:t>). Таким образом, по данным анализа можно сделать следующие выводы:</w:t>
      </w:r>
    </w:p>
    <w:p w:rsidR="005D5DC3" w:rsidRPr="00412CFA" w:rsidRDefault="005D5DC3" w:rsidP="00412CFA">
      <w:pPr>
        <w:pStyle w:val="a8"/>
        <w:ind w:firstLine="709"/>
        <w:jc w:val="both"/>
        <w:outlineLvl w:val="0"/>
        <w:rPr>
          <w:szCs w:val="28"/>
        </w:rPr>
      </w:pPr>
      <w:r w:rsidRPr="00412CFA">
        <w:rPr>
          <w:szCs w:val="28"/>
        </w:rPr>
        <w:t>1. За анализируемый период ООО «Конди» в целом за каждый год преобладал приток денежных средств над оттоком.</w:t>
      </w:r>
    </w:p>
    <w:p w:rsidR="005D5DC3" w:rsidRPr="00412CFA" w:rsidRDefault="005D5DC3" w:rsidP="00412CFA">
      <w:pPr>
        <w:pStyle w:val="a8"/>
        <w:ind w:firstLine="709"/>
        <w:jc w:val="both"/>
        <w:outlineLvl w:val="0"/>
        <w:rPr>
          <w:szCs w:val="28"/>
        </w:rPr>
      </w:pPr>
      <w:r w:rsidRPr="00412CFA">
        <w:rPr>
          <w:szCs w:val="28"/>
        </w:rPr>
        <w:t>2. Доля поступлений от реализации продукции, оказания услуг составляла соответственно 99,36%, 93,07% и 100% за 2006 - 2008 гг. Для поддержания такой тенденции нужно стремиться быстрее превращать дебиторскую задолженность, (которая по годам равна в процентах от выручки от реализации соответственно 10,8%, 9,6%, 9,1%) в денежные средства. Видно, что доля дебиторской задолженности в выручке снижается.</w:t>
      </w:r>
    </w:p>
    <w:p w:rsidR="005D5DC3" w:rsidRPr="00412CFA" w:rsidRDefault="005D5DC3" w:rsidP="00412CFA">
      <w:pPr>
        <w:pStyle w:val="a8"/>
        <w:ind w:firstLine="709"/>
        <w:jc w:val="both"/>
        <w:outlineLvl w:val="0"/>
        <w:rPr>
          <w:szCs w:val="24"/>
        </w:rPr>
      </w:pPr>
    </w:p>
    <w:p w:rsidR="00FE1050" w:rsidRPr="00412CFA" w:rsidRDefault="00FE1050" w:rsidP="00412CFA">
      <w:pPr>
        <w:pStyle w:val="a8"/>
        <w:ind w:firstLine="709"/>
        <w:jc w:val="both"/>
        <w:outlineLvl w:val="0"/>
        <w:rPr>
          <w:szCs w:val="28"/>
        </w:rPr>
      </w:pPr>
      <w:r w:rsidRPr="00412CFA">
        <w:rPr>
          <w:szCs w:val="28"/>
        </w:rPr>
        <w:t>Таблица 1</w:t>
      </w:r>
      <w:r w:rsidR="001C3F41" w:rsidRPr="00412CFA">
        <w:rPr>
          <w:szCs w:val="28"/>
        </w:rPr>
        <w:t>4</w:t>
      </w:r>
      <w:r w:rsidRPr="00412CFA">
        <w:rPr>
          <w:szCs w:val="28"/>
        </w:rPr>
        <w:t xml:space="preserve"> - Анализ источников притока и оттока денежных средств</w:t>
      </w:r>
      <w:r w:rsidR="00331C1A" w:rsidRPr="00412CFA">
        <w:t xml:space="preserve"> ООО «Конди», </w:t>
      </w:r>
      <w:r w:rsidR="00331C1A" w:rsidRPr="00412CFA">
        <w:rPr>
          <w:szCs w:val="28"/>
        </w:rPr>
        <w:t>2006-2008 гг.</w:t>
      </w:r>
      <w:r w:rsidRPr="00412CFA">
        <w:rPr>
          <w:szCs w:val="28"/>
        </w:rPr>
        <w:t>, тыс. руб.</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149"/>
        <w:gridCol w:w="1307"/>
        <w:gridCol w:w="1307"/>
        <w:gridCol w:w="1307"/>
      </w:tblGrid>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Показатели</w:t>
            </w:r>
            <w:r w:rsidR="001C3F41" w:rsidRPr="005B481F">
              <w:rPr>
                <w:sz w:val="20"/>
                <w:szCs w:val="24"/>
              </w:rPr>
              <w:t>, тыс. руб.</w:t>
            </w:r>
          </w:p>
        </w:tc>
        <w:tc>
          <w:tcPr>
            <w:tcW w:w="1260"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6 г"/>
              </w:smartTagPr>
              <w:r w:rsidRPr="005B481F">
                <w:rPr>
                  <w:color w:val="auto"/>
                  <w:sz w:val="20"/>
                  <w:szCs w:val="24"/>
                </w:rPr>
                <w:t>2006</w:t>
              </w:r>
              <w:r w:rsidR="00FE1050" w:rsidRPr="005B481F">
                <w:rPr>
                  <w:color w:val="auto"/>
                  <w:sz w:val="20"/>
                  <w:szCs w:val="24"/>
                </w:rPr>
                <w:t xml:space="preserve"> г</w:t>
              </w:r>
            </w:smartTag>
          </w:p>
        </w:tc>
        <w:tc>
          <w:tcPr>
            <w:tcW w:w="1260"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7 г"/>
              </w:smartTagPr>
              <w:r w:rsidRPr="005B481F">
                <w:rPr>
                  <w:color w:val="auto"/>
                  <w:sz w:val="20"/>
                  <w:szCs w:val="24"/>
                </w:rPr>
                <w:t>2007</w:t>
              </w:r>
              <w:r w:rsidR="00FE1050" w:rsidRPr="005B481F">
                <w:rPr>
                  <w:color w:val="auto"/>
                  <w:sz w:val="20"/>
                  <w:szCs w:val="24"/>
                </w:rPr>
                <w:t xml:space="preserve"> г</w:t>
              </w:r>
            </w:smartTag>
          </w:p>
        </w:tc>
        <w:tc>
          <w:tcPr>
            <w:tcW w:w="1260"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8 г"/>
              </w:smartTagPr>
              <w:r w:rsidRPr="005B481F">
                <w:rPr>
                  <w:color w:val="auto"/>
                  <w:sz w:val="20"/>
                  <w:szCs w:val="24"/>
                </w:rPr>
                <w:t>2008</w:t>
              </w:r>
              <w:r w:rsidR="00FE1050" w:rsidRPr="005B481F">
                <w:rPr>
                  <w:color w:val="auto"/>
                  <w:sz w:val="20"/>
                  <w:szCs w:val="24"/>
                </w:rPr>
                <w:t xml:space="preserve"> г</w:t>
              </w:r>
            </w:smartTag>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Остаток денежных средств на начало года</w:t>
            </w:r>
          </w:p>
        </w:tc>
        <w:tc>
          <w:tcPr>
            <w:tcW w:w="1260" w:type="dxa"/>
          </w:tcPr>
          <w:p w:rsidR="00FE1050" w:rsidRPr="005B481F" w:rsidRDefault="00BC3397" w:rsidP="005B481F">
            <w:pPr>
              <w:pStyle w:val="a8"/>
              <w:outlineLvl w:val="0"/>
              <w:rPr>
                <w:sz w:val="20"/>
                <w:szCs w:val="24"/>
              </w:rPr>
            </w:pPr>
            <w:r w:rsidRPr="005B481F">
              <w:rPr>
                <w:sz w:val="20"/>
                <w:szCs w:val="24"/>
              </w:rPr>
              <w:t>396</w:t>
            </w:r>
          </w:p>
        </w:tc>
        <w:tc>
          <w:tcPr>
            <w:tcW w:w="1260" w:type="dxa"/>
          </w:tcPr>
          <w:p w:rsidR="00FE1050" w:rsidRPr="005B481F" w:rsidRDefault="00BC3397" w:rsidP="005B481F">
            <w:pPr>
              <w:pStyle w:val="a8"/>
              <w:outlineLvl w:val="0"/>
              <w:rPr>
                <w:sz w:val="20"/>
                <w:szCs w:val="24"/>
              </w:rPr>
            </w:pPr>
            <w:r w:rsidRPr="005B481F">
              <w:rPr>
                <w:sz w:val="20"/>
                <w:szCs w:val="24"/>
              </w:rPr>
              <w:t>557</w:t>
            </w:r>
          </w:p>
        </w:tc>
        <w:tc>
          <w:tcPr>
            <w:tcW w:w="1260" w:type="dxa"/>
          </w:tcPr>
          <w:p w:rsidR="00FE1050" w:rsidRPr="005B481F" w:rsidRDefault="00FE1050" w:rsidP="005B481F">
            <w:pPr>
              <w:pStyle w:val="a8"/>
              <w:outlineLvl w:val="0"/>
              <w:rPr>
                <w:sz w:val="20"/>
                <w:szCs w:val="24"/>
              </w:rPr>
            </w:pPr>
            <w:r w:rsidRPr="005B481F">
              <w:rPr>
                <w:sz w:val="20"/>
                <w:szCs w:val="24"/>
              </w:rPr>
              <w:t>501</w:t>
            </w: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Поступило денежных средств всего, в т.ч.</w:t>
            </w:r>
          </w:p>
        </w:tc>
        <w:tc>
          <w:tcPr>
            <w:tcW w:w="1260" w:type="dxa"/>
          </w:tcPr>
          <w:p w:rsidR="00FE1050" w:rsidRPr="005B481F" w:rsidRDefault="00FE1050" w:rsidP="005B481F">
            <w:pPr>
              <w:pStyle w:val="a8"/>
              <w:outlineLvl w:val="0"/>
              <w:rPr>
                <w:sz w:val="20"/>
                <w:szCs w:val="24"/>
              </w:rPr>
            </w:pPr>
            <w:r w:rsidRPr="005B481F">
              <w:rPr>
                <w:sz w:val="20"/>
                <w:szCs w:val="24"/>
              </w:rPr>
              <w:t>49821</w:t>
            </w:r>
          </w:p>
        </w:tc>
        <w:tc>
          <w:tcPr>
            <w:tcW w:w="1260" w:type="dxa"/>
          </w:tcPr>
          <w:p w:rsidR="00FE1050" w:rsidRPr="005B481F" w:rsidRDefault="00FE1050" w:rsidP="005B481F">
            <w:pPr>
              <w:pStyle w:val="a8"/>
              <w:outlineLvl w:val="0"/>
              <w:rPr>
                <w:sz w:val="20"/>
                <w:szCs w:val="24"/>
              </w:rPr>
            </w:pPr>
            <w:r w:rsidRPr="005B481F">
              <w:rPr>
                <w:sz w:val="20"/>
                <w:szCs w:val="24"/>
              </w:rPr>
              <w:t>55988</w:t>
            </w:r>
          </w:p>
        </w:tc>
        <w:tc>
          <w:tcPr>
            <w:tcW w:w="1260" w:type="dxa"/>
          </w:tcPr>
          <w:p w:rsidR="00FE1050" w:rsidRPr="005B481F" w:rsidRDefault="00FE1050" w:rsidP="005B481F">
            <w:pPr>
              <w:pStyle w:val="a8"/>
              <w:outlineLvl w:val="0"/>
              <w:rPr>
                <w:sz w:val="20"/>
                <w:szCs w:val="24"/>
              </w:rPr>
            </w:pPr>
            <w:r w:rsidRPr="005B481F">
              <w:rPr>
                <w:sz w:val="20"/>
                <w:szCs w:val="24"/>
              </w:rPr>
              <w:t>33647</w:t>
            </w: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выручка от реализации продукции</w:t>
            </w:r>
          </w:p>
        </w:tc>
        <w:tc>
          <w:tcPr>
            <w:tcW w:w="1260" w:type="dxa"/>
          </w:tcPr>
          <w:p w:rsidR="00FE1050" w:rsidRPr="005B481F" w:rsidRDefault="00FE1050" w:rsidP="005B481F">
            <w:pPr>
              <w:pStyle w:val="a8"/>
              <w:outlineLvl w:val="0"/>
              <w:rPr>
                <w:sz w:val="20"/>
                <w:szCs w:val="24"/>
              </w:rPr>
            </w:pPr>
            <w:r w:rsidRPr="005B481F">
              <w:rPr>
                <w:sz w:val="20"/>
                <w:szCs w:val="24"/>
              </w:rPr>
              <w:t>49517</w:t>
            </w:r>
          </w:p>
        </w:tc>
        <w:tc>
          <w:tcPr>
            <w:tcW w:w="1260" w:type="dxa"/>
          </w:tcPr>
          <w:p w:rsidR="00FE1050" w:rsidRPr="005B481F" w:rsidRDefault="00FE1050" w:rsidP="005B481F">
            <w:pPr>
              <w:pStyle w:val="a8"/>
              <w:outlineLvl w:val="0"/>
              <w:rPr>
                <w:sz w:val="20"/>
                <w:szCs w:val="24"/>
              </w:rPr>
            </w:pPr>
            <w:r w:rsidRPr="005B481F">
              <w:rPr>
                <w:sz w:val="20"/>
                <w:szCs w:val="24"/>
              </w:rPr>
              <w:t>52106</w:t>
            </w:r>
          </w:p>
        </w:tc>
        <w:tc>
          <w:tcPr>
            <w:tcW w:w="1260" w:type="dxa"/>
          </w:tcPr>
          <w:p w:rsidR="00FE1050" w:rsidRPr="005B481F" w:rsidRDefault="00FE1050" w:rsidP="005B481F">
            <w:pPr>
              <w:pStyle w:val="a8"/>
              <w:outlineLvl w:val="0"/>
              <w:rPr>
                <w:sz w:val="20"/>
                <w:szCs w:val="24"/>
              </w:rPr>
            </w:pPr>
            <w:r w:rsidRPr="005B481F">
              <w:rPr>
                <w:sz w:val="20"/>
                <w:szCs w:val="24"/>
              </w:rPr>
              <w:t>33647</w:t>
            </w: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выручка от реализации основных средств</w:t>
            </w: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бюджетные ассигнования</w:t>
            </w: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проценты по финансовым вложениям</w:t>
            </w: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прочие поступления</w:t>
            </w:r>
          </w:p>
        </w:tc>
        <w:tc>
          <w:tcPr>
            <w:tcW w:w="1260" w:type="dxa"/>
          </w:tcPr>
          <w:p w:rsidR="00FE1050" w:rsidRPr="005B481F" w:rsidRDefault="00FE1050" w:rsidP="005B481F">
            <w:pPr>
              <w:pStyle w:val="a8"/>
              <w:outlineLvl w:val="0"/>
              <w:rPr>
                <w:sz w:val="20"/>
                <w:szCs w:val="24"/>
              </w:rPr>
            </w:pPr>
            <w:r w:rsidRPr="005B481F">
              <w:rPr>
                <w:sz w:val="20"/>
                <w:szCs w:val="24"/>
              </w:rPr>
              <w:t>304</w:t>
            </w:r>
          </w:p>
        </w:tc>
        <w:tc>
          <w:tcPr>
            <w:tcW w:w="1260" w:type="dxa"/>
          </w:tcPr>
          <w:p w:rsidR="00FE1050" w:rsidRPr="005B481F" w:rsidRDefault="00FE1050" w:rsidP="005B481F">
            <w:pPr>
              <w:pStyle w:val="a8"/>
              <w:outlineLvl w:val="0"/>
              <w:rPr>
                <w:sz w:val="20"/>
                <w:szCs w:val="24"/>
              </w:rPr>
            </w:pPr>
            <w:r w:rsidRPr="005B481F">
              <w:rPr>
                <w:sz w:val="20"/>
                <w:szCs w:val="24"/>
              </w:rPr>
              <w:t>3882</w:t>
            </w:r>
          </w:p>
        </w:tc>
        <w:tc>
          <w:tcPr>
            <w:tcW w:w="1260" w:type="dxa"/>
          </w:tcPr>
          <w:p w:rsidR="00FE1050" w:rsidRPr="005B481F" w:rsidRDefault="00FE1050" w:rsidP="005B481F">
            <w:pPr>
              <w:pStyle w:val="a8"/>
              <w:outlineLvl w:val="0"/>
              <w:rPr>
                <w:sz w:val="20"/>
                <w:szCs w:val="24"/>
              </w:rPr>
            </w:pP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Направлено денежных средств всего, в т.ч.</w:t>
            </w:r>
          </w:p>
        </w:tc>
        <w:tc>
          <w:tcPr>
            <w:tcW w:w="1260" w:type="dxa"/>
          </w:tcPr>
          <w:p w:rsidR="00FE1050" w:rsidRPr="005B481F" w:rsidRDefault="00333DF1" w:rsidP="005B481F">
            <w:pPr>
              <w:pStyle w:val="a8"/>
              <w:outlineLvl w:val="0"/>
              <w:rPr>
                <w:sz w:val="20"/>
                <w:szCs w:val="24"/>
              </w:rPr>
            </w:pPr>
            <w:r w:rsidRPr="005B481F">
              <w:rPr>
                <w:sz w:val="20"/>
                <w:szCs w:val="24"/>
              </w:rPr>
              <w:t>49660</w:t>
            </w:r>
          </w:p>
        </w:tc>
        <w:tc>
          <w:tcPr>
            <w:tcW w:w="1260" w:type="dxa"/>
          </w:tcPr>
          <w:p w:rsidR="00FE1050" w:rsidRPr="005B481F" w:rsidRDefault="00FE1050" w:rsidP="005B481F">
            <w:pPr>
              <w:pStyle w:val="a8"/>
              <w:outlineLvl w:val="0"/>
              <w:rPr>
                <w:sz w:val="20"/>
                <w:szCs w:val="24"/>
              </w:rPr>
            </w:pPr>
            <w:r w:rsidRPr="005B481F">
              <w:rPr>
                <w:sz w:val="20"/>
                <w:szCs w:val="24"/>
              </w:rPr>
              <w:t>5</w:t>
            </w:r>
            <w:r w:rsidR="00333DF1" w:rsidRPr="005B481F">
              <w:rPr>
                <w:sz w:val="20"/>
                <w:szCs w:val="24"/>
              </w:rPr>
              <w:t>6044</w:t>
            </w:r>
          </w:p>
        </w:tc>
        <w:tc>
          <w:tcPr>
            <w:tcW w:w="1260" w:type="dxa"/>
          </w:tcPr>
          <w:p w:rsidR="00FE1050" w:rsidRPr="005B481F" w:rsidRDefault="00FE1050" w:rsidP="005B481F">
            <w:pPr>
              <w:pStyle w:val="a8"/>
              <w:outlineLvl w:val="0"/>
              <w:rPr>
                <w:sz w:val="20"/>
                <w:szCs w:val="24"/>
              </w:rPr>
            </w:pPr>
            <w:r w:rsidRPr="005B481F">
              <w:rPr>
                <w:sz w:val="20"/>
                <w:szCs w:val="24"/>
              </w:rPr>
              <w:t>33395</w:t>
            </w: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на оплату товаров</w:t>
            </w:r>
          </w:p>
        </w:tc>
        <w:tc>
          <w:tcPr>
            <w:tcW w:w="1260" w:type="dxa"/>
          </w:tcPr>
          <w:p w:rsidR="00FE1050" w:rsidRPr="005B481F" w:rsidRDefault="00FE1050" w:rsidP="005B481F">
            <w:pPr>
              <w:pStyle w:val="a8"/>
              <w:outlineLvl w:val="0"/>
              <w:rPr>
                <w:sz w:val="20"/>
                <w:szCs w:val="24"/>
              </w:rPr>
            </w:pPr>
            <w:r w:rsidRPr="005B481F">
              <w:rPr>
                <w:sz w:val="20"/>
                <w:szCs w:val="24"/>
              </w:rPr>
              <w:t>36438</w:t>
            </w:r>
          </w:p>
        </w:tc>
        <w:tc>
          <w:tcPr>
            <w:tcW w:w="1260" w:type="dxa"/>
          </w:tcPr>
          <w:p w:rsidR="00FE1050" w:rsidRPr="005B481F" w:rsidRDefault="00FE1050" w:rsidP="005B481F">
            <w:pPr>
              <w:pStyle w:val="a8"/>
              <w:outlineLvl w:val="0"/>
              <w:rPr>
                <w:sz w:val="20"/>
                <w:szCs w:val="24"/>
              </w:rPr>
            </w:pPr>
            <w:r w:rsidRPr="005B481F">
              <w:rPr>
                <w:sz w:val="20"/>
                <w:szCs w:val="24"/>
              </w:rPr>
              <w:t>38949</w:t>
            </w:r>
          </w:p>
        </w:tc>
        <w:tc>
          <w:tcPr>
            <w:tcW w:w="1260" w:type="dxa"/>
          </w:tcPr>
          <w:p w:rsidR="00FE1050" w:rsidRPr="005B481F" w:rsidRDefault="00FE1050" w:rsidP="005B481F">
            <w:pPr>
              <w:pStyle w:val="a8"/>
              <w:outlineLvl w:val="0"/>
              <w:rPr>
                <w:sz w:val="20"/>
                <w:szCs w:val="24"/>
              </w:rPr>
            </w:pPr>
            <w:r w:rsidRPr="005B481F">
              <w:rPr>
                <w:sz w:val="20"/>
                <w:szCs w:val="24"/>
              </w:rPr>
              <w:t>20627</w:t>
            </w: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на оплату труда</w:t>
            </w:r>
          </w:p>
        </w:tc>
        <w:tc>
          <w:tcPr>
            <w:tcW w:w="1260" w:type="dxa"/>
          </w:tcPr>
          <w:p w:rsidR="00FE1050" w:rsidRPr="005B481F" w:rsidRDefault="00FE1050" w:rsidP="005B481F">
            <w:pPr>
              <w:pStyle w:val="a8"/>
              <w:outlineLvl w:val="0"/>
              <w:rPr>
                <w:sz w:val="20"/>
                <w:szCs w:val="24"/>
              </w:rPr>
            </w:pPr>
            <w:r w:rsidRPr="005B481F">
              <w:rPr>
                <w:sz w:val="20"/>
                <w:szCs w:val="24"/>
              </w:rPr>
              <w:t>7778</w:t>
            </w:r>
          </w:p>
        </w:tc>
        <w:tc>
          <w:tcPr>
            <w:tcW w:w="1260" w:type="dxa"/>
          </w:tcPr>
          <w:p w:rsidR="00FE1050" w:rsidRPr="005B481F" w:rsidRDefault="00FE1050" w:rsidP="005B481F">
            <w:pPr>
              <w:pStyle w:val="a8"/>
              <w:outlineLvl w:val="0"/>
              <w:rPr>
                <w:sz w:val="20"/>
                <w:szCs w:val="24"/>
              </w:rPr>
            </w:pPr>
            <w:r w:rsidRPr="005B481F">
              <w:rPr>
                <w:sz w:val="20"/>
                <w:szCs w:val="24"/>
              </w:rPr>
              <w:t>11394</w:t>
            </w:r>
          </w:p>
        </w:tc>
        <w:tc>
          <w:tcPr>
            <w:tcW w:w="1260" w:type="dxa"/>
          </w:tcPr>
          <w:p w:rsidR="00FE1050" w:rsidRPr="005B481F" w:rsidRDefault="00FE1050" w:rsidP="005B481F">
            <w:pPr>
              <w:pStyle w:val="a8"/>
              <w:outlineLvl w:val="0"/>
              <w:rPr>
                <w:sz w:val="20"/>
                <w:szCs w:val="24"/>
              </w:rPr>
            </w:pPr>
            <w:r w:rsidRPr="005B481F">
              <w:rPr>
                <w:sz w:val="20"/>
                <w:szCs w:val="24"/>
              </w:rPr>
              <w:t>9482</w:t>
            </w: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отчисления на социальные нужды</w:t>
            </w: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на выдачу подотчетных сумм</w:t>
            </w: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на оплату машин и транспортных средств</w:t>
            </w: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на финансовые вложения</w:t>
            </w: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r w:rsidRPr="005B481F">
              <w:rPr>
                <w:sz w:val="20"/>
                <w:szCs w:val="24"/>
              </w:rPr>
              <w:t>677</w:t>
            </w: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на расчеты с бюджетом</w:t>
            </w:r>
          </w:p>
        </w:tc>
        <w:tc>
          <w:tcPr>
            <w:tcW w:w="1260" w:type="dxa"/>
          </w:tcPr>
          <w:p w:rsidR="00FE1050" w:rsidRPr="005B481F" w:rsidRDefault="00FE1050" w:rsidP="005B481F">
            <w:pPr>
              <w:pStyle w:val="a8"/>
              <w:outlineLvl w:val="0"/>
              <w:rPr>
                <w:sz w:val="20"/>
                <w:szCs w:val="24"/>
              </w:rPr>
            </w:pPr>
            <w:r w:rsidRPr="005B481F">
              <w:rPr>
                <w:sz w:val="20"/>
                <w:szCs w:val="24"/>
              </w:rPr>
              <w:t>3559</w:t>
            </w:r>
          </w:p>
        </w:tc>
        <w:tc>
          <w:tcPr>
            <w:tcW w:w="1260" w:type="dxa"/>
          </w:tcPr>
          <w:p w:rsidR="00FE1050" w:rsidRPr="005B481F" w:rsidRDefault="00FE1050" w:rsidP="005B481F">
            <w:pPr>
              <w:pStyle w:val="a8"/>
              <w:outlineLvl w:val="0"/>
              <w:rPr>
                <w:sz w:val="20"/>
                <w:szCs w:val="24"/>
              </w:rPr>
            </w:pPr>
            <w:r w:rsidRPr="005B481F">
              <w:rPr>
                <w:sz w:val="20"/>
                <w:szCs w:val="24"/>
              </w:rPr>
              <w:t>2958</w:t>
            </w:r>
          </w:p>
        </w:tc>
        <w:tc>
          <w:tcPr>
            <w:tcW w:w="1260" w:type="dxa"/>
          </w:tcPr>
          <w:p w:rsidR="00FE1050" w:rsidRPr="005B481F" w:rsidRDefault="00FE1050" w:rsidP="005B481F">
            <w:pPr>
              <w:pStyle w:val="a8"/>
              <w:outlineLvl w:val="0"/>
              <w:rPr>
                <w:sz w:val="20"/>
                <w:szCs w:val="24"/>
              </w:rPr>
            </w:pPr>
            <w:r w:rsidRPr="005B481F">
              <w:rPr>
                <w:sz w:val="20"/>
                <w:szCs w:val="24"/>
              </w:rPr>
              <w:t>1541</w:t>
            </w: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сдано в банк из кассы</w:t>
            </w: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c>
          <w:tcPr>
            <w:tcW w:w="1260" w:type="dxa"/>
          </w:tcPr>
          <w:p w:rsidR="00FE1050" w:rsidRPr="005B481F" w:rsidRDefault="00FE1050" w:rsidP="005B481F">
            <w:pPr>
              <w:pStyle w:val="a8"/>
              <w:outlineLvl w:val="0"/>
              <w:rPr>
                <w:sz w:val="20"/>
                <w:szCs w:val="24"/>
              </w:rPr>
            </w:pP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прочие выплаты</w:t>
            </w:r>
          </w:p>
        </w:tc>
        <w:tc>
          <w:tcPr>
            <w:tcW w:w="1260" w:type="dxa"/>
          </w:tcPr>
          <w:p w:rsidR="00FE1050" w:rsidRPr="005B481F" w:rsidRDefault="00333DF1" w:rsidP="005B481F">
            <w:pPr>
              <w:pStyle w:val="a8"/>
              <w:outlineLvl w:val="0"/>
              <w:rPr>
                <w:sz w:val="20"/>
                <w:szCs w:val="24"/>
              </w:rPr>
            </w:pPr>
            <w:r w:rsidRPr="005B481F">
              <w:rPr>
                <w:sz w:val="20"/>
                <w:szCs w:val="24"/>
              </w:rPr>
              <w:t>1885</w:t>
            </w:r>
          </w:p>
        </w:tc>
        <w:tc>
          <w:tcPr>
            <w:tcW w:w="1260" w:type="dxa"/>
          </w:tcPr>
          <w:p w:rsidR="00FE1050" w:rsidRPr="005B481F" w:rsidRDefault="00333DF1" w:rsidP="005B481F">
            <w:pPr>
              <w:pStyle w:val="a8"/>
              <w:outlineLvl w:val="0"/>
              <w:rPr>
                <w:sz w:val="20"/>
                <w:szCs w:val="24"/>
              </w:rPr>
            </w:pPr>
            <w:r w:rsidRPr="005B481F">
              <w:rPr>
                <w:sz w:val="20"/>
                <w:szCs w:val="24"/>
              </w:rPr>
              <w:t>2743</w:t>
            </w:r>
          </w:p>
        </w:tc>
        <w:tc>
          <w:tcPr>
            <w:tcW w:w="1260" w:type="dxa"/>
          </w:tcPr>
          <w:p w:rsidR="00FE1050" w:rsidRPr="005B481F" w:rsidRDefault="00FE1050" w:rsidP="005B481F">
            <w:pPr>
              <w:pStyle w:val="a8"/>
              <w:outlineLvl w:val="0"/>
              <w:rPr>
                <w:sz w:val="20"/>
                <w:szCs w:val="24"/>
              </w:rPr>
            </w:pPr>
            <w:r w:rsidRPr="005B481F">
              <w:rPr>
                <w:sz w:val="20"/>
                <w:szCs w:val="24"/>
              </w:rPr>
              <w:t>1745</w:t>
            </w:r>
          </w:p>
        </w:tc>
      </w:tr>
      <w:tr w:rsidR="00FE1050" w:rsidRPr="005B481F" w:rsidTr="005B481F">
        <w:trPr>
          <w:jc w:val="center"/>
        </w:trPr>
        <w:tc>
          <w:tcPr>
            <w:tcW w:w="4967" w:type="dxa"/>
          </w:tcPr>
          <w:p w:rsidR="00FE1050" w:rsidRPr="005B481F" w:rsidRDefault="00FE1050" w:rsidP="005B481F">
            <w:pPr>
              <w:pStyle w:val="a8"/>
              <w:outlineLvl w:val="0"/>
              <w:rPr>
                <w:sz w:val="20"/>
                <w:szCs w:val="24"/>
              </w:rPr>
            </w:pPr>
            <w:r w:rsidRPr="005B481F">
              <w:rPr>
                <w:sz w:val="20"/>
                <w:szCs w:val="24"/>
              </w:rPr>
              <w:t>Остаток денежных средств на конец периода</w:t>
            </w:r>
          </w:p>
        </w:tc>
        <w:tc>
          <w:tcPr>
            <w:tcW w:w="1260" w:type="dxa"/>
          </w:tcPr>
          <w:p w:rsidR="00FE1050" w:rsidRPr="005B481F" w:rsidRDefault="00BC3397" w:rsidP="005B481F">
            <w:pPr>
              <w:pStyle w:val="a8"/>
              <w:outlineLvl w:val="0"/>
              <w:rPr>
                <w:sz w:val="20"/>
                <w:szCs w:val="24"/>
              </w:rPr>
            </w:pPr>
            <w:r w:rsidRPr="005B481F">
              <w:rPr>
                <w:sz w:val="20"/>
                <w:szCs w:val="24"/>
              </w:rPr>
              <w:t>557</w:t>
            </w:r>
          </w:p>
        </w:tc>
        <w:tc>
          <w:tcPr>
            <w:tcW w:w="1260" w:type="dxa"/>
          </w:tcPr>
          <w:p w:rsidR="00FE1050" w:rsidRPr="005B481F" w:rsidRDefault="00FE1050" w:rsidP="005B481F">
            <w:pPr>
              <w:pStyle w:val="a8"/>
              <w:outlineLvl w:val="0"/>
              <w:rPr>
                <w:sz w:val="20"/>
                <w:szCs w:val="24"/>
              </w:rPr>
            </w:pPr>
            <w:r w:rsidRPr="005B481F">
              <w:rPr>
                <w:sz w:val="20"/>
                <w:szCs w:val="24"/>
              </w:rPr>
              <w:t>501</w:t>
            </w:r>
          </w:p>
        </w:tc>
        <w:tc>
          <w:tcPr>
            <w:tcW w:w="1260" w:type="dxa"/>
          </w:tcPr>
          <w:p w:rsidR="00FE1050" w:rsidRPr="005B481F" w:rsidRDefault="00FE1050" w:rsidP="005B481F">
            <w:pPr>
              <w:pStyle w:val="a8"/>
              <w:outlineLvl w:val="0"/>
              <w:rPr>
                <w:sz w:val="20"/>
                <w:szCs w:val="24"/>
              </w:rPr>
            </w:pPr>
            <w:r w:rsidRPr="005B481F">
              <w:rPr>
                <w:sz w:val="20"/>
                <w:szCs w:val="24"/>
              </w:rPr>
              <w:t>7</w:t>
            </w:r>
            <w:r w:rsidR="00BC3397" w:rsidRPr="005B481F">
              <w:rPr>
                <w:sz w:val="20"/>
                <w:szCs w:val="24"/>
              </w:rPr>
              <w:t>7</w:t>
            </w:r>
          </w:p>
        </w:tc>
      </w:tr>
    </w:tbl>
    <w:p w:rsidR="00FE1050" w:rsidRPr="00412CFA" w:rsidRDefault="00FE1050" w:rsidP="00412CFA">
      <w:pPr>
        <w:pStyle w:val="a8"/>
        <w:ind w:firstLine="709"/>
        <w:jc w:val="both"/>
        <w:outlineLvl w:val="0"/>
        <w:rPr>
          <w:szCs w:val="24"/>
        </w:rPr>
      </w:pPr>
    </w:p>
    <w:p w:rsidR="00FE1050" w:rsidRPr="00412CFA" w:rsidRDefault="00FE1050" w:rsidP="00412CFA">
      <w:pPr>
        <w:pStyle w:val="a8"/>
        <w:ind w:firstLine="709"/>
        <w:jc w:val="both"/>
        <w:outlineLvl w:val="0"/>
        <w:rPr>
          <w:szCs w:val="28"/>
        </w:rPr>
      </w:pPr>
      <w:r w:rsidRPr="00412CFA">
        <w:rPr>
          <w:szCs w:val="28"/>
        </w:rPr>
        <w:t>3. Денежные средства направляются в основном на оплату товаров. Доля таких расходов составляет по годам 69,1%, 67,3%, 77,9%. Если к этим расходам прибавить расходы на оплату труда (получится 71,9%, 81,9%, 83,1%), то выручки от реализации продукции вполне хватит, чтобы их произвести. Это говорит о нормальной работе организации.</w:t>
      </w:r>
    </w:p>
    <w:p w:rsidR="00FE1050" w:rsidRPr="00412CFA" w:rsidRDefault="00FE1050" w:rsidP="00412CFA">
      <w:pPr>
        <w:pStyle w:val="a8"/>
        <w:ind w:firstLine="709"/>
        <w:jc w:val="both"/>
        <w:outlineLvl w:val="0"/>
        <w:rPr>
          <w:szCs w:val="28"/>
        </w:rPr>
      </w:pPr>
      <w:r w:rsidRPr="00412CFA">
        <w:rPr>
          <w:szCs w:val="28"/>
        </w:rPr>
        <w:t>4. Негативным моментом является отсутствие финансовых вложений у предприятия ООО «Конди». Эти вложения (в ценные бумаги, срочные депозиты) могли бы приносить доход. Однако, несмотря на преобладание в целом за период притока денежных средств над оттоком, иногда у предприятия не хватало средств, чтобы рассчитаться с кредиторами.</w:t>
      </w:r>
    </w:p>
    <w:p w:rsidR="00FE1050" w:rsidRPr="00412CFA" w:rsidRDefault="00FE1050" w:rsidP="00412CFA">
      <w:pPr>
        <w:pStyle w:val="a8"/>
        <w:ind w:firstLine="709"/>
        <w:jc w:val="both"/>
        <w:outlineLvl w:val="0"/>
        <w:rPr>
          <w:szCs w:val="28"/>
        </w:rPr>
      </w:pPr>
      <w:r w:rsidRPr="00412CFA">
        <w:rPr>
          <w:szCs w:val="28"/>
        </w:rPr>
        <w:t>Рассмотрим движение денежных средств ООО «Конди» в разрезе основной, операционной и внереализационной деятельности, воспользовавшись данными формы №2, данные представим в таблице 1</w:t>
      </w:r>
      <w:r w:rsidR="001C3F41" w:rsidRPr="00412CFA">
        <w:rPr>
          <w:szCs w:val="28"/>
        </w:rPr>
        <w:t>5</w:t>
      </w:r>
      <w:r w:rsidRPr="00412CFA">
        <w:rPr>
          <w:szCs w:val="28"/>
        </w:rPr>
        <w:t>.</w:t>
      </w:r>
    </w:p>
    <w:p w:rsidR="00FE1050" w:rsidRPr="00412CFA" w:rsidRDefault="00FE1050" w:rsidP="00412CFA">
      <w:pPr>
        <w:pStyle w:val="a8"/>
        <w:ind w:firstLine="709"/>
        <w:jc w:val="both"/>
        <w:outlineLvl w:val="0"/>
        <w:rPr>
          <w:szCs w:val="24"/>
        </w:rPr>
      </w:pPr>
    </w:p>
    <w:p w:rsidR="00FE1050" w:rsidRPr="00412CFA" w:rsidRDefault="00FE1050" w:rsidP="00412CFA">
      <w:pPr>
        <w:widowControl w:val="0"/>
        <w:spacing w:line="360" w:lineRule="auto"/>
        <w:ind w:firstLine="709"/>
        <w:jc w:val="both"/>
        <w:rPr>
          <w:color w:val="auto"/>
        </w:rPr>
      </w:pPr>
      <w:r w:rsidRPr="00412CFA">
        <w:rPr>
          <w:color w:val="auto"/>
        </w:rPr>
        <w:t>Таблица 1</w:t>
      </w:r>
      <w:r w:rsidR="001C3F41" w:rsidRPr="00412CFA">
        <w:rPr>
          <w:color w:val="auto"/>
        </w:rPr>
        <w:t>5</w:t>
      </w:r>
      <w:r w:rsidRPr="00412CFA">
        <w:rPr>
          <w:color w:val="auto"/>
        </w:rPr>
        <w:t xml:space="preserve"> - Анализ денежных потоков по видам деятельности </w:t>
      </w:r>
      <w:r w:rsidR="002A1338" w:rsidRPr="00412CFA">
        <w:rPr>
          <w:color w:val="auto"/>
        </w:rPr>
        <w:t>ООО «Конди», 2005-2008 гг., тыс.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6"/>
        <w:gridCol w:w="1714"/>
        <w:gridCol w:w="1780"/>
        <w:gridCol w:w="1780"/>
        <w:gridCol w:w="1780"/>
      </w:tblGrid>
      <w:tr w:rsidR="00FE1050" w:rsidRPr="005B481F" w:rsidTr="005B481F">
        <w:trPr>
          <w:jc w:val="center"/>
        </w:trPr>
        <w:tc>
          <w:tcPr>
            <w:tcW w:w="2225" w:type="dxa"/>
          </w:tcPr>
          <w:p w:rsidR="00FE1050" w:rsidRPr="005B481F" w:rsidRDefault="00FE1050" w:rsidP="005B481F">
            <w:pPr>
              <w:widowControl w:val="0"/>
              <w:spacing w:line="360" w:lineRule="auto"/>
              <w:rPr>
                <w:color w:val="auto"/>
                <w:sz w:val="20"/>
                <w:szCs w:val="24"/>
              </w:rPr>
            </w:pPr>
            <w:r w:rsidRPr="005B481F">
              <w:rPr>
                <w:color w:val="auto"/>
                <w:sz w:val="20"/>
                <w:szCs w:val="24"/>
              </w:rPr>
              <w:t>показатель</w:t>
            </w:r>
          </w:p>
        </w:tc>
        <w:tc>
          <w:tcPr>
            <w:tcW w:w="1905" w:type="dxa"/>
          </w:tcPr>
          <w:p w:rsidR="00FE1050" w:rsidRPr="005B481F" w:rsidRDefault="00FE1050" w:rsidP="005B481F">
            <w:pPr>
              <w:widowControl w:val="0"/>
              <w:spacing w:line="360" w:lineRule="auto"/>
              <w:rPr>
                <w:color w:val="auto"/>
                <w:sz w:val="20"/>
                <w:szCs w:val="24"/>
              </w:rPr>
            </w:pPr>
            <w:r w:rsidRPr="005B481F">
              <w:rPr>
                <w:color w:val="auto"/>
                <w:sz w:val="20"/>
                <w:szCs w:val="24"/>
              </w:rPr>
              <w:t>01.01.0</w:t>
            </w:r>
            <w:r w:rsidR="002A1338" w:rsidRPr="005B481F">
              <w:rPr>
                <w:color w:val="auto"/>
                <w:sz w:val="20"/>
                <w:szCs w:val="24"/>
              </w:rPr>
              <w:t>6</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01.01.0</w:t>
            </w:r>
            <w:r w:rsidR="002A1338" w:rsidRPr="005B481F">
              <w:rPr>
                <w:color w:val="auto"/>
                <w:sz w:val="20"/>
                <w:szCs w:val="24"/>
              </w:rPr>
              <w:t>7</w:t>
            </w:r>
            <w:r w:rsidRPr="005B481F">
              <w:rPr>
                <w:color w:val="auto"/>
                <w:sz w:val="20"/>
                <w:szCs w:val="24"/>
              </w:rPr>
              <w:t>.</w:t>
            </w:r>
          </w:p>
        </w:tc>
        <w:tc>
          <w:tcPr>
            <w:tcW w:w="1975" w:type="dxa"/>
          </w:tcPr>
          <w:p w:rsidR="00FE1050" w:rsidRPr="005B481F" w:rsidRDefault="002A1338" w:rsidP="005B481F">
            <w:pPr>
              <w:widowControl w:val="0"/>
              <w:spacing w:line="360" w:lineRule="auto"/>
              <w:rPr>
                <w:color w:val="auto"/>
                <w:sz w:val="20"/>
                <w:szCs w:val="24"/>
              </w:rPr>
            </w:pPr>
            <w:r w:rsidRPr="005B481F">
              <w:rPr>
                <w:color w:val="auto"/>
                <w:sz w:val="20"/>
                <w:szCs w:val="24"/>
              </w:rPr>
              <w:t>01.01.08</w:t>
            </w:r>
            <w:r w:rsidR="00FE1050" w:rsidRPr="005B481F">
              <w:rPr>
                <w:color w:val="auto"/>
                <w:sz w:val="20"/>
                <w:szCs w:val="24"/>
              </w:rPr>
              <w:t>.</w:t>
            </w:r>
          </w:p>
        </w:tc>
        <w:tc>
          <w:tcPr>
            <w:tcW w:w="1975" w:type="dxa"/>
          </w:tcPr>
          <w:p w:rsidR="00FE1050" w:rsidRPr="005B481F" w:rsidRDefault="002A1338" w:rsidP="005B481F">
            <w:pPr>
              <w:widowControl w:val="0"/>
              <w:spacing w:line="360" w:lineRule="auto"/>
              <w:rPr>
                <w:color w:val="auto"/>
                <w:sz w:val="20"/>
                <w:szCs w:val="24"/>
              </w:rPr>
            </w:pPr>
            <w:r w:rsidRPr="005B481F">
              <w:rPr>
                <w:color w:val="auto"/>
                <w:sz w:val="20"/>
                <w:szCs w:val="24"/>
              </w:rPr>
              <w:t>01.01.09</w:t>
            </w:r>
            <w:r w:rsidR="00FE1050" w:rsidRPr="005B481F">
              <w:rPr>
                <w:color w:val="auto"/>
                <w:sz w:val="20"/>
                <w:szCs w:val="24"/>
              </w:rPr>
              <w:t>.</w:t>
            </w:r>
          </w:p>
        </w:tc>
      </w:tr>
      <w:tr w:rsidR="00FE1050" w:rsidRPr="005B481F" w:rsidTr="005B481F">
        <w:trPr>
          <w:jc w:val="center"/>
        </w:trPr>
        <w:tc>
          <w:tcPr>
            <w:tcW w:w="10055" w:type="dxa"/>
            <w:gridSpan w:val="5"/>
          </w:tcPr>
          <w:p w:rsidR="00FE1050" w:rsidRPr="005B481F" w:rsidRDefault="00FE1050" w:rsidP="005B481F">
            <w:pPr>
              <w:widowControl w:val="0"/>
              <w:spacing w:line="360" w:lineRule="auto"/>
              <w:rPr>
                <w:color w:val="auto"/>
                <w:sz w:val="20"/>
                <w:szCs w:val="24"/>
              </w:rPr>
            </w:pPr>
            <w:r w:rsidRPr="005B481F">
              <w:rPr>
                <w:color w:val="auto"/>
                <w:sz w:val="20"/>
                <w:szCs w:val="24"/>
              </w:rPr>
              <w:t>Текущая (основная деятельность)</w:t>
            </w:r>
          </w:p>
        </w:tc>
      </w:tr>
      <w:tr w:rsidR="00FE1050" w:rsidRPr="005B481F" w:rsidTr="005B481F">
        <w:trPr>
          <w:jc w:val="center"/>
        </w:trPr>
        <w:tc>
          <w:tcPr>
            <w:tcW w:w="2225" w:type="dxa"/>
          </w:tcPr>
          <w:p w:rsidR="00FE1050" w:rsidRPr="005B481F" w:rsidRDefault="00FE1050" w:rsidP="005B481F">
            <w:pPr>
              <w:widowControl w:val="0"/>
              <w:spacing w:line="360" w:lineRule="auto"/>
              <w:rPr>
                <w:color w:val="auto"/>
                <w:sz w:val="20"/>
                <w:szCs w:val="24"/>
              </w:rPr>
            </w:pPr>
            <w:r w:rsidRPr="005B481F">
              <w:rPr>
                <w:color w:val="auto"/>
                <w:sz w:val="20"/>
                <w:szCs w:val="24"/>
              </w:rPr>
              <w:t>ПДП</w:t>
            </w:r>
          </w:p>
        </w:tc>
        <w:tc>
          <w:tcPr>
            <w:tcW w:w="1905" w:type="dxa"/>
          </w:tcPr>
          <w:p w:rsidR="00FE1050" w:rsidRPr="005B481F" w:rsidRDefault="00FE1050" w:rsidP="005B481F">
            <w:pPr>
              <w:widowControl w:val="0"/>
              <w:spacing w:line="360" w:lineRule="auto"/>
              <w:rPr>
                <w:color w:val="auto"/>
                <w:sz w:val="20"/>
                <w:szCs w:val="24"/>
              </w:rPr>
            </w:pPr>
            <w:r w:rsidRPr="005B481F">
              <w:rPr>
                <w:color w:val="auto"/>
                <w:sz w:val="20"/>
                <w:szCs w:val="24"/>
              </w:rPr>
              <w:t>43143</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49821</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55958</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38344</w:t>
            </w:r>
          </w:p>
        </w:tc>
      </w:tr>
      <w:tr w:rsidR="00FE1050" w:rsidRPr="005B481F" w:rsidTr="005B481F">
        <w:trPr>
          <w:jc w:val="center"/>
        </w:trPr>
        <w:tc>
          <w:tcPr>
            <w:tcW w:w="2225" w:type="dxa"/>
          </w:tcPr>
          <w:p w:rsidR="00FE1050" w:rsidRPr="005B481F" w:rsidRDefault="00FE1050" w:rsidP="005B481F">
            <w:pPr>
              <w:widowControl w:val="0"/>
              <w:spacing w:line="360" w:lineRule="auto"/>
              <w:rPr>
                <w:color w:val="auto"/>
                <w:sz w:val="20"/>
                <w:szCs w:val="24"/>
              </w:rPr>
            </w:pPr>
            <w:r w:rsidRPr="005B481F">
              <w:rPr>
                <w:color w:val="auto"/>
                <w:sz w:val="20"/>
                <w:szCs w:val="24"/>
              </w:rPr>
              <w:t>ОДП</w:t>
            </w:r>
          </w:p>
        </w:tc>
        <w:tc>
          <w:tcPr>
            <w:tcW w:w="1905" w:type="dxa"/>
          </w:tcPr>
          <w:p w:rsidR="00FE1050" w:rsidRPr="005B481F" w:rsidRDefault="00FE1050" w:rsidP="005B481F">
            <w:pPr>
              <w:widowControl w:val="0"/>
              <w:spacing w:line="360" w:lineRule="auto"/>
              <w:rPr>
                <w:color w:val="auto"/>
                <w:sz w:val="20"/>
                <w:szCs w:val="24"/>
              </w:rPr>
            </w:pPr>
            <w:r w:rsidRPr="005B481F">
              <w:rPr>
                <w:color w:val="auto"/>
                <w:sz w:val="20"/>
                <w:szCs w:val="24"/>
              </w:rPr>
              <w:t>39358</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44131</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50860</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34294</w:t>
            </w:r>
          </w:p>
        </w:tc>
      </w:tr>
      <w:tr w:rsidR="00FE1050" w:rsidRPr="005B481F" w:rsidTr="005B481F">
        <w:trPr>
          <w:jc w:val="center"/>
        </w:trPr>
        <w:tc>
          <w:tcPr>
            <w:tcW w:w="2225" w:type="dxa"/>
          </w:tcPr>
          <w:p w:rsidR="00FE1050" w:rsidRPr="005B481F" w:rsidRDefault="00FE1050" w:rsidP="005B481F">
            <w:pPr>
              <w:widowControl w:val="0"/>
              <w:spacing w:line="360" w:lineRule="auto"/>
              <w:rPr>
                <w:color w:val="auto"/>
                <w:sz w:val="20"/>
                <w:szCs w:val="24"/>
              </w:rPr>
            </w:pPr>
            <w:r w:rsidRPr="005B481F">
              <w:rPr>
                <w:color w:val="auto"/>
                <w:sz w:val="20"/>
                <w:szCs w:val="24"/>
              </w:rPr>
              <w:t>ЧДП</w:t>
            </w:r>
          </w:p>
        </w:tc>
        <w:tc>
          <w:tcPr>
            <w:tcW w:w="1905" w:type="dxa"/>
          </w:tcPr>
          <w:p w:rsidR="00FE1050" w:rsidRPr="005B481F" w:rsidRDefault="00FE1050" w:rsidP="005B481F">
            <w:pPr>
              <w:widowControl w:val="0"/>
              <w:spacing w:line="360" w:lineRule="auto"/>
              <w:rPr>
                <w:color w:val="auto"/>
                <w:sz w:val="20"/>
                <w:szCs w:val="24"/>
              </w:rPr>
            </w:pPr>
            <w:r w:rsidRPr="005B481F">
              <w:rPr>
                <w:color w:val="auto"/>
                <w:sz w:val="20"/>
                <w:szCs w:val="24"/>
              </w:rPr>
              <w:t>3785</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5690</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5098</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4050</w:t>
            </w:r>
          </w:p>
        </w:tc>
      </w:tr>
      <w:tr w:rsidR="00FE1050" w:rsidRPr="005B481F" w:rsidTr="005B481F">
        <w:trPr>
          <w:trHeight w:val="338"/>
          <w:jc w:val="center"/>
        </w:trPr>
        <w:tc>
          <w:tcPr>
            <w:tcW w:w="10055" w:type="dxa"/>
            <w:gridSpan w:val="5"/>
          </w:tcPr>
          <w:p w:rsidR="00FE1050" w:rsidRPr="005B481F" w:rsidRDefault="005D5DC3" w:rsidP="005B481F">
            <w:pPr>
              <w:widowControl w:val="0"/>
              <w:spacing w:line="360" w:lineRule="auto"/>
              <w:rPr>
                <w:color w:val="auto"/>
                <w:sz w:val="20"/>
                <w:szCs w:val="24"/>
              </w:rPr>
            </w:pPr>
            <w:r w:rsidRPr="005B481F">
              <w:rPr>
                <w:color w:val="auto"/>
                <w:sz w:val="20"/>
                <w:szCs w:val="24"/>
              </w:rPr>
              <w:t>Финансовая</w:t>
            </w:r>
            <w:r w:rsidR="00FE1050" w:rsidRPr="005B481F">
              <w:rPr>
                <w:color w:val="auto"/>
                <w:sz w:val="20"/>
                <w:szCs w:val="24"/>
              </w:rPr>
              <w:t xml:space="preserve"> деятельность</w:t>
            </w:r>
          </w:p>
        </w:tc>
      </w:tr>
      <w:tr w:rsidR="00FE1050" w:rsidRPr="005B481F" w:rsidTr="005B481F">
        <w:trPr>
          <w:jc w:val="center"/>
        </w:trPr>
        <w:tc>
          <w:tcPr>
            <w:tcW w:w="2225" w:type="dxa"/>
          </w:tcPr>
          <w:p w:rsidR="00FE1050" w:rsidRPr="005B481F" w:rsidRDefault="00FE1050" w:rsidP="005B481F">
            <w:pPr>
              <w:widowControl w:val="0"/>
              <w:spacing w:line="360" w:lineRule="auto"/>
              <w:rPr>
                <w:color w:val="auto"/>
                <w:sz w:val="20"/>
                <w:szCs w:val="24"/>
              </w:rPr>
            </w:pPr>
            <w:r w:rsidRPr="005B481F">
              <w:rPr>
                <w:color w:val="auto"/>
                <w:sz w:val="20"/>
                <w:szCs w:val="24"/>
              </w:rPr>
              <w:t>ПДП</w:t>
            </w:r>
          </w:p>
        </w:tc>
        <w:tc>
          <w:tcPr>
            <w:tcW w:w="1905" w:type="dxa"/>
          </w:tcPr>
          <w:p w:rsidR="00FE1050" w:rsidRPr="005B481F" w:rsidRDefault="00FE1050" w:rsidP="005B481F">
            <w:pPr>
              <w:widowControl w:val="0"/>
              <w:spacing w:line="360" w:lineRule="auto"/>
              <w:rPr>
                <w:color w:val="auto"/>
                <w:sz w:val="20"/>
                <w:szCs w:val="24"/>
              </w:rPr>
            </w:pP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14</w:t>
            </w:r>
          </w:p>
        </w:tc>
        <w:tc>
          <w:tcPr>
            <w:tcW w:w="1975" w:type="dxa"/>
          </w:tcPr>
          <w:p w:rsidR="00FE1050" w:rsidRPr="005B481F" w:rsidRDefault="00FE1050" w:rsidP="005B481F">
            <w:pPr>
              <w:widowControl w:val="0"/>
              <w:spacing w:line="360" w:lineRule="auto"/>
              <w:rPr>
                <w:color w:val="auto"/>
                <w:sz w:val="20"/>
                <w:szCs w:val="24"/>
              </w:rPr>
            </w:pPr>
          </w:p>
        </w:tc>
        <w:tc>
          <w:tcPr>
            <w:tcW w:w="1975" w:type="dxa"/>
          </w:tcPr>
          <w:p w:rsidR="00FE1050" w:rsidRPr="005B481F" w:rsidRDefault="00FE1050" w:rsidP="005B481F">
            <w:pPr>
              <w:widowControl w:val="0"/>
              <w:spacing w:line="360" w:lineRule="auto"/>
              <w:rPr>
                <w:color w:val="auto"/>
                <w:sz w:val="20"/>
                <w:szCs w:val="24"/>
              </w:rPr>
            </w:pPr>
          </w:p>
        </w:tc>
      </w:tr>
      <w:tr w:rsidR="00FE1050" w:rsidRPr="005B481F" w:rsidTr="005B481F">
        <w:trPr>
          <w:jc w:val="center"/>
        </w:trPr>
        <w:tc>
          <w:tcPr>
            <w:tcW w:w="2225" w:type="dxa"/>
          </w:tcPr>
          <w:p w:rsidR="00FE1050" w:rsidRPr="005B481F" w:rsidRDefault="00FE1050" w:rsidP="005B481F">
            <w:pPr>
              <w:widowControl w:val="0"/>
              <w:spacing w:line="360" w:lineRule="auto"/>
              <w:rPr>
                <w:color w:val="auto"/>
                <w:sz w:val="20"/>
                <w:szCs w:val="24"/>
              </w:rPr>
            </w:pPr>
            <w:r w:rsidRPr="005B481F">
              <w:rPr>
                <w:color w:val="auto"/>
                <w:sz w:val="20"/>
                <w:szCs w:val="24"/>
              </w:rPr>
              <w:t>ОДП</w:t>
            </w:r>
          </w:p>
        </w:tc>
        <w:tc>
          <w:tcPr>
            <w:tcW w:w="1905" w:type="dxa"/>
          </w:tcPr>
          <w:p w:rsidR="00FE1050" w:rsidRPr="005B481F" w:rsidRDefault="00FE1050" w:rsidP="005B481F">
            <w:pPr>
              <w:widowControl w:val="0"/>
              <w:spacing w:line="360" w:lineRule="auto"/>
              <w:rPr>
                <w:color w:val="auto"/>
                <w:sz w:val="20"/>
                <w:szCs w:val="24"/>
              </w:rPr>
            </w:pPr>
            <w:r w:rsidRPr="005B481F">
              <w:rPr>
                <w:color w:val="auto"/>
                <w:sz w:val="20"/>
                <w:szCs w:val="24"/>
              </w:rPr>
              <w:t>1762</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3473</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1329</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2962</w:t>
            </w:r>
          </w:p>
        </w:tc>
      </w:tr>
      <w:tr w:rsidR="00FE1050" w:rsidRPr="005B481F" w:rsidTr="005B481F">
        <w:trPr>
          <w:jc w:val="center"/>
        </w:trPr>
        <w:tc>
          <w:tcPr>
            <w:tcW w:w="2225" w:type="dxa"/>
          </w:tcPr>
          <w:p w:rsidR="00FE1050" w:rsidRPr="005B481F" w:rsidRDefault="00FE1050" w:rsidP="005B481F">
            <w:pPr>
              <w:widowControl w:val="0"/>
              <w:spacing w:line="360" w:lineRule="auto"/>
              <w:rPr>
                <w:color w:val="auto"/>
                <w:sz w:val="20"/>
                <w:szCs w:val="24"/>
              </w:rPr>
            </w:pPr>
            <w:r w:rsidRPr="005B481F">
              <w:rPr>
                <w:color w:val="auto"/>
                <w:sz w:val="20"/>
                <w:szCs w:val="24"/>
              </w:rPr>
              <w:t>ЧДП</w:t>
            </w:r>
          </w:p>
        </w:tc>
        <w:tc>
          <w:tcPr>
            <w:tcW w:w="1905" w:type="dxa"/>
          </w:tcPr>
          <w:p w:rsidR="00FE1050" w:rsidRPr="005B481F" w:rsidRDefault="00FE1050" w:rsidP="005B481F">
            <w:pPr>
              <w:widowControl w:val="0"/>
              <w:spacing w:line="360" w:lineRule="auto"/>
              <w:rPr>
                <w:color w:val="auto"/>
                <w:sz w:val="20"/>
                <w:szCs w:val="24"/>
              </w:rPr>
            </w:pPr>
            <w:r w:rsidRPr="005B481F">
              <w:rPr>
                <w:color w:val="auto"/>
                <w:sz w:val="20"/>
                <w:szCs w:val="24"/>
              </w:rPr>
              <w:t>-1762</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-3459</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-1329</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-2962</w:t>
            </w:r>
          </w:p>
        </w:tc>
      </w:tr>
      <w:tr w:rsidR="00FE1050" w:rsidRPr="005B481F" w:rsidTr="005B481F">
        <w:trPr>
          <w:trHeight w:val="150"/>
          <w:jc w:val="center"/>
        </w:trPr>
        <w:tc>
          <w:tcPr>
            <w:tcW w:w="10055" w:type="dxa"/>
            <w:gridSpan w:val="5"/>
          </w:tcPr>
          <w:p w:rsidR="00FE1050" w:rsidRPr="005B481F" w:rsidRDefault="005D5DC3" w:rsidP="005B481F">
            <w:pPr>
              <w:widowControl w:val="0"/>
              <w:spacing w:line="360" w:lineRule="auto"/>
              <w:rPr>
                <w:color w:val="auto"/>
                <w:sz w:val="20"/>
                <w:szCs w:val="24"/>
              </w:rPr>
            </w:pPr>
            <w:r w:rsidRPr="005B481F">
              <w:rPr>
                <w:color w:val="auto"/>
                <w:sz w:val="20"/>
                <w:szCs w:val="24"/>
              </w:rPr>
              <w:t>Инвестиционная</w:t>
            </w:r>
            <w:r w:rsidR="00FE1050" w:rsidRPr="005B481F">
              <w:rPr>
                <w:color w:val="auto"/>
                <w:sz w:val="20"/>
                <w:szCs w:val="24"/>
              </w:rPr>
              <w:t xml:space="preserve"> деятельность</w:t>
            </w:r>
          </w:p>
        </w:tc>
      </w:tr>
      <w:tr w:rsidR="00FE1050" w:rsidRPr="005B481F" w:rsidTr="005B481F">
        <w:trPr>
          <w:jc w:val="center"/>
        </w:trPr>
        <w:tc>
          <w:tcPr>
            <w:tcW w:w="2225" w:type="dxa"/>
          </w:tcPr>
          <w:p w:rsidR="00FE1050" w:rsidRPr="005B481F" w:rsidRDefault="00FE1050" w:rsidP="005B481F">
            <w:pPr>
              <w:widowControl w:val="0"/>
              <w:spacing w:line="360" w:lineRule="auto"/>
              <w:rPr>
                <w:color w:val="auto"/>
                <w:sz w:val="20"/>
                <w:szCs w:val="24"/>
              </w:rPr>
            </w:pPr>
            <w:r w:rsidRPr="005B481F">
              <w:rPr>
                <w:color w:val="auto"/>
                <w:sz w:val="20"/>
                <w:szCs w:val="24"/>
              </w:rPr>
              <w:t>ПДП</w:t>
            </w:r>
          </w:p>
        </w:tc>
        <w:tc>
          <w:tcPr>
            <w:tcW w:w="1905" w:type="dxa"/>
          </w:tcPr>
          <w:p w:rsidR="00FE1050" w:rsidRPr="005B481F" w:rsidRDefault="00FE1050" w:rsidP="005B481F">
            <w:pPr>
              <w:widowControl w:val="0"/>
              <w:spacing w:line="360" w:lineRule="auto"/>
              <w:rPr>
                <w:color w:val="auto"/>
                <w:sz w:val="20"/>
                <w:szCs w:val="24"/>
              </w:rPr>
            </w:pPr>
          </w:p>
        </w:tc>
        <w:tc>
          <w:tcPr>
            <w:tcW w:w="1975" w:type="dxa"/>
          </w:tcPr>
          <w:p w:rsidR="00FE1050" w:rsidRPr="005B481F" w:rsidRDefault="00FE1050" w:rsidP="005B481F">
            <w:pPr>
              <w:widowControl w:val="0"/>
              <w:spacing w:line="360" w:lineRule="auto"/>
              <w:rPr>
                <w:color w:val="auto"/>
                <w:sz w:val="20"/>
                <w:szCs w:val="24"/>
              </w:rPr>
            </w:pPr>
          </w:p>
        </w:tc>
        <w:tc>
          <w:tcPr>
            <w:tcW w:w="1975" w:type="dxa"/>
          </w:tcPr>
          <w:p w:rsidR="00FE1050" w:rsidRPr="005B481F" w:rsidRDefault="00FE1050" w:rsidP="005B481F">
            <w:pPr>
              <w:widowControl w:val="0"/>
              <w:spacing w:line="360" w:lineRule="auto"/>
              <w:rPr>
                <w:color w:val="auto"/>
                <w:sz w:val="20"/>
                <w:szCs w:val="24"/>
              </w:rPr>
            </w:pPr>
          </w:p>
        </w:tc>
        <w:tc>
          <w:tcPr>
            <w:tcW w:w="1975" w:type="dxa"/>
          </w:tcPr>
          <w:p w:rsidR="00FE1050" w:rsidRPr="005B481F" w:rsidRDefault="00FE1050" w:rsidP="005B481F">
            <w:pPr>
              <w:widowControl w:val="0"/>
              <w:spacing w:line="360" w:lineRule="auto"/>
              <w:rPr>
                <w:color w:val="auto"/>
                <w:sz w:val="20"/>
                <w:szCs w:val="24"/>
              </w:rPr>
            </w:pPr>
          </w:p>
        </w:tc>
      </w:tr>
      <w:tr w:rsidR="00FE1050" w:rsidRPr="005B481F" w:rsidTr="005B481F">
        <w:trPr>
          <w:jc w:val="center"/>
        </w:trPr>
        <w:tc>
          <w:tcPr>
            <w:tcW w:w="2225" w:type="dxa"/>
          </w:tcPr>
          <w:p w:rsidR="00FE1050" w:rsidRPr="005B481F" w:rsidRDefault="00FE1050" w:rsidP="005B481F">
            <w:pPr>
              <w:widowControl w:val="0"/>
              <w:spacing w:line="360" w:lineRule="auto"/>
              <w:rPr>
                <w:color w:val="auto"/>
                <w:sz w:val="20"/>
                <w:szCs w:val="24"/>
              </w:rPr>
            </w:pPr>
            <w:r w:rsidRPr="005B481F">
              <w:rPr>
                <w:color w:val="auto"/>
                <w:sz w:val="20"/>
                <w:szCs w:val="24"/>
              </w:rPr>
              <w:t>ОДП</w:t>
            </w:r>
          </w:p>
        </w:tc>
        <w:tc>
          <w:tcPr>
            <w:tcW w:w="1905" w:type="dxa"/>
          </w:tcPr>
          <w:p w:rsidR="00FE1050" w:rsidRPr="005B481F" w:rsidRDefault="00FE1050" w:rsidP="005B481F">
            <w:pPr>
              <w:widowControl w:val="0"/>
              <w:spacing w:line="360" w:lineRule="auto"/>
              <w:rPr>
                <w:color w:val="auto"/>
                <w:sz w:val="20"/>
                <w:szCs w:val="24"/>
              </w:rPr>
            </w:pPr>
            <w:r w:rsidRPr="005B481F">
              <w:rPr>
                <w:color w:val="auto"/>
                <w:sz w:val="20"/>
                <w:szCs w:val="24"/>
              </w:rPr>
              <w:t>685</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834</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1235</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610</w:t>
            </w:r>
          </w:p>
        </w:tc>
      </w:tr>
      <w:tr w:rsidR="00FE1050" w:rsidRPr="005B481F" w:rsidTr="005B481F">
        <w:trPr>
          <w:jc w:val="center"/>
        </w:trPr>
        <w:tc>
          <w:tcPr>
            <w:tcW w:w="2225" w:type="dxa"/>
          </w:tcPr>
          <w:p w:rsidR="00FE1050" w:rsidRPr="005B481F" w:rsidRDefault="00FE1050" w:rsidP="005B481F">
            <w:pPr>
              <w:widowControl w:val="0"/>
              <w:spacing w:line="360" w:lineRule="auto"/>
              <w:rPr>
                <w:color w:val="auto"/>
                <w:sz w:val="20"/>
                <w:szCs w:val="24"/>
              </w:rPr>
            </w:pPr>
            <w:r w:rsidRPr="005B481F">
              <w:rPr>
                <w:color w:val="auto"/>
                <w:sz w:val="20"/>
                <w:szCs w:val="24"/>
              </w:rPr>
              <w:t>ЧДП</w:t>
            </w:r>
          </w:p>
        </w:tc>
        <w:tc>
          <w:tcPr>
            <w:tcW w:w="1905" w:type="dxa"/>
          </w:tcPr>
          <w:p w:rsidR="00FE1050" w:rsidRPr="005B481F" w:rsidRDefault="00FE1050" w:rsidP="005B481F">
            <w:pPr>
              <w:widowControl w:val="0"/>
              <w:spacing w:line="360" w:lineRule="auto"/>
              <w:rPr>
                <w:color w:val="auto"/>
                <w:sz w:val="20"/>
                <w:szCs w:val="24"/>
              </w:rPr>
            </w:pPr>
            <w:r w:rsidRPr="005B481F">
              <w:rPr>
                <w:color w:val="auto"/>
                <w:sz w:val="20"/>
                <w:szCs w:val="24"/>
              </w:rPr>
              <w:t>-685</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-834</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-1235</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-610</w:t>
            </w:r>
          </w:p>
        </w:tc>
      </w:tr>
      <w:tr w:rsidR="00FE1050" w:rsidRPr="005B481F" w:rsidTr="005B481F">
        <w:trPr>
          <w:jc w:val="center"/>
        </w:trPr>
        <w:tc>
          <w:tcPr>
            <w:tcW w:w="2225" w:type="dxa"/>
          </w:tcPr>
          <w:p w:rsidR="00FE1050" w:rsidRPr="005B481F" w:rsidRDefault="00FE1050" w:rsidP="005B481F">
            <w:pPr>
              <w:widowControl w:val="0"/>
              <w:spacing w:line="360" w:lineRule="auto"/>
              <w:rPr>
                <w:color w:val="auto"/>
                <w:sz w:val="20"/>
                <w:szCs w:val="24"/>
              </w:rPr>
            </w:pPr>
            <w:r w:rsidRPr="005B481F">
              <w:rPr>
                <w:color w:val="auto"/>
                <w:sz w:val="20"/>
                <w:szCs w:val="24"/>
              </w:rPr>
              <w:t>Итого ЧДП/ чистая прибыль</w:t>
            </w:r>
          </w:p>
        </w:tc>
        <w:tc>
          <w:tcPr>
            <w:tcW w:w="1905" w:type="dxa"/>
          </w:tcPr>
          <w:p w:rsidR="00FE1050" w:rsidRPr="005B481F" w:rsidRDefault="00FE1050" w:rsidP="005B481F">
            <w:pPr>
              <w:widowControl w:val="0"/>
              <w:spacing w:line="360" w:lineRule="auto"/>
              <w:rPr>
                <w:color w:val="auto"/>
                <w:sz w:val="20"/>
                <w:szCs w:val="24"/>
              </w:rPr>
            </w:pPr>
            <w:r w:rsidRPr="005B481F">
              <w:rPr>
                <w:color w:val="auto"/>
                <w:sz w:val="20"/>
                <w:szCs w:val="24"/>
              </w:rPr>
              <w:t>1338</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1397</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2534,0</w:t>
            </w:r>
          </w:p>
        </w:tc>
        <w:tc>
          <w:tcPr>
            <w:tcW w:w="1975" w:type="dxa"/>
          </w:tcPr>
          <w:p w:rsidR="00FE1050" w:rsidRPr="005B481F" w:rsidRDefault="00FE1050" w:rsidP="005B481F">
            <w:pPr>
              <w:widowControl w:val="0"/>
              <w:spacing w:line="360" w:lineRule="auto"/>
              <w:rPr>
                <w:color w:val="auto"/>
                <w:sz w:val="20"/>
                <w:szCs w:val="24"/>
              </w:rPr>
            </w:pPr>
            <w:r w:rsidRPr="005B481F">
              <w:rPr>
                <w:color w:val="auto"/>
                <w:sz w:val="20"/>
                <w:szCs w:val="24"/>
              </w:rPr>
              <w:t>478,0</w:t>
            </w:r>
          </w:p>
        </w:tc>
      </w:tr>
    </w:tbl>
    <w:p w:rsidR="00FE1050" w:rsidRPr="00412CFA" w:rsidRDefault="00FE1050" w:rsidP="00412CFA">
      <w:pPr>
        <w:widowControl w:val="0"/>
        <w:spacing w:line="360" w:lineRule="auto"/>
        <w:ind w:firstLine="709"/>
        <w:jc w:val="both"/>
        <w:rPr>
          <w:color w:val="auto"/>
          <w:szCs w:val="24"/>
        </w:rPr>
      </w:pPr>
    </w:p>
    <w:p w:rsidR="005D5DC3" w:rsidRPr="00412CFA" w:rsidRDefault="00FE1050" w:rsidP="00412CFA">
      <w:pPr>
        <w:pStyle w:val="a8"/>
        <w:ind w:firstLine="709"/>
        <w:jc w:val="both"/>
        <w:outlineLvl w:val="0"/>
      </w:pPr>
      <w:r w:rsidRPr="00412CFA">
        <w:t>Как видно из таблицы, в целом за три исследуемых года, общим финансовым результатом деятельности предприятия была прибыль. В течении 200</w:t>
      </w:r>
      <w:r w:rsidR="005D5DC3" w:rsidRPr="00412CFA">
        <w:t>5</w:t>
      </w:r>
      <w:r w:rsidRPr="00412CFA">
        <w:t xml:space="preserve"> – </w:t>
      </w:r>
      <w:r w:rsidR="005D5DC3" w:rsidRPr="00412CFA">
        <w:t>2008</w:t>
      </w:r>
      <w:r w:rsidRPr="00412CFA">
        <w:t xml:space="preserve"> гг. наблюдалась тенденция к увеличению общего чистого денежного потока, но в </w:t>
      </w:r>
      <w:smartTag w:uri="urn:schemas-microsoft-com:office:smarttags" w:element="metricconverter">
        <w:smartTagPr>
          <w:attr w:name="ProductID" w:val="2007 г"/>
        </w:smartTagPr>
        <w:r w:rsidR="005D5DC3" w:rsidRPr="00412CFA">
          <w:t>2007</w:t>
        </w:r>
        <w:r w:rsidRPr="00412CFA">
          <w:t xml:space="preserve"> г</w:t>
        </w:r>
      </w:smartTag>
      <w:r w:rsidRPr="00412CFA">
        <w:t>. она уменьшилась.</w:t>
      </w:r>
      <w:r w:rsidR="005D5DC3" w:rsidRPr="00412CFA">
        <w:t xml:space="preserve"> </w:t>
      </w:r>
      <w:r w:rsidRPr="00412CFA">
        <w:t xml:space="preserve">Произошло это в результате снижения общей суммы выручки от реализации товаров, работ, услуг. Несомненно, это является отрицательным фактов в финансово-экономической деятельности предприятия. </w:t>
      </w:r>
      <w:r w:rsidRPr="00412CFA">
        <w:rPr>
          <w:szCs w:val="28"/>
        </w:rPr>
        <w:t xml:space="preserve">Доля чистого денежного потока по основной деятельности составляла в </w:t>
      </w:r>
      <w:r w:rsidR="005D5DC3" w:rsidRPr="00412CFA">
        <w:rPr>
          <w:szCs w:val="28"/>
        </w:rPr>
        <w:t>2005</w:t>
      </w:r>
      <w:r w:rsidRPr="00412CFA">
        <w:rPr>
          <w:szCs w:val="28"/>
        </w:rPr>
        <w:t>–</w:t>
      </w:r>
      <w:r w:rsidR="005D5DC3" w:rsidRPr="00412CFA">
        <w:rPr>
          <w:szCs w:val="28"/>
        </w:rPr>
        <w:t>2008</w:t>
      </w:r>
      <w:r w:rsidRPr="00412CFA">
        <w:rPr>
          <w:szCs w:val="28"/>
        </w:rPr>
        <w:t xml:space="preserve"> гг. 8,77%, 11,42%, 9,11%,и 10,56% соответственно.</w:t>
      </w:r>
      <w:r w:rsidR="005D5DC3" w:rsidRPr="00412CFA">
        <w:rPr>
          <w:szCs w:val="28"/>
        </w:rPr>
        <w:t xml:space="preserve"> </w:t>
      </w:r>
      <w:r w:rsidRPr="00412CFA">
        <w:t>То есть в целом предприятие работает достаточно стабильно, для производственного предприятия такой удельный вес прибыли является достаточно высоким.</w:t>
      </w:r>
    </w:p>
    <w:p w:rsidR="00FE1050" w:rsidRPr="00412CFA" w:rsidRDefault="00FE1050" w:rsidP="00412CFA">
      <w:pPr>
        <w:pStyle w:val="a8"/>
        <w:ind w:firstLine="709"/>
        <w:jc w:val="both"/>
        <w:outlineLvl w:val="0"/>
      </w:pPr>
      <w:r w:rsidRPr="00412CFA">
        <w:t xml:space="preserve">Результатом </w:t>
      </w:r>
      <w:r w:rsidR="00731922" w:rsidRPr="00412CFA">
        <w:t>прочей</w:t>
      </w:r>
      <w:r w:rsidRPr="00412CFA">
        <w:t xml:space="preserve"> деятельности на протяжении всего исследуемого периода были убытки или отрицательные денежные потоки, что привело к уменьшению чистой прибыли в каждом отчетном году до 3,1, 2,8, 4,53 и 1,25% соответственно.</w:t>
      </w:r>
      <w:r w:rsidR="005D5DC3" w:rsidRPr="00412CFA">
        <w:t xml:space="preserve"> </w:t>
      </w:r>
      <w:r w:rsidRPr="00412CFA">
        <w:t>Можно утверждать, что на предприятии совершенно не развита система управления финансами, не ведется работа по выгодному размещению временно свободных денежных средств (инвестированию), т.е. необходимо уделить внимание организации финансового планирования и прогнозирования движения денежных средств, а также их инвестированию с целью получения дальнейшего дохода.</w:t>
      </w:r>
    </w:p>
    <w:p w:rsidR="00FE1050" w:rsidRPr="00412CFA" w:rsidRDefault="00FE1050" w:rsidP="00412CFA">
      <w:pPr>
        <w:pStyle w:val="a8"/>
        <w:ind w:firstLine="709"/>
        <w:jc w:val="both"/>
        <w:outlineLvl w:val="0"/>
        <w:rPr>
          <w:szCs w:val="28"/>
        </w:rPr>
      </w:pPr>
      <w:r w:rsidRPr="00412CFA">
        <w:rPr>
          <w:szCs w:val="28"/>
        </w:rPr>
        <w:t>Произведем оценку достаточности денежных средств на ООО «Конди». Для этого рассчитаем длительность периода их оборота. Длительность периода составляет 30 дней, так как рассчитываются значение показателя за месяц. Для расчета были привлечены внутренние учетные данные о величине остатков на начало и конец периода по счетам денежных средств. Для исчисления величины среднего оборота был использован кредитовый оборот по счету 51.</w:t>
      </w:r>
      <w:r w:rsidR="005D5DC3" w:rsidRPr="00412CFA">
        <w:rPr>
          <w:szCs w:val="28"/>
        </w:rPr>
        <w:t xml:space="preserve"> </w:t>
      </w:r>
      <w:r w:rsidRPr="00412CFA">
        <w:rPr>
          <w:szCs w:val="28"/>
        </w:rPr>
        <w:t>На ООО «Конди» большая часть расчетов проходит через кассу, поэтому указанные расходы денежных средств по счету кассы были прибавлены к сумме кредитового оборота по расчетному счету. Расчет периода оборота денежных средств показан в таблице 1</w:t>
      </w:r>
      <w:r w:rsidR="00C66AF2" w:rsidRPr="00412CFA">
        <w:rPr>
          <w:szCs w:val="28"/>
        </w:rPr>
        <w:t>6</w:t>
      </w:r>
      <w:r w:rsidRPr="00412CFA">
        <w:rPr>
          <w:szCs w:val="28"/>
        </w:rPr>
        <w:t>.</w:t>
      </w:r>
    </w:p>
    <w:p w:rsidR="00FE1050" w:rsidRPr="00412CFA" w:rsidRDefault="00FE1050" w:rsidP="00412CFA">
      <w:pPr>
        <w:widowControl w:val="0"/>
        <w:spacing w:line="360" w:lineRule="auto"/>
        <w:ind w:firstLine="709"/>
        <w:jc w:val="both"/>
        <w:rPr>
          <w:color w:val="auto"/>
          <w:szCs w:val="24"/>
        </w:rPr>
      </w:pPr>
    </w:p>
    <w:p w:rsidR="00FE1050" w:rsidRPr="00412CFA" w:rsidRDefault="00FE1050" w:rsidP="00412CFA">
      <w:pPr>
        <w:widowControl w:val="0"/>
        <w:spacing w:line="360" w:lineRule="auto"/>
        <w:ind w:firstLine="709"/>
        <w:jc w:val="both"/>
        <w:rPr>
          <w:color w:val="auto"/>
        </w:rPr>
      </w:pPr>
      <w:r w:rsidRPr="00412CFA">
        <w:rPr>
          <w:color w:val="auto"/>
        </w:rPr>
        <w:t>Таблица 1</w:t>
      </w:r>
      <w:r w:rsidR="00C66AF2" w:rsidRPr="00412CFA">
        <w:rPr>
          <w:color w:val="auto"/>
        </w:rPr>
        <w:t>6</w:t>
      </w:r>
      <w:r w:rsidRPr="00412CFA">
        <w:rPr>
          <w:color w:val="auto"/>
        </w:rPr>
        <w:t xml:space="preserve"> - Изменение длительности оборота денежных средств по месяцам</w:t>
      </w:r>
      <w:r w:rsidR="00C66AF2" w:rsidRPr="00412CFA">
        <w:rPr>
          <w:color w:val="auto"/>
        </w:rPr>
        <w:t xml:space="preserve"> ООО «Конди», 2005-2008 гг., тыс.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1212"/>
        <w:gridCol w:w="1212"/>
        <w:gridCol w:w="1334"/>
        <w:gridCol w:w="1334"/>
        <w:gridCol w:w="1090"/>
        <w:gridCol w:w="1090"/>
      </w:tblGrid>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Показатели</w:t>
            </w:r>
          </w:p>
        </w:tc>
        <w:tc>
          <w:tcPr>
            <w:tcW w:w="3250" w:type="dxa"/>
            <w:gridSpan w:val="2"/>
          </w:tcPr>
          <w:p w:rsidR="00FE1050" w:rsidRPr="005B481F" w:rsidRDefault="00FE1050" w:rsidP="005B481F">
            <w:pPr>
              <w:widowControl w:val="0"/>
              <w:spacing w:line="360" w:lineRule="auto"/>
              <w:rPr>
                <w:color w:val="auto"/>
                <w:sz w:val="20"/>
                <w:szCs w:val="24"/>
              </w:rPr>
            </w:pPr>
            <w:r w:rsidRPr="005B481F">
              <w:rPr>
                <w:color w:val="auto"/>
                <w:sz w:val="20"/>
                <w:szCs w:val="24"/>
              </w:rPr>
              <w:t>Остатки денежных средств</w:t>
            </w:r>
          </w:p>
        </w:tc>
        <w:tc>
          <w:tcPr>
            <w:tcW w:w="3530" w:type="dxa"/>
            <w:gridSpan w:val="2"/>
          </w:tcPr>
          <w:p w:rsidR="00FE1050" w:rsidRPr="005B481F" w:rsidRDefault="00FE1050" w:rsidP="005B481F">
            <w:pPr>
              <w:widowControl w:val="0"/>
              <w:spacing w:line="360" w:lineRule="auto"/>
              <w:rPr>
                <w:color w:val="auto"/>
                <w:sz w:val="20"/>
                <w:szCs w:val="24"/>
              </w:rPr>
            </w:pPr>
            <w:r w:rsidRPr="005B481F">
              <w:rPr>
                <w:color w:val="auto"/>
                <w:sz w:val="20"/>
                <w:szCs w:val="24"/>
              </w:rPr>
              <w:t>Оборот за месяц</w:t>
            </w:r>
          </w:p>
        </w:tc>
        <w:tc>
          <w:tcPr>
            <w:tcW w:w="2970" w:type="dxa"/>
            <w:gridSpan w:val="2"/>
          </w:tcPr>
          <w:p w:rsidR="00FE1050" w:rsidRPr="005B481F" w:rsidRDefault="00FE1050" w:rsidP="005B481F">
            <w:pPr>
              <w:widowControl w:val="0"/>
              <w:spacing w:line="360" w:lineRule="auto"/>
              <w:rPr>
                <w:color w:val="auto"/>
                <w:sz w:val="20"/>
                <w:szCs w:val="24"/>
              </w:rPr>
            </w:pPr>
            <w:r w:rsidRPr="005B481F">
              <w:rPr>
                <w:color w:val="auto"/>
                <w:sz w:val="20"/>
                <w:szCs w:val="24"/>
              </w:rPr>
              <w:t>Период оборота, дней</w:t>
            </w:r>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Месяц</w:t>
            </w:r>
          </w:p>
        </w:tc>
        <w:tc>
          <w:tcPr>
            <w:tcW w:w="1625"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7 г"/>
              </w:smartTagPr>
              <w:r w:rsidRPr="005B481F">
                <w:rPr>
                  <w:color w:val="auto"/>
                  <w:sz w:val="20"/>
                  <w:szCs w:val="24"/>
                </w:rPr>
                <w:t>2007</w:t>
              </w:r>
              <w:r w:rsidR="00FE1050" w:rsidRPr="005B481F">
                <w:rPr>
                  <w:color w:val="auto"/>
                  <w:sz w:val="20"/>
                  <w:szCs w:val="24"/>
                </w:rPr>
                <w:t xml:space="preserve"> г</w:t>
              </w:r>
            </w:smartTag>
          </w:p>
        </w:tc>
        <w:tc>
          <w:tcPr>
            <w:tcW w:w="1625"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8 г"/>
              </w:smartTagPr>
              <w:r w:rsidRPr="005B481F">
                <w:rPr>
                  <w:color w:val="auto"/>
                  <w:sz w:val="20"/>
                  <w:szCs w:val="24"/>
                </w:rPr>
                <w:t>2008</w:t>
              </w:r>
              <w:r w:rsidR="00FE1050" w:rsidRPr="005B481F">
                <w:rPr>
                  <w:color w:val="auto"/>
                  <w:sz w:val="20"/>
                  <w:szCs w:val="24"/>
                </w:rPr>
                <w:t xml:space="preserve"> г</w:t>
              </w:r>
            </w:smartTag>
          </w:p>
        </w:tc>
        <w:tc>
          <w:tcPr>
            <w:tcW w:w="1765"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7 г"/>
              </w:smartTagPr>
              <w:r w:rsidRPr="005B481F">
                <w:rPr>
                  <w:color w:val="auto"/>
                  <w:sz w:val="20"/>
                  <w:szCs w:val="24"/>
                </w:rPr>
                <w:t>2007</w:t>
              </w:r>
              <w:r w:rsidR="00FE1050" w:rsidRPr="005B481F">
                <w:rPr>
                  <w:color w:val="auto"/>
                  <w:sz w:val="20"/>
                  <w:szCs w:val="24"/>
                </w:rPr>
                <w:t xml:space="preserve"> г</w:t>
              </w:r>
            </w:smartTag>
          </w:p>
        </w:tc>
        <w:tc>
          <w:tcPr>
            <w:tcW w:w="1765"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8 г"/>
              </w:smartTagPr>
              <w:r w:rsidRPr="005B481F">
                <w:rPr>
                  <w:color w:val="auto"/>
                  <w:sz w:val="20"/>
                  <w:szCs w:val="24"/>
                </w:rPr>
                <w:t>2008</w:t>
              </w:r>
              <w:r w:rsidR="00FE1050" w:rsidRPr="005B481F">
                <w:rPr>
                  <w:color w:val="auto"/>
                  <w:sz w:val="20"/>
                  <w:szCs w:val="24"/>
                </w:rPr>
                <w:t xml:space="preserve"> г</w:t>
              </w:r>
            </w:smartTag>
          </w:p>
        </w:tc>
        <w:tc>
          <w:tcPr>
            <w:tcW w:w="1485"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7 г"/>
              </w:smartTagPr>
              <w:r w:rsidRPr="005B481F">
                <w:rPr>
                  <w:color w:val="auto"/>
                  <w:sz w:val="20"/>
                  <w:szCs w:val="24"/>
                </w:rPr>
                <w:t>2007</w:t>
              </w:r>
              <w:r w:rsidR="00FE1050" w:rsidRPr="005B481F">
                <w:rPr>
                  <w:color w:val="auto"/>
                  <w:sz w:val="20"/>
                  <w:szCs w:val="24"/>
                </w:rPr>
                <w:t xml:space="preserve"> г</w:t>
              </w:r>
            </w:smartTag>
          </w:p>
        </w:tc>
        <w:tc>
          <w:tcPr>
            <w:tcW w:w="1485"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8 г"/>
              </w:smartTagPr>
              <w:r w:rsidRPr="005B481F">
                <w:rPr>
                  <w:color w:val="auto"/>
                  <w:sz w:val="20"/>
                  <w:szCs w:val="24"/>
                </w:rPr>
                <w:t>2008</w:t>
              </w:r>
              <w:r w:rsidR="00FE1050" w:rsidRPr="005B481F">
                <w:rPr>
                  <w:color w:val="auto"/>
                  <w:sz w:val="20"/>
                  <w:szCs w:val="24"/>
                </w:rPr>
                <w:t xml:space="preserve"> г</w:t>
              </w:r>
            </w:smartTag>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1</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14306</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16821</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367322</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495967</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1,17</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1,02</w:t>
            </w:r>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2</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29493</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51994</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394194</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415813</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2,24</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3,75</w:t>
            </w:r>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3</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13300</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18283</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388814</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522174</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1,03</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1,05</w:t>
            </w:r>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4</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19665</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95795</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512349</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638975</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1,15</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4,5</w:t>
            </w:r>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5</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27730</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47659</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479103</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487147</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1,74</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2,93</w:t>
            </w:r>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6</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27091</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27442</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427638</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231982</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1,90</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3,55</w:t>
            </w:r>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7</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27495</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46466</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632143</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509127</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1,30</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2,62</w:t>
            </w:r>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8</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76149</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32840</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514866</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620834</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4,44</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1,59</w:t>
            </w:r>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9</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16846</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31948</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243218</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569300</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2,08</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1,68</w:t>
            </w:r>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10</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56808</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33255</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688981</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767609</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2,47</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1,30</w:t>
            </w:r>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11</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23274</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19684</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524360</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527955</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1,33</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1,29</w:t>
            </w:r>
          </w:p>
        </w:tc>
      </w:tr>
      <w:tr w:rsidR="00FE1050" w:rsidRPr="005B481F" w:rsidTr="005B481F">
        <w:trPr>
          <w:jc w:val="center"/>
        </w:trPr>
        <w:tc>
          <w:tcPr>
            <w:tcW w:w="2299" w:type="dxa"/>
          </w:tcPr>
          <w:p w:rsidR="00FE1050" w:rsidRPr="005B481F" w:rsidRDefault="00FE1050" w:rsidP="005B481F">
            <w:pPr>
              <w:widowControl w:val="0"/>
              <w:spacing w:line="360" w:lineRule="auto"/>
              <w:rPr>
                <w:color w:val="auto"/>
                <w:sz w:val="20"/>
                <w:szCs w:val="24"/>
              </w:rPr>
            </w:pPr>
            <w:r w:rsidRPr="005B481F">
              <w:rPr>
                <w:color w:val="auto"/>
                <w:sz w:val="20"/>
                <w:szCs w:val="24"/>
              </w:rPr>
              <w:t>12</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20864</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29004</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588235</w:t>
            </w:r>
          </w:p>
        </w:tc>
        <w:tc>
          <w:tcPr>
            <w:tcW w:w="1765" w:type="dxa"/>
          </w:tcPr>
          <w:p w:rsidR="00FE1050" w:rsidRPr="005B481F" w:rsidRDefault="00FE1050" w:rsidP="005B481F">
            <w:pPr>
              <w:widowControl w:val="0"/>
              <w:spacing w:line="360" w:lineRule="auto"/>
              <w:rPr>
                <w:color w:val="auto"/>
                <w:sz w:val="20"/>
                <w:szCs w:val="24"/>
              </w:rPr>
            </w:pPr>
            <w:r w:rsidRPr="005B481F">
              <w:rPr>
                <w:color w:val="auto"/>
                <w:sz w:val="20"/>
                <w:szCs w:val="24"/>
              </w:rPr>
              <w:t>833273</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1,06</w:t>
            </w:r>
          </w:p>
        </w:tc>
        <w:tc>
          <w:tcPr>
            <w:tcW w:w="1485" w:type="dxa"/>
          </w:tcPr>
          <w:p w:rsidR="00FE1050" w:rsidRPr="005B481F" w:rsidRDefault="00FE1050" w:rsidP="005B481F">
            <w:pPr>
              <w:widowControl w:val="0"/>
              <w:spacing w:line="360" w:lineRule="auto"/>
              <w:rPr>
                <w:color w:val="auto"/>
                <w:sz w:val="20"/>
                <w:szCs w:val="24"/>
              </w:rPr>
            </w:pPr>
            <w:r w:rsidRPr="005B481F">
              <w:rPr>
                <w:color w:val="auto"/>
                <w:sz w:val="20"/>
                <w:szCs w:val="24"/>
              </w:rPr>
              <w:t>1,04</w:t>
            </w:r>
          </w:p>
        </w:tc>
      </w:tr>
    </w:tbl>
    <w:p w:rsidR="00FE1050" w:rsidRPr="00412CFA" w:rsidRDefault="00FE1050" w:rsidP="00412CFA">
      <w:pPr>
        <w:pStyle w:val="a8"/>
        <w:ind w:firstLine="709"/>
        <w:jc w:val="both"/>
        <w:outlineLvl w:val="0"/>
        <w:rPr>
          <w:szCs w:val="24"/>
        </w:rPr>
      </w:pPr>
    </w:p>
    <w:p w:rsidR="00FE1050" w:rsidRPr="00412CFA" w:rsidRDefault="00FE1050" w:rsidP="00412CFA">
      <w:pPr>
        <w:pStyle w:val="a8"/>
        <w:ind w:firstLine="709"/>
        <w:jc w:val="both"/>
        <w:outlineLvl w:val="0"/>
        <w:rPr>
          <w:szCs w:val="28"/>
        </w:rPr>
      </w:pPr>
      <w:r w:rsidRPr="00412CFA">
        <w:rPr>
          <w:szCs w:val="28"/>
        </w:rPr>
        <w:t xml:space="preserve">Как следует из данных таблицы, период оборота денежных средств в течение </w:t>
      </w:r>
      <w:smartTag w:uri="urn:schemas-microsoft-com:office:smarttags" w:element="metricconverter">
        <w:smartTagPr>
          <w:attr w:name="ProductID" w:val="2007 г"/>
        </w:smartTagPr>
        <w:r w:rsidR="005D5DC3" w:rsidRPr="00412CFA">
          <w:rPr>
            <w:szCs w:val="28"/>
          </w:rPr>
          <w:t>2007</w:t>
        </w:r>
        <w:r w:rsidRPr="00412CFA">
          <w:rPr>
            <w:szCs w:val="28"/>
          </w:rPr>
          <w:t xml:space="preserve"> г</w:t>
        </w:r>
      </w:smartTag>
      <w:r w:rsidRPr="00412CFA">
        <w:rPr>
          <w:szCs w:val="28"/>
        </w:rPr>
        <w:t xml:space="preserve">. колеблется в пределах от 1,03 до 4,44 дней, а в </w:t>
      </w:r>
      <w:smartTag w:uri="urn:schemas-microsoft-com:office:smarttags" w:element="metricconverter">
        <w:smartTagPr>
          <w:attr w:name="ProductID" w:val="2008 г"/>
        </w:smartTagPr>
        <w:r w:rsidR="005D5DC3" w:rsidRPr="00412CFA">
          <w:rPr>
            <w:szCs w:val="28"/>
          </w:rPr>
          <w:t>2008</w:t>
        </w:r>
        <w:r w:rsidRPr="00412CFA">
          <w:rPr>
            <w:szCs w:val="28"/>
          </w:rPr>
          <w:t xml:space="preserve"> г</w:t>
        </w:r>
      </w:smartTag>
      <w:r w:rsidRPr="00412CFA">
        <w:rPr>
          <w:szCs w:val="28"/>
        </w:rPr>
        <w:t>. от 1,02 до 4,50.</w:t>
      </w:r>
      <w:r w:rsidR="005D5DC3" w:rsidRPr="00412CFA">
        <w:rPr>
          <w:szCs w:val="28"/>
        </w:rPr>
        <w:t xml:space="preserve"> </w:t>
      </w:r>
      <w:r w:rsidRPr="00412CFA">
        <w:rPr>
          <w:szCs w:val="28"/>
        </w:rPr>
        <w:t xml:space="preserve">Иначе говоря, с момента поступления денег на счет предприятия до момента их выбытия проходило в </w:t>
      </w:r>
      <w:smartTag w:uri="urn:schemas-microsoft-com:office:smarttags" w:element="metricconverter">
        <w:smartTagPr>
          <w:attr w:name="ProductID" w:val="2007 г"/>
        </w:smartTagPr>
        <w:r w:rsidR="005D5DC3" w:rsidRPr="00412CFA">
          <w:rPr>
            <w:szCs w:val="28"/>
          </w:rPr>
          <w:t>2007</w:t>
        </w:r>
        <w:r w:rsidRPr="00412CFA">
          <w:rPr>
            <w:szCs w:val="28"/>
          </w:rPr>
          <w:t xml:space="preserve"> г</w:t>
        </w:r>
      </w:smartTag>
      <w:r w:rsidRPr="00412CFA">
        <w:rPr>
          <w:szCs w:val="28"/>
        </w:rPr>
        <w:t xml:space="preserve">. в среднем не более 1,8 дней, в </w:t>
      </w:r>
      <w:smartTag w:uri="urn:schemas-microsoft-com:office:smarttags" w:element="metricconverter">
        <w:smartTagPr>
          <w:attr w:name="ProductID" w:val="2008 г"/>
        </w:smartTagPr>
        <w:r w:rsidR="005D5DC3" w:rsidRPr="00412CFA">
          <w:rPr>
            <w:szCs w:val="28"/>
          </w:rPr>
          <w:t>2008</w:t>
        </w:r>
        <w:r w:rsidRPr="00412CFA">
          <w:rPr>
            <w:szCs w:val="28"/>
          </w:rPr>
          <w:t xml:space="preserve"> г</w:t>
        </w:r>
      </w:smartTag>
      <w:r w:rsidRPr="00412CFA">
        <w:rPr>
          <w:szCs w:val="28"/>
        </w:rPr>
        <w:t>. 2,19 дня.</w:t>
      </w:r>
      <w:r w:rsidR="005D5DC3" w:rsidRPr="00412CFA">
        <w:rPr>
          <w:szCs w:val="28"/>
        </w:rPr>
        <w:t xml:space="preserve"> </w:t>
      </w:r>
      <w:r w:rsidRPr="00412CFA">
        <w:rPr>
          <w:szCs w:val="28"/>
        </w:rPr>
        <w:t>Это говорит о недостаточности средств у предприятия, весьма опасной при значительном объеме кредиторской задолженности. Любая серьезная задержка платежа может вывести предприятие из состояния финансовой устойчивости.</w:t>
      </w:r>
    </w:p>
    <w:p w:rsidR="00FE1050" w:rsidRPr="00412CFA" w:rsidRDefault="00FE1050" w:rsidP="00412CFA">
      <w:pPr>
        <w:pStyle w:val="a8"/>
        <w:ind w:firstLine="709"/>
        <w:jc w:val="both"/>
        <w:outlineLvl w:val="0"/>
        <w:rPr>
          <w:szCs w:val="28"/>
        </w:rPr>
      </w:pPr>
      <w:r w:rsidRPr="00412CFA">
        <w:rPr>
          <w:szCs w:val="28"/>
        </w:rPr>
        <w:t>Для того чтобы раскрыть реальное движение денежных средств на ООО «Конди», оценить их поступление и расходование, а также увязать величину полученного финансового результата с состоянием денежных средств, были выделены и проанализированы все направления их поступления и выбытия, анализ произведен прямым (таблица 1</w:t>
      </w:r>
      <w:r w:rsidR="00731922" w:rsidRPr="00412CFA">
        <w:rPr>
          <w:szCs w:val="28"/>
        </w:rPr>
        <w:t>7</w:t>
      </w:r>
      <w:r w:rsidRPr="00412CFA">
        <w:rPr>
          <w:szCs w:val="28"/>
        </w:rPr>
        <w:t xml:space="preserve">) и косвенным (таблица </w:t>
      </w:r>
      <w:r w:rsidR="005D5DC3" w:rsidRPr="00412CFA">
        <w:rPr>
          <w:szCs w:val="28"/>
        </w:rPr>
        <w:t>1</w:t>
      </w:r>
      <w:r w:rsidR="00731922" w:rsidRPr="00412CFA">
        <w:rPr>
          <w:szCs w:val="28"/>
        </w:rPr>
        <w:t>8</w:t>
      </w:r>
      <w:r w:rsidRPr="00412CFA">
        <w:rPr>
          <w:szCs w:val="28"/>
        </w:rPr>
        <w:t>) методами. Такой подход обеспечит оперативное управление и контроль за денежными потоками в организации.</w:t>
      </w:r>
    </w:p>
    <w:p w:rsidR="00FE1050" w:rsidRPr="00412CFA" w:rsidRDefault="00FE1050" w:rsidP="00412CFA">
      <w:pPr>
        <w:widowControl w:val="0"/>
        <w:spacing w:line="360" w:lineRule="auto"/>
        <w:ind w:firstLine="709"/>
        <w:jc w:val="both"/>
        <w:rPr>
          <w:color w:val="auto"/>
          <w:szCs w:val="24"/>
        </w:rPr>
      </w:pPr>
    </w:p>
    <w:p w:rsidR="00FE1050" w:rsidRPr="00412CFA" w:rsidRDefault="00FE1050" w:rsidP="00412CFA">
      <w:pPr>
        <w:widowControl w:val="0"/>
        <w:spacing w:line="360" w:lineRule="auto"/>
        <w:ind w:firstLine="709"/>
        <w:jc w:val="both"/>
        <w:rPr>
          <w:color w:val="auto"/>
        </w:rPr>
      </w:pPr>
      <w:r w:rsidRPr="00412CFA">
        <w:rPr>
          <w:color w:val="auto"/>
        </w:rPr>
        <w:t>Таблица 1</w:t>
      </w:r>
      <w:r w:rsidR="00731922" w:rsidRPr="00412CFA">
        <w:rPr>
          <w:color w:val="auto"/>
        </w:rPr>
        <w:t>7</w:t>
      </w:r>
      <w:r w:rsidRPr="00412CFA">
        <w:rPr>
          <w:color w:val="auto"/>
        </w:rPr>
        <w:t xml:space="preserve"> - Движение денежных средств (прямой метод)</w:t>
      </w:r>
      <w:r w:rsidR="00731922" w:rsidRPr="00412CFA">
        <w:rPr>
          <w:color w:val="auto"/>
        </w:rPr>
        <w:t xml:space="preserve"> ООО «Конди», 2005-2008 гг., тыс.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9"/>
        <w:gridCol w:w="2027"/>
        <w:gridCol w:w="2027"/>
        <w:gridCol w:w="2027"/>
      </w:tblGrid>
      <w:tr w:rsidR="00FE1050" w:rsidRPr="005B481F" w:rsidTr="005B481F">
        <w:trPr>
          <w:jc w:val="center"/>
        </w:trPr>
        <w:tc>
          <w:tcPr>
            <w:tcW w:w="2396" w:type="dxa"/>
          </w:tcPr>
          <w:p w:rsidR="00FE1050" w:rsidRPr="005B481F" w:rsidRDefault="00FE1050" w:rsidP="005B481F">
            <w:pPr>
              <w:widowControl w:val="0"/>
              <w:spacing w:line="360" w:lineRule="auto"/>
              <w:rPr>
                <w:color w:val="auto"/>
                <w:sz w:val="20"/>
                <w:szCs w:val="24"/>
              </w:rPr>
            </w:pPr>
            <w:r w:rsidRPr="005B481F">
              <w:rPr>
                <w:color w:val="auto"/>
                <w:sz w:val="20"/>
                <w:szCs w:val="24"/>
              </w:rPr>
              <w:t>Показатели</w:t>
            </w:r>
          </w:p>
        </w:tc>
        <w:tc>
          <w:tcPr>
            <w:tcW w:w="1625"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6 г"/>
              </w:smartTagPr>
              <w:r w:rsidRPr="005B481F">
                <w:rPr>
                  <w:color w:val="auto"/>
                  <w:sz w:val="20"/>
                  <w:szCs w:val="24"/>
                </w:rPr>
                <w:t>2006</w:t>
              </w:r>
              <w:r w:rsidR="00FE1050" w:rsidRPr="005B481F">
                <w:rPr>
                  <w:color w:val="auto"/>
                  <w:sz w:val="20"/>
                  <w:szCs w:val="24"/>
                </w:rPr>
                <w:t xml:space="preserve"> г</w:t>
              </w:r>
            </w:smartTag>
            <w:r w:rsidR="00FE1050" w:rsidRPr="005B481F">
              <w:rPr>
                <w:color w:val="auto"/>
                <w:sz w:val="20"/>
                <w:szCs w:val="24"/>
              </w:rPr>
              <w:t>.</w:t>
            </w:r>
          </w:p>
        </w:tc>
        <w:tc>
          <w:tcPr>
            <w:tcW w:w="1625"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7 г"/>
              </w:smartTagPr>
              <w:r w:rsidRPr="005B481F">
                <w:rPr>
                  <w:color w:val="auto"/>
                  <w:sz w:val="20"/>
                  <w:szCs w:val="24"/>
                </w:rPr>
                <w:t>2007</w:t>
              </w:r>
              <w:r w:rsidR="00FE1050" w:rsidRPr="005B481F">
                <w:rPr>
                  <w:color w:val="auto"/>
                  <w:sz w:val="20"/>
                  <w:szCs w:val="24"/>
                </w:rPr>
                <w:t xml:space="preserve"> г</w:t>
              </w:r>
            </w:smartTag>
            <w:r w:rsidR="00FE1050" w:rsidRPr="005B481F">
              <w:rPr>
                <w:color w:val="auto"/>
                <w:sz w:val="20"/>
                <w:szCs w:val="24"/>
              </w:rPr>
              <w:t>.</w:t>
            </w:r>
          </w:p>
        </w:tc>
        <w:tc>
          <w:tcPr>
            <w:tcW w:w="1625"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8 г"/>
              </w:smartTagPr>
              <w:r w:rsidRPr="005B481F">
                <w:rPr>
                  <w:color w:val="auto"/>
                  <w:sz w:val="20"/>
                  <w:szCs w:val="24"/>
                </w:rPr>
                <w:t>2008</w:t>
              </w:r>
              <w:r w:rsidR="00FE1050" w:rsidRPr="005B481F">
                <w:rPr>
                  <w:color w:val="auto"/>
                  <w:sz w:val="20"/>
                  <w:szCs w:val="24"/>
                </w:rPr>
                <w:t xml:space="preserve"> г</w:t>
              </w:r>
            </w:smartTag>
            <w:r w:rsidR="00FE1050" w:rsidRPr="005B481F">
              <w:rPr>
                <w:color w:val="auto"/>
                <w:sz w:val="20"/>
                <w:szCs w:val="24"/>
              </w:rPr>
              <w:t>.</w:t>
            </w:r>
          </w:p>
        </w:tc>
      </w:tr>
      <w:tr w:rsidR="00FE1050" w:rsidRPr="005B481F" w:rsidTr="005B481F">
        <w:trPr>
          <w:jc w:val="center"/>
        </w:trPr>
        <w:tc>
          <w:tcPr>
            <w:tcW w:w="7271" w:type="dxa"/>
            <w:gridSpan w:val="4"/>
          </w:tcPr>
          <w:p w:rsidR="00FE1050" w:rsidRPr="005B481F" w:rsidRDefault="00FE1050" w:rsidP="005B481F">
            <w:pPr>
              <w:widowControl w:val="0"/>
              <w:spacing w:line="360" w:lineRule="auto"/>
              <w:rPr>
                <w:color w:val="auto"/>
                <w:sz w:val="20"/>
                <w:szCs w:val="24"/>
              </w:rPr>
            </w:pPr>
            <w:r w:rsidRPr="005B481F">
              <w:rPr>
                <w:color w:val="auto"/>
                <w:sz w:val="20"/>
                <w:szCs w:val="24"/>
              </w:rPr>
              <w:t>Текущая деятельность</w:t>
            </w:r>
          </w:p>
        </w:tc>
      </w:tr>
      <w:tr w:rsidR="00FE1050" w:rsidRPr="005B481F" w:rsidTr="005B481F">
        <w:trPr>
          <w:jc w:val="center"/>
        </w:trPr>
        <w:tc>
          <w:tcPr>
            <w:tcW w:w="2396" w:type="dxa"/>
          </w:tcPr>
          <w:p w:rsidR="00FE1050" w:rsidRPr="005B481F" w:rsidRDefault="00FE1050" w:rsidP="005B481F">
            <w:pPr>
              <w:pStyle w:val="a8"/>
              <w:rPr>
                <w:sz w:val="20"/>
                <w:szCs w:val="24"/>
              </w:rPr>
            </w:pPr>
            <w:r w:rsidRPr="005B481F">
              <w:rPr>
                <w:sz w:val="20"/>
                <w:szCs w:val="24"/>
              </w:rPr>
              <w:t>1. Приток</w:t>
            </w:r>
          </w:p>
        </w:tc>
        <w:tc>
          <w:tcPr>
            <w:tcW w:w="1625" w:type="dxa"/>
          </w:tcPr>
          <w:p w:rsidR="00FE1050" w:rsidRPr="005B481F" w:rsidRDefault="00FE1050" w:rsidP="005B481F">
            <w:pPr>
              <w:pStyle w:val="a8"/>
              <w:outlineLvl w:val="0"/>
              <w:rPr>
                <w:sz w:val="20"/>
                <w:szCs w:val="24"/>
              </w:rPr>
            </w:pPr>
            <w:r w:rsidRPr="005B481F">
              <w:rPr>
                <w:sz w:val="20"/>
                <w:szCs w:val="24"/>
              </w:rPr>
              <w:t>49821</w:t>
            </w:r>
          </w:p>
        </w:tc>
        <w:tc>
          <w:tcPr>
            <w:tcW w:w="1625" w:type="dxa"/>
          </w:tcPr>
          <w:p w:rsidR="00FE1050" w:rsidRPr="005B481F" w:rsidRDefault="00FE1050" w:rsidP="005B481F">
            <w:pPr>
              <w:pStyle w:val="a8"/>
              <w:outlineLvl w:val="0"/>
              <w:rPr>
                <w:sz w:val="20"/>
                <w:szCs w:val="24"/>
              </w:rPr>
            </w:pPr>
            <w:r w:rsidRPr="005B481F">
              <w:rPr>
                <w:sz w:val="20"/>
                <w:szCs w:val="24"/>
              </w:rPr>
              <w:t>55988</w:t>
            </w:r>
          </w:p>
        </w:tc>
        <w:tc>
          <w:tcPr>
            <w:tcW w:w="1625" w:type="dxa"/>
          </w:tcPr>
          <w:p w:rsidR="00FE1050" w:rsidRPr="005B481F" w:rsidRDefault="00FE1050" w:rsidP="005B481F">
            <w:pPr>
              <w:pStyle w:val="a8"/>
              <w:outlineLvl w:val="0"/>
              <w:rPr>
                <w:sz w:val="20"/>
                <w:szCs w:val="24"/>
              </w:rPr>
            </w:pPr>
            <w:r w:rsidRPr="005B481F">
              <w:rPr>
                <w:sz w:val="20"/>
                <w:szCs w:val="24"/>
              </w:rPr>
              <w:t>33647</w:t>
            </w:r>
          </w:p>
        </w:tc>
      </w:tr>
      <w:tr w:rsidR="00FE1050" w:rsidRPr="005B481F" w:rsidTr="005B481F">
        <w:trPr>
          <w:jc w:val="center"/>
        </w:trPr>
        <w:tc>
          <w:tcPr>
            <w:tcW w:w="2396" w:type="dxa"/>
          </w:tcPr>
          <w:p w:rsidR="00FE1050" w:rsidRPr="005B481F" w:rsidRDefault="00FE1050" w:rsidP="005B481F">
            <w:pPr>
              <w:pStyle w:val="a8"/>
              <w:rPr>
                <w:sz w:val="20"/>
                <w:szCs w:val="24"/>
              </w:rPr>
            </w:pPr>
            <w:r w:rsidRPr="005B481F">
              <w:rPr>
                <w:sz w:val="20"/>
                <w:szCs w:val="24"/>
              </w:rPr>
              <w:t>1,1 Выручка</w:t>
            </w:r>
          </w:p>
        </w:tc>
        <w:tc>
          <w:tcPr>
            <w:tcW w:w="1625" w:type="dxa"/>
          </w:tcPr>
          <w:p w:rsidR="00FE1050" w:rsidRPr="005B481F" w:rsidRDefault="00FE1050" w:rsidP="005B481F">
            <w:pPr>
              <w:pStyle w:val="a8"/>
              <w:outlineLvl w:val="0"/>
              <w:rPr>
                <w:sz w:val="20"/>
                <w:szCs w:val="24"/>
              </w:rPr>
            </w:pPr>
            <w:r w:rsidRPr="005B481F">
              <w:rPr>
                <w:sz w:val="20"/>
                <w:szCs w:val="24"/>
              </w:rPr>
              <w:t>49517</w:t>
            </w:r>
          </w:p>
        </w:tc>
        <w:tc>
          <w:tcPr>
            <w:tcW w:w="1625" w:type="dxa"/>
          </w:tcPr>
          <w:p w:rsidR="00FE1050" w:rsidRPr="005B481F" w:rsidRDefault="00FE1050" w:rsidP="005B481F">
            <w:pPr>
              <w:pStyle w:val="a8"/>
              <w:outlineLvl w:val="0"/>
              <w:rPr>
                <w:sz w:val="20"/>
                <w:szCs w:val="24"/>
              </w:rPr>
            </w:pPr>
            <w:r w:rsidRPr="005B481F">
              <w:rPr>
                <w:sz w:val="20"/>
                <w:szCs w:val="24"/>
              </w:rPr>
              <w:t>52106</w:t>
            </w:r>
          </w:p>
        </w:tc>
        <w:tc>
          <w:tcPr>
            <w:tcW w:w="1625" w:type="dxa"/>
          </w:tcPr>
          <w:p w:rsidR="00FE1050" w:rsidRPr="005B481F" w:rsidRDefault="00FE1050" w:rsidP="005B481F">
            <w:pPr>
              <w:pStyle w:val="a8"/>
              <w:outlineLvl w:val="0"/>
              <w:rPr>
                <w:sz w:val="20"/>
                <w:szCs w:val="24"/>
              </w:rPr>
            </w:pPr>
            <w:r w:rsidRPr="005B481F">
              <w:rPr>
                <w:sz w:val="20"/>
                <w:szCs w:val="24"/>
              </w:rPr>
              <w:t>33647</w:t>
            </w:r>
          </w:p>
        </w:tc>
      </w:tr>
      <w:tr w:rsidR="00FE1050" w:rsidRPr="005B481F" w:rsidTr="005B481F">
        <w:trPr>
          <w:jc w:val="center"/>
        </w:trPr>
        <w:tc>
          <w:tcPr>
            <w:tcW w:w="2396" w:type="dxa"/>
          </w:tcPr>
          <w:p w:rsidR="00FE1050" w:rsidRPr="005B481F" w:rsidRDefault="00FE1050" w:rsidP="005B481F">
            <w:pPr>
              <w:pStyle w:val="a8"/>
              <w:rPr>
                <w:sz w:val="20"/>
                <w:szCs w:val="24"/>
              </w:rPr>
            </w:pPr>
            <w:r w:rsidRPr="005B481F">
              <w:rPr>
                <w:sz w:val="20"/>
                <w:szCs w:val="24"/>
              </w:rPr>
              <w:t>1.2 Авансы</w:t>
            </w:r>
          </w:p>
        </w:tc>
        <w:tc>
          <w:tcPr>
            <w:tcW w:w="1625" w:type="dxa"/>
          </w:tcPr>
          <w:p w:rsidR="00FE1050" w:rsidRPr="005B481F" w:rsidRDefault="00FE1050" w:rsidP="005B481F">
            <w:pPr>
              <w:widowControl w:val="0"/>
              <w:spacing w:line="360" w:lineRule="auto"/>
              <w:rPr>
                <w:color w:val="auto"/>
                <w:sz w:val="20"/>
                <w:szCs w:val="24"/>
              </w:rPr>
            </w:pPr>
          </w:p>
        </w:tc>
        <w:tc>
          <w:tcPr>
            <w:tcW w:w="1625" w:type="dxa"/>
          </w:tcPr>
          <w:p w:rsidR="00FE1050" w:rsidRPr="005B481F" w:rsidRDefault="00FE1050" w:rsidP="005B481F">
            <w:pPr>
              <w:widowControl w:val="0"/>
              <w:spacing w:line="360" w:lineRule="auto"/>
              <w:rPr>
                <w:color w:val="auto"/>
                <w:sz w:val="20"/>
                <w:szCs w:val="24"/>
              </w:rPr>
            </w:pPr>
          </w:p>
        </w:tc>
        <w:tc>
          <w:tcPr>
            <w:tcW w:w="1625" w:type="dxa"/>
          </w:tcPr>
          <w:p w:rsidR="00FE1050" w:rsidRPr="005B481F" w:rsidRDefault="00FE1050" w:rsidP="005B481F">
            <w:pPr>
              <w:widowControl w:val="0"/>
              <w:spacing w:line="360" w:lineRule="auto"/>
              <w:rPr>
                <w:color w:val="auto"/>
                <w:sz w:val="20"/>
                <w:szCs w:val="24"/>
              </w:rPr>
            </w:pPr>
          </w:p>
        </w:tc>
      </w:tr>
      <w:tr w:rsidR="00FE1050" w:rsidRPr="005B481F" w:rsidTr="005B481F">
        <w:trPr>
          <w:jc w:val="center"/>
        </w:trPr>
        <w:tc>
          <w:tcPr>
            <w:tcW w:w="2396" w:type="dxa"/>
          </w:tcPr>
          <w:p w:rsidR="00FE1050" w:rsidRPr="005B481F" w:rsidRDefault="00FE1050" w:rsidP="005B481F">
            <w:pPr>
              <w:pStyle w:val="a8"/>
              <w:rPr>
                <w:sz w:val="20"/>
                <w:szCs w:val="24"/>
              </w:rPr>
            </w:pPr>
            <w:r w:rsidRPr="005B481F">
              <w:rPr>
                <w:sz w:val="20"/>
                <w:szCs w:val="24"/>
              </w:rPr>
              <w:t>1.3 Прочие</w:t>
            </w:r>
          </w:p>
        </w:tc>
        <w:tc>
          <w:tcPr>
            <w:tcW w:w="1625" w:type="dxa"/>
          </w:tcPr>
          <w:p w:rsidR="00FE1050" w:rsidRPr="005B481F" w:rsidRDefault="00FE1050" w:rsidP="005B481F">
            <w:pPr>
              <w:pStyle w:val="a8"/>
              <w:outlineLvl w:val="0"/>
              <w:rPr>
                <w:sz w:val="20"/>
                <w:szCs w:val="24"/>
              </w:rPr>
            </w:pPr>
            <w:r w:rsidRPr="005B481F">
              <w:rPr>
                <w:sz w:val="20"/>
                <w:szCs w:val="24"/>
              </w:rPr>
              <w:t>304</w:t>
            </w:r>
          </w:p>
        </w:tc>
        <w:tc>
          <w:tcPr>
            <w:tcW w:w="1625" w:type="dxa"/>
          </w:tcPr>
          <w:p w:rsidR="00FE1050" w:rsidRPr="005B481F" w:rsidRDefault="00FE1050" w:rsidP="005B481F">
            <w:pPr>
              <w:pStyle w:val="a8"/>
              <w:outlineLvl w:val="0"/>
              <w:rPr>
                <w:sz w:val="20"/>
                <w:szCs w:val="24"/>
              </w:rPr>
            </w:pPr>
            <w:r w:rsidRPr="005B481F">
              <w:rPr>
                <w:sz w:val="20"/>
                <w:szCs w:val="24"/>
              </w:rPr>
              <w:t>3882</w:t>
            </w:r>
          </w:p>
        </w:tc>
        <w:tc>
          <w:tcPr>
            <w:tcW w:w="1625" w:type="dxa"/>
          </w:tcPr>
          <w:p w:rsidR="00FE1050" w:rsidRPr="005B481F" w:rsidRDefault="00FE1050" w:rsidP="005B481F">
            <w:pPr>
              <w:widowControl w:val="0"/>
              <w:spacing w:line="360" w:lineRule="auto"/>
              <w:rPr>
                <w:color w:val="auto"/>
                <w:sz w:val="20"/>
                <w:szCs w:val="24"/>
              </w:rPr>
            </w:pPr>
          </w:p>
        </w:tc>
      </w:tr>
      <w:tr w:rsidR="00FE1050" w:rsidRPr="005B481F" w:rsidTr="005B481F">
        <w:trPr>
          <w:jc w:val="center"/>
        </w:trPr>
        <w:tc>
          <w:tcPr>
            <w:tcW w:w="2396" w:type="dxa"/>
          </w:tcPr>
          <w:p w:rsidR="00FE1050" w:rsidRPr="005B481F" w:rsidRDefault="00FE1050" w:rsidP="005B481F">
            <w:pPr>
              <w:pStyle w:val="a8"/>
              <w:rPr>
                <w:sz w:val="20"/>
                <w:szCs w:val="24"/>
              </w:rPr>
            </w:pPr>
            <w:r w:rsidRPr="005B481F">
              <w:rPr>
                <w:sz w:val="20"/>
                <w:szCs w:val="24"/>
              </w:rPr>
              <w:t>2. Отток</w:t>
            </w:r>
          </w:p>
        </w:tc>
        <w:tc>
          <w:tcPr>
            <w:tcW w:w="1625" w:type="dxa"/>
          </w:tcPr>
          <w:p w:rsidR="00FE1050" w:rsidRPr="005B481F" w:rsidRDefault="00FE1050" w:rsidP="005B481F">
            <w:pPr>
              <w:pStyle w:val="a8"/>
              <w:outlineLvl w:val="0"/>
              <w:rPr>
                <w:sz w:val="20"/>
                <w:szCs w:val="24"/>
              </w:rPr>
            </w:pPr>
            <w:r w:rsidRPr="005B481F">
              <w:rPr>
                <w:sz w:val="20"/>
                <w:szCs w:val="24"/>
              </w:rPr>
              <w:t>49982</w:t>
            </w:r>
          </w:p>
        </w:tc>
        <w:tc>
          <w:tcPr>
            <w:tcW w:w="1625" w:type="dxa"/>
          </w:tcPr>
          <w:p w:rsidR="00FE1050" w:rsidRPr="005B481F" w:rsidRDefault="00FE1050" w:rsidP="005B481F">
            <w:pPr>
              <w:pStyle w:val="a8"/>
              <w:outlineLvl w:val="0"/>
              <w:rPr>
                <w:sz w:val="20"/>
                <w:szCs w:val="24"/>
              </w:rPr>
            </w:pPr>
            <w:r w:rsidRPr="005B481F">
              <w:rPr>
                <w:sz w:val="20"/>
                <w:szCs w:val="24"/>
              </w:rPr>
              <w:t>55883</w:t>
            </w:r>
          </w:p>
        </w:tc>
        <w:tc>
          <w:tcPr>
            <w:tcW w:w="1625" w:type="dxa"/>
          </w:tcPr>
          <w:p w:rsidR="00FE1050" w:rsidRPr="005B481F" w:rsidRDefault="00FE1050" w:rsidP="005B481F">
            <w:pPr>
              <w:pStyle w:val="a8"/>
              <w:outlineLvl w:val="0"/>
              <w:rPr>
                <w:sz w:val="20"/>
                <w:szCs w:val="24"/>
              </w:rPr>
            </w:pPr>
            <w:r w:rsidRPr="005B481F">
              <w:rPr>
                <w:sz w:val="20"/>
                <w:szCs w:val="24"/>
              </w:rPr>
              <w:t>33395</w:t>
            </w:r>
          </w:p>
        </w:tc>
      </w:tr>
      <w:tr w:rsidR="00FE1050" w:rsidRPr="005B481F" w:rsidTr="005B481F">
        <w:trPr>
          <w:jc w:val="center"/>
        </w:trPr>
        <w:tc>
          <w:tcPr>
            <w:tcW w:w="2396" w:type="dxa"/>
          </w:tcPr>
          <w:p w:rsidR="00FE1050" w:rsidRPr="005B481F" w:rsidRDefault="00FE1050" w:rsidP="005B481F">
            <w:pPr>
              <w:pStyle w:val="a8"/>
              <w:rPr>
                <w:sz w:val="20"/>
                <w:szCs w:val="24"/>
              </w:rPr>
            </w:pPr>
            <w:r w:rsidRPr="005B481F">
              <w:rPr>
                <w:sz w:val="20"/>
                <w:szCs w:val="24"/>
              </w:rPr>
              <w:t>2.1 Поставщики</w:t>
            </w:r>
          </w:p>
        </w:tc>
        <w:tc>
          <w:tcPr>
            <w:tcW w:w="1625" w:type="dxa"/>
          </w:tcPr>
          <w:p w:rsidR="00FE1050" w:rsidRPr="005B481F" w:rsidRDefault="00FE1050" w:rsidP="005B481F">
            <w:pPr>
              <w:pStyle w:val="a8"/>
              <w:outlineLvl w:val="0"/>
              <w:rPr>
                <w:sz w:val="20"/>
                <w:szCs w:val="24"/>
              </w:rPr>
            </w:pPr>
            <w:r w:rsidRPr="005B481F">
              <w:rPr>
                <w:sz w:val="20"/>
                <w:szCs w:val="24"/>
              </w:rPr>
              <w:t>36438</w:t>
            </w:r>
          </w:p>
        </w:tc>
        <w:tc>
          <w:tcPr>
            <w:tcW w:w="1625" w:type="dxa"/>
          </w:tcPr>
          <w:p w:rsidR="00FE1050" w:rsidRPr="005B481F" w:rsidRDefault="00FE1050" w:rsidP="005B481F">
            <w:pPr>
              <w:pStyle w:val="a8"/>
              <w:outlineLvl w:val="0"/>
              <w:rPr>
                <w:sz w:val="20"/>
                <w:szCs w:val="24"/>
              </w:rPr>
            </w:pPr>
            <w:r w:rsidRPr="005B481F">
              <w:rPr>
                <w:sz w:val="20"/>
                <w:szCs w:val="24"/>
              </w:rPr>
              <w:t>38949</w:t>
            </w:r>
          </w:p>
        </w:tc>
        <w:tc>
          <w:tcPr>
            <w:tcW w:w="1625" w:type="dxa"/>
          </w:tcPr>
          <w:p w:rsidR="00FE1050" w:rsidRPr="005B481F" w:rsidRDefault="00FE1050" w:rsidP="005B481F">
            <w:pPr>
              <w:pStyle w:val="a8"/>
              <w:outlineLvl w:val="0"/>
              <w:rPr>
                <w:sz w:val="20"/>
                <w:szCs w:val="24"/>
              </w:rPr>
            </w:pPr>
            <w:r w:rsidRPr="005B481F">
              <w:rPr>
                <w:sz w:val="20"/>
                <w:szCs w:val="24"/>
              </w:rPr>
              <w:t>20627</w:t>
            </w:r>
          </w:p>
        </w:tc>
      </w:tr>
      <w:tr w:rsidR="00FE1050" w:rsidRPr="005B481F" w:rsidTr="005B481F">
        <w:trPr>
          <w:jc w:val="center"/>
        </w:trPr>
        <w:tc>
          <w:tcPr>
            <w:tcW w:w="2396" w:type="dxa"/>
          </w:tcPr>
          <w:p w:rsidR="00FE1050" w:rsidRPr="005B481F" w:rsidRDefault="00FE1050" w:rsidP="005B481F">
            <w:pPr>
              <w:pStyle w:val="a8"/>
              <w:rPr>
                <w:sz w:val="20"/>
                <w:szCs w:val="24"/>
              </w:rPr>
            </w:pPr>
            <w:r w:rsidRPr="005B481F">
              <w:rPr>
                <w:sz w:val="20"/>
                <w:szCs w:val="24"/>
              </w:rPr>
              <w:t>2.2 Зарплата</w:t>
            </w:r>
          </w:p>
        </w:tc>
        <w:tc>
          <w:tcPr>
            <w:tcW w:w="1625" w:type="dxa"/>
          </w:tcPr>
          <w:p w:rsidR="00FE1050" w:rsidRPr="005B481F" w:rsidRDefault="00FE1050" w:rsidP="005B481F">
            <w:pPr>
              <w:pStyle w:val="a8"/>
              <w:outlineLvl w:val="0"/>
              <w:rPr>
                <w:sz w:val="20"/>
                <w:szCs w:val="24"/>
              </w:rPr>
            </w:pPr>
            <w:r w:rsidRPr="005B481F">
              <w:rPr>
                <w:sz w:val="20"/>
                <w:szCs w:val="24"/>
              </w:rPr>
              <w:t>7778</w:t>
            </w:r>
          </w:p>
        </w:tc>
        <w:tc>
          <w:tcPr>
            <w:tcW w:w="1625" w:type="dxa"/>
          </w:tcPr>
          <w:p w:rsidR="00FE1050" w:rsidRPr="005B481F" w:rsidRDefault="00FE1050" w:rsidP="005B481F">
            <w:pPr>
              <w:pStyle w:val="a8"/>
              <w:outlineLvl w:val="0"/>
              <w:rPr>
                <w:sz w:val="20"/>
                <w:szCs w:val="24"/>
              </w:rPr>
            </w:pPr>
            <w:r w:rsidRPr="005B481F">
              <w:rPr>
                <w:sz w:val="20"/>
                <w:szCs w:val="24"/>
              </w:rPr>
              <w:t>11394</w:t>
            </w:r>
          </w:p>
        </w:tc>
        <w:tc>
          <w:tcPr>
            <w:tcW w:w="1625" w:type="dxa"/>
          </w:tcPr>
          <w:p w:rsidR="00FE1050" w:rsidRPr="005B481F" w:rsidRDefault="00FE1050" w:rsidP="005B481F">
            <w:pPr>
              <w:pStyle w:val="a8"/>
              <w:outlineLvl w:val="0"/>
              <w:rPr>
                <w:sz w:val="20"/>
                <w:szCs w:val="24"/>
              </w:rPr>
            </w:pPr>
            <w:r w:rsidRPr="005B481F">
              <w:rPr>
                <w:sz w:val="20"/>
                <w:szCs w:val="24"/>
              </w:rPr>
              <w:t>9482</w:t>
            </w:r>
          </w:p>
        </w:tc>
      </w:tr>
      <w:tr w:rsidR="00FE1050" w:rsidRPr="005B481F" w:rsidTr="005B481F">
        <w:trPr>
          <w:jc w:val="center"/>
        </w:trPr>
        <w:tc>
          <w:tcPr>
            <w:tcW w:w="2396" w:type="dxa"/>
          </w:tcPr>
          <w:p w:rsidR="00FE1050" w:rsidRPr="005B481F" w:rsidRDefault="00FE1050" w:rsidP="005B481F">
            <w:pPr>
              <w:pStyle w:val="a8"/>
              <w:rPr>
                <w:sz w:val="20"/>
                <w:szCs w:val="24"/>
              </w:rPr>
            </w:pPr>
            <w:r w:rsidRPr="005B481F">
              <w:rPr>
                <w:sz w:val="20"/>
                <w:szCs w:val="24"/>
              </w:rPr>
              <w:t>2.3 В бюджет</w:t>
            </w:r>
          </w:p>
        </w:tc>
        <w:tc>
          <w:tcPr>
            <w:tcW w:w="1625" w:type="dxa"/>
          </w:tcPr>
          <w:p w:rsidR="00FE1050" w:rsidRPr="005B481F" w:rsidRDefault="00FE1050" w:rsidP="005B481F">
            <w:pPr>
              <w:pStyle w:val="a8"/>
              <w:outlineLvl w:val="0"/>
              <w:rPr>
                <w:sz w:val="20"/>
                <w:szCs w:val="24"/>
              </w:rPr>
            </w:pPr>
            <w:r w:rsidRPr="005B481F">
              <w:rPr>
                <w:sz w:val="20"/>
                <w:szCs w:val="24"/>
              </w:rPr>
              <w:t>3559</w:t>
            </w:r>
          </w:p>
        </w:tc>
        <w:tc>
          <w:tcPr>
            <w:tcW w:w="1625" w:type="dxa"/>
          </w:tcPr>
          <w:p w:rsidR="00FE1050" w:rsidRPr="005B481F" w:rsidRDefault="00FE1050" w:rsidP="005B481F">
            <w:pPr>
              <w:pStyle w:val="a8"/>
              <w:outlineLvl w:val="0"/>
              <w:rPr>
                <w:sz w:val="20"/>
                <w:szCs w:val="24"/>
              </w:rPr>
            </w:pPr>
            <w:r w:rsidRPr="005B481F">
              <w:rPr>
                <w:sz w:val="20"/>
                <w:szCs w:val="24"/>
              </w:rPr>
              <w:t>2958</w:t>
            </w:r>
          </w:p>
        </w:tc>
        <w:tc>
          <w:tcPr>
            <w:tcW w:w="1625" w:type="dxa"/>
          </w:tcPr>
          <w:p w:rsidR="00FE1050" w:rsidRPr="005B481F" w:rsidRDefault="00FE1050" w:rsidP="005B481F">
            <w:pPr>
              <w:pStyle w:val="a8"/>
              <w:outlineLvl w:val="0"/>
              <w:rPr>
                <w:sz w:val="20"/>
                <w:szCs w:val="24"/>
              </w:rPr>
            </w:pPr>
            <w:r w:rsidRPr="005B481F">
              <w:rPr>
                <w:sz w:val="20"/>
                <w:szCs w:val="24"/>
              </w:rPr>
              <w:t>1541</w:t>
            </w:r>
          </w:p>
        </w:tc>
      </w:tr>
      <w:tr w:rsidR="00FE1050" w:rsidRPr="005B481F" w:rsidTr="005B481F">
        <w:trPr>
          <w:jc w:val="center"/>
        </w:trPr>
        <w:tc>
          <w:tcPr>
            <w:tcW w:w="2396" w:type="dxa"/>
          </w:tcPr>
          <w:p w:rsidR="00FE1050" w:rsidRPr="005B481F" w:rsidRDefault="00FE1050" w:rsidP="005B481F">
            <w:pPr>
              <w:pStyle w:val="a8"/>
              <w:rPr>
                <w:sz w:val="20"/>
                <w:szCs w:val="24"/>
              </w:rPr>
            </w:pPr>
            <w:r w:rsidRPr="005B481F">
              <w:rPr>
                <w:sz w:val="20"/>
                <w:szCs w:val="24"/>
              </w:rPr>
              <w:t>2.4 Прочие</w:t>
            </w:r>
          </w:p>
        </w:tc>
        <w:tc>
          <w:tcPr>
            <w:tcW w:w="1625" w:type="dxa"/>
          </w:tcPr>
          <w:p w:rsidR="00FE1050" w:rsidRPr="005B481F" w:rsidRDefault="00FE1050" w:rsidP="005B481F">
            <w:pPr>
              <w:pStyle w:val="a8"/>
              <w:outlineLvl w:val="0"/>
              <w:rPr>
                <w:sz w:val="20"/>
                <w:szCs w:val="24"/>
              </w:rPr>
            </w:pPr>
            <w:r w:rsidRPr="005B481F">
              <w:rPr>
                <w:sz w:val="20"/>
                <w:szCs w:val="24"/>
              </w:rPr>
              <w:t>2207</w:t>
            </w:r>
          </w:p>
        </w:tc>
        <w:tc>
          <w:tcPr>
            <w:tcW w:w="1625" w:type="dxa"/>
          </w:tcPr>
          <w:p w:rsidR="00FE1050" w:rsidRPr="005B481F" w:rsidRDefault="00FE1050" w:rsidP="005B481F">
            <w:pPr>
              <w:pStyle w:val="a8"/>
              <w:outlineLvl w:val="0"/>
              <w:rPr>
                <w:sz w:val="20"/>
                <w:szCs w:val="24"/>
              </w:rPr>
            </w:pPr>
            <w:r w:rsidRPr="005B481F">
              <w:rPr>
                <w:sz w:val="20"/>
                <w:szCs w:val="24"/>
              </w:rPr>
              <w:t>2582</w:t>
            </w:r>
          </w:p>
        </w:tc>
        <w:tc>
          <w:tcPr>
            <w:tcW w:w="1625" w:type="dxa"/>
          </w:tcPr>
          <w:p w:rsidR="00FE1050" w:rsidRPr="005B481F" w:rsidRDefault="00FE1050" w:rsidP="005B481F">
            <w:pPr>
              <w:pStyle w:val="a8"/>
              <w:outlineLvl w:val="0"/>
              <w:rPr>
                <w:sz w:val="20"/>
                <w:szCs w:val="24"/>
              </w:rPr>
            </w:pPr>
            <w:r w:rsidRPr="005B481F">
              <w:rPr>
                <w:sz w:val="20"/>
                <w:szCs w:val="24"/>
              </w:rPr>
              <w:t>1745</w:t>
            </w:r>
          </w:p>
        </w:tc>
      </w:tr>
      <w:tr w:rsidR="00FE1050" w:rsidRPr="005B481F" w:rsidTr="005B481F">
        <w:trPr>
          <w:jc w:val="center"/>
        </w:trPr>
        <w:tc>
          <w:tcPr>
            <w:tcW w:w="2396" w:type="dxa"/>
          </w:tcPr>
          <w:p w:rsidR="00FE1050" w:rsidRPr="005B481F" w:rsidRDefault="00FE1050" w:rsidP="005B481F">
            <w:pPr>
              <w:pStyle w:val="a8"/>
              <w:rPr>
                <w:sz w:val="20"/>
                <w:szCs w:val="24"/>
              </w:rPr>
            </w:pPr>
            <w:r w:rsidRPr="005B481F">
              <w:rPr>
                <w:sz w:val="20"/>
                <w:szCs w:val="24"/>
              </w:rPr>
              <w:t>ИТОГО(1-2)</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-1610</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105</w:t>
            </w:r>
          </w:p>
        </w:tc>
        <w:tc>
          <w:tcPr>
            <w:tcW w:w="1625" w:type="dxa"/>
          </w:tcPr>
          <w:p w:rsidR="00FE1050" w:rsidRPr="005B481F" w:rsidRDefault="00FE1050" w:rsidP="005B481F">
            <w:pPr>
              <w:widowControl w:val="0"/>
              <w:spacing w:line="360" w:lineRule="auto"/>
              <w:rPr>
                <w:color w:val="auto"/>
                <w:sz w:val="20"/>
                <w:szCs w:val="24"/>
              </w:rPr>
            </w:pPr>
            <w:r w:rsidRPr="005B481F">
              <w:rPr>
                <w:color w:val="auto"/>
                <w:sz w:val="20"/>
                <w:szCs w:val="24"/>
              </w:rPr>
              <w:t>252</w:t>
            </w:r>
          </w:p>
        </w:tc>
      </w:tr>
    </w:tbl>
    <w:p w:rsidR="00FE1050" w:rsidRPr="00412CFA" w:rsidRDefault="00FE1050" w:rsidP="00412CFA">
      <w:pPr>
        <w:pStyle w:val="a8"/>
        <w:ind w:firstLine="709"/>
        <w:jc w:val="both"/>
        <w:outlineLvl w:val="0"/>
        <w:rPr>
          <w:szCs w:val="24"/>
        </w:rPr>
      </w:pPr>
    </w:p>
    <w:p w:rsidR="005D5DC3" w:rsidRPr="00412CFA" w:rsidRDefault="00FE1050" w:rsidP="00412CFA">
      <w:pPr>
        <w:pStyle w:val="a8"/>
        <w:ind w:firstLine="709"/>
        <w:jc w:val="both"/>
        <w:outlineLvl w:val="0"/>
        <w:rPr>
          <w:szCs w:val="28"/>
        </w:rPr>
      </w:pPr>
      <w:r w:rsidRPr="00412CFA">
        <w:rPr>
          <w:szCs w:val="28"/>
        </w:rPr>
        <w:t>Таким образом, из таблицы 1</w:t>
      </w:r>
      <w:r w:rsidR="00731922" w:rsidRPr="00412CFA">
        <w:rPr>
          <w:szCs w:val="28"/>
        </w:rPr>
        <w:t>7</w:t>
      </w:r>
      <w:r w:rsidRPr="00412CFA">
        <w:rPr>
          <w:szCs w:val="28"/>
        </w:rPr>
        <w:t xml:space="preserve"> видно, что в </w:t>
      </w:r>
      <w:smartTag w:uri="urn:schemas-microsoft-com:office:smarttags" w:element="metricconverter">
        <w:smartTagPr>
          <w:attr w:name="ProductID" w:val="2006 г"/>
        </w:smartTagPr>
        <w:r w:rsidR="005D5DC3" w:rsidRPr="00412CFA">
          <w:rPr>
            <w:szCs w:val="28"/>
          </w:rPr>
          <w:t>2006</w:t>
        </w:r>
        <w:r w:rsidRPr="00412CFA">
          <w:rPr>
            <w:szCs w:val="28"/>
          </w:rPr>
          <w:t xml:space="preserve"> г</w:t>
        </w:r>
      </w:smartTag>
      <w:r w:rsidRPr="00412CFA">
        <w:rPr>
          <w:szCs w:val="28"/>
        </w:rPr>
        <w:t xml:space="preserve">. приток денежных средств был меньше оттока, приток превышает отток денежных средств в </w:t>
      </w:r>
      <w:r w:rsidR="005D5DC3" w:rsidRPr="00412CFA">
        <w:rPr>
          <w:szCs w:val="28"/>
        </w:rPr>
        <w:t>2007</w:t>
      </w:r>
      <w:r w:rsidRPr="00412CFA">
        <w:rPr>
          <w:szCs w:val="28"/>
        </w:rPr>
        <w:t xml:space="preserve"> и </w:t>
      </w:r>
      <w:r w:rsidR="005D5DC3" w:rsidRPr="00412CFA">
        <w:rPr>
          <w:szCs w:val="28"/>
        </w:rPr>
        <w:t>2008</w:t>
      </w:r>
      <w:r w:rsidRPr="00412CFA">
        <w:rPr>
          <w:szCs w:val="28"/>
        </w:rPr>
        <w:t xml:space="preserve"> годах. Приток денежных средств в основном был обеспечен за счет роста выручки от реализации продукции, товаров и услуг.</w:t>
      </w:r>
      <w:r w:rsidR="00731922" w:rsidRPr="00412CFA">
        <w:rPr>
          <w:szCs w:val="28"/>
        </w:rPr>
        <w:t xml:space="preserve"> </w:t>
      </w:r>
      <w:r w:rsidRPr="00412CFA">
        <w:rPr>
          <w:szCs w:val="28"/>
        </w:rPr>
        <w:t>В среднем в процентах от всего притока она составляла 98 - 99%.</w:t>
      </w:r>
      <w:r w:rsidR="005D5DC3" w:rsidRPr="00412CFA">
        <w:rPr>
          <w:szCs w:val="28"/>
        </w:rPr>
        <w:t xml:space="preserve"> </w:t>
      </w:r>
      <w:r w:rsidRPr="00412CFA">
        <w:rPr>
          <w:szCs w:val="28"/>
        </w:rPr>
        <w:t>Что касается инвестиционной и финансовой деятельности, то у организации по ним нет притока, а только отток денежных средств. Все поступления и большая часть расходования денежных средств происходят только по текущей деятельности.</w:t>
      </w:r>
      <w:r w:rsidR="00731922" w:rsidRPr="00412CFA">
        <w:rPr>
          <w:szCs w:val="28"/>
        </w:rPr>
        <w:t xml:space="preserve"> </w:t>
      </w:r>
      <w:r w:rsidR="005D5DC3" w:rsidRPr="00412CFA">
        <w:rPr>
          <w:szCs w:val="28"/>
        </w:rPr>
        <w:t>Как видно из таблицы 1</w:t>
      </w:r>
      <w:r w:rsidR="00731922" w:rsidRPr="00412CFA">
        <w:rPr>
          <w:szCs w:val="28"/>
        </w:rPr>
        <w:t>8</w:t>
      </w:r>
      <w:r w:rsidR="005D5DC3" w:rsidRPr="00412CFA">
        <w:rPr>
          <w:szCs w:val="28"/>
        </w:rPr>
        <w:t>, величина чистой прибыли, скорректированная с учетом движения денежных потоков исследуемого предприятия ООО «Конди» отличается от бухгалтерской чистой прибыли, при этом в 2007 и 2008 гг. эти различия достаточно существенны.</w:t>
      </w:r>
    </w:p>
    <w:p w:rsidR="005D5DC3" w:rsidRPr="00412CFA" w:rsidRDefault="005D5DC3" w:rsidP="00412CFA">
      <w:pPr>
        <w:pStyle w:val="a8"/>
        <w:ind w:firstLine="709"/>
        <w:jc w:val="both"/>
        <w:outlineLvl w:val="0"/>
        <w:rPr>
          <w:szCs w:val="28"/>
        </w:rPr>
      </w:pPr>
    </w:p>
    <w:p w:rsidR="00FE1050" w:rsidRPr="00412CFA" w:rsidRDefault="00FE1050" w:rsidP="00412CFA">
      <w:pPr>
        <w:widowControl w:val="0"/>
        <w:spacing w:line="360" w:lineRule="auto"/>
        <w:ind w:firstLine="709"/>
        <w:jc w:val="both"/>
        <w:rPr>
          <w:color w:val="auto"/>
        </w:rPr>
      </w:pPr>
      <w:r w:rsidRPr="00412CFA">
        <w:rPr>
          <w:color w:val="auto"/>
        </w:rPr>
        <w:t xml:space="preserve">Таблица </w:t>
      </w:r>
      <w:r w:rsidR="005D5DC3" w:rsidRPr="00412CFA">
        <w:rPr>
          <w:color w:val="auto"/>
        </w:rPr>
        <w:t>1</w:t>
      </w:r>
      <w:r w:rsidR="00731922" w:rsidRPr="00412CFA">
        <w:rPr>
          <w:color w:val="auto"/>
        </w:rPr>
        <w:t>8</w:t>
      </w:r>
      <w:r w:rsidR="005D5DC3" w:rsidRPr="00412CFA">
        <w:rPr>
          <w:color w:val="auto"/>
        </w:rPr>
        <w:t xml:space="preserve"> </w:t>
      </w:r>
      <w:r w:rsidRPr="00412CFA">
        <w:rPr>
          <w:color w:val="auto"/>
        </w:rPr>
        <w:t>- Движение денежных средств (косвенный метод)</w:t>
      </w:r>
      <w:r w:rsidR="00731922" w:rsidRPr="00412CFA">
        <w:rPr>
          <w:color w:val="auto"/>
        </w:rPr>
        <w:t xml:space="preserve"> ООО «Конди», 2005-2008 гг., тыс.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5"/>
        <w:gridCol w:w="991"/>
        <w:gridCol w:w="991"/>
        <w:gridCol w:w="1083"/>
      </w:tblGrid>
      <w:tr w:rsidR="00FE1050" w:rsidRPr="005B481F" w:rsidTr="005B481F">
        <w:trPr>
          <w:jc w:val="center"/>
        </w:trPr>
        <w:tc>
          <w:tcPr>
            <w:tcW w:w="6340" w:type="dxa"/>
          </w:tcPr>
          <w:p w:rsidR="00FE1050" w:rsidRPr="005B481F" w:rsidRDefault="00FE1050" w:rsidP="005B481F">
            <w:pPr>
              <w:widowControl w:val="0"/>
              <w:spacing w:line="360" w:lineRule="auto"/>
              <w:rPr>
                <w:color w:val="auto"/>
                <w:sz w:val="20"/>
                <w:szCs w:val="24"/>
              </w:rPr>
            </w:pPr>
            <w:r w:rsidRPr="005B481F">
              <w:rPr>
                <w:color w:val="auto"/>
                <w:sz w:val="20"/>
                <w:szCs w:val="24"/>
              </w:rPr>
              <w:t>Показатели</w:t>
            </w:r>
          </w:p>
        </w:tc>
        <w:tc>
          <w:tcPr>
            <w:tcW w:w="1035"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6 г"/>
              </w:smartTagPr>
              <w:r w:rsidRPr="005B481F">
                <w:rPr>
                  <w:color w:val="auto"/>
                  <w:sz w:val="20"/>
                  <w:szCs w:val="24"/>
                </w:rPr>
                <w:t>2006</w:t>
              </w:r>
              <w:r w:rsidR="00FE1050" w:rsidRPr="005B481F">
                <w:rPr>
                  <w:color w:val="auto"/>
                  <w:sz w:val="20"/>
                  <w:szCs w:val="24"/>
                </w:rPr>
                <w:t xml:space="preserve"> г</w:t>
              </w:r>
            </w:smartTag>
            <w:r w:rsidR="00FE1050" w:rsidRPr="005B481F">
              <w:rPr>
                <w:color w:val="auto"/>
                <w:sz w:val="20"/>
                <w:szCs w:val="24"/>
              </w:rPr>
              <w:t>.</w:t>
            </w:r>
          </w:p>
        </w:tc>
        <w:tc>
          <w:tcPr>
            <w:tcW w:w="1035"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7 г"/>
              </w:smartTagPr>
              <w:r w:rsidRPr="005B481F">
                <w:rPr>
                  <w:color w:val="auto"/>
                  <w:sz w:val="20"/>
                  <w:szCs w:val="24"/>
                </w:rPr>
                <w:t>2007</w:t>
              </w:r>
              <w:r w:rsidR="00FE1050" w:rsidRPr="005B481F">
                <w:rPr>
                  <w:color w:val="auto"/>
                  <w:sz w:val="20"/>
                  <w:szCs w:val="24"/>
                </w:rPr>
                <w:t xml:space="preserve"> г</w:t>
              </w:r>
            </w:smartTag>
            <w:r w:rsidR="00FE1050" w:rsidRPr="005B481F">
              <w:rPr>
                <w:color w:val="auto"/>
                <w:sz w:val="20"/>
                <w:szCs w:val="24"/>
              </w:rPr>
              <w:t>.</w:t>
            </w:r>
          </w:p>
        </w:tc>
        <w:tc>
          <w:tcPr>
            <w:tcW w:w="1132"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8 г"/>
              </w:smartTagPr>
              <w:r w:rsidRPr="005B481F">
                <w:rPr>
                  <w:color w:val="auto"/>
                  <w:sz w:val="20"/>
                  <w:szCs w:val="24"/>
                </w:rPr>
                <w:t>2008</w:t>
              </w:r>
              <w:r w:rsidR="00FE1050" w:rsidRPr="005B481F">
                <w:rPr>
                  <w:color w:val="auto"/>
                  <w:sz w:val="20"/>
                  <w:szCs w:val="24"/>
                </w:rPr>
                <w:t xml:space="preserve"> г</w:t>
              </w:r>
            </w:smartTag>
            <w:r w:rsidR="00FE1050" w:rsidRPr="005B481F">
              <w:rPr>
                <w:color w:val="auto"/>
                <w:sz w:val="20"/>
                <w:szCs w:val="24"/>
              </w:rPr>
              <w:t>.</w:t>
            </w:r>
          </w:p>
        </w:tc>
      </w:tr>
      <w:tr w:rsidR="00FE1050" w:rsidRPr="005B481F" w:rsidTr="005B481F">
        <w:trPr>
          <w:jc w:val="center"/>
        </w:trPr>
        <w:tc>
          <w:tcPr>
            <w:tcW w:w="6340" w:type="dxa"/>
          </w:tcPr>
          <w:p w:rsidR="00FE1050" w:rsidRPr="005B481F" w:rsidRDefault="00FE1050" w:rsidP="005B481F">
            <w:pPr>
              <w:widowControl w:val="0"/>
              <w:spacing w:line="360" w:lineRule="auto"/>
              <w:rPr>
                <w:color w:val="auto"/>
                <w:sz w:val="20"/>
                <w:szCs w:val="24"/>
              </w:rPr>
            </w:pPr>
            <w:r w:rsidRPr="005B481F">
              <w:rPr>
                <w:color w:val="auto"/>
                <w:sz w:val="20"/>
                <w:szCs w:val="24"/>
              </w:rPr>
              <w:t>Чистая прибыль</w:t>
            </w:r>
          </w:p>
        </w:tc>
        <w:tc>
          <w:tcPr>
            <w:tcW w:w="1035" w:type="dxa"/>
          </w:tcPr>
          <w:p w:rsidR="00FE1050" w:rsidRPr="005B481F" w:rsidRDefault="00FE1050" w:rsidP="005B481F">
            <w:pPr>
              <w:widowControl w:val="0"/>
              <w:spacing w:line="360" w:lineRule="auto"/>
              <w:rPr>
                <w:color w:val="auto"/>
                <w:sz w:val="20"/>
                <w:szCs w:val="24"/>
              </w:rPr>
            </w:pPr>
            <w:r w:rsidRPr="005B481F">
              <w:rPr>
                <w:color w:val="auto"/>
                <w:sz w:val="20"/>
                <w:szCs w:val="24"/>
              </w:rPr>
              <w:t>1397</w:t>
            </w:r>
          </w:p>
        </w:tc>
        <w:tc>
          <w:tcPr>
            <w:tcW w:w="1035" w:type="dxa"/>
          </w:tcPr>
          <w:p w:rsidR="00FE1050" w:rsidRPr="005B481F" w:rsidRDefault="00FE1050" w:rsidP="005B481F">
            <w:pPr>
              <w:widowControl w:val="0"/>
              <w:spacing w:line="360" w:lineRule="auto"/>
              <w:rPr>
                <w:color w:val="auto"/>
                <w:sz w:val="20"/>
                <w:szCs w:val="24"/>
              </w:rPr>
            </w:pPr>
            <w:r w:rsidRPr="005B481F">
              <w:rPr>
                <w:color w:val="auto"/>
                <w:sz w:val="20"/>
                <w:szCs w:val="24"/>
              </w:rPr>
              <w:t>2534,0</w:t>
            </w:r>
          </w:p>
        </w:tc>
        <w:tc>
          <w:tcPr>
            <w:tcW w:w="1132" w:type="dxa"/>
          </w:tcPr>
          <w:p w:rsidR="00FE1050" w:rsidRPr="005B481F" w:rsidRDefault="00FE1050" w:rsidP="005B481F">
            <w:pPr>
              <w:widowControl w:val="0"/>
              <w:spacing w:line="360" w:lineRule="auto"/>
              <w:rPr>
                <w:color w:val="auto"/>
                <w:sz w:val="20"/>
                <w:szCs w:val="24"/>
              </w:rPr>
            </w:pPr>
            <w:r w:rsidRPr="005B481F">
              <w:rPr>
                <w:color w:val="auto"/>
                <w:sz w:val="20"/>
                <w:szCs w:val="24"/>
              </w:rPr>
              <w:t>478,0</w:t>
            </w:r>
          </w:p>
        </w:tc>
      </w:tr>
      <w:tr w:rsidR="00FE1050" w:rsidRPr="005B481F" w:rsidTr="005B481F">
        <w:trPr>
          <w:gridAfter w:val="3"/>
          <w:wAfter w:w="3202" w:type="dxa"/>
          <w:jc w:val="center"/>
        </w:trPr>
        <w:tc>
          <w:tcPr>
            <w:tcW w:w="6340" w:type="dxa"/>
          </w:tcPr>
          <w:p w:rsidR="00FE1050" w:rsidRPr="005B481F" w:rsidRDefault="00FE1050" w:rsidP="005B481F">
            <w:pPr>
              <w:widowControl w:val="0"/>
              <w:spacing w:line="360" w:lineRule="auto"/>
              <w:rPr>
                <w:color w:val="auto"/>
                <w:sz w:val="20"/>
                <w:szCs w:val="24"/>
              </w:rPr>
            </w:pPr>
            <w:r w:rsidRPr="005B481F">
              <w:rPr>
                <w:color w:val="auto"/>
                <w:sz w:val="20"/>
                <w:szCs w:val="24"/>
              </w:rPr>
              <w:t>Операции по корректировке</w:t>
            </w:r>
          </w:p>
        </w:tc>
      </w:tr>
      <w:tr w:rsidR="00CA4C68" w:rsidRPr="005B481F" w:rsidTr="005B481F">
        <w:trPr>
          <w:jc w:val="center"/>
        </w:trPr>
        <w:tc>
          <w:tcPr>
            <w:tcW w:w="6340" w:type="dxa"/>
          </w:tcPr>
          <w:p w:rsidR="00CA4C68" w:rsidRPr="005B481F" w:rsidRDefault="00CA4C68" w:rsidP="005B481F">
            <w:pPr>
              <w:pStyle w:val="a8"/>
              <w:rPr>
                <w:sz w:val="20"/>
                <w:szCs w:val="24"/>
              </w:rPr>
            </w:pPr>
            <w:r w:rsidRPr="005B481F">
              <w:rPr>
                <w:sz w:val="20"/>
                <w:szCs w:val="24"/>
              </w:rPr>
              <w:t>Износ</w:t>
            </w:r>
          </w:p>
        </w:tc>
        <w:tc>
          <w:tcPr>
            <w:tcW w:w="1035" w:type="dxa"/>
          </w:tcPr>
          <w:p w:rsidR="00CA4C68" w:rsidRPr="005B481F" w:rsidRDefault="00CA4C68" w:rsidP="005B481F">
            <w:pPr>
              <w:widowControl w:val="0"/>
              <w:spacing w:line="360" w:lineRule="auto"/>
              <w:rPr>
                <w:color w:val="auto"/>
                <w:sz w:val="20"/>
                <w:szCs w:val="24"/>
              </w:rPr>
            </w:pPr>
            <w:r w:rsidRPr="005B481F">
              <w:rPr>
                <w:color w:val="auto"/>
                <w:sz w:val="20"/>
                <w:szCs w:val="24"/>
              </w:rPr>
              <w:t>-488,0</w:t>
            </w:r>
          </w:p>
        </w:tc>
        <w:tc>
          <w:tcPr>
            <w:tcW w:w="1035" w:type="dxa"/>
            <w:vAlign w:val="bottom"/>
          </w:tcPr>
          <w:p w:rsidR="00CA4C68" w:rsidRPr="005B481F" w:rsidRDefault="00CA4C68" w:rsidP="005B481F">
            <w:pPr>
              <w:spacing w:line="360" w:lineRule="auto"/>
              <w:rPr>
                <w:color w:val="auto"/>
                <w:sz w:val="20"/>
                <w:szCs w:val="24"/>
              </w:rPr>
            </w:pPr>
            <w:r w:rsidRPr="005B481F">
              <w:rPr>
                <w:color w:val="auto"/>
                <w:sz w:val="20"/>
                <w:szCs w:val="24"/>
              </w:rPr>
              <w:t>-1314</w:t>
            </w:r>
          </w:p>
        </w:tc>
        <w:tc>
          <w:tcPr>
            <w:tcW w:w="1132" w:type="dxa"/>
            <w:vAlign w:val="bottom"/>
          </w:tcPr>
          <w:p w:rsidR="00CA4C68" w:rsidRPr="005B481F" w:rsidRDefault="00CA4C68" w:rsidP="005B481F">
            <w:pPr>
              <w:spacing w:line="360" w:lineRule="auto"/>
              <w:rPr>
                <w:color w:val="auto"/>
                <w:sz w:val="20"/>
                <w:szCs w:val="24"/>
              </w:rPr>
            </w:pPr>
            <w:r w:rsidRPr="005B481F">
              <w:rPr>
                <w:color w:val="auto"/>
                <w:sz w:val="20"/>
                <w:szCs w:val="24"/>
              </w:rPr>
              <w:t>-145</w:t>
            </w:r>
          </w:p>
        </w:tc>
      </w:tr>
      <w:tr w:rsidR="00CA4C68" w:rsidRPr="005B481F" w:rsidTr="005B481F">
        <w:trPr>
          <w:jc w:val="center"/>
        </w:trPr>
        <w:tc>
          <w:tcPr>
            <w:tcW w:w="6340" w:type="dxa"/>
          </w:tcPr>
          <w:p w:rsidR="00CA4C68" w:rsidRPr="005B481F" w:rsidRDefault="00CA4C68" w:rsidP="005B481F">
            <w:pPr>
              <w:pStyle w:val="a8"/>
              <w:rPr>
                <w:sz w:val="20"/>
                <w:szCs w:val="24"/>
              </w:rPr>
            </w:pPr>
            <w:r w:rsidRPr="005B481F">
              <w:rPr>
                <w:sz w:val="20"/>
                <w:szCs w:val="24"/>
              </w:rPr>
              <w:t>Изменение материально-производственных запасов</w:t>
            </w:r>
          </w:p>
        </w:tc>
        <w:tc>
          <w:tcPr>
            <w:tcW w:w="1035" w:type="dxa"/>
          </w:tcPr>
          <w:p w:rsidR="00CA4C68" w:rsidRPr="005B481F" w:rsidRDefault="00CA4C68" w:rsidP="005B481F">
            <w:pPr>
              <w:widowControl w:val="0"/>
              <w:spacing w:line="360" w:lineRule="auto"/>
              <w:rPr>
                <w:color w:val="auto"/>
                <w:sz w:val="20"/>
                <w:szCs w:val="24"/>
              </w:rPr>
            </w:pPr>
            <w:r w:rsidRPr="005B481F">
              <w:rPr>
                <w:color w:val="auto"/>
                <w:sz w:val="20"/>
                <w:szCs w:val="24"/>
              </w:rPr>
              <w:t>-291,0</w:t>
            </w:r>
          </w:p>
        </w:tc>
        <w:tc>
          <w:tcPr>
            <w:tcW w:w="1035" w:type="dxa"/>
            <w:vAlign w:val="bottom"/>
          </w:tcPr>
          <w:p w:rsidR="00CA4C68" w:rsidRPr="005B481F" w:rsidRDefault="00CA4C68" w:rsidP="005B481F">
            <w:pPr>
              <w:spacing w:line="360" w:lineRule="auto"/>
              <w:rPr>
                <w:color w:val="auto"/>
                <w:sz w:val="20"/>
                <w:szCs w:val="24"/>
              </w:rPr>
            </w:pPr>
            <w:r w:rsidRPr="005B481F">
              <w:rPr>
                <w:color w:val="auto"/>
                <w:sz w:val="20"/>
                <w:szCs w:val="24"/>
              </w:rPr>
              <w:t>-726</w:t>
            </w:r>
          </w:p>
        </w:tc>
        <w:tc>
          <w:tcPr>
            <w:tcW w:w="1132" w:type="dxa"/>
            <w:vAlign w:val="bottom"/>
          </w:tcPr>
          <w:p w:rsidR="00CA4C68" w:rsidRPr="005B481F" w:rsidRDefault="00CA4C68" w:rsidP="005B481F">
            <w:pPr>
              <w:spacing w:line="360" w:lineRule="auto"/>
              <w:rPr>
                <w:color w:val="auto"/>
                <w:sz w:val="20"/>
                <w:szCs w:val="24"/>
              </w:rPr>
            </w:pPr>
            <w:r w:rsidRPr="005B481F">
              <w:rPr>
                <w:color w:val="auto"/>
                <w:sz w:val="20"/>
                <w:szCs w:val="24"/>
              </w:rPr>
              <w:t>-1782</w:t>
            </w:r>
          </w:p>
        </w:tc>
      </w:tr>
      <w:tr w:rsidR="00CA4C68" w:rsidRPr="005B481F" w:rsidTr="005B481F">
        <w:trPr>
          <w:jc w:val="center"/>
        </w:trPr>
        <w:tc>
          <w:tcPr>
            <w:tcW w:w="6340" w:type="dxa"/>
          </w:tcPr>
          <w:p w:rsidR="00CA4C68" w:rsidRPr="005B481F" w:rsidRDefault="00CA4C68" w:rsidP="005B481F">
            <w:pPr>
              <w:pStyle w:val="a8"/>
              <w:rPr>
                <w:sz w:val="20"/>
                <w:szCs w:val="24"/>
              </w:rPr>
            </w:pPr>
            <w:r w:rsidRPr="005B481F">
              <w:rPr>
                <w:sz w:val="20"/>
                <w:szCs w:val="24"/>
              </w:rPr>
              <w:t>Изменение НДС</w:t>
            </w:r>
          </w:p>
        </w:tc>
        <w:tc>
          <w:tcPr>
            <w:tcW w:w="1035" w:type="dxa"/>
          </w:tcPr>
          <w:p w:rsidR="00CA4C68" w:rsidRPr="005B481F" w:rsidRDefault="00CA4C68" w:rsidP="005B481F">
            <w:pPr>
              <w:widowControl w:val="0"/>
              <w:spacing w:line="360" w:lineRule="auto"/>
              <w:rPr>
                <w:color w:val="auto"/>
                <w:sz w:val="20"/>
                <w:szCs w:val="24"/>
              </w:rPr>
            </w:pPr>
            <w:r w:rsidRPr="005B481F">
              <w:rPr>
                <w:color w:val="auto"/>
                <w:sz w:val="20"/>
                <w:szCs w:val="24"/>
              </w:rPr>
              <w:t>-489,0</w:t>
            </w:r>
          </w:p>
        </w:tc>
        <w:tc>
          <w:tcPr>
            <w:tcW w:w="1035" w:type="dxa"/>
            <w:vAlign w:val="bottom"/>
          </w:tcPr>
          <w:p w:rsidR="00CA4C68" w:rsidRPr="005B481F" w:rsidRDefault="00CA4C68" w:rsidP="005B481F">
            <w:pPr>
              <w:spacing w:line="360" w:lineRule="auto"/>
              <w:rPr>
                <w:color w:val="auto"/>
                <w:sz w:val="20"/>
                <w:szCs w:val="24"/>
              </w:rPr>
            </w:pPr>
            <w:r w:rsidRPr="005B481F">
              <w:rPr>
                <w:color w:val="auto"/>
                <w:sz w:val="20"/>
                <w:szCs w:val="24"/>
              </w:rPr>
              <w:t>-536</w:t>
            </w:r>
          </w:p>
        </w:tc>
        <w:tc>
          <w:tcPr>
            <w:tcW w:w="1132" w:type="dxa"/>
            <w:vAlign w:val="bottom"/>
          </w:tcPr>
          <w:p w:rsidR="00CA4C68" w:rsidRPr="005B481F" w:rsidRDefault="00CA4C68" w:rsidP="005B481F">
            <w:pPr>
              <w:spacing w:line="360" w:lineRule="auto"/>
              <w:rPr>
                <w:color w:val="auto"/>
                <w:sz w:val="20"/>
                <w:szCs w:val="24"/>
              </w:rPr>
            </w:pPr>
            <w:r w:rsidRPr="005B481F">
              <w:rPr>
                <w:color w:val="auto"/>
                <w:sz w:val="20"/>
                <w:szCs w:val="24"/>
              </w:rPr>
              <w:t>-3715</w:t>
            </w:r>
          </w:p>
        </w:tc>
      </w:tr>
      <w:tr w:rsidR="00CA4C68" w:rsidRPr="005B481F" w:rsidTr="005B481F">
        <w:trPr>
          <w:jc w:val="center"/>
        </w:trPr>
        <w:tc>
          <w:tcPr>
            <w:tcW w:w="6340" w:type="dxa"/>
          </w:tcPr>
          <w:p w:rsidR="00CA4C68" w:rsidRPr="005B481F" w:rsidRDefault="00CA4C68" w:rsidP="005B481F">
            <w:pPr>
              <w:pStyle w:val="a8"/>
              <w:rPr>
                <w:sz w:val="20"/>
                <w:szCs w:val="24"/>
              </w:rPr>
            </w:pPr>
            <w:r w:rsidRPr="005B481F">
              <w:rPr>
                <w:sz w:val="20"/>
                <w:szCs w:val="24"/>
              </w:rPr>
              <w:t>Изменение незавершенного производства</w:t>
            </w:r>
          </w:p>
        </w:tc>
        <w:tc>
          <w:tcPr>
            <w:tcW w:w="1035" w:type="dxa"/>
          </w:tcPr>
          <w:p w:rsidR="00CA4C68" w:rsidRPr="005B481F" w:rsidRDefault="00CA4C68" w:rsidP="005B481F">
            <w:pPr>
              <w:widowControl w:val="0"/>
              <w:spacing w:line="360" w:lineRule="auto"/>
              <w:rPr>
                <w:color w:val="auto"/>
                <w:sz w:val="20"/>
                <w:szCs w:val="24"/>
              </w:rPr>
            </w:pPr>
            <w:r w:rsidRPr="005B481F">
              <w:rPr>
                <w:color w:val="auto"/>
                <w:sz w:val="20"/>
                <w:szCs w:val="24"/>
              </w:rPr>
              <w:t>-488,0</w:t>
            </w:r>
          </w:p>
        </w:tc>
        <w:tc>
          <w:tcPr>
            <w:tcW w:w="1035" w:type="dxa"/>
            <w:vAlign w:val="bottom"/>
          </w:tcPr>
          <w:p w:rsidR="00CA4C68" w:rsidRPr="005B481F" w:rsidRDefault="00CA4C68" w:rsidP="005B481F">
            <w:pPr>
              <w:spacing w:line="360" w:lineRule="auto"/>
              <w:rPr>
                <w:color w:val="auto"/>
                <w:sz w:val="20"/>
                <w:szCs w:val="24"/>
              </w:rPr>
            </w:pPr>
            <w:r w:rsidRPr="005B481F">
              <w:rPr>
                <w:color w:val="auto"/>
                <w:sz w:val="20"/>
                <w:szCs w:val="24"/>
              </w:rPr>
              <w:t>291</w:t>
            </w:r>
          </w:p>
        </w:tc>
        <w:tc>
          <w:tcPr>
            <w:tcW w:w="1132" w:type="dxa"/>
            <w:vAlign w:val="bottom"/>
          </w:tcPr>
          <w:p w:rsidR="00CA4C68" w:rsidRPr="005B481F" w:rsidRDefault="00CA4C68" w:rsidP="005B481F">
            <w:pPr>
              <w:spacing w:line="360" w:lineRule="auto"/>
              <w:rPr>
                <w:color w:val="auto"/>
                <w:sz w:val="20"/>
                <w:szCs w:val="24"/>
              </w:rPr>
            </w:pPr>
            <w:r w:rsidRPr="005B481F">
              <w:rPr>
                <w:color w:val="auto"/>
                <w:sz w:val="20"/>
                <w:szCs w:val="24"/>
              </w:rPr>
              <w:t>-378</w:t>
            </w:r>
          </w:p>
        </w:tc>
      </w:tr>
      <w:tr w:rsidR="00CA4C68" w:rsidRPr="005B481F" w:rsidTr="005B481F">
        <w:trPr>
          <w:jc w:val="center"/>
        </w:trPr>
        <w:tc>
          <w:tcPr>
            <w:tcW w:w="6340" w:type="dxa"/>
          </w:tcPr>
          <w:p w:rsidR="00CA4C68" w:rsidRPr="005B481F" w:rsidRDefault="00CA4C68" w:rsidP="005B481F">
            <w:pPr>
              <w:pStyle w:val="a8"/>
              <w:rPr>
                <w:sz w:val="20"/>
                <w:szCs w:val="24"/>
              </w:rPr>
            </w:pPr>
            <w:r w:rsidRPr="005B481F">
              <w:rPr>
                <w:sz w:val="20"/>
                <w:szCs w:val="24"/>
              </w:rPr>
              <w:t>Изменение дебиторской задолженности</w:t>
            </w:r>
          </w:p>
        </w:tc>
        <w:tc>
          <w:tcPr>
            <w:tcW w:w="1035" w:type="dxa"/>
          </w:tcPr>
          <w:p w:rsidR="00CA4C68" w:rsidRPr="005B481F" w:rsidRDefault="00CA4C68" w:rsidP="005B481F">
            <w:pPr>
              <w:widowControl w:val="0"/>
              <w:spacing w:line="360" w:lineRule="auto"/>
              <w:rPr>
                <w:color w:val="auto"/>
                <w:sz w:val="20"/>
                <w:szCs w:val="24"/>
              </w:rPr>
            </w:pPr>
            <w:r w:rsidRPr="005B481F">
              <w:rPr>
                <w:color w:val="auto"/>
                <w:sz w:val="20"/>
                <w:szCs w:val="24"/>
              </w:rPr>
              <w:t>-264,0</w:t>
            </w:r>
          </w:p>
        </w:tc>
        <w:tc>
          <w:tcPr>
            <w:tcW w:w="1035" w:type="dxa"/>
            <w:vAlign w:val="bottom"/>
          </w:tcPr>
          <w:p w:rsidR="00CA4C68" w:rsidRPr="005B481F" w:rsidRDefault="00CA4C68" w:rsidP="005B481F">
            <w:pPr>
              <w:spacing w:line="360" w:lineRule="auto"/>
              <w:rPr>
                <w:color w:val="auto"/>
                <w:sz w:val="20"/>
                <w:szCs w:val="24"/>
              </w:rPr>
            </w:pPr>
            <w:r w:rsidRPr="005B481F">
              <w:rPr>
                <w:color w:val="auto"/>
                <w:sz w:val="20"/>
                <w:szCs w:val="24"/>
              </w:rPr>
              <w:t>390</w:t>
            </w:r>
          </w:p>
        </w:tc>
        <w:tc>
          <w:tcPr>
            <w:tcW w:w="1132" w:type="dxa"/>
            <w:vAlign w:val="bottom"/>
          </w:tcPr>
          <w:p w:rsidR="00CA4C68" w:rsidRPr="005B481F" w:rsidRDefault="00CA4C68" w:rsidP="005B481F">
            <w:pPr>
              <w:spacing w:line="360" w:lineRule="auto"/>
              <w:rPr>
                <w:color w:val="auto"/>
                <w:sz w:val="20"/>
                <w:szCs w:val="24"/>
              </w:rPr>
            </w:pPr>
            <w:r w:rsidRPr="005B481F">
              <w:rPr>
                <w:color w:val="auto"/>
                <w:sz w:val="20"/>
                <w:szCs w:val="24"/>
              </w:rPr>
              <w:t>6258</w:t>
            </w:r>
          </w:p>
        </w:tc>
      </w:tr>
      <w:tr w:rsidR="00CA4C68" w:rsidRPr="005B481F" w:rsidTr="005B481F">
        <w:trPr>
          <w:jc w:val="center"/>
        </w:trPr>
        <w:tc>
          <w:tcPr>
            <w:tcW w:w="6340" w:type="dxa"/>
          </w:tcPr>
          <w:p w:rsidR="00CA4C68" w:rsidRPr="005B481F" w:rsidRDefault="00CA4C68" w:rsidP="005B481F">
            <w:pPr>
              <w:pStyle w:val="a8"/>
              <w:rPr>
                <w:sz w:val="20"/>
                <w:szCs w:val="24"/>
              </w:rPr>
            </w:pPr>
            <w:r w:rsidRPr="005B481F">
              <w:rPr>
                <w:sz w:val="20"/>
                <w:szCs w:val="24"/>
              </w:rPr>
              <w:t>Изменение задолженности бюджету</w:t>
            </w:r>
          </w:p>
        </w:tc>
        <w:tc>
          <w:tcPr>
            <w:tcW w:w="1035" w:type="dxa"/>
          </w:tcPr>
          <w:p w:rsidR="00CA4C68" w:rsidRPr="005B481F" w:rsidRDefault="00CA4C68" w:rsidP="005B481F">
            <w:pPr>
              <w:widowControl w:val="0"/>
              <w:spacing w:line="360" w:lineRule="auto"/>
              <w:rPr>
                <w:color w:val="auto"/>
                <w:sz w:val="20"/>
                <w:szCs w:val="24"/>
              </w:rPr>
            </w:pPr>
            <w:r w:rsidRPr="005B481F">
              <w:rPr>
                <w:color w:val="auto"/>
                <w:sz w:val="20"/>
                <w:szCs w:val="24"/>
              </w:rPr>
              <w:t>+89,0</w:t>
            </w:r>
          </w:p>
        </w:tc>
        <w:tc>
          <w:tcPr>
            <w:tcW w:w="1035" w:type="dxa"/>
            <w:vAlign w:val="bottom"/>
          </w:tcPr>
          <w:p w:rsidR="00CA4C68" w:rsidRPr="005B481F" w:rsidRDefault="00CA4C68" w:rsidP="005B481F">
            <w:pPr>
              <w:spacing w:line="360" w:lineRule="auto"/>
              <w:rPr>
                <w:color w:val="auto"/>
                <w:sz w:val="20"/>
                <w:szCs w:val="24"/>
              </w:rPr>
            </w:pPr>
            <w:r w:rsidRPr="005B481F">
              <w:rPr>
                <w:color w:val="auto"/>
                <w:sz w:val="20"/>
                <w:szCs w:val="24"/>
              </w:rPr>
              <w:t>-37</w:t>
            </w:r>
          </w:p>
        </w:tc>
        <w:tc>
          <w:tcPr>
            <w:tcW w:w="1132" w:type="dxa"/>
            <w:vAlign w:val="bottom"/>
          </w:tcPr>
          <w:p w:rsidR="00CA4C68" w:rsidRPr="005B481F" w:rsidRDefault="00CA4C68" w:rsidP="005B481F">
            <w:pPr>
              <w:spacing w:line="360" w:lineRule="auto"/>
              <w:rPr>
                <w:color w:val="auto"/>
                <w:sz w:val="20"/>
                <w:szCs w:val="24"/>
              </w:rPr>
            </w:pPr>
            <w:r w:rsidRPr="005B481F">
              <w:rPr>
                <w:color w:val="auto"/>
                <w:sz w:val="20"/>
                <w:szCs w:val="24"/>
              </w:rPr>
              <w:t>-48</w:t>
            </w:r>
          </w:p>
        </w:tc>
      </w:tr>
      <w:tr w:rsidR="00CA4C68" w:rsidRPr="005B481F" w:rsidTr="005B481F">
        <w:trPr>
          <w:jc w:val="center"/>
        </w:trPr>
        <w:tc>
          <w:tcPr>
            <w:tcW w:w="6340" w:type="dxa"/>
          </w:tcPr>
          <w:p w:rsidR="00CA4C68" w:rsidRPr="005B481F" w:rsidRDefault="00CA4C68" w:rsidP="005B481F">
            <w:pPr>
              <w:pStyle w:val="a8"/>
              <w:rPr>
                <w:sz w:val="20"/>
                <w:szCs w:val="24"/>
              </w:rPr>
            </w:pPr>
            <w:r w:rsidRPr="005B481F">
              <w:rPr>
                <w:sz w:val="20"/>
                <w:szCs w:val="24"/>
              </w:rPr>
              <w:t>Изменение задолженности поставщикам</w:t>
            </w:r>
          </w:p>
        </w:tc>
        <w:tc>
          <w:tcPr>
            <w:tcW w:w="1035" w:type="dxa"/>
          </w:tcPr>
          <w:p w:rsidR="00CA4C68" w:rsidRPr="005B481F" w:rsidRDefault="00CA4C68" w:rsidP="005B481F">
            <w:pPr>
              <w:widowControl w:val="0"/>
              <w:spacing w:line="360" w:lineRule="auto"/>
              <w:rPr>
                <w:color w:val="auto"/>
                <w:sz w:val="20"/>
                <w:szCs w:val="24"/>
              </w:rPr>
            </w:pPr>
            <w:r w:rsidRPr="005B481F">
              <w:rPr>
                <w:color w:val="auto"/>
                <w:sz w:val="20"/>
                <w:szCs w:val="24"/>
              </w:rPr>
              <w:t>-376,0</w:t>
            </w:r>
          </w:p>
        </w:tc>
        <w:tc>
          <w:tcPr>
            <w:tcW w:w="1035" w:type="dxa"/>
            <w:vAlign w:val="bottom"/>
          </w:tcPr>
          <w:p w:rsidR="00CA4C68" w:rsidRPr="005B481F" w:rsidRDefault="00CA4C68" w:rsidP="005B481F">
            <w:pPr>
              <w:spacing w:line="360" w:lineRule="auto"/>
              <w:rPr>
                <w:color w:val="auto"/>
                <w:sz w:val="20"/>
                <w:szCs w:val="24"/>
              </w:rPr>
            </w:pPr>
            <w:r w:rsidRPr="005B481F">
              <w:rPr>
                <w:color w:val="auto"/>
                <w:sz w:val="20"/>
                <w:szCs w:val="24"/>
              </w:rPr>
              <w:t>109</w:t>
            </w:r>
          </w:p>
        </w:tc>
        <w:tc>
          <w:tcPr>
            <w:tcW w:w="1132" w:type="dxa"/>
            <w:vAlign w:val="bottom"/>
          </w:tcPr>
          <w:p w:rsidR="00CA4C68" w:rsidRPr="005B481F" w:rsidRDefault="00CA4C68" w:rsidP="005B481F">
            <w:pPr>
              <w:spacing w:line="360" w:lineRule="auto"/>
              <w:rPr>
                <w:color w:val="auto"/>
                <w:sz w:val="20"/>
                <w:szCs w:val="24"/>
              </w:rPr>
            </w:pPr>
            <w:r w:rsidRPr="005B481F">
              <w:rPr>
                <w:color w:val="auto"/>
                <w:sz w:val="20"/>
                <w:szCs w:val="24"/>
              </w:rPr>
              <w:t>-1</w:t>
            </w:r>
          </w:p>
        </w:tc>
      </w:tr>
      <w:tr w:rsidR="00CA4C68" w:rsidRPr="005B481F" w:rsidTr="005B481F">
        <w:trPr>
          <w:jc w:val="center"/>
        </w:trPr>
        <w:tc>
          <w:tcPr>
            <w:tcW w:w="6340" w:type="dxa"/>
          </w:tcPr>
          <w:p w:rsidR="00CA4C68" w:rsidRPr="005B481F" w:rsidRDefault="00CA4C68" w:rsidP="005B481F">
            <w:pPr>
              <w:pStyle w:val="a8"/>
              <w:rPr>
                <w:sz w:val="20"/>
                <w:szCs w:val="24"/>
              </w:rPr>
            </w:pPr>
            <w:r w:rsidRPr="005B481F">
              <w:rPr>
                <w:sz w:val="20"/>
                <w:szCs w:val="24"/>
              </w:rPr>
              <w:t>Изменение задолженности по зарплате</w:t>
            </w:r>
          </w:p>
        </w:tc>
        <w:tc>
          <w:tcPr>
            <w:tcW w:w="1035" w:type="dxa"/>
          </w:tcPr>
          <w:p w:rsidR="00CA4C68" w:rsidRPr="005B481F" w:rsidRDefault="00CA4C68" w:rsidP="005B481F">
            <w:pPr>
              <w:widowControl w:val="0"/>
              <w:spacing w:line="360" w:lineRule="auto"/>
              <w:rPr>
                <w:color w:val="auto"/>
                <w:sz w:val="20"/>
                <w:szCs w:val="24"/>
              </w:rPr>
            </w:pPr>
            <w:r w:rsidRPr="005B481F">
              <w:rPr>
                <w:color w:val="auto"/>
                <w:sz w:val="20"/>
                <w:szCs w:val="24"/>
              </w:rPr>
              <w:t>-282,0</w:t>
            </w:r>
          </w:p>
        </w:tc>
        <w:tc>
          <w:tcPr>
            <w:tcW w:w="1035" w:type="dxa"/>
            <w:vAlign w:val="bottom"/>
          </w:tcPr>
          <w:p w:rsidR="00CA4C68" w:rsidRPr="005B481F" w:rsidRDefault="00CA4C68" w:rsidP="005B481F">
            <w:pPr>
              <w:spacing w:line="360" w:lineRule="auto"/>
              <w:rPr>
                <w:color w:val="auto"/>
                <w:sz w:val="20"/>
                <w:szCs w:val="24"/>
              </w:rPr>
            </w:pPr>
            <w:r w:rsidRPr="005B481F">
              <w:rPr>
                <w:color w:val="auto"/>
                <w:sz w:val="20"/>
                <w:szCs w:val="24"/>
              </w:rPr>
              <w:t>-491</w:t>
            </w:r>
          </w:p>
        </w:tc>
        <w:tc>
          <w:tcPr>
            <w:tcW w:w="1132" w:type="dxa"/>
            <w:vAlign w:val="bottom"/>
          </w:tcPr>
          <w:p w:rsidR="00CA4C68" w:rsidRPr="005B481F" w:rsidRDefault="00CA4C68" w:rsidP="005B481F">
            <w:pPr>
              <w:spacing w:line="360" w:lineRule="auto"/>
              <w:rPr>
                <w:color w:val="auto"/>
                <w:sz w:val="20"/>
                <w:szCs w:val="24"/>
              </w:rPr>
            </w:pPr>
            <w:r w:rsidRPr="005B481F">
              <w:rPr>
                <w:color w:val="auto"/>
                <w:sz w:val="20"/>
                <w:szCs w:val="24"/>
              </w:rPr>
              <w:t>-295</w:t>
            </w:r>
          </w:p>
        </w:tc>
      </w:tr>
      <w:tr w:rsidR="00CA4C68" w:rsidRPr="005B481F" w:rsidTr="005B481F">
        <w:trPr>
          <w:jc w:val="center"/>
        </w:trPr>
        <w:tc>
          <w:tcPr>
            <w:tcW w:w="6340" w:type="dxa"/>
          </w:tcPr>
          <w:p w:rsidR="00CA4C68" w:rsidRPr="005B481F" w:rsidRDefault="00CA4C68" w:rsidP="005B481F">
            <w:pPr>
              <w:pStyle w:val="a8"/>
              <w:rPr>
                <w:sz w:val="20"/>
                <w:szCs w:val="24"/>
              </w:rPr>
            </w:pPr>
            <w:r w:rsidRPr="005B481F">
              <w:rPr>
                <w:sz w:val="20"/>
                <w:szCs w:val="24"/>
              </w:rPr>
              <w:t>Изменение задолженности перед внебюджетными фондам</w:t>
            </w:r>
          </w:p>
        </w:tc>
        <w:tc>
          <w:tcPr>
            <w:tcW w:w="1035" w:type="dxa"/>
          </w:tcPr>
          <w:p w:rsidR="00CA4C68" w:rsidRPr="005B481F" w:rsidRDefault="00CA4C68" w:rsidP="005B481F">
            <w:pPr>
              <w:widowControl w:val="0"/>
              <w:spacing w:line="360" w:lineRule="auto"/>
              <w:rPr>
                <w:color w:val="auto"/>
                <w:sz w:val="20"/>
                <w:szCs w:val="24"/>
              </w:rPr>
            </w:pPr>
            <w:r w:rsidRPr="005B481F">
              <w:rPr>
                <w:color w:val="auto"/>
                <w:sz w:val="20"/>
                <w:szCs w:val="24"/>
              </w:rPr>
              <w:t>+46,0</w:t>
            </w:r>
          </w:p>
        </w:tc>
        <w:tc>
          <w:tcPr>
            <w:tcW w:w="1035" w:type="dxa"/>
            <w:vAlign w:val="bottom"/>
          </w:tcPr>
          <w:p w:rsidR="00CA4C68" w:rsidRPr="005B481F" w:rsidRDefault="00CA4C68" w:rsidP="005B481F">
            <w:pPr>
              <w:spacing w:line="360" w:lineRule="auto"/>
              <w:rPr>
                <w:color w:val="auto"/>
                <w:sz w:val="20"/>
                <w:szCs w:val="24"/>
              </w:rPr>
            </w:pPr>
            <w:r w:rsidRPr="005B481F">
              <w:rPr>
                <w:color w:val="auto"/>
                <w:sz w:val="20"/>
                <w:szCs w:val="24"/>
              </w:rPr>
              <w:t>-104</w:t>
            </w:r>
          </w:p>
        </w:tc>
        <w:tc>
          <w:tcPr>
            <w:tcW w:w="1132" w:type="dxa"/>
            <w:vAlign w:val="bottom"/>
          </w:tcPr>
          <w:p w:rsidR="00CA4C68" w:rsidRPr="005B481F" w:rsidRDefault="00CA4C68" w:rsidP="005B481F">
            <w:pPr>
              <w:spacing w:line="360" w:lineRule="auto"/>
              <w:rPr>
                <w:color w:val="auto"/>
                <w:sz w:val="20"/>
                <w:szCs w:val="24"/>
              </w:rPr>
            </w:pPr>
            <w:r w:rsidRPr="005B481F">
              <w:rPr>
                <w:color w:val="auto"/>
                <w:sz w:val="20"/>
                <w:szCs w:val="24"/>
              </w:rPr>
              <w:t>-108</w:t>
            </w:r>
          </w:p>
        </w:tc>
      </w:tr>
      <w:tr w:rsidR="00CA4C68" w:rsidRPr="005B481F" w:rsidTr="005B481F">
        <w:trPr>
          <w:jc w:val="center"/>
        </w:trPr>
        <w:tc>
          <w:tcPr>
            <w:tcW w:w="6340" w:type="dxa"/>
          </w:tcPr>
          <w:p w:rsidR="00CA4C68" w:rsidRPr="005B481F" w:rsidRDefault="00CA4C68" w:rsidP="005B481F">
            <w:pPr>
              <w:pStyle w:val="a8"/>
              <w:rPr>
                <w:sz w:val="20"/>
                <w:szCs w:val="24"/>
              </w:rPr>
            </w:pPr>
            <w:r w:rsidRPr="005B481F">
              <w:rPr>
                <w:sz w:val="20"/>
                <w:szCs w:val="24"/>
              </w:rPr>
              <w:t>Изменение задолженности прочим кредиторам</w:t>
            </w:r>
          </w:p>
        </w:tc>
        <w:tc>
          <w:tcPr>
            <w:tcW w:w="1035" w:type="dxa"/>
          </w:tcPr>
          <w:p w:rsidR="00CA4C68" w:rsidRPr="005B481F" w:rsidRDefault="00CA4C68" w:rsidP="005B481F">
            <w:pPr>
              <w:widowControl w:val="0"/>
              <w:spacing w:line="360" w:lineRule="auto"/>
              <w:rPr>
                <w:color w:val="auto"/>
                <w:sz w:val="20"/>
                <w:szCs w:val="24"/>
              </w:rPr>
            </w:pPr>
            <w:r w:rsidRPr="005B481F">
              <w:rPr>
                <w:color w:val="auto"/>
                <w:sz w:val="20"/>
                <w:szCs w:val="24"/>
              </w:rPr>
              <w:t>-453,0</w:t>
            </w:r>
          </w:p>
        </w:tc>
        <w:tc>
          <w:tcPr>
            <w:tcW w:w="1035" w:type="dxa"/>
            <w:vAlign w:val="bottom"/>
          </w:tcPr>
          <w:p w:rsidR="00CA4C68" w:rsidRPr="005B481F" w:rsidRDefault="00CA4C68" w:rsidP="005B481F">
            <w:pPr>
              <w:spacing w:line="360" w:lineRule="auto"/>
              <w:rPr>
                <w:color w:val="auto"/>
                <w:sz w:val="20"/>
                <w:szCs w:val="24"/>
              </w:rPr>
            </w:pPr>
            <w:r w:rsidRPr="005B481F">
              <w:rPr>
                <w:color w:val="auto"/>
                <w:sz w:val="20"/>
                <w:szCs w:val="24"/>
              </w:rPr>
              <w:t>-11</w:t>
            </w:r>
          </w:p>
        </w:tc>
        <w:tc>
          <w:tcPr>
            <w:tcW w:w="1132" w:type="dxa"/>
            <w:vAlign w:val="bottom"/>
          </w:tcPr>
          <w:p w:rsidR="00CA4C68" w:rsidRPr="005B481F" w:rsidRDefault="00CA4C68" w:rsidP="005B481F">
            <w:pPr>
              <w:spacing w:line="360" w:lineRule="auto"/>
              <w:rPr>
                <w:color w:val="auto"/>
                <w:sz w:val="20"/>
                <w:szCs w:val="24"/>
              </w:rPr>
            </w:pPr>
            <w:r w:rsidRPr="005B481F">
              <w:rPr>
                <w:color w:val="auto"/>
                <w:sz w:val="20"/>
                <w:szCs w:val="24"/>
              </w:rPr>
              <w:t>-12</w:t>
            </w:r>
          </w:p>
        </w:tc>
      </w:tr>
      <w:tr w:rsidR="00CE0286" w:rsidRPr="005B481F" w:rsidTr="005B481F">
        <w:trPr>
          <w:jc w:val="center"/>
        </w:trPr>
        <w:tc>
          <w:tcPr>
            <w:tcW w:w="6340" w:type="dxa"/>
          </w:tcPr>
          <w:p w:rsidR="00CE0286" w:rsidRPr="005B481F" w:rsidRDefault="00CE0286" w:rsidP="005B481F">
            <w:pPr>
              <w:pStyle w:val="a8"/>
              <w:rPr>
                <w:sz w:val="20"/>
                <w:szCs w:val="24"/>
              </w:rPr>
            </w:pPr>
            <w:r w:rsidRPr="005B481F">
              <w:rPr>
                <w:sz w:val="20"/>
                <w:szCs w:val="24"/>
              </w:rPr>
              <w:t>ИТОГО</w:t>
            </w:r>
          </w:p>
        </w:tc>
        <w:tc>
          <w:tcPr>
            <w:tcW w:w="1035" w:type="dxa"/>
          </w:tcPr>
          <w:p w:rsidR="00CE0286" w:rsidRPr="005B481F" w:rsidRDefault="00CE0286" w:rsidP="005B481F">
            <w:pPr>
              <w:widowControl w:val="0"/>
              <w:spacing w:line="360" w:lineRule="auto"/>
              <w:rPr>
                <w:color w:val="auto"/>
                <w:sz w:val="20"/>
                <w:szCs w:val="24"/>
              </w:rPr>
            </w:pPr>
            <w:r w:rsidRPr="005B481F">
              <w:rPr>
                <w:color w:val="auto"/>
                <w:sz w:val="20"/>
                <w:szCs w:val="24"/>
              </w:rPr>
              <w:t>-1610</w:t>
            </w:r>
          </w:p>
        </w:tc>
        <w:tc>
          <w:tcPr>
            <w:tcW w:w="1035" w:type="dxa"/>
          </w:tcPr>
          <w:p w:rsidR="00CE0286" w:rsidRPr="005B481F" w:rsidRDefault="00CE0286" w:rsidP="005B481F">
            <w:pPr>
              <w:widowControl w:val="0"/>
              <w:spacing w:line="360" w:lineRule="auto"/>
              <w:rPr>
                <w:color w:val="auto"/>
                <w:sz w:val="20"/>
                <w:szCs w:val="24"/>
              </w:rPr>
            </w:pPr>
            <w:r w:rsidRPr="005B481F">
              <w:rPr>
                <w:color w:val="auto"/>
                <w:sz w:val="20"/>
                <w:szCs w:val="24"/>
              </w:rPr>
              <w:t>105</w:t>
            </w:r>
          </w:p>
        </w:tc>
        <w:tc>
          <w:tcPr>
            <w:tcW w:w="1132" w:type="dxa"/>
          </w:tcPr>
          <w:p w:rsidR="00CE0286" w:rsidRPr="005B481F" w:rsidRDefault="00CE0286" w:rsidP="005B481F">
            <w:pPr>
              <w:widowControl w:val="0"/>
              <w:spacing w:line="360" w:lineRule="auto"/>
              <w:rPr>
                <w:color w:val="auto"/>
                <w:sz w:val="20"/>
                <w:szCs w:val="24"/>
              </w:rPr>
            </w:pPr>
            <w:r w:rsidRPr="005B481F">
              <w:rPr>
                <w:color w:val="auto"/>
                <w:sz w:val="20"/>
                <w:szCs w:val="24"/>
              </w:rPr>
              <w:t>252</w:t>
            </w:r>
          </w:p>
        </w:tc>
      </w:tr>
    </w:tbl>
    <w:p w:rsidR="00FE1050" w:rsidRPr="00412CFA" w:rsidRDefault="00FE1050" w:rsidP="00412CFA">
      <w:pPr>
        <w:widowControl w:val="0"/>
        <w:spacing w:line="360" w:lineRule="auto"/>
        <w:ind w:firstLine="709"/>
        <w:jc w:val="both"/>
        <w:rPr>
          <w:color w:val="auto"/>
          <w:szCs w:val="24"/>
        </w:rPr>
      </w:pPr>
    </w:p>
    <w:p w:rsidR="00FE1050" w:rsidRPr="00412CFA" w:rsidRDefault="00FE1050" w:rsidP="00412CFA">
      <w:pPr>
        <w:pStyle w:val="a8"/>
        <w:ind w:firstLine="709"/>
        <w:jc w:val="both"/>
        <w:outlineLvl w:val="0"/>
        <w:rPr>
          <w:szCs w:val="28"/>
        </w:rPr>
      </w:pPr>
      <w:r w:rsidRPr="00412CFA">
        <w:rPr>
          <w:szCs w:val="28"/>
        </w:rPr>
        <w:t xml:space="preserve">Величины чистой прибыли и денежных средств приведены в таблице </w:t>
      </w:r>
      <w:r w:rsidR="005D5DC3" w:rsidRPr="00412CFA">
        <w:rPr>
          <w:szCs w:val="28"/>
        </w:rPr>
        <w:t>1</w:t>
      </w:r>
      <w:r w:rsidR="00731922" w:rsidRPr="00412CFA">
        <w:rPr>
          <w:szCs w:val="28"/>
        </w:rPr>
        <w:t>9</w:t>
      </w:r>
      <w:r w:rsidRPr="00412CFA">
        <w:rPr>
          <w:szCs w:val="28"/>
        </w:rPr>
        <w:t>.</w:t>
      </w:r>
      <w:r w:rsidR="005D5DC3" w:rsidRPr="00412CFA">
        <w:rPr>
          <w:szCs w:val="28"/>
        </w:rPr>
        <w:t xml:space="preserve"> </w:t>
      </w:r>
      <w:r w:rsidRPr="00412CFA">
        <w:rPr>
          <w:szCs w:val="28"/>
        </w:rPr>
        <w:t xml:space="preserve">Хотя по данным финансовой отчетности (форма №2) исследуемая организация получила чистую прибыль в размерах представленных в таблице </w:t>
      </w:r>
      <w:r w:rsidR="005D5DC3" w:rsidRPr="00412CFA">
        <w:rPr>
          <w:szCs w:val="28"/>
        </w:rPr>
        <w:t>1</w:t>
      </w:r>
      <w:r w:rsidR="00731922" w:rsidRPr="00412CFA">
        <w:rPr>
          <w:szCs w:val="28"/>
        </w:rPr>
        <w:t>7</w:t>
      </w:r>
      <w:r w:rsidRPr="00412CFA">
        <w:rPr>
          <w:szCs w:val="28"/>
        </w:rPr>
        <w:t>, однако, реально она располагала ежегодно денежными средствами в размерах, приведенных в той же таблице.</w:t>
      </w:r>
      <w:r w:rsidR="005D5DC3" w:rsidRPr="00412CFA">
        <w:rPr>
          <w:szCs w:val="28"/>
        </w:rPr>
        <w:t xml:space="preserve"> </w:t>
      </w:r>
      <w:r w:rsidRPr="00412CFA">
        <w:rPr>
          <w:szCs w:val="28"/>
        </w:rPr>
        <w:t>Именно косвенный метод позволяет сделать такое сравнение.</w:t>
      </w:r>
    </w:p>
    <w:p w:rsidR="00FE1050" w:rsidRPr="00412CFA" w:rsidRDefault="00FE1050" w:rsidP="00412CFA">
      <w:pPr>
        <w:pStyle w:val="a8"/>
        <w:ind w:firstLine="709"/>
        <w:jc w:val="both"/>
        <w:outlineLvl w:val="0"/>
        <w:rPr>
          <w:szCs w:val="24"/>
        </w:rPr>
      </w:pPr>
    </w:p>
    <w:p w:rsidR="00FE1050" w:rsidRPr="00412CFA" w:rsidRDefault="00FE1050" w:rsidP="00412CFA">
      <w:pPr>
        <w:pStyle w:val="a8"/>
        <w:ind w:firstLine="709"/>
        <w:jc w:val="both"/>
        <w:outlineLvl w:val="0"/>
        <w:rPr>
          <w:szCs w:val="28"/>
        </w:rPr>
      </w:pPr>
      <w:r w:rsidRPr="00412CFA">
        <w:rPr>
          <w:szCs w:val="28"/>
        </w:rPr>
        <w:t xml:space="preserve">Таблица </w:t>
      </w:r>
      <w:r w:rsidR="005D5DC3" w:rsidRPr="00412CFA">
        <w:rPr>
          <w:szCs w:val="28"/>
        </w:rPr>
        <w:t>1</w:t>
      </w:r>
      <w:r w:rsidR="00731922" w:rsidRPr="00412CFA">
        <w:rPr>
          <w:szCs w:val="28"/>
        </w:rPr>
        <w:t>9</w:t>
      </w:r>
      <w:r w:rsidRPr="00412CFA">
        <w:rPr>
          <w:szCs w:val="28"/>
        </w:rPr>
        <w:t xml:space="preserve"> - Чистая прибыль и размер денежных средств по текущей деятельности, </w:t>
      </w:r>
      <w:r w:rsidR="00731922" w:rsidRPr="00412CFA">
        <w:t xml:space="preserve">ООО «Конди», </w:t>
      </w:r>
      <w:r w:rsidR="00731922" w:rsidRPr="00412CFA">
        <w:rPr>
          <w:szCs w:val="28"/>
        </w:rPr>
        <w:t>200</w:t>
      </w:r>
      <w:r w:rsidR="00731922" w:rsidRPr="00412CFA">
        <w:t>5</w:t>
      </w:r>
      <w:r w:rsidR="00731922" w:rsidRPr="00412CFA">
        <w:rPr>
          <w:szCs w:val="28"/>
        </w:rPr>
        <w:t>-2008 гг., тыс. руб.</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8"/>
        <w:gridCol w:w="1528"/>
        <w:gridCol w:w="1528"/>
        <w:gridCol w:w="1528"/>
        <w:gridCol w:w="1528"/>
      </w:tblGrid>
      <w:tr w:rsidR="00FE1050" w:rsidRPr="005B481F" w:rsidTr="005B481F">
        <w:trPr>
          <w:trHeight w:val="555"/>
          <w:jc w:val="center"/>
        </w:trPr>
        <w:tc>
          <w:tcPr>
            <w:tcW w:w="2439" w:type="dxa"/>
          </w:tcPr>
          <w:p w:rsidR="00FE1050" w:rsidRPr="005B481F" w:rsidRDefault="00FE1050" w:rsidP="005B481F">
            <w:pPr>
              <w:pStyle w:val="a8"/>
              <w:outlineLvl w:val="0"/>
              <w:rPr>
                <w:sz w:val="20"/>
                <w:szCs w:val="24"/>
              </w:rPr>
            </w:pPr>
            <w:r w:rsidRPr="005B481F">
              <w:rPr>
                <w:sz w:val="20"/>
                <w:szCs w:val="24"/>
              </w:rPr>
              <w:t>Показатель</w:t>
            </w:r>
          </w:p>
        </w:tc>
        <w:tc>
          <w:tcPr>
            <w:tcW w:w="1260" w:type="dxa"/>
          </w:tcPr>
          <w:p w:rsidR="00FE1050" w:rsidRPr="005B481F" w:rsidRDefault="005D5DC3" w:rsidP="005B481F">
            <w:pPr>
              <w:pStyle w:val="a8"/>
              <w:outlineLvl w:val="0"/>
              <w:rPr>
                <w:sz w:val="20"/>
                <w:szCs w:val="24"/>
              </w:rPr>
            </w:pPr>
            <w:smartTag w:uri="urn:schemas-microsoft-com:office:smarttags" w:element="metricconverter">
              <w:smartTagPr>
                <w:attr w:name="ProductID" w:val="2005 г"/>
              </w:smartTagPr>
              <w:r w:rsidRPr="005B481F">
                <w:rPr>
                  <w:sz w:val="20"/>
                  <w:szCs w:val="24"/>
                </w:rPr>
                <w:t>2005</w:t>
              </w:r>
              <w:r w:rsidR="00FE1050" w:rsidRPr="005B481F">
                <w:rPr>
                  <w:sz w:val="20"/>
                  <w:szCs w:val="24"/>
                </w:rPr>
                <w:t xml:space="preserve"> г</w:t>
              </w:r>
            </w:smartTag>
          </w:p>
        </w:tc>
        <w:tc>
          <w:tcPr>
            <w:tcW w:w="1260"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6 г"/>
              </w:smartTagPr>
              <w:r w:rsidRPr="005B481F">
                <w:rPr>
                  <w:color w:val="auto"/>
                  <w:sz w:val="20"/>
                  <w:szCs w:val="24"/>
                </w:rPr>
                <w:t>2006</w:t>
              </w:r>
              <w:r w:rsidR="00FE1050" w:rsidRPr="005B481F">
                <w:rPr>
                  <w:color w:val="auto"/>
                  <w:sz w:val="20"/>
                  <w:szCs w:val="24"/>
                </w:rPr>
                <w:t xml:space="preserve"> г</w:t>
              </w:r>
            </w:smartTag>
            <w:r w:rsidR="00FE1050" w:rsidRPr="005B481F">
              <w:rPr>
                <w:color w:val="auto"/>
                <w:sz w:val="20"/>
                <w:szCs w:val="24"/>
              </w:rPr>
              <w:t>.</w:t>
            </w:r>
          </w:p>
        </w:tc>
        <w:tc>
          <w:tcPr>
            <w:tcW w:w="1260"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7 г"/>
              </w:smartTagPr>
              <w:r w:rsidRPr="005B481F">
                <w:rPr>
                  <w:color w:val="auto"/>
                  <w:sz w:val="20"/>
                  <w:szCs w:val="24"/>
                </w:rPr>
                <w:t>2007</w:t>
              </w:r>
              <w:r w:rsidR="00FE1050" w:rsidRPr="005B481F">
                <w:rPr>
                  <w:color w:val="auto"/>
                  <w:sz w:val="20"/>
                  <w:szCs w:val="24"/>
                </w:rPr>
                <w:t xml:space="preserve"> г</w:t>
              </w:r>
            </w:smartTag>
            <w:r w:rsidR="00FE1050" w:rsidRPr="005B481F">
              <w:rPr>
                <w:color w:val="auto"/>
                <w:sz w:val="20"/>
                <w:szCs w:val="24"/>
              </w:rPr>
              <w:t>.</w:t>
            </w:r>
          </w:p>
        </w:tc>
        <w:tc>
          <w:tcPr>
            <w:tcW w:w="1260" w:type="dxa"/>
          </w:tcPr>
          <w:p w:rsidR="00FE1050" w:rsidRPr="005B481F" w:rsidRDefault="005D5DC3" w:rsidP="005B481F">
            <w:pPr>
              <w:widowControl w:val="0"/>
              <w:spacing w:line="360" w:lineRule="auto"/>
              <w:rPr>
                <w:color w:val="auto"/>
                <w:sz w:val="20"/>
                <w:szCs w:val="24"/>
              </w:rPr>
            </w:pPr>
            <w:smartTag w:uri="urn:schemas-microsoft-com:office:smarttags" w:element="metricconverter">
              <w:smartTagPr>
                <w:attr w:name="ProductID" w:val="2008 г"/>
              </w:smartTagPr>
              <w:r w:rsidRPr="005B481F">
                <w:rPr>
                  <w:color w:val="auto"/>
                  <w:sz w:val="20"/>
                  <w:szCs w:val="24"/>
                </w:rPr>
                <w:t>2008</w:t>
              </w:r>
              <w:r w:rsidR="00FE1050" w:rsidRPr="005B481F">
                <w:rPr>
                  <w:color w:val="auto"/>
                  <w:sz w:val="20"/>
                  <w:szCs w:val="24"/>
                </w:rPr>
                <w:t xml:space="preserve"> г</w:t>
              </w:r>
            </w:smartTag>
            <w:r w:rsidR="00FE1050" w:rsidRPr="005B481F">
              <w:rPr>
                <w:color w:val="auto"/>
                <w:sz w:val="20"/>
                <w:szCs w:val="24"/>
              </w:rPr>
              <w:t>.</w:t>
            </w:r>
          </w:p>
        </w:tc>
      </w:tr>
      <w:tr w:rsidR="00FE1050" w:rsidRPr="005B481F" w:rsidTr="005B481F">
        <w:trPr>
          <w:jc w:val="center"/>
        </w:trPr>
        <w:tc>
          <w:tcPr>
            <w:tcW w:w="2439" w:type="dxa"/>
            <w:tcBorders>
              <w:bottom w:val="nil"/>
            </w:tcBorders>
          </w:tcPr>
          <w:p w:rsidR="00FE1050" w:rsidRPr="005B481F" w:rsidRDefault="00FE1050" w:rsidP="005B481F">
            <w:pPr>
              <w:pStyle w:val="a8"/>
              <w:outlineLvl w:val="0"/>
              <w:rPr>
                <w:sz w:val="20"/>
                <w:szCs w:val="24"/>
              </w:rPr>
            </w:pPr>
            <w:r w:rsidRPr="005B481F">
              <w:rPr>
                <w:sz w:val="20"/>
                <w:szCs w:val="24"/>
              </w:rPr>
              <w:t>Чистая прибыль</w:t>
            </w:r>
          </w:p>
        </w:tc>
        <w:tc>
          <w:tcPr>
            <w:tcW w:w="1260" w:type="dxa"/>
            <w:tcBorders>
              <w:bottom w:val="nil"/>
            </w:tcBorders>
          </w:tcPr>
          <w:p w:rsidR="00FE1050" w:rsidRPr="005B481F" w:rsidRDefault="00FE1050" w:rsidP="005B481F">
            <w:pPr>
              <w:pStyle w:val="a8"/>
              <w:outlineLvl w:val="0"/>
              <w:rPr>
                <w:sz w:val="20"/>
                <w:szCs w:val="24"/>
              </w:rPr>
            </w:pPr>
            <w:r w:rsidRPr="005B481F">
              <w:rPr>
                <w:sz w:val="20"/>
                <w:szCs w:val="24"/>
              </w:rPr>
              <w:t>1338,0</w:t>
            </w:r>
          </w:p>
        </w:tc>
        <w:tc>
          <w:tcPr>
            <w:tcW w:w="1260" w:type="dxa"/>
            <w:tcBorders>
              <w:bottom w:val="nil"/>
            </w:tcBorders>
          </w:tcPr>
          <w:p w:rsidR="00FE1050" w:rsidRPr="005B481F" w:rsidRDefault="00FE1050" w:rsidP="005B481F">
            <w:pPr>
              <w:widowControl w:val="0"/>
              <w:spacing w:line="360" w:lineRule="auto"/>
              <w:rPr>
                <w:color w:val="auto"/>
                <w:sz w:val="20"/>
                <w:szCs w:val="24"/>
              </w:rPr>
            </w:pPr>
            <w:r w:rsidRPr="005B481F">
              <w:rPr>
                <w:color w:val="auto"/>
                <w:sz w:val="20"/>
                <w:szCs w:val="24"/>
              </w:rPr>
              <w:t>1397,0</w:t>
            </w:r>
          </w:p>
        </w:tc>
        <w:tc>
          <w:tcPr>
            <w:tcW w:w="1260" w:type="dxa"/>
            <w:tcBorders>
              <w:bottom w:val="nil"/>
            </w:tcBorders>
          </w:tcPr>
          <w:p w:rsidR="00FE1050" w:rsidRPr="005B481F" w:rsidRDefault="00FE1050" w:rsidP="005B481F">
            <w:pPr>
              <w:widowControl w:val="0"/>
              <w:spacing w:line="360" w:lineRule="auto"/>
              <w:rPr>
                <w:color w:val="auto"/>
                <w:sz w:val="20"/>
                <w:szCs w:val="24"/>
              </w:rPr>
            </w:pPr>
            <w:r w:rsidRPr="005B481F">
              <w:rPr>
                <w:color w:val="auto"/>
                <w:sz w:val="20"/>
                <w:szCs w:val="24"/>
              </w:rPr>
              <w:t>2534,0</w:t>
            </w:r>
          </w:p>
        </w:tc>
        <w:tc>
          <w:tcPr>
            <w:tcW w:w="1260" w:type="dxa"/>
            <w:tcBorders>
              <w:bottom w:val="nil"/>
            </w:tcBorders>
          </w:tcPr>
          <w:p w:rsidR="00FE1050" w:rsidRPr="005B481F" w:rsidRDefault="00FE1050" w:rsidP="005B481F">
            <w:pPr>
              <w:widowControl w:val="0"/>
              <w:spacing w:line="360" w:lineRule="auto"/>
              <w:rPr>
                <w:color w:val="auto"/>
                <w:sz w:val="20"/>
                <w:szCs w:val="24"/>
              </w:rPr>
            </w:pPr>
            <w:r w:rsidRPr="005B481F">
              <w:rPr>
                <w:color w:val="auto"/>
                <w:sz w:val="20"/>
                <w:szCs w:val="24"/>
              </w:rPr>
              <w:t>478,0</w:t>
            </w:r>
          </w:p>
        </w:tc>
      </w:tr>
      <w:tr w:rsidR="00FE1050" w:rsidRPr="005B481F" w:rsidTr="005B481F">
        <w:trPr>
          <w:jc w:val="center"/>
        </w:trPr>
        <w:tc>
          <w:tcPr>
            <w:tcW w:w="2439" w:type="dxa"/>
          </w:tcPr>
          <w:p w:rsidR="00FE1050" w:rsidRPr="005B481F" w:rsidRDefault="00FE1050" w:rsidP="005B481F">
            <w:pPr>
              <w:pStyle w:val="a8"/>
              <w:outlineLvl w:val="0"/>
              <w:rPr>
                <w:sz w:val="20"/>
                <w:szCs w:val="24"/>
              </w:rPr>
            </w:pPr>
            <w:r w:rsidRPr="005B481F">
              <w:rPr>
                <w:sz w:val="20"/>
                <w:szCs w:val="24"/>
              </w:rPr>
              <w:t>Денежные средства</w:t>
            </w:r>
          </w:p>
        </w:tc>
        <w:tc>
          <w:tcPr>
            <w:tcW w:w="1260" w:type="dxa"/>
          </w:tcPr>
          <w:p w:rsidR="00FE1050" w:rsidRPr="005B481F" w:rsidRDefault="00FE1050" w:rsidP="005B481F">
            <w:pPr>
              <w:pStyle w:val="a8"/>
              <w:outlineLvl w:val="0"/>
              <w:rPr>
                <w:sz w:val="20"/>
                <w:szCs w:val="24"/>
              </w:rPr>
            </w:pPr>
            <w:r w:rsidRPr="005B481F">
              <w:rPr>
                <w:sz w:val="20"/>
                <w:szCs w:val="24"/>
              </w:rPr>
              <w:t>1749,0</w:t>
            </w:r>
          </w:p>
        </w:tc>
        <w:tc>
          <w:tcPr>
            <w:tcW w:w="1260" w:type="dxa"/>
          </w:tcPr>
          <w:p w:rsidR="00FE1050" w:rsidRPr="005B481F" w:rsidRDefault="00FE1050" w:rsidP="005B481F">
            <w:pPr>
              <w:widowControl w:val="0"/>
              <w:spacing w:line="360" w:lineRule="auto"/>
              <w:rPr>
                <w:color w:val="auto"/>
                <w:sz w:val="20"/>
                <w:szCs w:val="24"/>
              </w:rPr>
            </w:pPr>
            <w:r w:rsidRPr="005B481F">
              <w:rPr>
                <w:color w:val="auto"/>
                <w:sz w:val="20"/>
                <w:szCs w:val="24"/>
              </w:rPr>
              <w:t>1125,0</w:t>
            </w:r>
          </w:p>
        </w:tc>
        <w:tc>
          <w:tcPr>
            <w:tcW w:w="1260" w:type="dxa"/>
          </w:tcPr>
          <w:p w:rsidR="00FE1050" w:rsidRPr="005B481F" w:rsidRDefault="00FE1050" w:rsidP="005B481F">
            <w:pPr>
              <w:widowControl w:val="0"/>
              <w:spacing w:line="360" w:lineRule="auto"/>
              <w:rPr>
                <w:color w:val="auto"/>
                <w:sz w:val="20"/>
                <w:szCs w:val="24"/>
              </w:rPr>
            </w:pPr>
            <w:r w:rsidRPr="005B481F">
              <w:rPr>
                <w:color w:val="auto"/>
                <w:sz w:val="20"/>
                <w:szCs w:val="24"/>
              </w:rPr>
              <w:t>5012,0</w:t>
            </w:r>
          </w:p>
        </w:tc>
        <w:tc>
          <w:tcPr>
            <w:tcW w:w="1260" w:type="dxa"/>
          </w:tcPr>
          <w:p w:rsidR="00FE1050" w:rsidRPr="005B481F" w:rsidRDefault="00FE1050" w:rsidP="005B481F">
            <w:pPr>
              <w:widowControl w:val="0"/>
              <w:spacing w:line="360" w:lineRule="auto"/>
              <w:rPr>
                <w:color w:val="auto"/>
                <w:sz w:val="20"/>
                <w:szCs w:val="24"/>
              </w:rPr>
            </w:pPr>
            <w:r w:rsidRPr="005B481F">
              <w:rPr>
                <w:color w:val="auto"/>
                <w:sz w:val="20"/>
                <w:szCs w:val="24"/>
              </w:rPr>
              <w:t>5537,0</w:t>
            </w:r>
          </w:p>
        </w:tc>
      </w:tr>
      <w:tr w:rsidR="00FE1050" w:rsidRPr="005B481F" w:rsidTr="005B481F">
        <w:trPr>
          <w:jc w:val="center"/>
        </w:trPr>
        <w:tc>
          <w:tcPr>
            <w:tcW w:w="2439" w:type="dxa"/>
          </w:tcPr>
          <w:p w:rsidR="00FE1050" w:rsidRPr="005B481F" w:rsidRDefault="00FE1050" w:rsidP="005B481F">
            <w:pPr>
              <w:pStyle w:val="a8"/>
              <w:outlineLvl w:val="0"/>
              <w:rPr>
                <w:sz w:val="20"/>
                <w:szCs w:val="24"/>
              </w:rPr>
            </w:pPr>
            <w:r w:rsidRPr="005B481F">
              <w:rPr>
                <w:sz w:val="20"/>
                <w:szCs w:val="24"/>
              </w:rPr>
              <w:t>ЧП в % от ДС</w:t>
            </w:r>
          </w:p>
        </w:tc>
        <w:tc>
          <w:tcPr>
            <w:tcW w:w="1260" w:type="dxa"/>
          </w:tcPr>
          <w:p w:rsidR="00FE1050" w:rsidRPr="005B481F" w:rsidRDefault="00FE1050" w:rsidP="005B481F">
            <w:pPr>
              <w:pStyle w:val="a8"/>
              <w:outlineLvl w:val="0"/>
              <w:rPr>
                <w:sz w:val="20"/>
                <w:szCs w:val="24"/>
              </w:rPr>
            </w:pPr>
            <w:r w:rsidRPr="005B481F">
              <w:rPr>
                <w:sz w:val="20"/>
                <w:szCs w:val="24"/>
              </w:rPr>
              <w:t>76,5</w:t>
            </w:r>
          </w:p>
        </w:tc>
        <w:tc>
          <w:tcPr>
            <w:tcW w:w="1260" w:type="dxa"/>
          </w:tcPr>
          <w:p w:rsidR="00FE1050" w:rsidRPr="005B481F" w:rsidRDefault="00FE1050" w:rsidP="005B481F">
            <w:pPr>
              <w:pStyle w:val="a8"/>
              <w:outlineLvl w:val="0"/>
              <w:rPr>
                <w:sz w:val="20"/>
                <w:szCs w:val="24"/>
              </w:rPr>
            </w:pPr>
            <w:r w:rsidRPr="005B481F">
              <w:rPr>
                <w:sz w:val="20"/>
                <w:szCs w:val="24"/>
              </w:rPr>
              <w:t>124,18</w:t>
            </w:r>
          </w:p>
        </w:tc>
        <w:tc>
          <w:tcPr>
            <w:tcW w:w="1260" w:type="dxa"/>
          </w:tcPr>
          <w:p w:rsidR="00FE1050" w:rsidRPr="005B481F" w:rsidRDefault="00FE1050" w:rsidP="005B481F">
            <w:pPr>
              <w:pStyle w:val="a8"/>
              <w:outlineLvl w:val="0"/>
              <w:rPr>
                <w:sz w:val="20"/>
                <w:szCs w:val="24"/>
              </w:rPr>
            </w:pPr>
            <w:r w:rsidRPr="005B481F">
              <w:rPr>
                <w:sz w:val="20"/>
                <w:szCs w:val="24"/>
              </w:rPr>
              <w:t>50,56</w:t>
            </w:r>
          </w:p>
        </w:tc>
        <w:tc>
          <w:tcPr>
            <w:tcW w:w="1260" w:type="dxa"/>
          </w:tcPr>
          <w:p w:rsidR="00FE1050" w:rsidRPr="005B481F" w:rsidRDefault="00FE1050" w:rsidP="005B481F">
            <w:pPr>
              <w:pStyle w:val="a8"/>
              <w:outlineLvl w:val="0"/>
              <w:rPr>
                <w:sz w:val="20"/>
                <w:szCs w:val="24"/>
              </w:rPr>
            </w:pPr>
            <w:r w:rsidRPr="005B481F">
              <w:rPr>
                <w:sz w:val="20"/>
                <w:szCs w:val="24"/>
              </w:rPr>
              <w:t>8,63</w:t>
            </w:r>
          </w:p>
        </w:tc>
      </w:tr>
    </w:tbl>
    <w:p w:rsidR="00FE1050" w:rsidRPr="00412CFA" w:rsidRDefault="00FE1050" w:rsidP="00412CFA">
      <w:pPr>
        <w:pStyle w:val="a8"/>
        <w:ind w:firstLine="709"/>
        <w:jc w:val="both"/>
        <w:outlineLvl w:val="0"/>
        <w:rPr>
          <w:szCs w:val="24"/>
        </w:rPr>
      </w:pPr>
    </w:p>
    <w:p w:rsidR="005D5DC3" w:rsidRPr="00412CFA" w:rsidRDefault="005D5DC3" w:rsidP="00412CFA">
      <w:pPr>
        <w:pStyle w:val="a8"/>
        <w:ind w:firstLine="709"/>
        <w:jc w:val="both"/>
        <w:outlineLvl w:val="0"/>
        <w:rPr>
          <w:szCs w:val="28"/>
        </w:rPr>
      </w:pPr>
      <w:r w:rsidRPr="00412CFA">
        <w:rPr>
          <w:szCs w:val="28"/>
        </w:rPr>
        <w:t>Из таблицы 1</w:t>
      </w:r>
      <w:r w:rsidR="00731922" w:rsidRPr="00412CFA">
        <w:rPr>
          <w:szCs w:val="28"/>
        </w:rPr>
        <w:t>9</w:t>
      </w:r>
      <w:r w:rsidRPr="00412CFA">
        <w:rPr>
          <w:szCs w:val="28"/>
        </w:rPr>
        <w:t xml:space="preserve"> видно, что в основном ООО «Конди» имело реально денежных средств больше, чем показатель чистой прибыли. Причины этого заключаются в следующем:</w:t>
      </w:r>
    </w:p>
    <w:p w:rsidR="00FE1050" w:rsidRPr="00412CFA" w:rsidRDefault="00FE1050" w:rsidP="00412CFA">
      <w:pPr>
        <w:pStyle w:val="a8"/>
        <w:ind w:firstLine="709"/>
        <w:jc w:val="both"/>
        <w:outlineLvl w:val="0"/>
        <w:rPr>
          <w:szCs w:val="28"/>
        </w:rPr>
      </w:pPr>
      <w:r w:rsidRPr="00412CFA">
        <w:rPr>
          <w:szCs w:val="28"/>
        </w:rPr>
        <w:t xml:space="preserve">- значительные суммы износа (в среднем 28% от суммы чистой прибыли в </w:t>
      </w:r>
      <w:smartTag w:uri="urn:schemas-microsoft-com:office:smarttags" w:element="metricconverter">
        <w:smartTagPr>
          <w:attr w:name="ProductID" w:val="2007 г"/>
        </w:smartTagPr>
        <w:r w:rsidR="005D5DC3" w:rsidRPr="00412CFA">
          <w:rPr>
            <w:szCs w:val="28"/>
          </w:rPr>
          <w:t>2007</w:t>
        </w:r>
        <w:r w:rsidRPr="00412CFA">
          <w:rPr>
            <w:szCs w:val="28"/>
          </w:rPr>
          <w:t xml:space="preserve"> г</w:t>
        </w:r>
      </w:smartTag>
      <w:r w:rsidRPr="00412CFA">
        <w:rPr>
          <w:szCs w:val="28"/>
        </w:rPr>
        <w:t xml:space="preserve">. и 16,7% в </w:t>
      </w:r>
      <w:smartTag w:uri="urn:schemas-microsoft-com:office:smarttags" w:element="metricconverter">
        <w:smartTagPr>
          <w:attr w:name="ProductID" w:val="2008 г"/>
        </w:smartTagPr>
        <w:r w:rsidR="005D5DC3" w:rsidRPr="00412CFA">
          <w:rPr>
            <w:szCs w:val="28"/>
          </w:rPr>
          <w:t>2008</w:t>
        </w:r>
        <w:r w:rsidRPr="00412CFA">
          <w:rPr>
            <w:szCs w:val="28"/>
          </w:rPr>
          <w:t xml:space="preserve"> г</w:t>
        </w:r>
      </w:smartTag>
      <w:r w:rsidRPr="00412CFA">
        <w:rPr>
          <w:szCs w:val="28"/>
        </w:rPr>
        <w:t>.) уменьшили чистую прибыль, но не повлияли на движение денежных средств, так как реально деньги за эти активы были выплачены ранее при их покупке, а суммы износа списывались на уменьшение прибыли;</w:t>
      </w:r>
    </w:p>
    <w:p w:rsidR="00FE1050" w:rsidRPr="00412CFA" w:rsidRDefault="00FE1050" w:rsidP="00412CFA">
      <w:pPr>
        <w:pStyle w:val="a8"/>
        <w:ind w:firstLine="709"/>
        <w:jc w:val="both"/>
        <w:outlineLvl w:val="0"/>
        <w:rPr>
          <w:szCs w:val="28"/>
        </w:rPr>
      </w:pPr>
      <w:r w:rsidRPr="00412CFA">
        <w:rPr>
          <w:szCs w:val="28"/>
        </w:rPr>
        <w:t>- так как для расчета финансовых результатов применяется метод реализации продукции по методу отгрузки, то величина дебиторской задолженности является частью прибыли, однако реально деньги поступят позже, что приведет к увеличению реального притока денежных средств.</w:t>
      </w:r>
    </w:p>
    <w:p w:rsidR="00FE1050" w:rsidRPr="00412CFA" w:rsidRDefault="00FE1050" w:rsidP="00412CFA">
      <w:pPr>
        <w:widowControl w:val="0"/>
        <w:spacing w:line="360" w:lineRule="auto"/>
        <w:ind w:firstLine="709"/>
        <w:jc w:val="both"/>
        <w:rPr>
          <w:color w:val="auto"/>
        </w:rPr>
      </w:pPr>
      <w:r w:rsidRPr="00412CFA">
        <w:rPr>
          <w:color w:val="auto"/>
        </w:rPr>
        <w:t>При анализе взаимосвязи полученного финансового результата и изменения денежных средств следует учитывать возможность отражения в доходах, учтенных ранее, реального поступления денежных средств.</w:t>
      </w:r>
      <w:r w:rsidR="005D5DC3" w:rsidRPr="00412CFA">
        <w:rPr>
          <w:color w:val="auto"/>
        </w:rPr>
        <w:t xml:space="preserve"> </w:t>
      </w:r>
      <w:r w:rsidRPr="00412CFA">
        <w:rPr>
          <w:color w:val="auto"/>
        </w:rPr>
        <w:t>Уменьшение прибыли не сопровождается сокращением денежных средств, следовательно, для получения реальной величины денежных средств сумма начисленного износа должна быть добавлена к чистой прибыли.</w:t>
      </w:r>
      <w:r w:rsidR="005D5DC3" w:rsidRPr="00412CFA">
        <w:rPr>
          <w:color w:val="auto"/>
        </w:rPr>
        <w:t xml:space="preserve"> </w:t>
      </w:r>
      <w:r w:rsidRPr="00412CFA">
        <w:rPr>
          <w:color w:val="auto"/>
        </w:rPr>
        <w:t>Эти расходы уменьшают балансовую прибыль, но не влияют на движение денежных средств. Если имеет место увеличение производственных запасов, то реальный отток денежных средств будет выше на сумму расходов на приобретение материалов, учтенных в стоимости реализованной продукции.</w:t>
      </w:r>
    </w:p>
    <w:p w:rsidR="00FE1050" w:rsidRPr="00412CFA" w:rsidRDefault="00FE1050" w:rsidP="00412CFA">
      <w:pPr>
        <w:widowControl w:val="0"/>
        <w:spacing w:line="360" w:lineRule="auto"/>
        <w:ind w:firstLine="709"/>
        <w:jc w:val="both"/>
        <w:rPr>
          <w:color w:val="auto"/>
        </w:rPr>
      </w:pPr>
      <w:r w:rsidRPr="00412CFA">
        <w:rPr>
          <w:color w:val="auto"/>
        </w:rPr>
        <w:t>Прибыль тоже будет завышена на эту величину и должна быть скорректирована, т.е. уменьшена. Размер прироста производственных запасов следует вычесть из суммы чистой прибыли, а сумму их уменьшения прибавить к чистой прибыли, так как мы завышаем на эту величину сумму оттока денежных средств, т.е. занижаем прибыль.</w:t>
      </w:r>
      <w:r w:rsidR="005D5DC3" w:rsidRPr="00412CFA">
        <w:rPr>
          <w:color w:val="auto"/>
        </w:rPr>
        <w:t xml:space="preserve"> </w:t>
      </w:r>
      <w:r w:rsidRPr="00412CFA">
        <w:rPr>
          <w:color w:val="auto"/>
        </w:rPr>
        <w:t>На самом деле прирост производственных запасов не влечет за собой увеличение денежных средств в такой же степени, что и прибыль.</w:t>
      </w:r>
    </w:p>
    <w:p w:rsidR="00FE1050" w:rsidRPr="00412CFA" w:rsidRDefault="00FE1050" w:rsidP="00412CFA">
      <w:pPr>
        <w:widowControl w:val="0"/>
        <w:spacing w:line="360" w:lineRule="auto"/>
        <w:ind w:firstLine="709"/>
        <w:jc w:val="both"/>
        <w:rPr>
          <w:color w:val="auto"/>
        </w:rPr>
      </w:pPr>
      <w:r w:rsidRPr="00412CFA">
        <w:rPr>
          <w:color w:val="auto"/>
        </w:rPr>
        <w:t>Анализ включает все сферы деятельности организации: текущую, инвестиционную, финансовую. В каждом разделе отдельно приводятся данные о поступлении средств и об их расходовании по каждой статье.</w:t>
      </w:r>
      <w:r w:rsidR="005D5DC3" w:rsidRPr="00412CFA">
        <w:rPr>
          <w:color w:val="auto"/>
        </w:rPr>
        <w:t xml:space="preserve"> </w:t>
      </w:r>
      <w:r w:rsidRPr="00412CFA">
        <w:rPr>
          <w:color w:val="auto"/>
        </w:rPr>
        <w:t>На основании этого определяется общее изменение денежных средств на конец периода как алгебраическая сумма денежных средств на начало периода и изменений за период.</w:t>
      </w:r>
      <w:r w:rsidR="005D5DC3" w:rsidRPr="00412CFA">
        <w:rPr>
          <w:color w:val="auto"/>
        </w:rPr>
        <w:t xml:space="preserve"> </w:t>
      </w:r>
      <w:r w:rsidRPr="00412CFA">
        <w:rPr>
          <w:color w:val="auto"/>
        </w:rPr>
        <w:t>С помощью косвенного метода руководство предприятия ООО «Конди» может контролировать свою текущую платежеспособность, принимать оперативные решения по стабилизации и оценить возможность осуществления дополнительных инвестиций.</w:t>
      </w:r>
    </w:p>
    <w:p w:rsidR="00EB2723" w:rsidRPr="00412CFA" w:rsidRDefault="00EB2723" w:rsidP="00412CFA">
      <w:pPr>
        <w:widowControl w:val="0"/>
        <w:shd w:val="clear" w:color="auto" w:fill="FFFFFF"/>
        <w:tabs>
          <w:tab w:val="left" w:pos="720"/>
        </w:tabs>
        <w:spacing w:line="360" w:lineRule="auto"/>
        <w:ind w:firstLine="709"/>
        <w:jc w:val="both"/>
        <w:rPr>
          <w:color w:val="auto"/>
        </w:rPr>
      </w:pPr>
      <w:r w:rsidRPr="00412CFA">
        <w:rPr>
          <w:color w:val="auto"/>
        </w:rPr>
        <w:t>Коэффициентный анализ является неотъемлемой частью анализа денежных потоков. С его помощью изучаются уровни и их отклонения от плановых и</w:t>
      </w:r>
      <w:r w:rsidR="00910EA7" w:rsidRPr="00412CFA">
        <w:rPr>
          <w:color w:val="auto"/>
        </w:rPr>
        <w:t xml:space="preserve"> базисных значений различных от</w:t>
      </w:r>
      <w:r w:rsidRPr="00412CFA">
        <w:rPr>
          <w:color w:val="auto"/>
        </w:rPr>
        <w:t>носительных показателей, характеризующих денежные потоки, а также рассчитываются коэффициенты эффективности использования денежных средств организации.</w:t>
      </w:r>
      <w:r w:rsidR="00910EA7" w:rsidRPr="00412CFA">
        <w:rPr>
          <w:color w:val="auto"/>
        </w:rPr>
        <w:t xml:space="preserve"> </w:t>
      </w:r>
      <w:r w:rsidRPr="00412CFA">
        <w:rPr>
          <w:color w:val="auto"/>
        </w:rPr>
        <w:t>Важным моментом в коэффициентном методе анализа является изучение динамики различных коэффициентов, позволяющее установить положительные и отрицательные тенденции, отражающие качество управления денежными потоками организации, а также разработать необходимые мероприятия для внесения соответствующих коррективов по оптимизации управленческих решений в процессе осуществления хозяйственной деятельности.</w:t>
      </w:r>
    </w:p>
    <w:p w:rsidR="00EB2723" w:rsidRPr="00412CFA" w:rsidRDefault="00EB2723" w:rsidP="00412CFA">
      <w:pPr>
        <w:widowControl w:val="0"/>
        <w:shd w:val="clear" w:color="auto" w:fill="FFFFFF"/>
        <w:spacing w:line="360" w:lineRule="auto"/>
        <w:ind w:firstLine="709"/>
        <w:jc w:val="both"/>
        <w:rPr>
          <w:color w:val="auto"/>
        </w:rPr>
      </w:pPr>
      <w:r w:rsidRPr="00412CFA">
        <w:rPr>
          <w:color w:val="auto"/>
        </w:rPr>
        <w:t xml:space="preserve">Коэффициенты качества управления денежными потоками предприятия </w:t>
      </w:r>
      <w:r w:rsidR="00910EA7" w:rsidRPr="00412CFA">
        <w:rPr>
          <w:color w:val="auto"/>
        </w:rPr>
        <w:t>ООО «Конди» за 2006</w:t>
      </w:r>
      <w:r w:rsidRPr="00412CFA">
        <w:rPr>
          <w:color w:val="auto"/>
        </w:rPr>
        <w:t>-</w:t>
      </w:r>
      <w:smartTag w:uri="urn:schemas-microsoft-com:office:smarttags" w:element="metricconverter">
        <w:smartTagPr>
          <w:attr w:name="ProductID" w:val="2008 г"/>
        </w:smartTagPr>
        <w:r w:rsidRPr="00412CFA">
          <w:rPr>
            <w:color w:val="auto"/>
          </w:rPr>
          <w:t>2008 г</w:t>
        </w:r>
      </w:smartTag>
      <w:r w:rsidRPr="00412CFA">
        <w:rPr>
          <w:color w:val="auto"/>
        </w:rPr>
        <w:t xml:space="preserve">.г. приведены в </w:t>
      </w:r>
      <w:r w:rsidR="00910EA7" w:rsidRPr="00412CFA">
        <w:rPr>
          <w:color w:val="auto"/>
        </w:rPr>
        <w:t xml:space="preserve">таблице </w:t>
      </w:r>
      <w:r w:rsidR="00731922" w:rsidRPr="00412CFA">
        <w:rPr>
          <w:color w:val="auto"/>
        </w:rPr>
        <w:t>20</w:t>
      </w:r>
      <w:r w:rsidRPr="00412CFA">
        <w:rPr>
          <w:color w:val="auto"/>
        </w:rPr>
        <w:t>.</w:t>
      </w:r>
    </w:p>
    <w:p w:rsidR="00586994" w:rsidRPr="00412CFA" w:rsidRDefault="00586994" w:rsidP="00412CFA">
      <w:pPr>
        <w:widowControl w:val="0"/>
        <w:shd w:val="clear" w:color="auto" w:fill="FFFFFF"/>
        <w:spacing w:line="360" w:lineRule="auto"/>
        <w:ind w:firstLine="709"/>
        <w:jc w:val="both"/>
        <w:rPr>
          <w:color w:val="auto"/>
        </w:rPr>
      </w:pPr>
      <w:r w:rsidRPr="00412CFA">
        <w:rPr>
          <w:color w:val="auto"/>
        </w:rPr>
        <w:t xml:space="preserve">На основании рассчитанных коэффициентов, можно сказать, что качество управления денежными потоками в течение пяти лет улучшалось. Так, коэффициент эффективности денежных потоков в </w:t>
      </w:r>
      <w:smartTag w:uri="urn:schemas-microsoft-com:office:smarttags" w:element="metricconverter">
        <w:smartTagPr>
          <w:attr w:name="ProductID" w:val="2007 г"/>
        </w:smartTagPr>
        <w:r w:rsidRPr="00412CFA">
          <w:rPr>
            <w:color w:val="auto"/>
          </w:rPr>
          <w:t>2007 г</w:t>
        </w:r>
      </w:smartTag>
      <w:r w:rsidRPr="00412CFA">
        <w:rPr>
          <w:color w:val="auto"/>
        </w:rPr>
        <w:t xml:space="preserve">. составил 1,055. Коэффициент рентабельности положительного денежного потока увеличивался в анализируемом периоде незначительно, а именно в </w:t>
      </w:r>
      <w:smartTag w:uri="urn:schemas-microsoft-com:office:smarttags" w:element="metricconverter">
        <w:smartTagPr>
          <w:attr w:name="ProductID" w:val="2006 г"/>
        </w:smartTagPr>
        <w:r w:rsidRPr="00412CFA">
          <w:rPr>
            <w:color w:val="auto"/>
          </w:rPr>
          <w:t>2006 г</w:t>
        </w:r>
      </w:smartTag>
      <w:r w:rsidRPr="00412CFA">
        <w:rPr>
          <w:color w:val="auto"/>
        </w:rPr>
        <w:t xml:space="preserve">. – 0,262, </w:t>
      </w:r>
      <w:smartTag w:uri="urn:schemas-microsoft-com:office:smarttags" w:element="metricconverter">
        <w:smartTagPr>
          <w:attr w:name="ProductID" w:val="2007 г"/>
        </w:smartTagPr>
        <w:r w:rsidRPr="00412CFA">
          <w:rPr>
            <w:color w:val="auto"/>
          </w:rPr>
          <w:t>2007 г</w:t>
        </w:r>
      </w:smartTag>
      <w:r w:rsidRPr="00412CFA">
        <w:rPr>
          <w:color w:val="auto"/>
        </w:rPr>
        <w:t xml:space="preserve">. – 0,276, </w:t>
      </w:r>
      <w:smartTag w:uri="urn:schemas-microsoft-com:office:smarttags" w:element="metricconverter">
        <w:smartTagPr>
          <w:attr w:name="ProductID" w:val="2008 г"/>
        </w:smartTagPr>
        <w:r w:rsidRPr="00412CFA">
          <w:rPr>
            <w:color w:val="auto"/>
          </w:rPr>
          <w:t>2008 г</w:t>
        </w:r>
      </w:smartTag>
      <w:r w:rsidRPr="00412CFA">
        <w:rPr>
          <w:color w:val="auto"/>
        </w:rPr>
        <w:t xml:space="preserve">. – 0,244 соответственно. Значительно увеличился коэффициент рентабельности среднего остатка денежных средств, в </w:t>
      </w:r>
      <w:smartTag w:uri="urn:schemas-microsoft-com:office:smarttags" w:element="metricconverter">
        <w:smartTagPr>
          <w:attr w:name="ProductID" w:val="2006 г"/>
        </w:smartTagPr>
        <w:r w:rsidRPr="00412CFA">
          <w:rPr>
            <w:color w:val="auto"/>
          </w:rPr>
          <w:t>2006 г</w:t>
        </w:r>
      </w:smartTag>
      <w:r w:rsidRPr="00412CFA">
        <w:rPr>
          <w:color w:val="auto"/>
        </w:rPr>
        <w:t xml:space="preserve">. коэффициент увеличился по сравнению с </w:t>
      </w:r>
      <w:smartTag w:uri="urn:schemas-microsoft-com:office:smarttags" w:element="metricconverter">
        <w:smartTagPr>
          <w:attr w:name="ProductID" w:val="2005 г"/>
        </w:smartTagPr>
        <w:r w:rsidRPr="00412CFA">
          <w:rPr>
            <w:color w:val="auto"/>
          </w:rPr>
          <w:t>2005 г</w:t>
        </w:r>
      </w:smartTag>
      <w:r w:rsidRPr="00412CFA">
        <w:rPr>
          <w:color w:val="auto"/>
        </w:rPr>
        <w:t xml:space="preserve">. почти в два раза и составил 49,744, в </w:t>
      </w:r>
      <w:smartTag w:uri="urn:schemas-microsoft-com:office:smarttags" w:element="metricconverter">
        <w:smartTagPr>
          <w:attr w:name="ProductID" w:val="2007 г"/>
        </w:smartTagPr>
        <w:r w:rsidRPr="00412CFA">
          <w:rPr>
            <w:color w:val="auto"/>
          </w:rPr>
          <w:t>2007 г</w:t>
        </w:r>
      </w:smartTag>
      <w:r w:rsidRPr="00412CFA">
        <w:rPr>
          <w:color w:val="auto"/>
        </w:rPr>
        <w:t xml:space="preserve">. произошло снижение значения на 8,729, и составил 41,101. Коэффициент рентабельности чистого потока изменялся незначительно, в </w:t>
      </w:r>
      <w:smartTag w:uri="urn:schemas-microsoft-com:office:smarttags" w:element="metricconverter">
        <w:smartTagPr>
          <w:attr w:name="ProductID" w:val="2006 г"/>
        </w:smartTagPr>
        <w:r w:rsidRPr="00412CFA">
          <w:rPr>
            <w:color w:val="auto"/>
          </w:rPr>
          <w:t>2006 г</w:t>
        </w:r>
      </w:smartTag>
      <w:r w:rsidRPr="00412CFA">
        <w:rPr>
          <w:color w:val="auto"/>
        </w:rPr>
        <w:t xml:space="preserve">. – 0,438, </w:t>
      </w:r>
      <w:smartTag w:uri="urn:schemas-microsoft-com:office:smarttags" w:element="metricconverter">
        <w:smartTagPr>
          <w:attr w:name="ProductID" w:val="2008 г"/>
        </w:smartTagPr>
        <w:r w:rsidRPr="00412CFA">
          <w:rPr>
            <w:color w:val="auto"/>
          </w:rPr>
          <w:t>2008 г</w:t>
        </w:r>
      </w:smartTag>
      <w:r w:rsidRPr="00412CFA">
        <w:rPr>
          <w:color w:val="auto"/>
        </w:rPr>
        <w:t>. – 0,483.</w:t>
      </w:r>
    </w:p>
    <w:p w:rsidR="00731922" w:rsidRPr="00412CFA" w:rsidRDefault="00731922" w:rsidP="00412CFA">
      <w:pPr>
        <w:widowControl w:val="0"/>
        <w:shd w:val="clear" w:color="auto" w:fill="FFFFFF"/>
        <w:spacing w:line="360" w:lineRule="auto"/>
        <w:ind w:firstLine="709"/>
        <w:jc w:val="both"/>
        <w:rPr>
          <w:color w:val="auto"/>
        </w:rPr>
      </w:pPr>
    </w:p>
    <w:p w:rsidR="00731922" w:rsidRPr="00412CFA" w:rsidRDefault="00731922" w:rsidP="00412CFA">
      <w:pPr>
        <w:widowControl w:val="0"/>
        <w:shd w:val="clear" w:color="auto" w:fill="FFFFFF"/>
        <w:spacing w:line="360" w:lineRule="auto"/>
        <w:ind w:firstLine="709"/>
        <w:jc w:val="both"/>
        <w:rPr>
          <w:color w:val="auto"/>
        </w:rPr>
        <w:sectPr w:rsidR="00731922" w:rsidRPr="00412CFA" w:rsidSect="00412CFA">
          <w:pgSz w:w="11906" w:h="16838"/>
          <w:pgMar w:top="1134" w:right="850" w:bottom="1134" w:left="1701" w:header="720" w:footer="720" w:gutter="0"/>
          <w:pgNumType w:start="39"/>
          <w:cols w:space="708"/>
          <w:noEndnote/>
          <w:titlePg/>
          <w:docGrid w:linePitch="381"/>
        </w:sectPr>
      </w:pPr>
    </w:p>
    <w:p w:rsidR="002F123F" w:rsidRPr="00412CFA" w:rsidRDefault="002F123F" w:rsidP="00412CFA">
      <w:pPr>
        <w:spacing w:line="360" w:lineRule="auto"/>
        <w:ind w:firstLine="709"/>
        <w:jc w:val="both"/>
        <w:rPr>
          <w:color w:val="auto"/>
        </w:rPr>
      </w:pPr>
      <w:r w:rsidRPr="00412CFA">
        <w:rPr>
          <w:color w:val="auto"/>
        </w:rPr>
        <w:t>Таблица 20 – Коэффициенты качества управления денежными потоками предприятия ООО «Конди» за 2006-2008 гг.</w:t>
      </w:r>
    </w:p>
    <w:tbl>
      <w:tblPr>
        <w:tblpPr w:leftFromText="180" w:rightFromText="180" w:vertAnchor="text" w:horzAnchor="margin" w:tblpX="1088" w:tblpY="116"/>
        <w:tblW w:w="14132" w:type="dxa"/>
        <w:tblLayout w:type="fixed"/>
        <w:tblLook w:val="0000" w:firstRow="0" w:lastRow="0" w:firstColumn="0" w:lastColumn="0" w:noHBand="0" w:noVBand="0"/>
      </w:tblPr>
      <w:tblGrid>
        <w:gridCol w:w="6580"/>
        <w:gridCol w:w="1188"/>
        <w:gridCol w:w="1152"/>
        <w:gridCol w:w="1260"/>
        <w:gridCol w:w="1800"/>
        <w:gridCol w:w="2152"/>
      </w:tblGrid>
      <w:tr w:rsidR="00272307" w:rsidRPr="00272307" w:rsidTr="00297EFF">
        <w:trPr>
          <w:trHeight w:val="340"/>
        </w:trPr>
        <w:tc>
          <w:tcPr>
            <w:tcW w:w="6580" w:type="dxa"/>
            <w:vMerge w:val="restart"/>
            <w:tcBorders>
              <w:top w:val="single" w:sz="4" w:space="0" w:color="auto"/>
              <w:left w:val="single" w:sz="4" w:space="0" w:color="auto"/>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Коэффициенты</w:t>
            </w:r>
          </w:p>
        </w:tc>
        <w:tc>
          <w:tcPr>
            <w:tcW w:w="1188" w:type="dxa"/>
            <w:vMerge w:val="restart"/>
            <w:tcBorders>
              <w:top w:val="single" w:sz="4" w:space="0" w:color="auto"/>
              <w:left w:val="single" w:sz="4" w:space="0" w:color="auto"/>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2006</w:t>
            </w:r>
          </w:p>
        </w:tc>
        <w:tc>
          <w:tcPr>
            <w:tcW w:w="1152" w:type="dxa"/>
            <w:vMerge w:val="restart"/>
            <w:tcBorders>
              <w:top w:val="single" w:sz="4" w:space="0" w:color="auto"/>
              <w:left w:val="single" w:sz="4" w:space="0" w:color="auto"/>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2007</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2008</w:t>
            </w:r>
          </w:p>
        </w:tc>
        <w:tc>
          <w:tcPr>
            <w:tcW w:w="3952" w:type="dxa"/>
            <w:gridSpan w:val="2"/>
            <w:tcBorders>
              <w:top w:val="single" w:sz="4" w:space="0" w:color="auto"/>
              <w:left w:val="nil"/>
              <w:bottom w:val="single" w:sz="4" w:space="0" w:color="auto"/>
              <w:right w:val="single" w:sz="4" w:space="0" w:color="auto"/>
            </w:tcBorders>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Абсолютное отклонение, (+/-)</w:t>
            </w:r>
          </w:p>
        </w:tc>
      </w:tr>
      <w:tr w:rsidR="00272307" w:rsidRPr="00272307" w:rsidTr="00297EFF">
        <w:trPr>
          <w:trHeight w:val="340"/>
        </w:trPr>
        <w:tc>
          <w:tcPr>
            <w:tcW w:w="6580" w:type="dxa"/>
            <w:vMerge/>
            <w:tcBorders>
              <w:top w:val="single" w:sz="4" w:space="0" w:color="auto"/>
              <w:left w:val="single" w:sz="4" w:space="0" w:color="auto"/>
              <w:bottom w:val="single" w:sz="4" w:space="0" w:color="auto"/>
              <w:right w:val="single" w:sz="4" w:space="0" w:color="auto"/>
            </w:tcBorders>
            <w:vAlign w:val="center"/>
          </w:tcPr>
          <w:p w:rsidR="00272307" w:rsidRPr="00272307" w:rsidRDefault="00272307" w:rsidP="00297EFF">
            <w:pPr>
              <w:widowControl w:val="0"/>
              <w:spacing w:line="360" w:lineRule="auto"/>
              <w:rPr>
                <w:color w:val="auto"/>
                <w:sz w:val="20"/>
                <w:szCs w:val="24"/>
              </w:rPr>
            </w:pPr>
          </w:p>
        </w:tc>
        <w:tc>
          <w:tcPr>
            <w:tcW w:w="1188" w:type="dxa"/>
            <w:vMerge/>
            <w:tcBorders>
              <w:top w:val="single" w:sz="4" w:space="0" w:color="auto"/>
              <w:left w:val="single" w:sz="4" w:space="0" w:color="auto"/>
              <w:bottom w:val="single" w:sz="4" w:space="0" w:color="auto"/>
              <w:right w:val="single" w:sz="4" w:space="0" w:color="auto"/>
            </w:tcBorders>
            <w:vAlign w:val="center"/>
          </w:tcPr>
          <w:p w:rsidR="00272307" w:rsidRPr="00272307" w:rsidRDefault="00272307" w:rsidP="00297EFF">
            <w:pPr>
              <w:widowControl w:val="0"/>
              <w:spacing w:line="360" w:lineRule="auto"/>
              <w:rPr>
                <w:color w:val="auto"/>
                <w:sz w:val="20"/>
                <w:szCs w:val="24"/>
              </w:rPr>
            </w:pPr>
          </w:p>
        </w:tc>
        <w:tc>
          <w:tcPr>
            <w:tcW w:w="1152" w:type="dxa"/>
            <w:vMerge/>
            <w:tcBorders>
              <w:top w:val="single" w:sz="4" w:space="0" w:color="auto"/>
              <w:left w:val="single" w:sz="4" w:space="0" w:color="auto"/>
              <w:bottom w:val="single" w:sz="4" w:space="0" w:color="auto"/>
              <w:right w:val="single" w:sz="4" w:space="0" w:color="auto"/>
            </w:tcBorders>
            <w:vAlign w:val="center"/>
          </w:tcPr>
          <w:p w:rsidR="00272307" w:rsidRPr="00272307" w:rsidRDefault="00272307" w:rsidP="00297EFF">
            <w:pPr>
              <w:widowControl w:val="0"/>
              <w:spacing w:line="360" w:lineRule="auto"/>
              <w:rPr>
                <w:color w:val="auto"/>
                <w:sz w:val="20"/>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272307" w:rsidRPr="00272307" w:rsidRDefault="00272307" w:rsidP="00297EFF">
            <w:pPr>
              <w:widowControl w:val="0"/>
              <w:spacing w:line="360" w:lineRule="auto"/>
              <w:rPr>
                <w:color w:val="auto"/>
                <w:sz w:val="20"/>
                <w:szCs w:val="24"/>
              </w:rPr>
            </w:pPr>
          </w:p>
        </w:tc>
        <w:tc>
          <w:tcPr>
            <w:tcW w:w="180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2007/2006 гг</w:t>
            </w:r>
          </w:p>
        </w:tc>
        <w:tc>
          <w:tcPr>
            <w:tcW w:w="2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2008/ 2007 гг</w:t>
            </w:r>
          </w:p>
        </w:tc>
      </w:tr>
      <w:tr w:rsidR="00272307" w:rsidRPr="00272307" w:rsidTr="00297EFF">
        <w:trPr>
          <w:trHeight w:val="340"/>
        </w:trPr>
        <w:tc>
          <w:tcPr>
            <w:tcW w:w="6580" w:type="dxa"/>
            <w:tcBorders>
              <w:top w:val="nil"/>
              <w:left w:val="single" w:sz="4" w:space="0" w:color="auto"/>
              <w:bottom w:val="single" w:sz="4" w:space="0" w:color="auto"/>
              <w:right w:val="single" w:sz="4" w:space="0" w:color="auto"/>
            </w:tcBorders>
            <w:noWrap/>
            <w:vAlign w:val="bottom"/>
          </w:tcPr>
          <w:p w:rsidR="00272307" w:rsidRPr="00272307" w:rsidRDefault="00272307" w:rsidP="00297EFF">
            <w:pPr>
              <w:widowControl w:val="0"/>
              <w:spacing w:line="360" w:lineRule="auto"/>
              <w:rPr>
                <w:color w:val="auto"/>
                <w:sz w:val="20"/>
                <w:szCs w:val="24"/>
              </w:rPr>
            </w:pPr>
            <w:r w:rsidRPr="00272307">
              <w:rPr>
                <w:color w:val="auto"/>
                <w:sz w:val="20"/>
                <w:szCs w:val="24"/>
              </w:rPr>
              <w:t>1</w:t>
            </w:r>
          </w:p>
        </w:tc>
        <w:tc>
          <w:tcPr>
            <w:tcW w:w="1188"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2</w:t>
            </w:r>
          </w:p>
        </w:tc>
        <w:tc>
          <w:tcPr>
            <w:tcW w:w="1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3</w:t>
            </w:r>
          </w:p>
        </w:tc>
        <w:tc>
          <w:tcPr>
            <w:tcW w:w="126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4</w:t>
            </w:r>
          </w:p>
        </w:tc>
        <w:tc>
          <w:tcPr>
            <w:tcW w:w="180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5</w:t>
            </w:r>
          </w:p>
        </w:tc>
        <w:tc>
          <w:tcPr>
            <w:tcW w:w="2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6</w:t>
            </w:r>
          </w:p>
        </w:tc>
      </w:tr>
      <w:tr w:rsidR="00272307" w:rsidRPr="00272307" w:rsidTr="00297EFF">
        <w:trPr>
          <w:trHeight w:val="340"/>
        </w:trPr>
        <w:tc>
          <w:tcPr>
            <w:tcW w:w="6580" w:type="dxa"/>
            <w:tcBorders>
              <w:top w:val="nil"/>
              <w:left w:val="single" w:sz="4" w:space="0" w:color="auto"/>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Коэффициент достаточности чистого денежного потока</w:t>
            </w:r>
          </w:p>
        </w:tc>
        <w:tc>
          <w:tcPr>
            <w:tcW w:w="1188"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-201,64</w:t>
            </w:r>
          </w:p>
        </w:tc>
        <w:tc>
          <w:tcPr>
            <w:tcW w:w="1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192,4</w:t>
            </w:r>
            <w:r w:rsidRPr="00272307">
              <w:rPr>
                <w:color w:val="auto"/>
                <w:sz w:val="20"/>
                <w:szCs w:val="24"/>
                <w:lang w:val="en-US"/>
              </w:rPr>
              <w:t>1</w:t>
            </w:r>
          </w:p>
        </w:tc>
        <w:tc>
          <w:tcPr>
            <w:tcW w:w="126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173,82</w:t>
            </w:r>
          </w:p>
        </w:tc>
        <w:tc>
          <w:tcPr>
            <w:tcW w:w="180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394,04</w:t>
            </w:r>
          </w:p>
        </w:tc>
        <w:tc>
          <w:tcPr>
            <w:tcW w:w="2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-18,58</w:t>
            </w:r>
          </w:p>
        </w:tc>
      </w:tr>
      <w:tr w:rsidR="00272307" w:rsidRPr="00272307" w:rsidTr="00297EFF">
        <w:trPr>
          <w:trHeight w:val="340"/>
        </w:trPr>
        <w:tc>
          <w:tcPr>
            <w:tcW w:w="6580" w:type="dxa"/>
            <w:tcBorders>
              <w:top w:val="nil"/>
              <w:left w:val="single" w:sz="4" w:space="0" w:color="auto"/>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Коэффициент эффективности денежных потоков</w:t>
            </w:r>
          </w:p>
        </w:tc>
        <w:tc>
          <w:tcPr>
            <w:tcW w:w="1188"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1,19</w:t>
            </w:r>
          </w:p>
        </w:tc>
        <w:tc>
          <w:tcPr>
            <w:tcW w:w="1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1,05</w:t>
            </w:r>
          </w:p>
        </w:tc>
        <w:tc>
          <w:tcPr>
            <w:tcW w:w="126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1,02</w:t>
            </w:r>
          </w:p>
        </w:tc>
        <w:tc>
          <w:tcPr>
            <w:tcW w:w="180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-0,13</w:t>
            </w:r>
          </w:p>
        </w:tc>
        <w:tc>
          <w:tcPr>
            <w:tcW w:w="2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-0,03</w:t>
            </w:r>
          </w:p>
        </w:tc>
      </w:tr>
      <w:tr w:rsidR="00272307" w:rsidRPr="00272307" w:rsidTr="00297EFF">
        <w:trPr>
          <w:trHeight w:val="340"/>
        </w:trPr>
        <w:tc>
          <w:tcPr>
            <w:tcW w:w="6580" w:type="dxa"/>
            <w:tcBorders>
              <w:top w:val="nil"/>
              <w:left w:val="single" w:sz="4" w:space="0" w:color="auto"/>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Коэффициент рентабельности положительного денежного потока</w:t>
            </w:r>
          </w:p>
        </w:tc>
        <w:tc>
          <w:tcPr>
            <w:tcW w:w="1188"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0,26</w:t>
            </w:r>
          </w:p>
        </w:tc>
        <w:tc>
          <w:tcPr>
            <w:tcW w:w="1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0,27</w:t>
            </w:r>
          </w:p>
        </w:tc>
        <w:tc>
          <w:tcPr>
            <w:tcW w:w="126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0,24</w:t>
            </w:r>
          </w:p>
        </w:tc>
        <w:tc>
          <w:tcPr>
            <w:tcW w:w="180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0,01</w:t>
            </w:r>
          </w:p>
        </w:tc>
        <w:tc>
          <w:tcPr>
            <w:tcW w:w="2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-0,03</w:t>
            </w:r>
          </w:p>
        </w:tc>
      </w:tr>
      <w:tr w:rsidR="00272307" w:rsidRPr="00272307" w:rsidTr="00297EFF">
        <w:trPr>
          <w:trHeight w:val="340"/>
        </w:trPr>
        <w:tc>
          <w:tcPr>
            <w:tcW w:w="6580" w:type="dxa"/>
            <w:tcBorders>
              <w:top w:val="nil"/>
              <w:left w:val="single" w:sz="4" w:space="0" w:color="auto"/>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Коэффициент рентабельности среднего остатка денежных средств</w:t>
            </w:r>
          </w:p>
        </w:tc>
        <w:tc>
          <w:tcPr>
            <w:tcW w:w="1188"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49,74</w:t>
            </w:r>
          </w:p>
        </w:tc>
        <w:tc>
          <w:tcPr>
            <w:tcW w:w="1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41,01</w:t>
            </w:r>
          </w:p>
        </w:tc>
        <w:tc>
          <w:tcPr>
            <w:tcW w:w="126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42,64</w:t>
            </w:r>
          </w:p>
        </w:tc>
        <w:tc>
          <w:tcPr>
            <w:tcW w:w="180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-8,72</w:t>
            </w:r>
          </w:p>
        </w:tc>
        <w:tc>
          <w:tcPr>
            <w:tcW w:w="2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1,63</w:t>
            </w:r>
          </w:p>
        </w:tc>
      </w:tr>
      <w:tr w:rsidR="00272307" w:rsidRPr="00272307" w:rsidTr="00297EFF">
        <w:trPr>
          <w:trHeight w:val="340"/>
        </w:trPr>
        <w:tc>
          <w:tcPr>
            <w:tcW w:w="6580" w:type="dxa"/>
            <w:tcBorders>
              <w:top w:val="nil"/>
              <w:left w:val="single" w:sz="4" w:space="0" w:color="auto"/>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rPr>
            </w:pPr>
            <w:r w:rsidRPr="00272307">
              <w:rPr>
                <w:color w:val="auto"/>
                <w:sz w:val="20"/>
                <w:szCs w:val="24"/>
              </w:rPr>
              <w:t>Коэффициент рентабельности чистого потока денежных средств</w:t>
            </w:r>
          </w:p>
        </w:tc>
        <w:tc>
          <w:tcPr>
            <w:tcW w:w="1188"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0,43</w:t>
            </w:r>
          </w:p>
        </w:tc>
        <w:tc>
          <w:tcPr>
            <w:tcW w:w="1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0,42</w:t>
            </w:r>
          </w:p>
        </w:tc>
        <w:tc>
          <w:tcPr>
            <w:tcW w:w="126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0,48</w:t>
            </w:r>
          </w:p>
        </w:tc>
        <w:tc>
          <w:tcPr>
            <w:tcW w:w="1800"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-0,01</w:t>
            </w:r>
          </w:p>
        </w:tc>
        <w:tc>
          <w:tcPr>
            <w:tcW w:w="2152" w:type="dxa"/>
            <w:tcBorders>
              <w:top w:val="nil"/>
              <w:left w:val="nil"/>
              <w:bottom w:val="single" w:sz="4" w:space="0" w:color="auto"/>
              <w:right w:val="single" w:sz="4" w:space="0" w:color="auto"/>
            </w:tcBorders>
            <w:noWrap/>
            <w:vAlign w:val="center"/>
          </w:tcPr>
          <w:p w:rsidR="00272307" w:rsidRPr="00272307" w:rsidRDefault="00272307" w:rsidP="00297EFF">
            <w:pPr>
              <w:widowControl w:val="0"/>
              <w:spacing w:line="360" w:lineRule="auto"/>
              <w:rPr>
                <w:color w:val="auto"/>
                <w:sz w:val="20"/>
                <w:szCs w:val="24"/>
                <w:lang w:val="en-US"/>
              </w:rPr>
            </w:pPr>
            <w:r w:rsidRPr="00272307">
              <w:rPr>
                <w:color w:val="auto"/>
                <w:sz w:val="20"/>
                <w:szCs w:val="24"/>
              </w:rPr>
              <w:t>0,05</w:t>
            </w:r>
          </w:p>
        </w:tc>
      </w:tr>
    </w:tbl>
    <w:p w:rsidR="002F123F" w:rsidRPr="00412CFA" w:rsidRDefault="002F123F" w:rsidP="00412CFA">
      <w:pPr>
        <w:widowControl w:val="0"/>
        <w:spacing w:line="360" w:lineRule="auto"/>
        <w:ind w:firstLine="709"/>
        <w:jc w:val="both"/>
        <w:rPr>
          <w:color w:val="auto"/>
          <w:szCs w:val="24"/>
        </w:rPr>
      </w:pPr>
    </w:p>
    <w:p w:rsidR="00297EFF" w:rsidRDefault="00297EFF" w:rsidP="00412CFA">
      <w:pPr>
        <w:widowControl w:val="0"/>
        <w:shd w:val="clear" w:color="auto" w:fill="FFFFFF"/>
        <w:spacing w:line="360" w:lineRule="auto"/>
        <w:ind w:firstLine="709"/>
        <w:jc w:val="both"/>
        <w:rPr>
          <w:color w:val="auto"/>
        </w:rPr>
      </w:pPr>
    </w:p>
    <w:p w:rsidR="00297EFF" w:rsidRDefault="00297EFF" w:rsidP="00412CFA">
      <w:pPr>
        <w:widowControl w:val="0"/>
        <w:shd w:val="clear" w:color="auto" w:fill="FFFFFF"/>
        <w:spacing w:line="360" w:lineRule="auto"/>
        <w:ind w:firstLine="709"/>
        <w:jc w:val="both"/>
        <w:rPr>
          <w:color w:val="auto"/>
        </w:rPr>
      </w:pPr>
    </w:p>
    <w:p w:rsidR="00297EFF" w:rsidRDefault="00297EFF" w:rsidP="00412CFA">
      <w:pPr>
        <w:widowControl w:val="0"/>
        <w:shd w:val="clear" w:color="auto" w:fill="FFFFFF"/>
        <w:spacing w:line="360" w:lineRule="auto"/>
        <w:ind w:firstLine="709"/>
        <w:jc w:val="both"/>
        <w:rPr>
          <w:color w:val="auto"/>
        </w:rPr>
      </w:pPr>
    </w:p>
    <w:p w:rsidR="00297EFF" w:rsidRDefault="00297EFF" w:rsidP="00412CFA">
      <w:pPr>
        <w:widowControl w:val="0"/>
        <w:shd w:val="clear" w:color="auto" w:fill="FFFFFF"/>
        <w:spacing w:line="360" w:lineRule="auto"/>
        <w:ind w:firstLine="709"/>
        <w:jc w:val="both"/>
        <w:rPr>
          <w:color w:val="auto"/>
        </w:rPr>
      </w:pPr>
    </w:p>
    <w:p w:rsidR="00297EFF" w:rsidRDefault="00297EFF" w:rsidP="00412CFA">
      <w:pPr>
        <w:widowControl w:val="0"/>
        <w:shd w:val="clear" w:color="auto" w:fill="FFFFFF"/>
        <w:spacing w:line="360" w:lineRule="auto"/>
        <w:ind w:firstLine="709"/>
        <w:jc w:val="both"/>
        <w:rPr>
          <w:color w:val="auto"/>
        </w:rPr>
      </w:pPr>
    </w:p>
    <w:p w:rsidR="00297EFF" w:rsidRDefault="00297EFF" w:rsidP="00412CFA">
      <w:pPr>
        <w:widowControl w:val="0"/>
        <w:shd w:val="clear" w:color="auto" w:fill="FFFFFF"/>
        <w:spacing w:line="360" w:lineRule="auto"/>
        <w:ind w:firstLine="709"/>
        <w:jc w:val="both"/>
        <w:rPr>
          <w:color w:val="auto"/>
        </w:rPr>
      </w:pPr>
    </w:p>
    <w:p w:rsidR="00CA611F" w:rsidRPr="00412CFA" w:rsidRDefault="00CA611F" w:rsidP="00412CFA">
      <w:pPr>
        <w:widowControl w:val="0"/>
        <w:shd w:val="clear" w:color="auto" w:fill="FFFFFF"/>
        <w:spacing w:line="360" w:lineRule="auto"/>
        <w:ind w:firstLine="709"/>
        <w:jc w:val="both"/>
        <w:rPr>
          <w:color w:val="auto"/>
        </w:rPr>
      </w:pPr>
      <w:r w:rsidRPr="00412CFA">
        <w:rPr>
          <w:color w:val="auto"/>
        </w:rPr>
        <w:t xml:space="preserve">Таблица 21 – </w:t>
      </w:r>
      <w:r w:rsidR="00D149C8" w:rsidRPr="00412CFA">
        <w:rPr>
          <w:color w:val="auto"/>
        </w:rPr>
        <w:t>Д</w:t>
      </w:r>
      <w:r w:rsidRPr="00412CFA">
        <w:rPr>
          <w:color w:val="auto"/>
        </w:rPr>
        <w:t>анные для определения коэффициента корреляции денежных потоков ООО «Конди» 2006-2008</w:t>
      </w:r>
      <w:r w:rsidR="00D149C8" w:rsidRPr="00412CFA">
        <w:rPr>
          <w:color w:val="auto"/>
        </w:rPr>
        <w:t xml:space="preserve"> </w:t>
      </w:r>
      <w:r w:rsidRPr="00412CFA">
        <w:rPr>
          <w:color w:val="auto"/>
        </w:rPr>
        <w:t>гг.</w:t>
      </w:r>
    </w:p>
    <w:p w:rsidR="00CA611F" w:rsidRPr="00412CFA" w:rsidRDefault="00CA611F" w:rsidP="00412CFA">
      <w:pPr>
        <w:widowControl w:val="0"/>
        <w:shd w:val="clear" w:color="auto" w:fill="FFFFFF"/>
        <w:spacing w:line="360" w:lineRule="auto"/>
        <w:ind w:firstLine="709"/>
        <w:jc w:val="both"/>
        <w:rPr>
          <w:color w:val="auto"/>
          <w:szCs w:val="24"/>
        </w:rPr>
      </w:pPr>
    </w:p>
    <w:tbl>
      <w:tblPr>
        <w:tblW w:w="12363" w:type="dxa"/>
        <w:jc w:val="center"/>
        <w:tblLook w:val="0000" w:firstRow="0" w:lastRow="0" w:firstColumn="0" w:lastColumn="0" w:noHBand="0" w:noVBand="0"/>
      </w:tblPr>
      <w:tblGrid>
        <w:gridCol w:w="2691"/>
        <w:gridCol w:w="1056"/>
        <w:gridCol w:w="1056"/>
        <w:gridCol w:w="1126"/>
        <w:gridCol w:w="1236"/>
        <w:gridCol w:w="1756"/>
        <w:gridCol w:w="1756"/>
        <w:gridCol w:w="1686"/>
      </w:tblGrid>
      <w:tr w:rsidR="00CA611F" w:rsidRPr="00412CFA">
        <w:trPr>
          <w:trHeight w:val="454"/>
          <w:jc w:val="center"/>
        </w:trPr>
        <w:tc>
          <w:tcPr>
            <w:tcW w:w="2691" w:type="dxa"/>
            <w:tcBorders>
              <w:top w:val="single" w:sz="4" w:space="0" w:color="auto"/>
              <w:left w:val="single" w:sz="4" w:space="0" w:color="auto"/>
              <w:bottom w:val="single" w:sz="4" w:space="0" w:color="auto"/>
              <w:right w:val="single" w:sz="4" w:space="0" w:color="auto"/>
            </w:tcBorders>
            <w:noWrap/>
            <w:vAlign w:val="center"/>
          </w:tcPr>
          <w:p w:rsidR="00CA611F" w:rsidRPr="00272307" w:rsidRDefault="00CA611F" w:rsidP="00272307">
            <w:pPr>
              <w:widowControl w:val="0"/>
              <w:spacing w:line="360" w:lineRule="auto"/>
              <w:rPr>
                <w:color w:val="auto"/>
                <w:sz w:val="20"/>
                <w:szCs w:val="20"/>
              </w:rPr>
            </w:pPr>
            <w:r w:rsidRPr="00272307">
              <w:rPr>
                <w:color w:val="auto"/>
                <w:sz w:val="20"/>
                <w:szCs w:val="20"/>
              </w:rPr>
              <w:t>деятельность</w:t>
            </w:r>
          </w:p>
        </w:tc>
        <w:tc>
          <w:tcPr>
            <w:tcW w:w="1056" w:type="dxa"/>
            <w:tcBorders>
              <w:top w:val="single" w:sz="4" w:space="0" w:color="auto"/>
              <w:left w:val="nil"/>
              <w:bottom w:val="single" w:sz="4" w:space="0" w:color="auto"/>
              <w:right w:val="single" w:sz="4" w:space="0" w:color="auto"/>
            </w:tcBorders>
            <w:noWrap/>
            <w:vAlign w:val="center"/>
          </w:tcPr>
          <w:p w:rsidR="00CA611F" w:rsidRPr="00272307" w:rsidRDefault="00CA611F" w:rsidP="00272307">
            <w:pPr>
              <w:widowControl w:val="0"/>
              <w:spacing w:line="360" w:lineRule="auto"/>
              <w:rPr>
                <w:color w:val="auto"/>
                <w:sz w:val="20"/>
                <w:szCs w:val="20"/>
              </w:rPr>
            </w:pPr>
            <w:r w:rsidRPr="00272307">
              <w:rPr>
                <w:color w:val="auto"/>
                <w:sz w:val="20"/>
                <w:szCs w:val="20"/>
              </w:rPr>
              <w:t>Хi</w:t>
            </w:r>
          </w:p>
        </w:tc>
        <w:tc>
          <w:tcPr>
            <w:tcW w:w="1056" w:type="dxa"/>
            <w:tcBorders>
              <w:top w:val="single" w:sz="4" w:space="0" w:color="auto"/>
              <w:left w:val="nil"/>
              <w:bottom w:val="single" w:sz="4" w:space="0" w:color="auto"/>
              <w:right w:val="single" w:sz="4" w:space="0" w:color="auto"/>
            </w:tcBorders>
            <w:noWrap/>
            <w:vAlign w:val="center"/>
          </w:tcPr>
          <w:p w:rsidR="00CA611F" w:rsidRPr="00272307" w:rsidRDefault="00CA611F" w:rsidP="00272307">
            <w:pPr>
              <w:widowControl w:val="0"/>
              <w:spacing w:line="360" w:lineRule="auto"/>
              <w:rPr>
                <w:color w:val="auto"/>
                <w:sz w:val="20"/>
                <w:szCs w:val="20"/>
              </w:rPr>
            </w:pPr>
            <w:r w:rsidRPr="00272307">
              <w:rPr>
                <w:color w:val="auto"/>
                <w:sz w:val="20"/>
                <w:szCs w:val="20"/>
              </w:rPr>
              <w:t>Yi</w:t>
            </w:r>
          </w:p>
        </w:tc>
        <w:tc>
          <w:tcPr>
            <w:tcW w:w="1126" w:type="dxa"/>
            <w:tcBorders>
              <w:top w:val="single" w:sz="4" w:space="0" w:color="auto"/>
              <w:left w:val="nil"/>
              <w:bottom w:val="single" w:sz="4" w:space="0" w:color="auto"/>
              <w:right w:val="single" w:sz="4" w:space="0" w:color="auto"/>
            </w:tcBorders>
            <w:noWrap/>
            <w:vAlign w:val="center"/>
          </w:tcPr>
          <w:p w:rsidR="00CA611F" w:rsidRPr="00272307" w:rsidRDefault="00CA611F" w:rsidP="00272307">
            <w:pPr>
              <w:widowControl w:val="0"/>
              <w:spacing w:line="360" w:lineRule="auto"/>
              <w:rPr>
                <w:color w:val="auto"/>
                <w:sz w:val="20"/>
                <w:szCs w:val="20"/>
              </w:rPr>
            </w:pPr>
            <w:r w:rsidRPr="00272307">
              <w:rPr>
                <w:color w:val="auto"/>
                <w:sz w:val="20"/>
                <w:szCs w:val="20"/>
              </w:rPr>
              <w:t>(xi -x)</w:t>
            </w:r>
          </w:p>
        </w:tc>
        <w:tc>
          <w:tcPr>
            <w:tcW w:w="1236" w:type="dxa"/>
            <w:tcBorders>
              <w:top w:val="single" w:sz="4" w:space="0" w:color="auto"/>
              <w:left w:val="nil"/>
              <w:bottom w:val="single" w:sz="4" w:space="0" w:color="auto"/>
              <w:right w:val="single" w:sz="4" w:space="0" w:color="auto"/>
            </w:tcBorders>
            <w:noWrap/>
            <w:vAlign w:val="center"/>
          </w:tcPr>
          <w:p w:rsidR="00CA611F" w:rsidRPr="00272307" w:rsidRDefault="00CA611F" w:rsidP="00272307">
            <w:pPr>
              <w:widowControl w:val="0"/>
              <w:spacing w:line="360" w:lineRule="auto"/>
              <w:rPr>
                <w:color w:val="auto"/>
                <w:sz w:val="20"/>
                <w:szCs w:val="20"/>
              </w:rPr>
            </w:pPr>
            <w:r w:rsidRPr="00272307">
              <w:rPr>
                <w:color w:val="auto"/>
                <w:sz w:val="20"/>
                <w:szCs w:val="20"/>
              </w:rPr>
              <w:t>(yi -y)</w:t>
            </w:r>
          </w:p>
        </w:tc>
        <w:tc>
          <w:tcPr>
            <w:tcW w:w="1756" w:type="dxa"/>
            <w:tcBorders>
              <w:top w:val="single" w:sz="4" w:space="0" w:color="auto"/>
              <w:left w:val="nil"/>
              <w:bottom w:val="single" w:sz="4" w:space="0" w:color="auto"/>
              <w:right w:val="single" w:sz="4" w:space="0" w:color="auto"/>
            </w:tcBorders>
            <w:noWrap/>
            <w:vAlign w:val="center"/>
          </w:tcPr>
          <w:p w:rsidR="00CA611F" w:rsidRPr="00272307" w:rsidRDefault="00CA611F" w:rsidP="00272307">
            <w:pPr>
              <w:widowControl w:val="0"/>
              <w:spacing w:line="360" w:lineRule="auto"/>
              <w:rPr>
                <w:color w:val="auto"/>
                <w:sz w:val="20"/>
                <w:szCs w:val="20"/>
              </w:rPr>
            </w:pPr>
            <w:r w:rsidRPr="00272307">
              <w:rPr>
                <w:color w:val="auto"/>
                <w:sz w:val="20"/>
                <w:szCs w:val="20"/>
              </w:rPr>
              <w:t>(xi - x)*(yi -y)</w:t>
            </w:r>
          </w:p>
        </w:tc>
        <w:tc>
          <w:tcPr>
            <w:tcW w:w="1756" w:type="dxa"/>
            <w:tcBorders>
              <w:top w:val="single" w:sz="4" w:space="0" w:color="auto"/>
              <w:left w:val="nil"/>
              <w:bottom w:val="single" w:sz="4" w:space="0" w:color="auto"/>
              <w:right w:val="single" w:sz="4" w:space="0" w:color="auto"/>
            </w:tcBorders>
            <w:noWrap/>
            <w:vAlign w:val="center"/>
          </w:tcPr>
          <w:p w:rsidR="00CA611F" w:rsidRPr="00272307" w:rsidRDefault="00CA611F" w:rsidP="00272307">
            <w:pPr>
              <w:widowControl w:val="0"/>
              <w:spacing w:line="360" w:lineRule="auto"/>
              <w:rPr>
                <w:color w:val="auto"/>
                <w:sz w:val="20"/>
                <w:szCs w:val="20"/>
              </w:rPr>
            </w:pPr>
            <w:r w:rsidRPr="00272307">
              <w:rPr>
                <w:color w:val="auto"/>
                <w:sz w:val="20"/>
                <w:szCs w:val="20"/>
              </w:rPr>
              <w:t>(xi -x)2</w:t>
            </w:r>
          </w:p>
        </w:tc>
        <w:tc>
          <w:tcPr>
            <w:tcW w:w="1686" w:type="dxa"/>
            <w:tcBorders>
              <w:top w:val="single" w:sz="4" w:space="0" w:color="auto"/>
              <w:left w:val="nil"/>
              <w:bottom w:val="single" w:sz="4" w:space="0" w:color="auto"/>
              <w:right w:val="single" w:sz="4" w:space="0" w:color="auto"/>
            </w:tcBorders>
            <w:noWrap/>
            <w:vAlign w:val="center"/>
          </w:tcPr>
          <w:p w:rsidR="00CA611F" w:rsidRPr="00272307" w:rsidRDefault="00CA611F" w:rsidP="00272307">
            <w:pPr>
              <w:widowControl w:val="0"/>
              <w:spacing w:line="360" w:lineRule="auto"/>
              <w:rPr>
                <w:color w:val="auto"/>
                <w:sz w:val="20"/>
                <w:szCs w:val="20"/>
              </w:rPr>
            </w:pPr>
            <w:r w:rsidRPr="00272307">
              <w:rPr>
                <w:color w:val="auto"/>
                <w:sz w:val="20"/>
                <w:szCs w:val="20"/>
              </w:rPr>
              <w:t>(yi -y)2</w:t>
            </w:r>
          </w:p>
        </w:tc>
      </w:tr>
      <w:tr w:rsidR="00CA611F" w:rsidRPr="00412CFA">
        <w:trPr>
          <w:trHeight w:val="233"/>
          <w:jc w:val="center"/>
        </w:trPr>
        <w:tc>
          <w:tcPr>
            <w:tcW w:w="12363" w:type="dxa"/>
            <w:gridSpan w:val="8"/>
            <w:tcBorders>
              <w:top w:val="nil"/>
              <w:left w:val="single" w:sz="4" w:space="0" w:color="auto"/>
              <w:bottom w:val="single" w:sz="4" w:space="0" w:color="auto"/>
              <w:right w:val="single" w:sz="4" w:space="0" w:color="auto"/>
            </w:tcBorders>
            <w:noWrap/>
            <w:vAlign w:val="center"/>
          </w:tcPr>
          <w:p w:rsidR="00CA611F" w:rsidRPr="00272307" w:rsidRDefault="00CA611F" w:rsidP="00272307">
            <w:pPr>
              <w:widowControl w:val="0"/>
              <w:spacing w:line="360" w:lineRule="auto"/>
              <w:rPr>
                <w:color w:val="auto"/>
                <w:sz w:val="20"/>
                <w:szCs w:val="20"/>
              </w:rPr>
            </w:pPr>
            <w:r w:rsidRPr="00272307">
              <w:rPr>
                <w:color w:val="auto"/>
                <w:sz w:val="20"/>
                <w:szCs w:val="20"/>
              </w:rPr>
              <w:t>2006</w:t>
            </w:r>
          </w:p>
        </w:tc>
      </w:tr>
      <w:tr w:rsidR="00AE6E1B" w:rsidRPr="00412CFA">
        <w:trPr>
          <w:trHeight w:val="255"/>
          <w:jc w:val="center"/>
        </w:trPr>
        <w:tc>
          <w:tcPr>
            <w:tcW w:w="2691" w:type="dxa"/>
            <w:tcBorders>
              <w:top w:val="nil"/>
              <w:left w:val="single" w:sz="4" w:space="0" w:color="auto"/>
              <w:bottom w:val="single" w:sz="4" w:space="0" w:color="auto"/>
              <w:right w:val="single" w:sz="4" w:space="0" w:color="auto"/>
            </w:tcBorders>
            <w:noWrap/>
            <w:vAlign w:val="center"/>
          </w:tcPr>
          <w:p w:rsidR="00AE6E1B" w:rsidRPr="00272307" w:rsidRDefault="00AE6E1B" w:rsidP="00272307">
            <w:pPr>
              <w:widowControl w:val="0"/>
              <w:spacing w:line="360" w:lineRule="auto"/>
              <w:rPr>
                <w:color w:val="auto"/>
                <w:sz w:val="20"/>
                <w:szCs w:val="20"/>
              </w:rPr>
            </w:pPr>
            <w:r w:rsidRPr="00272307">
              <w:rPr>
                <w:color w:val="auto"/>
                <w:sz w:val="20"/>
                <w:szCs w:val="20"/>
              </w:rPr>
              <w:t>Текущая (основная)</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49821</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44131</w:t>
            </w:r>
          </w:p>
        </w:tc>
        <w:tc>
          <w:tcPr>
            <w:tcW w:w="112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33805,8</w:t>
            </w:r>
          </w:p>
        </w:tc>
        <w:tc>
          <w:tcPr>
            <w:tcW w:w="123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28605,7</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967038573,1</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1142832114</w:t>
            </w:r>
          </w:p>
        </w:tc>
        <w:tc>
          <w:tcPr>
            <w:tcW w:w="168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818286072,5</w:t>
            </w:r>
          </w:p>
        </w:tc>
      </w:tr>
      <w:tr w:rsidR="00AE6E1B" w:rsidRPr="00412CFA">
        <w:trPr>
          <w:trHeight w:val="255"/>
          <w:jc w:val="center"/>
        </w:trPr>
        <w:tc>
          <w:tcPr>
            <w:tcW w:w="2691" w:type="dxa"/>
            <w:tcBorders>
              <w:top w:val="nil"/>
              <w:left w:val="single" w:sz="4" w:space="0" w:color="auto"/>
              <w:bottom w:val="single" w:sz="4" w:space="0" w:color="auto"/>
              <w:right w:val="single" w:sz="4" w:space="0" w:color="auto"/>
            </w:tcBorders>
            <w:noWrap/>
            <w:vAlign w:val="center"/>
          </w:tcPr>
          <w:p w:rsidR="00AE6E1B" w:rsidRPr="00272307" w:rsidRDefault="00AE6E1B" w:rsidP="00272307">
            <w:pPr>
              <w:widowControl w:val="0"/>
              <w:spacing w:line="360" w:lineRule="auto"/>
              <w:rPr>
                <w:color w:val="auto"/>
                <w:sz w:val="20"/>
                <w:szCs w:val="20"/>
              </w:rPr>
            </w:pPr>
            <w:r w:rsidRPr="00272307">
              <w:rPr>
                <w:color w:val="auto"/>
                <w:sz w:val="20"/>
                <w:szCs w:val="20"/>
              </w:rPr>
              <w:t>Финансовая</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14</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3473</w:t>
            </w:r>
          </w:p>
        </w:tc>
        <w:tc>
          <w:tcPr>
            <w:tcW w:w="112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-16001</w:t>
            </w:r>
          </w:p>
        </w:tc>
        <w:tc>
          <w:tcPr>
            <w:tcW w:w="123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-12052</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192851262,8</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256038401</w:t>
            </w:r>
          </w:p>
        </w:tc>
        <w:tc>
          <w:tcPr>
            <w:tcW w:w="168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145257935,3</w:t>
            </w:r>
          </w:p>
        </w:tc>
      </w:tr>
      <w:tr w:rsidR="00AE6E1B" w:rsidRPr="00412CFA">
        <w:trPr>
          <w:trHeight w:val="255"/>
          <w:jc w:val="center"/>
        </w:trPr>
        <w:tc>
          <w:tcPr>
            <w:tcW w:w="2691" w:type="dxa"/>
            <w:tcBorders>
              <w:top w:val="nil"/>
              <w:left w:val="single" w:sz="4" w:space="0" w:color="auto"/>
              <w:bottom w:val="single" w:sz="4" w:space="0" w:color="auto"/>
              <w:right w:val="single" w:sz="4" w:space="0" w:color="auto"/>
            </w:tcBorders>
            <w:noWrap/>
            <w:vAlign w:val="center"/>
          </w:tcPr>
          <w:p w:rsidR="00AE6E1B" w:rsidRPr="00272307" w:rsidRDefault="00AE6E1B" w:rsidP="00272307">
            <w:pPr>
              <w:widowControl w:val="0"/>
              <w:spacing w:line="360" w:lineRule="auto"/>
              <w:rPr>
                <w:color w:val="auto"/>
                <w:sz w:val="20"/>
                <w:szCs w:val="20"/>
              </w:rPr>
            </w:pPr>
            <w:r w:rsidRPr="00272307">
              <w:rPr>
                <w:color w:val="auto"/>
                <w:sz w:val="20"/>
                <w:szCs w:val="20"/>
              </w:rPr>
              <w:t>Инвестиционная</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0</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834</w:t>
            </w:r>
          </w:p>
        </w:tc>
        <w:tc>
          <w:tcPr>
            <w:tcW w:w="112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-16015</w:t>
            </w:r>
          </w:p>
        </w:tc>
        <w:tc>
          <w:tcPr>
            <w:tcW w:w="123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-14691</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235284107,8</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256486631</w:t>
            </w:r>
          </w:p>
        </w:tc>
        <w:tc>
          <w:tcPr>
            <w:tcW w:w="168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215834295,7</w:t>
            </w:r>
          </w:p>
        </w:tc>
      </w:tr>
      <w:tr w:rsidR="00CA611F" w:rsidRPr="00412CFA">
        <w:trPr>
          <w:trHeight w:val="255"/>
          <w:jc w:val="center"/>
        </w:trPr>
        <w:tc>
          <w:tcPr>
            <w:tcW w:w="12363" w:type="dxa"/>
            <w:gridSpan w:val="8"/>
            <w:tcBorders>
              <w:top w:val="nil"/>
              <w:left w:val="single" w:sz="4" w:space="0" w:color="auto"/>
              <w:bottom w:val="single" w:sz="4" w:space="0" w:color="auto"/>
              <w:right w:val="single" w:sz="4" w:space="0" w:color="auto"/>
            </w:tcBorders>
            <w:noWrap/>
            <w:vAlign w:val="center"/>
          </w:tcPr>
          <w:p w:rsidR="00CA611F" w:rsidRPr="00272307" w:rsidRDefault="00CA611F" w:rsidP="00272307">
            <w:pPr>
              <w:widowControl w:val="0"/>
              <w:spacing w:line="360" w:lineRule="auto"/>
              <w:rPr>
                <w:color w:val="auto"/>
                <w:sz w:val="20"/>
                <w:szCs w:val="20"/>
              </w:rPr>
            </w:pPr>
            <w:r w:rsidRPr="00272307">
              <w:rPr>
                <w:color w:val="auto"/>
                <w:sz w:val="20"/>
                <w:szCs w:val="20"/>
              </w:rPr>
              <w:t>2007</w:t>
            </w:r>
          </w:p>
        </w:tc>
      </w:tr>
      <w:tr w:rsidR="00AE6E1B" w:rsidRPr="00412CFA">
        <w:trPr>
          <w:trHeight w:val="255"/>
          <w:jc w:val="center"/>
        </w:trPr>
        <w:tc>
          <w:tcPr>
            <w:tcW w:w="2691" w:type="dxa"/>
            <w:tcBorders>
              <w:top w:val="nil"/>
              <w:left w:val="single" w:sz="4" w:space="0" w:color="auto"/>
              <w:bottom w:val="single" w:sz="4" w:space="0" w:color="auto"/>
              <w:right w:val="single" w:sz="4" w:space="0" w:color="auto"/>
            </w:tcBorders>
            <w:noWrap/>
            <w:vAlign w:val="center"/>
          </w:tcPr>
          <w:p w:rsidR="00AE6E1B" w:rsidRPr="00272307" w:rsidRDefault="00AE6E1B" w:rsidP="00272307">
            <w:pPr>
              <w:widowControl w:val="0"/>
              <w:spacing w:line="360" w:lineRule="auto"/>
              <w:rPr>
                <w:color w:val="auto"/>
                <w:sz w:val="20"/>
                <w:szCs w:val="20"/>
              </w:rPr>
            </w:pPr>
            <w:r w:rsidRPr="00272307">
              <w:rPr>
                <w:color w:val="auto"/>
                <w:sz w:val="20"/>
                <w:szCs w:val="20"/>
              </w:rPr>
              <w:t>Текущая (основная)</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55958</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50860</w:t>
            </w:r>
          </w:p>
        </w:tc>
        <w:tc>
          <w:tcPr>
            <w:tcW w:w="112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39942,8</w:t>
            </w:r>
          </w:p>
        </w:tc>
        <w:tc>
          <w:tcPr>
            <w:tcW w:w="123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35334,7</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1411366855</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1595427272</w:t>
            </w:r>
          </w:p>
        </w:tc>
        <w:tc>
          <w:tcPr>
            <w:tcW w:w="168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1248541024</w:t>
            </w:r>
          </w:p>
        </w:tc>
      </w:tr>
      <w:tr w:rsidR="00AE6E1B" w:rsidRPr="00412CFA">
        <w:trPr>
          <w:trHeight w:val="255"/>
          <w:jc w:val="center"/>
        </w:trPr>
        <w:tc>
          <w:tcPr>
            <w:tcW w:w="2691" w:type="dxa"/>
            <w:tcBorders>
              <w:top w:val="nil"/>
              <w:left w:val="single" w:sz="4" w:space="0" w:color="auto"/>
              <w:bottom w:val="single" w:sz="4" w:space="0" w:color="auto"/>
              <w:right w:val="single" w:sz="4" w:space="0" w:color="auto"/>
            </w:tcBorders>
            <w:noWrap/>
            <w:vAlign w:val="center"/>
          </w:tcPr>
          <w:p w:rsidR="00AE6E1B" w:rsidRPr="00272307" w:rsidRDefault="00AE6E1B" w:rsidP="00272307">
            <w:pPr>
              <w:widowControl w:val="0"/>
              <w:spacing w:line="360" w:lineRule="auto"/>
              <w:rPr>
                <w:color w:val="auto"/>
                <w:sz w:val="20"/>
                <w:szCs w:val="20"/>
              </w:rPr>
            </w:pPr>
            <w:r w:rsidRPr="00272307">
              <w:rPr>
                <w:color w:val="auto"/>
                <w:sz w:val="20"/>
                <w:szCs w:val="20"/>
              </w:rPr>
              <w:t>Финансовая</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0</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1329</w:t>
            </w:r>
          </w:p>
        </w:tc>
        <w:tc>
          <w:tcPr>
            <w:tcW w:w="112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-16015</w:t>
            </w:r>
          </w:p>
        </w:tc>
        <w:tc>
          <w:tcPr>
            <w:tcW w:w="123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-14196</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227356583,8</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256486631</w:t>
            </w:r>
          </w:p>
        </w:tc>
        <w:tc>
          <w:tcPr>
            <w:tcW w:w="168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201534933,7</w:t>
            </w:r>
          </w:p>
        </w:tc>
      </w:tr>
      <w:tr w:rsidR="00AE6E1B" w:rsidRPr="00412CFA">
        <w:trPr>
          <w:trHeight w:val="255"/>
          <w:jc w:val="center"/>
        </w:trPr>
        <w:tc>
          <w:tcPr>
            <w:tcW w:w="2691" w:type="dxa"/>
            <w:tcBorders>
              <w:top w:val="nil"/>
              <w:left w:val="single" w:sz="4" w:space="0" w:color="auto"/>
              <w:bottom w:val="single" w:sz="4" w:space="0" w:color="auto"/>
              <w:right w:val="single" w:sz="4" w:space="0" w:color="auto"/>
            </w:tcBorders>
            <w:noWrap/>
            <w:vAlign w:val="center"/>
          </w:tcPr>
          <w:p w:rsidR="00AE6E1B" w:rsidRPr="00272307" w:rsidRDefault="00AE6E1B" w:rsidP="00272307">
            <w:pPr>
              <w:widowControl w:val="0"/>
              <w:spacing w:line="360" w:lineRule="auto"/>
              <w:rPr>
                <w:color w:val="auto"/>
                <w:sz w:val="20"/>
                <w:szCs w:val="20"/>
              </w:rPr>
            </w:pPr>
            <w:r w:rsidRPr="00272307">
              <w:rPr>
                <w:color w:val="auto"/>
                <w:sz w:val="20"/>
                <w:szCs w:val="20"/>
              </w:rPr>
              <w:t>Инвестиционная</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0</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1235</w:t>
            </w:r>
          </w:p>
        </w:tc>
        <w:tc>
          <w:tcPr>
            <w:tcW w:w="112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-16015</w:t>
            </w:r>
          </w:p>
        </w:tc>
        <w:tc>
          <w:tcPr>
            <w:tcW w:w="123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-14290</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228862012,6</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256486631</w:t>
            </w:r>
          </w:p>
        </w:tc>
        <w:tc>
          <w:tcPr>
            <w:tcW w:w="168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204212674,1</w:t>
            </w:r>
          </w:p>
        </w:tc>
      </w:tr>
      <w:tr w:rsidR="00CA611F" w:rsidRPr="00412CFA">
        <w:trPr>
          <w:trHeight w:val="454"/>
          <w:jc w:val="center"/>
        </w:trPr>
        <w:tc>
          <w:tcPr>
            <w:tcW w:w="12363" w:type="dxa"/>
            <w:gridSpan w:val="8"/>
            <w:tcBorders>
              <w:top w:val="nil"/>
              <w:left w:val="single" w:sz="4" w:space="0" w:color="auto"/>
              <w:bottom w:val="single" w:sz="4" w:space="0" w:color="auto"/>
              <w:right w:val="single" w:sz="4" w:space="0" w:color="auto"/>
            </w:tcBorders>
            <w:noWrap/>
            <w:vAlign w:val="center"/>
          </w:tcPr>
          <w:p w:rsidR="00CA611F" w:rsidRPr="00272307" w:rsidRDefault="00CA611F" w:rsidP="00272307">
            <w:pPr>
              <w:widowControl w:val="0"/>
              <w:spacing w:line="360" w:lineRule="auto"/>
              <w:rPr>
                <w:color w:val="auto"/>
                <w:sz w:val="20"/>
                <w:szCs w:val="20"/>
              </w:rPr>
            </w:pPr>
            <w:r w:rsidRPr="00272307">
              <w:rPr>
                <w:color w:val="auto"/>
                <w:sz w:val="20"/>
                <w:szCs w:val="20"/>
              </w:rPr>
              <w:t>2008</w:t>
            </w:r>
          </w:p>
        </w:tc>
      </w:tr>
      <w:tr w:rsidR="00AE6E1B" w:rsidRPr="00412CFA">
        <w:trPr>
          <w:trHeight w:val="255"/>
          <w:jc w:val="center"/>
        </w:trPr>
        <w:tc>
          <w:tcPr>
            <w:tcW w:w="2691" w:type="dxa"/>
            <w:tcBorders>
              <w:top w:val="nil"/>
              <w:left w:val="single" w:sz="4" w:space="0" w:color="auto"/>
              <w:bottom w:val="single" w:sz="4" w:space="0" w:color="auto"/>
              <w:right w:val="single" w:sz="4" w:space="0" w:color="auto"/>
            </w:tcBorders>
            <w:noWrap/>
            <w:vAlign w:val="center"/>
          </w:tcPr>
          <w:p w:rsidR="00AE6E1B" w:rsidRPr="00272307" w:rsidRDefault="00AE6E1B" w:rsidP="00272307">
            <w:pPr>
              <w:widowControl w:val="0"/>
              <w:spacing w:line="360" w:lineRule="auto"/>
              <w:rPr>
                <w:color w:val="auto"/>
                <w:sz w:val="20"/>
                <w:szCs w:val="20"/>
              </w:rPr>
            </w:pPr>
            <w:r w:rsidRPr="00272307">
              <w:rPr>
                <w:color w:val="auto"/>
                <w:sz w:val="20"/>
                <w:szCs w:val="20"/>
              </w:rPr>
              <w:t>Текущая (основная)</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38344</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34294</w:t>
            </w:r>
          </w:p>
        </w:tc>
        <w:tc>
          <w:tcPr>
            <w:tcW w:w="112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22328,8</w:t>
            </w:r>
          </w:p>
        </w:tc>
        <w:tc>
          <w:tcPr>
            <w:tcW w:w="123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18768,7</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419082548,6</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498575309</w:t>
            </w:r>
          </w:p>
        </w:tc>
        <w:tc>
          <w:tcPr>
            <w:tcW w:w="168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352264099,7</w:t>
            </w:r>
          </w:p>
        </w:tc>
      </w:tr>
      <w:tr w:rsidR="00AE6E1B" w:rsidRPr="00412CFA">
        <w:trPr>
          <w:trHeight w:val="255"/>
          <w:jc w:val="center"/>
        </w:trPr>
        <w:tc>
          <w:tcPr>
            <w:tcW w:w="2691" w:type="dxa"/>
            <w:tcBorders>
              <w:top w:val="nil"/>
              <w:left w:val="single" w:sz="4" w:space="0" w:color="auto"/>
              <w:bottom w:val="single" w:sz="4" w:space="0" w:color="auto"/>
              <w:right w:val="single" w:sz="4" w:space="0" w:color="auto"/>
            </w:tcBorders>
            <w:noWrap/>
            <w:vAlign w:val="center"/>
          </w:tcPr>
          <w:p w:rsidR="00AE6E1B" w:rsidRPr="00272307" w:rsidRDefault="00AE6E1B" w:rsidP="00272307">
            <w:pPr>
              <w:widowControl w:val="0"/>
              <w:spacing w:line="360" w:lineRule="auto"/>
              <w:rPr>
                <w:color w:val="auto"/>
                <w:sz w:val="20"/>
                <w:szCs w:val="20"/>
              </w:rPr>
            </w:pPr>
            <w:r w:rsidRPr="00272307">
              <w:rPr>
                <w:color w:val="auto"/>
                <w:sz w:val="20"/>
                <w:szCs w:val="20"/>
              </w:rPr>
              <w:t>Финансовая</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0</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2962</w:t>
            </w:r>
          </w:p>
        </w:tc>
        <w:tc>
          <w:tcPr>
            <w:tcW w:w="112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-16015</w:t>
            </w:r>
          </w:p>
        </w:tc>
        <w:tc>
          <w:tcPr>
            <w:tcW w:w="123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-12563</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201203762,2</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256486631</w:t>
            </w:r>
          </w:p>
        </w:tc>
        <w:tc>
          <w:tcPr>
            <w:tcW w:w="168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157836506,9</w:t>
            </w:r>
          </w:p>
        </w:tc>
      </w:tr>
      <w:tr w:rsidR="00AE6E1B" w:rsidRPr="00412CFA">
        <w:trPr>
          <w:trHeight w:val="255"/>
          <w:jc w:val="center"/>
        </w:trPr>
        <w:tc>
          <w:tcPr>
            <w:tcW w:w="2691" w:type="dxa"/>
            <w:tcBorders>
              <w:top w:val="nil"/>
              <w:left w:val="single" w:sz="4" w:space="0" w:color="auto"/>
              <w:bottom w:val="nil"/>
              <w:right w:val="single" w:sz="4" w:space="0" w:color="auto"/>
            </w:tcBorders>
            <w:noWrap/>
            <w:vAlign w:val="center"/>
          </w:tcPr>
          <w:p w:rsidR="00AE6E1B" w:rsidRPr="00272307" w:rsidRDefault="00AE6E1B" w:rsidP="00272307">
            <w:pPr>
              <w:widowControl w:val="0"/>
              <w:spacing w:line="360" w:lineRule="auto"/>
              <w:rPr>
                <w:color w:val="auto"/>
                <w:sz w:val="20"/>
                <w:szCs w:val="20"/>
              </w:rPr>
            </w:pPr>
            <w:r w:rsidRPr="00272307">
              <w:rPr>
                <w:color w:val="auto"/>
                <w:sz w:val="20"/>
                <w:szCs w:val="20"/>
              </w:rPr>
              <w:t>Инвестиционная</w:t>
            </w:r>
          </w:p>
        </w:tc>
        <w:tc>
          <w:tcPr>
            <w:tcW w:w="1056" w:type="dxa"/>
            <w:tcBorders>
              <w:top w:val="nil"/>
              <w:left w:val="nil"/>
              <w:bottom w:val="nil"/>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0</w:t>
            </w:r>
          </w:p>
        </w:tc>
        <w:tc>
          <w:tcPr>
            <w:tcW w:w="1056" w:type="dxa"/>
            <w:tcBorders>
              <w:top w:val="nil"/>
              <w:left w:val="nil"/>
              <w:bottom w:val="nil"/>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610</w:t>
            </w:r>
          </w:p>
        </w:tc>
        <w:tc>
          <w:tcPr>
            <w:tcW w:w="1126" w:type="dxa"/>
            <w:tcBorders>
              <w:top w:val="nil"/>
              <w:left w:val="nil"/>
              <w:bottom w:val="nil"/>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-16015</w:t>
            </w:r>
          </w:p>
        </w:tc>
        <w:tc>
          <w:tcPr>
            <w:tcW w:w="1236" w:type="dxa"/>
            <w:tcBorders>
              <w:top w:val="nil"/>
              <w:left w:val="nil"/>
              <w:bottom w:val="nil"/>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-14915</w:t>
            </w:r>
          </w:p>
        </w:tc>
        <w:tc>
          <w:tcPr>
            <w:tcW w:w="1756" w:type="dxa"/>
            <w:tcBorders>
              <w:top w:val="nil"/>
              <w:left w:val="nil"/>
              <w:bottom w:val="nil"/>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238871512,6</w:t>
            </w:r>
          </w:p>
        </w:tc>
        <w:tc>
          <w:tcPr>
            <w:tcW w:w="1756" w:type="dxa"/>
            <w:tcBorders>
              <w:top w:val="nil"/>
              <w:left w:val="nil"/>
              <w:bottom w:val="nil"/>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256486631</w:t>
            </w:r>
          </w:p>
        </w:tc>
        <w:tc>
          <w:tcPr>
            <w:tcW w:w="1686" w:type="dxa"/>
            <w:tcBorders>
              <w:top w:val="nil"/>
              <w:left w:val="nil"/>
              <w:bottom w:val="nil"/>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222466174,1</w:t>
            </w:r>
          </w:p>
        </w:tc>
      </w:tr>
      <w:tr w:rsidR="00AE6E1B" w:rsidRPr="00412CFA">
        <w:trPr>
          <w:trHeight w:val="255"/>
          <w:jc w:val="center"/>
        </w:trPr>
        <w:tc>
          <w:tcPr>
            <w:tcW w:w="2691" w:type="dxa"/>
            <w:tcBorders>
              <w:top w:val="nil"/>
              <w:left w:val="single" w:sz="4" w:space="0" w:color="auto"/>
              <w:bottom w:val="single" w:sz="4" w:space="0" w:color="auto"/>
              <w:right w:val="single" w:sz="4" w:space="0" w:color="auto"/>
            </w:tcBorders>
            <w:noWrap/>
            <w:vAlign w:val="center"/>
          </w:tcPr>
          <w:p w:rsidR="00AE6E1B" w:rsidRPr="00272307" w:rsidRDefault="00AE6E1B" w:rsidP="00272307">
            <w:pPr>
              <w:widowControl w:val="0"/>
              <w:spacing w:line="360" w:lineRule="auto"/>
              <w:rPr>
                <w:color w:val="auto"/>
                <w:sz w:val="20"/>
                <w:szCs w:val="20"/>
              </w:rPr>
            </w:pPr>
            <w:r w:rsidRPr="00272307">
              <w:rPr>
                <w:color w:val="auto"/>
                <w:sz w:val="20"/>
                <w:szCs w:val="20"/>
              </w:rPr>
              <w:t>ИТОГО</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144137</w:t>
            </w:r>
          </w:p>
        </w:tc>
        <w:tc>
          <w:tcPr>
            <w:tcW w:w="10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139728</w:t>
            </w:r>
          </w:p>
        </w:tc>
        <w:tc>
          <w:tcPr>
            <w:tcW w:w="112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0,2</w:t>
            </w:r>
          </w:p>
        </w:tc>
        <w:tc>
          <w:tcPr>
            <w:tcW w:w="123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0,3</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4121917218</w:t>
            </w:r>
          </w:p>
        </w:tc>
        <w:tc>
          <w:tcPr>
            <w:tcW w:w="175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4775306252</w:t>
            </w:r>
          </w:p>
        </w:tc>
        <w:tc>
          <w:tcPr>
            <w:tcW w:w="1686" w:type="dxa"/>
            <w:tcBorders>
              <w:top w:val="nil"/>
              <w:left w:val="nil"/>
              <w:bottom w:val="single" w:sz="4" w:space="0" w:color="auto"/>
              <w:right w:val="single" w:sz="4" w:space="0" w:color="auto"/>
            </w:tcBorders>
            <w:noWrap/>
            <w:vAlign w:val="bottom"/>
          </w:tcPr>
          <w:p w:rsidR="00AE6E1B" w:rsidRPr="00272307" w:rsidRDefault="00AE6E1B" w:rsidP="00272307">
            <w:pPr>
              <w:spacing w:line="360" w:lineRule="auto"/>
              <w:rPr>
                <w:color w:val="auto"/>
                <w:sz w:val="20"/>
                <w:szCs w:val="20"/>
              </w:rPr>
            </w:pPr>
            <w:r w:rsidRPr="00272307">
              <w:rPr>
                <w:color w:val="auto"/>
                <w:sz w:val="20"/>
                <w:szCs w:val="20"/>
              </w:rPr>
              <w:t>3566233716</w:t>
            </w:r>
          </w:p>
        </w:tc>
      </w:tr>
    </w:tbl>
    <w:p w:rsidR="00731922" w:rsidRPr="00412CFA" w:rsidRDefault="00731922" w:rsidP="00412CFA">
      <w:pPr>
        <w:widowControl w:val="0"/>
        <w:shd w:val="clear" w:color="auto" w:fill="FFFFFF"/>
        <w:spacing w:line="360" w:lineRule="auto"/>
        <w:ind w:firstLine="709"/>
        <w:jc w:val="both"/>
        <w:rPr>
          <w:color w:val="auto"/>
        </w:rPr>
      </w:pPr>
    </w:p>
    <w:p w:rsidR="00731922" w:rsidRPr="00412CFA" w:rsidRDefault="00731922" w:rsidP="00412CFA">
      <w:pPr>
        <w:widowControl w:val="0"/>
        <w:shd w:val="clear" w:color="auto" w:fill="FFFFFF"/>
        <w:spacing w:line="360" w:lineRule="auto"/>
        <w:ind w:firstLine="709"/>
        <w:jc w:val="both"/>
        <w:rPr>
          <w:color w:val="auto"/>
        </w:rPr>
        <w:sectPr w:rsidR="00731922" w:rsidRPr="00412CFA" w:rsidSect="00272307">
          <w:pgSz w:w="16838" w:h="11906" w:orient="landscape"/>
          <w:pgMar w:top="851" w:right="1134" w:bottom="1701" w:left="1134" w:header="720" w:footer="720" w:gutter="0"/>
          <w:pgNumType w:start="60"/>
          <w:cols w:space="708"/>
          <w:noEndnote/>
          <w:titlePg/>
          <w:docGrid w:linePitch="381"/>
        </w:sectPr>
      </w:pPr>
    </w:p>
    <w:p w:rsidR="00EB2723" w:rsidRPr="00412CFA" w:rsidRDefault="00EB2723" w:rsidP="00412CFA">
      <w:pPr>
        <w:widowControl w:val="0"/>
        <w:shd w:val="clear" w:color="auto" w:fill="FFFFFF"/>
        <w:spacing w:line="360" w:lineRule="auto"/>
        <w:ind w:firstLine="709"/>
        <w:jc w:val="both"/>
        <w:rPr>
          <w:color w:val="auto"/>
        </w:rPr>
      </w:pPr>
      <w:r w:rsidRPr="00412CFA">
        <w:rPr>
          <w:color w:val="auto"/>
        </w:rPr>
        <w:t>Важным моментом анализа денежных потоков является оценка их сбалансированности во времени, т.е. отклонений разнонаправленных денежных потоков в отдельные временные промежутки. В данном случае надо исходить из критерия минимизации возможных отклонений (колебаний) значений притока и оттока денежных средств.</w:t>
      </w:r>
      <w:r w:rsidR="005168D3" w:rsidRPr="00412CFA">
        <w:rPr>
          <w:color w:val="auto"/>
        </w:rPr>
        <w:t xml:space="preserve"> </w:t>
      </w:r>
      <w:r w:rsidRPr="00412CFA">
        <w:rPr>
          <w:color w:val="auto"/>
        </w:rPr>
        <w:t xml:space="preserve">Для установления степени синхронности (сбалансированности) денежных потоков за анализируемый период используется </w:t>
      </w:r>
      <w:r w:rsidRPr="00412CFA">
        <w:rPr>
          <w:iCs/>
          <w:color w:val="auto"/>
        </w:rPr>
        <w:t xml:space="preserve">коэффициент корреляции положительных и отрицательных денежных потоков, </w:t>
      </w:r>
      <w:r w:rsidRPr="00412CFA">
        <w:rPr>
          <w:color w:val="auto"/>
        </w:rPr>
        <w:t>который определяется по формуле:</w:t>
      </w:r>
    </w:p>
    <w:p w:rsidR="00297EFF" w:rsidRDefault="00297EFF" w:rsidP="00412CFA">
      <w:pPr>
        <w:widowControl w:val="0"/>
        <w:shd w:val="clear" w:color="auto" w:fill="FFFFFF"/>
        <w:spacing w:line="360" w:lineRule="auto"/>
        <w:ind w:firstLine="709"/>
        <w:jc w:val="both"/>
        <w:rPr>
          <w:color w:val="auto"/>
          <w:szCs w:val="22"/>
        </w:rPr>
      </w:pPr>
    </w:p>
    <w:p w:rsidR="00EB2723" w:rsidRPr="00412CFA" w:rsidRDefault="00ED70DE" w:rsidP="00412CFA">
      <w:pPr>
        <w:widowControl w:val="0"/>
        <w:shd w:val="clear" w:color="auto" w:fill="FFFFFF"/>
        <w:spacing w:line="360" w:lineRule="auto"/>
        <w:ind w:firstLine="709"/>
        <w:jc w:val="both"/>
        <w:rPr>
          <w:color w:val="auto"/>
        </w:rPr>
      </w:pPr>
      <w:r>
        <w:rPr>
          <w:color w:val="auto"/>
          <w:position w:val="-30"/>
          <w:szCs w:val="22"/>
        </w:rPr>
        <w:pict>
          <v:shape id="_x0000_i1057" type="#_x0000_t75" style="width:60.75pt;height:36pt">
            <v:imagedata r:id="rId20" o:title=""/>
          </v:shape>
        </w:pict>
      </w:r>
      <w:r w:rsidR="00EB2723" w:rsidRPr="00412CFA">
        <w:rPr>
          <w:color w:val="auto"/>
          <w:szCs w:val="22"/>
        </w:rPr>
        <w:t xml:space="preserve"> </w:t>
      </w:r>
      <w:r w:rsidR="00412CFA" w:rsidRPr="00412CFA">
        <w:rPr>
          <w:color w:val="auto"/>
          <w:szCs w:val="22"/>
        </w:rPr>
        <w:t xml:space="preserve"> </w:t>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EB2723" w:rsidRPr="00412CFA">
        <w:rPr>
          <w:color w:val="auto"/>
        </w:rPr>
        <w:t>(8)</w:t>
      </w:r>
    </w:p>
    <w:p w:rsidR="00EB2723" w:rsidRPr="00412CFA" w:rsidRDefault="00ED70DE" w:rsidP="00412CFA">
      <w:pPr>
        <w:widowControl w:val="0"/>
        <w:shd w:val="clear" w:color="auto" w:fill="FFFFFF"/>
        <w:spacing w:line="360" w:lineRule="auto"/>
        <w:ind w:firstLine="709"/>
        <w:jc w:val="both"/>
        <w:rPr>
          <w:color w:val="auto"/>
          <w:szCs w:val="22"/>
        </w:rPr>
      </w:pPr>
      <w:r>
        <w:rPr>
          <w:color w:val="auto"/>
          <w:position w:val="-28"/>
          <w:szCs w:val="22"/>
        </w:rPr>
        <w:pict>
          <v:shape id="_x0000_i1058" type="#_x0000_t75" style="width:156.75pt;height:33.75pt">
            <v:imagedata r:id="rId21" o:title=""/>
          </v:shape>
        </w:pict>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412CFA" w:rsidRPr="00412CFA">
        <w:rPr>
          <w:color w:val="auto"/>
          <w:szCs w:val="22"/>
        </w:rPr>
        <w:t xml:space="preserve"> </w:t>
      </w:r>
      <w:r w:rsidR="00EB2723" w:rsidRPr="00412CFA">
        <w:rPr>
          <w:color w:val="auto"/>
        </w:rPr>
        <w:t>(9)</w:t>
      </w:r>
    </w:p>
    <w:p w:rsidR="00EB2723" w:rsidRPr="00412CFA" w:rsidRDefault="00ED70DE" w:rsidP="00412CFA">
      <w:pPr>
        <w:widowControl w:val="0"/>
        <w:shd w:val="clear" w:color="auto" w:fill="FFFFFF"/>
        <w:spacing w:line="360" w:lineRule="auto"/>
        <w:ind w:firstLine="709"/>
        <w:jc w:val="both"/>
        <w:rPr>
          <w:color w:val="auto"/>
          <w:szCs w:val="22"/>
        </w:rPr>
      </w:pPr>
      <w:r>
        <w:rPr>
          <w:color w:val="auto"/>
          <w:position w:val="-26"/>
          <w:szCs w:val="22"/>
        </w:rPr>
        <w:pict>
          <v:shape id="_x0000_i1059" type="#_x0000_t75" style="width:99.75pt;height:51.75pt">
            <v:imagedata r:id="rId22" o:title=""/>
          </v:shape>
        </w:pict>
      </w:r>
      <w:r w:rsidR="00412CFA" w:rsidRPr="00412CFA">
        <w:rPr>
          <w:color w:val="auto"/>
          <w:szCs w:val="22"/>
        </w:rPr>
        <w:t xml:space="preserve">  </w:t>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EB2723" w:rsidRPr="00412CFA">
        <w:rPr>
          <w:color w:val="auto"/>
        </w:rPr>
        <w:t>(10)</w:t>
      </w:r>
    </w:p>
    <w:p w:rsidR="00EB2723" w:rsidRPr="00412CFA" w:rsidRDefault="00ED70DE" w:rsidP="00412CFA">
      <w:pPr>
        <w:widowControl w:val="0"/>
        <w:shd w:val="clear" w:color="auto" w:fill="FFFFFF"/>
        <w:spacing w:line="360" w:lineRule="auto"/>
        <w:ind w:firstLine="709"/>
        <w:jc w:val="both"/>
        <w:rPr>
          <w:color w:val="auto"/>
        </w:rPr>
      </w:pPr>
      <w:r>
        <w:rPr>
          <w:color w:val="auto"/>
          <w:position w:val="-26"/>
          <w:szCs w:val="22"/>
        </w:rPr>
        <w:pict>
          <v:shape id="_x0000_i1060" type="#_x0000_t75" style="width:99pt;height:51.75pt">
            <v:imagedata r:id="rId23" o:title=""/>
          </v:shape>
        </w:pict>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297EFF">
        <w:rPr>
          <w:color w:val="auto"/>
          <w:szCs w:val="22"/>
        </w:rPr>
        <w:tab/>
      </w:r>
      <w:r w:rsidR="00412CFA" w:rsidRPr="00412CFA">
        <w:rPr>
          <w:color w:val="auto"/>
          <w:szCs w:val="22"/>
        </w:rPr>
        <w:t xml:space="preserve"> </w:t>
      </w:r>
      <w:r w:rsidR="00EB2723" w:rsidRPr="00412CFA">
        <w:rPr>
          <w:color w:val="auto"/>
        </w:rPr>
        <w:t>(11)</w:t>
      </w:r>
    </w:p>
    <w:p w:rsidR="00EB2723" w:rsidRPr="00412CFA" w:rsidRDefault="00EB2723" w:rsidP="00412CFA">
      <w:pPr>
        <w:widowControl w:val="0"/>
        <w:shd w:val="clear" w:color="auto" w:fill="FFFFFF"/>
        <w:spacing w:line="360" w:lineRule="auto"/>
        <w:ind w:firstLine="709"/>
        <w:jc w:val="both"/>
        <w:rPr>
          <w:color w:val="auto"/>
        </w:rPr>
      </w:pPr>
    </w:p>
    <w:p w:rsidR="00EB2723" w:rsidRPr="00412CFA" w:rsidRDefault="00EB2723" w:rsidP="00412CFA">
      <w:pPr>
        <w:widowControl w:val="0"/>
        <w:shd w:val="clear" w:color="auto" w:fill="FFFFFF"/>
        <w:tabs>
          <w:tab w:val="left" w:pos="900"/>
        </w:tabs>
        <w:spacing w:line="360" w:lineRule="auto"/>
        <w:ind w:firstLine="709"/>
        <w:jc w:val="both"/>
        <w:rPr>
          <w:color w:val="auto"/>
        </w:rPr>
      </w:pPr>
      <w:r w:rsidRPr="00412CFA">
        <w:rPr>
          <w:color w:val="auto"/>
        </w:rPr>
        <w:t xml:space="preserve">где </w:t>
      </w:r>
      <w:r w:rsidRPr="00412CFA">
        <w:rPr>
          <w:color w:val="auto"/>
          <w:lang w:val="en-US"/>
        </w:rPr>
        <w:t>r</w:t>
      </w:r>
      <w:r w:rsidRPr="00412CFA">
        <w:rPr>
          <w:iCs/>
          <w:color w:val="auto"/>
        </w:rPr>
        <w:t xml:space="preserve"> — </w:t>
      </w:r>
      <w:r w:rsidRPr="00412CFA">
        <w:rPr>
          <w:color w:val="auto"/>
        </w:rPr>
        <w:t>коэффициент корреляции положительных и отрицательных денежных потоков в анализируемом периоде;</w:t>
      </w:r>
    </w:p>
    <w:p w:rsidR="00EB2723" w:rsidRPr="00412CFA" w:rsidRDefault="00EB2723" w:rsidP="00412CFA">
      <w:pPr>
        <w:widowControl w:val="0"/>
        <w:shd w:val="clear" w:color="auto" w:fill="FFFFFF"/>
        <w:tabs>
          <w:tab w:val="left" w:pos="900"/>
        </w:tabs>
        <w:spacing w:line="360" w:lineRule="auto"/>
        <w:ind w:firstLine="709"/>
        <w:jc w:val="both"/>
        <w:rPr>
          <w:color w:val="auto"/>
        </w:rPr>
      </w:pPr>
      <w:r w:rsidRPr="00412CFA">
        <w:rPr>
          <w:iCs/>
          <w:color w:val="auto"/>
        </w:rPr>
        <w:t>х</w:t>
      </w:r>
      <w:r w:rsidRPr="00412CFA">
        <w:rPr>
          <w:iCs/>
          <w:color w:val="auto"/>
          <w:vertAlign w:val="subscript"/>
          <w:lang w:val="en-US"/>
        </w:rPr>
        <w:t>i</w:t>
      </w:r>
      <w:r w:rsidRPr="00412CFA">
        <w:rPr>
          <w:iCs/>
          <w:color w:val="auto"/>
        </w:rPr>
        <w:t xml:space="preserve"> </w:t>
      </w:r>
      <w:r w:rsidR="005168D3" w:rsidRPr="00412CFA">
        <w:rPr>
          <w:iCs/>
          <w:color w:val="auto"/>
        </w:rPr>
        <w:t>-</w:t>
      </w:r>
      <w:r w:rsidRPr="00412CFA">
        <w:rPr>
          <w:color w:val="auto"/>
        </w:rPr>
        <w:t xml:space="preserve"> сумма положительного денежного потока за </w:t>
      </w:r>
      <w:r w:rsidRPr="00412CFA">
        <w:rPr>
          <w:color w:val="auto"/>
          <w:lang w:val="en-US"/>
        </w:rPr>
        <w:t>i</w:t>
      </w:r>
      <w:r w:rsidRPr="00412CFA">
        <w:rPr>
          <w:color w:val="auto"/>
        </w:rPr>
        <w:t>-й временной интервал;</w:t>
      </w:r>
    </w:p>
    <w:p w:rsidR="00EB2723" w:rsidRPr="00412CFA" w:rsidRDefault="00EB2723" w:rsidP="00412CFA">
      <w:pPr>
        <w:widowControl w:val="0"/>
        <w:shd w:val="clear" w:color="auto" w:fill="FFFFFF"/>
        <w:tabs>
          <w:tab w:val="left" w:pos="900"/>
        </w:tabs>
        <w:spacing w:line="360" w:lineRule="auto"/>
        <w:ind w:firstLine="709"/>
        <w:jc w:val="both"/>
        <w:rPr>
          <w:color w:val="auto"/>
        </w:rPr>
      </w:pPr>
      <w:r w:rsidRPr="00412CFA">
        <w:rPr>
          <w:iCs/>
          <w:color w:val="auto"/>
          <w:lang w:val="en-US"/>
        </w:rPr>
        <w:t>y</w:t>
      </w:r>
      <w:r w:rsidRPr="00412CFA">
        <w:rPr>
          <w:iCs/>
          <w:color w:val="auto"/>
          <w:vertAlign w:val="subscript"/>
          <w:lang w:val="en-US"/>
        </w:rPr>
        <w:t>i</w:t>
      </w:r>
      <w:r w:rsidR="005168D3" w:rsidRPr="00412CFA">
        <w:rPr>
          <w:iCs/>
          <w:color w:val="auto"/>
        </w:rPr>
        <w:t xml:space="preserve"> -</w:t>
      </w:r>
      <w:r w:rsidRPr="00412CFA">
        <w:rPr>
          <w:iCs/>
          <w:color w:val="auto"/>
        </w:rPr>
        <w:t xml:space="preserve"> </w:t>
      </w:r>
      <w:r w:rsidRPr="00412CFA">
        <w:rPr>
          <w:color w:val="auto"/>
        </w:rPr>
        <w:t xml:space="preserve">сумма отрицательного денежного потока за </w:t>
      </w:r>
      <w:r w:rsidRPr="00412CFA">
        <w:rPr>
          <w:color w:val="auto"/>
          <w:lang w:val="en-US"/>
        </w:rPr>
        <w:t>i</w:t>
      </w:r>
      <w:r w:rsidRPr="00412CFA">
        <w:rPr>
          <w:color w:val="auto"/>
        </w:rPr>
        <w:t>-й временной интервал;</w:t>
      </w:r>
    </w:p>
    <w:p w:rsidR="00EB2723" w:rsidRPr="00412CFA" w:rsidRDefault="00EB2723" w:rsidP="00412CFA">
      <w:pPr>
        <w:widowControl w:val="0"/>
        <w:shd w:val="clear" w:color="auto" w:fill="FFFFFF"/>
        <w:tabs>
          <w:tab w:val="left" w:pos="900"/>
        </w:tabs>
        <w:spacing w:line="360" w:lineRule="auto"/>
        <w:ind w:firstLine="709"/>
        <w:jc w:val="both"/>
        <w:rPr>
          <w:color w:val="auto"/>
        </w:rPr>
      </w:pPr>
      <w:r w:rsidRPr="00412CFA">
        <w:rPr>
          <w:iCs/>
          <w:color w:val="auto"/>
        </w:rPr>
        <w:t>х</w:t>
      </w:r>
      <w:r w:rsidR="005168D3" w:rsidRPr="00412CFA">
        <w:rPr>
          <w:iCs/>
          <w:color w:val="auto"/>
        </w:rPr>
        <w:t xml:space="preserve"> -</w:t>
      </w:r>
      <w:r w:rsidRPr="00412CFA">
        <w:rPr>
          <w:iCs/>
          <w:color w:val="auto"/>
        </w:rPr>
        <w:t xml:space="preserve"> </w:t>
      </w:r>
      <w:r w:rsidRPr="00412CFA">
        <w:rPr>
          <w:color w:val="auto"/>
        </w:rPr>
        <w:t>средняя величина притока денежных средств за временной интервал;</w:t>
      </w:r>
    </w:p>
    <w:p w:rsidR="00EB2723" w:rsidRPr="00412CFA" w:rsidRDefault="00EB2723" w:rsidP="00412CFA">
      <w:pPr>
        <w:widowControl w:val="0"/>
        <w:shd w:val="clear" w:color="auto" w:fill="FFFFFF"/>
        <w:tabs>
          <w:tab w:val="left" w:pos="900"/>
        </w:tabs>
        <w:spacing w:line="360" w:lineRule="auto"/>
        <w:ind w:firstLine="709"/>
        <w:jc w:val="both"/>
        <w:rPr>
          <w:color w:val="auto"/>
        </w:rPr>
      </w:pPr>
      <w:r w:rsidRPr="00412CFA">
        <w:rPr>
          <w:color w:val="auto"/>
        </w:rPr>
        <w:t xml:space="preserve">у </w:t>
      </w:r>
      <w:r w:rsidR="005168D3" w:rsidRPr="00412CFA">
        <w:rPr>
          <w:color w:val="auto"/>
        </w:rPr>
        <w:t>-</w:t>
      </w:r>
      <w:r w:rsidRPr="00412CFA">
        <w:rPr>
          <w:color w:val="auto"/>
        </w:rPr>
        <w:t xml:space="preserve"> средняя величина оттока денежных средств за временной интервал;</w:t>
      </w:r>
    </w:p>
    <w:p w:rsidR="00EB2723" w:rsidRPr="00412CFA" w:rsidRDefault="005168D3" w:rsidP="00412CFA">
      <w:pPr>
        <w:widowControl w:val="0"/>
        <w:shd w:val="clear" w:color="auto" w:fill="FFFFFF"/>
        <w:tabs>
          <w:tab w:val="left" w:pos="900"/>
        </w:tabs>
        <w:spacing w:line="360" w:lineRule="auto"/>
        <w:ind w:firstLine="709"/>
        <w:jc w:val="both"/>
        <w:rPr>
          <w:color w:val="auto"/>
        </w:rPr>
      </w:pPr>
      <w:r w:rsidRPr="00412CFA">
        <w:rPr>
          <w:iCs/>
          <w:color w:val="auto"/>
          <w:lang w:val="en-US"/>
        </w:rPr>
        <w:t>n</w:t>
      </w:r>
      <w:r w:rsidR="00EB2723" w:rsidRPr="00412CFA">
        <w:rPr>
          <w:iCs/>
          <w:color w:val="auto"/>
        </w:rPr>
        <w:t xml:space="preserve"> — </w:t>
      </w:r>
      <w:r w:rsidR="00EB2723" w:rsidRPr="00412CFA">
        <w:rPr>
          <w:color w:val="auto"/>
        </w:rPr>
        <w:t>количество временных интервалов в анализируемом периоде.</w:t>
      </w:r>
    </w:p>
    <w:p w:rsidR="00EB2723" w:rsidRPr="00412CFA" w:rsidRDefault="00EB2723" w:rsidP="00412CFA">
      <w:pPr>
        <w:widowControl w:val="0"/>
        <w:shd w:val="clear" w:color="auto" w:fill="FFFFFF"/>
        <w:spacing w:line="360" w:lineRule="auto"/>
        <w:ind w:firstLine="709"/>
        <w:jc w:val="both"/>
        <w:rPr>
          <w:color w:val="auto"/>
        </w:rPr>
      </w:pPr>
      <w:r w:rsidRPr="00412CFA">
        <w:rPr>
          <w:color w:val="auto"/>
        </w:rPr>
        <w:t xml:space="preserve">Чем ближе значение коэффициента корреляции денежных потоков к единице, тем меньше разброс колебаний между значениями положительных и отрицательных денежных потоков, следовательно, меньше риск возникновения ситуации неплатежеспособности, с одной стороны (в периоды превышения величин отрицательных денежных потоков над положительными), и избыточностью денежной массы — с другой стороны, свидетельствующей об упущенной выгоде размещения излишних денежных средств и о финансовых потерях организации от обесценения денежных средств в условиях инфляции (в периоды значительного превышения величин положительных денежных потоков над отрицательными). </w:t>
      </w:r>
    </w:p>
    <w:p w:rsidR="00EB2723" w:rsidRPr="00412CFA" w:rsidRDefault="00EB2723" w:rsidP="00412CFA">
      <w:pPr>
        <w:widowControl w:val="0"/>
        <w:shd w:val="clear" w:color="auto" w:fill="FFFFFF"/>
        <w:spacing w:line="360" w:lineRule="auto"/>
        <w:ind w:firstLine="709"/>
        <w:jc w:val="both"/>
        <w:rPr>
          <w:color w:val="auto"/>
        </w:rPr>
      </w:pPr>
      <w:r w:rsidRPr="00412CFA">
        <w:rPr>
          <w:color w:val="auto"/>
        </w:rPr>
        <w:t>Важным моментом анализа денежных потоков является оценка их сбалансированности во времени, т.е. отклонений разнонаправленных денежных потоков в отдельные временные промежутки. В данном случае надо исходить из критерия минимизации возможных отклонений (колебаний) значений притока и оттока денежных средств.</w:t>
      </w:r>
    </w:p>
    <w:p w:rsidR="00EB2723" w:rsidRPr="00412CFA" w:rsidRDefault="00EB2723" w:rsidP="00412CFA">
      <w:pPr>
        <w:widowControl w:val="0"/>
        <w:shd w:val="clear" w:color="auto" w:fill="FFFFFF"/>
        <w:spacing w:line="360" w:lineRule="auto"/>
        <w:ind w:firstLine="709"/>
        <w:jc w:val="both"/>
        <w:rPr>
          <w:color w:val="auto"/>
        </w:rPr>
      </w:pPr>
      <w:r w:rsidRPr="00412CFA">
        <w:rPr>
          <w:color w:val="auto"/>
        </w:rPr>
        <w:t xml:space="preserve">Исходные данные положительных и отрицательных денежных потоков </w:t>
      </w:r>
      <w:r w:rsidR="005168D3" w:rsidRPr="00412CFA">
        <w:rPr>
          <w:color w:val="auto"/>
        </w:rPr>
        <w:t>ООО «Конди»</w:t>
      </w:r>
      <w:r w:rsidRPr="00412CFA">
        <w:rPr>
          <w:color w:val="auto"/>
        </w:rPr>
        <w:t xml:space="preserve"> сведены в таблице </w:t>
      </w:r>
      <w:r w:rsidR="005168D3" w:rsidRPr="00412CFA">
        <w:rPr>
          <w:color w:val="auto"/>
        </w:rPr>
        <w:t>2</w:t>
      </w:r>
      <w:r w:rsidR="00CA611F" w:rsidRPr="00412CFA">
        <w:rPr>
          <w:color w:val="auto"/>
        </w:rPr>
        <w:t>1</w:t>
      </w:r>
      <w:r w:rsidRPr="00412CFA">
        <w:rPr>
          <w:color w:val="auto"/>
        </w:rPr>
        <w:t>.</w:t>
      </w:r>
    </w:p>
    <w:p w:rsidR="00EB2723" w:rsidRPr="00412CFA" w:rsidRDefault="00EB2723" w:rsidP="00412CFA">
      <w:pPr>
        <w:widowControl w:val="0"/>
        <w:shd w:val="clear" w:color="auto" w:fill="FFFFFF"/>
        <w:spacing w:line="360" w:lineRule="auto"/>
        <w:ind w:firstLine="709"/>
        <w:jc w:val="both"/>
        <w:rPr>
          <w:color w:val="auto"/>
        </w:rPr>
      </w:pPr>
      <w:r w:rsidRPr="00412CFA">
        <w:rPr>
          <w:color w:val="auto"/>
        </w:rPr>
        <w:t xml:space="preserve">Значение коэффициента корреляции положительных и отрицательных денежных потоков </w:t>
      </w:r>
      <w:r w:rsidR="005168D3" w:rsidRPr="00412CFA">
        <w:rPr>
          <w:color w:val="auto"/>
        </w:rPr>
        <w:t>ООО «Конди»</w:t>
      </w:r>
      <w:r w:rsidRPr="00412CFA">
        <w:rPr>
          <w:color w:val="auto"/>
        </w:rPr>
        <w:t xml:space="preserve"> за 200</w:t>
      </w:r>
      <w:r w:rsidR="005168D3" w:rsidRPr="00412CFA">
        <w:rPr>
          <w:color w:val="auto"/>
        </w:rPr>
        <w:t>6-</w:t>
      </w:r>
      <w:r w:rsidRPr="00412CFA">
        <w:rPr>
          <w:color w:val="auto"/>
        </w:rPr>
        <w:t xml:space="preserve">2008 гг. составило </w:t>
      </w:r>
      <w:r w:rsidR="00AE6E1B" w:rsidRPr="00412CFA">
        <w:rPr>
          <w:color w:val="auto"/>
        </w:rPr>
        <w:t>0,99883</w:t>
      </w:r>
      <w:r w:rsidRPr="00412CFA">
        <w:rPr>
          <w:color w:val="auto"/>
        </w:rPr>
        <w:t xml:space="preserve">, </w:t>
      </w:r>
      <w:r w:rsidRPr="00412CFA">
        <w:rPr>
          <w:iCs/>
          <w:color w:val="auto"/>
        </w:rPr>
        <w:t>что свидетельствует о несущественных еже</w:t>
      </w:r>
      <w:r w:rsidR="00AE6E1B" w:rsidRPr="00412CFA">
        <w:rPr>
          <w:iCs/>
          <w:color w:val="auto"/>
        </w:rPr>
        <w:t>годных</w:t>
      </w:r>
      <w:r w:rsidRPr="00412CFA">
        <w:rPr>
          <w:iCs/>
          <w:color w:val="auto"/>
        </w:rPr>
        <w:t xml:space="preserve"> отклонениях между величинами положительных и отрицательных денежных потоков, так как значение коэффициента близко к единице, меньше разброс колебаний между значениями положительных и отрицательных денежных потоков, меньше риск возникновения ситуации неплатежеспособности. </w:t>
      </w:r>
      <w:r w:rsidRPr="00412CFA">
        <w:rPr>
          <w:color w:val="auto"/>
        </w:rPr>
        <w:t>Организации необходимо скорректировать управление денежными потоками для сглаживания колебаний. Это позволит более эффективно использовать денежные средства, не допуская ни их излишнего накопления, ни дефицита в отдельные временные промежутки.</w:t>
      </w:r>
    </w:p>
    <w:p w:rsidR="00EB2723" w:rsidRPr="00412CFA" w:rsidRDefault="00EB2723" w:rsidP="00412CFA">
      <w:pPr>
        <w:widowControl w:val="0"/>
        <w:shd w:val="clear" w:color="auto" w:fill="FFFFFF"/>
        <w:spacing w:line="360" w:lineRule="auto"/>
        <w:ind w:firstLine="709"/>
        <w:jc w:val="both"/>
        <w:rPr>
          <w:color w:val="auto"/>
        </w:rPr>
      </w:pPr>
      <w:r w:rsidRPr="00412CFA">
        <w:rPr>
          <w:color w:val="auto"/>
        </w:rPr>
        <w:t>В процессе проведения коэффициентного анализа денежных потоков особое внимание уделяется факторному анализу, т.е. количественному измерению влияния объективных различных и субъективных факторов (причин), оказывающих прямое или косвенное воздействие на изменение рентабельности, эффективности использования денежных средств организации в анализируемом периоде. Факторный анализ (прямой и обратный, детерминированный и стохастический) проводится с использованием различных приемов моделирования факторных систем (расширения, удлинения, сокращения, оптимизации и т.д.).</w:t>
      </w:r>
    </w:p>
    <w:p w:rsidR="00EB2723" w:rsidRDefault="00EB2723" w:rsidP="00412CFA">
      <w:pPr>
        <w:widowControl w:val="0"/>
        <w:shd w:val="clear" w:color="auto" w:fill="FFFFFF"/>
        <w:spacing w:line="360" w:lineRule="auto"/>
        <w:ind w:firstLine="709"/>
        <w:jc w:val="both"/>
        <w:rPr>
          <w:color w:val="auto"/>
        </w:rPr>
      </w:pPr>
      <w:r w:rsidRPr="00412CFA">
        <w:rPr>
          <w:color w:val="auto"/>
        </w:rPr>
        <w:t xml:space="preserve">Одним из этапов проведения факторного анализа денежных потоков является расчет влияния различных факторов на изменение величины </w:t>
      </w:r>
      <w:r w:rsidRPr="00412CFA">
        <w:rPr>
          <w:iCs/>
          <w:color w:val="auto"/>
        </w:rPr>
        <w:t xml:space="preserve">коэффициента рентабельности положительного денежного потока по прибыли от продаж, </w:t>
      </w:r>
      <w:r w:rsidRPr="00412CFA">
        <w:rPr>
          <w:color w:val="auto"/>
        </w:rPr>
        <w:t>определяемого по формуле:</w:t>
      </w:r>
    </w:p>
    <w:p w:rsidR="00862A99" w:rsidRPr="00412CFA" w:rsidRDefault="00862A99" w:rsidP="00412CFA">
      <w:pPr>
        <w:widowControl w:val="0"/>
        <w:shd w:val="clear" w:color="auto" w:fill="FFFFFF"/>
        <w:spacing w:line="360" w:lineRule="auto"/>
        <w:ind w:firstLine="709"/>
        <w:jc w:val="both"/>
        <w:rPr>
          <w:color w:val="auto"/>
        </w:rPr>
      </w:pPr>
    </w:p>
    <w:p w:rsidR="00EB2723" w:rsidRDefault="00ED70DE" w:rsidP="00412CFA">
      <w:pPr>
        <w:widowControl w:val="0"/>
        <w:shd w:val="clear" w:color="auto" w:fill="FFFFFF"/>
        <w:spacing w:line="360" w:lineRule="auto"/>
        <w:ind w:firstLine="709"/>
        <w:jc w:val="both"/>
        <w:rPr>
          <w:color w:val="auto"/>
        </w:rPr>
      </w:pPr>
      <w:r>
        <w:rPr>
          <w:color w:val="auto"/>
          <w:position w:val="-30"/>
        </w:rPr>
        <w:pict>
          <v:shape id="_x0000_i1061" type="#_x0000_t75" style="width:81pt;height:35.25pt">
            <v:imagedata r:id="rId24" o:title=""/>
          </v:shape>
        </w:pict>
      </w:r>
      <w:r w:rsidR="00412CFA" w:rsidRPr="00412CFA">
        <w:rPr>
          <w:color w:val="auto"/>
        </w:rPr>
        <w:t xml:space="preserve"> </w:t>
      </w:r>
      <w:r w:rsidR="00862A99">
        <w:rPr>
          <w:color w:val="auto"/>
        </w:rPr>
        <w:tab/>
      </w:r>
      <w:r w:rsidR="00862A99">
        <w:rPr>
          <w:color w:val="auto"/>
        </w:rPr>
        <w:tab/>
      </w:r>
      <w:r w:rsidR="00862A99">
        <w:rPr>
          <w:color w:val="auto"/>
        </w:rPr>
        <w:tab/>
      </w:r>
      <w:r w:rsidR="00862A99">
        <w:rPr>
          <w:color w:val="auto"/>
        </w:rPr>
        <w:tab/>
      </w:r>
      <w:r w:rsidR="00862A99">
        <w:rPr>
          <w:color w:val="auto"/>
        </w:rPr>
        <w:tab/>
      </w:r>
      <w:r w:rsidR="00862A99">
        <w:rPr>
          <w:color w:val="auto"/>
        </w:rPr>
        <w:tab/>
      </w:r>
      <w:r w:rsidR="00862A99">
        <w:rPr>
          <w:color w:val="auto"/>
        </w:rPr>
        <w:tab/>
      </w:r>
      <w:r w:rsidR="00862A99">
        <w:rPr>
          <w:color w:val="auto"/>
        </w:rPr>
        <w:tab/>
      </w:r>
      <w:r w:rsidR="00862A99">
        <w:rPr>
          <w:color w:val="auto"/>
        </w:rPr>
        <w:tab/>
      </w:r>
      <w:r w:rsidR="00EB2723" w:rsidRPr="00412CFA">
        <w:rPr>
          <w:color w:val="auto"/>
        </w:rPr>
        <w:t>(12)</w:t>
      </w:r>
    </w:p>
    <w:p w:rsidR="00862A99" w:rsidRPr="00412CFA" w:rsidRDefault="00862A99" w:rsidP="00412CFA">
      <w:pPr>
        <w:widowControl w:val="0"/>
        <w:shd w:val="clear" w:color="auto" w:fill="FFFFFF"/>
        <w:spacing w:line="360" w:lineRule="auto"/>
        <w:ind w:firstLine="709"/>
        <w:jc w:val="both"/>
        <w:rPr>
          <w:color w:val="auto"/>
        </w:rPr>
      </w:pPr>
    </w:p>
    <w:p w:rsidR="00EB2723" w:rsidRDefault="00EB2723" w:rsidP="00412CFA">
      <w:pPr>
        <w:widowControl w:val="0"/>
        <w:shd w:val="clear" w:color="auto" w:fill="FFFFFF"/>
        <w:spacing w:line="360" w:lineRule="auto"/>
        <w:ind w:firstLine="709"/>
        <w:jc w:val="both"/>
        <w:rPr>
          <w:color w:val="auto"/>
        </w:rPr>
      </w:pPr>
      <w:r w:rsidRPr="00412CFA">
        <w:rPr>
          <w:color w:val="auto"/>
        </w:rPr>
        <w:t>Моделируя данный коэффициент рентабельности, взятый в качестве исходной факторной системы, с помощью приемов расширения и удлинения, можно получить конечную шестифакторную систему:</w:t>
      </w:r>
    </w:p>
    <w:p w:rsidR="00862A99" w:rsidRPr="00412CFA" w:rsidRDefault="00862A99" w:rsidP="00412CFA">
      <w:pPr>
        <w:widowControl w:val="0"/>
        <w:shd w:val="clear" w:color="auto" w:fill="FFFFFF"/>
        <w:spacing w:line="360" w:lineRule="auto"/>
        <w:ind w:firstLine="709"/>
        <w:jc w:val="both"/>
        <w:rPr>
          <w:color w:val="auto"/>
        </w:rPr>
      </w:pPr>
    </w:p>
    <w:p w:rsidR="00EB2723" w:rsidRPr="00412CFA" w:rsidRDefault="00ED70DE" w:rsidP="00412CFA">
      <w:pPr>
        <w:widowControl w:val="0"/>
        <w:shd w:val="clear" w:color="auto" w:fill="FFFFFF"/>
        <w:spacing w:line="360" w:lineRule="auto"/>
        <w:ind w:firstLine="709"/>
        <w:jc w:val="both"/>
        <w:rPr>
          <w:color w:val="auto"/>
        </w:rPr>
      </w:pPr>
      <w:r>
        <w:rPr>
          <w:color w:val="auto"/>
          <w:position w:val="-58"/>
        </w:rPr>
        <w:pict>
          <v:shape id="_x0000_i1062" type="#_x0000_t75" style="width:371.25pt;height:66.75pt">
            <v:imagedata r:id="rId25" o:title=""/>
          </v:shape>
        </w:pict>
      </w:r>
    </w:p>
    <w:p w:rsidR="00862A99" w:rsidRDefault="00862A99" w:rsidP="00412CFA">
      <w:pPr>
        <w:widowControl w:val="0"/>
        <w:shd w:val="clear" w:color="auto" w:fill="FFFFFF"/>
        <w:tabs>
          <w:tab w:val="left" w:pos="720"/>
        </w:tabs>
        <w:spacing w:line="360" w:lineRule="auto"/>
        <w:ind w:firstLine="709"/>
        <w:jc w:val="both"/>
        <w:rPr>
          <w:color w:val="auto"/>
        </w:rPr>
      </w:pPr>
    </w:p>
    <w:p w:rsidR="00EB2723" w:rsidRPr="00412CFA" w:rsidRDefault="00EB2723" w:rsidP="00412CFA">
      <w:pPr>
        <w:widowControl w:val="0"/>
        <w:shd w:val="clear" w:color="auto" w:fill="FFFFFF"/>
        <w:tabs>
          <w:tab w:val="left" w:pos="720"/>
        </w:tabs>
        <w:spacing w:line="360" w:lineRule="auto"/>
        <w:ind w:firstLine="709"/>
        <w:jc w:val="both"/>
        <w:rPr>
          <w:color w:val="auto"/>
        </w:rPr>
      </w:pPr>
      <w:r w:rsidRPr="00412CFA">
        <w:rPr>
          <w:color w:val="auto"/>
        </w:rPr>
        <w:t>где</w:t>
      </w:r>
      <w:r w:rsidR="00805C85" w:rsidRPr="00412CFA">
        <w:rPr>
          <w:color w:val="auto"/>
        </w:rPr>
        <w:t xml:space="preserve"> </w:t>
      </w:r>
      <w:r w:rsidRPr="00412CFA">
        <w:rPr>
          <w:iCs/>
          <w:color w:val="auto"/>
        </w:rPr>
        <w:t xml:space="preserve">N — </w:t>
      </w:r>
      <w:r w:rsidRPr="00412CFA">
        <w:rPr>
          <w:color w:val="auto"/>
        </w:rPr>
        <w:t>выручка от продаж, тыс. руб</w:t>
      </w:r>
      <w:r w:rsidR="00805C85" w:rsidRPr="00412CFA">
        <w:rPr>
          <w:color w:val="auto"/>
        </w:rPr>
        <w:t>.</w:t>
      </w:r>
      <w:r w:rsidRPr="00412CFA">
        <w:rPr>
          <w:color w:val="auto"/>
        </w:rPr>
        <w:t>,</w:t>
      </w:r>
    </w:p>
    <w:p w:rsidR="00EB2723" w:rsidRPr="00412CFA" w:rsidRDefault="00ED70DE" w:rsidP="00412CFA">
      <w:pPr>
        <w:widowControl w:val="0"/>
        <w:shd w:val="clear" w:color="auto" w:fill="FFFFFF"/>
        <w:spacing w:line="360" w:lineRule="auto"/>
        <w:ind w:firstLine="709"/>
        <w:jc w:val="both"/>
        <w:rPr>
          <w:color w:val="auto"/>
        </w:rPr>
      </w:pPr>
      <w:r>
        <w:rPr>
          <w:color w:val="auto"/>
          <w:position w:val="-4"/>
        </w:rPr>
        <w:pict>
          <v:shape id="_x0000_i1063" type="#_x0000_t75" style="width:14.25pt;height:15pt">
            <v:imagedata r:id="rId26" o:title=""/>
          </v:shape>
        </w:pict>
      </w:r>
      <w:r w:rsidR="00EB2723" w:rsidRPr="00412CFA">
        <w:rPr>
          <w:color w:val="auto"/>
        </w:rPr>
        <w:t xml:space="preserve"> — средняя величина капитала (активов), тыс. руб.</w:t>
      </w:r>
    </w:p>
    <w:p w:rsidR="00EB2723" w:rsidRPr="00412CFA" w:rsidRDefault="00EB2723" w:rsidP="00412CFA">
      <w:pPr>
        <w:widowControl w:val="0"/>
        <w:shd w:val="clear" w:color="auto" w:fill="FFFFFF"/>
        <w:spacing w:line="360" w:lineRule="auto"/>
        <w:ind w:firstLine="709"/>
        <w:jc w:val="both"/>
        <w:rPr>
          <w:color w:val="auto"/>
        </w:rPr>
      </w:pPr>
      <w:r w:rsidRPr="00412CFA">
        <w:rPr>
          <w:iCs/>
          <w:color w:val="auto"/>
          <w:lang w:val="en-US"/>
        </w:rPr>
        <w:t>U</w:t>
      </w:r>
      <w:r w:rsidRPr="00412CFA">
        <w:rPr>
          <w:iCs/>
          <w:color w:val="auto"/>
        </w:rPr>
        <w:t xml:space="preserve"> — </w:t>
      </w:r>
      <w:r w:rsidRPr="00412CFA">
        <w:rPr>
          <w:color w:val="auto"/>
        </w:rPr>
        <w:t>затраты на оплату труда с учетом начислений на зар</w:t>
      </w:r>
      <w:r w:rsidR="00044918" w:rsidRPr="00412CFA">
        <w:rPr>
          <w:color w:val="auto"/>
        </w:rPr>
        <w:t>п</w:t>
      </w:r>
      <w:r w:rsidRPr="00412CFA">
        <w:rPr>
          <w:color w:val="auto"/>
        </w:rPr>
        <w:t>лату, тыс.</w:t>
      </w:r>
      <w:r w:rsidR="00805C85" w:rsidRPr="00412CFA">
        <w:rPr>
          <w:color w:val="auto"/>
        </w:rPr>
        <w:t xml:space="preserve"> руб.</w:t>
      </w:r>
      <w:r w:rsidRPr="00412CFA">
        <w:rPr>
          <w:color w:val="auto"/>
        </w:rPr>
        <w:t>,</w:t>
      </w:r>
    </w:p>
    <w:p w:rsidR="00EB2723" w:rsidRPr="00412CFA" w:rsidRDefault="00EB2723" w:rsidP="00412CFA">
      <w:pPr>
        <w:widowControl w:val="0"/>
        <w:shd w:val="clear" w:color="auto" w:fill="FFFFFF"/>
        <w:spacing w:line="360" w:lineRule="auto"/>
        <w:ind w:firstLine="709"/>
        <w:jc w:val="both"/>
        <w:rPr>
          <w:color w:val="auto"/>
        </w:rPr>
      </w:pPr>
      <w:r w:rsidRPr="00412CFA">
        <w:rPr>
          <w:color w:val="auto"/>
        </w:rPr>
        <w:t>А — начисленная амортизация за период, тыс. руб.;</w:t>
      </w:r>
    </w:p>
    <w:p w:rsidR="00EB2723" w:rsidRPr="00412CFA" w:rsidRDefault="00ED70DE" w:rsidP="00412CFA">
      <w:pPr>
        <w:widowControl w:val="0"/>
        <w:shd w:val="clear" w:color="auto" w:fill="FFFFFF"/>
        <w:tabs>
          <w:tab w:val="left" w:pos="720"/>
        </w:tabs>
        <w:spacing w:line="360" w:lineRule="auto"/>
        <w:ind w:firstLine="709"/>
        <w:jc w:val="both"/>
        <w:rPr>
          <w:color w:val="auto"/>
        </w:rPr>
      </w:pPr>
      <w:r>
        <w:rPr>
          <w:color w:val="auto"/>
          <w:position w:val="-24"/>
        </w:rPr>
        <w:pict>
          <v:shape id="_x0000_i1064" type="#_x0000_t75" style="width:15.75pt;height:30.75pt">
            <v:imagedata r:id="rId27" o:title=""/>
          </v:shape>
        </w:pict>
      </w:r>
      <w:r w:rsidR="00EB2723" w:rsidRPr="00412CFA">
        <w:rPr>
          <w:color w:val="auto"/>
        </w:rPr>
        <w:t>— зарплатоемкость продаж (</w:t>
      </w:r>
      <w:r w:rsidR="00EB2723" w:rsidRPr="00412CFA">
        <w:rPr>
          <w:color w:val="auto"/>
          <w:lang w:val="en-US"/>
        </w:rPr>
        <w:t>x</w:t>
      </w:r>
      <w:r w:rsidR="00EB2723" w:rsidRPr="00412CFA">
        <w:rPr>
          <w:color w:val="auto"/>
          <w:vertAlign w:val="subscript"/>
        </w:rPr>
        <w:t>1</w:t>
      </w:r>
      <w:r w:rsidR="00EB2723" w:rsidRPr="00412CFA">
        <w:rPr>
          <w:color w:val="auto"/>
        </w:rPr>
        <w:t>);</w:t>
      </w:r>
    </w:p>
    <w:p w:rsidR="00EB2723" w:rsidRPr="00412CFA" w:rsidRDefault="00ED70DE" w:rsidP="00412CFA">
      <w:pPr>
        <w:widowControl w:val="0"/>
        <w:shd w:val="clear" w:color="auto" w:fill="FFFFFF"/>
        <w:spacing w:line="360" w:lineRule="auto"/>
        <w:ind w:firstLine="709"/>
        <w:jc w:val="both"/>
        <w:rPr>
          <w:color w:val="auto"/>
        </w:rPr>
      </w:pPr>
      <w:r>
        <w:rPr>
          <w:color w:val="auto"/>
          <w:position w:val="-24"/>
        </w:rPr>
        <w:pict>
          <v:shape id="_x0000_i1065" type="#_x0000_t75" style="width:18pt;height:30.75pt">
            <v:imagedata r:id="rId28" o:title=""/>
          </v:shape>
        </w:pict>
      </w:r>
      <w:r w:rsidR="00EB2723" w:rsidRPr="00412CFA">
        <w:rPr>
          <w:color w:val="auto"/>
        </w:rPr>
        <w:t xml:space="preserve"> — материалоемкость продаж (</w:t>
      </w:r>
      <w:r w:rsidR="00EB2723" w:rsidRPr="00412CFA">
        <w:rPr>
          <w:color w:val="auto"/>
          <w:lang w:val="en-US"/>
        </w:rPr>
        <w:t>x</w:t>
      </w:r>
      <w:r w:rsidR="00EB2723" w:rsidRPr="00412CFA">
        <w:rPr>
          <w:color w:val="auto"/>
          <w:vertAlign w:val="subscript"/>
        </w:rPr>
        <w:t>2</w:t>
      </w:r>
      <w:r w:rsidR="00EB2723" w:rsidRPr="00412CFA">
        <w:rPr>
          <w:color w:val="auto"/>
        </w:rPr>
        <w:t>)</w:t>
      </w:r>
    </w:p>
    <w:p w:rsidR="00EB2723" w:rsidRPr="00412CFA" w:rsidRDefault="00ED70DE" w:rsidP="00412CFA">
      <w:pPr>
        <w:widowControl w:val="0"/>
        <w:shd w:val="clear" w:color="auto" w:fill="FFFFFF"/>
        <w:spacing w:line="360" w:lineRule="auto"/>
        <w:ind w:firstLine="709"/>
        <w:jc w:val="both"/>
        <w:rPr>
          <w:color w:val="auto"/>
        </w:rPr>
      </w:pPr>
      <w:r>
        <w:rPr>
          <w:color w:val="auto"/>
          <w:position w:val="-24"/>
        </w:rPr>
        <w:pict>
          <v:shape id="_x0000_i1066" type="#_x0000_t75" style="width:15.75pt;height:30.75pt">
            <v:imagedata r:id="rId29" o:title=""/>
          </v:shape>
        </w:pict>
      </w:r>
      <w:r w:rsidR="00EB2723" w:rsidRPr="00412CFA">
        <w:rPr>
          <w:color w:val="auto"/>
        </w:rPr>
        <w:t>— амортизациоемкость продаж (х</w:t>
      </w:r>
      <w:r w:rsidR="00EB2723" w:rsidRPr="00412CFA">
        <w:rPr>
          <w:color w:val="auto"/>
          <w:vertAlign w:val="subscript"/>
        </w:rPr>
        <w:t>3</w:t>
      </w:r>
      <w:r w:rsidR="00EB2723" w:rsidRPr="00412CFA">
        <w:rPr>
          <w:color w:val="auto"/>
        </w:rPr>
        <w:t>);</w:t>
      </w:r>
    </w:p>
    <w:p w:rsidR="00EB2723" w:rsidRPr="00412CFA" w:rsidRDefault="00ED70DE" w:rsidP="00412CFA">
      <w:pPr>
        <w:widowControl w:val="0"/>
        <w:shd w:val="clear" w:color="auto" w:fill="FFFFFF"/>
        <w:spacing w:line="360" w:lineRule="auto"/>
        <w:ind w:firstLine="709"/>
        <w:jc w:val="both"/>
        <w:rPr>
          <w:color w:val="auto"/>
        </w:rPr>
      </w:pPr>
      <w:r>
        <w:rPr>
          <w:iCs/>
          <w:color w:val="auto"/>
          <w:position w:val="-24"/>
        </w:rPr>
        <w:pict>
          <v:shape id="_x0000_i1067" type="#_x0000_t75" style="width:15.75pt;height:30.75pt">
            <v:imagedata r:id="rId30" o:title=""/>
          </v:shape>
        </w:pict>
      </w:r>
      <w:r w:rsidR="00EB2723" w:rsidRPr="00412CFA">
        <w:rPr>
          <w:iCs/>
          <w:color w:val="auto"/>
        </w:rPr>
        <w:t xml:space="preserve">— </w:t>
      </w:r>
      <w:r w:rsidR="00EB2723" w:rsidRPr="00412CFA">
        <w:rPr>
          <w:color w:val="auto"/>
        </w:rPr>
        <w:t>оборачиваемость капитала (активов) (х</w:t>
      </w:r>
      <w:r w:rsidR="00EB2723" w:rsidRPr="00412CFA">
        <w:rPr>
          <w:color w:val="auto"/>
          <w:vertAlign w:val="subscript"/>
        </w:rPr>
        <w:t>4</w:t>
      </w:r>
      <w:r w:rsidR="00EB2723" w:rsidRPr="00412CFA">
        <w:rPr>
          <w:color w:val="auto"/>
        </w:rPr>
        <w:t>);</w:t>
      </w:r>
    </w:p>
    <w:p w:rsidR="00EB2723" w:rsidRPr="00412CFA" w:rsidRDefault="00ED70DE" w:rsidP="00412CFA">
      <w:pPr>
        <w:widowControl w:val="0"/>
        <w:shd w:val="clear" w:color="auto" w:fill="FFFFFF"/>
        <w:spacing w:line="360" w:lineRule="auto"/>
        <w:ind w:firstLine="709"/>
        <w:jc w:val="both"/>
        <w:rPr>
          <w:color w:val="auto"/>
        </w:rPr>
      </w:pPr>
      <w:r>
        <w:rPr>
          <w:iCs/>
          <w:color w:val="auto"/>
          <w:position w:val="-30"/>
        </w:rPr>
        <w:pict>
          <v:shape id="_x0000_i1068" type="#_x0000_t75" style="width:32.25pt;height:36pt">
            <v:imagedata r:id="rId31" o:title=""/>
          </v:shape>
        </w:pict>
      </w:r>
      <w:r w:rsidR="00EB2723" w:rsidRPr="00412CFA">
        <w:rPr>
          <w:iCs/>
          <w:color w:val="auto"/>
        </w:rPr>
        <w:t xml:space="preserve"> — </w:t>
      </w:r>
      <w:r w:rsidR="00EB2723" w:rsidRPr="00412CFA">
        <w:rPr>
          <w:color w:val="auto"/>
        </w:rPr>
        <w:t>доля среднего остатка денежных средств в общем объеме положительного валового денежного потока (х</w:t>
      </w:r>
      <w:r w:rsidR="00EB2723" w:rsidRPr="00412CFA">
        <w:rPr>
          <w:color w:val="auto"/>
          <w:vertAlign w:val="subscript"/>
        </w:rPr>
        <w:t>5</w:t>
      </w:r>
      <w:r w:rsidR="00EB2723" w:rsidRPr="00412CFA">
        <w:rPr>
          <w:color w:val="auto"/>
        </w:rPr>
        <w:t>);</w:t>
      </w:r>
    </w:p>
    <w:p w:rsidR="00EB2723" w:rsidRPr="00412CFA" w:rsidRDefault="00ED70DE" w:rsidP="00412CFA">
      <w:pPr>
        <w:widowControl w:val="0"/>
        <w:shd w:val="clear" w:color="auto" w:fill="FFFFFF"/>
        <w:tabs>
          <w:tab w:val="left" w:pos="720"/>
        </w:tabs>
        <w:spacing w:line="360" w:lineRule="auto"/>
        <w:ind w:firstLine="709"/>
        <w:jc w:val="both"/>
        <w:rPr>
          <w:color w:val="auto"/>
        </w:rPr>
      </w:pPr>
      <w:r>
        <w:rPr>
          <w:iCs/>
          <w:color w:val="auto"/>
          <w:position w:val="-24"/>
        </w:rPr>
        <w:pict>
          <v:shape id="_x0000_i1069" type="#_x0000_t75" style="width:24.75pt;height:33pt">
            <v:imagedata r:id="rId32" o:title=""/>
          </v:shape>
        </w:pict>
      </w:r>
      <w:r w:rsidR="00EB2723" w:rsidRPr="00412CFA">
        <w:rPr>
          <w:iCs/>
          <w:color w:val="auto"/>
        </w:rPr>
        <w:t xml:space="preserve"> — </w:t>
      </w:r>
      <w:r w:rsidR="00EB2723" w:rsidRPr="00412CFA">
        <w:rPr>
          <w:color w:val="auto"/>
        </w:rPr>
        <w:t>доля среднего остатка денежных средств в общем объеме капитала (активов) организации (х</w:t>
      </w:r>
      <w:r w:rsidR="00EB2723" w:rsidRPr="00412CFA">
        <w:rPr>
          <w:color w:val="auto"/>
          <w:vertAlign w:val="subscript"/>
        </w:rPr>
        <w:t>6</w:t>
      </w:r>
      <w:r w:rsidR="00EB2723" w:rsidRPr="00412CFA">
        <w:rPr>
          <w:color w:val="auto"/>
        </w:rPr>
        <w:t>).</w:t>
      </w:r>
    </w:p>
    <w:p w:rsidR="00862A99" w:rsidRDefault="00EB2723" w:rsidP="00412CFA">
      <w:pPr>
        <w:widowControl w:val="0"/>
        <w:shd w:val="clear" w:color="auto" w:fill="FFFFFF"/>
        <w:tabs>
          <w:tab w:val="left" w:pos="720"/>
        </w:tabs>
        <w:spacing w:line="360" w:lineRule="auto"/>
        <w:ind w:firstLine="709"/>
        <w:jc w:val="both"/>
        <w:rPr>
          <w:color w:val="auto"/>
        </w:rPr>
      </w:pPr>
      <w:r w:rsidRPr="00412CFA">
        <w:rPr>
          <w:color w:val="auto"/>
        </w:rPr>
        <w:t xml:space="preserve">Обозначив факторы, включенные в аналитическую модель, через </w:t>
      </w:r>
      <w:r w:rsidRPr="00412CFA">
        <w:rPr>
          <w:iCs/>
          <w:color w:val="auto"/>
        </w:rPr>
        <w:t xml:space="preserve">х, </w:t>
      </w:r>
      <w:r w:rsidRPr="00412CFA">
        <w:rPr>
          <w:color w:val="auto"/>
        </w:rPr>
        <w:t>а результативный показатель (р</w:t>
      </w:r>
      <w:r w:rsidRPr="00412CFA">
        <w:rPr>
          <w:color w:val="auto"/>
          <w:vertAlign w:val="subscript"/>
        </w:rPr>
        <w:t>дп</w:t>
      </w:r>
      <w:r w:rsidRPr="00412CFA">
        <w:rPr>
          <w:color w:val="auto"/>
        </w:rPr>
        <w:t xml:space="preserve">) через </w:t>
      </w:r>
      <w:r w:rsidRPr="00412CFA">
        <w:rPr>
          <w:iCs/>
          <w:color w:val="auto"/>
        </w:rPr>
        <w:t xml:space="preserve">у, </w:t>
      </w:r>
      <w:r w:rsidRPr="00412CFA">
        <w:rPr>
          <w:color w:val="auto"/>
        </w:rPr>
        <w:t>получим факторную модель следующего вида:</w:t>
      </w:r>
    </w:p>
    <w:p w:rsidR="00862A99" w:rsidRDefault="00862A99" w:rsidP="00412CFA">
      <w:pPr>
        <w:widowControl w:val="0"/>
        <w:shd w:val="clear" w:color="auto" w:fill="FFFFFF"/>
        <w:tabs>
          <w:tab w:val="left" w:pos="720"/>
        </w:tabs>
        <w:spacing w:line="360" w:lineRule="auto"/>
        <w:ind w:firstLine="709"/>
        <w:jc w:val="both"/>
        <w:rPr>
          <w:color w:val="auto"/>
        </w:rPr>
      </w:pPr>
    </w:p>
    <w:p w:rsidR="00EB2723" w:rsidRPr="00412CFA" w:rsidRDefault="00ED70DE" w:rsidP="00412CFA">
      <w:pPr>
        <w:widowControl w:val="0"/>
        <w:shd w:val="clear" w:color="auto" w:fill="FFFFFF"/>
        <w:tabs>
          <w:tab w:val="left" w:pos="720"/>
        </w:tabs>
        <w:spacing w:line="360" w:lineRule="auto"/>
        <w:ind w:firstLine="709"/>
        <w:jc w:val="both"/>
        <w:rPr>
          <w:color w:val="auto"/>
        </w:rPr>
      </w:pPr>
      <w:r>
        <w:rPr>
          <w:color w:val="auto"/>
          <w:position w:val="-30"/>
          <w:lang w:val="en-US"/>
        </w:rPr>
        <w:pict>
          <v:shape id="_x0000_i1070" type="#_x0000_t75" style="width:176.25pt;height:35.25pt">
            <v:imagedata r:id="rId33" o:title=""/>
          </v:shape>
        </w:pict>
      </w:r>
      <w:r w:rsidR="00EB2723" w:rsidRPr="00412CFA">
        <w:rPr>
          <w:color w:val="auto"/>
        </w:rPr>
        <w:t xml:space="preserve"> </w:t>
      </w:r>
    </w:p>
    <w:p w:rsidR="00862A99" w:rsidRDefault="00862A99" w:rsidP="00412CFA">
      <w:pPr>
        <w:widowControl w:val="0"/>
        <w:shd w:val="clear" w:color="auto" w:fill="FFFFFF"/>
        <w:spacing w:line="360" w:lineRule="auto"/>
        <w:ind w:firstLine="709"/>
        <w:jc w:val="both"/>
        <w:rPr>
          <w:color w:val="auto"/>
        </w:rPr>
      </w:pPr>
    </w:p>
    <w:p w:rsidR="00805C85" w:rsidRPr="00412CFA" w:rsidRDefault="00EB2723" w:rsidP="00412CFA">
      <w:pPr>
        <w:widowControl w:val="0"/>
        <w:shd w:val="clear" w:color="auto" w:fill="FFFFFF"/>
        <w:spacing w:line="360" w:lineRule="auto"/>
        <w:ind w:firstLine="709"/>
        <w:jc w:val="both"/>
        <w:rPr>
          <w:color w:val="auto"/>
        </w:rPr>
      </w:pPr>
      <w:r w:rsidRPr="00412CFA">
        <w:rPr>
          <w:color w:val="auto"/>
        </w:rPr>
        <w:t>Исходные данные для расчета влияния шести факторов (</w:t>
      </w:r>
      <w:r w:rsidRPr="00412CFA">
        <w:rPr>
          <w:color w:val="auto"/>
          <w:lang w:val="en-US"/>
        </w:rPr>
        <w:t>x</w:t>
      </w:r>
      <w:r w:rsidRPr="00412CFA">
        <w:rPr>
          <w:color w:val="auto"/>
          <w:vertAlign w:val="subscript"/>
        </w:rPr>
        <w:t xml:space="preserve">1; </w:t>
      </w:r>
      <w:r w:rsidRPr="00412CFA">
        <w:rPr>
          <w:color w:val="auto"/>
          <w:lang w:val="en-US"/>
        </w:rPr>
        <w:t>x</w:t>
      </w:r>
      <w:r w:rsidRPr="00412CFA">
        <w:rPr>
          <w:color w:val="auto"/>
          <w:vertAlign w:val="subscript"/>
        </w:rPr>
        <w:t xml:space="preserve">2; </w:t>
      </w:r>
      <w:r w:rsidRPr="00412CFA">
        <w:rPr>
          <w:color w:val="auto"/>
          <w:lang w:val="en-US"/>
        </w:rPr>
        <w:t>x</w:t>
      </w:r>
      <w:r w:rsidRPr="00412CFA">
        <w:rPr>
          <w:color w:val="auto"/>
          <w:vertAlign w:val="subscript"/>
        </w:rPr>
        <w:t xml:space="preserve">3; </w:t>
      </w:r>
      <w:r w:rsidRPr="00412CFA">
        <w:rPr>
          <w:color w:val="auto"/>
          <w:lang w:val="en-US"/>
        </w:rPr>
        <w:t>x</w:t>
      </w:r>
      <w:r w:rsidRPr="00412CFA">
        <w:rPr>
          <w:color w:val="auto"/>
          <w:vertAlign w:val="subscript"/>
        </w:rPr>
        <w:t xml:space="preserve">4; </w:t>
      </w:r>
      <w:r w:rsidRPr="00412CFA">
        <w:rPr>
          <w:color w:val="auto"/>
          <w:lang w:val="en-US"/>
        </w:rPr>
        <w:t>x</w:t>
      </w:r>
      <w:r w:rsidRPr="00412CFA">
        <w:rPr>
          <w:color w:val="auto"/>
          <w:vertAlign w:val="subscript"/>
        </w:rPr>
        <w:t>5</w:t>
      </w:r>
      <w:r w:rsidRPr="00412CFA">
        <w:rPr>
          <w:color w:val="auto"/>
        </w:rPr>
        <w:t>; х</w:t>
      </w:r>
      <w:r w:rsidRPr="00412CFA">
        <w:rPr>
          <w:color w:val="auto"/>
          <w:vertAlign w:val="subscript"/>
        </w:rPr>
        <w:t>6</w:t>
      </w:r>
      <w:r w:rsidRPr="00412CFA">
        <w:rPr>
          <w:color w:val="auto"/>
        </w:rPr>
        <w:t xml:space="preserve">) приведены в таблице </w:t>
      </w:r>
      <w:r w:rsidR="00805C85" w:rsidRPr="00412CFA">
        <w:rPr>
          <w:color w:val="auto"/>
        </w:rPr>
        <w:t>2</w:t>
      </w:r>
      <w:r w:rsidR="00893F62" w:rsidRPr="00412CFA">
        <w:rPr>
          <w:color w:val="auto"/>
        </w:rPr>
        <w:t>2</w:t>
      </w:r>
      <w:r w:rsidRPr="00412CFA">
        <w:rPr>
          <w:color w:val="auto"/>
        </w:rPr>
        <w:t>.</w:t>
      </w:r>
      <w:r w:rsidR="00044918" w:rsidRPr="00412CFA">
        <w:rPr>
          <w:color w:val="auto"/>
        </w:rPr>
        <w:t xml:space="preserve"> </w:t>
      </w:r>
      <w:r w:rsidR="00805C85" w:rsidRPr="00412CFA">
        <w:rPr>
          <w:color w:val="auto"/>
        </w:rPr>
        <w:t>Факторный анализ, то есть количественное измерение влияния объективных различных и субъективных факторов (причин), оказывающих прямое или косвенное воздействие на изменение рентабельности, эффективности использования денежных средств организации в анализируемом периоде. Проведем факторный анализ коэффициента рентабельности положительного денежного потока по прибыли от продаж ООО «Конди» за 2006-2008 гг.</w:t>
      </w:r>
    </w:p>
    <w:p w:rsidR="00EB2723" w:rsidRPr="00412CFA" w:rsidRDefault="00EB2723" w:rsidP="00412CFA">
      <w:pPr>
        <w:widowControl w:val="0"/>
        <w:spacing w:line="360" w:lineRule="auto"/>
        <w:ind w:firstLine="709"/>
        <w:jc w:val="both"/>
        <w:rPr>
          <w:color w:val="auto"/>
          <w:szCs w:val="24"/>
        </w:rPr>
      </w:pPr>
    </w:p>
    <w:p w:rsidR="00EB2723" w:rsidRPr="00412CFA" w:rsidRDefault="00EB2723" w:rsidP="00412CFA">
      <w:pPr>
        <w:widowControl w:val="0"/>
        <w:spacing w:line="360" w:lineRule="auto"/>
        <w:ind w:firstLine="709"/>
        <w:jc w:val="both"/>
        <w:rPr>
          <w:color w:val="auto"/>
        </w:rPr>
      </w:pPr>
      <w:r w:rsidRPr="00412CFA">
        <w:rPr>
          <w:color w:val="auto"/>
        </w:rPr>
        <w:t xml:space="preserve">Таблица </w:t>
      </w:r>
      <w:r w:rsidR="00805C85" w:rsidRPr="00412CFA">
        <w:rPr>
          <w:color w:val="auto"/>
        </w:rPr>
        <w:t>2</w:t>
      </w:r>
      <w:r w:rsidR="00893F62" w:rsidRPr="00412CFA">
        <w:rPr>
          <w:color w:val="auto"/>
        </w:rPr>
        <w:t>2</w:t>
      </w:r>
      <w:r w:rsidRPr="00412CFA">
        <w:rPr>
          <w:color w:val="auto"/>
        </w:rPr>
        <w:t xml:space="preserve"> – Исходные данные для факторного анализа рентабельности денежных потоков </w:t>
      </w:r>
      <w:r w:rsidR="00805C85" w:rsidRPr="00412CFA">
        <w:rPr>
          <w:color w:val="auto"/>
        </w:rPr>
        <w:t>ООО «Конди»</w:t>
      </w:r>
      <w:r w:rsidRPr="00412CFA">
        <w:rPr>
          <w:color w:val="auto"/>
        </w:rPr>
        <w:t xml:space="preserve"> за 200</w:t>
      </w:r>
      <w:r w:rsidR="00805C85" w:rsidRPr="00412CFA">
        <w:rPr>
          <w:color w:val="auto"/>
        </w:rPr>
        <w:t>6</w:t>
      </w:r>
      <w:r w:rsidR="0031402D" w:rsidRPr="00412CFA">
        <w:rPr>
          <w:color w:val="auto"/>
        </w:rPr>
        <w:t>-2008 г</w:t>
      </w:r>
      <w:r w:rsidRPr="00412CFA">
        <w:rPr>
          <w:color w:val="auto"/>
        </w:rPr>
        <w:t>г.</w:t>
      </w:r>
    </w:p>
    <w:tbl>
      <w:tblPr>
        <w:tblW w:w="9070" w:type="dxa"/>
        <w:jc w:val="center"/>
        <w:tblLook w:val="0000" w:firstRow="0" w:lastRow="0" w:firstColumn="0" w:lastColumn="0" w:noHBand="0" w:noVBand="0"/>
      </w:tblPr>
      <w:tblGrid>
        <w:gridCol w:w="2458"/>
        <w:gridCol w:w="1527"/>
        <w:gridCol w:w="1695"/>
        <w:gridCol w:w="1695"/>
        <w:gridCol w:w="1695"/>
      </w:tblGrid>
      <w:tr w:rsidR="0031402D" w:rsidRPr="00862A99" w:rsidTr="00862A99">
        <w:trPr>
          <w:trHeight w:val="330"/>
          <w:jc w:val="center"/>
        </w:trPr>
        <w:tc>
          <w:tcPr>
            <w:tcW w:w="3484" w:type="dxa"/>
            <w:vMerge w:val="restart"/>
            <w:tcBorders>
              <w:top w:val="single" w:sz="4" w:space="0" w:color="auto"/>
              <w:left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Показатель</w:t>
            </w:r>
          </w:p>
        </w:tc>
        <w:tc>
          <w:tcPr>
            <w:tcW w:w="2122" w:type="dxa"/>
            <w:vMerge w:val="restart"/>
            <w:tcBorders>
              <w:top w:val="single" w:sz="4" w:space="0" w:color="auto"/>
              <w:left w:val="nil"/>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Условные обозначения</w:t>
            </w:r>
          </w:p>
        </w:tc>
        <w:tc>
          <w:tcPr>
            <w:tcW w:w="5085" w:type="dxa"/>
            <w:gridSpan w:val="3"/>
            <w:tcBorders>
              <w:top w:val="single" w:sz="4" w:space="0" w:color="auto"/>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Годы</w:t>
            </w:r>
          </w:p>
        </w:tc>
      </w:tr>
      <w:tr w:rsidR="0031402D" w:rsidRPr="00862A99" w:rsidTr="00862A99">
        <w:trPr>
          <w:trHeight w:val="375"/>
          <w:jc w:val="center"/>
        </w:trPr>
        <w:tc>
          <w:tcPr>
            <w:tcW w:w="3484" w:type="dxa"/>
            <w:vMerge/>
            <w:tcBorders>
              <w:left w:val="single" w:sz="4" w:space="0" w:color="auto"/>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p>
        </w:tc>
        <w:tc>
          <w:tcPr>
            <w:tcW w:w="2122" w:type="dxa"/>
            <w:vMerge/>
            <w:tcBorders>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p>
        </w:tc>
        <w:tc>
          <w:tcPr>
            <w:tcW w:w="1695" w:type="dxa"/>
            <w:tcBorders>
              <w:top w:val="single" w:sz="4" w:space="0" w:color="auto"/>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2006</w:t>
            </w:r>
          </w:p>
        </w:tc>
        <w:tc>
          <w:tcPr>
            <w:tcW w:w="1695" w:type="dxa"/>
            <w:tcBorders>
              <w:top w:val="single" w:sz="4" w:space="0" w:color="auto"/>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2007</w:t>
            </w:r>
          </w:p>
        </w:tc>
        <w:tc>
          <w:tcPr>
            <w:tcW w:w="1695" w:type="dxa"/>
            <w:tcBorders>
              <w:top w:val="single" w:sz="4" w:space="0" w:color="auto"/>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2008</w:t>
            </w:r>
          </w:p>
        </w:tc>
      </w:tr>
      <w:tr w:rsidR="0031402D" w:rsidRPr="00862A99" w:rsidTr="00862A99">
        <w:trPr>
          <w:trHeight w:val="170"/>
          <w:jc w:val="center"/>
        </w:trPr>
        <w:tc>
          <w:tcPr>
            <w:tcW w:w="3484" w:type="dxa"/>
            <w:tcBorders>
              <w:top w:val="nil"/>
              <w:left w:val="single" w:sz="4" w:space="0" w:color="auto"/>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1</w:t>
            </w:r>
          </w:p>
        </w:tc>
        <w:tc>
          <w:tcPr>
            <w:tcW w:w="2122" w:type="dxa"/>
            <w:tcBorders>
              <w:top w:val="nil"/>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2</w:t>
            </w:r>
          </w:p>
        </w:tc>
        <w:tc>
          <w:tcPr>
            <w:tcW w:w="1695" w:type="dxa"/>
            <w:tcBorders>
              <w:top w:val="nil"/>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3</w:t>
            </w:r>
          </w:p>
        </w:tc>
        <w:tc>
          <w:tcPr>
            <w:tcW w:w="1695" w:type="dxa"/>
            <w:tcBorders>
              <w:top w:val="nil"/>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4</w:t>
            </w:r>
          </w:p>
        </w:tc>
        <w:tc>
          <w:tcPr>
            <w:tcW w:w="1695" w:type="dxa"/>
            <w:tcBorders>
              <w:top w:val="nil"/>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5</w:t>
            </w:r>
          </w:p>
        </w:tc>
      </w:tr>
      <w:tr w:rsidR="0031402D" w:rsidRPr="00862A99" w:rsidTr="00862A99">
        <w:trPr>
          <w:trHeight w:val="462"/>
          <w:jc w:val="center"/>
        </w:trPr>
        <w:tc>
          <w:tcPr>
            <w:tcW w:w="3484" w:type="dxa"/>
            <w:tcBorders>
              <w:top w:val="nil"/>
              <w:left w:val="single" w:sz="4" w:space="0" w:color="auto"/>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Выручка от продаж, тыс.руб.</w:t>
            </w:r>
          </w:p>
        </w:tc>
        <w:tc>
          <w:tcPr>
            <w:tcW w:w="2122" w:type="dxa"/>
            <w:tcBorders>
              <w:top w:val="nil"/>
              <w:left w:val="nil"/>
              <w:bottom w:val="single" w:sz="4" w:space="0" w:color="auto"/>
              <w:right w:val="single" w:sz="4" w:space="0" w:color="auto"/>
            </w:tcBorders>
            <w:vAlign w:val="center"/>
          </w:tcPr>
          <w:p w:rsidR="0031402D" w:rsidRPr="00862A99" w:rsidRDefault="0031402D" w:rsidP="00862A99">
            <w:pPr>
              <w:widowControl w:val="0"/>
              <w:spacing w:line="360" w:lineRule="auto"/>
              <w:rPr>
                <w:iCs/>
                <w:color w:val="auto"/>
                <w:sz w:val="20"/>
                <w:szCs w:val="24"/>
              </w:rPr>
            </w:pPr>
            <w:r w:rsidRPr="00862A99">
              <w:rPr>
                <w:iCs/>
                <w:color w:val="auto"/>
                <w:sz w:val="20"/>
                <w:szCs w:val="24"/>
              </w:rPr>
              <w:t>N</w:t>
            </w:r>
          </w:p>
        </w:tc>
        <w:tc>
          <w:tcPr>
            <w:tcW w:w="1695" w:type="dxa"/>
            <w:tcBorders>
              <w:top w:val="nil"/>
              <w:left w:val="nil"/>
              <w:bottom w:val="single" w:sz="4" w:space="0" w:color="auto"/>
              <w:right w:val="single" w:sz="4" w:space="0" w:color="auto"/>
            </w:tcBorders>
            <w:noWrap/>
            <w:vAlign w:val="center"/>
          </w:tcPr>
          <w:p w:rsidR="0031402D" w:rsidRPr="00862A99" w:rsidRDefault="001F6343" w:rsidP="00862A99">
            <w:pPr>
              <w:widowControl w:val="0"/>
              <w:spacing w:line="360" w:lineRule="auto"/>
              <w:rPr>
                <w:color w:val="auto"/>
                <w:sz w:val="20"/>
                <w:szCs w:val="24"/>
              </w:rPr>
            </w:pPr>
            <w:r w:rsidRPr="00862A99">
              <w:rPr>
                <w:color w:val="auto"/>
                <w:sz w:val="20"/>
                <w:szCs w:val="24"/>
              </w:rPr>
              <w:t>49821</w:t>
            </w:r>
          </w:p>
        </w:tc>
        <w:tc>
          <w:tcPr>
            <w:tcW w:w="1695" w:type="dxa"/>
            <w:tcBorders>
              <w:top w:val="nil"/>
              <w:left w:val="nil"/>
              <w:bottom w:val="single" w:sz="4" w:space="0" w:color="auto"/>
              <w:right w:val="single" w:sz="4" w:space="0" w:color="auto"/>
            </w:tcBorders>
            <w:noWrap/>
            <w:vAlign w:val="center"/>
          </w:tcPr>
          <w:p w:rsidR="0031402D" w:rsidRPr="00862A99" w:rsidRDefault="001F6343" w:rsidP="00862A99">
            <w:pPr>
              <w:widowControl w:val="0"/>
              <w:spacing w:line="360" w:lineRule="auto"/>
              <w:rPr>
                <w:color w:val="auto"/>
                <w:sz w:val="20"/>
                <w:szCs w:val="24"/>
              </w:rPr>
            </w:pPr>
            <w:r w:rsidRPr="00862A99">
              <w:rPr>
                <w:color w:val="auto"/>
                <w:sz w:val="20"/>
                <w:szCs w:val="24"/>
              </w:rPr>
              <w:t>55958</w:t>
            </w:r>
          </w:p>
        </w:tc>
        <w:tc>
          <w:tcPr>
            <w:tcW w:w="1695" w:type="dxa"/>
            <w:tcBorders>
              <w:top w:val="nil"/>
              <w:left w:val="nil"/>
              <w:bottom w:val="single" w:sz="4" w:space="0" w:color="auto"/>
              <w:right w:val="single" w:sz="4" w:space="0" w:color="auto"/>
            </w:tcBorders>
            <w:noWrap/>
            <w:vAlign w:val="center"/>
          </w:tcPr>
          <w:p w:rsidR="0031402D" w:rsidRPr="00862A99" w:rsidRDefault="001F6343" w:rsidP="00862A99">
            <w:pPr>
              <w:widowControl w:val="0"/>
              <w:spacing w:line="360" w:lineRule="auto"/>
              <w:rPr>
                <w:color w:val="auto"/>
                <w:sz w:val="20"/>
                <w:szCs w:val="24"/>
              </w:rPr>
            </w:pPr>
            <w:r w:rsidRPr="00862A99">
              <w:rPr>
                <w:color w:val="auto"/>
                <w:sz w:val="20"/>
                <w:szCs w:val="24"/>
              </w:rPr>
              <w:t>38344</w:t>
            </w:r>
          </w:p>
        </w:tc>
      </w:tr>
      <w:tr w:rsidR="0031402D" w:rsidRPr="00862A99" w:rsidTr="00862A99">
        <w:trPr>
          <w:trHeight w:val="170"/>
          <w:jc w:val="center"/>
        </w:trPr>
        <w:tc>
          <w:tcPr>
            <w:tcW w:w="3484" w:type="dxa"/>
            <w:tcBorders>
              <w:top w:val="nil"/>
              <w:left w:val="single" w:sz="4" w:space="0" w:color="auto"/>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Прибыль от продаж, тыс.руб.</w:t>
            </w:r>
          </w:p>
        </w:tc>
        <w:tc>
          <w:tcPr>
            <w:tcW w:w="2122" w:type="dxa"/>
            <w:tcBorders>
              <w:top w:val="nil"/>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pn</w:t>
            </w:r>
          </w:p>
        </w:tc>
        <w:tc>
          <w:tcPr>
            <w:tcW w:w="1695" w:type="dxa"/>
            <w:tcBorders>
              <w:top w:val="nil"/>
              <w:left w:val="nil"/>
              <w:bottom w:val="single" w:sz="4" w:space="0" w:color="auto"/>
              <w:right w:val="single" w:sz="4" w:space="0" w:color="auto"/>
            </w:tcBorders>
            <w:vAlign w:val="center"/>
          </w:tcPr>
          <w:p w:rsidR="0031402D" w:rsidRPr="00862A99" w:rsidRDefault="00044918" w:rsidP="00862A99">
            <w:pPr>
              <w:widowControl w:val="0"/>
              <w:spacing w:line="360" w:lineRule="auto"/>
              <w:rPr>
                <w:color w:val="auto"/>
                <w:sz w:val="20"/>
                <w:szCs w:val="24"/>
              </w:rPr>
            </w:pPr>
            <w:r w:rsidRPr="00862A99">
              <w:rPr>
                <w:color w:val="auto"/>
                <w:sz w:val="20"/>
                <w:szCs w:val="24"/>
              </w:rPr>
              <w:t>5690</w:t>
            </w:r>
          </w:p>
        </w:tc>
        <w:tc>
          <w:tcPr>
            <w:tcW w:w="1695" w:type="dxa"/>
            <w:tcBorders>
              <w:top w:val="nil"/>
              <w:left w:val="nil"/>
              <w:bottom w:val="single" w:sz="4" w:space="0" w:color="auto"/>
              <w:right w:val="single" w:sz="4" w:space="0" w:color="auto"/>
            </w:tcBorders>
            <w:vAlign w:val="center"/>
          </w:tcPr>
          <w:p w:rsidR="0031402D" w:rsidRPr="00862A99" w:rsidRDefault="00044918" w:rsidP="00862A99">
            <w:pPr>
              <w:widowControl w:val="0"/>
              <w:spacing w:line="360" w:lineRule="auto"/>
              <w:rPr>
                <w:color w:val="auto"/>
                <w:sz w:val="20"/>
                <w:szCs w:val="24"/>
              </w:rPr>
            </w:pPr>
            <w:r w:rsidRPr="00862A99">
              <w:rPr>
                <w:color w:val="auto"/>
                <w:sz w:val="20"/>
                <w:szCs w:val="24"/>
              </w:rPr>
              <w:t>5098</w:t>
            </w:r>
          </w:p>
        </w:tc>
        <w:tc>
          <w:tcPr>
            <w:tcW w:w="1695" w:type="dxa"/>
            <w:tcBorders>
              <w:top w:val="nil"/>
              <w:left w:val="nil"/>
              <w:bottom w:val="single" w:sz="4" w:space="0" w:color="auto"/>
              <w:right w:val="single" w:sz="4" w:space="0" w:color="auto"/>
            </w:tcBorders>
            <w:vAlign w:val="center"/>
          </w:tcPr>
          <w:p w:rsidR="0031402D" w:rsidRPr="00862A99" w:rsidRDefault="00044918" w:rsidP="00862A99">
            <w:pPr>
              <w:widowControl w:val="0"/>
              <w:spacing w:line="360" w:lineRule="auto"/>
              <w:rPr>
                <w:color w:val="auto"/>
                <w:sz w:val="20"/>
                <w:szCs w:val="24"/>
              </w:rPr>
            </w:pPr>
            <w:r w:rsidRPr="00862A99">
              <w:rPr>
                <w:color w:val="auto"/>
                <w:sz w:val="20"/>
                <w:szCs w:val="24"/>
              </w:rPr>
              <w:t>4050</w:t>
            </w:r>
          </w:p>
        </w:tc>
      </w:tr>
      <w:tr w:rsidR="00044918" w:rsidRPr="00862A99" w:rsidTr="00862A99">
        <w:trPr>
          <w:trHeight w:val="170"/>
          <w:jc w:val="center"/>
        </w:trPr>
        <w:tc>
          <w:tcPr>
            <w:tcW w:w="3484" w:type="dxa"/>
            <w:tcBorders>
              <w:top w:val="nil"/>
              <w:left w:val="single" w:sz="4" w:space="0" w:color="auto"/>
              <w:bottom w:val="single" w:sz="4" w:space="0" w:color="auto"/>
              <w:right w:val="single" w:sz="4" w:space="0" w:color="auto"/>
            </w:tcBorders>
            <w:vAlign w:val="center"/>
          </w:tcPr>
          <w:p w:rsidR="00044918" w:rsidRPr="00862A99" w:rsidRDefault="00044918" w:rsidP="00862A99">
            <w:pPr>
              <w:widowControl w:val="0"/>
              <w:spacing w:line="360" w:lineRule="auto"/>
              <w:rPr>
                <w:color w:val="auto"/>
                <w:sz w:val="20"/>
                <w:szCs w:val="24"/>
              </w:rPr>
            </w:pPr>
            <w:r w:rsidRPr="00862A99">
              <w:rPr>
                <w:color w:val="auto"/>
                <w:sz w:val="20"/>
                <w:szCs w:val="24"/>
              </w:rPr>
              <w:t>Средняя величина активов (капитала), тыс.руб.</w:t>
            </w:r>
          </w:p>
        </w:tc>
        <w:tc>
          <w:tcPr>
            <w:tcW w:w="2122" w:type="dxa"/>
            <w:tcBorders>
              <w:top w:val="nil"/>
              <w:left w:val="nil"/>
              <w:bottom w:val="single" w:sz="4" w:space="0" w:color="auto"/>
              <w:right w:val="single" w:sz="4" w:space="0" w:color="auto"/>
            </w:tcBorders>
            <w:vAlign w:val="center"/>
          </w:tcPr>
          <w:p w:rsidR="00044918" w:rsidRPr="00862A99" w:rsidRDefault="00044918" w:rsidP="00862A99">
            <w:pPr>
              <w:widowControl w:val="0"/>
              <w:spacing w:line="360" w:lineRule="auto"/>
              <w:rPr>
                <w:color w:val="auto"/>
                <w:sz w:val="20"/>
                <w:szCs w:val="24"/>
              </w:rPr>
            </w:pPr>
            <w:r w:rsidRPr="00862A99">
              <w:rPr>
                <w:color w:val="auto"/>
                <w:sz w:val="20"/>
                <w:szCs w:val="24"/>
              </w:rPr>
              <w:t>К</w:t>
            </w:r>
          </w:p>
        </w:tc>
        <w:tc>
          <w:tcPr>
            <w:tcW w:w="1695" w:type="dxa"/>
            <w:tcBorders>
              <w:top w:val="nil"/>
              <w:left w:val="nil"/>
              <w:bottom w:val="single" w:sz="4" w:space="0" w:color="auto"/>
              <w:right w:val="single" w:sz="4" w:space="0" w:color="auto"/>
            </w:tcBorders>
            <w:vAlign w:val="bottom"/>
          </w:tcPr>
          <w:p w:rsidR="00044918" w:rsidRPr="00862A99" w:rsidRDefault="00044918" w:rsidP="00862A99">
            <w:pPr>
              <w:widowControl w:val="0"/>
              <w:spacing w:line="360" w:lineRule="auto"/>
              <w:rPr>
                <w:color w:val="auto"/>
                <w:sz w:val="20"/>
                <w:szCs w:val="24"/>
              </w:rPr>
            </w:pPr>
            <w:r w:rsidRPr="00862A99">
              <w:rPr>
                <w:color w:val="auto"/>
                <w:sz w:val="20"/>
                <w:szCs w:val="24"/>
              </w:rPr>
              <w:t>6970,5</w:t>
            </w:r>
          </w:p>
        </w:tc>
        <w:tc>
          <w:tcPr>
            <w:tcW w:w="1695" w:type="dxa"/>
            <w:tcBorders>
              <w:top w:val="nil"/>
              <w:left w:val="nil"/>
              <w:bottom w:val="single" w:sz="4" w:space="0" w:color="auto"/>
              <w:right w:val="single" w:sz="4" w:space="0" w:color="auto"/>
            </w:tcBorders>
            <w:vAlign w:val="bottom"/>
          </w:tcPr>
          <w:p w:rsidR="00044918" w:rsidRPr="00862A99" w:rsidRDefault="00044918" w:rsidP="00862A99">
            <w:pPr>
              <w:widowControl w:val="0"/>
              <w:spacing w:line="360" w:lineRule="auto"/>
              <w:rPr>
                <w:color w:val="auto"/>
                <w:sz w:val="20"/>
                <w:szCs w:val="24"/>
              </w:rPr>
            </w:pPr>
            <w:r w:rsidRPr="00862A99">
              <w:rPr>
                <w:color w:val="auto"/>
                <w:sz w:val="20"/>
                <w:szCs w:val="24"/>
              </w:rPr>
              <w:t>8936</w:t>
            </w:r>
          </w:p>
        </w:tc>
        <w:tc>
          <w:tcPr>
            <w:tcW w:w="1695" w:type="dxa"/>
            <w:tcBorders>
              <w:top w:val="nil"/>
              <w:left w:val="nil"/>
              <w:bottom w:val="single" w:sz="4" w:space="0" w:color="auto"/>
              <w:right w:val="single" w:sz="4" w:space="0" w:color="auto"/>
            </w:tcBorders>
            <w:vAlign w:val="bottom"/>
          </w:tcPr>
          <w:p w:rsidR="00044918" w:rsidRPr="00862A99" w:rsidRDefault="00044918" w:rsidP="00862A99">
            <w:pPr>
              <w:widowControl w:val="0"/>
              <w:spacing w:line="360" w:lineRule="auto"/>
              <w:rPr>
                <w:color w:val="auto"/>
                <w:sz w:val="20"/>
                <w:szCs w:val="24"/>
              </w:rPr>
            </w:pPr>
            <w:r w:rsidRPr="00862A99">
              <w:rPr>
                <w:color w:val="auto"/>
                <w:sz w:val="20"/>
                <w:szCs w:val="24"/>
              </w:rPr>
              <w:t>10442</w:t>
            </w:r>
          </w:p>
        </w:tc>
      </w:tr>
      <w:tr w:rsidR="0031402D" w:rsidRPr="00862A99" w:rsidTr="00862A99">
        <w:trPr>
          <w:trHeight w:val="170"/>
          <w:jc w:val="center"/>
        </w:trPr>
        <w:tc>
          <w:tcPr>
            <w:tcW w:w="3484" w:type="dxa"/>
            <w:tcBorders>
              <w:top w:val="nil"/>
              <w:left w:val="single" w:sz="4" w:space="0" w:color="auto"/>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Средняя величина остатков денежных средств, тыс.руб.</w:t>
            </w:r>
          </w:p>
        </w:tc>
        <w:tc>
          <w:tcPr>
            <w:tcW w:w="2122" w:type="dxa"/>
            <w:tcBorders>
              <w:top w:val="nil"/>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ДО</w:t>
            </w:r>
          </w:p>
        </w:tc>
        <w:tc>
          <w:tcPr>
            <w:tcW w:w="1695" w:type="dxa"/>
            <w:tcBorders>
              <w:top w:val="nil"/>
              <w:left w:val="nil"/>
              <w:bottom w:val="single" w:sz="4" w:space="0" w:color="auto"/>
              <w:right w:val="single" w:sz="4" w:space="0" w:color="auto"/>
            </w:tcBorders>
            <w:vAlign w:val="center"/>
          </w:tcPr>
          <w:p w:rsidR="0031402D" w:rsidRPr="00862A99" w:rsidRDefault="00044918" w:rsidP="00862A99">
            <w:pPr>
              <w:widowControl w:val="0"/>
              <w:spacing w:line="360" w:lineRule="auto"/>
              <w:rPr>
                <w:color w:val="auto"/>
                <w:sz w:val="20"/>
                <w:szCs w:val="24"/>
              </w:rPr>
            </w:pPr>
            <w:r w:rsidRPr="00862A99">
              <w:rPr>
                <w:color w:val="auto"/>
                <w:sz w:val="20"/>
                <w:szCs w:val="24"/>
              </w:rPr>
              <w:t>476,5</w:t>
            </w:r>
          </w:p>
        </w:tc>
        <w:tc>
          <w:tcPr>
            <w:tcW w:w="1695" w:type="dxa"/>
            <w:tcBorders>
              <w:top w:val="nil"/>
              <w:left w:val="nil"/>
              <w:bottom w:val="single" w:sz="4" w:space="0" w:color="auto"/>
              <w:right w:val="single" w:sz="4" w:space="0" w:color="auto"/>
            </w:tcBorders>
            <w:vAlign w:val="center"/>
          </w:tcPr>
          <w:p w:rsidR="0031402D" w:rsidRPr="00862A99" w:rsidRDefault="00044918" w:rsidP="00862A99">
            <w:pPr>
              <w:widowControl w:val="0"/>
              <w:spacing w:line="360" w:lineRule="auto"/>
              <w:rPr>
                <w:color w:val="auto"/>
                <w:sz w:val="20"/>
                <w:szCs w:val="24"/>
              </w:rPr>
            </w:pPr>
            <w:r w:rsidRPr="00862A99">
              <w:rPr>
                <w:color w:val="auto"/>
                <w:sz w:val="20"/>
                <w:szCs w:val="24"/>
              </w:rPr>
              <w:t>529</w:t>
            </w:r>
          </w:p>
        </w:tc>
        <w:tc>
          <w:tcPr>
            <w:tcW w:w="1695" w:type="dxa"/>
            <w:tcBorders>
              <w:top w:val="nil"/>
              <w:left w:val="nil"/>
              <w:bottom w:val="single" w:sz="4" w:space="0" w:color="auto"/>
              <w:right w:val="single" w:sz="4" w:space="0" w:color="auto"/>
            </w:tcBorders>
            <w:vAlign w:val="center"/>
          </w:tcPr>
          <w:p w:rsidR="0031402D" w:rsidRPr="00862A99" w:rsidRDefault="00044918" w:rsidP="00862A99">
            <w:pPr>
              <w:widowControl w:val="0"/>
              <w:spacing w:line="360" w:lineRule="auto"/>
              <w:rPr>
                <w:color w:val="auto"/>
                <w:sz w:val="20"/>
                <w:szCs w:val="24"/>
              </w:rPr>
            </w:pPr>
            <w:r w:rsidRPr="00862A99">
              <w:rPr>
                <w:color w:val="auto"/>
                <w:sz w:val="20"/>
                <w:szCs w:val="24"/>
              </w:rPr>
              <w:t>289</w:t>
            </w:r>
          </w:p>
        </w:tc>
      </w:tr>
      <w:tr w:rsidR="00044918" w:rsidRPr="00862A99" w:rsidTr="00862A99">
        <w:trPr>
          <w:trHeight w:val="170"/>
          <w:jc w:val="center"/>
        </w:trPr>
        <w:tc>
          <w:tcPr>
            <w:tcW w:w="3484" w:type="dxa"/>
            <w:tcBorders>
              <w:top w:val="nil"/>
              <w:left w:val="single" w:sz="4" w:space="0" w:color="auto"/>
              <w:bottom w:val="single" w:sz="4" w:space="0" w:color="auto"/>
              <w:right w:val="single" w:sz="4" w:space="0" w:color="auto"/>
            </w:tcBorders>
            <w:vAlign w:val="center"/>
          </w:tcPr>
          <w:p w:rsidR="00044918" w:rsidRPr="00862A99" w:rsidRDefault="00044918" w:rsidP="00862A99">
            <w:pPr>
              <w:widowControl w:val="0"/>
              <w:spacing w:line="360" w:lineRule="auto"/>
              <w:rPr>
                <w:color w:val="auto"/>
                <w:sz w:val="20"/>
                <w:szCs w:val="24"/>
              </w:rPr>
            </w:pPr>
            <w:r w:rsidRPr="00862A99">
              <w:rPr>
                <w:color w:val="auto"/>
                <w:sz w:val="20"/>
                <w:szCs w:val="24"/>
              </w:rPr>
              <w:t>Материальные затраты, тыс.руб.</w:t>
            </w:r>
          </w:p>
        </w:tc>
        <w:tc>
          <w:tcPr>
            <w:tcW w:w="2122" w:type="dxa"/>
            <w:tcBorders>
              <w:top w:val="nil"/>
              <w:left w:val="nil"/>
              <w:bottom w:val="single" w:sz="4" w:space="0" w:color="auto"/>
              <w:right w:val="single" w:sz="4" w:space="0" w:color="auto"/>
            </w:tcBorders>
            <w:vAlign w:val="center"/>
          </w:tcPr>
          <w:p w:rsidR="00044918" w:rsidRPr="00862A99" w:rsidRDefault="00044918" w:rsidP="00862A99">
            <w:pPr>
              <w:widowControl w:val="0"/>
              <w:spacing w:line="360" w:lineRule="auto"/>
              <w:rPr>
                <w:color w:val="auto"/>
                <w:sz w:val="20"/>
                <w:szCs w:val="24"/>
              </w:rPr>
            </w:pPr>
            <w:r w:rsidRPr="00862A99">
              <w:rPr>
                <w:color w:val="auto"/>
                <w:sz w:val="20"/>
                <w:szCs w:val="24"/>
              </w:rPr>
              <w:t>м</w:t>
            </w:r>
          </w:p>
        </w:tc>
        <w:tc>
          <w:tcPr>
            <w:tcW w:w="1695" w:type="dxa"/>
            <w:tcBorders>
              <w:top w:val="nil"/>
              <w:left w:val="nil"/>
              <w:bottom w:val="single" w:sz="4" w:space="0" w:color="auto"/>
              <w:right w:val="single" w:sz="4" w:space="0" w:color="auto"/>
            </w:tcBorders>
          </w:tcPr>
          <w:p w:rsidR="00044918" w:rsidRPr="00862A99" w:rsidRDefault="00044918" w:rsidP="00862A99">
            <w:pPr>
              <w:pStyle w:val="a8"/>
              <w:outlineLvl w:val="0"/>
              <w:rPr>
                <w:sz w:val="20"/>
                <w:szCs w:val="24"/>
              </w:rPr>
            </w:pPr>
            <w:r w:rsidRPr="00862A99">
              <w:rPr>
                <w:sz w:val="20"/>
                <w:szCs w:val="24"/>
              </w:rPr>
              <w:t>36438</w:t>
            </w:r>
          </w:p>
        </w:tc>
        <w:tc>
          <w:tcPr>
            <w:tcW w:w="1695" w:type="dxa"/>
            <w:tcBorders>
              <w:top w:val="nil"/>
              <w:left w:val="nil"/>
              <w:bottom w:val="single" w:sz="4" w:space="0" w:color="auto"/>
              <w:right w:val="single" w:sz="4" w:space="0" w:color="auto"/>
            </w:tcBorders>
          </w:tcPr>
          <w:p w:rsidR="00044918" w:rsidRPr="00862A99" w:rsidRDefault="00044918" w:rsidP="00862A99">
            <w:pPr>
              <w:pStyle w:val="a8"/>
              <w:outlineLvl w:val="0"/>
              <w:rPr>
                <w:sz w:val="20"/>
                <w:szCs w:val="24"/>
              </w:rPr>
            </w:pPr>
            <w:r w:rsidRPr="00862A99">
              <w:rPr>
                <w:sz w:val="20"/>
                <w:szCs w:val="24"/>
              </w:rPr>
              <w:t>38949</w:t>
            </w:r>
          </w:p>
        </w:tc>
        <w:tc>
          <w:tcPr>
            <w:tcW w:w="1695" w:type="dxa"/>
            <w:tcBorders>
              <w:top w:val="nil"/>
              <w:left w:val="nil"/>
              <w:bottom w:val="single" w:sz="4" w:space="0" w:color="auto"/>
              <w:right w:val="single" w:sz="4" w:space="0" w:color="auto"/>
            </w:tcBorders>
          </w:tcPr>
          <w:p w:rsidR="00044918" w:rsidRPr="00862A99" w:rsidRDefault="00044918" w:rsidP="00862A99">
            <w:pPr>
              <w:pStyle w:val="a8"/>
              <w:outlineLvl w:val="0"/>
              <w:rPr>
                <w:sz w:val="20"/>
                <w:szCs w:val="24"/>
              </w:rPr>
            </w:pPr>
            <w:r w:rsidRPr="00862A99">
              <w:rPr>
                <w:sz w:val="20"/>
                <w:szCs w:val="24"/>
              </w:rPr>
              <w:t>20627</w:t>
            </w:r>
          </w:p>
        </w:tc>
      </w:tr>
      <w:tr w:rsidR="00044918" w:rsidRPr="00862A99" w:rsidTr="00862A99">
        <w:trPr>
          <w:trHeight w:val="170"/>
          <w:jc w:val="center"/>
        </w:trPr>
        <w:tc>
          <w:tcPr>
            <w:tcW w:w="3484" w:type="dxa"/>
            <w:tcBorders>
              <w:top w:val="nil"/>
              <w:left w:val="single" w:sz="4" w:space="0" w:color="auto"/>
              <w:bottom w:val="single" w:sz="4" w:space="0" w:color="auto"/>
              <w:right w:val="single" w:sz="4" w:space="0" w:color="auto"/>
            </w:tcBorders>
            <w:vAlign w:val="center"/>
          </w:tcPr>
          <w:p w:rsidR="00044918" w:rsidRPr="00862A99" w:rsidRDefault="00044918" w:rsidP="00862A99">
            <w:pPr>
              <w:widowControl w:val="0"/>
              <w:spacing w:line="360" w:lineRule="auto"/>
              <w:rPr>
                <w:color w:val="auto"/>
                <w:sz w:val="20"/>
                <w:szCs w:val="24"/>
              </w:rPr>
            </w:pPr>
            <w:r w:rsidRPr="00862A99">
              <w:rPr>
                <w:color w:val="auto"/>
                <w:sz w:val="20"/>
                <w:szCs w:val="24"/>
              </w:rPr>
              <w:t>Затраты на оплату труда персонала с начислениями, тыс.руб.</w:t>
            </w:r>
          </w:p>
        </w:tc>
        <w:tc>
          <w:tcPr>
            <w:tcW w:w="2122" w:type="dxa"/>
            <w:tcBorders>
              <w:top w:val="nil"/>
              <w:left w:val="nil"/>
              <w:bottom w:val="single" w:sz="4" w:space="0" w:color="auto"/>
              <w:right w:val="single" w:sz="4" w:space="0" w:color="auto"/>
            </w:tcBorders>
            <w:vAlign w:val="center"/>
          </w:tcPr>
          <w:p w:rsidR="00044918" w:rsidRPr="00862A99" w:rsidRDefault="00044918" w:rsidP="00862A99">
            <w:pPr>
              <w:widowControl w:val="0"/>
              <w:spacing w:line="360" w:lineRule="auto"/>
              <w:rPr>
                <w:color w:val="auto"/>
                <w:sz w:val="20"/>
                <w:szCs w:val="24"/>
              </w:rPr>
            </w:pPr>
            <w:r w:rsidRPr="00862A99">
              <w:rPr>
                <w:color w:val="auto"/>
                <w:sz w:val="20"/>
                <w:szCs w:val="24"/>
              </w:rPr>
              <w:t>и</w:t>
            </w:r>
          </w:p>
        </w:tc>
        <w:tc>
          <w:tcPr>
            <w:tcW w:w="1695" w:type="dxa"/>
            <w:tcBorders>
              <w:top w:val="nil"/>
              <w:left w:val="nil"/>
              <w:bottom w:val="single" w:sz="4" w:space="0" w:color="auto"/>
              <w:right w:val="single" w:sz="4" w:space="0" w:color="auto"/>
            </w:tcBorders>
            <w:vAlign w:val="bottom"/>
          </w:tcPr>
          <w:p w:rsidR="00044918" w:rsidRPr="00862A99" w:rsidRDefault="00044918" w:rsidP="00862A99">
            <w:pPr>
              <w:widowControl w:val="0"/>
              <w:spacing w:line="360" w:lineRule="auto"/>
              <w:rPr>
                <w:color w:val="auto"/>
                <w:sz w:val="20"/>
                <w:szCs w:val="24"/>
              </w:rPr>
            </w:pPr>
            <w:r w:rsidRPr="00862A99">
              <w:rPr>
                <w:color w:val="auto"/>
                <w:sz w:val="20"/>
                <w:szCs w:val="24"/>
              </w:rPr>
              <w:t>7778</w:t>
            </w:r>
          </w:p>
        </w:tc>
        <w:tc>
          <w:tcPr>
            <w:tcW w:w="1695" w:type="dxa"/>
            <w:tcBorders>
              <w:top w:val="nil"/>
              <w:left w:val="nil"/>
              <w:bottom w:val="single" w:sz="4" w:space="0" w:color="auto"/>
              <w:right w:val="single" w:sz="4" w:space="0" w:color="auto"/>
            </w:tcBorders>
            <w:vAlign w:val="bottom"/>
          </w:tcPr>
          <w:p w:rsidR="00044918" w:rsidRPr="00862A99" w:rsidRDefault="00044918" w:rsidP="00862A99">
            <w:pPr>
              <w:widowControl w:val="0"/>
              <w:spacing w:line="360" w:lineRule="auto"/>
              <w:rPr>
                <w:color w:val="auto"/>
                <w:sz w:val="20"/>
                <w:szCs w:val="24"/>
              </w:rPr>
            </w:pPr>
            <w:r w:rsidRPr="00862A99">
              <w:rPr>
                <w:color w:val="auto"/>
                <w:sz w:val="20"/>
                <w:szCs w:val="24"/>
              </w:rPr>
              <w:t>11394</w:t>
            </w:r>
          </w:p>
        </w:tc>
        <w:tc>
          <w:tcPr>
            <w:tcW w:w="1695" w:type="dxa"/>
            <w:tcBorders>
              <w:top w:val="nil"/>
              <w:left w:val="nil"/>
              <w:bottom w:val="single" w:sz="4" w:space="0" w:color="auto"/>
              <w:right w:val="single" w:sz="4" w:space="0" w:color="auto"/>
            </w:tcBorders>
            <w:vAlign w:val="bottom"/>
          </w:tcPr>
          <w:p w:rsidR="00044918" w:rsidRPr="00862A99" w:rsidRDefault="00044918" w:rsidP="00862A99">
            <w:pPr>
              <w:widowControl w:val="0"/>
              <w:spacing w:line="360" w:lineRule="auto"/>
              <w:rPr>
                <w:color w:val="auto"/>
                <w:sz w:val="20"/>
                <w:szCs w:val="24"/>
              </w:rPr>
            </w:pPr>
            <w:r w:rsidRPr="00862A99">
              <w:rPr>
                <w:color w:val="auto"/>
                <w:sz w:val="20"/>
                <w:szCs w:val="24"/>
              </w:rPr>
              <w:t>9482</w:t>
            </w:r>
          </w:p>
        </w:tc>
      </w:tr>
      <w:tr w:rsidR="0031402D" w:rsidRPr="00862A99" w:rsidTr="00862A99">
        <w:trPr>
          <w:trHeight w:val="170"/>
          <w:jc w:val="center"/>
        </w:trPr>
        <w:tc>
          <w:tcPr>
            <w:tcW w:w="3484" w:type="dxa"/>
            <w:tcBorders>
              <w:top w:val="nil"/>
              <w:left w:val="single" w:sz="4" w:space="0" w:color="auto"/>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Сумма начисленной амортизации, тыс.руб.</w:t>
            </w:r>
          </w:p>
        </w:tc>
        <w:tc>
          <w:tcPr>
            <w:tcW w:w="2122" w:type="dxa"/>
            <w:tcBorders>
              <w:top w:val="nil"/>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А</w:t>
            </w:r>
          </w:p>
        </w:tc>
        <w:tc>
          <w:tcPr>
            <w:tcW w:w="1695" w:type="dxa"/>
            <w:tcBorders>
              <w:top w:val="nil"/>
              <w:left w:val="nil"/>
              <w:bottom w:val="single" w:sz="4" w:space="0" w:color="auto"/>
              <w:right w:val="single" w:sz="4" w:space="0" w:color="auto"/>
            </w:tcBorders>
            <w:vAlign w:val="center"/>
          </w:tcPr>
          <w:p w:rsidR="0031402D" w:rsidRPr="00862A99" w:rsidRDefault="00044918" w:rsidP="00862A99">
            <w:pPr>
              <w:widowControl w:val="0"/>
              <w:spacing w:line="360" w:lineRule="auto"/>
              <w:rPr>
                <w:color w:val="auto"/>
                <w:sz w:val="20"/>
                <w:szCs w:val="24"/>
              </w:rPr>
            </w:pPr>
            <w:r w:rsidRPr="00862A99">
              <w:rPr>
                <w:color w:val="auto"/>
                <w:sz w:val="20"/>
                <w:szCs w:val="24"/>
              </w:rPr>
              <w:t>1885</w:t>
            </w:r>
          </w:p>
        </w:tc>
        <w:tc>
          <w:tcPr>
            <w:tcW w:w="1695" w:type="dxa"/>
            <w:tcBorders>
              <w:top w:val="nil"/>
              <w:left w:val="nil"/>
              <w:bottom w:val="single" w:sz="4" w:space="0" w:color="auto"/>
              <w:right w:val="single" w:sz="4" w:space="0" w:color="auto"/>
            </w:tcBorders>
            <w:vAlign w:val="center"/>
          </w:tcPr>
          <w:p w:rsidR="0031402D" w:rsidRPr="00862A99" w:rsidRDefault="00044918" w:rsidP="00862A99">
            <w:pPr>
              <w:widowControl w:val="0"/>
              <w:spacing w:line="360" w:lineRule="auto"/>
              <w:rPr>
                <w:color w:val="auto"/>
                <w:sz w:val="20"/>
                <w:szCs w:val="24"/>
              </w:rPr>
            </w:pPr>
            <w:r w:rsidRPr="00862A99">
              <w:rPr>
                <w:color w:val="auto"/>
                <w:sz w:val="20"/>
                <w:szCs w:val="24"/>
              </w:rPr>
              <w:t>2743</w:t>
            </w:r>
          </w:p>
        </w:tc>
        <w:tc>
          <w:tcPr>
            <w:tcW w:w="1695" w:type="dxa"/>
            <w:tcBorders>
              <w:top w:val="nil"/>
              <w:left w:val="nil"/>
              <w:bottom w:val="single" w:sz="4" w:space="0" w:color="auto"/>
              <w:right w:val="single" w:sz="4" w:space="0" w:color="auto"/>
            </w:tcBorders>
            <w:vAlign w:val="center"/>
          </w:tcPr>
          <w:p w:rsidR="0031402D" w:rsidRPr="00862A99" w:rsidRDefault="00044918" w:rsidP="00862A99">
            <w:pPr>
              <w:widowControl w:val="0"/>
              <w:spacing w:line="360" w:lineRule="auto"/>
              <w:rPr>
                <w:color w:val="auto"/>
                <w:sz w:val="20"/>
                <w:szCs w:val="24"/>
              </w:rPr>
            </w:pPr>
            <w:r w:rsidRPr="00862A99">
              <w:rPr>
                <w:color w:val="auto"/>
                <w:sz w:val="20"/>
                <w:szCs w:val="24"/>
              </w:rPr>
              <w:t>1745</w:t>
            </w:r>
          </w:p>
        </w:tc>
      </w:tr>
      <w:tr w:rsidR="0031402D" w:rsidRPr="00862A99" w:rsidTr="00862A99">
        <w:trPr>
          <w:trHeight w:val="170"/>
          <w:jc w:val="center"/>
        </w:trPr>
        <w:tc>
          <w:tcPr>
            <w:tcW w:w="3484" w:type="dxa"/>
            <w:tcBorders>
              <w:top w:val="nil"/>
              <w:left w:val="single" w:sz="4" w:space="0" w:color="auto"/>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Положительный денежный поток, тыс.руб.</w:t>
            </w:r>
          </w:p>
        </w:tc>
        <w:tc>
          <w:tcPr>
            <w:tcW w:w="2122" w:type="dxa"/>
            <w:tcBorders>
              <w:top w:val="nil"/>
              <w:left w:val="nil"/>
              <w:bottom w:val="single" w:sz="4" w:space="0" w:color="auto"/>
              <w:right w:val="single" w:sz="4" w:space="0" w:color="auto"/>
            </w:tcBorders>
            <w:vAlign w:val="center"/>
          </w:tcPr>
          <w:p w:rsidR="0031402D" w:rsidRPr="00862A99" w:rsidRDefault="0031402D" w:rsidP="00862A99">
            <w:pPr>
              <w:widowControl w:val="0"/>
              <w:spacing w:line="360" w:lineRule="auto"/>
              <w:rPr>
                <w:color w:val="auto"/>
                <w:sz w:val="20"/>
                <w:szCs w:val="24"/>
              </w:rPr>
            </w:pPr>
            <w:r w:rsidRPr="00862A99">
              <w:rPr>
                <w:color w:val="auto"/>
                <w:sz w:val="20"/>
                <w:szCs w:val="24"/>
              </w:rPr>
              <w:t>ДПП</w:t>
            </w:r>
          </w:p>
        </w:tc>
        <w:tc>
          <w:tcPr>
            <w:tcW w:w="1695" w:type="dxa"/>
            <w:tcBorders>
              <w:top w:val="nil"/>
              <w:left w:val="nil"/>
              <w:bottom w:val="single" w:sz="4" w:space="0" w:color="auto"/>
              <w:right w:val="single" w:sz="4" w:space="0" w:color="auto"/>
            </w:tcBorders>
            <w:vAlign w:val="center"/>
          </w:tcPr>
          <w:p w:rsidR="0031402D" w:rsidRPr="00862A99" w:rsidRDefault="00044918" w:rsidP="00862A99">
            <w:pPr>
              <w:widowControl w:val="0"/>
              <w:spacing w:line="360" w:lineRule="auto"/>
              <w:rPr>
                <w:color w:val="auto"/>
                <w:sz w:val="20"/>
                <w:szCs w:val="24"/>
              </w:rPr>
            </w:pPr>
            <w:r w:rsidRPr="00862A99">
              <w:rPr>
                <w:color w:val="auto"/>
                <w:sz w:val="20"/>
                <w:szCs w:val="24"/>
              </w:rPr>
              <w:t>1397</w:t>
            </w:r>
          </w:p>
        </w:tc>
        <w:tc>
          <w:tcPr>
            <w:tcW w:w="1695" w:type="dxa"/>
            <w:tcBorders>
              <w:top w:val="nil"/>
              <w:left w:val="nil"/>
              <w:bottom w:val="single" w:sz="4" w:space="0" w:color="auto"/>
              <w:right w:val="single" w:sz="4" w:space="0" w:color="auto"/>
            </w:tcBorders>
            <w:vAlign w:val="center"/>
          </w:tcPr>
          <w:p w:rsidR="0031402D" w:rsidRPr="00862A99" w:rsidRDefault="00044918" w:rsidP="00862A99">
            <w:pPr>
              <w:widowControl w:val="0"/>
              <w:spacing w:line="360" w:lineRule="auto"/>
              <w:rPr>
                <w:color w:val="auto"/>
                <w:sz w:val="20"/>
                <w:szCs w:val="24"/>
              </w:rPr>
            </w:pPr>
            <w:r w:rsidRPr="00862A99">
              <w:rPr>
                <w:color w:val="auto"/>
                <w:sz w:val="20"/>
                <w:szCs w:val="24"/>
              </w:rPr>
              <w:t>2534</w:t>
            </w:r>
          </w:p>
        </w:tc>
        <w:tc>
          <w:tcPr>
            <w:tcW w:w="1695" w:type="dxa"/>
            <w:tcBorders>
              <w:top w:val="nil"/>
              <w:left w:val="nil"/>
              <w:bottom w:val="single" w:sz="4" w:space="0" w:color="auto"/>
              <w:right w:val="single" w:sz="4" w:space="0" w:color="auto"/>
            </w:tcBorders>
            <w:vAlign w:val="center"/>
          </w:tcPr>
          <w:p w:rsidR="0031402D" w:rsidRPr="00862A99" w:rsidRDefault="00044918" w:rsidP="00862A99">
            <w:pPr>
              <w:widowControl w:val="0"/>
              <w:spacing w:line="360" w:lineRule="auto"/>
              <w:rPr>
                <w:color w:val="auto"/>
                <w:sz w:val="20"/>
                <w:szCs w:val="24"/>
              </w:rPr>
            </w:pPr>
            <w:r w:rsidRPr="00862A99">
              <w:rPr>
                <w:color w:val="auto"/>
                <w:sz w:val="20"/>
                <w:szCs w:val="24"/>
              </w:rPr>
              <w:t>478</w:t>
            </w:r>
          </w:p>
        </w:tc>
      </w:tr>
      <w:tr w:rsidR="00593F16" w:rsidRPr="00862A99" w:rsidTr="00862A99">
        <w:trPr>
          <w:trHeight w:val="134"/>
          <w:jc w:val="center"/>
        </w:trPr>
        <w:tc>
          <w:tcPr>
            <w:tcW w:w="3484" w:type="dxa"/>
            <w:tcBorders>
              <w:top w:val="nil"/>
              <w:left w:val="single" w:sz="4" w:space="0" w:color="auto"/>
              <w:bottom w:val="single" w:sz="4" w:space="0" w:color="auto"/>
              <w:right w:val="single" w:sz="4" w:space="0" w:color="auto"/>
            </w:tcBorders>
            <w:vAlign w:val="center"/>
          </w:tcPr>
          <w:p w:rsidR="00593F16" w:rsidRPr="00862A99" w:rsidRDefault="00593F16" w:rsidP="00862A99">
            <w:pPr>
              <w:widowControl w:val="0"/>
              <w:spacing w:line="360" w:lineRule="auto"/>
              <w:rPr>
                <w:color w:val="auto"/>
                <w:sz w:val="20"/>
                <w:szCs w:val="24"/>
              </w:rPr>
            </w:pPr>
            <w:r w:rsidRPr="00862A99">
              <w:rPr>
                <w:color w:val="auto"/>
                <w:sz w:val="20"/>
                <w:szCs w:val="24"/>
              </w:rPr>
              <w:t>Зарплатоемкость</w:t>
            </w:r>
          </w:p>
        </w:tc>
        <w:tc>
          <w:tcPr>
            <w:tcW w:w="2122" w:type="dxa"/>
            <w:tcBorders>
              <w:top w:val="nil"/>
              <w:left w:val="nil"/>
              <w:bottom w:val="single" w:sz="4" w:space="0" w:color="auto"/>
              <w:right w:val="single" w:sz="4" w:space="0" w:color="auto"/>
            </w:tcBorders>
            <w:vAlign w:val="center"/>
          </w:tcPr>
          <w:p w:rsidR="00593F16" w:rsidRPr="00862A99" w:rsidRDefault="00593F16" w:rsidP="00862A99">
            <w:pPr>
              <w:widowControl w:val="0"/>
              <w:spacing w:line="360" w:lineRule="auto"/>
              <w:rPr>
                <w:color w:val="auto"/>
                <w:sz w:val="20"/>
                <w:szCs w:val="24"/>
              </w:rPr>
            </w:pPr>
            <w:r w:rsidRPr="00862A99">
              <w:rPr>
                <w:color w:val="auto"/>
                <w:sz w:val="20"/>
                <w:szCs w:val="24"/>
              </w:rPr>
              <w:t>X1</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0,1561</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0,2036</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0,2473</w:t>
            </w:r>
          </w:p>
        </w:tc>
      </w:tr>
      <w:tr w:rsidR="00593F16" w:rsidRPr="00862A99" w:rsidTr="00862A99">
        <w:trPr>
          <w:trHeight w:val="90"/>
          <w:jc w:val="center"/>
        </w:trPr>
        <w:tc>
          <w:tcPr>
            <w:tcW w:w="3484" w:type="dxa"/>
            <w:tcBorders>
              <w:top w:val="nil"/>
              <w:left w:val="single" w:sz="4" w:space="0" w:color="auto"/>
              <w:bottom w:val="single" w:sz="4" w:space="0" w:color="auto"/>
              <w:right w:val="single" w:sz="4" w:space="0" w:color="auto"/>
            </w:tcBorders>
            <w:vAlign w:val="center"/>
          </w:tcPr>
          <w:p w:rsidR="00593F16" w:rsidRPr="00862A99" w:rsidRDefault="00593F16" w:rsidP="00862A99">
            <w:pPr>
              <w:widowControl w:val="0"/>
              <w:spacing w:line="360" w:lineRule="auto"/>
              <w:rPr>
                <w:color w:val="auto"/>
                <w:sz w:val="20"/>
                <w:szCs w:val="24"/>
              </w:rPr>
            </w:pPr>
            <w:r w:rsidRPr="00862A99">
              <w:rPr>
                <w:color w:val="auto"/>
                <w:sz w:val="20"/>
                <w:szCs w:val="24"/>
              </w:rPr>
              <w:t>Материалоемкость</w:t>
            </w:r>
          </w:p>
        </w:tc>
        <w:tc>
          <w:tcPr>
            <w:tcW w:w="2122" w:type="dxa"/>
            <w:tcBorders>
              <w:top w:val="nil"/>
              <w:left w:val="nil"/>
              <w:bottom w:val="single" w:sz="4" w:space="0" w:color="auto"/>
              <w:right w:val="single" w:sz="4" w:space="0" w:color="auto"/>
            </w:tcBorders>
            <w:vAlign w:val="center"/>
          </w:tcPr>
          <w:p w:rsidR="00593F16" w:rsidRPr="00862A99" w:rsidRDefault="00593F16" w:rsidP="00862A99">
            <w:pPr>
              <w:widowControl w:val="0"/>
              <w:spacing w:line="360" w:lineRule="auto"/>
              <w:rPr>
                <w:color w:val="auto"/>
                <w:sz w:val="20"/>
                <w:szCs w:val="24"/>
              </w:rPr>
            </w:pPr>
            <w:r w:rsidRPr="00862A99">
              <w:rPr>
                <w:color w:val="auto"/>
                <w:sz w:val="20"/>
                <w:szCs w:val="24"/>
              </w:rPr>
              <w:t>X2</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0,7314</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0,6960</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0,5379</w:t>
            </w:r>
          </w:p>
        </w:tc>
      </w:tr>
      <w:tr w:rsidR="00593F16" w:rsidRPr="00862A99" w:rsidTr="00862A99">
        <w:trPr>
          <w:trHeight w:val="90"/>
          <w:jc w:val="center"/>
        </w:trPr>
        <w:tc>
          <w:tcPr>
            <w:tcW w:w="3484" w:type="dxa"/>
            <w:tcBorders>
              <w:top w:val="nil"/>
              <w:left w:val="single" w:sz="4" w:space="0" w:color="auto"/>
              <w:bottom w:val="single" w:sz="4" w:space="0" w:color="auto"/>
              <w:right w:val="single" w:sz="4" w:space="0" w:color="auto"/>
            </w:tcBorders>
            <w:vAlign w:val="center"/>
          </w:tcPr>
          <w:p w:rsidR="00593F16" w:rsidRPr="00862A99" w:rsidRDefault="00593F16" w:rsidP="00862A99">
            <w:pPr>
              <w:widowControl w:val="0"/>
              <w:spacing w:line="360" w:lineRule="auto"/>
              <w:rPr>
                <w:color w:val="auto"/>
                <w:sz w:val="20"/>
                <w:szCs w:val="24"/>
              </w:rPr>
            </w:pPr>
            <w:r w:rsidRPr="00862A99">
              <w:rPr>
                <w:color w:val="auto"/>
                <w:sz w:val="20"/>
                <w:szCs w:val="24"/>
              </w:rPr>
              <w:t>Амортизациоемкость</w:t>
            </w:r>
          </w:p>
        </w:tc>
        <w:tc>
          <w:tcPr>
            <w:tcW w:w="2122" w:type="dxa"/>
            <w:tcBorders>
              <w:top w:val="nil"/>
              <w:left w:val="nil"/>
              <w:bottom w:val="single" w:sz="4" w:space="0" w:color="auto"/>
              <w:right w:val="single" w:sz="4" w:space="0" w:color="auto"/>
            </w:tcBorders>
            <w:vAlign w:val="center"/>
          </w:tcPr>
          <w:p w:rsidR="00593F16" w:rsidRPr="00862A99" w:rsidRDefault="00593F16" w:rsidP="00862A99">
            <w:pPr>
              <w:widowControl w:val="0"/>
              <w:spacing w:line="360" w:lineRule="auto"/>
              <w:rPr>
                <w:color w:val="auto"/>
                <w:sz w:val="20"/>
                <w:szCs w:val="24"/>
              </w:rPr>
            </w:pPr>
            <w:r w:rsidRPr="00862A99">
              <w:rPr>
                <w:color w:val="auto"/>
                <w:sz w:val="20"/>
                <w:szCs w:val="24"/>
              </w:rPr>
              <w:t>X3</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0,0378</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0,0490</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0,0455</w:t>
            </w:r>
          </w:p>
        </w:tc>
      </w:tr>
      <w:tr w:rsidR="00593F16" w:rsidRPr="00862A99" w:rsidTr="00862A99">
        <w:trPr>
          <w:trHeight w:val="170"/>
          <w:jc w:val="center"/>
        </w:trPr>
        <w:tc>
          <w:tcPr>
            <w:tcW w:w="3484" w:type="dxa"/>
            <w:tcBorders>
              <w:top w:val="nil"/>
              <w:left w:val="single" w:sz="4" w:space="0" w:color="auto"/>
              <w:bottom w:val="single" w:sz="4" w:space="0" w:color="auto"/>
              <w:right w:val="single" w:sz="4" w:space="0" w:color="auto"/>
            </w:tcBorders>
            <w:vAlign w:val="center"/>
          </w:tcPr>
          <w:p w:rsidR="00593F16" w:rsidRPr="00862A99" w:rsidRDefault="00593F16" w:rsidP="00862A99">
            <w:pPr>
              <w:widowControl w:val="0"/>
              <w:spacing w:line="360" w:lineRule="auto"/>
              <w:rPr>
                <w:color w:val="auto"/>
                <w:sz w:val="20"/>
                <w:szCs w:val="24"/>
              </w:rPr>
            </w:pPr>
            <w:r w:rsidRPr="00862A99">
              <w:rPr>
                <w:color w:val="auto"/>
                <w:sz w:val="20"/>
                <w:szCs w:val="24"/>
              </w:rPr>
              <w:t>Оборачиваемость капитала (активов)</w:t>
            </w:r>
          </w:p>
        </w:tc>
        <w:tc>
          <w:tcPr>
            <w:tcW w:w="2122" w:type="dxa"/>
            <w:tcBorders>
              <w:top w:val="nil"/>
              <w:left w:val="nil"/>
              <w:bottom w:val="single" w:sz="4" w:space="0" w:color="auto"/>
              <w:right w:val="single" w:sz="4" w:space="0" w:color="auto"/>
            </w:tcBorders>
            <w:vAlign w:val="center"/>
          </w:tcPr>
          <w:p w:rsidR="00593F16" w:rsidRPr="00862A99" w:rsidRDefault="00593F16" w:rsidP="00862A99">
            <w:pPr>
              <w:widowControl w:val="0"/>
              <w:spacing w:line="360" w:lineRule="auto"/>
              <w:rPr>
                <w:color w:val="auto"/>
                <w:sz w:val="20"/>
                <w:szCs w:val="24"/>
              </w:rPr>
            </w:pPr>
            <w:r w:rsidRPr="00862A99">
              <w:rPr>
                <w:color w:val="auto"/>
                <w:sz w:val="20"/>
                <w:szCs w:val="24"/>
              </w:rPr>
              <w:t>X4</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7,1474</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6,2621</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3,6721</w:t>
            </w:r>
          </w:p>
        </w:tc>
      </w:tr>
      <w:tr w:rsidR="00593F16" w:rsidRPr="00862A99" w:rsidTr="00862A99">
        <w:trPr>
          <w:trHeight w:val="170"/>
          <w:jc w:val="center"/>
        </w:trPr>
        <w:tc>
          <w:tcPr>
            <w:tcW w:w="3484" w:type="dxa"/>
            <w:tcBorders>
              <w:top w:val="nil"/>
              <w:left w:val="single" w:sz="4" w:space="0" w:color="auto"/>
              <w:bottom w:val="single" w:sz="4" w:space="0" w:color="auto"/>
              <w:right w:val="single" w:sz="4" w:space="0" w:color="auto"/>
            </w:tcBorders>
            <w:vAlign w:val="center"/>
          </w:tcPr>
          <w:p w:rsidR="00593F16" w:rsidRPr="00862A99" w:rsidRDefault="00593F16" w:rsidP="00862A99">
            <w:pPr>
              <w:widowControl w:val="0"/>
              <w:spacing w:line="360" w:lineRule="auto"/>
              <w:rPr>
                <w:color w:val="auto"/>
                <w:sz w:val="20"/>
                <w:szCs w:val="24"/>
              </w:rPr>
            </w:pPr>
            <w:r w:rsidRPr="00862A99">
              <w:rPr>
                <w:color w:val="auto"/>
                <w:sz w:val="20"/>
                <w:szCs w:val="24"/>
              </w:rPr>
              <w:t>Доля среднего остатка денежных средств</w:t>
            </w:r>
          </w:p>
        </w:tc>
        <w:tc>
          <w:tcPr>
            <w:tcW w:w="2122" w:type="dxa"/>
            <w:tcBorders>
              <w:top w:val="nil"/>
              <w:left w:val="nil"/>
              <w:bottom w:val="single" w:sz="4" w:space="0" w:color="auto"/>
              <w:right w:val="single" w:sz="4" w:space="0" w:color="auto"/>
            </w:tcBorders>
            <w:vAlign w:val="center"/>
          </w:tcPr>
          <w:p w:rsidR="00593F16" w:rsidRPr="00862A99" w:rsidRDefault="00593F16" w:rsidP="00862A99">
            <w:pPr>
              <w:widowControl w:val="0"/>
              <w:spacing w:line="360" w:lineRule="auto"/>
              <w:rPr>
                <w:color w:val="auto"/>
                <w:sz w:val="20"/>
                <w:szCs w:val="24"/>
              </w:rPr>
            </w:pPr>
            <w:r w:rsidRPr="00862A99">
              <w:rPr>
                <w:color w:val="auto"/>
                <w:sz w:val="20"/>
                <w:szCs w:val="24"/>
              </w:rPr>
              <w:t>X5</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0,3411</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0,2088</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0,6046</w:t>
            </w:r>
          </w:p>
        </w:tc>
      </w:tr>
      <w:tr w:rsidR="00593F16" w:rsidRPr="00862A99" w:rsidTr="00862A99">
        <w:trPr>
          <w:trHeight w:val="170"/>
          <w:jc w:val="center"/>
        </w:trPr>
        <w:tc>
          <w:tcPr>
            <w:tcW w:w="3484" w:type="dxa"/>
            <w:tcBorders>
              <w:top w:val="nil"/>
              <w:left w:val="single" w:sz="4" w:space="0" w:color="auto"/>
              <w:bottom w:val="single" w:sz="4" w:space="0" w:color="auto"/>
              <w:right w:val="single" w:sz="4" w:space="0" w:color="auto"/>
            </w:tcBorders>
            <w:vAlign w:val="center"/>
          </w:tcPr>
          <w:p w:rsidR="00593F16" w:rsidRPr="00862A99" w:rsidRDefault="00593F16" w:rsidP="00862A99">
            <w:pPr>
              <w:widowControl w:val="0"/>
              <w:spacing w:line="360" w:lineRule="auto"/>
              <w:rPr>
                <w:color w:val="auto"/>
                <w:sz w:val="20"/>
                <w:szCs w:val="24"/>
              </w:rPr>
            </w:pPr>
            <w:r w:rsidRPr="00862A99">
              <w:rPr>
                <w:color w:val="auto"/>
                <w:sz w:val="20"/>
                <w:szCs w:val="24"/>
              </w:rPr>
              <w:t>Доля среднего остатка денежных средств в общей сумме капитала</w:t>
            </w:r>
          </w:p>
        </w:tc>
        <w:tc>
          <w:tcPr>
            <w:tcW w:w="2122" w:type="dxa"/>
            <w:tcBorders>
              <w:top w:val="nil"/>
              <w:left w:val="nil"/>
              <w:bottom w:val="single" w:sz="4" w:space="0" w:color="auto"/>
              <w:right w:val="single" w:sz="4" w:space="0" w:color="auto"/>
            </w:tcBorders>
            <w:vAlign w:val="center"/>
          </w:tcPr>
          <w:p w:rsidR="00593F16" w:rsidRPr="00862A99" w:rsidRDefault="00593F16" w:rsidP="00862A99">
            <w:pPr>
              <w:widowControl w:val="0"/>
              <w:spacing w:line="360" w:lineRule="auto"/>
              <w:rPr>
                <w:color w:val="auto"/>
                <w:sz w:val="20"/>
                <w:szCs w:val="24"/>
              </w:rPr>
            </w:pPr>
            <w:r w:rsidRPr="00862A99">
              <w:rPr>
                <w:color w:val="auto"/>
                <w:sz w:val="20"/>
                <w:szCs w:val="24"/>
              </w:rPr>
              <w:t>X6</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0,0684</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0,0592</w:t>
            </w:r>
          </w:p>
        </w:tc>
        <w:tc>
          <w:tcPr>
            <w:tcW w:w="1695" w:type="dxa"/>
            <w:tcBorders>
              <w:top w:val="nil"/>
              <w:left w:val="nil"/>
              <w:bottom w:val="single" w:sz="4" w:space="0" w:color="auto"/>
              <w:right w:val="single" w:sz="4" w:space="0" w:color="auto"/>
            </w:tcBorders>
            <w:vAlign w:val="bottom"/>
          </w:tcPr>
          <w:p w:rsidR="00593F16" w:rsidRPr="00862A99" w:rsidRDefault="00593F16" w:rsidP="00862A99">
            <w:pPr>
              <w:spacing w:line="360" w:lineRule="auto"/>
              <w:rPr>
                <w:color w:val="auto"/>
                <w:sz w:val="20"/>
                <w:szCs w:val="24"/>
              </w:rPr>
            </w:pPr>
            <w:r w:rsidRPr="00862A99">
              <w:rPr>
                <w:color w:val="auto"/>
                <w:sz w:val="20"/>
                <w:szCs w:val="24"/>
              </w:rPr>
              <w:t>0,0277</w:t>
            </w:r>
          </w:p>
        </w:tc>
      </w:tr>
    </w:tbl>
    <w:p w:rsidR="0061043D" w:rsidRDefault="0061043D" w:rsidP="00412CFA">
      <w:pPr>
        <w:widowControl w:val="0"/>
        <w:shd w:val="clear" w:color="auto" w:fill="FFFFFF"/>
        <w:spacing w:line="360" w:lineRule="auto"/>
        <w:ind w:firstLine="709"/>
        <w:jc w:val="both"/>
        <w:rPr>
          <w:color w:val="auto"/>
        </w:rPr>
      </w:pPr>
    </w:p>
    <w:p w:rsidR="0031402D" w:rsidRPr="00412CFA" w:rsidRDefault="00EB2723" w:rsidP="00412CFA">
      <w:pPr>
        <w:widowControl w:val="0"/>
        <w:shd w:val="clear" w:color="auto" w:fill="FFFFFF"/>
        <w:spacing w:line="360" w:lineRule="auto"/>
        <w:ind w:firstLine="709"/>
        <w:jc w:val="both"/>
        <w:rPr>
          <w:color w:val="auto"/>
        </w:rPr>
      </w:pPr>
      <w:r w:rsidRPr="00412CFA">
        <w:rPr>
          <w:color w:val="auto"/>
        </w:rPr>
        <w:t>Определим влияние факторов зарплатоемкости, материалоемкости, оборачиваемости капитала, доли среднего остатка денежных средств в положительном валовом денежном потоке и доли среднего остатка денежных средств в общей сумме капитала</w:t>
      </w:r>
      <w:r w:rsidR="004E33E4" w:rsidRPr="00412CFA">
        <w:rPr>
          <w:color w:val="auto"/>
        </w:rPr>
        <w:t xml:space="preserve"> </w:t>
      </w:r>
      <w:r w:rsidRPr="00412CFA">
        <w:rPr>
          <w:color w:val="auto"/>
        </w:rPr>
        <w:t xml:space="preserve">способом цепных подстановок. Результаты расчетов сведены в таблице </w:t>
      </w:r>
      <w:r w:rsidR="0031402D" w:rsidRPr="00412CFA">
        <w:rPr>
          <w:color w:val="auto"/>
        </w:rPr>
        <w:t>2</w:t>
      </w:r>
      <w:r w:rsidR="00893F62" w:rsidRPr="00412CFA">
        <w:rPr>
          <w:color w:val="auto"/>
        </w:rPr>
        <w:t>3</w:t>
      </w:r>
      <w:r w:rsidR="0031402D" w:rsidRPr="00412CFA">
        <w:rPr>
          <w:color w:val="auto"/>
        </w:rPr>
        <w:t>.</w:t>
      </w:r>
      <w:r w:rsidR="004E33E4" w:rsidRPr="00412CFA">
        <w:rPr>
          <w:color w:val="auto"/>
        </w:rPr>
        <w:t xml:space="preserve"> </w:t>
      </w:r>
      <w:r w:rsidR="0031402D" w:rsidRPr="00412CFA">
        <w:rPr>
          <w:color w:val="auto"/>
        </w:rPr>
        <w:t xml:space="preserve">Как видно из расчетов, влияние факторов, включенных в аналитическую модель, было как положительным, так и отрицательным. К числу положительно повлиявших факторов на изменение коэффициента рентабельности денежных потоков в </w:t>
      </w:r>
      <w:smartTag w:uri="urn:schemas-microsoft-com:office:smarttags" w:element="metricconverter">
        <w:smartTagPr>
          <w:attr w:name="ProductID" w:val="2007 г"/>
        </w:smartTagPr>
        <w:r w:rsidR="0031402D" w:rsidRPr="00412CFA">
          <w:rPr>
            <w:color w:val="auto"/>
          </w:rPr>
          <w:t>2007 г</w:t>
        </w:r>
      </w:smartTag>
      <w:r w:rsidR="0031402D" w:rsidRPr="00412CFA">
        <w:rPr>
          <w:color w:val="auto"/>
        </w:rPr>
        <w:t xml:space="preserve">. в сравнении с </w:t>
      </w:r>
      <w:smartTag w:uri="urn:schemas-microsoft-com:office:smarttags" w:element="metricconverter">
        <w:smartTagPr>
          <w:attr w:name="ProductID" w:val="2006 г"/>
        </w:smartTagPr>
        <w:r w:rsidR="0031402D" w:rsidRPr="00412CFA">
          <w:rPr>
            <w:color w:val="auto"/>
          </w:rPr>
          <w:t>2006 г</w:t>
        </w:r>
      </w:smartTag>
      <w:r w:rsidR="0031402D" w:rsidRPr="00412CFA">
        <w:rPr>
          <w:color w:val="auto"/>
        </w:rPr>
        <w:t>. относятся факторы материалоемкости, оборачиваемости капитала, доли среднего остатка денежных средств в общей величине капитала.</w:t>
      </w:r>
    </w:p>
    <w:p w:rsidR="0031402D" w:rsidRPr="00412CFA" w:rsidRDefault="0031402D" w:rsidP="00412CFA">
      <w:pPr>
        <w:widowControl w:val="0"/>
        <w:shd w:val="clear" w:color="auto" w:fill="FFFFFF"/>
        <w:spacing w:line="360" w:lineRule="auto"/>
        <w:ind w:firstLine="709"/>
        <w:jc w:val="both"/>
        <w:rPr>
          <w:color w:val="auto"/>
          <w:szCs w:val="24"/>
        </w:rPr>
      </w:pPr>
    </w:p>
    <w:p w:rsidR="00EB2723" w:rsidRPr="00412CFA" w:rsidRDefault="0031402D" w:rsidP="00412CFA">
      <w:pPr>
        <w:widowControl w:val="0"/>
        <w:shd w:val="clear" w:color="auto" w:fill="FFFFFF"/>
        <w:spacing w:line="360" w:lineRule="auto"/>
        <w:ind w:firstLine="709"/>
        <w:jc w:val="both"/>
        <w:rPr>
          <w:color w:val="auto"/>
        </w:rPr>
      </w:pPr>
      <w:r w:rsidRPr="00412CFA">
        <w:rPr>
          <w:color w:val="auto"/>
        </w:rPr>
        <w:t>Таблица 2</w:t>
      </w:r>
      <w:r w:rsidR="00893F62" w:rsidRPr="00412CFA">
        <w:rPr>
          <w:color w:val="auto"/>
        </w:rPr>
        <w:t>3</w:t>
      </w:r>
      <w:r w:rsidR="00EB2723" w:rsidRPr="00412CFA">
        <w:rPr>
          <w:color w:val="auto"/>
        </w:rPr>
        <w:t xml:space="preserve"> – Оценка влияния факторов на изменение коэффициента рентабельности положительного денежного потока по прибыли от продаж </w:t>
      </w:r>
      <w:r w:rsidRPr="00412CFA">
        <w:rPr>
          <w:color w:val="auto"/>
        </w:rPr>
        <w:t>ООО «Конди» за 2006-2008 гг.</w:t>
      </w:r>
    </w:p>
    <w:tbl>
      <w:tblPr>
        <w:tblW w:w="8839" w:type="dxa"/>
        <w:jc w:val="center"/>
        <w:tblLook w:val="0000" w:firstRow="0" w:lastRow="0" w:firstColumn="0" w:lastColumn="0" w:noHBand="0" w:noVBand="0"/>
      </w:tblPr>
      <w:tblGrid>
        <w:gridCol w:w="1851"/>
        <w:gridCol w:w="1695"/>
        <w:gridCol w:w="1695"/>
        <w:gridCol w:w="1695"/>
        <w:gridCol w:w="1091"/>
        <w:gridCol w:w="812"/>
      </w:tblGrid>
      <w:tr w:rsidR="006125D6" w:rsidRPr="0061043D" w:rsidTr="0061043D">
        <w:trPr>
          <w:trHeight w:val="330"/>
          <w:jc w:val="center"/>
        </w:trPr>
        <w:tc>
          <w:tcPr>
            <w:tcW w:w="1851" w:type="dxa"/>
            <w:vMerge w:val="restart"/>
            <w:tcBorders>
              <w:top w:val="single" w:sz="4" w:space="0" w:color="auto"/>
              <w:left w:val="single" w:sz="4" w:space="0" w:color="auto"/>
              <w:bottom w:val="single" w:sz="4" w:space="0" w:color="auto"/>
              <w:right w:val="single" w:sz="4" w:space="0" w:color="auto"/>
            </w:tcBorders>
            <w:noWrap/>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Наименование показателя</w:t>
            </w:r>
          </w:p>
        </w:tc>
        <w:tc>
          <w:tcPr>
            <w:tcW w:w="5085" w:type="dxa"/>
            <w:gridSpan w:val="3"/>
            <w:tcBorders>
              <w:top w:val="single" w:sz="4" w:space="0" w:color="auto"/>
              <w:left w:val="single" w:sz="4" w:space="0" w:color="auto"/>
              <w:bottom w:val="single" w:sz="4" w:space="0" w:color="auto"/>
              <w:right w:val="single" w:sz="4" w:space="0" w:color="auto"/>
            </w:tcBorders>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Годы</w:t>
            </w:r>
          </w:p>
        </w:tc>
        <w:tc>
          <w:tcPr>
            <w:tcW w:w="1903" w:type="dxa"/>
            <w:gridSpan w:val="2"/>
            <w:tcBorders>
              <w:top w:val="single" w:sz="4" w:space="0" w:color="auto"/>
              <w:left w:val="nil"/>
              <w:bottom w:val="single" w:sz="4" w:space="0" w:color="auto"/>
              <w:right w:val="single" w:sz="4" w:space="0" w:color="auto"/>
            </w:tcBorders>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Абсолютное отклонение, (+/-)</w:t>
            </w:r>
          </w:p>
        </w:tc>
      </w:tr>
      <w:tr w:rsidR="006125D6" w:rsidRPr="0061043D" w:rsidTr="0061043D">
        <w:trPr>
          <w:trHeight w:val="255"/>
          <w:jc w:val="center"/>
        </w:trPr>
        <w:tc>
          <w:tcPr>
            <w:tcW w:w="1851" w:type="dxa"/>
            <w:vMerge/>
            <w:tcBorders>
              <w:top w:val="single" w:sz="4" w:space="0" w:color="auto"/>
              <w:left w:val="single" w:sz="4" w:space="0" w:color="auto"/>
              <w:bottom w:val="single" w:sz="4" w:space="0" w:color="auto"/>
              <w:right w:val="single" w:sz="4" w:space="0" w:color="auto"/>
            </w:tcBorders>
            <w:vAlign w:val="center"/>
          </w:tcPr>
          <w:p w:rsidR="006125D6" w:rsidRPr="0061043D" w:rsidRDefault="006125D6" w:rsidP="0061043D">
            <w:pPr>
              <w:widowControl w:val="0"/>
              <w:spacing w:line="360" w:lineRule="auto"/>
              <w:rPr>
                <w:color w:val="auto"/>
                <w:sz w:val="20"/>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2006</w:t>
            </w:r>
          </w:p>
        </w:tc>
        <w:tc>
          <w:tcPr>
            <w:tcW w:w="1695" w:type="dxa"/>
            <w:tcBorders>
              <w:top w:val="single" w:sz="4" w:space="0" w:color="auto"/>
              <w:left w:val="single" w:sz="4" w:space="0" w:color="auto"/>
              <w:bottom w:val="single" w:sz="4" w:space="0" w:color="auto"/>
              <w:right w:val="single" w:sz="4" w:space="0" w:color="auto"/>
            </w:tcBorders>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2007</w:t>
            </w:r>
          </w:p>
        </w:tc>
        <w:tc>
          <w:tcPr>
            <w:tcW w:w="1695" w:type="dxa"/>
            <w:tcBorders>
              <w:top w:val="single" w:sz="4" w:space="0" w:color="auto"/>
              <w:left w:val="single" w:sz="4" w:space="0" w:color="auto"/>
              <w:bottom w:val="single" w:sz="4" w:space="0" w:color="auto"/>
              <w:right w:val="single" w:sz="4" w:space="0" w:color="auto"/>
            </w:tcBorders>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2008</w:t>
            </w:r>
          </w:p>
        </w:tc>
        <w:tc>
          <w:tcPr>
            <w:tcW w:w="1091" w:type="dxa"/>
            <w:tcBorders>
              <w:top w:val="nil"/>
              <w:left w:val="nil"/>
              <w:bottom w:val="single" w:sz="4" w:space="0" w:color="auto"/>
              <w:right w:val="single" w:sz="4" w:space="0" w:color="auto"/>
            </w:tcBorders>
            <w:noWrap/>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2007/ 2006г.</w:t>
            </w:r>
          </w:p>
        </w:tc>
        <w:tc>
          <w:tcPr>
            <w:tcW w:w="812" w:type="dxa"/>
            <w:tcBorders>
              <w:top w:val="nil"/>
              <w:left w:val="nil"/>
              <w:bottom w:val="single" w:sz="4" w:space="0" w:color="auto"/>
              <w:right w:val="single" w:sz="4" w:space="0" w:color="auto"/>
            </w:tcBorders>
            <w:noWrap/>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2008/ 2007г.</w:t>
            </w:r>
          </w:p>
        </w:tc>
      </w:tr>
      <w:tr w:rsidR="006125D6" w:rsidRPr="0061043D" w:rsidTr="0061043D">
        <w:trPr>
          <w:trHeight w:val="90"/>
          <w:jc w:val="center"/>
        </w:trPr>
        <w:tc>
          <w:tcPr>
            <w:tcW w:w="1851" w:type="dxa"/>
            <w:tcBorders>
              <w:top w:val="nil"/>
              <w:left w:val="single" w:sz="4" w:space="0" w:color="auto"/>
              <w:bottom w:val="single" w:sz="4" w:space="0" w:color="auto"/>
              <w:right w:val="single" w:sz="4" w:space="0" w:color="auto"/>
            </w:tcBorders>
            <w:noWrap/>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1</w:t>
            </w:r>
          </w:p>
        </w:tc>
        <w:tc>
          <w:tcPr>
            <w:tcW w:w="1695" w:type="dxa"/>
            <w:tcBorders>
              <w:top w:val="nil"/>
              <w:left w:val="nil"/>
              <w:bottom w:val="single" w:sz="4" w:space="0" w:color="auto"/>
              <w:right w:val="single" w:sz="4" w:space="0" w:color="auto"/>
            </w:tcBorders>
            <w:noWrap/>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2</w:t>
            </w:r>
          </w:p>
        </w:tc>
        <w:tc>
          <w:tcPr>
            <w:tcW w:w="1695" w:type="dxa"/>
            <w:tcBorders>
              <w:top w:val="nil"/>
              <w:left w:val="nil"/>
              <w:bottom w:val="single" w:sz="4" w:space="0" w:color="auto"/>
              <w:right w:val="single" w:sz="4" w:space="0" w:color="auto"/>
            </w:tcBorders>
            <w:noWrap/>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3</w:t>
            </w:r>
          </w:p>
        </w:tc>
        <w:tc>
          <w:tcPr>
            <w:tcW w:w="1695" w:type="dxa"/>
            <w:tcBorders>
              <w:top w:val="nil"/>
              <w:left w:val="nil"/>
              <w:bottom w:val="single" w:sz="4" w:space="0" w:color="auto"/>
              <w:right w:val="single" w:sz="4" w:space="0" w:color="auto"/>
            </w:tcBorders>
            <w:noWrap/>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4</w:t>
            </w:r>
          </w:p>
        </w:tc>
        <w:tc>
          <w:tcPr>
            <w:tcW w:w="1091" w:type="dxa"/>
            <w:tcBorders>
              <w:top w:val="nil"/>
              <w:left w:val="nil"/>
              <w:bottom w:val="single" w:sz="4" w:space="0" w:color="auto"/>
              <w:right w:val="single" w:sz="4" w:space="0" w:color="auto"/>
            </w:tcBorders>
            <w:noWrap/>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5</w:t>
            </w:r>
          </w:p>
        </w:tc>
        <w:tc>
          <w:tcPr>
            <w:tcW w:w="812" w:type="dxa"/>
            <w:tcBorders>
              <w:top w:val="nil"/>
              <w:left w:val="nil"/>
              <w:bottom w:val="single" w:sz="4" w:space="0" w:color="auto"/>
              <w:right w:val="single" w:sz="4" w:space="0" w:color="auto"/>
            </w:tcBorders>
            <w:noWrap/>
            <w:vAlign w:val="center"/>
          </w:tcPr>
          <w:p w:rsidR="006125D6" w:rsidRPr="0061043D" w:rsidRDefault="006125D6" w:rsidP="0061043D">
            <w:pPr>
              <w:widowControl w:val="0"/>
              <w:spacing w:line="360" w:lineRule="auto"/>
              <w:rPr>
                <w:color w:val="auto"/>
                <w:sz w:val="20"/>
                <w:szCs w:val="24"/>
              </w:rPr>
            </w:pPr>
            <w:r w:rsidRPr="0061043D">
              <w:rPr>
                <w:color w:val="auto"/>
                <w:sz w:val="20"/>
                <w:szCs w:val="24"/>
              </w:rPr>
              <w:t>6</w:t>
            </w:r>
          </w:p>
        </w:tc>
      </w:tr>
      <w:tr w:rsidR="00393C96" w:rsidRPr="0061043D" w:rsidTr="0061043D">
        <w:trPr>
          <w:trHeight w:val="255"/>
          <w:jc w:val="center"/>
        </w:trPr>
        <w:tc>
          <w:tcPr>
            <w:tcW w:w="1851" w:type="dxa"/>
            <w:tcBorders>
              <w:top w:val="nil"/>
              <w:left w:val="single" w:sz="4" w:space="0" w:color="auto"/>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Коэффициент денежного потока по прибыли от продаж</w:t>
            </w:r>
          </w:p>
        </w:tc>
        <w:tc>
          <w:tcPr>
            <w:tcW w:w="1695"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0,1820</w:t>
            </w:r>
          </w:p>
        </w:tc>
        <w:tc>
          <w:tcPr>
            <w:tcW w:w="1695"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0,0671</w:t>
            </w:r>
          </w:p>
        </w:tc>
        <w:tc>
          <w:tcPr>
            <w:tcW w:w="1695"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0,3758</w:t>
            </w:r>
          </w:p>
        </w:tc>
        <w:tc>
          <w:tcPr>
            <w:tcW w:w="1091"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-0,1149</w:t>
            </w:r>
          </w:p>
        </w:tc>
        <w:tc>
          <w:tcPr>
            <w:tcW w:w="812"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0,3087</w:t>
            </w:r>
          </w:p>
        </w:tc>
      </w:tr>
      <w:tr w:rsidR="00393C96" w:rsidRPr="0061043D" w:rsidTr="0061043D">
        <w:trPr>
          <w:trHeight w:val="361"/>
          <w:jc w:val="center"/>
        </w:trPr>
        <w:tc>
          <w:tcPr>
            <w:tcW w:w="1851" w:type="dxa"/>
            <w:tcBorders>
              <w:top w:val="nil"/>
              <w:left w:val="single" w:sz="4" w:space="0" w:color="auto"/>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Изменения, в том числе за счет:</w:t>
            </w:r>
          </w:p>
          <w:p w:rsidR="00393C96" w:rsidRPr="0061043D" w:rsidRDefault="00393C96" w:rsidP="0061043D">
            <w:pPr>
              <w:widowControl w:val="0"/>
              <w:spacing w:line="360" w:lineRule="auto"/>
              <w:rPr>
                <w:color w:val="auto"/>
                <w:sz w:val="20"/>
                <w:szCs w:val="24"/>
              </w:rPr>
            </w:pPr>
            <w:r w:rsidRPr="0061043D">
              <w:rPr>
                <w:color w:val="auto"/>
                <w:sz w:val="20"/>
                <w:szCs w:val="24"/>
              </w:rPr>
              <w:t>Зарплатоемкости</w:t>
            </w: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0,1292</w:t>
            </w: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0,4727</w:t>
            </w:r>
          </w:p>
        </w:tc>
        <w:tc>
          <w:tcPr>
            <w:tcW w:w="1091"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-0,0621</w:t>
            </w:r>
          </w:p>
        </w:tc>
        <w:tc>
          <w:tcPr>
            <w:tcW w:w="812"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-0,0969</w:t>
            </w:r>
          </w:p>
        </w:tc>
      </w:tr>
      <w:tr w:rsidR="00393C96" w:rsidRPr="0061043D" w:rsidTr="0061043D">
        <w:trPr>
          <w:trHeight w:val="161"/>
          <w:jc w:val="center"/>
        </w:trPr>
        <w:tc>
          <w:tcPr>
            <w:tcW w:w="1851" w:type="dxa"/>
            <w:tcBorders>
              <w:top w:val="single" w:sz="4" w:space="0" w:color="auto"/>
              <w:left w:val="single" w:sz="4" w:space="0" w:color="auto"/>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Материалоемкости</w:t>
            </w:r>
          </w:p>
        </w:tc>
        <w:tc>
          <w:tcPr>
            <w:tcW w:w="1695" w:type="dxa"/>
            <w:tcBorders>
              <w:top w:val="single" w:sz="4" w:space="0" w:color="auto"/>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p>
        </w:tc>
        <w:tc>
          <w:tcPr>
            <w:tcW w:w="1695" w:type="dxa"/>
            <w:tcBorders>
              <w:top w:val="single" w:sz="4" w:space="0" w:color="auto"/>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0,0209</w:t>
            </w:r>
          </w:p>
        </w:tc>
        <w:tc>
          <w:tcPr>
            <w:tcW w:w="1695" w:type="dxa"/>
            <w:tcBorders>
              <w:top w:val="single" w:sz="4" w:space="0" w:color="auto"/>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0,0248</w:t>
            </w:r>
          </w:p>
        </w:tc>
        <w:tc>
          <w:tcPr>
            <w:tcW w:w="1091" w:type="dxa"/>
            <w:tcBorders>
              <w:top w:val="single" w:sz="4" w:space="0" w:color="auto"/>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0,0462</w:t>
            </w:r>
          </w:p>
        </w:tc>
        <w:tc>
          <w:tcPr>
            <w:tcW w:w="812" w:type="dxa"/>
            <w:tcBorders>
              <w:top w:val="single" w:sz="4" w:space="0" w:color="auto"/>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0,3510</w:t>
            </w:r>
          </w:p>
        </w:tc>
      </w:tr>
      <w:tr w:rsidR="00393C96" w:rsidRPr="0061043D" w:rsidTr="0061043D">
        <w:trPr>
          <w:trHeight w:val="214"/>
          <w:jc w:val="center"/>
        </w:trPr>
        <w:tc>
          <w:tcPr>
            <w:tcW w:w="1851" w:type="dxa"/>
            <w:tcBorders>
              <w:top w:val="nil"/>
              <w:left w:val="single" w:sz="4" w:space="0" w:color="auto"/>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Амортизации</w:t>
            </w: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0,0817</w:t>
            </w: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0,368</w:t>
            </w:r>
          </w:p>
        </w:tc>
        <w:tc>
          <w:tcPr>
            <w:tcW w:w="1091"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-0,0146</w:t>
            </w:r>
          </w:p>
        </w:tc>
        <w:tc>
          <w:tcPr>
            <w:tcW w:w="812"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0,0078</w:t>
            </w:r>
          </w:p>
        </w:tc>
      </w:tr>
      <w:tr w:rsidR="00393C96" w:rsidRPr="0061043D" w:rsidTr="0061043D">
        <w:trPr>
          <w:trHeight w:val="255"/>
          <w:jc w:val="center"/>
        </w:trPr>
        <w:tc>
          <w:tcPr>
            <w:tcW w:w="1851" w:type="dxa"/>
            <w:tcBorders>
              <w:top w:val="nil"/>
              <w:left w:val="single" w:sz="4" w:space="0" w:color="auto"/>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Оборачиваемости капитала</w:t>
            </w: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0,0766</w:t>
            </w: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0,6408</w:t>
            </w:r>
          </w:p>
        </w:tc>
        <w:tc>
          <w:tcPr>
            <w:tcW w:w="1091"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-0,0095</w:t>
            </w:r>
          </w:p>
        </w:tc>
        <w:tc>
          <w:tcPr>
            <w:tcW w:w="812"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-0,2650</w:t>
            </w:r>
          </w:p>
        </w:tc>
      </w:tr>
      <w:tr w:rsidR="00393C96" w:rsidRPr="0061043D" w:rsidTr="0061043D">
        <w:trPr>
          <w:trHeight w:val="255"/>
          <w:jc w:val="center"/>
        </w:trPr>
        <w:tc>
          <w:tcPr>
            <w:tcW w:w="1851" w:type="dxa"/>
            <w:tcBorders>
              <w:top w:val="nil"/>
              <w:left w:val="single" w:sz="4" w:space="0" w:color="auto"/>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Доли денежных средств в валовом денежном потоке</w:t>
            </w: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0,1096</w:t>
            </w: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0,1298</w:t>
            </w:r>
          </w:p>
        </w:tc>
        <w:tc>
          <w:tcPr>
            <w:tcW w:w="1091"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-0,0425</w:t>
            </w:r>
          </w:p>
        </w:tc>
        <w:tc>
          <w:tcPr>
            <w:tcW w:w="812"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0,2460</w:t>
            </w:r>
          </w:p>
        </w:tc>
      </w:tr>
      <w:tr w:rsidR="00393C96" w:rsidRPr="0061043D" w:rsidTr="0061043D">
        <w:trPr>
          <w:trHeight w:val="255"/>
          <w:jc w:val="center"/>
        </w:trPr>
        <w:tc>
          <w:tcPr>
            <w:tcW w:w="1851" w:type="dxa"/>
            <w:tcBorders>
              <w:top w:val="nil"/>
              <w:left w:val="single" w:sz="4" w:space="0" w:color="auto"/>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Доли денежных средств в сумме капитала</w:t>
            </w: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0,0775</w:t>
            </w:r>
          </w:p>
        </w:tc>
        <w:tc>
          <w:tcPr>
            <w:tcW w:w="1695" w:type="dxa"/>
            <w:tcBorders>
              <w:top w:val="nil"/>
              <w:left w:val="nil"/>
              <w:bottom w:val="single" w:sz="4" w:space="0" w:color="auto"/>
              <w:right w:val="single" w:sz="4" w:space="0" w:color="auto"/>
            </w:tcBorders>
            <w:noWrap/>
            <w:vAlign w:val="center"/>
          </w:tcPr>
          <w:p w:rsidR="00393C96" w:rsidRPr="0061043D" w:rsidRDefault="00393C96" w:rsidP="0061043D">
            <w:pPr>
              <w:widowControl w:val="0"/>
              <w:spacing w:line="360" w:lineRule="auto"/>
              <w:rPr>
                <w:color w:val="auto"/>
                <w:sz w:val="20"/>
                <w:szCs w:val="24"/>
              </w:rPr>
            </w:pPr>
            <w:r w:rsidRPr="0061043D">
              <w:rPr>
                <w:color w:val="auto"/>
                <w:sz w:val="20"/>
                <w:szCs w:val="24"/>
              </w:rPr>
              <w:t>0,8038</w:t>
            </w:r>
          </w:p>
        </w:tc>
        <w:tc>
          <w:tcPr>
            <w:tcW w:w="1091"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-0,0104</w:t>
            </w:r>
          </w:p>
        </w:tc>
        <w:tc>
          <w:tcPr>
            <w:tcW w:w="812" w:type="dxa"/>
            <w:tcBorders>
              <w:top w:val="nil"/>
              <w:left w:val="nil"/>
              <w:bottom w:val="single" w:sz="4" w:space="0" w:color="auto"/>
              <w:right w:val="single" w:sz="4" w:space="0" w:color="auto"/>
            </w:tcBorders>
            <w:noWrap/>
            <w:vAlign w:val="bottom"/>
          </w:tcPr>
          <w:p w:rsidR="00393C96" w:rsidRPr="0061043D" w:rsidRDefault="00393C96" w:rsidP="0061043D">
            <w:pPr>
              <w:spacing w:line="360" w:lineRule="auto"/>
              <w:rPr>
                <w:color w:val="auto"/>
                <w:sz w:val="20"/>
                <w:szCs w:val="24"/>
              </w:rPr>
            </w:pPr>
            <w:r w:rsidRPr="0061043D">
              <w:rPr>
                <w:color w:val="auto"/>
                <w:sz w:val="20"/>
                <w:szCs w:val="24"/>
              </w:rPr>
              <w:t>-0,4280</w:t>
            </w:r>
          </w:p>
        </w:tc>
      </w:tr>
    </w:tbl>
    <w:p w:rsidR="00EB2723" w:rsidRPr="00412CFA" w:rsidRDefault="00EB2723" w:rsidP="00412CFA">
      <w:pPr>
        <w:widowControl w:val="0"/>
        <w:shd w:val="clear" w:color="auto" w:fill="FFFFFF"/>
        <w:spacing w:line="360" w:lineRule="auto"/>
        <w:ind w:firstLine="709"/>
        <w:jc w:val="both"/>
        <w:rPr>
          <w:color w:val="auto"/>
          <w:szCs w:val="24"/>
        </w:rPr>
      </w:pPr>
    </w:p>
    <w:p w:rsidR="007F3AF7" w:rsidRPr="00412CFA" w:rsidRDefault="00EB2723" w:rsidP="00412CFA">
      <w:pPr>
        <w:widowControl w:val="0"/>
        <w:shd w:val="clear" w:color="auto" w:fill="FFFFFF"/>
        <w:spacing w:line="360" w:lineRule="auto"/>
        <w:ind w:firstLine="709"/>
        <w:jc w:val="both"/>
        <w:rPr>
          <w:color w:val="auto"/>
        </w:rPr>
      </w:pPr>
      <w:r w:rsidRPr="00412CFA">
        <w:rPr>
          <w:color w:val="auto"/>
        </w:rPr>
        <w:t xml:space="preserve">К числу положительно повлиявших факторов на изменение коэффициента рентабельности денежных потоков в </w:t>
      </w:r>
      <w:smartTag w:uri="urn:schemas-microsoft-com:office:smarttags" w:element="metricconverter">
        <w:smartTagPr>
          <w:attr w:name="ProductID" w:val="2007 г"/>
        </w:smartTagPr>
        <w:r w:rsidRPr="00412CFA">
          <w:rPr>
            <w:color w:val="auto"/>
          </w:rPr>
          <w:t>200</w:t>
        </w:r>
        <w:r w:rsidR="007F3AF7" w:rsidRPr="00412CFA">
          <w:rPr>
            <w:color w:val="auto"/>
          </w:rPr>
          <w:t>7</w:t>
        </w:r>
        <w:r w:rsidRPr="00412CFA">
          <w:rPr>
            <w:color w:val="auto"/>
          </w:rPr>
          <w:t xml:space="preserve"> г</w:t>
        </w:r>
      </w:smartTag>
      <w:r w:rsidRPr="00412CFA">
        <w:rPr>
          <w:color w:val="auto"/>
        </w:rPr>
        <w:t>. относ</w:t>
      </w:r>
      <w:r w:rsidR="007F3AF7" w:rsidRPr="00412CFA">
        <w:rPr>
          <w:color w:val="auto"/>
        </w:rPr>
        <w:t>и</w:t>
      </w:r>
      <w:r w:rsidRPr="00412CFA">
        <w:rPr>
          <w:color w:val="auto"/>
        </w:rPr>
        <w:t xml:space="preserve">тся </w:t>
      </w:r>
      <w:r w:rsidR="007F3AF7" w:rsidRPr="00412CFA">
        <w:rPr>
          <w:color w:val="auto"/>
        </w:rPr>
        <w:t xml:space="preserve">только </w:t>
      </w:r>
      <w:r w:rsidRPr="00412CFA">
        <w:rPr>
          <w:color w:val="auto"/>
        </w:rPr>
        <w:t>фактор материалоемкости. В частности, снижение материалоемкости на 0,</w:t>
      </w:r>
      <w:r w:rsidR="007F3AF7" w:rsidRPr="00412CFA">
        <w:rPr>
          <w:color w:val="auto"/>
        </w:rPr>
        <w:t>354</w:t>
      </w:r>
      <w:r w:rsidRPr="00412CFA">
        <w:rPr>
          <w:color w:val="auto"/>
        </w:rPr>
        <w:t>, увеличило коэффициент рентабельности денежных потоков на 0,0</w:t>
      </w:r>
      <w:r w:rsidR="007F3AF7" w:rsidRPr="00412CFA">
        <w:rPr>
          <w:color w:val="auto"/>
        </w:rPr>
        <w:t>462.</w:t>
      </w:r>
    </w:p>
    <w:p w:rsidR="007F3AF7" w:rsidRPr="00412CFA" w:rsidRDefault="00EB2723" w:rsidP="00412CFA">
      <w:pPr>
        <w:widowControl w:val="0"/>
        <w:shd w:val="clear" w:color="auto" w:fill="FFFFFF"/>
        <w:spacing w:line="360" w:lineRule="auto"/>
        <w:ind w:firstLine="709"/>
        <w:jc w:val="both"/>
        <w:rPr>
          <w:color w:val="auto"/>
        </w:rPr>
      </w:pPr>
      <w:r w:rsidRPr="00412CFA">
        <w:rPr>
          <w:color w:val="auto"/>
        </w:rPr>
        <w:t xml:space="preserve">Отрицательно повлияли на изменение коэффициента рентабельности денежных потоков в </w:t>
      </w:r>
      <w:smartTag w:uri="urn:schemas-microsoft-com:office:smarttags" w:element="metricconverter">
        <w:smartTagPr>
          <w:attr w:name="ProductID" w:val="2007 г"/>
        </w:smartTagPr>
        <w:r w:rsidRPr="00412CFA">
          <w:rPr>
            <w:color w:val="auto"/>
          </w:rPr>
          <w:t>200</w:t>
        </w:r>
        <w:r w:rsidR="007F3AF7" w:rsidRPr="00412CFA">
          <w:rPr>
            <w:color w:val="auto"/>
          </w:rPr>
          <w:t>7</w:t>
        </w:r>
        <w:r w:rsidRPr="00412CFA">
          <w:rPr>
            <w:color w:val="auto"/>
          </w:rPr>
          <w:t xml:space="preserve"> г</w:t>
        </w:r>
      </w:smartTag>
      <w:r w:rsidRPr="00412CFA">
        <w:rPr>
          <w:color w:val="auto"/>
        </w:rPr>
        <w:t xml:space="preserve">. </w:t>
      </w:r>
      <w:r w:rsidR="007F3AF7" w:rsidRPr="00412CFA">
        <w:rPr>
          <w:color w:val="auto"/>
        </w:rPr>
        <w:t>все остальные факторы.</w:t>
      </w:r>
    </w:p>
    <w:p w:rsidR="007F3AF7" w:rsidRPr="00412CFA" w:rsidRDefault="00EB2723" w:rsidP="00412CFA">
      <w:pPr>
        <w:widowControl w:val="0"/>
        <w:shd w:val="clear" w:color="auto" w:fill="FFFFFF"/>
        <w:spacing w:line="360" w:lineRule="auto"/>
        <w:ind w:firstLine="709"/>
        <w:jc w:val="both"/>
        <w:rPr>
          <w:color w:val="auto"/>
        </w:rPr>
      </w:pPr>
      <w:r w:rsidRPr="00412CFA">
        <w:rPr>
          <w:color w:val="auto"/>
        </w:rPr>
        <w:t xml:space="preserve">К числу положительно повлиявших факторов на изменение коэффициента рентабельности денежных потоков в </w:t>
      </w:r>
      <w:smartTag w:uri="urn:schemas-microsoft-com:office:smarttags" w:element="metricconverter">
        <w:smartTagPr>
          <w:attr w:name="ProductID" w:val="2008 г"/>
        </w:smartTagPr>
        <w:r w:rsidRPr="00412CFA">
          <w:rPr>
            <w:color w:val="auto"/>
          </w:rPr>
          <w:t>200</w:t>
        </w:r>
        <w:r w:rsidR="007F3AF7" w:rsidRPr="00412CFA">
          <w:rPr>
            <w:color w:val="auto"/>
          </w:rPr>
          <w:t>8</w:t>
        </w:r>
        <w:r w:rsidRPr="00412CFA">
          <w:rPr>
            <w:color w:val="auto"/>
          </w:rPr>
          <w:t xml:space="preserve"> г</w:t>
        </w:r>
      </w:smartTag>
      <w:r w:rsidRPr="00412CFA">
        <w:rPr>
          <w:color w:val="auto"/>
        </w:rPr>
        <w:t xml:space="preserve">. в сравнении с </w:t>
      </w:r>
      <w:smartTag w:uri="urn:schemas-microsoft-com:office:smarttags" w:element="metricconverter">
        <w:smartTagPr>
          <w:attr w:name="ProductID" w:val="2007 г"/>
        </w:smartTagPr>
        <w:r w:rsidRPr="00412CFA">
          <w:rPr>
            <w:color w:val="auto"/>
          </w:rPr>
          <w:t>200</w:t>
        </w:r>
        <w:r w:rsidR="007F3AF7" w:rsidRPr="00412CFA">
          <w:rPr>
            <w:color w:val="auto"/>
          </w:rPr>
          <w:t>7</w:t>
        </w:r>
        <w:r w:rsidRPr="00412CFA">
          <w:rPr>
            <w:color w:val="auto"/>
          </w:rPr>
          <w:t xml:space="preserve"> г</w:t>
        </w:r>
      </w:smartTag>
      <w:r w:rsidRPr="00412CFA">
        <w:rPr>
          <w:color w:val="auto"/>
        </w:rPr>
        <w:t>. относятся факторы</w:t>
      </w:r>
      <w:r w:rsidR="007F3AF7" w:rsidRPr="00412CFA">
        <w:rPr>
          <w:color w:val="auto"/>
        </w:rPr>
        <w:t xml:space="preserve">: материалоемкости (изменение этого показателя в </w:t>
      </w:r>
      <w:smartTag w:uri="urn:schemas-microsoft-com:office:smarttags" w:element="metricconverter">
        <w:smartTagPr>
          <w:attr w:name="ProductID" w:val="2008 г"/>
        </w:smartTagPr>
        <w:r w:rsidR="007F3AF7" w:rsidRPr="00412CFA">
          <w:rPr>
            <w:color w:val="auto"/>
          </w:rPr>
          <w:t>2008 г</w:t>
        </w:r>
      </w:smartTag>
      <w:r w:rsidR="007F3AF7" w:rsidRPr="00412CFA">
        <w:rPr>
          <w:color w:val="auto"/>
        </w:rPr>
        <w:t xml:space="preserve">. увеличило рентабельность на 0,351 пп.); амортизации (на 0,0078 пп.); доли денежных средств в валовом потоке (на 0,246 пп.). влияние остальных трех факторов было отрицательным, но в конечном итоге было перекрыто по сумме действием положительно влияющих факторов, способствовав росту рентабельности положительного денежного потока в </w:t>
      </w:r>
      <w:smartTag w:uri="urn:schemas-microsoft-com:office:smarttags" w:element="metricconverter">
        <w:smartTagPr>
          <w:attr w:name="ProductID" w:val="2008 г"/>
        </w:smartTagPr>
        <w:r w:rsidR="007F3AF7" w:rsidRPr="00412CFA">
          <w:rPr>
            <w:color w:val="auto"/>
          </w:rPr>
          <w:t>2008 г</w:t>
        </w:r>
      </w:smartTag>
      <w:r w:rsidR="007F3AF7" w:rsidRPr="00412CFA">
        <w:rPr>
          <w:color w:val="auto"/>
        </w:rPr>
        <w:t>. на 0,3087 пп.</w:t>
      </w:r>
    </w:p>
    <w:p w:rsidR="006125D6" w:rsidRPr="00412CFA" w:rsidRDefault="00EB2723" w:rsidP="00412CFA">
      <w:pPr>
        <w:widowControl w:val="0"/>
        <w:shd w:val="clear" w:color="auto" w:fill="FFFFFF"/>
        <w:tabs>
          <w:tab w:val="left" w:pos="720"/>
          <w:tab w:val="left" w:pos="900"/>
        </w:tabs>
        <w:spacing w:line="360" w:lineRule="auto"/>
        <w:ind w:firstLine="709"/>
        <w:jc w:val="both"/>
        <w:rPr>
          <w:color w:val="auto"/>
        </w:rPr>
      </w:pPr>
      <w:r w:rsidRPr="00412CFA">
        <w:rPr>
          <w:color w:val="auto"/>
        </w:rPr>
        <w:t>Таким образом, факторные модели позволяют раскрыть, количественно измерить, проанализировать причинно-следственные связи между различными показателями, всесторонне описывающими хозяйственную деятельность организации. Кроме того, с помощью факторного моделирования формируются прогнозные показатели, в том числе определяются оптимальные величины денежных потоков организации, соответствующие цели достижения максимальной эффективности хозяйственной деятельности при адекватном уровне финансового риска.</w:t>
      </w:r>
      <w:r w:rsidR="006125D6" w:rsidRPr="00412CFA">
        <w:rPr>
          <w:color w:val="auto"/>
        </w:rPr>
        <w:t xml:space="preserve"> Устранение воздействия выявленных отрицательных факторов в деятельности ООО «Конди» позволит организации повысить рентабельность денежного потока и эффективность хозяйственной деятельности в целом.</w:t>
      </w:r>
    </w:p>
    <w:p w:rsidR="00FE1050" w:rsidRDefault="00FE1050" w:rsidP="00412CFA">
      <w:pPr>
        <w:pStyle w:val="a8"/>
        <w:ind w:firstLine="709"/>
        <w:jc w:val="both"/>
        <w:outlineLvl w:val="0"/>
        <w:rPr>
          <w:szCs w:val="28"/>
        </w:rPr>
      </w:pPr>
      <w:r w:rsidRPr="00412CFA">
        <w:t xml:space="preserve">Оценив и проанализировав состояние денежных потоков </w:t>
      </w:r>
      <w:r w:rsidRPr="00412CFA">
        <w:rPr>
          <w:szCs w:val="28"/>
        </w:rPr>
        <w:t>ООО «Конди»</w:t>
      </w:r>
      <w:r w:rsidRPr="00412CFA">
        <w:t>, необходимо разработать и обосновать решения по эффективному их использованию.</w:t>
      </w:r>
      <w:r w:rsidR="005D5DC3" w:rsidRPr="00412CFA">
        <w:t xml:space="preserve"> </w:t>
      </w:r>
      <w:r w:rsidRPr="00412CFA">
        <w:rPr>
          <w:szCs w:val="28"/>
        </w:rPr>
        <w:t>В ходе анализа было выяснено, что в организации нет устойчивого состояния, то есть временами преобладает то дефицит денежных средств, то временно свободные денежные средства.</w:t>
      </w:r>
      <w:r w:rsidR="005D5DC3" w:rsidRPr="00412CFA">
        <w:rPr>
          <w:szCs w:val="28"/>
        </w:rPr>
        <w:t xml:space="preserve"> </w:t>
      </w:r>
      <w:r w:rsidRPr="00412CFA">
        <w:rPr>
          <w:szCs w:val="28"/>
        </w:rPr>
        <w:t>Поэтому для того, чтобы была хотя бы относительная стабильность, а не резкие перепады, попытаемся разработать комплекс мероприятий по эффективному использованию денежных средств и ускорению их оборачиваемости.</w:t>
      </w:r>
    </w:p>
    <w:p w:rsidR="0061043D" w:rsidRPr="00412CFA" w:rsidRDefault="0061043D" w:rsidP="00412CFA">
      <w:pPr>
        <w:pStyle w:val="a8"/>
        <w:ind w:firstLine="709"/>
        <w:jc w:val="both"/>
        <w:outlineLvl w:val="0"/>
        <w:rPr>
          <w:szCs w:val="28"/>
        </w:rPr>
      </w:pPr>
    </w:p>
    <w:p w:rsidR="00B132F3" w:rsidRPr="00412CFA" w:rsidRDefault="005D5DC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br w:type="page"/>
        <w:t xml:space="preserve">3. Совершенствование системы управления денежными потоками </w:t>
      </w:r>
      <w:r w:rsidR="00AB7902" w:rsidRPr="00412CFA">
        <w:rPr>
          <w:color w:val="auto"/>
        </w:rPr>
        <w:t>в ООО «Конди»</w:t>
      </w:r>
      <w:r w:rsidRPr="00412CFA">
        <w:rPr>
          <w:color w:val="auto"/>
        </w:rPr>
        <w:t xml:space="preserve"> как фактор повышения их интенсивности</w:t>
      </w:r>
    </w:p>
    <w:p w:rsidR="00B132F3" w:rsidRPr="00412CFA" w:rsidRDefault="00B132F3" w:rsidP="00412CFA">
      <w:pPr>
        <w:widowControl w:val="0"/>
        <w:shd w:val="clear" w:color="auto" w:fill="FFFFFF"/>
        <w:autoSpaceDE w:val="0"/>
        <w:autoSpaceDN w:val="0"/>
        <w:adjustRightInd w:val="0"/>
        <w:spacing w:line="360" w:lineRule="auto"/>
        <w:ind w:firstLine="709"/>
        <w:jc w:val="both"/>
        <w:rPr>
          <w:color w:val="auto"/>
        </w:rPr>
      </w:pPr>
    </w:p>
    <w:p w:rsidR="004E33E4" w:rsidRPr="00412CFA" w:rsidRDefault="004E33E4"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3.1 Обоснование решений по эффективному управлению денежными потоками ООО «Конди»</w:t>
      </w:r>
    </w:p>
    <w:p w:rsidR="004E33E4" w:rsidRPr="00412CFA" w:rsidRDefault="004E33E4" w:rsidP="00412CFA">
      <w:pPr>
        <w:widowControl w:val="0"/>
        <w:shd w:val="clear" w:color="auto" w:fill="FFFFFF"/>
        <w:autoSpaceDE w:val="0"/>
        <w:autoSpaceDN w:val="0"/>
        <w:adjustRightInd w:val="0"/>
        <w:spacing w:line="360" w:lineRule="auto"/>
        <w:ind w:firstLine="709"/>
        <w:jc w:val="both"/>
        <w:rPr>
          <w:color w:val="auto"/>
        </w:rPr>
      </w:pPr>
    </w:p>
    <w:p w:rsidR="00852773" w:rsidRPr="00412CFA" w:rsidRDefault="00852773" w:rsidP="00412CFA">
      <w:pPr>
        <w:pStyle w:val="23"/>
        <w:widowControl w:val="0"/>
        <w:spacing w:after="0" w:line="360" w:lineRule="auto"/>
        <w:ind w:left="0" w:firstLine="709"/>
        <w:jc w:val="both"/>
        <w:rPr>
          <w:sz w:val="28"/>
          <w:szCs w:val="28"/>
        </w:rPr>
      </w:pPr>
      <w:r w:rsidRPr="00412CFA">
        <w:rPr>
          <w:sz w:val="28"/>
          <w:szCs w:val="28"/>
        </w:rPr>
        <w:t>Оценив и проанализировав состояние денежных ООО «Конди», необходимо разработать и обосновать решения по эффективному их использованию. В ходе анализа было выяснено, что в организации нет достаточно устойчивого состояния, то есть временами преобладает то дефицит денежных средств, то временно свободные денежные средства.</w:t>
      </w:r>
    </w:p>
    <w:p w:rsidR="00852773" w:rsidRPr="00412CFA" w:rsidRDefault="00852773" w:rsidP="00412CFA">
      <w:pPr>
        <w:pStyle w:val="23"/>
        <w:widowControl w:val="0"/>
        <w:spacing w:after="0" w:line="360" w:lineRule="auto"/>
        <w:ind w:left="0" w:firstLine="709"/>
        <w:jc w:val="both"/>
        <w:rPr>
          <w:sz w:val="28"/>
          <w:szCs w:val="28"/>
        </w:rPr>
      </w:pPr>
      <w:r w:rsidRPr="00412CFA">
        <w:rPr>
          <w:sz w:val="28"/>
          <w:szCs w:val="28"/>
        </w:rPr>
        <w:t>При дефицитном денежном потоке снижается ликвидность и уровень платежеспособности предприятия, что приводит к росту просроченной задолженности предприятия по кредитам банку, поставщикам, персоналу по оплате труда. При избыточном денежном потоке происходит потери реальной стоимости временно свободных денежных средств в результате инфляции, замедляется оборачиваемость капитала по причине простоя денежных средств, теряется часть потенциального дохода в связи с упущенной выгодой от прибыльного размещения денежных средств в операционном или инвестиционном процессе.</w:t>
      </w:r>
    </w:p>
    <w:p w:rsidR="00852773" w:rsidRPr="00412CFA" w:rsidRDefault="00852773" w:rsidP="00412CFA">
      <w:pPr>
        <w:pStyle w:val="23"/>
        <w:widowControl w:val="0"/>
        <w:tabs>
          <w:tab w:val="left" w:pos="900"/>
        </w:tabs>
        <w:spacing w:after="0" w:line="360" w:lineRule="auto"/>
        <w:ind w:left="0" w:firstLine="709"/>
        <w:jc w:val="both"/>
        <w:rPr>
          <w:sz w:val="28"/>
          <w:szCs w:val="28"/>
        </w:rPr>
      </w:pPr>
      <w:r w:rsidRPr="00412CFA">
        <w:rPr>
          <w:sz w:val="28"/>
          <w:szCs w:val="28"/>
        </w:rPr>
        <w:t>Для достижения сбалансированности дефицитного потока в краткосрочном периоде разрабатываются мероприятия по ускорению привлечения денежных средств и замедлению их выплат. Мероприятия краткосрочного характера по сбалансированности дефицитного денежного потока представлены на рисунке 6.</w:t>
      </w:r>
    </w:p>
    <w:p w:rsidR="00852773" w:rsidRPr="00412CFA" w:rsidRDefault="00852773" w:rsidP="00412CFA">
      <w:pPr>
        <w:pStyle w:val="23"/>
        <w:widowControl w:val="0"/>
        <w:spacing w:after="0" w:line="360" w:lineRule="auto"/>
        <w:ind w:left="0" w:firstLine="709"/>
        <w:jc w:val="both"/>
        <w:rPr>
          <w:sz w:val="28"/>
          <w:szCs w:val="28"/>
        </w:rPr>
      </w:pPr>
      <w:r w:rsidRPr="00412CFA">
        <w:rPr>
          <w:sz w:val="28"/>
          <w:szCs w:val="28"/>
        </w:rPr>
        <w:t>Поскольку данные мероприятия, повышая уровень абсолютной платежеспособности предприятия в краткосрочном периоде, могут создать проблемы дефицитности денежных потоков в будущем, то параллельно должны быть разработаны меры по сбалансированности дефицитного денежного потока в долгосрочном периоде.</w:t>
      </w:r>
    </w:p>
    <w:tbl>
      <w:tblPr>
        <w:tblpPr w:leftFromText="180" w:rightFromText="180" w:vertAnchor="text" w:tblpX="937"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3291"/>
      </w:tblGrid>
      <w:tr w:rsidR="00852773" w:rsidRPr="00CD5524">
        <w:trPr>
          <w:trHeight w:val="1080"/>
        </w:trPr>
        <w:tc>
          <w:tcPr>
            <w:tcW w:w="3117" w:type="dxa"/>
            <w:vAlign w:val="center"/>
          </w:tcPr>
          <w:p w:rsidR="00852773" w:rsidRPr="00CD5524" w:rsidRDefault="00852773" w:rsidP="00CD5524">
            <w:pPr>
              <w:spacing w:line="360" w:lineRule="auto"/>
              <w:rPr>
                <w:color w:val="auto"/>
                <w:sz w:val="20"/>
                <w:szCs w:val="20"/>
              </w:rPr>
            </w:pPr>
            <w:r w:rsidRPr="00CD5524">
              <w:rPr>
                <w:color w:val="auto"/>
                <w:sz w:val="20"/>
                <w:szCs w:val="20"/>
              </w:rPr>
              <w:t>Обеспечение частичной или полной предоплаты за продукцию, пользующуюся большим спросом на рынке</w:t>
            </w:r>
          </w:p>
        </w:tc>
        <w:tc>
          <w:tcPr>
            <w:tcW w:w="3291" w:type="dxa"/>
            <w:vAlign w:val="center"/>
          </w:tcPr>
          <w:p w:rsidR="00852773" w:rsidRPr="00CD5524" w:rsidRDefault="00852773" w:rsidP="00CD5524">
            <w:pPr>
              <w:spacing w:line="360" w:lineRule="auto"/>
              <w:rPr>
                <w:color w:val="auto"/>
                <w:sz w:val="20"/>
                <w:szCs w:val="20"/>
              </w:rPr>
            </w:pPr>
            <w:r w:rsidRPr="00CD5524">
              <w:rPr>
                <w:color w:val="auto"/>
                <w:sz w:val="20"/>
                <w:szCs w:val="20"/>
              </w:rPr>
              <w:t>Увеличение по согласованности с поставщиками сроков предоставления предприятию товарного кредита</w:t>
            </w:r>
          </w:p>
        </w:tc>
      </w:tr>
      <w:tr w:rsidR="00852773" w:rsidRPr="00CD5524">
        <w:trPr>
          <w:trHeight w:val="943"/>
        </w:trPr>
        <w:tc>
          <w:tcPr>
            <w:tcW w:w="3117" w:type="dxa"/>
            <w:vAlign w:val="center"/>
          </w:tcPr>
          <w:p w:rsidR="00852773" w:rsidRPr="00CD5524" w:rsidRDefault="00852773" w:rsidP="00CD5524">
            <w:pPr>
              <w:spacing w:line="360" w:lineRule="auto"/>
              <w:rPr>
                <w:color w:val="auto"/>
                <w:sz w:val="20"/>
                <w:szCs w:val="20"/>
              </w:rPr>
            </w:pPr>
            <w:r w:rsidRPr="00CD5524">
              <w:rPr>
                <w:color w:val="auto"/>
                <w:sz w:val="20"/>
                <w:szCs w:val="20"/>
              </w:rPr>
              <w:t>Сокращение сроков предоставления товарного кредита покупателям</w:t>
            </w:r>
          </w:p>
        </w:tc>
        <w:tc>
          <w:tcPr>
            <w:tcW w:w="3291" w:type="dxa"/>
            <w:vMerge w:val="restart"/>
            <w:vAlign w:val="center"/>
          </w:tcPr>
          <w:p w:rsidR="00852773" w:rsidRPr="00CD5524" w:rsidRDefault="00852773" w:rsidP="00CD5524">
            <w:pPr>
              <w:spacing w:line="360" w:lineRule="auto"/>
              <w:rPr>
                <w:color w:val="auto"/>
                <w:sz w:val="20"/>
                <w:szCs w:val="20"/>
              </w:rPr>
            </w:pPr>
            <w:r w:rsidRPr="00CD5524">
              <w:rPr>
                <w:color w:val="auto"/>
                <w:sz w:val="20"/>
                <w:szCs w:val="20"/>
              </w:rPr>
              <w:t>Использование флоута (периода прохождения выписанных платежных документов до их оплаты) для замедления инкассации собственных платежных документов</w:t>
            </w:r>
          </w:p>
        </w:tc>
      </w:tr>
      <w:tr w:rsidR="00852773" w:rsidRPr="00CD5524">
        <w:trPr>
          <w:trHeight w:val="1070"/>
        </w:trPr>
        <w:tc>
          <w:tcPr>
            <w:tcW w:w="3117" w:type="dxa"/>
            <w:vAlign w:val="center"/>
          </w:tcPr>
          <w:p w:rsidR="00852773" w:rsidRPr="00CD5524" w:rsidRDefault="00852773" w:rsidP="00CD5524">
            <w:pPr>
              <w:spacing w:line="360" w:lineRule="auto"/>
              <w:rPr>
                <w:color w:val="auto"/>
                <w:sz w:val="20"/>
                <w:szCs w:val="20"/>
              </w:rPr>
            </w:pPr>
            <w:r w:rsidRPr="00CD5524">
              <w:rPr>
                <w:color w:val="auto"/>
                <w:sz w:val="20"/>
                <w:szCs w:val="20"/>
              </w:rPr>
              <w:t>Увеличение размера ценовых скидок для реализации продукции за наличный расчет</w:t>
            </w:r>
          </w:p>
        </w:tc>
        <w:tc>
          <w:tcPr>
            <w:tcW w:w="3291" w:type="dxa"/>
            <w:vMerge/>
            <w:vAlign w:val="center"/>
          </w:tcPr>
          <w:p w:rsidR="00852773" w:rsidRPr="00CD5524" w:rsidRDefault="00852773" w:rsidP="00CD5524">
            <w:pPr>
              <w:spacing w:line="360" w:lineRule="auto"/>
              <w:rPr>
                <w:color w:val="auto"/>
                <w:sz w:val="20"/>
                <w:szCs w:val="20"/>
              </w:rPr>
            </w:pPr>
          </w:p>
        </w:tc>
      </w:tr>
      <w:tr w:rsidR="00852773" w:rsidRPr="00CD5524">
        <w:trPr>
          <w:trHeight w:val="851"/>
        </w:trPr>
        <w:tc>
          <w:tcPr>
            <w:tcW w:w="3117" w:type="dxa"/>
            <w:vAlign w:val="center"/>
          </w:tcPr>
          <w:p w:rsidR="00852773" w:rsidRPr="00CD5524" w:rsidRDefault="00852773" w:rsidP="00CD5524">
            <w:pPr>
              <w:spacing w:line="360" w:lineRule="auto"/>
              <w:rPr>
                <w:color w:val="auto"/>
                <w:sz w:val="20"/>
                <w:szCs w:val="20"/>
              </w:rPr>
            </w:pPr>
            <w:r w:rsidRPr="00CD5524">
              <w:rPr>
                <w:color w:val="auto"/>
                <w:sz w:val="20"/>
                <w:szCs w:val="20"/>
              </w:rPr>
              <w:t>Ускорение инкассации просроченной дебиторской задолженности</w:t>
            </w:r>
          </w:p>
        </w:tc>
        <w:tc>
          <w:tcPr>
            <w:tcW w:w="3291" w:type="dxa"/>
            <w:vAlign w:val="center"/>
          </w:tcPr>
          <w:p w:rsidR="00852773" w:rsidRPr="00CD5524" w:rsidRDefault="00852773" w:rsidP="00CD5524">
            <w:pPr>
              <w:spacing w:line="360" w:lineRule="auto"/>
              <w:rPr>
                <w:color w:val="auto"/>
                <w:sz w:val="20"/>
                <w:szCs w:val="20"/>
              </w:rPr>
            </w:pPr>
            <w:r w:rsidRPr="00CD5524">
              <w:rPr>
                <w:color w:val="auto"/>
                <w:sz w:val="20"/>
                <w:szCs w:val="20"/>
              </w:rPr>
              <w:t>Приобретение долгосрочных активов на условиях лизинга</w:t>
            </w:r>
          </w:p>
        </w:tc>
      </w:tr>
      <w:tr w:rsidR="00852773" w:rsidRPr="00CD5524">
        <w:trPr>
          <w:trHeight w:val="1961"/>
        </w:trPr>
        <w:tc>
          <w:tcPr>
            <w:tcW w:w="3117" w:type="dxa"/>
            <w:vAlign w:val="center"/>
          </w:tcPr>
          <w:p w:rsidR="00852773" w:rsidRPr="00CD5524" w:rsidRDefault="00852773" w:rsidP="00CD5524">
            <w:pPr>
              <w:spacing w:line="360" w:lineRule="auto"/>
              <w:rPr>
                <w:color w:val="auto"/>
                <w:sz w:val="20"/>
                <w:szCs w:val="20"/>
              </w:rPr>
            </w:pPr>
            <w:r w:rsidRPr="00CD5524">
              <w:rPr>
                <w:color w:val="auto"/>
                <w:sz w:val="20"/>
                <w:szCs w:val="20"/>
              </w:rPr>
              <w:t>Использование современных форм реинвестирования дебиторской задолженности (учета векселей, факторинга, форфейтинга)</w:t>
            </w:r>
          </w:p>
        </w:tc>
        <w:tc>
          <w:tcPr>
            <w:tcW w:w="3291" w:type="dxa"/>
            <w:vAlign w:val="center"/>
          </w:tcPr>
          <w:p w:rsidR="00852773" w:rsidRPr="00CD5524" w:rsidRDefault="00852773" w:rsidP="00CD5524">
            <w:pPr>
              <w:spacing w:line="360" w:lineRule="auto"/>
              <w:rPr>
                <w:color w:val="auto"/>
                <w:sz w:val="20"/>
                <w:szCs w:val="20"/>
              </w:rPr>
            </w:pPr>
            <w:r w:rsidRPr="00CD5524">
              <w:rPr>
                <w:color w:val="auto"/>
                <w:sz w:val="20"/>
                <w:szCs w:val="20"/>
              </w:rPr>
              <w:t>Реструктуризация полученных кредитов путем перевода краткосрочных в долгосрочные</w:t>
            </w:r>
          </w:p>
        </w:tc>
      </w:tr>
    </w:tbl>
    <w:p w:rsidR="00852773" w:rsidRPr="00412CFA" w:rsidRDefault="00ED70DE" w:rsidP="00412CFA">
      <w:pPr>
        <w:pStyle w:val="23"/>
        <w:spacing w:after="0" w:line="360" w:lineRule="auto"/>
        <w:ind w:left="0" w:firstLine="709"/>
        <w:jc w:val="both"/>
        <w:rPr>
          <w:sz w:val="28"/>
        </w:rPr>
      </w:pPr>
      <w:r>
        <w:rPr>
          <w:noProof/>
        </w:rPr>
        <w:pict>
          <v:rect id="_x0000_s1079" style="position:absolute;left:0;text-align:left;margin-left:198pt;margin-top:9pt;width:3in;height:36pt;z-index:251662848;mso-position-horizontal-relative:text;mso-position-vertical-relative:text">
            <v:textbox style="mso-next-textbox:#_x0000_s1079">
              <w:txbxContent>
                <w:p w:rsidR="005E5AC8" w:rsidRPr="00CD5524" w:rsidRDefault="005E5AC8" w:rsidP="00852773">
                  <w:pPr>
                    <w:jc w:val="center"/>
                    <w:rPr>
                      <w:sz w:val="20"/>
                      <w:szCs w:val="20"/>
                    </w:rPr>
                  </w:pPr>
                  <w:r w:rsidRPr="00CD5524">
                    <w:rPr>
                      <w:sz w:val="20"/>
                      <w:szCs w:val="20"/>
                    </w:rPr>
                    <w:t>Мероприятия по замедлению выплат денежных средств</w:t>
                  </w:r>
                </w:p>
              </w:txbxContent>
            </v:textbox>
          </v:rect>
        </w:pict>
      </w:r>
      <w:r>
        <w:rPr>
          <w:noProof/>
        </w:rPr>
        <w:pict>
          <v:rect id="_x0000_s1080" style="position:absolute;left:0;text-align:left;margin-left:9pt;margin-top:9pt;width:198pt;height:36pt;z-index:251661824;mso-position-horizontal-relative:text;mso-position-vertical-relative:text">
            <v:textbox style="mso-next-textbox:#_x0000_s1080">
              <w:txbxContent>
                <w:p w:rsidR="005E5AC8" w:rsidRPr="00CD5524" w:rsidRDefault="005E5AC8" w:rsidP="00852773">
                  <w:pPr>
                    <w:jc w:val="center"/>
                    <w:rPr>
                      <w:sz w:val="20"/>
                      <w:szCs w:val="20"/>
                    </w:rPr>
                  </w:pPr>
                  <w:r w:rsidRPr="00CD5524">
                    <w:rPr>
                      <w:sz w:val="20"/>
                      <w:szCs w:val="20"/>
                    </w:rPr>
                    <w:t>Мероприятия по ускорению привлечения денежных средств</w:t>
                  </w:r>
                </w:p>
              </w:txbxContent>
            </v:textbox>
          </v:rect>
        </w:pict>
      </w:r>
      <w:r>
        <w:rPr>
          <w:noProof/>
        </w:rPr>
        <w:pict>
          <v:line id="_x0000_s1081" style="position:absolute;left:0;text-align:left;flip:x;z-index:251660800;mso-position-horizontal-relative:text;mso-position-vertical-relative:text" from="369pt,306pt" to="396pt,306pt">
            <v:stroke endarrow="block"/>
          </v:line>
        </w:pict>
      </w:r>
      <w:r>
        <w:rPr>
          <w:noProof/>
        </w:rPr>
        <w:pict>
          <v:line id="_x0000_s1082" style="position:absolute;left:0;text-align:left;flip:x;z-index:251659776;mso-position-horizontal-relative:text;mso-position-vertical-relative:text" from="369pt,234pt" to="396pt,234pt">
            <v:stroke endarrow="block"/>
          </v:line>
        </w:pict>
      </w:r>
      <w:r>
        <w:rPr>
          <w:noProof/>
        </w:rPr>
        <w:pict>
          <v:line id="_x0000_s1083" style="position:absolute;left:0;text-align:left;flip:x;z-index:251658752;mso-position-horizontal-relative:text;mso-position-vertical-relative:text" from="369pt,162pt" to="396pt,162pt">
            <v:stroke endarrow="block"/>
          </v:line>
        </w:pict>
      </w:r>
      <w:r>
        <w:rPr>
          <w:noProof/>
        </w:rPr>
        <w:pict>
          <v:line id="_x0000_s1084" style="position:absolute;left:0;text-align:left;flip:x;z-index:251657728;mso-position-horizontal-relative:text;mso-position-vertical-relative:text" from="369pt,1in" to="396pt,1in">
            <v:stroke endarrow="block"/>
          </v:line>
        </w:pict>
      </w:r>
      <w:r>
        <w:rPr>
          <w:noProof/>
        </w:rPr>
        <w:pict>
          <v:line id="_x0000_s1085" style="position:absolute;left:0;text-align:left;z-index:251656704;mso-position-horizontal-relative:text;mso-position-vertical-relative:text" from="9pt,306pt" to="36pt,306pt">
            <v:stroke endarrow="block"/>
          </v:line>
        </w:pict>
      </w:r>
      <w:r>
        <w:rPr>
          <w:noProof/>
        </w:rPr>
        <w:pict>
          <v:line id="_x0000_s1086" style="position:absolute;left:0;text-align:left;z-index:251655680;mso-position-horizontal-relative:text;mso-position-vertical-relative:text" from="9pt,234pt" to="36pt,234pt">
            <v:stroke endarrow="block"/>
          </v:line>
        </w:pict>
      </w:r>
      <w:r>
        <w:rPr>
          <w:noProof/>
        </w:rPr>
        <w:pict>
          <v:line id="_x0000_s1087" style="position:absolute;left:0;text-align:left;z-index:251654656;mso-position-horizontal-relative:text;mso-position-vertical-relative:text" from="9pt,180pt" to="36pt,180pt">
            <v:stroke endarrow="block"/>
          </v:line>
        </w:pict>
      </w:r>
      <w:r>
        <w:rPr>
          <w:noProof/>
        </w:rPr>
        <w:pict>
          <v:line id="_x0000_s1088" style="position:absolute;left:0;text-align:left;z-index:251653632;mso-position-horizontal-relative:text;mso-position-vertical-relative:text" from="9pt,126pt" to="36pt,126pt">
            <v:stroke endarrow="block"/>
          </v:line>
        </w:pict>
      </w:r>
      <w:r>
        <w:rPr>
          <w:noProof/>
        </w:rPr>
        <w:pict>
          <v:line id="_x0000_s1089" style="position:absolute;left:0;text-align:left;z-index:251652608;mso-position-horizontal-relative:text;mso-position-vertical-relative:text" from="9pt,1in" to="36pt,1in">
            <v:stroke endarrow="block"/>
          </v:line>
        </w:pict>
      </w:r>
      <w:r>
        <w:rPr>
          <w:noProof/>
        </w:rPr>
        <w:pict>
          <v:line id="_x0000_s1090" style="position:absolute;left:0;text-align:left;z-index:251651584;mso-position-horizontal-relative:text;mso-position-vertical-relative:text" from="396pt,45pt" to="396pt,306pt"/>
        </w:pict>
      </w:r>
      <w:r>
        <w:rPr>
          <w:noProof/>
        </w:rPr>
        <w:pict>
          <v:line id="_x0000_s1091" style="position:absolute;left:0;text-align:left;z-index:251650560;mso-position-horizontal-relative:text;mso-position-vertical-relative:text" from="9pt,45pt" to="9pt,306pt"/>
        </w:pict>
      </w: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p>
    <w:p w:rsidR="00852773" w:rsidRPr="00412CFA" w:rsidRDefault="00852773" w:rsidP="00412CFA">
      <w:pPr>
        <w:spacing w:line="360" w:lineRule="auto"/>
        <w:ind w:firstLine="709"/>
        <w:jc w:val="both"/>
        <w:rPr>
          <w:color w:val="auto"/>
        </w:rPr>
      </w:pPr>
      <w:r w:rsidRPr="00412CFA">
        <w:rPr>
          <w:color w:val="auto"/>
        </w:rPr>
        <w:t>Рисунок 6 – Мероприятия краткосрочного характера по сбалансированности дефицитного денежного потока</w:t>
      </w:r>
    </w:p>
    <w:p w:rsidR="00852773" w:rsidRPr="00412CFA" w:rsidRDefault="00852773" w:rsidP="00412CFA">
      <w:pPr>
        <w:pStyle w:val="23"/>
        <w:spacing w:after="0" w:line="360" w:lineRule="auto"/>
        <w:ind w:left="0" w:firstLine="709"/>
        <w:jc w:val="both"/>
        <w:rPr>
          <w:sz w:val="28"/>
        </w:rPr>
      </w:pPr>
    </w:p>
    <w:p w:rsidR="00852773" w:rsidRPr="00412CFA" w:rsidRDefault="00852773" w:rsidP="00412CFA">
      <w:pPr>
        <w:pStyle w:val="23"/>
        <w:widowControl w:val="0"/>
        <w:spacing w:after="0" w:line="360" w:lineRule="auto"/>
        <w:ind w:left="0" w:firstLine="709"/>
        <w:jc w:val="both"/>
        <w:rPr>
          <w:sz w:val="28"/>
          <w:szCs w:val="28"/>
        </w:rPr>
      </w:pPr>
      <w:r w:rsidRPr="00412CFA">
        <w:rPr>
          <w:sz w:val="28"/>
          <w:szCs w:val="28"/>
        </w:rPr>
        <w:t>Способы оптимизации избыточного денежного потока связаны в основном с активизацией инвестиционной деятельности предприятия. Синхронизация денежных потоков должна быть направлена на устранение сезонных и циклических различий в формировании как положительных, так и отрицательных денежных потоков, а также на оптимизацию средних остатков денежной наличности.</w:t>
      </w:r>
    </w:p>
    <w:p w:rsidR="00B37A11" w:rsidRPr="00412CFA" w:rsidRDefault="00B37A11" w:rsidP="00412CFA">
      <w:pPr>
        <w:pStyle w:val="23"/>
        <w:widowControl w:val="0"/>
        <w:spacing w:after="0" w:line="360" w:lineRule="auto"/>
        <w:ind w:left="0" w:firstLine="709"/>
        <w:jc w:val="both"/>
        <w:rPr>
          <w:sz w:val="28"/>
          <w:szCs w:val="28"/>
        </w:rPr>
      </w:pPr>
      <w:r w:rsidRPr="00412CFA">
        <w:rPr>
          <w:sz w:val="28"/>
          <w:szCs w:val="28"/>
        </w:rPr>
        <w:t>Заключительным этапом оптимизации является обеспечение условий максимизации чистого денежного потока предприятия, рост которого обеспечивает повышение уровня самофинансирования предприятия, снижает зависимость от внешних источников финансирования.</w:t>
      </w:r>
    </w:p>
    <w:p w:rsidR="00B37A11" w:rsidRPr="00412CFA" w:rsidRDefault="00B37A11" w:rsidP="00412CFA">
      <w:pPr>
        <w:pStyle w:val="23"/>
        <w:widowControl w:val="0"/>
        <w:spacing w:after="0" w:line="360" w:lineRule="auto"/>
        <w:ind w:left="0" w:firstLine="709"/>
        <w:jc w:val="both"/>
        <w:rPr>
          <w:sz w:val="28"/>
          <w:szCs w:val="28"/>
        </w:rPr>
      </w:pPr>
      <w:r w:rsidRPr="00412CFA">
        <w:rPr>
          <w:sz w:val="28"/>
          <w:szCs w:val="28"/>
        </w:rPr>
        <w:t>Повышение суммы чистого денежного потока может быть обеспечено за счет следующих мероприятий:</w:t>
      </w:r>
    </w:p>
    <w:p w:rsidR="00B37A11" w:rsidRPr="00412CFA" w:rsidRDefault="00B37A11" w:rsidP="00412CFA">
      <w:pPr>
        <w:pStyle w:val="23"/>
        <w:widowControl w:val="0"/>
        <w:spacing w:after="0" w:line="360" w:lineRule="auto"/>
        <w:ind w:left="0" w:firstLine="709"/>
        <w:jc w:val="both"/>
        <w:rPr>
          <w:sz w:val="28"/>
          <w:szCs w:val="28"/>
        </w:rPr>
      </w:pPr>
      <w:r w:rsidRPr="00412CFA">
        <w:rPr>
          <w:sz w:val="28"/>
          <w:szCs w:val="28"/>
        </w:rPr>
        <w:t>- снижение суммы постоянных издержек предприятия;</w:t>
      </w:r>
    </w:p>
    <w:p w:rsidR="00B37A11" w:rsidRPr="00412CFA" w:rsidRDefault="00B37A11" w:rsidP="00412CFA">
      <w:pPr>
        <w:pStyle w:val="23"/>
        <w:widowControl w:val="0"/>
        <w:spacing w:after="0" w:line="360" w:lineRule="auto"/>
        <w:ind w:left="0" w:firstLine="709"/>
        <w:jc w:val="both"/>
        <w:rPr>
          <w:sz w:val="28"/>
          <w:szCs w:val="28"/>
        </w:rPr>
      </w:pPr>
      <w:r w:rsidRPr="00412CFA">
        <w:rPr>
          <w:sz w:val="28"/>
          <w:szCs w:val="28"/>
        </w:rPr>
        <w:t>- снижение уровня переменных издержек;</w:t>
      </w:r>
    </w:p>
    <w:p w:rsidR="00B37A11" w:rsidRPr="00412CFA" w:rsidRDefault="00B37A11" w:rsidP="00412CFA">
      <w:pPr>
        <w:pStyle w:val="23"/>
        <w:widowControl w:val="0"/>
        <w:spacing w:after="0" w:line="360" w:lineRule="auto"/>
        <w:ind w:left="0" w:firstLine="709"/>
        <w:jc w:val="both"/>
        <w:rPr>
          <w:sz w:val="28"/>
          <w:szCs w:val="28"/>
        </w:rPr>
      </w:pPr>
      <w:r w:rsidRPr="00412CFA">
        <w:rPr>
          <w:sz w:val="28"/>
          <w:szCs w:val="28"/>
        </w:rPr>
        <w:t>- проведение эффективной налоговой политики;</w:t>
      </w:r>
    </w:p>
    <w:p w:rsidR="00B37A11" w:rsidRPr="00412CFA" w:rsidRDefault="00B37A11" w:rsidP="00412CFA">
      <w:pPr>
        <w:pStyle w:val="23"/>
        <w:widowControl w:val="0"/>
        <w:spacing w:after="0" w:line="360" w:lineRule="auto"/>
        <w:ind w:left="0" w:firstLine="709"/>
        <w:jc w:val="both"/>
        <w:rPr>
          <w:sz w:val="28"/>
          <w:szCs w:val="28"/>
        </w:rPr>
      </w:pPr>
      <w:r w:rsidRPr="00412CFA">
        <w:rPr>
          <w:sz w:val="28"/>
          <w:szCs w:val="28"/>
        </w:rPr>
        <w:t>- использование метода ускоренной амортизации;</w:t>
      </w:r>
    </w:p>
    <w:p w:rsidR="00B37A11" w:rsidRPr="00412CFA" w:rsidRDefault="00B37A11" w:rsidP="00412CFA">
      <w:pPr>
        <w:pStyle w:val="23"/>
        <w:widowControl w:val="0"/>
        <w:spacing w:after="0" w:line="360" w:lineRule="auto"/>
        <w:ind w:left="0" w:firstLine="709"/>
        <w:jc w:val="both"/>
        <w:rPr>
          <w:sz w:val="28"/>
          <w:szCs w:val="28"/>
        </w:rPr>
      </w:pPr>
      <w:r w:rsidRPr="00412CFA">
        <w:rPr>
          <w:sz w:val="28"/>
          <w:szCs w:val="28"/>
        </w:rPr>
        <w:t>- продажи неиспользуемых видов основных средств, нематериальных активов и запасов;</w:t>
      </w:r>
    </w:p>
    <w:p w:rsidR="00B37A11" w:rsidRPr="00412CFA" w:rsidRDefault="00B37A11" w:rsidP="00412CFA">
      <w:pPr>
        <w:pStyle w:val="23"/>
        <w:widowControl w:val="0"/>
        <w:spacing w:after="0" w:line="360" w:lineRule="auto"/>
        <w:ind w:left="0" w:firstLine="709"/>
        <w:jc w:val="both"/>
        <w:rPr>
          <w:sz w:val="28"/>
          <w:szCs w:val="28"/>
        </w:rPr>
      </w:pPr>
      <w:r w:rsidRPr="00412CFA">
        <w:rPr>
          <w:sz w:val="28"/>
          <w:szCs w:val="28"/>
        </w:rPr>
        <w:t>- усиления претензионной работы с целью полного и своевременного взыскания штрафных санкций и дебиторской задолженности.</w:t>
      </w:r>
    </w:p>
    <w:p w:rsidR="00B37A11" w:rsidRPr="00412CFA" w:rsidRDefault="00B37A11" w:rsidP="00412CFA">
      <w:pPr>
        <w:widowControl w:val="0"/>
        <w:shd w:val="clear" w:color="auto" w:fill="FFFFFF"/>
        <w:spacing w:line="360" w:lineRule="auto"/>
        <w:ind w:firstLine="709"/>
        <w:jc w:val="both"/>
        <w:rPr>
          <w:bCs/>
          <w:color w:val="auto"/>
        </w:rPr>
      </w:pPr>
      <w:r w:rsidRPr="00412CFA">
        <w:rPr>
          <w:bCs/>
          <w:color w:val="auto"/>
        </w:rPr>
        <w:t>Также предприятию необходимо эффективно управлять оборотными средствами, снижать величину дебиторской задолженности, увеличивать величину денежных средств. Главной целью управления активами предприятия является в общем случае максимизация прибыли на вложенный капитал при обеспечении устойчивой и достаточной платежеспособности предприятия. Причем в условиях кризиса устойчивая платежеспособность важнее доходности.</w:t>
      </w:r>
    </w:p>
    <w:p w:rsidR="00B37A11" w:rsidRPr="00412CFA" w:rsidRDefault="00B37A11" w:rsidP="00412CFA">
      <w:pPr>
        <w:pStyle w:val="23"/>
        <w:widowControl w:val="0"/>
        <w:spacing w:after="0" w:line="360" w:lineRule="auto"/>
        <w:ind w:left="0" w:firstLine="709"/>
        <w:jc w:val="both"/>
        <w:rPr>
          <w:sz w:val="28"/>
          <w:szCs w:val="28"/>
        </w:rPr>
      </w:pPr>
      <w:r w:rsidRPr="00412CFA">
        <w:rPr>
          <w:sz w:val="28"/>
          <w:szCs w:val="28"/>
        </w:rPr>
        <w:t>Результаты оптимизации денежных потоков должны находить отражение при составление финансового плана предприятия на год с разбивкой по кварталам и месяцам.</w:t>
      </w:r>
    </w:p>
    <w:p w:rsidR="00B37A11" w:rsidRPr="00412CFA" w:rsidRDefault="00B37A11" w:rsidP="00412CFA">
      <w:pPr>
        <w:pStyle w:val="23"/>
        <w:widowControl w:val="0"/>
        <w:spacing w:after="0" w:line="360" w:lineRule="auto"/>
        <w:ind w:left="0" w:firstLine="709"/>
        <w:jc w:val="both"/>
        <w:rPr>
          <w:sz w:val="28"/>
          <w:szCs w:val="28"/>
        </w:rPr>
      </w:pPr>
      <w:r w:rsidRPr="00412CFA">
        <w:rPr>
          <w:sz w:val="28"/>
          <w:szCs w:val="28"/>
        </w:rPr>
        <w:t>В первую очередь, необходимо добиться сбалансированности объемов положительного и отрицательного потоков денежных средств, поскольку и дефицит, и избыток денежных средств отрицательно влияет на результаты хозяйственной деятельности. Поэтому для того, чтобы была хотя бы относительная стабильность, а не резкие перепады, попытаемся разработать комплекс мероприятий по эффективному использованию денежных средств.</w:t>
      </w:r>
    </w:p>
    <w:p w:rsidR="00B37A11" w:rsidRPr="00412CFA" w:rsidRDefault="00B37A11" w:rsidP="00412CFA">
      <w:pPr>
        <w:pStyle w:val="a8"/>
        <w:ind w:firstLine="709"/>
        <w:jc w:val="both"/>
      </w:pPr>
      <w:r w:rsidRPr="00412CFA">
        <w:t xml:space="preserve">Изменение остатков денежных средств на конец года носит непрямолинейный характер. Такая тенденция похожа на синусоидальный закон изменения. Однако, характерна общая тенденция к уменьшению абсолютных значений остатков денежных средств. В 2005г. и начале 2006г. тенденция к снижению приобретает все более отчетливый характер. В свою очередь, такое положение дел влияет на значения коэффициента абсолютной ликвидности, значения которого к концу </w:t>
      </w:r>
      <w:smartTag w:uri="urn:schemas-microsoft-com:office:smarttags" w:element="metricconverter">
        <w:smartTagPr>
          <w:attr w:name="ProductID" w:val="2007 г"/>
        </w:smartTagPr>
        <w:r w:rsidRPr="00412CFA">
          <w:t>2007 г</w:t>
        </w:r>
      </w:smartTag>
      <w:r w:rsidRPr="00412CFA">
        <w:t xml:space="preserve">. и по прогнозу в </w:t>
      </w:r>
      <w:smartTag w:uri="urn:schemas-microsoft-com:office:smarttags" w:element="metricconverter">
        <w:smartTagPr>
          <w:attr w:name="ProductID" w:val="2009 г"/>
        </w:smartTagPr>
        <w:r w:rsidRPr="00412CFA">
          <w:t>2009 г</w:t>
        </w:r>
      </w:smartTag>
      <w:r w:rsidRPr="00412CFA">
        <w:t xml:space="preserve">. снижаются. Это может негативно сказаться на состоянии ликвидности организации. К тому же, к концу </w:t>
      </w:r>
      <w:smartTag w:uri="urn:schemas-microsoft-com:office:smarttags" w:element="metricconverter">
        <w:smartTagPr>
          <w:attr w:name="ProductID" w:val="2006 г"/>
        </w:smartTagPr>
        <w:r w:rsidRPr="00412CFA">
          <w:t>2006 г</w:t>
        </w:r>
      </w:smartTag>
      <w:r w:rsidRPr="00412CFA">
        <w:t>. возросло значение кредиторской задолженности. Поэтому необходимо следить за состоянием кредиторской задолженности и размером денежных средств.</w:t>
      </w:r>
      <w:r w:rsidR="00C54725" w:rsidRPr="00412CFA">
        <w:t xml:space="preserve"> </w:t>
      </w:r>
      <w:r w:rsidRPr="00412CFA">
        <w:t>Несмотря на уменьшение остатков денежных средств организации на конец анализируемых периодов, в целом финансовое положение предприятия можно признать благоприятным. Дело в том, что сведения об остатках денежных средств берутся по данным бухгалтерского баланса, который составляется на определенную дату и поэтому содержит статичную информацию.</w:t>
      </w:r>
    </w:p>
    <w:p w:rsidR="00B37A11" w:rsidRPr="00412CFA" w:rsidRDefault="00B37A11" w:rsidP="00412CFA">
      <w:pPr>
        <w:pStyle w:val="a8"/>
        <w:ind w:firstLine="709"/>
        <w:jc w:val="both"/>
        <w:rPr>
          <w:szCs w:val="28"/>
        </w:rPr>
      </w:pPr>
      <w:r w:rsidRPr="00412CFA">
        <w:rPr>
          <w:szCs w:val="28"/>
        </w:rPr>
        <w:t xml:space="preserve">Организация в каждом периоде имела чистую прибыль. С начала </w:t>
      </w:r>
      <w:smartTag w:uri="urn:schemas-microsoft-com:office:smarttags" w:element="metricconverter">
        <w:smartTagPr>
          <w:attr w:name="ProductID" w:val="2006 г"/>
        </w:smartTagPr>
        <w:r w:rsidRPr="00412CFA">
          <w:rPr>
            <w:szCs w:val="28"/>
          </w:rPr>
          <w:t>200</w:t>
        </w:r>
        <w:r w:rsidR="00C54725" w:rsidRPr="00412CFA">
          <w:rPr>
            <w:szCs w:val="28"/>
          </w:rPr>
          <w:t>6</w:t>
        </w:r>
        <w:r w:rsidRPr="00412CFA">
          <w:rPr>
            <w:szCs w:val="28"/>
          </w:rPr>
          <w:t xml:space="preserve"> г</w:t>
        </w:r>
      </w:smartTag>
      <w:r w:rsidRPr="00412CFA">
        <w:rPr>
          <w:szCs w:val="28"/>
        </w:rPr>
        <w:t xml:space="preserve">. и, включая прогнозные значения, показатель чистой прибыли имеет тенденцию к возрастанию и довольно стабильно. Размер денежных средств, которыми организация располагала и будет располагать прогнозируется в </w:t>
      </w:r>
      <w:smartTag w:uri="urn:schemas-microsoft-com:office:smarttags" w:element="metricconverter">
        <w:smartTagPr>
          <w:attr w:name="ProductID" w:val="2009 г"/>
        </w:smartTagPr>
        <w:r w:rsidRPr="00412CFA">
          <w:rPr>
            <w:szCs w:val="28"/>
          </w:rPr>
          <w:t>2009 г</w:t>
        </w:r>
      </w:smartTag>
      <w:r w:rsidRPr="00412CFA">
        <w:rPr>
          <w:szCs w:val="28"/>
        </w:rPr>
        <w:t>. выше, чем показатель прибыли в связи с расхождениями между получением реальных денег и формированием финансовых результатов.</w:t>
      </w:r>
    </w:p>
    <w:p w:rsidR="00B37A11" w:rsidRPr="00412CFA" w:rsidRDefault="00B37A11" w:rsidP="00412CFA">
      <w:pPr>
        <w:pStyle w:val="a8"/>
        <w:ind w:firstLine="709"/>
        <w:jc w:val="both"/>
        <w:rPr>
          <w:szCs w:val="28"/>
        </w:rPr>
      </w:pPr>
      <w:r w:rsidRPr="00412CFA">
        <w:rPr>
          <w:szCs w:val="28"/>
        </w:rPr>
        <w:t xml:space="preserve">Анализ, приведенный во второй части диплома показывает, что у организации преобладает кредиторская задолженность над дебиторской. Это неплохая тенденция, однако чрезмерное превышение кредиторской задолженности с уменьшением денежных средств на конец периода может негативно сказаться на платежеспособности организации, так как в основном в кредиторской задолженности преобладает краткосрочная. </w:t>
      </w:r>
    </w:p>
    <w:p w:rsidR="00B37A11" w:rsidRPr="00412CFA" w:rsidRDefault="00B37A11" w:rsidP="00412CFA">
      <w:pPr>
        <w:pStyle w:val="a8"/>
        <w:ind w:firstLine="709"/>
        <w:jc w:val="both"/>
        <w:rPr>
          <w:szCs w:val="28"/>
        </w:rPr>
      </w:pPr>
      <w:r w:rsidRPr="00412CFA">
        <w:rPr>
          <w:szCs w:val="28"/>
        </w:rPr>
        <w:t xml:space="preserve">Таким образом, для </w:t>
      </w:r>
      <w:r w:rsidR="00C54725" w:rsidRPr="00412CFA">
        <w:t>ООО «Конди»</w:t>
      </w:r>
      <w:r w:rsidRPr="00412CFA">
        <w:rPr>
          <w:szCs w:val="28"/>
        </w:rPr>
        <w:t xml:space="preserve"> можно предпринять следующие меры по оптимизации управления потоками денежных средств:</w:t>
      </w:r>
    </w:p>
    <w:p w:rsidR="00B37A11" w:rsidRPr="00412CFA" w:rsidRDefault="00B37A11" w:rsidP="00412CFA">
      <w:pPr>
        <w:pStyle w:val="a8"/>
        <w:ind w:firstLine="709"/>
        <w:jc w:val="both"/>
        <w:rPr>
          <w:szCs w:val="28"/>
        </w:rPr>
      </w:pPr>
      <w:r w:rsidRPr="00412CFA">
        <w:rPr>
          <w:szCs w:val="28"/>
        </w:rPr>
        <w:t>1. Немного увеличить коэффициент ликвидности до нормального значения, что обеспечит организации ликвидность, путем снижения краткосрочных обязательств.</w:t>
      </w:r>
    </w:p>
    <w:p w:rsidR="00B37A11" w:rsidRPr="00412CFA" w:rsidRDefault="00B37A11" w:rsidP="00412CFA">
      <w:pPr>
        <w:pStyle w:val="a8"/>
        <w:ind w:firstLine="709"/>
        <w:jc w:val="both"/>
        <w:rPr>
          <w:szCs w:val="28"/>
        </w:rPr>
      </w:pPr>
      <w:r w:rsidRPr="00412CFA">
        <w:rPr>
          <w:szCs w:val="28"/>
        </w:rPr>
        <w:t>2. Постараться снизить долю дебиторской задолженности в составе активов. Необходимо добиться совершенства управления дебиторской задолженностью, которое должно проявляться в оптимизации общего ее размера. Или же сократить сроки погашения дебиторской задолженности, используя частичную предоплату или другие методы воздействия на дебиторов (пени, штрафы, неустойки и др.).</w:t>
      </w:r>
    </w:p>
    <w:p w:rsidR="00B37A11" w:rsidRPr="00412CFA" w:rsidRDefault="00B37A11" w:rsidP="00412CFA">
      <w:pPr>
        <w:pStyle w:val="a8"/>
        <w:ind w:firstLine="709"/>
        <w:jc w:val="both"/>
        <w:rPr>
          <w:szCs w:val="28"/>
        </w:rPr>
      </w:pPr>
      <w:r w:rsidRPr="00412CFA">
        <w:rPr>
          <w:szCs w:val="28"/>
        </w:rPr>
        <w:t xml:space="preserve">3. Попытаться получить больше прибыли от основной деятельности. </w:t>
      </w:r>
      <w:r w:rsidR="00C54725" w:rsidRPr="00412CFA">
        <w:rPr>
          <w:szCs w:val="28"/>
        </w:rPr>
        <w:t>Д</w:t>
      </w:r>
      <w:r w:rsidRPr="00412CFA">
        <w:rPr>
          <w:szCs w:val="28"/>
        </w:rPr>
        <w:t xml:space="preserve">ля получения большей прибыли от основной деятельности необходимо расширить территорию рынка, улучшить работу с потребителями услуг, путем совершенствования системы расчетов. </w:t>
      </w:r>
    </w:p>
    <w:p w:rsidR="00B37A11" w:rsidRPr="00412CFA" w:rsidRDefault="00B37A11" w:rsidP="00412CFA">
      <w:pPr>
        <w:pStyle w:val="a8"/>
        <w:ind w:firstLine="709"/>
        <w:jc w:val="both"/>
        <w:rPr>
          <w:szCs w:val="28"/>
        </w:rPr>
      </w:pPr>
      <w:r w:rsidRPr="00412CFA">
        <w:rPr>
          <w:szCs w:val="28"/>
        </w:rPr>
        <w:t xml:space="preserve">4. Направлять свободные денежные средства на финансовую деятельность. Организация практически не занимается финансовой деятельностью, которая при определенных обстоятельствах (наличии квалифицированного персонала, и других) могла бы приносить дополнительную прибыль, которая, заметим налогом не облагается, так как такие доходы облагаются налогом у источника их возникновения. </w:t>
      </w:r>
    </w:p>
    <w:p w:rsidR="00B37A11" w:rsidRPr="00412CFA" w:rsidRDefault="00B37A11" w:rsidP="00412CFA">
      <w:pPr>
        <w:pStyle w:val="a8"/>
        <w:ind w:firstLine="709"/>
        <w:jc w:val="both"/>
        <w:rPr>
          <w:szCs w:val="28"/>
        </w:rPr>
      </w:pPr>
      <w:r w:rsidRPr="00412CFA">
        <w:rPr>
          <w:szCs w:val="28"/>
        </w:rPr>
        <w:t>Таким образом, были проанализированы основные показатели состояния денежных потоков и даны рекомендации для улучшения управления денежными потоками</w:t>
      </w:r>
      <w:r w:rsidR="003C0384" w:rsidRPr="00412CFA">
        <w:t xml:space="preserve"> ООО «Конди»</w:t>
      </w:r>
      <w:r w:rsidRPr="00412CFA">
        <w:rPr>
          <w:szCs w:val="28"/>
        </w:rPr>
        <w:t xml:space="preserve">. </w:t>
      </w:r>
    </w:p>
    <w:p w:rsidR="00CD5524" w:rsidRDefault="00CD5524" w:rsidP="00412CFA">
      <w:pPr>
        <w:widowControl w:val="0"/>
        <w:shd w:val="clear" w:color="auto" w:fill="FFFFFF"/>
        <w:autoSpaceDE w:val="0"/>
        <w:autoSpaceDN w:val="0"/>
        <w:adjustRightInd w:val="0"/>
        <w:spacing w:line="360" w:lineRule="auto"/>
        <w:ind w:firstLine="709"/>
        <w:jc w:val="both"/>
        <w:rPr>
          <w:color w:val="auto"/>
        </w:rPr>
      </w:pPr>
    </w:p>
    <w:p w:rsidR="00B132F3" w:rsidRPr="00412CFA" w:rsidRDefault="00C54725"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3.2</w:t>
      </w:r>
      <w:r w:rsidR="00AC4BE3" w:rsidRPr="00412CFA">
        <w:rPr>
          <w:color w:val="auto"/>
        </w:rPr>
        <w:t xml:space="preserve"> Оптимизация уровня денежных средств </w:t>
      </w:r>
      <w:r w:rsidR="00893F62" w:rsidRPr="00412CFA">
        <w:rPr>
          <w:color w:val="auto"/>
        </w:rPr>
        <w:t>в</w:t>
      </w:r>
      <w:r w:rsidR="00AC4BE3" w:rsidRPr="00412CFA">
        <w:rPr>
          <w:color w:val="auto"/>
        </w:rPr>
        <w:t xml:space="preserve"> ООО «Конди»</w:t>
      </w:r>
    </w:p>
    <w:p w:rsidR="005D5DC3" w:rsidRPr="00412CFA" w:rsidRDefault="005D5DC3" w:rsidP="00412CFA">
      <w:pPr>
        <w:widowControl w:val="0"/>
        <w:shd w:val="clear" w:color="auto" w:fill="FFFFFF"/>
        <w:autoSpaceDE w:val="0"/>
        <w:autoSpaceDN w:val="0"/>
        <w:adjustRightInd w:val="0"/>
        <w:spacing w:line="360" w:lineRule="auto"/>
        <w:ind w:firstLine="709"/>
        <w:jc w:val="both"/>
        <w:rPr>
          <w:color w:val="auto"/>
        </w:rPr>
      </w:pP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Улучшение использования оборотного капитала с развитием предпринимательства приобретает все более актуальное значение, так как высвобождаемые при этом материальные и денежные ресурсы являются дополнительным внутренним источником дальнейших инвестиций. Рациональное и эффективное использование оборотных средств способствует повышению финансовой устойчивости предприятия и его платежеспособности. В этих условиях предприятие своевременно и полностью выполняет свои расчетно-платежные обязательства, что позволяет успешно осуществлять коммерческую деятельность.</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Эффективность использования оборотных средств характеризуется системой экономических показателей, одним из которых является соотношение размещения их в сфере производства и сфере обращения. Чем больше оборотных средств обслуживает сферу производства, а внутри последней - цикл производства (разумеется, при отсутствии сверхнормативных запасов товарно-материальных ценностей), тем более рационально они используются.</w:t>
      </w:r>
    </w:p>
    <w:p w:rsidR="00AC4BE3" w:rsidRPr="00412CFA" w:rsidRDefault="00AC4BE3" w:rsidP="00412CFA">
      <w:pPr>
        <w:widowControl w:val="0"/>
        <w:spacing w:line="360" w:lineRule="auto"/>
        <w:ind w:firstLine="709"/>
        <w:jc w:val="both"/>
        <w:rPr>
          <w:color w:val="auto"/>
        </w:rPr>
      </w:pPr>
      <w:r w:rsidRPr="00412CFA">
        <w:rPr>
          <w:color w:val="auto"/>
        </w:rPr>
        <w:t>Учитывая результаты анализа финансового состояния предприятия ООО «Конди», считаю необходимым провести диагностику риска банкротства предприятия, в виду ухудшения показателей абсолютной ликвидности и отдельных показателей платежеспособности, финансовой устойчивости и деловой активности.</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Проведем тестирование вероятности банкротства ООО «Конди» по модели Чессера, для этого заполним исходными данными таблицу </w:t>
      </w:r>
      <w:r w:rsidR="003C0384" w:rsidRPr="00412CFA">
        <w:rPr>
          <w:color w:val="auto"/>
        </w:rPr>
        <w:t>25</w:t>
      </w:r>
      <w:r w:rsidRPr="00412CFA">
        <w:rPr>
          <w:color w:val="auto"/>
        </w:rPr>
        <w:t xml:space="preserve">. Далее рассчитаем значения </w:t>
      </w:r>
      <w:r w:rsidRPr="00412CFA">
        <w:rPr>
          <w:color w:val="auto"/>
          <w:lang w:val="en-US"/>
        </w:rPr>
        <w:t>Y</w:t>
      </w:r>
      <w:r w:rsidRPr="00412CFA">
        <w:rPr>
          <w:color w:val="auto"/>
        </w:rPr>
        <w:t>-счета по 6 факторам, представив данные расчетов в таблице 2</w:t>
      </w:r>
      <w:r w:rsidR="00AA69B4" w:rsidRPr="00412CFA">
        <w:rPr>
          <w:color w:val="auto"/>
        </w:rPr>
        <w:t>4</w:t>
      </w:r>
      <w:r w:rsidRPr="00412CFA">
        <w:rPr>
          <w:color w:val="auto"/>
        </w:rPr>
        <w:t>. Р=1/(1+е</w:t>
      </w:r>
      <w:r w:rsidR="00ED70DE">
        <w:rPr>
          <w:color w:val="auto"/>
          <w:position w:val="-4"/>
        </w:rPr>
        <w:pict>
          <v:shape id="_x0000_i1071" type="#_x0000_t75" style="width:12.75pt;height:15pt">
            <v:imagedata r:id="rId34" o:title=""/>
          </v:shape>
        </w:pict>
      </w:r>
      <w:r w:rsidRPr="00412CFA">
        <w:rPr>
          <w:color w:val="auto"/>
        </w:rPr>
        <w:t xml:space="preserve">), где е = 2,718, если р </w:t>
      </w:r>
      <w:r w:rsidR="00ED70DE">
        <w:rPr>
          <w:color w:val="auto"/>
          <w:position w:val="-4"/>
        </w:rPr>
        <w:pict>
          <v:shape id="_x0000_i1072" type="#_x0000_t75" style="width:9.75pt;height:12pt">
            <v:imagedata r:id="rId35" o:title=""/>
          </v:shape>
        </w:pict>
      </w:r>
      <w:r w:rsidRPr="00412CFA">
        <w:rPr>
          <w:color w:val="auto"/>
        </w:rPr>
        <w:t xml:space="preserve"> 0,5 - заемщик относится к группе которая не выполняет условия договора, р &lt; 0,5 - заемщик относится к группе надежных клиентов.</w:t>
      </w:r>
    </w:p>
    <w:p w:rsidR="00AC4BE3" w:rsidRPr="00412CFA" w:rsidRDefault="00AC4BE3" w:rsidP="00412CFA">
      <w:pPr>
        <w:widowControl w:val="0"/>
        <w:spacing w:line="360" w:lineRule="auto"/>
        <w:ind w:firstLine="709"/>
        <w:jc w:val="both"/>
        <w:rPr>
          <w:color w:val="auto"/>
          <w:szCs w:val="24"/>
        </w:rPr>
      </w:pPr>
    </w:p>
    <w:p w:rsidR="00AC4BE3" w:rsidRPr="00412CFA" w:rsidRDefault="00AC4BE3" w:rsidP="00412CFA">
      <w:pPr>
        <w:widowControl w:val="0"/>
        <w:spacing w:line="360" w:lineRule="auto"/>
        <w:ind w:firstLine="709"/>
        <w:jc w:val="both"/>
        <w:rPr>
          <w:color w:val="auto"/>
        </w:rPr>
      </w:pPr>
      <w:r w:rsidRPr="00412CFA">
        <w:rPr>
          <w:color w:val="auto"/>
        </w:rPr>
        <w:t xml:space="preserve">Таблица </w:t>
      </w:r>
      <w:r w:rsidR="003C0384" w:rsidRPr="00412CFA">
        <w:rPr>
          <w:color w:val="auto"/>
        </w:rPr>
        <w:t>2</w:t>
      </w:r>
      <w:r w:rsidR="00AA69B4" w:rsidRPr="00412CFA">
        <w:rPr>
          <w:color w:val="auto"/>
        </w:rPr>
        <w:t>4</w:t>
      </w:r>
      <w:r w:rsidRPr="00412CFA">
        <w:rPr>
          <w:color w:val="auto"/>
        </w:rPr>
        <w:t xml:space="preserve"> – Исходные данные модель Чессера, </w:t>
      </w:r>
      <w:r w:rsidR="00C44D49" w:rsidRPr="00412CFA">
        <w:rPr>
          <w:color w:val="auto"/>
        </w:rPr>
        <w:t>ООО «Конди» за 2006-2008 гг.</w:t>
      </w:r>
      <w:r w:rsidRPr="00412CFA">
        <w:rPr>
          <w:color w:val="auto"/>
        </w:rPr>
        <w:t>тыс.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
        <w:gridCol w:w="4293"/>
        <w:gridCol w:w="1032"/>
        <w:gridCol w:w="1032"/>
        <w:gridCol w:w="1032"/>
        <w:gridCol w:w="1263"/>
      </w:tblGrid>
      <w:tr w:rsidR="00AC4BE3" w:rsidRPr="00CD5524" w:rsidTr="00CD5524">
        <w:trPr>
          <w:jc w:val="center"/>
        </w:trPr>
        <w:tc>
          <w:tcPr>
            <w:tcW w:w="418" w:type="dxa"/>
          </w:tcPr>
          <w:p w:rsidR="00AC4BE3" w:rsidRPr="00CD5524" w:rsidRDefault="00AC4BE3" w:rsidP="00CD5524">
            <w:pPr>
              <w:widowControl w:val="0"/>
              <w:spacing w:line="360" w:lineRule="auto"/>
              <w:rPr>
                <w:color w:val="auto"/>
                <w:sz w:val="20"/>
                <w:szCs w:val="24"/>
              </w:rPr>
            </w:pPr>
            <w:r w:rsidRPr="00CD5524">
              <w:rPr>
                <w:color w:val="auto"/>
                <w:sz w:val="20"/>
                <w:szCs w:val="24"/>
              </w:rPr>
              <w:t>№</w:t>
            </w:r>
          </w:p>
        </w:tc>
        <w:tc>
          <w:tcPr>
            <w:tcW w:w="4293" w:type="dxa"/>
          </w:tcPr>
          <w:p w:rsidR="00AC4BE3" w:rsidRPr="00CD5524" w:rsidRDefault="00AC4BE3" w:rsidP="00CD5524">
            <w:pPr>
              <w:widowControl w:val="0"/>
              <w:spacing w:line="360" w:lineRule="auto"/>
              <w:rPr>
                <w:color w:val="auto"/>
                <w:sz w:val="20"/>
                <w:szCs w:val="24"/>
              </w:rPr>
            </w:pPr>
            <w:r w:rsidRPr="00CD5524">
              <w:rPr>
                <w:color w:val="auto"/>
                <w:sz w:val="20"/>
                <w:szCs w:val="24"/>
              </w:rPr>
              <w:t>Показатель</w:t>
            </w:r>
          </w:p>
        </w:tc>
        <w:tc>
          <w:tcPr>
            <w:tcW w:w="1032" w:type="dxa"/>
          </w:tcPr>
          <w:p w:rsidR="00AC4BE3" w:rsidRPr="00CD5524" w:rsidRDefault="00AC4BE3" w:rsidP="00CD5524">
            <w:pPr>
              <w:widowControl w:val="0"/>
              <w:spacing w:line="360" w:lineRule="auto"/>
              <w:rPr>
                <w:color w:val="auto"/>
                <w:sz w:val="20"/>
                <w:szCs w:val="24"/>
              </w:rPr>
            </w:pPr>
            <w:smartTag w:uri="urn:schemas-microsoft-com:office:smarttags" w:element="metricconverter">
              <w:smartTagPr>
                <w:attr w:name="ProductID" w:val="2006 г"/>
              </w:smartTagPr>
              <w:r w:rsidRPr="00CD5524">
                <w:rPr>
                  <w:color w:val="auto"/>
                  <w:sz w:val="20"/>
                  <w:szCs w:val="24"/>
                </w:rPr>
                <w:t>2006 г</w:t>
              </w:r>
            </w:smartTag>
            <w:r w:rsidRPr="00CD5524">
              <w:rPr>
                <w:color w:val="auto"/>
                <w:sz w:val="20"/>
                <w:szCs w:val="24"/>
              </w:rPr>
              <w:t>.</w:t>
            </w:r>
          </w:p>
        </w:tc>
        <w:tc>
          <w:tcPr>
            <w:tcW w:w="1032" w:type="dxa"/>
          </w:tcPr>
          <w:p w:rsidR="00AC4BE3" w:rsidRPr="00CD5524" w:rsidRDefault="00AC4BE3" w:rsidP="00CD5524">
            <w:pPr>
              <w:widowControl w:val="0"/>
              <w:spacing w:line="360" w:lineRule="auto"/>
              <w:rPr>
                <w:color w:val="auto"/>
                <w:sz w:val="20"/>
                <w:szCs w:val="24"/>
              </w:rPr>
            </w:pPr>
            <w:smartTag w:uri="urn:schemas-microsoft-com:office:smarttags" w:element="metricconverter">
              <w:smartTagPr>
                <w:attr w:name="ProductID" w:val="2007 г"/>
              </w:smartTagPr>
              <w:r w:rsidRPr="00CD5524">
                <w:rPr>
                  <w:color w:val="auto"/>
                  <w:sz w:val="20"/>
                  <w:szCs w:val="24"/>
                </w:rPr>
                <w:t>2007 г</w:t>
              </w:r>
            </w:smartTag>
            <w:r w:rsidRPr="00CD5524">
              <w:rPr>
                <w:color w:val="auto"/>
                <w:sz w:val="20"/>
                <w:szCs w:val="24"/>
              </w:rPr>
              <w:t>.</w:t>
            </w:r>
          </w:p>
        </w:tc>
        <w:tc>
          <w:tcPr>
            <w:tcW w:w="1032" w:type="dxa"/>
          </w:tcPr>
          <w:p w:rsidR="00AC4BE3" w:rsidRPr="00CD5524" w:rsidRDefault="00AC4BE3" w:rsidP="00CD5524">
            <w:pPr>
              <w:widowControl w:val="0"/>
              <w:spacing w:line="360" w:lineRule="auto"/>
              <w:rPr>
                <w:color w:val="auto"/>
                <w:sz w:val="20"/>
                <w:szCs w:val="24"/>
              </w:rPr>
            </w:pPr>
            <w:smartTag w:uri="urn:schemas-microsoft-com:office:smarttags" w:element="metricconverter">
              <w:smartTagPr>
                <w:attr w:name="ProductID" w:val="2008 г"/>
              </w:smartTagPr>
              <w:r w:rsidRPr="00CD5524">
                <w:rPr>
                  <w:color w:val="auto"/>
                  <w:sz w:val="20"/>
                  <w:szCs w:val="24"/>
                </w:rPr>
                <w:t>2008 г</w:t>
              </w:r>
            </w:smartTag>
            <w:r w:rsidRPr="00CD5524">
              <w:rPr>
                <w:color w:val="auto"/>
                <w:sz w:val="20"/>
                <w:szCs w:val="24"/>
              </w:rPr>
              <w:t>.</w:t>
            </w:r>
          </w:p>
        </w:tc>
        <w:tc>
          <w:tcPr>
            <w:tcW w:w="1263" w:type="dxa"/>
          </w:tcPr>
          <w:p w:rsidR="00AC4BE3" w:rsidRPr="00CD5524" w:rsidRDefault="00AC4BE3" w:rsidP="00CD5524">
            <w:pPr>
              <w:widowControl w:val="0"/>
              <w:spacing w:line="360" w:lineRule="auto"/>
              <w:rPr>
                <w:color w:val="auto"/>
                <w:sz w:val="20"/>
                <w:szCs w:val="24"/>
              </w:rPr>
            </w:pPr>
            <w:r w:rsidRPr="00CD5524">
              <w:rPr>
                <w:color w:val="auto"/>
                <w:sz w:val="20"/>
                <w:szCs w:val="24"/>
              </w:rPr>
              <w:t>Динамика</w:t>
            </w:r>
          </w:p>
        </w:tc>
      </w:tr>
      <w:tr w:rsidR="00AC4BE3" w:rsidRPr="00CD5524" w:rsidTr="00CD5524">
        <w:trPr>
          <w:jc w:val="center"/>
        </w:trPr>
        <w:tc>
          <w:tcPr>
            <w:tcW w:w="418" w:type="dxa"/>
          </w:tcPr>
          <w:p w:rsidR="00AC4BE3" w:rsidRPr="00CD5524" w:rsidRDefault="00AC4BE3" w:rsidP="00CD5524">
            <w:pPr>
              <w:widowControl w:val="0"/>
              <w:spacing w:line="360" w:lineRule="auto"/>
              <w:rPr>
                <w:color w:val="auto"/>
                <w:sz w:val="20"/>
                <w:szCs w:val="24"/>
              </w:rPr>
            </w:pPr>
            <w:r w:rsidRPr="00CD5524">
              <w:rPr>
                <w:color w:val="auto"/>
                <w:sz w:val="20"/>
                <w:szCs w:val="24"/>
              </w:rPr>
              <w:t>1</w:t>
            </w:r>
          </w:p>
        </w:tc>
        <w:tc>
          <w:tcPr>
            <w:tcW w:w="429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Денежные средства</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396</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501</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77</w:t>
            </w:r>
          </w:p>
        </w:tc>
        <w:tc>
          <w:tcPr>
            <w:tcW w:w="126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-319</w:t>
            </w:r>
          </w:p>
        </w:tc>
      </w:tr>
      <w:tr w:rsidR="00AC4BE3" w:rsidRPr="00CD5524" w:rsidTr="00CD5524">
        <w:trPr>
          <w:jc w:val="center"/>
        </w:trPr>
        <w:tc>
          <w:tcPr>
            <w:tcW w:w="418" w:type="dxa"/>
          </w:tcPr>
          <w:p w:rsidR="00AC4BE3" w:rsidRPr="00CD5524" w:rsidRDefault="00AC4BE3" w:rsidP="00CD5524">
            <w:pPr>
              <w:widowControl w:val="0"/>
              <w:spacing w:line="360" w:lineRule="auto"/>
              <w:rPr>
                <w:color w:val="auto"/>
                <w:sz w:val="20"/>
                <w:szCs w:val="24"/>
              </w:rPr>
            </w:pPr>
            <w:r w:rsidRPr="00CD5524">
              <w:rPr>
                <w:color w:val="auto"/>
                <w:sz w:val="20"/>
                <w:szCs w:val="24"/>
              </w:rPr>
              <w:t>2</w:t>
            </w:r>
          </w:p>
        </w:tc>
        <w:tc>
          <w:tcPr>
            <w:tcW w:w="429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Краткосрочные финансовые вложения</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w:t>
            </w:r>
          </w:p>
        </w:tc>
        <w:tc>
          <w:tcPr>
            <w:tcW w:w="126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w:t>
            </w:r>
          </w:p>
        </w:tc>
      </w:tr>
      <w:tr w:rsidR="00AC4BE3" w:rsidRPr="00CD5524" w:rsidTr="00CD5524">
        <w:trPr>
          <w:jc w:val="center"/>
        </w:trPr>
        <w:tc>
          <w:tcPr>
            <w:tcW w:w="418" w:type="dxa"/>
          </w:tcPr>
          <w:p w:rsidR="00AC4BE3" w:rsidRPr="00CD5524" w:rsidRDefault="00AC4BE3" w:rsidP="00CD5524">
            <w:pPr>
              <w:widowControl w:val="0"/>
              <w:spacing w:line="360" w:lineRule="auto"/>
              <w:rPr>
                <w:color w:val="auto"/>
                <w:sz w:val="20"/>
                <w:szCs w:val="24"/>
              </w:rPr>
            </w:pPr>
            <w:r w:rsidRPr="00CD5524">
              <w:rPr>
                <w:color w:val="auto"/>
                <w:sz w:val="20"/>
                <w:szCs w:val="24"/>
              </w:rPr>
              <w:t>3</w:t>
            </w:r>
          </w:p>
        </w:tc>
        <w:tc>
          <w:tcPr>
            <w:tcW w:w="429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Сумма активов предприятия</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9561</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12651</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11915</w:t>
            </w:r>
          </w:p>
        </w:tc>
        <w:tc>
          <w:tcPr>
            <w:tcW w:w="126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2354</w:t>
            </w:r>
          </w:p>
        </w:tc>
      </w:tr>
      <w:tr w:rsidR="00AC4BE3" w:rsidRPr="00CD5524" w:rsidTr="00CD5524">
        <w:trPr>
          <w:jc w:val="center"/>
        </w:trPr>
        <w:tc>
          <w:tcPr>
            <w:tcW w:w="418" w:type="dxa"/>
          </w:tcPr>
          <w:p w:rsidR="00AC4BE3" w:rsidRPr="00CD5524" w:rsidRDefault="00AC4BE3" w:rsidP="00CD5524">
            <w:pPr>
              <w:widowControl w:val="0"/>
              <w:spacing w:line="360" w:lineRule="auto"/>
              <w:rPr>
                <w:color w:val="auto"/>
                <w:sz w:val="20"/>
                <w:szCs w:val="24"/>
              </w:rPr>
            </w:pPr>
            <w:r w:rsidRPr="00CD5524">
              <w:rPr>
                <w:color w:val="auto"/>
                <w:sz w:val="20"/>
                <w:szCs w:val="24"/>
              </w:rPr>
              <w:t>4</w:t>
            </w:r>
          </w:p>
        </w:tc>
        <w:tc>
          <w:tcPr>
            <w:tcW w:w="429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Выручка</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49821</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55958</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38344</w:t>
            </w:r>
          </w:p>
        </w:tc>
        <w:tc>
          <w:tcPr>
            <w:tcW w:w="126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-11477</w:t>
            </w:r>
          </w:p>
        </w:tc>
      </w:tr>
      <w:tr w:rsidR="00AC4BE3" w:rsidRPr="00CD5524" w:rsidTr="00CD5524">
        <w:trPr>
          <w:jc w:val="center"/>
        </w:trPr>
        <w:tc>
          <w:tcPr>
            <w:tcW w:w="418" w:type="dxa"/>
          </w:tcPr>
          <w:p w:rsidR="00AC4BE3" w:rsidRPr="00CD5524" w:rsidRDefault="00AC4BE3" w:rsidP="00CD5524">
            <w:pPr>
              <w:widowControl w:val="0"/>
              <w:spacing w:line="360" w:lineRule="auto"/>
              <w:rPr>
                <w:color w:val="auto"/>
                <w:sz w:val="20"/>
                <w:szCs w:val="24"/>
              </w:rPr>
            </w:pPr>
            <w:r w:rsidRPr="00CD5524">
              <w:rPr>
                <w:color w:val="auto"/>
                <w:sz w:val="20"/>
                <w:szCs w:val="24"/>
              </w:rPr>
              <w:t>5</w:t>
            </w:r>
          </w:p>
        </w:tc>
        <w:tc>
          <w:tcPr>
            <w:tcW w:w="429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Прибыль балансовая</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6490</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9024</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9502</w:t>
            </w:r>
          </w:p>
        </w:tc>
        <w:tc>
          <w:tcPr>
            <w:tcW w:w="126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3012</w:t>
            </w:r>
          </w:p>
        </w:tc>
      </w:tr>
      <w:tr w:rsidR="00AC4BE3" w:rsidRPr="00CD5524" w:rsidTr="00CD5524">
        <w:trPr>
          <w:jc w:val="center"/>
        </w:trPr>
        <w:tc>
          <w:tcPr>
            <w:tcW w:w="418" w:type="dxa"/>
          </w:tcPr>
          <w:p w:rsidR="00AC4BE3" w:rsidRPr="00CD5524" w:rsidRDefault="00AC4BE3" w:rsidP="00CD5524">
            <w:pPr>
              <w:widowControl w:val="0"/>
              <w:spacing w:line="360" w:lineRule="auto"/>
              <w:rPr>
                <w:color w:val="auto"/>
                <w:sz w:val="20"/>
                <w:szCs w:val="24"/>
              </w:rPr>
            </w:pPr>
            <w:r w:rsidRPr="00CD5524">
              <w:rPr>
                <w:color w:val="auto"/>
                <w:sz w:val="20"/>
                <w:szCs w:val="24"/>
              </w:rPr>
              <w:t>6</w:t>
            </w:r>
          </w:p>
        </w:tc>
        <w:tc>
          <w:tcPr>
            <w:tcW w:w="429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Краткосрочные обязательства</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1892</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2448</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1234</w:t>
            </w:r>
          </w:p>
        </w:tc>
        <w:tc>
          <w:tcPr>
            <w:tcW w:w="126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-658</w:t>
            </w:r>
          </w:p>
        </w:tc>
      </w:tr>
      <w:tr w:rsidR="00AC4BE3" w:rsidRPr="00CD5524" w:rsidTr="00CD5524">
        <w:trPr>
          <w:jc w:val="center"/>
        </w:trPr>
        <w:tc>
          <w:tcPr>
            <w:tcW w:w="418" w:type="dxa"/>
          </w:tcPr>
          <w:p w:rsidR="00AC4BE3" w:rsidRPr="00CD5524" w:rsidRDefault="00AC4BE3" w:rsidP="00CD5524">
            <w:pPr>
              <w:widowControl w:val="0"/>
              <w:spacing w:line="360" w:lineRule="auto"/>
              <w:rPr>
                <w:color w:val="auto"/>
                <w:sz w:val="20"/>
                <w:szCs w:val="24"/>
              </w:rPr>
            </w:pPr>
            <w:r w:rsidRPr="00CD5524">
              <w:rPr>
                <w:color w:val="auto"/>
                <w:sz w:val="20"/>
                <w:szCs w:val="24"/>
              </w:rPr>
              <w:t>7</w:t>
            </w:r>
          </w:p>
        </w:tc>
        <w:tc>
          <w:tcPr>
            <w:tcW w:w="429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Долгосрочные обязательства</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w:t>
            </w:r>
          </w:p>
        </w:tc>
        <w:tc>
          <w:tcPr>
            <w:tcW w:w="126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w:t>
            </w:r>
          </w:p>
        </w:tc>
      </w:tr>
      <w:tr w:rsidR="00AC4BE3" w:rsidRPr="00CD5524" w:rsidTr="00CD5524">
        <w:trPr>
          <w:jc w:val="center"/>
        </w:trPr>
        <w:tc>
          <w:tcPr>
            <w:tcW w:w="418" w:type="dxa"/>
          </w:tcPr>
          <w:p w:rsidR="00AC4BE3" w:rsidRPr="00CD5524" w:rsidRDefault="00AC4BE3" w:rsidP="00CD5524">
            <w:pPr>
              <w:widowControl w:val="0"/>
              <w:spacing w:line="360" w:lineRule="auto"/>
              <w:rPr>
                <w:color w:val="auto"/>
                <w:sz w:val="20"/>
                <w:szCs w:val="24"/>
              </w:rPr>
            </w:pPr>
            <w:r w:rsidRPr="00CD5524">
              <w:rPr>
                <w:color w:val="auto"/>
                <w:sz w:val="20"/>
                <w:szCs w:val="24"/>
              </w:rPr>
              <w:t>8</w:t>
            </w:r>
          </w:p>
        </w:tc>
        <w:tc>
          <w:tcPr>
            <w:tcW w:w="429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Собственный капитал</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7669</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10203</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10681</w:t>
            </w:r>
          </w:p>
        </w:tc>
        <w:tc>
          <w:tcPr>
            <w:tcW w:w="126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3012</w:t>
            </w:r>
          </w:p>
        </w:tc>
      </w:tr>
      <w:tr w:rsidR="00AC4BE3" w:rsidRPr="00CD5524" w:rsidTr="00CD5524">
        <w:trPr>
          <w:jc w:val="center"/>
        </w:trPr>
        <w:tc>
          <w:tcPr>
            <w:tcW w:w="418" w:type="dxa"/>
          </w:tcPr>
          <w:p w:rsidR="00AC4BE3" w:rsidRPr="00CD5524" w:rsidRDefault="00AC4BE3" w:rsidP="00CD5524">
            <w:pPr>
              <w:widowControl w:val="0"/>
              <w:spacing w:line="360" w:lineRule="auto"/>
              <w:rPr>
                <w:color w:val="auto"/>
                <w:sz w:val="20"/>
                <w:szCs w:val="24"/>
              </w:rPr>
            </w:pPr>
            <w:r w:rsidRPr="00CD5524">
              <w:rPr>
                <w:color w:val="auto"/>
                <w:sz w:val="20"/>
                <w:szCs w:val="24"/>
              </w:rPr>
              <w:t>9</w:t>
            </w:r>
          </w:p>
        </w:tc>
        <w:tc>
          <w:tcPr>
            <w:tcW w:w="429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Оборотные активы</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7454</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9070</w:t>
            </w:r>
          </w:p>
        </w:tc>
        <w:tc>
          <w:tcPr>
            <w:tcW w:w="1032"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8111</w:t>
            </w:r>
          </w:p>
        </w:tc>
        <w:tc>
          <w:tcPr>
            <w:tcW w:w="1263"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657</w:t>
            </w:r>
          </w:p>
        </w:tc>
      </w:tr>
    </w:tbl>
    <w:p w:rsidR="00AC4BE3" w:rsidRPr="00412CFA" w:rsidRDefault="00AC4BE3" w:rsidP="00412CFA">
      <w:pPr>
        <w:widowControl w:val="0"/>
        <w:spacing w:line="360" w:lineRule="auto"/>
        <w:ind w:firstLine="709"/>
        <w:jc w:val="both"/>
        <w:rPr>
          <w:color w:val="auto"/>
          <w:szCs w:val="24"/>
        </w:rPr>
      </w:pP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Рассчитаем значение Р, для этого составим таблицу 2</w:t>
      </w:r>
      <w:r w:rsidR="00CF1ADF" w:rsidRPr="00412CFA">
        <w:rPr>
          <w:color w:val="auto"/>
        </w:rPr>
        <w:t>0</w:t>
      </w:r>
      <w:r w:rsidRPr="00412CFA">
        <w:rPr>
          <w:color w:val="auto"/>
        </w:rPr>
        <w:t>. В данном случае значения Р выше нормативного 0,5. это говорит о том, что предприятие ООО «Конди» относится к группе которая не выполняет условия договора.</w:t>
      </w:r>
    </w:p>
    <w:p w:rsidR="00CF1ADF" w:rsidRPr="00412CFA" w:rsidRDefault="00CF1ADF" w:rsidP="00412CFA">
      <w:pPr>
        <w:widowControl w:val="0"/>
        <w:shd w:val="clear" w:color="auto" w:fill="FFFFFF"/>
        <w:autoSpaceDE w:val="0"/>
        <w:autoSpaceDN w:val="0"/>
        <w:adjustRightInd w:val="0"/>
        <w:spacing w:line="360" w:lineRule="auto"/>
        <w:ind w:firstLine="709"/>
        <w:jc w:val="both"/>
        <w:rPr>
          <w:color w:val="auto"/>
          <w:szCs w:val="24"/>
        </w:rPr>
      </w:pPr>
    </w:p>
    <w:p w:rsidR="00AC4BE3" w:rsidRDefault="00AC4BE3" w:rsidP="00412CFA">
      <w:pPr>
        <w:widowControl w:val="0"/>
        <w:spacing w:line="360" w:lineRule="auto"/>
        <w:ind w:firstLine="709"/>
        <w:jc w:val="both"/>
        <w:rPr>
          <w:color w:val="auto"/>
        </w:rPr>
      </w:pPr>
      <w:r w:rsidRPr="00412CFA">
        <w:rPr>
          <w:color w:val="auto"/>
        </w:rPr>
        <w:t>Таблица 2</w:t>
      </w:r>
      <w:r w:rsidR="00AA69B4" w:rsidRPr="00412CFA">
        <w:rPr>
          <w:color w:val="auto"/>
        </w:rPr>
        <w:t>5</w:t>
      </w:r>
      <w:r w:rsidRPr="00412CFA">
        <w:rPr>
          <w:color w:val="auto"/>
        </w:rPr>
        <w:t xml:space="preserve"> – Расчетные данные модель Чессера</w:t>
      </w:r>
      <w:r w:rsidR="00C44D49" w:rsidRPr="00412CFA">
        <w:rPr>
          <w:color w:val="auto"/>
        </w:rPr>
        <w:t xml:space="preserve"> ООО «Конди», 2006-2008 гг.</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7"/>
        <w:gridCol w:w="1967"/>
        <w:gridCol w:w="1207"/>
        <w:gridCol w:w="1228"/>
        <w:gridCol w:w="1148"/>
        <w:gridCol w:w="1075"/>
      </w:tblGrid>
      <w:tr w:rsidR="00CD5524" w:rsidRPr="00412CFA" w:rsidTr="00CD5524">
        <w:trPr>
          <w:jc w:val="center"/>
        </w:trPr>
        <w:tc>
          <w:tcPr>
            <w:tcW w:w="1327" w:type="dxa"/>
          </w:tcPr>
          <w:p w:rsidR="00AC4BE3" w:rsidRPr="00CD5524" w:rsidRDefault="00AC4BE3" w:rsidP="00CD5524">
            <w:pPr>
              <w:widowControl w:val="0"/>
              <w:spacing w:line="360" w:lineRule="auto"/>
              <w:rPr>
                <w:color w:val="auto"/>
                <w:sz w:val="20"/>
                <w:szCs w:val="20"/>
              </w:rPr>
            </w:pPr>
            <w:r w:rsidRPr="00CD5524">
              <w:rPr>
                <w:color w:val="auto"/>
                <w:sz w:val="20"/>
                <w:szCs w:val="20"/>
              </w:rPr>
              <w:t>Показатель</w:t>
            </w:r>
          </w:p>
        </w:tc>
        <w:tc>
          <w:tcPr>
            <w:tcW w:w="1967" w:type="dxa"/>
          </w:tcPr>
          <w:p w:rsidR="00AC4BE3" w:rsidRPr="00CD5524" w:rsidRDefault="00AC4BE3" w:rsidP="00CD5524">
            <w:pPr>
              <w:widowControl w:val="0"/>
              <w:spacing w:line="360" w:lineRule="auto"/>
              <w:rPr>
                <w:color w:val="auto"/>
                <w:sz w:val="20"/>
                <w:szCs w:val="20"/>
              </w:rPr>
            </w:pPr>
            <w:r w:rsidRPr="00CD5524">
              <w:rPr>
                <w:color w:val="auto"/>
                <w:sz w:val="20"/>
                <w:szCs w:val="20"/>
              </w:rPr>
              <w:t>Методика расчета</w:t>
            </w:r>
          </w:p>
        </w:tc>
        <w:tc>
          <w:tcPr>
            <w:tcW w:w="1207" w:type="dxa"/>
          </w:tcPr>
          <w:p w:rsidR="00AC4BE3" w:rsidRPr="00CD5524" w:rsidRDefault="00AC4BE3" w:rsidP="00CD5524">
            <w:pPr>
              <w:widowControl w:val="0"/>
              <w:spacing w:line="360" w:lineRule="auto"/>
              <w:rPr>
                <w:color w:val="auto"/>
                <w:sz w:val="20"/>
                <w:szCs w:val="20"/>
              </w:rPr>
            </w:pPr>
            <w:smartTag w:uri="urn:schemas-microsoft-com:office:smarttags" w:element="metricconverter">
              <w:smartTagPr>
                <w:attr w:name="ProductID" w:val="2006 г"/>
              </w:smartTagPr>
              <w:r w:rsidRPr="00CD5524">
                <w:rPr>
                  <w:color w:val="auto"/>
                  <w:sz w:val="20"/>
                  <w:szCs w:val="20"/>
                </w:rPr>
                <w:t>2006 г</w:t>
              </w:r>
            </w:smartTag>
            <w:r w:rsidRPr="00CD5524">
              <w:rPr>
                <w:color w:val="auto"/>
                <w:sz w:val="20"/>
                <w:szCs w:val="20"/>
              </w:rPr>
              <w:t>.</w:t>
            </w:r>
          </w:p>
        </w:tc>
        <w:tc>
          <w:tcPr>
            <w:tcW w:w="1228" w:type="dxa"/>
          </w:tcPr>
          <w:p w:rsidR="00AC4BE3" w:rsidRPr="00CD5524" w:rsidRDefault="00AC4BE3" w:rsidP="00CD5524">
            <w:pPr>
              <w:widowControl w:val="0"/>
              <w:spacing w:line="360" w:lineRule="auto"/>
              <w:rPr>
                <w:color w:val="auto"/>
                <w:sz w:val="20"/>
                <w:szCs w:val="20"/>
              </w:rPr>
            </w:pPr>
            <w:smartTag w:uri="urn:schemas-microsoft-com:office:smarttags" w:element="metricconverter">
              <w:smartTagPr>
                <w:attr w:name="ProductID" w:val="2007 г"/>
              </w:smartTagPr>
              <w:r w:rsidRPr="00CD5524">
                <w:rPr>
                  <w:color w:val="auto"/>
                  <w:sz w:val="20"/>
                  <w:szCs w:val="20"/>
                </w:rPr>
                <w:t>2007 г</w:t>
              </w:r>
            </w:smartTag>
            <w:r w:rsidRPr="00CD5524">
              <w:rPr>
                <w:color w:val="auto"/>
                <w:sz w:val="20"/>
                <w:szCs w:val="20"/>
              </w:rPr>
              <w:t>.</w:t>
            </w:r>
          </w:p>
        </w:tc>
        <w:tc>
          <w:tcPr>
            <w:tcW w:w="1148" w:type="dxa"/>
          </w:tcPr>
          <w:p w:rsidR="00AC4BE3" w:rsidRPr="00CD5524" w:rsidRDefault="00AC4BE3" w:rsidP="00CD5524">
            <w:pPr>
              <w:widowControl w:val="0"/>
              <w:spacing w:line="360" w:lineRule="auto"/>
              <w:rPr>
                <w:color w:val="auto"/>
                <w:sz w:val="20"/>
                <w:szCs w:val="20"/>
              </w:rPr>
            </w:pPr>
            <w:smartTag w:uri="urn:schemas-microsoft-com:office:smarttags" w:element="metricconverter">
              <w:smartTagPr>
                <w:attr w:name="ProductID" w:val="2008 г"/>
              </w:smartTagPr>
              <w:r w:rsidRPr="00CD5524">
                <w:rPr>
                  <w:color w:val="auto"/>
                  <w:sz w:val="20"/>
                  <w:szCs w:val="20"/>
                </w:rPr>
                <w:t>2008 г</w:t>
              </w:r>
            </w:smartTag>
            <w:r w:rsidRPr="00CD5524">
              <w:rPr>
                <w:color w:val="auto"/>
                <w:sz w:val="20"/>
                <w:szCs w:val="20"/>
              </w:rPr>
              <w:t>.</w:t>
            </w:r>
          </w:p>
        </w:tc>
        <w:tc>
          <w:tcPr>
            <w:tcW w:w="1075" w:type="dxa"/>
          </w:tcPr>
          <w:p w:rsidR="00AC4BE3" w:rsidRPr="00CD5524" w:rsidRDefault="00AC4BE3" w:rsidP="00CD5524">
            <w:pPr>
              <w:widowControl w:val="0"/>
              <w:spacing w:line="360" w:lineRule="auto"/>
              <w:rPr>
                <w:color w:val="auto"/>
                <w:sz w:val="20"/>
                <w:szCs w:val="20"/>
              </w:rPr>
            </w:pPr>
            <w:r w:rsidRPr="00CD5524">
              <w:rPr>
                <w:color w:val="auto"/>
                <w:sz w:val="20"/>
                <w:szCs w:val="20"/>
              </w:rPr>
              <w:t>Динамика</w:t>
            </w:r>
          </w:p>
        </w:tc>
      </w:tr>
      <w:tr w:rsidR="00CD5524" w:rsidRPr="00412CFA" w:rsidTr="00CD5524">
        <w:trPr>
          <w:jc w:val="center"/>
        </w:trPr>
        <w:tc>
          <w:tcPr>
            <w:tcW w:w="1327" w:type="dxa"/>
          </w:tcPr>
          <w:p w:rsidR="00AC4BE3" w:rsidRPr="00CD5524" w:rsidRDefault="00AC4BE3" w:rsidP="00CD5524">
            <w:pPr>
              <w:widowControl w:val="0"/>
              <w:spacing w:line="360" w:lineRule="auto"/>
              <w:ind w:left="337"/>
              <w:rPr>
                <w:color w:val="auto"/>
                <w:sz w:val="20"/>
                <w:szCs w:val="20"/>
              </w:rPr>
            </w:pPr>
            <w:r w:rsidRPr="00CD5524">
              <w:rPr>
                <w:color w:val="auto"/>
                <w:sz w:val="20"/>
                <w:szCs w:val="20"/>
              </w:rPr>
              <w:t>х</w:t>
            </w:r>
            <w:r w:rsidRPr="00CD5524">
              <w:rPr>
                <w:color w:val="auto"/>
                <w:sz w:val="20"/>
                <w:szCs w:val="20"/>
                <w:vertAlign w:val="subscript"/>
              </w:rPr>
              <w:t>1</w:t>
            </w:r>
          </w:p>
        </w:tc>
        <w:tc>
          <w:tcPr>
            <w:tcW w:w="196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(ДС+КФВ)/ВБ</w:t>
            </w:r>
          </w:p>
        </w:tc>
        <w:tc>
          <w:tcPr>
            <w:tcW w:w="120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0,0414</w:t>
            </w:r>
          </w:p>
        </w:tc>
        <w:tc>
          <w:tcPr>
            <w:tcW w:w="122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0,0396</w:t>
            </w:r>
          </w:p>
        </w:tc>
        <w:tc>
          <w:tcPr>
            <w:tcW w:w="114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0,0065</w:t>
            </w:r>
          </w:p>
        </w:tc>
        <w:tc>
          <w:tcPr>
            <w:tcW w:w="1075"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-0,0350</w:t>
            </w:r>
          </w:p>
        </w:tc>
      </w:tr>
      <w:tr w:rsidR="00CD5524" w:rsidRPr="00412CFA" w:rsidTr="00CD5524">
        <w:trPr>
          <w:jc w:val="center"/>
        </w:trPr>
        <w:tc>
          <w:tcPr>
            <w:tcW w:w="1327" w:type="dxa"/>
          </w:tcPr>
          <w:p w:rsidR="00AC4BE3" w:rsidRPr="00CD5524" w:rsidRDefault="00AC4BE3" w:rsidP="00CD5524">
            <w:pPr>
              <w:widowControl w:val="0"/>
              <w:spacing w:line="360" w:lineRule="auto"/>
              <w:rPr>
                <w:color w:val="auto"/>
                <w:sz w:val="20"/>
                <w:szCs w:val="20"/>
              </w:rPr>
            </w:pPr>
            <w:r w:rsidRPr="00CD5524">
              <w:rPr>
                <w:iCs/>
                <w:color w:val="auto"/>
                <w:sz w:val="20"/>
                <w:szCs w:val="20"/>
              </w:rPr>
              <w:t>х</w:t>
            </w:r>
            <w:r w:rsidRPr="00CD5524">
              <w:rPr>
                <w:iCs/>
                <w:color w:val="auto"/>
                <w:sz w:val="20"/>
                <w:szCs w:val="20"/>
                <w:vertAlign w:val="subscript"/>
              </w:rPr>
              <w:t>2</w:t>
            </w:r>
          </w:p>
        </w:tc>
        <w:tc>
          <w:tcPr>
            <w:tcW w:w="196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Выручка/(ДС+КФВ)</w:t>
            </w:r>
          </w:p>
        </w:tc>
        <w:tc>
          <w:tcPr>
            <w:tcW w:w="120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125,8106</w:t>
            </w:r>
          </w:p>
        </w:tc>
        <w:tc>
          <w:tcPr>
            <w:tcW w:w="122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111,6926</w:t>
            </w:r>
          </w:p>
        </w:tc>
        <w:tc>
          <w:tcPr>
            <w:tcW w:w="114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497,9740</w:t>
            </w:r>
          </w:p>
        </w:tc>
        <w:tc>
          <w:tcPr>
            <w:tcW w:w="1075"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372,1634</w:t>
            </w:r>
          </w:p>
        </w:tc>
      </w:tr>
      <w:tr w:rsidR="00CD5524" w:rsidRPr="00412CFA" w:rsidTr="00CD5524">
        <w:trPr>
          <w:jc w:val="center"/>
        </w:trPr>
        <w:tc>
          <w:tcPr>
            <w:tcW w:w="1327" w:type="dxa"/>
          </w:tcPr>
          <w:p w:rsidR="00AC4BE3" w:rsidRPr="00CD5524" w:rsidRDefault="00AC4BE3" w:rsidP="00CD5524">
            <w:pPr>
              <w:widowControl w:val="0"/>
              <w:spacing w:line="360" w:lineRule="auto"/>
              <w:rPr>
                <w:color w:val="auto"/>
                <w:sz w:val="20"/>
                <w:szCs w:val="20"/>
              </w:rPr>
            </w:pPr>
            <w:r w:rsidRPr="00CD5524">
              <w:rPr>
                <w:color w:val="auto"/>
                <w:sz w:val="20"/>
                <w:szCs w:val="20"/>
              </w:rPr>
              <w:t>х</w:t>
            </w:r>
            <w:r w:rsidRPr="00CD5524">
              <w:rPr>
                <w:color w:val="auto"/>
                <w:sz w:val="20"/>
                <w:szCs w:val="20"/>
                <w:vertAlign w:val="subscript"/>
              </w:rPr>
              <w:t>3</w:t>
            </w:r>
          </w:p>
        </w:tc>
        <w:tc>
          <w:tcPr>
            <w:tcW w:w="196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Прибыль бал./ВБ</w:t>
            </w:r>
          </w:p>
        </w:tc>
        <w:tc>
          <w:tcPr>
            <w:tcW w:w="120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0,6788</w:t>
            </w:r>
          </w:p>
        </w:tc>
        <w:tc>
          <w:tcPr>
            <w:tcW w:w="122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0,7133</w:t>
            </w:r>
          </w:p>
        </w:tc>
        <w:tc>
          <w:tcPr>
            <w:tcW w:w="114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0,7975</w:t>
            </w:r>
          </w:p>
        </w:tc>
        <w:tc>
          <w:tcPr>
            <w:tcW w:w="1075"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0,1187</w:t>
            </w:r>
          </w:p>
        </w:tc>
      </w:tr>
      <w:tr w:rsidR="00CD5524" w:rsidRPr="00412CFA" w:rsidTr="00CD5524">
        <w:trPr>
          <w:jc w:val="center"/>
        </w:trPr>
        <w:tc>
          <w:tcPr>
            <w:tcW w:w="1327" w:type="dxa"/>
          </w:tcPr>
          <w:p w:rsidR="00AC4BE3" w:rsidRPr="00CD5524" w:rsidRDefault="00AC4BE3" w:rsidP="00CD5524">
            <w:pPr>
              <w:widowControl w:val="0"/>
              <w:spacing w:line="360" w:lineRule="auto"/>
              <w:rPr>
                <w:color w:val="auto"/>
                <w:sz w:val="20"/>
                <w:szCs w:val="20"/>
              </w:rPr>
            </w:pPr>
            <w:r w:rsidRPr="00CD5524">
              <w:rPr>
                <w:color w:val="auto"/>
                <w:sz w:val="20"/>
                <w:szCs w:val="20"/>
              </w:rPr>
              <w:t>х</w:t>
            </w:r>
            <w:r w:rsidRPr="00CD5524">
              <w:rPr>
                <w:color w:val="auto"/>
                <w:sz w:val="20"/>
                <w:szCs w:val="20"/>
                <w:vertAlign w:val="subscript"/>
              </w:rPr>
              <w:t>4</w:t>
            </w:r>
          </w:p>
        </w:tc>
        <w:tc>
          <w:tcPr>
            <w:tcW w:w="196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ЗК/ВБ</w:t>
            </w:r>
          </w:p>
        </w:tc>
        <w:tc>
          <w:tcPr>
            <w:tcW w:w="120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0,1979</w:t>
            </w:r>
          </w:p>
        </w:tc>
        <w:tc>
          <w:tcPr>
            <w:tcW w:w="122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0,1935</w:t>
            </w:r>
          </w:p>
        </w:tc>
        <w:tc>
          <w:tcPr>
            <w:tcW w:w="114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0,1036</w:t>
            </w:r>
          </w:p>
        </w:tc>
        <w:tc>
          <w:tcPr>
            <w:tcW w:w="1075"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-0,0943</w:t>
            </w:r>
          </w:p>
        </w:tc>
      </w:tr>
      <w:tr w:rsidR="00CD5524" w:rsidRPr="00412CFA" w:rsidTr="00CD5524">
        <w:trPr>
          <w:jc w:val="center"/>
        </w:trPr>
        <w:tc>
          <w:tcPr>
            <w:tcW w:w="1327" w:type="dxa"/>
          </w:tcPr>
          <w:p w:rsidR="00AC4BE3" w:rsidRPr="00CD5524" w:rsidRDefault="00AC4BE3" w:rsidP="00CD5524">
            <w:pPr>
              <w:widowControl w:val="0"/>
              <w:spacing w:line="360" w:lineRule="auto"/>
              <w:rPr>
                <w:color w:val="auto"/>
                <w:sz w:val="20"/>
                <w:szCs w:val="20"/>
              </w:rPr>
            </w:pPr>
            <w:r w:rsidRPr="00CD5524">
              <w:rPr>
                <w:color w:val="auto"/>
                <w:sz w:val="20"/>
                <w:szCs w:val="20"/>
              </w:rPr>
              <w:t>х</w:t>
            </w:r>
            <w:r w:rsidRPr="00CD5524">
              <w:rPr>
                <w:color w:val="auto"/>
                <w:sz w:val="20"/>
                <w:szCs w:val="20"/>
                <w:vertAlign w:val="subscript"/>
              </w:rPr>
              <w:t>5</w:t>
            </w:r>
          </w:p>
        </w:tc>
        <w:tc>
          <w:tcPr>
            <w:tcW w:w="196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СК/ВБ</w:t>
            </w:r>
          </w:p>
        </w:tc>
        <w:tc>
          <w:tcPr>
            <w:tcW w:w="120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0,8021</w:t>
            </w:r>
          </w:p>
        </w:tc>
        <w:tc>
          <w:tcPr>
            <w:tcW w:w="122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0,8065</w:t>
            </w:r>
          </w:p>
        </w:tc>
        <w:tc>
          <w:tcPr>
            <w:tcW w:w="114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0,8964</w:t>
            </w:r>
          </w:p>
        </w:tc>
        <w:tc>
          <w:tcPr>
            <w:tcW w:w="1075"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0,0943</w:t>
            </w:r>
          </w:p>
        </w:tc>
      </w:tr>
      <w:tr w:rsidR="00CD5524" w:rsidRPr="00412CFA" w:rsidTr="00CD5524">
        <w:trPr>
          <w:jc w:val="center"/>
        </w:trPr>
        <w:tc>
          <w:tcPr>
            <w:tcW w:w="1327" w:type="dxa"/>
          </w:tcPr>
          <w:p w:rsidR="00AC4BE3" w:rsidRPr="00CD5524" w:rsidRDefault="00AC4BE3" w:rsidP="00CD5524">
            <w:pPr>
              <w:widowControl w:val="0"/>
              <w:spacing w:line="360" w:lineRule="auto"/>
              <w:rPr>
                <w:color w:val="auto"/>
                <w:sz w:val="20"/>
                <w:szCs w:val="20"/>
              </w:rPr>
            </w:pPr>
            <w:r w:rsidRPr="00CD5524">
              <w:rPr>
                <w:color w:val="auto"/>
                <w:sz w:val="20"/>
                <w:szCs w:val="20"/>
              </w:rPr>
              <w:t>х</w:t>
            </w:r>
            <w:r w:rsidRPr="00CD5524">
              <w:rPr>
                <w:color w:val="auto"/>
                <w:sz w:val="20"/>
                <w:szCs w:val="20"/>
                <w:vertAlign w:val="subscript"/>
              </w:rPr>
              <w:t>6</w:t>
            </w:r>
          </w:p>
        </w:tc>
        <w:tc>
          <w:tcPr>
            <w:tcW w:w="196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ОА/Выручка</w:t>
            </w:r>
          </w:p>
        </w:tc>
        <w:tc>
          <w:tcPr>
            <w:tcW w:w="120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0,1496</w:t>
            </w:r>
          </w:p>
        </w:tc>
        <w:tc>
          <w:tcPr>
            <w:tcW w:w="122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0,1621</w:t>
            </w:r>
          </w:p>
        </w:tc>
        <w:tc>
          <w:tcPr>
            <w:tcW w:w="114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0,2115</w:t>
            </w:r>
          </w:p>
        </w:tc>
        <w:tc>
          <w:tcPr>
            <w:tcW w:w="1075"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0,0619</w:t>
            </w:r>
          </w:p>
        </w:tc>
      </w:tr>
      <w:tr w:rsidR="00AC4BE3" w:rsidRPr="00412CFA" w:rsidTr="00CD5524">
        <w:trPr>
          <w:jc w:val="center"/>
        </w:trPr>
        <w:tc>
          <w:tcPr>
            <w:tcW w:w="3294" w:type="dxa"/>
            <w:gridSpan w:val="2"/>
          </w:tcPr>
          <w:p w:rsidR="00AC4BE3" w:rsidRPr="00CD5524" w:rsidRDefault="00AC4BE3" w:rsidP="00CD5524">
            <w:pPr>
              <w:widowControl w:val="0"/>
              <w:spacing w:line="360" w:lineRule="auto"/>
              <w:rPr>
                <w:color w:val="auto"/>
                <w:sz w:val="20"/>
                <w:szCs w:val="20"/>
              </w:rPr>
            </w:pPr>
            <w:r w:rsidRPr="00CD5524">
              <w:rPr>
                <w:color w:val="auto"/>
                <w:sz w:val="20"/>
                <w:szCs w:val="20"/>
                <w:lang w:val="en-US"/>
              </w:rPr>
              <w:t>Y</w:t>
            </w:r>
            <w:r w:rsidRPr="00CD5524">
              <w:rPr>
                <w:color w:val="auto"/>
                <w:sz w:val="20"/>
                <w:szCs w:val="20"/>
              </w:rPr>
              <w:t>=-2,04 - 5,24*х</w:t>
            </w:r>
            <w:r w:rsidRPr="00CD5524">
              <w:rPr>
                <w:color w:val="auto"/>
                <w:sz w:val="20"/>
                <w:szCs w:val="20"/>
                <w:vertAlign w:val="subscript"/>
              </w:rPr>
              <w:t>1</w:t>
            </w:r>
            <w:r w:rsidRPr="00CD5524">
              <w:rPr>
                <w:color w:val="auto"/>
                <w:sz w:val="20"/>
                <w:szCs w:val="20"/>
              </w:rPr>
              <w:t xml:space="preserve"> + 0,005*х</w:t>
            </w:r>
            <w:r w:rsidRPr="00CD5524">
              <w:rPr>
                <w:color w:val="auto"/>
                <w:sz w:val="20"/>
                <w:szCs w:val="20"/>
                <w:vertAlign w:val="subscript"/>
              </w:rPr>
              <w:t>2</w:t>
            </w:r>
            <w:r w:rsidRPr="00CD5524">
              <w:rPr>
                <w:color w:val="auto"/>
                <w:sz w:val="20"/>
                <w:szCs w:val="20"/>
              </w:rPr>
              <w:t xml:space="preserve"> - 6,65*х</w:t>
            </w:r>
            <w:r w:rsidRPr="00CD5524">
              <w:rPr>
                <w:color w:val="auto"/>
                <w:sz w:val="20"/>
                <w:szCs w:val="20"/>
                <w:vertAlign w:val="subscript"/>
              </w:rPr>
              <w:t>3</w:t>
            </w:r>
            <w:r w:rsidRPr="00CD5524">
              <w:rPr>
                <w:color w:val="auto"/>
                <w:sz w:val="20"/>
                <w:szCs w:val="20"/>
              </w:rPr>
              <w:t xml:space="preserve"> +4,4*х</w:t>
            </w:r>
            <w:r w:rsidRPr="00CD5524">
              <w:rPr>
                <w:color w:val="auto"/>
                <w:sz w:val="20"/>
                <w:szCs w:val="20"/>
                <w:vertAlign w:val="subscript"/>
              </w:rPr>
              <w:t>4</w:t>
            </w:r>
            <w:r w:rsidRPr="00CD5524">
              <w:rPr>
                <w:color w:val="auto"/>
                <w:sz w:val="20"/>
                <w:szCs w:val="20"/>
              </w:rPr>
              <w:t xml:space="preserve"> +0,079*х</w:t>
            </w:r>
            <w:r w:rsidRPr="00CD5524">
              <w:rPr>
                <w:color w:val="auto"/>
                <w:sz w:val="20"/>
                <w:szCs w:val="20"/>
                <w:vertAlign w:val="subscript"/>
              </w:rPr>
              <w:t xml:space="preserve">5 </w:t>
            </w:r>
            <w:r w:rsidRPr="00CD5524">
              <w:rPr>
                <w:color w:val="auto"/>
                <w:sz w:val="20"/>
                <w:szCs w:val="20"/>
              </w:rPr>
              <w:t>+0,102*х</w:t>
            </w:r>
            <w:r w:rsidRPr="00CD5524">
              <w:rPr>
                <w:color w:val="auto"/>
                <w:sz w:val="20"/>
                <w:szCs w:val="20"/>
                <w:vertAlign w:val="subscript"/>
              </w:rPr>
              <w:t>6</w:t>
            </w:r>
          </w:p>
        </w:tc>
        <w:tc>
          <w:tcPr>
            <w:tcW w:w="1207"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-5,1927</w:t>
            </w:r>
          </w:p>
        </w:tc>
        <w:tc>
          <w:tcPr>
            <w:tcW w:w="122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-5,5009</w:t>
            </w:r>
          </w:p>
        </w:tc>
        <w:tc>
          <w:tcPr>
            <w:tcW w:w="1148"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-4,3392</w:t>
            </w:r>
          </w:p>
        </w:tc>
        <w:tc>
          <w:tcPr>
            <w:tcW w:w="1075" w:type="dxa"/>
            <w:vAlign w:val="bottom"/>
          </w:tcPr>
          <w:p w:rsidR="00AC4BE3" w:rsidRPr="00CD5524" w:rsidRDefault="00AC4BE3" w:rsidP="00CD5524">
            <w:pPr>
              <w:widowControl w:val="0"/>
              <w:spacing w:line="360" w:lineRule="auto"/>
              <w:rPr>
                <w:color w:val="auto"/>
                <w:sz w:val="20"/>
                <w:szCs w:val="20"/>
              </w:rPr>
            </w:pPr>
            <w:r w:rsidRPr="00CD5524">
              <w:rPr>
                <w:color w:val="auto"/>
                <w:sz w:val="20"/>
                <w:szCs w:val="20"/>
              </w:rPr>
              <w:t>0,8535</w:t>
            </w:r>
          </w:p>
        </w:tc>
      </w:tr>
    </w:tbl>
    <w:p w:rsidR="00AC4BE3" w:rsidRPr="00412CFA" w:rsidRDefault="00AC4BE3" w:rsidP="00412CFA">
      <w:pPr>
        <w:widowControl w:val="0"/>
        <w:spacing w:line="360" w:lineRule="auto"/>
        <w:ind w:firstLine="709"/>
        <w:jc w:val="both"/>
        <w:rPr>
          <w:color w:val="auto"/>
          <w:szCs w:val="24"/>
        </w:rPr>
      </w:pPr>
    </w:p>
    <w:p w:rsidR="00AC4BE3" w:rsidRPr="00412CFA" w:rsidRDefault="00AC4BE3" w:rsidP="00CD5524">
      <w:pPr>
        <w:widowControl w:val="0"/>
        <w:spacing w:line="360" w:lineRule="auto"/>
        <w:ind w:firstLine="709"/>
        <w:jc w:val="both"/>
        <w:rPr>
          <w:color w:val="auto"/>
        </w:rPr>
      </w:pPr>
      <w:r w:rsidRPr="00412CFA">
        <w:rPr>
          <w:color w:val="auto"/>
        </w:rPr>
        <w:t>Таблица 2</w:t>
      </w:r>
      <w:r w:rsidR="00AA69B4" w:rsidRPr="00412CFA">
        <w:rPr>
          <w:color w:val="auto"/>
        </w:rPr>
        <w:t>6</w:t>
      </w:r>
      <w:r w:rsidRPr="00412CFA">
        <w:rPr>
          <w:color w:val="auto"/>
        </w:rPr>
        <w:t xml:space="preserve"> – Расчет Р-критерия</w:t>
      </w:r>
      <w:r w:rsidR="00C44D49" w:rsidRPr="00412CFA">
        <w:rPr>
          <w:color w:val="auto"/>
        </w:rPr>
        <w:t xml:space="preserve"> ООО «Конди» за 2006-2008 гг.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2022"/>
        <w:gridCol w:w="1422"/>
        <w:gridCol w:w="1422"/>
        <w:gridCol w:w="1422"/>
        <w:gridCol w:w="1819"/>
      </w:tblGrid>
      <w:tr w:rsidR="00AC4BE3" w:rsidRPr="00CD5524" w:rsidTr="00CD5524">
        <w:trPr>
          <w:jc w:val="center"/>
        </w:trPr>
        <w:tc>
          <w:tcPr>
            <w:tcW w:w="1193" w:type="dxa"/>
          </w:tcPr>
          <w:p w:rsidR="00AC4BE3" w:rsidRPr="00CD5524" w:rsidRDefault="00AC4BE3" w:rsidP="00CD5524">
            <w:pPr>
              <w:widowControl w:val="0"/>
              <w:spacing w:line="360" w:lineRule="auto"/>
              <w:rPr>
                <w:color w:val="auto"/>
                <w:sz w:val="20"/>
                <w:szCs w:val="24"/>
              </w:rPr>
            </w:pPr>
            <w:r w:rsidRPr="00CD5524">
              <w:rPr>
                <w:color w:val="auto"/>
                <w:sz w:val="20"/>
                <w:szCs w:val="24"/>
              </w:rPr>
              <w:t>№</w:t>
            </w:r>
          </w:p>
        </w:tc>
        <w:tc>
          <w:tcPr>
            <w:tcW w:w="2326" w:type="dxa"/>
          </w:tcPr>
          <w:p w:rsidR="00AC4BE3" w:rsidRPr="00CD5524" w:rsidRDefault="00AC4BE3" w:rsidP="00CD5524">
            <w:pPr>
              <w:widowControl w:val="0"/>
              <w:spacing w:line="360" w:lineRule="auto"/>
              <w:rPr>
                <w:color w:val="auto"/>
                <w:sz w:val="20"/>
                <w:szCs w:val="24"/>
              </w:rPr>
            </w:pPr>
            <w:r w:rsidRPr="00CD5524">
              <w:rPr>
                <w:color w:val="auto"/>
                <w:sz w:val="20"/>
                <w:szCs w:val="24"/>
              </w:rPr>
              <w:t>Показатель</w:t>
            </w:r>
          </w:p>
        </w:tc>
        <w:tc>
          <w:tcPr>
            <w:tcW w:w="1695" w:type="dxa"/>
          </w:tcPr>
          <w:p w:rsidR="00AC4BE3" w:rsidRPr="00CD5524" w:rsidRDefault="00AC4BE3" w:rsidP="00CD5524">
            <w:pPr>
              <w:widowControl w:val="0"/>
              <w:spacing w:line="360" w:lineRule="auto"/>
              <w:rPr>
                <w:color w:val="auto"/>
                <w:sz w:val="20"/>
                <w:szCs w:val="24"/>
              </w:rPr>
            </w:pPr>
            <w:smartTag w:uri="urn:schemas-microsoft-com:office:smarttags" w:element="metricconverter">
              <w:smartTagPr>
                <w:attr w:name="ProductID" w:val="2006 г"/>
              </w:smartTagPr>
              <w:r w:rsidRPr="00CD5524">
                <w:rPr>
                  <w:color w:val="auto"/>
                  <w:sz w:val="20"/>
                  <w:szCs w:val="24"/>
                </w:rPr>
                <w:t>2006 г</w:t>
              </w:r>
            </w:smartTag>
            <w:r w:rsidRPr="00CD5524">
              <w:rPr>
                <w:color w:val="auto"/>
                <w:sz w:val="20"/>
                <w:szCs w:val="24"/>
              </w:rPr>
              <w:t>.</w:t>
            </w:r>
          </w:p>
        </w:tc>
        <w:tc>
          <w:tcPr>
            <w:tcW w:w="1695" w:type="dxa"/>
          </w:tcPr>
          <w:p w:rsidR="00AC4BE3" w:rsidRPr="00CD5524" w:rsidRDefault="00AC4BE3" w:rsidP="00CD5524">
            <w:pPr>
              <w:widowControl w:val="0"/>
              <w:spacing w:line="360" w:lineRule="auto"/>
              <w:rPr>
                <w:color w:val="auto"/>
                <w:sz w:val="20"/>
                <w:szCs w:val="24"/>
              </w:rPr>
            </w:pPr>
            <w:smartTag w:uri="urn:schemas-microsoft-com:office:smarttags" w:element="metricconverter">
              <w:smartTagPr>
                <w:attr w:name="ProductID" w:val="2007 г"/>
              </w:smartTagPr>
              <w:r w:rsidRPr="00CD5524">
                <w:rPr>
                  <w:color w:val="auto"/>
                  <w:sz w:val="20"/>
                  <w:szCs w:val="24"/>
                </w:rPr>
                <w:t>2007 г</w:t>
              </w:r>
            </w:smartTag>
            <w:r w:rsidRPr="00CD5524">
              <w:rPr>
                <w:color w:val="auto"/>
                <w:sz w:val="20"/>
                <w:szCs w:val="24"/>
              </w:rPr>
              <w:t>.</w:t>
            </w:r>
          </w:p>
        </w:tc>
        <w:tc>
          <w:tcPr>
            <w:tcW w:w="1695" w:type="dxa"/>
          </w:tcPr>
          <w:p w:rsidR="00AC4BE3" w:rsidRPr="00CD5524" w:rsidRDefault="00AC4BE3" w:rsidP="00CD5524">
            <w:pPr>
              <w:widowControl w:val="0"/>
              <w:spacing w:line="360" w:lineRule="auto"/>
              <w:rPr>
                <w:color w:val="auto"/>
                <w:sz w:val="20"/>
                <w:szCs w:val="24"/>
              </w:rPr>
            </w:pPr>
            <w:smartTag w:uri="urn:schemas-microsoft-com:office:smarttags" w:element="metricconverter">
              <w:smartTagPr>
                <w:attr w:name="ProductID" w:val="2008 г"/>
              </w:smartTagPr>
              <w:r w:rsidRPr="00CD5524">
                <w:rPr>
                  <w:color w:val="auto"/>
                  <w:sz w:val="20"/>
                  <w:szCs w:val="24"/>
                </w:rPr>
                <w:t>2008 г</w:t>
              </w:r>
            </w:smartTag>
            <w:r w:rsidRPr="00CD5524">
              <w:rPr>
                <w:color w:val="auto"/>
                <w:sz w:val="20"/>
                <w:szCs w:val="24"/>
              </w:rPr>
              <w:t>.</w:t>
            </w:r>
          </w:p>
        </w:tc>
        <w:tc>
          <w:tcPr>
            <w:tcW w:w="2128" w:type="dxa"/>
          </w:tcPr>
          <w:p w:rsidR="00AC4BE3" w:rsidRPr="00CD5524" w:rsidRDefault="00AC4BE3" w:rsidP="00CD5524">
            <w:pPr>
              <w:widowControl w:val="0"/>
              <w:spacing w:line="360" w:lineRule="auto"/>
              <w:rPr>
                <w:color w:val="auto"/>
                <w:sz w:val="20"/>
                <w:szCs w:val="24"/>
              </w:rPr>
            </w:pPr>
            <w:r w:rsidRPr="00CD5524">
              <w:rPr>
                <w:color w:val="auto"/>
                <w:sz w:val="20"/>
                <w:szCs w:val="24"/>
              </w:rPr>
              <w:t>Динамика</w:t>
            </w:r>
          </w:p>
        </w:tc>
      </w:tr>
      <w:tr w:rsidR="00AC4BE3" w:rsidRPr="00CD5524" w:rsidTr="00CD5524">
        <w:trPr>
          <w:jc w:val="center"/>
        </w:trPr>
        <w:tc>
          <w:tcPr>
            <w:tcW w:w="1193" w:type="dxa"/>
          </w:tcPr>
          <w:p w:rsidR="00AC4BE3" w:rsidRPr="00CD5524" w:rsidRDefault="00AC4BE3" w:rsidP="00CD5524">
            <w:pPr>
              <w:widowControl w:val="0"/>
              <w:spacing w:line="360" w:lineRule="auto"/>
              <w:rPr>
                <w:color w:val="auto"/>
                <w:sz w:val="20"/>
                <w:szCs w:val="24"/>
              </w:rPr>
            </w:pPr>
            <w:r w:rsidRPr="00CD5524">
              <w:rPr>
                <w:color w:val="auto"/>
                <w:sz w:val="20"/>
                <w:szCs w:val="24"/>
              </w:rPr>
              <w:t>1</w:t>
            </w:r>
          </w:p>
        </w:tc>
        <w:tc>
          <w:tcPr>
            <w:tcW w:w="2326"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lang w:val="en-US"/>
              </w:rPr>
              <w:t>Y-счет</w:t>
            </w:r>
          </w:p>
        </w:tc>
        <w:tc>
          <w:tcPr>
            <w:tcW w:w="1695"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-5,1927</w:t>
            </w:r>
          </w:p>
        </w:tc>
        <w:tc>
          <w:tcPr>
            <w:tcW w:w="1695"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-5,5009</w:t>
            </w:r>
          </w:p>
        </w:tc>
        <w:tc>
          <w:tcPr>
            <w:tcW w:w="1695"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-4,3392</w:t>
            </w:r>
          </w:p>
        </w:tc>
        <w:tc>
          <w:tcPr>
            <w:tcW w:w="2128"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0,8535</w:t>
            </w:r>
          </w:p>
        </w:tc>
      </w:tr>
      <w:tr w:rsidR="00AC4BE3" w:rsidRPr="00CD5524" w:rsidTr="00CD5524">
        <w:trPr>
          <w:jc w:val="center"/>
        </w:trPr>
        <w:tc>
          <w:tcPr>
            <w:tcW w:w="1193" w:type="dxa"/>
          </w:tcPr>
          <w:p w:rsidR="00AC4BE3" w:rsidRPr="00CD5524" w:rsidRDefault="00AC4BE3" w:rsidP="00CD5524">
            <w:pPr>
              <w:widowControl w:val="0"/>
              <w:spacing w:line="360" w:lineRule="auto"/>
              <w:rPr>
                <w:color w:val="auto"/>
                <w:sz w:val="20"/>
                <w:szCs w:val="24"/>
              </w:rPr>
            </w:pPr>
            <w:r w:rsidRPr="00CD5524">
              <w:rPr>
                <w:color w:val="auto"/>
                <w:sz w:val="20"/>
                <w:szCs w:val="24"/>
              </w:rPr>
              <w:t>2</w:t>
            </w:r>
          </w:p>
        </w:tc>
        <w:tc>
          <w:tcPr>
            <w:tcW w:w="2326"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е</w:t>
            </w:r>
          </w:p>
        </w:tc>
        <w:tc>
          <w:tcPr>
            <w:tcW w:w="1695"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2,718</w:t>
            </w:r>
          </w:p>
        </w:tc>
        <w:tc>
          <w:tcPr>
            <w:tcW w:w="1695"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2,718</w:t>
            </w:r>
          </w:p>
        </w:tc>
        <w:tc>
          <w:tcPr>
            <w:tcW w:w="1695"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2,718</w:t>
            </w:r>
          </w:p>
        </w:tc>
        <w:tc>
          <w:tcPr>
            <w:tcW w:w="2128"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w:t>
            </w:r>
          </w:p>
        </w:tc>
      </w:tr>
      <w:tr w:rsidR="00AC4BE3" w:rsidRPr="00CD5524" w:rsidTr="00CD5524">
        <w:trPr>
          <w:jc w:val="center"/>
        </w:trPr>
        <w:tc>
          <w:tcPr>
            <w:tcW w:w="1193" w:type="dxa"/>
          </w:tcPr>
          <w:p w:rsidR="00AC4BE3" w:rsidRPr="00CD5524" w:rsidRDefault="00AC4BE3" w:rsidP="00CD5524">
            <w:pPr>
              <w:widowControl w:val="0"/>
              <w:spacing w:line="360" w:lineRule="auto"/>
              <w:rPr>
                <w:color w:val="auto"/>
                <w:sz w:val="20"/>
                <w:szCs w:val="24"/>
              </w:rPr>
            </w:pPr>
            <w:r w:rsidRPr="00CD5524">
              <w:rPr>
                <w:color w:val="auto"/>
                <w:sz w:val="20"/>
                <w:szCs w:val="24"/>
              </w:rPr>
              <w:t>3</w:t>
            </w:r>
          </w:p>
        </w:tc>
        <w:tc>
          <w:tcPr>
            <w:tcW w:w="2326"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е</w:t>
            </w:r>
            <w:r w:rsidR="00ED70DE">
              <w:rPr>
                <w:color w:val="auto"/>
                <w:position w:val="-4"/>
                <w:sz w:val="20"/>
                <w:szCs w:val="24"/>
              </w:rPr>
              <w:pict>
                <v:shape id="_x0000_i1073" type="#_x0000_t75" style="width:12.75pt;height:15pt">
                  <v:imagedata r:id="rId34" o:title=""/>
                </v:shape>
              </w:pict>
            </w:r>
          </w:p>
        </w:tc>
        <w:tc>
          <w:tcPr>
            <w:tcW w:w="1695"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0,0056</w:t>
            </w:r>
          </w:p>
        </w:tc>
        <w:tc>
          <w:tcPr>
            <w:tcW w:w="1695"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0,0041</w:t>
            </w:r>
          </w:p>
        </w:tc>
        <w:tc>
          <w:tcPr>
            <w:tcW w:w="1695"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0,0131</w:t>
            </w:r>
          </w:p>
        </w:tc>
        <w:tc>
          <w:tcPr>
            <w:tcW w:w="2128"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0,0075</w:t>
            </w:r>
          </w:p>
        </w:tc>
      </w:tr>
      <w:tr w:rsidR="00AC4BE3" w:rsidRPr="00CD5524" w:rsidTr="00CD5524">
        <w:trPr>
          <w:jc w:val="center"/>
        </w:trPr>
        <w:tc>
          <w:tcPr>
            <w:tcW w:w="1193" w:type="dxa"/>
          </w:tcPr>
          <w:p w:rsidR="00AC4BE3" w:rsidRPr="00CD5524" w:rsidRDefault="00AC4BE3" w:rsidP="00CD5524">
            <w:pPr>
              <w:widowControl w:val="0"/>
              <w:spacing w:line="360" w:lineRule="auto"/>
              <w:rPr>
                <w:color w:val="auto"/>
                <w:sz w:val="20"/>
                <w:szCs w:val="24"/>
              </w:rPr>
            </w:pPr>
            <w:r w:rsidRPr="00CD5524">
              <w:rPr>
                <w:color w:val="auto"/>
                <w:sz w:val="20"/>
                <w:szCs w:val="24"/>
              </w:rPr>
              <w:t>4</w:t>
            </w:r>
          </w:p>
        </w:tc>
        <w:tc>
          <w:tcPr>
            <w:tcW w:w="2326" w:type="dxa"/>
            <w:vAlign w:val="bottom"/>
          </w:tcPr>
          <w:p w:rsidR="00AC4BE3" w:rsidRPr="00CD5524" w:rsidRDefault="00AC4BE3" w:rsidP="00CD5524">
            <w:pPr>
              <w:widowControl w:val="0"/>
              <w:spacing w:line="360" w:lineRule="auto"/>
              <w:rPr>
                <w:color w:val="auto"/>
                <w:sz w:val="20"/>
                <w:szCs w:val="24"/>
              </w:rPr>
            </w:pPr>
            <w:r w:rsidRPr="00CD5524">
              <w:rPr>
                <w:color w:val="auto"/>
                <w:sz w:val="20"/>
                <w:szCs w:val="24"/>
              </w:rPr>
              <w:t>Р=1/(1+е</w:t>
            </w:r>
            <w:r w:rsidR="00ED70DE">
              <w:rPr>
                <w:color w:val="auto"/>
                <w:position w:val="-4"/>
                <w:sz w:val="20"/>
                <w:szCs w:val="24"/>
              </w:rPr>
              <w:pict>
                <v:shape id="_x0000_i1074" type="#_x0000_t75" style="width:12.75pt;height:15pt">
                  <v:imagedata r:id="rId34" o:title=""/>
                </v:shape>
              </w:pict>
            </w:r>
            <w:r w:rsidRPr="00CD5524">
              <w:rPr>
                <w:color w:val="auto"/>
                <w:sz w:val="20"/>
                <w:szCs w:val="24"/>
              </w:rPr>
              <w:t>)</w:t>
            </w:r>
          </w:p>
        </w:tc>
        <w:tc>
          <w:tcPr>
            <w:tcW w:w="1695" w:type="dxa"/>
            <w:vAlign w:val="bottom"/>
          </w:tcPr>
          <w:p w:rsidR="00AC4BE3" w:rsidRPr="00CD5524" w:rsidRDefault="00AC4BE3" w:rsidP="00CD5524">
            <w:pPr>
              <w:widowControl w:val="0"/>
              <w:spacing w:line="360" w:lineRule="auto"/>
              <w:rPr>
                <w:color w:val="auto"/>
                <w:position w:val="-4"/>
                <w:sz w:val="20"/>
                <w:szCs w:val="24"/>
              </w:rPr>
            </w:pPr>
            <w:r w:rsidRPr="00CD5524">
              <w:rPr>
                <w:color w:val="auto"/>
                <w:position w:val="-4"/>
                <w:sz w:val="20"/>
                <w:szCs w:val="24"/>
              </w:rPr>
              <w:t>0,9945</w:t>
            </w:r>
          </w:p>
        </w:tc>
        <w:tc>
          <w:tcPr>
            <w:tcW w:w="1695" w:type="dxa"/>
            <w:vAlign w:val="bottom"/>
          </w:tcPr>
          <w:p w:rsidR="00AC4BE3" w:rsidRPr="00CD5524" w:rsidRDefault="00AC4BE3" w:rsidP="00CD5524">
            <w:pPr>
              <w:widowControl w:val="0"/>
              <w:spacing w:line="360" w:lineRule="auto"/>
              <w:rPr>
                <w:color w:val="auto"/>
                <w:position w:val="-4"/>
                <w:sz w:val="20"/>
                <w:szCs w:val="24"/>
              </w:rPr>
            </w:pPr>
            <w:r w:rsidRPr="00CD5524">
              <w:rPr>
                <w:color w:val="auto"/>
                <w:position w:val="-4"/>
                <w:sz w:val="20"/>
                <w:szCs w:val="24"/>
              </w:rPr>
              <w:t>0,9959</w:t>
            </w:r>
          </w:p>
        </w:tc>
        <w:tc>
          <w:tcPr>
            <w:tcW w:w="1695" w:type="dxa"/>
            <w:vAlign w:val="bottom"/>
          </w:tcPr>
          <w:p w:rsidR="00AC4BE3" w:rsidRPr="00CD5524" w:rsidRDefault="00AC4BE3" w:rsidP="00CD5524">
            <w:pPr>
              <w:widowControl w:val="0"/>
              <w:spacing w:line="360" w:lineRule="auto"/>
              <w:rPr>
                <w:color w:val="auto"/>
                <w:position w:val="-4"/>
                <w:sz w:val="20"/>
                <w:szCs w:val="24"/>
              </w:rPr>
            </w:pPr>
            <w:r w:rsidRPr="00CD5524">
              <w:rPr>
                <w:color w:val="auto"/>
                <w:position w:val="-4"/>
                <w:sz w:val="20"/>
                <w:szCs w:val="24"/>
              </w:rPr>
              <w:t>0,9871</w:t>
            </w:r>
          </w:p>
        </w:tc>
        <w:tc>
          <w:tcPr>
            <w:tcW w:w="2128" w:type="dxa"/>
            <w:vAlign w:val="bottom"/>
          </w:tcPr>
          <w:p w:rsidR="00AC4BE3" w:rsidRPr="00CD5524" w:rsidRDefault="00AC4BE3" w:rsidP="00CD5524">
            <w:pPr>
              <w:widowControl w:val="0"/>
              <w:spacing w:line="360" w:lineRule="auto"/>
              <w:rPr>
                <w:color w:val="auto"/>
                <w:position w:val="-4"/>
                <w:sz w:val="20"/>
                <w:szCs w:val="24"/>
              </w:rPr>
            </w:pPr>
            <w:r w:rsidRPr="00CD5524">
              <w:rPr>
                <w:color w:val="auto"/>
                <w:position w:val="-4"/>
                <w:sz w:val="20"/>
                <w:szCs w:val="24"/>
              </w:rPr>
              <w:t>-0,0074</w:t>
            </w:r>
          </w:p>
        </w:tc>
      </w:tr>
    </w:tbl>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szCs w:val="24"/>
        </w:rPr>
      </w:pPr>
    </w:p>
    <w:p w:rsidR="00AC4BE3" w:rsidRPr="00412CFA" w:rsidRDefault="00AC4BE3" w:rsidP="00412CFA">
      <w:pPr>
        <w:widowControl w:val="0"/>
        <w:spacing w:line="360" w:lineRule="auto"/>
        <w:ind w:firstLine="709"/>
        <w:jc w:val="both"/>
        <w:rPr>
          <w:color w:val="auto"/>
        </w:rPr>
      </w:pPr>
      <w:r w:rsidRPr="00412CFA">
        <w:rPr>
          <w:color w:val="auto"/>
        </w:rPr>
        <w:t xml:space="preserve">Согласно полученных данных, можно сделать вывод, что по результатам работы за последние 2 года предприятие ООО «Конди» несколько ухудшило свое финансовое состояние. Увеличение величины дебиторской задолженности, повлекшее рост кредиторской задолженности говорит о неэффективности финансовой политики предприятия. По модели Альтмана угрозы банкротства у предприятия нет, однако по модели Чессера предприятие относится к группе которая не выполняет условия договора, т.е. является недобросовестным заемщиком и контрагентом. Кроме того наблюдается снижение показателей выручки в </w:t>
      </w:r>
      <w:smartTag w:uri="urn:schemas-microsoft-com:office:smarttags" w:element="metricconverter">
        <w:smartTagPr>
          <w:attr w:name="ProductID" w:val="2007 г"/>
        </w:smartTagPr>
        <w:r w:rsidRPr="00412CFA">
          <w:rPr>
            <w:color w:val="auto"/>
          </w:rPr>
          <w:t>2007 г</w:t>
        </w:r>
      </w:smartTag>
      <w:r w:rsidRPr="00412CFA">
        <w:rPr>
          <w:color w:val="auto"/>
        </w:rPr>
        <w:t>. по сравнению с предыдущими годами.</w:t>
      </w:r>
      <w:r w:rsidR="00CF1ADF" w:rsidRPr="00412CFA">
        <w:rPr>
          <w:color w:val="auto"/>
        </w:rPr>
        <w:t xml:space="preserve"> </w:t>
      </w:r>
      <w:r w:rsidRPr="00412CFA">
        <w:rPr>
          <w:color w:val="auto"/>
        </w:rPr>
        <w:t>Причинами, повлекшими ухудшение показателей являются: снижение выручки; отсутствие финансовой и инвестиционной деятельности; недостаток профессиональных менеджеров среднего звена; отсутствие системы управленческого учета затрат; высокая конкуренция на рынке швейной продукции. Показателями уменьшающими угрозу банкротства являются: отсутствие у предприятия долгосрочных обязательств; рост общей величины имущества; стабильное значение собственного капитала; наличие льгот по налогообложению; низкие отпускные цены на продукцию; финансовая и правовая поддержка со стороны государства; резервы роста и повышения эффективности.</w:t>
      </w:r>
    </w:p>
    <w:p w:rsidR="00AC4BE3" w:rsidRPr="00412CFA" w:rsidRDefault="00AC4BE3" w:rsidP="00412CFA">
      <w:pPr>
        <w:widowControl w:val="0"/>
        <w:spacing w:line="360" w:lineRule="auto"/>
        <w:ind w:firstLine="709"/>
        <w:jc w:val="both"/>
        <w:rPr>
          <w:color w:val="auto"/>
        </w:rPr>
      </w:pPr>
      <w:r w:rsidRPr="00412CFA">
        <w:rPr>
          <w:color w:val="auto"/>
        </w:rPr>
        <w:t xml:space="preserve">Если наметившиеся в </w:t>
      </w:r>
      <w:smartTag w:uri="urn:schemas-microsoft-com:office:smarttags" w:element="metricconverter">
        <w:smartTagPr>
          <w:attr w:name="ProductID" w:val="2008 г"/>
        </w:smartTagPr>
        <w:r w:rsidRPr="00412CFA">
          <w:rPr>
            <w:color w:val="auto"/>
          </w:rPr>
          <w:t>2008 г</w:t>
        </w:r>
      </w:smartTag>
      <w:r w:rsidRPr="00412CFA">
        <w:rPr>
          <w:color w:val="auto"/>
        </w:rPr>
        <w:t>. тенденции будут сохраняться, то можно утверждать, что предприятие не сможет эффективно функционировать, т.е. может наступить реальная угроза банкротства, что противоречит самой цели создания ООО «Конди».</w:t>
      </w:r>
      <w:r w:rsidR="00CF1ADF" w:rsidRPr="00412CFA">
        <w:rPr>
          <w:color w:val="auto"/>
        </w:rPr>
        <w:t xml:space="preserve"> </w:t>
      </w:r>
      <w:r w:rsidRPr="00412CFA">
        <w:rPr>
          <w:color w:val="auto"/>
        </w:rPr>
        <w:t xml:space="preserve">Задача повышения устойчивости финансового состояния напрямую связана с улучшением использования активов предприятия и, в первую очередь, с совершенствованием системы управления денежными потоками для повышения эффективности финансово-хозяйственной деятельности. О степени использования оборотных средств можно судить по показателю отдачи оборотных средств, который определяется как отношение прибыли от реализации к остаткам оборотных средств, важнейшим показателем интенсивности использования оборотных средств является скорость их оборачиваемости. </w:t>
      </w:r>
      <w:r w:rsidRPr="00412CFA">
        <w:rPr>
          <w:bCs/>
          <w:color w:val="auto"/>
        </w:rPr>
        <w:t xml:space="preserve">Оборачиваемость оборотных средств </w:t>
      </w:r>
      <w:r w:rsidRPr="00412CFA">
        <w:rPr>
          <w:color w:val="auto"/>
        </w:rPr>
        <w:t>- это длительность одного полного кругооборота средств, чем быстрее оборотные средства проходят эти фазы, тем больше продукта предприятие может произвести с одной и той же суммой оборотных средств. В разных хозяйствующих субъектах оборачиваемость оборотных средств различна, так как зависит от специфики производства и условий сбыта продукции, от особенностей в структуре оборотных средств, платежеспособности предприятия и других факторов. При ускорении оборачиваемости происходит высвобождение оборотных средств из оборота, при замедлении возникает необходимость в дополнительном вовлечении средств в оборот.</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Длительность одного оборота в днях определяется на основании формулы: О = С</w:t>
      </w:r>
      <w:r w:rsidRPr="00412CFA">
        <w:rPr>
          <w:color w:val="auto"/>
          <w:vertAlign w:val="subscript"/>
        </w:rPr>
        <w:t>0</w:t>
      </w:r>
      <w:r w:rsidRPr="00412CFA">
        <w:rPr>
          <w:color w:val="auto"/>
        </w:rPr>
        <w:t>:(Т:Д), или О = (С</w:t>
      </w:r>
      <w:r w:rsidRPr="00412CFA">
        <w:rPr>
          <w:color w:val="auto"/>
          <w:vertAlign w:val="subscript"/>
        </w:rPr>
        <w:t>0</w:t>
      </w:r>
      <w:r w:rsidRPr="00412CFA">
        <w:rPr>
          <w:color w:val="auto"/>
        </w:rPr>
        <w:t xml:space="preserve"> х Д):Т, где О - длительность одного оборота, дней; С</w:t>
      </w:r>
      <w:r w:rsidRPr="00412CFA">
        <w:rPr>
          <w:color w:val="auto"/>
          <w:vertAlign w:val="subscript"/>
        </w:rPr>
        <w:t>0</w:t>
      </w:r>
      <w:r w:rsidRPr="00412CFA">
        <w:rPr>
          <w:color w:val="auto"/>
        </w:rPr>
        <w:t xml:space="preserve"> - остатки оборотных средств (среднегодовые или на конец планируемого (отчетного) периода), руб.; Т - объем товарной продукции (по себестоимости или в ценах), руб.; Д - число дней в отчетном периоде. </w:t>
      </w:r>
      <w:r w:rsidRPr="00412CFA">
        <w:rPr>
          <w:bCs/>
          <w:color w:val="auto"/>
        </w:rPr>
        <w:t xml:space="preserve">В случае </w:t>
      </w:r>
      <w:r w:rsidRPr="00412CFA">
        <w:rPr>
          <w:color w:val="auto"/>
        </w:rPr>
        <w:t>ООО «Конди»</w:t>
      </w:r>
      <w:r w:rsidRPr="00412CFA">
        <w:rPr>
          <w:bCs/>
          <w:color w:val="auto"/>
        </w:rPr>
        <w:t xml:space="preserve"> </w:t>
      </w:r>
      <w:r w:rsidRPr="00412CFA">
        <w:rPr>
          <w:iCs/>
          <w:color w:val="auto"/>
        </w:rPr>
        <w:t xml:space="preserve">объем товарной продукции по себестоимости за </w:t>
      </w:r>
      <w:smartTag w:uri="urn:schemas-microsoft-com:office:smarttags" w:element="metricconverter">
        <w:smartTagPr>
          <w:attr w:name="ProductID" w:val="2008 г"/>
        </w:smartTagPr>
        <w:r w:rsidRPr="00412CFA">
          <w:rPr>
            <w:iCs/>
            <w:color w:val="auto"/>
          </w:rPr>
          <w:t>2008 г</w:t>
        </w:r>
      </w:smartTag>
      <w:r w:rsidRPr="00412CFA">
        <w:rPr>
          <w:iCs/>
          <w:color w:val="auto"/>
        </w:rPr>
        <w:t xml:space="preserve">. - 49821 тыс. руб. при сумме оборотных средств на конец этого года 8111 тыс. руб. Длительность одного оборота равна 41 дню (8111 </w:t>
      </w:r>
      <w:r w:rsidRPr="00412CFA">
        <w:rPr>
          <w:color w:val="auto"/>
        </w:rPr>
        <w:t xml:space="preserve">* 252:49821). </w:t>
      </w:r>
      <w:r w:rsidRPr="00412CFA">
        <w:rPr>
          <w:bCs/>
          <w:color w:val="auto"/>
        </w:rPr>
        <w:t xml:space="preserve">Коэффициент оборачиваемости </w:t>
      </w:r>
      <w:r w:rsidRPr="00412CFA">
        <w:rPr>
          <w:color w:val="auto"/>
        </w:rPr>
        <w:t>показывает количество оборотов, совершаемых оборотными средствами за год (полугодие, квартал), и определяется по формуле: К</w:t>
      </w:r>
      <w:r w:rsidRPr="00412CFA">
        <w:rPr>
          <w:color w:val="auto"/>
          <w:vertAlign w:val="subscript"/>
        </w:rPr>
        <w:t>0</w:t>
      </w:r>
      <w:r w:rsidRPr="00412CFA">
        <w:rPr>
          <w:color w:val="auto"/>
        </w:rPr>
        <w:t>=Т:С</w:t>
      </w:r>
      <w:r w:rsidRPr="00412CFA">
        <w:rPr>
          <w:color w:val="auto"/>
          <w:vertAlign w:val="subscript"/>
        </w:rPr>
        <w:t>0</w:t>
      </w:r>
      <w:r w:rsidRPr="00412CFA">
        <w:rPr>
          <w:color w:val="auto"/>
        </w:rPr>
        <w:t>, где К</w:t>
      </w:r>
      <w:r w:rsidRPr="00412CFA">
        <w:rPr>
          <w:color w:val="auto"/>
          <w:vertAlign w:val="subscript"/>
        </w:rPr>
        <w:t>0</w:t>
      </w:r>
      <w:r w:rsidRPr="00412CFA">
        <w:rPr>
          <w:color w:val="auto"/>
        </w:rPr>
        <w:t xml:space="preserve"> - коэффициент оборачиваемости, то есть количество оборотов.</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 xml:space="preserve">В случае </w:t>
      </w:r>
      <w:r w:rsidRPr="00412CFA">
        <w:rPr>
          <w:color w:val="auto"/>
        </w:rPr>
        <w:t>ООО «Конди»</w:t>
      </w:r>
      <w:r w:rsidRPr="00412CFA">
        <w:rPr>
          <w:bCs/>
          <w:color w:val="auto"/>
        </w:rPr>
        <w:t xml:space="preserve"> </w:t>
      </w:r>
      <w:r w:rsidRPr="00412CFA">
        <w:rPr>
          <w:iCs/>
          <w:color w:val="auto"/>
        </w:rPr>
        <w:t xml:space="preserve">коэффициент оборачиваемости составил 6,14 (49821:8111). Следовательно, данные оборотные средства совершили 6,14 оборота за год. В то же время этот показатель означает, что на каждый рубль оборотных средств приходилось 6,14 руб. реализованной продукции. </w:t>
      </w:r>
      <w:r w:rsidRPr="00412CFA">
        <w:rPr>
          <w:bCs/>
          <w:color w:val="auto"/>
        </w:rPr>
        <w:t>Коэффициент загрузки оборотных средств -</w:t>
      </w:r>
      <w:r w:rsidRPr="00412CFA">
        <w:rPr>
          <w:color w:val="auto"/>
        </w:rPr>
        <w:t xml:space="preserve"> это показатель, обратный коэффициенту оборачиваемости. Он характеризует величину оборотных средств приходящихся на единицу (1 руб., 1 тыс. руб., 1 млн. руб.) реализованной продукции. Исчисляется по формуле: К</w:t>
      </w:r>
      <w:r w:rsidRPr="00412CFA">
        <w:rPr>
          <w:color w:val="auto"/>
          <w:vertAlign w:val="subscript"/>
        </w:rPr>
        <w:t>з</w:t>
      </w:r>
      <w:r w:rsidRPr="00412CFA">
        <w:rPr>
          <w:color w:val="auto"/>
        </w:rPr>
        <w:t xml:space="preserve"> = С</w:t>
      </w:r>
      <w:r w:rsidRPr="00412CFA">
        <w:rPr>
          <w:color w:val="auto"/>
          <w:vertAlign w:val="subscript"/>
        </w:rPr>
        <w:t>о</w:t>
      </w:r>
      <w:r w:rsidRPr="00412CFA">
        <w:rPr>
          <w:color w:val="auto"/>
        </w:rPr>
        <w:t>:Т, где К</w:t>
      </w:r>
      <w:r w:rsidRPr="00412CFA">
        <w:rPr>
          <w:color w:val="auto"/>
          <w:vertAlign w:val="subscript"/>
        </w:rPr>
        <w:t>з</w:t>
      </w:r>
      <w:r w:rsidRPr="00412CFA">
        <w:rPr>
          <w:color w:val="auto"/>
        </w:rPr>
        <w:t xml:space="preserve"> - коэффициент загрузки оборотных средств. Исходя из приведенных выше данных по ООО «Конди» коэффициент загрузки составил 0,16 (8111:49821). Следовательно, на 1 руб. реализованной продукции приходится 0,16 руб. оборотных средств. Этот показатель свидетельствует о неэффективном использовании оборотных средств.</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Таким образом, управление потоком денежных средств заключается в оптимизации величины денежных средств, находящихся на счетах предприятия, с целью реализации целевых приоритетов деятельности, оптимизации величины текущих платежных средств. Задачей также является осуществление кругооборота денежных активов, их бесперебойное и оперативное перетекание в товарную, производительную и вновь в денежную форму. Только в этом случае денежные активы превращаются в их потоки. Целью является и оптимизация остатка денежных средств. Эти средства должны соответствовать долговременной и текущей потребности в них. Цель управления потоком денежных средств делится на несколько составляющих:</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а) </w:t>
      </w:r>
      <w:r w:rsidRPr="00412CFA">
        <w:rPr>
          <w:iCs/>
          <w:color w:val="auto"/>
        </w:rPr>
        <w:t xml:space="preserve">максимизацию положительного денежного потока </w:t>
      </w:r>
      <w:r w:rsidRPr="00412CFA">
        <w:rPr>
          <w:color w:val="auto"/>
        </w:rPr>
        <w:t>(их притока, что в свою очередь предполагает рост объема или скорости поступления);</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б) </w:t>
      </w:r>
      <w:r w:rsidRPr="00412CFA">
        <w:rPr>
          <w:iCs/>
          <w:color w:val="auto"/>
        </w:rPr>
        <w:t xml:space="preserve">минимизацию отрицательного потока </w:t>
      </w:r>
      <w:r w:rsidRPr="00412CFA">
        <w:rPr>
          <w:color w:val="auto"/>
        </w:rPr>
        <w:t>(путем уменьшения объема или замедления скорости оттока);</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в) </w:t>
      </w:r>
      <w:r w:rsidRPr="00412CFA">
        <w:rPr>
          <w:iCs/>
          <w:color w:val="auto"/>
        </w:rPr>
        <w:t xml:space="preserve">максимизацию сальдо между ними </w:t>
      </w:r>
      <w:r w:rsidRPr="00412CFA">
        <w:rPr>
          <w:color w:val="auto"/>
        </w:rPr>
        <w:t>(вышеописанными методами) в текущей деятельности с последующей оптимизацией среднего остатка денежных средств за определенный период времени;</w:t>
      </w:r>
    </w:p>
    <w:p w:rsidR="00AC4BE3" w:rsidRPr="00412CFA" w:rsidRDefault="00AC4BE3" w:rsidP="00412CFA">
      <w:pPr>
        <w:widowControl w:val="0"/>
        <w:shd w:val="clear" w:color="auto" w:fill="FFFFFF"/>
        <w:autoSpaceDE w:val="0"/>
        <w:autoSpaceDN w:val="0"/>
        <w:adjustRightInd w:val="0"/>
        <w:spacing w:line="360" w:lineRule="auto"/>
        <w:ind w:firstLine="709"/>
        <w:jc w:val="both"/>
        <w:rPr>
          <w:iCs/>
          <w:color w:val="auto"/>
        </w:rPr>
      </w:pPr>
      <w:r w:rsidRPr="00412CFA">
        <w:rPr>
          <w:color w:val="auto"/>
        </w:rPr>
        <w:t xml:space="preserve">г) </w:t>
      </w:r>
      <w:r w:rsidRPr="00412CFA">
        <w:rPr>
          <w:iCs/>
          <w:color w:val="auto"/>
        </w:rPr>
        <w:t>оперативное использование остатка денежных средств;</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д) </w:t>
      </w:r>
      <w:r w:rsidRPr="00412CFA">
        <w:rPr>
          <w:iCs/>
          <w:color w:val="auto"/>
        </w:rPr>
        <w:t xml:space="preserve">увеличение отдачи от вложенных денежных средств </w:t>
      </w:r>
      <w:r w:rsidRPr="00412CFA">
        <w:rPr>
          <w:color w:val="auto"/>
        </w:rPr>
        <w:t>(капитализацию прибыли, снижение финансовых рисков, дисконтирование капитала).</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Реализация каждой из этих задач специфична и осуществляется в процессе управления составными элементами капитала. Одной из главных задач является максимизация положительных потоков. Она реализуется в ходе осуществления </w:t>
      </w:r>
      <w:r w:rsidRPr="00412CFA">
        <w:rPr>
          <w:iCs/>
          <w:color w:val="auto"/>
        </w:rPr>
        <w:t xml:space="preserve">основной </w:t>
      </w:r>
      <w:r w:rsidRPr="00412CFA">
        <w:rPr>
          <w:color w:val="auto"/>
        </w:rPr>
        <w:t>деятельности предприятия. Здесь находятся основные притоки денежных потоков (как и их оттоки) и формируется их сальдо. Качество управления потоком денежных средств будет характеризовать отчет о движении денежных средств (форма № 4).</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Нормальным в управлении денежным потоком считается равенство доходов и расходов хозяйствующего субъекта либо некоторое превышение доходов над расходами. Сложность управления денежными активами состоит в том, что их кругооборот может совпадать, а может и не совпадать с </w:t>
      </w:r>
      <w:r w:rsidRPr="00412CFA">
        <w:rPr>
          <w:iCs/>
          <w:color w:val="auto"/>
        </w:rPr>
        <w:t xml:space="preserve">операционным циклом </w:t>
      </w:r>
      <w:r w:rsidRPr="00412CFA">
        <w:rPr>
          <w:color w:val="auto"/>
        </w:rPr>
        <w:t>предприятия. Необходимо добиваться синхронизации денежных потоков с движением товаропотоков. Превышение отрицательных финансовых потоков над положительными материальными потоками нередко приводит к убыткам, а отрицательных материальных потоков над положительными финансовыми потоками к росту дебиторской задолженности. В обоих случаях это нежелательно и требует синхронизации потоков (поставки продукции с предоплатой, авансовые платежи, поставка и платеж «день в день», поставка с последующей оплатой и прочее). Во всех случаях необходимо найти оптимальный вариант управления и пути верной оценки перспективных потоков.</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Процесс анализа, планирования и прогнозирования завершается оптимизацией денежных потоков путем выбора наилучших форм их организации на предприятии с учетом внешних и внутренних факторов с целью достижения их сбалансированности, синхронизации и роста чистого денежного потока. В первую очередь необходимо добиться сбалансированности объемов положительного и отрицательного потоков денежных средств, поскольку и дефицит, и избыток денежных ресурсов отрицательно влияет на результаты хозяйственной деятельности.</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iCs/>
          <w:color w:val="auto"/>
        </w:rPr>
        <w:t xml:space="preserve">При дефицитном денежном потоке </w:t>
      </w:r>
      <w:r w:rsidRPr="00412CFA">
        <w:rPr>
          <w:color w:val="auto"/>
        </w:rPr>
        <w:t xml:space="preserve">снижается ликвидность и уровень платежеспособности предприятия, что приводит к росту просроченной задолженности предприятия по кредитам банку, поставщикам, персоналу по оплате труда. </w:t>
      </w:r>
      <w:r w:rsidRPr="00412CFA">
        <w:rPr>
          <w:iCs/>
          <w:color w:val="auto"/>
        </w:rPr>
        <w:t xml:space="preserve">При избыточном денежном потоке </w:t>
      </w:r>
      <w:r w:rsidRPr="00412CFA">
        <w:rPr>
          <w:color w:val="auto"/>
        </w:rPr>
        <w:t>происходит потеря реальной стоимости временно свободных денежных средств в результате инфляции, замедляется оборачиваемость капитала по причине простоя денежных средств, теряется часть потенциального дохода в связи с упущенной выгодой от прибыльного размещения денежных средств в операционном или инвестиционном процессе.</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 xml:space="preserve">Для достижения сбалансированности дефицитного денежного потока в краткосрочном периоде </w:t>
      </w:r>
      <w:r w:rsidRPr="00412CFA">
        <w:rPr>
          <w:color w:val="auto"/>
        </w:rPr>
        <w:t xml:space="preserve">разрабатывают мероприятия по ускорению привлечения денежных средств и замедлению их выплат. Поскольку данные мероприятия, повышая уровень абсолютной платежеспособности предприятия в краткосрочном периоде, могут создать проблемы дефицитности денежных потоков в будущем, то параллельно должны быть разработаны меры по сбалансированности дефицитного денежного потока в долгосрочном периоде. </w:t>
      </w:r>
      <w:r w:rsidRPr="00412CFA">
        <w:rPr>
          <w:bCs/>
          <w:color w:val="auto"/>
        </w:rPr>
        <w:t>Способы оптимизации избыточного денежного потока связаны в основном с активизацией инвестиционной деятельности предприятия, направленной:</w:t>
      </w:r>
      <w:r w:rsidRPr="00412CFA">
        <w:rPr>
          <w:color w:val="auto"/>
        </w:rPr>
        <w:t xml:space="preserve"> на досрочное погашение долгосрочных кредитов банка; увеличение объема реальных инвестиций; увеличение объема финансовых инвестиций.</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 xml:space="preserve">Синхронизация денежных потоков </w:t>
      </w:r>
      <w:r w:rsidRPr="00412CFA">
        <w:rPr>
          <w:color w:val="auto"/>
        </w:rPr>
        <w:t>должна быть направлена на устранение сезонных и циклических различий в формировании как положительных, так и отрицательных денежных потоков, а также на оптимизацию средних остатков денежной наличности.</w:t>
      </w:r>
    </w:p>
    <w:p w:rsidR="00436476" w:rsidRPr="00412CFA" w:rsidRDefault="00436476" w:rsidP="00412CFA">
      <w:pPr>
        <w:pStyle w:val="a8"/>
        <w:ind w:firstLine="709"/>
        <w:jc w:val="both"/>
      </w:pPr>
      <w:r w:rsidRPr="00412CFA">
        <w:t xml:space="preserve">Изменение остатков денежных средств на конец года носит непрямолинейный характер. Такая тенденция похожа на синусоидальный закон изменения. Однако, характерна общая тенденция к уменьшению абсолютных значений остатков денежных средств. В </w:t>
      </w:r>
      <w:smartTag w:uri="urn:schemas-microsoft-com:office:smarttags" w:element="metricconverter">
        <w:smartTagPr>
          <w:attr w:name="ProductID" w:val="2006 г"/>
        </w:smartTagPr>
        <w:r w:rsidRPr="00412CFA">
          <w:t>2006 г</w:t>
        </w:r>
      </w:smartTag>
      <w:r w:rsidRPr="00412CFA">
        <w:t xml:space="preserve">. и начале </w:t>
      </w:r>
      <w:smartTag w:uri="urn:schemas-microsoft-com:office:smarttags" w:element="metricconverter">
        <w:smartTagPr>
          <w:attr w:name="ProductID" w:val="2007 г"/>
        </w:smartTagPr>
        <w:r w:rsidRPr="00412CFA">
          <w:t>2007 г</w:t>
        </w:r>
      </w:smartTag>
      <w:r w:rsidRPr="00412CFA">
        <w:t xml:space="preserve">. тенденция к снижению приобретает все более отчетливый характер. В свою очередь, такое положение дел влияет на значения коэффициента абсолютной ликвидности, значения которого к концу </w:t>
      </w:r>
      <w:smartTag w:uri="urn:schemas-microsoft-com:office:smarttags" w:element="metricconverter">
        <w:smartTagPr>
          <w:attr w:name="ProductID" w:val="2008 г"/>
        </w:smartTagPr>
        <w:r w:rsidRPr="00412CFA">
          <w:t>2008 г</w:t>
        </w:r>
      </w:smartTag>
      <w:r w:rsidRPr="00412CFA">
        <w:t xml:space="preserve">. и по прогнозу в </w:t>
      </w:r>
      <w:smartTag w:uri="urn:schemas-microsoft-com:office:smarttags" w:element="metricconverter">
        <w:smartTagPr>
          <w:attr w:name="ProductID" w:val="2009 г"/>
        </w:smartTagPr>
        <w:r w:rsidRPr="00412CFA">
          <w:t>2009 г</w:t>
        </w:r>
      </w:smartTag>
      <w:r w:rsidRPr="00412CFA">
        <w:t xml:space="preserve">. снижаются. Это может негативно сказаться на состоянии ликвидности организации. К тому же, к концу </w:t>
      </w:r>
      <w:smartTag w:uri="urn:schemas-microsoft-com:office:smarttags" w:element="metricconverter">
        <w:smartTagPr>
          <w:attr w:name="ProductID" w:val="2007 г"/>
        </w:smartTagPr>
        <w:r w:rsidRPr="00412CFA">
          <w:t>2007 г</w:t>
        </w:r>
      </w:smartTag>
      <w:r w:rsidRPr="00412CFA">
        <w:t>. возросло значение кредиторской задолженности. Поэтому необходимо следить за состоянием кредиторской задолженности и размером денежных средств. Несмотря на уменьшение остатков денежных средств организации на конец анализируемых периодов, в целом финансовое положение предприятия можно признать благоприятным. Дело в том, что сведения об остатках денежных средств берутся по данным бухгалтерского баланса, который составляется на определенную дату и поэтому содержит статичную информацию.</w:t>
      </w:r>
    </w:p>
    <w:p w:rsidR="00436476" w:rsidRPr="00412CFA" w:rsidRDefault="00436476" w:rsidP="00412CFA">
      <w:pPr>
        <w:pStyle w:val="a8"/>
        <w:ind w:firstLine="709"/>
        <w:jc w:val="both"/>
        <w:rPr>
          <w:szCs w:val="28"/>
        </w:rPr>
      </w:pPr>
      <w:r w:rsidRPr="00412CFA">
        <w:rPr>
          <w:szCs w:val="28"/>
        </w:rPr>
        <w:t xml:space="preserve">Организация в каждом периоде имела чистую прибыль. С начала </w:t>
      </w:r>
      <w:smartTag w:uri="urn:schemas-microsoft-com:office:smarttags" w:element="metricconverter">
        <w:smartTagPr>
          <w:attr w:name="ProductID" w:val="2006 г"/>
        </w:smartTagPr>
        <w:r w:rsidRPr="00412CFA">
          <w:rPr>
            <w:szCs w:val="28"/>
          </w:rPr>
          <w:t>2006 г</w:t>
        </w:r>
      </w:smartTag>
      <w:r w:rsidRPr="00412CFA">
        <w:rPr>
          <w:szCs w:val="28"/>
        </w:rPr>
        <w:t xml:space="preserve">. и, включая прогнозные значения, показатель чистой прибыли имеет тенденцию к возрастанию и довольно стабильно. Размер денежных средств, которыми организация располагала и будет располагать прогнозируется в </w:t>
      </w:r>
      <w:smartTag w:uri="urn:schemas-microsoft-com:office:smarttags" w:element="metricconverter">
        <w:smartTagPr>
          <w:attr w:name="ProductID" w:val="2009 г"/>
        </w:smartTagPr>
        <w:r w:rsidRPr="00412CFA">
          <w:rPr>
            <w:szCs w:val="28"/>
          </w:rPr>
          <w:t>2009 г</w:t>
        </w:r>
      </w:smartTag>
      <w:r w:rsidRPr="00412CFA">
        <w:rPr>
          <w:szCs w:val="28"/>
        </w:rPr>
        <w:t>. выше, чем показатель прибыли в связи с расхождениями между получением реальных денег и формированием финансовых результатов.</w:t>
      </w:r>
    </w:p>
    <w:p w:rsidR="00436476" w:rsidRPr="00412CFA" w:rsidRDefault="00436476" w:rsidP="00412CFA">
      <w:pPr>
        <w:pStyle w:val="a8"/>
        <w:ind w:firstLine="709"/>
        <w:jc w:val="both"/>
        <w:rPr>
          <w:szCs w:val="28"/>
        </w:rPr>
      </w:pPr>
      <w:r w:rsidRPr="00412CFA">
        <w:rPr>
          <w:szCs w:val="28"/>
        </w:rPr>
        <w:t xml:space="preserve">Анализ, приведенный во второй части выпускной квалификационной работы показывает, что у организации преобладает кредиторская задолженность над дебиторской. Это неплохая тенденция, однако чрезмерное превышение кредиторской задолженности с уменьшением денежных средств на конец периода может негативно сказаться на платежеспособности организации, так как в основном в кредиторской задолженности преобладает краткосрочная. </w:t>
      </w:r>
    </w:p>
    <w:p w:rsidR="00436476" w:rsidRPr="00412CFA"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bCs/>
          <w:color w:val="auto"/>
        </w:rPr>
        <w:t xml:space="preserve">Рассчитаем оптимальный остаток денежных средств </w:t>
      </w:r>
      <w:r w:rsidRPr="00412CFA">
        <w:rPr>
          <w:color w:val="auto"/>
        </w:rPr>
        <w:t>ООО «Конди» по</w:t>
      </w:r>
      <w:r w:rsidRPr="00412CFA">
        <w:rPr>
          <w:bCs/>
          <w:color w:val="auto"/>
        </w:rPr>
        <w:t xml:space="preserve"> модели </w:t>
      </w:r>
      <w:r w:rsidRPr="00412CFA">
        <w:rPr>
          <w:color w:val="auto"/>
        </w:rPr>
        <w:t>Миллера-Орра в табл. 2</w:t>
      </w:r>
      <w:r w:rsidR="00AA69B4" w:rsidRPr="00412CFA">
        <w:rPr>
          <w:color w:val="auto"/>
        </w:rPr>
        <w:t>7</w:t>
      </w:r>
      <w:r w:rsidRPr="00412CFA">
        <w:rPr>
          <w:color w:val="auto"/>
        </w:rPr>
        <w:t>.</w:t>
      </w:r>
    </w:p>
    <w:p w:rsidR="00436476" w:rsidRPr="00412CFA" w:rsidRDefault="00436476" w:rsidP="00412CFA">
      <w:pPr>
        <w:widowControl w:val="0"/>
        <w:shd w:val="clear" w:color="auto" w:fill="FFFFFF"/>
        <w:autoSpaceDE w:val="0"/>
        <w:autoSpaceDN w:val="0"/>
        <w:adjustRightInd w:val="0"/>
        <w:spacing w:line="360" w:lineRule="auto"/>
        <w:ind w:firstLine="709"/>
        <w:jc w:val="both"/>
        <w:rPr>
          <w:color w:val="auto"/>
          <w:szCs w:val="24"/>
        </w:rPr>
      </w:pPr>
    </w:p>
    <w:p w:rsidR="00436476" w:rsidRPr="00412CFA"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Таблица 2</w:t>
      </w:r>
      <w:r w:rsidR="00AA69B4" w:rsidRPr="00412CFA">
        <w:rPr>
          <w:color w:val="auto"/>
        </w:rPr>
        <w:t>7</w:t>
      </w:r>
      <w:r w:rsidRPr="00412CFA">
        <w:rPr>
          <w:color w:val="auto"/>
        </w:rPr>
        <w:t xml:space="preserve"> – Расчет оптимального остатка денежных средств</w:t>
      </w:r>
      <w:r w:rsidR="00C44D49" w:rsidRPr="00412CFA">
        <w:rPr>
          <w:color w:val="auto"/>
        </w:rPr>
        <w:t xml:space="preserve"> ООО «Конди» за 2006-2008 гг.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1524"/>
        <w:gridCol w:w="1524"/>
        <w:gridCol w:w="1656"/>
        <w:gridCol w:w="1988"/>
      </w:tblGrid>
      <w:tr w:rsidR="00436476" w:rsidRPr="004E490B" w:rsidTr="004E490B">
        <w:trPr>
          <w:jc w:val="center"/>
        </w:trPr>
        <w:tc>
          <w:tcPr>
            <w:tcW w:w="2596"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показатель</w:t>
            </w:r>
          </w:p>
        </w:tc>
        <w:tc>
          <w:tcPr>
            <w:tcW w:w="1695"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2006</w:t>
            </w:r>
          </w:p>
        </w:tc>
        <w:tc>
          <w:tcPr>
            <w:tcW w:w="1695"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2007</w:t>
            </w:r>
          </w:p>
        </w:tc>
        <w:tc>
          <w:tcPr>
            <w:tcW w:w="1835"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2008</w:t>
            </w:r>
          </w:p>
        </w:tc>
        <w:tc>
          <w:tcPr>
            <w:tcW w:w="2185"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изменение</w:t>
            </w:r>
          </w:p>
        </w:tc>
      </w:tr>
      <w:tr w:rsidR="00436476" w:rsidRPr="004E490B" w:rsidTr="004E490B">
        <w:trPr>
          <w:jc w:val="center"/>
        </w:trPr>
        <w:tc>
          <w:tcPr>
            <w:tcW w:w="2596"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Минимальная величина денежных средств, Он</w:t>
            </w:r>
          </w:p>
        </w:tc>
        <w:tc>
          <w:tcPr>
            <w:tcW w:w="169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680,47</w:t>
            </w:r>
          </w:p>
        </w:tc>
        <w:tc>
          <w:tcPr>
            <w:tcW w:w="169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830,41</w:t>
            </w:r>
          </w:p>
        </w:tc>
        <w:tc>
          <w:tcPr>
            <w:tcW w:w="183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977,92</w:t>
            </w:r>
          </w:p>
        </w:tc>
        <w:tc>
          <w:tcPr>
            <w:tcW w:w="218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297,46</w:t>
            </w:r>
          </w:p>
        </w:tc>
      </w:tr>
      <w:tr w:rsidR="00436476" w:rsidRPr="004E490B" w:rsidTr="004E490B">
        <w:trPr>
          <w:jc w:val="center"/>
        </w:trPr>
        <w:tc>
          <w:tcPr>
            <w:tcW w:w="2596"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 xml:space="preserve">Вариация ежедневного поступления средств на расчетный счет, </w:t>
            </w:r>
            <w:r w:rsidRPr="004E490B">
              <w:rPr>
                <w:iCs/>
                <w:color w:val="auto"/>
                <w:sz w:val="20"/>
                <w:szCs w:val="24"/>
                <w:lang w:val="en-US"/>
              </w:rPr>
              <w:t>v</w:t>
            </w:r>
          </w:p>
        </w:tc>
        <w:tc>
          <w:tcPr>
            <w:tcW w:w="169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792,34</w:t>
            </w:r>
          </w:p>
        </w:tc>
        <w:tc>
          <w:tcPr>
            <w:tcW w:w="169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972,58</w:t>
            </w:r>
          </w:p>
        </w:tc>
        <w:tc>
          <w:tcPr>
            <w:tcW w:w="183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1197,22</w:t>
            </w:r>
          </w:p>
        </w:tc>
        <w:tc>
          <w:tcPr>
            <w:tcW w:w="218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404,88</w:t>
            </w:r>
          </w:p>
        </w:tc>
      </w:tr>
      <w:tr w:rsidR="00436476" w:rsidRPr="004E490B" w:rsidTr="004E490B">
        <w:trPr>
          <w:jc w:val="center"/>
        </w:trPr>
        <w:tc>
          <w:tcPr>
            <w:tcW w:w="2596"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 xml:space="preserve">Расходы </w:t>
            </w:r>
            <w:r w:rsidRPr="004E490B">
              <w:rPr>
                <w:iCs/>
                <w:color w:val="auto"/>
                <w:sz w:val="20"/>
                <w:szCs w:val="24"/>
              </w:rPr>
              <w:t xml:space="preserve">(Рх) </w:t>
            </w:r>
            <w:r w:rsidRPr="004E490B">
              <w:rPr>
                <w:color w:val="auto"/>
                <w:sz w:val="20"/>
                <w:szCs w:val="24"/>
              </w:rPr>
              <w:t>по хранению средств на расчетном счете</w:t>
            </w:r>
          </w:p>
        </w:tc>
        <w:tc>
          <w:tcPr>
            <w:tcW w:w="169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0,66</w:t>
            </w:r>
          </w:p>
        </w:tc>
        <w:tc>
          <w:tcPr>
            <w:tcW w:w="169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0,77</w:t>
            </w:r>
          </w:p>
        </w:tc>
        <w:tc>
          <w:tcPr>
            <w:tcW w:w="183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0,89</w:t>
            </w:r>
          </w:p>
        </w:tc>
        <w:tc>
          <w:tcPr>
            <w:tcW w:w="218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0,23</w:t>
            </w:r>
          </w:p>
        </w:tc>
      </w:tr>
      <w:tr w:rsidR="00436476" w:rsidRPr="004E490B" w:rsidTr="004E490B">
        <w:trPr>
          <w:jc w:val="center"/>
        </w:trPr>
        <w:tc>
          <w:tcPr>
            <w:tcW w:w="2596"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Размах вариации остатка денежных средств</w:t>
            </w:r>
          </w:p>
        </w:tc>
        <w:tc>
          <w:tcPr>
            <w:tcW w:w="169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46,05</w:t>
            </w:r>
          </w:p>
        </w:tc>
        <w:tc>
          <w:tcPr>
            <w:tcW w:w="169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46,77</w:t>
            </w:r>
          </w:p>
        </w:tc>
        <w:tc>
          <w:tcPr>
            <w:tcW w:w="183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47,83</w:t>
            </w:r>
          </w:p>
        </w:tc>
        <w:tc>
          <w:tcPr>
            <w:tcW w:w="218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1,78</w:t>
            </w:r>
          </w:p>
        </w:tc>
      </w:tr>
      <w:tr w:rsidR="00436476" w:rsidRPr="004E490B" w:rsidTr="004E490B">
        <w:trPr>
          <w:jc w:val="center"/>
        </w:trPr>
        <w:tc>
          <w:tcPr>
            <w:tcW w:w="2596"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Верхняя граница денежных средств на расчетном счете (Ов)</w:t>
            </w:r>
          </w:p>
        </w:tc>
        <w:tc>
          <w:tcPr>
            <w:tcW w:w="169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726,52</w:t>
            </w:r>
          </w:p>
        </w:tc>
        <w:tc>
          <w:tcPr>
            <w:tcW w:w="169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877,18</w:t>
            </w:r>
          </w:p>
        </w:tc>
        <w:tc>
          <w:tcPr>
            <w:tcW w:w="183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1025,75</w:t>
            </w:r>
          </w:p>
        </w:tc>
        <w:tc>
          <w:tcPr>
            <w:tcW w:w="218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299,23</w:t>
            </w:r>
          </w:p>
        </w:tc>
      </w:tr>
      <w:tr w:rsidR="00436476" w:rsidRPr="004E490B" w:rsidTr="004E490B">
        <w:trPr>
          <w:jc w:val="center"/>
        </w:trPr>
        <w:tc>
          <w:tcPr>
            <w:tcW w:w="2596"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Точка возврата (Тв)</w:t>
            </w:r>
          </w:p>
        </w:tc>
        <w:tc>
          <w:tcPr>
            <w:tcW w:w="169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695,82</w:t>
            </w:r>
          </w:p>
        </w:tc>
        <w:tc>
          <w:tcPr>
            <w:tcW w:w="169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846,00</w:t>
            </w:r>
          </w:p>
        </w:tc>
        <w:tc>
          <w:tcPr>
            <w:tcW w:w="183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993,87</w:t>
            </w:r>
          </w:p>
        </w:tc>
        <w:tc>
          <w:tcPr>
            <w:tcW w:w="2185" w:type="dxa"/>
            <w:shd w:val="clear" w:color="auto" w:fill="auto"/>
            <w:vAlign w:val="bottom"/>
          </w:tcPr>
          <w:p w:rsidR="00436476" w:rsidRPr="004E490B" w:rsidRDefault="00436476" w:rsidP="004E490B">
            <w:pPr>
              <w:spacing w:line="360" w:lineRule="auto"/>
              <w:rPr>
                <w:color w:val="auto"/>
                <w:sz w:val="20"/>
                <w:szCs w:val="24"/>
              </w:rPr>
            </w:pPr>
            <w:r w:rsidRPr="004E490B">
              <w:rPr>
                <w:color w:val="auto"/>
                <w:sz w:val="20"/>
                <w:szCs w:val="24"/>
              </w:rPr>
              <w:t>298,05</w:t>
            </w:r>
          </w:p>
        </w:tc>
      </w:tr>
      <w:tr w:rsidR="00436476" w:rsidRPr="004E490B" w:rsidTr="004E490B">
        <w:trPr>
          <w:jc w:val="center"/>
        </w:trPr>
        <w:tc>
          <w:tcPr>
            <w:tcW w:w="2596"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Фактическое наличие денежных средств</w:t>
            </w:r>
          </w:p>
        </w:tc>
        <w:tc>
          <w:tcPr>
            <w:tcW w:w="1695" w:type="dxa"/>
            <w:shd w:val="clear" w:color="auto" w:fill="auto"/>
            <w:vAlign w:val="bottom"/>
          </w:tcPr>
          <w:p w:rsidR="00436476" w:rsidRPr="004E490B" w:rsidRDefault="00C44D49" w:rsidP="004E490B">
            <w:pPr>
              <w:spacing w:line="360" w:lineRule="auto"/>
              <w:rPr>
                <w:color w:val="auto"/>
                <w:sz w:val="20"/>
                <w:szCs w:val="24"/>
              </w:rPr>
            </w:pPr>
            <w:r w:rsidRPr="004E490B">
              <w:rPr>
                <w:color w:val="auto"/>
                <w:sz w:val="20"/>
                <w:szCs w:val="24"/>
              </w:rPr>
              <w:t>557</w:t>
            </w:r>
          </w:p>
        </w:tc>
        <w:tc>
          <w:tcPr>
            <w:tcW w:w="1695" w:type="dxa"/>
            <w:shd w:val="clear" w:color="auto" w:fill="auto"/>
            <w:vAlign w:val="bottom"/>
          </w:tcPr>
          <w:p w:rsidR="00436476" w:rsidRPr="004E490B" w:rsidRDefault="00C44D49" w:rsidP="004E490B">
            <w:pPr>
              <w:spacing w:line="360" w:lineRule="auto"/>
              <w:rPr>
                <w:color w:val="auto"/>
                <w:sz w:val="20"/>
                <w:szCs w:val="24"/>
              </w:rPr>
            </w:pPr>
            <w:r w:rsidRPr="004E490B">
              <w:rPr>
                <w:color w:val="auto"/>
                <w:sz w:val="20"/>
                <w:szCs w:val="24"/>
              </w:rPr>
              <w:t>501</w:t>
            </w:r>
          </w:p>
        </w:tc>
        <w:tc>
          <w:tcPr>
            <w:tcW w:w="1835" w:type="dxa"/>
            <w:shd w:val="clear" w:color="auto" w:fill="auto"/>
            <w:vAlign w:val="bottom"/>
          </w:tcPr>
          <w:p w:rsidR="00436476" w:rsidRPr="004E490B" w:rsidRDefault="00C44D49" w:rsidP="004E490B">
            <w:pPr>
              <w:spacing w:line="360" w:lineRule="auto"/>
              <w:rPr>
                <w:color w:val="auto"/>
                <w:sz w:val="20"/>
                <w:szCs w:val="24"/>
              </w:rPr>
            </w:pPr>
            <w:r w:rsidRPr="004E490B">
              <w:rPr>
                <w:color w:val="auto"/>
                <w:sz w:val="20"/>
                <w:szCs w:val="24"/>
              </w:rPr>
              <w:t>77</w:t>
            </w:r>
          </w:p>
        </w:tc>
        <w:tc>
          <w:tcPr>
            <w:tcW w:w="2185" w:type="dxa"/>
            <w:shd w:val="clear" w:color="auto" w:fill="auto"/>
            <w:vAlign w:val="bottom"/>
          </w:tcPr>
          <w:p w:rsidR="00436476" w:rsidRPr="004E490B" w:rsidRDefault="00C44D49" w:rsidP="004E490B">
            <w:pPr>
              <w:spacing w:line="360" w:lineRule="auto"/>
              <w:rPr>
                <w:color w:val="auto"/>
                <w:sz w:val="20"/>
                <w:szCs w:val="24"/>
              </w:rPr>
            </w:pPr>
            <w:r w:rsidRPr="004E490B">
              <w:rPr>
                <w:color w:val="auto"/>
                <w:sz w:val="20"/>
                <w:szCs w:val="24"/>
              </w:rPr>
              <w:t>-480</w:t>
            </w:r>
          </w:p>
        </w:tc>
      </w:tr>
      <w:tr w:rsidR="00436476" w:rsidRPr="004E490B" w:rsidTr="004E490B">
        <w:trPr>
          <w:jc w:val="center"/>
        </w:trPr>
        <w:tc>
          <w:tcPr>
            <w:tcW w:w="2596" w:type="dxa"/>
            <w:shd w:val="clear" w:color="auto" w:fill="auto"/>
          </w:tcPr>
          <w:p w:rsidR="00436476" w:rsidRPr="004E490B" w:rsidRDefault="00436476" w:rsidP="004E490B">
            <w:pPr>
              <w:widowControl w:val="0"/>
              <w:autoSpaceDE w:val="0"/>
              <w:autoSpaceDN w:val="0"/>
              <w:adjustRightInd w:val="0"/>
              <w:spacing w:line="360" w:lineRule="auto"/>
              <w:rPr>
                <w:color w:val="auto"/>
                <w:sz w:val="20"/>
                <w:szCs w:val="24"/>
              </w:rPr>
            </w:pPr>
            <w:r w:rsidRPr="004E490B">
              <w:rPr>
                <w:color w:val="auto"/>
                <w:sz w:val="20"/>
                <w:szCs w:val="24"/>
              </w:rPr>
              <w:t>Отклонение от оптимального значения</w:t>
            </w:r>
          </w:p>
        </w:tc>
        <w:tc>
          <w:tcPr>
            <w:tcW w:w="1695" w:type="dxa"/>
            <w:shd w:val="clear" w:color="auto" w:fill="auto"/>
            <w:vAlign w:val="bottom"/>
          </w:tcPr>
          <w:p w:rsidR="00436476" w:rsidRPr="004E490B" w:rsidRDefault="00C44D49" w:rsidP="004E490B">
            <w:pPr>
              <w:spacing w:line="360" w:lineRule="auto"/>
              <w:rPr>
                <w:color w:val="auto"/>
                <w:sz w:val="20"/>
                <w:szCs w:val="24"/>
              </w:rPr>
            </w:pPr>
            <w:r w:rsidRPr="004E490B">
              <w:rPr>
                <w:color w:val="auto"/>
                <w:sz w:val="20"/>
                <w:szCs w:val="24"/>
              </w:rPr>
              <w:t>138,82</w:t>
            </w:r>
          </w:p>
        </w:tc>
        <w:tc>
          <w:tcPr>
            <w:tcW w:w="1695" w:type="dxa"/>
            <w:shd w:val="clear" w:color="auto" w:fill="auto"/>
            <w:vAlign w:val="bottom"/>
          </w:tcPr>
          <w:p w:rsidR="00436476" w:rsidRPr="004E490B" w:rsidRDefault="00C44D49" w:rsidP="004E490B">
            <w:pPr>
              <w:spacing w:line="360" w:lineRule="auto"/>
              <w:rPr>
                <w:color w:val="auto"/>
                <w:sz w:val="20"/>
                <w:szCs w:val="24"/>
              </w:rPr>
            </w:pPr>
            <w:r w:rsidRPr="004E490B">
              <w:rPr>
                <w:color w:val="auto"/>
                <w:sz w:val="20"/>
                <w:szCs w:val="24"/>
              </w:rPr>
              <w:t>345</w:t>
            </w:r>
          </w:p>
        </w:tc>
        <w:tc>
          <w:tcPr>
            <w:tcW w:w="1835" w:type="dxa"/>
            <w:shd w:val="clear" w:color="auto" w:fill="auto"/>
            <w:vAlign w:val="bottom"/>
          </w:tcPr>
          <w:p w:rsidR="00436476" w:rsidRPr="004E490B" w:rsidRDefault="00C44D49" w:rsidP="004E490B">
            <w:pPr>
              <w:spacing w:line="360" w:lineRule="auto"/>
              <w:rPr>
                <w:color w:val="auto"/>
                <w:sz w:val="20"/>
                <w:szCs w:val="24"/>
              </w:rPr>
            </w:pPr>
            <w:r w:rsidRPr="004E490B">
              <w:rPr>
                <w:color w:val="auto"/>
                <w:sz w:val="20"/>
                <w:szCs w:val="24"/>
              </w:rPr>
              <w:t>916,87</w:t>
            </w:r>
          </w:p>
        </w:tc>
        <w:tc>
          <w:tcPr>
            <w:tcW w:w="2185" w:type="dxa"/>
            <w:shd w:val="clear" w:color="auto" w:fill="auto"/>
            <w:vAlign w:val="bottom"/>
          </w:tcPr>
          <w:p w:rsidR="00436476" w:rsidRPr="004E490B" w:rsidRDefault="00436476" w:rsidP="004E490B">
            <w:pPr>
              <w:spacing w:line="360" w:lineRule="auto"/>
              <w:rPr>
                <w:color w:val="auto"/>
                <w:sz w:val="20"/>
                <w:szCs w:val="24"/>
              </w:rPr>
            </w:pPr>
          </w:p>
        </w:tc>
      </w:tr>
    </w:tbl>
    <w:p w:rsidR="00436476" w:rsidRPr="00412CFA" w:rsidRDefault="00436476" w:rsidP="00412CFA">
      <w:pPr>
        <w:widowControl w:val="0"/>
        <w:shd w:val="clear" w:color="auto" w:fill="FFFFFF"/>
        <w:autoSpaceDE w:val="0"/>
        <w:autoSpaceDN w:val="0"/>
        <w:adjustRightInd w:val="0"/>
        <w:spacing w:line="360" w:lineRule="auto"/>
        <w:ind w:firstLine="709"/>
        <w:jc w:val="both"/>
        <w:rPr>
          <w:color w:val="auto"/>
          <w:szCs w:val="24"/>
        </w:rPr>
      </w:pPr>
    </w:p>
    <w:p w:rsidR="00436476" w:rsidRPr="00412CFA"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Реализация модели осуществляется в несколько этапов:</w:t>
      </w:r>
    </w:p>
    <w:p w:rsidR="00436476" w:rsidRPr="00412CFA"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1. Установим минимальную величина денежных средств (Он), которую ООО «Конди» целесообразно постоянно иметь на расчетном счете (средняя потребность предприятия в оплате счетов, возможных требований банка, кредиторов и др.).</w:t>
      </w:r>
    </w:p>
    <w:p w:rsidR="00436476" w:rsidRPr="00412CFA"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2. По статистическим данным определим вариацию ежедневного поступления средств на расчетный счет </w:t>
      </w:r>
      <w:r w:rsidRPr="00412CFA">
        <w:rPr>
          <w:iCs/>
          <w:color w:val="auto"/>
        </w:rPr>
        <w:t>(</w:t>
      </w:r>
      <w:r w:rsidRPr="00412CFA">
        <w:rPr>
          <w:iCs/>
          <w:color w:val="auto"/>
          <w:lang w:val="en-US"/>
        </w:rPr>
        <w:t>v</w:t>
      </w:r>
      <w:r w:rsidRPr="00412CFA">
        <w:rPr>
          <w:iCs/>
          <w:color w:val="auto"/>
        </w:rPr>
        <w:t>).</w:t>
      </w:r>
    </w:p>
    <w:p w:rsidR="00436476" w:rsidRPr="00412CFA"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iCs/>
          <w:color w:val="auto"/>
        </w:rPr>
        <w:t xml:space="preserve">3. </w:t>
      </w:r>
      <w:r w:rsidRPr="00412CFA">
        <w:rPr>
          <w:color w:val="auto"/>
        </w:rPr>
        <w:t xml:space="preserve">Определим расходы </w:t>
      </w:r>
      <w:r w:rsidRPr="00412CFA">
        <w:rPr>
          <w:iCs/>
          <w:color w:val="auto"/>
        </w:rPr>
        <w:t xml:space="preserve">(Рх) </w:t>
      </w:r>
      <w:r w:rsidRPr="00412CFA">
        <w:rPr>
          <w:color w:val="auto"/>
        </w:rPr>
        <w:t>по хранению средств на расчетном счете (плата за обслуживание р/счета предприятия в банке, комиссия за ведение счета).</w:t>
      </w:r>
    </w:p>
    <w:p w:rsidR="00436476"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4. Рассчитаем размах вариации остатка денежных средств на расчетном счете (</w:t>
      </w:r>
      <w:r w:rsidRPr="00412CFA">
        <w:rPr>
          <w:color w:val="auto"/>
          <w:lang w:val="en-US"/>
        </w:rPr>
        <w:t>S</w:t>
      </w:r>
      <w:r w:rsidRPr="00412CFA">
        <w:rPr>
          <w:color w:val="auto"/>
        </w:rPr>
        <w:t>) по формуле:</w:t>
      </w:r>
    </w:p>
    <w:p w:rsidR="009A7CF5" w:rsidRPr="00412CFA" w:rsidRDefault="009A7CF5" w:rsidP="00412CFA">
      <w:pPr>
        <w:widowControl w:val="0"/>
        <w:shd w:val="clear" w:color="auto" w:fill="FFFFFF"/>
        <w:autoSpaceDE w:val="0"/>
        <w:autoSpaceDN w:val="0"/>
        <w:adjustRightInd w:val="0"/>
        <w:spacing w:line="360" w:lineRule="auto"/>
        <w:ind w:firstLine="709"/>
        <w:jc w:val="both"/>
        <w:rPr>
          <w:color w:val="auto"/>
        </w:rPr>
      </w:pPr>
    </w:p>
    <w:p w:rsidR="00436476"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S = 3*</w:t>
      </w:r>
      <w:r w:rsidR="00ED70DE">
        <w:rPr>
          <w:color w:val="auto"/>
          <w:position w:val="-26"/>
        </w:rPr>
        <w:pict>
          <v:shape id="_x0000_i1075" type="#_x0000_t75" style="width:60pt;height:35.25pt">
            <v:imagedata r:id="rId36" o:title=""/>
          </v:shape>
        </w:pict>
      </w:r>
      <w:r w:rsidR="00412CFA" w:rsidRPr="00412CFA">
        <w:rPr>
          <w:color w:val="auto"/>
        </w:rPr>
        <w:t xml:space="preserve"> </w:t>
      </w:r>
      <w:r w:rsidRPr="00412CFA">
        <w:rPr>
          <w:color w:val="auto"/>
        </w:rPr>
        <w:t xml:space="preserve"> </w:t>
      </w:r>
      <w:r w:rsidR="009A7CF5">
        <w:rPr>
          <w:color w:val="auto"/>
        </w:rPr>
        <w:tab/>
      </w:r>
      <w:r w:rsidR="009A7CF5">
        <w:rPr>
          <w:color w:val="auto"/>
        </w:rPr>
        <w:tab/>
      </w:r>
      <w:r w:rsidR="009A7CF5">
        <w:rPr>
          <w:color w:val="auto"/>
        </w:rPr>
        <w:tab/>
      </w:r>
      <w:r w:rsidR="009A7CF5">
        <w:rPr>
          <w:color w:val="auto"/>
        </w:rPr>
        <w:tab/>
      </w:r>
      <w:r w:rsidR="009A7CF5">
        <w:rPr>
          <w:color w:val="auto"/>
        </w:rPr>
        <w:tab/>
      </w:r>
      <w:r w:rsidR="009A7CF5">
        <w:rPr>
          <w:color w:val="auto"/>
        </w:rPr>
        <w:tab/>
      </w:r>
      <w:r w:rsidR="009A7CF5">
        <w:rPr>
          <w:color w:val="auto"/>
        </w:rPr>
        <w:tab/>
      </w:r>
      <w:r w:rsidR="009A7CF5">
        <w:rPr>
          <w:color w:val="auto"/>
        </w:rPr>
        <w:tab/>
      </w:r>
      <w:r w:rsidR="009A7CF5">
        <w:rPr>
          <w:color w:val="auto"/>
        </w:rPr>
        <w:tab/>
      </w:r>
      <w:r w:rsidRPr="00412CFA">
        <w:rPr>
          <w:color w:val="auto"/>
        </w:rPr>
        <w:t>(14)</w:t>
      </w:r>
    </w:p>
    <w:p w:rsidR="009A7CF5" w:rsidRPr="00412CFA" w:rsidRDefault="009A7CF5" w:rsidP="00412CFA">
      <w:pPr>
        <w:widowControl w:val="0"/>
        <w:shd w:val="clear" w:color="auto" w:fill="FFFFFF"/>
        <w:autoSpaceDE w:val="0"/>
        <w:autoSpaceDN w:val="0"/>
        <w:adjustRightInd w:val="0"/>
        <w:spacing w:line="360" w:lineRule="auto"/>
        <w:ind w:firstLine="709"/>
        <w:jc w:val="both"/>
        <w:rPr>
          <w:color w:val="auto"/>
        </w:rPr>
      </w:pPr>
    </w:p>
    <w:p w:rsidR="00436476" w:rsidRPr="00412CFA"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5. Рассчитаем верхнюю границу денежных средств на расчетном счете (Ов), при превышении которой необходимо часть денежных средств конвертировать в краткосрочные ценные бумаги: Ов = Он + S</w:t>
      </w:r>
    </w:p>
    <w:p w:rsidR="00436476" w:rsidRPr="00412CFA"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6. Определим точку возврата (Тв) — величину остатка денежных средств на расчетном счете, к которой необходимо вернуться в случае, если фактический остаток средств на расчетном счете выходит за границы интервала (Он;Ов): Тв = Он + (</w:t>
      </w:r>
      <w:r w:rsidRPr="00412CFA">
        <w:rPr>
          <w:color w:val="auto"/>
          <w:lang w:val="en-US"/>
        </w:rPr>
        <w:t>S</w:t>
      </w:r>
      <w:r w:rsidRPr="00412CFA">
        <w:rPr>
          <w:color w:val="auto"/>
        </w:rPr>
        <w:t>/3).</w:t>
      </w:r>
    </w:p>
    <w:p w:rsidR="00436476" w:rsidRPr="00412CFA"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xml:space="preserve">Таким образом, в </w:t>
      </w:r>
      <w:smartTag w:uri="urn:schemas-microsoft-com:office:smarttags" w:element="metricconverter">
        <w:smartTagPr>
          <w:attr w:name="ProductID" w:val="2006 г"/>
        </w:smartTagPr>
        <w:r w:rsidRPr="00412CFA">
          <w:rPr>
            <w:color w:val="auto"/>
          </w:rPr>
          <w:t>2006 г</w:t>
        </w:r>
      </w:smartTag>
      <w:r w:rsidRPr="00412CFA">
        <w:rPr>
          <w:color w:val="auto"/>
        </w:rPr>
        <w:t xml:space="preserve">. оптимальный остаток денежных средств предприятия должен был находиться в пределах интервала (680,47; 726,52) с точкой возврата – 695,82 тыс. руб. Фактически же денежных средств было </w:t>
      </w:r>
      <w:r w:rsidR="00C44D49" w:rsidRPr="00412CFA">
        <w:rPr>
          <w:color w:val="auto"/>
        </w:rPr>
        <w:t>557</w:t>
      </w:r>
      <w:r w:rsidRPr="00412CFA">
        <w:rPr>
          <w:color w:val="auto"/>
        </w:rPr>
        <w:t xml:space="preserve"> тыс. руб., что </w:t>
      </w:r>
      <w:r w:rsidR="00C44D49" w:rsidRPr="00412CFA">
        <w:rPr>
          <w:color w:val="auto"/>
        </w:rPr>
        <w:t>было меньше</w:t>
      </w:r>
      <w:r w:rsidRPr="00412CFA">
        <w:rPr>
          <w:color w:val="auto"/>
        </w:rPr>
        <w:t xml:space="preserve"> оптимально допустим</w:t>
      </w:r>
      <w:r w:rsidR="00C44D49" w:rsidRPr="00412CFA">
        <w:rPr>
          <w:color w:val="auto"/>
        </w:rPr>
        <w:t>ой</w:t>
      </w:r>
      <w:r w:rsidRPr="00412CFA">
        <w:rPr>
          <w:color w:val="auto"/>
        </w:rPr>
        <w:t xml:space="preserve"> верхн</w:t>
      </w:r>
      <w:r w:rsidR="00C44D49" w:rsidRPr="00412CFA">
        <w:rPr>
          <w:color w:val="auto"/>
        </w:rPr>
        <w:t>ей</w:t>
      </w:r>
      <w:r w:rsidRPr="00412CFA">
        <w:rPr>
          <w:color w:val="auto"/>
        </w:rPr>
        <w:t xml:space="preserve"> граница на </w:t>
      </w:r>
      <w:r w:rsidR="00C44D49" w:rsidRPr="00412CFA">
        <w:rPr>
          <w:color w:val="auto"/>
        </w:rPr>
        <w:t>138,82</w:t>
      </w:r>
      <w:r w:rsidRPr="00412CFA">
        <w:rPr>
          <w:color w:val="auto"/>
        </w:rPr>
        <w:t xml:space="preserve"> тыс. руб. В </w:t>
      </w:r>
      <w:smartTag w:uri="urn:schemas-microsoft-com:office:smarttags" w:element="metricconverter">
        <w:smartTagPr>
          <w:attr w:name="ProductID" w:val="2007 г"/>
        </w:smartTagPr>
        <w:r w:rsidRPr="00412CFA">
          <w:rPr>
            <w:color w:val="auto"/>
          </w:rPr>
          <w:t>2007 г</w:t>
        </w:r>
      </w:smartTag>
      <w:r w:rsidRPr="00412CFA">
        <w:rPr>
          <w:color w:val="auto"/>
        </w:rPr>
        <w:t xml:space="preserve">. оптимальный интервал (830,41; 877,18), фактическое наличие денежных средств </w:t>
      </w:r>
      <w:r w:rsidR="00C44D49" w:rsidRPr="00412CFA">
        <w:rPr>
          <w:color w:val="auto"/>
        </w:rPr>
        <w:t xml:space="preserve">было ниже </w:t>
      </w:r>
      <w:r w:rsidRPr="00412CFA">
        <w:rPr>
          <w:color w:val="auto"/>
        </w:rPr>
        <w:t>оптимум</w:t>
      </w:r>
      <w:r w:rsidR="00C44D49" w:rsidRPr="00412CFA">
        <w:rPr>
          <w:color w:val="auto"/>
        </w:rPr>
        <w:t>а</w:t>
      </w:r>
      <w:r w:rsidRPr="00412CFA">
        <w:rPr>
          <w:color w:val="auto"/>
        </w:rPr>
        <w:t xml:space="preserve"> на </w:t>
      </w:r>
      <w:r w:rsidR="00C44D49" w:rsidRPr="00412CFA">
        <w:rPr>
          <w:color w:val="auto"/>
        </w:rPr>
        <w:t>345</w:t>
      </w:r>
      <w:r w:rsidRPr="00412CFA">
        <w:rPr>
          <w:color w:val="auto"/>
        </w:rPr>
        <w:t xml:space="preserve"> тыс. руб. В </w:t>
      </w:r>
      <w:smartTag w:uri="urn:schemas-microsoft-com:office:smarttags" w:element="metricconverter">
        <w:smartTagPr>
          <w:attr w:name="ProductID" w:val="2008 г"/>
        </w:smartTagPr>
        <w:r w:rsidRPr="00412CFA">
          <w:rPr>
            <w:color w:val="auto"/>
          </w:rPr>
          <w:t>2008 г</w:t>
        </w:r>
      </w:smartTag>
      <w:r w:rsidRPr="00412CFA">
        <w:rPr>
          <w:color w:val="auto"/>
        </w:rPr>
        <w:t xml:space="preserve">. практически аналогичная картина, сопровождающаяся самым значительным </w:t>
      </w:r>
      <w:r w:rsidR="00C44D49" w:rsidRPr="00412CFA">
        <w:rPr>
          <w:color w:val="auto"/>
        </w:rPr>
        <w:t>отклонением</w:t>
      </w:r>
      <w:r w:rsidRPr="00412CFA">
        <w:rPr>
          <w:color w:val="auto"/>
        </w:rPr>
        <w:t xml:space="preserve"> средств на расчетном счете</w:t>
      </w:r>
      <w:r w:rsidR="00C44D49" w:rsidRPr="00412CFA">
        <w:rPr>
          <w:color w:val="auto"/>
        </w:rPr>
        <w:t xml:space="preserve"> и в кассе</w:t>
      </w:r>
      <w:r w:rsidRPr="00412CFA">
        <w:rPr>
          <w:color w:val="auto"/>
        </w:rPr>
        <w:t xml:space="preserve"> ООО «Конди» - оптимальный интервал (977,92; 1025,75), </w:t>
      </w:r>
      <w:r w:rsidR="00C44D49" w:rsidRPr="00412CFA">
        <w:rPr>
          <w:color w:val="auto"/>
        </w:rPr>
        <w:t xml:space="preserve">что выше </w:t>
      </w:r>
      <w:r w:rsidRPr="00412CFA">
        <w:rPr>
          <w:color w:val="auto"/>
        </w:rPr>
        <w:t xml:space="preserve">фактического остатка </w:t>
      </w:r>
      <w:r w:rsidR="00C44D49" w:rsidRPr="00412CFA">
        <w:rPr>
          <w:color w:val="auto"/>
        </w:rPr>
        <w:t>на</w:t>
      </w:r>
      <w:r w:rsidRPr="00412CFA">
        <w:rPr>
          <w:color w:val="auto"/>
        </w:rPr>
        <w:t xml:space="preserve"> </w:t>
      </w:r>
      <w:r w:rsidR="00C44D49" w:rsidRPr="00412CFA">
        <w:rPr>
          <w:color w:val="auto"/>
        </w:rPr>
        <w:t>916,87</w:t>
      </w:r>
      <w:r w:rsidRPr="00412CFA">
        <w:rPr>
          <w:color w:val="auto"/>
        </w:rPr>
        <w:t xml:space="preserve"> тыс. руб.</w:t>
      </w:r>
      <w:r w:rsidR="00863071" w:rsidRPr="00412CFA">
        <w:rPr>
          <w:color w:val="auto"/>
        </w:rPr>
        <w:t xml:space="preserve"> </w:t>
      </w:r>
      <w:r w:rsidRPr="00412CFA">
        <w:rPr>
          <w:color w:val="auto"/>
        </w:rPr>
        <w:t>Это говорит о неумении предприятия распоряжаться денежными</w:t>
      </w:r>
      <w:r w:rsidR="00412CFA" w:rsidRPr="00412CFA">
        <w:rPr>
          <w:color w:val="auto"/>
        </w:rPr>
        <w:t xml:space="preserve"> </w:t>
      </w:r>
      <w:r w:rsidRPr="00412CFA">
        <w:rPr>
          <w:color w:val="auto"/>
        </w:rPr>
        <w:t xml:space="preserve">средствами, их недоиспользовании и замораживании. То есть средств у предприятия не хватает на осуществление ежедневной текущей хозяйственной деятельности, а их излишки вполне могли бы быть направлены на финансовую или инвестиционную деятельность для получения дополнительного дохода. Так, рассчитав модель Миллера-Орра для ООО «Конди» в прогнозном </w:t>
      </w:r>
      <w:smartTag w:uri="urn:schemas-microsoft-com:office:smarttags" w:element="metricconverter">
        <w:smartTagPr>
          <w:attr w:name="ProductID" w:val="2009 г"/>
        </w:smartTagPr>
        <w:r w:rsidRPr="00412CFA">
          <w:rPr>
            <w:color w:val="auto"/>
          </w:rPr>
          <w:t>2009 г</w:t>
        </w:r>
      </w:smartTag>
      <w:r w:rsidR="00CB7E9B" w:rsidRPr="00412CFA">
        <w:rPr>
          <w:color w:val="auto"/>
        </w:rPr>
        <w:t>.</w:t>
      </w:r>
      <w:r w:rsidRPr="00412CFA">
        <w:rPr>
          <w:color w:val="auto"/>
        </w:rPr>
        <w:t>, можно построить график управления денежными средствами (рис. 7).</w:t>
      </w:r>
    </w:p>
    <w:p w:rsidR="009A7CF5" w:rsidRDefault="00ED70DE" w:rsidP="00412CFA">
      <w:pPr>
        <w:pStyle w:val="a8"/>
        <w:tabs>
          <w:tab w:val="left" w:pos="1560"/>
          <w:tab w:val="left" w:pos="6804"/>
        </w:tabs>
        <w:ind w:firstLine="709"/>
        <w:jc w:val="both"/>
        <w:rPr>
          <w:szCs w:val="28"/>
        </w:rPr>
      </w:pPr>
      <w:r>
        <w:rPr>
          <w:noProof/>
        </w:rPr>
        <w:pict>
          <v:group id="_x0000_s1092" style="position:absolute;left:0;text-align:left;margin-left:49pt;margin-top:13.8pt;width:342.7pt;height:184.8pt;z-index:251691520" coordorigin="2681,5274" coordsize="6854,3696">
            <v:line id="_x0000_s1093" style="position:absolute;flip:x" from="2681,8874" to="9535,8875">
              <v:stroke startarrow="block"/>
            </v:line>
            <v:line id="_x0000_s1094" style="position:absolute;flip:x" from="2753,7191" to="8226,7192" o:allowincell="f" strokeweight=".5pt"/>
            <v:line id="_x0000_s1095" style="position:absolute;flip:x" from="2787,7877" to="8260,7878" o:allowincell="f" strokeweight=".5pt"/>
            <v:shape id="_x0000_s1096" style="position:absolute;left:2961;top:6581;width:4301;height:1350;mso-position-horizontal:absolute;mso-position-horizontal-relative:text;mso-position-vertical:absolute;mso-position-vertical-relative:text" coordsize="20000,20000" path="m,6203r219,88l298,6291r,-375l377,5916r,-353l767,5563r75,-375l842,4812r79,l921,4437r232,l1153,4084r702,l1855,3709r79,l1934,2958r312,l2246,2605r74,l2320,2230r79,l2399,1854r79,l2478,1479r391,l2869,1126r75,l2944,375r158,l3102,r79,l3181,9249r311,l3492,8874r75,l3567,8521r79,l3646,7770r79,l3725,7395r79,l3804,6667r74,l3878,6291r237,l4115,5916r233,l4348,4812r79,l4427,4437r74,l4501,4084r79,l4580,3333r391,l4971,2958r311,l5282,3333r80,l5362,3709r232,l5594,4084r154,l5980,4437r237,l6217,5563r75,l6292,7042r79,l6371,8146r79,l6450,8521r79,l6529,8874r74,375l6603,10353r79,l6682,12583r79,l6761,14062r391,l7152,14790r311,l7463,15166r233,l7696,15541r79,l7775,15894r74,l7849,16269r79,l7928,16645r544,l8472,16269r79,-375l8710,15894r,-353l8784,15166r,-376l9565,14790r,-375l10263,14415r,751l10342,15166r,375l10500,15541r,353l10574,15894r,751l10732,16645r,375l10886,17020r79,353l11123,17373r74,375l11197,18124r79,l11276,18852r79,l11509,19227r549,l12058,19978r74,l12132,18852r79,l12211,16269r79,l12290,10353r-158,l12132,9249r79,l12211,8874r154,l12444,8521r79,-751l12602,7395r74,l12676,7042r158,l12913,6667r75,-376l12988,5916r158,l13146,5563r311,l13457,5188r465,l13922,4812r79,l14001,4437r782,l14783,4084r544,l15327,5188r79,l15406,5563r232,l15638,5916r75,l15713,6291r79,l15871,6667r,375l15950,7042r,728l16024,7770r158,751l16261,9249r,1104l16336,10353r,375l16415,10728r,376l17196,11104r,-751l17349,10353r80,-353l17508,9625r,-376l17582,9249r,-1479l17661,7770r,-728l17740,7042r,-751l17819,6291r,-375l17894,5916r,-353l17973,5563r,-751l18131,4812r74,-375l18284,4437r79,-353l19372,4084r,-751l19451,3333r,-375l19609,2958r,-353l19995,2605r,-375l19809,3068e" filled="f">
              <v:stroke startarrowwidth="narrow" startarrowlength="short" endarrowwidth="narrow" endarrowlength="short"/>
              <v:path arrowok="t"/>
            </v:shape>
            <v:line id="_x0000_s1097" style="position:absolute" from="2781,6543" to="8181,6543"/>
            <v:line id="_x0000_s1098" style="position:absolute;flip:x" from="2681,5274" to="2681,8970">
              <v:stroke startarrow="block"/>
            </v:line>
          </v:group>
        </w:pict>
      </w:r>
    </w:p>
    <w:p w:rsidR="009A7CF5" w:rsidRPr="009A7C58" w:rsidRDefault="009A7CF5" w:rsidP="009A7CF5">
      <w:pPr>
        <w:widowControl w:val="0"/>
      </w:pPr>
      <w:r w:rsidRPr="009A7C58">
        <w:t>Тыс. руб.</w:t>
      </w:r>
    </w:p>
    <w:p w:rsidR="009A7CF5" w:rsidRPr="009A7C58" w:rsidRDefault="009A7CF5" w:rsidP="009A7CF5">
      <w:pPr>
        <w:widowControl w:val="0"/>
      </w:pPr>
    </w:p>
    <w:p w:rsidR="009A7CF5" w:rsidRPr="009A7C58" w:rsidRDefault="009A7CF5" w:rsidP="009A7CF5">
      <w:pPr>
        <w:widowControl w:val="0"/>
      </w:pPr>
    </w:p>
    <w:p w:rsidR="009A7CF5" w:rsidRPr="009A7C58" w:rsidRDefault="009A7CF5" w:rsidP="009A7CF5">
      <w:pPr>
        <w:widowControl w:val="0"/>
        <w:tabs>
          <w:tab w:val="left" w:pos="6735"/>
        </w:tabs>
      </w:pPr>
      <w:r w:rsidRPr="009A7C58">
        <w:t xml:space="preserve">        </w:t>
      </w:r>
      <w:r>
        <w:t>1025,75</w:t>
      </w:r>
      <w:r w:rsidRPr="009A7C58">
        <w:tab/>
        <w:t>Верхний предел</w:t>
      </w:r>
    </w:p>
    <w:p w:rsidR="009A7CF5" w:rsidRPr="009A7C58" w:rsidRDefault="009A7CF5" w:rsidP="009A7CF5">
      <w:pPr>
        <w:pStyle w:val="a8"/>
        <w:tabs>
          <w:tab w:val="left" w:pos="6804"/>
        </w:tabs>
        <w:spacing w:line="240" w:lineRule="auto"/>
        <w:jc w:val="both"/>
      </w:pPr>
      <w:r w:rsidRPr="009A7C58">
        <w:tab/>
      </w:r>
    </w:p>
    <w:p w:rsidR="009A7CF5" w:rsidRPr="009A7C58" w:rsidRDefault="009A7CF5" w:rsidP="009A7CF5">
      <w:pPr>
        <w:pStyle w:val="a8"/>
        <w:tabs>
          <w:tab w:val="left" w:pos="6804"/>
        </w:tabs>
        <w:spacing w:line="240" w:lineRule="auto"/>
        <w:jc w:val="both"/>
      </w:pPr>
      <w:r w:rsidRPr="009A7C58">
        <w:t xml:space="preserve">        </w:t>
      </w:r>
      <w:r>
        <w:t>993,87</w:t>
      </w:r>
      <w:r w:rsidRPr="009A7C58">
        <w:tab/>
        <w:t>Точка возврата</w:t>
      </w:r>
    </w:p>
    <w:p w:rsidR="009A7CF5" w:rsidRPr="009A7C58" w:rsidRDefault="009A7CF5" w:rsidP="009A7CF5">
      <w:pPr>
        <w:pStyle w:val="a8"/>
        <w:tabs>
          <w:tab w:val="left" w:pos="6804"/>
        </w:tabs>
        <w:spacing w:line="240" w:lineRule="auto"/>
        <w:jc w:val="both"/>
      </w:pPr>
    </w:p>
    <w:p w:rsidR="009A7CF5" w:rsidRPr="009A7C58" w:rsidRDefault="009A7CF5" w:rsidP="009A7CF5">
      <w:pPr>
        <w:pStyle w:val="a8"/>
        <w:tabs>
          <w:tab w:val="left" w:pos="6804"/>
        </w:tabs>
        <w:spacing w:line="240" w:lineRule="auto"/>
        <w:jc w:val="both"/>
      </w:pPr>
      <w:r w:rsidRPr="009A7C58">
        <w:t xml:space="preserve">        </w:t>
      </w:r>
      <w:r>
        <w:t>977,92</w:t>
      </w:r>
      <w:r w:rsidRPr="009A7C58">
        <w:tab/>
        <w:t>Нижний предел</w:t>
      </w:r>
    </w:p>
    <w:p w:rsidR="009A7CF5" w:rsidRDefault="009A7CF5" w:rsidP="009A7CF5">
      <w:pPr>
        <w:pStyle w:val="a8"/>
        <w:tabs>
          <w:tab w:val="left" w:pos="1560"/>
          <w:tab w:val="left" w:pos="6804"/>
        </w:tabs>
        <w:spacing w:line="240" w:lineRule="auto"/>
        <w:jc w:val="both"/>
      </w:pPr>
      <w:r w:rsidRPr="009A7C58">
        <w:tab/>
      </w:r>
    </w:p>
    <w:p w:rsidR="009A7CF5" w:rsidRPr="009A7C58" w:rsidRDefault="009A7CF5" w:rsidP="009A7CF5">
      <w:pPr>
        <w:pStyle w:val="a8"/>
        <w:tabs>
          <w:tab w:val="left" w:pos="1110"/>
          <w:tab w:val="left" w:pos="1560"/>
          <w:tab w:val="left" w:pos="6804"/>
        </w:tabs>
        <w:spacing w:line="240" w:lineRule="auto"/>
        <w:jc w:val="both"/>
      </w:pPr>
      <w:r w:rsidRPr="009A7C58">
        <w:tab/>
      </w:r>
      <w:r w:rsidRPr="009A7C58">
        <w:tab/>
        <w:t>Восстановление денежного запаса</w:t>
      </w:r>
    </w:p>
    <w:p w:rsidR="009A7CF5" w:rsidRPr="009A7C58" w:rsidRDefault="009A7CF5" w:rsidP="009A7CF5">
      <w:pPr>
        <w:pStyle w:val="a8"/>
        <w:tabs>
          <w:tab w:val="left" w:pos="1560"/>
          <w:tab w:val="left" w:pos="6804"/>
        </w:tabs>
        <w:spacing w:line="240" w:lineRule="auto"/>
        <w:jc w:val="both"/>
        <w:rPr>
          <w:sz w:val="20"/>
        </w:rPr>
      </w:pPr>
    </w:p>
    <w:p w:rsidR="009A7CF5" w:rsidRPr="009A7C58" w:rsidRDefault="009A7CF5" w:rsidP="009A7CF5">
      <w:pPr>
        <w:pStyle w:val="a8"/>
        <w:tabs>
          <w:tab w:val="left" w:pos="1560"/>
          <w:tab w:val="left" w:pos="6804"/>
        </w:tabs>
        <w:spacing w:line="240" w:lineRule="auto"/>
        <w:jc w:val="both"/>
      </w:pPr>
      <w:r w:rsidRPr="009A7C58">
        <w:rPr>
          <w:sz w:val="20"/>
        </w:rPr>
        <w:tab/>
      </w:r>
      <w:r w:rsidRPr="009A7C58">
        <w:rPr>
          <w:sz w:val="20"/>
        </w:rPr>
        <w:tab/>
      </w:r>
      <w:r w:rsidRPr="009A7C58">
        <w:t>Время</w:t>
      </w:r>
    </w:p>
    <w:p w:rsidR="009A7CF5" w:rsidRPr="00C44D49" w:rsidRDefault="009A7CF5" w:rsidP="009A7CF5">
      <w:pPr>
        <w:pStyle w:val="a8"/>
        <w:tabs>
          <w:tab w:val="left" w:pos="1560"/>
          <w:tab w:val="left" w:pos="6804"/>
        </w:tabs>
        <w:spacing w:line="240" w:lineRule="auto"/>
        <w:jc w:val="both"/>
        <w:rPr>
          <w:sz w:val="24"/>
          <w:szCs w:val="24"/>
        </w:rPr>
      </w:pPr>
    </w:p>
    <w:p w:rsidR="00436476" w:rsidRPr="00412CFA" w:rsidRDefault="00436476" w:rsidP="00412CFA">
      <w:pPr>
        <w:pStyle w:val="a8"/>
        <w:tabs>
          <w:tab w:val="left" w:pos="1560"/>
          <w:tab w:val="left" w:pos="6804"/>
        </w:tabs>
        <w:ind w:firstLine="709"/>
        <w:jc w:val="both"/>
        <w:rPr>
          <w:szCs w:val="28"/>
        </w:rPr>
      </w:pPr>
      <w:r w:rsidRPr="00412CFA">
        <w:rPr>
          <w:szCs w:val="28"/>
        </w:rPr>
        <w:t>Рисунок 7 – График оптимизации денежных средств в прогнозном 2009году</w:t>
      </w:r>
    </w:p>
    <w:p w:rsidR="00436476" w:rsidRPr="00412CFA" w:rsidRDefault="00436476" w:rsidP="00412CFA">
      <w:pPr>
        <w:widowControl w:val="0"/>
        <w:spacing w:line="360" w:lineRule="auto"/>
        <w:ind w:firstLine="709"/>
        <w:jc w:val="both"/>
        <w:rPr>
          <w:iCs/>
          <w:color w:val="auto"/>
          <w:szCs w:val="24"/>
        </w:rPr>
      </w:pPr>
    </w:p>
    <w:p w:rsidR="00436476" w:rsidRPr="00412CFA" w:rsidRDefault="00436476" w:rsidP="00412CFA">
      <w:pPr>
        <w:widowControl w:val="0"/>
        <w:spacing w:line="360" w:lineRule="auto"/>
        <w:ind w:firstLine="709"/>
        <w:jc w:val="both"/>
        <w:rPr>
          <w:iCs/>
          <w:color w:val="auto"/>
        </w:rPr>
      </w:pPr>
      <w:r w:rsidRPr="00412CFA">
        <w:rPr>
          <w:iCs/>
          <w:color w:val="auto"/>
        </w:rPr>
        <w:t xml:space="preserve">Значение коэффициента корреляции положительных и отрицательных денежных потоков </w:t>
      </w:r>
      <w:r w:rsidRPr="00412CFA">
        <w:rPr>
          <w:color w:val="auto"/>
        </w:rPr>
        <w:t>ООО «Конди»</w:t>
      </w:r>
      <w:r w:rsidRPr="00412CFA">
        <w:rPr>
          <w:iCs/>
          <w:color w:val="auto"/>
        </w:rPr>
        <w:t xml:space="preserve"> за прогнозный 2009 год увеличился по сравнению с предыдущими годами и составил -0,97, что свидетельствует о несущественных ежеквартальных отклонениях между величинами положительных и отрицательных денежных потоков, так как значение коэффициента близко к единице, меньше разброс колебаний между значениями положительных и отрицательных денежных потоков, меньше риск возникновения ситуации неплатежеспособности. Значение коэффициента корреляции отрицательное, т.к. между притоком и оттоком денежных средств наблюдается обратная связь, а именно, поступление денежных средств увеличивается, а расходование – уменьшается.</w:t>
      </w:r>
    </w:p>
    <w:p w:rsidR="00C44D49" w:rsidRPr="00412CFA" w:rsidRDefault="00436476" w:rsidP="00412CFA">
      <w:pPr>
        <w:widowControl w:val="0"/>
        <w:spacing w:line="360" w:lineRule="auto"/>
        <w:ind w:firstLine="709"/>
        <w:jc w:val="both"/>
        <w:rPr>
          <w:iCs/>
          <w:color w:val="auto"/>
        </w:rPr>
      </w:pPr>
      <w:r w:rsidRPr="00412CFA">
        <w:rPr>
          <w:iCs/>
          <w:color w:val="auto"/>
        </w:rPr>
        <w:t>Таким образом, увеличение или уменьшение балансового остатка денежных средств за определенный период непосредственно зависит от произошедших изменений в стоимости активов и пассивов баланса. Увеличение стоимости любых статей активов (кроме денежных средств) – причина уменьшения денежных средств. И наоборот, прирост заемных или собственных источников финансирования – фактор увеличения остатков денежных средств. Следовательно, изменение остатков денежных средств можно рассматривать как результат финансовой политики предприятия по управлению активами и пассивами.</w:t>
      </w:r>
    </w:p>
    <w:p w:rsidR="00AC4BE3" w:rsidRPr="00412CFA" w:rsidRDefault="00AC4BE3" w:rsidP="00412CFA">
      <w:pPr>
        <w:widowControl w:val="0"/>
        <w:spacing w:line="360" w:lineRule="auto"/>
        <w:ind w:firstLine="709"/>
        <w:jc w:val="both"/>
        <w:rPr>
          <w:color w:val="auto"/>
        </w:rPr>
      </w:pPr>
      <w:r w:rsidRPr="00412CFA">
        <w:rPr>
          <w:color w:val="auto"/>
        </w:rPr>
        <w:t xml:space="preserve">Заключительным этапом оптимизации является обеспечение условий максимизации чистого денежного потока предприятия, рост которого обеспечивает повышение уровня самофинансирования предприятия, снижает зависимость от внешних источников финансирования. </w:t>
      </w:r>
      <w:r w:rsidRPr="00412CFA">
        <w:rPr>
          <w:bCs/>
          <w:color w:val="auto"/>
        </w:rPr>
        <w:t>Повышение суммы чистого денежного потока может быть обеспечено за счет мероприятий:</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снижения суммы постоянных издержек предприятия;</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снижения уровня переменных издержек;</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проведения эффективной налоговой политики;</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использования метода ускоренной амортизации;</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продажи неиспользуемых видов основных средств, запасов;</w:t>
      </w:r>
    </w:p>
    <w:p w:rsidR="00AC4BE3" w:rsidRPr="00412CFA" w:rsidRDefault="00AC4BE3"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 усиления претензионной работы с целью полного и своевременного взыскания штрафных санкций и дебиторской задолженности.</w:t>
      </w:r>
    </w:p>
    <w:p w:rsidR="00436476"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t>Результаты оптимизации денежных потоков должны находить отражение при составлении финансового плана предприятия на год с разбивкой по кварталам и месяцам. Для оперативного управления денежными потоками целесообразно составлять платежный календарь, где отражается график поступления денежных средств от всех видов деятельности в течение прогнозного периода времени (5, 10, 30-ти дней) и график предстоящих платежей (налогов, зарплаты, формирования запасов, погашения кредитов и процентов по ним и т.д.). Платежный календарь дает возможность финансовым службам предприятия осуществлять оперативный контроль за поступлением и расходованием денежных средств, своевременно фиксировать изменение финансовой ситуации и вовремя принимать корректирующие меры по синхронизации денежных потоков и обеспечению стабильной платежеспособности предприятия.</w:t>
      </w:r>
    </w:p>
    <w:p w:rsidR="00B26324" w:rsidRPr="00412CFA" w:rsidRDefault="00B26324" w:rsidP="00412CFA">
      <w:pPr>
        <w:widowControl w:val="0"/>
        <w:shd w:val="clear" w:color="auto" w:fill="FFFFFF"/>
        <w:autoSpaceDE w:val="0"/>
        <w:autoSpaceDN w:val="0"/>
        <w:adjustRightInd w:val="0"/>
        <w:spacing w:line="360" w:lineRule="auto"/>
        <w:ind w:firstLine="709"/>
        <w:jc w:val="both"/>
        <w:rPr>
          <w:color w:val="auto"/>
        </w:rPr>
      </w:pPr>
    </w:p>
    <w:p w:rsidR="00436476" w:rsidRPr="00412CFA" w:rsidRDefault="00436476"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br w:type="page"/>
      </w:r>
      <w:r w:rsidR="00DF45BF" w:rsidRPr="00412CFA">
        <w:rPr>
          <w:color w:val="auto"/>
        </w:rPr>
        <w:t>Заключение</w:t>
      </w:r>
    </w:p>
    <w:p w:rsidR="00DF45BF" w:rsidRPr="00412CFA" w:rsidRDefault="00DF45BF" w:rsidP="00412CFA">
      <w:pPr>
        <w:widowControl w:val="0"/>
        <w:shd w:val="clear" w:color="auto" w:fill="FFFFFF"/>
        <w:autoSpaceDE w:val="0"/>
        <w:autoSpaceDN w:val="0"/>
        <w:adjustRightInd w:val="0"/>
        <w:spacing w:line="360" w:lineRule="auto"/>
        <w:ind w:firstLine="709"/>
        <w:jc w:val="both"/>
        <w:rPr>
          <w:color w:val="auto"/>
        </w:rPr>
      </w:pPr>
    </w:p>
    <w:p w:rsidR="007572B7" w:rsidRPr="00412CFA" w:rsidRDefault="007572B7" w:rsidP="00412CFA">
      <w:pPr>
        <w:pStyle w:val="a8"/>
        <w:ind w:firstLine="709"/>
        <w:jc w:val="both"/>
      </w:pPr>
      <w:r w:rsidRPr="00412CFA">
        <w:t>На основе проведенного исследования по эффективности управления денежными потоками были получены следующие выводы и рекомендации:</w:t>
      </w:r>
    </w:p>
    <w:p w:rsidR="007572B7" w:rsidRPr="00412CFA" w:rsidRDefault="007572B7" w:rsidP="00412CFA">
      <w:pPr>
        <w:pStyle w:val="a8"/>
        <w:ind w:firstLine="709"/>
        <w:jc w:val="both"/>
      </w:pPr>
      <w:r w:rsidRPr="00412CFA">
        <w:t>1.</w:t>
      </w:r>
      <w:r w:rsidRPr="00412CFA">
        <w:rPr>
          <w:szCs w:val="28"/>
        </w:rPr>
        <w:t xml:space="preserve"> Денежный поток – это совокупность распределенных во времени объемов поступления и выбытия денежных средств в процессе хозяйственной деятельности организации.</w:t>
      </w:r>
      <w:r w:rsidRPr="00412CFA">
        <w:t xml:space="preserve"> </w:t>
      </w:r>
    </w:p>
    <w:p w:rsidR="007572B7" w:rsidRPr="00412CFA" w:rsidRDefault="007572B7" w:rsidP="00412CFA">
      <w:pPr>
        <w:pStyle w:val="a8"/>
        <w:ind w:firstLine="709"/>
        <w:jc w:val="both"/>
      </w:pPr>
      <w:r w:rsidRPr="00412CFA">
        <w:t>Денежные потоки - один из центральных элементов жизнедеятельности любого предприятия. Анализ их является неотъемлемой частью управления всеми финансовыми ресурсами предприятия для обеспечения цели предприятия - получения прибыли.</w:t>
      </w:r>
    </w:p>
    <w:p w:rsidR="007572B7" w:rsidRPr="00412CFA" w:rsidRDefault="007572B7" w:rsidP="00412CFA">
      <w:pPr>
        <w:pStyle w:val="a8"/>
        <w:ind w:firstLine="709"/>
        <w:jc w:val="both"/>
      </w:pPr>
      <w:r w:rsidRPr="00412CFA">
        <w:t>2. В рыночных условиях эффективное управление и прогнозирование денежных потоков становится наиболее актуальной проблемой управления всем предприятием, потому что именно здесь сосредоточены основные пути получения положительных финансовых результатов.</w:t>
      </w:r>
    </w:p>
    <w:p w:rsidR="00FA57A1" w:rsidRPr="00412CFA" w:rsidRDefault="007572B7" w:rsidP="00412CFA">
      <w:pPr>
        <w:widowControl w:val="0"/>
        <w:spacing w:line="360" w:lineRule="auto"/>
        <w:ind w:firstLine="709"/>
        <w:jc w:val="both"/>
        <w:rPr>
          <w:color w:val="auto"/>
        </w:rPr>
      </w:pPr>
      <w:r w:rsidRPr="00412CFA">
        <w:rPr>
          <w:color w:val="auto"/>
        </w:rPr>
        <w:t xml:space="preserve">3. На основе проведенного анализа организационно-экономической характеристики предприятия ООО «Конди», можно сделать выводы, что предприятие </w:t>
      </w:r>
      <w:r w:rsidR="00FA57A1" w:rsidRPr="00412CFA">
        <w:rPr>
          <w:color w:val="auto"/>
        </w:rPr>
        <w:t xml:space="preserve">в </w:t>
      </w:r>
      <w:smartTag w:uri="urn:schemas-microsoft-com:office:smarttags" w:element="metricconverter">
        <w:smartTagPr>
          <w:attr w:name="ProductID" w:val="2008 г"/>
        </w:smartTagPr>
        <w:r w:rsidR="00FA57A1" w:rsidRPr="00412CFA">
          <w:rPr>
            <w:color w:val="auto"/>
          </w:rPr>
          <w:t>2008 г</w:t>
        </w:r>
      </w:smartTag>
      <w:r w:rsidR="00FA57A1" w:rsidRPr="00412CFA">
        <w:rPr>
          <w:color w:val="auto"/>
        </w:rPr>
        <w:t>. ухудшило свое финансовое состояние, за счет уменьшения объемов финансово-хозяйственной деятельности. Соотношение заемного и собственного капитала слишком неравноценно – 90:10 (</w:t>
      </w:r>
      <w:smartTag w:uri="urn:schemas-microsoft-com:office:smarttags" w:element="metricconverter">
        <w:smartTagPr>
          <w:attr w:name="ProductID" w:val="2008 г"/>
        </w:smartTagPr>
        <w:r w:rsidR="00FA57A1" w:rsidRPr="00412CFA">
          <w:rPr>
            <w:color w:val="auto"/>
          </w:rPr>
          <w:t>2008 г</w:t>
        </w:r>
      </w:smartTag>
      <w:r w:rsidR="00FA57A1" w:rsidRPr="00412CFA">
        <w:rPr>
          <w:color w:val="auto"/>
        </w:rPr>
        <w:t xml:space="preserve">.). Это говорит о большой финансовой зависимости предприятия от внешних кредиторов. В случае «Конди» к </w:t>
      </w:r>
      <w:smartTag w:uri="urn:schemas-microsoft-com:office:smarttags" w:element="metricconverter">
        <w:smartTagPr>
          <w:attr w:name="ProductID" w:val="2008 г"/>
        </w:smartTagPr>
        <w:r w:rsidR="00FA57A1" w:rsidRPr="00412CFA">
          <w:rPr>
            <w:color w:val="auto"/>
          </w:rPr>
          <w:t>2008 г</w:t>
        </w:r>
      </w:smartTag>
      <w:r w:rsidR="00FA57A1" w:rsidRPr="00412CFA">
        <w:rPr>
          <w:color w:val="auto"/>
        </w:rPr>
        <w:t xml:space="preserve">. средства в дебиторской задолженности стали совершать 8 оборотов за год вместо 73 в </w:t>
      </w:r>
      <w:smartTag w:uri="urn:schemas-microsoft-com:office:smarttags" w:element="metricconverter">
        <w:smartTagPr>
          <w:attr w:name="ProductID" w:val="2006 г"/>
        </w:smartTagPr>
        <w:r w:rsidR="00FA57A1" w:rsidRPr="00412CFA">
          <w:rPr>
            <w:color w:val="auto"/>
          </w:rPr>
          <w:t>2006 г</w:t>
        </w:r>
      </w:smartTag>
      <w:r w:rsidR="00FA57A1" w:rsidRPr="00412CFA">
        <w:rPr>
          <w:color w:val="auto"/>
        </w:rPr>
        <w:t xml:space="preserve">., т.е. оборачиваемость снизилась почти в десять раз. При этом вырос срок ее погашения с 3 дней в 2006 до 28 дней в </w:t>
      </w:r>
      <w:smartTag w:uri="urn:schemas-microsoft-com:office:smarttags" w:element="metricconverter">
        <w:smartTagPr>
          <w:attr w:name="ProductID" w:val="2008 г"/>
        </w:smartTagPr>
        <w:r w:rsidR="00FA57A1" w:rsidRPr="00412CFA">
          <w:rPr>
            <w:color w:val="auto"/>
          </w:rPr>
          <w:t>2008 г</w:t>
        </w:r>
      </w:smartTag>
      <w:r w:rsidR="00FA57A1" w:rsidRPr="00412CFA">
        <w:rPr>
          <w:color w:val="auto"/>
        </w:rPr>
        <w:t xml:space="preserve">. Если с каждого рубля, вложенного в оборотные активы, предприятие получало в </w:t>
      </w:r>
      <w:smartTag w:uri="urn:schemas-microsoft-com:office:smarttags" w:element="metricconverter">
        <w:smartTagPr>
          <w:attr w:name="ProductID" w:val="2006 г"/>
        </w:smartTagPr>
        <w:r w:rsidR="00FA57A1" w:rsidRPr="00412CFA">
          <w:rPr>
            <w:color w:val="auto"/>
          </w:rPr>
          <w:t>2006 г</w:t>
        </w:r>
      </w:smartTag>
      <w:r w:rsidR="00FA57A1" w:rsidRPr="00412CFA">
        <w:rPr>
          <w:color w:val="auto"/>
        </w:rPr>
        <w:t xml:space="preserve">. 17 коп. прибыли, то к </w:t>
      </w:r>
      <w:smartTag w:uri="urn:schemas-microsoft-com:office:smarttags" w:element="metricconverter">
        <w:smartTagPr>
          <w:attr w:name="ProductID" w:val="2008 г"/>
        </w:smartTagPr>
        <w:r w:rsidR="00FA57A1" w:rsidRPr="00412CFA">
          <w:rPr>
            <w:color w:val="auto"/>
          </w:rPr>
          <w:t>2008 г</w:t>
        </w:r>
      </w:smartTag>
      <w:r w:rsidR="00FA57A1" w:rsidRPr="00412CFA">
        <w:rPr>
          <w:color w:val="auto"/>
        </w:rPr>
        <w:t xml:space="preserve">. – только 5 коп. Вложения во внеоборотные активы приносили 98 коп. дохода в </w:t>
      </w:r>
      <w:smartTag w:uri="urn:schemas-microsoft-com:office:smarttags" w:element="metricconverter">
        <w:smartTagPr>
          <w:attr w:name="ProductID" w:val="2006 г"/>
        </w:smartTagPr>
        <w:r w:rsidR="00FA57A1" w:rsidRPr="00412CFA">
          <w:rPr>
            <w:color w:val="auto"/>
          </w:rPr>
          <w:t>2006 г</w:t>
        </w:r>
      </w:smartTag>
      <w:r w:rsidR="00FA57A1" w:rsidRPr="00412CFA">
        <w:rPr>
          <w:color w:val="auto"/>
        </w:rPr>
        <w:t xml:space="preserve">., а к </w:t>
      </w:r>
      <w:smartTag w:uri="urn:schemas-microsoft-com:office:smarttags" w:element="metricconverter">
        <w:smartTagPr>
          <w:attr w:name="ProductID" w:val="2008 г"/>
        </w:smartTagPr>
        <w:r w:rsidR="00FA57A1" w:rsidRPr="00412CFA">
          <w:rPr>
            <w:color w:val="auto"/>
          </w:rPr>
          <w:t>2008 г</w:t>
        </w:r>
      </w:smartTag>
      <w:r w:rsidR="00FA57A1" w:rsidRPr="00412CFA">
        <w:rPr>
          <w:color w:val="auto"/>
        </w:rPr>
        <w:t xml:space="preserve">. значение этого показателя снизилось до 12 коп. С каждого рубля полученной выручки предприятие ООО «Конди» получало в </w:t>
      </w:r>
      <w:smartTag w:uri="urn:schemas-microsoft-com:office:smarttags" w:element="metricconverter">
        <w:smartTagPr>
          <w:attr w:name="ProductID" w:val="2006 г"/>
        </w:smartTagPr>
        <w:r w:rsidR="00FA57A1" w:rsidRPr="00412CFA">
          <w:rPr>
            <w:color w:val="auto"/>
          </w:rPr>
          <w:t>2006 г</w:t>
        </w:r>
      </w:smartTag>
      <w:r w:rsidR="00FA57A1" w:rsidRPr="00412CFA">
        <w:rPr>
          <w:color w:val="auto"/>
        </w:rPr>
        <w:t xml:space="preserve">. 11 коп. прибыли, в </w:t>
      </w:r>
      <w:smartTag w:uri="urn:schemas-microsoft-com:office:smarttags" w:element="metricconverter">
        <w:smartTagPr>
          <w:attr w:name="ProductID" w:val="2008 г"/>
        </w:smartTagPr>
        <w:r w:rsidR="00FA57A1" w:rsidRPr="00412CFA">
          <w:rPr>
            <w:color w:val="auto"/>
          </w:rPr>
          <w:t>2008 г</w:t>
        </w:r>
      </w:smartTag>
      <w:r w:rsidR="00FA57A1" w:rsidRPr="00412CFA">
        <w:rPr>
          <w:color w:val="auto"/>
        </w:rPr>
        <w:t>. – 10 коп.</w:t>
      </w:r>
    </w:p>
    <w:p w:rsidR="00FA57A1" w:rsidRPr="00412CFA" w:rsidRDefault="00FA57A1" w:rsidP="00412CFA">
      <w:pPr>
        <w:widowControl w:val="0"/>
        <w:spacing w:line="360" w:lineRule="auto"/>
        <w:ind w:firstLine="709"/>
        <w:jc w:val="both"/>
        <w:rPr>
          <w:color w:val="auto"/>
        </w:rPr>
      </w:pPr>
      <w:r w:rsidRPr="00412CFA">
        <w:rPr>
          <w:color w:val="auto"/>
        </w:rPr>
        <w:t>Все это свидетельствует хотя и о незначительном, но все-таки снижении эффективности финансово-хозяйственной деятельности.</w:t>
      </w:r>
    </w:p>
    <w:p w:rsidR="007572B7" w:rsidRPr="00412CFA" w:rsidRDefault="007572B7" w:rsidP="00412CFA">
      <w:pPr>
        <w:pStyle w:val="a8"/>
        <w:ind w:firstLine="709"/>
        <w:jc w:val="both"/>
      </w:pPr>
      <w:r w:rsidRPr="00412CFA">
        <w:t>4. В данной дипломной работе было рассмотрено понятие денежных потоков, проанализирована их роль в функционировании предприятия, дано теоретическое описание методов исследования денежных потоков, применены методы прогнозирования для описания будущего состояния основных показателей состояния денежных потоков применительно к объекту исследования.</w:t>
      </w:r>
    </w:p>
    <w:p w:rsidR="00D55CD6" w:rsidRPr="00412CFA" w:rsidRDefault="00D55CD6" w:rsidP="00412CFA">
      <w:pPr>
        <w:widowControl w:val="0"/>
        <w:spacing w:line="360" w:lineRule="auto"/>
        <w:ind w:firstLine="709"/>
        <w:jc w:val="both"/>
        <w:rPr>
          <w:color w:val="auto"/>
        </w:rPr>
      </w:pPr>
      <w:r w:rsidRPr="00412CFA">
        <w:rPr>
          <w:color w:val="auto"/>
        </w:rPr>
        <w:t>Кредиторская задолженность в течении трех лет уменьшилась в два раза или на 998,0 тыс. руб., что превышает абсолютное уменьшение денежных средств, т.е. можно сделать вывод, что на предприятии ООО «Конди» имелись излишки денежных средств, которые не участвовали в обороте, т.е. были «заморожены». Рост дебиторской задолженности практически в 8 раз, что в абсолютном выражении составило 6648,0 млн. руб. является абсолютно неприемлемым отрицательным фактом. Отвлечение из оборота предприятия такой суммы негативно сказывается на обороте ее активов, тем более, что всегда есть риск невозврата денег покупателями.</w:t>
      </w:r>
    </w:p>
    <w:p w:rsidR="00D55CD6" w:rsidRPr="00412CFA" w:rsidRDefault="00D55CD6" w:rsidP="00412CFA">
      <w:pPr>
        <w:pStyle w:val="a8"/>
        <w:ind w:firstLine="709"/>
        <w:jc w:val="both"/>
        <w:rPr>
          <w:szCs w:val="28"/>
        </w:rPr>
      </w:pPr>
      <w:r w:rsidRPr="00412CFA">
        <w:rPr>
          <w:szCs w:val="28"/>
        </w:rPr>
        <w:t>Денежные средства направляются в основном на оплату товаров. Доля таких расходов составляет по годам 69,1%, 67,3%, 77,9%. Если к этим расходам прибавить расходы на оплату труда (получится 71,9%, 81,9%, 83,1%), то выручки от реализации продукции вполне хватит, чтобы их произвести. Это говорит о нормальной работе организации.</w:t>
      </w:r>
    </w:p>
    <w:p w:rsidR="007572B7" w:rsidRPr="00412CFA" w:rsidRDefault="007572B7" w:rsidP="00412CFA">
      <w:pPr>
        <w:pStyle w:val="a8"/>
        <w:ind w:firstLine="709"/>
        <w:jc w:val="both"/>
        <w:rPr>
          <w:szCs w:val="28"/>
        </w:rPr>
      </w:pPr>
      <w:r w:rsidRPr="00412CFA">
        <w:t>5. Были проведены прямой и косвенный методы анализа движения денежных средств, также</w:t>
      </w:r>
      <w:r w:rsidRPr="00412CFA">
        <w:rPr>
          <w:szCs w:val="28"/>
        </w:rPr>
        <w:t xml:space="preserve"> для установления степени синхронности (сбалансированности) денежных потоков за анализируемый период был рассчитан </w:t>
      </w:r>
      <w:r w:rsidRPr="00412CFA">
        <w:rPr>
          <w:iCs/>
          <w:szCs w:val="28"/>
        </w:rPr>
        <w:t xml:space="preserve">коэффициент корреляции положительных и отрицательных денежных потоков. В прогнозном году коэффициент имеет отрицательное значение, так как между притоком и оттоком денежных средств предприятия наблюдается обратная связь. Для </w:t>
      </w:r>
      <w:r w:rsidRPr="00412CFA">
        <w:rPr>
          <w:szCs w:val="28"/>
        </w:rPr>
        <w:t>количественного измерения влияния объективных различных и субъективных факторов (причин), оказывающих прямое или косвенное воздействие на изменение рентабельности, эффективности использования денежных средств организации в анализируемом периоде использовался факторный анализ.</w:t>
      </w:r>
    </w:p>
    <w:p w:rsidR="00D55CD6" w:rsidRPr="00412CFA" w:rsidRDefault="00D55CD6" w:rsidP="00412CFA">
      <w:pPr>
        <w:widowControl w:val="0"/>
        <w:spacing w:line="360" w:lineRule="auto"/>
        <w:ind w:firstLine="709"/>
        <w:jc w:val="both"/>
        <w:rPr>
          <w:color w:val="auto"/>
        </w:rPr>
      </w:pPr>
      <w:r w:rsidRPr="00412CFA">
        <w:rPr>
          <w:color w:val="auto"/>
        </w:rPr>
        <w:t xml:space="preserve">Сразу следует отметить, что на исследуемом предприятии никакой финансовой и инвестиционной деятельности не ведется, только в </w:t>
      </w:r>
      <w:smartTag w:uri="urn:schemas-microsoft-com:office:smarttags" w:element="metricconverter">
        <w:smartTagPr>
          <w:attr w:name="ProductID" w:val="2007 г"/>
        </w:smartTagPr>
        <w:r w:rsidRPr="00412CFA">
          <w:rPr>
            <w:color w:val="auto"/>
          </w:rPr>
          <w:t>2007 г</w:t>
        </w:r>
      </w:smartTag>
      <w:r w:rsidRPr="00412CFA">
        <w:rPr>
          <w:color w:val="auto"/>
        </w:rPr>
        <w:t>. предприятие в разрезе инвестиционной деятельности вложило 677,0 тыс. руб. в приобретение объектов основных средств.</w:t>
      </w:r>
    </w:p>
    <w:p w:rsidR="00D55CD6" w:rsidRPr="00412CFA" w:rsidRDefault="00D55CD6" w:rsidP="00412CFA">
      <w:pPr>
        <w:pStyle w:val="a8"/>
        <w:ind w:firstLine="709"/>
        <w:jc w:val="both"/>
        <w:rPr>
          <w:szCs w:val="28"/>
        </w:rPr>
      </w:pPr>
      <w:r w:rsidRPr="00412CFA">
        <w:rPr>
          <w:szCs w:val="28"/>
        </w:rPr>
        <w:t xml:space="preserve">В целом за три исследуемых года, общим финансовым результатом деятельности предприятия была прибыль. В течении 2005 – 2008 гг. наблюдалась тенденция к увеличению общего чистого денежного потока, но в </w:t>
      </w:r>
      <w:smartTag w:uri="urn:schemas-microsoft-com:office:smarttags" w:element="metricconverter">
        <w:smartTagPr>
          <w:attr w:name="ProductID" w:val="2007 г"/>
        </w:smartTagPr>
        <w:r w:rsidRPr="00412CFA">
          <w:rPr>
            <w:szCs w:val="28"/>
          </w:rPr>
          <w:t>2007 г</w:t>
        </w:r>
      </w:smartTag>
      <w:r w:rsidRPr="00412CFA">
        <w:rPr>
          <w:szCs w:val="28"/>
        </w:rPr>
        <w:t xml:space="preserve">. она уменьшилась. Произошло это в результате снижения общей суммы выручки от реализации товаров, работ, услуг. Несомненно, это является отрицательным фактов в финансово-экономической деятельности предприятия. Доля чистого денежного потока по основной деятельности составляла в 2005–2008 гг. 8,77%, 11,42%, 9,11%,и 10,56% соответственно. </w:t>
      </w:r>
    </w:p>
    <w:p w:rsidR="00D55CD6" w:rsidRPr="00412CFA" w:rsidRDefault="00D55CD6" w:rsidP="00412CFA">
      <w:pPr>
        <w:pStyle w:val="a8"/>
        <w:ind w:firstLine="709"/>
        <w:jc w:val="both"/>
        <w:rPr>
          <w:szCs w:val="28"/>
        </w:rPr>
      </w:pPr>
      <w:r w:rsidRPr="00412CFA">
        <w:rPr>
          <w:szCs w:val="28"/>
        </w:rPr>
        <w:t>Результатом прочей деятельности на протяжении всего исследуемого периода были убытки или отрицательные денежные потоки, что привело к уменьшению чистой прибыли в каждом отчетном году до 3,1, 2,8, 4,53 и 1,25% соответственно. Можно утверждать, что на предприятии совершенно не развита система управления финансами, не ведется работа по выгодному размещению временно свободных денежных средств (инвестированию), т.е. необходимо уделить внимание организации финансового планирования и прогнозирования движения денежных средств, а также их инвестированию с целью получения дальнейшего дохода.</w:t>
      </w:r>
    </w:p>
    <w:p w:rsidR="00D55CD6" w:rsidRPr="00412CFA" w:rsidRDefault="007572B7" w:rsidP="00412CFA">
      <w:pPr>
        <w:widowControl w:val="0"/>
        <w:shd w:val="clear" w:color="auto" w:fill="FFFFFF"/>
        <w:spacing w:line="360" w:lineRule="auto"/>
        <w:ind w:firstLine="709"/>
        <w:jc w:val="both"/>
        <w:rPr>
          <w:color w:val="auto"/>
        </w:rPr>
      </w:pPr>
      <w:r w:rsidRPr="00412CFA">
        <w:rPr>
          <w:color w:val="auto"/>
        </w:rPr>
        <w:t xml:space="preserve">6. </w:t>
      </w:r>
      <w:r w:rsidR="00D55CD6" w:rsidRPr="00412CFA">
        <w:rPr>
          <w:color w:val="auto"/>
        </w:rPr>
        <w:t xml:space="preserve">Значение коэффициента корреляции положительных и отрицательных денежных потоков ООО «Конди» за 2006-2008 гг. составило 0,99883, </w:t>
      </w:r>
      <w:r w:rsidR="00D55CD6" w:rsidRPr="00412CFA">
        <w:rPr>
          <w:iCs/>
          <w:color w:val="auto"/>
        </w:rPr>
        <w:t xml:space="preserve">что свидетельствует о несущественных ежегодных отклонениях между величинами положительных и отрицательных денежных потоков, так как значение коэффициента близко к единице, меньше разброс колебаний между значениями положительных и отрицательных денежных потоков, меньше риск возникновения ситуации неплатежеспособности. </w:t>
      </w:r>
      <w:r w:rsidR="00D55CD6" w:rsidRPr="00412CFA">
        <w:rPr>
          <w:color w:val="auto"/>
        </w:rPr>
        <w:t>Организации необходимо скорректировать управление денежными потоками для сглаживания колебаний. Это позволит более эффективно использовать денежные средства, не допуская ни их излишнего накопления, ни дефицита в отдельные временные промежутки.</w:t>
      </w:r>
    </w:p>
    <w:p w:rsidR="00D55CD6" w:rsidRPr="00412CFA" w:rsidRDefault="00D55CD6" w:rsidP="00412CFA">
      <w:pPr>
        <w:widowControl w:val="0"/>
        <w:spacing w:line="360" w:lineRule="auto"/>
        <w:ind w:firstLine="709"/>
        <w:jc w:val="both"/>
        <w:rPr>
          <w:color w:val="auto"/>
        </w:rPr>
      </w:pPr>
      <w:r w:rsidRPr="00412CFA">
        <w:rPr>
          <w:bCs/>
          <w:color w:val="auto"/>
        </w:rPr>
        <w:t xml:space="preserve">В работе был рассчитан оптимальный остаток денежных средств </w:t>
      </w:r>
      <w:r w:rsidRPr="00412CFA">
        <w:rPr>
          <w:color w:val="auto"/>
        </w:rPr>
        <w:t>ООО «Конди» по</w:t>
      </w:r>
      <w:r w:rsidRPr="00412CFA">
        <w:rPr>
          <w:bCs/>
          <w:color w:val="auto"/>
        </w:rPr>
        <w:t xml:space="preserve"> модели </w:t>
      </w:r>
      <w:r w:rsidRPr="00412CFA">
        <w:rPr>
          <w:color w:val="auto"/>
        </w:rPr>
        <w:t xml:space="preserve">Миллера-Орра. В </w:t>
      </w:r>
      <w:smartTag w:uri="urn:schemas-microsoft-com:office:smarttags" w:element="metricconverter">
        <w:smartTagPr>
          <w:attr w:name="ProductID" w:val="2006 г"/>
        </w:smartTagPr>
        <w:r w:rsidRPr="00412CFA">
          <w:rPr>
            <w:color w:val="auto"/>
          </w:rPr>
          <w:t>2006 г</w:t>
        </w:r>
      </w:smartTag>
      <w:r w:rsidRPr="00412CFA">
        <w:rPr>
          <w:color w:val="auto"/>
        </w:rPr>
        <w:t xml:space="preserve">. оптимальный остаток денежных средств предприятия должен был находиться в пределах интервала (680,47; 726,52) с точкой возврата – 695,82 тыс. руб. Фактически же денежных средств было 557 тыс. руб., что было меньше оптимально допустимой верхней граница на 138,82 тыс. руб. В </w:t>
      </w:r>
      <w:smartTag w:uri="urn:schemas-microsoft-com:office:smarttags" w:element="metricconverter">
        <w:smartTagPr>
          <w:attr w:name="ProductID" w:val="2007 г"/>
        </w:smartTagPr>
        <w:r w:rsidRPr="00412CFA">
          <w:rPr>
            <w:color w:val="auto"/>
          </w:rPr>
          <w:t>2007 г</w:t>
        </w:r>
      </w:smartTag>
      <w:r w:rsidRPr="00412CFA">
        <w:rPr>
          <w:color w:val="auto"/>
        </w:rPr>
        <w:t xml:space="preserve">. оптимальный интервал (830,41; 877,18), фактическое наличие денежных средств было ниже оптимума на 345 тыс. руб. В </w:t>
      </w:r>
      <w:smartTag w:uri="urn:schemas-microsoft-com:office:smarttags" w:element="metricconverter">
        <w:smartTagPr>
          <w:attr w:name="ProductID" w:val="2008 г"/>
        </w:smartTagPr>
        <w:r w:rsidRPr="00412CFA">
          <w:rPr>
            <w:color w:val="auto"/>
          </w:rPr>
          <w:t>2008 г</w:t>
        </w:r>
      </w:smartTag>
      <w:r w:rsidRPr="00412CFA">
        <w:rPr>
          <w:color w:val="auto"/>
        </w:rPr>
        <w:t>. практически аналогичная картина, сопровождающаяся самым значительным отклонением средств на расчетном счете и в кассе ООО «Конди» - оптимальный интервал (977,92; 1025,75), что выше фактического остатка на 916,87 тыс. руб. Это говорит о неумении предприятия распоряжаться денежными</w:t>
      </w:r>
      <w:r w:rsidR="00412CFA" w:rsidRPr="00412CFA">
        <w:rPr>
          <w:color w:val="auto"/>
        </w:rPr>
        <w:t xml:space="preserve"> </w:t>
      </w:r>
      <w:r w:rsidRPr="00412CFA">
        <w:rPr>
          <w:color w:val="auto"/>
        </w:rPr>
        <w:t>средствами, их недоиспользовании и замораживании. То есть средств у предприятия не хватает на осуществление ежедневной текущей хозяйственной деятельности, а их излишки вполне могли бы быть направлены на финансовую или инвестиционную деятельность для получения дополнительного дохода.</w:t>
      </w:r>
    </w:p>
    <w:p w:rsidR="007572B7" w:rsidRPr="00412CFA" w:rsidRDefault="00D55CD6" w:rsidP="00412CFA">
      <w:pPr>
        <w:pStyle w:val="a8"/>
        <w:ind w:firstLine="709"/>
        <w:jc w:val="both"/>
      </w:pPr>
      <w:r w:rsidRPr="00412CFA">
        <w:t xml:space="preserve">7. </w:t>
      </w:r>
      <w:r w:rsidR="007572B7" w:rsidRPr="00412CFA">
        <w:t>Сделаны основные выводы и разработаны рекомендации для улучшения управления денежными потоками на объекте исследования:</w:t>
      </w:r>
    </w:p>
    <w:p w:rsidR="007572B7" w:rsidRPr="00412CFA" w:rsidRDefault="007572B7" w:rsidP="00412CFA">
      <w:pPr>
        <w:pStyle w:val="a8"/>
        <w:ind w:firstLine="709"/>
        <w:jc w:val="both"/>
        <w:rPr>
          <w:szCs w:val="28"/>
        </w:rPr>
      </w:pPr>
      <w:r w:rsidRPr="00412CFA">
        <w:rPr>
          <w:szCs w:val="28"/>
        </w:rPr>
        <w:t>- немного увеличить коэффициент ликвидности до нормального значения, что обеспечит организации ликвидность.</w:t>
      </w:r>
    </w:p>
    <w:p w:rsidR="007572B7" w:rsidRPr="00412CFA" w:rsidRDefault="007572B7" w:rsidP="00412CFA">
      <w:pPr>
        <w:pStyle w:val="a8"/>
        <w:ind w:firstLine="709"/>
        <w:jc w:val="both"/>
        <w:rPr>
          <w:szCs w:val="28"/>
        </w:rPr>
      </w:pPr>
      <w:r w:rsidRPr="00412CFA">
        <w:rPr>
          <w:szCs w:val="28"/>
        </w:rPr>
        <w:t xml:space="preserve">- постараться снизить долю дебиторской задолженности в составе активов. Необходимо добиться совершенства управления дебиторской задолженностью, которое должно проявляться в оптимизации общего ее размера. </w:t>
      </w:r>
    </w:p>
    <w:p w:rsidR="007572B7" w:rsidRPr="00412CFA" w:rsidRDefault="007572B7" w:rsidP="00412CFA">
      <w:pPr>
        <w:pStyle w:val="a8"/>
        <w:ind w:firstLine="709"/>
        <w:jc w:val="both"/>
        <w:rPr>
          <w:szCs w:val="28"/>
        </w:rPr>
      </w:pPr>
      <w:r w:rsidRPr="00412CFA">
        <w:rPr>
          <w:szCs w:val="28"/>
        </w:rPr>
        <w:t>- попытаться получить больше прибыли от основной деятельности.</w:t>
      </w:r>
    </w:p>
    <w:p w:rsidR="007572B7" w:rsidRPr="00412CFA" w:rsidRDefault="007572B7" w:rsidP="00412CFA">
      <w:pPr>
        <w:pStyle w:val="a8"/>
        <w:ind w:firstLine="709"/>
        <w:jc w:val="both"/>
      </w:pPr>
      <w:r w:rsidRPr="00412CFA">
        <w:t>- направлять свободные денежные средства на финансовую деятельность. Организация практически не занимается финансовой деятельностью, которая при определенных обстоятельствах (наличии квалифицированного персонала, и других) могла бы приносить дополнительную прибыль.</w:t>
      </w:r>
    </w:p>
    <w:p w:rsidR="007572B7" w:rsidRPr="00412CFA" w:rsidRDefault="007572B7" w:rsidP="00412CFA">
      <w:pPr>
        <w:spacing w:line="360" w:lineRule="auto"/>
        <w:ind w:firstLine="709"/>
        <w:jc w:val="both"/>
        <w:rPr>
          <w:iCs/>
          <w:color w:val="auto"/>
        </w:rPr>
      </w:pPr>
      <w:r w:rsidRPr="00412CFA">
        <w:rPr>
          <w:bCs/>
          <w:color w:val="auto"/>
        </w:rPr>
        <w:t xml:space="preserve">Таким образом, </w:t>
      </w:r>
      <w:r w:rsidRPr="00412CFA">
        <w:rPr>
          <w:iCs/>
          <w:color w:val="auto"/>
        </w:rPr>
        <w:t>увеличение или уменьшение балансового остатка денежных средств за определенный период непосредственно зависит от произошедших изменений в стоимости активов и пассивов баланса. Увеличение стоимости любых статей активов (кроме денежных средств) – причина уменьшения денежных средств. И наоборот, прирост заемных или собственных источников финансирования – фактор увеличения остатков денежных средств. Следовательно, изменение остатков денежных средств можно рассматривать как результат финансовой политики предприятия по управлению активами и пассивами.</w:t>
      </w:r>
    </w:p>
    <w:p w:rsidR="007572B7" w:rsidRDefault="007572B7" w:rsidP="00412CFA">
      <w:pPr>
        <w:pStyle w:val="a8"/>
        <w:numPr>
          <w:ilvl w:val="12"/>
          <w:numId w:val="0"/>
        </w:numPr>
        <w:ind w:firstLine="709"/>
        <w:jc w:val="both"/>
        <w:rPr>
          <w:szCs w:val="28"/>
        </w:rPr>
      </w:pPr>
      <w:r w:rsidRPr="00412CFA">
        <w:rPr>
          <w:szCs w:val="28"/>
        </w:rPr>
        <w:t>На уровне предприятия необходимо умело управлять движением финансовых ресурсов и финансовых отношений, которые возникают между хозяйствующими субъектами. Необходимо выработать цели управления финансами и осуществлять воздействие на них с помощью рычагов финансового механизма. В самом общем виде решение должно обеспечить наиболее эффективный поток финансовых ресурсов между предприятием и финансовым рынком, который является главным источником внешнего финансирования предприятия, поэтому наблюдается большая зависимость финансовых решений предприятия от внешней среды, прежде всего финансовых рынков и рычагов государственного регулирования.</w:t>
      </w:r>
    </w:p>
    <w:p w:rsidR="00B26324" w:rsidRPr="00412CFA" w:rsidRDefault="00B26324" w:rsidP="00412CFA">
      <w:pPr>
        <w:pStyle w:val="a8"/>
        <w:numPr>
          <w:ilvl w:val="12"/>
          <w:numId w:val="0"/>
        </w:numPr>
        <w:ind w:firstLine="709"/>
        <w:jc w:val="both"/>
        <w:rPr>
          <w:szCs w:val="28"/>
        </w:rPr>
      </w:pPr>
    </w:p>
    <w:p w:rsidR="00DF45BF" w:rsidRPr="00412CFA" w:rsidRDefault="007572B7" w:rsidP="00412CFA">
      <w:pPr>
        <w:widowControl w:val="0"/>
        <w:shd w:val="clear" w:color="auto" w:fill="FFFFFF"/>
        <w:autoSpaceDE w:val="0"/>
        <w:autoSpaceDN w:val="0"/>
        <w:adjustRightInd w:val="0"/>
        <w:spacing w:line="360" w:lineRule="auto"/>
        <w:ind w:firstLine="709"/>
        <w:jc w:val="both"/>
        <w:rPr>
          <w:color w:val="auto"/>
        </w:rPr>
      </w:pPr>
      <w:r w:rsidRPr="00412CFA">
        <w:rPr>
          <w:color w:val="auto"/>
        </w:rPr>
        <w:br w:type="page"/>
      </w:r>
      <w:r w:rsidR="0098607F" w:rsidRPr="00412CFA">
        <w:rPr>
          <w:color w:val="auto"/>
        </w:rPr>
        <w:t>Список используемой литературы</w:t>
      </w:r>
    </w:p>
    <w:p w:rsidR="0098607F" w:rsidRPr="00412CFA" w:rsidRDefault="0098607F" w:rsidP="00412CFA">
      <w:pPr>
        <w:spacing w:line="360" w:lineRule="auto"/>
        <w:ind w:firstLine="709"/>
        <w:jc w:val="both"/>
        <w:rPr>
          <w:color w:val="auto"/>
        </w:rPr>
      </w:pPr>
    </w:p>
    <w:p w:rsidR="0098607F" w:rsidRPr="00412CFA" w:rsidRDefault="0098607F" w:rsidP="00B26324">
      <w:pPr>
        <w:numPr>
          <w:ilvl w:val="0"/>
          <w:numId w:val="13"/>
        </w:numPr>
        <w:spacing w:line="360" w:lineRule="auto"/>
        <w:ind w:left="0" w:firstLine="0"/>
        <w:jc w:val="both"/>
        <w:rPr>
          <w:color w:val="auto"/>
        </w:rPr>
      </w:pPr>
      <w:r w:rsidRPr="00412CFA">
        <w:rPr>
          <w:color w:val="auto"/>
        </w:rPr>
        <w:t>Баканов М.И., Шеремет А.Д. Теория экономического анализа: Учебник. - 4-е изд., доп. и перераб. - Финансы и статистика, 2002. - 416 с.</w:t>
      </w:r>
    </w:p>
    <w:p w:rsidR="0098607F" w:rsidRPr="00412CFA" w:rsidRDefault="0098607F" w:rsidP="00B26324">
      <w:pPr>
        <w:numPr>
          <w:ilvl w:val="0"/>
          <w:numId w:val="13"/>
        </w:numPr>
        <w:spacing w:line="360" w:lineRule="auto"/>
        <w:ind w:left="0" w:firstLine="0"/>
        <w:jc w:val="both"/>
        <w:rPr>
          <w:color w:val="auto"/>
        </w:rPr>
      </w:pPr>
      <w:r w:rsidRPr="00412CFA">
        <w:rPr>
          <w:color w:val="auto"/>
        </w:rPr>
        <w:t>Балабанов И.Т. Основы финансового менеджмента. Как управлять капиталом?. - М.: Финансы и Статистика, 2004 – 223 с.</w:t>
      </w:r>
    </w:p>
    <w:p w:rsidR="0098607F" w:rsidRPr="00412CFA" w:rsidRDefault="0098607F" w:rsidP="00B26324">
      <w:pPr>
        <w:numPr>
          <w:ilvl w:val="0"/>
          <w:numId w:val="13"/>
        </w:numPr>
        <w:spacing w:line="360" w:lineRule="auto"/>
        <w:ind w:left="0" w:firstLine="0"/>
        <w:jc w:val="both"/>
        <w:rPr>
          <w:color w:val="auto"/>
        </w:rPr>
      </w:pPr>
      <w:r w:rsidRPr="00412CFA">
        <w:rPr>
          <w:color w:val="auto"/>
        </w:rPr>
        <w:t>Басовский Л.Е. Теория экономического анализа: Учебное пособие. - М.: ИНФРА – М.: Экономистъ, 2002 – 302 с.</w:t>
      </w:r>
    </w:p>
    <w:p w:rsidR="0098607F" w:rsidRPr="00412CFA" w:rsidRDefault="0098607F" w:rsidP="00B26324">
      <w:pPr>
        <w:numPr>
          <w:ilvl w:val="0"/>
          <w:numId w:val="13"/>
        </w:numPr>
        <w:spacing w:line="360" w:lineRule="auto"/>
        <w:ind w:left="0" w:firstLine="0"/>
        <w:jc w:val="both"/>
        <w:rPr>
          <w:color w:val="auto"/>
        </w:rPr>
      </w:pPr>
      <w:r w:rsidRPr="00412CFA">
        <w:rPr>
          <w:color w:val="auto"/>
        </w:rPr>
        <w:t xml:space="preserve">Бернстайн Л.А. Анализ финансовой отчетности: Пер. с англ./под ред. чл.-корр. РАН И.И.Елисеева. – М.: Финансы и статистика, </w:t>
      </w:r>
      <w:smartTag w:uri="urn:schemas-microsoft-com:office:smarttags" w:element="metricconverter">
        <w:smartTagPr>
          <w:attr w:name="ProductID" w:val="1996 г"/>
        </w:smartTagPr>
        <w:r w:rsidRPr="00412CFA">
          <w:rPr>
            <w:color w:val="auto"/>
          </w:rPr>
          <w:t>1996 г</w:t>
        </w:r>
      </w:smartTag>
      <w:r w:rsidRPr="00412CFA">
        <w:rPr>
          <w:color w:val="auto"/>
        </w:rPr>
        <w:t>. – 388 с.</w:t>
      </w:r>
    </w:p>
    <w:p w:rsidR="0098607F" w:rsidRPr="00412CFA" w:rsidRDefault="0098607F" w:rsidP="00B26324">
      <w:pPr>
        <w:numPr>
          <w:ilvl w:val="0"/>
          <w:numId w:val="13"/>
        </w:numPr>
        <w:spacing w:line="360" w:lineRule="auto"/>
        <w:ind w:left="0" w:firstLine="0"/>
        <w:jc w:val="both"/>
        <w:rPr>
          <w:color w:val="auto"/>
        </w:rPr>
      </w:pPr>
      <w:r w:rsidRPr="00412CFA">
        <w:rPr>
          <w:color w:val="auto"/>
        </w:rPr>
        <w:t>Бланк И.А. Финансовый менеджмент: учеб. курс. – Киев.: «Эльга», 1999. – 368 с.</w:t>
      </w:r>
    </w:p>
    <w:p w:rsidR="0098607F" w:rsidRPr="00412CFA" w:rsidRDefault="0098607F" w:rsidP="00B26324">
      <w:pPr>
        <w:numPr>
          <w:ilvl w:val="0"/>
          <w:numId w:val="13"/>
        </w:numPr>
        <w:spacing w:line="360" w:lineRule="auto"/>
        <w:ind w:left="0" w:firstLine="0"/>
        <w:jc w:val="both"/>
        <w:rPr>
          <w:color w:val="auto"/>
        </w:rPr>
      </w:pPr>
      <w:r w:rsidRPr="00412CFA">
        <w:rPr>
          <w:color w:val="auto"/>
        </w:rPr>
        <w:t xml:space="preserve">Власова В.М. Финансы и статистика: Учебное пособие - М.: ЮНИТИ-ДАНА </w:t>
      </w:r>
      <w:smartTag w:uri="urn:schemas-microsoft-com:office:smarttags" w:element="metricconverter">
        <w:smartTagPr>
          <w:attr w:name="ProductID" w:val="2002 г"/>
        </w:smartTagPr>
        <w:r w:rsidRPr="00412CFA">
          <w:rPr>
            <w:color w:val="auto"/>
          </w:rPr>
          <w:t>2002 г</w:t>
        </w:r>
      </w:smartTag>
      <w:r w:rsidRPr="00412CFA">
        <w:rPr>
          <w:color w:val="auto"/>
        </w:rPr>
        <w:t>. – 240 с.</w:t>
      </w:r>
    </w:p>
    <w:p w:rsidR="0098607F" w:rsidRPr="00412CFA" w:rsidRDefault="0098607F" w:rsidP="00B26324">
      <w:pPr>
        <w:numPr>
          <w:ilvl w:val="0"/>
          <w:numId w:val="13"/>
        </w:numPr>
        <w:spacing w:line="360" w:lineRule="auto"/>
        <w:ind w:left="0" w:firstLine="0"/>
        <w:jc w:val="both"/>
        <w:rPr>
          <w:color w:val="auto"/>
        </w:rPr>
      </w:pPr>
      <w:r w:rsidRPr="00412CFA">
        <w:rPr>
          <w:color w:val="auto"/>
        </w:rPr>
        <w:t>Волкова О.И., Девяткина О.В. Экономика предприятия (фирмы): Учебник - М.: ИНФРА-М 2003. – 600 с.</w:t>
      </w:r>
    </w:p>
    <w:p w:rsidR="0098607F" w:rsidRPr="00412CFA" w:rsidRDefault="0098607F" w:rsidP="00B26324">
      <w:pPr>
        <w:numPr>
          <w:ilvl w:val="0"/>
          <w:numId w:val="13"/>
        </w:numPr>
        <w:spacing w:line="360" w:lineRule="auto"/>
        <w:ind w:left="0" w:firstLine="0"/>
        <w:jc w:val="both"/>
        <w:rPr>
          <w:color w:val="auto"/>
        </w:rPr>
      </w:pPr>
      <w:r w:rsidRPr="00412CFA">
        <w:rPr>
          <w:color w:val="auto"/>
        </w:rPr>
        <w:t>Грузинов В.Г. Экономика предприятия: Учебное пособие – М.: ЮНИТИ, 2004. - 165с.</w:t>
      </w:r>
    </w:p>
    <w:p w:rsidR="0098607F" w:rsidRPr="00412CFA" w:rsidRDefault="0098607F" w:rsidP="00B26324">
      <w:pPr>
        <w:numPr>
          <w:ilvl w:val="0"/>
          <w:numId w:val="13"/>
        </w:numPr>
        <w:spacing w:line="360" w:lineRule="auto"/>
        <w:ind w:left="0" w:firstLine="0"/>
        <w:jc w:val="both"/>
        <w:rPr>
          <w:color w:val="auto"/>
        </w:rPr>
      </w:pPr>
      <w:r w:rsidRPr="00412CFA">
        <w:rPr>
          <w:color w:val="auto"/>
        </w:rPr>
        <w:t xml:space="preserve">Дашков Л.П., </w:t>
      </w:r>
      <w:r w:rsidRPr="00412CFA">
        <w:rPr>
          <w:bCs/>
          <w:color w:val="auto"/>
        </w:rPr>
        <w:t>Памбухчнянц О.В. Коммерция и технология торговли</w:t>
      </w:r>
      <w:r w:rsidRPr="00412CFA">
        <w:rPr>
          <w:color w:val="auto"/>
        </w:rPr>
        <w:t xml:space="preserve"> — М.: «Маркетинг», 2000. - 448 с.</w:t>
      </w:r>
    </w:p>
    <w:p w:rsidR="0098607F" w:rsidRPr="00412CFA" w:rsidRDefault="0098607F" w:rsidP="00B26324">
      <w:pPr>
        <w:numPr>
          <w:ilvl w:val="0"/>
          <w:numId w:val="13"/>
        </w:numPr>
        <w:spacing w:line="360" w:lineRule="auto"/>
        <w:ind w:left="0" w:firstLine="0"/>
        <w:jc w:val="both"/>
        <w:rPr>
          <w:color w:val="auto"/>
        </w:rPr>
      </w:pPr>
      <w:r w:rsidRPr="00412CFA">
        <w:rPr>
          <w:color w:val="auto"/>
        </w:rPr>
        <w:t xml:space="preserve">Журов В.А. Процесс разработки моделей для прогнозирования банкротства// Финансовый менеджмент №1 </w:t>
      </w:r>
      <w:smartTag w:uri="urn:schemas-microsoft-com:office:smarttags" w:element="metricconverter">
        <w:smartTagPr>
          <w:attr w:name="ProductID" w:val="2007 г"/>
        </w:smartTagPr>
        <w:r w:rsidRPr="00412CFA">
          <w:rPr>
            <w:color w:val="auto"/>
          </w:rPr>
          <w:t>2007 г</w:t>
        </w:r>
      </w:smartTag>
      <w:r w:rsidRPr="00412CFA">
        <w:rPr>
          <w:color w:val="auto"/>
        </w:rPr>
        <w:t>., С. 53</w:t>
      </w:r>
    </w:p>
    <w:p w:rsidR="0098607F" w:rsidRPr="00412CFA" w:rsidRDefault="0098607F" w:rsidP="00B26324">
      <w:pPr>
        <w:numPr>
          <w:ilvl w:val="0"/>
          <w:numId w:val="13"/>
        </w:numPr>
        <w:spacing w:line="360" w:lineRule="auto"/>
        <w:ind w:left="0" w:firstLine="0"/>
        <w:jc w:val="both"/>
        <w:rPr>
          <w:color w:val="auto"/>
        </w:rPr>
      </w:pPr>
      <w:r w:rsidRPr="00412CFA">
        <w:rPr>
          <w:color w:val="auto"/>
        </w:rPr>
        <w:t>Ионова И.Ф., Н.Н.Селезнева Финансовый анализ. Управление финансами - М.: ЮНИТИ 2003 – 534 с.</w:t>
      </w:r>
    </w:p>
    <w:p w:rsidR="0098607F" w:rsidRPr="00412CFA" w:rsidRDefault="0098607F" w:rsidP="00B26324">
      <w:pPr>
        <w:numPr>
          <w:ilvl w:val="0"/>
          <w:numId w:val="13"/>
        </w:numPr>
        <w:spacing w:line="360" w:lineRule="auto"/>
        <w:ind w:left="0" w:firstLine="0"/>
        <w:jc w:val="both"/>
        <w:rPr>
          <w:color w:val="auto"/>
        </w:rPr>
      </w:pPr>
      <w:r w:rsidRPr="00412CFA">
        <w:rPr>
          <w:color w:val="auto"/>
        </w:rPr>
        <w:t>Каверина О.Д. «Организация бюджетирования на предприятии» // Бухгалтерский учет № 11 2003г. С.57-60</w:t>
      </w:r>
    </w:p>
    <w:p w:rsidR="0098607F" w:rsidRPr="00412CFA" w:rsidRDefault="0098607F" w:rsidP="00B26324">
      <w:pPr>
        <w:numPr>
          <w:ilvl w:val="0"/>
          <w:numId w:val="13"/>
        </w:numPr>
        <w:spacing w:line="360" w:lineRule="auto"/>
        <w:ind w:left="0" w:firstLine="0"/>
        <w:jc w:val="both"/>
        <w:rPr>
          <w:color w:val="auto"/>
        </w:rPr>
      </w:pPr>
      <w:r w:rsidRPr="00412CFA">
        <w:rPr>
          <w:color w:val="auto"/>
        </w:rPr>
        <w:t>Ковалев В.В. Введение в финансовый менеджмент – М.: Финансы и статистика, 2007. – 768 с.</w:t>
      </w:r>
    </w:p>
    <w:p w:rsidR="0098607F" w:rsidRPr="00412CFA" w:rsidRDefault="0098607F" w:rsidP="00B26324">
      <w:pPr>
        <w:numPr>
          <w:ilvl w:val="0"/>
          <w:numId w:val="13"/>
        </w:numPr>
        <w:spacing w:line="360" w:lineRule="auto"/>
        <w:ind w:left="0" w:firstLine="0"/>
        <w:jc w:val="both"/>
        <w:rPr>
          <w:color w:val="auto"/>
        </w:rPr>
      </w:pPr>
      <w:r w:rsidRPr="00412CFA">
        <w:rPr>
          <w:color w:val="auto"/>
        </w:rPr>
        <w:t>Ковалев В.В., Волкова О.Н. Анализ хозяйственной деятельности предприятия: Учебник. - М.: ТК Волби, Изд-во Проспект, 2004. - 424 с.</w:t>
      </w:r>
    </w:p>
    <w:p w:rsidR="0098607F" w:rsidRPr="00412CFA" w:rsidRDefault="0098607F" w:rsidP="00B26324">
      <w:pPr>
        <w:numPr>
          <w:ilvl w:val="0"/>
          <w:numId w:val="13"/>
        </w:numPr>
        <w:spacing w:line="360" w:lineRule="auto"/>
        <w:ind w:left="0" w:firstLine="0"/>
        <w:jc w:val="both"/>
        <w:rPr>
          <w:color w:val="auto"/>
        </w:rPr>
      </w:pPr>
      <w:r w:rsidRPr="00412CFA">
        <w:rPr>
          <w:color w:val="auto"/>
        </w:rPr>
        <w:t>Крейнина М.Н. Финансовое состояние предприятия. Методы оценки- М. .: ИКЦ «Дис», 2002 - 224с.</w:t>
      </w:r>
    </w:p>
    <w:p w:rsidR="0098607F" w:rsidRPr="00412CFA" w:rsidRDefault="0098607F" w:rsidP="00B26324">
      <w:pPr>
        <w:numPr>
          <w:ilvl w:val="0"/>
          <w:numId w:val="13"/>
        </w:numPr>
        <w:spacing w:line="360" w:lineRule="auto"/>
        <w:ind w:left="0" w:firstLine="0"/>
        <w:jc w:val="both"/>
        <w:rPr>
          <w:color w:val="auto"/>
        </w:rPr>
      </w:pPr>
      <w:r w:rsidRPr="00412CFA">
        <w:rPr>
          <w:color w:val="auto"/>
        </w:rPr>
        <w:t xml:space="preserve">Логвинова Т.В. Трансформация функций стратегического управления финансами предприятия// Финансовый менеджмент №1, </w:t>
      </w:r>
      <w:smartTag w:uri="urn:schemas-microsoft-com:office:smarttags" w:element="metricconverter">
        <w:smartTagPr>
          <w:attr w:name="ProductID" w:val="2007 г"/>
        </w:smartTagPr>
        <w:r w:rsidRPr="00412CFA">
          <w:rPr>
            <w:color w:val="auto"/>
          </w:rPr>
          <w:t>2007 г</w:t>
        </w:r>
      </w:smartTag>
      <w:r w:rsidRPr="00412CFA">
        <w:rPr>
          <w:color w:val="auto"/>
        </w:rPr>
        <w:t>., С.14</w:t>
      </w:r>
    </w:p>
    <w:p w:rsidR="0098607F" w:rsidRPr="00412CFA" w:rsidRDefault="0098607F" w:rsidP="00B26324">
      <w:pPr>
        <w:numPr>
          <w:ilvl w:val="0"/>
          <w:numId w:val="13"/>
        </w:numPr>
        <w:spacing w:line="360" w:lineRule="auto"/>
        <w:ind w:left="0" w:firstLine="0"/>
        <w:jc w:val="both"/>
        <w:rPr>
          <w:color w:val="auto"/>
        </w:rPr>
      </w:pPr>
      <w:r w:rsidRPr="00412CFA">
        <w:rPr>
          <w:color w:val="auto"/>
        </w:rPr>
        <w:t>Мерчандайзинг: управление розничными продажами. – М.: ЮНИТИ-ДАНА, 2002. – 274 с.</w:t>
      </w:r>
    </w:p>
    <w:p w:rsidR="0098607F" w:rsidRPr="00412CFA" w:rsidRDefault="0098607F" w:rsidP="00B26324">
      <w:pPr>
        <w:numPr>
          <w:ilvl w:val="0"/>
          <w:numId w:val="13"/>
        </w:numPr>
        <w:spacing w:line="360" w:lineRule="auto"/>
        <w:ind w:left="0" w:firstLine="0"/>
        <w:jc w:val="both"/>
        <w:rPr>
          <w:color w:val="auto"/>
        </w:rPr>
      </w:pPr>
      <w:r w:rsidRPr="00412CFA">
        <w:rPr>
          <w:color w:val="auto"/>
        </w:rPr>
        <w:t>Моляков Д.С. Финансы предприятий отраслей народного хозяйства - М.: ФиС , 2004 – 212 с.</w:t>
      </w:r>
    </w:p>
    <w:p w:rsidR="0098607F" w:rsidRPr="00412CFA" w:rsidRDefault="0098607F" w:rsidP="00B26324">
      <w:pPr>
        <w:numPr>
          <w:ilvl w:val="0"/>
          <w:numId w:val="13"/>
        </w:numPr>
        <w:spacing w:line="360" w:lineRule="auto"/>
        <w:ind w:left="0" w:firstLine="0"/>
        <w:jc w:val="both"/>
        <w:rPr>
          <w:color w:val="auto"/>
        </w:rPr>
      </w:pPr>
      <w:r w:rsidRPr="00412CFA">
        <w:rPr>
          <w:color w:val="auto"/>
        </w:rPr>
        <w:t>Павлова Ю.Н. Финансовый менеджмент: Уч. – М.: ЮНИТИ-ДАНА, 2001, - 269 с.</w:t>
      </w:r>
    </w:p>
    <w:p w:rsidR="0098607F" w:rsidRPr="00412CFA" w:rsidRDefault="0098607F" w:rsidP="00B26324">
      <w:pPr>
        <w:numPr>
          <w:ilvl w:val="0"/>
          <w:numId w:val="13"/>
        </w:numPr>
        <w:spacing w:line="360" w:lineRule="auto"/>
        <w:ind w:left="0" w:firstLine="0"/>
        <w:jc w:val="both"/>
        <w:rPr>
          <w:color w:val="auto"/>
        </w:rPr>
      </w:pPr>
      <w:r w:rsidRPr="00412CFA">
        <w:rPr>
          <w:bCs/>
          <w:color w:val="auto"/>
        </w:rPr>
        <w:t xml:space="preserve">Панкратов Ф.Г. Коммерческая деятельность: </w:t>
      </w:r>
      <w:r w:rsidRPr="00412CFA">
        <w:rPr>
          <w:color w:val="auto"/>
        </w:rPr>
        <w:t>Учеб. 7-е изд., перераб. и доп. - М.: ИТК «Дашков и К°», 2004. - 504 с.</w:t>
      </w:r>
    </w:p>
    <w:p w:rsidR="0098607F" w:rsidRPr="00412CFA" w:rsidRDefault="0098607F" w:rsidP="00B26324">
      <w:pPr>
        <w:numPr>
          <w:ilvl w:val="0"/>
          <w:numId w:val="13"/>
        </w:numPr>
        <w:spacing w:line="360" w:lineRule="auto"/>
        <w:ind w:left="0" w:firstLine="0"/>
        <w:jc w:val="both"/>
        <w:rPr>
          <w:color w:val="auto"/>
        </w:rPr>
      </w:pPr>
      <w:r w:rsidRPr="00412CFA">
        <w:rPr>
          <w:color w:val="auto"/>
        </w:rPr>
        <w:t>Поршнева А.Г. Основы и проблемы экономики предприятия М.: Финансы и статистика. 2002 - 92с.</w:t>
      </w:r>
    </w:p>
    <w:p w:rsidR="0098607F" w:rsidRPr="00412CFA" w:rsidRDefault="0098607F" w:rsidP="00B26324">
      <w:pPr>
        <w:numPr>
          <w:ilvl w:val="0"/>
          <w:numId w:val="13"/>
        </w:numPr>
        <w:spacing w:line="360" w:lineRule="auto"/>
        <w:ind w:left="0" w:firstLine="0"/>
        <w:jc w:val="both"/>
        <w:rPr>
          <w:color w:val="auto"/>
        </w:rPr>
      </w:pPr>
      <w:r w:rsidRPr="00412CFA">
        <w:rPr>
          <w:color w:val="auto"/>
        </w:rPr>
        <w:t>Савицкая Г.В. Экономический анализ: Учеб. – 10-е изд., - М.: Новое знание, 2004. – 640 с.</w:t>
      </w:r>
    </w:p>
    <w:p w:rsidR="0098607F" w:rsidRPr="00412CFA" w:rsidRDefault="0098607F" w:rsidP="00B26324">
      <w:pPr>
        <w:numPr>
          <w:ilvl w:val="0"/>
          <w:numId w:val="13"/>
        </w:numPr>
        <w:spacing w:line="360" w:lineRule="auto"/>
        <w:ind w:left="0" w:firstLine="0"/>
        <w:jc w:val="both"/>
        <w:rPr>
          <w:color w:val="auto"/>
        </w:rPr>
      </w:pPr>
      <w:r w:rsidRPr="00412CFA">
        <w:rPr>
          <w:color w:val="auto"/>
        </w:rPr>
        <w:t>Савицкая Г.В. Теория анализа хозяйственной деятельности: Учеб. пособие. – М.: ИНФРА-М, 2005. – 281 с.</w:t>
      </w:r>
    </w:p>
    <w:p w:rsidR="0098607F" w:rsidRPr="00412CFA" w:rsidRDefault="0098607F" w:rsidP="00B26324">
      <w:pPr>
        <w:numPr>
          <w:ilvl w:val="0"/>
          <w:numId w:val="13"/>
        </w:numPr>
        <w:spacing w:line="360" w:lineRule="auto"/>
        <w:ind w:left="0" w:firstLine="0"/>
        <w:jc w:val="both"/>
        <w:rPr>
          <w:color w:val="auto"/>
        </w:rPr>
      </w:pPr>
      <w:r w:rsidRPr="00412CFA">
        <w:rPr>
          <w:color w:val="auto"/>
        </w:rPr>
        <w:t>Самсонов Н.Ф. Финансы, денежное обращение и кредит: Учебное пособие. М.: Статистика 2001 – 301 с.</w:t>
      </w:r>
    </w:p>
    <w:p w:rsidR="0098607F" w:rsidRPr="00412CFA" w:rsidRDefault="0098607F" w:rsidP="00B26324">
      <w:pPr>
        <w:numPr>
          <w:ilvl w:val="0"/>
          <w:numId w:val="13"/>
        </w:numPr>
        <w:spacing w:line="360" w:lineRule="auto"/>
        <w:ind w:left="0" w:firstLine="0"/>
        <w:jc w:val="both"/>
        <w:rPr>
          <w:color w:val="auto"/>
        </w:rPr>
      </w:pPr>
      <w:r w:rsidRPr="00412CFA">
        <w:rPr>
          <w:color w:val="auto"/>
        </w:rPr>
        <w:t>Самсонов Н.Ф. Финансовый менеджмент: Учебное пособие. М.: ИНФРА-М 2002 – 495 с.</w:t>
      </w:r>
    </w:p>
    <w:p w:rsidR="0098607F" w:rsidRPr="00412CFA" w:rsidRDefault="0098607F" w:rsidP="00B26324">
      <w:pPr>
        <w:numPr>
          <w:ilvl w:val="0"/>
          <w:numId w:val="13"/>
        </w:numPr>
        <w:spacing w:line="360" w:lineRule="auto"/>
        <w:ind w:left="0" w:firstLine="0"/>
        <w:jc w:val="both"/>
        <w:rPr>
          <w:color w:val="auto"/>
        </w:rPr>
      </w:pPr>
      <w:r w:rsidRPr="00412CFA">
        <w:rPr>
          <w:color w:val="auto"/>
        </w:rPr>
        <w:t xml:space="preserve">Свиридов Н.В. Комплексное исследование финансового состояния организаций// Финансовый вестник №15, </w:t>
      </w:r>
      <w:smartTag w:uri="urn:schemas-microsoft-com:office:smarttags" w:element="metricconverter">
        <w:smartTagPr>
          <w:attr w:name="ProductID" w:val="2007 г"/>
        </w:smartTagPr>
        <w:r w:rsidRPr="00412CFA">
          <w:rPr>
            <w:color w:val="auto"/>
          </w:rPr>
          <w:t>2007 г</w:t>
        </w:r>
      </w:smartTag>
      <w:r w:rsidRPr="00412CFA">
        <w:rPr>
          <w:color w:val="auto"/>
        </w:rPr>
        <w:t>., С. 65</w:t>
      </w:r>
    </w:p>
    <w:p w:rsidR="0098607F" w:rsidRPr="00412CFA" w:rsidRDefault="0098607F" w:rsidP="00B26324">
      <w:pPr>
        <w:numPr>
          <w:ilvl w:val="0"/>
          <w:numId w:val="13"/>
        </w:numPr>
        <w:spacing w:line="360" w:lineRule="auto"/>
        <w:ind w:left="0" w:firstLine="0"/>
        <w:jc w:val="both"/>
        <w:rPr>
          <w:color w:val="auto"/>
        </w:rPr>
      </w:pPr>
      <w:r w:rsidRPr="00412CFA">
        <w:rPr>
          <w:color w:val="auto"/>
        </w:rPr>
        <w:t>Селезнева Н.Н., Ионова А.Ф. Финансовый анализ. Управление финансами - М.: ЮНИТИ-ДАНА, 2007 – 639 с.</w:t>
      </w:r>
    </w:p>
    <w:p w:rsidR="0098607F" w:rsidRPr="00412CFA" w:rsidRDefault="0098607F" w:rsidP="00B26324">
      <w:pPr>
        <w:numPr>
          <w:ilvl w:val="0"/>
          <w:numId w:val="13"/>
        </w:numPr>
        <w:spacing w:line="360" w:lineRule="auto"/>
        <w:ind w:left="0" w:firstLine="0"/>
        <w:jc w:val="both"/>
        <w:rPr>
          <w:color w:val="auto"/>
        </w:rPr>
      </w:pPr>
      <w:r w:rsidRPr="00412CFA">
        <w:rPr>
          <w:color w:val="auto"/>
        </w:rPr>
        <w:t>Стоянова Е.С. Финансовый менеджмент Учебник для вузов М.: Перспектива 2005 – 425 с.</w:t>
      </w:r>
    </w:p>
    <w:p w:rsidR="0098607F" w:rsidRPr="00412CFA" w:rsidRDefault="0098607F" w:rsidP="00B26324">
      <w:pPr>
        <w:numPr>
          <w:ilvl w:val="0"/>
          <w:numId w:val="13"/>
        </w:numPr>
        <w:spacing w:line="360" w:lineRule="auto"/>
        <w:ind w:left="0" w:firstLine="0"/>
        <w:jc w:val="both"/>
        <w:rPr>
          <w:color w:val="auto"/>
        </w:rPr>
      </w:pPr>
      <w:r w:rsidRPr="00412CFA">
        <w:rPr>
          <w:color w:val="auto"/>
        </w:rPr>
        <w:t>Уткин Э.А. Финансовый менеджмент - М.: Зеркало 2002. - 264с.</w:t>
      </w:r>
    </w:p>
    <w:p w:rsidR="0098607F" w:rsidRPr="00412CFA" w:rsidRDefault="0098607F" w:rsidP="00B26324">
      <w:pPr>
        <w:numPr>
          <w:ilvl w:val="0"/>
          <w:numId w:val="13"/>
        </w:numPr>
        <w:spacing w:line="360" w:lineRule="auto"/>
        <w:ind w:left="0" w:firstLine="0"/>
        <w:jc w:val="both"/>
        <w:rPr>
          <w:color w:val="auto"/>
        </w:rPr>
      </w:pPr>
      <w:r w:rsidRPr="00412CFA">
        <w:rPr>
          <w:color w:val="auto"/>
        </w:rPr>
        <w:t>Финансы предприятий, организаций: Учеб./под ред. проф. Н.В.Колчиной. – 3-е изд., перераб. и доп. – М.: ЮНИТИ-ДАНА, 2006. – 368 с.</w:t>
      </w:r>
    </w:p>
    <w:p w:rsidR="0098607F" w:rsidRPr="00412CFA" w:rsidRDefault="0098607F" w:rsidP="00B26324">
      <w:pPr>
        <w:numPr>
          <w:ilvl w:val="0"/>
          <w:numId w:val="13"/>
        </w:numPr>
        <w:spacing w:line="360" w:lineRule="auto"/>
        <w:ind w:left="0" w:firstLine="0"/>
        <w:jc w:val="both"/>
        <w:rPr>
          <w:color w:val="auto"/>
        </w:rPr>
      </w:pPr>
      <w:r w:rsidRPr="00412CFA">
        <w:rPr>
          <w:color w:val="auto"/>
        </w:rPr>
        <w:t>Финансовый менеджмент: теория и практика/ Под ред. Стояновой Е.С.- М.: Перспектива, 2003 – 463 с.</w:t>
      </w:r>
    </w:p>
    <w:p w:rsidR="0098607F" w:rsidRPr="00412CFA" w:rsidRDefault="0098607F" w:rsidP="00B26324">
      <w:pPr>
        <w:numPr>
          <w:ilvl w:val="0"/>
          <w:numId w:val="13"/>
        </w:numPr>
        <w:spacing w:line="360" w:lineRule="auto"/>
        <w:ind w:left="0" w:firstLine="0"/>
        <w:jc w:val="both"/>
        <w:rPr>
          <w:color w:val="auto"/>
        </w:rPr>
      </w:pPr>
      <w:r w:rsidRPr="00412CFA">
        <w:rPr>
          <w:color w:val="auto"/>
        </w:rPr>
        <w:t>Финансовый менеджмент: Учебник/ под ред. д.э.н. проф. А.М.Ковалевой. – М.: ИНФРА-М, 2005. – 284 с.</w:t>
      </w:r>
    </w:p>
    <w:p w:rsidR="0098607F" w:rsidRPr="00412CFA" w:rsidRDefault="0098607F" w:rsidP="00B26324">
      <w:pPr>
        <w:numPr>
          <w:ilvl w:val="0"/>
          <w:numId w:val="13"/>
        </w:numPr>
        <w:spacing w:line="360" w:lineRule="auto"/>
        <w:ind w:left="0" w:firstLine="0"/>
        <w:jc w:val="both"/>
        <w:rPr>
          <w:color w:val="auto"/>
        </w:rPr>
      </w:pPr>
      <w:r w:rsidRPr="00412CFA">
        <w:rPr>
          <w:color w:val="auto"/>
        </w:rPr>
        <w:t>Финансовый менеджмент: Учебник для вузов/под ред. акад. Г.Б.Поляка. – М.: ЮНИТИ-ДАНА, 2006. – 527 с.</w:t>
      </w:r>
    </w:p>
    <w:p w:rsidR="0098607F" w:rsidRPr="00412CFA" w:rsidRDefault="0098607F" w:rsidP="00B26324">
      <w:pPr>
        <w:numPr>
          <w:ilvl w:val="0"/>
          <w:numId w:val="13"/>
        </w:numPr>
        <w:spacing w:line="360" w:lineRule="auto"/>
        <w:ind w:left="0" w:firstLine="0"/>
        <w:jc w:val="both"/>
        <w:rPr>
          <w:color w:val="auto"/>
        </w:rPr>
      </w:pPr>
      <w:r w:rsidRPr="00412CFA">
        <w:rPr>
          <w:color w:val="auto"/>
        </w:rPr>
        <w:t>Финансовый менеджмент: управление капиталом и инвестициями: Учебник для вузов. – М.: ГУ ВШЭ, 2000. – 504 с.</w:t>
      </w:r>
    </w:p>
    <w:p w:rsidR="0098607F" w:rsidRPr="00412CFA" w:rsidRDefault="0098607F" w:rsidP="00B26324">
      <w:pPr>
        <w:numPr>
          <w:ilvl w:val="0"/>
          <w:numId w:val="13"/>
        </w:numPr>
        <w:spacing w:line="360" w:lineRule="auto"/>
        <w:ind w:left="0" w:firstLine="0"/>
        <w:jc w:val="both"/>
        <w:rPr>
          <w:color w:val="auto"/>
        </w:rPr>
      </w:pPr>
      <w:r w:rsidRPr="00412CFA">
        <w:rPr>
          <w:color w:val="auto"/>
        </w:rPr>
        <w:t>Хахонова Н.Н. Учет, аудит и анализ денежных потоков предприятий и организаций. – М.: ИКЦ «МарТ», 203. – 304 с.</w:t>
      </w:r>
    </w:p>
    <w:p w:rsidR="0098607F" w:rsidRPr="00412CFA" w:rsidRDefault="0098607F" w:rsidP="00B26324">
      <w:pPr>
        <w:numPr>
          <w:ilvl w:val="0"/>
          <w:numId w:val="13"/>
        </w:numPr>
        <w:spacing w:line="360" w:lineRule="auto"/>
        <w:ind w:left="0" w:firstLine="0"/>
        <w:jc w:val="both"/>
        <w:rPr>
          <w:color w:val="auto"/>
        </w:rPr>
      </w:pPr>
      <w:r w:rsidRPr="00412CFA">
        <w:rPr>
          <w:color w:val="auto"/>
        </w:rPr>
        <w:t>Черемушкин С. Оценка финансового состояния предприятия на основе денежных коэффициентов// Финансовый менеджмент №5, 2007, С.11</w:t>
      </w:r>
    </w:p>
    <w:p w:rsidR="0098607F" w:rsidRPr="00412CFA" w:rsidRDefault="0098607F" w:rsidP="00B26324">
      <w:pPr>
        <w:numPr>
          <w:ilvl w:val="0"/>
          <w:numId w:val="13"/>
        </w:numPr>
        <w:spacing w:line="360" w:lineRule="auto"/>
        <w:ind w:left="0" w:firstLine="0"/>
        <w:jc w:val="both"/>
        <w:rPr>
          <w:color w:val="auto"/>
        </w:rPr>
      </w:pPr>
      <w:r w:rsidRPr="00412CFA">
        <w:rPr>
          <w:color w:val="auto"/>
        </w:rPr>
        <w:t>Шепеленко Г.И. Экономика, организация и планирование производства на предприятии: Учебное пособие для студентов экономического факультета. 2-е изд., перераб. и доп. – РнД.: изд. центр «Март», 2001. - 356с.</w:t>
      </w:r>
    </w:p>
    <w:p w:rsidR="0098607F" w:rsidRPr="00412CFA" w:rsidRDefault="0098607F" w:rsidP="00B26324">
      <w:pPr>
        <w:numPr>
          <w:ilvl w:val="0"/>
          <w:numId w:val="13"/>
        </w:numPr>
        <w:spacing w:line="360" w:lineRule="auto"/>
        <w:ind w:left="0" w:firstLine="0"/>
        <w:jc w:val="both"/>
        <w:rPr>
          <w:color w:val="auto"/>
        </w:rPr>
      </w:pPr>
      <w:r w:rsidRPr="00412CFA">
        <w:rPr>
          <w:color w:val="auto"/>
        </w:rPr>
        <w:t>Шеремет А.Д., Негашев Е.В. Методика финансового анализа: Учебное пособие: М.: Филинъ, 2003. – 208 с.</w:t>
      </w:r>
    </w:p>
    <w:p w:rsidR="0098607F" w:rsidRPr="00412CFA" w:rsidRDefault="0098607F" w:rsidP="00B26324">
      <w:pPr>
        <w:numPr>
          <w:ilvl w:val="0"/>
          <w:numId w:val="13"/>
        </w:numPr>
        <w:spacing w:line="360" w:lineRule="auto"/>
        <w:ind w:left="0" w:firstLine="0"/>
        <w:jc w:val="both"/>
        <w:rPr>
          <w:color w:val="auto"/>
        </w:rPr>
      </w:pPr>
      <w:r w:rsidRPr="00412CFA">
        <w:rPr>
          <w:color w:val="auto"/>
        </w:rPr>
        <w:t>Шеремет А.Д., Сайфулин Р.С. Финансы предприятий: Учебник - М.: ИНФРА-М, 2004. - 228с.</w:t>
      </w:r>
    </w:p>
    <w:p w:rsidR="0098607F" w:rsidRPr="00412CFA" w:rsidRDefault="0098607F" w:rsidP="00B26324">
      <w:pPr>
        <w:numPr>
          <w:ilvl w:val="0"/>
          <w:numId w:val="13"/>
        </w:numPr>
        <w:spacing w:line="360" w:lineRule="auto"/>
        <w:ind w:left="0" w:firstLine="0"/>
        <w:jc w:val="both"/>
        <w:rPr>
          <w:color w:val="auto"/>
        </w:rPr>
      </w:pPr>
      <w:r w:rsidRPr="00412CFA">
        <w:rPr>
          <w:color w:val="auto"/>
        </w:rPr>
        <w:t>Шим Дж., Сигел Дж. Методы управления стоимостью и анализа затрат. – М. : Филинъ, 2004 – 518 с.</w:t>
      </w:r>
    </w:p>
    <w:p w:rsidR="0098607F" w:rsidRPr="00412CFA" w:rsidRDefault="0098607F" w:rsidP="00B26324">
      <w:pPr>
        <w:numPr>
          <w:ilvl w:val="0"/>
          <w:numId w:val="13"/>
        </w:numPr>
        <w:spacing w:line="360" w:lineRule="auto"/>
        <w:ind w:left="0" w:firstLine="0"/>
        <w:jc w:val="both"/>
        <w:rPr>
          <w:color w:val="auto"/>
        </w:rPr>
      </w:pPr>
      <w:r w:rsidRPr="00412CFA">
        <w:rPr>
          <w:color w:val="auto"/>
        </w:rPr>
        <w:t>Экономический анализ: Учебник для вузов / под ред. Л.Т. Гиляровской. - 2-е изд., доп. - М.: ЮНИТИ-ДАНА, 2004. - 615 с.</w:t>
      </w:r>
    </w:p>
    <w:p w:rsidR="00DF45BF" w:rsidRPr="00412CFA" w:rsidRDefault="0098607F" w:rsidP="00B26324">
      <w:pPr>
        <w:numPr>
          <w:ilvl w:val="0"/>
          <w:numId w:val="13"/>
        </w:numPr>
        <w:spacing w:line="360" w:lineRule="auto"/>
        <w:ind w:left="0" w:firstLine="0"/>
        <w:jc w:val="both"/>
        <w:rPr>
          <w:color w:val="auto"/>
        </w:rPr>
      </w:pPr>
      <w:r w:rsidRPr="00412CFA">
        <w:rPr>
          <w:color w:val="auto"/>
        </w:rPr>
        <w:t>Яшин С.Н., Яшина Н.И. Совершенствование теоретических и практических основ определения экономического состояния промышленных предприятий в целях управления их экономическими развитием // Финансы и кредиты 2006 №12.</w:t>
      </w:r>
      <w:bookmarkStart w:id="0" w:name="_GoBack"/>
      <w:bookmarkEnd w:id="0"/>
    </w:p>
    <w:sectPr w:rsidR="00DF45BF" w:rsidRPr="00412CFA" w:rsidSect="00412CFA">
      <w:pgSz w:w="11906" w:h="16838"/>
      <w:pgMar w:top="1134" w:right="850" w:bottom="1134" w:left="1701" w:header="720" w:footer="720" w:gutter="0"/>
      <w:pgNumType w:start="6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90B" w:rsidRDefault="004E490B">
      <w:r>
        <w:separator/>
      </w:r>
    </w:p>
  </w:endnote>
  <w:endnote w:type="continuationSeparator" w:id="0">
    <w:p w:rsidR="004E490B" w:rsidRDefault="004E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90B" w:rsidRDefault="004E490B">
      <w:r>
        <w:separator/>
      </w:r>
    </w:p>
  </w:footnote>
  <w:footnote w:type="continuationSeparator" w:id="0">
    <w:p w:rsidR="004E490B" w:rsidRDefault="004E4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AC8" w:rsidRDefault="005E5AC8" w:rsidP="00E77BAC">
    <w:pPr>
      <w:pStyle w:val="a3"/>
      <w:framePr w:wrap="around" w:vAnchor="text" w:hAnchor="margin" w:xAlign="right" w:y="1"/>
      <w:rPr>
        <w:rStyle w:val="a5"/>
      </w:rPr>
    </w:pPr>
  </w:p>
  <w:p w:rsidR="005E5AC8" w:rsidRDefault="005E5AC8" w:rsidP="00B5504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AC8" w:rsidRPr="00B5504B" w:rsidRDefault="006060F2" w:rsidP="00E77BAC">
    <w:pPr>
      <w:pStyle w:val="a3"/>
      <w:framePr w:wrap="around" w:vAnchor="text" w:hAnchor="margin" w:xAlign="right" w:y="1"/>
      <w:rPr>
        <w:rStyle w:val="a5"/>
        <w:sz w:val="20"/>
        <w:szCs w:val="20"/>
      </w:rPr>
    </w:pPr>
    <w:r>
      <w:rPr>
        <w:rStyle w:val="a5"/>
        <w:noProof/>
        <w:sz w:val="20"/>
        <w:szCs w:val="20"/>
      </w:rPr>
      <w:t>2</w:t>
    </w:r>
  </w:p>
  <w:p w:rsidR="005E5AC8" w:rsidRDefault="005E5AC8" w:rsidP="00B5504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9FF2B56"/>
    <w:multiLevelType w:val="singleLevel"/>
    <w:tmpl w:val="9760C3B2"/>
    <w:lvl w:ilvl="0">
      <w:start w:val="1"/>
      <w:numFmt w:val="decimal"/>
      <w:lvlText w:val="%1."/>
      <w:legacy w:legacy="1" w:legacySpace="0" w:legacyIndent="360"/>
      <w:lvlJc w:val="left"/>
      <w:pPr>
        <w:ind w:left="360" w:hanging="360"/>
      </w:pPr>
      <w:rPr>
        <w:rFonts w:cs="Times New Roman"/>
      </w:rPr>
    </w:lvl>
  </w:abstractNum>
  <w:abstractNum w:abstractNumId="2">
    <w:nsid w:val="0AB2746B"/>
    <w:multiLevelType w:val="singleLevel"/>
    <w:tmpl w:val="FEEC3AA4"/>
    <w:lvl w:ilvl="0">
      <w:start w:val="1"/>
      <w:numFmt w:val="decimal"/>
      <w:lvlText w:val="%1."/>
      <w:legacy w:legacy="1" w:legacySpace="0" w:legacyIndent="283"/>
      <w:lvlJc w:val="left"/>
      <w:pPr>
        <w:ind w:left="283" w:hanging="283"/>
      </w:pPr>
      <w:rPr>
        <w:rFonts w:cs="Times New Roman"/>
      </w:rPr>
    </w:lvl>
  </w:abstractNum>
  <w:abstractNum w:abstractNumId="3">
    <w:nsid w:val="13782312"/>
    <w:multiLevelType w:val="singleLevel"/>
    <w:tmpl w:val="9760C3B2"/>
    <w:lvl w:ilvl="0">
      <w:start w:val="1"/>
      <w:numFmt w:val="decimal"/>
      <w:lvlText w:val="%1."/>
      <w:legacy w:legacy="1" w:legacySpace="0" w:legacyIndent="360"/>
      <w:lvlJc w:val="left"/>
      <w:pPr>
        <w:ind w:left="360" w:hanging="360"/>
      </w:pPr>
      <w:rPr>
        <w:rFonts w:cs="Times New Roman"/>
      </w:rPr>
    </w:lvl>
  </w:abstractNum>
  <w:abstractNum w:abstractNumId="4">
    <w:nsid w:val="197148D9"/>
    <w:multiLevelType w:val="hybridMultilevel"/>
    <w:tmpl w:val="A5924D0A"/>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6DD68DA"/>
    <w:multiLevelType w:val="singleLevel"/>
    <w:tmpl w:val="5C709F70"/>
    <w:lvl w:ilvl="0">
      <w:start w:val="1"/>
      <w:numFmt w:val="decimal"/>
      <w:lvlText w:val="%1)"/>
      <w:lvlJc w:val="left"/>
      <w:pPr>
        <w:tabs>
          <w:tab w:val="num" w:pos="927"/>
        </w:tabs>
        <w:ind w:left="927" w:hanging="360"/>
      </w:pPr>
      <w:rPr>
        <w:rFonts w:cs="Times New Roman" w:hint="default"/>
      </w:rPr>
    </w:lvl>
  </w:abstractNum>
  <w:abstractNum w:abstractNumId="6">
    <w:nsid w:val="39292285"/>
    <w:multiLevelType w:val="singleLevel"/>
    <w:tmpl w:val="E55A71E2"/>
    <w:lvl w:ilvl="0">
      <w:numFmt w:val="none"/>
      <w:lvlText w:val=""/>
      <w:lvlJc w:val="left"/>
      <w:pPr>
        <w:tabs>
          <w:tab w:val="num" w:pos="360"/>
        </w:tabs>
      </w:pPr>
      <w:rPr>
        <w:rFonts w:cs="Times New Roman"/>
      </w:rPr>
    </w:lvl>
  </w:abstractNum>
  <w:abstractNum w:abstractNumId="7">
    <w:nsid w:val="6C8154BA"/>
    <w:multiLevelType w:val="singleLevel"/>
    <w:tmpl w:val="38488ED0"/>
    <w:lvl w:ilvl="0">
      <w:start w:val="1"/>
      <w:numFmt w:val="decimal"/>
      <w:lvlText w:val="%1)"/>
      <w:lvlJc w:val="left"/>
      <w:pPr>
        <w:tabs>
          <w:tab w:val="num" w:pos="927"/>
        </w:tabs>
        <w:ind w:left="927" w:hanging="360"/>
      </w:pPr>
      <w:rPr>
        <w:rFonts w:cs="Times New Roman" w:hint="default"/>
      </w:rPr>
    </w:lvl>
  </w:abstractNum>
  <w:abstractNum w:abstractNumId="8">
    <w:nsid w:val="78AF1BD7"/>
    <w:multiLevelType w:val="singleLevel"/>
    <w:tmpl w:val="97F64E76"/>
    <w:lvl w:ilvl="0">
      <w:start w:val="1"/>
      <w:numFmt w:val="decimal"/>
      <w:lvlText w:val="%1. "/>
      <w:legacy w:legacy="1" w:legacySpace="0" w:legacyIndent="283"/>
      <w:lvlJc w:val="left"/>
      <w:pPr>
        <w:ind w:left="1183" w:hanging="283"/>
      </w:pPr>
      <w:rPr>
        <w:rFonts w:cs="Times New Roman"/>
        <w:b w:val="0"/>
        <w:i w:val="0"/>
        <w:sz w:val="28"/>
      </w:rPr>
    </w:lvl>
  </w:abstractNum>
  <w:num w:numId="1">
    <w:abstractNumId w:val="0"/>
    <w:lvlOverride w:ilvl="0">
      <w:lvl w:ilvl="0">
        <w:start w:val="1"/>
        <w:numFmt w:val="bullet"/>
        <w:lvlText w:val=""/>
        <w:legacy w:legacy="1" w:legacySpace="0" w:legacyIndent="283"/>
        <w:lvlJc w:val="left"/>
        <w:pPr>
          <w:ind w:left="1183" w:hanging="283"/>
        </w:pPr>
        <w:rPr>
          <w:rFonts w:ascii="Symbol" w:hAnsi="Symbol" w:hint="default"/>
        </w:rPr>
      </w:lvl>
    </w:lvlOverride>
  </w:num>
  <w:num w:numId="2">
    <w:abstractNumId w:val="6"/>
  </w:num>
  <w:num w:numId="3">
    <w:abstractNumId w:val="2"/>
  </w:num>
  <w:num w:numId="4">
    <w:abstractNumId w:val="2"/>
    <w:lvlOverride w:ilvl="0">
      <w:lvl w:ilvl="0">
        <w:start w:val="1"/>
        <w:numFmt w:val="decimal"/>
        <w:lvlText w:val="%1."/>
        <w:legacy w:legacy="1" w:legacySpace="0" w:legacyIndent="283"/>
        <w:lvlJc w:val="left"/>
        <w:pPr>
          <w:ind w:left="283" w:hanging="283"/>
        </w:pPr>
        <w:rPr>
          <w:rFonts w:cs="Times New Roman"/>
        </w:rPr>
      </w:lvl>
    </w:lvlOverride>
  </w:num>
  <w:num w:numId="5">
    <w:abstractNumId w:val="2"/>
    <w:lvlOverride w:ilvl="0">
      <w:lvl w:ilvl="0">
        <w:start w:val="1"/>
        <w:numFmt w:val="decimal"/>
        <w:lvlText w:val="%1."/>
        <w:legacy w:legacy="1" w:legacySpace="0" w:legacyIndent="283"/>
        <w:lvlJc w:val="left"/>
        <w:pPr>
          <w:ind w:left="1363" w:hanging="283"/>
        </w:pPr>
        <w:rPr>
          <w:rFonts w:cs="Times New Roman"/>
        </w:rPr>
      </w:lvl>
    </w:lvlOverride>
  </w:num>
  <w:num w:numId="6">
    <w:abstractNumId w:val="1"/>
  </w:num>
  <w:num w:numId="7">
    <w:abstractNumId w:val="3"/>
  </w:num>
  <w:num w:numId="8">
    <w:abstractNumId w:val="8"/>
  </w:num>
  <w:num w:numId="9">
    <w:abstractNumId w:val="8"/>
    <w:lvlOverride w:ilvl="0">
      <w:lvl w:ilvl="0">
        <w:start w:val="3"/>
        <w:numFmt w:val="decimal"/>
        <w:lvlText w:val="%1. "/>
        <w:legacy w:legacy="1" w:legacySpace="0" w:legacyIndent="283"/>
        <w:lvlJc w:val="left"/>
        <w:pPr>
          <w:ind w:left="284" w:hanging="283"/>
        </w:pPr>
        <w:rPr>
          <w:rFonts w:cs="Times New Roman"/>
          <w:b w:val="0"/>
          <w:i w:val="0"/>
          <w:sz w:val="28"/>
        </w:rPr>
      </w:lvl>
    </w:lvlOverride>
  </w:num>
  <w:num w:numId="10">
    <w:abstractNumId w:val="0"/>
    <w:lvlOverride w:ilvl="0">
      <w:lvl w:ilvl="0">
        <w:start w:val="1"/>
        <w:numFmt w:val="bullet"/>
        <w:lvlText w:val=""/>
        <w:legacy w:legacy="1" w:legacySpace="0" w:legacyIndent="360"/>
        <w:lvlJc w:val="left"/>
        <w:rPr>
          <w:rFonts w:ascii="Symbol" w:hAnsi="Symbol" w:hint="default"/>
        </w:rPr>
      </w:lvl>
    </w:lvlOverride>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04B"/>
    <w:rsid w:val="0000319A"/>
    <w:rsid w:val="00022A69"/>
    <w:rsid w:val="000301D8"/>
    <w:rsid w:val="00044918"/>
    <w:rsid w:val="000643C1"/>
    <w:rsid w:val="0006456F"/>
    <w:rsid w:val="00066B66"/>
    <w:rsid w:val="00133613"/>
    <w:rsid w:val="00136E84"/>
    <w:rsid w:val="001856A1"/>
    <w:rsid w:val="00186029"/>
    <w:rsid w:val="001A3E72"/>
    <w:rsid w:val="001C3F41"/>
    <w:rsid w:val="001F6343"/>
    <w:rsid w:val="00234E15"/>
    <w:rsid w:val="00245BEE"/>
    <w:rsid w:val="00272307"/>
    <w:rsid w:val="00285A5F"/>
    <w:rsid w:val="00297EFF"/>
    <w:rsid w:val="002A1338"/>
    <w:rsid w:val="002F123F"/>
    <w:rsid w:val="0031402D"/>
    <w:rsid w:val="00331C1A"/>
    <w:rsid w:val="00333DF1"/>
    <w:rsid w:val="003366AE"/>
    <w:rsid w:val="00367649"/>
    <w:rsid w:val="00393C96"/>
    <w:rsid w:val="003A0B3D"/>
    <w:rsid w:val="003A3DAD"/>
    <w:rsid w:val="003C0384"/>
    <w:rsid w:val="003F2E7A"/>
    <w:rsid w:val="00412CFA"/>
    <w:rsid w:val="00432A03"/>
    <w:rsid w:val="004332B7"/>
    <w:rsid w:val="00436476"/>
    <w:rsid w:val="00443D39"/>
    <w:rsid w:val="0047255A"/>
    <w:rsid w:val="00483217"/>
    <w:rsid w:val="00496A98"/>
    <w:rsid w:val="004B1112"/>
    <w:rsid w:val="004B39A2"/>
    <w:rsid w:val="004E151D"/>
    <w:rsid w:val="004E33E4"/>
    <w:rsid w:val="004E490B"/>
    <w:rsid w:val="004E6ED1"/>
    <w:rsid w:val="005168D3"/>
    <w:rsid w:val="005451BE"/>
    <w:rsid w:val="00565CFC"/>
    <w:rsid w:val="00586994"/>
    <w:rsid w:val="00587EC9"/>
    <w:rsid w:val="00593F16"/>
    <w:rsid w:val="005B481F"/>
    <w:rsid w:val="005C2D7D"/>
    <w:rsid w:val="005D4DCA"/>
    <w:rsid w:val="005D59C7"/>
    <w:rsid w:val="005D5DC3"/>
    <w:rsid w:val="005E5AC8"/>
    <w:rsid w:val="00603395"/>
    <w:rsid w:val="006060F2"/>
    <w:rsid w:val="0061043D"/>
    <w:rsid w:val="006125D6"/>
    <w:rsid w:val="0064511F"/>
    <w:rsid w:val="0065096C"/>
    <w:rsid w:val="006604A2"/>
    <w:rsid w:val="006762D7"/>
    <w:rsid w:val="006A5EFA"/>
    <w:rsid w:val="006C6980"/>
    <w:rsid w:val="006F4961"/>
    <w:rsid w:val="006F6CED"/>
    <w:rsid w:val="00731922"/>
    <w:rsid w:val="00754ABC"/>
    <w:rsid w:val="007572B7"/>
    <w:rsid w:val="00766414"/>
    <w:rsid w:val="00785820"/>
    <w:rsid w:val="007A0EB3"/>
    <w:rsid w:val="007A3A2D"/>
    <w:rsid w:val="007F1336"/>
    <w:rsid w:val="007F3AF7"/>
    <w:rsid w:val="007F3F81"/>
    <w:rsid w:val="00802290"/>
    <w:rsid w:val="00805C85"/>
    <w:rsid w:val="00852773"/>
    <w:rsid w:val="00862A99"/>
    <w:rsid w:val="00863071"/>
    <w:rsid w:val="00863E6D"/>
    <w:rsid w:val="00872B55"/>
    <w:rsid w:val="00893F62"/>
    <w:rsid w:val="008A1438"/>
    <w:rsid w:val="00910365"/>
    <w:rsid w:val="00910EA7"/>
    <w:rsid w:val="00974DFE"/>
    <w:rsid w:val="0098607F"/>
    <w:rsid w:val="009A7C58"/>
    <w:rsid w:val="009A7CF5"/>
    <w:rsid w:val="009D302D"/>
    <w:rsid w:val="009D6D5F"/>
    <w:rsid w:val="009E2CC1"/>
    <w:rsid w:val="00A0541D"/>
    <w:rsid w:val="00A56345"/>
    <w:rsid w:val="00A80B8F"/>
    <w:rsid w:val="00AA69B4"/>
    <w:rsid w:val="00AB7902"/>
    <w:rsid w:val="00AC4BE3"/>
    <w:rsid w:val="00AE6E1B"/>
    <w:rsid w:val="00AF61B9"/>
    <w:rsid w:val="00B0673D"/>
    <w:rsid w:val="00B132F3"/>
    <w:rsid w:val="00B26324"/>
    <w:rsid w:val="00B37A11"/>
    <w:rsid w:val="00B5504B"/>
    <w:rsid w:val="00B83847"/>
    <w:rsid w:val="00B9600E"/>
    <w:rsid w:val="00BB16F7"/>
    <w:rsid w:val="00BC3397"/>
    <w:rsid w:val="00BC6C56"/>
    <w:rsid w:val="00BF66F8"/>
    <w:rsid w:val="00BF6BD2"/>
    <w:rsid w:val="00C40CF7"/>
    <w:rsid w:val="00C44D49"/>
    <w:rsid w:val="00C54725"/>
    <w:rsid w:val="00C661E9"/>
    <w:rsid w:val="00C66AF2"/>
    <w:rsid w:val="00C7777F"/>
    <w:rsid w:val="00C977EA"/>
    <w:rsid w:val="00CA163F"/>
    <w:rsid w:val="00CA4C68"/>
    <w:rsid w:val="00CA611F"/>
    <w:rsid w:val="00CB254D"/>
    <w:rsid w:val="00CB72CB"/>
    <w:rsid w:val="00CB7E9B"/>
    <w:rsid w:val="00CD5524"/>
    <w:rsid w:val="00CE0286"/>
    <w:rsid w:val="00CF1ADF"/>
    <w:rsid w:val="00D11C57"/>
    <w:rsid w:val="00D149C8"/>
    <w:rsid w:val="00D216A2"/>
    <w:rsid w:val="00D55CD6"/>
    <w:rsid w:val="00D816B3"/>
    <w:rsid w:val="00DF45BF"/>
    <w:rsid w:val="00E1462D"/>
    <w:rsid w:val="00E62772"/>
    <w:rsid w:val="00E73294"/>
    <w:rsid w:val="00E77BAC"/>
    <w:rsid w:val="00E97740"/>
    <w:rsid w:val="00EB2723"/>
    <w:rsid w:val="00EB382F"/>
    <w:rsid w:val="00EC4E56"/>
    <w:rsid w:val="00ED70DE"/>
    <w:rsid w:val="00EE08F6"/>
    <w:rsid w:val="00F06C2E"/>
    <w:rsid w:val="00F1294C"/>
    <w:rsid w:val="00F252C0"/>
    <w:rsid w:val="00F36385"/>
    <w:rsid w:val="00F36C17"/>
    <w:rsid w:val="00F40820"/>
    <w:rsid w:val="00F566CE"/>
    <w:rsid w:val="00F60D56"/>
    <w:rsid w:val="00F62D24"/>
    <w:rsid w:val="00F66124"/>
    <w:rsid w:val="00F93C4D"/>
    <w:rsid w:val="00FA24D5"/>
    <w:rsid w:val="00FA57A1"/>
    <w:rsid w:val="00FE1050"/>
    <w:rsid w:val="00FF1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51"/>
    <o:shapelayout v:ext="edit">
      <o:idmap v:ext="edit" data="1"/>
    </o:shapelayout>
  </w:shapeDefaults>
  <w:decimalSymbol w:val=","/>
  <w:listSeparator w:val=";"/>
  <w14:defaultImageDpi w14:val="0"/>
  <w15:chartTrackingRefBased/>
  <w15:docId w15:val="{AB67BD9A-DFA5-4A24-BDD7-A39FA122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rPr>
  </w:style>
  <w:style w:type="paragraph" w:styleId="2">
    <w:name w:val="heading 2"/>
    <w:basedOn w:val="a"/>
    <w:next w:val="a"/>
    <w:link w:val="20"/>
    <w:uiPriority w:val="99"/>
    <w:qFormat/>
    <w:rsid w:val="00BB16F7"/>
    <w:pPr>
      <w:keepNext/>
      <w:spacing w:before="240" w:after="60"/>
      <w:outlineLvl w:val="1"/>
    </w:pPr>
    <w:rPr>
      <w:rFonts w:ascii="Arial" w:hAnsi="Arial" w:cs="Arial"/>
      <w:b/>
      <w:bCs/>
      <w:i/>
      <w:i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paragraph" w:styleId="a3">
    <w:name w:val="header"/>
    <w:basedOn w:val="a"/>
    <w:link w:val="a4"/>
    <w:uiPriority w:val="99"/>
    <w:rsid w:val="00B5504B"/>
    <w:pPr>
      <w:tabs>
        <w:tab w:val="center" w:pos="4677"/>
        <w:tab w:val="right" w:pos="9355"/>
      </w:tabs>
    </w:pPr>
  </w:style>
  <w:style w:type="character" w:customStyle="1" w:styleId="a4">
    <w:name w:val="Верхній колонтитул Знак"/>
    <w:link w:val="a3"/>
    <w:uiPriority w:val="99"/>
    <w:semiHidden/>
    <w:rPr>
      <w:color w:val="000000"/>
      <w:sz w:val="28"/>
      <w:szCs w:val="28"/>
    </w:rPr>
  </w:style>
  <w:style w:type="character" w:styleId="a5">
    <w:name w:val="page number"/>
    <w:uiPriority w:val="99"/>
    <w:rsid w:val="00B5504B"/>
    <w:rPr>
      <w:rFonts w:cs="Times New Roman"/>
    </w:rPr>
  </w:style>
  <w:style w:type="paragraph" w:styleId="a6">
    <w:name w:val="footer"/>
    <w:basedOn w:val="a"/>
    <w:link w:val="a7"/>
    <w:uiPriority w:val="99"/>
    <w:rsid w:val="00B5504B"/>
    <w:pPr>
      <w:tabs>
        <w:tab w:val="center" w:pos="4677"/>
        <w:tab w:val="right" w:pos="9355"/>
      </w:tabs>
    </w:pPr>
  </w:style>
  <w:style w:type="character" w:customStyle="1" w:styleId="a7">
    <w:name w:val="Нижній колонтитул Знак"/>
    <w:link w:val="a6"/>
    <w:uiPriority w:val="99"/>
    <w:semiHidden/>
    <w:rPr>
      <w:color w:val="000000"/>
      <w:sz w:val="28"/>
      <w:szCs w:val="28"/>
    </w:rPr>
  </w:style>
  <w:style w:type="paragraph" w:styleId="a8">
    <w:name w:val="Body Text"/>
    <w:basedOn w:val="a"/>
    <w:link w:val="a9"/>
    <w:uiPriority w:val="99"/>
    <w:rsid w:val="00133613"/>
    <w:pPr>
      <w:widowControl w:val="0"/>
      <w:spacing w:line="360" w:lineRule="auto"/>
    </w:pPr>
    <w:rPr>
      <w:color w:val="auto"/>
      <w:szCs w:val="20"/>
    </w:rPr>
  </w:style>
  <w:style w:type="character" w:customStyle="1" w:styleId="a9">
    <w:name w:val="Основний текст Знак"/>
    <w:link w:val="a8"/>
    <w:uiPriority w:val="99"/>
    <w:semiHidden/>
    <w:rPr>
      <w:color w:val="000000"/>
      <w:sz w:val="28"/>
      <w:szCs w:val="28"/>
    </w:rPr>
  </w:style>
  <w:style w:type="paragraph" w:styleId="21">
    <w:name w:val="Body Text 2"/>
    <w:basedOn w:val="a"/>
    <w:link w:val="22"/>
    <w:uiPriority w:val="99"/>
    <w:rsid w:val="00BB16F7"/>
    <w:pPr>
      <w:spacing w:after="120" w:line="480" w:lineRule="auto"/>
    </w:pPr>
    <w:rPr>
      <w:color w:val="auto"/>
      <w:sz w:val="24"/>
      <w:szCs w:val="24"/>
    </w:rPr>
  </w:style>
  <w:style w:type="character" w:customStyle="1" w:styleId="22">
    <w:name w:val="Основний текст 2 Знак"/>
    <w:link w:val="21"/>
    <w:uiPriority w:val="99"/>
    <w:semiHidden/>
    <w:rPr>
      <w:color w:val="000000"/>
      <w:sz w:val="28"/>
      <w:szCs w:val="28"/>
    </w:rPr>
  </w:style>
  <w:style w:type="paragraph" w:styleId="aa">
    <w:name w:val="Body Text Indent"/>
    <w:basedOn w:val="a"/>
    <w:link w:val="ab"/>
    <w:uiPriority w:val="99"/>
    <w:rsid w:val="00BB16F7"/>
    <w:pPr>
      <w:spacing w:after="120"/>
      <w:ind w:left="283"/>
    </w:pPr>
    <w:rPr>
      <w:color w:val="auto"/>
      <w:sz w:val="24"/>
      <w:szCs w:val="24"/>
    </w:rPr>
  </w:style>
  <w:style w:type="character" w:customStyle="1" w:styleId="ab">
    <w:name w:val="Основний текст з відступом Знак"/>
    <w:link w:val="aa"/>
    <w:uiPriority w:val="99"/>
    <w:semiHidden/>
    <w:rPr>
      <w:color w:val="000000"/>
      <w:sz w:val="28"/>
      <w:szCs w:val="28"/>
    </w:rPr>
  </w:style>
  <w:style w:type="table" w:styleId="ac">
    <w:name w:val="Table Grid"/>
    <w:basedOn w:val="a1"/>
    <w:uiPriority w:val="99"/>
    <w:rsid w:val="00B96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FE1050"/>
    <w:pPr>
      <w:spacing w:after="120" w:line="480" w:lineRule="auto"/>
      <w:ind w:left="283"/>
    </w:pPr>
    <w:rPr>
      <w:color w:val="auto"/>
      <w:sz w:val="24"/>
      <w:szCs w:val="24"/>
    </w:rPr>
  </w:style>
  <w:style w:type="character" w:customStyle="1" w:styleId="24">
    <w:name w:val="Основний текст з відступом 2 Знак"/>
    <w:link w:val="23"/>
    <w:uiPriority w:val="99"/>
    <w:semiHidden/>
    <w:rPr>
      <w:color w:val="000000"/>
      <w:sz w:val="28"/>
      <w:szCs w:val="28"/>
    </w:rPr>
  </w:style>
  <w:style w:type="paragraph" w:customStyle="1" w:styleId="CharChar">
    <w:name w:val="Знак Знак Char Char Знак Знак Знак"/>
    <w:basedOn w:val="a"/>
    <w:uiPriority w:val="99"/>
    <w:rsid w:val="00565CFC"/>
    <w:pPr>
      <w:widowControl w:val="0"/>
      <w:adjustRightInd w:val="0"/>
      <w:spacing w:after="160" w:line="240" w:lineRule="exact"/>
      <w:jc w:val="right"/>
    </w:pPr>
    <w:rPr>
      <w:color w:val="auto"/>
      <w:sz w:val="20"/>
      <w:szCs w:val="20"/>
      <w:lang w:val="en-GB" w:eastAsia="en-US"/>
    </w:rPr>
  </w:style>
  <w:style w:type="paragraph" w:styleId="3">
    <w:name w:val="Body Text Indent 3"/>
    <w:basedOn w:val="a"/>
    <w:link w:val="30"/>
    <w:uiPriority w:val="99"/>
    <w:rsid w:val="00D11C57"/>
    <w:pPr>
      <w:spacing w:after="120"/>
      <w:ind w:left="283"/>
    </w:pPr>
    <w:rPr>
      <w:sz w:val="16"/>
      <w:szCs w:val="16"/>
    </w:rPr>
  </w:style>
  <w:style w:type="character" w:customStyle="1" w:styleId="30">
    <w:name w:val="Основний текст з відступом 3 Знак"/>
    <w:link w:val="3"/>
    <w:uiPriority w:val="99"/>
    <w:semiHidden/>
    <w:rPr>
      <w:color w:val="000000"/>
      <w:sz w:val="16"/>
      <w:szCs w:val="16"/>
    </w:rPr>
  </w:style>
  <w:style w:type="character" w:styleId="ad">
    <w:name w:val="Strong"/>
    <w:uiPriority w:val="99"/>
    <w:qFormat/>
    <w:rsid w:val="00B37A11"/>
    <w:rPr>
      <w:rFonts w:cs="Times New Roman"/>
      <w:b/>
      <w:bCs/>
    </w:rPr>
  </w:style>
  <w:style w:type="character" w:styleId="ae">
    <w:name w:val="Hyperlink"/>
    <w:uiPriority w:val="99"/>
    <w:rsid w:val="00B37A11"/>
    <w:rPr>
      <w:rFonts w:cs="Times New Roman"/>
      <w:color w:val="0000FF"/>
      <w:u w:val="single"/>
    </w:rPr>
  </w:style>
  <w:style w:type="paragraph" w:customStyle="1" w:styleId="af">
    <w:name w:val="Знак Знак Знак Знак"/>
    <w:basedOn w:val="a"/>
    <w:uiPriority w:val="99"/>
    <w:rsid w:val="00436476"/>
    <w:pPr>
      <w:pageBreakBefore/>
      <w:spacing w:after="160" w:line="360" w:lineRule="auto"/>
    </w:pPr>
    <w:rPr>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21" Type="http://schemas.openxmlformats.org/officeDocument/2006/relationships/image" Target="media/image13.wmf"/><Relationship Id="rId34" Type="http://schemas.openxmlformats.org/officeDocument/2006/relationships/image" Target="media/image26.wmf"/><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4.wmf"/><Relationship Id="rId19" Type="http://schemas.openxmlformats.org/officeDocument/2006/relationships/image" Target="media/image11.wmf"/><Relationship Id="rId31"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23242</Words>
  <Characters>132480</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155412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Вакуоль</dc:creator>
  <cp:keywords/>
  <dc:description/>
  <cp:lastModifiedBy>Irina</cp:lastModifiedBy>
  <cp:revision>2</cp:revision>
  <cp:lastPrinted>2009-11-08T11:16:00Z</cp:lastPrinted>
  <dcterms:created xsi:type="dcterms:W3CDTF">2014-08-08T05:29:00Z</dcterms:created>
  <dcterms:modified xsi:type="dcterms:W3CDTF">2014-08-08T05:29:00Z</dcterms:modified>
</cp:coreProperties>
</file>