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1B" w:rsidRPr="00CD24DA" w:rsidRDefault="00B8061B" w:rsidP="00B8061B">
      <w:pPr>
        <w:spacing w:before="120"/>
        <w:jc w:val="center"/>
        <w:rPr>
          <w:b/>
          <w:bCs/>
          <w:sz w:val="32"/>
          <w:szCs w:val="32"/>
        </w:rPr>
      </w:pPr>
      <w:r w:rsidRPr="00CD24DA">
        <w:rPr>
          <w:b/>
          <w:bCs/>
          <w:sz w:val="32"/>
          <w:szCs w:val="32"/>
        </w:rPr>
        <w:t>Эзоп и электричество</w:t>
      </w:r>
    </w:p>
    <w:p w:rsidR="00B8061B" w:rsidRPr="00CD24DA" w:rsidRDefault="00B8061B" w:rsidP="00B8061B">
      <w:pPr>
        <w:spacing w:before="120"/>
        <w:ind w:firstLine="567"/>
        <w:jc w:val="both"/>
        <w:rPr>
          <w:sz w:val="28"/>
          <w:szCs w:val="28"/>
        </w:rPr>
      </w:pPr>
      <w:r w:rsidRPr="00CD24DA">
        <w:rPr>
          <w:sz w:val="28"/>
          <w:szCs w:val="28"/>
        </w:rPr>
        <w:t>Черников Георгий Борисович, к.т.н.</w:t>
      </w:r>
    </w:p>
    <w:p w:rsidR="00B8061B" w:rsidRPr="004E7BB8" w:rsidRDefault="00B8061B" w:rsidP="00B8061B">
      <w:pPr>
        <w:spacing w:before="120"/>
        <w:ind w:firstLine="567"/>
        <w:jc w:val="both"/>
      </w:pPr>
      <w:r w:rsidRPr="004E7BB8">
        <w:t xml:space="preserve">Электрическими, называют пожары, возникающие от использования неисправных защитных автоматов, тех, что стоят на вводе в каждую квартиру. Они предназначены для предохранения вашей “энергосистемы” от повреждений в проводке и приборах, которые вызывают короткие замыкания и многократное увеличение тока. А нагрев проводов – пропорционален квадрату величины тока повреждения. Поэтому, в случае отказа защитного автомата, избежать огня невозможно. Конечно, в проводке могут быть и другие неисправности, например, плохой контакт. Но при принятых для бытовых сетей параметрах – 220 вольт, до 10 киловатт - эти нарушения к огню привести не могут. Таким образом, единственной причиной возникновения электрического огня в жилом секторе является неисправность защитных автоматов, предназначенных для отключения сверхтоков. Единственной! </w:t>
      </w:r>
    </w:p>
    <w:p w:rsidR="00B8061B" w:rsidRPr="004E7BB8" w:rsidRDefault="00B8061B" w:rsidP="00B8061B">
      <w:pPr>
        <w:spacing w:before="120"/>
        <w:ind w:firstLine="567"/>
        <w:jc w:val="both"/>
      </w:pPr>
      <w:r w:rsidRPr="004E7BB8">
        <w:t xml:space="preserve">По официальной статистике электрические пожары составляют одну пятую от всех происшедших. Вот почему закон, правила технической эксплуатации строго требуют выполнения сроков опробования и проверок ваших крохотных “пожарных”. Но те, кому это положено, - не проверяют. А кому положено? Естественно тем, кто оказывает услугу - снабжает электроэнергией население. В результате только в Москве, не менее 30% всех защитных автоматов, практически, неработоспособны, т.е. множество россиян живет, по существу, в режиме “Поджога замедленного действия”. </w:t>
      </w:r>
    </w:p>
    <w:p w:rsidR="00B8061B" w:rsidRPr="004E7BB8" w:rsidRDefault="00B8061B" w:rsidP="00B8061B">
      <w:pPr>
        <w:spacing w:before="120"/>
        <w:ind w:firstLine="567"/>
        <w:jc w:val="both"/>
      </w:pPr>
      <w:r w:rsidRPr="004E7BB8">
        <w:t>Размер убытков за последние годы исчисляется миллиардами рублей, а число жертв – десятками. (По нормам США цена одной человеческой жизни составляет 3 миллиона долларов). Россияне вынуждены “плыть на корабле, где защитные средства: спасательные круги, жилеты, шлюпки давно пришли в негодность”. Другого-то “корабля” нет. Конечно, и на таком судне можно доплыть, куда надо – не обязательно встретится айсберг или разразится шторм, Но такое путешествие связано с нервотрепкой и волнительностью, постоянным ожиданием катастрофы.</w:t>
      </w:r>
    </w:p>
    <w:p w:rsidR="00B8061B" w:rsidRPr="004E7BB8" w:rsidRDefault="00B8061B" w:rsidP="00B8061B">
      <w:pPr>
        <w:spacing w:before="120"/>
        <w:ind w:firstLine="567"/>
        <w:jc w:val="both"/>
      </w:pPr>
      <w:r w:rsidRPr="004E7BB8">
        <w:t xml:space="preserve">А между тем, стоимость обслуживания электрооборудования, в том числе и защитных устройств, входит в тарифы на оплату услуги, т.е. электроэнергии. Другими словами, россияне, оплачивают услугу, которую им не предоставляют. </w:t>
      </w:r>
    </w:p>
    <w:p w:rsidR="00B8061B" w:rsidRPr="004E7BB8" w:rsidRDefault="00B8061B" w:rsidP="00B8061B">
      <w:pPr>
        <w:spacing w:before="120"/>
        <w:ind w:firstLine="567"/>
        <w:jc w:val="both"/>
      </w:pPr>
      <w:r w:rsidRPr="004E7BB8">
        <w:t>Надо заметить, что, проверка и опробование защитного автомата стоят дешево, но систематически делать их и протоколировать – необходимо. Копию протокола опробования следует вручать получателю услуги. Квартиросъемщики вправе требовать этого от энергоснабжающих организаций, которые, за последние десятилетия с приватизированным жильем, таких работ не производили и перебрали немалые деньги с владельцев квартир. Любой суд сочтет правым хозяина жилья, требующего перерасчета оплаты за электроэнергию и возмещения за волнения и нервное напряжение от жизни в условиях замедленного поджога. А вот иск от энергоснабжающей компании к абоненту о взыскании за предоставленную услугу судья даже не примет к производству, ибо услуга в представленном виде провоцирует несчастье и вызывает переживания и стрессы от сознания беззащитности от электрического огня. А уж ежели вы, не дай Бог, пострадали от электрического пожара, потеряли близкого человека – вам полагается весьма внушительная компенсация.</w:t>
      </w:r>
    </w:p>
    <w:p w:rsidR="00B8061B" w:rsidRPr="004E7BB8" w:rsidRDefault="00B8061B" w:rsidP="00B8061B">
      <w:pPr>
        <w:spacing w:before="120"/>
        <w:ind w:firstLine="567"/>
        <w:jc w:val="both"/>
      </w:pPr>
      <w:r w:rsidRPr="004E7BB8">
        <w:t>Так что, уважаемые абоненты, все в ваших руках. Сами решайте, надо ли платить за такое неполноценное электроснабжение, нарушающее вашу безопасность и закон, обрекающее вас на жизнь в условиях “Поджога замедленного действия? Вероятно, миллион долларов можно считать достаточным возмещением десятилетних безобразий, нарушающих ваше душевное спокойствие и обрекающих на стрессы и волнения. Рынок – дорога с двухсторонним движением, использовать свои права и возможности в демократическом обществе совсем не сложно.</w:t>
      </w:r>
    </w:p>
    <w:p w:rsidR="00B8061B" w:rsidRPr="004E7BB8" w:rsidRDefault="00B8061B" w:rsidP="00B8061B">
      <w:pPr>
        <w:spacing w:before="120"/>
        <w:ind w:firstLine="567"/>
        <w:jc w:val="both"/>
      </w:pPr>
      <w:r w:rsidRPr="004E7BB8">
        <w:t>Таким образом, на требование электроснабжающей организации оплатить долги за потребленную энергию вполне правомерен эзоповский ответ. “ Да, заявил великий баснописец, я обещал и выпью море, но только – море. А впадающие в него реки прошу отделить”. Да, может сказать бедняк, у которого не хватает зарплаты на оплату счета, я оплачу электроэнергию, но только электроэнергию, от которой прошу отделить цену, полагающейся по закону, но не оказанной, услуги по проверке моего защитного автомата. Предъявите квитанции о его исправности и компенсируйте мне нервотрепки и волнения от жизни в условиях “Поджога замедленного действия”. Может быть, мы окажемся квиты.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61B"/>
    <w:rsid w:val="00002B5A"/>
    <w:rsid w:val="0010437E"/>
    <w:rsid w:val="00316F32"/>
    <w:rsid w:val="004E7BB8"/>
    <w:rsid w:val="00616072"/>
    <w:rsid w:val="006A5004"/>
    <w:rsid w:val="00710178"/>
    <w:rsid w:val="0081563E"/>
    <w:rsid w:val="00891C27"/>
    <w:rsid w:val="008B35EE"/>
    <w:rsid w:val="00905CC1"/>
    <w:rsid w:val="009D3AF0"/>
    <w:rsid w:val="00B42C45"/>
    <w:rsid w:val="00B47B6A"/>
    <w:rsid w:val="00B8061B"/>
    <w:rsid w:val="00CD24DA"/>
    <w:rsid w:val="00EA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55D881-0216-41D0-A844-94B72F36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1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80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3688</Characters>
  <Application>Microsoft Office Word</Application>
  <DocSecurity>0</DocSecurity>
  <Lines>30</Lines>
  <Paragraphs>8</Paragraphs>
  <ScaleCrop>false</ScaleCrop>
  <Company>Home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Эзоп и электричество</dc:title>
  <dc:subject/>
  <dc:creator>User</dc:creator>
  <cp:keywords/>
  <dc:description/>
  <cp:lastModifiedBy>admin</cp:lastModifiedBy>
  <cp:revision>2</cp:revision>
  <dcterms:created xsi:type="dcterms:W3CDTF">2014-02-18T02:52:00Z</dcterms:created>
  <dcterms:modified xsi:type="dcterms:W3CDTF">2014-02-18T02:52:00Z</dcterms:modified>
</cp:coreProperties>
</file>