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0EB" w:rsidRDefault="00A320EB">
      <w:pPr>
        <w:jc w:val="center"/>
        <w:rPr>
          <w:sz w:val="28"/>
        </w:rPr>
      </w:pPr>
    </w:p>
    <w:p w:rsidR="00A320EB" w:rsidRDefault="00A320EB">
      <w:pPr>
        <w:jc w:val="center"/>
        <w:rPr>
          <w:sz w:val="28"/>
        </w:rPr>
      </w:pPr>
    </w:p>
    <w:p w:rsidR="00A320EB" w:rsidRDefault="00A320EB">
      <w:pPr>
        <w:jc w:val="center"/>
        <w:rPr>
          <w:sz w:val="28"/>
        </w:rPr>
      </w:pPr>
    </w:p>
    <w:p w:rsidR="00A320EB" w:rsidRDefault="00A320EB">
      <w:pPr>
        <w:jc w:val="center"/>
        <w:rPr>
          <w:sz w:val="28"/>
        </w:rPr>
      </w:pPr>
    </w:p>
    <w:p w:rsidR="00A320EB" w:rsidRDefault="00A320EB">
      <w:pPr>
        <w:jc w:val="center"/>
        <w:rPr>
          <w:sz w:val="28"/>
        </w:rPr>
      </w:pPr>
    </w:p>
    <w:p w:rsidR="00A320EB" w:rsidRDefault="00A320EB">
      <w:pPr>
        <w:jc w:val="center"/>
        <w:rPr>
          <w:sz w:val="28"/>
        </w:rPr>
      </w:pPr>
    </w:p>
    <w:p w:rsidR="00A320EB" w:rsidRDefault="00A320EB">
      <w:pPr>
        <w:jc w:val="center"/>
        <w:rPr>
          <w:sz w:val="28"/>
        </w:rPr>
      </w:pPr>
    </w:p>
    <w:p w:rsidR="00A320EB" w:rsidRDefault="00A320EB">
      <w:pPr>
        <w:jc w:val="center"/>
        <w:rPr>
          <w:sz w:val="28"/>
        </w:rPr>
      </w:pPr>
    </w:p>
    <w:p w:rsidR="00A320EB" w:rsidRDefault="00A320EB">
      <w:pPr>
        <w:jc w:val="center"/>
        <w:rPr>
          <w:sz w:val="28"/>
        </w:rPr>
      </w:pPr>
    </w:p>
    <w:p w:rsidR="00A320EB" w:rsidRDefault="00A320EB">
      <w:pPr>
        <w:jc w:val="center"/>
        <w:rPr>
          <w:sz w:val="28"/>
        </w:rPr>
      </w:pPr>
    </w:p>
    <w:p w:rsidR="00A320EB" w:rsidRDefault="00A320EB">
      <w:pPr>
        <w:jc w:val="center"/>
        <w:rPr>
          <w:sz w:val="28"/>
        </w:rPr>
      </w:pPr>
    </w:p>
    <w:p w:rsidR="00A320EB" w:rsidRDefault="00A320EB">
      <w:pPr>
        <w:jc w:val="center"/>
        <w:rPr>
          <w:sz w:val="28"/>
        </w:rPr>
      </w:pPr>
    </w:p>
    <w:p w:rsidR="00A320EB" w:rsidRDefault="00A320EB">
      <w:pPr>
        <w:jc w:val="center"/>
        <w:rPr>
          <w:sz w:val="28"/>
        </w:rPr>
      </w:pPr>
    </w:p>
    <w:p w:rsidR="00A320EB" w:rsidRDefault="00A320EB">
      <w:pPr>
        <w:jc w:val="center"/>
        <w:rPr>
          <w:sz w:val="28"/>
        </w:rPr>
      </w:pPr>
    </w:p>
    <w:p w:rsidR="00A320EB" w:rsidRDefault="00A320EB">
      <w:pPr>
        <w:pStyle w:val="1"/>
      </w:pPr>
      <w:r>
        <w:rPr>
          <w:b/>
          <w:bCs/>
          <w:sz w:val="52"/>
          <w:szCs w:val="52"/>
        </w:rPr>
        <w:t>Доклад</w:t>
      </w:r>
    </w:p>
    <w:p w:rsidR="00A320EB" w:rsidRDefault="00A320EB">
      <w:pPr>
        <w:pStyle w:val="1"/>
        <w:rPr>
          <w:b/>
          <w:i/>
        </w:rPr>
      </w:pPr>
      <w:r>
        <w:rPr>
          <w:b/>
          <w:i/>
        </w:rPr>
        <w:t>по химии</w:t>
      </w:r>
    </w:p>
    <w:p w:rsidR="00A320EB" w:rsidRDefault="00A320EB">
      <w:pPr>
        <w:jc w:val="center"/>
        <w:rPr>
          <w:sz w:val="36"/>
        </w:rPr>
      </w:pPr>
      <w:r>
        <w:rPr>
          <w:b/>
          <w:sz w:val="36"/>
        </w:rPr>
        <w:t>на тему</w:t>
      </w:r>
      <w:r>
        <w:rPr>
          <w:sz w:val="36"/>
        </w:rPr>
        <w:t>: «Свойства, применение, получение</w:t>
      </w:r>
    </w:p>
    <w:p w:rsidR="00A320EB" w:rsidRDefault="00A320EB">
      <w:pPr>
        <w:jc w:val="center"/>
        <w:rPr>
          <w:sz w:val="36"/>
        </w:rPr>
      </w:pPr>
      <w:r>
        <w:rPr>
          <w:b/>
          <w:bCs/>
          <w:sz w:val="36"/>
        </w:rPr>
        <w:t>полиметилметакрилата</w:t>
      </w:r>
      <w:r>
        <w:rPr>
          <w:sz w:val="36"/>
        </w:rPr>
        <w:t>».</w:t>
      </w:r>
    </w:p>
    <w:p w:rsidR="00A320EB" w:rsidRDefault="00A320EB">
      <w:pPr>
        <w:jc w:val="center"/>
        <w:rPr>
          <w:sz w:val="36"/>
        </w:rPr>
      </w:pPr>
    </w:p>
    <w:p w:rsidR="00A320EB" w:rsidRDefault="00A320EB">
      <w:pPr>
        <w:jc w:val="center"/>
        <w:rPr>
          <w:sz w:val="36"/>
        </w:rPr>
      </w:pPr>
    </w:p>
    <w:p w:rsidR="00A320EB" w:rsidRDefault="00A320EB">
      <w:pPr>
        <w:jc w:val="center"/>
        <w:rPr>
          <w:sz w:val="36"/>
        </w:rPr>
      </w:pPr>
    </w:p>
    <w:p w:rsidR="00A320EB" w:rsidRDefault="00A320EB">
      <w:pPr>
        <w:jc w:val="center"/>
        <w:rPr>
          <w:sz w:val="36"/>
        </w:rPr>
      </w:pPr>
    </w:p>
    <w:p w:rsidR="00A320EB" w:rsidRDefault="00A320EB">
      <w:pPr>
        <w:jc w:val="center"/>
        <w:rPr>
          <w:sz w:val="36"/>
        </w:rPr>
      </w:pPr>
    </w:p>
    <w:p w:rsidR="00A320EB" w:rsidRDefault="00A320EB">
      <w:pPr>
        <w:jc w:val="center"/>
        <w:rPr>
          <w:sz w:val="36"/>
        </w:rPr>
      </w:pPr>
    </w:p>
    <w:p w:rsidR="00A320EB" w:rsidRDefault="00A320EB">
      <w:pPr>
        <w:jc w:val="center"/>
        <w:rPr>
          <w:sz w:val="36"/>
        </w:rPr>
      </w:pPr>
    </w:p>
    <w:p w:rsidR="00A320EB" w:rsidRDefault="00A320EB">
      <w:pPr>
        <w:jc w:val="center"/>
        <w:rPr>
          <w:sz w:val="36"/>
        </w:rPr>
      </w:pPr>
    </w:p>
    <w:p w:rsidR="00A320EB" w:rsidRDefault="00A320EB">
      <w:pPr>
        <w:jc w:val="center"/>
        <w:rPr>
          <w:sz w:val="36"/>
        </w:rPr>
      </w:pPr>
    </w:p>
    <w:p w:rsidR="00A320EB" w:rsidRDefault="00A320EB">
      <w:pPr>
        <w:jc w:val="center"/>
        <w:rPr>
          <w:sz w:val="36"/>
        </w:rPr>
      </w:pPr>
    </w:p>
    <w:p w:rsidR="00A320EB" w:rsidRDefault="00A320EB">
      <w:pPr>
        <w:jc w:val="center"/>
        <w:rPr>
          <w:sz w:val="36"/>
        </w:rPr>
      </w:pPr>
    </w:p>
    <w:p w:rsidR="00A320EB" w:rsidRDefault="00A320EB">
      <w:pPr>
        <w:jc w:val="center"/>
        <w:rPr>
          <w:sz w:val="36"/>
        </w:rPr>
      </w:pPr>
    </w:p>
    <w:p w:rsidR="00A320EB" w:rsidRDefault="00A320EB">
      <w:pPr>
        <w:jc w:val="center"/>
        <w:rPr>
          <w:sz w:val="36"/>
        </w:rPr>
      </w:pPr>
    </w:p>
    <w:p w:rsidR="00A320EB" w:rsidRDefault="00A320EB">
      <w:pPr>
        <w:jc w:val="center"/>
        <w:rPr>
          <w:sz w:val="36"/>
        </w:rPr>
      </w:pPr>
    </w:p>
    <w:p w:rsidR="00A320EB" w:rsidRDefault="00A320EB">
      <w:pPr>
        <w:jc w:val="center"/>
        <w:rPr>
          <w:sz w:val="36"/>
        </w:rPr>
      </w:pPr>
    </w:p>
    <w:p w:rsidR="00A320EB" w:rsidRDefault="00A320EB">
      <w:pPr>
        <w:jc w:val="center"/>
        <w:rPr>
          <w:sz w:val="36"/>
        </w:rPr>
      </w:pPr>
    </w:p>
    <w:p w:rsidR="00A320EB" w:rsidRDefault="00A320EB">
      <w:pPr>
        <w:jc w:val="center"/>
        <w:rPr>
          <w:sz w:val="36"/>
        </w:rPr>
      </w:pPr>
    </w:p>
    <w:p w:rsidR="00A320EB" w:rsidRDefault="00A320EB">
      <w:pPr>
        <w:jc w:val="center"/>
        <w:rPr>
          <w:sz w:val="32"/>
        </w:rPr>
      </w:pPr>
    </w:p>
    <w:p w:rsidR="00A320EB" w:rsidRDefault="00A320EB">
      <w:pPr>
        <w:pStyle w:val="2"/>
      </w:pPr>
      <w:r>
        <w:rPr>
          <w:b/>
        </w:rPr>
        <w:t>Выполнил:</w:t>
      </w:r>
      <w:r>
        <w:t xml:space="preserve"> Елизарьев Леонид </w:t>
      </w:r>
    </w:p>
    <w:p w:rsidR="00A320EB" w:rsidRDefault="00A320EB">
      <w:pPr>
        <w:jc w:val="right"/>
        <w:rPr>
          <w:sz w:val="28"/>
        </w:rPr>
      </w:pPr>
      <w:r>
        <w:rPr>
          <w:sz w:val="28"/>
        </w:rPr>
        <w:t>Школа № 43, 11 класс «Б».</w:t>
      </w:r>
    </w:p>
    <w:p w:rsidR="00A320EB" w:rsidRDefault="00A320EB">
      <w:pPr>
        <w:pStyle w:val="3"/>
      </w:pPr>
      <w:r>
        <w:t>Полиметилметакрилат.</w:t>
      </w:r>
    </w:p>
    <w:p w:rsidR="00A320EB" w:rsidRDefault="00A320EB"/>
    <w:p w:rsidR="00A320EB" w:rsidRDefault="00A320EB"/>
    <w:p w:rsidR="00A320EB" w:rsidRDefault="00A320EB">
      <w:pPr>
        <w:jc w:val="center"/>
        <w:rPr>
          <w:sz w:val="28"/>
        </w:rPr>
      </w:pPr>
      <w:r>
        <w:rPr>
          <w:sz w:val="28"/>
        </w:rPr>
        <w:t>Формула пластмассы:</w:t>
      </w:r>
    </w:p>
    <w:p w:rsidR="00A320EB" w:rsidRDefault="002F66D0">
      <w:pPr>
        <w:jc w:val="center"/>
        <w:rPr>
          <w:sz w:val="28"/>
        </w:rPr>
      </w:pPr>
      <w:r>
        <w:rPr>
          <w:noProof/>
          <w:sz w:val="20"/>
        </w:rPr>
        <w:pict>
          <v:line id="_x0000_s1032" style="position:absolute;left:0;text-align:left;flip:y;z-index:251654656" from="225pt,9.9pt" to="225pt,27.9pt"/>
        </w:pict>
      </w:r>
    </w:p>
    <w:p w:rsidR="00A320EB" w:rsidRDefault="00A320EB">
      <w:pPr>
        <w:jc w:val="center"/>
        <w:rPr>
          <w:sz w:val="28"/>
          <w:lang w:val="en-US"/>
        </w:rPr>
      </w:pPr>
    </w:p>
    <w:p w:rsidR="00A320EB" w:rsidRDefault="002F66D0">
      <w:pPr>
        <w:jc w:val="center"/>
        <w:rPr>
          <w:sz w:val="28"/>
          <w:vertAlign w:val="subscript"/>
          <w:lang w:val="en-US"/>
        </w:rPr>
      </w:pPr>
      <w:r>
        <w:rPr>
          <w:noProof/>
          <w:sz w:val="20"/>
        </w:rPr>
        <w:pict>
          <v:line id="_x0000_s1030" style="position:absolute;left:0;text-align:left;z-index:251653632" from="234pt,4.7pt" to="252pt,4.7pt"/>
        </w:pict>
      </w:r>
      <w:r>
        <w:rPr>
          <w:noProof/>
          <w:sz w:val="20"/>
        </w:rPr>
        <w:pict>
          <v:line id="_x0000_s1033" style="position:absolute;left:0;text-align:left;flip:y;z-index:251655680" from="225pt,13.7pt" to="225pt,31.7pt"/>
        </w:pict>
      </w:r>
      <w:r>
        <w:rPr>
          <w:noProof/>
          <w:sz w:val="20"/>
        </w:rPr>
        <w:pict>
          <v:line id="_x0000_s1029" style="position:absolute;left:0;text-align:left;z-index:251652608" from="198pt,4.7pt" to="3in,4.7pt"/>
        </w:pict>
      </w:r>
      <w:r>
        <w:rPr>
          <w:noProof/>
          <w:sz w:val="20"/>
        </w:rPr>
        <w:pict>
          <v:line id="_x0000_s1028" style="position:absolute;left:0;text-align:left;z-index:251651584" from="153pt,4.7pt" to="171pt,4.7pt"/>
        </w:pict>
      </w:r>
      <w:r w:rsidR="00A320EB">
        <w:rPr>
          <w:sz w:val="28"/>
          <w:lang w:val="en-US"/>
        </w:rPr>
        <w:t>(       CH</w:t>
      </w:r>
      <w:r w:rsidR="00A320EB">
        <w:rPr>
          <w:sz w:val="28"/>
          <w:vertAlign w:val="subscript"/>
          <w:lang w:val="en-US"/>
        </w:rPr>
        <w:t>2</w:t>
      </w:r>
      <w:r w:rsidR="00A320EB">
        <w:rPr>
          <w:sz w:val="28"/>
          <w:lang w:val="en-US"/>
        </w:rPr>
        <w:t xml:space="preserve">       C         COOCH</w:t>
      </w:r>
      <w:r w:rsidR="00A320EB">
        <w:rPr>
          <w:sz w:val="28"/>
          <w:vertAlign w:val="subscript"/>
          <w:lang w:val="en-US"/>
        </w:rPr>
        <w:t>3</w:t>
      </w:r>
      <w:r w:rsidR="00A320EB">
        <w:rPr>
          <w:sz w:val="28"/>
          <w:lang w:val="en-US"/>
        </w:rPr>
        <w:t>)</w:t>
      </w:r>
      <w:r w:rsidR="00A320EB">
        <w:rPr>
          <w:sz w:val="28"/>
          <w:vertAlign w:val="subscript"/>
          <w:lang w:val="en-US"/>
        </w:rPr>
        <w:t xml:space="preserve">n       </w:t>
      </w:r>
    </w:p>
    <w:p w:rsidR="00A320EB" w:rsidRDefault="00A320EB">
      <w:pPr>
        <w:jc w:val="center"/>
        <w:rPr>
          <w:sz w:val="28"/>
          <w:lang w:val="en-US"/>
        </w:rPr>
      </w:pPr>
    </w:p>
    <w:p w:rsidR="00A320EB" w:rsidRDefault="00A320EB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                                                        CH</w:t>
      </w:r>
      <w:r>
        <w:rPr>
          <w:sz w:val="28"/>
          <w:vertAlign w:val="subscript"/>
          <w:lang w:val="en-US"/>
        </w:rPr>
        <w:t>3</w:t>
      </w:r>
    </w:p>
    <w:p w:rsidR="00A320EB" w:rsidRDefault="00A320EB">
      <w:pPr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История:</w:t>
      </w:r>
    </w:p>
    <w:p w:rsidR="00A320EB" w:rsidRDefault="00A320EB">
      <w:pPr>
        <w:pStyle w:val="a3"/>
      </w:pPr>
      <w:r>
        <w:t xml:space="preserve">С древнейших времён человеку было известно стекло - твёрдый прозрачный термостойкий материал. К сожалению, оно очень хрупкое – все хорошо знают, как легко бьётся стеклянная посуда. И только в 20 веке развитие химии полимеров позволило получить пластмассу, по свойствам похожую на неорганическое стекло, - </w:t>
      </w:r>
      <w:r>
        <w:rPr>
          <w:b/>
          <w:bCs/>
        </w:rPr>
        <w:t>полиметилметакрилат (ПММА)</w:t>
      </w:r>
      <w:r>
        <w:t>.</w:t>
      </w:r>
    </w:p>
    <w:p w:rsidR="00A320EB" w:rsidRDefault="00A320EB">
      <w:pPr>
        <w:pStyle w:val="a3"/>
      </w:pPr>
    </w:p>
    <w:p w:rsidR="00A320EB" w:rsidRDefault="00A320EB">
      <w:pPr>
        <w:pStyle w:val="a3"/>
        <w:rPr>
          <w:b/>
          <w:bCs/>
          <w:i/>
          <w:iCs/>
        </w:rPr>
      </w:pPr>
      <w:r>
        <w:rPr>
          <w:b/>
          <w:bCs/>
          <w:i/>
          <w:iCs/>
        </w:rPr>
        <w:t>Внешний вид:</w:t>
      </w:r>
    </w:p>
    <w:p w:rsidR="00A320EB" w:rsidRDefault="00A320EB">
      <w:pPr>
        <w:pStyle w:val="a3"/>
      </w:pPr>
      <w:r>
        <w:t>Относительно твёрдый, прозрачный материал.</w:t>
      </w:r>
    </w:p>
    <w:p w:rsidR="00A320EB" w:rsidRDefault="00A320EB">
      <w:pPr>
        <w:pStyle w:val="a3"/>
        <w:rPr>
          <w:b/>
          <w:bCs/>
          <w:i/>
          <w:iCs/>
        </w:rPr>
      </w:pPr>
    </w:p>
    <w:p w:rsidR="00A320EB" w:rsidRDefault="00A320EB">
      <w:pPr>
        <w:pStyle w:val="a3"/>
      </w:pPr>
      <w:r>
        <w:rPr>
          <w:b/>
          <w:bCs/>
          <w:i/>
          <w:iCs/>
        </w:rPr>
        <w:t>Получение:</w:t>
      </w:r>
    </w:p>
    <w:p w:rsidR="00A320EB" w:rsidRDefault="00A320EB">
      <w:pPr>
        <w:pStyle w:val="a3"/>
      </w:pPr>
      <w:r>
        <w:t>Это высокомолекулярное соединение образуется в результате радикальной полимеризации мономера – метилового эфира метакриловой кислоты.</w:t>
      </w:r>
    </w:p>
    <w:p w:rsidR="00A320EB" w:rsidRDefault="00A320EB">
      <w:pPr>
        <w:pStyle w:val="a3"/>
      </w:pPr>
    </w:p>
    <w:p w:rsidR="00A320EB" w:rsidRDefault="00A320EB">
      <w:pPr>
        <w:pStyle w:val="a3"/>
        <w:jc w:val="center"/>
      </w:pPr>
      <w:r>
        <w:t>Формула получения:</w:t>
      </w:r>
    </w:p>
    <w:p w:rsidR="00A320EB" w:rsidRDefault="00A320EB">
      <w:pPr>
        <w:pStyle w:val="a3"/>
        <w:rPr>
          <w:lang w:val="en-US"/>
        </w:rPr>
      </w:pPr>
    </w:p>
    <w:p w:rsidR="00A320EB" w:rsidRDefault="00A320EB">
      <w:pPr>
        <w:pStyle w:val="a3"/>
        <w:rPr>
          <w:lang w:val="en-US"/>
        </w:rPr>
      </w:pPr>
    </w:p>
    <w:p w:rsidR="00A320EB" w:rsidRDefault="002F66D0">
      <w:pPr>
        <w:pStyle w:val="a3"/>
        <w:jc w:val="center"/>
      </w:pPr>
      <w:r>
        <w:rPr>
          <w:noProof/>
          <w:sz w:val="20"/>
        </w:rPr>
        <w:pict>
          <v:line id="_x0000_s1072" style="position:absolute;left:0;text-align:left;flip:y;z-index:251661824" from="270pt,6.25pt" to="270pt,24.25pt"/>
        </w:pict>
      </w:r>
    </w:p>
    <w:p w:rsidR="00A320EB" w:rsidRDefault="00A320EB">
      <w:pPr>
        <w:pStyle w:val="a3"/>
        <w:jc w:val="center"/>
      </w:pPr>
    </w:p>
    <w:p w:rsidR="00A320EB" w:rsidRDefault="002F66D0">
      <w:pPr>
        <w:pStyle w:val="a3"/>
        <w:jc w:val="left"/>
        <w:rPr>
          <w:lang w:val="en-US"/>
        </w:rPr>
      </w:pPr>
      <w:r>
        <w:rPr>
          <w:noProof/>
          <w:sz w:val="20"/>
        </w:rPr>
        <w:pict>
          <v:line id="_x0000_s1074" style="position:absolute;z-index:251663872" from="279pt,10.05pt" to="297pt,10.05pt"/>
        </w:pict>
      </w:r>
      <w:r>
        <w:rPr>
          <w:noProof/>
          <w:sz w:val="20"/>
        </w:rPr>
        <w:pict>
          <v:line id="_x0000_s1071" style="position:absolute;z-index:251660800" from="243pt,10.05pt" to="252pt,10.05pt"/>
        </w:pict>
      </w:r>
      <w:r>
        <w:rPr>
          <w:noProof/>
          <w:sz w:val="20"/>
        </w:rPr>
        <w:pict>
          <v:line id="_x0000_s1070" style="position:absolute;z-index:251659776" from="189pt,10.05pt" to="207pt,10.05pt"/>
        </w:pict>
      </w:r>
      <w:r>
        <w:rPr>
          <w:noProof/>
          <w:sz w:val="20"/>
        </w:rPr>
        <w:pict>
          <v:line id="_x0000_s1069" style="position:absolute;z-index:251658752" from="135pt,10.05pt" to="171pt,10.05pt">
            <v:stroke endarrow="block"/>
          </v:line>
        </w:pict>
      </w:r>
      <w:r>
        <w:rPr>
          <w:noProof/>
          <w:sz w:val="20"/>
        </w:rPr>
        <w:pict>
          <v:line id="_x0000_s1067" style="position:absolute;z-index:251656704" from="54pt,10.05pt" to="1in,10.05pt"/>
        </w:pict>
      </w:r>
      <w:r w:rsidR="00A320EB">
        <w:rPr>
          <w:lang w:val="en-US"/>
        </w:rPr>
        <w:t>nH</w:t>
      </w:r>
      <w:r w:rsidR="00A320EB">
        <w:rPr>
          <w:vertAlign w:val="subscript"/>
          <w:lang w:val="en-US"/>
        </w:rPr>
        <w:t>2</w:t>
      </w:r>
      <w:r w:rsidR="00A320EB">
        <w:rPr>
          <w:lang w:val="en-US"/>
        </w:rPr>
        <w:t>C= C       COOCH</w:t>
      </w:r>
      <w:r w:rsidR="00A320EB">
        <w:rPr>
          <w:vertAlign w:val="subscript"/>
          <w:lang w:val="en-US"/>
        </w:rPr>
        <w:t xml:space="preserve">3                    </w:t>
      </w:r>
      <w:r w:rsidR="00A320EB">
        <w:rPr>
          <w:lang w:val="en-US"/>
        </w:rPr>
        <w:t xml:space="preserve">  (       CH</w:t>
      </w:r>
      <w:r w:rsidR="00A320EB">
        <w:rPr>
          <w:vertAlign w:val="subscript"/>
          <w:lang w:val="en-US"/>
        </w:rPr>
        <w:t>2</w:t>
      </w:r>
      <w:r w:rsidR="00A320EB">
        <w:rPr>
          <w:lang w:val="en-US"/>
        </w:rPr>
        <w:t xml:space="preserve">        C        COOCH</w:t>
      </w:r>
      <w:r w:rsidR="00A320EB">
        <w:rPr>
          <w:vertAlign w:val="subscript"/>
          <w:lang w:val="en-US"/>
        </w:rPr>
        <w:t>3</w:t>
      </w:r>
      <w:r w:rsidR="00A320EB">
        <w:rPr>
          <w:lang w:val="en-US"/>
        </w:rPr>
        <w:t>)</w:t>
      </w:r>
      <w:r w:rsidR="00A320EB">
        <w:rPr>
          <w:vertAlign w:val="subscript"/>
          <w:lang w:val="en-US"/>
        </w:rPr>
        <w:t xml:space="preserve">n       </w:t>
      </w:r>
    </w:p>
    <w:p w:rsidR="00A320EB" w:rsidRDefault="002F66D0">
      <w:pPr>
        <w:pStyle w:val="a3"/>
        <w:jc w:val="center"/>
        <w:rPr>
          <w:lang w:val="en-US"/>
        </w:rPr>
      </w:pPr>
      <w:r>
        <w:rPr>
          <w:noProof/>
          <w:sz w:val="20"/>
        </w:rPr>
        <w:pict>
          <v:line id="_x0000_s1073" style="position:absolute;left:0;text-align:left;flip:y;z-index:251662848" from="270pt,2.95pt" to="270pt,11.95pt"/>
        </w:pict>
      </w:r>
      <w:r>
        <w:rPr>
          <w:noProof/>
          <w:sz w:val="20"/>
        </w:rPr>
        <w:pict>
          <v:line id="_x0000_s1068" style="position:absolute;left:0;text-align:left;flip:y;z-index:251657728" from="45pt,2.95pt" to="45pt,11.95pt"/>
        </w:pict>
      </w:r>
    </w:p>
    <w:p w:rsidR="00A320EB" w:rsidRDefault="00A320EB">
      <w:pPr>
        <w:pStyle w:val="a3"/>
        <w:rPr>
          <w:vertAlign w:val="subscript"/>
          <w:lang w:val="en-US"/>
        </w:rPr>
      </w:pPr>
      <w:r>
        <w:rPr>
          <w:lang w:val="en-US"/>
        </w:rPr>
        <w:t xml:space="preserve">           CH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                                                       CH</w:t>
      </w:r>
      <w:r>
        <w:rPr>
          <w:vertAlign w:val="subscript"/>
          <w:lang w:val="en-US"/>
        </w:rPr>
        <w:t>3</w:t>
      </w:r>
    </w:p>
    <w:p w:rsidR="00A320EB" w:rsidRDefault="00A320EB">
      <w:pPr>
        <w:pStyle w:val="a3"/>
        <w:rPr>
          <w:lang w:val="en-US"/>
        </w:rPr>
      </w:pPr>
    </w:p>
    <w:p w:rsidR="00A320EB" w:rsidRDefault="00A320EB">
      <w:pPr>
        <w:pStyle w:val="a3"/>
      </w:pPr>
      <w:r>
        <w:t>В макромолекулах ПММА к атому углерода присоединено два заместителя – полярная сложноэфирная и метильная группы. Силы притяжения между молекулами полимера чрезвычайно велики, и потому ПММА – один из самых жёстких пластиков: его можно пилить и обрабатывать на токарном станке.</w:t>
      </w:r>
    </w:p>
    <w:p w:rsidR="00A320EB" w:rsidRDefault="00A320EB">
      <w:pPr>
        <w:pStyle w:val="a3"/>
      </w:pPr>
    </w:p>
    <w:p w:rsidR="00A320EB" w:rsidRDefault="00A320EB">
      <w:pPr>
        <w:pStyle w:val="a3"/>
        <w:rPr>
          <w:b/>
          <w:bCs/>
          <w:i/>
          <w:iCs/>
        </w:rPr>
      </w:pPr>
      <w:r>
        <w:rPr>
          <w:b/>
          <w:bCs/>
          <w:i/>
          <w:iCs/>
        </w:rPr>
        <w:t>Физические свойства:</w:t>
      </w:r>
    </w:p>
    <w:p w:rsidR="00A320EB" w:rsidRDefault="00A320EB">
      <w:pPr>
        <w:pStyle w:val="a3"/>
      </w:pPr>
      <w:r>
        <w:t xml:space="preserve">Этот бесцветный прозрачный полимер при температуре более 110 </w:t>
      </w:r>
      <w:r>
        <w:rPr>
          <w:vertAlign w:val="superscript"/>
        </w:rPr>
        <w:t>о</w:t>
      </w:r>
      <w:r>
        <w:t xml:space="preserve">С размягчается и переходит в вязкотекучее состояние. Горит жёлтым с синей каймой у краёв пламенем, с характерным потрескиванием, распространяя специфический запах сложных эфиров. Поэтому ПММА легко перерабатывается в различные изделия формированием и литьём под давлением. ПММА – один из наиболее термостойких полимеров: он начинает разлагаться только при температуре свыше 330 </w:t>
      </w:r>
      <w:r>
        <w:rPr>
          <w:vertAlign w:val="superscript"/>
        </w:rPr>
        <w:t>о</w:t>
      </w:r>
      <w:r>
        <w:t>С.</w:t>
      </w:r>
    </w:p>
    <w:p w:rsidR="00A320EB" w:rsidRDefault="00A320EB">
      <w:pPr>
        <w:pStyle w:val="a3"/>
      </w:pPr>
      <w:r>
        <w:t>Лёгкие прозрачные листы, изготовляемые из ПММА, а также ряда других полимеров (полистирола, поликарбоната) химики – технологи назвали органическим стеклом (сокращённо – оргстекло или плексиглас). Главное достоинство этого материала – его высокая прочность. Она превосходит прочность обычного (силикатного) стекла в десятки раз: предметам из органического стекла не страшны удары. В отличие от обычного стекла, оргстекло хорошо пропускает ультрафиолетовые лучи, необходимые растениям, и именно его предпочтительнее использовать для остекления теплиц. Однако такое стекло уступает обычному в твёрдости (острые предметы оставляют на нём царапины) и химической стойкости.</w:t>
      </w:r>
    </w:p>
    <w:p w:rsidR="00A320EB" w:rsidRDefault="00A320EB">
      <w:pPr>
        <w:pStyle w:val="a3"/>
      </w:pPr>
      <w:r>
        <w:t xml:space="preserve">При реакциях на продукты разложения обесцвечивает растворы </w:t>
      </w:r>
      <w:r>
        <w:rPr>
          <w:b/>
          <w:bCs/>
          <w:lang w:val="en-US"/>
        </w:rPr>
        <w:t>KM</w:t>
      </w:r>
      <w:r>
        <w:rPr>
          <w:b/>
          <w:bCs/>
          <w:vertAlign w:val="subscript"/>
          <w:lang w:val="en-US"/>
        </w:rPr>
        <w:t>n</w:t>
      </w:r>
      <w:r>
        <w:rPr>
          <w:b/>
          <w:bCs/>
          <w:lang w:val="en-US"/>
        </w:rPr>
        <w:t>O</w:t>
      </w:r>
      <w:r>
        <w:rPr>
          <w:b/>
          <w:bCs/>
          <w:vertAlign w:val="subscript"/>
        </w:rPr>
        <w:t xml:space="preserve">4 </w:t>
      </w:r>
      <w:r>
        <w:t xml:space="preserve">и </w:t>
      </w:r>
      <w:r>
        <w:rPr>
          <w:b/>
          <w:bCs/>
          <w:lang w:val="en-US"/>
        </w:rPr>
        <w:t>Br</w:t>
      </w:r>
      <w:r>
        <w:rPr>
          <w:b/>
          <w:bCs/>
          <w:vertAlign w:val="subscript"/>
        </w:rPr>
        <w:t>2</w:t>
      </w:r>
      <w:r>
        <w:t>.</w:t>
      </w:r>
    </w:p>
    <w:p w:rsidR="00A320EB" w:rsidRDefault="00A320EB">
      <w:pPr>
        <w:pStyle w:val="a3"/>
      </w:pPr>
      <w:r>
        <w:t>Набухает при действии ацетона. Растворяется в бензоле, дихлорэтане, тетрахлорметане.</w:t>
      </w:r>
    </w:p>
    <w:p w:rsidR="00A320EB" w:rsidRDefault="00A320EB">
      <w:pPr>
        <w:pStyle w:val="a3"/>
      </w:pPr>
    </w:p>
    <w:p w:rsidR="00A320EB" w:rsidRDefault="00A320EB">
      <w:pPr>
        <w:pStyle w:val="a3"/>
        <w:rPr>
          <w:b/>
          <w:bCs/>
          <w:i/>
          <w:iCs/>
        </w:rPr>
      </w:pPr>
      <w:r>
        <w:rPr>
          <w:b/>
          <w:bCs/>
          <w:i/>
          <w:iCs/>
        </w:rPr>
        <w:t>Применение:</w:t>
      </w:r>
    </w:p>
    <w:p w:rsidR="00A320EB" w:rsidRDefault="00A320EB">
      <w:pPr>
        <w:pStyle w:val="a3"/>
      </w:pPr>
      <w:r>
        <w:t xml:space="preserve">Благодаря уникальным свойствам оргстекло прочно обосновалось в промышленности и в быту, потеснив в некоторых областях силикатное стекло. Оно применяется в военной технике, авиации, различных измерительных приборах, часовых механизмах. Этот материал оказался удобным и для изготовления светильников, реклам, дорожных знаков и безосколочного стекла «триплекс». А поскольку оргстекло практически безвредно для человеческого организма, оно нашло применение в качестве материала для зубных протезов и контактных линз. </w:t>
      </w:r>
    </w:p>
    <w:p w:rsidR="00A320EB" w:rsidRDefault="00A320EB">
      <w:pPr>
        <w:pStyle w:val="a3"/>
      </w:pPr>
      <w:r>
        <w:t>Так вот и сбылась многовековая мечта ремесленников-стекольщиков и химиков-технологов: получено лёгкое, прочное, небьющееся стекло – стекло из органических соединений.</w:t>
      </w:r>
    </w:p>
    <w:p w:rsidR="00A320EB" w:rsidRDefault="00A320EB">
      <w:pPr>
        <w:pStyle w:val="a3"/>
      </w:pPr>
    </w:p>
    <w:p w:rsidR="00A320EB" w:rsidRDefault="00A320EB">
      <w:pPr>
        <w:pStyle w:val="a3"/>
      </w:pPr>
    </w:p>
    <w:p w:rsidR="00A320EB" w:rsidRDefault="00A320EB">
      <w:pPr>
        <w:pStyle w:val="a3"/>
      </w:pPr>
    </w:p>
    <w:p w:rsidR="00A320EB" w:rsidRDefault="00A320EB">
      <w:pPr>
        <w:pStyle w:val="a3"/>
      </w:pPr>
    </w:p>
    <w:p w:rsidR="00A320EB" w:rsidRDefault="00A320EB">
      <w:pPr>
        <w:pStyle w:val="a3"/>
      </w:pPr>
    </w:p>
    <w:p w:rsidR="00A320EB" w:rsidRDefault="00A320EB">
      <w:pPr>
        <w:pStyle w:val="a3"/>
        <w:jc w:val="center"/>
        <w:rPr>
          <w:i/>
          <w:iCs/>
        </w:rPr>
      </w:pPr>
      <w:r>
        <w:rPr>
          <w:b/>
          <w:bCs/>
          <w:i/>
          <w:iCs/>
        </w:rPr>
        <w:t>Использованная литература</w:t>
      </w:r>
      <w:r>
        <w:rPr>
          <w:i/>
          <w:iCs/>
        </w:rPr>
        <w:t>:</w:t>
      </w:r>
    </w:p>
    <w:p w:rsidR="00A320EB" w:rsidRDefault="00A320EB">
      <w:pPr>
        <w:pStyle w:val="a3"/>
        <w:jc w:val="center"/>
        <w:rPr>
          <w:i/>
          <w:iCs/>
        </w:rPr>
      </w:pPr>
    </w:p>
    <w:p w:rsidR="00A320EB" w:rsidRDefault="00A320EB">
      <w:pPr>
        <w:pStyle w:val="a3"/>
        <w:jc w:val="left"/>
      </w:pPr>
      <w:r>
        <w:rPr>
          <w:b/>
          <w:bCs/>
        </w:rPr>
        <w:t>1.</w:t>
      </w:r>
      <w:r>
        <w:t>Справочник юного химика (Н.Б. Казеннова, изд. 1997г.);</w:t>
      </w:r>
    </w:p>
    <w:p w:rsidR="00A320EB" w:rsidRDefault="00A320EB">
      <w:pPr>
        <w:pStyle w:val="a3"/>
        <w:jc w:val="left"/>
        <w:rPr>
          <w:b/>
          <w:bCs/>
        </w:rPr>
      </w:pPr>
    </w:p>
    <w:p w:rsidR="00A320EB" w:rsidRDefault="00A320EB">
      <w:pPr>
        <w:pStyle w:val="a3"/>
        <w:jc w:val="left"/>
      </w:pPr>
      <w:r>
        <w:rPr>
          <w:b/>
          <w:bCs/>
        </w:rPr>
        <w:t>2.</w:t>
      </w:r>
      <w:r>
        <w:t>Учебник по химии 11 класс (Г.Е. Рудзитис, Ф.Г. Фельдман, изд.2001г.).</w:t>
      </w:r>
    </w:p>
    <w:p w:rsidR="00A320EB" w:rsidRDefault="00A320EB">
      <w:pPr>
        <w:pStyle w:val="a3"/>
        <w:rPr>
          <w:b/>
          <w:bCs/>
          <w:i/>
          <w:iCs/>
        </w:rPr>
      </w:pPr>
    </w:p>
    <w:p w:rsidR="00A320EB" w:rsidRDefault="00A320EB">
      <w:pPr>
        <w:pStyle w:val="a3"/>
      </w:pPr>
    </w:p>
    <w:p w:rsidR="00A320EB" w:rsidRDefault="00A320EB">
      <w:pPr>
        <w:pStyle w:val="a3"/>
        <w:jc w:val="right"/>
      </w:pPr>
    </w:p>
    <w:p w:rsidR="00A320EB" w:rsidRDefault="00A320EB">
      <w:pPr>
        <w:pStyle w:val="a3"/>
        <w:rPr>
          <w:vertAlign w:val="subscript"/>
        </w:rPr>
      </w:pPr>
    </w:p>
    <w:p w:rsidR="00A320EB" w:rsidRDefault="00A320EB">
      <w:pPr>
        <w:pStyle w:val="a3"/>
      </w:pPr>
    </w:p>
    <w:p w:rsidR="00A320EB" w:rsidRDefault="00A320EB">
      <w:pPr>
        <w:pStyle w:val="a3"/>
      </w:pPr>
    </w:p>
    <w:p w:rsidR="00A320EB" w:rsidRDefault="00A320EB">
      <w:pPr>
        <w:pStyle w:val="a3"/>
      </w:pPr>
      <w:bookmarkStart w:id="0" w:name="_GoBack"/>
      <w:bookmarkEnd w:id="0"/>
    </w:p>
    <w:sectPr w:rsidR="00A32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357"/>
  <w:doNotHyphenateCaps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5B91"/>
    <w:rsid w:val="002F66D0"/>
    <w:rsid w:val="003E5B91"/>
    <w:rsid w:val="003F3B91"/>
    <w:rsid w:val="00A3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"/>
    <o:shapelayout v:ext="edit">
      <o:idmap v:ext="edit" data="1"/>
    </o:shapelayout>
  </w:shapeDefaults>
  <w:decimalSymbol w:val=","/>
  <w:listSeparator w:val=";"/>
  <w15:chartTrackingRefBased/>
  <w15:docId w15:val="{050B955C-E97A-4907-A2B2-0EB5A196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i/>
      <w:i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</vt:lpstr>
    </vt:vector>
  </TitlesOfParts>
  <Company>СОХРАНИМ ЗНАЧИМОСТЬ ЖИВОТНЫХ</Company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</dc:title>
  <dc:subject/>
  <dc:creator>АПОССУМ</dc:creator>
  <cp:keywords/>
  <dc:description/>
  <cp:lastModifiedBy>admin</cp:lastModifiedBy>
  <cp:revision>2</cp:revision>
  <dcterms:created xsi:type="dcterms:W3CDTF">2014-02-11T18:19:00Z</dcterms:created>
  <dcterms:modified xsi:type="dcterms:W3CDTF">2014-02-11T18:19:00Z</dcterms:modified>
</cp:coreProperties>
</file>