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8D4" w:rsidRDefault="00F238D4">
      <w:pPr>
        <w:pStyle w:val="a9"/>
      </w:pPr>
      <w:r>
        <w:t>Содержание</w:t>
      </w:r>
    </w:p>
    <w:p w:rsidR="00F238D4" w:rsidRDefault="00F238D4">
      <w:pPr>
        <w:pStyle w:val="10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Из конституции Российской Федерации</w:t>
      </w:r>
      <w:r>
        <w:rPr>
          <w:noProof/>
          <w:webHidden/>
        </w:rPr>
        <w:tab/>
        <w:t>2</w:t>
      </w:r>
    </w:p>
    <w:p w:rsidR="00F238D4" w:rsidRDefault="00F238D4">
      <w:pPr>
        <w:pStyle w:val="10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Основные положения “Закона об образовании”</w:t>
      </w:r>
      <w:r>
        <w:rPr>
          <w:noProof/>
          <w:webHidden/>
        </w:rPr>
        <w:tab/>
        <w:t>2</w:t>
      </w:r>
    </w:p>
    <w:p w:rsidR="00F238D4" w:rsidRDefault="00F238D4">
      <w:pPr>
        <w:pStyle w:val="10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Глава I. Общие положения</w:t>
      </w:r>
      <w:r>
        <w:rPr>
          <w:noProof/>
          <w:webHidden/>
        </w:rPr>
        <w:tab/>
        <w:t>3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1. Государственная политика в области образования</w:t>
      </w:r>
      <w:r>
        <w:rPr>
          <w:noProof/>
          <w:webHidden/>
        </w:rPr>
        <w:tab/>
        <w:t>3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2. Принципы государственной политики в области образования</w:t>
      </w:r>
      <w:r>
        <w:rPr>
          <w:noProof/>
          <w:webHidden/>
        </w:rPr>
        <w:tab/>
        <w:t>3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3. Законодательство Российской Федерации в области образования</w:t>
      </w:r>
      <w:r>
        <w:rPr>
          <w:noProof/>
          <w:webHidden/>
        </w:rPr>
        <w:tab/>
        <w:t>4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5. Государственные гарантии прав граждан Российской Федерации в области образования</w:t>
      </w:r>
      <w:r>
        <w:rPr>
          <w:noProof/>
          <w:webHidden/>
        </w:rPr>
        <w:tab/>
        <w:t>4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6. Язык (языки) обучения</w:t>
      </w:r>
      <w:r>
        <w:rPr>
          <w:noProof/>
          <w:webHidden/>
        </w:rPr>
        <w:tab/>
        <w:t>5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7. Государственные образовательные стандарты</w:t>
      </w:r>
      <w:r>
        <w:rPr>
          <w:noProof/>
          <w:webHidden/>
        </w:rPr>
        <w:tab/>
        <w:t>6</w:t>
      </w:r>
    </w:p>
    <w:p w:rsidR="00F238D4" w:rsidRDefault="00F238D4">
      <w:pPr>
        <w:pStyle w:val="10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Глава II. Система образования</w:t>
      </w:r>
      <w:r>
        <w:rPr>
          <w:noProof/>
          <w:webHidden/>
        </w:rPr>
        <w:tab/>
        <w:t>6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8. Понятие системы образования</w:t>
      </w:r>
      <w:r>
        <w:rPr>
          <w:noProof/>
          <w:webHidden/>
        </w:rPr>
        <w:tab/>
        <w:t>6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9. Образовательные программы</w:t>
      </w:r>
      <w:r>
        <w:rPr>
          <w:noProof/>
          <w:webHidden/>
        </w:rPr>
        <w:tab/>
        <w:t>6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11. Учредитель (учредители) образовательного учреждения</w:t>
      </w:r>
      <w:r>
        <w:rPr>
          <w:noProof/>
          <w:webHidden/>
        </w:rPr>
        <w:tab/>
        <w:t>7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11-1. Негосударственные образовательные организации</w:t>
      </w:r>
      <w:r>
        <w:rPr>
          <w:noProof/>
          <w:webHidden/>
        </w:rPr>
        <w:tab/>
        <w:t>7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12. Образовательные учреждения</w:t>
      </w:r>
      <w:r>
        <w:rPr>
          <w:noProof/>
          <w:webHidden/>
        </w:rPr>
        <w:tab/>
        <w:t>7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13. Устав образовательного учреждения</w:t>
      </w:r>
      <w:r>
        <w:rPr>
          <w:noProof/>
          <w:webHidden/>
        </w:rPr>
        <w:tab/>
        <w:t>8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14. Общие требования к содержанию образования</w:t>
      </w:r>
      <w:r>
        <w:rPr>
          <w:noProof/>
          <w:webHidden/>
        </w:rPr>
        <w:tab/>
        <w:t>9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15. Общие требования к организации образовательного процесса</w:t>
      </w:r>
      <w:r>
        <w:rPr>
          <w:noProof/>
          <w:webHidden/>
        </w:rPr>
        <w:tab/>
        <w:t>9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16. Общие требования к приему граждан в образовательные учреждения</w:t>
      </w:r>
      <w:r>
        <w:rPr>
          <w:noProof/>
          <w:webHidden/>
        </w:rPr>
        <w:tab/>
        <w:t>10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17. Реализация общеобразовательных программ</w:t>
      </w:r>
      <w:r>
        <w:rPr>
          <w:noProof/>
          <w:webHidden/>
        </w:rPr>
        <w:tab/>
        <w:t>10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19. Начальное общее, основное общее, среднее (полное) общее образование</w:t>
      </w:r>
      <w:r>
        <w:rPr>
          <w:noProof/>
          <w:webHidden/>
        </w:rPr>
        <w:tab/>
        <w:t>11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27. Документы об образовании</w:t>
      </w:r>
      <w:r>
        <w:rPr>
          <w:noProof/>
          <w:webHidden/>
        </w:rPr>
        <w:tab/>
        <w:t>11</w:t>
      </w:r>
    </w:p>
    <w:p w:rsidR="00F238D4" w:rsidRDefault="00F238D4">
      <w:pPr>
        <w:pStyle w:val="10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Глава III. Управление системой образования</w:t>
      </w:r>
      <w:r>
        <w:rPr>
          <w:noProof/>
          <w:webHidden/>
        </w:rPr>
        <w:tab/>
        <w:t>11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28. Компетенция Российской Федерации в области образования</w:t>
      </w:r>
      <w:r>
        <w:rPr>
          <w:noProof/>
          <w:webHidden/>
        </w:rPr>
        <w:tab/>
        <w:t>11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29.  Компетенция субъектов Российской Федерации в области образования</w:t>
      </w:r>
      <w:r>
        <w:rPr>
          <w:noProof/>
          <w:webHidden/>
        </w:rPr>
        <w:tab/>
        <w:t>13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49.  Возмещение ущерба, причиненного некачественным образованием</w:t>
      </w:r>
      <w:r>
        <w:rPr>
          <w:noProof/>
          <w:webHidden/>
        </w:rPr>
        <w:tab/>
        <w:t>14</w:t>
      </w:r>
    </w:p>
    <w:p w:rsidR="00F238D4" w:rsidRDefault="00F238D4">
      <w:pPr>
        <w:pStyle w:val="10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Глава V. Социальные гарантии реализации прав граждан на образование</w:t>
      </w:r>
      <w:r>
        <w:rPr>
          <w:noProof/>
          <w:webHidden/>
        </w:rPr>
        <w:tab/>
        <w:t>14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50. Права и социальная защита обучающихся, воспитанников</w:t>
      </w:r>
      <w:r>
        <w:rPr>
          <w:noProof/>
          <w:webHidden/>
        </w:rPr>
        <w:tab/>
        <w:t>14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51. Охрана здоровья обучающихся, воспитанников</w:t>
      </w:r>
      <w:r>
        <w:rPr>
          <w:noProof/>
          <w:webHidden/>
        </w:rPr>
        <w:tab/>
        <w:t>16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52. Права и обязанности родителей (законных представителей)</w:t>
      </w:r>
      <w:r>
        <w:rPr>
          <w:noProof/>
          <w:webHidden/>
        </w:rPr>
        <w:tab/>
        <w:t>16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53. Занятие педагогической деятельностью</w:t>
      </w:r>
      <w:r>
        <w:rPr>
          <w:noProof/>
          <w:webHidden/>
        </w:rPr>
        <w:tab/>
        <w:t>17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54. Оплата труда работников образовательных учреждений</w:t>
      </w:r>
      <w:r>
        <w:rPr>
          <w:noProof/>
          <w:webHidden/>
        </w:rPr>
        <w:tab/>
        <w:t>17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55.  Права работников образовательных учреждений, их социальные гарантии и льготы</w:t>
      </w:r>
      <w:r>
        <w:rPr>
          <w:noProof/>
          <w:webHidden/>
        </w:rPr>
        <w:tab/>
        <w:t>17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56. Трудовые отношения в системе образования</w:t>
      </w:r>
      <w:r>
        <w:rPr>
          <w:noProof/>
          <w:webHidden/>
        </w:rPr>
        <w:tab/>
        <w:t>18</w:t>
      </w:r>
    </w:p>
    <w:p w:rsidR="00F238D4" w:rsidRDefault="00F238D4">
      <w:pPr>
        <w:pStyle w:val="10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Глава VI. Международная деятельность в области образования</w:t>
      </w:r>
      <w:r>
        <w:rPr>
          <w:noProof/>
          <w:webHidden/>
        </w:rPr>
        <w:tab/>
        <w:t>18</w:t>
      </w:r>
    </w:p>
    <w:p w:rsidR="00F238D4" w:rsidRDefault="00F238D4">
      <w:pPr>
        <w:pStyle w:val="22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Статья 57. Международное сотрудничество Российской Федерации</w:t>
      </w:r>
      <w:r>
        <w:rPr>
          <w:noProof/>
          <w:webHidden/>
        </w:rPr>
        <w:tab/>
        <w:t>18</w:t>
      </w:r>
    </w:p>
    <w:p w:rsidR="00F238D4" w:rsidRDefault="00F238D4">
      <w:pPr>
        <w:pStyle w:val="10"/>
        <w:tabs>
          <w:tab w:val="right" w:leader="dot" w:pos="10195"/>
        </w:tabs>
        <w:rPr>
          <w:noProof/>
        </w:rPr>
      </w:pPr>
      <w:r w:rsidRPr="00F93E4B">
        <w:rPr>
          <w:rStyle w:val="a8"/>
          <w:noProof/>
          <w:sz w:val="27"/>
        </w:rPr>
        <w:t>Список использованной литературы</w:t>
      </w:r>
      <w:r>
        <w:rPr>
          <w:noProof/>
          <w:webHidden/>
        </w:rPr>
        <w:tab/>
        <w:t>19</w:t>
      </w:r>
    </w:p>
    <w:p w:rsidR="00F238D4" w:rsidRDefault="00F238D4">
      <w:pPr>
        <w:pStyle w:val="1"/>
        <w:ind w:firstLine="540"/>
        <w:jc w:val="center"/>
        <w:rPr>
          <w:sz w:val="27"/>
        </w:rPr>
      </w:pPr>
    </w:p>
    <w:p w:rsidR="00F238D4" w:rsidRDefault="00F238D4"/>
    <w:p w:rsidR="00F238D4" w:rsidRDefault="00F238D4"/>
    <w:p w:rsidR="00F238D4" w:rsidRDefault="00F238D4"/>
    <w:p w:rsidR="00F238D4" w:rsidRDefault="00F238D4"/>
    <w:p w:rsidR="00F238D4" w:rsidRDefault="00F238D4"/>
    <w:p w:rsidR="00F238D4" w:rsidRDefault="00F238D4"/>
    <w:p w:rsidR="00F238D4" w:rsidRDefault="00F238D4"/>
    <w:p w:rsidR="00F238D4" w:rsidRDefault="00F238D4"/>
    <w:p w:rsidR="00F238D4" w:rsidRDefault="00F238D4"/>
    <w:p w:rsidR="00F238D4" w:rsidRDefault="00F238D4">
      <w:pPr>
        <w:pStyle w:val="1"/>
        <w:ind w:firstLine="540"/>
        <w:jc w:val="center"/>
        <w:rPr>
          <w:sz w:val="27"/>
        </w:rPr>
      </w:pPr>
      <w:bookmarkStart w:id="0" w:name="_Toc515026518"/>
      <w:r>
        <w:rPr>
          <w:sz w:val="27"/>
        </w:rPr>
        <w:t>Из конституции Российской Федерации</w:t>
      </w:r>
      <w:bookmarkEnd w:id="0"/>
    </w:p>
    <w:p w:rsidR="00F238D4" w:rsidRDefault="00F238D4">
      <w:pPr>
        <w:pStyle w:val="20"/>
        <w:rPr>
          <w:sz w:val="27"/>
        </w:rPr>
      </w:pPr>
      <w:r>
        <w:rPr>
          <w:sz w:val="27"/>
        </w:rPr>
        <w:t>В статье 43 законодательно закреплены следующие права граждан Российской Федерации:</w:t>
      </w:r>
    </w:p>
    <w:p w:rsidR="00F238D4" w:rsidRDefault="00F238D4">
      <w:pPr>
        <w:numPr>
          <w:ilvl w:val="0"/>
          <w:numId w:val="36"/>
        </w:numPr>
        <w:jc w:val="both"/>
        <w:rPr>
          <w:sz w:val="27"/>
        </w:rPr>
      </w:pPr>
      <w:r>
        <w:rPr>
          <w:sz w:val="27"/>
        </w:rPr>
        <w:t>Каждый имеет право на образование.</w:t>
      </w:r>
    </w:p>
    <w:p w:rsidR="00F238D4" w:rsidRDefault="00F238D4">
      <w:pPr>
        <w:numPr>
          <w:ilvl w:val="0"/>
          <w:numId w:val="36"/>
        </w:numPr>
        <w:jc w:val="both"/>
        <w:rPr>
          <w:sz w:val="27"/>
        </w:rPr>
      </w:pPr>
      <w:r>
        <w:rPr>
          <w:sz w:val="27"/>
        </w:rPr>
        <w:t>Гарантируется  общедоступность и бесплатность дошкольного, основного общего и среднего профессионально образования в государственных или муниципальных образовательных учреждениях и на предприятиях.</w:t>
      </w:r>
    </w:p>
    <w:p w:rsidR="00F238D4" w:rsidRDefault="00F238D4">
      <w:pPr>
        <w:numPr>
          <w:ilvl w:val="0"/>
          <w:numId w:val="36"/>
        </w:numPr>
        <w:jc w:val="both"/>
        <w:rPr>
          <w:sz w:val="27"/>
        </w:rPr>
      </w:pPr>
      <w:r>
        <w:rPr>
          <w:sz w:val="27"/>
        </w:rPr>
        <w:t>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F238D4" w:rsidRDefault="00F238D4">
      <w:pPr>
        <w:numPr>
          <w:ilvl w:val="0"/>
          <w:numId w:val="36"/>
        </w:numPr>
        <w:jc w:val="both"/>
        <w:rPr>
          <w:sz w:val="27"/>
        </w:rPr>
      </w:pPr>
      <w:r>
        <w:rPr>
          <w:sz w:val="27"/>
        </w:rPr>
        <w:t>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F238D4" w:rsidRDefault="00F238D4">
      <w:pPr>
        <w:numPr>
          <w:ilvl w:val="0"/>
          <w:numId w:val="36"/>
        </w:numPr>
        <w:jc w:val="both"/>
        <w:rPr>
          <w:sz w:val="27"/>
        </w:rPr>
      </w:pPr>
      <w:r>
        <w:rPr>
          <w:sz w:val="27"/>
        </w:rPr>
        <w:t>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F238D4" w:rsidRDefault="00F238D4">
      <w:pPr>
        <w:jc w:val="both"/>
        <w:rPr>
          <w:sz w:val="27"/>
        </w:rPr>
      </w:pPr>
    </w:p>
    <w:p w:rsidR="00F238D4" w:rsidRDefault="00F238D4">
      <w:pPr>
        <w:pStyle w:val="1"/>
        <w:jc w:val="center"/>
        <w:rPr>
          <w:sz w:val="27"/>
        </w:rPr>
      </w:pPr>
      <w:bookmarkStart w:id="1" w:name="_Toc515026519"/>
      <w:r>
        <w:rPr>
          <w:sz w:val="27"/>
        </w:rPr>
        <w:t>Основные положения “Закона об образовании”</w:t>
      </w:r>
      <w:bookmarkEnd w:id="1"/>
    </w:p>
    <w:p w:rsidR="00F238D4" w:rsidRDefault="00F238D4">
      <w:pPr>
        <w:ind w:firstLine="540"/>
        <w:jc w:val="both"/>
        <w:rPr>
          <w:sz w:val="27"/>
        </w:rPr>
      </w:pPr>
      <w:r>
        <w:rPr>
          <w:sz w:val="27"/>
        </w:rPr>
        <w:t>В законе Российской Федерации “Об образовании” содержаться те основные принципы и положения, на основе которых будет строиться и стратегия и тактика реализации законодательно закрепленных идей развития образования в России.</w:t>
      </w:r>
    </w:p>
    <w:p w:rsidR="00F238D4" w:rsidRDefault="00F238D4">
      <w:pPr>
        <w:ind w:firstLine="540"/>
        <w:jc w:val="both"/>
        <w:rPr>
          <w:sz w:val="27"/>
        </w:rPr>
      </w:pPr>
      <w:r>
        <w:rPr>
          <w:sz w:val="27"/>
        </w:rPr>
        <w:t>Эти положения обращены одновременно к обществу, к самой системе образования, к личности и обеспечивают как “внешние” социально-педагогические условия развития системы образования, так и “внутренние” собственно педагогические условия ее полноценной жизнедеятельности.</w:t>
      </w:r>
    </w:p>
    <w:p w:rsidR="00F238D4" w:rsidRDefault="00F238D4">
      <w:pPr>
        <w:ind w:firstLine="540"/>
        <w:jc w:val="both"/>
        <w:rPr>
          <w:sz w:val="27"/>
        </w:rPr>
      </w:pPr>
      <w:r>
        <w:rPr>
          <w:sz w:val="27"/>
        </w:rPr>
        <w:t>К ним относятся: гуманистический характер образования; приоритет общечеловеческих ценностей; свободное развитие личности; общедоступность образования; бесплатность общего образования; всесторонняя защита потребителя образования. Особое значение в управлении функционированием и развитием школы имеют сохраненные единства федерального, культурного и образовательного пространства; свобода и плюрализм в образовании; открытость образования; демократический, государственно-общественный характер управления образованием; светский характер образования в государственно-муниципальных образовательных учреждениях; получение образования на родном языке; связь образования с национальными и региональными культурами и традициями; преемственность образовательных программ; вариативность образования; разграничение компетенций субъектов системы.</w:t>
      </w:r>
    </w:p>
    <w:p w:rsidR="00F238D4" w:rsidRDefault="00F238D4">
      <w:pPr>
        <w:ind w:firstLine="540"/>
        <w:jc w:val="both"/>
        <w:rPr>
          <w:sz w:val="27"/>
        </w:rPr>
      </w:pPr>
      <w:r>
        <w:rPr>
          <w:sz w:val="27"/>
        </w:rPr>
        <w:t>Центральным звеном системы образования в Российской Федерации является общее среднее образование, включающее средние общеобразовательные школы, школы с углубленным изучением отдельных предметов, гимназии, лицеи, вечерние школы, образовательные учреждения интернатного типа, специальные школы для детей с отклонениями в физическом и психическом развитии, внешкольные образовательные учреждения.</w:t>
      </w:r>
    </w:p>
    <w:p w:rsidR="00F238D4" w:rsidRDefault="00F238D4">
      <w:pPr>
        <w:ind w:firstLine="540"/>
        <w:jc w:val="both"/>
        <w:rPr>
          <w:sz w:val="27"/>
        </w:rPr>
      </w:pPr>
      <w:r>
        <w:rPr>
          <w:sz w:val="27"/>
        </w:rPr>
        <w:t>Главными задачами общеобразовательных учебных заведений являются: создание благоприятных условий для умственного, нравственного, эмоционального и физического развития личности; выработка научного мировоззрения; освоение учащимися системы знаний о природе, обществе, человеке, его труде и приемов самостоятельной деятельности.</w:t>
      </w:r>
    </w:p>
    <w:p w:rsidR="00F238D4" w:rsidRDefault="00F238D4">
      <w:pPr>
        <w:ind w:firstLine="540"/>
        <w:jc w:val="both"/>
        <w:rPr>
          <w:sz w:val="27"/>
        </w:rPr>
      </w:pPr>
      <w:r>
        <w:rPr>
          <w:sz w:val="27"/>
        </w:rPr>
        <w:t>Существующие проблемы в успешном решении стоящих перед школой задач обусловлены рядом противоречий, которые в значительной степени связаны с существенными изменениями концепции развития нашего общества, с вхождением в рыночные отношения, происходящими изменениями в ценностных ориентациях, образовательных и деятельностных  потребностях человека. В этой связи особую тревогу вызывает состояние здоровья детей и подростков. На 10 000 тысяч человек населения отмечалось 6500 случаев заболеваний школьников. По экспертной оценке ведущих педагогов в нашей стране только 35-45% учащихся старших классов способны освоить программу общеобразовательной школы по всем предметам. Из поступивших в 1-й класс примерно 27-30% детей отставало в интеллектуальном развитии. Объективно возникает необходимость создания различных форм компенсирующего обучения и охраны здоровья детей.</w:t>
      </w:r>
    </w:p>
    <w:p w:rsidR="00F238D4" w:rsidRDefault="00F238D4">
      <w:pPr>
        <w:ind w:firstLine="540"/>
        <w:jc w:val="both"/>
        <w:rPr>
          <w:sz w:val="27"/>
        </w:rPr>
      </w:pPr>
      <w:r>
        <w:rPr>
          <w:sz w:val="27"/>
        </w:rPr>
        <w:t>Современная школа развивается в условиях рынка, новых экономических отношений. Закон об образовании, специфические условия материального обеспечения требуют от руководителей школ принципиально новых подходов к управлению школой. Нужно разобраться, в чем сущность современной школы, современного уровня руководства.</w:t>
      </w:r>
    </w:p>
    <w:p w:rsidR="00F238D4" w:rsidRDefault="00F238D4">
      <w:pPr>
        <w:ind w:firstLine="540"/>
        <w:jc w:val="both"/>
        <w:rPr>
          <w:sz w:val="27"/>
        </w:rPr>
      </w:pPr>
      <w:r>
        <w:rPr>
          <w:sz w:val="27"/>
        </w:rPr>
        <w:t>Прежде всего “Закон об образовании” требует установления стандарта образования. Это необходимо в условиях многопрофильного и разноуровневого среднего образования, чтобы обеспечить эквивалентное среднее образование выпускников всех типов средних учебных заведений. Стандарт образования представляет собой содержательное ядро образования, включающее в себя материал, необходимый и достаточный для достижения целей среднего образования.</w:t>
      </w:r>
    </w:p>
    <w:p w:rsidR="00F238D4" w:rsidRDefault="00F238D4">
      <w:pPr>
        <w:ind w:firstLine="540"/>
        <w:jc w:val="both"/>
        <w:rPr>
          <w:sz w:val="27"/>
        </w:rPr>
      </w:pPr>
      <w:r>
        <w:rPr>
          <w:sz w:val="27"/>
        </w:rPr>
        <w:t>Ниже приведены некоторые статьи из “Закона об образовании”.</w:t>
      </w:r>
    </w:p>
    <w:p w:rsidR="00F238D4" w:rsidRDefault="00F238D4">
      <w:pPr>
        <w:ind w:firstLine="540"/>
        <w:jc w:val="both"/>
        <w:rPr>
          <w:sz w:val="27"/>
        </w:rPr>
      </w:pPr>
    </w:p>
    <w:p w:rsidR="00F238D4" w:rsidRDefault="00F238D4">
      <w:pPr>
        <w:pStyle w:val="1"/>
        <w:jc w:val="center"/>
        <w:rPr>
          <w:sz w:val="27"/>
        </w:rPr>
      </w:pPr>
      <w:bookmarkStart w:id="2" w:name="_Toc515026520"/>
      <w:r>
        <w:rPr>
          <w:sz w:val="27"/>
        </w:rPr>
        <w:t>Глава I. Общие положения</w:t>
      </w:r>
      <w:bookmarkEnd w:id="2"/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3" w:name="_Toc515026521"/>
      <w:r>
        <w:rPr>
          <w:sz w:val="27"/>
        </w:rPr>
        <w:t xml:space="preserve">Статья 1. </w:t>
      </w:r>
      <w:r>
        <w:rPr>
          <w:sz w:val="27"/>
          <w:u w:val="single"/>
        </w:rPr>
        <w:t>Государственная политика в области образования</w:t>
      </w:r>
      <w:bookmarkEnd w:id="3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Российская Федерация провозглашает область образования приоритетной. Организационной основой государственной политики Российской Федерации  в области образования является Федеральная программа развития образования, утверждаемая федеральным законом. Федеральная программа развития образования разрабатывается на конкурсной основе. Конкурс объявляется Правительством Российской Федерации.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Доклад Правительства Российской Федерации о ходе реализации Федеральной программы развития образования ежегодно представляется палатам Федерального Собрания Российской Федерации и публикуется в  официальном печатном органе. </w:t>
      </w:r>
    </w:p>
    <w:p w:rsidR="00F238D4" w:rsidRDefault="00F238D4">
      <w:pPr>
        <w:pStyle w:val="a3"/>
        <w:jc w:val="both"/>
        <w:rPr>
          <w:sz w:val="27"/>
        </w:rPr>
      </w:pPr>
      <w:r>
        <w:rPr>
          <w:sz w:val="27"/>
        </w:rPr>
        <w:t xml:space="preserve">          В государственных и муниципальных образовательных учреждениях, органах управления образованием создание и деятельность организационных структур политических партий, общественно-политических и религиозных движений и организаций (объединений) не допускаются. 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4" w:name="_Toc515026522"/>
      <w:r>
        <w:rPr>
          <w:sz w:val="27"/>
        </w:rPr>
        <w:t xml:space="preserve">Статья 2. </w:t>
      </w:r>
      <w:r>
        <w:rPr>
          <w:sz w:val="27"/>
          <w:u w:val="single"/>
        </w:rPr>
        <w:t>Принципы государственной политики в области образования</w:t>
      </w:r>
      <w:bookmarkEnd w:id="4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Государственная политика в области образования основывается на следующих принципах: </w:t>
      </w:r>
    </w:p>
    <w:p w:rsidR="00F238D4" w:rsidRDefault="00F238D4">
      <w:pPr>
        <w:numPr>
          <w:ilvl w:val="0"/>
          <w:numId w:val="8"/>
        </w:numPr>
        <w:jc w:val="both"/>
        <w:rPr>
          <w:sz w:val="27"/>
        </w:rPr>
      </w:pPr>
      <w:r>
        <w:rPr>
          <w:sz w:val="27"/>
        </w:rPr>
        <w:t xml:space="preserve">гуманистический характер образования, приоритет общечеловеческих ценностей, жизни и здоровья человека, свободного развития личности. Воспитание гражданственности, трудолюбия, уважения к правам и свободам человека, любви к окружающей природе, Родине, семье; </w:t>
      </w:r>
    </w:p>
    <w:p w:rsidR="00F238D4" w:rsidRDefault="00F238D4">
      <w:pPr>
        <w:numPr>
          <w:ilvl w:val="0"/>
          <w:numId w:val="8"/>
        </w:numPr>
        <w:jc w:val="both"/>
        <w:rPr>
          <w:sz w:val="27"/>
        </w:rPr>
      </w:pPr>
      <w:r>
        <w:rPr>
          <w:sz w:val="27"/>
        </w:rPr>
        <w:t xml:space="preserve">единство федерального культурного и образовательного пространства. Защита и развитие системой образования национальных культур, региональных культурных традиций и особенностей в условиях  многонационального государства; </w:t>
      </w:r>
    </w:p>
    <w:p w:rsidR="00F238D4" w:rsidRDefault="00F238D4">
      <w:pPr>
        <w:pStyle w:val="a3"/>
        <w:numPr>
          <w:ilvl w:val="0"/>
          <w:numId w:val="8"/>
        </w:numPr>
        <w:jc w:val="both"/>
        <w:rPr>
          <w:b w:val="0"/>
          <w:bCs w:val="0"/>
          <w:sz w:val="27"/>
        </w:rPr>
      </w:pPr>
      <w:r>
        <w:rPr>
          <w:b w:val="0"/>
          <w:bCs w:val="0"/>
          <w:sz w:val="27"/>
        </w:rPr>
        <w:t xml:space="preserve">общедоступность образования, адаптивность системы образования к уровням и особенностям развития и подготовки обучающихся,  воспитанников; </w:t>
      </w:r>
    </w:p>
    <w:p w:rsidR="00F238D4" w:rsidRDefault="00F238D4">
      <w:pPr>
        <w:numPr>
          <w:ilvl w:val="0"/>
          <w:numId w:val="8"/>
        </w:numPr>
        <w:jc w:val="both"/>
        <w:rPr>
          <w:sz w:val="27"/>
        </w:rPr>
      </w:pPr>
      <w:r>
        <w:rPr>
          <w:sz w:val="27"/>
        </w:rPr>
        <w:t xml:space="preserve">светский характер образования в государственных и муниципальных образовательных учреждениях; </w:t>
      </w:r>
    </w:p>
    <w:p w:rsidR="00F238D4" w:rsidRDefault="00F238D4">
      <w:pPr>
        <w:numPr>
          <w:ilvl w:val="0"/>
          <w:numId w:val="8"/>
        </w:numPr>
        <w:jc w:val="both"/>
        <w:rPr>
          <w:sz w:val="27"/>
        </w:rPr>
      </w:pPr>
      <w:r>
        <w:rPr>
          <w:sz w:val="27"/>
        </w:rPr>
        <w:t xml:space="preserve">свобода и плюрализм в образовании; </w:t>
      </w:r>
    </w:p>
    <w:p w:rsidR="00F238D4" w:rsidRDefault="00F238D4">
      <w:pPr>
        <w:pStyle w:val="a3"/>
        <w:numPr>
          <w:ilvl w:val="0"/>
          <w:numId w:val="8"/>
        </w:numPr>
        <w:jc w:val="both"/>
        <w:rPr>
          <w:b w:val="0"/>
          <w:bCs w:val="0"/>
          <w:sz w:val="27"/>
        </w:rPr>
      </w:pPr>
      <w:r>
        <w:rPr>
          <w:b w:val="0"/>
          <w:bCs w:val="0"/>
          <w:sz w:val="27"/>
        </w:rPr>
        <w:t xml:space="preserve">демократический, государственно-общественный характер управления образованием. Автономность образовательных учреждений. 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5" w:name="_Toc515026523"/>
      <w:r>
        <w:rPr>
          <w:sz w:val="27"/>
        </w:rPr>
        <w:t xml:space="preserve">Статья 3. </w:t>
      </w:r>
      <w:r>
        <w:rPr>
          <w:sz w:val="27"/>
          <w:u w:val="single"/>
        </w:rPr>
        <w:t>Законодательство Российской Федерации в области образования</w:t>
      </w:r>
      <w:bookmarkEnd w:id="5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Законодательство Российской Федерации в области образования включает в себя Конституцию Российской Федерации, настоящий Федеральный закон,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образования. Федеральные законы в области образования, включая настоящий Закон: разграничивают компетенцию и ответственность в области образования Федеральных органов государственной власти и органов государственной  власти субъектов Российской Федерации; регулируют в рамках установленной федеральной компетенции вопросы отношений в области образования, которые должны решаться одинаково всеми субъектами Российской Федерации. В этой части федеральные законы в области образования являются законами прямого действия и применяются на всей территории Российской Федерации; вводят общие установочные нормы по вопросам, которые относятся к  компетенции субъектов Российской Федерации и в соответствии с которыми последние осуществляют собственное правовое регулирование в области образования.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Субъекты Российской Федерации в соответствии с их статусом и компетенцией могут принимать в области образования законы и иные нормативные правовые акты, не противоречащие федеральным законам в области образования.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Законы и иные нормативные правовые акты субъектов Российской Федерации в области образования не могут ограничивать права физических и юридических лиц по сравнению с законодательством Российской Федерации  в области образования.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Физические и юридические лица, нарушившие законодательство Российской Федерации в области образования, несут ответственность в порядке, установленном законодательством Российской Федерации. </w:t>
      </w:r>
    </w:p>
    <w:p w:rsidR="00F238D4" w:rsidRDefault="00F238D4">
      <w:pPr>
        <w:pStyle w:val="2"/>
        <w:rPr>
          <w:sz w:val="27"/>
          <w:u w:val="single"/>
        </w:rPr>
      </w:pPr>
      <w:r>
        <w:rPr>
          <w:sz w:val="27"/>
        </w:rPr>
        <w:t xml:space="preserve">        </w:t>
      </w:r>
      <w:bookmarkStart w:id="6" w:name="_Toc515026524"/>
      <w:r>
        <w:rPr>
          <w:sz w:val="27"/>
        </w:rPr>
        <w:t xml:space="preserve">Статья 5. </w:t>
      </w:r>
      <w:r>
        <w:rPr>
          <w:sz w:val="27"/>
          <w:u w:val="single"/>
        </w:rPr>
        <w:t>Государственные гарантии прав граждан Российской Федерации в области образования</w:t>
      </w:r>
      <w:bookmarkEnd w:id="6"/>
    </w:p>
    <w:p w:rsidR="00F238D4" w:rsidRDefault="00F238D4">
      <w:pPr>
        <w:pStyle w:val="a3"/>
        <w:jc w:val="both"/>
        <w:rPr>
          <w:sz w:val="27"/>
        </w:rPr>
      </w:pPr>
      <w:r>
        <w:rPr>
          <w:sz w:val="27"/>
        </w:rPr>
        <w:t xml:space="preserve">          Гражданам Российской Федерации гарантируется возможность получения образования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положения, наличия судимости. Ограничения прав граждан на профессиональное образование по признакам пола, возраста, состояния здоровья, наличия судимости могут быть  установлены только законом.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Государство обеспечивает гражданам право на образование путем создания системы образования и соответствующих социально-экономических условий для получения образования.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Государство гарантирует гражданам общедоступность и бесплатность начального общего, основного общего, среднего (полного) общего образования и начального профессионального образования, а также на конкурсной основе бесплатность среднего профессионального, высшего профессионального и послевузовского профессионального образования в  государственных и муниципальных образовательных учреждениях в пределах государственных образовательных стандартов, если образование данного  уровня гражданин получает впервые.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Затраты на обучение граждан в платных негосударственных образовательных учреждениях, имеющих государственную аккредитацию и реализующих образовательные программы общего образования, возмещаются гражданину государством в размерах, определяемых государственными нормативами затрат на обучение граждан в государственном или в  муниципальном образовательном учреждении соответствующих типа и вида.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В целях реализации права на образование граждан, нуждающихся в социальной помощи, государство полностью или частично несет расходы на их содержание в период получения ими образования. Категории граждан, которым оказывается данная помощь, ее формы, размеры и источники устанавливаются федеральным законом.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Государство создает гражданам с отклонениями в развитии условия для получения ими образования, коррекции нарушений развития и социальной адаптации на основе специальных педагогических подходов. </w:t>
      </w:r>
    </w:p>
    <w:p w:rsidR="00F238D4" w:rsidRDefault="00F238D4">
      <w:pPr>
        <w:pStyle w:val="a3"/>
        <w:jc w:val="both"/>
        <w:rPr>
          <w:sz w:val="27"/>
        </w:rPr>
      </w:pPr>
      <w:r>
        <w:rPr>
          <w:sz w:val="27"/>
        </w:rPr>
        <w:t xml:space="preserve">          Государство оказывает содействие в получении образования гражданами, проявившими выдающиеся способности, в том числе посредством предоставления им специальных государственных стипендий, включая стипендии для обучения за рубежом. Критерии и порядок предоставления  таких стипендий устанавливаются Правительством Российской Федерации. 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7" w:name="_Toc515026525"/>
      <w:r>
        <w:rPr>
          <w:sz w:val="27"/>
        </w:rPr>
        <w:t xml:space="preserve">Статья 6. </w:t>
      </w:r>
      <w:r>
        <w:rPr>
          <w:sz w:val="27"/>
          <w:u w:val="single"/>
        </w:rPr>
        <w:t>Язык (языки) обучения</w:t>
      </w:r>
      <w:bookmarkEnd w:id="7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Общие вопросы языковой политики в области образования регулируются Законом РСФСР "О языках народов РСФСР".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Граждане Российской Федерации имеют право на получение основного общего образования на родном языке, а также на выбор языка обучения в пределах возможностей, предоставляемых системой образования. Право граждан на получение образования на родном языке обеспечивается созданием необходимого числа соответствующих образовательных учреждений, классов, групп, а также условий для их функционирования. Язык (языки), на котором ведутся обучение и воспитание в образовательном учреждении, определяется учредителем (учредителями) образовательного учреждения и (или) уставом образовательного  учреждения. Государство в соответствии с международными договорами Российской Федерации оказывает содействие представителям народов Российской  Федерации, проживающим вне ее территории, в получении ими основного общего образования на родном языке.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Во всех имеющих государственную аккредитацию образовательных учреждениях, за исключением дошкольных, изучение русского языка как государственного языка Российской Федерации регламентируется государственными образовательными стандартами.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Вопросы изучения государственных языков республик в составе Российской Федерации регулируются законодательством этих республик.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Государство оказывает содействие в подготовке специалистов для осуществления образовательного процесса на языках народов Российской Федерации, не имеющих своей государственности. 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8" w:name="_Toc515026526"/>
      <w:r>
        <w:rPr>
          <w:sz w:val="27"/>
        </w:rPr>
        <w:t xml:space="preserve">Статья 7. </w:t>
      </w:r>
      <w:r>
        <w:rPr>
          <w:sz w:val="27"/>
          <w:u w:val="single"/>
        </w:rPr>
        <w:t>Государственные образовательные стандарты</w:t>
      </w:r>
      <w:bookmarkEnd w:id="8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В Российской Федерации устанавливаются государственные образовательные стандарты, включающие федеральный и национально-региональный  компоненты. Российская Федерация в лице федеральных органов государственной власти в пределах их компетенции устанавливает федеральные компоненты государственных образовательных стандартов, определяющие в обязательном порядке обязательный минимум содержания основных  образовательных программ, максимальный объем учебной нагрузки обучающихся, требования к уровню подготовки выпускников.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При реализации образовательных программ для обучающихся с отклонениями в развитии могут быть установлены специальные государственные образовательные стандарты.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Порядок разработки, утверждения и введения государственных образовательных стандартов определяется Правительством Российской Федерации, за исключением случаев, предусмотренных законом.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Государственный образовательный стандарт основного общего образования устанавливается федеральным законом.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Государственные образовательные стандарты разрабатываются на конкурсной основе и уточняются на той же основе не реже одного раза в десять лет. Конкурс объявляется Правительством Российской Федерации.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Государственные образовательные стандарты являются основой объективной оценки уровня образования и квалификации выпускников независимо от  форм получения образования.</w:t>
      </w:r>
    </w:p>
    <w:p w:rsidR="00F238D4" w:rsidRDefault="00F238D4">
      <w:pPr>
        <w:pStyle w:val="1"/>
        <w:rPr>
          <w:sz w:val="27"/>
        </w:rPr>
      </w:pPr>
    </w:p>
    <w:p w:rsidR="00F238D4" w:rsidRDefault="00F238D4">
      <w:pPr>
        <w:pStyle w:val="1"/>
        <w:jc w:val="center"/>
        <w:rPr>
          <w:sz w:val="27"/>
        </w:rPr>
      </w:pPr>
      <w:bookmarkStart w:id="9" w:name="_Toc515026527"/>
      <w:r>
        <w:rPr>
          <w:sz w:val="27"/>
        </w:rPr>
        <w:t>Глава II. Система образования</w:t>
      </w:r>
      <w:bookmarkEnd w:id="9"/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10" w:name="_Toc515026528"/>
      <w:r>
        <w:rPr>
          <w:sz w:val="27"/>
        </w:rPr>
        <w:t xml:space="preserve">Статья 8. </w:t>
      </w:r>
      <w:r>
        <w:rPr>
          <w:sz w:val="27"/>
          <w:u w:val="single"/>
        </w:rPr>
        <w:t>Понятие системы образования</w:t>
      </w:r>
      <w:bookmarkEnd w:id="10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Система образования в Российской Федерации представляет собой совокупность взаимодействующих: преемственных образовательных программ и государственных образовательных стандартов различного уровня и направленности; сети реализующих их образовательных учреждений независимо от их организационно-правовых форм, типов и видов; органов управления образованием и подведомственных им учреждений и  организаций. 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11" w:name="_Toc515026529"/>
      <w:r>
        <w:rPr>
          <w:sz w:val="27"/>
        </w:rPr>
        <w:t xml:space="preserve">Статья 9. </w:t>
      </w:r>
      <w:r>
        <w:rPr>
          <w:sz w:val="27"/>
          <w:u w:val="single"/>
        </w:rPr>
        <w:t>Образовательные программы</w:t>
      </w:r>
      <w:bookmarkEnd w:id="11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Образовательная программа определяет содержание образования определенного уровня и направленности. В Российской Федерации реализуются образовательные программы, которые подразделяются на: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  - общеобразовательные (основные и дополнительные);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  - профессиональные (основные и дополнительные).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Общеобразовательные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 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Профессиональные образовательные программы направлены на решение задач последовательного повышения профессионального и общеобразовательного уровней, подготовку специалистов соответствующей квалификации. </w:t>
      </w:r>
    </w:p>
    <w:p w:rsidR="00F238D4" w:rsidRDefault="00F238D4">
      <w:pPr>
        <w:pStyle w:val="a3"/>
        <w:jc w:val="both"/>
        <w:rPr>
          <w:sz w:val="27"/>
        </w:rPr>
      </w:pPr>
      <w:r>
        <w:rPr>
          <w:sz w:val="27"/>
        </w:rPr>
        <w:t xml:space="preserve">          Обязательный минимум содержания каждой основной общеобразовательной программы или основной профессиональной образовательной программы (по конкретной профессии, специальности) устанавливается соответствующим государственным образовательным стандартом. Нормативные сроки освоения основных образовательных программ в государственных и муниципальных образовательных учреждениях определяются настоящим Законом и (или) типовыми положениями об образовательных учреждениях соответствующих типов и видов или соответствующим государственным образовательным стандартом. 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12" w:name="_Toc515026530"/>
      <w:r>
        <w:rPr>
          <w:sz w:val="27"/>
        </w:rPr>
        <w:t xml:space="preserve">Статья 11. </w:t>
      </w:r>
      <w:r>
        <w:rPr>
          <w:sz w:val="27"/>
          <w:u w:val="single"/>
        </w:rPr>
        <w:t>Учредитель (учредители) образовательного учреждения</w:t>
      </w:r>
      <w:bookmarkEnd w:id="12"/>
    </w:p>
    <w:p w:rsidR="00F238D4" w:rsidRDefault="00F238D4">
      <w:pPr>
        <w:pStyle w:val="a3"/>
        <w:rPr>
          <w:sz w:val="27"/>
        </w:rPr>
      </w:pPr>
      <w:r>
        <w:rPr>
          <w:sz w:val="27"/>
        </w:rPr>
        <w:t xml:space="preserve">          Учредителем (учредителями) образовательного учреждения (далее - учредитель) могут быть: </w:t>
      </w:r>
    </w:p>
    <w:p w:rsidR="00F238D4" w:rsidRDefault="00F238D4">
      <w:pPr>
        <w:numPr>
          <w:ilvl w:val="0"/>
          <w:numId w:val="1"/>
        </w:numPr>
        <w:jc w:val="both"/>
        <w:rPr>
          <w:sz w:val="27"/>
        </w:rPr>
      </w:pPr>
      <w:r>
        <w:rPr>
          <w:sz w:val="27"/>
        </w:rPr>
        <w:t xml:space="preserve">органы государственной власти, органы местного самоуправления; </w:t>
      </w:r>
    </w:p>
    <w:p w:rsidR="00F238D4" w:rsidRDefault="00F238D4">
      <w:pPr>
        <w:numPr>
          <w:ilvl w:val="0"/>
          <w:numId w:val="1"/>
        </w:numPr>
        <w:jc w:val="both"/>
        <w:rPr>
          <w:sz w:val="27"/>
        </w:rPr>
      </w:pPr>
      <w:r>
        <w:rPr>
          <w:sz w:val="27"/>
        </w:rPr>
        <w:t xml:space="preserve">отечественные и иностранные организации всех форм собственности, их объединения (ассоциации и союзы); </w:t>
      </w:r>
    </w:p>
    <w:p w:rsidR="00F238D4" w:rsidRDefault="00F238D4">
      <w:pPr>
        <w:numPr>
          <w:ilvl w:val="0"/>
          <w:numId w:val="1"/>
        </w:numPr>
        <w:jc w:val="both"/>
        <w:rPr>
          <w:sz w:val="27"/>
        </w:rPr>
      </w:pPr>
      <w:r>
        <w:rPr>
          <w:sz w:val="27"/>
        </w:rPr>
        <w:t xml:space="preserve">отечественные и иностранные общественные и частные фонды; </w:t>
      </w:r>
    </w:p>
    <w:p w:rsidR="00F238D4" w:rsidRDefault="00F238D4">
      <w:pPr>
        <w:numPr>
          <w:ilvl w:val="0"/>
          <w:numId w:val="1"/>
        </w:numPr>
        <w:jc w:val="both"/>
        <w:rPr>
          <w:sz w:val="27"/>
        </w:rPr>
      </w:pPr>
      <w:r>
        <w:rPr>
          <w:sz w:val="27"/>
        </w:rPr>
        <w:t xml:space="preserve">общественные и религиозные организации (объединения), зарегистрированные на территории Российской Федерации; </w:t>
      </w:r>
    </w:p>
    <w:p w:rsidR="00F238D4" w:rsidRDefault="00F238D4">
      <w:pPr>
        <w:numPr>
          <w:ilvl w:val="0"/>
          <w:numId w:val="1"/>
        </w:numPr>
        <w:jc w:val="both"/>
        <w:rPr>
          <w:sz w:val="27"/>
        </w:rPr>
      </w:pPr>
      <w:r>
        <w:rPr>
          <w:sz w:val="27"/>
        </w:rPr>
        <w:t xml:space="preserve">граждане Российской Федерации и иностранные граждане. </w:t>
      </w:r>
    </w:p>
    <w:p w:rsidR="00F238D4" w:rsidRDefault="00F238D4">
      <w:pPr>
        <w:pStyle w:val="a3"/>
        <w:jc w:val="both"/>
        <w:rPr>
          <w:sz w:val="27"/>
        </w:rPr>
      </w:pPr>
      <w:r>
        <w:rPr>
          <w:sz w:val="27"/>
        </w:rPr>
        <w:t xml:space="preserve">Отношения между учредителем и образовательным учреждением определяются договором, заключенным между ними в соответствии с законодательством  Российской Федерации. 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13" w:name="_Toc515026531"/>
      <w:r>
        <w:rPr>
          <w:sz w:val="27"/>
        </w:rPr>
        <w:t xml:space="preserve">Статья 11-1. </w:t>
      </w:r>
      <w:r>
        <w:rPr>
          <w:sz w:val="27"/>
          <w:u w:val="single"/>
        </w:rPr>
        <w:t>Негосударственные образовательные организации</w:t>
      </w:r>
      <w:bookmarkEnd w:id="13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Негосударственные образовательные организации могут создаваться в организационно-правовых формах, предусмотренных гражданским  законодательством Российской Федерации для некоммерческих организаций. </w:t>
      </w:r>
    </w:p>
    <w:p w:rsidR="00F238D4" w:rsidRDefault="00F238D4">
      <w:pPr>
        <w:pStyle w:val="a3"/>
        <w:jc w:val="both"/>
        <w:rPr>
          <w:sz w:val="27"/>
        </w:rPr>
      </w:pPr>
      <w:r>
        <w:rPr>
          <w:sz w:val="27"/>
        </w:rPr>
        <w:t xml:space="preserve">          Деятельность негосударственных образовательных организаций в части, не урегулированной настоящим Законом, регулируется законодательством Российской Федерации. 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14" w:name="_Toc515026532"/>
      <w:r>
        <w:rPr>
          <w:sz w:val="27"/>
        </w:rPr>
        <w:t xml:space="preserve">Статья 12. </w:t>
      </w:r>
      <w:r>
        <w:rPr>
          <w:sz w:val="27"/>
          <w:u w:val="single"/>
        </w:rPr>
        <w:t>Образовательные учреждения</w:t>
      </w:r>
      <w:bookmarkEnd w:id="14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Образовательным является учреждение, осуществляющее образовательный процесс, то есть реализующее одну или несколько образовательных программ и (или) обеспечивающее содержание и воспитание обучающихся, воспитанников.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Образовательное учреждение является юридическим лицом.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Образовательные учреждения по своим организационно-правовым формам могут быть государственными, муниципальными, негосударственными (частными, учреждениями общественных и религиозных организаций (объединений).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Действие законодательства Российской Федерации в области образования распространяется на все образовательные учреждения на территории Российской Федерации независимо от их организационно-правовых форм и подчиненности.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К образовательным относятся учреждения следующих типов: дошкольные; общеобразовательные (начального общего, основного общего, среднего (полного) общего образования); учреждения начального профессионального, среднего профессионального, высшего профессионального и послевузовского профессионального образования; учреждения дополнительного образования взрослых; специальные (коррекционные) для обучающихся, воспитанников с отклонениями в развитии; учреждения дополнительного образования; учреждения для детей-сирот и детей, оставшихся без попечения родителей (законных представителей); учреждения дополнительного образования детей; другие учреждения, осуществляющие образовательный процесс.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Деятельность государственных и муниципальных образовательных учреждений регулируется типовыми положениями об образовательных учреждениях соответствующих типов и видов, утверждаемыми Правительством Российской Федерации, и разрабатываемыми на их основе уставами этих образовательных учреждений.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Государственный статус образовательного учреждения (тип, вид и категория образовательного учреждения, определяемые в соответствии с уровнем и направленностью реализуемых им образовательных программ) устанавливается при его государственной аккредитации.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Филиалы, отделения, структурные подразделения образовательного учреждения могут по его доверенности осуществлять полностью или частично правомочия юридического лица, в том числе иметь самостоятельный баланс и собственные счета в банковских и других  кредитных организациях.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Образовательные учреждения вправе образовывать образовательные объединения (ассоциации и союзы), в том числе с участием учреждений, предприятий и общественных организаций (объединений). Указанные образовательные объединения создаются в целях развития и совершенствования образования и действуют в соответствии со своими уставами. Порядок регистрации и деятельности указанных образовательных объединений регулируется законом.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Права и обязанности учреждений дополнительного образования, предусмотренные законодательством Российской Федерации, распространяются и на общественные организации (объединения), основной уставной целью которых является образовательная деятельность, только в части реализации ими дополнительных образовательных программ. 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15" w:name="_Toc515026533"/>
      <w:r>
        <w:rPr>
          <w:sz w:val="27"/>
        </w:rPr>
        <w:t xml:space="preserve">Статья 13. </w:t>
      </w:r>
      <w:r>
        <w:rPr>
          <w:sz w:val="27"/>
          <w:u w:val="single"/>
        </w:rPr>
        <w:t>Устав образовательного учреждения</w:t>
      </w:r>
      <w:bookmarkEnd w:id="15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В уставе образовательного учреждения в обязательном порядке указываются: наименование, место нахождения (юридический, фактический адрес), статус образовательного учреждения; учредитель; организационно-правовая форма образовательного учреждения; цели образовательного процесса, типы и виды реализуемых образовательных программ; основные характеристики организации образовательного процесса, в том числе: язык (языки), на котором ведутся обучение и воспитание; порядок приема обучающихся, воспитанников; продолжительность обучения на каждом этапе обучения; порядок и основания отчисления обучающихся, воспитанников; система оценок при промежуточной аттестации, формы и порядок ее проведения; режим занятий обучающихся, воспитанников; наличие платных образовательных услуг и порядок их предоставления (на договорной основе); порядок регламентации и оформления отношений образовательного учреждения и обучающихся, воспитанников и (или) их родителей (законных представителей); структура финансовой и хозяйственной деятельности образовательного учреждения, в том числе в части: использования объектов собственности, закрепленных учредителем за образовательным учреждением; финансирования и материально-технического обеспечения деятельности образовательного учреждения; источников и порядка формирования собственности образовательного учреждения; осуществления предпринимательской деятельности; порядок управления образовательным учреждением, в том числе: компетенция учредителя; структура, порядок формирования органов управления образовательного учреждения, их компетенция и порядок организации деятельности; порядок комплектования работников образовательного учреждения и условия оплаты их труда; порядок изменения устава образовательного учреждения; порядок реорганизации и ликвидации образовательного учреждения; права и обязанности участников образовательного процесса; перечень видов локальных актов (приказов, распоряжений и других актов), регламентирующих деятельность образовательного учреждения.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Устав гражданского образовательного учреждения в части, не урегулированной законодательством Российской Федерации, разрабатывается им самостоятельно и утверждается его учредителем.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При необходимости регламентации указанных в настоящей статье сторон деятельности образовательного учреждения иными локальными актами последние подлежат регистрации в качестве дополнений к уставу образовательного учреждения. </w:t>
      </w:r>
    </w:p>
    <w:p w:rsidR="00F238D4" w:rsidRDefault="00F238D4">
      <w:pPr>
        <w:pStyle w:val="2"/>
        <w:rPr>
          <w:sz w:val="27"/>
        </w:rPr>
      </w:pPr>
      <w:bookmarkStart w:id="16" w:name="_Toc515026534"/>
      <w:r>
        <w:rPr>
          <w:sz w:val="27"/>
        </w:rPr>
        <w:t xml:space="preserve">Статья 14. </w:t>
      </w:r>
      <w:r>
        <w:rPr>
          <w:sz w:val="27"/>
          <w:u w:val="single"/>
        </w:rPr>
        <w:t>Общие требования к содержанию образования</w:t>
      </w:r>
      <w:bookmarkEnd w:id="16"/>
    </w:p>
    <w:p w:rsidR="00F238D4" w:rsidRDefault="00F238D4">
      <w:pPr>
        <w:rPr>
          <w:sz w:val="27"/>
        </w:rPr>
      </w:pPr>
      <w:r>
        <w:rPr>
          <w:sz w:val="27"/>
        </w:rPr>
        <w:t xml:space="preserve">Содержание образования должно обеспечивать: </w:t>
      </w:r>
    </w:p>
    <w:p w:rsidR="00F238D4" w:rsidRDefault="00F238D4">
      <w:pPr>
        <w:numPr>
          <w:ilvl w:val="0"/>
          <w:numId w:val="2"/>
        </w:numPr>
        <w:jc w:val="both"/>
        <w:rPr>
          <w:sz w:val="27"/>
        </w:rPr>
      </w:pPr>
      <w:r>
        <w:rPr>
          <w:sz w:val="27"/>
        </w:rPr>
        <w:t xml:space="preserve">адекватный мировому уровень общей и профессиональной культуры общества; </w:t>
      </w:r>
    </w:p>
    <w:p w:rsidR="00F238D4" w:rsidRDefault="00F238D4">
      <w:pPr>
        <w:numPr>
          <w:ilvl w:val="0"/>
          <w:numId w:val="2"/>
        </w:numPr>
        <w:jc w:val="both"/>
        <w:rPr>
          <w:sz w:val="27"/>
        </w:rPr>
      </w:pPr>
      <w:r>
        <w:rPr>
          <w:sz w:val="27"/>
        </w:rPr>
        <w:t xml:space="preserve">формирование у обучающегося адекватной современному уровню знаний и уровню образовательной программы (ступени обучения) картины мира; </w:t>
      </w:r>
    </w:p>
    <w:p w:rsidR="00F238D4" w:rsidRDefault="00F238D4">
      <w:pPr>
        <w:numPr>
          <w:ilvl w:val="0"/>
          <w:numId w:val="2"/>
        </w:numPr>
        <w:jc w:val="both"/>
        <w:rPr>
          <w:sz w:val="27"/>
        </w:rPr>
      </w:pPr>
      <w:r>
        <w:rPr>
          <w:sz w:val="27"/>
        </w:rPr>
        <w:t xml:space="preserve">интеграцию личности в национальную и мировую культуру; </w:t>
      </w:r>
    </w:p>
    <w:p w:rsidR="00F238D4" w:rsidRDefault="00F238D4">
      <w:pPr>
        <w:numPr>
          <w:ilvl w:val="0"/>
          <w:numId w:val="2"/>
        </w:numPr>
        <w:jc w:val="both"/>
        <w:rPr>
          <w:sz w:val="27"/>
        </w:rPr>
      </w:pPr>
      <w:r>
        <w:rPr>
          <w:sz w:val="27"/>
        </w:rPr>
        <w:t xml:space="preserve">формирование человека и гражданина, интегрированного в современное ему общество и нацеленного на совершенствование этого общества; </w:t>
      </w:r>
    </w:p>
    <w:p w:rsidR="00F238D4" w:rsidRDefault="00F238D4">
      <w:pPr>
        <w:numPr>
          <w:ilvl w:val="0"/>
          <w:numId w:val="2"/>
        </w:numPr>
        <w:jc w:val="both"/>
        <w:rPr>
          <w:sz w:val="27"/>
        </w:rPr>
      </w:pPr>
      <w:r>
        <w:rPr>
          <w:sz w:val="27"/>
        </w:rPr>
        <w:t xml:space="preserve">воспроизводство и развитие кадрового потенциала общества.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Государственные органы управления образованием обеспечивают разработку на основе государственных образовательных стандартов примерных образовательных программ.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Образовательное учреждение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(на договорной основе) за пределами определяющих его статус образовательных программ. 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Образовательное учреждение при реализации образовательных программ использует возможности учреждений культуры. 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</w:t>
      </w:r>
      <w:bookmarkStart w:id="17" w:name="_Toc515026535"/>
      <w:r>
        <w:rPr>
          <w:sz w:val="27"/>
        </w:rPr>
        <w:t xml:space="preserve">Статья 15. </w:t>
      </w:r>
      <w:r>
        <w:rPr>
          <w:sz w:val="27"/>
          <w:u w:val="single"/>
        </w:rPr>
        <w:t>Общие требования к организации образовательного процесса</w:t>
      </w:r>
      <w:bookmarkEnd w:id="17"/>
    </w:p>
    <w:p w:rsidR="00F238D4" w:rsidRDefault="00F238D4">
      <w:pPr>
        <w:pStyle w:val="a3"/>
        <w:jc w:val="both"/>
        <w:rPr>
          <w:sz w:val="27"/>
        </w:rPr>
      </w:pPr>
      <w:r>
        <w:rPr>
          <w:sz w:val="27"/>
        </w:rPr>
        <w:t xml:space="preserve">          Организация образовательного процесса в образовательном учреждении регламентируется учебным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расписаниями занятий, разрабатываемыми и утверждаемыми образовательным учреждением самостоятельно. Государственные органы управления образованием обеспечивают разработку примерных учебных планов и программ курсов, дисциплин.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Образовательное учреждение самостоятельно в выборе системы оценок, формы, порядка и периодичности промежуточной аттестации обучающихся. Освоение образовательных программ основного общего, среднего (полного) общего и всех видов профессионального образования завершается обязательной итоговой аттестацией выпускников.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Научно-методическое обеспечение итоговых аттестаций и объективный контроль качества подготовки выпускников по завершении каждого уровня образования обеспечиваются государственной аттестационной службой, независимой от органов управления образованием, в соответствии с государственными образовательными стандартами.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Применение методов физического и психического насилия по отношению к обучающимся, воспитанникам не допускается. Родителям (законным представителям) несовершеннолетних обучающихся, воспитанников должна быть обеспечена возможность ознакомления с ходом и содержанием образовательного процесса, а также с оценками успеваемости обучающихся. </w:t>
      </w:r>
    </w:p>
    <w:p w:rsidR="00F238D4" w:rsidRDefault="00F238D4">
      <w:pPr>
        <w:pStyle w:val="2"/>
        <w:rPr>
          <w:sz w:val="27"/>
          <w:u w:val="single"/>
        </w:rPr>
      </w:pPr>
      <w:r>
        <w:rPr>
          <w:sz w:val="27"/>
        </w:rPr>
        <w:t xml:space="preserve"> </w:t>
      </w:r>
      <w:bookmarkStart w:id="18" w:name="_Toc515026536"/>
      <w:r>
        <w:rPr>
          <w:sz w:val="27"/>
        </w:rPr>
        <w:t xml:space="preserve">Статья 16. </w:t>
      </w:r>
      <w:r>
        <w:rPr>
          <w:sz w:val="27"/>
          <w:u w:val="single"/>
        </w:rPr>
        <w:t>Общие требования к приему граждан в образовательные учреждения</w:t>
      </w:r>
      <w:bookmarkEnd w:id="18"/>
    </w:p>
    <w:p w:rsidR="00F238D4" w:rsidRDefault="00F238D4">
      <w:pPr>
        <w:pStyle w:val="a3"/>
        <w:jc w:val="both"/>
        <w:rPr>
          <w:sz w:val="27"/>
        </w:rPr>
      </w:pPr>
      <w:r>
        <w:rPr>
          <w:sz w:val="27"/>
        </w:rPr>
        <w:t xml:space="preserve">          Порядок приема граждан в образовательные учреждения в части, не урегулированной настоящим Законом, определяется учредителем и закрепляется в уставе образовательного учреждения.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Учредитель устанавливает порядок приема в государственные и муниципальные образовательные учреждения на ступени начального общего, основного общего, среднего (полного) общего и начального профессионального образования, обеспечивающий прием всех граждан, которые проживают на данной территории и имеют право на получение       образования соответствующего уровня. </w:t>
      </w:r>
    </w:p>
    <w:p w:rsidR="00F238D4" w:rsidRDefault="00F238D4">
      <w:pPr>
        <w:pStyle w:val="2"/>
        <w:rPr>
          <w:sz w:val="27"/>
        </w:rPr>
      </w:pPr>
      <w:bookmarkStart w:id="19" w:name="_Toc515026537"/>
      <w:r>
        <w:rPr>
          <w:sz w:val="27"/>
        </w:rPr>
        <w:t xml:space="preserve">Статья 17. </w:t>
      </w:r>
      <w:r>
        <w:rPr>
          <w:sz w:val="27"/>
          <w:u w:val="single"/>
        </w:rPr>
        <w:t>Реализация общеобразовательных программ</w:t>
      </w:r>
      <w:bookmarkEnd w:id="19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Общеобразовательные программы реализуются в дошкольных образовательных учреждениях, образовательных учреждениях начального общего, основного общего, среднего (полного) общего образования, том числе в специальных (коррекционных) образовательных учреждениях для обучающихся, воспитанников с отклонениями в развитии, в образовательных учреждениях для детей-сирот и детей, оставшихся без попечения родителей (законных представителей).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Обучающиеся на ступени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обучение в форме семейного образования. Обучающиеся на указанных ступенях образования,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Перевод обучающегося в следующий класс в любом случае производится по решению органа управления образовательного учреждения.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Обучающиеся, не освоившие образовательную программу предыдущего уровня, не допускаются к обучению на следующей ступени общего образования. </w:t>
      </w:r>
    </w:p>
    <w:p w:rsidR="00F238D4" w:rsidRDefault="00F238D4">
      <w:pPr>
        <w:pStyle w:val="2"/>
        <w:rPr>
          <w:sz w:val="27"/>
          <w:u w:val="single"/>
        </w:rPr>
      </w:pPr>
      <w:bookmarkStart w:id="20" w:name="_Toc515026538"/>
      <w:r>
        <w:rPr>
          <w:sz w:val="27"/>
        </w:rPr>
        <w:t xml:space="preserve">Статья 19. </w:t>
      </w:r>
      <w:r>
        <w:rPr>
          <w:sz w:val="27"/>
          <w:u w:val="single"/>
        </w:rPr>
        <w:t>Начальное общее, основное общее, среднее (полное) общее образование</w:t>
      </w:r>
      <w:bookmarkEnd w:id="20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Общее образование включает в себя три ступени, соответствующие уровням образовательных программ: начальное общее, основное общее, среднее (полное) общее образование.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Возраст, с которого допускается прием граждан, и продолжительность их обучения на каждой ступени образования определяются уставом образовательного учреждения.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Основное общее образование и государственная (итоговая) аттестация являются обязательными.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Требование обязательности основного общего образования применительно к конкретному обучающемуся сохраняет силу до достижения им возраста пятнадцати лет, если соответствующее образование не было получено обучающимся ранее.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Предельный возраст обучающихся для получения основного общего образования в общеобразовательном учреждении по очной форме обучения - восемнадцать лет.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По согласию родителей (законных представителей) и местного органа управления образованием обучающийся, достигший возраста пятнадцати лет, может оставить общеобразовательное учреждение до получения им основного общего образования.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По решению органа управления образовательного учреждения за совершение противоправных действий, грубые и неоднократные нарушения устава образовательного учреждения допускается исключение из данного образовательного учреждения обучающихся, достигших возраста четырнадцати лет. Решение об исключении детей-сирот и детей, оставшихся без попечения родителей (законных представителей), принимается с согласия органов опеки и попечительства.  </w:t>
      </w:r>
    </w:p>
    <w:p w:rsidR="00F238D4" w:rsidRDefault="00F238D4">
      <w:pPr>
        <w:pStyle w:val="2"/>
        <w:rPr>
          <w:sz w:val="27"/>
          <w:u w:val="single"/>
        </w:rPr>
      </w:pPr>
      <w:r>
        <w:rPr>
          <w:sz w:val="27"/>
        </w:rPr>
        <w:t xml:space="preserve">        </w:t>
      </w:r>
      <w:bookmarkStart w:id="21" w:name="_Toc515026539"/>
      <w:r>
        <w:rPr>
          <w:sz w:val="27"/>
        </w:rPr>
        <w:t xml:space="preserve">Статья 27. </w:t>
      </w:r>
      <w:r>
        <w:rPr>
          <w:sz w:val="27"/>
          <w:u w:val="single"/>
        </w:rPr>
        <w:t>Документы об образовании</w:t>
      </w:r>
      <w:bookmarkEnd w:id="21"/>
    </w:p>
    <w:p w:rsidR="00F238D4" w:rsidRDefault="00F238D4">
      <w:pPr>
        <w:pStyle w:val="a3"/>
        <w:rPr>
          <w:b w:val="0"/>
          <w:sz w:val="27"/>
        </w:rPr>
      </w:pPr>
      <w:r>
        <w:rPr>
          <w:sz w:val="27"/>
        </w:rPr>
        <w:t xml:space="preserve">          </w:t>
      </w:r>
      <w:r>
        <w:rPr>
          <w:b w:val="0"/>
          <w:sz w:val="27"/>
        </w:rPr>
        <w:t xml:space="preserve">Образовательное учреждение в соответствии с лицензией выдает лицам, прошедшим итоговую аттестацию, документы о соответствующем образовании и (или) квалификации в соответствии с лицензией. Форма документов определяется самим образовательным учреждением. Указанные документы заверяются печатью образовательного учреждения. 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   Образовательные учреждения, имеющие государственную аккредитацию и реализующие общеобразовательные (за исключением дошкольных) и профессиональные образовательные программы, выдают лицам, прошедшим итоговую аттестацию, документы государственного образца об уровне образования и (или) квалификации. </w:t>
      </w:r>
    </w:p>
    <w:p w:rsidR="00F238D4" w:rsidRDefault="00F238D4">
      <w:pPr>
        <w:jc w:val="both"/>
        <w:rPr>
          <w:sz w:val="27"/>
        </w:rPr>
      </w:pPr>
    </w:p>
    <w:p w:rsidR="00F238D4" w:rsidRDefault="00F238D4">
      <w:pPr>
        <w:pStyle w:val="1"/>
        <w:jc w:val="center"/>
        <w:rPr>
          <w:sz w:val="27"/>
        </w:rPr>
      </w:pPr>
      <w:bookmarkStart w:id="22" w:name="_Toc515026540"/>
      <w:r>
        <w:rPr>
          <w:sz w:val="27"/>
        </w:rPr>
        <w:t>Глава III. Управление системой образования</w:t>
      </w:r>
      <w:bookmarkEnd w:id="22"/>
    </w:p>
    <w:p w:rsidR="00F238D4" w:rsidRDefault="00F238D4">
      <w:pPr>
        <w:pStyle w:val="2"/>
        <w:rPr>
          <w:sz w:val="27"/>
          <w:u w:val="single"/>
        </w:rPr>
      </w:pPr>
      <w:r>
        <w:rPr>
          <w:sz w:val="27"/>
        </w:rPr>
        <w:t xml:space="preserve">     </w:t>
      </w:r>
      <w:bookmarkStart w:id="23" w:name="_Toc515026541"/>
      <w:r>
        <w:rPr>
          <w:sz w:val="27"/>
        </w:rPr>
        <w:t xml:space="preserve">Статья 28. </w:t>
      </w:r>
      <w:r>
        <w:rPr>
          <w:sz w:val="27"/>
          <w:u w:val="single"/>
        </w:rPr>
        <w:t>Компетенция Российской Федерации в области образования</w:t>
      </w:r>
      <w:bookmarkEnd w:id="23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В области  образования  ведению Российской Федерации в лице ее федеральных органов государственной власти и органов управления  образованием подлежат: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формирование и осуществление федеральной политики в области образования;</w:t>
      </w:r>
    </w:p>
    <w:p w:rsidR="00F238D4" w:rsidRDefault="00F238D4">
      <w:pPr>
        <w:pStyle w:val="a3"/>
        <w:numPr>
          <w:ilvl w:val="0"/>
          <w:numId w:val="14"/>
        </w:numPr>
        <w:jc w:val="both"/>
        <w:rPr>
          <w:b w:val="0"/>
          <w:bCs w:val="0"/>
          <w:sz w:val="27"/>
        </w:rPr>
      </w:pPr>
      <w:r>
        <w:rPr>
          <w:b w:val="0"/>
          <w:bCs w:val="0"/>
          <w:sz w:val="27"/>
        </w:rPr>
        <w:t>правовое регулирование отношений в области образования в пределах своей компетенции;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разработка и реализация федеральных и международных программ развития  образования  с  учетом социально-экономических,  демографических и других условий и особенностей, в том числе вопросы содействия организации образования на языках народов Российской Федерации в иных государствах;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формирование федеральных государственных органов управления образованием, а  также ведомственных органов управления образованием и руководство ими, назначение руководителей этих органов;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согласование  назначений руководителей образовательных учреждений федерального подчинения,  если иное не предусмотрено законом  и  типовыми положениями об образовательных учреждениях соответствующих типов и видов;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установление порядка создания, реорганизации и ликвидации образовательных учреждений;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установление перечней профессий и специальностей,  по которым ведутся профессиональная подготовка и профессиональное образование;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создание, реорганизация и ликвидация образовательных  учреждений федерального подчинения, аттестация и государственная аккредитация образовательных учреждений,  создание независимой от органов управления образованием  государственной системы аттестационно-диагностических центров (государственной аттестационной службы);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организация и координация материально-технического обеспечения Федеральной программы развития образования и иных целевых федеральных программ в области образования;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разработка и утверждение типовых положений об образовательных учреждениях;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установление порядка лицензирования, аттестации и государственной аккредитации образовательных учреждений;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установление порядка аттестации педагогических работников государственных и муниципальных образовательных учреждений и работников органов управления образованием;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регулирование трудовых отношений, установление норм труда и федеральных нормативов его оплаты в образовательных учреждениях;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установление федеральных компонентов государственных образовательных стандартов и эквивалентности документов об образовании на территории Российской Федерации, нострификация на территории Российской Федерации документов об образовании иностранных государств;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ежегодное установление доли федерального дохода, направляемой на финансирование образования. Формирование федерального бюджета в части расходов на образование, федеральных фондов развития образования;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установление: налоговых льгот, стимулирующих развитие образования; федеральных нормативов финансирования образования обучающихся, воспитанников; порядка финансирования образовательных учреждений; обязательных на территории Российской Федерации минимальных размеров ставок заработной платы и должностных окладов работников образовательных учреждений, соответствующих профессионально-квалификационных групп и работников государственных органов управления образованием; льгот различным категориям обучающихся, воспитанников образовательных учреждений и педагогических работников государственных и муниципальных образовательных учреждений,  а также видов и норм материального обеспечения указанных обучающихся, воспитанников и педагогических работников; порядка предоставления гражданам и погашения ими личного государственного образовательного кредита; образовательного ценза педагогических работников; федеральных требований к образовательным учреждениям в части  строительных норм и правил, санитарных норм, охраны здоровья обучающихся, воспитанников,  защиты населения и территорий от чрезвычайных ситуаций  природного и техногенного характера,  минимальной оснащенности учебного процесса и оборудования учебных помещений;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прямое финансирование образовательных учреждений федерального подчинения, если иной порядок не предусмотрен типовыми положениями об образовательных учреждениях соответствующих типов и видов;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информационное и научно-методическое обеспечение системы образования, разработка в пределах своей компетенции примерных учебных планов и программ курсов, дисциплин, организация издания учебной литературы и производства учебных пособий. Создание единой для Российской Федерации системы информации в области образования;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организация федеральной системы подготовки и переподготовки педагогических работников и работников государственных органов управления образованием;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контроль исполнения законодательства Российской Федерации в области образования и федеральных компонентов государственных образовательных стандартов;</w:t>
      </w:r>
    </w:p>
    <w:p w:rsidR="00F238D4" w:rsidRDefault="00F238D4">
      <w:pPr>
        <w:pStyle w:val="a3"/>
        <w:numPr>
          <w:ilvl w:val="0"/>
          <w:numId w:val="14"/>
        </w:numPr>
        <w:jc w:val="both"/>
        <w:rPr>
          <w:b w:val="0"/>
          <w:bCs w:val="0"/>
          <w:sz w:val="27"/>
        </w:rPr>
      </w:pPr>
      <w:r>
        <w:rPr>
          <w:b w:val="0"/>
          <w:bCs w:val="0"/>
          <w:sz w:val="27"/>
        </w:rPr>
        <w:t>установление и присвоение государственных наград и почетных званий работникам образования;</w:t>
      </w:r>
    </w:p>
    <w:p w:rsidR="00F238D4" w:rsidRDefault="00F238D4">
      <w:pPr>
        <w:numPr>
          <w:ilvl w:val="0"/>
          <w:numId w:val="14"/>
        </w:numPr>
        <w:jc w:val="both"/>
        <w:rPr>
          <w:sz w:val="27"/>
        </w:rPr>
      </w:pPr>
      <w:r>
        <w:rPr>
          <w:sz w:val="27"/>
        </w:rPr>
        <w:t>издание нормативных документов в пределах своей компетенции;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</w:t>
      </w:r>
      <w:bookmarkStart w:id="24" w:name="_Toc515026542"/>
      <w:r>
        <w:rPr>
          <w:sz w:val="27"/>
        </w:rPr>
        <w:t xml:space="preserve">Статья 29.  </w:t>
      </w:r>
      <w:r>
        <w:rPr>
          <w:sz w:val="27"/>
          <w:u w:val="single"/>
        </w:rPr>
        <w:t>Компетенция субъектов Российской Федерации в области образования</w:t>
      </w:r>
      <w:bookmarkEnd w:id="24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В ведении субъектов Российской Федерации в области образования находятся:</w:t>
      </w:r>
    </w:p>
    <w:p w:rsidR="00F238D4" w:rsidRDefault="00F238D4">
      <w:pPr>
        <w:pStyle w:val="30"/>
        <w:numPr>
          <w:ilvl w:val="0"/>
          <w:numId w:val="12"/>
        </w:numPr>
        <w:rPr>
          <w:sz w:val="27"/>
        </w:rPr>
      </w:pPr>
      <w:r>
        <w:rPr>
          <w:sz w:val="27"/>
        </w:rPr>
        <w:t>определение и осуществление политики в области образования, не противоречащей политике Российской Федерации в области образования;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законодательство субъектов Российской Федерации в области образования;</w:t>
      </w:r>
    </w:p>
    <w:p w:rsidR="00F238D4" w:rsidRDefault="00F238D4">
      <w:pPr>
        <w:pStyle w:val="30"/>
        <w:numPr>
          <w:ilvl w:val="0"/>
          <w:numId w:val="12"/>
        </w:numPr>
        <w:rPr>
          <w:sz w:val="27"/>
        </w:rPr>
      </w:pPr>
      <w:r>
        <w:rPr>
          <w:sz w:val="27"/>
        </w:rPr>
        <w:t>определение особенностей порядка создания, реорганизации, ликвидации и финансирования образовательных учреждений;</w:t>
      </w:r>
    </w:p>
    <w:p w:rsidR="00F238D4" w:rsidRDefault="00F238D4">
      <w:pPr>
        <w:pStyle w:val="30"/>
        <w:numPr>
          <w:ilvl w:val="0"/>
          <w:numId w:val="12"/>
        </w:numPr>
        <w:rPr>
          <w:sz w:val="27"/>
        </w:rPr>
      </w:pPr>
      <w:r>
        <w:rPr>
          <w:sz w:val="27"/>
        </w:rPr>
        <w:t>осуществление федеральной политики в области образования, финансовое  подкрепление государственных гарантий доступности и обязательности основного общего образования путем выделения субвенций местным бюджетам;</w:t>
      </w:r>
    </w:p>
    <w:p w:rsidR="00F238D4" w:rsidRDefault="00F238D4">
      <w:pPr>
        <w:pStyle w:val="30"/>
        <w:numPr>
          <w:ilvl w:val="0"/>
          <w:numId w:val="12"/>
        </w:numPr>
        <w:rPr>
          <w:sz w:val="27"/>
        </w:rPr>
      </w:pPr>
      <w:r>
        <w:rPr>
          <w:sz w:val="27"/>
        </w:rPr>
        <w:t>разработка и реализация республиканских, региональных программ развития образования, в том числе международных, с учетом национальных и региональных социально-экономических, экологических, культурных, демографических и других особенностей;</w:t>
      </w:r>
    </w:p>
    <w:p w:rsidR="00F238D4" w:rsidRDefault="00F238D4">
      <w:pPr>
        <w:pStyle w:val="20"/>
        <w:numPr>
          <w:ilvl w:val="0"/>
          <w:numId w:val="12"/>
        </w:numPr>
        <w:rPr>
          <w:sz w:val="27"/>
        </w:rPr>
      </w:pPr>
      <w:r>
        <w:rPr>
          <w:sz w:val="27"/>
        </w:rPr>
        <w:t>формирование государственных органов управления образованием и руководство ими, назначение руководителей этих органов (по согласованию с федеральными органами управления образованием);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создание, реорганизация и ликвидация образовательных учреждений соответствующего подчинения, лицензирование образовательных учреждений, за исключением лицензирования на право ведения образовательной деятельности по программам высшего профессионального и послевузовского профессионального образования;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установление национально-региональных компонентов государственных образовательных стандартов;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формирование бюджетов субъектов Российской Федерации в части расходов на образование и соответствующих фондов развития образования;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установление местных налогов и сборов на цели образования;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установление республиканских, региональных нормативов финансирования образования;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организация  финансирования местных органов управления образованием и образовательных учреждений, оказание им посреднических услуг в части материально-технического обеспечения;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установление дополнительных к федеральным требований к образовательным учреждениям в части строительных норм и правил,  санитарных норм, охраны здоровья обучающихся, воспитанников, оснащенности учебного процесса и оборудования учебных помещений;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установление дополнительных к федеральным льгот обучающимся, воспитанникам  и педагогическим работникам образовательных учреждений, а также видов и норм материального обеспечения указанных обучающихся, воспитанников и педагогических работников;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информационное обеспечение в пределах своей компетенции образовательных учреждений, организация издания учебной литературы, разработка примерных учебных планов и программ курсов, дисциплин;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организация подготовки, переподготовки, повышения квалификации педагогических работников;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обеспечение соблюдения законодательства Российской Федерации в области образования и контроль исполнения государственных образовательных стандартов;</w:t>
      </w:r>
    </w:p>
    <w:p w:rsidR="00F238D4" w:rsidRDefault="00F238D4">
      <w:pPr>
        <w:numPr>
          <w:ilvl w:val="0"/>
          <w:numId w:val="12"/>
        </w:numPr>
        <w:jc w:val="both"/>
        <w:rPr>
          <w:sz w:val="27"/>
        </w:rPr>
      </w:pPr>
      <w:r>
        <w:rPr>
          <w:sz w:val="27"/>
        </w:rPr>
        <w:t>издание нормативных документов в пределах своей компетенции.</w:t>
      </w:r>
    </w:p>
    <w:p w:rsidR="00F238D4" w:rsidRDefault="00F238D4">
      <w:pPr>
        <w:pStyle w:val="2"/>
        <w:rPr>
          <w:sz w:val="27"/>
          <w:u w:val="single"/>
        </w:rPr>
      </w:pPr>
      <w:r>
        <w:rPr>
          <w:sz w:val="27"/>
        </w:rPr>
        <w:t xml:space="preserve">     </w:t>
      </w:r>
      <w:bookmarkStart w:id="25" w:name="_Toc515026543"/>
      <w:r>
        <w:rPr>
          <w:sz w:val="27"/>
        </w:rPr>
        <w:t xml:space="preserve">Статья 49.  </w:t>
      </w:r>
      <w:r>
        <w:rPr>
          <w:sz w:val="27"/>
          <w:u w:val="single"/>
        </w:rPr>
        <w:t>Возмещение ущерба, причиненного некачественным образованием</w:t>
      </w:r>
      <w:bookmarkEnd w:id="25"/>
    </w:p>
    <w:p w:rsidR="00F238D4" w:rsidRDefault="00F238D4">
      <w:pPr>
        <w:pStyle w:val="a3"/>
        <w:numPr>
          <w:ilvl w:val="0"/>
          <w:numId w:val="30"/>
        </w:numPr>
        <w:jc w:val="both"/>
        <w:rPr>
          <w:b w:val="0"/>
          <w:bCs w:val="0"/>
          <w:sz w:val="27"/>
        </w:rPr>
      </w:pPr>
      <w:r>
        <w:rPr>
          <w:b w:val="0"/>
          <w:bCs w:val="0"/>
          <w:sz w:val="27"/>
        </w:rPr>
        <w:t>Государство в лице уполномоченных государственных органов  управления  образованием в случае некачественной подготовки выпускников аккредитованным образовательным учреждением вправе предъявить данному  образовательному учреждению иск по возмещению дополнительных затрат на переподготовку этих выпускников в других образовательных учреждениях.</w:t>
      </w:r>
    </w:p>
    <w:p w:rsidR="00F238D4" w:rsidRDefault="00F238D4">
      <w:pPr>
        <w:pStyle w:val="20"/>
        <w:numPr>
          <w:ilvl w:val="0"/>
          <w:numId w:val="30"/>
        </w:numPr>
        <w:rPr>
          <w:sz w:val="27"/>
        </w:rPr>
      </w:pPr>
      <w:r>
        <w:rPr>
          <w:sz w:val="27"/>
        </w:rPr>
        <w:t>Основанием  для  предъявления  иска является рекламация государственной аттестационной службы на  качество  подготовки  обучающихся.  Иск подлежит  рассмотрению в суде по месту нахождения (регистрации) образовательного учреждения в двухмесячный срок.  Решение суда  данной  инстанции является окончательным.</w:t>
      </w:r>
    </w:p>
    <w:p w:rsidR="00F238D4" w:rsidRDefault="00F238D4">
      <w:pPr>
        <w:jc w:val="both"/>
        <w:rPr>
          <w:sz w:val="27"/>
        </w:rPr>
      </w:pPr>
    </w:p>
    <w:p w:rsidR="00F238D4" w:rsidRDefault="00F238D4">
      <w:pPr>
        <w:pStyle w:val="1"/>
        <w:jc w:val="center"/>
        <w:rPr>
          <w:sz w:val="27"/>
        </w:rPr>
      </w:pPr>
      <w:bookmarkStart w:id="26" w:name="_Toc515026544"/>
      <w:r>
        <w:rPr>
          <w:sz w:val="27"/>
        </w:rPr>
        <w:t>Глава V. Социальные гарантии реализации прав граждан на образование</w:t>
      </w:r>
      <w:bookmarkEnd w:id="26"/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</w:t>
      </w:r>
      <w:bookmarkStart w:id="27" w:name="_Toc515026545"/>
      <w:r>
        <w:rPr>
          <w:sz w:val="27"/>
        </w:rPr>
        <w:t xml:space="preserve">Статья 50. </w:t>
      </w:r>
      <w:r>
        <w:rPr>
          <w:sz w:val="27"/>
          <w:u w:val="single"/>
        </w:rPr>
        <w:t>Права и социальная защита обучающихся, воспитанников</w:t>
      </w:r>
      <w:bookmarkEnd w:id="27"/>
    </w:p>
    <w:p w:rsidR="00F238D4" w:rsidRDefault="00F238D4">
      <w:pPr>
        <w:pStyle w:val="3"/>
        <w:numPr>
          <w:ilvl w:val="0"/>
          <w:numId w:val="15"/>
        </w:numPr>
        <w:rPr>
          <w:sz w:val="27"/>
        </w:rPr>
      </w:pPr>
      <w:r>
        <w:rPr>
          <w:sz w:val="27"/>
        </w:rPr>
        <w:t>Права  и обязанности обучающихся,  воспитанников образовательного учреждения определяются уставом  данного  образовательного  учреждения  и иными предусмотренными этим уставом локальными актами.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Совершеннолетние граждане Российской Федерации имеют право на выбор образовательного учреждения и формы получения образования.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Граждане,  получившие образование в  неаккредитованных  образовательных учреждениях в форме семейного образования и самообразования, имеют право на аттестацию в форме экстерната в аккредитованных образовательных учреждениях соответствующего типа.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Обучающиеся всех образовательных учреждений имеют право на  получение  образования  в  соответствии  с  государственными образовательными стандартами,  на обучение в пределах этих  стандартов  по  индивидуальным учебным  планам,  на ускоренный курс обучения,  на бесплатное пользование библиотечно-информационными ресурсами библиотек,  на  получение  дополнительных (в том числе платных) образовательных услуг,  на участие в управлении образовательным учреждением,  на уважение своего человеческого достоинства,  на свободу совести,  информации,  на свободное выражение собственных мнений и убеждений. Обучение граждан  по  индивидуальным учебным планам в пределах государственного образовательного стандарта и формы участия обучающихся в управлении образовательным учреждением регламентируются уставом данного образовательного учреждения.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Граждане Российской Федерации имеют право  на  получение  впервые бесплатного начального общего, основного общего, среднего (полного) общего, начального профессионального образования и на конкурсной основе среднего профессионального,  высшего профессионального и послевузовского профессионального образования в государственных или муниципальных  образовательных  учреждениях  в пределах государственных образовательных стандартов.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В образовательных учреждениях содержание и обучение детей-сирот и детей, оставшихся без попечения родителей (законных представителей), осуществляются на основе полного государственного обеспечения.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Для детей и подростков с отклонениями в развитии органы управления образованием создают специальные (коррекционные) образовательные  учреждения (классы, группы), обеспечивающие их лечение, воспитание и обучение, социальную адаптацию и интеграцию в общество. Дети и подростки с отклонениями в развитии направляются в  указанные образовательные учреждения органами управления образованием только с согласия родителей (законных представителей) по заключению психолого-педагогической и медико-педагогической комиссий.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Для подростков с девиантным  (общественно  опасным)  поведением, достигших возраста одиннадцати лет,  нуждающихся в особых условиях воспитания и обучения и требующих специального педагогического подхода, создаются специальные учебно-воспитательные учреждения,  обеспечивающие их медико-социальную реабилитацию, образование и профессиональную подготовку. Направление таких  подростков  в эти образовательные учреждения осуществляется только по решению суда.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Органы государственной власти и органы  управления  образованием могут создавать нетиповые образовательные учреждения высшей категории для детей, подростков и молодых людей, проявивших выдающиеся способности.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Привлечение обучающихся, воспитанников гражданских образовательных  учреждений  без  согласия обучающихся,  воспитанников и их родителей (законных представителей) к труду,  не  предусмотренному  образовательной программой, запрещается.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Принуждение обучающихся, воспитанников к вступлению в общественные,  общественно-политические организации (объединения), движения и партии,  а также принудительное привлечение их к деятельности этих организаций  и участию в агитационных кампаниях и политических акциях не допускаются.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В случае прекращения деятельности общеобразовательного  учреждения  или образовательного учреждения начального профессионального образования орган управления образованием,  которому подведомственно данное образовательное учреждение, обеспечивает перевод обучающихся, воспитанников с согласия родителей (законных представителей) в  другие  образовательные учреждения соответствующего типа.</w:t>
      </w:r>
    </w:p>
    <w:p w:rsidR="00F238D4" w:rsidRDefault="00F238D4">
      <w:pPr>
        <w:numPr>
          <w:ilvl w:val="0"/>
          <w:numId w:val="15"/>
        </w:numPr>
        <w:jc w:val="both"/>
        <w:rPr>
          <w:sz w:val="27"/>
        </w:rPr>
      </w:pPr>
      <w:r>
        <w:rPr>
          <w:sz w:val="27"/>
        </w:rPr>
        <w:t>Государство обеспечивает создание  механизма  социальной  защиты детей и подростков,  квотирование рабочих мест на предприятиях для трудоустройства выпускников,  детей-сирот,  детей с отклонениями в развитии  и поведении;  разрабатывает и осуществляет целевые программы по обеспечению защиты прав,  охраны жизни и здоровья детей,  защиты детей от  всех  форм дискриминации.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</w:t>
      </w:r>
      <w:bookmarkStart w:id="28" w:name="_Toc515026546"/>
      <w:r>
        <w:rPr>
          <w:sz w:val="27"/>
        </w:rPr>
        <w:t xml:space="preserve">Статья 51. </w:t>
      </w:r>
      <w:r>
        <w:rPr>
          <w:sz w:val="27"/>
          <w:u w:val="single"/>
        </w:rPr>
        <w:t>Охрана здоровья обучающихся, воспитанников</w:t>
      </w:r>
      <w:bookmarkEnd w:id="28"/>
    </w:p>
    <w:p w:rsidR="00F238D4" w:rsidRDefault="00F238D4">
      <w:pPr>
        <w:numPr>
          <w:ilvl w:val="0"/>
          <w:numId w:val="16"/>
        </w:numPr>
        <w:jc w:val="both"/>
        <w:rPr>
          <w:sz w:val="27"/>
        </w:rPr>
      </w:pPr>
      <w:r>
        <w:rPr>
          <w:sz w:val="27"/>
        </w:rPr>
        <w:t>Образовательное учреждение создает условия,  гарантирующие охрану и укрепление здоровья обучающихся, воспитанников.</w:t>
      </w:r>
    </w:p>
    <w:p w:rsidR="00F238D4" w:rsidRDefault="00F238D4">
      <w:pPr>
        <w:pStyle w:val="a4"/>
        <w:numPr>
          <w:ilvl w:val="0"/>
          <w:numId w:val="16"/>
        </w:numPr>
        <w:rPr>
          <w:sz w:val="27"/>
        </w:rPr>
      </w:pPr>
      <w:r>
        <w:rPr>
          <w:sz w:val="27"/>
        </w:rPr>
        <w:t>Учебная нагрузка, режим занятий обучающихся, воспитанников определяются уставом образовательного учреждения на основе рекомендаций, согласованных с органами здравоохранения.</w:t>
      </w:r>
    </w:p>
    <w:p w:rsidR="00F238D4" w:rsidRDefault="00F238D4">
      <w:pPr>
        <w:numPr>
          <w:ilvl w:val="0"/>
          <w:numId w:val="16"/>
        </w:numPr>
        <w:jc w:val="both"/>
        <w:rPr>
          <w:sz w:val="27"/>
        </w:rPr>
      </w:pPr>
      <w:r>
        <w:rPr>
          <w:sz w:val="27"/>
        </w:rPr>
        <w:t>Для детей, нуждающихся в длительном лечении, организуются оздоровительные образовательные учреждения, в том числе санаторного типа. Учебные занятия для таких детей могут проводиться образовательными учреждениями на дому или в лечебных учреждениях.</w:t>
      </w:r>
    </w:p>
    <w:p w:rsidR="00F238D4" w:rsidRDefault="00F238D4">
      <w:pPr>
        <w:numPr>
          <w:ilvl w:val="0"/>
          <w:numId w:val="16"/>
        </w:numPr>
        <w:jc w:val="both"/>
        <w:rPr>
          <w:sz w:val="27"/>
        </w:rPr>
      </w:pPr>
      <w:r>
        <w:rPr>
          <w:sz w:val="27"/>
        </w:rPr>
        <w:t>Педагогические работники образовательных учреждений обязаны  проходить периодические бесплатные медицинские обследования,  которые проводятся за счет средств учредителя.</w:t>
      </w:r>
    </w:p>
    <w:p w:rsidR="00F238D4" w:rsidRDefault="00F238D4">
      <w:pPr>
        <w:numPr>
          <w:ilvl w:val="0"/>
          <w:numId w:val="16"/>
        </w:numPr>
        <w:jc w:val="both"/>
        <w:rPr>
          <w:sz w:val="27"/>
        </w:rPr>
      </w:pPr>
      <w:r>
        <w:rPr>
          <w:sz w:val="27"/>
        </w:rPr>
        <w:t>Медицинское обслуживание обучающихся, воспитанников образовательного учреждения обеспечивают органы здравоохранения.  Образовательное учреждение  обязано предоставить помещение с соответствующими условиями для работы медицинских работников.</w:t>
      </w:r>
    </w:p>
    <w:p w:rsidR="00F238D4" w:rsidRDefault="00F238D4">
      <w:pPr>
        <w:numPr>
          <w:ilvl w:val="0"/>
          <w:numId w:val="16"/>
        </w:numPr>
        <w:jc w:val="both"/>
        <w:rPr>
          <w:sz w:val="27"/>
        </w:rPr>
      </w:pPr>
      <w:r>
        <w:rPr>
          <w:sz w:val="27"/>
        </w:rPr>
        <w:t>Расписание занятий в образовательном учреждении должно предусматривать перерыв достаточной  продолжительности  для  питания  обучающихся, воспитанников.</w:t>
      </w:r>
    </w:p>
    <w:p w:rsidR="00F238D4" w:rsidRDefault="00F238D4">
      <w:pPr>
        <w:pStyle w:val="a4"/>
        <w:numPr>
          <w:ilvl w:val="0"/>
          <w:numId w:val="16"/>
        </w:numPr>
        <w:rPr>
          <w:sz w:val="27"/>
        </w:rPr>
      </w:pPr>
      <w:r>
        <w:rPr>
          <w:sz w:val="27"/>
        </w:rPr>
        <w:t>Организация питания в образовательном учреждении возлагается органами местного самоуправления на образовательные  учреждения  и  организации общественного питания. В образовательном учреждении  должно  быть предусмотрено помещение для питания обучающихся, воспитанников. Ответственность за создание необходимых условий для учебы,  труда и  отдыха  обучающихся,  воспитанников  образовательных  учреждений несут должностные лица образовательных учреждений в  соответствии  с  законодательством  Российской Федерации и уставом данного образовательного учреждения.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</w:t>
      </w:r>
      <w:bookmarkStart w:id="29" w:name="_Toc515026547"/>
      <w:r>
        <w:rPr>
          <w:sz w:val="27"/>
        </w:rPr>
        <w:t xml:space="preserve">Статья 52. </w:t>
      </w:r>
      <w:r>
        <w:rPr>
          <w:sz w:val="27"/>
          <w:u w:val="single"/>
        </w:rPr>
        <w:t>Права и обязанности родителей (законных представителей)</w:t>
      </w:r>
      <w:bookmarkEnd w:id="29"/>
    </w:p>
    <w:p w:rsidR="00F238D4" w:rsidRDefault="00F238D4">
      <w:pPr>
        <w:numPr>
          <w:ilvl w:val="0"/>
          <w:numId w:val="17"/>
        </w:numPr>
        <w:jc w:val="both"/>
        <w:rPr>
          <w:sz w:val="27"/>
        </w:rPr>
      </w:pPr>
      <w:r>
        <w:rPr>
          <w:sz w:val="27"/>
        </w:rPr>
        <w:t>Родители (законные представители) несовершеннолетних детей до получения последними основного общего образования имеют право выбирать Формы обучения,  образовательные учреждения, защищать законные права и интересы ребенка, принимать участие в управлении образовательным учреждением.</w:t>
      </w:r>
    </w:p>
    <w:p w:rsidR="00F238D4" w:rsidRDefault="00F238D4">
      <w:pPr>
        <w:pStyle w:val="20"/>
        <w:numPr>
          <w:ilvl w:val="0"/>
          <w:numId w:val="17"/>
        </w:numPr>
        <w:rPr>
          <w:sz w:val="27"/>
        </w:rPr>
      </w:pPr>
      <w:r>
        <w:rPr>
          <w:sz w:val="27"/>
        </w:rPr>
        <w:t>Родители (законные представители) обучающихся, воспитанников обязаны выполнять устав образовательного учреждения.</w:t>
      </w:r>
    </w:p>
    <w:p w:rsidR="00F238D4" w:rsidRDefault="00F238D4">
      <w:pPr>
        <w:numPr>
          <w:ilvl w:val="0"/>
          <w:numId w:val="17"/>
        </w:numPr>
        <w:jc w:val="both"/>
        <w:rPr>
          <w:sz w:val="27"/>
        </w:rPr>
      </w:pPr>
      <w:r>
        <w:rPr>
          <w:sz w:val="27"/>
        </w:rPr>
        <w:t>Родители (законные представители) имеют право  дать  ребенку  начальное  общее, основное  общее,  среднее  (полное)  общее образование в семье.  Ребенок,  получающий образование в семье,  вправе на любом  этапе обучения  при его положительной аттестации по решению родителей (законных представителей) продолжить образование в образовательном учреждении.</w:t>
      </w:r>
    </w:p>
    <w:p w:rsidR="00F238D4" w:rsidRDefault="00F238D4">
      <w:pPr>
        <w:pStyle w:val="2"/>
        <w:rPr>
          <w:sz w:val="27"/>
        </w:rPr>
      </w:pPr>
      <w:bookmarkStart w:id="30" w:name="_Toc515026548"/>
      <w:r>
        <w:rPr>
          <w:sz w:val="27"/>
        </w:rPr>
        <w:t xml:space="preserve">Статья 53. </w:t>
      </w:r>
      <w:r>
        <w:rPr>
          <w:sz w:val="27"/>
          <w:u w:val="single"/>
        </w:rPr>
        <w:t>Занятие педагогической деятельностью</w:t>
      </w:r>
      <w:bookmarkEnd w:id="30"/>
    </w:p>
    <w:p w:rsidR="00F238D4" w:rsidRDefault="00F238D4">
      <w:pPr>
        <w:numPr>
          <w:ilvl w:val="0"/>
          <w:numId w:val="18"/>
        </w:numPr>
        <w:jc w:val="both"/>
        <w:rPr>
          <w:sz w:val="27"/>
        </w:rPr>
      </w:pPr>
      <w:r>
        <w:rPr>
          <w:sz w:val="27"/>
        </w:rPr>
        <w:t>Порядок комплектования работников образовательных учреждений регламентируется их уставами.</w:t>
      </w:r>
    </w:p>
    <w:p w:rsidR="00F238D4" w:rsidRDefault="00F238D4">
      <w:pPr>
        <w:pStyle w:val="21"/>
        <w:ind w:left="360"/>
        <w:rPr>
          <w:sz w:val="27"/>
        </w:rPr>
      </w:pPr>
      <w:r>
        <w:rPr>
          <w:sz w:val="27"/>
        </w:rPr>
        <w:t xml:space="preserve"> К педагогической деятельности в образовательных учреждениях допускаются лица,  имеющие образовательный ценз,  который определяется  типовыми положениями об образовательных учреждениях соответствующих типов и видов.</w:t>
      </w:r>
    </w:p>
    <w:p w:rsidR="00F238D4" w:rsidRDefault="00F238D4">
      <w:pPr>
        <w:pStyle w:val="20"/>
        <w:numPr>
          <w:ilvl w:val="0"/>
          <w:numId w:val="18"/>
        </w:numPr>
        <w:rPr>
          <w:sz w:val="27"/>
        </w:rPr>
      </w:pPr>
      <w:r>
        <w:rPr>
          <w:sz w:val="27"/>
        </w:rPr>
        <w:t>К педагогической деятельности в  образовательных  учреждениях  не допускаются лица,  которым она запрещена приговором суда или по медицинским показаниям,  а также лица,  которые имели судимость  за  определенные преступления. Перечни соответствующих медицинских противопоказаний и составов преступлений устанавливаются законом.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</w:t>
      </w:r>
      <w:bookmarkStart w:id="31" w:name="_Toc515026549"/>
      <w:r>
        <w:rPr>
          <w:sz w:val="27"/>
        </w:rPr>
        <w:t xml:space="preserve">Статья 54. </w:t>
      </w:r>
      <w:r>
        <w:rPr>
          <w:sz w:val="27"/>
          <w:u w:val="single"/>
        </w:rPr>
        <w:t>Оплата труда работников образовательных учреждений</w:t>
      </w:r>
      <w:bookmarkEnd w:id="31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Заработная плата и должностной оклад  работнику  образовательного учреждения  выплачиваются  за выполнение им функциональных обязанностей и работ, предусмотренных трудовым договором (контрактом). Выполнение работником образовательного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Размер средней ставки заработной платы и должностного оклада педагогических работников  образовательных  учреждений  устанавливается  на уровне: для педагогических работников из  числа  профессорско-преподавательского  состава образовательных учреждений высшего профессионального образования - в два раза превышающем уровень средней заработной платы  работников промышленности в Российской Федерации;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для учителей и других педагогических работников -  не  ниже  средней заработной платы работников промышленности в Российской Федерации;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для иных работников образовательных учреждений - средней  заработной платы  аналогичных категорий работников промышленности в Российской Федерации.</w:t>
      </w:r>
    </w:p>
    <w:p w:rsidR="00F238D4" w:rsidRDefault="00F238D4">
      <w:pPr>
        <w:pStyle w:val="2"/>
        <w:rPr>
          <w:sz w:val="27"/>
          <w:u w:val="single"/>
        </w:rPr>
      </w:pPr>
      <w:r>
        <w:rPr>
          <w:sz w:val="27"/>
        </w:rPr>
        <w:t xml:space="preserve">     </w:t>
      </w:r>
      <w:bookmarkStart w:id="32" w:name="_Toc515026550"/>
      <w:r>
        <w:rPr>
          <w:sz w:val="27"/>
        </w:rPr>
        <w:t xml:space="preserve">Статья 55.  </w:t>
      </w:r>
      <w:r>
        <w:rPr>
          <w:sz w:val="27"/>
          <w:u w:val="single"/>
        </w:rPr>
        <w:t>Права работников образовательных учреждений, их социальные гарантии и льготы</w:t>
      </w:r>
      <w:bookmarkEnd w:id="32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Работники образовательных учреждений имеют право на участие в управлении образовательным учреждением,  на защиту  своей  профессиональной чести и достоинства.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Ход  дисциплинарного  расследования и принятые по его результатам решения могут быть преданы гласности только с согласия  заинтересованного педагогического  работника  образовательного  учреждения,  за исключением случаев,  ведущих к запрещению заниматься  педагогической  деятельностью, или при необходимости защиты интересов обучающихся, воспитанников.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При исполнении профессиональных обязанностей  педагогические  работники  имеют право на свободу выбора и использования методик обучения и воспитания,  учебных пособий и материалов, учебников, методов оценки знаний обучающихся, воспитанников.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Для педагогических работников образовательных учреждений устанавливается сокращенная продолжительность рабочего времени - не более 36 часов в неделю.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>Педагогические работники образовательного учреждения не реже чем через каждые 10 лет непрерывной преподавательской  работы  имеют  право  на длительный отпуск сроком до одного года, порядок и условия предоставления которого определяются учредителем и (или) уставом данного образовательного учреждения.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  Педагогическим работникам образовательных учреждений (в том числе руководящим работникам,  деятельность которых связана  с  образовательным процессом) в целях содействия их обеспечению книгоиздательской продукцией и периодическими изданиями выплачивается ежемесячная денежная компенсация в  размере полутора минимальных размеров оплаты труда - в образовательных учреждениях высшего профессионального образования и соответствующего дополнительного профессионального образования, в размере одного минимального размера оплаты труда в  других  образовательных  учреждениях.  Сумма выплаченной денежной компенсации налогообложению не подлежит.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На педагогических работников образовательных учреждений,  удаленных  от  городских  центров и рассматриваемых в качестве таковых органами государственной власти и органами управления образованием,  распространяются льготы, предусмотренные в данной местности для специалистов сельского хозяйства.</w:t>
      </w:r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      </w:t>
      </w:r>
      <w:bookmarkStart w:id="33" w:name="_Toc515026551"/>
      <w:r>
        <w:rPr>
          <w:sz w:val="27"/>
        </w:rPr>
        <w:t xml:space="preserve">Статья 56. </w:t>
      </w:r>
      <w:r>
        <w:rPr>
          <w:sz w:val="27"/>
          <w:u w:val="single"/>
        </w:rPr>
        <w:t>Трудовые отношения в системе образования</w:t>
      </w:r>
      <w:bookmarkEnd w:id="33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Помимо оснований прекращения трудового договора по инициативе администрации,  предусмотренных  законодательством  Российской  Федерации о труде,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(контракта)  являются:</w:t>
      </w:r>
    </w:p>
    <w:p w:rsidR="00F238D4" w:rsidRDefault="00F238D4">
      <w:pPr>
        <w:numPr>
          <w:ilvl w:val="0"/>
          <w:numId w:val="34"/>
        </w:numPr>
        <w:jc w:val="both"/>
        <w:rPr>
          <w:sz w:val="27"/>
        </w:rPr>
      </w:pPr>
      <w:r>
        <w:rPr>
          <w:sz w:val="27"/>
        </w:rPr>
        <w:t>повторное в течение года грубое нарушение устава образовательного учреждения;</w:t>
      </w:r>
    </w:p>
    <w:p w:rsidR="00F238D4" w:rsidRDefault="00F238D4">
      <w:pPr>
        <w:numPr>
          <w:ilvl w:val="0"/>
          <w:numId w:val="34"/>
        </w:numPr>
        <w:jc w:val="both"/>
        <w:rPr>
          <w:sz w:val="27"/>
        </w:rPr>
      </w:pPr>
      <w:r>
        <w:rPr>
          <w:sz w:val="27"/>
        </w:rPr>
        <w:t>применение, 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:rsidR="00F238D4" w:rsidRDefault="00F238D4">
      <w:pPr>
        <w:pStyle w:val="20"/>
        <w:numPr>
          <w:ilvl w:val="0"/>
          <w:numId w:val="34"/>
        </w:numPr>
        <w:rPr>
          <w:sz w:val="27"/>
        </w:rPr>
      </w:pPr>
      <w:r>
        <w:rPr>
          <w:sz w:val="27"/>
        </w:rPr>
        <w:t>появление на работе в состоянии алкогольного,  наркотического или токсического опьянения.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Увольнение по  настоящим основаниям может осуществляться администрацией без согласия профсоюза.</w:t>
      </w:r>
    </w:p>
    <w:p w:rsidR="00F238D4" w:rsidRDefault="00F238D4">
      <w:pPr>
        <w:jc w:val="both"/>
        <w:rPr>
          <w:sz w:val="27"/>
        </w:rPr>
      </w:pPr>
    </w:p>
    <w:p w:rsidR="00F238D4" w:rsidRDefault="00F238D4">
      <w:pPr>
        <w:pStyle w:val="1"/>
        <w:jc w:val="center"/>
        <w:rPr>
          <w:sz w:val="27"/>
        </w:rPr>
      </w:pPr>
      <w:bookmarkStart w:id="34" w:name="_Toc515026552"/>
      <w:r>
        <w:rPr>
          <w:sz w:val="27"/>
        </w:rPr>
        <w:t>Глава VI. Международная деятельность в области образования</w:t>
      </w:r>
      <w:bookmarkEnd w:id="34"/>
    </w:p>
    <w:p w:rsidR="00F238D4" w:rsidRDefault="00F238D4">
      <w:pPr>
        <w:pStyle w:val="2"/>
        <w:rPr>
          <w:sz w:val="27"/>
        </w:rPr>
      </w:pPr>
      <w:r>
        <w:rPr>
          <w:sz w:val="27"/>
        </w:rPr>
        <w:t xml:space="preserve">     </w:t>
      </w:r>
      <w:bookmarkStart w:id="35" w:name="_Toc515026553"/>
      <w:r>
        <w:rPr>
          <w:sz w:val="27"/>
        </w:rPr>
        <w:t xml:space="preserve">Статья 57. </w:t>
      </w:r>
      <w:r>
        <w:rPr>
          <w:sz w:val="27"/>
          <w:u w:val="single"/>
        </w:rPr>
        <w:t>Международное сотрудничество Российской Федерации</w:t>
      </w:r>
      <w:bookmarkEnd w:id="35"/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1. Международное сотрудничество Российской Федерации в области образования  осуществляется в соответствии с законодательством Российской Федерации и международными договорами Российской Федерации.  Если  международным  договором Российской Федерации установлены иные правила,  чем те, которые предусмотрены законодательством Российской Федерации, применяются правила международного договора.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2. Органы управления образованием,  образовательные учреждения имеют право устанавливать прямые связи с иностранными предприятиями, учреждениями и организациями.</w:t>
      </w:r>
    </w:p>
    <w:p w:rsidR="00F238D4" w:rsidRDefault="00F238D4">
      <w:pPr>
        <w:jc w:val="both"/>
        <w:rPr>
          <w:sz w:val="27"/>
        </w:rPr>
      </w:pPr>
      <w:r>
        <w:rPr>
          <w:sz w:val="27"/>
        </w:rPr>
        <w:t xml:space="preserve">     3. Обучение, подготовка и повышение квалификации иностранных граждан в образовательных учреждениях Российской Федерации,  равно как и  граждан Российской Федерации в иностранных образовательных учреждениях,  осуществляются по прямым договорам,  заключаемым образовательными  учреждениями, ассоциациями,  органами управления образованием, иными юридическими лицами, а также физическими лицами в соответствии с международными договорами Российской Федерации.</w:t>
      </w:r>
    </w:p>
    <w:p w:rsidR="00F238D4" w:rsidRDefault="00F238D4">
      <w:pPr>
        <w:jc w:val="both"/>
        <w:rPr>
          <w:sz w:val="27"/>
        </w:rPr>
      </w:pPr>
    </w:p>
    <w:p w:rsidR="00F238D4" w:rsidRDefault="00F238D4">
      <w:pPr>
        <w:jc w:val="both"/>
        <w:rPr>
          <w:sz w:val="27"/>
        </w:rPr>
      </w:pPr>
    </w:p>
    <w:p w:rsidR="00F238D4" w:rsidRDefault="00F238D4">
      <w:pPr>
        <w:jc w:val="both"/>
        <w:rPr>
          <w:sz w:val="27"/>
        </w:rPr>
      </w:pPr>
    </w:p>
    <w:p w:rsidR="00F238D4" w:rsidRDefault="00F238D4">
      <w:pPr>
        <w:jc w:val="both"/>
        <w:rPr>
          <w:sz w:val="27"/>
        </w:rPr>
      </w:pPr>
    </w:p>
    <w:p w:rsidR="00F238D4" w:rsidRDefault="00F238D4">
      <w:pPr>
        <w:pStyle w:val="1"/>
        <w:jc w:val="center"/>
        <w:rPr>
          <w:sz w:val="27"/>
        </w:rPr>
      </w:pPr>
      <w:bookmarkStart w:id="36" w:name="_Toc515026554"/>
      <w:r>
        <w:rPr>
          <w:sz w:val="27"/>
        </w:rPr>
        <w:t>Список использованной литературы</w:t>
      </w:r>
      <w:bookmarkEnd w:id="36"/>
    </w:p>
    <w:p w:rsidR="00F238D4" w:rsidRDefault="00F238D4"/>
    <w:p w:rsidR="00F238D4" w:rsidRDefault="00F238D4"/>
    <w:p w:rsidR="00F238D4" w:rsidRDefault="00F238D4">
      <w:pPr>
        <w:numPr>
          <w:ilvl w:val="1"/>
          <w:numId w:val="17"/>
        </w:numPr>
        <w:jc w:val="both"/>
        <w:rPr>
          <w:sz w:val="27"/>
        </w:rPr>
      </w:pPr>
      <w:r>
        <w:rPr>
          <w:sz w:val="27"/>
        </w:rPr>
        <w:t xml:space="preserve">Закон об образовании. </w:t>
      </w:r>
    </w:p>
    <w:p w:rsidR="00F238D4" w:rsidRDefault="00F238D4">
      <w:pPr>
        <w:numPr>
          <w:ilvl w:val="1"/>
          <w:numId w:val="17"/>
        </w:numPr>
        <w:jc w:val="both"/>
        <w:rPr>
          <w:sz w:val="27"/>
        </w:rPr>
      </w:pPr>
      <w:r>
        <w:rPr>
          <w:sz w:val="27"/>
        </w:rPr>
        <w:t>Конституция Российской Федерации. –1993.</w:t>
      </w:r>
    </w:p>
    <w:p w:rsidR="00F238D4" w:rsidRDefault="00F238D4">
      <w:pPr>
        <w:numPr>
          <w:ilvl w:val="1"/>
          <w:numId w:val="17"/>
        </w:numPr>
        <w:jc w:val="both"/>
        <w:rPr>
          <w:sz w:val="27"/>
        </w:rPr>
      </w:pPr>
      <w:r>
        <w:rPr>
          <w:sz w:val="27"/>
        </w:rPr>
        <w:t>Педагогика. Учебное пособие для студентов педагогических вузов и педагогических колледжей/Под ред. П.И. Пидкасистого. – М.: Педагогическое общество России, - 1998. – с.529-530.</w:t>
      </w:r>
    </w:p>
    <w:p w:rsidR="00F238D4" w:rsidRDefault="00F238D4">
      <w:pPr>
        <w:jc w:val="both"/>
        <w:rPr>
          <w:sz w:val="27"/>
        </w:rPr>
      </w:pPr>
      <w:bookmarkStart w:id="37" w:name="_GoBack"/>
      <w:bookmarkEnd w:id="37"/>
    </w:p>
    <w:sectPr w:rsidR="00F238D4">
      <w:headerReference w:type="even" r:id="rId7"/>
      <w:headerReference w:type="default" r:id="rId8"/>
      <w:pgSz w:w="11906" w:h="16838"/>
      <w:pgMar w:top="567" w:right="567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D4" w:rsidRDefault="00F238D4">
      <w:r>
        <w:separator/>
      </w:r>
    </w:p>
  </w:endnote>
  <w:endnote w:type="continuationSeparator" w:id="0">
    <w:p w:rsidR="00F238D4" w:rsidRDefault="00F2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D4" w:rsidRDefault="00F238D4">
      <w:r>
        <w:separator/>
      </w:r>
    </w:p>
  </w:footnote>
  <w:footnote w:type="continuationSeparator" w:id="0">
    <w:p w:rsidR="00F238D4" w:rsidRDefault="00F23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D4" w:rsidRDefault="00F238D4">
    <w:pPr>
      <w:pStyle w:val="a6"/>
      <w:framePr w:wrap="around" w:vAnchor="text" w:hAnchor="margin" w:xAlign="right" w:y="1"/>
      <w:rPr>
        <w:rStyle w:val="a7"/>
      </w:rPr>
    </w:pPr>
  </w:p>
  <w:p w:rsidR="00F238D4" w:rsidRDefault="00F238D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D4" w:rsidRDefault="00F93E4B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F238D4" w:rsidRDefault="00F238D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25D6"/>
    <w:multiLevelType w:val="hybridMultilevel"/>
    <w:tmpl w:val="877E94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2F534B"/>
    <w:multiLevelType w:val="hybridMultilevel"/>
    <w:tmpl w:val="A0067446"/>
    <w:lvl w:ilvl="0" w:tplc="BAE8CFFC">
      <w:start w:val="1"/>
      <w:numFmt w:val="decimal"/>
      <w:lvlText w:val="%1)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B4D471D"/>
    <w:multiLevelType w:val="hybridMultilevel"/>
    <w:tmpl w:val="F4A27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740E48">
      <w:start w:val="1"/>
      <w:numFmt w:val="decimal"/>
      <w:lvlText w:val="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293C3B"/>
    <w:multiLevelType w:val="hybridMultilevel"/>
    <w:tmpl w:val="73A2730A"/>
    <w:lvl w:ilvl="0" w:tplc="863C387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0D2A32FC"/>
    <w:multiLevelType w:val="hybridMultilevel"/>
    <w:tmpl w:val="768E8E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26743C"/>
    <w:multiLevelType w:val="hybridMultilevel"/>
    <w:tmpl w:val="BFBE8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267C28"/>
    <w:multiLevelType w:val="hybridMultilevel"/>
    <w:tmpl w:val="C5C0FC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253B37"/>
    <w:multiLevelType w:val="hybridMultilevel"/>
    <w:tmpl w:val="CBE84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0968F7"/>
    <w:multiLevelType w:val="hybridMultilevel"/>
    <w:tmpl w:val="65BC3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F737F"/>
    <w:multiLevelType w:val="hybridMultilevel"/>
    <w:tmpl w:val="61465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7532D"/>
    <w:multiLevelType w:val="hybridMultilevel"/>
    <w:tmpl w:val="48E261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8B18C7"/>
    <w:multiLevelType w:val="hybridMultilevel"/>
    <w:tmpl w:val="5C9C2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4F4C08"/>
    <w:multiLevelType w:val="hybridMultilevel"/>
    <w:tmpl w:val="3DA67C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35113CF"/>
    <w:multiLevelType w:val="hybridMultilevel"/>
    <w:tmpl w:val="40542A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FF4CFD"/>
    <w:multiLevelType w:val="hybridMultilevel"/>
    <w:tmpl w:val="EF16C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CA3A92"/>
    <w:multiLevelType w:val="hybridMultilevel"/>
    <w:tmpl w:val="8AC083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C740975"/>
    <w:multiLevelType w:val="hybridMultilevel"/>
    <w:tmpl w:val="E4FE79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CAE550C"/>
    <w:multiLevelType w:val="hybridMultilevel"/>
    <w:tmpl w:val="C90093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CE16918"/>
    <w:multiLevelType w:val="hybridMultilevel"/>
    <w:tmpl w:val="16C002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0E15775"/>
    <w:multiLevelType w:val="hybridMultilevel"/>
    <w:tmpl w:val="B78AB0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F5123A"/>
    <w:multiLevelType w:val="hybridMultilevel"/>
    <w:tmpl w:val="C4BCFB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F56E7B"/>
    <w:multiLevelType w:val="hybridMultilevel"/>
    <w:tmpl w:val="62E09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0F12A52"/>
    <w:multiLevelType w:val="hybridMultilevel"/>
    <w:tmpl w:val="3266CC70"/>
    <w:lvl w:ilvl="0" w:tplc="E27AEE3C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41AF16CA"/>
    <w:multiLevelType w:val="hybridMultilevel"/>
    <w:tmpl w:val="128E4F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66558F4"/>
    <w:multiLevelType w:val="hybridMultilevel"/>
    <w:tmpl w:val="905ED9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67D7EED"/>
    <w:multiLevelType w:val="hybridMultilevel"/>
    <w:tmpl w:val="8CBA2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D318DA"/>
    <w:multiLevelType w:val="hybridMultilevel"/>
    <w:tmpl w:val="22E888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23E5388"/>
    <w:multiLevelType w:val="hybridMultilevel"/>
    <w:tmpl w:val="FECED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110995"/>
    <w:multiLevelType w:val="hybridMultilevel"/>
    <w:tmpl w:val="B31843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4E347A5"/>
    <w:multiLevelType w:val="hybridMultilevel"/>
    <w:tmpl w:val="8E7210D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>
    <w:nsid w:val="56CF0E9B"/>
    <w:multiLevelType w:val="hybridMultilevel"/>
    <w:tmpl w:val="128A98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7AF0D50"/>
    <w:multiLevelType w:val="hybridMultilevel"/>
    <w:tmpl w:val="F662C2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F1E40BD"/>
    <w:multiLevelType w:val="hybridMultilevel"/>
    <w:tmpl w:val="8AA09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3CE2080"/>
    <w:multiLevelType w:val="multilevel"/>
    <w:tmpl w:val="2F5AEC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F851527"/>
    <w:multiLevelType w:val="hybridMultilevel"/>
    <w:tmpl w:val="623895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EFD0FB2"/>
    <w:multiLevelType w:val="hybridMultilevel"/>
    <w:tmpl w:val="CA76C0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16"/>
  </w:num>
  <w:num w:numId="3">
    <w:abstractNumId w:val="17"/>
  </w:num>
  <w:num w:numId="4">
    <w:abstractNumId w:val="15"/>
  </w:num>
  <w:num w:numId="5">
    <w:abstractNumId w:val="18"/>
  </w:num>
  <w:num w:numId="6">
    <w:abstractNumId w:val="4"/>
  </w:num>
  <w:num w:numId="7">
    <w:abstractNumId w:val="29"/>
  </w:num>
  <w:num w:numId="8">
    <w:abstractNumId w:val="5"/>
  </w:num>
  <w:num w:numId="9">
    <w:abstractNumId w:val="3"/>
  </w:num>
  <w:num w:numId="10">
    <w:abstractNumId w:val="1"/>
  </w:num>
  <w:num w:numId="11">
    <w:abstractNumId w:val="22"/>
  </w:num>
  <w:num w:numId="12">
    <w:abstractNumId w:val="20"/>
  </w:num>
  <w:num w:numId="13">
    <w:abstractNumId w:val="31"/>
  </w:num>
  <w:num w:numId="14">
    <w:abstractNumId w:val="10"/>
  </w:num>
  <w:num w:numId="15">
    <w:abstractNumId w:val="0"/>
  </w:num>
  <w:num w:numId="16">
    <w:abstractNumId w:val="11"/>
  </w:num>
  <w:num w:numId="17">
    <w:abstractNumId w:val="2"/>
  </w:num>
  <w:num w:numId="18">
    <w:abstractNumId w:val="23"/>
  </w:num>
  <w:num w:numId="19">
    <w:abstractNumId w:val="6"/>
  </w:num>
  <w:num w:numId="20">
    <w:abstractNumId w:val="19"/>
  </w:num>
  <w:num w:numId="21">
    <w:abstractNumId w:val="12"/>
  </w:num>
  <w:num w:numId="22">
    <w:abstractNumId w:val="32"/>
  </w:num>
  <w:num w:numId="23">
    <w:abstractNumId w:val="24"/>
  </w:num>
  <w:num w:numId="24">
    <w:abstractNumId w:val="28"/>
  </w:num>
  <w:num w:numId="25">
    <w:abstractNumId w:val="35"/>
  </w:num>
  <w:num w:numId="26">
    <w:abstractNumId w:val="30"/>
  </w:num>
  <w:num w:numId="27">
    <w:abstractNumId w:val="26"/>
  </w:num>
  <w:num w:numId="28">
    <w:abstractNumId w:val="21"/>
  </w:num>
  <w:num w:numId="29">
    <w:abstractNumId w:val="34"/>
  </w:num>
  <w:num w:numId="30">
    <w:abstractNumId w:val="7"/>
  </w:num>
  <w:num w:numId="31">
    <w:abstractNumId w:val="25"/>
  </w:num>
  <w:num w:numId="32">
    <w:abstractNumId w:val="14"/>
  </w:num>
  <w:num w:numId="33">
    <w:abstractNumId w:val="27"/>
  </w:num>
  <w:num w:numId="34">
    <w:abstractNumId w:val="9"/>
  </w:num>
  <w:num w:numId="35">
    <w:abstractNumId w:val="1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E4B"/>
    <w:rsid w:val="00026FEA"/>
    <w:rsid w:val="00184338"/>
    <w:rsid w:val="00F238D4"/>
    <w:rsid w:val="00F9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1EA55-3080-4549-8220-27B418F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8820"/>
      </w:tabs>
    </w:pPr>
    <w:rPr>
      <w:b/>
      <w:bCs/>
      <w:sz w:val="28"/>
    </w:rPr>
  </w:style>
  <w:style w:type="paragraph" w:styleId="20">
    <w:name w:val="Body Text 2"/>
    <w:basedOn w:val="a"/>
    <w:semiHidden/>
    <w:pPr>
      <w:jc w:val="both"/>
    </w:pPr>
  </w:style>
  <w:style w:type="paragraph" w:styleId="3">
    <w:name w:val="Body Text 3"/>
    <w:basedOn w:val="a"/>
    <w:semiHidden/>
    <w:pPr>
      <w:jc w:val="both"/>
    </w:pPr>
    <w:rPr>
      <w:sz w:val="20"/>
    </w:rPr>
  </w:style>
  <w:style w:type="paragraph" w:styleId="a4">
    <w:name w:val="Body Text Indent"/>
    <w:basedOn w:val="a"/>
    <w:semiHidden/>
    <w:pPr>
      <w:ind w:left="1080"/>
      <w:jc w:val="both"/>
    </w:pPr>
  </w:style>
  <w:style w:type="paragraph" w:styleId="21">
    <w:name w:val="Body Text Indent 2"/>
    <w:basedOn w:val="a"/>
    <w:semiHidden/>
    <w:pPr>
      <w:ind w:left="900"/>
      <w:jc w:val="both"/>
    </w:pPr>
  </w:style>
  <w:style w:type="paragraph" w:styleId="30">
    <w:name w:val="Body Text Indent 3"/>
    <w:basedOn w:val="a"/>
    <w:semiHidden/>
    <w:pPr>
      <w:ind w:left="300"/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10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40"/>
    </w:p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a9">
    <w:name w:val="Title"/>
    <w:basedOn w:val="a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8187</Words>
  <Characters>46668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V</vt:lpstr>
    </vt:vector>
  </TitlesOfParts>
  <Company/>
  <LinksUpToDate>false</LinksUpToDate>
  <CharactersWithSpaces>54746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V</dc:title>
  <dc:subject/>
  <dc:creator>Angel</dc:creator>
  <cp:keywords/>
  <dc:description/>
  <cp:lastModifiedBy>admin</cp:lastModifiedBy>
  <cp:revision>2</cp:revision>
  <dcterms:created xsi:type="dcterms:W3CDTF">2014-02-08T04:37:00Z</dcterms:created>
  <dcterms:modified xsi:type="dcterms:W3CDTF">2014-02-08T04:37:00Z</dcterms:modified>
</cp:coreProperties>
</file>