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9B" w:rsidRPr="00D81E04" w:rsidRDefault="00F65A9B" w:rsidP="00F65A9B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О щедрости (христианин и деньги)</w:t>
      </w:r>
    </w:p>
    <w:p w:rsidR="00F65A9B" w:rsidRPr="00D81E04" w:rsidRDefault="00F65A9B" w:rsidP="00F65A9B">
      <w:pPr>
        <w:spacing w:before="120"/>
        <w:jc w:val="center"/>
        <w:rPr>
          <w:sz w:val="28"/>
        </w:rPr>
      </w:pPr>
      <w:r w:rsidRPr="00D81E04">
        <w:rPr>
          <w:sz w:val="28"/>
        </w:rPr>
        <w:t>диакон Давид Джеймс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Cбор средств и церковное домостроительство</w:t>
      </w:r>
      <w:bookmarkStart w:id="0" w:name="1"/>
      <w:bookmarkEnd w:id="0"/>
      <w:r w:rsidRPr="00071A5F">
        <w:t xml:space="preserve">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Для многих в наше время сбор средств на нужды церкви – почти то же</w:t>
      </w:r>
      <w:r>
        <w:t xml:space="preserve">, </w:t>
      </w:r>
      <w:r w:rsidRPr="00071A5F">
        <w:t>что интимные супружеские отношения для супер-благочестивого англичанина викторианской эпохи: неприятная обязанность. И духовенство</w:t>
      </w:r>
      <w:r>
        <w:t xml:space="preserve">, </w:t>
      </w:r>
      <w:r w:rsidRPr="00071A5F">
        <w:t>и миряне видят в сборе пожертвований на приходские нужды лишь досадную помеху в духовной жизни прихода</w:t>
      </w:r>
      <w:r>
        <w:t xml:space="preserve">, </w:t>
      </w:r>
      <w:r w:rsidRPr="00071A5F">
        <w:t xml:space="preserve">а в худшем случае – даже недопустимое вторжение посторонних материальных факторов в личную духовную жизнь.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глазах большинства</w:t>
      </w:r>
      <w:r>
        <w:t xml:space="preserve">, </w:t>
      </w:r>
      <w:r w:rsidRPr="00071A5F">
        <w:t>материальное положение прихода – словно реклама во время интересной телепередачи: нечто совершенно отдельное от самой программы</w:t>
      </w:r>
      <w:r>
        <w:t xml:space="preserve">, </w:t>
      </w:r>
      <w:r w:rsidRPr="00071A5F">
        <w:t>и по форме</w:t>
      </w:r>
      <w:r>
        <w:t xml:space="preserve">, </w:t>
      </w:r>
      <w:r w:rsidRPr="00071A5F">
        <w:t>и по содержанию. Сбор пожертвований полностью выпадает из церковной службы. Духовенство сплошь и рядом поддается соблазну сокращать и затушевывать в проповедях и разговорах с прихожанами все то</w:t>
      </w:r>
      <w:r>
        <w:t xml:space="preserve">, </w:t>
      </w:r>
      <w:r w:rsidRPr="00071A5F">
        <w:t>что касается денег</w:t>
      </w:r>
      <w:r>
        <w:t xml:space="preserve">, </w:t>
      </w:r>
      <w:r w:rsidRPr="00071A5F">
        <w:t xml:space="preserve">якобы ради пользы нашего главного дела – богослужения.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Случается</w:t>
      </w:r>
      <w:r>
        <w:t xml:space="preserve">, </w:t>
      </w:r>
      <w:r w:rsidRPr="00071A5F">
        <w:t>эту тему прячут</w:t>
      </w:r>
      <w:r>
        <w:t xml:space="preserve">, </w:t>
      </w:r>
      <w:r w:rsidRPr="00071A5F">
        <w:t>будто в луковую шелуху</w:t>
      </w:r>
      <w:r>
        <w:t xml:space="preserve">, </w:t>
      </w:r>
      <w:r w:rsidRPr="00071A5F">
        <w:t>в многослойную обертку привычных благочестивых штампов; из-за многократных повторений человек вовсе перестает на нее откликаться. Распространен предрассудок</w:t>
      </w:r>
      <w:r>
        <w:t xml:space="preserve">, </w:t>
      </w:r>
      <w:r w:rsidRPr="00071A5F">
        <w:t>что ни вера</w:t>
      </w:r>
      <w:r>
        <w:t xml:space="preserve">, </w:t>
      </w:r>
      <w:r w:rsidRPr="00071A5F">
        <w:t xml:space="preserve">ни знания не способны помочь нам разобраться в ней всерьез.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Если вам</w:t>
      </w:r>
      <w:r>
        <w:t xml:space="preserve">, </w:t>
      </w:r>
      <w:r w:rsidRPr="00071A5F">
        <w:t>как и большинству</w:t>
      </w:r>
      <w:r>
        <w:t xml:space="preserve">, </w:t>
      </w:r>
      <w:r w:rsidRPr="00071A5F">
        <w:t>"денежная тема" неприятна</w:t>
      </w:r>
      <w:r>
        <w:t xml:space="preserve">, </w:t>
      </w:r>
      <w:r w:rsidRPr="00071A5F">
        <w:t>виной тому</w:t>
      </w:r>
      <w:r>
        <w:t xml:space="preserve">, </w:t>
      </w:r>
      <w:r w:rsidRPr="00071A5F">
        <w:t>скорее всего</w:t>
      </w:r>
      <w:r>
        <w:t xml:space="preserve">, </w:t>
      </w:r>
      <w:r w:rsidRPr="00071A5F">
        <w:t>именно этот предрассудок; вы упускаете из виду</w:t>
      </w:r>
      <w:r>
        <w:t xml:space="preserve">, </w:t>
      </w:r>
      <w:r w:rsidRPr="00071A5F">
        <w:t>что говорит о деньгах и о вашем отношении к ним</w:t>
      </w:r>
      <w:r>
        <w:t xml:space="preserve">, </w:t>
      </w:r>
      <w:r w:rsidRPr="00071A5F">
        <w:t>словами Писания</w:t>
      </w:r>
      <w:r>
        <w:t xml:space="preserve">, </w:t>
      </w:r>
      <w:r w:rsidRPr="00071A5F">
        <w:t>Сам Христос. Многие с удивлением узнают</w:t>
      </w:r>
      <w:r>
        <w:t xml:space="preserve">, </w:t>
      </w:r>
      <w:r w:rsidRPr="00071A5F">
        <w:t>что Спаситель говорит не только о мире</w:t>
      </w:r>
      <w:r>
        <w:t xml:space="preserve">, </w:t>
      </w:r>
      <w:r w:rsidRPr="00071A5F">
        <w:t>прощении грехов</w:t>
      </w:r>
      <w:r>
        <w:t xml:space="preserve">, </w:t>
      </w:r>
      <w:r w:rsidRPr="00071A5F">
        <w:t>молитве</w:t>
      </w:r>
      <w:r>
        <w:t xml:space="preserve">, </w:t>
      </w:r>
      <w:r w:rsidRPr="00071A5F">
        <w:t>жертве и Царствии Божием: Он указывает на глубокие корни как добра</w:t>
      </w:r>
      <w:r>
        <w:t xml:space="preserve">, </w:t>
      </w:r>
      <w:r w:rsidRPr="00071A5F">
        <w:t>так и зла</w:t>
      </w:r>
      <w:r>
        <w:t xml:space="preserve">, </w:t>
      </w:r>
      <w:r w:rsidRPr="00071A5F">
        <w:t>в том</w:t>
      </w:r>
      <w:r>
        <w:t xml:space="preserve">, </w:t>
      </w:r>
      <w:r w:rsidRPr="00071A5F">
        <w:t>как человек относится к своему собственному "стяжанию". Этот предмет</w:t>
      </w:r>
      <w:r>
        <w:t xml:space="preserve">, </w:t>
      </w:r>
      <w:r w:rsidRPr="00071A5F">
        <w:t>по сравнению с другими</w:t>
      </w:r>
      <w:r>
        <w:t xml:space="preserve">, </w:t>
      </w:r>
      <w:r w:rsidRPr="00071A5F">
        <w:t xml:space="preserve">занимает весьма важное место в Евангелии: ему посвящена шестая доля всех изречений Спасителя и каждая третья из Его притч.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Материальные средства</w:t>
      </w:r>
      <w:r>
        <w:t xml:space="preserve">, </w:t>
      </w:r>
      <w:r w:rsidRPr="00071A5F">
        <w:t>как сами по себе</w:t>
      </w:r>
      <w:r>
        <w:t xml:space="preserve">, </w:t>
      </w:r>
      <w:r w:rsidRPr="00071A5F">
        <w:t>так и в своей связи с человеком</w:t>
      </w:r>
      <w:r>
        <w:t xml:space="preserve">, </w:t>
      </w:r>
      <w:r w:rsidRPr="00071A5F">
        <w:t>были в центре внимания Церкви на всех этапах ее истории. Все мы</w:t>
      </w:r>
      <w:r>
        <w:t xml:space="preserve">, </w:t>
      </w:r>
      <w:r w:rsidRPr="00071A5F">
        <w:t>как пастыри</w:t>
      </w:r>
      <w:r>
        <w:t xml:space="preserve">, </w:t>
      </w:r>
      <w:r w:rsidRPr="00071A5F">
        <w:t>так и миряне</w:t>
      </w:r>
      <w:r>
        <w:t xml:space="preserve">, </w:t>
      </w:r>
      <w:r w:rsidRPr="00071A5F">
        <w:t>должны твердо уяснить себе: совершенно недопустимо смотреть на них как на "грязную тематику". Напротив: во всех церковно-просветительных программах этой теме следует уделять то же почетное место</w:t>
      </w:r>
      <w:r>
        <w:t xml:space="preserve">, </w:t>
      </w:r>
      <w:r w:rsidRPr="00071A5F">
        <w:t>какое Сам Господь уделял ей</w:t>
      </w:r>
      <w:r>
        <w:t xml:space="preserve">, </w:t>
      </w:r>
      <w:r w:rsidRPr="00071A5F">
        <w:t>наряду с церковной догматикой и христианским благочестием. Каждый из нас</w:t>
      </w:r>
      <w:r>
        <w:t xml:space="preserve">, </w:t>
      </w:r>
      <w:r w:rsidRPr="00071A5F">
        <w:t>от иерея</w:t>
      </w:r>
      <w:r>
        <w:t xml:space="preserve">, </w:t>
      </w:r>
      <w:r w:rsidRPr="00071A5F">
        <w:t>служащего перед алтарем</w:t>
      </w:r>
      <w:r>
        <w:t xml:space="preserve">, </w:t>
      </w:r>
      <w:r w:rsidRPr="00071A5F">
        <w:t>до ребенка</w:t>
      </w:r>
      <w:r>
        <w:t xml:space="preserve">, </w:t>
      </w:r>
      <w:r w:rsidRPr="00071A5F">
        <w:t>впервые осеняющего себя знаком Креста</w:t>
      </w:r>
      <w:r>
        <w:t xml:space="preserve">, </w:t>
      </w:r>
      <w:r w:rsidRPr="00071A5F">
        <w:t>должен постоянно учиться отвественному отношению к материальному имуществу и к обязанностям</w:t>
      </w:r>
      <w:r>
        <w:t xml:space="preserve">, </w:t>
      </w:r>
      <w:r w:rsidRPr="00071A5F">
        <w:t xml:space="preserve">которые оно на нас налагает.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С самого начала надо указать различие между "сбором средств" и "церковным домостроительством". Сбор средств помогает достижению тех или иных практических целей</w:t>
      </w:r>
      <w:r>
        <w:t xml:space="preserve">, </w:t>
      </w:r>
      <w:r w:rsidRPr="00071A5F">
        <w:t xml:space="preserve">в то время как церковное домостроительство помогает людям быть щедрыми. Церковное домостроительство (Тит. 1:7) можно определить как материальное и трудовое соучастие Христу в Его подвиге любви к людям.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этой связи отметим две важнейшия стороны церковного домостроительства. Во-первых</w:t>
      </w:r>
      <w:r>
        <w:t xml:space="preserve">, </w:t>
      </w:r>
      <w:r w:rsidRPr="00071A5F">
        <w:t>это христианская обязанность делиться теми дарами</w:t>
      </w:r>
      <w:r>
        <w:t xml:space="preserve">, </w:t>
      </w:r>
      <w:r w:rsidRPr="00071A5F">
        <w:t>которые мы получаем от Бога – основанная в свою очередь на твердом убеждении</w:t>
      </w:r>
      <w:r>
        <w:t xml:space="preserve">, </w:t>
      </w:r>
      <w:r w:rsidRPr="00071A5F">
        <w:t>что именно от Бога все наше благосостояние. Во-вторых же</w:t>
      </w:r>
      <w:r>
        <w:t xml:space="preserve">, </w:t>
      </w:r>
      <w:r w:rsidRPr="00071A5F">
        <w:t>это тяга христианина к освобождению от земных оков</w:t>
      </w:r>
      <w:r>
        <w:t xml:space="preserve">, </w:t>
      </w:r>
      <w:r w:rsidRPr="00071A5F">
        <w:t>которые в условиях современной жизни сводятся главным образом к деньгам и имуществу. Первая из этих двух сторон обращена к новой жизни; вторая – к отказу от старой. Тем самым</w:t>
      </w:r>
      <w:r>
        <w:t xml:space="preserve">, </w:t>
      </w:r>
      <w:r w:rsidRPr="00071A5F">
        <w:t>церковное домостроительство неразрывно связано с подлинным христианским обращением: освободиться от того</w:t>
      </w:r>
      <w:r>
        <w:t xml:space="preserve">, </w:t>
      </w:r>
      <w:r w:rsidRPr="00071A5F">
        <w:t>что связывает и соединиться с тем</w:t>
      </w:r>
      <w:r>
        <w:t xml:space="preserve">, </w:t>
      </w:r>
      <w:r w:rsidRPr="00071A5F">
        <w:t xml:space="preserve">что освобождает.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Следует убедиться в том</w:t>
      </w:r>
      <w:r>
        <w:t xml:space="preserve">, </w:t>
      </w:r>
      <w:r w:rsidRPr="00071A5F">
        <w:t>что наше отношение к материальному достатку имеет прямую связь с нашей духовной жизнью</w:t>
      </w:r>
      <w:r>
        <w:t xml:space="preserve">, </w:t>
      </w:r>
      <w:r w:rsidRPr="00071A5F">
        <w:t>не в меньшей мере чем молитвы или другие стороны так называемой религиозной деятельности. Господь говорит в Нагорной беседе: "Идеже бо есть сокровище ваше</w:t>
      </w:r>
      <w:r>
        <w:t xml:space="preserve">, </w:t>
      </w:r>
      <w:r w:rsidRPr="00071A5F">
        <w:t>ту будет и сердце ваше" (Мф. 6:21). Как вы обращаетесь с деньгами</w:t>
      </w:r>
      <w:r>
        <w:t xml:space="preserve">, </w:t>
      </w:r>
      <w:r w:rsidRPr="00071A5F">
        <w:t>что вы о них думаете</w:t>
      </w:r>
      <w:r>
        <w:t xml:space="preserve">, </w:t>
      </w:r>
      <w:r w:rsidRPr="00071A5F">
        <w:t>как вы их расходуете</w:t>
      </w:r>
      <w:r>
        <w:t xml:space="preserve">, </w:t>
      </w:r>
      <w:r w:rsidRPr="00071A5F">
        <w:t>какие усилия ради них вы готовы приложить и на что вы готовы их жертвовать</w:t>
      </w:r>
      <w:r>
        <w:t xml:space="preserve">, </w:t>
      </w:r>
      <w:r w:rsidRPr="00071A5F">
        <w:t>– все эти вопросы в той или иной мере характеризуют ваш внутренний мир</w:t>
      </w:r>
      <w:r>
        <w:t xml:space="preserve">, </w:t>
      </w:r>
      <w:r w:rsidRPr="00071A5F">
        <w:t>вашу иерархию ценностей</w:t>
      </w:r>
      <w:r>
        <w:t xml:space="preserve">, </w:t>
      </w:r>
      <w:r w:rsidRPr="00071A5F">
        <w:t xml:space="preserve">ваше сердце.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Обратите внимание на причинно-следственную связь в словах Спасителя: Он не утверждает</w:t>
      </w:r>
      <w:r>
        <w:t xml:space="preserve">, </w:t>
      </w:r>
      <w:r w:rsidRPr="00071A5F">
        <w:t>что "где ваше сердце</w:t>
      </w:r>
      <w:r>
        <w:t xml:space="preserve">, </w:t>
      </w:r>
      <w:r w:rsidRPr="00071A5F">
        <w:t>там и будет ваше сокровище". Проведите опыт: купите ценных бумаг на такую сумму</w:t>
      </w:r>
      <w:r>
        <w:t xml:space="preserve">, </w:t>
      </w:r>
      <w:r w:rsidRPr="00071A5F">
        <w:t>чтобы колебания их стоимости были для вас не безразличны. А затем проследите за собой: на какой странице вы станете открывать свежую газету: можно побиться об заклад</w:t>
      </w:r>
      <w:r>
        <w:t xml:space="preserve">, </w:t>
      </w:r>
      <w:r w:rsidRPr="00071A5F">
        <w:t>что это будут биржевые известия. Интерес</w:t>
      </w:r>
      <w:r>
        <w:t xml:space="preserve">, </w:t>
      </w:r>
      <w:r w:rsidRPr="00071A5F">
        <w:t>забота</w:t>
      </w:r>
      <w:r>
        <w:t xml:space="preserve">, </w:t>
      </w:r>
      <w:r w:rsidRPr="00071A5F">
        <w:t>внимание невольно идут вслед за деньгами. "Идеже бо есть сокровище ваше</w:t>
      </w:r>
      <w:r>
        <w:t xml:space="preserve">, </w:t>
      </w:r>
      <w:r w:rsidRPr="00071A5F">
        <w:t>ту будет и сердце ваше": иными словами</w:t>
      </w:r>
      <w:r>
        <w:t xml:space="preserve">, </w:t>
      </w:r>
      <w:r w:rsidRPr="00071A5F">
        <w:t>где наш главный материальный вклад</w:t>
      </w:r>
      <w:r>
        <w:t xml:space="preserve">, </w:t>
      </w:r>
      <w:r w:rsidRPr="00071A5F">
        <w:t>там наша душа открывается во всей глубине</w:t>
      </w:r>
      <w:r>
        <w:t xml:space="preserve">, </w:t>
      </w:r>
      <w:r w:rsidRPr="00071A5F">
        <w:t>там она всего серьезней</w:t>
      </w:r>
      <w:r>
        <w:t xml:space="preserve">, </w:t>
      </w:r>
      <w:r w:rsidRPr="00071A5F">
        <w:t>внимательней</w:t>
      </w:r>
      <w:r>
        <w:t xml:space="preserve">, </w:t>
      </w:r>
      <w:r w:rsidRPr="00071A5F">
        <w:t xml:space="preserve">восприимчивей.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разговор о деньгах способен стать ключом к двери души человека</w:t>
      </w:r>
      <w:r>
        <w:t xml:space="preserve">, </w:t>
      </w:r>
      <w:r w:rsidRPr="00071A5F">
        <w:t>если не каждого</w:t>
      </w:r>
      <w:r>
        <w:t xml:space="preserve">, </w:t>
      </w:r>
      <w:r w:rsidRPr="00071A5F">
        <w:t>то очень многих. Тем самым</w:t>
      </w:r>
      <w:r>
        <w:t xml:space="preserve">, </w:t>
      </w:r>
      <w:r w:rsidRPr="00071A5F">
        <w:t>правильно поставленное церковное домостроительство оказывается магистальной дорогой духовного роста. Именно об этой возможности напоминают нам слова Спасителя о сокровище и сердце; поэтому так важно</w:t>
      </w:r>
      <w:r>
        <w:t xml:space="preserve">, </w:t>
      </w:r>
      <w:r w:rsidRPr="00071A5F">
        <w:t xml:space="preserve">чтобы у нашего домостроительства была прочная православная богословская основа.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Всем нам хорошо известно</w:t>
      </w:r>
      <w:r>
        <w:t xml:space="preserve">, </w:t>
      </w:r>
      <w:r w:rsidRPr="00071A5F">
        <w:t>что исчерпывающий ответ на фундаментальные жизненные вопросы способна дать лишь религия. Относится это</w:t>
      </w:r>
      <w:r>
        <w:t xml:space="preserve">, </w:t>
      </w:r>
      <w:r w:rsidRPr="00071A5F">
        <w:t>конечно</w:t>
      </w:r>
      <w:r>
        <w:t xml:space="preserve">, </w:t>
      </w:r>
      <w:r w:rsidRPr="00071A5F">
        <w:t>и к вопросам о деньгах</w:t>
      </w:r>
      <w:r>
        <w:t xml:space="preserve">, </w:t>
      </w:r>
      <w:r w:rsidRPr="00071A5F">
        <w:t>имуществе и его употреблении. И в то же время как редко вспоминаем мы православное богословие когда заходит речь о материальном обеспечении приходов</w:t>
      </w:r>
      <w:r>
        <w:t xml:space="preserve">, </w:t>
      </w:r>
      <w:r w:rsidRPr="00071A5F">
        <w:t>и как плохо справляемся мы с этим делом!</w:t>
      </w:r>
    </w:p>
    <w:p w:rsidR="00F65A9B" w:rsidRPr="00D81E04" w:rsidRDefault="00F65A9B" w:rsidP="00F65A9B">
      <w:pPr>
        <w:spacing w:before="120"/>
        <w:jc w:val="center"/>
        <w:rPr>
          <w:b/>
          <w:sz w:val="28"/>
        </w:rPr>
      </w:pPr>
      <w:bookmarkStart w:id="1" w:name="2"/>
      <w:bookmarkEnd w:id="1"/>
      <w:r w:rsidRPr="00D81E04">
        <w:rPr>
          <w:b/>
          <w:sz w:val="28"/>
        </w:rPr>
        <w:t>Три характерные ошибки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серьезный разговор о материальном достатке</w:t>
      </w:r>
      <w:r>
        <w:t xml:space="preserve">, </w:t>
      </w:r>
      <w:r w:rsidRPr="00071A5F">
        <w:t>о деньгах и пожертвованиях</w:t>
      </w:r>
      <w:r>
        <w:t xml:space="preserve">, </w:t>
      </w:r>
      <w:r w:rsidRPr="00071A5F">
        <w:t>может проникнуть до глубины души православного христианина</w:t>
      </w:r>
      <w:r>
        <w:t xml:space="preserve">, </w:t>
      </w:r>
      <w:r w:rsidRPr="00071A5F">
        <w:t>поскольку на этом предмете так или иначе сосредоточены его повседневные заботы. Конечно</w:t>
      </w:r>
      <w:r>
        <w:t xml:space="preserve">, </w:t>
      </w:r>
      <w:r w:rsidRPr="00071A5F">
        <w:t>в каждом приходе будет свой подход к этой теме; но полезно будет указать на три распространенных метода</w:t>
      </w:r>
      <w:r>
        <w:t xml:space="preserve">, </w:t>
      </w:r>
      <w:r w:rsidRPr="00071A5F">
        <w:t>которые везде и повсюду одинаково безуспешны и неизменно приносят с собой замешательство</w:t>
      </w:r>
      <w:r>
        <w:t xml:space="preserve">, </w:t>
      </w:r>
      <w:r w:rsidRPr="00071A5F">
        <w:t>огорчения</w:t>
      </w:r>
      <w:r>
        <w:t xml:space="preserve">, </w:t>
      </w:r>
      <w:r w:rsidRPr="00071A5F">
        <w:t>раздоры и злобу.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1) Бухгалтерский метод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Согласно этому методу</w:t>
      </w:r>
      <w:r>
        <w:t xml:space="preserve">, </w:t>
      </w:r>
      <w:r w:rsidRPr="00071A5F">
        <w:t>ответственные лица заранее подсчитывают</w:t>
      </w:r>
      <w:r>
        <w:t xml:space="preserve">, </w:t>
      </w:r>
      <w:r w:rsidRPr="00071A5F">
        <w:t>сколько денег понадобится приходу в предстоящем году. Допустим</w:t>
      </w:r>
      <w:r>
        <w:t xml:space="preserve">, </w:t>
      </w:r>
      <w:r w:rsidRPr="00071A5F">
        <w:t>оказалось</w:t>
      </w:r>
      <w:r>
        <w:t xml:space="preserve">, </w:t>
      </w:r>
      <w:r w:rsidRPr="00071A5F">
        <w:t>что предвидится увеличение расходов на 15%. Тогда прихожан ставят в известность</w:t>
      </w:r>
      <w:r>
        <w:t xml:space="preserve">, </w:t>
      </w:r>
      <w:r w:rsidRPr="00071A5F">
        <w:t>что каждому из них надлежит увеличить прошлогоднее пожертвование на 15%</w:t>
      </w:r>
      <w:r>
        <w:t xml:space="preserve">, </w:t>
      </w:r>
      <w:r w:rsidRPr="00071A5F">
        <w:t xml:space="preserve">и все будет в порядке.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таком подходе целый ряд дефектов. Прежде всего</w:t>
      </w:r>
      <w:r>
        <w:t xml:space="preserve">, </w:t>
      </w:r>
      <w:r w:rsidRPr="00071A5F">
        <w:t>здесь центр внимания не там где следует (пусть так оно было издавна</w:t>
      </w:r>
      <w:r>
        <w:t xml:space="preserve">, </w:t>
      </w:r>
      <w:r w:rsidRPr="00071A5F">
        <w:t>от этого не легче): не на щедрости людей</w:t>
      </w:r>
      <w:r>
        <w:t xml:space="preserve">, </w:t>
      </w:r>
      <w:r w:rsidRPr="00071A5F">
        <w:t>а на требуемой сумме. Это неизбежно</w:t>
      </w:r>
      <w:r>
        <w:t xml:space="preserve">, </w:t>
      </w:r>
      <w:r w:rsidRPr="00071A5F">
        <w:t>когда речь заходит о бюджете</w:t>
      </w:r>
      <w:r>
        <w:t xml:space="preserve">, </w:t>
      </w:r>
      <w:r w:rsidRPr="00071A5F">
        <w:t>о финансовых отчетах</w:t>
      </w:r>
      <w:r>
        <w:t xml:space="preserve">, </w:t>
      </w:r>
      <w:r w:rsidRPr="00071A5F">
        <w:t>справках и планах. Рассуждайте сколько угодно о христианской щедрости</w:t>
      </w:r>
      <w:r>
        <w:t xml:space="preserve">, </w:t>
      </w:r>
      <w:r w:rsidRPr="00071A5F">
        <w:t>а люди вас не услышат: их внимание будет занято статьями бюджета</w:t>
      </w:r>
      <w:r>
        <w:t xml:space="preserve">, </w:t>
      </w:r>
      <w:r w:rsidRPr="00071A5F">
        <w:t>неоправданными расходами</w:t>
      </w:r>
      <w:r>
        <w:t xml:space="preserve">, </w:t>
      </w:r>
      <w:r w:rsidRPr="00071A5F">
        <w:t xml:space="preserve">экономией средств и т.п.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Кроме того</w:t>
      </w:r>
      <w:r>
        <w:t xml:space="preserve">, </w:t>
      </w:r>
      <w:r w:rsidRPr="00071A5F">
        <w:t>бухгалтерский метод по самой своей природе несправедлив. Он основан на предположении</w:t>
      </w:r>
      <w:r>
        <w:t xml:space="preserve">, </w:t>
      </w:r>
      <w:r w:rsidRPr="00071A5F">
        <w:t>что все семьи прихода в одинаковой мере разделяют друг с другом финансовую нагрузку</w:t>
      </w:r>
      <w:r>
        <w:t xml:space="preserve">, </w:t>
      </w:r>
      <w:r w:rsidRPr="00071A5F">
        <w:t>пропорционально своим доходам. Излишне говорить</w:t>
      </w:r>
      <w:r>
        <w:t xml:space="preserve">, </w:t>
      </w:r>
      <w:r w:rsidRPr="00071A5F">
        <w:t>что предположение это в корне ошибочно: лишь сравнительно небольшая группа всегда жертвует львиную долю средств</w:t>
      </w:r>
      <w:r>
        <w:t xml:space="preserve">, </w:t>
      </w:r>
      <w:r w:rsidRPr="00071A5F">
        <w:t>а прочие</w:t>
      </w:r>
      <w:r>
        <w:t xml:space="preserve">, </w:t>
      </w:r>
      <w:r w:rsidRPr="00071A5F">
        <w:t>отнюдь не малоимущие</w:t>
      </w:r>
      <w:r>
        <w:t xml:space="preserve">, </w:t>
      </w:r>
      <w:r w:rsidRPr="00071A5F">
        <w:t>обходятся мелочью. Тем самым увеличение пожертвований на столько-то процентов означает немалое бремя для первых</w:t>
      </w:r>
      <w:r>
        <w:t xml:space="preserve">, </w:t>
      </w:r>
      <w:r w:rsidRPr="00071A5F">
        <w:t>а вторые</w:t>
      </w:r>
      <w:r>
        <w:t xml:space="preserve">, </w:t>
      </w:r>
      <w:r w:rsidRPr="00071A5F">
        <w:t>даже "выполнив план"</w:t>
      </w:r>
      <w:r>
        <w:t xml:space="preserve">, </w:t>
      </w:r>
      <w:r w:rsidRPr="00071A5F">
        <w:t xml:space="preserve">остаются как были.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Далее</w:t>
      </w:r>
      <w:r>
        <w:t xml:space="preserve">, </w:t>
      </w:r>
      <w:r w:rsidRPr="00071A5F">
        <w:t>здесь мы всегда ограничиваемся минимумом: мы знаем заранее</w:t>
      </w:r>
      <w:r>
        <w:t xml:space="preserve">, </w:t>
      </w:r>
      <w:r w:rsidRPr="00071A5F">
        <w:t>сколько процентов можно "испросить" у прихожан и с уверенностью получить просимое. Тем самым</w:t>
      </w:r>
      <w:r>
        <w:t xml:space="preserve">, </w:t>
      </w:r>
      <w:r w:rsidRPr="00071A5F">
        <w:t>подобный подход приноравливается к ситуации вместо того</w:t>
      </w:r>
      <w:r>
        <w:t xml:space="preserve">, </w:t>
      </w:r>
      <w:r w:rsidRPr="00071A5F">
        <w:t>чтобы изменить ее: он ничем не помогает людям завтра стать лучше</w:t>
      </w:r>
      <w:r>
        <w:t xml:space="preserve">, </w:t>
      </w:r>
      <w:r w:rsidRPr="00071A5F">
        <w:t xml:space="preserve">чем они суть сегодня.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Еще один вопрос в связи с бухгалтерским методом – побуждение к пожертвованию</w:t>
      </w:r>
      <w:r>
        <w:t xml:space="preserve">, </w:t>
      </w:r>
      <w:r w:rsidRPr="00071A5F">
        <w:t>в том виде как оно складывается в сознании людей. Это может быть ответственность за состояние прихода</w:t>
      </w:r>
      <w:r>
        <w:t xml:space="preserve">, </w:t>
      </w:r>
      <w:r w:rsidRPr="00071A5F">
        <w:t>желание помочь тому или иному делу</w:t>
      </w:r>
      <w:r>
        <w:t xml:space="preserve">, </w:t>
      </w:r>
      <w:r w:rsidRPr="00071A5F">
        <w:t>или даже личная приверженность</w:t>
      </w:r>
      <w:r>
        <w:t xml:space="preserve">, </w:t>
      </w:r>
      <w:r w:rsidRPr="00071A5F">
        <w:t>отклик на просьбу настоятеля. Подобные побуждения</w:t>
      </w:r>
      <w:r>
        <w:t xml:space="preserve">, </w:t>
      </w:r>
      <w:r w:rsidRPr="00071A5F">
        <w:t>хоть и законные сами по себе</w:t>
      </w:r>
      <w:r>
        <w:t xml:space="preserve">, </w:t>
      </w:r>
      <w:r w:rsidRPr="00071A5F">
        <w:t>скрывают от человека духовный аспект христианской щедрости</w:t>
      </w:r>
      <w:r>
        <w:t xml:space="preserve">, </w:t>
      </w:r>
      <w:r w:rsidRPr="00071A5F">
        <w:t xml:space="preserve">подлинный ее смысл в отношении православного христианина к Богу.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церковной жизни есть разные уровни личной приверженности. Первый – своей церковной общине и епархии</w:t>
      </w:r>
      <w:r>
        <w:t xml:space="preserve">, </w:t>
      </w:r>
      <w:r w:rsidRPr="00071A5F">
        <w:t>второй – Православной Церкви в целом. Но над ними есть и третий уровень – Самому Богу в лице Его Сына</w:t>
      </w:r>
      <w:r>
        <w:t xml:space="preserve">, </w:t>
      </w:r>
      <w:r w:rsidRPr="00071A5F">
        <w:t>личная верность Самому Христу! В нормальных условиях эти три уровня проявляются совместно</w:t>
      </w:r>
      <w:r>
        <w:t xml:space="preserve">, </w:t>
      </w:r>
      <w:r w:rsidRPr="00071A5F">
        <w:t>дополняя друг друга; но нередко равновесие между ними нарушается</w:t>
      </w:r>
      <w:r>
        <w:t xml:space="preserve">, </w:t>
      </w:r>
      <w:r w:rsidRPr="00071A5F">
        <w:t>и приверженность земным лицам и предметам скрывает от людей лицо Сына Божия</w:t>
      </w:r>
      <w:r>
        <w:t xml:space="preserve">, </w:t>
      </w:r>
      <w:r w:rsidRPr="00071A5F">
        <w:t xml:space="preserve">становясь почвой для характерных в наше время расколов и ересей.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Ведь и в самом деле</w:t>
      </w:r>
      <w:r>
        <w:t xml:space="preserve">, </w:t>
      </w:r>
      <w:r w:rsidRPr="00071A5F">
        <w:t>насколько проще быть верным своему приходу чем своему Спасителю. Поэтому</w:t>
      </w:r>
      <w:r>
        <w:t xml:space="preserve">, </w:t>
      </w:r>
      <w:r w:rsidRPr="00071A5F">
        <w:t>занимаясь текущими делами у себя приходе</w:t>
      </w:r>
      <w:r>
        <w:t xml:space="preserve">, </w:t>
      </w:r>
      <w:r w:rsidRPr="00071A5F">
        <w:t>надо быть настороже</w:t>
      </w:r>
      <w:r>
        <w:t xml:space="preserve">, </w:t>
      </w:r>
      <w:r w:rsidRPr="00071A5F">
        <w:t>чтобы не потерять из виду Христа. И пускай мы говорим</w:t>
      </w:r>
      <w:r>
        <w:t xml:space="preserve">, </w:t>
      </w:r>
      <w:r w:rsidRPr="00071A5F">
        <w:t>что церковное домостроительство – это духовная задача; на практике в течение многих лет мы привыкли полагаться на земные побуждения. Полезно будет каждому из нас внимательно спросит свою совесть об этом перед тем</w:t>
      </w:r>
      <w:r>
        <w:t xml:space="preserve">, </w:t>
      </w:r>
      <w:r w:rsidRPr="00071A5F">
        <w:t>как идти на исповедь.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2) Метод "Как вам не стыдно"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Здесь вниманию верующих предлагают такие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факты: жители США ежегодно расходуют (в цифрах прошлых лет) на косметику 3 миллиарда долларов</w:t>
      </w:r>
      <w:r>
        <w:t xml:space="preserve">, </w:t>
      </w:r>
      <w:r w:rsidRPr="00071A5F">
        <w:t>на сигареты – еще 3 миллиарда</w:t>
      </w:r>
      <w:r>
        <w:t xml:space="preserve">, </w:t>
      </w:r>
      <w:r w:rsidRPr="00071A5F">
        <w:t>на зрелища – 10 миллиардов</w:t>
      </w:r>
      <w:r>
        <w:t xml:space="preserve">, </w:t>
      </w:r>
      <w:r w:rsidRPr="00071A5F">
        <w:t>на выпивку – 12 миллиардов</w:t>
      </w:r>
      <w:r>
        <w:t xml:space="preserve">, </w:t>
      </w:r>
      <w:r w:rsidRPr="00071A5F">
        <w:t>а в сумме на церкви и благотворительность – 1.5 миллиарда. Вслед за тем</w:t>
      </w:r>
      <w:r>
        <w:t xml:space="preserve">, </w:t>
      </w:r>
      <w:r w:rsidRPr="00071A5F">
        <w:t>в явном иди неявном виде</w:t>
      </w:r>
      <w:r>
        <w:t xml:space="preserve">, </w:t>
      </w:r>
      <w:r w:rsidRPr="00071A5F">
        <w:t>задается вопрос: "И вам не стыдно??" Вопрос вполне правильный</w:t>
      </w:r>
      <w:r>
        <w:t xml:space="preserve">, </w:t>
      </w:r>
      <w:r w:rsidRPr="00071A5F">
        <w:t>но</w:t>
      </w:r>
      <w:r>
        <w:t xml:space="preserve">, </w:t>
      </w:r>
      <w:r w:rsidRPr="00071A5F">
        <w:t>как часто бывает</w:t>
      </w:r>
      <w:r>
        <w:t xml:space="preserve">, </w:t>
      </w:r>
      <w:r w:rsidRPr="00071A5F">
        <w:t>от этого еще далеко до дела. Ведь когда Господь ответил книжникам и фарисеям: "Воздайте кесарю кесарево</w:t>
      </w:r>
      <w:r>
        <w:t xml:space="preserve">, </w:t>
      </w:r>
      <w:r w:rsidRPr="00071A5F">
        <w:t>а Богу Богово"</w:t>
      </w:r>
      <w:r>
        <w:t xml:space="preserve">, </w:t>
      </w:r>
      <w:r w:rsidRPr="00071A5F">
        <w:t>с Ним никто не спорил</w:t>
      </w:r>
      <w:r>
        <w:t xml:space="preserve">, </w:t>
      </w:r>
      <w:r w:rsidRPr="00071A5F">
        <w:t>однако никто и пальцем не пошевелил</w:t>
      </w:r>
      <w:r>
        <w:t xml:space="preserve">, </w:t>
      </w:r>
      <w:r w:rsidRPr="00071A5F">
        <w:t xml:space="preserve">чтобы исполнить сказанное.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Тут нет места никаким сомнениям. Приведенная статистика отражает истинное состояние современного американского общества</w:t>
      </w:r>
      <w:r>
        <w:t xml:space="preserve">, </w:t>
      </w:r>
      <w:r w:rsidRPr="00071A5F">
        <w:t>и православные христиане в известной мере разделяют со всеми остальными этот печальный сдвиг в иерархии ценностей. Самоугождение стало нашей национальной целью</w:t>
      </w:r>
      <w:r>
        <w:t xml:space="preserve">, </w:t>
      </w:r>
      <w:r w:rsidRPr="00071A5F">
        <w:t>любовь к удовольствиям – национальной особенностью. Мы должны понять</w:t>
      </w:r>
      <w:r>
        <w:t xml:space="preserve">, </w:t>
      </w:r>
      <w:r w:rsidRPr="00071A5F">
        <w:t>что в этом нет ничего здорового и доброго</w:t>
      </w:r>
      <w:r>
        <w:t xml:space="preserve">, </w:t>
      </w:r>
      <w:r w:rsidRPr="00071A5F">
        <w:t>что это симптом тяжелой духовной болезни; мы должны просить Бога о прощении и милости</w:t>
      </w:r>
      <w:r>
        <w:t xml:space="preserve">, </w:t>
      </w:r>
      <w:r w:rsidRPr="00071A5F">
        <w:t>чтобы нам научиться любить Его</w:t>
      </w:r>
      <w:r>
        <w:t xml:space="preserve">, </w:t>
      </w:r>
      <w:r w:rsidRPr="00071A5F">
        <w:t xml:space="preserve">а не самих себя и свои капризы.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Но данный метод</w:t>
      </w:r>
      <w:r>
        <w:t xml:space="preserve">, </w:t>
      </w:r>
      <w:r w:rsidRPr="00071A5F">
        <w:t>как и предыдущий</w:t>
      </w:r>
      <w:r>
        <w:t xml:space="preserve">, </w:t>
      </w:r>
      <w:r w:rsidRPr="00071A5F">
        <w:t>подходит к делу не с того конца. Акцент на ощущении вины</w:t>
      </w:r>
      <w:r>
        <w:t xml:space="preserve">, </w:t>
      </w:r>
      <w:r w:rsidRPr="00071A5F">
        <w:t>сколь бы законным и заслуженным оно ни было</w:t>
      </w:r>
      <w:r>
        <w:t xml:space="preserve">, </w:t>
      </w:r>
      <w:r w:rsidRPr="00071A5F">
        <w:t>способен лишь усилить наше внимание к собственным чувствам и еще больше затемнить для нас суть дела. Волей-неволей</w:t>
      </w:r>
      <w:r>
        <w:t xml:space="preserve">, </w:t>
      </w:r>
      <w:r w:rsidRPr="00071A5F">
        <w:t>люди станут по-прежнему искать довольства собой</w:t>
      </w:r>
      <w:r>
        <w:t xml:space="preserve">, </w:t>
      </w:r>
      <w:r w:rsidRPr="00071A5F">
        <w:t xml:space="preserve">если вы их пристыдите и это довольство нарушите. Даже и само расточительство у многих становится как бы наркотиком для стимуляции этого чувства. Распространяемый в обществе культ довольства собой – сам по себе тяжелая духовня болезнь: можно ли использовать его как иструмент для сбора средств?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Бесспорно</w:t>
      </w:r>
      <w:r>
        <w:t xml:space="preserve">, </w:t>
      </w:r>
      <w:r w:rsidRPr="00071A5F">
        <w:t>ощущение вины в людях – вины за то</w:t>
      </w:r>
      <w:r>
        <w:t xml:space="preserve">, </w:t>
      </w:r>
      <w:r w:rsidRPr="00071A5F">
        <w:t>в чем они действительно виноваты – необходимо развивать и поддерживать: ведь именно с него начинается покаяние и исправление. Но делать это нужно ради души человека и ее духовного роста</w:t>
      </w:r>
      <w:r>
        <w:t xml:space="preserve">, </w:t>
      </w:r>
      <w:r w:rsidRPr="00071A5F">
        <w:t>а никак не ради статей бюджета. В исключительном случае можно допустить</w:t>
      </w:r>
      <w:r>
        <w:t xml:space="preserve">, </w:t>
      </w:r>
      <w:r w:rsidRPr="00071A5F">
        <w:t>что настоятель</w:t>
      </w:r>
      <w:r>
        <w:t xml:space="preserve">, </w:t>
      </w:r>
      <w:r w:rsidRPr="00071A5F">
        <w:t>обращаясь к людям за помощью</w:t>
      </w:r>
      <w:r>
        <w:t xml:space="preserve">, </w:t>
      </w:r>
      <w:r w:rsidRPr="00071A5F">
        <w:t>вынужден будет воззвать к их совести; но как метод сбора средств это недопустимо. Пускай прихожане и добавять пожертвований</w:t>
      </w:r>
      <w:r>
        <w:t xml:space="preserve">, </w:t>
      </w:r>
      <w:r w:rsidRPr="00071A5F">
        <w:t>но с какой мыслью? "Ладно</w:t>
      </w:r>
      <w:r>
        <w:t xml:space="preserve">, </w:t>
      </w:r>
      <w:r w:rsidRPr="00071A5F">
        <w:t>так и быть дадим ему</w:t>
      </w:r>
      <w:r>
        <w:t xml:space="preserve">, </w:t>
      </w:r>
      <w:r w:rsidRPr="00071A5F">
        <w:t>только бы отвязался и перестал действовать на нервы..." Нетрудно понять</w:t>
      </w:r>
      <w:r>
        <w:t xml:space="preserve">, </w:t>
      </w:r>
      <w:r w:rsidRPr="00071A5F">
        <w:t>что подобный метод в конце концов ведет не к созиданию</w:t>
      </w:r>
      <w:r>
        <w:t xml:space="preserve">, </w:t>
      </w:r>
      <w:r w:rsidRPr="00071A5F">
        <w:t>а к разрушению прихода.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3) Метод "Подайте на бедность"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Этот метод широко распространен и имеет несколько большее право на существование</w:t>
      </w:r>
      <w:r>
        <w:t xml:space="preserve">, </w:t>
      </w:r>
      <w:r w:rsidRPr="00071A5F">
        <w:t>чем первые два</w:t>
      </w:r>
      <w:r>
        <w:t xml:space="preserve">, </w:t>
      </w:r>
      <w:r w:rsidRPr="00071A5F">
        <w:t>поскольку он отражает реальность финансового положения прихода: беда только в том</w:t>
      </w:r>
      <w:r>
        <w:t xml:space="preserve">, </w:t>
      </w:r>
      <w:r w:rsidRPr="00071A5F">
        <w:t>что реальность мало что значит для людей</w:t>
      </w:r>
      <w:r>
        <w:t xml:space="preserve">, </w:t>
      </w:r>
      <w:r w:rsidRPr="00071A5F">
        <w:t>поглощенных собственными "ценностями" вместо Божьяго дела. К ним обращаются с призывом помочь приходу в трудных материальных обстоятельствах и перечисляют все те расходы</w:t>
      </w:r>
      <w:r>
        <w:t xml:space="preserve">, </w:t>
      </w:r>
      <w:r w:rsidRPr="00071A5F">
        <w:t>необходимость которых понятна каждому: ремонт крыши</w:t>
      </w:r>
      <w:r>
        <w:t xml:space="preserve">, </w:t>
      </w:r>
      <w:r w:rsidRPr="00071A5F">
        <w:t>тротуара или фундамента</w:t>
      </w:r>
      <w:r>
        <w:t xml:space="preserve">, </w:t>
      </w:r>
      <w:r w:rsidRPr="00071A5F">
        <w:t>оплата нанятых работников</w:t>
      </w:r>
      <w:r>
        <w:t xml:space="preserve">, </w:t>
      </w:r>
      <w:r w:rsidRPr="00071A5F">
        <w:t>или подготовка программы для приходской школы. Все сводится к очень простой формулировке: "Наша родная церковь – в нужде. Пожалуйста</w:t>
      </w:r>
      <w:r>
        <w:t xml:space="preserve">, </w:t>
      </w:r>
      <w:r w:rsidRPr="00071A5F">
        <w:t>будьте так добры</w:t>
      </w:r>
      <w:r>
        <w:t xml:space="preserve">, </w:t>
      </w:r>
      <w:r w:rsidRPr="00071A5F">
        <w:t xml:space="preserve">помогите!.."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Разумеется</w:t>
      </w:r>
      <w:r>
        <w:t xml:space="preserve">, </w:t>
      </w:r>
      <w:r w:rsidRPr="00071A5F">
        <w:t>можно ожидать</w:t>
      </w:r>
      <w:r>
        <w:t xml:space="preserve">, </w:t>
      </w:r>
      <w:r w:rsidRPr="00071A5F">
        <w:t>что многие откликнутся – но при этом не обойтись без печальных последствий. В такой ситуации иные подвергаются непреодолимому соблазну "наказать" настоятеля</w:t>
      </w:r>
      <w:r>
        <w:t xml:space="preserve">, </w:t>
      </w:r>
      <w:r w:rsidRPr="00071A5F">
        <w:t>приход или епархию за те или иные грехи</w:t>
      </w:r>
      <w:r>
        <w:t xml:space="preserve">, </w:t>
      </w:r>
      <w:r w:rsidRPr="00071A5F">
        <w:t>вымышленные или истинные. Другие испытывают извращенное удовольствие от свалившейся на них "власти кошелька". Третьи отказывают просто "из принципа"</w:t>
      </w:r>
      <w:r>
        <w:t xml:space="preserve">, </w:t>
      </w:r>
      <w:r w:rsidRPr="00071A5F">
        <w:t>не важно какого и почему: это дает им некую иллюзию свободы</w:t>
      </w:r>
      <w:r>
        <w:t xml:space="preserve">, </w:t>
      </w:r>
      <w:r w:rsidRPr="00071A5F">
        <w:t xml:space="preserve">не требуя никакой ответственности.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Метод "Подайте на бедность" опять-таки воздействует на чувство</w:t>
      </w:r>
      <w:r>
        <w:t xml:space="preserve">, </w:t>
      </w:r>
      <w:r w:rsidRPr="00071A5F">
        <w:t>но уже не вины</w:t>
      </w:r>
      <w:r>
        <w:t xml:space="preserve">, </w:t>
      </w:r>
      <w:r w:rsidRPr="00071A5F">
        <w:t>а жалости. Жалость</w:t>
      </w:r>
      <w:r>
        <w:t xml:space="preserve">, </w:t>
      </w:r>
      <w:r w:rsidRPr="00071A5F">
        <w:t>однако же</w:t>
      </w:r>
      <w:r>
        <w:t xml:space="preserve">, </w:t>
      </w:r>
      <w:r w:rsidRPr="00071A5F">
        <w:t>как и вина</w:t>
      </w:r>
      <w:r>
        <w:t xml:space="preserve">, </w:t>
      </w:r>
      <w:r w:rsidRPr="00071A5F">
        <w:t>ненадежное основание для церковного домостроительства. Сочувствие</w:t>
      </w:r>
      <w:r>
        <w:t xml:space="preserve">, </w:t>
      </w:r>
      <w:r w:rsidRPr="00071A5F">
        <w:t>участие</w:t>
      </w:r>
      <w:r>
        <w:t xml:space="preserve">, </w:t>
      </w:r>
      <w:r w:rsidRPr="00071A5F">
        <w:t xml:space="preserve">ответственность – другое дело.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Снова можно добавить</w:t>
      </w:r>
      <w:r>
        <w:t xml:space="preserve">, </w:t>
      </w:r>
      <w:r w:rsidRPr="00071A5F">
        <w:t>что в особых случаях</w:t>
      </w:r>
      <w:r>
        <w:t xml:space="preserve">, </w:t>
      </w:r>
      <w:r w:rsidRPr="00071A5F">
        <w:t>в условиях острого финансового кризиса</w:t>
      </w:r>
      <w:r>
        <w:t xml:space="preserve">, </w:t>
      </w:r>
      <w:r w:rsidRPr="00071A5F">
        <w:t>настоятель может апеллировать к состраданию прихожан и вправе ожидать от них щедрого отклика. Но постоянные "просьбы на бедность"</w:t>
      </w:r>
      <w:r>
        <w:t xml:space="preserve">, </w:t>
      </w:r>
      <w:r w:rsidRPr="00071A5F">
        <w:t>с одной стороны</w:t>
      </w:r>
      <w:r>
        <w:t xml:space="preserve">, </w:t>
      </w:r>
      <w:r w:rsidRPr="00071A5F">
        <w:t>извращают облик св. Церкви как таинственного Тела Христова и светлой Его Невесты</w:t>
      </w:r>
      <w:r>
        <w:t xml:space="preserve">, </w:t>
      </w:r>
      <w:r w:rsidRPr="00071A5F">
        <w:t>а с другой – подчеркивают бедственное духовное состояние прихода.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+ + +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Заметим</w:t>
      </w:r>
      <w:r>
        <w:t xml:space="preserve">, </w:t>
      </w:r>
      <w:r w:rsidRPr="00071A5F">
        <w:t>что в нормальной приходской жизни вообще нет места никаким "методам сбора средств" – за исключением чрезвычайных происшествий. В нормальных условиях прихожане жертвуют в достаточном размере</w:t>
      </w:r>
      <w:r>
        <w:t xml:space="preserve">, </w:t>
      </w:r>
      <w:r w:rsidRPr="00071A5F">
        <w:t>совершенно добровольно</w:t>
      </w:r>
      <w:r>
        <w:t xml:space="preserve">, </w:t>
      </w:r>
      <w:r w:rsidRPr="00071A5F">
        <w:t>безо всякого понуждения или напоминания</w:t>
      </w:r>
      <w:r>
        <w:t xml:space="preserve">, </w:t>
      </w:r>
      <w:r w:rsidRPr="00071A5F">
        <w:t>из любви к своему Спасителю и Его св. Церкви</w:t>
      </w:r>
      <w:r>
        <w:t xml:space="preserve">, </w:t>
      </w:r>
      <w:r w:rsidRPr="00071A5F">
        <w:t>созданной Его Кровью для нашего спасения. К сожалению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православным в США далеко до этой нормы: я не знаю ни одного прихода</w:t>
      </w:r>
      <w:r>
        <w:t xml:space="preserve">, </w:t>
      </w:r>
      <w:r w:rsidRPr="00071A5F">
        <w:t>где она хоть как-то воплощалась бы в жизнь. Церковное домостроительство в Русской Зарубежной Церкви страдает мелочностью и неуверенностью; это означает</w:t>
      </w:r>
      <w:r>
        <w:t xml:space="preserve">, </w:t>
      </w:r>
      <w:r w:rsidRPr="00071A5F">
        <w:t>что мы пренебрегли евангельским предупреждением: "Всякому</w:t>
      </w:r>
      <w:r>
        <w:t xml:space="preserve">, </w:t>
      </w:r>
      <w:r w:rsidRPr="00071A5F">
        <w:t>емуже дано будет много</w:t>
      </w:r>
      <w:r>
        <w:t xml:space="preserve">, </w:t>
      </w:r>
      <w:r w:rsidRPr="00071A5F">
        <w:t>много взыщется от него". Обратите внимание: взыщут</w:t>
      </w:r>
      <w:r>
        <w:t xml:space="preserve">, </w:t>
      </w:r>
      <w:r w:rsidRPr="00071A5F">
        <w:t xml:space="preserve">а не попросят о пожертвовании...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Но есть</w:t>
      </w:r>
      <w:r>
        <w:t xml:space="preserve">, </w:t>
      </w:r>
      <w:r w:rsidRPr="00071A5F">
        <w:t>разумеется</w:t>
      </w:r>
      <w:r>
        <w:t xml:space="preserve">, </w:t>
      </w:r>
      <w:r w:rsidRPr="00071A5F">
        <w:t>выход из этого горького положения</w:t>
      </w:r>
      <w:r>
        <w:t xml:space="preserve">, </w:t>
      </w:r>
      <w:r w:rsidRPr="00071A5F">
        <w:t>выход</w:t>
      </w:r>
      <w:r>
        <w:t xml:space="preserve">, </w:t>
      </w:r>
      <w:r w:rsidRPr="00071A5F">
        <w:t>основанный на православном учении</w:t>
      </w:r>
      <w:r>
        <w:t xml:space="preserve">, </w:t>
      </w:r>
      <w:r w:rsidRPr="00071A5F">
        <w:t>проверенный православным опытом и свободный от описанных выше недостатков. Книга Бытия открывается такими словами: "В начале сотворил Бог небо и землю"; и Ветхий</w:t>
      </w:r>
      <w:r>
        <w:t xml:space="preserve">, </w:t>
      </w:r>
      <w:r w:rsidRPr="00071A5F">
        <w:t>и Новый Завет постоянно говорят нам о Боге как о хозяине вселенной. Бытописатель</w:t>
      </w:r>
      <w:r>
        <w:t xml:space="preserve">, </w:t>
      </w:r>
      <w:r w:rsidRPr="00071A5F">
        <w:t>перечислив всевозможные достижения рук человеческих – здания</w:t>
      </w:r>
      <w:r>
        <w:t xml:space="preserve">, </w:t>
      </w:r>
      <w:r w:rsidRPr="00071A5F">
        <w:t>стада</w:t>
      </w:r>
      <w:r>
        <w:t xml:space="preserve">, </w:t>
      </w:r>
      <w:r w:rsidRPr="00071A5F">
        <w:t>деньги</w:t>
      </w:r>
      <w:r>
        <w:t xml:space="preserve">, </w:t>
      </w:r>
      <w:r w:rsidRPr="00071A5F">
        <w:t>– предупреждает: "Да не речеши в сердце твоем: крепость моя и сила руки моея сотвори мне силу великую сию. И помянеши Господа Бога твоего</w:t>
      </w:r>
      <w:r>
        <w:t xml:space="preserve">, </w:t>
      </w:r>
      <w:r w:rsidRPr="00071A5F">
        <w:t>яко Той даде тебе крепость</w:t>
      </w:r>
      <w:r>
        <w:t xml:space="preserve">, </w:t>
      </w:r>
      <w:r w:rsidRPr="00071A5F">
        <w:t xml:space="preserve">еже сотворити силу…" (Втор. 8:17-18).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Все</w:t>
      </w:r>
      <w:r>
        <w:t xml:space="preserve">, </w:t>
      </w:r>
      <w:r w:rsidRPr="00071A5F">
        <w:t>что бы у нас ни было</w:t>
      </w:r>
      <w:r>
        <w:t xml:space="preserve">, </w:t>
      </w:r>
      <w:r w:rsidRPr="00071A5F">
        <w:t>– это Божии дары</w:t>
      </w:r>
      <w:r>
        <w:t xml:space="preserve">, </w:t>
      </w:r>
      <w:r w:rsidRPr="00071A5F">
        <w:t>и в наши руки они попадают лишь Его волею. Св. пророк и царь Давид обращается ко Всевышнему с такой молитвой: "И кто аз есмь</w:t>
      </w:r>
      <w:r>
        <w:t xml:space="preserve">, </w:t>
      </w:r>
      <w:r w:rsidRPr="00071A5F">
        <w:t>и кто людие мои</w:t>
      </w:r>
      <w:r>
        <w:t xml:space="preserve">, </w:t>
      </w:r>
      <w:r w:rsidRPr="00071A5F">
        <w:t>яко возмогохом сия Тебе благовольне обещати? Твоя бо суть вся</w:t>
      </w:r>
      <w:r>
        <w:t xml:space="preserve">, </w:t>
      </w:r>
      <w:r w:rsidRPr="00071A5F">
        <w:t>и от Твоих дахом Тебе… Господи Боже наш</w:t>
      </w:r>
      <w:r>
        <w:t xml:space="preserve">, </w:t>
      </w:r>
      <w:r w:rsidRPr="00071A5F">
        <w:t>ко всему множеству сему</w:t>
      </w:r>
      <w:r>
        <w:t xml:space="preserve">, </w:t>
      </w:r>
      <w:r w:rsidRPr="00071A5F">
        <w:t>еже уготовах</w:t>
      </w:r>
      <w:r>
        <w:t xml:space="preserve">, </w:t>
      </w:r>
      <w:r w:rsidRPr="00071A5F">
        <w:t>да созиждется дом Имени святому Твоему</w:t>
      </w:r>
      <w:r>
        <w:t xml:space="preserve">, </w:t>
      </w:r>
      <w:r w:rsidRPr="00071A5F">
        <w:t>от руку Твоею суть</w:t>
      </w:r>
      <w:r>
        <w:t xml:space="preserve">, </w:t>
      </w:r>
      <w:r w:rsidRPr="00071A5F">
        <w:t>и Тебе вся" (1Пар. 29:14-16). О том же речь св. пророка Малахии в обличение людей</w:t>
      </w:r>
      <w:r>
        <w:t xml:space="preserve">, </w:t>
      </w:r>
      <w:r w:rsidRPr="00071A5F">
        <w:t>пренебрегающих обязанностью жертвовать на Храм: "Еда обольстит человек Бога? Зане вы обольщаете Мя. И ресте: 'В чесом обольстихом Тя?' Яко десятины и начатцы с вами суть" (Мал. 3:8). И в Новом Завете о том же принципе говорит притча о талантах: все</w:t>
      </w:r>
      <w:r>
        <w:t xml:space="preserve">, </w:t>
      </w:r>
      <w:r w:rsidRPr="00071A5F">
        <w:t>что мы имеем</w:t>
      </w:r>
      <w:r>
        <w:t xml:space="preserve">, </w:t>
      </w:r>
      <w:r w:rsidRPr="00071A5F">
        <w:t xml:space="preserve">мы получаем от Бога.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А если получаем</w:t>
      </w:r>
      <w:r>
        <w:t xml:space="preserve">, </w:t>
      </w:r>
      <w:r w:rsidRPr="00071A5F">
        <w:t>то</w:t>
      </w:r>
      <w:r>
        <w:t xml:space="preserve">, </w:t>
      </w:r>
      <w:r w:rsidRPr="00071A5F">
        <w:t>стало быть</w:t>
      </w:r>
      <w:r>
        <w:t xml:space="preserve">, </w:t>
      </w:r>
      <w:r w:rsidRPr="00071A5F">
        <w:t>несем ответственность за употребление. Притча о нанятых работниках напоминает нам</w:t>
      </w:r>
      <w:r>
        <w:t xml:space="preserve">, </w:t>
      </w:r>
      <w:r w:rsidRPr="00071A5F">
        <w:t>что наша "плата" – это по существу дар</w:t>
      </w:r>
      <w:r>
        <w:t xml:space="preserve">, </w:t>
      </w:r>
      <w:r w:rsidRPr="00071A5F">
        <w:t>нами не заработанный. Словами</w:t>
      </w:r>
      <w:r>
        <w:t xml:space="preserve">, </w:t>
      </w:r>
      <w:r w:rsidRPr="00071A5F">
        <w:t>произнесенными от лица Самого Бога</w:t>
      </w:r>
      <w:r>
        <w:t xml:space="preserve">, </w:t>
      </w:r>
      <w:r w:rsidRPr="00071A5F">
        <w:t>"Разве я не властен в своем делать</w:t>
      </w:r>
      <w:r>
        <w:t xml:space="preserve">, </w:t>
      </w:r>
      <w:r w:rsidRPr="00071A5F">
        <w:t>что хочу?"</w:t>
      </w:r>
      <w:r>
        <w:t xml:space="preserve">, </w:t>
      </w:r>
      <w:r w:rsidRPr="00071A5F">
        <w:t>Евангелие возвещает нам</w:t>
      </w:r>
      <w:r>
        <w:t xml:space="preserve">, </w:t>
      </w:r>
      <w:r w:rsidRPr="00071A5F">
        <w:t>в Чьей собственности находится мир. "Господня есть земля и исполнение ея"</w:t>
      </w:r>
      <w:r>
        <w:t xml:space="preserve">, </w:t>
      </w:r>
      <w:r w:rsidRPr="00071A5F">
        <w:t>все то</w:t>
      </w:r>
      <w:r>
        <w:t xml:space="preserve">, </w:t>
      </w:r>
      <w:r w:rsidRPr="00071A5F">
        <w:t>что получают от Него люди. В основе православного взгляда на материальное благосостояние</w:t>
      </w:r>
      <w:r>
        <w:t xml:space="preserve">, </w:t>
      </w:r>
      <w:r w:rsidRPr="00071A5F">
        <w:t>доходы</w:t>
      </w:r>
      <w:r>
        <w:t xml:space="preserve">, </w:t>
      </w:r>
      <w:r w:rsidRPr="00071A5F">
        <w:t>расходы и пожертвования</w:t>
      </w:r>
      <w:r>
        <w:t xml:space="preserve">, </w:t>
      </w:r>
      <w:r w:rsidRPr="00071A5F">
        <w:t xml:space="preserve">лежит именно этот принцип.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Однако есть у него и другая</w:t>
      </w:r>
      <w:r>
        <w:t xml:space="preserve">, </w:t>
      </w:r>
      <w:r w:rsidRPr="00071A5F">
        <w:t>высшая сторона</w:t>
      </w:r>
      <w:r>
        <w:t xml:space="preserve">, </w:t>
      </w:r>
      <w:r w:rsidRPr="00071A5F">
        <w:t>сияющая в сердце каждого верующего. Высший дар Бога – это Его собственный Единородный Сын</w:t>
      </w:r>
      <w:r>
        <w:t xml:space="preserve">, </w:t>
      </w:r>
      <w:r w:rsidRPr="00071A5F">
        <w:t>Господь и Спаситель Христос</w:t>
      </w:r>
      <w:r>
        <w:t xml:space="preserve">, </w:t>
      </w:r>
      <w:r w:rsidRPr="00071A5F">
        <w:t>и через Него – сила Святого Духа</w:t>
      </w:r>
      <w:r>
        <w:t xml:space="preserve">, </w:t>
      </w:r>
      <w:r w:rsidRPr="00071A5F">
        <w:t>которой мы живем. И все остальные Его дары</w:t>
      </w:r>
      <w:r>
        <w:t xml:space="preserve">, </w:t>
      </w:r>
      <w:r w:rsidRPr="00071A5F">
        <w:t>будь то земля</w:t>
      </w:r>
      <w:r>
        <w:t xml:space="preserve">, </w:t>
      </w:r>
      <w:r w:rsidRPr="00071A5F">
        <w:t>жизнь</w:t>
      </w:r>
      <w:r>
        <w:t xml:space="preserve">, </w:t>
      </w:r>
      <w:r w:rsidRPr="00071A5F">
        <w:t>радость и совершенство души и тела</w:t>
      </w:r>
      <w:r>
        <w:t xml:space="preserve">, </w:t>
      </w:r>
      <w:r w:rsidRPr="00071A5F">
        <w:t>должны быть для нас мостом к восприятию Его благодатной жертвенной любви.</w:t>
      </w:r>
    </w:p>
    <w:p w:rsidR="00F65A9B" w:rsidRPr="00D81E04" w:rsidRDefault="00F65A9B" w:rsidP="00F65A9B">
      <w:pPr>
        <w:spacing w:before="120"/>
        <w:jc w:val="center"/>
        <w:rPr>
          <w:b/>
          <w:sz w:val="28"/>
        </w:rPr>
      </w:pPr>
      <w:bookmarkStart w:id="2" w:name="3"/>
      <w:bookmarkEnd w:id="2"/>
      <w:r w:rsidRPr="00D81E04">
        <w:rPr>
          <w:b/>
          <w:sz w:val="28"/>
        </w:rPr>
        <w:t>Почему мы жертвуем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Непосредственный ответ на этот вопрос совершенно ясен из сказанного: наша жертва – благоданость Богу за Его любовь. Мы щедры</w:t>
      </w:r>
      <w:r>
        <w:t xml:space="preserve">, </w:t>
      </w:r>
      <w:r w:rsidRPr="00071A5F">
        <w:t>потому что Бог щедр; мы даем</w:t>
      </w:r>
      <w:r>
        <w:t xml:space="preserve">, </w:t>
      </w:r>
      <w:r w:rsidRPr="00071A5F">
        <w:t>потому что нам дано: что может быть прямее</w:t>
      </w:r>
      <w:r>
        <w:t xml:space="preserve">, </w:t>
      </w:r>
      <w:r w:rsidRPr="00071A5F">
        <w:t xml:space="preserve">проще и чище такого побуждения к щедрости?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Крайне существенно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донести до сознания верующего всю глубину и смысл этого побуждения. Проповедь жертвы из благодарности – это проповедь о творческом и молитвенном обращении к Творцу</w:t>
      </w:r>
      <w:r>
        <w:t xml:space="preserve">, </w:t>
      </w:r>
      <w:r w:rsidRPr="00071A5F">
        <w:t>а не о статьях приходского бюджета. Пожертвование тем самым становится делом духовной жизни человека</w:t>
      </w:r>
      <w:r>
        <w:t xml:space="preserve">, </w:t>
      </w:r>
      <w:r w:rsidRPr="00071A5F">
        <w:t>а не хозяйственной жизни прихода. Человек становится христианином в существенной сфере своего земного бытия – в денежной сфере</w:t>
      </w:r>
      <w:r>
        <w:t xml:space="preserve">, </w:t>
      </w:r>
      <w:r w:rsidRPr="00071A5F">
        <w:t xml:space="preserve">– а не высокомерным "спонсором приходских мероприятий".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Нет и не может быть иного основания для церковного домостроительства. Если же такое основание заложено</w:t>
      </w:r>
      <w:r>
        <w:t xml:space="preserve">, </w:t>
      </w:r>
      <w:r w:rsidRPr="00071A5F">
        <w:t>то можно рассчитывать на богатые духовные плоды</w:t>
      </w:r>
      <w:r>
        <w:t xml:space="preserve">, </w:t>
      </w:r>
      <w:r w:rsidRPr="00071A5F">
        <w:t>как для всего прихода</w:t>
      </w:r>
      <w:r>
        <w:t xml:space="preserve">, </w:t>
      </w:r>
      <w:r w:rsidRPr="00071A5F">
        <w:t>так и для каждого верующего в отдельности.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+ + +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Какую же форму принимают пожертвования</w:t>
      </w:r>
      <w:r>
        <w:t xml:space="preserve">, </w:t>
      </w:r>
      <w:r w:rsidRPr="00071A5F">
        <w:t>построенные на таком надежном православном основании? Здесь мы переходим к вопросу о десятине</w:t>
      </w:r>
      <w:r>
        <w:t xml:space="preserve">, </w:t>
      </w:r>
      <w:r w:rsidRPr="00071A5F">
        <w:t>о которой немало говорится и пишется в самых разных кругах. 10%-е отчисление от доходов на Церковь рассматривается многими как стандарт церковного домостроительства</w:t>
      </w:r>
      <w:r>
        <w:t xml:space="preserve">, </w:t>
      </w:r>
      <w:r w:rsidRPr="00071A5F">
        <w:t>и тому есть целый ряд причин: 1) десятина основана на св. Писании; 2) она единообразна и зависит только от личных доходов</w:t>
      </w:r>
      <w:r>
        <w:t xml:space="preserve">, </w:t>
      </w:r>
      <w:r w:rsidRPr="00071A5F">
        <w:t xml:space="preserve">а не от церковного бюджета; 3) она освящена древнейшей традицией; 4) она предельно проста и психологически прямолинейна.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При этом</w:t>
      </w:r>
      <w:r>
        <w:t xml:space="preserve">, </w:t>
      </w:r>
      <w:r w:rsidRPr="00071A5F">
        <w:t>по слову апостола Павла</w:t>
      </w:r>
      <w:r>
        <w:t xml:space="preserve">, </w:t>
      </w:r>
      <w:r w:rsidRPr="00071A5F">
        <w:t>мы живем уже не под законом</w:t>
      </w:r>
      <w:r>
        <w:t xml:space="preserve">, </w:t>
      </w:r>
      <w:r w:rsidRPr="00071A5F">
        <w:t>а под благодатью. И вот что говорит св. Иоанн Златоуст: "Сказано: горе тому</w:t>
      </w:r>
      <w:r>
        <w:t xml:space="preserve">, </w:t>
      </w:r>
      <w:r w:rsidRPr="00071A5F">
        <w:t>кто не дает милостыни; и если так оно было при Ветхом Завете</w:t>
      </w:r>
      <w:r>
        <w:t xml:space="preserve">, </w:t>
      </w:r>
      <w:r w:rsidRPr="00071A5F">
        <w:t>то тем более и при Новом. Если так устроено было помогать бедным</w:t>
      </w:r>
      <w:r>
        <w:t xml:space="preserve">, </w:t>
      </w:r>
      <w:r w:rsidRPr="00071A5F">
        <w:t>когда допускалось и стяжание богатства</w:t>
      </w:r>
      <w:r>
        <w:t xml:space="preserve">, </w:t>
      </w:r>
      <w:r w:rsidRPr="00071A5F">
        <w:t>и пользование им</w:t>
      </w:r>
      <w:r>
        <w:t xml:space="preserve">, </w:t>
      </w:r>
      <w:r w:rsidRPr="00071A5F">
        <w:t>и забота о нем</w:t>
      </w:r>
      <w:r>
        <w:t xml:space="preserve">, </w:t>
      </w:r>
      <w:r w:rsidRPr="00071A5F">
        <w:t>то кольми паче теперь</w:t>
      </w:r>
      <w:r>
        <w:t xml:space="preserve">, </w:t>
      </w:r>
      <w:r w:rsidRPr="00071A5F">
        <w:t>при том устроении</w:t>
      </w:r>
      <w:r>
        <w:t xml:space="preserve">, </w:t>
      </w:r>
      <w:r w:rsidRPr="00071A5F">
        <w:t>которое требует от нас отдать все</w:t>
      </w:r>
      <w:r>
        <w:t xml:space="preserve">, </w:t>
      </w:r>
      <w:r w:rsidRPr="00071A5F">
        <w:t>что мы имеем? Ибо чего они в прошлом не исполняли? Они платили десятину</w:t>
      </w:r>
      <w:r>
        <w:t xml:space="preserve">, </w:t>
      </w:r>
      <w:r w:rsidRPr="00071A5F">
        <w:t>и еще десятину сверх десятины на вдов</w:t>
      </w:r>
      <w:r>
        <w:t xml:space="preserve">, </w:t>
      </w:r>
      <w:r w:rsidRPr="00071A5F">
        <w:t>сирот и странников; а вот теперь некто говорит в изумлении о ком-то другом: 'Посмотрите-ка</w:t>
      </w:r>
      <w:r>
        <w:t xml:space="preserve">, </w:t>
      </w:r>
      <w:r w:rsidRPr="00071A5F">
        <w:t>он дает десятину!' Какое бремя позора в этих словах: что было в обычае у евреев</w:t>
      </w:r>
      <w:r>
        <w:t xml:space="preserve">, </w:t>
      </w:r>
      <w:r w:rsidRPr="00071A5F">
        <w:t>стало дивным для христиан! И если тогда опасности подвергался тот</w:t>
      </w:r>
      <w:r>
        <w:t xml:space="preserve">, </w:t>
      </w:r>
      <w:r w:rsidRPr="00071A5F">
        <w:t>кто не давал десятины</w:t>
      </w:r>
      <w:r>
        <w:t xml:space="preserve">, </w:t>
      </w:r>
      <w:r w:rsidRPr="00071A5F">
        <w:t>задумайтесь</w:t>
      </w:r>
      <w:r>
        <w:t xml:space="preserve">, </w:t>
      </w:r>
      <w:r w:rsidRPr="00071A5F">
        <w:t xml:space="preserve">как велика эта опасность ныне." (ИV проповедь на Послание к Ефесянам).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Православный христианин</w:t>
      </w:r>
      <w:r>
        <w:t xml:space="preserve">, </w:t>
      </w:r>
      <w:r w:rsidRPr="00071A5F">
        <w:t>помня о том</w:t>
      </w:r>
      <w:r>
        <w:t xml:space="preserve">, </w:t>
      </w:r>
      <w:r w:rsidRPr="00071A5F">
        <w:t>что все наше стяжание – от Бога</w:t>
      </w:r>
      <w:r>
        <w:t xml:space="preserve">, </w:t>
      </w:r>
      <w:r w:rsidRPr="00071A5F">
        <w:t>и стремясь с благодарностью вернуть Ему хоть что-то</w:t>
      </w:r>
      <w:r>
        <w:t xml:space="preserve">, </w:t>
      </w:r>
      <w:r w:rsidRPr="00071A5F">
        <w:t>не станет ограничиваться десятой долей. Больше того</w:t>
      </w:r>
      <w:r>
        <w:t xml:space="preserve">, </w:t>
      </w:r>
      <w:r w:rsidRPr="00071A5F">
        <w:t>милостыня</w:t>
      </w:r>
      <w:r>
        <w:t xml:space="preserve">, </w:t>
      </w:r>
      <w:r w:rsidRPr="00071A5F">
        <w:t>которая вместе с молитвой и постом образует сердцевину христианской жизни</w:t>
      </w:r>
      <w:r>
        <w:t xml:space="preserve">, </w:t>
      </w:r>
      <w:r w:rsidRPr="00071A5F">
        <w:t>даже не начинается до тех пор</w:t>
      </w:r>
      <w:r>
        <w:t xml:space="preserve">, </w:t>
      </w:r>
      <w:r w:rsidRPr="00071A5F">
        <w:t>пока мы не отдадим десятину по закону: "Всяка десятина земли</w:t>
      </w:r>
      <w:r>
        <w:t xml:space="preserve">, </w:t>
      </w:r>
      <w:r w:rsidRPr="00071A5F">
        <w:t>от семени земного</w:t>
      </w:r>
      <w:r>
        <w:t xml:space="preserve">, </w:t>
      </w:r>
      <w:r w:rsidRPr="00071A5F">
        <w:t>и от плода древяного</w:t>
      </w:r>
      <w:r>
        <w:t xml:space="preserve">, </w:t>
      </w:r>
      <w:r w:rsidRPr="00071A5F">
        <w:t>Господня есть: свято Господу" (Лев. 27:30). Никаким пожертвованием мы не можем "отплатить" Богу за Его Жертву</w:t>
      </w:r>
      <w:r>
        <w:t xml:space="preserve">, </w:t>
      </w:r>
      <w:r w:rsidRPr="00071A5F">
        <w:t>но</w:t>
      </w:r>
      <w:r>
        <w:t xml:space="preserve">, </w:t>
      </w:r>
      <w:r w:rsidRPr="00071A5F">
        <w:t>желая принести Ему дар любви – милостыню</w:t>
      </w:r>
      <w:r>
        <w:t xml:space="preserve">, </w:t>
      </w:r>
      <w:r w:rsidRPr="00071A5F">
        <w:t>– мы должны прежде отдать Ему то</w:t>
      </w:r>
      <w:r>
        <w:t xml:space="preserve">, </w:t>
      </w:r>
      <w:r w:rsidRPr="00071A5F">
        <w:t>что Он от нас требует: "Еже аще приидет в число под жезл десятое</w:t>
      </w:r>
      <w:r>
        <w:t xml:space="preserve">, </w:t>
      </w:r>
      <w:r w:rsidRPr="00071A5F">
        <w:t xml:space="preserve">будет свято Господу" (Лев. 27:32).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Десятина вместе с милостынью всегда позволяет нам принести этот дар</w:t>
      </w:r>
      <w:r>
        <w:t xml:space="preserve">, </w:t>
      </w:r>
      <w:r w:rsidRPr="00071A5F">
        <w:t>как бы мы ни были бедны материально и растеряны духовно. Отчислите одну десятую (или ту долю</w:t>
      </w:r>
      <w:r>
        <w:t xml:space="preserve">, </w:t>
      </w:r>
      <w:r w:rsidRPr="00071A5F">
        <w:t>которую вы хотите отдавать Богу) от вашего годового дохода</w:t>
      </w:r>
      <w:r>
        <w:t xml:space="preserve">, </w:t>
      </w:r>
      <w:r w:rsidRPr="00071A5F">
        <w:t>разделите ее на 52</w:t>
      </w:r>
      <w:r>
        <w:t xml:space="preserve">, </w:t>
      </w:r>
      <w:r w:rsidRPr="00071A5F">
        <w:t>по числу недель в году</w:t>
      </w:r>
      <w:r>
        <w:t xml:space="preserve">, </w:t>
      </w:r>
      <w:r w:rsidRPr="00071A5F">
        <w:t>и это станет суммой вашего регулярного пожертвования. Сумма это вряд ли будет круглой – что-нибудь вроде $72.11</w:t>
      </w:r>
      <w:r>
        <w:t xml:space="preserve">, </w:t>
      </w:r>
      <w:r w:rsidRPr="00071A5F">
        <w:t>– но это только к лучшему: ваше сознание отвлечется от конкретных цифр и остановится на самом факте пожертвования определенной части дохода</w:t>
      </w:r>
      <w:r>
        <w:t xml:space="preserve">, </w:t>
      </w:r>
      <w:r w:rsidRPr="00071A5F">
        <w:t xml:space="preserve">а за счет округления приносимой суммы увеличится ваша милостыня.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перечислим преимущества десятины как метода личных пожертвований для православного христианина. 1) В центре внимания – существо дела: собственный доход и отчислямая Богу доля. 2) Пожертвование измеряется честной мерой</w:t>
      </w:r>
      <w:r>
        <w:t xml:space="preserve">, </w:t>
      </w:r>
      <w:r w:rsidRPr="00071A5F">
        <w:t>укорененной в св. Писании</w:t>
      </w:r>
      <w:r>
        <w:t xml:space="preserve">, </w:t>
      </w:r>
      <w:r w:rsidRPr="00071A5F">
        <w:t>а не количеством долларов</w:t>
      </w:r>
      <w:r>
        <w:t xml:space="preserve">, </w:t>
      </w:r>
      <w:r w:rsidRPr="00071A5F">
        <w:t>не бюджетными статьями и не оглядкой на соседей. 3) Восстанавливается справедливость по отношению к людям с разным доходом: десять процентов остаются теми же десятью процентами</w:t>
      </w:r>
      <w:r>
        <w:t xml:space="preserve">, </w:t>
      </w:r>
      <w:r w:rsidRPr="00071A5F">
        <w:t xml:space="preserve">от какой бы суммы дохода они не были отчислены.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Всяк дар совершен свыше есть</w:t>
      </w:r>
      <w:r>
        <w:t xml:space="preserve">, </w:t>
      </w:r>
      <w:r w:rsidRPr="00071A5F">
        <w:t>сходяй от Отца светов. Отдавая Его Церкви часть этих даров</w:t>
      </w:r>
      <w:r>
        <w:t xml:space="preserve">, </w:t>
      </w:r>
      <w:r w:rsidRPr="00071A5F">
        <w:t>мы следуем славному примеру Его собственной любви. "В первый же день недели каждый пусть отлагает у себя и сберегает</w:t>
      </w:r>
      <w:r>
        <w:t xml:space="preserve">, </w:t>
      </w:r>
      <w:r w:rsidRPr="00071A5F">
        <w:t>сколько позволяет ему состояние" (1Кор. 16:2).</w:t>
      </w:r>
    </w:p>
    <w:p w:rsidR="00F65A9B" w:rsidRPr="00D81E04" w:rsidRDefault="00F65A9B" w:rsidP="00F65A9B">
      <w:pPr>
        <w:spacing w:before="120"/>
        <w:jc w:val="center"/>
        <w:rPr>
          <w:b/>
          <w:sz w:val="28"/>
        </w:rPr>
      </w:pPr>
      <w:bookmarkStart w:id="3" w:name="4"/>
      <w:bookmarkEnd w:id="3"/>
      <w:r w:rsidRPr="00D81E04">
        <w:rPr>
          <w:b/>
          <w:sz w:val="28"/>
        </w:rPr>
        <w:t>Чем мы обязаны Христу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"И взя Господь человека</w:t>
      </w:r>
      <w:r>
        <w:t xml:space="preserve">, </w:t>
      </w:r>
      <w:r w:rsidRPr="00071A5F">
        <w:t>егоже созда</w:t>
      </w:r>
      <w:r>
        <w:t xml:space="preserve">, </w:t>
      </w:r>
      <w:r w:rsidRPr="00071A5F">
        <w:t>и введе его в рай сладости</w:t>
      </w:r>
      <w:r>
        <w:t xml:space="preserve">, </w:t>
      </w:r>
      <w:r w:rsidRPr="00071A5F">
        <w:t>делати его и хранити" (Быт. 2:15). Когда Господь окончил шесть дней творения и увидел</w:t>
      </w:r>
      <w:r>
        <w:t xml:space="preserve">, </w:t>
      </w:r>
      <w:r w:rsidRPr="00071A5F">
        <w:t>что все сотворенное Им "добро зело"</w:t>
      </w:r>
      <w:r>
        <w:t xml:space="preserve">, </w:t>
      </w:r>
      <w:r w:rsidRPr="00071A5F">
        <w:t>он поставил человека</w:t>
      </w:r>
      <w:r>
        <w:t xml:space="preserve">, </w:t>
      </w:r>
      <w:r w:rsidRPr="00071A5F">
        <w:t>живой образ и подобие Самого Себя</w:t>
      </w:r>
      <w:r>
        <w:t xml:space="preserve">, </w:t>
      </w:r>
      <w:r w:rsidRPr="00071A5F">
        <w:t>в центре мироздания</w:t>
      </w:r>
      <w:r>
        <w:t xml:space="preserve">, </w:t>
      </w:r>
      <w:r w:rsidRPr="00071A5F">
        <w:t xml:space="preserve">распорядителем его и хранителем.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Вся земля и исполнение ее оставались Господними</w:t>
      </w:r>
      <w:r>
        <w:t xml:space="preserve">, </w:t>
      </w:r>
      <w:r w:rsidRPr="00071A5F">
        <w:t>но радость и честь трудиться для Небесного Отца была предоставлена человеку. Так оно и продолжалось некоторое время</w:t>
      </w:r>
      <w:r>
        <w:t xml:space="preserve">, </w:t>
      </w:r>
      <w:r w:rsidRPr="00071A5F">
        <w:t>пока Адам помнил</w:t>
      </w:r>
      <w:r>
        <w:t xml:space="preserve">, </w:t>
      </w:r>
      <w:r w:rsidRPr="00071A5F">
        <w:t>что все принадлежит Богу</w:t>
      </w:r>
      <w:r>
        <w:t xml:space="preserve">, </w:t>
      </w:r>
      <w:r w:rsidRPr="00071A5F">
        <w:t>пока был в согласии с Его волею</w:t>
      </w:r>
      <w:r>
        <w:t xml:space="preserve">, </w:t>
      </w:r>
      <w:r w:rsidRPr="00071A5F">
        <w:t xml:space="preserve">поддерживая в райском саду установленный Творцом порядок.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Беда пришла в тот момент</w:t>
      </w:r>
      <w:r>
        <w:t xml:space="preserve">, </w:t>
      </w:r>
      <w:r w:rsidRPr="00071A5F">
        <w:t>когда у человека возникла мысль</w:t>
      </w:r>
      <w:r>
        <w:t xml:space="preserve">, </w:t>
      </w:r>
      <w:r w:rsidRPr="00071A5F">
        <w:t>что он ничем не хуже Бога: что по крайней мере часть Его творения (плоды древа познания добра и зла) принадлежат лично ему</w:t>
      </w:r>
      <w:r>
        <w:t xml:space="preserve">, </w:t>
      </w:r>
      <w:r w:rsidRPr="00071A5F">
        <w:t>и что Бог не имеет никакого права его ограничивать в распоряжении ими. Иными словами</w:t>
      </w:r>
      <w:r>
        <w:t xml:space="preserve">, </w:t>
      </w:r>
      <w:r w:rsidRPr="00071A5F">
        <w:t>человек решил</w:t>
      </w:r>
      <w:r>
        <w:t xml:space="preserve">, </w:t>
      </w:r>
      <w:r w:rsidRPr="00071A5F">
        <w:t>что он сам лучше знает. Он как бы выступил с Декларацией Независимости: я</w:t>
      </w:r>
      <w:r>
        <w:t xml:space="preserve">, </w:t>
      </w:r>
      <w:r w:rsidRPr="00071A5F">
        <w:t>мол</w:t>
      </w:r>
      <w:r>
        <w:t xml:space="preserve">, </w:t>
      </w:r>
      <w:r w:rsidRPr="00071A5F">
        <w:t>сам о себе позабочусь. И Бог принял у человека эту декларацию и прервал то согласное общение</w:t>
      </w:r>
      <w:r>
        <w:t xml:space="preserve">, </w:t>
      </w:r>
      <w:r w:rsidRPr="00071A5F">
        <w:t xml:space="preserve">в котором Он с ним был прежде. Так был потерян рай.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 человек</w:t>
      </w:r>
      <w:r>
        <w:t xml:space="preserve">, </w:t>
      </w:r>
      <w:r w:rsidRPr="00071A5F">
        <w:t>как это бывает при большинстве "освобождений" и разводов</w:t>
      </w:r>
      <w:r>
        <w:t xml:space="preserve">, </w:t>
      </w:r>
      <w:r w:rsidRPr="00071A5F">
        <w:t>обнаружил печальный факт: мнившаяся ему свобода обернулась рабством</w:t>
      </w:r>
      <w:r>
        <w:t xml:space="preserve">, </w:t>
      </w:r>
      <w:r w:rsidRPr="00071A5F">
        <w:t>и вместо рая ему осталась пустыня. Хуже того</w:t>
      </w:r>
      <w:r>
        <w:t xml:space="preserve">, </w:t>
      </w:r>
      <w:r w:rsidRPr="00071A5F">
        <w:t>оказалось</w:t>
      </w:r>
      <w:r>
        <w:t xml:space="preserve">, </w:t>
      </w:r>
      <w:r w:rsidRPr="00071A5F">
        <w:t>что оттолкнув от себя любящего Отца</w:t>
      </w:r>
      <w:r>
        <w:t xml:space="preserve">, </w:t>
      </w:r>
      <w:r w:rsidRPr="00071A5F">
        <w:t>он приобрел двух злобных</w:t>
      </w:r>
      <w:r>
        <w:t xml:space="preserve">, </w:t>
      </w:r>
      <w:r w:rsidRPr="00071A5F">
        <w:t xml:space="preserve">беспощадных хозяев по имени Грех и Смерть.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Но Бог по доброте Своей не оставил людей у них во власти. С самого начала Он стал звать их назад</w:t>
      </w:r>
      <w:r>
        <w:t xml:space="preserve">, </w:t>
      </w:r>
      <w:r w:rsidRPr="00071A5F">
        <w:t>к Себе</w:t>
      </w:r>
      <w:r>
        <w:t xml:space="preserve">, </w:t>
      </w:r>
      <w:r w:rsidRPr="00071A5F">
        <w:t>обращаясь к тем немногим</w:t>
      </w:r>
      <w:r>
        <w:t xml:space="preserve">, </w:t>
      </w:r>
      <w:r w:rsidRPr="00071A5F">
        <w:t>кто сохранял Ему верность. Енох угодил Богу и "преложен бысть не видети смерти" (Евр. 11:5); Ной имел довольно веры чтобы построить ковчег</w:t>
      </w:r>
      <w:r>
        <w:t xml:space="preserve">, </w:t>
      </w:r>
      <w:r w:rsidRPr="00071A5F">
        <w:t>пренебрегая насмешками соседей. Потом Бог призывает Авраама</w:t>
      </w:r>
      <w:r>
        <w:t xml:space="preserve">, </w:t>
      </w:r>
      <w:r w:rsidRPr="00071A5F">
        <w:t>и тот</w:t>
      </w:r>
      <w:r>
        <w:t xml:space="preserve">, </w:t>
      </w:r>
      <w:r w:rsidRPr="00071A5F">
        <w:t>оставив покойный и богатый город</w:t>
      </w:r>
      <w:r>
        <w:t xml:space="preserve">, </w:t>
      </w:r>
      <w:r w:rsidRPr="00071A5F">
        <w:t>отправляется в странствие по безвестной земле. В обрядах жертвоприношений и в законе Моисея Бог учит людей отдавать Ему лучшую часть своего имущества</w:t>
      </w:r>
      <w:r>
        <w:t xml:space="preserve">, </w:t>
      </w:r>
      <w:r w:rsidRPr="00071A5F">
        <w:t>как Царю и Владыке вселенной. Конечно</w:t>
      </w:r>
      <w:r>
        <w:t xml:space="preserve">, </w:t>
      </w:r>
      <w:r w:rsidRPr="00071A5F">
        <w:t>этими дарами и жертвами не может исправиться испорченный и обремененный грехом человек (Евр. 9:9)</w:t>
      </w:r>
      <w:r>
        <w:t xml:space="preserve">, </w:t>
      </w:r>
      <w:r w:rsidRPr="00071A5F">
        <w:t>и Богу нет нужды в говяжьем мясе и козлиной крови (Пс. 49:13): это всего лишь учеба для юного человечества</w:t>
      </w:r>
      <w:r>
        <w:t xml:space="preserve">, </w:t>
      </w:r>
      <w:r w:rsidRPr="00071A5F">
        <w:t>"тень будущих благ</w:t>
      </w:r>
      <w:r>
        <w:t xml:space="preserve">, </w:t>
      </w:r>
      <w:r w:rsidRPr="00071A5F">
        <w:t>а не самый образ вещей" (Евр. 10:1). Устами Своих святых пророков Бог предупреждает</w:t>
      </w:r>
      <w:r>
        <w:t xml:space="preserve">, </w:t>
      </w:r>
      <w:r w:rsidRPr="00071A5F">
        <w:t xml:space="preserve">что формального исполнения жертвенных обрядов Он не приемлет: "Жертвы нечестивых мерзость Господеви" (Прит. 21:27).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А потом</w:t>
      </w:r>
      <w:r>
        <w:t xml:space="preserve">, </w:t>
      </w:r>
      <w:r w:rsidRPr="00071A5F">
        <w:t>когда исполнилось время</w:t>
      </w:r>
      <w:r>
        <w:t xml:space="preserve">, </w:t>
      </w:r>
      <w:r w:rsidRPr="00071A5F">
        <w:t>Бог послал Своего Бессмертного и Единородного Сына</w:t>
      </w:r>
      <w:r>
        <w:t xml:space="preserve">, </w:t>
      </w:r>
      <w:r w:rsidRPr="00071A5F">
        <w:t>рожденного по закону от жены</w:t>
      </w:r>
      <w:r>
        <w:t xml:space="preserve">, </w:t>
      </w:r>
      <w:r w:rsidRPr="00071A5F">
        <w:t>принять смерть для нашего искуплениия. Высший дар отчей любви засвидетельствован знакомыми словами Самого Христа: "Тако бо возлюби Бог мир</w:t>
      </w:r>
      <w:r>
        <w:t xml:space="preserve">, </w:t>
      </w:r>
      <w:r w:rsidRPr="00071A5F">
        <w:t>яко и Сына Своего Единородного дал-есть</w:t>
      </w:r>
      <w:r>
        <w:t xml:space="preserve">, </w:t>
      </w:r>
      <w:r w:rsidRPr="00071A5F">
        <w:t>да всяк веруяй в-онь не погибнет</w:t>
      </w:r>
      <w:r>
        <w:t xml:space="preserve">, </w:t>
      </w:r>
      <w:r w:rsidRPr="00071A5F">
        <w:t xml:space="preserve">но имать живот вечный" (Ин. 3:16).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Христос страдал и умер не за безгрешных – иначе никому из нас не было бы спасения. Апостол Павел</w:t>
      </w:r>
      <w:r>
        <w:t xml:space="preserve">, </w:t>
      </w:r>
      <w:r w:rsidRPr="00071A5F">
        <w:t>ссылаясь на Псалтирь</w:t>
      </w:r>
      <w:r>
        <w:t xml:space="preserve">, </w:t>
      </w:r>
      <w:r w:rsidRPr="00071A5F">
        <w:t>напоминает: "Вси уклонишася</w:t>
      </w:r>
      <w:r>
        <w:t xml:space="preserve">, </w:t>
      </w:r>
      <w:r w:rsidRPr="00071A5F">
        <w:t>вкупе непотребны быша" (Рим. 3:12). Напротив</w:t>
      </w:r>
      <w:r>
        <w:t xml:space="preserve">, </w:t>
      </w:r>
      <w:r w:rsidRPr="00071A5F">
        <w:t>Христос – "Агнец Божий</w:t>
      </w:r>
      <w:r>
        <w:t xml:space="preserve">, </w:t>
      </w:r>
      <w:r w:rsidRPr="00071A5F">
        <w:t>вземляй грехи мира" (Ин. 1:29); "еще грешником сущым нам</w:t>
      </w:r>
      <w:r>
        <w:t xml:space="preserve">, </w:t>
      </w:r>
      <w:r w:rsidRPr="00071A5F">
        <w:t>Христос за ны умре" (Рим. 5:8). Став человеком и приняв крестную смерть</w:t>
      </w:r>
      <w:r>
        <w:t xml:space="preserve">, </w:t>
      </w:r>
      <w:r w:rsidRPr="00071A5F">
        <w:t>Он открыл двери рая Адаму и всем</w:t>
      </w:r>
      <w:r>
        <w:t xml:space="preserve">, </w:t>
      </w:r>
      <w:r w:rsidRPr="00071A5F">
        <w:t>кто жил верою под законом Ветхого Завета; нам же Он дал новую жизнь</w:t>
      </w:r>
      <w:r>
        <w:t xml:space="preserve">, </w:t>
      </w:r>
      <w:r w:rsidRPr="00071A5F">
        <w:t>новое рождение. "Не от крови</w:t>
      </w:r>
      <w:r>
        <w:t xml:space="preserve">, </w:t>
      </w:r>
      <w:r w:rsidRPr="00071A5F">
        <w:t>не от похоти плотския"</w:t>
      </w:r>
      <w:r>
        <w:t xml:space="preserve">, </w:t>
      </w:r>
      <w:r w:rsidRPr="00071A5F">
        <w:t>но "водою и Духом"</w:t>
      </w:r>
      <w:r>
        <w:t xml:space="preserve">, </w:t>
      </w:r>
      <w:r w:rsidRPr="00071A5F">
        <w:t xml:space="preserve">мы получили дар стать сыновьями Бога.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мы облагодетельстваны не только первым</w:t>
      </w:r>
      <w:r>
        <w:t xml:space="preserve">, </w:t>
      </w:r>
      <w:r w:rsidRPr="00071A5F">
        <w:t>но и вторым Творением. Мы не только образ и подобие Небесного Творца; силою Святого Духа мы становимся Его детьми – частью Единого Тела Христова (1Кор. 12:12-13). "...Не отступил-еси</w:t>
      </w:r>
      <w:r>
        <w:t xml:space="preserve">, </w:t>
      </w:r>
      <w:r w:rsidRPr="00071A5F">
        <w:t>вся творя</w:t>
      </w:r>
      <w:r>
        <w:t xml:space="preserve">, </w:t>
      </w:r>
      <w:r w:rsidRPr="00071A5F">
        <w:t xml:space="preserve">дондеже нас на небо возвел-еси и Царство Твое даровал-еси будущее" (Литургия св. Иоанна Златоуста).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Многим ли тогда отличается наша обязанность перед Господом от обязанности Адама в раю? Не на нас ли лежит забота о Его Доме? Дерзнем ли мы сводить ее к "уплате членских взносов"? Вместе с прав. Авраамом мы помним</w:t>
      </w:r>
      <w:r>
        <w:t xml:space="preserve">, </w:t>
      </w:r>
      <w:r w:rsidRPr="00071A5F">
        <w:t>что мы – пришельцы и странники в этом мире</w:t>
      </w:r>
      <w:r>
        <w:t xml:space="preserve">, </w:t>
      </w:r>
      <w:r w:rsidRPr="00071A5F">
        <w:t>что мы ничего в него не принесли</w:t>
      </w:r>
      <w:r>
        <w:t xml:space="preserve">, </w:t>
      </w:r>
      <w:r w:rsidRPr="00071A5F">
        <w:t>и безусловно ничего не унесем с собою. Воистину</w:t>
      </w:r>
      <w:r>
        <w:t xml:space="preserve">, </w:t>
      </w:r>
      <w:r w:rsidRPr="00071A5F">
        <w:t>Господня земля и исполнение ея! С благодарностью Богу за все</w:t>
      </w:r>
      <w:r>
        <w:t xml:space="preserve">, </w:t>
      </w:r>
      <w:r w:rsidRPr="00071A5F">
        <w:t>что у нас есть</w:t>
      </w:r>
      <w:r>
        <w:t xml:space="preserve">, </w:t>
      </w:r>
      <w:r w:rsidRPr="00071A5F">
        <w:t>и за саму жизнь</w:t>
      </w:r>
      <w:r>
        <w:t xml:space="preserve">, </w:t>
      </w:r>
      <w:r w:rsidRPr="00071A5F">
        <w:t>как телесную</w:t>
      </w:r>
      <w:r>
        <w:t xml:space="preserve">, </w:t>
      </w:r>
      <w:r w:rsidRPr="00071A5F">
        <w:t>так и вечную</w:t>
      </w:r>
      <w:r>
        <w:t xml:space="preserve">, </w:t>
      </w:r>
      <w:r w:rsidRPr="00071A5F">
        <w:t>наша обязанность перед ним становится уже не частичной</w:t>
      </w:r>
      <w:r>
        <w:t xml:space="preserve">, </w:t>
      </w:r>
      <w:r w:rsidRPr="00071A5F">
        <w:t>а всецелой</w:t>
      </w:r>
      <w:r>
        <w:t xml:space="preserve">, </w:t>
      </w:r>
      <w:r w:rsidRPr="00071A5F">
        <w:t>полной</w:t>
      </w:r>
      <w:r>
        <w:t xml:space="preserve">, </w:t>
      </w:r>
      <w:r w:rsidRPr="00071A5F">
        <w:t>как напоминает нам</w:t>
      </w:r>
      <w:r>
        <w:t xml:space="preserve">, </w:t>
      </w:r>
      <w:r w:rsidRPr="00071A5F">
        <w:t>повторяя Моисея</w:t>
      </w:r>
      <w:r>
        <w:t xml:space="preserve">, </w:t>
      </w:r>
      <w:r w:rsidRPr="00071A5F">
        <w:t xml:space="preserve">Сам Спаситель: "...Возлюбиши Господа Бога твоего всем сердцем твоим и всею душею твоею и всем умом твоим и всею крепостию твоею" (Мк. 12:30).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Тому</w:t>
      </w:r>
      <w:r>
        <w:t xml:space="preserve">, </w:t>
      </w:r>
      <w:r w:rsidRPr="00071A5F">
        <w:t>кто отвергает эту обязанность</w:t>
      </w:r>
      <w:r>
        <w:t xml:space="preserve">, </w:t>
      </w:r>
      <w:r w:rsidRPr="00071A5F">
        <w:t>кто не хочет всецело принадлежать Богу</w:t>
      </w:r>
      <w:r>
        <w:t xml:space="preserve">, </w:t>
      </w:r>
      <w:r w:rsidRPr="00071A5F">
        <w:t>кто не признает</w:t>
      </w:r>
      <w:r>
        <w:t xml:space="preserve">, </w:t>
      </w:r>
      <w:r w:rsidRPr="00071A5F">
        <w:t>что всем обязан Христу и не верит</w:t>
      </w:r>
      <w:r>
        <w:t xml:space="preserve">, </w:t>
      </w:r>
      <w:r w:rsidRPr="00071A5F">
        <w:t>что Он способен вести нас по жизни</w:t>
      </w:r>
      <w:r>
        <w:t xml:space="preserve">, </w:t>
      </w:r>
      <w:r w:rsidRPr="00071A5F">
        <w:t>руководить нами в том</w:t>
      </w:r>
      <w:r>
        <w:t xml:space="preserve">, </w:t>
      </w:r>
      <w:r w:rsidRPr="00071A5F">
        <w:t>как мы обращаемся с Его дарами</w:t>
      </w:r>
      <w:r>
        <w:t xml:space="preserve">, </w:t>
      </w:r>
      <w:r w:rsidRPr="00071A5F">
        <w:t>– тому</w:t>
      </w:r>
      <w:r>
        <w:t xml:space="preserve">, </w:t>
      </w:r>
      <w:r w:rsidRPr="00071A5F">
        <w:t>пожалуй</w:t>
      </w:r>
      <w:r>
        <w:t xml:space="preserve">, </w:t>
      </w:r>
      <w:r w:rsidRPr="00071A5F">
        <w:t>незачем читать дальше. Невредно ему будет задуматься и о том</w:t>
      </w:r>
      <w:r>
        <w:t xml:space="preserve">, </w:t>
      </w:r>
      <w:r w:rsidRPr="00071A5F">
        <w:t>стоит ли ему вообще числить себя христианином: ни себе</w:t>
      </w:r>
      <w:r>
        <w:t xml:space="preserve">, </w:t>
      </w:r>
      <w:r w:rsidRPr="00071A5F">
        <w:t>ни другим</w:t>
      </w:r>
      <w:r>
        <w:t xml:space="preserve">, </w:t>
      </w:r>
      <w:r w:rsidRPr="00071A5F">
        <w:t xml:space="preserve">проку от этого нет.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Тот же</w:t>
      </w:r>
      <w:r>
        <w:t xml:space="preserve">, </w:t>
      </w:r>
      <w:r w:rsidRPr="00071A5F">
        <w:t>кто принимает Христа как Господа и Владыку своей жизни</w:t>
      </w:r>
      <w:r>
        <w:t xml:space="preserve">, </w:t>
      </w:r>
      <w:r w:rsidRPr="00071A5F">
        <w:t>имеет основание называться христианином. В помощь православному христианину – домоправителю (т.е. распорядителю</w:t>
      </w:r>
      <w:r>
        <w:t xml:space="preserve">, </w:t>
      </w:r>
      <w:r w:rsidRPr="00071A5F">
        <w:t>поверенному) в таинственном Доме Господнем</w:t>
      </w:r>
      <w:r>
        <w:t xml:space="preserve">, </w:t>
      </w:r>
      <w:r w:rsidRPr="00071A5F">
        <w:t>– в содействие его целостной жизни в Господе</w:t>
      </w:r>
      <w:r>
        <w:t xml:space="preserve">, </w:t>
      </w:r>
      <w:r w:rsidRPr="00071A5F">
        <w:t>написаны эти строки.</w:t>
      </w:r>
    </w:p>
    <w:p w:rsidR="00F65A9B" w:rsidRPr="00D81E04" w:rsidRDefault="00F65A9B" w:rsidP="00F65A9B">
      <w:pPr>
        <w:spacing w:before="120"/>
        <w:jc w:val="center"/>
        <w:rPr>
          <w:b/>
          <w:sz w:val="28"/>
        </w:rPr>
      </w:pPr>
      <w:bookmarkStart w:id="4" w:name="5"/>
      <w:bookmarkEnd w:id="4"/>
      <w:r w:rsidRPr="00D81E04">
        <w:rPr>
          <w:b/>
          <w:sz w:val="28"/>
        </w:rPr>
        <w:t>Что нам вверено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Чем же именно распоряжаемся мы от имени Домовладыки Христа? Коль скоро</w:t>
      </w:r>
      <w:r>
        <w:t xml:space="preserve">, </w:t>
      </w:r>
      <w:r w:rsidRPr="00071A5F">
        <w:t>как было сказано</w:t>
      </w:r>
      <w:r>
        <w:t xml:space="preserve">, </w:t>
      </w:r>
      <w:r w:rsidRPr="00071A5F">
        <w:t>мы принадлежим Ему полностью</w:t>
      </w:r>
      <w:r>
        <w:t xml:space="preserve">, </w:t>
      </w:r>
      <w:r w:rsidRPr="00071A5F">
        <w:t>безусловно и безраздельно</w:t>
      </w:r>
      <w:r>
        <w:t xml:space="preserve">, </w:t>
      </w:r>
      <w:r w:rsidRPr="00071A5F">
        <w:t>то и домоправительство наше распространяется буквально на все. Господь нередко сравнивает нераскаянных грешников со злыми</w:t>
      </w:r>
      <w:r>
        <w:t xml:space="preserve">, </w:t>
      </w:r>
      <w:r w:rsidRPr="00071A5F">
        <w:t>безчестными</w:t>
      </w:r>
      <w:r>
        <w:t xml:space="preserve">, </w:t>
      </w:r>
      <w:r w:rsidRPr="00071A5F">
        <w:t>беззаботными и неблагодарными слугами (см. напр. Мф. 21:33-43) и</w:t>
      </w:r>
      <w:r>
        <w:t xml:space="preserve">, </w:t>
      </w:r>
      <w:r w:rsidRPr="00071A5F">
        <w:t>как мы видели выше</w:t>
      </w:r>
      <w:r>
        <w:t xml:space="preserve">, </w:t>
      </w:r>
      <w:r w:rsidRPr="00071A5F">
        <w:t>такова же была природа грехопадения первого человека. А сегодня у нас перед глазами – наглядные результаты массового уклонения людей от своих домоправительских обязянностей: мясорубка безконечной войны</w:t>
      </w:r>
      <w:r>
        <w:t xml:space="preserve">, </w:t>
      </w:r>
      <w:r w:rsidRPr="00071A5F">
        <w:t>обжорство одних и голод других</w:t>
      </w:r>
      <w:r>
        <w:t xml:space="preserve">, </w:t>
      </w:r>
      <w:r w:rsidRPr="00071A5F">
        <w:t>истребление и загрязнение природы</w:t>
      </w:r>
      <w:r>
        <w:t xml:space="preserve">, </w:t>
      </w:r>
      <w:r w:rsidRPr="00071A5F">
        <w:t xml:space="preserve">и многое другое.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давайте сделаем краткий учет всему тому</w:t>
      </w:r>
      <w:r>
        <w:t xml:space="preserve">, </w:t>
      </w:r>
      <w:r w:rsidRPr="00071A5F">
        <w:t>что вверено нам от Господа</w:t>
      </w:r>
      <w:r>
        <w:t xml:space="preserve">, </w:t>
      </w:r>
      <w:r w:rsidRPr="00071A5F">
        <w:t>в порядке сравнительной важности: 1) Св. Таинства Христовы и проповедь Его Евангелия; 2) жизнь – наша собственная</w:t>
      </w:r>
      <w:r>
        <w:t xml:space="preserve">, </w:t>
      </w:r>
      <w:r w:rsidRPr="00071A5F">
        <w:t>и тех</w:t>
      </w:r>
      <w:r>
        <w:t xml:space="preserve">, </w:t>
      </w:r>
      <w:r w:rsidRPr="00071A5F">
        <w:t>кто поручен нашей заботе; 3) здоровье; 4) окружающие нас люди; 5) время; 6) способности и образование; 7) материальное благосостояние</w:t>
      </w:r>
      <w:r>
        <w:t xml:space="preserve">, </w:t>
      </w:r>
      <w:r w:rsidRPr="00071A5F">
        <w:t xml:space="preserve">собственность; 8) гражданская должность.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 xml:space="preserve">1) Св. Таинства Христовы и проповедь Его Евангелия. Проповедовать слово Божие "всей твари" вменено нам в обязанность (Мк. 16:15); совершаемые в нас святые Таинства приносят благодать в этот мир. Само слово "литургия" означает по-гречески "общее дело"; можем ли мы пренебрегать этим общим делом Его благодати?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2) Жизнь. Мы должны ценить человеческую жизнь и охранять ее</w:t>
      </w:r>
      <w:r>
        <w:t xml:space="preserve">, </w:t>
      </w:r>
      <w:r w:rsidRPr="00071A5F">
        <w:t>защищать слабых</w:t>
      </w:r>
      <w:r>
        <w:t xml:space="preserve">, </w:t>
      </w:r>
      <w:r w:rsidRPr="00071A5F">
        <w:t>беззащитных</w:t>
      </w:r>
      <w:r>
        <w:t xml:space="preserve">, </w:t>
      </w:r>
      <w:r w:rsidRPr="00071A5F">
        <w:t>стариков</w:t>
      </w:r>
      <w:r>
        <w:t xml:space="preserve">, </w:t>
      </w:r>
      <w:r w:rsidRPr="00071A5F">
        <w:t>детей</w:t>
      </w:r>
      <w:r>
        <w:t xml:space="preserve">, </w:t>
      </w:r>
      <w:r w:rsidRPr="00071A5F">
        <w:t>– и до рождения</w:t>
      </w:r>
      <w:r>
        <w:t xml:space="preserve">, </w:t>
      </w:r>
      <w:r w:rsidRPr="00071A5F">
        <w:t>и после. Но прежде всего должны мы ценить человеческую душу в себе и в других</w:t>
      </w:r>
      <w:r>
        <w:t xml:space="preserve">, </w:t>
      </w:r>
      <w:r w:rsidRPr="00071A5F">
        <w:t>жизнь вечную</w:t>
      </w:r>
      <w:r>
        <w:t xml:space="preserve">, </w:t>
      </w:r>
      <w:r w:rsidRPr="00071A5F">
        <w:t>а не временную</w:t>
      </w:r>
      <w:r>
        <w:t xml:space="preserve">, </w:t>
      </w:r>
      <w:r w:rsidRPr="00071A5F">
        <w:t xml:space="preserve">искать прежде всего Царсвия Божия и в таком убеждении воспитывать своих детей.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3) Здоровье. Мы должны помнить</w:t>
      </w:r>
      <w:r>
        <w:t xml:space="preserve">, </w:t>
      </w:r>
      <w:r w:rsidRPr="00071A5F">
        <w:t>что наше тело – это храм Святого Духа</w:t>
      </w:r>
      <w:r>
        <w:t xml:space="preserve">, </w:t>
      </w:r>
      <w:r w:rsidRPr="00071A5F">
        <w:t>и не приносить ему вреда всеми теми грехами</w:t>
      </w:r>
      <w:r>
        <w:t xml:space="preserve">, </w:t>
      </w:r>
      <w:r w:rsidRPr="00071A5F">
        <w:t xml:space="preserve">которые так распространены в современном мире.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4) Окружающие нас люди. Мы должны любить людей как самих себя</w:t>
      </w:r>
      <w:r>
        <w:t xml:space="preserve">, </w:t>
      </w:r>
      <w:r w:rsidRPr="00071A5F">
        <w:t>и общаясь с ними видеть в каждом из них образ Самого Христа</w:t>
      </w:r>
      <w:r>
        <w:t xml:space="preserve">, </w:t>
      </w:r>
      <w:r w:rsidRPr="00071A5F">
        <w:t xml:space="preserve">как бы мало на Него похожими они ни казались.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5) Время. Каждая минута данной нам жизни должна нести в себе частицу победы Христа над смертью</w:t>
      </w:r>
      <w:r>
        <w:t xml:space="preserve">, </w:t>
      </w:r>
      <w:r w:rsidRPr="00071A5F">
        <w:t>для чего апостол и заповедал нам дорожить временем</w:t>
      </w:r>
      <w:r>
        <w:t xml:space="preserve">, </w:t>
      </w:r>
      <w:r w:rsidRPr="00071A5F">
        <w:t xml:space="preserve">непрестанно молиться и всякое дело делать во имя Господне.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6) Способности и образование. Все наши таланты и дарования</w:t>
      </w:r>
      <w:r>
        <w:t xml:space="preserve">, </w:t>
      </w:r>
      <w:r w:rsidRPr="00071A5F">
        <w:t>как развитые</w:t>
      </w:r>
      <w:r>
        <w:t xml:space="preserve">, </w:t>
      </w:r>
      <w:r w:rsidRPr="00071A5F">
        <w:t>так и дремлющие в нас</w:t>
      </w:r>
      <w:r>
        <w:t xml:space="preserve">, </w:t>
      </w:r>
      <w:r w:rsidRPr="00071A5F">
        <w:t>мы должны посвящать Богу и искать их применения для Его вечного Царства и Его св. Церкви: "Дары различны</w:t>
      </w:r>
      <w:r>
        <w:t xml:space="preserve">, </w:t>
      </w:r>
      <w:r w:rsidRPr="00071A5F">
        <w:t>но Дух один и тот же</w:t>
      </w:r>
      <w:r>
        <w:t xml:space="preserve">, </w:t>
      </w:r>
      <w:r w:rsidRPr="00071A5F">
        <w:t>и служения различны</w:t>
      </w:r>
      <w:r>
        <w:t xml:space="preserve">, </w:t>
      </w:r>
      <w:r w:rsidRPr="00071A5F">
        <w:t>а Господь один и тот же… Ибо</w:t>
      </w:r>
      <w:r>
        <w:t xml:space="preserve">, </w:t>
      </w:r>
      <w:r w:rsidRPr="00071A5F">
        <w:t>как тело одно</w:t>
      </w:r>
      <w:r>
        <w:t xml:space="preserve">, </w:t>
      </w:r>
      <w:r w:rsidRPr="00071A5F">
        <w:t>но имеет многие члены</w:t>
      </w:r>
      <w:r>
        <w:t xml:space="preserve">, </w:t>
      </w:r>
      <w:r w:rsidRPr="00071A5F">
        <w:t>и все члены одного тела</w:t>
      </w:r>
      <w:r>
        <w:t xml:space="preserve">, </w:t>
      </w:r>
      <w:r w:rsidRPr="00071A5F">
        <w:t>хотя их и много</w:t>
      </w:r>
      <w:r>
        <w:t xml:space="preserve">, </w:t>
      </w:r>
      <w:r w:rsidRPr="00071A5F">
        <w:t xml:space="preserve">составляют одно тело: так и Христос" (1Кор.12:4-12).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7) Материальное благосостояние</w:t>
      </w:r>
      <w:r>
        <w:t xml:space="preserve">, </w:t>
      </w:r>
      <w:r w:rsidRPr="00071A5F">
        <w:t>собственность. Будучи "приставниками" при своем имуществе</w:t>
      </w:r>
      <w:r>
        <w:t xml:space="preserve">, </w:t>
      </w:r>
      <w:r w:rsidRPr="00071A5F">
        <w:t>мы должны обеспечивать себя и своих близких всем необходимым</w:t>
      </w:r>
      <w:r>
        <w:t xml:space="preserve">, </w:t>
      </w:r>
      <w:r w:rsidRPr="00071A5F">
        <w:t>заботиться о бедных</w:t>
      </w:r>
      <w:r>
        <w:t xml:space="preserve">, </w:t>
      </w:r>
      <w:r w:rsidRPr="00071A5F">
        <w:t>о проповеди Слова Божия</w:t>
      </w:r>
      <w:r>
        <w:t xml:space="preserve">, </w:t>
      </w:r>
      <w:r w:rsidRPr="00071A5F">
        <w:t>о Его святых храмах. "…Доколе есть время</w:t>
      </w:r>
      <w:r>
        <w:t xml:space="preserve">, </w:t>
      </w:r>
      <w:r w:rsidRPr="00071A5F">
        <w:t>будем делать добро всем</w:t>
      </w:r>
      <w:r>
        <w:t xml:space="preserve">, </w:t>
      </w:r>
      <w:r w:rsidRPr="00071A5F">
        <w:t xml:space="preserve">а наипаче своим по вере" (Гал. 6:10). </w:t>
      </w:r>
    </w:p>
    <w:p w:rsidR="00F65A9B" w:rsidRDefault="00F65A9B" w:rsidP="00F65A9B">
      <w:pPr>
        <w:spacing w:before="120"/>
        <w:ind w:firstLine="567"/>
        <w:jc w:val="both"/>
      </w:pPr>
      <w:r w:rsidRPr="00071A5F">
        <w:t>8) Гражданская должность. Мы должны отдавать себе отчет в том</w:t>
      </w:r>
      <w:r>
        <w:t xml:space="preserve">, </w:t>
      </w:r>
      <w:r w:rsidRPr="00071A5F">
        <w:t>что никакая привилегия или власть</w:t>
      </w:r>
      <w:r>
        <w:t xml:space="preserve">, </w:t>
      </w:r>
      <w:r w:rsidRPr="00071A5F">
        <w:t>данная нам в силу нашей гражданской должности</w:t>
      </w:r>
      <w:r>
        <w:t xml:space="preserve">, </w:t>
      </w:r>
      <w:r w:rsidRPr="00071A5F">
        <w:t>не принадлежить нам самим. Как и все прочее</w:t>
      </w:r>
      <w:r>
        <w:t xml:space="preserve">, </w:t>
      </w:r>
      <w:r w:rsidRPr="00071A5F">
        <w:t xml:space="preserve">она всего лишь поручена нам: "Дадеся Ми всяка власть на небеси и на земли" (Мф. 28:18).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Как видно</w:t>
      </w:r>
      <w:r>
        <w:t xml:space="preserve">, </w:t>
      </w:r>
      <w:r w:rsidRPr="00071A5F">
        <w:t>хотя мы начали наш разговор с материального имущества и денег</w:t>
      </w:r>
      <w:r>
        <w:t xml:space="preserve">, </w:t>
      </w:r>
      <w:r w:rsidRPr="00071A5F">
        <w:t>место для них нашлось лишь в самом конце списка. Из этого</w:t>
      </w:r>
      <w:r>
        <w:t xml:space="preserve">, </w:t>
      </w:r>
      <w:r w:rsidRPr="00071A5F">
        <w:t>разумеется</w:t>
      </w:r>
      <w:r>
        <w:t xml:space="preserve">, </w:t>
      </w:r>
      <w:r w:rsidRPr="00071A5F">
        <w:t>вовсе не следует</w:t>
      </w:r>
      <w:r>
        <w:t xml:space="preserve">, </w:t>
      </w:r>
      <w:r w:rsidRPr="00071A5F">
        <w:t>что ими можно пренебрегать: часто оказывается</w:t>
      </w:r>
      <w:r>
        <w:t xml:space="preserve">, </w:t>
      </w:r>
      <w:r w:rsidRPr="00071A5F">
        <w:t>что менее значительные предметы в первую очередь требуют нашего внимания. В том</w:t>
      </w:r>
      <w:r>
        <w:t xml:space="preserve">, </w:t>
      </w:r>
      <w:r w:rsidRPr="00071A5F">
        <w:t>как мы распоряжаемся земным имуществом</w:t>
      </w:r>
      <w:r>
        <w:t xml:space="preserve">, </w:t>
      </w:r>
      <w:r w:rsidRPr="00071A5F">
        <w:t>оказывается спрятан ключ ко многим другим сторонам нашей жизни. Связано это</w:t>
      </w:r>
      <w:r>
        <w:t xml:space="preserve">, </w:t>
      </w:r>
      <w:r w:rsidRPr="00071A5F">
        <w:t>кроме всего прочего</w:t>
      </w:r>
      <w:r>
        <w:t xml:space="preserve">, </w:t>
      </w:r>
      <w:r w:rsidRPr="00071A5F">
        <w:t>с тем</w:t>
      </w:r>
      <w:r>
        <w:t xml:space="preserve">, </w:t>
      </w:r>
      <w:r w:rsidRPr="00071A5F">
        <w:t>что люди склонны превращать богатство в ложного бога – идола. Ап. Павел предупреждает: "Умертвите убо… лихоимание</w:t>
      </w:r>
      <w:r>
        <w:t xml:space="preserve">, </w:t>
      </w:r>
      <w:r w:rsidRPr="00071A5F">
        <w:t>иже есть идолослужениие" (Кол. 3:5). И Сам Спаситель напоминает нам о нашем неизбежном выборе: служить либо Богу</w:t>
      </w:r>
      <w:r>
        <w:t xml:space="preserve">, </w:t>
      </w:r>
      <w:r w:rsidRPr="00071A5F">
        <w:t>либо богатству (Мф. 6:24)</w:t>
      </w:r>
      <w:r>
        <w:t xml:space="preserve">, </w:t>
      </w:r>
      <w:r w:rsidRPr="00071A5F">
        <w:t>как и о том</w:t>
      </w:r>
      <w:r>
        <w:t xml:space="preserve">, </w:t>
      </w:r>
      <w:r w:rsidRPr="00071A5F">
        <w:t>что где будет наше богатство</w:t>
      </w:r>
      <w:r>
        <w:t xml:space="preserve">, </w:t>
      </w:r>
      <w:r w:rsidRPr="00071A5F">
        <w:t xml:space="preserve">там будет центр притяжения для нашего сердца.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А если так</w:t>
      </w:r>
      <w:r>
        <w:t xml:space="preserve">, </w:t>
      </w:r>
      <w:r w:rsidRPr="00071A5F">
        <w:t>неизбежен следующий вопрос:</w:t>
      </w:r>
    </w:p>
    <w:p w:rsidR="00F65A9B" w:rsidRPr="00071A5F" w:rsidRDefault="00F65A9B" w:rsidP="00F65A9B">
      <w:pPr>
        <w:spacing w:before="120"/>
        <w:ind w:firstLine="567"/>
        <w:jc w:val="both"/>
      </w:pPr>
      <w:bookmarkStart w:id="5" w:name="6"/>
      <w:bookmarkEnd w:id="5"/>
      <w:r w:rsidRPr="00071A5F">
        <w:t>Как и сколько жертвовать?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Ясный ответ на него дает нам св. Писание. Прежде всего мы должны отдать себя самих</w:t>
      </w:r>
      <w:r>
        <w:t xml:space="preserve">, </w:t>
      </w:r>
      <w:r w:rsidRPr="00071A5F">
        <w:t>целиком и полностью</w:t>
      </w:r>
      <w:r>
        <w:t xml:space="preserve">, </w:t>
      </w:r>
      <w:r w:rsidRPr="00071A5F">
        <w:t>Господу Богу – иначе пользы от наших даров будет не больше</w:t>
      </w:r>
      <w:r>
        <w:t xml:space="preserve">, </w:t>
      </w:r>
      <w:r w:rsidRPr="00071A5F">
        <w:t>чем от Каиновой жертвы (2 Кор. 8:5). Далее</w:t>
      </w:r>
      <w:r>
        <w:t xml:space="preserve">, </w:t>
      </w:r>
      <w:r w:rsidRPr="00071A5F">
        <w:t>нами не должно двигать ни тщеславие</w:t>
      </w:r>
      <w:r>
        <w:t xml:space="preserve">, </w:t>
      </w:r>
      <w:r w:rsidRPr="00071A5F">
        <w:t>ни чувство превосходства</w:t>
      </w:r>
      <w:r>
        <w:t xml:space="preserve">, </w:t>
      </w:r>
      <w:r w:rsidRPr="00071A5F">
        <w:t>ни налоговые льготы [пояснение для русских читателей: в США таким способом невозможно ничего "выгадать"</w:t>
      </w:r>
      <w:r>
        <w:t xml:space="preserve">, </w:t>
      </w:r>
      <w:r w:rsidRPr="00071A5F">
        <w:t>но в некоторых случаях пожертвования на церковь или благотворительность не облагаются федеральным подоходным налогом]</w:t>
      </w:r>
      <w:r>
        <w:t xml:space="preserve">, </w:t>
      </w:r>
      <w:r w:rsidRPr="00071A5F">
        <w:t>ни даже упреки совести. Мы должны жертвовать Небесному Отцу из благодарности за Его дар – за жертву Его Единородного Сына</w:t>
      </w:r>
      <w:r>
        <w:t xml:space="preserve">, </w:t>
      </w:r>
      <w:r w:rsidRPr="00071A5F">
        <w:t>– с чистым сердцем</w:t>
      </w:r>
      <w:r>
        <w:t xml:space="preserve">, </w:t>
      </w:r>
      <w:r w:rsidRPr="00071A5F">
        <w:t>как Он Сам требует от нас: "…Прежде смирися с братом твоим</w:t>
      </w:r>
      <w:r>
        <w:t xml:space="preserve">, </w:t>
      </w:r>
      <w:r w:rsidRPr="00071A5F">
        <w:t>и тогда пришед принеси дар свой" (Мф. 5:24). Мы должны жертвовать с радостью</w:t>
      </w:r>
      <w:r>
        <w:t xml:space="preserve">, </w:t>
      </w:r>
      <w:r w:rsidRPr="00071A5F">
        <w:t>"доброхотна бо дателя любит Бог" (2 Кор. 9:7)</w:t>
      </w:r>
      <w:r>
        <w:t xml:space="preserve">, </w:t>
      </w:r>
      <w:r w:rsidRPr="00071A5F">
        <w:t>и более всего – с любовью к Богу и ближнему. Ведь даже раздай мы все имение наше бедным</w:t>
      </w:r>
      <w:r>
        <w:t xml:space="preserve">, </w:t>
      </w:r>
      <w:r w:rsidRPr="00071A5F">
        <w:t xml:space="preserve">если сделаем это без любви – пользы не будет никакой (1 Кор. 13:3).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Лишь если мы жертвуем с молитвой</w:t>
      </w:r>
      <w:r>
        <w:t xml:space="preserve">, </w:t>
      </w:r>
      <w:r w:rsidRPr="00071A5F">
        <w:t>любовью и смирением</w:t>
      </w:r>
      <w:r>
        <w:t xml:space="preserve">, </w:t>
      </w:r>
      <w:r w:rsidRPr="00071A5F">
        <w:t>наши видимые дары Господу могуть иметь какую-то цену. Но в св. Писании мы находим и более конкретные указания: "Тогда</w:t>
      </w:r>
      <w:r>
        <w:t xml:space="preserve">, </w:t>
      </w:r>
      <w:r w:rsidRPr="00071A5F">
        <w:t>какое место изберет Господь Бог ваш</w:t>
      </w:r>
      <w:r>
        <w:t xml:space="preserve">, </w:t>
      </w:r>
      <w:r w:rsidRPr="00071A5F">
        <w:t>чтобы пребывать имени Его там</w:t>
      </w:r>
      <w:r>
        <w:t xml:space="preserve">, </w:t>
      </w:r>
      <w:r w:rsidRPr="00071A5F">
        <w:t>туда приносите все</w:t>
      </w:r>
      <w:r>
        <w:t xml:space="preserve">, </w:t>
      </w:r>
      <w:r w:rsidRPr="00071A5F">
        <w:t>что я заповедую вам: всесожжения ваши и жертвы ваши</w:t>
      </w:r>
      <w:r>
        <w:t xml:space="preserve">, </w:t>
      </w:r>
      <w:r w:rsidRPr="00071A5F">
        <w:t>десятины ваши и возношения рук ваших</w:t>
      </w:r>
      <w:r>
        <w:t xml:space="preserve">, </w:t>
      </w:r>
      <w:r w:rsidRPr="00071A5F">
        <w:t>и все</w:t>
      </w:r>
      <w:r>
        <w:t xml:space="preserve">, </w:t>
      </w:r>
      <w:r w:rsidRPr="00071A5F">
        <w:t>избранное по обетам вашим</w:t>
      </w:r>
      <w:r>
        <w:t xml:space="preserve">, </w:t>
      </w:r>
      <w:r w:rsidRPr="00071A5F">
        <w:t>что вы обещали Господу" (Втор. 12:11). Столь же конкретны слова ап. Павла: "В первый же день недели каждый пусть отлагает у себя и сберегает</w:t>
      </w:r>
      <w:r>
        <w:t xml:space="preserve">, </w:t>
      </w:r>
      <w:r w:rsidRPr="00071A5F">
        <w:t>сколько позволяет ему состояние" (1 Кор. 16:2). Значит</w:t>
      </w:r>
      <w:r>
        <w:t xml:space="preserve">, </w:t>
      </w:r>
      <w:r w:rsidRPr="00071A5F">
        <w:t>каждую неделю в воскресение мы должны приносить в церковь нашу десятину</w:t>
      </w:r>
      <w:r>
        <w:t xml:space="preserve">, </w:t>
      </w:r>
      <w:r w:rsidRPr="00071A5F">
        <w:t>в тот приход</w:t>
      </w:r>
      <w:r>
        <w:t xml:space="preserve">, </w:t>
      </w:r>
      <w:r w:rsidRPr="00071A5F">
        <w:t>которому мы принадлежим. Тогда и просфора (по-гречески "приношение")</w:t>
      </w:r>
      <w:r>
        <w:t xml:space="preserve">, </w:t>
      </w:r>
      <w:r w:rsidRPr="00071A5F">
        <w:t>которую мы подаем в алтарь для молитвенного поминовения</w:t>
      </w:r>
      <w:r>
        <w:t xml:space="preserve">, </w:t>
      </w:r>
      <w:r w:rsidRPr="00071A5F">
        <w:t xml:space="preserve">становится полноценным символом "возношения рук наших".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кто должен жертвовать? Каждый православный христианин. Когда? Каждое воскресение. Как? С радостью и чистым сердцем. Сколько? Не менее десятой части от того</w:t>
      </w:r>
      <w:r>
        <w:t xml:space="preserve">, </w:t>
      </w:r>
      <w:r w:rsidRPr="00071A5F">
        <w:t xml:space="preserve">что Господь дает нам.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Обязанность десятины распространяется на всех одинаково</w:t>
      </w:r>
      <w:r>
        <w:t xml:space="preserve">, </w:t>
      </w:r>
      <w:r w:rsidRPr="00071A5F">
        <w:t>и на бедных</w:t>
      </w:r>
      <w:r>
        <w:t xml:space="preserve">, </w:t>
      </w:r>
      <w:r w:rsidRPr="00071A5F">
        <w:t>и на богатых. И если бы православные сегодня хоть в какой-то мере ее исполняли</w:t>
      </w:r>
      <w:r>
        <w:t xml:space="preserve">, </w:t>
      </w:r>
      <w:r w:rsidRPr="00071A5F">
        <w:t>материальные возможности Церкви возросли бы неизмеримо. В среднем по США пожертвования православных составляют полпроцента от их дохода: ничего</w:t>
      </w:r>
      <w:r>
        <w:t xml:space="preserve">, </w:t>
      </w:r>
      <w:r w:rsidRPr="00071A5F">
        <w:t>кроме стыда</w:t>
      </w:r>
      <w:r>
        <w:t xml:space="preserve">, </w:t>
      </w:r>
      <w:r w:rsidRPr="00071A5F">
        <w:t>эта цифра не вызывает. Двадцать лет тому назад</w:t>
      </w:r>
      <w:r>
        <w:t xml:space="preserve">, </w:t>
      </w:r>
      <w:r w:rsidRPr="00071A5F">
        <w:t>когда мы зарабатывали куда меньше</w:t>
      </w:r>
      <w:r>
        <w:t xml:space="preserve">, </w:t>
      </w:r>
      <w:r w:rsidRPr="00071A5F">
        <w:t xml:space="preserve">мы жертвовали почти вшестеро большую долю – около 3%.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Однако</w:t>
      </w:r>
      <w:r>
        <w:t xml:space="preserve">, </w:t>
      </w:r>
      <w:r w:rsidRPr="00071A5F">
        <w:t>как было сказано</w:t>
      </w:r>
      <w:r>
        <w:t xml:space="preserve">, </w:t>
      </w:r>
      <w:r w:rsidRPr="00071A5F">
        <w:t>во исполнение Ветхого Закона христианину дан Новый Закон – закон любви. Так что вопрос "Сколько?" приобретает совсем другой вид: "Сколько денег из своего дохода мне следует оставить для себя и своей семьи?" И ответ на него уже не представляет никаких затруднений: "Ровно столько</w:t>
      </w:r>
      <w:r>
        <w:t xml:space="preserve">, </w:t>
      </w:r>
      <w:r w:rsidRPr="00071A5F">
        <w:t>сколько необходимо". А какова эта реальная необходимость</w:t>
      </w:r>
      <w:r>
        <w:t xml:space="preserve">, </w:t>
      </w:r>
      <w:r w:rsidRPr="00071A5F">
        <w:t>нам откроет Господь</w:t>
      </w:r>
      <w:r>
        <w:t xml:space="preserve">, </w:t>
      </w:r>
      <w:r w:rsidRPr="00071A5F">
        <w:t xml:space="preserve">к Которому мы обратимся с искренней и трезвой молитвой в каждом конкретном случае.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Если мы примем такое правило – начиная с молитвы</w:t>
      </w:r>
      <w:r>
        <w:t xml:space="preserve">, </w:t>
      </w:r>
      <w:r w:rsidRPr="00071A5F">
        <w:t>определять свои потребности и отдавать все</w:t>
      </w:r>
      <w:r>
        <w:t xml:space="preserve">, </w:t>
      </w:r>
      <w:r w:rsidRPr="00071A5F">
        <w:t xml:space="preserve">что их превышает – большинство православных семей в США станут жертвовать на Божие дело гораздо больше 10% дохода. Чем еще нам откликнуться на Его щедрость?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Некоторые</w:t>
      </w:r>
      <w:r>
        <w:t xml:space="preserve">, </w:t>
      </w:r>
      <w:r w:rsidRPr="00071A5F">
        <w:t>возможно</w:t>
      </w:r>
      <w:r>
        <w:t xml:space="preserve">, </w:t>
      </w:r>
      <w:r w:rsidRPr="00071A5F">
        <w:t>поставят мне в вину</w:t>
      </w:r>
      <w:r>
        <w:t xml:space="preserve">, </w:t>
      </w:r>
      <w:r w:rsidRPr="00071A5F">
        <w:t>что я не учитываю тех неимущих старушек</w:t>
      </w:r>
      <w:r>
        <w:t xml:space="preserve">, </w:t>
      </w:r>
      <w:r w:rsidRPr="00071A5F">
        <w:t>живущих на пособие</w:t>
      </w:r>
      <w:r>
        <w:t xml:space="preserve">, </w:t>
      </w:r>
      <w:r w:rsidRPr="00071A5F">
        <w:t>с трудом сводящих концы с концами</w:t>
      </w:r>
      <w:r>
        <w:t xml:space="preserve">, </w:t>
      </w:r>
      <w:r w:rsidRPr="00071A5F">
        <w:t>и аккуратно кладущих свой доллар на тарелку каждое воскресение. И надо сказать</w:t>
      </w:r>
      <w:r>
        <w:t xml:space="preserve">, </w:t>
      </w:r>
      <w:r w:rsidRPr="00071A5F">
        <w:t>что многие из них жертвуют куда больше тех</w:t>
      </w:r>
      <w:r>
        <w:t xml:space="preserve">, </w:t>
      </w:r>
      <w:r w:rsidRPr="00071A5F">
        <w:t>чей доход в десятки раз выше. Однако не в этом дело: всем известно</w:t>
      </w:r>
      <w:r>
        <w:t xml:space="preserve">, </w:t>
      </w:r>
      <w:r w:rsidRPr="00071A5F">
        <w:t>как высоко оценил Господь мизерную жертву вдовы по сравнению с обильными приношениями состоятельных людей (Мк. 12:41). Но если бы все мы жертвовали</w:t>
      </w:r>
      <w:r>
        <w:t xml:space="preserve">, </w:t>
      </w:r>
      <w:r w:rsidRPr="00071A5F">
        <w:t>сколько от нас требуется</w:t>
      </w:r>
      <w:r>
        <w:t xml:space="preserve">, </w:t>
      </w:r>
      <w:r w:rsidRPr="00071A5F">
        <w:t>у нас в приходах вообще не было бы неимущих и голодных</w:t>
      </w:r>
      <w:r>
        <w:t xml:space="preserve">, </w:t>
      </w:r>
      <w:r w:rsidRPr="00071A5F">
        <w:t xml:space="preserve">и для этого не приходилось бы обращаться за государственным пособием.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После всего сказанного</w:t>
      </w:r>
      <w:r>
        <w:t xml:space="preserve">, </w:t>
      </w:r>
      <w:r w:rsidRPr="00071A5F">
        <w:t>вопрос о пожертвованиях переходит из объективной сферы в субъективную</w:t>
      </w:r>
      <w:r>
        <w:t xml:space="preserve">, </w:t>
      </w:r>
      <w:r w:rsidRPr="00071A5F">
        <w:t>личную: "Почему я не отдаю Господу столько</w:t>
      </w:r>
      <w:r>
        <w:t xml:space="preserve">, </w:t>
      </w:r>
      <w:r w:rsidRPr="00071A5F">
        <w:t>сколько Он от меня требует? Люблю ли я Его? Доверяю ли Ему</w:t>
      </w:r>
      <w:r>
        <w:t xml:space="preserve">, </w:t>
      </w:r>
      <w:r w:rsidRPr="00071A5F">
        <w:t>что не останусь голоден и наг? Верю ли я в Него?..."</w:t>
      </w:r>
    </w:p>
    <w:p w:rsidR="00F65A9B" w:rsidRPr="00D81E04" w:rsidRDefault="00F65A9B" w:rsidP="00F65A9B">
      <w:pPr>
        <w:spacing w:before="120"/>
        <w:jc w:val="center"/>
        <w:rPr>
          <w:b/>
          <w:sz w:val="28"/>
        </w:rPr>
      </w:pPr>
      <w:bookmarkStart w:id="6" w:name="7"/>
      <w:bookmarkEnd w:id="6"/>
      <w:r w:rsidRPr="00D81E04">
        <w:rPr>
          <w:b/>
          <w:sz w:val="28"/>
        </w:rPr>
        <w:t>"Исключения" и "оправдания"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Поскольку заповедь о приношении десятой части нашего дохода сформулирована в Писании совершенно недвусмысленно</w:t>
      </w:r>
      <w:r>
        <w:t xml:space="preserve">, </w:t>
      </w:r>
      <w:r w:rsidRPr="00071A5F">
        <w:t>не допуская никаких разночтений</w:t>
      </w:r>
      <w:r>
        <w:t xml:space="preserve">, </w:t>
      </w:r>
      <w:r w:rsidRPr="00071A5F">
        <w:t>и адресована ко всем до единого</w:t>
      </w:r>
      <w:r>
        <w:t xml:space="preserve">, </w:t>
      </w:r>
      <w:r w:rsidRPr="00071A5F">
        <w:t>мы должны заключить</w:t>
      </w:r>
      <w:r>
        <w:t xml:space="preserve">, </w:t>
      </w:r>
      <w:r w:rsidRPr="00071A5F">
        <w:t>что те</w:t>
      </w:r>
      <w:r>
        <w:t xml:space="preserve">, </w:t>
      </w:r>
      <w:r w:rsidRPr="00071A5F">
        <w:t>кто ее не исполняет</w:t>
      </w:r>
      <w:r>
        <w:t xml:space="preserve">, </w:t>
      </w:r>
      <w:r w:rsidRPr="00071A5F">
        <w:t>либо а) не утверждены в православной вере</w:t>
      </w:r>
      <w:r>
        <w:t xml:space="preserve">, </w:t>
      </w:r>
      <w:r w:rsidRPr="00071A5F">
        <w:t>либо б) незнакомы с Господними заповедями</w:t>
      </w:r>
      <w:r>
        <w:t xml:space="preserve">, </w:t>
      </w:r>
      <w:r w:rsidRPr="00071A5F">
        <w:t>либо в) сознательно или бессознательно подыскали себе какое-то "исключение"</w:t>
      </w:r>
      <w:r>
        <w:t xml:space="preserve">, </w:t>
      </w:r>
      <w:r w:rsidRPr="00071A5F">
        <w:t xml:space="preserve">хотя никакие исключения здесь невозможны.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Группам а) и б)</w:t>
      </w:r>
      <w:r>
        <w:t xml:space="preserve">, </w:t>
      </w:r>
      <w:r w:rsidRPr="00071A5F">
        <w:t>состоящим</w:t>
      </w:r>
      <w:r>
        <w:t xml:space="preserve">, </w:t>
      </w:r>
      <w:r w:rsidRPr="00071A5F">
        <w:t>очевидно</w:t>
      </w:r>
      <w:r>
        <w:t xml:space="preserve">, </w:t>
      </w:r>
      <w:r w:rsidRPr="00071A5F">
        <w:t>из тех</w:t>
      </w:r>
      <w:r>
        <w:t xml:space="preserve">, </w:t>
      </w:r>
      <w:r w:rsidRPr="00071A5F">
        <w:t>кто недавно пришел или возвратился в Церковь</w:t>
      </w:r>
      <w:r>
        <w:t xml:space="preserve">, </w:t>
      </w:r>
      <w:r w:rsidRPr="00071A5F">
        <w:t>помогут воцерковление и православное образование. Что же касается группы в)</w:t>
      </w:r>
      <w:r>
        <w:t xml:space="preserve">, </w:t>
      </w:r>
      <w:r w:rsidRPr="00071A5F">
        <w:t xml:space="preserve">то необходимо извлечь на свет Божий все типичные "исключения" и "оправдания" и показать их полную несостоятельность.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некоторых анкетах предлагают уклончивые или неопределенные варианты ответа: "в основном"</w:t>
      </w:r>
      <w:r>
        <w:t xml:space="preserve">, </w:t>
      </w:r>
      <w:r w:rsidRPr="00071A5F">
        <w:t>"отчасти" и пр. Но Христос не дает нам на выбор такого разнообразия. На вопрос "Любиши ли Мя?" приходится отвечать либо "да"</w:t>
      </w:r>
      <w:r>
        <w:t xml:space="preserve">, </w:t>
      </w:r>
      <w:r w:rsidRPr="00071A5F">
        <w:t>либо "нет". "Аще любите Мя</w:t>
      </w:r>
      <w:r>
        <w:t xml:space="preserve">, </w:t>
      </w:r>
      <w:r w:rsidRPr="00071A5F">
        <w:t>заповеди Моя соблюдите" (Ин. 14:15). Все заповеди. Не большинство</w:t>
      </w:r>
      <w:r>
        <w:t xml:space="preserve">, </w:t>
      </w:r>
      <w:r w:rsidRPr="00071A5F">
        <w:t>не почти все</w:t>
      </w:r>
      <w:r>
        <w:t xml:space="preserve">, </w:t>
      </w:r>
      <w:r w:rsidRPr="00071A5F">
        <w:t xml:space="preserve">а все без исключения.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Что же мешает нам исполнять Его заповедь о пожертвованиях?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Денежные заблуждения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У многих моих знакомых</w:t>
      </w:r>
      <w:r>
        <w:t xml:space="preserve">, </w:t>
      </w:r>
      <w:r w:rsidRPr="00071A5F">
        <w:t>не исключая и православных</w:t>
      </w:r>
      <w:r>
        <w:t xml:space="preserve">, </w:t>
      </w:r>
      <w:r w:rsidRPr="00071A5F">
        <w:t>встречаются заблуждения относительно денег вообще</w:t>
      </w:r>
      <w:r>
        <w:t xml:space="preserve">, </w:t>
      </w:r>
      <w:r w:rsidRPr="00071A5F">
        <w:t>в которых им крайне трудно разобраться. Похоже</w:t>
      </w:r>
      <w:r>
        <w:t xml:space="preserve">, </w:t>
      </w:r>
      <w:r w:rsidRPr="00071A5F">
        <w:t>что дьявол обманывает их</w:t>
      </w:r>
      <w:r>
        <w:t xml:space="preserve">, </w:t>
      </w:r>
      <w:r w:rsidRPr="00071A5F">
        <w:t>как прародителей в раю</w:t>
      </w:r>
      <w:r>
        <w:t xml:space="preserve">, </w:t>
      </w:r>
      <w:r w:rsidRPr="00071A5F">
        <w:t>или Каина</w:t>
      </w:r>
      <w:r>
        <w:t xml:space="preserve">, </w:t>
      </w:r>
      <w:r w:rsidRPr="00071A5F">
        <w:t>или евреев в пустыне</w:t>
      </w:r>
      <w:r>
        <w:t xml:space="preserve">, </w:t>
      </w:r>
      <w:r w:rsidRPr="00071A5F">
        <w:t>которые сделали себе золотого тельца вместо Истинного Бога. Ведь подобно тому</w:t>
      </w:r>
      <w:r>
        <w:t xml:space="preserve">, </w:t>
      </w:r>
      <w:r w:rsidRPr="00071A5F">
        <w:t>как св. таинства служат видимым проявлением невидимой Божией благодати</w:t>
      </w:r>
      <w:r>
        <w:t xml:space="preserve">, </w:t>
      </w:r>
      <w:r w:rsidRPr="00071A5F">
        <w:t>так и деньги могут стать чем-то вроде витрины всех наших трудов и всей нашей жизни. Поэтому</w:t>
      </w:r>
      <w:r>
        <w:t xml:space="preserve">, </w:t>
      </w:r>
      <w:r w:rsidRPr="00071A5F">
        <w:t>когда у человека нет ясного понятия о смысле и содержании своей жизни</w:t>
      </w:r>
      <w:r>
        <w:t xml:space="preserve">, </w:t>
      </w:r>
      <w:r w:rsidRPr="00071A5F">
        <w:t>у него с неизбежностью появятся заблуждения о "своих" деньгах</w:t>
      </w:r>
      <w:r>
        <w:t xml:space="preserve">, </w:t>
      </w:r>
      <w:r w:rsidRPr="00071A5F">
        <w:t xml:space="preserve">и наоборот.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Для одних деньги – это сила. Много денег</w:t>
      </w:r>
      <w:r>
        <w:t xml:space="preserve">, </w:t>
      </w:r>
      <w:r w:rsidRPr="00071A5F">
        <w:t>много дорогих вещей – и они чувствуют себя на высоте положения. "У денег свой язык"</w:t>
      </w:r>
      <w:r>
        <w:t xml:space="preserve">, </w:t>
      </w:r>
      <w:r w:rsidRPr="00071A5F">
        <w:t>– гласит старинная пословица</w:t>
      </w:r>
      <w:r>
        <w:t xml:space="preserve">, </w:t>
      </w:r>
      <w:r w:rsidRPr="00071A5F">
        <w:t>и на этом языке они нашептывают нам свои безбожные бредни</w:t>
      </w:r>
      <w:r>
        <w:t xml:space="preserve">, </w:t>
      </w:r>
      <w:r w:rsidRPr="00071A5F">
        <w:t>кошмарную пародию на евангельскую истину. Другие надеются купить на свои деньги любовь</w:t>
      </w:r>
      <w:r>
        <w:t xml:space="preserve">, </w:t>
      </w:r>
      <w:r w:rsidRPr="00071A5F">
        <w:t>– но забыв</w:t>
      </w:r>
      <w:r>
        <w:t xml:space="preserve">, </w:t>
      </w:r>
      <w:r w:rsidRPr="00071A5F">
        <w:t>откуда она приходит</w:t>
      </w:r>
      <w:r>
        <w:t xml:space="preserve">, </w:t>
      </w:r>
      <w:r w:rsidRPr="00071A5F">
        <w:t>они сами теряют способность любить и быть любимыми и остаются</w:t>
      </w:r>
      <w:r>
        <w:t xml:space="preserve">, </w:t>
      </w:r>
      <w:r w:rsidRPr="00071A5F">
        <w:t>как у разбитого корыта</w:t>
      </w:r>
      <w:r>
        <w:t xml:space="preserve">, </w:t>
      </w:r>
      <w:r w:rsidRPr="00071A5F">
        <w:t>с одной видимостью</w:t>
      </w:r>
      <w:r>
        <w:t xml:space="preserve">, </w:t>
      </w:r>
      <w:r w:rsidRPr="00071A5F">
        <w:t>шелухой</w:t>
      </w:r>
      <w:r>
        <w:t xml:space="preserve">, </w:t>
      </w:r>
      <w:r w:rsidRPr="00071A5F">
        <w:t>цветной оберткой вместо любви. Разочарованные</w:t>
      </w:r>
      <w:r>
        <w:t xml:space="preserve">, </w:t>
      </w:r>
      <w:r w:rsidRPr="00071A5F">
        <w:t>они тогда пытаются купить людей</w:t>
      </w:r>
      <w:r>
        <w:t xml:space="preserve">, </w:t>
      </w:r>
      <w:r w:rsidRPr="00071A5F">
        <w:t>превратить их в свою собственность</w:t>
      </w:r>
      <w:r>
        <w:t xml:space="preserve">, </w:t>
      </w:r>
      <w:r w:rsidRPr="00071A5F">
        <w:t xml:space="preserve">и в результате вместо любви получают ненависть рабов к рабовладельцу.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Некоторым приходит в голову купить себе вечную жизнь</w:t>
      </w:r>
      <w:r>
        <w:t xml:space="preserve">, </w:t>
      </w:r>
      <w:r w:rsidRPr="00071A5F">
        <w:t>либо посредством медицинских ухищрений</w:t>
      </w:r>
      <w:r>
        <w:t xml:space="preserve">, </w:t>
      </w:r>
      <w:r w:rsidRPr="00071A5F">
        <w:t>либо</w:t>
      </w:r>
      <w:r>
        <w:t xml:space="preserve">, </w:t>
      </w:r>
      <w:r w:rsidRPr="00071A5F">
        <w:t>наоборот</w:t>
      </w:r>
      <w:r>
        <w:t xml:space="preserve">, </w:t>
      </w:r>
      <w:r w:rsidRPr="00071A5F">
        <w:t>с помощью памятников своему величию: зданий и улиц</w:t>
      </w:r>
      <w:r>
        <w:t xml:space="preserve">, </w:t>
      </w:r>
      <w:r w:rsidRPr="00071A5F">
        <w:t>названных в их честь</w:t>
      </w:r>
      <w:r>
        <w:t xml:space="preserve">, </w:t>
      </w:r>
      <w:r w:rsidRPr="00071A5F">
        <w:t>статуй и надгробий</w:t>
      </w:r>
      <w:r>
        <w:t xml:space="preserve">, </w:t>
      </w:r>
      <w:r w:rsidRPr="00071A5F">
        <w:t>воздвигнутых потомками</w:t>
      </w:r>
      <w:r>
        <w:t xml:space="preserve">, </w:t>
      </w:r>
      <w:r w:rsidRPr="00071A5F">
        <w:t>влиятельных организаций и фондов</w:t>
      </w:r>
      <w:r>
        <w:t xml:space="preserve">, </w:t>
      </w:r>
      <w:r w:rsidRPr="00071A5F">
        <w:t>устроенных на их деньги. Похоже</w:t>
      </w:r>
      <w:r>
        <w:t xml:space="preserve">, </w:t>
      </w:r>
      <w:r w:rsidRPr="00071A5F">
        <w:t>они намерены подписать контракт со смертью. Не о таких ли сказано "Иже бо аще хощет душу свою спасти</w:t>
      </w:r>
      <w:r>
        <w:t xml:space="preserve">, </w:t>
      </w:r>
      <w:r w:rsidRPr="00071A5F">
        <w:t xml:space="preserve">погубит ю"?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Иные даже не прочь подкупить Самого Бога. Когда обясняешь им</w:t>
      </w:r>
      <w:r>
        <w:t xml:space="preserve">, </w:t>
      </w:r>
      <w:r w:rsidRPr="00071A5F">
        <w:t>что это невозможно</w:t>
      </w:r>
      <w:r>
        <w:t xml:space="preserve">, </w:t>
      </w:r>
      <w:r w:rsidRPr="00071A5F">
        <w:t>они не скрывают недовольства и говорят</w:t>
      </w:r>
      <w:r>
        <w:t xml:space="preserve">, </w:t>
      </w:r>
      <w:r w:rsidRPr="00071A5F">
        <w:t>что обязательно найдут сговорчивого священника</w:t>
      </w:r>
      <w:r>
        <w:t xml:space="preserve">, </w:t>
      </w:r>
      <w:r w:rsidRPr="00071A5F">
        <w:t>который им это дело устроит</w:t>
      </w:r>
      <w:r>
        <w:t xml:space="preserve">, </w:t>
      </w:r>
      <w:r w:rsidRPr="00071A5F">
        <w:t>– а за деньгами</w:t>
      </w:r>
      <w:r>
        <w:t xml:space="preserve">, </w:t>
      </w:r>
      <w:r w:rsidRPr="00071A5F">
        <w:t>мол</w:t>
      </w:r>
      <w:r>
        <w:t xml:space="preserve">, </w:t>
      </w:r>
      <w:r w:rsidRPr="00071A5F">
        <w:t>они не постоят. Что ж</w:t>
      </w:r>
      <w:r>
        <w:t xml:space="preserve">, </w:t>
      </w:r>
      <w:r w:rsidRPr="00071A5F">
        <w:t>пусть попробуют. Надо бы им только учесть</w:t>
      </w:r>
      <w:r>
        <w:t xml:space="preserve">, </w:t>
      </w:r>
      <w:r w:rsidRPr="00071A5F">
        <w:t xml:space="preserve">что на "это дело" во всем мире не хватит денег.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Есть</w:t>
      </w:r>
      <w:r>
        <w:t xml:space="preserve">, </w:t>
      </w:r>
      <w:r w:rsidRPr="00071A5F">
        <w:t>впрочем</w:t>
      </w:r>
      <w:r>
        <w:t xml:space="preserve">, </w:t>
      </w:r>
      <w:r w:rsidRPr="00071A5F">
        <w:t>и такие</w:t>
      </w:r>
      <w:r>
        <w:t xml:space="preserve">, </w:t>
      </w:r>
      <w:r w:rsidRPr="00071A5F">
        <w:t>кто жертвует</w:t>
      </w:r>
      <w:r>
        <w:t xml:space="preserve">, </w:t>
      </w:r>
      <w:r w:rsidRPr="00071A5F">
        <w:t>причем весьма щедро</w:t>
      </w:r>
      <w:r>
        <w:t xml:space="preserve">, </w:t>
      </w:r>
      <w:r w:rsidRPr="00071A5F">
        <w:t>на церковь или на благотворительные цели</w:t>
      </w:r>
      <w:r>
        <w:t xml:space="preserve">, </w:t>
      </w:r>
      <w:r w:rsidRPr="00071A5F">
        <w:t>– но только с условием</w:t>
      </w:r>
      <w:r>
        <w:t xml:space="preserve">, </w:t>
      </w:r>
      <w:r w:rsidRPr="00071A5F">
        <w:t>чтобы их щедрость стала всем известна. В годовом финансовом отчете</w:t>
      </w:r>
      <w:r>
        <w:t xml:space="preserve">, </w:t>
      </w:r>
      <w:r w:rsidRPr="00071A5F">
        <w:t>либо в приходском листке</w:t>
      </w:r>
      <w:r>
        <w:t xml:space="preserve">, </w:t>
      </w:r>
      <w:r w:rsidRPr="00071A5F">
        <w:t>так или иначе требуют признательности от публики за исполнение Божией заповеди... Словно евреи во времени пророка Илии</w:t>
      </w:r>
      <w:r>
        <w:t xml:space="preserve">, </w:t>
      </w:r>
      <w:r w:rsidRPr="00071A5F">
        <w:t>хромают они "на оба колена"; неготовые предать себя всецело Христу Богу</w:t>
      </w:r>
      <w:r>
        <w:t xml:space="preserve">, </w:t>
      </w:r>
      <w:r w:rsidRPr="00071A5F">
        <w:t>они должны быть готовы к печальному финалу: "Изыдет дух его</w:t>
      </w:r>
      <w:r>
        <w:t xml:space="preserve">, </w:t>
      </w:r>
      <w:r w:rsidRPr="00071A5F">
        <w:t>и возвратится в землю свою; в той день погибнут вся помышления его". "Кая бо польза человеку</w:t>
      </w:r>
      <w:r>
        <w:t xml:space="preserve">, </w:t>
      </w:r>
      <w:r w:rsidRPr="00071A5F">
        <w:t>аще мир весь приобрящет</w:t>
      </w:r>
      <w:r>
        <w:t xml:space="preserve">, </w:t>
      </w:r>
      <w:r w:rsidRPr="00071A5F">
        <w:t>душу же свою отщетить?" (Мф. 16:26)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"Мне самому не хватает!"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Говорящий так</w:t>
      </w:r>
      <w:r>
        <w:t xml:space="preserve">, </w:t>
      </w:r>
      <w:r w:rsidRPr="00071A5F">
        <w:t>или думающий</w:t>
      </w:r>
      <w:r>
        <w:t xml:space="preserve">, </w:t>
      </w:r>
      <w:r w:rsidRPr="00071A5F">
        <w:t>сталкивается с противоречием. С одной стороны</w:t>
      </w:r>
      <w:r>
        <w:t xml:space="preserve">, </w:t>
      </w:r>
      <w:r w:rsidRPr="00071A5F">
        <w:t>ему известна заповедь о пожертвовании десятой части дохода; с другой</w:t>
      </w:r>
      <w:r>
        <w:t xml:space="preserve">, </w:t>
      </w:r>
      <w:r w:rsidRPr="00071A5F">
        <w:t>как ему представляется</w:t>
      </w:r>
      <w:r>
        <w:t xml:space="preserve">, </w:t>
      </w:r>
      <w:r w:rsidRPr="00071A5F">
        <w:t>его потребности исчерпывают (а часто и превышают) его средства. Очевидный для всякого христианина выход – пересмотреть все свои "потребности" и исключить из них баловство</w:t>
      </w:r>
      <w:r>
        <w:t xml:space="preserve">, </w:t>
      </w:r>
      <w:r w:rsidRPr="00071A5F">
        <w:t>капризы и расточительство</w:t>
      </w:r>
      <w:r>
        <w:t xml:space="preserve">, </w:t>
      </w:r>
      <w:r w:rsidRPr="00071A5F">
        <w:t>которыми так изобилует современная жизнь. Сигареты</w:t>
      </w:r>
      <w:r>
        <w:t xml:space="preserve">, </w:t>
      </w:r>
      <w:r w:rsidRPr="00071A5F">
        <w:t>водка</w:t>
      </w:r>
      <w:r>
        <w:t xml:space="preserve">, </w:t>
      </w:r>
      <w:r w:rsidRPr="00071A5F">
        <w:t>регулярные посещения ресторанов</w:t>
      </w:r>
      <w:r>
        <w:t xml:space="preserve">, </w:t>
      </w:r>
      <w:r w:rsidRPr="00071A5F">
        <w:t>дорогих магазинов</w:t>
      </w:r>
      <w:r>
        <w:t xml:space="preserve">, </w:t>
      </w:r>
      <w:r w:rsidRPr="00071A5F">
        <w:t>"салонов красоты"</w:t>
      </w:r>
      <w:r>
        <w:t xml:space="preserve">, </w:t>
      </w:r>
      <w:r w:rsidRPr="00071A5F">
        <w:t>увеселительных и распивочных заведений</w:t>
      </w:r>
      <w:r>
        <w:t xml:space="preserve">, </w:t>
      </w:r>
      <w:r w:rsidRPr="00071A5F">
        <w:t>горы модных тряпок</w:t>
      </w:r>
      <w:r>
        <w:t xml:space="preserve">, </w:t>
      </w:r>
      <w:r w:rsidRPr="00071A5F">
        <w:t>лотерейные билеты</w:t>
      </w:r>
      <w:r>
        <w:t xml:space="preserve">, </w:t>
      </w:r>
      <w:r w:rsidRPr="00071A5F">
        <w:t>азартные игры</w:t>
      </w:r>
      <w:r>
        <w:t xml:space="preserve">, </w:t>
      </w:r>
      <w:r w:rsidRPr="00071A5F">
        <w:t>новая "престижная" машина</w:t>
      </w:r>
      <w:r>
        <w:t xml:space="preserve">, </w:t>
      </w:r>
      <w:r w:rsidRPr="00071A5F">
        <w:t>безчисленные гастрономические выверты</w:t>
      </w:r>
      <w:r>
        <w:t xml:space="preserve">, </w:t>
      </w:r>
      <w:r w:rsidRPr="00071A5F">
        <w:t>безумные "круизы" и "программы отдыха" в отелях со звонкими названиями</w:t>
      </w:r>
      <w:r>
        <w:t xml:space="preserve">, </w:t>
      </w:r>
      <w:r w:rsidRPr="00071A5F">
        <w:t>и просто барахло без числа и меры</w:t>
      </w:r>
      <w:r>
        <w:t xml:space="preserve">, </w:t>
      </w:r>
      <w:r w:rsidRPr="00071A5F">
        <w:t>от которого некуда деться</w:t>
      </w:r>
      <w:r>
        <w:t xml:space="preserve">, </w:t>
      </w:r>
      <w:r w:rsidRPr="00071A5F">
        <w:t xml:space="preserve">– все это не имеет ни малейшего отношения к христианскому образу жизни.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При всем том нельзя забывать</w:t>
      </w:r>
      <w:r>
        <w:t xml:space="preserve">, </w:t>
      </w:r>
      <w:r w:rsidRPr="00071A5F">
        <w:t>что среди нас существует нужда; есть люди</w:t>
      </w:r>
      <w:r>
        <w:t xml:space="preserve">, </w:t>
      </w:r>
      <w:r w:rsidRPr="00071A5F">
        <w:t>у которых не остается лишняго цента от расходов на самое необходимое для себя и особенно для своих близких. В частности ради них от нас требуется усердие в пожертвованиях. Им следует со смирением принести свою символическую лепту и надеяться на Божию милость. Господь не оставляет без внимания приходящих к Нему с чистым сердцем; Он укажет способ пожертвования не менее</w:t>
      </w:r>
      <w:r>
        <w:t xml:space="preserve">, </w:t>
      </w:r>
      <w:r w:rsidRPr="00071A5F">
        <w:t>а подчас и более плодотворный</w:t>
      </w:r>
      <w:r>
        <w:t xml:space="preserve">, </w:t>
      </w:r>
      <w:r w:rsidRPr="00071A5F">
        <w:t>чем наличные деньги – трудовую помощь в церкви</w:t>
      </w:r>
      <w:r>
        <w:t xml:space="preserve">, </w:t>
      </w:r>
      <w:r w:rsidRPr="00071A5F">
        <w:t>уход за больными</w:t>
      </w:r>
      <w:r>
        <w:t xml:space="preserve">, </w:t>
      </w:r>
      <w:r w:rsidRPr="00071A5F">
        <w:t>престарелыми</w:t>
      </w:r>
      <w:r>
        <w:t xml:space="preserve">, </w:t>
      </w:r>
      <w:r w:rsidRPr="00071A5F">
        <w:t>одинокими. Их молитва за нас</w:t>
      </w:r>
      <w:r>
        <w:t xml:space="preserve">, </w:t>
      </w:r>
      <w:r w:rsidRPr="00071A5F">
        <w:t>за наши грехи</w:t>
      </w:r>
      <w:r>
        <w:t xml:space="preserve">, </w:t>
      </w:r>
      <w:r w:rsidRPr="00071A5F">
        <w:t xml:space="preserve">имеет особую цену перед лицом Господа.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На практике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когда говорят "Мне самому не хватает"</w:t>
      </w:r>
      <w:r>
        <w:t xml:space="preserve">, </w:t>
      </w:r>
      <w:r w:rsidRPr="00071A5F">
        <w:t>чаще всего подразумевают следующее: "Мне не хватает решимости и целеустремленности чтобы изменить свою жизнь</w:t>
      </w:r>
      <w:r>
        <w:t xml:space="preserve">, </w:t>
      </w:r>
      <w:r w:rsidRPr="00071A5F">
        <w:t>как того требует Христос". Словно семя</w:t>
      </w:r>
      <w:r>
        <w:t xml:space="preserve">, </w:t>
      </w:r>
      <w:r w:rsidRPr="00071A5F">
        <w:t>упавшее между тернием</w:t>
      </w:r>
      <w:r>
        <w:t xml:space="preserve">, </w:t>
      </w:r>
      <w:r w:rsidRPr="00071A5F">
        <w:t>они бы и рады жить по-христиански</w:t>
      </w:r>
      <w:r>
        <w:t xml:space="preserve">, </w:t>
      </w:r>
      <w:r w:rsidRPr="00071A5F">
        <w:t>но</w:t>
      </w:r>
      <w:r>
        <w:t xml:space="preserve">, </w:t>
      </w:r>
      <w:r w:rsidRPr="00071A5F">
        <w:t>не имея мужества всецело предать себя Богу</w:t>
      </w:r>
      <w:r>
        <w:t xml:space="preserve">, </w:t>
      </w:r>
      <w:r w:rsidRPr="00071A5F">
        <w:t>"от печали и богатства и сластьми житейскими ходяще подавляются</w:t>
      </w:r>
      <w:r>
        <w:t xml:space="preserve">, </w:t>
      </w:r>
      <w:r w:rsidRPr="00071A5F">
        <w:t>и не совершают плода" (Лк. 8:14). Как богатый юноша</w:t>
      </w:r>
      <w:r>
        <w:t xml:space="preserve">, </w:t>
      </w:r>
      <w:r w:rsidRPr="00071A5F">
        <w:t>слыша призыв "Следуй за Мною"</w:t>
      </w:r>
      <w:r>
        <w:t xml:space="preserve">, </w:t>
      </w:r>
      <w:r w:rsidRPr="00071A5F">
        <w:t xml:space="preserve">они "отходят с печалью" от Спасителя.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Некоторые</w:t>
      </w:r>
      <w:r>
        <w:t xml:space="preserve">, </w:t>
      </w:r>
      <w:r w:rsidRPr="00071A5F">
        <w:t>возможно</w:t>
      </w:r>
      <w:r>
        <w:t xml:space="preserve">, </w:t>
      </w:r>
      <w:r w:rsidRPr="00071A5F">
        <w:t>спросят в искреннем недоумении: "Какая разница</w:t>
      </w:r>
      <w:r>
        <w:t xml:space="preserve">, </w:t>
      </w:r>
      <w:r w:rsidRPr="00071A5F">
        <w:t>сколько именно я дам на церковь? Все равно ведь немного!" Для мира</w:t>
      </w:r>
      <w:r>
        <w:t xml:space="preserve">, </w:t>
      </w:r>
      <w:r w:rsidRPr="00071A5F">
        <w:t>в самом деле</w:t>
      </w:r>
      <w:r>
        <w:t xml:space="preserve">, </w:t>
      </w:r>
      <w:r w:rsidRPr="00071A5F">
        <w:t>разницы никакой. Но для вас самих</w:t>
      </w:r>
      <w:r>
        <w:t xml:space="preserve">, </w:t>
      </w:r>
      <w:r w:rsidRPr="00071A5F">
        <w:t>и для Бога</w:t>
      </w:r>
      <w:r>
        <w:t xml:space="preserve">, </w:t>
      </w:r>
      <w:r w:rsidRPr="00071A5F">
        <w:t>Который вас любит</w:t>
      </w:r>
      <w:r>
        <w:t xml:space="preserve">, </w:t>
      </w:r>
      <w:r w:rsidRPr="00071A5F">
        <w:t>колоссальная разница. Господь ответил на этот вопрос</w:t>
      </w:r>
      <w:r>
        <w:t xml:space="preserve">, </w:t>
      </w:r>
      <w:r w:rsidRPr="00071A5F">
        <w:t>приняв от мальчика пять хлебов и напитав ими пять тысяч человек; и до сего дня</w:t>
      </w:r>
      <w:r>
        <w:t xml:space="preserve">, </w:t>
      </w:r>
      <w:r w:rsidRPr="00071A5F">
        <w:t>принимая от нас немного домашняго хлеба и недорогого вина</w:t>
      </w:r>
      <w:r>
        <w:t xml:space="preserve">, </w:t>
      </w:r>
      <w:r w:rsidRPr="00071A5F">
        <w:t xml:space="preserve">Он питает всех нас Своим Пречистым Телом и Своей Честной Кровию.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Малый дар в руке праведного лучше приношения князей. Кто исчислит</w:t>
      </w:r>
      <w:r>
        <w:t xml:space="preserve">, </w:t>
      </w:r>
      <w:r w:rsidRPr="00071A5F">
        <w:t>сколько голодных накормила</w:t>
      </w:r>
      <w:r>
        <w:t xml:space="preserve">, </w:t>
      </w:r>
      <w:r w:rsidRPr="00071A5F">
        <w:t>сколько храмов воздвигла во славу Божию</w:t>
      </w:r>
      <w:r>
        <w:t xml:space="preserve">, </w:t>
      </w:r>
      <w:r w:rsidRPr="00071A5F">
        <w:t>сколько живых душь привела ко Господу медная копейка на церковной тарелке? Думаю</w:t>
      </w:r>
      <w:r>
        <w:t xml:space="preserve">, </w:t>
      </w:r>
      <w:r w:rsidRPr="00071A5F">
        <w:t>больше</w:t>
      </w:r>
      <w:r>
        <w:t xml:space="preserve">, </w:t>
      </w:r>
      <w:r w:rsidRPr="00071A5F">
        <w:t>чем золото и серебро. А мы</w:t>
      </w:r>
      <w:r>
        <w:t xml:space="preserve">, </w:t>
      </w:r>
      <w:r w:rsidRPr="00071A5F">
        <w:t>сегодняшние обитатели богатейшей страны в истории человечества</w:t>
      </w:r>
      <w:r>
        <w:t xml:space="preserve">, </w:t>
      </w:r>
      <w:r w:rsidRPr="00071A5F">
        <w:t>мы</w:t>
      </w:r>
      <w:r>
        <w:t xml:space="preserve">, </w:t>
      </w:r>
      <w:r w:rsidRPr="00071A5F">
        <w:t>живущие куда лучше</w:t>
      </w:r>
      <w:r>
        <w:t xml:space="preserve">, </w:t>
      </w:r>
      <w:r w:rsidRPr="00071A5F">
        <w:t>чем цари былых времен</w:t>
      </w:r>
      <w:r>
        <w:t xml:space="preserve">, </w:t>
      </w:r>
      <w:r w:rsidRPr="00071A5F">
        <w:t xml:space="preserve">– какова наша щедрость? какова мера нашей благодарности Творцу за все безмерные Его к нам благодеяния?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"Я пожертвую потом</w:t>
      </w:r>
      <w:r>
        <w:t xml:space="preserve">, </w:t>
      </w:r>
      <w:r w:rsidRPr="00071A5F">
        <w:t>когда тверже встану на ноги..."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Блаж. Августин рассказывает</w:t>
      </w:r>
      <w:r>
        <w:t xml:space="preserve">, </w:t>
      </w:r>
      <w:r w:rsidRPr="00071A5F">
        <w:t>как он молился прежде своего обращения: "Господи</w:t>
      </w:r>
      <w:r>
        <w:t xml:space="preserve">, </w:t>
      </w:r>
      <w:r w:rsidRPr="00071A5F">
        <w:t>сделай меня целомудренным</w:t>
      </w:r>
      <w:r>
        <w:t xml:space="preserve">, </w:t>
      </w:r>
      <w:r w:rsidRPr="00071A5F">
        <w:t>но только потом". К сожалению</w:t>
      </w:r>
      <w:r>
        <w:t xml:space="preserve">, </w:t>
      </w:r>
      <w:r w:rsidRPr="00071A5F">
        <w:t>православным такое настроение далеко не чуждо</w:t>
      </w:r>
      <w:r>
        <w:t xml:space="preserve">, </w:t>
      </w:r>
      <w:r w:rsidRPr="00071A5F">
        <w:t>особенно молодым и потому самым способным для работы Богу. Промедление и нерешительность</w:t>
      </w:r>
      <w:r>
        <w:t xml:space="preserve">, </w:t>
      </w:r>
      <w:r w:rsidRPr="00071A5F">
        <w:t>словно гангрена</w:t>
      </w:r>
      <w:r>
        <w:t xml:space="preserve">, </w:t>
      </w:r>
      <w:r w:rsidRPr="00071A5F">
        <w:t>пожирает их жизнь</w:t>
      </w:r>
      <w:r>
        <w:t xml:space="preserve">, </w:t>
      </w:r>
      <w:r w:rsidRPr="00071A5F">
        <w:t>которая становится сплошной цепью неисполненных планов; они сходят в могилу</w:t>
      </w:r>
      <w:r>
        <w:t xml:space="preserve">, </w:t>
      </w:r>
      <w:r w:rsidRPr="00071A5F">
        <w:t>либо продолжая строить планы</w:t>
      </w:r>
      <w:r>
        <w:t xml:space="preserve">, </w:t>
      </w:r>
      <w:r w:rsidRPr="00071A5F">
        <w:t>либо забросив даже это занятие за явной ненадобностью. Они словно отвечают Спасителю на Его призыв: "Да</w:t>
      </w:r>
      <w:r>
        <w:t xml:space="preserve">, </w:t>
      </w:r>
      <w:r w:rsidRPr="00071A5F">
        <w:t>да</w:t>
      </w:r>
      <w:r>
        <w:t xml:space="preserve">, </w:t>
      </w:r>
      <w:r w:rsidRPr="00071A5F">
        <w:t xml:space="preserve">Господи! Сейчас иду за Тобой! Только вот закончу учебу – устрою семью – куплю дом – подрастут дети – получу повышение по службе – расплачусь за учебу детей – выйду на пенсию..."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Из Евангелия мы знаем один случай</w:t>
      </w:r>
      <w:r>
        <w:t xml:space="preserve">, </w:t>
      </w:r>
      <w:r w:rsidRPr="00071A5F">
        <w:t>как некто очнулся от своей "хорошей жизни" в аду. Оказалось</w:t>
      </w:r>
      <w:r>
        <w:t xml:space="preserve">, </w:t>
      </w:r>
      <w:r w:rsidRPr="00071A5F">
        <w:t>что поправить дело уже невозможно: "пропасть велика утвердися" между ним и отцом Авраамом (Лк. 16:19-31). А другой</w:t>
      </w:r>
      <w:r>
        <w:t xml:space="preserve">, </w:t>
      </w:r>
      <w:r w:rsidRPr="00071A5F">
        <w:t>подобно многим из нас</w:t>
      </w:r>
      <w:r>
        <w:t xml:space="preserve">, </w:t>
      </w:r>
      <w:r w:rsidRPr="00071A5F">
        <w:t>посвятил массу энергии обеспечению своего благосостояния</w:t>
      </w:r>
      <w:r>
        <w:t xml:space="preserve">, </w:t>
      </w:r>
      <w:r w:rsidRPr="00071A5F">
        <w:t>заготовил запасы на будущее. И что из этого вышло? "Рече же ему Бог: 'Безумне</w:t>
      </w:r>
      <w:r>
        <w:t xml:space="preserve">, </w:t>
      </w:r>
      <w:r w:rsidRPr="00071A5F">
        <w:t>в сию нощь душу твою истяжут от тебя; а яже уготовал-еси</w:t>
      </w:r>
      <w:r>
        <w:t xml:space="preserve">, </w:t>
      </w:r>
      <w:r w:rsidRPr="00071A5F">
        <w:t>кому будут?'" Такова судьба тех</w:t>
      </w:r>
      <w:r>
        <w:t xml:space="preserve">, </w:t>
      </w:r>
      <w:r w:rsidRPr="00071A5F">
        <w:t xml:space="preserve">кто "не в Бога богатеет" (Лк. 12:20-21).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"Я и без того жертвую немало!"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Пожертвования на особые цели и по особому поводу (строительство и украшение храмов</w:t>
      </w:r>
      <w:r>
        <w:t xml:space="preserve">, </w:t>
      </w:r>
      <w:r w:rsidRPr="00071A5F">
        <w:t>иконы</w:t>
      </w:r>
      <w:r>
        <w:t xml:space="preserve">, </w:t>
      </w:r>
      <w:r w:rsidRPr="00071A5F">
        <w:t>облачения</w:t>
      </w:r>
      <w:r>
        <w:t xml:space="preserve">, </w:t>
      </w:r>
      <w:r w:rsidRPr="00071A5F">
        <w:t>помощь жертвам войны</w:t>
      </w:r>
      <w:r>
        <w:t xml:space="preserve">, </w:t>
      </w:r>
      <w:r w:rsidRPr="00071A5F">
        <w:t>больным и нуждающимся</w:t>
      </w:r>
      <w:r>
        <w:t xml:space="preserve">, </w:t>
      </w:r>
      <w:r w:rsidRPr="00071A5F">
        <w:t>просветительская и миссионерская работа</w:t>
      </w:r>
      <w:r>
        <w:t xml:space="preserve">, </w:t>
      </w:r>
      <w:r w:rsidRPr="00071A5F">
        <w:t>и многое другое)</w:t>
      </w:r>
      <w:r>
        <w:t xml:space="preserve">, </w:t>
      </w:r>
      <w:r w:rsidRPr="00071A5F">
        <w:t>как и собственноручное участие во всех этих делах</w:t>
      </w:r>
      <w:r>
        <w:t xml:space="preserve">, </w:t>
      </w:r>
      <w:r w:rsidRPr="00071A5F">
        <w:t>разумеется</w:t>
      </w:r>
      <w:r>
        <w:t xml:space="preserve">, </w:t>
      </w:r>
      <w:r w:rsidRPr="00071A5F">
        <w:t>очень существенны и всегда приветствуются. Но нельзя забывать при этом о нашей основной "материальной ответственности" – о регулярном пожертвовании определенной доли дохода. Какая-либо замена возможна лишь в единственном случае крайней нужды</w:t>
      </w:r>
      <w:r>
        <w:t xml:space="preserve">, </w:t>
      </w:r>
      <w:r w:rsidRPr="00071A5F">
        <w:t>о чем было сказано выше.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+ + +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Итак</w:t>
      </w:r>
      <w:r>
        <w:t xml:space="preserve">, </w:t>
      </w:r>
      <w:r w:rsidRPr="00071A5F">
        <w:t>данная нам заповедь требует</w:t>
      </w:r>
      <w:r>
        <w:t xml:space="preserve">, </w:t>
      </w:r>
      <w:r w:rsidRPr="00071A5F">
        <w:t>чтобы мы регулярно</w:t>
      </w:r>
      <w:r>
        <w:t xml:space="preserve">, </w:t>
      </w:r>
      <w:r w:rsidRPr="00071A5F">
        <w:t>каждое воскресение жертвовали Богу по меньшей мере десятую часть нашего дохода. Такой порядок прежде всего необходим нам самим: он воспитывает в нас строгую духовную ответственность за наши приношения. Далее</w:t>
      </w:r>
      <w:r>
        <w:t xml:space="preserve">, </w:t>
      </w:r>
      <w:r w:rsidRPr="00071A5F">
        <w:t>он ставит церковное домостроительство на надежную основу</w:t>
      </w:r>
      <w:r>
        <w:t xml:space="preserve">, </w:t>
      </w:r>
      <w:r w:rsidRPr="00071A5F">
        <w:t>позволяя четко планировать приходскую работу и устраняя нужду в постыдных "кампаниях по сбору средств". И</w:t>
      </w:r>
      <w:r>
        <w:t xml:space="preserve">, </w:t>
      </w:r>
      <w:r w:rsidRPr="00071A5F">
        <w:t>наконец</w:t>
      </w:r>
      <w:r>
        <w:t xml:space="preserve">, </w:t>
      </w:r>
      <w:r w:rsidRPr="00071A5F">
        <w:t>он открывает для нас линию связи между небом и землею: когда мы научимся изо дня в день принимать Господа в наши "серьезные" земные дела</w:t>
      </w:r>
      <w:r>
        <w:t xml:space="preserve">, </w:t>
      </w:r>
      <w:r w:rsidRPr="00071A5F">
        <w:t xml:space="preserve">мы всерьез примем Его каждодневную помощь на нашем пути к небу.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"Не пецытеся убо</w:t>
      </w:r>
      <w:r>
        <w:t xml:space="preserve">, </w:t>
      </w:r>
      <w:r w:rsidRPr="00071A5F">
        <w:t>глагоюще: 'Что ямы?' или 'Что пием?' или 'Чим одеждемся?' (всех бо сих языцы ищут): весть бо Отец ваш небесный</w:t>
      </w:r>
      <w:r>
        <w:t xml:space="preserve">, </w:t>
      </w:r>
      <w:r w:rsidRPr="00071A5F">
        <w:t>яко требуете сих всех. Ищите же прежде Царствия Божия и правды его</w:t>
      </w:r>
      <w:r>
        <w:t xml:space="preserve">, </w:t>
      </w:r>
      <w:r w:rsidRPr="00071A5F">
        <w:t>и сия вся приложатся вам</w:t>
      </w:r>
      <w:r>
        <w:t xml:space="preserve">, </w:t>
      </w:r>
      <w:r w:rsidRPr="00071A5F">
        <w:t>" – говорит Христос. И только предав себя безраздельно Христу Богу</w:t>
      </w:r>
      <w:r>
        <w:t xml:space="preserve">, </w:t>
      </w:r>
      <w:r w:rsidRPr="00071A5F">
        <w:t>мы сможем воскликнуть вслед за царем и пророком Давидом: "От Господа бысть сие</w:t>
      </w:r>
      <w:r>
        <w:t xml:space="preserve">, </w:t>
      </w:r>
      <w:r w:rsidRPr="00071A5F">
        <w:t>и есть дивно во очесех наших".</w:t>
      </w:r>
    </w:p>
    <w:p w:rsidR="00F65A9B" w:rsidRPr="00071A5F" w:rsidRDefault="00F65A9B" w:rsidP="00F65A9B">
      <w:pPr>
        <w:spacing w:before="120"/>
        <w:ind w:firstLine="567"/>
        <w:jc w:val="both"/>
      </w:pPr>
      <w:bookmarkStart w:id="7" w:name="8"/>
      <w:bookmarkEnd w:id="7"/>
      <w:r w:rsidRPr="00071A5F">
        <w:t>Отклики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Вот уже больше десяти лет как я проповедую десятину среди православных</w:t>
      </w:r>
      <w:r>
        <w:t xml:space="preserve">, </w:t>
      </w:r>
      <w:r w:rsidRPr="00071A5F">
        <w:t>и у меня накопилось немало характерных откликов. Удивительнее всего</w:t>
      </w:r>
      <w:r>
        <w:t xml:space="preserve">, </w:t>
      </w:r>
      <w:r w:rsidRPr="00071A5F">
        <w:t>что столь многие</w:t>
      </w:r>
      <w:r>
        <w:t xml:space="preserve">, </w:t>
      </w:r>
      <w:r w:rsidRPr="00071A5F">
        <w:t>соглашаясь со мной по существу</w:t>
      </w:r>
      <w:r>
        <w:t xml:space="preserve">, </w:t>
      </w:r>
      <w:r w:rsidRPr="00071A5F">
        <w:t>упрекают меня в "идеализме": дескать</w:t>
      </w:r>
      <w:r>
        <w:t xml:space="preserve">, </w:t>
      </w:r>
      <w:r w:rsidRPr="00071A5F">
        <w:t>как ни бейся</w:t>
      </w:r>
      <w:r>
        <w:t xml:space="preserve">, </w:t>
      </w:r>
      <w:r w:rsidRPr="00071A5F">
        <w:t xml:space="preserve">все равно не убедишь людей расстаться с эдакой уймой денег.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Заметим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что такой способ рассуждения в других подобных случаях не применяется. Например</w:t>
      </w:r>
      <w:r>
        <w:t xml:space="preserve">, </w:t>
      </w:r>
      <w:r w:rsidRPr="00071A5F">
        <w:t>никому не придет в голову смириться с воровством на том основании</w:t>
      </w:r>
      <w:r>
        <w:t xml:space="preserve">, </w:t>
      </w:r>
      <w:r w:rsidRPr="00071A5F">
        <w:t>что от воров так или иначе не избавишься. И никто</w:t>
      </w:r>
      <w:r>
        <w:t xml:space="preserve">, </w:t>
      </w:r>
      <w:r w:rsidRPr="00071A5F">
        <w:t>слава Богу</w:t>
      </w:r>
      <w:r>
        <w:t xml:space="preserve">, </w:t>
      </w:r>
      <w:r w:rsidRPr="00071A5F">
        <w:t>не прекращает проповедь против убийств</w:t>
      </w:r>
      <w:r>
        <w:t xml:space="preserve">, </w:t>
      </w:r>
      <w:r w:rsidRPr="00071A5F">
        <w:t>абортов</w:t>
      </w:r>
      <w:r>
        <w:t xml:space="preserve">, </w:t>
      </w:r>
      <w:r w:rsidRPr="00071A5F">
        <w:t>насилия</w:t>
      </w:r>
      <w:r>
        <w:t xml:space="preserve">, </w:t>
      </w:r>
      <w:r w:rsidRPr="00071A5F">
        <w:t>разврата</w:t>
      </w:r>
      <w:r>
        <w:t xml:space="preserve">, </w:t>
      </w:r>
      <w:r w:rsidRPr="00071A5F">
        <w:t>распада семей и всех прочих многоразличных грехов</w:t>
      </w:r>
      <w:r>
        <w:t xml:space="preserve">, </w:t>
      </w:r>
      <w:r w:rsidRPr="00071A5F">
        <w:t>которыми так знаменит наш век</w:t>
      </w:r>
      <w:r>
        <w:t xml:space="preserve">, </w:t>
      </w:r>
      <w:r w:rsidRPr="00071A5F">
        <w:t>просто потому</w:t>
      </w:r>
      <w:r>
        <w:t xml:space="preserve">, </w:t>
      </w:r>
      <w:r w:rsidRPr="00071A5F">
        <w:t>что не всех (далеко не всех!) удастся убедить. Но стоит только завести речь о деньгах</w:t>
      </w:r>
      <w:r>
        <w:t xml:space="preserve">, </w:t>
      </w:r>
      <w:r w:rsidRPr="00071A5F">
        <w:t>как все меняется</w:t>
      </w:r>
      <w:r>
        <w:t xml:space="preserve">, </w:t>
      </w:r>
      <w:r w:rsidRPr="00071A5F">
        <w:t>будто деньги – это нечто совершенно несущественное</w:t>
      </w:r>
      <w:r>
        <w:t xml:space="preserve">, </w:t>
      </w:r>
      <w:r w:rsidRPr="00071A5F">
        <w:t>отдельное</w:t>
      </w:r>
      <w:r>
        <w:t xml:space="preserve">, </w:t>
      </w:r>
      <w:r w:rsidRPr="00071A5F">
        <w:t xml:space="preserve">никак с нашей жизнью не связанное…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Что за бред! Не видели ли мы только что</w:t>
      </w:r>
      <w:r>
        <w:t xml:space="preserve">, </w:t>
      </w:r>
      <w:r w:rsidRPr="00071A5F">
        <w:t>как существены для нас материальные средства и как глубоко они связаны со всеми важнейшими сторонами нашей жизни? Спасение нашей души во многом зависит от того</w:t>
      </w:r>
      <w:r>
        <w:t xml:space="preserve">, </w:t>
      </w:r>
      <w:r w:rsidRPr="00071A5F">
        <w:t>как мы относимся к имуществу и деньгам</w:t>
      </w:r>
      <w:r>
        <w:t xml:space="preserve">, </w:t>
      </w:r>
      <w:r w:rsidRPr="00071A5F">
        <w:t>как мы распоряжаемся ими. Увы</w:t>
      </w:r>
      <w:r>
        <w:t xml:space="preserve">, </w:t>
      </w:r>
      <w:r w:rsidRPr="00071A5F">
        <w:t>совсем не трудно лишиться Небесного Царства. Для этого не надо быть рабом всех возможных грехов: достаточно одного. Глядя вокруг</w:t>
      </w:r>
      <w:r>
        <w:t xml:space="preserve">, </w:t>
      </w:r>
      <w:r w:rsidRPr="00071A5F">
        <w:t>можно заключить с изрядной уверенностью</w:t>
      </w:r>
      <w:r>
        <w:t xml:space="preserve">, </w:t>
      </w:r>
      <w:r w:rsidRPr="00071A5F">
        <w:t xml:space="preserve">что этот грех будет стоять где-то в начале списка.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В чем состоит главная обязанность православного духовенства</w:t>
      </w:r>
      <w:r>
        <w:t xml:space="preserve">, </w:t>
      </w:r>
      <w:r w:rsidRPr="00071A5F">
        <w:t>каждого епископа и священника? Читаем: "Шедше убо</w:t>
      </w:r>
      <w:r>
        <w:t xml:space="preserve">, </w:t>
      </w:r>
      <w:r w:rsidRPr="00071A5F">
        <w:t>научите вся языки</w:t>
      </w:r>
      <w:r>
        <w:t xml:space="preserve">, </w:t>
      </w:r>
      <w:r w:rsidRPr="00071A5F">
        <w:t>крестяще их во имя Отца и Сына и Святого Духа</w:t>
      </w:r>
      <w:r>
        <w:t xml:space="preserve">, </w:t>
      </w:r>
      <w:r w:rsidRPr="00071A5F">
        <w:t>учаще их блюсти вся</w:t>
      </w:r>
      <w:r>
        <w:t xml:space="preserve">, </w:t>
      </w:r>
      <w:r w:rsidRPr="00071A5F">
        <w:t>елика заповедах вам". Все прочее</w:t>
      </w:r>
      <w:r>
        <w:t xml:space="preserve">, </w:t>
      </w:r>
      <w:r w:rsidRPr="00071A5F">
        <w:t>что бы оно ни было</w:t>
      </w:r>
      <w:r>
        <w:t xml:space="preserve">, </w:t>
      </w:r>
      <w:r w:rsidRPr="00071A5F">
        <w:t>второстепенно. Не надо ни сгущать краски</w:t>
      </w:r>
      <w:r>
        <w:t xml:space="preserve">, </w:t>
      </w:r>
      <w:r w:rsidRPr="00071A5F">
        <w:t>ни разбавлять их: надо учить то</w:t>
      </w:r>
      <w:r>
        <w:t xml:space="preserve">, </w:t>
      </w:r>
      <w:r w:rsidRPr="00071A5F">
        <w:t>чему Он учил</w:t>
      </w:r>
      <w:r>
        <w:t xml:space="preserve">, </w:t>
      </w:r>
      <w:r w:rsidRPr="00071A5F">
        <w:t>и заповедовать то</w:t>
      </w:r>
      <w:r>
        <w:t xml:space="preserve">, </w:t>
      </w:r>
      <w:r w:rsidRPr="00071A5F">
        <w:t>что Он заповедал</w:t>
      </w:r>
      <w:r>
        <w:t xml:space="preserve">, </w:t>
      </w:r>
      <w:r w:rsidRPr="00071A5F">
        <w:t>– нравится это кому-то или не нравится. Так было в Церкви две тысячи лет</w:t>
      </w:r>
      <w:r>
        <w:t xml:space="preserve">, </w:t>
      </w:r>
      <w:r w:rsidRPr="00071A5F">
        <w:t xml:space="preserve">так и будет до скончания века. </w:t>
      </w:r>
    </w:p>
    <w:p w:rsidR="00F65A9B" w:rsidRPr="00071A5F" w:rsidRDefault="00F65A9B" w:rsidP="00F65A9B">
      <w:pPr>
        <w:spacing w:before="120"/>
        <w:ind w:firstLine="567"/>
        <w:jc w:val="both"/>
      </w:pPr>
      <w:r w:rsidRPr="00071A5F">
        <w:t>Каждый из нас – каждый</w:t>
      </w:r>
      <w:r>
        <w:t xml:space="preserve">, </w:t>
      </w:r>
      <w:r w:rsidRPr="00071A5F">
        <w:t>без изятия – может своею доброй волей исполнить заповеданное Спасителем и щедрой рукой принести Ему установленную Им Самим жертву. Или же готовиться к Его нелицеприятному и праведному суду за преднамеренный и сознательный отказ.</w:t>
      </w:r>
    </w:p>
    <w:p w:rsidR="00811DD4" w:rsidRDefault="00811DD4">
      <w:bookmarkStart w:id="8" w:name="_GoBack"/>
      <w:bookmarkEnd w:id="8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3BE"/>
    <w:multiLevelType w:val="multilevel"/>
    <w:tmpl w:val="0AA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745C"/>
    <w:multiLevelType w:val="multilevel"/>
    <w:tmpl w:val="A33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27D4F"/>
    <w:multiLevelType w:val="multilevel"/>
    <w:tmpl w:val="27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D3F"/>
    <w:multiLevelType w:val="multilevel"/>
    <w:tmpl w:val="934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40ED"/>
    <w:multiLevelType w:val="multilevel"/>
    <w:tmpl w:val="16D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37E"/>
    <w:multiLevelType w:val="multilevel"/>
    <w:tmpl w:val="87D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0401F"/>
    <w:multiLevelType w:val="multilevel"/>
    <w:tmpl w:val="610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2FEA"/>
    <w:multiLevelType w:val="multilevel"/>
    <w:tmpl w:val="B5E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342"/>
    <w:multiLevelType w:val="multilevel"/>
    <w:tmpl w:val="A7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701BF"/>
    <w:multiLevelType w:val="multilevel"/>
    <w:tmpl w:val="49A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A0470"/>
    <w:multiLevelType w:val="multilevel"/>
    <w:tmpl w:val="B4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1996"/>
    <w:multiLevelType w:val="multilevel"/>
    <w:tmpl w:val="A7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63E2"/>
    <w:multiLevelType w:val="multilevel"/>
    <w:tmpl w:val="257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607595"/>
    <w:multiLevelType w:val="multilevel"/>
    <w:tmpl w:val="38B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84698"/>
    <w:multiLevelType w:val="multilevel"/>
    <w:tmpl w:val="FED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814"/>
    <w:multiLevelType w:val="multilevel"/>
    <w:tmpl w:val="379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F070C"/>
    <w:multiLevelType w:val="multilevel"/>
    <w:tmpl w:val="EF9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21B16"/>
    <w:multiLevelType w:val="multilevel"/>
    <w:tmpl w:val="7E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0205A"/>
    <w:multiLevelType w:val="multilevel"/>
    <w:tmpl w:val="ACB4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FA2269"/>
    <w:multiLevelType w:val="multilevel"/>
    <w:tmpl w:val="914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17"/>
  </w:num>
  <w:num w:numId="22">
    <w:abstractNumId w:val="2"/>
  </w:num>
  <w:num w:numId="23">
    <w:abstractNumId w:val="19"/>
  </w:num>
  <w:num w:numId="24">
    <w:abstractNumId w:val="12"/>
  </w:num>
  <w:num w:numId="25">
    <w:abstractNumId w:val="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9B"/>
    <w:rsid w:val="00071A5F"/>
    <w:rsid w:val="001A35F6"/>
    <w:rsid w:val="00811DD4"/>
    <w:rsid w:val="00CB26C7"/>
    <w:rsid w:val="00D35F47"/>
    <w:rsid w:val="00D81E04"/>
    <w:rsid w:val="00F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1BC789-4CF2-41EA-9F1D-98F5E84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9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65A9B"/>
    <w:pPr>
      <w:spacing w:before="100" w:beforeAutospacing="1" w:after="100" w:afterAutospacing="1" w:line="340" w:lineRule="atLeast"/>
      <w:ind w:left="100" w:right="100"/>
      <w:jc w:val="center"/>
      <w:outlineLvl w:val="0"/>
    </w:pPr>
    <w:rPr>
      <w:rFonts w:ascii="Arial" w:hAnsi="Arial" w:cs="Arial"/>
      <w:b/>
      <w:bCs/>
      <w:color w:val="AD2929"/>
      <w:kern w:val="36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F65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65A9B"/>
    <w:pPr>
      <w:spacing w:before="100" w:beforeAutospacing="1" w:after="100" w:afterAutospacing="1" w:line="300" w:lineRule="atLeast"/>
      <w:ind w:left="100" w:right="100"/>
      <w:jc w:val="center"/>
      <w:outlineLvl w:val="2"/>
    </w:pPr>
    <w:rPr>
      <w:rFonts w:ascii="Arial" w:hAnsi="Arial" w:cs="Arial"/>
      <w:b/>
      <w:bCs/>
      <w:color w:val="AD2929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F65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5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F65A9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F65A9B"/>
    <w:pPr>
      <w:spacing w:before="100" w:beforeAutospacing="1" w:after="100" w:afterAutospacing="1"/>
      <w:ind w:left="100" w:right="100" w:firstLine="200"/>
      <w:jc w:val="both"/>
    </w:pPr>
    <w:rPr>
      <w:rFonts w:ascii="Verdana" w:hAnsi="Verdana"/>
      <w:sz w:val="19"/>
      <w:szCs w:val="19"/>
    </w:rPr>
  </w:style>
  <w:style w:type="paragraph" w:customStyle="1" w:styleId="author">
    <w:name w:val="author"/>
    <w:basedOn w:val="a"/>
    <w:uiPriority w:val="99"/>
    <w:rsid w:val="00F65A9B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552222"/>
      <w:sz w:val="19"/>
      <w:szCs w:val="19"/>
    </w:rPr>
  </w:style>
  <w:style w:type="paragraph" w:styleId="HTML">
    <w:name w:val="HTML Preformatted"/>
    <w:basedOn w:val="a"/>
    <w:link w:val="HTML0"/>
    <w:uiPriority w:val="99"/>
    <w:rsid w:val="00F65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30" w:right="100"/>
      <w:jc w:val="both"/>
    </w:pPr>
    <w:rPr>
      <w:rFonts w:ascii="Courier New" w:hAnsi="Courier New" w:cs="Courier New"/>
      <w:color w:val="442222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F65A9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F65A9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paragraph" w:customStyle="1" w:styleId="bukvica">
    <w:name w:val="bukvica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head1">
    <w:name w:val="head1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head2">
    <w:name w:val="head2"/>
    <w:basedOn w:val="a"/>
    <w:uiPriority w:val="99"/>
    <w:rsid w:val="00F65A9B"/>
    <w:pPr>
      <w:shd w:val="clear" w:color="auto" w:fill="EEE8AA"/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head3">
    <w:name w:val="head3"/>
    <w:basedOn w:val="a"/>
    <w:uiPriority w:val="99"/>
    <w:rsid w:val="00F65A9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head4">
    <w:name w:val="head4"/>
    <w:basedOn w:val="a"/>
    <w:uiPriority w:val="99"/>
    <w:rsid w:val="00F65A9B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head5">
    <w:name w:val="head5"/>
    <w:basedOn w:val="a"/>
    <w:uiPriority w:val="99"/>
    <w:rsid w:val="00F65A9B"/>
    <w:pPr>
      <w:spacing w:before="100" w:beforeAutospacing="1" w:after="100" w:afterAutospacing="1" w:line="100" w:lineRule="atLeast"/>
    </w:pPr>
    <w:rPr>
      <w:rFonts w:ascii="Book Antiqua" w:hAnsi="Book Antiqua"/>
      <w:color w:val="000000"/>
      <w:sz w:val="16"/>
      <w:szCs w:val="16"/>
    </w:rPr>
  </w:style>
  <w:style w:type="paragraph" w:customStyle="1" w:styleId="head6">
    <w:name w:val="head6"/>
    <w:basedOn w:val="a"/>
    <w:uiPriority w:val="99"/>
    <w:rsid w:val="00F65A9B"/>
    <w:pPr>
      <w:spacing w:before="100" w:beforeAutospacing="1" w:after="100" w:afterAutospacing="1"/>
    </w:pPr>
    <w:rPr>
      <w:rFonts w:ascii="Century Gothic" w:hAnsi="Century Gothic"/>
      <w:b/>
      <w:bCs/>
      <w:color w:val="800000"/>
      <w:sz w:val="14"/>
      <w:szCs w:val="14"/>
    </w:rPr>
  </w:style>
  <w:style w:type="paragraph" w:customStyle="1" w:styleId="welcome">
    <w:name w:val="welcome"/>
    <w:basedOn w:val="a"/>
    <w:uiPriority w:val="99"/>
    <w:rsid w:val="00F65A9B"/>
    <w:pPr>
      <w:spacing w:before="100" w:beforeAutospacing="1" w:after="100" w:afterAutospacing="1"/>
      <w:jc w:val="center"/>
    </w:pPr>
    <w:rPr>
      <w:rFonts w:ascii="Monotype Corsiva" w:hAnsi="Monotype Corsiva"/>
      <w:i/>
      <w:iCs/>
      <w:color w:val="000000"/>
      <w:sz w:val="18"/>
      <w:szCs w:val="18"/>
    </w:rPr>
  </w:style>
  <w:style w:type="paragraph" w:customStyle="1" w:styleId="happy">
    <w:name w:val="happy"/>
    <w:basedOn w:val="a"/>
    <w:uiPriority w:val="99"/>
    <w:rsid w:val="00F65A9B"/>
    <w:pPr>
      <w:spacing w:before="100" w:beforeAutospacing="1" w:after="100" w:afterAutospacing="1"/>
      <w:jc w:val="center"/>
    </w:pPr>
    <w:rPr>
      <w:rFonts w:ascii="Monotype Corsiva" w:hAnsi="Monotype Corsiva"/>
      <w:b/>
      <w:bCs/>
      <w:color w:val="008000"/>
      <w:sz w:val="18"/>
      <w:szCs w:val="18"/>
    </w:rPr>
  </w:style>
  <w:style w:type="paragraph" w:customStyle="1" w:styleId="letter">
    <w:name w:val="letter"/>
    <w:basedOn w:val="a"/>
    <w:uiPriority w:val="99"/>
    <w:rsid w:val="00F65A9B"/>
    <w:pPr>
      <w:spacing w:before="100" w:beforeAutospacing="1" w:after="100" w:afterAutospacing="1"/>
      <w:jc w:val="center"/>
    </w:pPr>
    <w:rPr>
      <w:rFonts w:ascii="Verdana" w:hAnsi="Verdana"/>
      <w:color w:val="FF0000"/>
      <w:sz w:val="16"/>
      <w:szCs w:val="16"/>
    </w:rPr>
  </w:style>
  <w:style w:type="paragraph" w:customStyle="1" w:styleId="note">
    <w:name w:val="note"/>
    <w:basedOn w:val="a"/>
    <w:uiPriority w:val="99"/>
    <w:rsid w:val="00F65A9B"/>
    <w:pPr>
      <w:spacing w:before="100" w:beforeAutospacing="1" w:after="100" w:afterAutospacing="1"/>
      <w:jc w:val="center"/>
    </w:pPr>
    <w:rPr>
      <w:rFonts w:ascii="Book Antiqua" w:hAnsi="Book Antiqua"/>
      <w:color w:val="000000"/>
      <w:sz w:val="15"/>
      <w:szCs w:val="15"/>
    </w:rPr>
  </w:style>
  <w:style w:type="paragraph" w:customStyle="1" w:styleId="epigraph">
    <w:name w:val="epigraph"/>
    <w:basedOn w:val="a"/>
    <w:uiPriority w:val="99"/>
    <w:rsid w:val="00F65A9B"/>
    <w:pPr>
      <w:spacing w:before="100" w:beforeAutospacing="1" w:after="100" w:afterAutospacing="1"/>
    </w:pPr>
    <w:rPr>
      <w:rFonts w:ascii="Book Antiqua" w:hAnsi="Book Antiqua"/>
      <w:i/>
      <w:iCs/>
      <w:color w:val="990000"/>
      <w:sz w:val="14"/>
      <w:szCs w:val="14"/>
    </w:rPr>
  </w:style>
  <w:style w:type="paragraph" w:customStyle="1" w:styleId="preview0">
    <w:name w:val="preview0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redline">
    <w:name w:val="redline"/>
    <w:basedOn w:val="a"/>
    <w:uiPriority w:val="99"/>
    <w:rsid w:val="00F65A9B"/>
    <w:pPr>
      <w:spacing w:after="120"/>
      <w:ind w:firstLine="600"/>
      <w:jc w:val="both"/>
    </w:pPr>
    <w:rPr>
      <w:rFonts w:ascii="Verdana" w:hAnsi="Verdana"/>
      <w:color w:val="000000"/>
      <w:sz w:val="13"/>
      <w:szCs w:val="13"/>
    </w:rPr>
  </w:style>
  <w:style w:type="paragraph" w:customStyle="1" w:styleId="preview">
    <w:name w:val="preview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990000"/>
      <w:sz w:val="13"/>
      <w:szCs w:val="13"/>
    </w:rPr>
  </w:style>
  <w:style w:type="paragraph" w:customStyle="1" w:styleId="previewhumor">
    <w:name w:val="preview_humor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669900"/>
      <w:sz w:val="13"/>
      <w:szCs w:val="13"/>
    </w:rPr>
  </w:style>
  <w:style w:type="paragraph" w:customStyle="1" w:styleId="previewmy">
    <w:name w:val="preview_my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66"/>
      <w:sz w:val="13"/>
      <w:szCs w:val="13"/>
    </w:rPr>
  </w:style>
  <w:style w:type="paragraph" w:customStyle="1" w:styleId="transcription">
    <w:name w:val="transcription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800000"/>
      <w:sz w:val="13"/>
      <w:szCs w:val="13"/>
    </w:rPr>
  </w:style>
  <w:style w:type="paragraph" w:customStyle="1" w:styleId="checker1">
    <w:name w:val="checker1"/>
    <w:basedOn w:val="a"/>
    <w:uiPriority w:val="99"/>
    <w:rsid w:val="00F65A9B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2">
    <w:name w:val="checker2"/>
    <w:basedOn w:val="a"/>
    <w:uiPriority w:val="99"/>
    <w:rsid w:val="00F65A9B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green">
    <w:name w:val="checker_green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mypapers">
    <w:name w:val="my_papers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oks">
    <w:name w:val="books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journal">
    <w:name w:val="journal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zip">
    <w:name w:val="zip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df">
    <w:name w:val="pdf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doc">
    <w:name w:val="doc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xls">
    <w:name w:val="xls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ps">
    <w:name w:val="pps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reviewnote">
    <w:name w:val="preview_note"/>
    <w:basedOn w:val="a"/>
    <w:uiPriority w:val="99"/>
    <w:rsid w:val="00F65A9B"/>
    <w:pPr>
      <w:spacing w:before="100" w:beforeAutospacing="1" w:after="100" w:afterAutospacing="1"/>
      <w:jc w:val="both"/>
    </w:pPr>
    <w:rPr>
      <w:rFonts w:ascii="Century Gothic" w:hAnsi="Century Gothic"/>
      <w:color w:val="006400"/>
      <w:sz w:val="13"/>
      <w:szCs w:val="13"/>
    </w:rPr>
  </w:style>
  <w:style w:type="paragraph" w:customStyle="1" w:styleId="preview0m">
    <w:name w:val="preview0_m"/>
    <w:basedOn w:val="a"/>
    <w:uiPriority w:val="99"/>
    <w:rsid w:val="00F65A9B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customStyle="1" w:styleId="previewmym">
    <w:name w:val="preview_my_m"/>
    <w:basedOn w:val="a"/>
    <w:uiPriority w:val="99"/>
    <w:rsid w:val="00F65A9B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0"/>
      <w:sz w:val="12"/>
      <w:szCs w:val="12"/>
    </w:rPr>
  </w:style>
  <w:style w:type="paragraph" w:customStyle="1" w:styleId="emph">
    <w:name w:val="emph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i/>
      <w:iCs/>
      <w:color w:val="FF0000"/>
      <w:sz w:val="13"/>
      <w:szCs w:val="13"/>
    </w:rPr>
  </w:style>
  <w:style w:type="paragraph" w:customStyle="1" w:styleId="mono-molecule">
    <w:name w:val="mono-molecule"/>
    <w:basedOn w:val="a"/>
    <w:uiPriority w:val="99"/>
    <w:rsid w:val="00F65A9B"/>
    <w:pPr>
      <w:spacing w:before="100" w:beforeAutospacing="1" w:after="100" w:afterAutospacing="1"/>
      <w:jc w:val="both"/>
    </w:pPr>
    <w:rPr>
      <w:rFonts w:ascii="Courier New" w:hAnsi="Courier New" w:cs="Courier New"/>
      <w:b/>
      <w:bCs/>
      <w:color w:val="000000"/>
      <w:sz w:val="14"/>
      <w:szCs w:val="14"/>
    </w:rPr>
  </w:style>
  <w:style w:type="paragraph" w:customStyle="1" w:styleId="mono-tree">
    <w:name w:val="mono-tree"/>
    <w:basedOn w:val="a"/>
    <w:uiPriority w:val="99"/>
    <w:rsid w:val="00F65A9B"/>
    <w:pPr>
      <w:spacing w:before="100" w:beforeAutospacing="1" w:after="100" w:afterAutospacing="1" w:line="140" w:lineRule="atLeast"/>
      <w:jc w:val="both"/>
    </w:pPr>
    <w:rPr>
      <w:rFonts w:ascii="Lucida Console" w:hAnsi="Lucida Console"/>
      <w:color w:val="000000"/>
      <w:sz w:val="13"/>
      <w:szCs w:val="13"/>
    </w:rPr>
  </w:style>
  <w:style w:type="paragraph" w:customStyle="1" w:styleId="mono-code">
    <w:name w:val="mono-code"/>
    <w:basedOn w:val="a"/>
    <w:uiPriority w:val="99"/>
    <w:rsid w:val="00F65A9B"/>
    <w:pPr>
      <w:spacing w:before="100" w:beforeAutospacing="1" w:after="100" w:afterAutospacing="1"/>
      <w:jc w:val="both"/>
    </w:pPr>
    <w:rPr>
      <w:rFonts w:ascii="Lucida Console" w:hAnsi="Lucida Console"/>
      <w:color w:val="000000"/>
      <w:sz w:val="14"/>
      <w:szCs w:val="14"/>
    </w:rPr>
  </w:style>
  <w:style w:type="paragraph" w:customStyle="1" w:styleId="my-paper">
    <w:name w:val="my-paper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aphorism">
    <w:name w:val="aphorism"/>
    <w:basedOn w:val="a"/>
    <w:uiPriority w:val="99"/>
    <w:rsid w:val="00F65A9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dy">
    <w:name w:val="body"/>
    <w:basedOn w:val="a"/>
    <w:uiPriority w:val="99"/>
    <w:rsid w:val="00F65A9B"/>
    <w:pPr>
      <w:spacing w:before="100" w:beforeAutospacing="1" w:after="100" w:afterAutospacing="1" w:line="18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bodym">
    <w:name w:val="body_m"/>
    <w:basedOn w:val="a"/>
    <w:uiPriority w:val="99"/>
    <w:rsid w:val="00F65A9B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customStyle="1" w:styleId="arrays">
    <w:name w:val="arrays"/>
    <w:basedOn w:val="a"/>
    <w:uiPriority w:val="99"/>
    <w:rsid w:val="00F65A9B"/>
    <w:pPr>
      <w:spacing w:before="100" w:beforeAutospacing="1" w:after="100" w:afterAutospacing="1"/>
      <w:jc w:val="center"/>
    </w:pPr>
    <w:rPr>
      <w:rFonts w:ascii="Comic Sans MS" w:hAnsi="Comic Sans MS"/>
      <w:color w:val="000000"/>
      <w:sz w:val="13"/>
      <w:szCs w:val="13"/>
    </w:rPr>
  </w:style>
  <w:style w:type="paragraph" w:customStyle="1" w:styleId="address">
    <w:name w:val="address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ads">
    <w:name w:val="ads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updated">
    <w:name w:val="updated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808000"/>
      <w:sz w:val="11"/>
      <w:szCs w:val="11"/>
    </w:rPr>
  </w:style>
  <w:style w:type="paragraph" w:customStyle="1" w:styleId="table">
    <w:name w:val="table"/>
    <w:basedOn w:val="a"/>
    <w:uiPriority w:val="99"/>
    <w:rsid w:val="00F65A9B"/>
    <w:pPr>
      <w:shd w:val="clear" w:color="auto" w:fill="FFFACD"/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tableheader">
    <w:name w:val="table_header"/>
    <w:basedOn w:val="a"/>
    <w:uiPriority w:val="99"/>
    <w:rsid w:val="00F65A9B"/>
    <w:pPr>
      <w:shd w:val="clear" w:color="auto" w:fill="DCDCDC"/>
      <w:spacing w:before="100" w:beforeAutospacing="1" w:after="100" w:afterAutospacing="1"/>
      <w:jc w:val="center"/>
    </w:pPr>
    <w:rPr>
      <w:rFonts w:ascii="Tahoma" w:hAnsi="Tahoma" w:cs="Tahoma"/>
      <w:b/>
      <w:bCs/>
      <w:color w:val="800000"/>
      <w:sz w:val="12"/>
      <w:szCs w:val="12"/>
    </w:rPr>
  </w:style>
  <w:style w:type="paragraph" w:customStyle="1" w:styleId="topmenu">
    <w:name w:val="top_menu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indexmenu">
    <w:name w:val="index_menu"/>
    <w:basedOn w:val="a"/>
    <w:uiPriority w:val="99"/>
    <w:rsid w:val="00F65A9B"/>
    <w:pPr>
      <w:spacing w:before="100" w:beforeAutospacing="1" w:after="100" w:afterAutospacing="1" w:line="15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indexheader">
    <w:name w:val="index_header"/>
    <w:basedOn w:val="a"/>
    <w:uiPriority w:val="99"/>
    <w:rsid w:val="00F65A9B"/>
    <w:pPr>
      <w:spacing w:before="100" w:beforeAutospacing="1" w:after="100" w:afterAutospacing="1" w:line="200" w:lineRule="atLeast"/>
      <w:jc w:val="center"/>
    </w:pPr>
    <w:rPr>
      <w:rFonts w:ascii="Verdana" w:hAnsi="Verdana"/>
      <w:b/>
      <w:bCs/>
      <w:color w:val="008000"/>
      <w:sz w:val="12"/>
      <w:szCs w:val="12"/>
    </w:rPr>
  </w:style>
  <w:style w:type="paragraph" w:customStyle="1" w:styleId="sectionmenu">
    <w:name w:val="section_menu"/>
    <w:basedOn w:val="a"/>
    <w:uiPriority w:val="99"/>
    <w:rsid w:val="00F65A9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3"/>
      <w:szCs w:val="13"/>
    </w:rPr>
  </w:style>
  <w:style w:type="paragraph" w:customStyle="1" w:styleId="bodymenu">
    <w:name w:val="body_menu"/>
    <w:basedOn w:val="a"/>
    <w:uiPriority w:val="99"/>
    <w:rsid w:val="00F65A9B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2"/>
      <w:szCs w:val="12"/>
    </w:rPr>
  </w:style>
  <w:style w:type="paragraph" w:customStyle="1" w:styleId="bodymenucenter">
    <w:name w:val="body_menu_center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bodymenuleft">
    <w:name w:val="body_menu_left"/>
    <w:basedOn w:val="a"/>
    <w:uiPriority w:val="99"/>
    <w:rsid w:val="00F65A9B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bodymenuright">
    <w:name w:val="body_menu_right"/>
    <w:basedOn w:val="a"/>
    <w:uiPriority w:val="99"/>
    <w:rsid w:val="00F65A9B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2"/>
      <w:szCs w:val="12"/>
    </w:rPr>
  </w:style>
  <w:style w:type="paragraph" w:customStyle="1" w:styleId="bodydesc">
    <w:name w:val="body_desc"/>
    <w:basedOn w:val="a"/>
    <w:uiPriority w:val="99"/>
    <w:rsid w:val="00F65A9B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1"/>
      <w:szCs w:val="11"/>
    </w:rPr>
  </w:style>
  <w:style w:type="paragraph" w:customStyle="1" w:styleId="bodydesccenter">
    <w:name w:val="body_desc_center"/>
    <w:basedOn w:val="a"/>
    <w:uiPriority w:val="99"/>
    <w:rsid w:val="00F65A9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bodydescleft">
    <w:name w:val="body_desc_left"/>
    <w:basedOn w:val="a"/>
    <w:uiPriority w:val="99"/>
    <w:rsid w:val="00F65A9B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customStyle="1" w:styleId="bodydescright">
    <w:name w:val="body_desc_right"/>
    <w:basedOn w:val="a"/>
    <w:uiPriority w:val="99"/>
    <w:rsid w:val="00F65A9B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1"/>
      <w:szCs w:val="11"/>
    </w:rPr>
  </w:style>
  <w:style w:type="character" w:styleId="a9">
    <w:name w:val="FollowedHyperlink"/>
    <w:basedOn w:val="a0"/>
    <w:uiPriority w:val="99"/>
    <w:rsid w:val="00F65A9B"/>
    <w:rPr>
      <w:rFonts w:cs="Times New Roman"/>
      <w:color w:val="0000FF"/>
      <w:u w:val="single"/>
    </w:rPr>
  </w:style>
  <w:style w:type="paragraph" w:customStyle="1" w:styleId="subhead1">
    <w:name w:val="subhead1"/>
    <w:basedOn w:val="a"/>
    <w:uiPriority w:val="99"/>
    <w:rsid w:val="00F65A9B"/>
    <w:pPr>
      <w:spacing w:before="50" w:after="150" w:line="200" w:lineRule="atLeast"/>
    </w:pPr>
    <w:rPr>
      <w:rFonts w:ascii="Georgia" w:hAnsi="Georgia" w:cs="Arial"/>
      <w:color w:val="E8D4AF"/>
      <w:sz w:val="16"/>
      <w:szCs w:val="16"/>
    </w:rPr>
  </w:style>
  <w:style w:type="paragraph" w:customStyle="1" w:styleId="submitted1">
    <w:name w:val="submitted1"/>
    <w:basedOn w:val="a"/>
    <w:uiPriority w:val="99"/>
    <w:rsid w:val="00F65A9B"/>
    <w:pPr>
      <w:spacing w:before="100" w:beforeAutospacing="1" w:after="150" w:line="150" w:lineRule="atLeast"/>
    </w:pPr>
    <w:rPr>
      <w:rFonts w:ascii="Arial" w:hAnsi="Arial" w:cs="Arial"/>
      <w:i/>
      <w:iCs/>
      <w:color w:val="F4E6CC"/>
      <w:sz w:val="10"/>
      <w:szCs w:val="10"/>
    </w:rPr>
  </w:style>
  <w:style w:type="character" w:styleId="aa">
    <w:name w:val="Strong"/>
    <w:basedOn w:val="a0"/>
    <w:uiPriority w:val="99"/>
    <w:qFormat/>
    <w:rsid w:val="00F65A9B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F65A9B"/>
    <w:rPr>
      <w:rFonts w:cs="Times New Roman"/>
      <w:i/>
      <w:iCs/>
    </w:rPr>
  </w:style>
  <w:style w:type="character" w:customStyle="1" w:styleId="news-date-time1">
    <w:name w:val="news-date-time1"/>
    <w:basedOn w:val="a0"/>
    <w:uiPriority w:val="99"/>
    <w:rsid w:val="00F65A9B"/>
    <w:rPr>
      <w:rFonts w:cs="Times New Roman"/>
      <w:color w:val="486D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6839</Words>
  <Characters>38985</Characters>
  <Application>Microsoft Office Word</Application>
  <DocSecurity>0</DocSecurity>
  <Lines>324</Lines>
  <Paragraphs>91</Paragraphs>
  <ScaleCrop>false</ScaleCrop>
  <Company>Home</Company>
  <LinksUpToDate>false</LinksUpToDate>
  <CharactersWithSpaces>45733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щедрости (христианин и деньги)</dc:title>
  <dc:subject/>
  <dc:creator>User</dc:creator>
  <cp:keywords/>
  <dc:description/>
  <cp:lastModifiedBy>Irina</cp:lastModifiedBy>
  <cp:revision>2</cp:revision>
  <dcterms:created xsi:type="dcterms:W3CDTF">2014-07-19T08:39:00Z</dcterms:created>
  <dcterms:modified xsi:type="dcterms:W3CDTF">2014-07-19T08:39:00Z</dcterms:modified>
</cp:coreProperties>
</file>