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B3" w:rsidRDefault="00D027B6">
      <w:pPr>
        <w:pStyle w:val="a3"/>
      </w:pPr>
      <w:r>
        <w:br/>
      </w:r>
      <w:r>
        <w:br/>
        <w:t xml:space="preserve">Гизы </w:t>
      </w:r>
    </w:p>
    <w:p w:rsidR="00D30AB3" w:rsidRDefault="00D027B6">
      <w:pPr>
        <w:pStyle w:val="a3"/>
      </w:pPr>
      <w:r>
        <w:rPr>
          <w:b/>
          <w:bCs/>
        </w:rPr>
        <w:t>Гизы</w:t>
      </w:r>
      <w:r>
        <w:t xml:space="preserve"> (фр. </w:t>
      </w:r>
      <w:r>
        <w:rPr>
          <w:i/>
          <w:iCs/>
        </w:rPr>
        <w:t>Guise</w:t>
      </w:r>
      <w:r>
        <w:t>) — французский род, боковая ветвь Лотарингского дома, получивший в 1360 году владение Гиз в приданое и впоследствии разделившаяся на линии Гиз и Эльбёф. Из членов этой фамилии известны:</w:t>
      </w:r>
    </w:p>
    <w:p w:rsidR="00D30AB3" w:rsidRDefault="00D027B6">
      <w:pPr>
        <w:pStyle w:val="21"/>
        <w:numPr>
          <w:ilvl w:val="0"/>
          <w:numId w:val="0"/>
        </w:numPr>
      </w:pPr>
      <w:r>
        <w:t>Представители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Клод Лотарингский (1496—1550), младший сын Рене II, герцога Лотарингии, 1-й герцог де Гиз.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Жан, брат предыдущего (1498—1550), кардинал с 1518 года, пользовался большим влиянием при дворах Франциска I и Генриха II.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Франсуа Лотарингский (1519—1563), герцог Гиз, французский военный и государственный деятель.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Карл Гиз, кардинал лотарингский (1525—1574), имел большое влияние на Генриха II. По его настоянию папа Павел IV объявил войну Карлу V и Филиппу II. Его правление, в качестве министра Франциска II, отличалось жестокостью и крайним своеволием: так он запретил ношение оружия и издал эдикт, которым угрожал повесить кредиторов двора, если они не удалятся в 24 часа. И при Карле IX он пользовался большим влиянием. Как и брат его, был ожесточённым врагом гугенотов и старался ввести во Францию инквизицию. На Триентском соборе (1562) играл важную роль сначала против папы, затем в интересах курии. Ср. Guillemin, «Le Cardinal de Lorraine» (1847).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Генрих I Лотарингский (1550—1588), герцог де Гиз, глава Католической лиги.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Карл, герцог Майенский, брат предыдущего (1554—1611), после убиения его стал во главе лиги и стремился завладеть престолом, но, разбитый Генрихом IV, подчинился ему (1596) и впоследствии был губернатором Иль-де-Франса и верным советником короля.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Людовик Лотарингский (1555—1588), кардинал де Гиз, брат обоих предыдущих, видный деятель Католической лиги. Уморён голодом в заточении по приказу Генриха III.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Карл I Лотарингский, старший сын Генриха Гиза. (1571—1640), по убиении отца заключённый в тюрьму, бежал в 1591 году, вёл сначала борьбу с Генрихом IV, но скоро ему подчинился и сделан губернатором Прованса. Впоследствии изгнан Ришельё из Парижа и поселился во Флоренции.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Генрих II Лотарингский (1614—1664), сын предыдущего, сначала архиепископ реймский, стал после смерти старших братьев главой фамилии и оставил духовное звание. Примкнув к графу Суассон, возмутившемуся при помощи испанцев против Ришельё, был присуждён к смерти, но бежал во Фландрию, откуда вернулся лишь после смерти Ришелье. В 1644 и 1645 годах участвовал в походах против Австрии, а в 1647 году задумал воспользоваться восстанием в Неаполе для завоевания его, стал во главе инсургентов, но был взят в плен испанцами и лишь в 1652 году освобождён Конде. Ещё раз пытался он, в 1654 году, завоевать Неаполь, но тоже безуспешно, и последние годы своей жизни провёл при дворе Людовика XIV. Его «Mémoires», вероятно, написаны его секретарём Сент Ионом; изд. Petitot, «Collections de Mémoires relatifs a l’histoire de France» (1826).</w:t>
      </w:r>
    </w:p>
    <w:p w:rsidR="00D30AB3" w:rsidRDefault="00D027B6">
      <w:pPr>
        <w:pStyle w:val="a3"/>
        <w:numPr>
          <w:ilvl w:val="0"/>
          <w:numId w:val="2"/>
        </w:numPr>
        <w:tabs>
          <w:tab w:val="left" w:pos="707"/>
        </w:tabs>
      </w:pPr>
      <w:r>
        <w:t>Луи-Жозеф Лотарингский, герцог Жуайез и Ангулемский (1650—1671), племянник предыдущего, был женат на Елизавете Орлеанской. С его сыном Франциском Жозефом прекратился род Гиз. Владения их перешли к Конде.</w:t>
      </w:r>
    </w:p>
    <w:p w:rsidR="00D30AB3" w:rsidRDefault="00D027B6">
      <w:pPr>
        <w:pStyle w:val="21"/>
        <w:numPr>
          <w:ilvl w:val="0"/>
          <w:numId w:val="0"/>
        </w:numPr>
      </w:pPr>
      <w:r>
        <w:t>Литература</w:t>
      </w:r>
    </w:p>
    <w:p w:rsidR="00D30AB3" w:rsidRDefault="00D027B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Bouille.</w:t>
      </w:r>
      <w:r>
        <w:t xml:space="preserve"> Les ducs de G. — 1849—1850.</w:t>
      </w:r>
    </w:p>
    <w:p w:rsidR="00D30AB3" w:rsidRDefault="00D027B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J. de Croze.</w:t>
      </w:r>
      <w:r>
        <w:t xml:space="preserve"> Les Guises, les Valois, Philippe III. — 1866.</w:t>
      </w:r>
    </w:p>
    <w:p w:rsidR="00D30AB3" w:rsidRDefault="00D027B6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Forneron.</w:t>
      </w:r>
      <w:r>
        <w:t xml:space="preserve"> Les ducs de G. — 1878.</w:t>
      </w:r>
    </w:p>
    <w:p w:rsidR="00D30AB3" w:rsidRDefault="00D027B6">
      <w:pPr>
        <w:pStyle w:val="a3"/>
        <w:spacing w:after="0"/>
      </w:pPr>
      <w:r>
        <w:t>При написании этой статьи использовался материал из Энциклопедического словаря Брокгауза и Ефрона (1890—1907).</w:t>
      </w:r>
    </w:p>
    <w:p w:rsidR="00D30AB3" w:rsidRDefault="00D027B6">
      <w:pPr>
        <w:pStyle w:val="a3"/>
      </w:pPr>
      <w:r>
        <w:t>Источник: http://ru.wikipedia.org/wiki/Гизы</w:t>
      </w:r>
      <w:bookmarkStart w:id="0" w:name="_GoBack"/>
      <w:bookmarkEnd w:id="0"/>
    </w:p>
    <w:sectPr w:rsidR="00D30AB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7B6"/>
    <w:rsid w:val="00D027B6"/>
    <w:rsid w:val="00D30AB3"/>
    <w:rsid w:val="00E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A568-9076-4542-AB76-190A6276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2014-07-10T09:06:00Z</dcterms:created>
  <dcterms:modified xsi:type="dcterms:W3CDTF">2014-07-10T09:06:00Z</dcterms:modified>
</cp:coreProperties>
</file>