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57F" w:rsidRDefault="00B764E2">
      <w:pPr>
        <w:pStyle w:val="1"/>
        <w:jc w:val="center"/>
      </w:pPr>
      <w:r>
        <w:t>Антенный усилитель с подъёмом АЧХ</w:t>
      </w:r>
    </w:p>
    <w:p w:rsidR="009D757F" w:rsidRPr="00B764E2" w:rsidRDefault="00B764E2">
      <w:pPr>
        <w:pStyle w:val="a3"/>
        <w:divId w:val="1354187042"/>
      </w:pPr>
      <w:r>
        <w:t>Министерство общего и профессионального образования</w:t>
      </w:r>
    </w:p>
    <w:p w:rsidR="009D757F" w:rsidRDefault="00B764E2">
      <w:pPr>
        <w:pStyle w:val="a3"/>
        <w:divId w:val="1354187042"/>
      </w:pPr>
      <w:r>
        <w:t>Российской Федерации</w:t>
      </w:r>
    </w:p>
    <w:p w:rsidR="009D757F" w:rsidRDefault="00B764E2">
      <w:pPr>
        <w:pStyle w:val="a3"/>
        <w:divId w:val="1354187042"/>
      </w:pPr>
      <w:r>
        <w:t>ТОМСКИЙ ГОСУДАРСТВЕННЫЙ УНИВЕРСИТЕТ СИСТЕМ УПРАВЛЕНИЯ И РАДИОЭЛЕКТРОНИКИ</w:t>
      </w:r>
    </w:p>
    <w:p w:rsidR="009D757F" w:rsidRDefault="00B764E2">
      <w:pPr>
        <w:pStyle w:val="a3"/>
        <w:divId w:val="1354187042"/>
      </w:pPr>
      <w:r>
        <w:t>(ТУСУР)</w:t>
      </w:r>
    </w:p>
    <w:p w:rsidR="009D757F" w:rsidRDefault="00B764E2">
      <w:pPr>
        <w:pStyle w:val="a3"/>
        <w:divId w:val="1354187042"/>
      </w:pPr>
      <w:r>
        <w:t>Кафедра радиоэлектроники и защиты информации (РЗИ)</w:t>
      </w:r>
    </w:p>
    <w:p w:rsidR="009D757F" w:rsidRDefault="00B764E2">
      <w:pPr>
        <w:pStyle w:val="a3"/>
        <w:divId w:val="1354187042"/>
      </w:pPr>
      <w:r>
        <w:rPr>
          <w:b/>
          <w:bCs/>
        </w:rPr>
        <w:t>Антенный усилитель с подъёмом АЧХ.</w:t>
      </w:r>
    </w:p>
    <w:p w:rsidR="009D757F" w:rsidRDefault="00B764E2">
      <w:pPr>
        <w:pStyle w:val="a3"/>
        <w:divId w:val="1354187042"/>
      </w:pPr>
      <w:r>
        <w:t>Пояснительная записка к курсовому проекту по дисциплине “Схемотехника аналоговых электронных устройств”</w:t>
      </w:r>
    </w:p>
    <w:p w:rsidR="009D757F" w:rsidRDefault="00B764E2">
      <w:pPr>
        <w:pStyle w:val="a3"/>
        <w:divId w:val="1354187042"/>
      </w:pPr>
      <w:r>
        <w:t>Выполнил</w:t>
      </w:r>
    </w:p>
    <w:p w:rsidR="009D757F" w:rsidRDefault="00B764E2">
      <w:pPr>
        <w:pStyle w:val="a3"/>
        <w:divId w:val="1354187042"/>
      </w:pPr>
      <w:r>
        <w:t>студент гр.148-3</w:t>
      </w:r>
    </w:p>
    <w:p w:rsidR="009D757F" w:rsidRDefault="00B764E2">
      <w:pPr>
        <w:pStyle w:val="a3"/>
        <w:divId w:val="1354187042"/>
      </w:pPr>
      <w:r>
        <w:t>Размолодин Д.Б.</w:t>
      </w:r>
    </w:p>
    <w:p w:rsidR="009D757F" w:rsidRDefault="00B764E2">
      <w:pPr>
        <w:pStyle w:val="a3"/>
        <w:divId w:val="1354187042"/>
      </w:pPr>
      <w:r>
        <w:t>Проверил</w:t>
      </w:r>
    </w:p>
    <w:p w:rsidR="009D757F" w:rsidRDefault="00B764E2">
      <w:pPr>
        <w:pStyle w:val="a3"/>
        <w:divId w:val="1354187042"/>
      </w:pPr>
      <w:r>
        <w:t>преподаватель каф. РЗИ</w:t>
      </w:r>
    </w:p>
    <w:p w:rsidR="009D757F" w:rsidRDefault="00B764E2">
      <w:pPr>
        <w:pStyle w:val="a3"/>
        <w:divId w:val="1354187042"/>
      </w:pPr>
      <w:r>
        <w:t>Титов А.А.</w:t>
      </w:r>
    </w:p>
    <w:p w:rsidR="009D757F" w:rsidRDefault="00B764E2">
      <w:pPr>
        <w:pStyle w:val="a3"/>
        <w:divId w:val="1354187042"/>
      </w:pPr>
      <w:r>
        <w:t>2001</w:t>
      </w:r>
    </w:p>
    <w:p w:rsidR="009D757F" w:rsidRDefault="00B764E2">
      <w:pPr>
        <w:pStyle w:val="a3"/>
        <w:divId w:val="1354187042"/>
      </w:pPr>
      <w:r>
        <w:t>1.Введение</w:t>
      </w:r>
    </w:p>
    <w:p w:rsidR="009D757F" w:rsidRDefault="00B764E2">
      <w:pPr>
        <w:pStyle w:val="a3"/>
        <w:divId w:val="1354187042"/>
      </w:pPr>
      <w:r>
        <w:t>В данной курсовой работе требуется рассчитать антенный усилитель с подъёмом амплитудно-частотной характеристики. Необходимость усиливать сигнал, принимаемый антенной, возникает из-за того, что достаточно велики потери в кабеле, связывающем антенну и приёмное устройство. К тому же потери значительно возрастают с ростом частоты.</w:t>
      </w:r>
    </w:p>
    <w:p w:rsidR="009D757F" w:rsidRDefault="00B764E2">
      <w:pPr>
        <w:pStyle w:val="a3"/>
        <w:divId w:val="1354187042"/>
      </w:pPr>
      <w:r>
        <w:t>Для того, чтобы компенсировать эти потери сигнал после приёма предварительно усиливают, а затем направляют в приёмный тракт. При этом усилитель должен иметь подъём АЧХ в области высоких частот. В данной работе требовалось обеспечить подъём равный 6дБ на октаву.</w:t>
      </w:r>
    </w:p>
    <w:p w:rsidR="009D757F" w:rsidRDefault="00B764E2">
      <w:pPr>
        <w:pStyle w:val="a3"/>
        <w:divId w:val="1354187042"/>
      </w:pPr>
      <w:r>
        <w:t>При проектировании любого усилителя основной трудностью является обеспечение заданного усиления в рабочей полосе частот. В данном случае полоса частот составляет 400-800 МГц. С учётом того, что усилительные свойства транзисторов значительно ухудшаются с ростом частоты, то разработка устройства с подъёмом АЧХ на таких частотах является непростой задачей.</w:t>
      </w:r>
    </w:p>
    <w:p w:rsidR="009D757F" w:rsidRDefault="00B764E2">
      <w:pPr>
        <w:pStyle w:val="a3"/>
        <w:divId w:val="1354187042"/>
      </w:pPr>
      <w:r>
        <w:t xml:space="preserve">Наиболее эффективным представляется использование в данном случае межкаскадных корректирующих цепей 4-го порядка. Такая цепь позволяет делать коэффициент усиления с подъёмом до 6 дБ в полосе частот от 0 до fв, что очень важно для данного устройства. Использование этих корректирующих цепей даёт возможность брать транзисторы с граничной частотой </w:t>
      </w:r>
      <w:r w:rsidR="00B347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7" type="#_x0000_t75" style="width:68.25pt;height:22.5pt">
            <v:imagedata r:id="rId4" o:title=""/>
          </v:shape>
        </w:pict>
      </w:r>
      <w:r>
        <w:t>, т.е. менее дорогостоящие, без ухудшения параметров всего усилителя.</w:t>
      </w:r>
    </w:p>
    <w:p w:rsidR="009D757F" w:rsidRDefault="00B764E2">
      <w:pPr>
        <w:pStyle w:val="a3"/>
        <w:divId w:val="1354187042"/>
      </w:pPr>
      <w:r>
        <w:t>2. Техническое задание</w:t>
      </w:r>
    </w:p>
    <w:p w:rsidR="009D757F" w:rsidRDefault="00B764E2">
      <w:pPr>
        <w:pStyle w:val="a3"/>
        <w:divId w:val="1354187042"/>
      </w:pPr>
      <w:r>
        <w:t>Усилитель должен отвечать следующим требованиям:</w:t>
      </w:r>
    </w:p>
    <w:p w:rsidR="009D757F" w:rsidRDefault="00B764E2">
      <w:pPr>
        <w:pStyle w:val="a3"/>
        <w:divId w:val="1354187042"/>
      </w:pPr>
      <w:r>
        <w:t>Рабочая полоса частот: 400-800 МГц</w:t>
      </w:r>
    </w:p>
    <w:p w:rsidR="009D757F" w:rsidRDefault="00B764E2">
      <w:pPr>
        <w:pStyle w:val="a3"/>
        <w:divId w:val="1354187042"/>
      </w:pPr>
      <w:r>
        <w:t xml:space="preserve">Линейные искажения </w:t>
      </w:r>
    </w:p>
    <w:p w:rsidR="009D757F" w:rsidRDefault="00B764E2">
      <w:pPr>
        <w:pStyle w:val="a3"/>
        <w:divId w:val="1354187042"/>
      </w:pPr>
      <w:r>
        <w:t>в области нижних частот не более 3 дБ</w:t>
      </w:r>
    </w:p>
    <w:p w:rsidR="009D757F" w:rsidRDefault="00B764E2">
      <w:pPr>
        <w:pStyle w:val="a3"/>
        <w:divId w:val="1354187042"/>
      </w:pPr>
      <w:r>
        <w:t>в области верхних частот не более 3 дБ</w:t>
      </w:r>
    </w:p>
    <w:p w:rsidR="009D757F" w:rsidRDefault="00B764E2">
      <w:pPr>
        <w:pStyle w:val="a3"/>
        <w:divId w:val="1354187042"/>
      </w:pPr>
      <w:r>
        <w:t>Коэффициент усиления 25 дБ с подъёмом области верхних частот 6 дБ</w:t>
      </w:r>
    </w:p>
    <w:p w:rsidR="009D757F" w:rsidRDefault="00B764E2">
      <w:pPr>
        <w:pStyle w:val="a3"/>
        <w:divId w:val="1354187042"/>
      </w:pPr>
      <w:r>
        <w:t>Амплитуда выходного напряжения Uвых=2.5 В</w:t>
      </w:r>
    </w:p>
    <w:p w:rsidR="009D757F" w:rsidRDefault="00B764E2">
      <w:pPr>
        <w:pStyle w:val="a3"/>
        <w:divId w:val="1354187042"/>
      </w:pPr>
      <w:r>
        <w:t>Диапазон рабочих температур: от +10 до +60 градусов Цельсия</w:t>
      </w:r>
    </w:p>
    <w:p w:rsidR="009D757F" w:rsidRDefault="00B764E2">
      <w:pPr>
        <w:pStyle w:val="a3"/>
        <w:divId w:val="1354187042"/>
      </w:pPr>
      <w:r>
        <w:t>Сопротивление источника сигнала и нагрузки Rг=Rн=50 Ом</w:t>
      </w:r>
    </w:p>
    <w:p w:rsidR="009D757F" w:rsidRDefault="00B764E2">
      <w:pPr>
        <w:pStyle w:val="a3"/>
        <w:divId w:val="1354187042"/>
      </w:pPr>
      <w:r>
        <w:t>3. Расчётная часть</w:t>
      </w:r>
    </w:p>
    <w:p w:rsidR="009D757F" w:rsidRDefault="00B764E2">
      <w:pPr>
        <w:pStyle w:val="a3"/>
        <w:divId w:val="1354187042"/>
      </w:pPr>
      <w:r>
        <w:t>3.1 Структурная схема усилителя.</w:t>
      </w:r>
    </w:p>
    <w:p w:rsidR="009D757F" w:rsidRDefault="00B764E2">
      <w:pPr>
        <w:pStyle w:val="a3"/>
        <w:divId w:val="1354187042"/>
      </w:pPr>
      <w:r>
        <w:t>Учитывая то, что каскад с общим эмиттером позволяет получать усиление до 20 дБ, оптимальное число каскадов данного усилителя равно двум. Предварительно распределим на каждый каскад по 15 дБ. Таким образом, коэффициент передачи устройства составит 30 дБ, из которых 25 дБ требуемые по заданию, а 5 дБ будут являться запасом усиления.</w:t>
      </w:r>
    </w:p>
    <w:p w:rsidR="009D757F" w:rsidRDefault="00B764E2">
      <w:pPr>
        <w:pStyle w:val="a3"/>
        <w:divId w:val="1354187042"/>
      </w:pPr>
      <w:r>
        <w:t>Структурная схема, представленная на рисунке 3.1, содержит кроме усилительных каскадов корректирующие цепи, источник сигнала и нагрузку.</w:t>
      </w:r>
    </w:p>
    <w:p w:rsidR="009D757F" w:rsidRDefault="00B34711">
      <w:pPr>
        <w:pStyle w:val="a3"/>
        <w:divId w:val="1354187042"/>
      </w:pPr>
      <w:r>
        <w:rPr>
          <w:noProof/>
        </w:rPr>
        <w:pict>
          <v:shape id="_x0000_i1300" type="#_x0000_t75" style="width:453pt;height:84.75pt">
            <v:imagedata r:id="rId5" o:title=""/>
          </v:shape>
        </w:pict>
      </w:r>
    </w:p>
    <w:p w:rsidR="009D757F" w:rsidRDefault="00B764E2">
      <w:pPr>
        <w:pStyle w:val="a3"/>
        <w:divId w:val="1354187042"/>
      </w:pPr>
      <w:r>
        <w:t>Рисунок 3.1</w:t>
      </w:r>
    </w:p>
    <w:p w:rsidR="009D757F" w:rsidRDefault="00B764E2">
      <w:pPr>
        <w:pStyle w:val="a3"/>
        <w:divId w:val="1354187042"/>
      </w:pPr>
      <w:r>
        <w:t>3.2 Распределение линейных искажений в области ВЧ</w:t>
      </w:r>
    </w:p>
    <w:p w:rsidR="009D757F" w:rsidRDefault="00B764E2">
      <w:pPr>
        <w:pStyle w:val="a3"/>
        <w:divId w:val="1354187042"/>
      </w:pPr>
      <w:r>
        <w:t>Расчёт усилителя будем проводить исходя из того, что искажения распределены следующим образом: выходная КЦ–1 дБ, выходной каскад с межкаскадной КЦ–1.5 дБ, входной каскад со входной КЦ–0.5 дБ. Таким образом, максимальная неравномерность АЧХ усилителя не превысит 3 дБ.</w:t>
      </w:r>
    </w:p>
    <w:p w:rsidR="009D757F" w:rsidRDefault="00B764E2">
      <w:pPr>
        <w:pStyle w:val="a3"/>
        <w:divId w:val="1354187042"/>
      </w:pPr>
      <w:r>
        <w:t>Расчёт выходного каскада</w:t>
      </w:r>
    </w:p>
    <w:p w:rsidR="009D757F" w:rsidRDefault="00B764E2">
      <w:pPr>
        <w:pStyle w:val="a3"/>
        <w:divId w:val="1354187042"/>
      </w:pPr>
      <w:r>
        <w:t>3.3.1 Выбор рабочей точки</w:t>
      </w:r>
    </w:p>
    <w:p w:rsidR="009D757F" w:rsidRDefault="00B764E2">
      <w:pPr>
        <w:pStyle w:val="a3"/>
        <w:divId w:val="1354187042"/>
      </w:pPr>
      <w:r>
        <w:t>Координаты рабочей точки можно приближённо рассчитать по следующим формулам [1]:</w:t>
      </w:r>
    </w:p>
    <w:p w:rsidR="009D757F" w:rsidRDefault="00B34711">
      <w:pPr>
        <w:pStyle w:val="a3"/>
        <w:divId w:val="1354187042"/>
      </w:pPr>
      <w:r>
        <w:rPr>
          <w:noProof/>
        </w:rPr>
        <w:pict>
          <v:shape id="_x0000_i1303" type="#_x0000_t75" style="width:115.5pt;height:36.75pt">
            <v:imagedata r:id="rId6" o:title=""/>
          </v:shape>
        </w:pict>
      </w:r>
      <w:r w:rsidR="00B764E2">
        <w:t>, (3.3.1)</w:t>
      </w:r>
    </w:p>
    <w:p w:rsidR="009D757F" w:rsidRDefault="00B764E2">
      <w:pPr>
        <w:pStyle w:val="a3"/>
        <w:divId w:val="1354187042"/>
      </w:pPr>
      <w:r>
        <w:t xml:space="preserve">где </w:t>
      </w:r>
      <w:r w:rsidR="00B34711">
        <w:rPr>
          <w:noProof/>
        </w:rPr>
        <w:pict>
          <v:shape id="_x0000_i1306" type="#_x0000_t75" style="width:119.25pt;height:36.75pt">
            <v:imagedata r:id="rId7" o:title=""/>
          </v:shape>
        </w:pict>
      </w:r>
      <w:r>
        <w:t> (3.3.2)</w:t>
      </w:r>
    </w:p>
    <w:p w:rsidR="009D757F" w:rsidRDefault="00B34711">
      <w:pPr>
        <w:pStyle w:val="a3"/>
        <w:divId w:val="1354187042"/>
      </w:pPr>
      <w:r>
        <w:rPr>
          <w:noProof/>
        </w:rPr>
        <w:pict>
          <v:shape id="_x0000_i1309" type="#_x0000_t75" style="width:106.5pt;height:21pt">
            <v:imagedata r:id="rId8" o:title=""/>
          </v:shape>
        </w:pict>
      </w:r>
      <w:r w:rsidR="00B764E2">
        <w:t>, (3.3.3)</w:t>
      </w:r>
    </w:p>
    <w:p w:rsidR="009D757F" w:rsidRDefault="00B764E2">
      <w:pPr>
        <w:pStyle w:val="a3"/>
        <w:divId w:val="1354187042"/>
      </w:pPr>
      <w:r>
        <w:t xml:space="preserve">где </w:t>
      </w:r>
      <w:r w:rsidR="00B34711">
        <w:rPr>
          <w:noProof/>
        </w:rPr>
        <w:pict>
          <v:shape id="_x0000_i1312" type="#_x0000_t75" style="width:26.25pt;height:23.25pt">
            <v:imagedata r:id="rId9" o:title=""/>
          </v:shape>
        </w:pict>
      </w:r>
      <w:r>
        <w:t> – начальное напряжение нелинейного участка выходных</w:t>
      </w:r>
    </w:p>
    <w:p w:rsidR="009D757F" w:rsidRDefault="00B764E2">
      <w:pPr>
        <w:pStyle w:val="a3"/>
        <w:divId w:val="1354187042"/>
      </w:pPr>
      <w:r>
        <w:t xml:space="preserve">характеристик транзистора, </w:t>
      </w:r>
      <w:r w:rsidR="00B34711">
        <w:rPr>
          <w:noProof/>
        </w:rPr>
        <w:pict>
          <v:shape id="_x0000_i1315" type="#_x0000_t75" style="width:89.25pt;height:18.75pt">
            <v:imagedata r:id="rId10" o:title=""/>
          </v:shape>
        </w:pict>
      </w:r>
      <w:r>
        <w:t>.</w:t>
      </w:r>
    </w:p>
    <w:p w:rsidR="009D757F" w:rsidRDefault="00B764E2">
      <w:pPr>
        <w:pStyle w:val="a3"/>
        <w:divId w:val="1354187042"/>
      </w:pPr>
      <w:r>
        <w:t xml:space="preserve">Так как в выбранной мной схеме выходного каскада сопротивление коллектора отсутствует, то </w:t>
      </w:r>
      <w:r w:rsidR="00B34711">
        <w:rPr>
          <w:noProof/>
        </w:rPr>
        <w:pict>
          <v:shape id="_x0000_i1318" type="#_x0000_t75" style="width:64.5pt;height:21.75pt">
            <v:imagedata r:id="rId11" o:title=""/>
          </v:shape>
        </w:pict>
      </w:r>
      <w:r>
        <w:t xml:space="preserve">. Рассчитывая по формулам 3.3.1 и 3.3.3, получаем следующие координаты рабочей точки: </w:t>
      </w:r>
    </w:p>
    <w:p w:rsidR="009D757F" w:rsidRDefault="00B34711">
      <w:pPr>
        <w:pStyle w:val="a3"/>
        <w:divId w:val="1354187042"/>
      </w:pPr>
      <w:r>
        <w:rPr>
          <w:noProof/>
        </w:rPr>
        <w:pict>
          <v:shape id="_x0000_i1321" type="#_x0000_t75" style="width:159.75pt;height:36.75pt">
            <v:imagedata r:id="rId12" o:title=""/>
          </v:shape>
        </w:pict>
      </w:r>
      <w:r w:rsidR="00B764E2">
        <w:t>мА,</w:t>
      </w:r>
    </w:p>
    <w:p w:rsidR="009D757F" w:rsidRDefault="00B34711">
      <w:pPr>
        <w:pStyle w:val="a3"/>
        <w:divId w:val="1354187042"/>
      </w:pPr>
      <w:r>
        <w:rPr>
          <w:noProof/>
        </w:rPr>
        <w:pict>
          <v:shape id="_x0000_i1324" type="#_x0000_t75" style="width:177.75pt;height:19.5pt">
            <v:imagedata r:id="rId13" o:title=""/>
          </v:shape>
        </w:pict>
      </w:r>
      <w:r w:rsidR="00B764E2">
        <w:t>В.</w:t>
      </w:r>
    </w:p>
    <w:p w:rsidR="009D757F" w:rsidRDefault="00B764E2">
      <w:pPr>
        <w:pStyle w:val="a3"/>
        <w:divId w:val="1354187042"/>
      </w:pPr>
      <w:r>
        <w:t xml:space="preserve">Найдём мощность, рассеиваемую на коллекторе </w:t>
      </w:r>
      <w:r w:rsidR="00B34711">
        <w:rPr>
          <w:noProof/>
        </w:rPr>
        <w:pict>
          <v:shape id="_x0000_i1327" type="#_x0000_t75" style="width:116.25pt;height:20.25pt">
            <v:imagedata r:id="rId14" o:title=""/>
          </v:shape>
        </w:pict>
      </w:r>
      <w:r>
        <w:t>мВт.</w:t>
      </w:r>
    </w:p>
    <w:p w:rsidR="009D757F" w:rsidRDefault="00B764E2">
      <w:pPr>
        <w:pStyle w:val="a3"/>
        <w:divId w:val="1354187042"/>
      </w:pPr>
      <w:r>
        <w:t>3.3.2 Выбор транзистора</w:t>
      </w:r>
    </w:p>
    <w:p w:rsidR="009D757F" w:rsidRDefault="00B764E2">
      <w:pPr>
        <w:pStyle w:val="a3"/>
        <w:divId w:val="1354187042"/>
      </w:pPr>
      <w:r>
        <w:t>Выбор транзистора осуществляется с учётом следующих предельных параметров:</w:t>
      </w:r>
    </w:p>
    <w:p w:rsidR="009D757F" w:rsidRDefault="00B764E2">
      <w:pPr>
        <w:pStyle w:val="a3"/>
        <w:divId w:val="1354187042"/>
      </w:pPr>
      <w:r>
        <w:t>граничной частоты усиления транзистора по току в схеме с ОЭ</w:t>
      </w:r>
    </w:p>
    <w:p w:rsidR="009D757F" w:rsidRDefault="00B34711">
      <w:pPr>
        <w:pStyle w:val="a3"/>
        <w:divId w:val="1354187042"/>
      </w:pPr>
      <w:r>
        <w:rPr>
          <w:noProof/>
        </w:rPr>
        <w:pict>
          <v:shape id="_x0000_i1330" type="#_x0000_t75" style="width:88.5pt;height:19.5pt">
            <v:imagedata r:id="rId15" o:title=""/>
          </v:shape>
        </w:pict>
      </w:r>
      <w:r w:rsidR="00B764E2">
        <w:t>;</w:t>
      </w:r>
    </w:p>
    <w:p w:rsidR="009D757F" w:rsidRDefault="00B764E2">
      <w:pPr>
        <w:pStyle w:val="a3"/>
        <w:divId w:val="1354187042"/>
      </w:pPr>
      <w:r>
        <w:t>предельно допустимого напряжения коллектор-эмиттер</w:t>
      </w:r>
    </w:p>
    <w:p w:rsidR="009D757F" w:rsidRDefault="00B34711">
      <w:pPr>
        <w:pStyle w:val="a3"/>
        <w:divId w:val="1354187042"/>
      </w:pPr>
      <w:r>
        <w:rPr>
          <w:noProof/>
        </w:rPr>
        <w:pict>
          <v:shape id="_x0000_i1333" type="#_x0000_t75" style="width:132.75pt;height:21pt">
            <v:imagedata r:id="rId16" o:title=""/>
          </v:shape>
        </w:pict>
      </w:r>
      <w:r w:rsidR="00B764E2">
        <w:t>;</w:t>
      </w:r>
    </w:p>
    <w:p w:rsidR="009D757F" w:rsidRDefault="00B764E2">
      <w:pPr>
        <w:pStyle w:val="a3"/>
        <w:divId w:val="1354187042"/>
      </w:pPr>
      <w:r>
        <w:t>предельно допустимого тока коллектора</w:t>
      </w:r>
    </w:p>
    <w:p w:rsidR="009D757F" w:rsidRDefault="00B34711">
      <w:pPr>
        <w:pStyle w:val="a3"/>
        <w:divId w:val="1354187042"/>
      </w:pPr>
      <w:r>
        <w:rPr>
          <w:noProof/>
        </w:rPr>
        <w:pict>
          <v:shape id="_x0000_i1336" type="#_x0000_t75" style="width:105.75pt;height:19.5pt">
            <v:imagedata r:id="rId17" o:title=""/>
          </v:shape>
        </w:pict>
      </w:r>
      <w:r w:rsidR="00B764E2">
        <w:t>;</w:t>
      </w:r>
    </w:p>
    <w:p w:rsidR="009D757F" w:rsidRDefault="00B764E2">
      <w:pPr>
        <w:pStyle w:val="a3"/>
        <w:divId w:val="1354187042"/>
      </w:pPr>
      <w:r>
        <w:t>предельной мощности, рассеиваемой на коллекторе</w:t>
      </w:r>
    </w:p>
    <w:p w:rsidR="009D757F" w:rsidRDefault="00B34711">
      <w:pPr>
        <w:pStyle w:val="a3"/>
        <w:divId w:val="1354187042"/>
      </w:pPr>
      <w:r>
        <w:rPr>
          <w:noProof/>
        </w:rPr>
        <w:pict>
          <v:shape id="_x0000_i1339" type="#_x0000_t75" style="width:70.5pt;height:21pt">
            <v:imagedata r:id="rId18" o:title=""/>
          </v:shape>
        </w:pict>
      </w:r>
      <w:r w:rsidR="00B764E2">
        <w:t>.</w:t>
      </w:r>
    </w:p>
    <w:p w:rsidR="009D757F" w:rsidRDefault="00B764E2">
      <w:pPr>
        <w:pStyle w:val="a3"/>
        <w:divId w:val="1354187042"/>
      </w:pPr>
      <w:r>
        <w:t>Этим требованиям полностью соответствует транзистор КТ996Б-2. Его основные технические характеристики приведены ниже.</w:t>
      </w:r>
    </w:p>
    <w:p w:rsidR="009D757F" w:rsidRDefault="00B764E2">
      <w:pPr>
        <w:pStyle w:val="a3"/>
        <w:divId w:val="1354187042"/>
      </w:pPr>
      <w:r>
        <w:t>Электрические параметры:</w:t>
      </w:r>
    </w:p>
    <w:p w:rsidR="009D757F" w:rsidRDefault="00B764E2">
      <w:pPr>
        <w:pStyle w:val="a3"/>
        <w:divId w:val="1354187042"/>
      </w:pPr>
      <w:r>
        <w:t xml:space="preserve">Граничная частота коэффициента передачи тока в схеме с ОЭ </w:t>
      </w:r>
      <w:r w:rsidR="00B34711">
        <w:rPr>
          <w:noProof/>
        </w:rPr>
        <w:pict>
          <v:shape id="_x0000_i1342" type="#_x0000_t75" style="width:67.5pt;height:21.75pt">
            <v:imagedata r:id="rId19" o:title=""/>
          </v:shape>
        </w:pict>
      </w:r>
      <w:r>
        <w:t>МГц;</w:t>
      </w:r>
    </w:p>
    <w:p w:rsidR="009D757F" w:rsidRDefault="00B764E2">
      <w:pPr>
        <w:pStyle w:val="a3"/>
        <w:divId w:val="1354187042"/>
      </w:pPr>
      <w:r>
        <w:t xml:space="preserve">Постоянная времени цепи обратной связи </w:t>
      </w:r>
      <w:r w:rsidR="00B34711">
        <w:rPr>
          <w:noProof/>
        </w:rPr>
        <w:pict>
          <v:shape id="_x0000_i1345" type="#_x0000_t75" style="width:58.5pt;height:23.25pt">
            <v:imagedata r:id="rId20" o:title=""/>
          </v:shape>
        </w:pict>
      </w:r>
      <w:r>
        <w:t>пс;</w:t>
      </w:r>
    </w:p>
    <w:p w:rsidR="009D757F" w:rsidRDefault="00B764E2">
      <w:pPr>
        <w:pStyle w:val="a3"/>
        <w:divId w:val="1354187042"/>
      </w:pPr>
      <w:r>
        <w:t xml:space="preserve">Статический коэффициент передачи тока в схеме с ОЭ </w:t>
      </w:r>
      <w:r w:rsidR="00B34711">
        <w:rPr>
          <w:noProof/>
        </w:rPr>
        <w:pict>
          <v:shape id="_x0000_i1348" type="#_x0000_t75" style="width:68.25pt;height:23.25pt">
            <v:imagedata r:id="rId21" o:title=""/>
          </v:shape>
        </w:pict>
      </w:r>
      <w:r>
        <w:t>;</w:t>
      </w:r>
    </w:p>
    <w:p w:rsidR="009D757F" w:rsidRDefault="00B764E2">
      <w:pPr>
        <w:pStyle w:val="a3"/>
        <w:divId w:val="1354187042"/>
      </w:pPr>
      <w:r>
        <w:t xml:space="preserve">Ёмкость коллекторного перехода при </w:t>
      </w:r>
      <w:r w:rsidR="00B34711">
        <w:rPr>
          <w:noProof/>
        </w:rPr>
        <w:pict>
          <v:shape id="_x0000_i1351" type="#_x0000_t75" style="width:54.75pt;height:20.25pt">
            <v:imagedata r:id="rId22" o:title=""/>
          </v:shape>
        </w:pict>
      </w:r>
      <w:r>
        <w:t xml:space="preserve"> В </w:t>
      </w:r>
      <w:r w:rsidR="00B34711">
        <w:rPr>
          <w:noProof/>
        </w:rPr>
        <w:pict>
          <v:shape id="_x0000_i1354" type="#_x0000_t75" style="width:59.25pt;height:22.5pt">
            <v:imagedata r:id="rId23" o:title=""/>
          </v:shape>
        </w:pict>
      </w:r>
      <w:r>
        <w:t>пФ;</w:t>
      </w:r>
    </w:p>
    <w:p w:rsidR="009D757F" w:rsidRDefault="00B764E2">
      <w:pPr>
        <w:pStyle w:val="a3"/>
        <w:divId w:val="1354187042"/>
      </w:pPr>
      <w:r>
        <w:t xml:space="preserve">Индуктивность вывода базы </w:t>
      </w:r>
      <w:r w:rsidR="00B34711">
        <w:rPr>
          <w:noProof/>
        </w:rPr>
        <w:pict>
          <v:shape id="_x0000_i1357" type="#_x0000_t75" style="width:60pt;height:21pt">
            <v:imagedata r:id="rId24" o:title=""/>
          </v:shape>
        </w:pict>
      </w:r>
      <w:r>
        <w:t>нГн;</w:t>
      </w:r>
    </w:p>
    <w:p w:rsidR="009D757F" w:rsidRDefault="00B764E2">
      <w:pPr>
        <w:pStyle w:val="a3"/>
        <w:divId w:val="1354187042"/>
      </w:pPr>
      <w:r>
        <w:t xml:space="preserve">Индуктивность вывода эмиттера </w:t>
      </w:r>
      <w:r w:rsidR="00B34711">
        <w:rPr>
          <w:noProof/>
        </w:rPr>
        <w:pict>
          <v:shape id="_x0000_i1360" type="#_x0000_t75" style="width:70.5pt;height:22.5pt">
            <v:imagedata r:id="rId25" o:title=""/>
          </v:shape>
        </w:pict>
      </w:r>
      <w:r>
        <w:t>нГн.</w:t>
      </w:r>
    </w:p>
    <w:p w:rsidR="009D757F" w:rsidRDefault="00B764E2">
      <w:pPr>
        <w:pStyle w:val="a3"/>
        <w:divId w:val="1354187042"/>
      </w:pPr>
      <w:r>
        <w:t>Предельные эксплуатационные данные:</w:t>
      </w:r>
    </w:p>
    <w:p w:rsidR="009D757F" w:rsidRDefault="00B764E2">
      <w:pPr>
        <w:pStyle w:val="a3"/>
        <w:divId w:val="1354187042"/>
      </w:pPr>
      <w:r>
        <w:t xml:space="preserve">Постоянное напряжение коллектор-эмиттер </w:t>
      </w:r>
      <w:r w:rsidR="00B34711">
        <w:rPr>
          <w:noProof/>
        </w:rPr>
        <w:pict>
          <v:shape id="_x0000_i1363" type="#_x0000_t75" style="width:81pt;height:22.5pt">
            <v:imagedata r:id="rId26" o:title=""/>
          </v:shape>
        </w:pict>
      </w:r>
      <w:r>
        <w:t>В;</w:t>
      </w:r>
    </w:p>
    <w:p w:rsidR="009D757F" w:rsidRDefault="00B764E2">
      <w:pPr>
        <w:pStyle w:val="a3"/>
        <w:divId w:val="1354187042"/>
      </w:pPr>
      <w:r>
        <w:t xml:space="preserve">Постоянный ток коллектора </w:t>
      </w:r>
      <w:r w:rsidR="00B34711">
        <w:rPr>
          <w:noProof/>
        </w:rPr>
        <w:pict>
          <v:shape id="_x0000_i1366" type="#_x0000_t75" style="width:84.75pt;height:25.5pt">
            <v:imagedata r:id="rId27" o:title=""/>
          </v:shape>
        </w:pict>
      </w:r>
      <w:r>
        <w:t>мА;</w:t>
      </w:r>
    </w:p>
    <w:p w:rsidR="009D757F" w:rsidRDefault="00B764E2">
      <w:pPr>
        <w:pStyle w:val="a3"/>
        <w:divId w:val="1354187042"/>
      </w:pPr>
      <w:r>
        <w:t xml:space="preserve">Постоянная рассеиваемая мощность коллектора </w:t>
      </w:r>
      <w:r w:rsidR="00B34711">
        <w:rPr>
          <w:noProof/>
        </w:rPr>
        <w:pict>
          <v:shape id="_x0000_i1369" type="#_x0000_t75" style="width:85.5pt;height:26.25pt">
            <v:imagedata r:id="rId28" o:title=""/>
          </v:shape>
        </w:pict>
      </w:r>
      <w:r>
        <w:t> Вт;</w:t>
      </w:r>
    </w:p>
    <w:p w:rsidR="009D757F" w:rsidRDefault="00B764E2">
      <w:pPr>
        <w:pStyle w:val="a3"/>
        <w:divId w:val="1354187042"/>
      </w:pPr>
      <w:r>
        <w:t xml:space="preserve">Температура перехода </w:t>
      </w:r>
      <w:r w:rsidR="00B34711">
        <w:rPr>
          <w:noProof/>
        </w:rPr>
        <w:pict>
          <v:shape id="_x0000_i1372" type="#_x0000_t75" style="width:84.75pt;height:23.25pt">
            <v:imagedata r:id="rId29" o:title=""/>
          </v:shape>
        </w:pict>
      </w:r>
      <w:r>
        <w:t>К.</w:t>
      </w:r>
    </w:p>
    <w:p w:rsidR="009D757F" w:rsidRDefault="00B764E2">
      <w:pPr>
        <w:pStyle w:val="a3"/>
        <w:divId w:val="1354187042"/>
      </w:pPr>
      <w:r>
        <w:t>Нагрузочные прямые по переменному и постоянному току для выходного каскада представлены на рисунке 3.2. Напряжение питания выбрано равным 10В.</w:t>
      </w:r>
    </w:p>
    <w:p w:rsidR="009D757F" w:rsidRDefault="00B34711">
      <w:pPr>
        <w:pStyle w:val="a3"/>
        <w:divId w:val="1354187042"/>
      </w:pPr>
      <w:r>
        <w:rPr>
          <w:noProof/>
        </w:rPr>
        <w:pict>
          <v:shape id="_x0000_i1375" type="#_x0000_t75" style="width:372pt;height:258.75pt">
            <v:imagedata r:id="rId30" o:title=""/>
          </v:shape>
        </w:pict>
      </w:r>
    </w:p>
    <w:p w:rsidR="009D757F" w:rsidRDefault="00B764E2">
      <w:pPr>
        <w:pStyle w:val="a3"/>
        <w:divId w:val="1354187042"/>
      </w:pPr>
      <w:r>
        <w:t>Рисунок 3.2</w:t>
      </w:r>
    </w:p>
    <w:p w:rsidR="009D757F" w:rsidRDefault="00B764E2">
      <w:pPr>
        <w:pStyle w:val="a3"/>
        <w:divId w:val="1354187042"/>
      </w:pPr>
      <w:r>
        <w:t>3.3.3 Расчёт эквивалентной схемы транзистора</w:t>
      </w:r>
    </w:p>
    <w:p w:rsidR="009D757F" w:rsidRDefault="00B764E2">
      <w:pPr>
        <w:pStyle w:val="a3"/>
        <w:divId w:val="1354187042"/>
      </w:pPr>
      <w:r>
        <w:t xml:space="preserve">Поскольку рабочие частоты усилителя заметно больше частоты </w:t>
      </w:r>
      <w:r w:rsidR="00B34711">
        <w:rPr>
          <w:noProof/>
        </w:rPr>
        <w:pict>
          <v:shape id="_x0000_i1378" type="#_x0000_t75" style="width:63pt;height:40.5pt">
            <v:imagedata r:id="rId31" o:title=""/>
          </v:shape>
        </w:pict>
      </w:r>
      <w:r>
        <w:t>, то из эквивалентной схемы можно исключить входную ёмкость, так как она не влияет на характер входного сопротивления транзистора. Индуктивность же выводов транзистора напротив оказывает существенное влияние и потому должна быть включена в модель. Эквивалентная высокочастотная модель представлена на рисунке 3.3. Описание такой модели можно найти в [2].</w:t>
      </w:r>
    </w:p>
    <w:p w:rsidR="009D757F" w:rsidRDefault="00B34711">
      <w:pPr>
        <w:pStyle w:val="a3"/>
        <w:divId w:val="1354187042"/>
      </w:pPr>
      <w:r>
        <w:rPr>
          <w:noProof/>
        </w:rPr>
        <w:pict>
          <v:shape id="_x0000_i1381" type="#_x0000_t75" style="width:348pt;height:96.75pt">
            <v:imagedata r:id="rId32" o:title=""/>
          </v:shape>
        </w:pict>
      </w:r>
    </w:p>
    <w:p w:rsidR="009D757F" w:rsidRDefault="00B764E2">
      <w:pPr>
        <w:pStyle w:val="a3"/>
        <w:divId w:val="1354187042"/>
      </w:pPr>
      <w:r>
        <w:t>Рисунок 3.3</w:t>
      </w:r>
    </w:p>
    <w:p w:rsidR="009D757F" w:rsidRDefault="00B764E2">
      <w:pPr>
        <w:pStyle w:val="a3"/>
        <w:divId w:val="1354187042"/>
      </w:pPr>
      <w:r>
        <w:t>Параметры эквивалентной схемы рассчитываются по приведённым ниже формулам.</w:t>
      </w:r>
    </w:p>
    <w:p w:rsidR="009D757F" w:rsidRDefault="00B764E2">
      <w:pPr>
        <w:pStyle w:val="a3"/>
        <w:divId w:val="1354187042"/>
      </w:pPr>
      <w:r>
        <w:t>Входная индуктивность:</w:t>
      </w:r>
    </w:p>
    <w:p w:rsidR="009D757F" w:rsidRDefault="00B34711">
      <w:pPr>
        <w:pStyle w:val="a3"/>
        <w:divId w:val="1354187042"/>
      </w:pPr>
      <w:r>
        <w:rPr>
          <w:noProof/>
        </w:rPr>
        <w:pict>
          <v:shape id="_x0000_i1384" type="#_x0000_t75" style="width:79.5pt;height:21pt">
            <v:imagedata r:id="rId33" o:title=""/>
          </v:shape>
        </w:pict>
      </w:r>
      <w:r w:rsidR="00B764E2">
        <w:t>, (3.3.3)</w:t>
      </w:r>
    </w:p>
    <w:p w:rsidR="009D757F" w:rsidRDefault="00B764E2">
      <w:pPr>
        <w:pStyle w:val="a3"/>
        <w:divId w:val="1354187042"/>
      </w:pPr>
      <w:r>
        <w:t xml:space="preserve">где </w:t>
      </w:r>
      <w:r w:rsidR="00B34711">
        <w:rPr>
          <w:noProof/>
        </w:rPr>
        <w:pict>
          <v:shape id="_x0000_i1387" type="#_x0000_t75" style="width:39.75pt;height:22.5pt">
            <v:imagedata r:id="rId34" o:title=""/>
          </v:shape>
        </w:pict>
      </w:r>
      <w:r>
        <w:t>–индуктивности выводов базы и эмиттера.</w:t>
      </w:r>
    </w:p>
    <w:p w:rsidR="009D757F" w:rsidRDefault="00B764E2">
      <w:pPr>
        <w:pStyle w:val="a3"/>
        <w:divId w:val="1354187042"/>
      </w:pPr>
      <w:r>
        <w:t>Входное сопротивление:</w:t>
      </w:r>
    </w:p>
    <w:p w:rsidR="009D757F" w:rsidRDefault="00B34711">
      <w:pPr>
        <w:pStyle w:val="a3"/>
        <w:divId w:val="1354187042"/>
      </w:pPr>
      <w:r>
        <w:rPr>
          <w:noProof/>
        </w:rPr>
        <w:pict>
          <v:shape id="_x0000_i1390" type="#_x0000_t75" style="width:54.75pt;height:21pt">
            <v:imagedata r:id="rId35" o:title=""/>
          </v:shape>
        </w:pict>
      </w:r>
      <w:r w:rsidR="00B764E2">
        <w:t>, (3.3.4)</w:t>
      </w:r>
    </w:p>
    <w:p w:rsidR="009D757F" w:rsidRDefault="00B764E2">
      <w:pPr>
        <w:pStyle w:val="a3"/>
        <w:divId w:val="1354187042"/>
      </w:pPr>
      <w:r>
        <w:t xml:space="preserve">где </w:t>
      </w:r>
      <w:r w:rsidR="00B34711">
        <w:rPr>
          <w:noProof/>
        </w:rPr>
        <w:pict>
          <v:shape id="_x0000_i1393" type="#_x0000_t75" style="width:48pt;height:36.75pt">
            <v:imagedata r:id="rId36" o:title=""/>
          </v:shape>
        </w:pict>
      </w:r>
      <w:r>
        <w:t xml:space="preserve">, причём </w:t>
      </w:r>
      <w:r w:rsidR="00B34711">
        <w:rPr>
          <w:noProof/>
        </w:rPr>
        <w:pict>
          <v:shape id="_x0000_i1396" type="#_x0000_t75" style="width:134.25pt;height:44.25pt">
            <v:imagedata r:id="rId37" o:title=""/>
          </v:shape>
        </w:pict>
      </w:r>
      <w:r>
        <w:t xml:space="preserve">, </w:t>
      </w:r>
      <w:r w:rsidR="00B34711">
        <w:rPr>
          <w:noProof/>
        </w:rPr>
        <w:pict>
          <v:shape id="_x0000_i1399" type="#_x0000_t75" style="width:65.25pt;height:22.5pt">
            <v:imagedata r:id="rId38" o:title=""/>
          </v:shape>
        </w:pict>
      </w:r>
      <w:r>
        <w:t xml:space="preserve">и </w:t>
      </w:r>
      <w:r w:rsidR="00B34711">
        <w:rPr>
          <w:noProof/>
        </w:rPr>
        <w:pict>
          <v:shape id="_x0000_i1402" type="#_x0000_t75" style="width:51.75pt;height:22.5pt">
            <v:imagedata r:id="rId39" o:title=""/>
          </v:shape>
        </w:pict>
      </w:r>
      <w:r>
        <w:t> – справочные данные.</w:t>
      </w:r>
    </w:p>
    <w:p w:rsidR="009D757F" w:rsidRDefault="00B764E2">
      <w:pPr>
        <w:pStyle w:val="a3"/>
        <w:divId w:val="1354187042"/>
      </w:pPr>
      <w:r>
        <w:t>Крутизна транзистора:</w:t>
      </w:r>
    </w:p>
    <w:p w:rsidR="009D757F" w:rsidRDefault="00B34711">
      <w:pPr>
        <w:pStyle w:val="a3"/>
        <w:divId w:val="1354187042"/>
      </w:pPr>
      <w:r>
        <w:rPr>
          <w:noProof/>
        </w:rPr>
        <w:pict>
          <v:shape id="_x0000_i1405" type="#_x0000_t75" style="width:124.5pt;height:40.5pt">
            <v:imagedata r:id="rId40" o:title=""/>
          </v:shape>
        </w:pict>
      </w:r>
      <w:r w:rsidR="00B764E2">
        <w:t>, (3.3.5)</w:t>
      </w:r>
    </w:p>
    <w:p w:rsidR="009D757F" w:rsidRDefault="00B764E2">
      <w:pPr>
        <w:pStyle w:val="a3"/>
        <w:divId w:val="1354187042"/>
      </w:pPr>
      <w:r>
        <w:t xml:space="preserve">где </w:t>
      </w:r>
      <w:r w:rsidR="00B34711">
        <w:rPr>
          <w:noProof/>
        </w:rPr>
        <w:pict>
          <v:shape id="_x0000_i1408" type="#_x0000_t75" style="width:155.25pt;height:39pt">
            <v:imagedata r:id="rId41" o:title=""/>
          </v:shape>
        </w:pict>
      </w:r>
      <w:r>
        <w:t xml:space="preserve">, </w:t>
      </w:r>
      <w:r w:rsidR="00B34711">
        <w:rPr>
          <w:noProof/>
        </w:rPr>
        <w:pict>
          <v:shape id="_x0000_i1411" type="#_x0000_t75" style="width:127.5pt;height:45.75pt">
            <v:imagedata r:id="rId42" o:title=""/>
          </v:shape>
        </w:pict>
      </w:r>
      <w:r>
        <w:t xml:space="preserve">, </w:t>
      </w:r>
      <w:r w:rsidR="00B34711">
        <w:rPr>
          <w:noProof/>
        </w:rPr>
        <w:pict>
          <v:shape id="_x0000_i1414" type="#_x0000_t75" style="width:37.5pt;height:14.25pt">
            <v:imagedata r:id="rId43" o:title=""/>
          </v:shape>
        </w:pict>
      </w:r>
      <w:r>
        <w:t>.</w:t>
      </w:r>
    </w:p>
    <w:p w:rsidR="009D757F" w:rsidRDefault="00B764E2">
      <w:pPr>
        <w:pStyle w:val="a3"/>
        <w:divId w:val="1354187042"/>
      </w:pPr>
      <w:r>
        <w:t>Выходное сопротивление:</w:t>
      </w:r>
    </w:p>
    <w:p w:rsidR="009D757F" w:rsidRDefault="00B34711">
      <w:pPr>
        <w:pStyle w:val="a3"/>
        <w:divId w:val="1354187042"/>
      </w:pPr>
      <w:r>
        <w:rPr>
          <w:noProof/>
        </w:rPr>
        <w:pict>
          <v:shape id="_x0000_i1417" type="#_x0000_t75" style="width:79.5pt;height:36pt">
            <v:imagedata r:id="rId44" o:title=""/>
          </v:shape>
        </w:pict>
      </w:r>
      <w:r w:rsidR="00B764E2">
        <w:t>. (3.3.6)</w:t>
      </w:r>
    </w:p>
    <w:p w:rsidR="009D757F" w:rsidRDefault="00B764E2">
      <w:pPr>
        <w:pStyle w:val="a3"/>
        <w:divId w:val="1354187042"/>
      </w:pPr>
      <w:r>
        <w:t>Выходная ёмкость:</w:t>
      </w:r>
    </w:p>
    <w:p w:rsidR="009D757F" w:rsidRDefault="00B34711">
      <w:pPr>
        <w:pStyle w:val="a3"/>
        <w:divId w:val="1354187042"/>
      </w:pPr>
      <w:r>
        <w:rPr>
          <w:noProof/>
        </w:rPr>
        <w:pict>
          <v:shape id="_x0000_i1420" type="#_x0000_t75" style="width:169.5pt;height:42.75pt">
            <v:imagedata r:id="rId45" o:title=""/>
          </v:shape>
        </w:pict>
      </w:r>
      <w:r w:rsidR="00B764E2">
        <w:t>. (3.3.7)</w:t>
      </w:r>
    </w:p>
    <w:p w:rsidR="009D757F" w:rsidRDefault="00B764E2">
      <w:pPr>
        <w:pStyle w:val="a3"/>
        <w:divId w:val="1354187042"/>
      </w:pPr>
      <w:r>
        <w:t>В соответствие с этими формулами получаем следующие значения элементов эквивалентной схемы:</w:t>
      </w:r>
    </w:p>
    <w:p w:rsidR="009D757F" w:rsidRDefault="00B34711">
      <w:pPr>
        <w:pStyle w:val="a3"/>
        <w:divId w:val="1354187042"/>
      </w:pPr>
      <w:r>
        <w:rPr>
          <w:noProof/>
        </w:rPr>
        <w:pict>
          <v:shape id="_x0000_i1423" type="#_x0000_t75" style="width:177.75pt;height:19.5pt">
            <v:imagedata r:id="rId46" o:title=""/>
          </v:shape>
        </w:pict>
      </w:r>
      <w:r w:rsidR="00B764E2">
        <w:t>нГн;</w:t>
      </w:r>
    </w:p>
    <w:p w:rsidR="009D757F" w:rsidRDefault="00B34711">
      <w:pPr>
        <w:pStyle w:val="a3"/>
        <w:divId w:val="1354187042"/>
      </w:pPr>
      <w:r>
        <w:rPr>
          <w:noProof/>
        </w:rPr>
        <w:pict>
          <v:shape id="_x0000_i1426" type="#_x0000_t75" style="width:267.75pt;height:40.5pt">
            <v:imagedata r:id="rId47" o:title=""/>
          </v:shape>
        </w:pict>
      </w:r>
      <w:r w:rsidR="00B764E2">
        <w:t>пФ;</w:t>
      </w:r>
    </w:p>
    <w:p w:rsidR="009D757F" w:rsidRDefault="00B34711">
      <w:pPr>
        <w:pStyle w:val="a3"/>
        <w:divId w:val="1354187042"/>
      </w:pPr>
      <w:r>
        <w:rPr>
          <w:noProof/>
        </w:rPr>
        <w:pict>
          <v:shape id="_x0000_i1429" type="#_x0000_t75" style="width:160.5pt;height:37.5pt">
            <v:imagedata r:id="rId48" o:title=""/>
          </v:shape>
        </w:pict>
      </w:r>
      <w:r w:rsidR="00B764E2">
        <w:t>Ом</w:t>
      </w:r>
    </w:p>
    <w:p w:rsidR="009D757F" w:rsidRDefault="00B34711">
      <w:pPr>
        <w:pStyle w:val="a3"/>
        <w:divId w:val="1354187042"/>
      </w:pPr>
      <w:r>
        <w:rPr>
          <w:noProof/>
        </w:rPr>
        <w:pict>
          <v:shape id="_x0000_i1432" type="#_x0000_t75" style="width:88.5pt;height:18pt">
            <v:imagedata r:id="rId49" o:title=""/>
          </v:shape>
        </w:pict>
      </w:r>
      <w:r w:rsidR="00B764E2">
        <w:t>Ом;</w:t>
      </w:r>
    </w:p>
    <w:p w:rsidR="009D757F" w:rsidRDefault="00B34711">
      <w:pPr>
        <w:pStyle w:val="a3"/>
        <w:divId w:val="1354187042"/>
      </w:pPr>
      <w:r>
        <w:rPr>
          <w:noProof/>
        </w:rPr>
        <w:pict>
          <v:shape id="_x0000_i1435" type="#_x0000_t75" style="width:284.25pt;height:38.25pt">
            <v:imagedata r:id="rId50" o:title=""/>
          </v:shape>
        </w:pict>
      </w:r>
      <w:r w:rsidR="00B764E2">
        <w:t>А/В;</w:t>
      </w:r>
    </w:p>
    <w:p w:rsidR="009D757F" w:rsidRDefault="00B34711">
      <w:pPr>
        <w:pStyle w:val="a3"/>
        <w:divId w:val="1354187042"/>
      </w:pPr>
      <w:r>
        <w:rPr>
          <w:noProof/>
        </w:rPr>
        <w:pict>
          <v:shape id="_x0000_i1438" type="#_x0000_t75" style="width:150pt;height:37.5pt">
            <v:imagedata r:id="rId51" o:title=""/>
          </v:shape>
        </w:pict>
      </w:r>
      <w:r w:rsidR="00B764E2">
        <w:t>Ом;</w:t>
      </w:r>
    </w:p>
    <w:p w:rsidR="009D757F" w:rsidRDefault="00B34711">
      <w:pPr>
        <w:pStyle w:val="a3"/>
        <w:divId w:val="1354187042"/>
      </w:pPr>
      <w:r>
        <w:rPr>
          <w:noProof/>
        </w:rPr>
        <w:pict>
          <v:shape id="_x0000_i1441" type="#_x0000_t75" style="width:106.5pt;height:18.75pt">
            <v:imagedata r:id="rId52" o:title=""/>
          </v:shape>
        </w:pict>
      </w:r>
      <w:r w:rsidR="00B764E2">
        <w:t>пФ.</w:t>
      </w:r>
    </w:p>
    <w:p w:rsidR="009D757F" w:rsidRDefault="00B764E2">
      <w:pPr>
        <w:pStyle w:val="a3"/>
        <w:divId w:val="1354187042"/>
      </w:pPr>
      <w:r>
        <w:t>3.3.4 Расчёт цепей термостабилизации</w:t>
      </w:r>
    </w:p>
    <w:p w:rsidR="009D757F" w:rsidRDefault="00B764E2">
      <w:pPr>
        <w:pStyle w:val="a3"/>
        <w:divId w:val="1354187042"/>
      </w:pPr>
      <w:r>
        <w:t>Существует несколько вариантов схем термостабилизации. Их использование зависит от мощности каскада и от того, насколько жёсткие требования к термостабильности. В данной работе рассмотрены три схемы термостабилизации: пассивная коллекторная, активная коллекторная и эмиттерная.</w:t>
      </w:r>
    </w:p>
    <w:p w:rsidR="009D757F" w:rsidRDefault="00B764E2">
      <w:pPr>
        <w:pStyle w:val="a3"/>
        <w:divId w:val="1354187042"/>
      </w:pPr>
      <w:r>
        <w:t>3.3.4.1 Пассивная коллекторная термостабилизация</w:t>
      </w:r>
    </w:p>
    <w:p w:rsidR="009D757F" w:rsidRDefault="00B764E2">
      <w:pPr>
        <w:pStyle w:val="a3"/>
        <w:divId w:val="1354187042"/>
      </w:pPr>
      <w:r>
        <w:t>Данный вид термостабилизации (схема представлена на рисунке 3.4) используется на малых мощностях и менее эффективен, чем две другие, потому что напряжение отрицательной обратной связи, регулирующее ток через транзистор подаётся на базу через базовый делитель.</w:t>
      </w:r>
    </w:p>
    <w:p w:rsidR="009D757F" w:rsidRDefault="00B34711">
      <w:pPr>
        <w:pStyle w:val="a3"/>
        <w:divId w:val="1354187042"/>
      </w:pPr>
      <w:r>
        <w:rPr>
          <w:noProof/>
        </w:rPr>
        <w:pict>
          <v:shape id="_x0000_i1444" type="#_x0000_t75" style="width:277.5pt;height:251.25pt">
            <v:imagedata r:id="rId53" o:title=""/>
          </v:shape>
        </w:pict>
      </w:r>
    </w:p>
    <w:p w:rsidR="009D757F" w:rsidRDefault="00B764E2">
      <w:pPr>
        <w:pStyle w:val="a3"/>
        <w:divId w:val="1354187042"/>
      </w:pPr>
      <w:r>
        <w:t>Рисунок 3.4</w:t>
      </w:r>
    </w:p>
    <w:p w:rsidR="009D757F" w:rsidRDefault="00B764E2">
      <w:pPr>
        <w:pStyle w:val="a3"/>
        <w:divId w:val="1354187042"/>
      </w:pPr>
      <w:r>
        <w:t xml:space="preserve">Расчёт, подробно описанный в [3], заключается в следующем: выбираем напряжение </w:t>
      </w:r>
      <w:r w:rsidR="00B34711">
        <w:rPr>
          <w:noProof/>
        </w:rPr>
        <w:pict>
          <v:shape id="_x0000_i1447" type="#_x0000_t75" style="width:18pt;height:17.25pt">
            <v:imagedata r:id="rId54" o:title=""/>
          </v:shape>
        </w:pict>
      </w:r>
      <w:r>
        <w:t xml:space="preserve"> (в данном случае </w:t>
      </w:r>
      <w:r w:rsidR="00B34711">
        <w:rPr>
          <w:noProof/>
        </w:rPr>
        <w:pict>
          <v:shape id="_x0000_i1450" type="#_x0000_t75" style="width:37.5pt;height:17.25pt">
            <v:imagedata r:id="rId55" o:title=""/>
          </v:shape>
        </w:pict>
      </w:r>
      <w:r>
        <w:t xml:space="preserve">В) и ток делителя </w:t>
      </w:r>
      <w:r w:rsidR="00B34711">
        <w:rPr>
          <w:noProof/>
        </w:rPr>
        <w:pict>
          <v:shape id="_x0000_i1453" type="#_x0000_t75" style="width:21.75pt;height:25.5pt">
            <v:imagedata r:id="rId56" o:title=""/>
          </v:shape>
        </w:pict>
      </w:r>
      <w:r>
        <w:t xml:space="preserve">(в данном случае </w:t>
      </w:r>
      <w:r w:rsidR="00B34711">
        <w:rPr>
          <w:noProof/>
        </w:rPr>
        <w:pict>
          <v:shape id="_x0000_i1456" type="#_x0000_t75" style="width:74.25pt;height:25.5pt">
            <v:imagedata r:id="rId57" o:title=""/>
          </v:shape>
        </w:pict>
      </w:r>
      <w:r>
        <w:t xml:space="preserve">, где </w:t>
      </w:r>
      <w:r w:rsidR="00B34711">
        <w:rPr>
          <w:noProof/>
        </w:rPr>
        <w:pict>
          <v:shape id="_x0000_i1459" type="#_x0000_t75" style="width:75.75pt;height:45.75pt">
            <v:imagedata r:id="rId58" o:title=""/>
          </v:shape>
        </w:pict>
      </w:r>
      <w:r>
        <w:t> – ток базы), затем находим элементы схемы по формулам:</w:t>
      </w:r>
    </w:p>
    <w:p w:rsidR="009D757F" w:rsidRDefault="00B34711">
      <w:pPr>
        <w:pStyle w:val="a3"/>
        <w:divId w:val="1354187042"/>
      </w:pPr>
      <w:r>
        <w:rPr>
          <w:noProof/>
        </w:rPr>
        <w:pict>
          <v:shape id="_x0000_i1462" type="#_x0000_t75" style="width:96.75pt;height:35.25pt">
            <v:imagedata r:id="rId59" o:title=""/>
          </v:shape>
        </w:pict>
      </w:r>
      <w:r w:rsidR="00B764E2">
        <w:t>; (3.3.8)</w:t>
      </w:r>
    </w:p>
    <w:p w:rsidR="009D757F" w:rsidRDefault="00B34711">
      <w:pPr>
        <w:pStyle w:val="a3"/>
        <w:divId w:val="1354187042"/>
      </w:pPr>
      <w:r>
        <w:rPr>
          <w:noProof/>
        </w:rPr>
        <w:pict>
          <v:shape id="_x0000_i1465" type="#_x0000_t75" style="width:70.5pt;height:42pt">
            <v:imagedata r:id="rId60" o:title=""/>
          </v:shape>
        </w:pict>
      </w:r>
      <w:r w:rsidR="00B764E2">
        <w:t>, (3.3.9)</w:t>
      </w:r>
    </w:p>
    <w:p w:rsidR="009D757F" w:rsidRDefault="00B764E2">
      <w:pPr>
        <w:pStyle w:val="a3"/>
        <w:divId w:val="1354187042"/>
      </w:pPr>
      <w:r>
        <w:t xml:space="preserve">где </w:t>
      </w:r>
      <w:r w:rsidR="00B34711">
        <w:rPr>
          <w:noProof/>
        </w:rPr>
        <w:pict>
          <v:shape id="_x0000_i1468" type="#_x0000_t75" style="width:32.25pt;height:21.75pt">
            <v:imagedata r:id="rId61" o:title=""/>
          </v:shape>
        </w:pict>
      </w:r>
      <w:r>
        <w:t>– напряжение на переходе база-эмиттер равное 0.7 В;</w:t>
      </w:r>
    </w:p>
    <w:p w:rsidR="009D757F" w:rsidRDefault="00B34711">
      <w:pPr>
        <w:pStyle w:val="a3"/>
        <w:divId w:val="1354187042"/>
      </w:pPr>
      <w:r>
        <w:rPr>
          <w:noProof/>
        </w:rPr>
        <w:pict>
          <v:shape id="_x0000_i1471" type="#_x0000_t75" style="width:106.5pt;height:42.75pt">
            <v:imagedata r:id="rId62" o:title=""/>
          </v:shape>
        </w:pict>
      </w:r>
      <w:r w:rsidR="00B764E2">
        <w:t>. (3.3.10)</w:t>
      </w:r>
    </w:p>
    <w:p w:rsidR="009D757F" w:rsidRDefault="00B764E2">
      <w:pPr>
        <w:pStyle w:val="a3"/>
        <w:divId w:val="1354187042"/>
      </w:pPr>
      <w:r>
        <w:t>Получим следующие значения:</w:t>
      </w:r>
    </w:p>
    <w:p w:rsidR="009D757F" w:rsidRDefault="00B34711">
      <w:pPr>
        <w:pStyle w:val="a3"/>
        <w:divId w:val="1354187042"/>
      </w:pPr>
      <w:r>
        <w:rPr>
          <w:noProof/>
        </w:rPr>
        <w:pict>
          <v:shape id="_x0000_i1474" type="#_x0000_t75" style="width:341.25pt;height:36.75pt">
            <v:imagedata r:id="rId63" o:title=""/>
          </v:shape>
        </w:pict>
      </w:r>
      <w:r w:rsidR="00B764E2">
        <w:t>Ом;</w:t>
      </w:r>
    </w:p>
    <w:p w:rsidR="009D757F" w:rsidRDefault="00B34711">
      <w:pPr>
        <w:pStyle w:val="a3"/>
        <w:divId w:val="1354187042"/>
      </w:pPr>
      <w:r>
        <w:rPr>
          <w:noProof/>
        </w:rPr>
        <w:pict>
          <v:shape id="_x0000_i1477" type="#_x0000_t75" style="width:177.75pt;height:38.25pt">
            <v:imagedata r:id="rId64" o:title=""/>
          </v:shape>
        </w:pict>
      </w:r>
      <w:r w:rsidR="00B764E2">
        <w:t>Ом;</w:t>
      </w:r>
    </w:p>
    <w:p w:rsidR="009D757F" w:rsidRDefault="00B34711">
      <w:pPr>
        <w:pStyle w:val="a3"/>
        <w:divId w:val="1354187042"/>
      </w:pPr>
      <w:r>
        <w:rPr>
          <w:noProof/>
        </w:rPr>
        <w:pict>
          <v:shape id="_x0000_i1480" type="#_x0000_t75" style="width:295.5pt;height:39pt">
            <v:imagedata r:id="rId65" o:title=""/>
          </v:shape>
        </w:pict>
      </w:r>
      <w:r w:rsidR="00B764E2">
        <w:t>Ом.</w:t>
      </w:r>
    </w:p>
    <w:p w:rsidR="009D757F" w:rsidRDefault="00B764E2">
      <w:pPr>
        <w:pStyle w:val="a3"/>
        <w:divId w:val="1354187042"/>
      </w:pPr>
      <w:r>
        <w:t>3.3.4.2 Активная коллекторная термостабилизация</w:t>
      </w:r>
    </w:p>
    <w:p w:rsidR="009D757F" w:rsidRDefault="00B764E2">
      <w:pPr>
        <w:pStyle w:val="a3"/>
        <w:divId w:val="1354187042"/>
      </w:pPr>
      <w:r>
        <w:t>Активная коллекторная термостабилизация используется в мощных каскадах и является очень эффективной, её схема представлена на рисунке 3.5. Её описание и расчёт можно найти в [2].</w:t>
      </w:r>
    </w:p>
    <w:p w:rsidR="009D757F" w:rsidRDefault="00B34711">
      <w:pPr>
        <w:pStyle w:val="a3"/>
        <w:divId w:val="1354187042"/>
      </w:pPr>
      <w:r>
        <w:rPr>
          <w:noProof/>
        </w:rPr>
        <w:pict>
          <v:shape id="_x0000_i1483" type="#_x0000_t75" style="width:262.5pt;height:159.75pt">
            <v:imagedata r:id="rId66" o:title=""/>
          </v:shape>
        </w:pict>
      </w:r>
    </w:p>
    <w:p w:rsidR="009D757F" w:rsidRDefault="00B764E2">
      <w:pPr>
        <w:pStyle w:val="a3"/>
        <w:divId w:val="1354187042"/>
      </w:pPr>
      <w:r>
        <w:t>Рисунок 3.5</w:t>
      </w:r>
    </w:p>
    <w:p w:rsidR="009D757F" w:rsidRDefault="00B764E2">
      <w:pPr>
        <w:pStyle w:val="a3"/>
        <w:divId w:val="1354187042"/>
      </w:pPr>
      <w:r>
        <w:t xml:space="preserve">В качестве VT1 возьмём КТ315А. Выбираем падение напряжения на резисторе </w:t>
      </w:r>
      <w:r w:rsidR="00B34711">
        <w:rPr>
          <w:noProof/>
        </w:rPr>
        <w:pict>
          <v:shape id="_x0000_i1486" type="#_x0000_t75" style="width:26.25pt;height:15.75pt">
            <v:imagedata r:id="rId67" o:title=""/>
          </v:shape>
        </w:pict>
      </w:r>
      <w:r>
        <w:t xml:space="preserve"> из условия </w:t>
      </w:r>
      <w:r w:rsidR="00B34711">
        <w:rPr>
          <w:noProof/>
        </w:rPr>
        <w:pict>
          <v:shape id="_x0000_i1489" type="#_x0000_t75" style="width:60pt;height:21.75pt">
            <v:imagedata r:id="rId68" o:title=""/>
          </v:shape>
        </w:pict>
      </w:r>
      <w:r>
        <w:t xml:space="preserve">(пусть </w:t>
      </w:r>
      <w:r w:rsidR="00B34711">
        <w:rPr>
          <w:noProof/>
        </w:rPr>
        <w:pict>
          <v:shape id="_x0000_i1492" type="#_x0000_t75" style="width:68.25pt;height:24pt">
            <v:imagedata r:id="rId69" o:title=""/>
          </v:shape>
        </w:pict>
      </w:r>
      <w:r>
        <w:t>В), затем производим следующий расчёт:</w:t>
      </w:r>
    </w:p>
    <w:p w:rsidR="009D757F" w:rsidRDefault="00B34711">
      <w:pPr>
        <w:pStyle w:val="a3"/>
        <w:divId w:val="1354187042"/>
      </w:pPr>
      <w:r>
        <w:rPr>
          <w:noProof/>
        </w:rPr>
        <w:pict>
          <v:shape id="_x0000_i1495" type="#_x0000_t75" style="width:70.5pt;height:40.5pt">
            <v:imagedata r:id="rId70" o:title=""/>
          </v:shape>
        </w:pict>
      </w:r>
      <w:r w:rsidR="00B764E2">
        <w:t>; (3.3.11)</w:t>
      </w:r>
    </w:p>
    <w:p w:rsidR="009D757F" w:rsidRDefault="00B34711">
      <w:pPr>
        <w:pStyle w:val="a3"/>
        <w:divId w:val="1354187042"/>
      </w:pPr>
      <w:r>
        <w:rPr>
          <w:noProof/>
        </w:rPr>
        <w:pict>
          <v:shape id="_x0000_i1498" type="#_x0000_t75" style="width:88.5pt;height:21.75pt">
            <v:imagedata r:id="rId71" o:title=""/>
          </v:shape>
        </w:pict>
      </w:r>
      <w:r w:rsidR="00B764E2">
        <w:t>; (3.3.12)</w:t>
      </w:r>
    </w:p>
    <w:p w:rsidR="009D757F" w:rsidRDefault="00B34711">
      <w:pPr>
        <w:pStyle w:val="a3"/>
        <w:divId w:val="1354187042"/>
      </w:pPr>
      <w:r>
        <w:rPr>
          <w:noProof/>
        </w:rPr>
        <w:pict>
          <v:shape id="_x0000_i1501" type="#_x0000_t75" style="width:106.5pt;height:38.25pt">
            <v:imagedata r:id="rId72" o:title=""/>
          </v:shape>
        </w:pict>
      </w:r>
      <w:r w:rsidR="00B764E2">
        <w:t>; (3.3.13)</w:t>
      </w:r>
    </w:p>
    <w:p w:rsidR="009D757F" w:rsidRDefault="00B34711">
      <w:pPr>
        <w:pStyle w:val="a3"/>
        <w:divId w:val="1354187042"/>
      </w:pPr>
      <w:r>
        <w:rPr>
          <w:noProof/>
        </w:rPr>
        <w:pict>
          <v:shape id="_x0000_i1504" type="#_x0000_t75" style="width:97.5pt;height:37.5pt">
            <v:imagedata r:id="rId73" o:title=""/>
          </v:shape>
        </w:pict>
      </w:r>
      <w:r w:rsidR="00B764E2">
        <w:t>; (3.3.14)</w:t>
      </w:r>
    </w:p>
    <w:p w:rsidR="009D757F" w:rsidRDefault="00B34711">
      <w:pPr>
        <w:pStyle w:val="a3"/>
        <w:divId w:val="1354187042"/>
      </w:pPr>
      <w:r>
        <w:rPr>
          <w:noProof/>
        </w:rPr>
        <w:pict>
          <v:shape id="_x0000_i1507" type="#_x0000_t75" style="width:97.5pt;height:42pt">
            <v:imagedata r:id="rId74" o:title=""/>
          </v:shape>
        </w:pict>
      </w:r>
      <w:r w:rsidR="00B764E2">
        <w:t>, (3.3.15)</w:t>
      </w:r>
    </w:p>
    <w:p w:rsidR="009D757F" w:rsidRDefault="00B764E2">
      <w:pPr>
        <w:pStyle w:val="a3"/>
        <w:divId w:val="1354187042"/>
      </w:pPr>
      <w:r>
        <w:t xml:space="preserve">где </w:t>
      </w:r>
      <w:r w:rsidR="00B34711">
        <w:rPr>
          <w:noProof/>
        </w:rPr>
        <w:pict>
          <v:shape id="_x0000_i1510" type="#_x0000_t75" style="width:75pt;height:21.75pt">
            <v:imagedata r:id="rId75" o:title=""/>
          </v:shape>
        </w:pict>
      </w:r>
      <w:r>
        <w:t> – статический коэффициент передачи тока в схеме с ОБ транзистора КТ315А;</w:t>
      </w:r>
    </w:p>
    <w:p w:rsidR="009D757F" w:rsidRDefault="00B34711">
      <w:pPr>
        <w:pStyle w:val="a3"/>
        <w:divId w:val="1354187042"/>
      </w:pPr>
      <w:r>
        <w:rPr>
          <w:noProof/>
        </w:rPr>
        <w:pict>
          <v:shape id="_x0000_i1513" type="#_x0000_t75" style="width:97.5pt;height:21.75pt">
            <v:imagedata r:id="rId76" o:title=""/>
          </v:shape>
        </w:pict>
      </w:r>
      <w:r w:rsidR="00B764E2">
        <w:t>; (3.3.16)</w:t>
      </w:r>
    </w:p>
    <w:p w:rsidR="009D757F" w:rsidRDefault="00B34711">
      <w:pPr>
        <w:pStyle w:val="a3"/>
        <w:divId w:val="1354187042"/>
      </w:pPr>
      <w:r>
        <w:rPr>
          <w:noProof/>
        </w:rPr>
        <w:pict>
          <v:shape id="_x0000_i1516" type="#_x0000_t75" style="width:106.5pt;height:41.25pt">
            <v:imagedata r:id="rId77" o:title=""/>
          </v:shape>
        </w:pict>
      </w:r>
      <w:r w:rsidR="00B764E2">
        <w:t>; (3.3.17)</w:t>
      </w:r>
    </w:p>
    <w:p w:rsidR="009D757F" w:rsidRDefault="00B34711">
      <w:pPr>
        <w:pStyle w:val="a3"/>
        <w:divId w:val="1354187042"/>
      </w:pPr>
      <w:r>
        <w:rPr>
          <w:noProof/>
        </w:rPr>
        <w:pict>
          <v:shape id="_x0000_i1519" type="#_x0000_t75" style="width:115.5pt;height:40.5pt">
            <v:imagedata r:id="rId78" o:title=""/>
          </v:shape>
        </w:pict>
      </w:r>
      <w:r w:rsidR="00B764E2">
        <w:t>. (3.3.18)</w:t>
      </w:r>
    </w:p>
    <w:p w:rsidR="009D757F" w:rsidRDefault="00B764E2">
      <w:pPr>
        <w:pStyle w:val="a3"/>
        <w:divId w:val="1354187042"/>
      </w:pPr>
      <w:r>
        <w:t>Получаем следующие значения:</w:t>
      </w:r>
    </w:p>
    <w:p w:rsidR="009D757F" w:rsidRDefault="00B34711">
      <w:pPr>
        <w:pStyle w:val="a3"/>
        <w:divId w:val="1354187042"/>
      </w:pPr>
      <w:r>
        <w:rPr>
          <w:noProof/>
        </w:rPr>
        <w:pict>
          <v:shape id="_x0000_i1522" type="#_x0000_t75" style="width:159.75pt;height:36.75pt">
            <v:imagedata r:id="rId79" o:title=""/>
          </v:shape>
        </w:pict>
      </w:r>
      <w:r w:rsidR="00B764E2">
        <w:t>Ом;</w:t>
      </w:r>
    </w:p>
    <w:p w:rsidR="009D757F" w:rsidRDefault="00B34711">
      <w:pPr>
        <w:pStyle w:val="a3"/>
        <w:divId w:val="1354187042"/>
      </w:pPr>
      <w:r>
        <w:rPr>
          <w:noProof/>
        </w:rPr>
        <w:pict>
          <v:shape id="_x0000_i1525" type="#_x0000_t75" style="width:150.75pt;height:21pt">
            <v:imagedata r:id="rId80" o:title=""/>
          </v:shape>
        </w:pict>
      </w:r>
      <w:r w:rsidR="00B764E2">
        <w:t>мА;</w:t>
      </w:r>
    </w:p>
    <w:p w:rsidR="009D757F" w:rsidRDefault="00B34711">
      <w:pPr>
        <w:pStyle w:val="a3"/>
        <w:divId w:val="1354187042"/>
      </w:pPr>
      <w:r>
        <w:rPr>
          <w:noProof/>
        </w:rPr>
        <w:pict>
          <v:shape id="_x0000_i1528" type="#_x0000_t75" style="width:160.5pt;height:38.25pt">
            <v:imagedata r:id="rId81" o:title=""/>
          </v:shape>
        </w:pict>
      </w:r>
      <w:r w:rsidR="00B764E2">
        <w:t>В;</w:t>
      </w:r>
    </w:p>
    <w:p w:rsidR="009D757F" w:rsidRDefault="00B34711">
      <w:pPr>
        <w:pStyle w:val="a3"/>
        <w:divId w:val="1354187042"/>
      </w:pPr>
      <w:r>
        <w:rPr>
          <w:noProof/>
        </w:rPr>
        <w:pict>
          <v:shape id="_x0000_i1531" type="#_x0000_t75" style="width:213pt;height:37.5pt">
            <v:imagedata r:id="rId82" o:title=""/>
          </v:shape>
        </w:pict>
      </w:r>
      <w:r w:rsidR="00B764E2">
        <w:t>кОм;</w:t>
      </w:r>
    </w:p>
    <w:p w:rsidR="009D757F" w:rsidRDefault="00B34711">
      <w:pPr>
        <w:pStyle w:val="a3"/>
        <w:divId w:val="1354187042"/>
      </w:pPr>
      <w:r>
        <w:rPr>
          <w:noProof/>
        </w:rPr>
        <w:pict>
          <v:shape id="_x0000_i1534" type="#_x0000_t75" style="width:232.5pt;height:39.75pt">
            <v:imagedata r:id="rId83" o:title=""/>
          </v:shape>
        </w:pict>
      </w:r>
      <w:r w:rsidR="00B764E2">
        <w:t>А;</w:t>
      </w:r>
    </w:p>
    <w:p w:rsidR="009D757F" w:rsidRDefault="00B34711">
      <w:pPr>
        <w:pStyle w:val="a3"/>
        <w:divId w:val="1354187042"/>
      </w:pPr>
      <w:r>
        <w:rPr>
          <w:noProof/>
        </w:rPr>
        <w:pict>
          <v:shape id="_x0000_i1537" type="#_x0000_t75" style="width:259.5pt;height:22.5pt">
            <v:imagedata r:id="rId84" o:title=""/>
          </v:shape>
        </w:pict>
      </w:r>
      <w:r w:rsidR="00B764E2">
        <w:t>А;</w:t>
      </w:r>
    </w:p>
    <w:p w:rsidR="009D757F" w:rsidRDefault="00B34711">
      <w:pPr>
        <w:pStyle w:val="a3"/>
        <w:divId w:val="1354187042"/>
      </w:pPr>
      <w:r>
        <w:rPr>
          <w:noProof/>
        </w:rPr>
        <w:pict>
          <v:shape id="_x0000_i1540" type="#_x0000_t75" style="width:303pt;height:40.5pt">
            <v:imagedata r:id="rId85" o:title=""/>
          </v:shape>
        </w:pict>
      </w:r>
      <w:r w:rsidR="00B764E2">
        <w:t>кОм;</w:t>
      </w:r>
    </w:p>
    <w:p w:rsidR="009D757F" w:rsidRDefault="00B34711">
      <w:pPr>
        <w:pStyle w:val="a3"/>
        <w:divId w:val="1354187042"/>
      </w:pPr>
      <w:r>
        <w:rPr>
          <w:noProof/>
        </w:rPr>
        <w:pict>
          <v:shape id="_x0000_i1543" type="#_x0000_t75" style="width:249.75pt;height:41.25pt">
            <v:imagedata r:id="rId86" o:title=""/>
          </v:shape>
        </w:pict>
      </w:r>
      <w:r w:rsidR="00B764E2">
        <w:t>кОм.</w:t>
      </w:r>
    </w:p>
    <w:p w:rsidR="009D757F" w:rsidRDefault="00B764E2">
      <w:pPr>
        <w:pStyle w:val="a3"/>
        <w:divId w:val="1354187042"/>
      </w:pPr>
      <w:r>
        <w:t>Величина индуктивности дросселя выбирается таким образом, чтобы переменная составляющая тока не заземлялась через источник питания, а величина блокировочной ёмкости – таким образом, чтобы коллектор транзистора VT1 по переменному току был заземлён.</w:t>
      </w:r>
    </w:p>
    <w:p w:rsidR="009D757F" w:rsidRDefault="00B764E2">
      <w:pPr>
        <w:pStyle w:val="a3"/>
        <w:divId w:val="1354187042"/>
      </w:pPr>
      <w:r>
        <w:t>3.3.4.3 Эмиттерная термостабилизация</w:t>
      </w:r>
    </w:p>
    <w:p w:rsidR="009D757F" w:rsidRDefault="00B764E2">
      <w:pPr>
        <w:pStyle w:val="a3"/>
        <w:divId w:val="1354187042"/>
      </w:pPr>
      <w:r>
        <w:t>Для выходного каскада выбрана эмиттерная термостабилизация, схема которой приведена на рисунке 3.6. Метод расчёта и анализа эмиттерной термостабилизации подробно описан в [3].</w:t>
      </w:r>
    </w:p>
    <w:p w:rsidR="009D757F" w:rsidRDefault="00B34711">
      <w:pPr>
        <w:pStyle w:val="a3"/>
        <w:divId w:val="1354187042"/>
      </w:pPr>
      <w:r>
        <w:rPr>
          <w:noProof/>
        </w:rPr>
        <w:pict>
          <v:shape id="_x0000_i1546" type="#_x0000_t75" style="width:197.25pt;height:228.75pt">
            <v:imagedata r:id="rId87" o:title=""/>
          </v:shape>
        </w:pict>
      </w:r>
    </w:p>
    <w:p w:rsidR="009D757F" w:rsidRDefault="00B764E2">
      <w:pPr>
        <w:pStyle w:val="a3"/>
        <w:divId w:val="1354187042"/>
      </w:pPr>
      <w:r>
        <w:t>Рисунок 3.6</w:t>
      </w:r>
    </w:p>
    <w:p w:rsidR="009D757F" w:rsidRDefault="00B764E2">
      <w:pPr>
        <w:pStyle w:val="a3"/>
        <w:divId w:val="1354187042"/>
      </w:pPr>
      <w:r>
        <w:t>Расчёт производится по следующей схеме:</w:t>
      </w:r>
    </w:p>
    <w:p w:rsidR="009D757F" w:rsidRDefault="00B764E2">
      <w:pPr>
        <w:pStyle w:val="a3"/>
        <w:divId w:val="1354187042"/>
      </w:pPr>
      <w:r>
        <w:t xml:space="preserve">1.Выбираются напряжение эмиттера </w:t>
      </w:r>
      <w:r w:rsidR="00B34711">
        <w:rPr>
          <w:noProof/>
        </w:rPr>
        <w:pict>
          <v:shape id="_x0000_i1549" type="#_x0000_t75" style="width:21pt;height:22.5pt">
            <v:imagedata r:id="rId88" o:title=""/>
          </v:shape>
        </w:pict>
      </w:r>
      <w:r>
        <w:t xml:space="preserve"> и ток делителя </w:t>
      </w:r>
      <w:r w:rsidR="00B34711">
        <w:rPr>
          <w:noProof/>
        </w:rPr>
        <w:pict>
          <v:shape id="_x0000_i1552" type="#_x0000_t75" style="width:18.75pt;height:24pt">
            <v:imagedata r:id="rId89" o:title=""/>
          </v:shape>
        </w:pict>
      </w:r>
      <w:r>
        <w:t xml:space="preserve"> (см. рис. 3.4), а также напряжение питания </w:t>
      </w:r>
      <w:r w:rsidR="00B34711">
        <w:rPr>
          <w:noProof/>
        </w:rPr>
        <w:pict>
          <v:shape id="_x0000_i1555" type="#_x0000_t75" style="width:26.25pt;height:24.75pt">
            <v:imagedata r:id="rId90" o:title=""/>
          </v:shape>
        </w:pict>
      </w:r>
      <w:r>
        <w:t>;</w:t>
      </w:r>
    </w:p>
    <w:p w:rsidR="009D757F" w:rsidRDefault="00B764E2">
      <w:pPr>
        <w:pStyle w:val="a3"/>
        <w:divId w:val="1354187042"/>
      </w:pPr>
      <w:r>
        <w:t xml:space="preserve">2. Затем рассчитываются </w:t>
      </w:r>
      <w:r w:rsidR="00B34711">
        <w:rPr>
          <w:noProof/>
        </w:rPr>
        <w:pict>
          <v:shape id="_x0000_i1558" type="#_x0000_t75" style="width:75.75pt;height:23.25pt">
            <v:imagedata r:id="rId91" o:title=""/>
          </v:shape>
        </w:pict>
      </w:r>
      <w:r>
        <w:t>.</w:t>
      </w:r>
    </w:p>
    <w:p w:rsidR="009D757F" w:rsidRDefault="00B764E2">
      <w:pPr>
        <w:pStyle w:val="a3"/>
        <w:divId w:val="1354187042"/>
      </w:pPr>
      <w:r>
        <w:t xml:space="preserve">3. Производится поверка – будет ли схема термостабильна при выбранных значениях </w:t>
      </w:r>
      <w:r w:rsidR="00B34711">
        <w:rPr>
          <w:noProof/>
        </w:rPr>
        <w:pict>
          <v:shape id="_x0000_i1561" type="#_x0000_t75" style="width:21pt;height:22.5pt">
            <v:imagedata r:id="rId88" o:title=""/>
          </v:shape>
        </w:pict>
      </w:r>
      <w:r>
        <w:t xml:space="preserve"> и </w:t>
      </w:r>
      <w:r w:rsidR="00B34711">
        <w:rPr>
          <w:noProof/>
        </w:rPr>
        <w:pict>
          <v:shape id="_x0000_i1564" type="#_x0000_t75" style="width:18.75pt;height:24pt">
            <v:imagedata r:id="rId89" o:title=""/>
          </v:shape>
        </w:pict>
      </w:r>
      <w:r>
        <w:t xml:space="preserve">. Если нет, то вновь осуществляется подбор </w:t>
      </w:r>
      <w:r w:rsidR="00B34711">
        <w:rPr>
          <w:noProof/>
        </w:rPr>
        <w:pict>
          <v:shape id="_x0000_i1567" type="#_x0000_t75" style="width:21pt;height:22.5pt">
            <v:imagedata r:id="rId88" o:title=""/>
          </v:shape>
        </w:pict>
      </w:r>
      <w:r>
        <w:t xml:space="preserve"> и </w:t>
      </w:r>
      <w:r w:rsidR="00B34711">
        <w:rPr>
          <w:noProof/>
        </w:rPr>
        <w:pict>
          <v:shape id="_x0000_i1570" type="#_x0000_t75" style="width:18.75pt;height:24pt">
            <v:imagedata r:id="rId89" o:title=""/>
          </v:shape>
        </w:pict>
      </w:r>
      <w:r>
        <w:t>.</w:t>
      </w:r>
    </w:p>
    <w:p w:rsidR="009D757F" w:rsidRDefault="00B764E2">
      <w:pPr>
        <w:pStyle w:val="a3"/>
        <w:divId w:val="1354187042"/>
      </w:pPr>
      <w:r>
        <w:t xml:space="preserve">В данной работе схема является термостабильной при </w:t>
      </w:r>
      <w:r w:rsidR="00B34711">
        <w:rPr>
          <w:noProof/>
        </w:rPr>
        <w:pict>
          <v:shape id="_x0000_i1573" type="#_x0000_t75" style="width:48.75pt;height:23.25pt">
            <v:imagedata r:id="rId92" o:title=""/>
          </v:shape>
        </w:pict>
      </w:r>
      <w:r>
        <w:t xml:space="preserve">В и </w:t>
      </w:r>
      <w:r w:rsidR="00B34711">
        <w:rPr>
          <w:noProof/>
        </w:rPr>
        <w:pict>
          <v:shape id="_x0000_i1576" type="#_x0000_t75" style="width:45pt;height:21.75pt">
            <v:imagedata r:id="rId93" o:title=""/>
          </v:shape>
        </w:pict>
      </w:r>
      <w:r>
        <w:t xml:space="preserve"> мА. Учитывая то, что в коллекторной цепи отсутствует резистор, то напряжение питания рассчитывается по формуле </w:t>
      </w:r>
      <w:r w:rsidR="00B34711">
        <w:rPr>
          <w:noProof/>
        </w:rPr>
        <w:pict>
          <v:shape id="_x0000_i1579" type="#_x0000_t75" style="width:121.5pt;height:21.75pt">
            <v:imagedata r:id="rId94" o:title=""/>
          </v:shape>
        </w:pict>
      </w:r>
      <w:r>
        <w:t>В. Расчёт величин резисторов производится по следующим формулам:</w:t>
      </w:r>
    </w:p>
    <w:p w:rsidR="009D757F" w:rsidRDefault="00B34711">
      <w:pPr>
        <w:pStyle w:val="a3"/>
        <w:divId w:val="1354187042"/>
      </w:pPr>
      <w:r>
        <w:rPr>
          <w:noProof/>
        </w:rPr>
        <w:pict>
          <v:shape id="_x0000_i1582" type="#_x0000_t75" style="width:70.5pt;height:41.25pt">
            <v:imagedata r:id="rId95" o:title=""/>
          </v:shape>
        </w:pict>
      </w:r>
      <w:r w:rsidR="00B764E2">
        <w:t>; (3.3.19)</w:t>
      </w:r>
    </w:p>
    <w:p w:rsidR="009D757F" w:rsidRDefault="00B34711">
      <w:pPr>
        <w:pStyle w:val="a3"/>
        <w:divId w:val="1354187042"/>
      </w:pPr>
      <w:r>
        <w:rPr>
          <w:noProof/>
        </w:rPr>
        <w:pict>
          <v:shape id="_x0000_i1585" type="#_x0000_t75" style="width:97.5pt;height:40.5pt">
            <v:imagedata r:id="rId96" o:title=""/>
          </v:shape>
        </w:pict>
      </w:r>
      <w:r w:rsidR="00B764E2">
        <w:t>; (3.3.20)</w:t>
      </w:r>
    </w:p>
    <w:p w:rsidR="009D757F" w:rsidRDefault="00B34711">
      <w:pPr>
        <w:pStyle w:val="a3"/>
        <w:divId w:val="1354187042"/>
      </w:pPr>
      <w:r>
        <w:rPr>
          <w:noProof/>
        </w:rPr>
        <w:pict>
          <v:shape id="_x0000_i1588" type="#_x0000_t75" style="width:133.5pt;height:41.25pt">
            <v:imagedata r:id="rId97" o:title=""/>
          </v:shape>
        </w:pict>
      </w:r>
      <w:r w:rsidR="00B764E2">
        <w:t>. (3.3.21)</w:t>
      </w:r>
    </w:p>
    <w:p w:rsidR="009D757F" w:rsidRDefault="00B764E2">
      <w:pPr>
        <w:pStyle w:val="a3"/>
        <w:divId w:val="1354187042"/>
      </w:pPr>
      <w:r>
        <w:t>Для того, чтобы выяснить будет ли схема термостабильной производится расчёт приведённых ниже величин.</w:t>
      </w:r>
    </w:p>
    <w:p w:rsidR="009D757F" w:rsidRDefault="00B764E2">
      <w:pPr>
        <w:pStyle w:val="a3"/>
        <w:divId w:val="1354187042"/>
      </w:pPr>
      <w:r>
        <w:t>Тепловое сопротивление переход – окружающая среда:</w:t>
      </w:r>
    </w:p>
    <w:p w:rsidR="009D757F" w:rsidRDefault="00B34711">
      <w:pPr>
        <w:pStyle w:val="a3"/>
        <w:divId w:val="1354187042"/>
      </w:pPr>
      <w:r>
        <w:rPr>
          <w:noProof/>
        </w:rPr>
        <w:pict>
          <v:shape id="_x0000_i1591" type="#_x0000_t75" style="width:88.5pt;height:36pt">
            <v:imagedata r:id="rId98" o:title=""/>
          </v:shape>
        </w:pict>
      </w:r>
      <w:r w:rsidR="00B764E2">
        <w:t>, (3.3.22)</w:t>
      </w:r>
    </w:p>
    <w:p w:rsidR="009D757F" w:rsidRDefault="00B764E2">
      <w:pPr>
        <w:pStyle w:val="a3"/>
        <w:divId w:val="1354187042"/>
      </w:pPr>
      <w:r>
        <w:t xml:space="preserve">где </w:t>
      </w:r>
      <w:r w:rsidR="00B34711">
        <w:rPr>
          <w:noProof/>
        </w:rPr>
        <w:pict>
          <v:shape id="_x0000_i1594" type="#_x0000_t75" style="width:39pt;height:21pt">
            <v:imagedata r:id="rId99" o:title=""/>
          </v:shape>
        </w:pict>
      </w:r>
      <w:r>
        <w:t>,</w:t>
      </w:r>
      <w:r w:rsidR="00B34711">
        <w:rPr>
          <w:noProof/>
        </w:rPr>
        <w:pict>
          <v:shape id="_x0000_i1597" type="#_x0000_t75" style="width:50.25pt;height:22.5pt">
            <v:imagedata r:id="rId100" o:title=""/>
          </v:shape>
        </w:pict>
      </w:r>
      <w:r>
        <w:t> – справочные данные;</w:t>
      </w:r>
    </w:p>
    <w:p w:rsidR="009D757F" w:rsidRDefault="00B34711">
      <w:pPr>
        <w:pStyle w:val="a3"/>
        <w:divId w:val="1354187042"/>
      </w:pPr>
      <w:r>
        <w:rPr>
          <w:noProof/>
        </w:rPr>
        <w:pict>
          <v:shape id="_x0000_i1600" type="#_x0000_t75" style="width:52.5pt;height:21pt">
            <v:imagedata r:id="rId101" o:title=""/>
          </v:shape>
        </w:pict>
      </w:r>
      <w:r w:rsidR="00B764E2">
        <w:t>К – нормальная температура.</w:t>
      </w:r>
    </w:p>
    <w:p w:rsidR="009D757F" w:rsidRDefault="00B764E2">
      <w:pPr>
        <w:pStyle w:val="a3"/>
        <w:divId w:val="1354187042"/>
      </w:pPr>
      <w:r>
        <w:t>Температура перехода:</w:t>
      </w:r>
    </w:p>
    <w:p w:rsidR="009D757F" w:rsidRDefault="00B34711">
      <w:pPr>
        <w:pStyle w:val="a3"/>
        <w:divId w:val="1354187042"/>
      </w:pPr>
      <w:r>
        <w:rPr>
          <w:noProof/>
        </w:rPr>
        <w:pict>
          <v:shape id="_x0000_i1603" type="#_x0000_t75" style="width:96.75pt;height:20.25pt">
            <v:imagedata r:id="rId102" o:title=""/>
          </v:shape>
        </w:pict>
      </w:r>
      <w:r w:rsidR="00B764E2">
        <w:t>, (3.3.23)</w:t>
      </w:r>
    </w:p>
    <w:p w:rsidR="009D757F" w:rsidRDefault="00B764E2">
      <w:pPr>
        <w:pStyle w:val="a3"/>
        <w:divId w:val="1354187042"/>
      </w:pPr>
      <w:r>
        <w:t xml:space="preserve">где </w:t>
      </w:r>
      <w:r w:rsidR="00B34711">
        <w:rPr>
          <w:noProof/>
        </w:rPr>
        <w:pict>
          <v:shape id="_x0000_i1606" type="#_x0000_t75" style="width:54.75pt;height:21.75pt">
            <v:imagedata r:id="rId103" o:title=""/>
          </v:shape>
        </w:pict>
      </w:r>
      <w:r>
        <w:t>К – температура окружающей среды (в данном случае взята максимальная рабочая температура усилителя);</w:t>
      </w:r>
    </w:p>
    <w:p w:rsidR="009D757F" w:rsidRDefault="00B34711">
      <w:pPr>
        <w:pStyle w:val="a3"/>
        <w:divId w:val="1354187042"/>
      </w:pPr>
      <w:r>
        <w:rPr>
          <w:noProof/>
        </w:rPr>
        <w:pict>
          <v:shape id="_x0000_i1609" type="#_x0000_t75" style="width:21pt;height:23.25pt">
            <v:imagedata r:id="rId104" o:title=""/>
          </v:shape>
        </w:pict>
      </w:r>
      <w:r w:rsidR="00B764E2">
        <w:t> – мощность, рассеиваемая на коллекторе.</w:t>
      </w:r>
    </w:p>
    <w:p w:rsidR="009D757F" w:rsidRDefault="00B764E2">
      <w:pPr>
        <w:pStyle w:val="a3"/>
        <w:divId w:val="1354187042"/>
      </w:pPr>
      <w:r>
        <w:t>Неуправляемый ток коллекторного перехода:</w:t>
      </w:r>
    </w:p>
    <w:p w:rsidR="009D757F" w:rsidRDefault="00B34711">
      <w:pPr>
        <w:pStyle w:val="a3"/>
        <w:divId w:val="1354187042"/>
      </w:pPr>
      <w:r>
        <w:rPr>
          <w:noProof/>
        </w:rPr>
        <w:pict>
          <v:shape id="_x0000_i1612" type="#_x0000_t75" style="width:105.75pt;height:24pt">
            <v:imagedata r:id="rId105" o:title=""/>
          </v:shape>
        </w:pict>
      </w:r>
      <w:r w:rsidR="00B764E2">
        <w:t>, (3.3.24)</w:t>
      </w:r>
    </w:p>
    <w:p w:rsidR="009D757F" w:rsidRDefault="00B764E2">
      <w:pPr>
        <w:pStyle w:val="a3"/>
        <w:divId w:val="1354187042"/>
      </w:pPr>
      <w:r>
        <w:t xml:space="preserve">где </w:t>
      </w:r>
      <w:r w:rsidR="00B34711">
        <w:rPr>
          <w:noProof/>
        </w:rPr>
        <w:pict>
          <v:shape id="_x0000_i1615" type="#_x0000_t75" style="width:76.5pt;height:21pt">
            <v:imagedata r:id="rId106" o:title=""/>
          </v:shape>
        </w:pict>
      </w:r>
      <w:r>
        <w:t> – отклонение температуры транзистора от нормальной;</w:t>
      </w:r>
    </w:p>
    <w:p w:rsidR="009D757F" w:rsidRDefault="00B34711">
      <w:pPr>
        <w:pStyle w:val="a3"/>
        <w:divId w:val="1354187042"/>
      </w:pPr>
      <w:r>
        <w:rPr>
          <w:noProof/>
        </w:rPr>
        <w:pict>
          <v:shape id="_x0000_i1618" type="#_x0000_t75" style="width:25.5pt;height:23.25pt">
            <v:imagedata r:id="rId107" o:title=""/>
          </v:shape>
        </w:pict>
      </w:r>
      <w:r w:rsidR="00B764E2">
        <w:t xml:space="preserve"> лежит в пределах </w:t>
      </w:r>
      <w:r>
        <w:rPr>
          <w:noProof/>
        </w:rPr>
        <w:pict>
          <v:shape id="_x0000_i1621" type="#_x0000_t75" style="width:69pt;height:21pt">
            <v:imagedata r:id="rId108" o:title=""/>
          </v:shape>
        </w:pict>
      </w:r>
      <w:r w:rsidR="00B764E2">
        <w:t>А;</w:t>
      </w:r>
    </w:p>
    <w:p w:rsidR="009D757F" w:rsidRDefault="00B34711">
      <w:pPr>
        <w:pStyle w:val="a3"/>
        <w:divId w:val="1354187042"/>
      </w:pPr>
      <w:r>
        <w:rPr>
          <w:noProof/>
        </w:rPr>
        <w:pict>
          <v:shape id="_x0000_i1624" type="#_x0000_t75" style="width:12.75pt;height:14.25pt">
            <v:imagedata r:id="rId109" o:title=""/>
          </v:shape>
        </w:pict>
      </w:r>
      <w:r w:rsidR="00B764E2">
        <w:t> – коэффициент, равный 0.063–0.091 для германия и 0.083–0.120 для кремния.</w:t>
      </w:r>
    </w:p>
    <w:p w:rsidR="009D757F" w:rsidRDefault="00B764E2">
      <w:pPr>
        <w:pStyle w:val="a3"/>
        <w:divId w:val="1354187042"/>
      </w:pPr>
      <w:r>
        <w:t>Параметры транзистора с учётом изменения температуры:</w:t>
      </w:r>
    </w:p>
    <w:p w:rsidR="009D757F" w:rsidRDefault="00B34711">
      <w:pPr>
        <w:pStyle w:val="a3"/>
        <w:divId w:val="1354187042"/>
      </w:pPr>
      <w:r>
        <w:rPr>
          <w:noProof/>
        </w:rPr>
        <w:pict>
          <v:shape id="_x0000_i1627" type="#_x0000_t75" style="width:132.75pt;height:38.25pt">
            <v:imagedata r:id="rId110" o:title=""/>
          </v:shape>
        </w:pict>
      </w:r>
      <w:r w:rsidR="00B764E2">
        <w:t>, (3.3.25)</w:t>
      </w:r>
    </w:p>
    <w:p w:rsidR="009D757F" w:rsidRDefault="00B764E2">
      <w:pPr>
        <w:pStyle w:val="a3"/>
        <w:divId w:val="1354187042"/>
      </w:pPr>
      <w:r>
        <w:t xml:space="preserve">где </w:t>
      </w:r>
      <w:r w:rsidR="00B34711">
        <w:rPr>
          <w:noProof/>
        </w:rPr>
        <w:pict>
          <v:shape id="_x0000_i1630" type="#_x0000_t75" style="width:39pt;height:24.75pt">
            <v:imagedata r:id="rId111" o:title=""/>
          </v:shape>
        </w:pict>
      </w:r>
      <w:r>
        <w:t xml:space="preserve"> равно 2.2(мВ/градус Цельсия) для германия и </w:t>
      </w:r>
    </w:p>
    <w:p w:rsidR="009D757F" w:rsidRDefault="00B764E2">
      <w:pPr>
        <w:pStyle w:val="a3"/>
        <w:divId w:val="1354187042"/>
      </w:pPr>
      <w:r>
        <w:t>3(мВ/градус Цельсия) для кремния.</w:t>
      </w:r>
    </w:p>
    <w:p w:rsidR="009D757F" w:rsidRDefault="00B34711">
      <w:pPr>
        <w:pStyle w:val="a3"/>
        <w:divId w:val="1354187042"/>
      </w:pPr>
      <w:r>
        <w:rPr>
          <w:noProof/>
        </w:rPr>
        <w:pict>
          <v:shape id="_x0000_i1633" type="#_x0000_t75" style="width:169.5pt;height:21pt">
            <v:imagedata r:id="rId112" o:title=""/>
          </v:shape>
        </w:pict>
      </w:r>
      <w:r w:rsidR="00B764E2">
        <w:t>, (3.3.26)</w:t>
      </w:r>
    </w:p>
    <w:p w:rsidR="009D757F" w:rsidRDefault="00B764E2">
      <w:pPr>
        <w:pStyle w:val="a3"/>
        <w:divId w:val="1354187042"/>
      </w:pPr>
      <w:r>
        <w:t xml:space="preserve">где </w:t>
      </w:r>
      <w:r w:rsidR="00B34711">
        <w:rPr>
          <w:noProof/>
        </w:rPr>
        <w:pict>
          <v:shape id="_x0000_i1636" type="#_x0000_t75" style="width:129pt;height:22.5pt">
            <v:imagedata r:id="rId113" o:title=""/>
          </v:shape>
        </w:pict>
      </w:r>
      <w:r>
        <w:t>(1/ градус Цельсия).</w:t>
      </w:r>
    </w:p>
    <w:p w:rsidR="009D757F" w:rsidRDefault="00B764E2">
      <w:pPr>
        <w:pStyle w:val="a3"/>
        <w:divId w:val="1354187042"/>
      </w:pPr>
      <w:r>
        <w:t>Определим полный постоянный ток коллектора при изменении температуры:</w:t>
      </w:r>
    </w:p>
    <w:p w:rsidR="009D757F" w:rsidRDefault="00B34711">
      <w:pPr>
        <w:pStyle w:val="a3"/>
        <w:divId w:val="1354187042"/>
      </w:pPr>
      <w:r>
        <w:rPr>
          <w:noProof/>
        </w:rPr>
        <w:pict>
          <v:shape id="_x0000_i1639" type="#_x0000_t75" style="width:356.25pt;height:91.5pt">
            <v:imagedata r:id="rId114" o:title=""/>
          </v:shape>
        </w:pict>
      </w:r>
      <w:r w:rsidR="00B764E2">
        <w:t>, (3.3.27)</w:t>
      </w:r>
    </w:p>
    <w:p w:rsidR="009D757F" w:rsidRDefault="00B764E2">
      <w:pPr>
        <w:pStyle w:val="a3"/>
        <w:divId w:val="1354187042"/>
      </w:pPr>
      <w:r>
        <w:t>где</w:t>
      </w:r>
    </w:p>
    <w:p w:rsidR="009D757F" w:rsidRDefault="00B34711">
      <w:pPr>
        <w:pStyle w:val="a3"/>
        <w:divId w:val="1354187042"/>
      </w:pPr>
      <w:r>
        <w:rPr>
          <w:noProof/>
        </w:rPr>
        <w:pict>
          <v:shape id="_x0000_i1642" type="#_x0000_t75" style="width:258.75pt;height:45pt">
            <v:imagedata r:id="rId115" o:title=""/>
          </v:shape>
        </w:pict>
      </w:r>
      <w:r w:rsidR="00B764E2">
        <w:t>. (3.3.28)</w:t>
      </w:r>
    </w:p>
    <w:p w:rsidR="009D757F" w:rsidRDefault="00B764E2">
      <w:pPr>
        <w:pStyle w:val="a3"/>
        <w:divId w:val="1354187042"/>
      </w:pPr>
      <w:r>
        <w:t>Для того чтобы схема была термостабильна необходимо выполнение условия:</w:t>
      </w:r>
    </w:p>
    <w:p w:rsidR="009D757F" w:rsidRDefault="00B34711">
      <w:pPr>
        <w:pStyle w:val="a3"/>
        <w:divId w:val="1354187042"/>
      </w:pPr>
      <w:r>
        <w:rPr>
          <w:noProof/>
        </w:rPr>
        <w:pict>
          <v:shape id="_x0000_i1645" type="#_x0000_t75" style="width:79.5pt;height:23.25pt">
            <v:imagedata r:id="rId116" o:title=""/>
          </v:shape>
        </w:pict>
      </w:r>
      <w:r w:rsidR="00B764E2">
        <w:t>,</w:t>
      </w:r>
    </w:p>
    <w:p w:rsidR="009D757F" w:rsidRDefault="00B764E2">
      <w:pPr>
        <w:pStyle w:val="a3"/>
        <w:divId w:val="1354187042"/>
      </w:pPr>
      <w:r>
        <w:t xml:space="preserve">где </w:t>
      </w:r>
      <w:r w:rsidR="00B34711">
        <w:rPr>
          <w:noProof/>
        </w:rPr>
        <w:pict>
          <v:shape id="_x0000_i1648" type="#_x0000_t75" style="width:102pt;height:37.5pt">
            <v:imagedata r:id="rId117" o:title=""/>
          </v:shape>
        </w:pict>
      </w:r>
      <w:r>
        <w:t>. (3.3.29)</w:t>
      </w:r>
    </w:p>
    <w:p w:rsidR="009D757F" w:rsidRDefault="00B764E2">
      <w:pPr>
        <w:pStyle w:val="a3"/>
        <w:divId w:val="1354187042"/>
      </w:pPr>
      <w:r>
        <w:t>Рассчитывая по приведённым выше формулам, получим следующие значения:</w:t>
      </w:r>
    </w:p>
    <w:p w:rsidR="009D757F" w:rsidRDefault="00B34711">
      <w:pPr>
        <w:pStyle w:val="a3"/>
        <w:divId w:val="1354187042"/>
      </w:pPr>
      <w:r>
        <w:rPr>
          <w:noProof/>
        </w:rPr>
        <w:pict>
          <v:shape id="_x0000_i1651" type="#_x0000_t75" style="width:151.5pt;height:39pt">
            <v:imagedata r:id="rId118" o:title=""/>
          </v:shape>
        </w:pict>
      </w:r>
      <w:r w:rsidR="00B764E2">
        <w:t>Ом;</w:t>
      </w:r>
    </w:p>
    <w:p w:rsidR="009D757F" w:rsidRDefault="00B34711">
      <w:pPr>
        <w:pStyle w:val="a3"/>
        <w:divId w:val="1354187042"/>
      </w:pPr>
      <w:r>
        <w:rPr>
          <w:noProof/>
        </w:rPr>
        <w:pict>
          <v:shape id="_x0000_i1654" type="#_x0000_t75" style="width:232.5pt;height:42.75pt">
            <v:imagedata r:id="rId119" o:title=""/>
          </v:shape>
        </w:pict>
      </w:r>
      <w:r w:rsidR="00B764E2">
        <w:t>Ом;</w:t>
      </w:r>
    </w:p>
    <w:p w:rsidR="009D757F" w:rsidRDefault="00B34711">
      <w:pPr>
        <w:pStyle w:val="a3"/>
        <w:divId w:val="1354187042"/>
      </w:pPr>
      <w:r>
        <w:rPr>
          <w:noProof/>
        </w:rPr>
        <w:pict>
          <v:shape id="_x0000_i1657" type="#_x0000_t75" style="width:340.5pt;height:42.75pt">
            <v:imagedata r:id="rId120" o:title=""/>
          </v:shape>
        </w:pict>
      </w:r>
      <w:r w:rsidR="00B764E2">
        <w:t>Ом;</w:t>
      </w:r>
    </w:p>
    <w:p w:rsidR="009D757F" w:rsidRDefault="00B34711">
      <w:pPr>
        <w:pStyle w:val="a3"/>
        <w:divId w:val="1354187042"/>
      </w:pPr>
      <w:r>
        <w:rPr>
          <w:noProof/>
        </w:rPr>
        <w:pict>
          <v:shape id="_x0000_i1660" type="#_x0000_t75" style="width:204.75pt;height:42pt">
            <v:imagedata r:id="rId121" o:title=""/>
          </v:shape>
        </w:pict>
      </w:r>
      <w:r w:rsidR="00B764E2">
        <w:t>Ом;</w:t>
      </w:r>
    </w:p>
    <w:p w:rsidR="009D757F" w:rsidRDefault="00B34711">
      <w:pPr>
        <w:pStyle w:val="a3"/>
        <w:divId w:val="1354187042"/>
      </w:pPr>
      <w:r>
        <w:rPr>
          <w:noProof/>
        </w:rPr>
        <w:pict>
          <v:shape id="_x0000_i1663" type="#_x0000_t75" style="width:231.75pt;height:20.25pt">
            <v:imagedata r:id="rId122" o:title=""/>
          </v:shape>
        </w:pict>
      </w:r>
      <w:r w:rsidR="00B764E2">
        <w:t>К;</w:t>
      </w:r>
    </w:p>
    <w:p w:rsidR="009D757F" w:rsidRDefault="00B34711">
      <w:pPr>
        <w:pStyle w:val="a3"/>
        <w:divId w:val="1354187042"/>
      </w:pPr>
      <w:r>
        <w:rPr>
          <w:noProof/>
        </w:rPr>
        <w:pict>
          <v:shape id="_x0000_i1666" type="#_x0000_t75" style="width:195.75pt;height:21.75pt">
            <v:imagedata r:id="rId123" o:title=""/>
          </v:shape>
        </w:pict>
      </w:r>
      <w:r w:rsidR="00B764E2">
        <w:t>К;</w:t>
      </w:r>
    </w:p>
    <w:p w:rsidR="009D757F" w:rsidRDefault="00B34711">
      <w:pPr>
        <w:pStyle w:val="a3"/>
        <w:divId w:val="1354187042"/>
      </w:pPr>
      <w:r>
        <w:rPr>
          <w:noProof/>
        </w:rPr>
        <w:pict>
          <v:shape id="_x0000_i1669" type="#_x0000_t75" style="width:259.5pt;height:21.75pt">
            <v:imagedata r:id="rId124" o:title=""/>
          </v:shape>
        </w:pict>
      </w:r>
      <w:r w:rsidR="00B764E2">
        <w:t>А;</w:t>
      </w:r>
    </w:p>
    <w:p w:rsidR="009D757F" w:rsidRDefault="00B34711">
      <w:pPr>
        <w:pStyle w:val="a3"/>
        <w:divId w:val="1354187042"/>
      </w:pPr>
      <w:r>
        <w:rPr>
          <w:noProof/>
        </w:rPr>
        <w:pict>
          <v:shape id="_x0000_i1672" type="#_x0000_t75" style="width:303.75pt;height:39.75pt">
            <v:imagedata r:id="rId125" o:title=""/>
          </v:shape>
        </w:pict>
      </w:r>
      <w:r w:rsidR="00B764E2">
        <w:t>Ом;</w:t>
      </w:r>
    </w:p>
    <w:p w:rsidR="009D757F" w:rsidRDefault="00B34711">
      <w:pPr>
        <w:pStyle w:val="a3"/>
        <w:divId w:val="1354187042"/>
      </w:pPr>
      <w:r>
        <w:rPr>
          <w:noProof/>
        </w:rPr>
        <w:pict>
          <v:shape id="_x0000_i1675" type="#_x0000_t75" style="width:321.75pt;height:20.25pt">
            <v:imagedata r:id="rId126" o:title=""/>
          </v:shape>
        </w:pict>
      </w:r>
      <w:r w:rsidR="00B764E2">
        <w:t>;</w:t>
      </w:r>
    </w:p>
    <w:p w:rsidR="009D757F" w:rsidRDefault="00B34711">
      <w:pPr>
        <w:pStyle w:val="a3"/>
        <w:divId w:val="1354187042"/>
      </w:pPr>
      <w:r>
        <w:rPr>
          <w:noProof/>
        </w:rPr>
        <w:pict>
          <v:shape id="_x0000_i1678" type="#_x0000_t75" style="width:339.75pt;height:37.5pt">
            <v:imagedata r:id="rId127" o:title=""/>
          </v:shape>
        </w:pict>
      </w:r>
      <w:r w:rsidR="00B764E2">
        <w:t>Ом;</w:t>
      </w:r>
    </w:p>
    <w:p w:rsidR="009D757F" w:rsidRDefault="00B34711">
      <w:pPr>
        <w:pStyle w:val="a3"/>
        <w:divId w:val="1354187042"/>
      </w:pPr>
      <w:r>
        <w:rPr>
          <w:noProof/>
        </w:rPr>
        <w:pict>
          <v:shape id="_x0000_i1681" type="#_x0000_t75" style="width:403.5pt;height:78pt">
            <v:imagedata r:id="rId128" o:title=""/>
          </v:shape>
        </w:pict>
      </w:r>
      <w:r w:rsidR="00B764E2">
        <w:t>А;</w:t>
      </w:r>
    </w:p>
    <w:p w:rsidR="009D757F" w:rsidRDefault="00B34711">
      <w:pPr>
        <w:pStyle w:val="a3"/>
        <w:divId w:val="1354187042"/>
      </w:pPr>
      <w:r>
        <w:rPr>
          <w:noProof/>
        </w:rPr>
        <w:pict>
          <v:shape id="_x0000_i1684" type="#_x0000_t75" style="width:204pt;height:39.75pt">
            <v:imagedata r:id="rId129" o:title=""/>
          </v:shape>
        </w:pict>
      </w:r>
      <w:r w:rsidR="00B764E2">
        <w:t>А.</w:t>
      </w:r>
    </w:p>
    <w:p w:rsidR="009D757F" w:rsidRDefault="00B764E2">
      <w:pPr>
        <w:pStyle w:val="a3"/>
        <w:divId w:val="1354187042"/>
      </w:pPr>
      <w:r>
        <w:t>Как видно из расчётов условие термостабильности выполняется.</w:t>
      </w:r>
    </w:p>
    <w:p w:rsidR="009D757F" w:rsidRDefault="00B764E2">
      <w:pPr>
        <w:pStyle w:val="a3"/>
        <w:divId w:val="1354187042"/>
      </w:pPr>
      <w:r>
        <w:t>3.4 Расчёт входного каскада по постоянному току</w:t>
      </w:r>
    </w:p>
    <w:p w:rsidR="009D757F" w:rsidRDefault="00B764E2">
      <w:pPr>
        <w:pStyle w:val="a3"/>
        <w:divId w:val="1354187042"/>
      </w:pPr>
      <w:r>
        <w:t>3.4.1 Выбор рабочей точки</w:t>
      </w:r>
    </w:p>
    <w:p w:rsidR="009D757F" w:rsidRDefault="00B764E2">
      <w:pPr>
        <w:pStyle w:val="a3"/>
        <w:divId w:val="1354187042"/>
      </w:pPr>
      <w:r>
        <w:t xml:space="preserve">При расчёте требуемого режима транзистора промежуточных и входного каскадов по постоянному току следует ориентироваться на соотношения, приведённые в пункте 3.3.1 с учётом того, что </w:t>
      </w:r>
      <w:r w:rsidR="00B34711">
        <w:rPr>
          <w:noProof/>
        </w:rPr>
        <w:pict>
          <v:shape id="_x0000_i1687" type="#_x0000_t75" style="width:24.75pt;height:24pt">
            <v:imagedata r:id="rId130" o:title=""/>
          </v:shape>
        </w:pict>
      </w:r>
      <w:r>
        <w:t xml:space="preserve"> заменяется на входное сопротивление последующего каскада. Но, при малосигнальном режиме, за основу можно брать типовой режим транзистора (обычно для маломощных ВЧ и СВЧ транзисторов </w:t>
      </w:r>
      <w:r w:rsidR="00B34711">
        <w:rPr>
          <w:noProof/>
        </w:rPr>
        <w:pict>
          <v:shape id="_x0000_i1690" type="#_x0000_t75" style="width:81pt;height:21.75pt">
            <v:imagedata r:id="rId131" o:title=""/>
          </v:shape>
        </w:pict>
      </w:r>
      <w:r>
        <w:t xml:space="preserve"> мА и </w:t>
      </w:r>
      <w:r w:rsidR="00B34711">
        <w:rPr>
          <w:noProof/>
        </w:rPr>
        <w:pict>
          <v:shape id="_x0000_i1693" type="#_x0000_t75" style="width:86.25pt;height:21pt">
            <v:imagedata r:id="rId132" o:title=""/>
          </v:shape>
        </w:pict>
      </w:r>
      <w:r>
        <w:t xml:space="preserve">В). Поэтому координаты рабочей точки выберем следующие </w:t>
      </w:r>
      <w:r w:rsidR="00B34711">
        <w:rPr>
          <w:noProof/>
        </w:rPr>
        <w:pict>
          <v:shape id="_x0000_i1696" type="#_x0000_t75" style="width:60pt;height:22.5pt">
            <v:imagedata r:id="rId133" o:title=""/>
          </v:shape>
        </w:pict>
      </w:r>
      <w:r>
        <w:t xml:space="preserve">мА, </w:t>
      </w:r>
      <w:r w:rsidR="00B34711">
        <w:rPr>
          <w:noProof/>
        </w:rPr>
        <w:pict>
          <v:shape id="_x0000_i1699" type="#_x0000_t75" style="width:60pt;height:21pt">
            <v:imagedata r:id="rId134" o:title=""/>
          </v:shape>
        </w:pict>
      </w:r>
      <w:r>
        <w:t xml:space="preserve">В. Мощность, рассеиваемая на коллекторе </w:t>
      </w:r>
      <w:r w:rsidR="00B34711">
        <w:rPr>
          <w:noProof/>
        </w:rPr>
        <w:pict>
          <v:shape id="_x0000_i1702" type="#_x0000_t75" style="width:109.5pt;height:20.25pt">
            <v:imagedata r:id="rId135" o:title=""/>
          </v:shape>
        </w:pict>
      </w:r>
      <w:r>
        <w:t>мВт.</w:t>
      </w:r>
    </w:p>
    <w:p w:rsidR="009D757F" w:rsidRDefault="00B764E2">
      <w:pPr>
        <w:pStyle w:val="a3"/>
        <w:divId w:val="1354187042"/>
      </w:pPr>
      <w:r>
        <w:t>3.4.2 Выбор транзистора</w:t>
      </w:r>
    </w:p>
    <w:p w:rsidR="009D757F" w:rsidRDefault="00B764E2">
      <w:pPr>
        <w:pStyle w:val="a3"/>
        <w:divId w:val="1354187042"/>
      </w:pPr>
      <w:r>
        <w:t>Выбор транзистора осуществляется в соответствии с требованиями, приведенными в пункте 3.3.2. Этим требованиям отвечает транзистор КТ371А. Его основные технические характеристики приведены ниже.</w:t>
      </w:r>
    </w:p>
    <w:p w:rsidR="009D757F" w:rsidRDefault="00B764E2">
      <w:pPr>
        <w:pStyle w:val="a3"/>
        <w:divId w:val="1354187042"/>
      </w:pPr>
      <w:r>
        <w:t>Электрические параметры:</w:t>
      </w:r>
    </w:p>
    <w:p w:rsidR="009D757F" w:rsidRDefault="00B764E2">
      <w:pPr>
        <w:pStyle w:val="a3"/>
        <w:divId w:val="1354187042"/>
      </w:pPr>
      <w:r>
        <w:t xml:space="preserve">граничная частота коэффициента передачи тока в схеме с ОЭ </w:t>
      </w:r>
      <w:r w:rsidR="00B34711">
        <w:rPr>
          <w:noProof/>
        </w:rPr>
        <w:pict>
          <v:shape id="_x0000_i1705" type="#_x0000_t75" style="width:57pt;height:21.75pt">
            <v:imagedata r:id="rId136" o:title=""/>
          </v:shape>
        </w:pict>
      </w:r>
      <w:r>
        <w:t>ГГц;</w:t>
      </w:r>
    </w:p>
    <w:p w:rsidR="009D757F" w:rsidRDefault="00B764E2">
      <w:pPr>
        <w:pStyle w:val="a3"/>
        <w:divId w:val="1354187042"/>
      </w:pPr>
      <w:r>
        <w:t xml:space="preserve">Постоянная времени цепи обратной связи </w:t>
      </w:r>
      <w:r w:rsidR="00B34711">
        <w:rPr>
          <w:noProof/>
        </w:rPr>
        <w:pict>
          <v:shape id="_x0000_i1708" type="#_x0000_t75" style="width:58.5pt;height:23.25pt">
            <v:imagedata r:id="rId137" o:title=""/>
          </v:shape>
        </w:pict>
      </w:r>
      <w:r>
        <w:t>нс;</w:t>
      </w:r>
    </w:p>
    <w:p w:rsidR="009D757F" w:rsidRDefault="00B764E2">
      <w:pPr>
        <w:pStyle w:val="a3"/>
        <w:divId w:val="1354187042"/>
      </w:pPr>
      <w:r>
        <w:t xml:space="preserve">Статический коэффициент передачи тока в схеме с ОЭ </w:t>
      </w:r>
      <w:r w:rsidR="00B34711">
        <w:rPr>
          <w:noProof/>
        </w:rPr>
        <w:pict>
          <v:shape id="_x0000_i1711" type="#_x0000_t75" style="width:68.25pt;height:23.25pt">
            <v:imagedata r:id="rId138" o:title=""/>
          </v:shape>
        </w:pict>
      </w:r>
      <w:r>
        <w:t>;</w:t>
      </w:r>
    </w:p>
    <w:p w:rsidR="009D757F" w:rsidRDefault="00B764E2">
      <w:pPr>
        <w:pStyle w:val="a3"/>
        <w:divId w:val="1354187042"/>
      </w:pPr>
      <w:r>
        <w:t xml:space="preserve">Ёмкость коллекторного перехода при </w:t>
      </w:r>
      <w:r w:rsidR="00B34711">
        <w:rPr>
          <w:noProof/>
        </w:rPr>
        <w:pict>
          <v:shape id="_x0000_i1714" type="#_x0000_t75" style="width:50.25pt;height:20.25pt">
            <v:imagedata r:id="rId139" o:title=""/>
          </v:shape>
        </w:pict>
      </w:r>
      <w:r>
        <w:t xml:space="preserve">В </w:t>
      </w:r>
      <w:r w:rsidR="00B34711">
        <w:rPr>
          <w:noProof/>
        </w:rPr>
        <w:pict>
          <v:shape id="_x0000_i1717" type="#_x0000_t75" style="width:62.25pt;height:22.5pt">
            <v:imagedata r:id="rId140" o:title=""/>
          </v:shape>
        </w:pict>
      </w:r>
      <w:r>
        <w:t>пФ;</w:t>
      </w:r>
    </w:p>
    <w:p w:rsidR="009D757F" w:rsidRDefault="00B764E2">
      <w:pPr>
        <w:pStyle w:val="a3"/>
        <w:divId w:val="1354187042"/>
      </w:pPr>
      <w:r>
        <w:t xml:space="preserve">Индуктивность вывода базы </w:t>
      </w:r>
      <w:r w:rsidR="00B34711">
        <w:rPr>
          <w:noProof/>
        </w:rPr>
        <w:pict>
          <v:shape id="_x0000_i1720" type="#_x0000_t75" style="width:60pt;height:21pt">
            <v:imagedata r:id="rId24" o:title=""/>
          </v:shape>
        </w:pict>
      </w:r>
      <w:r>
        <w:t>нГн;</w:t>
      </w:r>
    </w:p>
    <w:p w:rsidR="009D757F" w:rsidRDefault="00B764E2">
      <w:pPr>
        <w:pStyle w:val="a3"/>
        <w:divId w:val="1354187042"/>
      </w:pPr>
      <w:r>
        <w:t xml:space="preserve">Индуктивность вывода эмиттера </w:t>
      </w:r>
      <w:r w:rsidR="00B34711">
        <w:rPr>
          <w:noProof/>
        </w:rPr>
        <w:pict>
          <v:shape id="_x0000_i1723" type="#_x0000_t75" style="width:50.25pt;height:21pt">
            <v:imagedata r:id="rId141" o:title=""/>
          </v:shape>
        </w:pict>
      </w:r>
      <w:r>
        <w:t>нГн.</w:t>
      </w:r>
    </w:p>
    <w:p w:rsidR="009D757F" w:rsidRDefault="00B764E2">
      <w:pPr>
        <w:pStyle w:val="a3"/>
        <w:divId w:val="1354187042"/>
      </w:pPr>
      <w:r>
        <w:t>Предельные эксплуатационные данные:</w:t>
      </w:r>
    </w:p>
    <w:p w:rsidR="009D757F" w:rsidRDefault="00B764E2">
      <w:pPr>
        <w:pStyle w:val="a3"/>
        <w:divId w:val="1354187042"/>
      </w:pPr>
      <w:r>
        <w:t xml:space="preserve">Постоянное напряжение коллектор-эмиттер </w:t>
      </w:r>
      <w:r w:rsidR="00B34711">
        <w:rPr>
          <w:noProof/>
        </w:rPr>
        <w:pict>
          <v:shape id="_x0000_i1726" type="#_x0000_t75" style="width:81pt;height:22.5pt">
            <v:imagedata r:id="rId142" o:title=""/>
          </v:shape>
        </w:pict>
      </w:r>
      <w:r>
        <w:t>В;</w:t>
      </w:r>
    </w:p>
    <w:p w:rsidR="009D757F" w:rsidRDefault="00B764E2">
      <w:pPr>
        <w:pStyle w:val="a3"/>
        <w:divId w:val="1354187042"/>
      </w:pPr>
      <w:r>
        <w:t xml:space="preserve">Постоянный ток коллектора </w:t>
      </w:r>
      <w:r w:rsidR="00B34711">
        <w:rPr>
          <w:noProof/>
        </w:rPr>
        <w:pict>
          <v:shape id="_x0000_i1729" type="#_x0000_t75" style="width:79.5pt;height:25.5pt">
            <v:imagedata r:id="rId143" o:title=""/>
          </v:shape>
        </w:pict>
      </w:r>
      <w:r>
        <w:t>мА;</w:t>
      </w:r>
    </w:p>
    <w:p w:rsidR="009D757F" w:rsidRDefault="00B764E2">
      <w:pPr>
        <w:pStyle w:val="a3"/>
        <w:divId w:val="1354187042"/>
      </w:pPr>
      <w:r>
        <w:t xml:space="preserve">Постоянная рассеиваемая мощность коллектора </w:t>
      </w:r>
      <w:r w:rsidR="00B34711">
        <w:rPr>
          <w:noProof/>
        </w:rPr>
        <w:pict>
          <v:shape id="_x0000_i1732" type="#_x0000_t75" style="width:85.5pt;height:26.25pt">
            <v:imagedata r:id="rId144" o:title=""/>
          </v:shape>
        </w:pict>
      </w:r>
      <w:r>
        <w:t> Вт;</w:t>
      </w:r>
    </w:p>
    <w:p w:rsidR="009D757F" w:rsidRDefault="00B764E2">
      <w:pPr>
        <w:pStyle w:val="a3"/>
        <w:divId w:val="1354187042"/>
      </w:pPr>
      <w:r>
        <w:t xml:space="preserve">Температура перехода </w:t>
      </w:r>
      <w:r w:rsidR="00B34711">
        <w:rPr>
          <w:noProof/>
        </w:rPr>
        <w:pict>
          <v:shape id="_x0000_i1735" type="#_x0000_t75" style="width:84.75pt;height:23.25pt">
            <v:imagedata r:id="rId29" o:title=""/>
          </v:shape>
        </w:pict>
      </w:r>
      <w:r>
        <w:t>К.</w:t>
      </w:r>
    </w:p>
    <w:p w:rsidR="009D757F" w:rsidRDefault="00B764E2">
      <w:pPr>
        <w:pStyle w:val="a3"/>
        <w:divId w:val="1354187042"/>
      </w:pPr>
      <w:r>
        <w:t>3.4.3 Расчёт эквивалентной схемы транзистора</w:t>
      </w:r>
    </w:p>
    <w:p w:rsidR="009D757F" w:rsidRDefault="00B764E2">
      <w:pPr>
        <w:pStyle w:val="a3"/>
        <w:divId w:val="1354187042"/>
      </w:pPr>
      <w:r>
        <w:t xml:space="preserve">Эквивалентная схема имеет тот же вид, что и схема представленная на рисунке 3.3. Расчёт её элементов производится по формулам, приведённым в пункте 3.3.3. </w:t>
      </w:r>
    </w:p>
    <w:p w:rsidR="009D757F" w:rsidRDefault="00B34711">
      <w:pPr>
        <w:pStyle w:val="a3"/>
        <w:divId w:val="1354187042"/>
      </w:pPr>
      <w:r>
        <w:rPr>
          <w:noProof/>
        </w:rPr>
        <w:pict>
          <v:shape id="_x0000_i1738" type="#_x0000_t75" style="width:177.75pt;height:20.25pt">
            <v:imagedata r:id="rId145" o:title=""/>
          </v:shape>
        </w:pict>
      </w:r>
      <w:r w:rsidR="00B764E2">
        <w:t>нГн;</w:t>
      </w:r>
    </w:p>
    <w:p w:rsidR="009D757F" w:rsidRDefault="00B34711">
      <w:pPr>
        <w:pStyle w:val="a3"/>
        <w:divId w:val="1354187042"/>
      </w:pPr>
      <w:r>
        <w:rPr>
          <w:noProof/>
        </w:rPr>
        <w:pict>
          <v:shape id="_x0000_i1741" type="#_x0000_t75" style="width:277.5pt;height:43.5pt">
            <v:imagedata r:id="rId146" o:title=""/>
          </v:shape>
        </w:pict>
      </w:r>
      <w:r w:rsidR="00B764E2">
        <w:t>пФ;</w:t>
      </w:r>
    </w:p>
    <w:p w:rsidR="009D757F" w:rsidRDefault="00B34711">
      <w:pPr>
        <w:pStyle w:val="a3"/>
        <w:divId w:val="1354187042"/>
      </w:pPr>
      <w:r>
        <w:rPr>
          <w:noProof/>
        </w:rPr>
        <w:pict>
          <v:shape id="_x0000_i1744" type="#_x0000_t75" style="width:169.5pt;height:39.75pt">
            <v:imagedata r:id="rId147" o:title=""/>
          </v:shape>
        </w:pict>
      </w:r>
      <w:r w:rsidR="00B764E2">
        <w:t>Ом</w:t>
      </w:r>
    </w:p>
    <w:p w:rsidR="009D757F" w:rsidRDefault="00B34711">
      <w:pPr>
        <w:pStyle w:val="a3"/>
        <w:divId w:val="1354187042"/>
      </w:pPr>
      <w:r>
        <w:rPr>
          <w:noProof/>
        </w:rPr>
        <w:pict>
          <v:shape id="_x0000_i1747" type="#_x0000_t75" style="width:96.75pt;height:18.75pt">
            <v:imagedata r:id="rId148" o:title=""/>
          </v:shape>
        </w:pict>
      </w:r>
      <w:r w:rsidR="00B764E2">
        <w:t>Ом;</w:t>
      </w:r>
    </w:p>
    <w:p w:rsidR="009D757F" w:rsidRDefault="00B34711">
      <w:pPr>
        <w:pStyle w:val="a3"/>
        <w:divId w:val="1354187042"/>
      </w:pPr>
      <w:r>
        <w:rPr>
          <w:noProof/>
        </w:rPr>
        <w:pict>
          <v:shape id="_x0000_i1750" type="#_x0000_t75" style="width:304.5pt;height:39.75pt">
            <v:imagedata r:id="rId149" o:title=""/>
          </v:shape>
        </w:pict>
      </w:r>
      <w:r w:rsidR="00B764E2">
        <w:t>А/В;</w:t>
      </w:r>
    </w:p>
    <w:p w:rsidR="009D757F" w:rsidRDefault="00B34711">
      <w:pPr>
        <w:pStyle w:val="a3"/>
        <w:divId w:val="1354187042"/>
      </w:pPr>
      <w:r>
        <w:rPr>
          <w:noProof/>
        </w:rPr>
        <w:pict>
          <v:shape id="_x0000_i1753" type="#_x0000_t75" style="width:168.75pt;height:40.5pt">
            <v:imagedata r:id="rId150" o:title=""/>
          </v:shape>
        </w:pict>
      </w:r>
      <w:r w:rsidR="00B764E2">
        <w:t>Ом;</w:t>
      </w:r>
    </w:p>
    <w:p w:rsidR="009D757F" w:rsidRDefault="00B34711">
      <w:pPr>
        <w:pStyle w:val="a3"/>
        <w:divId w:val="1354187042"/>
      </w:pPr>
      <w:r>
        <w:rPr>
          <w:noProof/>
        </w:rPr>
        <w:pict>
          <v:shape id="_x0000_i1756" type="#_x0000_t75" style="width:106.5pt;height:20.25pt">
            <v:imagedata r:id="rId151" o:title=""/>
          </v:shape>
        </w:pict>
      </w:r>
      <w:r w:rsidR="00B764E2">
        <w:t>пФ.</w:t>
      </w:r>
    </w:p>
    <w:p w:rsidR="009D757F" w:rsidRDefault="00B764E2">
      <w:pPr>
        <w:pStyle w:val="a3"/>
        <w:divId w:val="1354187042"/>
      </w:pPr>
      <w:r>
        <w:t>3.4.4 Расчёт цепи термостабилизации</w:t>
      </w:r>
    </w:p>
    <w:p w:rsidR="009D757F" w:rsidRDefault="00B764E2">
      <w:pPr>
        <w:pStyle w:val="a3"/>
        <w:divId w:val="1354187042"/>
      </w:pPr>
      <w:r>
        <w:t>Для входного каскада также выбрана эмиттерная термостабилизация, схема которой приведена на рисунке 3.7.</w:t>
      </w:r>
    </w:p>
    <w:p w:rsidR="009D757F" w:rsidRDefault="00B34711">
      <w:pPr>
        <w:pStyle w:val="a3"/>
        <w:divId w:val="1354187042"/>
      </w:pPr>
      <w:r>
        <w:rPr>
          <w:noProof/>
        </w:rPr>
        <w:pict>
          <v:shape id="_x0000_i1759" type="#_x0000_t75" style="width:188.25pt;height:234.75pt">
            <v:imagedata r:id="rId152" o:title=""/>
          </v:shape>
        </w:pict>
      </w:r>
    </w:p>
    <w:p w:rsidR="009D757F" w:rsidRDefault="00B764E2">
      <w:pPr>
        <w:pStyle w:val="a3"/>
        <w:divId w:val="1354187042"/>
      </w:pPr>
      <w:r>
        <w:t>Рисунок 3.7</w:t>
      </w:r>
    </w:p>
    <w:p w:rsidR="009D757F" w:rsidRDefault="00B764E2">
      <w:pPr>
        <w:pStyle w:val="a3"/>
        <w:divId w:val="1354187042"/>
      </w:pPr>
      <w:r>
        <w:t xml:space="preserve">Метод расчёта схемы идентичен приведённому в пункте 3.3.4.3 с той лишь особенностью что присутствует, как видно из рисунка, сопротивление в цепи коллектора </w:t>
      </w:r>
      <w:r w:rsidR="00B34711">
        <w:rPr>
          <w:noProof/>
        </w:rPr>
        <w:pict>
          <v:shape id="_x0000_i1762" type="#_x0000_t75" style="width:24pt;height:24pt">
            <v:imagedata r:id="rId153" o:title=""/>
          </v:shape>
        </w:pict>
      </w:r>
      <w:r>
        <w:t>. Это сопротивление является частью корректирующей цепи и расчёт описан в пункте 3.5.2.</w:t>
      </w:r>
    </w:p>
    <w:p w:rsidR="009D757F" w:rsidRDefault="00B764E2">
      <w:pPr>
        <w:pStyle w:val="a3"/>
        <w:divId w:val="1354187042"/>
      </w:pPr>
      <w:r>
        <w:t xml:space="preserve">Эта схема термостабильна при </w:t>
      </w:r>
      <w:r w:rsidR="00B34711">
        <w:rPr>
          <w:noProof/>
        </w:rPr>
        <w:pict>
          <v:shape id="_x0000_i1765" type="#_x0000_t75" style="width:63pt;height:21pt">
            <v:imagedata r:id="rId154" o:title=""/>
          </v:shape>
        </w:pict>
      </w:r>
      <w:r>
        <w:t xml:space="preserve">В и </w:t>
      </w:r>
      <w:r w:rsidR="00B34711">
        <w:rPr>
          <w:noProof/>
        </w:rPr>
        <w:pict>
          <v:shape id="_x0000_i1768" type="#_x0000_t75" style="width:93.75pt;height:23.25pt">
            <v:imagedata r:id="rId155" o:title=""/>
          </v:shape>
        </w:pict>
      </w:r>
      <w:r>
        <w:t xml:space="preserve"> мА. Напряжение питания рассчитывается по формуле </w:t>
      </w:r>
      <w:r w:rsidR="00B34711">
        <w:rPr>
          <w:noProof/>
        </w:rPr>
        <w:pict>
          <v:shape id="_x0000_i1771" type="#_x0000_t75" style="width:342pt;height:22.5pt">
            <v:imagedata r:id="rId156" o:title=""/>
          </v:shape>
        </w:pict>
      </w:r>
      <w:r>
        <w:t>В.</w:t>
      </w:r>
    </w:p>
    <w:p w:rsidR="009D757F" w:rsidRDefault="00B764E2">
      <w:pPr>
        <w:pStyle w:val="a3"/>
        <w:divId w:val="1354187042"/>
      </w:pPr>
      <w:r>
        <w:t>Рассчитывая по формулам 3.3.19–3.3.29 получим:</w:t>
      </w:r>
    </w:p>
    <w:p w:rsidR="009D757F" w:rsidRDefault="00B34711">
      <w:pPr>
        <w:pStyle w:val="a3"/>
        <w:divId w:val="1354187042"/>
      </w:pPr>
      <w:r>
        <w:rPr>
          <w:noProof/>
        </w:rPr>
        <w:pict>
          <v:shape id="_x0000_i1774" type="#_x0000_t75" style="width:168.75pt;height:39pt">
            <v:imagedata r:id="rId157" o:title=""/>
          </v:shape>
        </w:pict>
      </w:r>
      <w:r w:rsidR="00B764E2">
        <w:t>кОм;</w:t>
      </w:r>
    </w:p>
    <w:p w:rsidR="009D757F" w:rsidRDefault="00B34711">
      <w:pPr>
        <w:pStyle w:val="a3"/>
        <w:divId w:val="1354187042"/>
      </w:pPr>
      <w:r>
        <w:rPr>
          <w:noProof/>
        </w:rPr>
        <w:pict>
          <v:shape id="_x0000_i1777" type="#_x0000_t75" style="width:214.5pt;height:41.25pt">
            <v:imagedata r:id="rId158" o:title=""/>
          </v:shape>
        </w:pict>
      </w:r>
      <w:r w:rsidR="00B764E2">
        <w:t>кОм;</w:t>
      </w:r>
    </w:p>
    <w:p w:rsidR="009D757F" w:rsidRDefault="00B34711">
      <w:pPr>
        <w:pStyle w:val="a3"/>
        <w:divId w:val="1354187042"/>
      </w:pPr>
      <w:r>
        <w:rPr>
          <w:noProof/>
        </w:rPr>
        <w:pict>
          <v:shape id="_x0000_i1780" type="#_x0000_t75" style="width:327.75pt;height:42.75pt">
            <v:imagedata r:id="rId159" o:title=""/>
          </v:shape>
        </w:pict>
      </w:r>
      <w:r w:rsidR="00B764E2">
        <w:t>кОм;</w:t>
      </w:r>
    </w:p>
    <w:p w:rsidR="009D757F" w:rsidRDefault="00B34711">
      <w:pPr>
        <w:pStyle w:val="a3"/>
        <w:divId w:val="1354187042"/>
      </w:pPr>
      <w:r>
        <w:rPr>
          <w:noProof/>
        </w:rPr>
        <w:pict>
          <v:shape id="_x0000_i1783" type="#_x0000_t75" style="width:207pt;height:42pt">
            <v:imagedata r:id="rId160" o:title=""/>
          </v:shape>
        </w:pict>
      </w:r>
      <w:r w:rsidR="00B764E2">
        <w:t>кОм;</w:t>
      </w:r>
    </w:p>
    <w:p w:rsidR="009D757F" w:rsidRDefault="00B34711">
      <w:pPr>
        <w:pStyle w:val="a3"/>
        <w:divId w:val="1354187042"/>
      </w:pPr>
      <w:r>
        <w:rPr>
          <w:noProof/>
        </w:rPr>
        <w:pict>
          <v:shape id="_x0000_i1786" type="#_x0000_t75" style="width:252.75pt;height:20.25pt">
            <v:imagedata r:id="rId161" o:title=""/>
          </v:shape>
        </w:pict>
      </w:r>
      <w:r w:rsidR="00B764E2">
        <w:t>К;</w:t>
      </w:r>
    </w:p>
    <w:p w:rsidR="009D757F" w:rsidRDefault="00B34711">
      <w:pPr>
        <w:pStyle w:val="a3"/>
        <w:divId w:val="1354187042"/>
      </w:pPr>
      <w:r>
        <w:rPr>
          <w:noProof/>
        </w:rPr>
        <w:pict>
          <v:shape id="_x0000_i1789" type="#_x0000_t75" style="width:217.5pt;height:21.75pt">
            <v:imagedata r:id="rId162" o:title=""/>
          </v:shape>
        </w:pict>
      </w:r>
      <w:r w:rsidR="00B764E2">
        <w:t>К;</w:t>
      </w:r>
    </w:p>
    <w:p w:rsidR="009D757F" w:rsidRDefault="00B34711">
      <w:pPr>
        <w:pStyle w:val="a3"/>
        <w:divId w:val="1354187042"/>
      </w:pPr>
      <w:r>
        <w:rPr>
          <w:noProof/>
        </w:rPr>
        <w:pict>
          <v:shape id="_x0000_i1792" type="#_x0000_t75" style="width:285pt;height:22.5pt">
            <v:imagedata r:id="rId163" o:title=""/>
          </v:shape>
        </w:pict>
      </w:r>
      <w:r w:rsidR="00B764E2">
        <w:t>А;</w:t>
      </w:r>
    </w:p>
    <w:p w:rsidR="009D757F" w:rsidRDefault="00B34711">
      <w:pPr>
        <w:pStyle w:val="a3"/>
        <w:divId w:val="1354187042"/>
      </w:pPr>
      <w:r>
        <w:rPr>
          <w:noProof/>
        </w:rPr>
        <w:pict>
          <v:shape id="_x0000_i1795" type="#_x0000_t75" style="width:294.75pt;height:39.75pt">
            <v:imagedata r:id="rId164" o:title=""/>
          </v:shape>
        </w:pict>
      </w:r>
      <w:r w:rsidR="00B764E2">
        <w:t>кОм;</w:t>
      </w:r>
    </w:p>
    <w:p w:rsidR="009D757F" w:rsidRDefault="00B34711">
      <w:pPr>
        <w:pStyle w:val="a3"/>
        <w:divId w:val="1354187042"/>
      </w:pPr>
      <w:r>
        <w:rPr>
          <w:noProof/>
        </w:rPr>
        <w:pict>
          <v:shape id="_x0000_i1798" type="#_x0000_t75" style="width:329.25pt;height:20.25pt">
            <v:imagedata r:id="rId165" o:title=""/>
          </v:shape>
        </w:pict>
      </w:r>
      <w:r w:rsidR="00B764E2">
        <w:t>;</w:t>
      </w:r>
    </w:p>
    <w:p w:rsidR="009D757F" w:rsidRDefault="00B34711">
      <w:pPr>
        <w:pStyle w:val="a3"/>
        <w:divId w:val="1354187042"/>
      </w:pPr>
      <w:r>
        <w:rPr>
          <w:noProof/>
        </w:rPr>
        <w:pict>
          <v:shape id="_x0000_i1801" type="#_x0000_t75" style="width:336.75pt;height:37.5pt">
            <v:imagedata r:id="rId166" o:title=""/>
          </v:shape>
        </w:pict>
      </w:r>
      <w:r w:rsidR="00B764E2">
        <w:t>Ом;</w:t>
      </w:r>
    </w:p>
    <w:p w:rsidR="009D757F" w:rsidRDefault="00B34711">
      <w:pPr>
        <w:pStyle w:val="a3"/>
        <w:divId w:val="1354187042"/>
      </w:pPr>
      <w:r>
        <w:rPr>
          <w:noProof/>
        </w:rPr>
        <w:pict>
          <v:shape id="_x0000_i1804" type="#_x0000_t75" style="width:394.5pt;height:81pt">
            <v:imagedata r:id="rId167" o:title=""/>
          </v:shape>
        </w:pict>
      </w:r>
      <w:r w:rsidR="00B764E2">
        <w:t>мА;</w:t>
      </w:r>
    </w:p>
    <w:p w:rsidR="009D757F" w:rsidRDefault="00B34711">
      <w:pPr>
        <w:pStyle w:val="a3"/>
        <w:divId w:val="1354187042"/>
      </w:pPr>
      <w:r>
        <w:rPr>
          <w:noProof/>
        </w:rPr>
        <w:pict>
          <v:shape id="_x0000_i1807" type="#_x0000_t75" style="width:231.75pt;height:39.75pt">
            <v:imagedata r:id="rId168" o:title=""/>
          </v:shape>
        </w:pict>
      </w:r>
      <w:r w:rsidR="00B764E2">
        <w:t>мА.</w:t>
      </w:r>
    </w:p>
    <w:p w:rsidR="009D757F" w:rsidRDefault="00B764E2">
      <w:pPr>
        <w:pStyle w:val="a3"/>
        <w:divId w:val="1354187042"/>
      </w:pPr>
      <w:r>
        <w:t>Условие термостабильности выполняется.</w:t>
      </w:r>
    </w:p>
    <w:p w:rsidR="009D757F" w:rsidRDefault="00B764E2">
      <w:pPr>
        <w:pStyle w:val="a3"/>
        <w:divId w:val="1354187042"/>
      </w:pPr>
      <w:r>
        <w:t>3.4 Расчёт корректирующих цепей</w:t>
      </w:r>
    </w:p>
    <w:p w:rsidR="009D757F" w:rsidRDefault="00B764E2">
      <w:pPr>
        <w:pStyle w:val="a3"/>
        <w:divId w:val="1354187042"/>
      </w:pPr>
      <w:r>
        <w:t>3.4.1 Выходная корректирующая цепь</w:t>
      </w:r>
    </w:p>
    <w:p w:rsidR="009D757F" w:rsidRDefault="00B764E2">
      <w:pPr>
        <w:pStyle w:val="a3"/>
        <w:divId w:val="1354187042"/>
      </w:pPr>
      <w:r>
        <w:t xml:space="preserve">Расчёт всех КЦ производится в соответствии с методикой описанной в [4]. Схема выходной корректирующей цепи представлена на рисунке 3.8. Найдём </w:t>
      </w:r>
      <w:r w:rsidR="00B34711">
        <w:rPr>
          <w:noProof/>
        </w:rPr>
        <w:pict>
          <v:shape id="_x0000_i1810" type="#_x0000_t75" style="width:45.75pt;height:23.25pt">
            <v:imagedata r:id="rId169" o:title=""/>
          </v:shape>
        </w:pict>
      </w:r>
      <w:r>
        <w:t xml:space="preserve">– выходное сопротивление транзистора нормированное относительно </w:t>
      </w:r>
      <w:r w:rsidR="00B34711">
        <w:rPr>
          <w:noProof/>
        </w:rPr>
        <w:pict>
          <v:shape id="_x0000_i1813" type="#_x0000_t75" style="width:21.75pt;height:21pt">
            <v:imagedata r:id="rId170" o:title=""/>
          </v:shape>
        </w:pict>
      </w:r>
      <w:r>
        <w:t xml:space="preserve"> и </w:t>
      </w:r>
      <w:r w:rsidR="00B34711">
        <w:rPr>
          <w:noProof/>
        </w:rPr>
        <w:pict>
          <v:shape id="_x0000_i1816" type="#_x0000_t75" style="width:21pt;height:21pt">
            <v:imagedata r:id="rId171" o:title=""/>
          </v:shape>
        </w:pict>
      </w:r>
      <w:r>
        <w:t>.</w:t>
      </w:r>
    </w:p>
    <w:p w:rsidR="009D757F" w:rsidRDefault="00B34711">
      <w:pPr>
        <w:pStyle w:val="a3"/>
        <w:divId w:val="1354187042"/>
      </w:pPr>
      <w:r>
        <w:rPr>
          <w:noProof/>
        </w:rPr>
        <w:pict>
          <v:shape id="_x0000_i1819" type="#_x0000_t75" style="width:142.5pt;height:22.5pt">
            <v:imagedata r:id="rId172" o:title=""/>
          </v:shape>
        </w:pict>
      </w:r>
      <w:r w:rsidR="00B764E2">
        <w:t> (3.5.1)</w:t>
      </w:r>
    </w:p>
    <w:p w:rsidR="009D757F" w:rsidRDefault="00B34711">
      <w:pPr>
        <w:pStyle w:val="a3"/>
        <w:divId w:val="1354187042"/>
      </w:pPr>
      <w:r>
        <w:rPr>
          <w:noProof/>
        </w:rPr>
        <w:pict>
          <v:shape id="_x0000_i1822" type="#_x0000_t75" style="width:320.25pt;height:22.5pt">
            <v:imagedata r:id="rId173" o:title=""/>
          </v:shape>
        </w:pict>
      </w:r>
      <w:r w:rsidR="00B764E2">
        <w:t>.</w:t>
      </w:r>
    </w:p>
    <w:p w:rsidR="009D757F" w:rsidRDefault="00B34711">
      <w:pPr>
        <w:pStyle w:val="a3"/>
        <w:divId w:val="1354187042"/>
      </w:pPr>
      <w:r>
        <w:rPr>
          <w:noProof/>
        </w:rPr>
        <w:pict>
          <v:shape id="_x0000_i1825" type="#_x0000_t75" style="width:195pt;height:112.5pt">
            <v:imagedata r:id="rId174" o:title=""/>
          </v:shape>
        </w:pict>
      </w:r>
    </w:p>
    <w:p w:rsidR="009D757F" w:rsidRDefault="00B764E2">
      <w:pPr>
        <w:pStyle w:val="a3"/>
        <w:divId w:val="1354187042"/>
      </w:pPr>
      <w:r>
        <w:t>Рисунок 3.8</w:t>
      </w:r>
    </w:p>
    <w:p w:rsidR="009D757F" w:rsidRDefault="00B764E2">
      <w:pPr>
        <w:pStyle w:val="a3"/>
        <w:divId w:val="1354187042"/>
      </w:pPr>
      <w:r>
        <w:t xml:space="preserve">Теперь по таблице приведённой в [4] найдём ближайшее к рассчитанному значение </w:t>
      </w:r>
      <w:r w:rsidR="00B34711">
        <w:rPr>
          <w:noProof/>
        </w:rPr>
        <w:pict>
          <v:shape id="_x0000_i1828" type="#_x0000_t75" style="width:42.75pt;height:22.5pt">
            <v:imagedata r:id="rId175" o:title=""/>
          </v:shape>
        </w:pict>
      </w:r>
      <w:r>
        <w:t xml:space="preserve"> и выберем соответствующие ему нормированные величины элементов КЦ </w:t>
      </w:r>
      <w:r w:rsidR="00B34711">
        <w:rPr>
          <w:noProof/>
        </w:rPr>
        <w:pict>
          <v:shape id="_x0000_i1831" type="#_x0000_t75" style="width:26.25pt;height:23.25pt">
            <v:imagedata r:id="rId176" o:title=""/>
          </v:shape>
        </w:pict>
      </w:r>
      <w:r>
        <w:t xml:space="preserve"> и </w:t>
      </w:r>
      <w:r w:rsidR="00B34711">
        <w:rPr>
          <w:noProof/>
        </w:rPr>
        <w:pict>
          <v:shape id="_x0000_i1834" type="#_x0000_t75" style="width:33pt;height:24.75pt">
            <v:imagedata r:id="rId177" o:title=""/>
          </v:shape>
        </w:pict>
      </w:r>
      <w:r>
        <w:t xml:space="preserve">, а также </w:t>
      </w:r>
      <w:r w:rsidR="00B34711">
        <w:rPr>
          <w:noProof/>
        </w:rPr>
        <w:pict>
          <v:shape id="_x0000_i1837" type="#_x0000_t75" style="width:15pt;height:16.5pt">
            <v:imagedata r:id="rId178" o:title=""/>
          </v:shape>
        </w:pict>
      </w:r>
      <w:r>
        <w:t xml:space="preserve">–коэффициент, определяющий величину ощущаемого сопротивления нагрузки </w:t>
      </w:r>
      <w:r w:rsidR="00B34711">
        <w:rPr>
          <w:noProof/>
        </w:rPr>
        <w:pict>
          <v:shape id="_x0000_i1840" type="#_x0000_t75" style="width:38.25pt;height:24pt">
            <v:imagedata r:id="rId179" o:title=""/>
          </v:shape>
        </w:pict>
      </w:r>
      <w:r>
        <w:t xml:space="preserve"> и модуль коэффициента отражения </w:t>
      </w:r>
      <w:r w:rsidR="00B34711">
        <w:rPr>
          <w:noProof/>
        </w:rPr>
        <w:pict>
          <v:shape id="_x0000_i1843" type="#_x0000_t75" style="width:57pt;height:27pt">
            <v:imagedata r:id="rId180" o:title=""/>
          </v:shape>
        </w:pict>
      </w:r>
      <w:r>
        <w:t>.</w:t>
      </w:r>
    </w:p>
    <w:p w:rsidR="009D757F" w:rsidRDefault="00B34711">
      <w:pPr>
        <w:pStyle w:val="a3"/>
        <w:divId w:val="1354187042"/>
      </w:pPr>
      <w:r>
        <w:rPr>
          <w:noProof/>
        </w:rPr>
        <w:pict>
          <v:shape id="_x0000_i1846" type="#_x0000_t75" style="width:94.5pt;height:90pt">
            <v:imagedata r:id="rId181" o:title=""/>
          </v:shape>
        </w:pict>
      </w:r>
    </w:p>
    <w:p w:rsidR="009D757F" w:rsidRDefault="00B764E2">
      <w:pPr>
        <w:pStyle w:val="a3"/>
        <w:divId w:val="1354187042"/>
      </w:pPr>
      <w:r>
        <w:t>Найдём истинные значения элементов по формулам:</w:t>
      </w:r>
    </w:p>
    <w:p w:rsidR="009D757F" w:rsidRDefault="00B34711">
      <w:pPr>
        <w:pStyle w:val="a3"/>
        <w:divId w:val="1354187042"/>
      </w:pPr>
      <w:r>
        <w:rPr>
          <w:noProof/>
        </w:rPr>
        <w:pict>
          <v:shape id="_x0000_i1849" type="#_x0000_t75" style="width:75.75pt;height:42pt">
            <v:imagedata r:id="rId182" o:title=""/>
          </v:shape>
        </w:pict>
      </w:r>
      <w:r w:rsidR="00B764E2">
        <w:t>; (3.5.2)</w:t>
      </w:r>
    </w:p>
    <w:p w:rsidR="009D757F" w:rsidRDefault="00B34711">
      <w:pPr>
        <w:pStyle w:val="a3"/>
        <w:divId w:val="1354187042"/>
      </w:pPr>
      <w:r>
        <w:rPr>
          <w:noProof/>
        </w:rPr>
        <w:pict>
          <v:shape id="_x0000_i1852" type="#_x0000_t75" style="width:72.75pt;height:44.25pt">
            <v:imagedata r:id="rId183" o:title=""/>
          </v:shape>
        </w:pict>
      </w:r>
      <w:r w:rsidR="00B764E2">
        <w:t>; (3.5.3)</w:t>
      </w:r>
    </w:p>
    <w:p w:rsidR="009D757F" w:rsidRDefault="00B34711">
      <w:pPr>
        <w:pStyle w:val="a3"/>
        <w:divId w:val="1354187042"/>
      </w:pPr>
      <w:r>
        <w:rPr>
          <w:noProof/>
        </w:rPr>
        <w:pict>
          <v:shape id="_x0000_i1855" type="#_x0000_t75" style="width:70.5pt;height:39.75pt">
            <v:imagedata r:id="rId184" o:title=""/>
          </v:shape>
        </w:pict>
      </w:r>
      <w:r w:rsidR="00B764E2">
        <w:t>. (3.5.4)</w:t>
      </w:r>
    </w:p>
    <w:p w:rsidR="009D757F" w:rsidRDefault="00B34711">
      <w:pPr>
        <w:pStyle w:val="a3"/>
        <w:divId w:val="1354187042"/>
      </w:pPr>
      <w:r>
        <w:rPr>
          <w:noProof/>
        </w:rPr>
        <w:pict>
          <v:shape id="_x0000_i1858" type="#_x0000_t75" style="width:219.75pt;height:42pt">
            <v:imagedata r:id="rId185" o:title=""/>
          </v:shape>
        </w:pict>
      </w:r>
      <w:r w:rsidR="00B764E2">
        <w:t>нГн;</w:t>
      </w:r>
    </w:p>
    <w:p w:rsidR="009D757F" w:rsidRDefault="00B34711">
      <w:pPr>
        <w:pStyle w:val="a3"/>
        <w:divId w:val="1354187042"/>
      </w:pPr>
      <w:r>
        <w:rPr>
          <w:noProof/>
        </w:rPr>
        <w:pict>
          <v:shape id="_x0000_i1861" type="#_x0000_t75" style="width:216.75pt;height:39.75pt">
            <v:imagedata r:id="rId186" o:title=""/>
          </v:shape>
        </w:pict>
      </w:r>
      <w:r w:rsidR="00B764E2">
        <w:t>пФ;</w:t>
      </w:r>
    </w:p>
    <w:p w:rsidR="009D757F" w:rsidRDefault="00B34711">
      <w:pPr>
        <w:pStyle w:val="a3"/>
        <w:divId w:val="1354187042"/>
      </w:pPr>
      <w:r>
        <w:rPr>
          <w:noProof/>
        </w:rPr>
        <w:pict>
          <v:shape id="_x0000_i1864" type="#_x0000_t75" style="width:179.25pt;height:39pt">
            <v:imagedata r:id="rId187" o:title=""/>
          </v:shape>
        </w:pict>
      </w:r>
      <w:r w:rsidR="00B764E2">
        <w:t>Ом.</w:t>
      </w:r>
    </w:p>
    <w:p w:rsidR="009D757F" w:rsidRDefault="00B764E2">
      <w:pPr>
        <w:pStyle w:val="a3"/>
        <w:divId w:val="1354187042"/>
      </w:pPr>
      <w:r>
        <w:t>Рассчитаем частотные искажения в области ВЧ, вносимые выходной цепью:</w:t>
      </w:r>
    </w:p>
    <w:p w:rsidR="009D757F" w:rsidRDefault="00B34711">
      <w:pPr>
        <w:pStyle w:val="a3"/>
        <w:divId w:val="1354187042"/>
      </w:pPr>
      <w:r>
        <w:rPr>
          <w:noProof/>
        </w:rPr>
        <w:pict>
          <v:shape id="_x0000_i1867" type="#_x0000_t75" style="width:115.5pt;height:30.75pt">
            <v:imagedata r:id="rId188" o:title=""/>
          </v:shape>
        </w:pict>
      </w:r>
      <w:r w:rsidR="00B764E2">
        <w:t>, (3.5.5)</w:t>
      </w:r>
    </w:p>
    <w:p w:rsidR="009D757F" w:rsidRDefault="00B34711">
      <w:pPr>
        <w:pStyle w:val="a3"/>
        <w:divId w:val="1354187042"/>
      </w:pPr>
      <w:r>
        <w:rPr>
          <w:noProof/>
        </w:rPr>
        <w:pict>
          <v:shape id="_x0000_i1870" type="#_x0000_t75" style="width:232.5pt;height:30pt">
            <v:imagedata r:id="rId189" o:title=""/>
          </v:shape>
        </w:pict>
      </w:r>
      <w:r w:rsidR="00B764E2">
        <w:t>,</w:t>
      </w:r>
    </w:p>
    <w:p w:rsidR="009D757F" w:rsidRDefault="00B764E2">
      <w:pPr>
        <w:pStyle w:val="a3"/>
        <w:divId w:val="1354187042"/>
      </w:pPr>
      <w:r>
        <w:t xml:space="preserve">или </w:t>
      </w:r>
      <w:r w:rsidR="00B34711">
        <w:rPr>
          <w:noProof/>
        </w:rPr>
        <w:pict>
          <v:shape id="_x0000_i1873" type="#_x0000_t75" style="width:250.5pt;height:21.75pt">
            <v:imagedata r:id="rId190" o:title=""/>
          </v:shape>
        </w:pict>
      </w:r>
      <w:r>
        <w:t>дБ.</w:t>
      </w:r>
    </w:p>
    <w:p w:rsidR="009D757F" w:rsidRDefault="00B764E2">
      <w:pPr>
        <w:pStyle w:val="a3"/>
        <w:divId w:val="1354187042"/>
      </w:pPr>
      <w:r>
        <w:t>3.5.2 Расчёт межкаскадной КЦ</w:t>
      </w:r>
    </w:p>
    <w:p w:rsidR="009D757F" w:rsidRDefault="00B764E2">
      <w:pPr>
        <w:pStyle w:val="a3"/>
        <w:divId w:val="1354187042"/>
      </w:pPr>
      <w:r>
        <w:t xml:space="preserve">Схема МКЦ представлена на рисунке 3.9. Это корректирующая цепь четвёртого порядка, нормированные значения её элементов выбираются из таблицы, которую можно найти в [4], исходя из требуемой формы и неравномерности АЧХ. Нужно учесть, что элементы, приведённые в таблице, формируют АЧХ в диапазоне частот от 0 до </w:t>
      </w:r>
      <w:r w:rsidR="00B34711">
        <w:rPr>
          <w:noProof/>
        </w:rPr>
        <w:pict>
          <v:shape id="_x0000_i1876" type="#_x0000_t75" style="width:18.75pt;height:21pt">
            <v:imagedata r:id="rId191" o:title=""/>
          </v:shape>
        </w:pict>
      </w:r>
      <w:r>
        <w:t xml:space="preserve">, а в данной работе каждая КЦ должна давать подъём 3дБ на октаву. Следовательно, чтобы обеспечить такой подъём нужно выбирать элементы, которые дают подъём 6дБ в диапазоне от 0 до </w:t>
      </w:r>
      <w:r w:rsidR="00B34711">
        <w:rPr>
          <w:noProof/>
        </w:rPr>
        <w:pict>
          <v:shape id="_x0000_i1879" type="#_x0000_t75" style="width:24.75pt;height:24.75pt">
            <v:imagedata r:id="rId192" o:title=""/>
          </v:shape>
        </w:pict>
      </w:r>
      <w:r>
        <w:t>.</w:t>
      </w:r>
    </w:p>
    <w:p w:rsidR="009D757F" w:rsidRDefault="00B34711">
      <w:pPr>
        <w:pStyle w:val="a3"/>
        <w:divId w:val="1354187042"/>
      </w:pPr>
      <w:r>
        <w:rPr>
          <w:noProof/>
        </w:rPr>
        <w:pict>
          <v:shape id="_x0000_i1882" type="#_x0000_t75" style="width:244.5pt;height:156.75pt">
            <v:imagedata r:id="rId193" o:title=""/>
          </v:shape>
        </w:pict>
      </w:r>
    </w:p>
    <w:p w:rsidR="009D757F" w:rsidRDefault="00B764E2">
      <w:pPr>
        <w:pStyle w:val="a3"/>
        <w:divId w:val="1354187042"/>
      </w:pPr>
      <w:r>
        <w:t>Рисунок 3.9</w:t>
      </w:r>
    </w:p>
    <w:p w:rsidR="009D757F" w:rsidRDefault="00B764E2">
      <w:pPr>
        <w:pStyle w:val="a3"/>
        <w:divId w:val="1354187042"/>
      </w:pPr>
      <w:r>
        <w:t>Нормированные значения элементов КЦ, приведённые ниже, выбраны для случая, когда неравномерность АЧХ цепи не превышает ±0.5дБ.</w:t>
      </w:r>
    </w:p>
    <w:p w:rsidR="009D757F" w:rsidRDefault="00B34711">
      <w:pPr>
        <w:pStyle w:val="a3"/>
        <w:divId w:val="1354187042"/>
      </w:pPr>
      <w:r>
        <w:rPr>
          <w:noProof/>
        </w:rPr>
        <w:pict>
          <v:shape id="_x0000_i1885" type="#_x0000_t75" style="width:88.5pt;height:108.75pt">
            <v:imagedata r:id="rId194" o:title=""/>
          </v:shape>
        </w:pict>
      </w:r>
    </w:p>
    <w:p w:rsidR="009D757F" w:rsidRDefault="00B764E2">
      <w:pPr>
        <w:pStyle w:val="a3"/>
        <w:divId w:val="1354187042"/>
      </w:pPr>
      <w:r>
        <w:t>Эти значения рассчитаны для случая, когда ёмкость слева от КЦ равна 0, а справа – ¥. Произведём пересчёт значений по приведённым ниже формулам [4] с учётом того, что ёмкость слева равна выходной ёмкости транзистора VT1.</w:t>
      </w:r>
    </w:p>
    <w:p w:rsidR="009D757F" w:rsidRDefault="00B34711">
      <w:pPr>
        <w:pStyle w:val="a3"/>
        <w:divId w:val="1354187042"/>
      </w:pPr>
      <w:r>
        <w:rPr>
          <w:noProof/>
        </w:rPr>
        <w:pict>
          <v:shape id="_x0000_i1888" type="#_x0000_t75" style="width:52.5pt;height:19.5pt">
            <v:imagedata r:id="rId195" o:title=""/>
          </v:shape>
        </w:pict>
      </w:r>
      <w:r w:rsidR="00B764E2">
        <w:t>, (3.5.6)</w:t>
      </w:r>
    </w:p>
    <w:p w:rsidR="009D757F" w:rsidRDefault="00B34711">
      <w:pPr>
        <w:pStyle w:val="a3"/>
        <w:divId w:val="1354187042"/>
      </w:pPr>
      <w:r>
        <w:rPr>
          <w:noProof/>
        </w:rPr>
        <w:pict>
          <v:shape id="_x0000_i1891" type="#_x0000_t75" style="width:61.5pt;height:20.25pt">
            <v:imagedata r:id="rId196" o:title=""/>
          </v:shape>
        </w:pict>
      </w:r>
      <w:r w:rsidR="00B764E2">
        <w:t>, (3.5.7)</w:t>
      </w:r>
    </w:p>
    <w:p w:rsidR="009D757F" w:rsidRDefault="00B34711">
      <w:pPr>
        <w:pStyle w:val="a3"/>
        <w:divId w:val="1354187042"/>
      </w:pPr>
      <w:r>
        <w:rPr>
          <w:noProof/>
        </w:rPr>
        <w:pict>
          <v:shape id="_x0000_i1894" type="#_x0000_t75" style="width:115.5pt;height:23.25pt">
            <v:imagedata r:id="rId197" o:title=""/>
          </v:shape>
        </w:pict>
      </w:r>
      <w:r w:rsidR="00B764E2">
        <w:t>, (3.5.8)</w:t>
      </w:r>
    </w:p>
    <w:p w:rsidR="009D757F" w:rsidRDefault="00B34711">
      <w:pPr>
        <w:pStyle w:val="a3"/>
        <w:divId w:val="1354187042"/>
      </w:pPr>
      <w:r>
        <w:rPr>
          <w:noProof/>
        </w:rPr>
        <w:pict>
          <v:shape id="_x0000_i1897" type="#_x0000_t75" style="width:231.75pt;height:97.5pt">
            <v:imagedata r:id="rId198" o:title=""/>
          </v:shape>
        </w:pict>
      </w:r>
      <w:r w:rsidR="00B764E2">
        <w:t>, (3.5.9)</w:t>
      </w:r>
    </w:p>
    <w:p w:rsidR="009D757F" w:rsidRDefault="00B34711">
      <w:pPr>
        <w:pStyle w:val="a3"/>
        <w:divId w:val="1354187042"/>
      </w:pPr>
      <w:r>
        <w:rPr>
          <w:noProof/>
        </w:rPr>
        <w:pict>
          <v:shape id="_x0000_i1900" type="#_x0000_t75" style="width:160.5pt;height:49.5pt">
            <v:imagedata r:id="rId199" o:title=""/>
          </v:shape>
        </w:pict>
      </w:r>
      <w:r w:rsidR="00B764E2">
        <w:t>. (3.5.10)</w:t>
      </w:r>
    </w:p>
    <w:p w:rsidR="009D757F" w:rsidRDefault="00B764E2">
      <w:pPr>
        <w:pStyle w:val="a3"/>
        <w:divId w:val="1354187042"/>
      </w:pPr>
      <w:r>
        <w:t xml:space="preserve">В формулах 3.5.6-3.5.10 </w:t>
      </w:r>
      <w:r w:rsidR="00B34711">
        <w:rPr>
          <w:noProof/>
        </w:rPr>
        <w:pict>
          <v:shape id="_x0000_i1903" type="#_x0000_t75" style="width:40.5pt;height:20.25pt">
            <v:imagedata r:id="rId200" o:title=""/>
          </v:shape>
        </w:pict>
      </w:r>
      <w:r>
        <w:t xml:space="preserve"> – это нормированная выходная ёмкость транзистора VT1. Нормировка произведена относительно выходного сопротивления VT1 и циклической частоты </w:t>
      </w:r>
      <w:r w:rsidR="00B34711">
        <w:rPr>
          <w:noProof/>
        </w:rPr>
        <w:pict>
          <v:shape id="_x0000_i1906" type="#_x0000_t75" style="width:21pt;height:21pt">
            <v:imagedata r:id="rId171" o:title=""/>
          </v:shape>
        </w:pict>
      </w:r>
      <w:r>
        <w:t>:</w:t>
      </w:r>
    </w:p>
    <w:p w:rsidR="009D757F" w:rsidRDefault="00B34711">
      <w:pPr>
        <w:pStyle w:val="a3"/>
        <w:divId w:val="1354187042"/>
      </w:pPr>
      <w:r>
        <w:rPr>
          <w:noProof/>
        </w:rPr>
        <w:pict>
          <v:shape id="_x0000_i1909" type="#_x0000_t75" style="width:403.5pt;height:21.75pt">
            <v:imagedata r:id="rId201" o:title=""/>
          </v:shape>
        </w:pict>
      </w:r>
      <w:r w:rsidR="00B764E2">
        <w:t>.</w:t>
      </w:r>
    </w:p>
    <w:p w:rsidR="009D757F" w:rsidRDefault="00B764E2">
      <w:pPr>
        <w:pStyle w:val="a3"/>
        <w:divId w:val="1354187042"/>
      </w:pPr>
      <w:r>
        <w:t>Получаем следующие пересчитанные значения:</w:t>
      </w:r>
    </w:p>
    <w:p w:rsidR="009D757F" w:rsidRDefault="00B34711">
      <w:pPr>
        <w:pStyle w:val="a3"/>
        <w:divId w:val="1354187042"/>
      </w:pPr>
      <w:r>
        <w:rPr>
          <w:noProof/>
        </w:rPr>
        <w:pict>
          <v:shape id="_x0000_i1912" type="#_x0000_t75" style="width:79.5pt;height:19.5pt">
            <v:imagedata r:id="rId202" o:title=""/>
          </v:shape>
        </w:pict>
      </w:r>
    </w:p>
    <w:p w:rsidR="009D757F" w:rsidRDefault="00B34711">
      <w:pPr>
        <w:pStyle w:val="a3"/>
        <w:divId w:val="1354187042"/>
      </w:pPr>
      <w:r>
        <w:rPr>
          <w:noProof/>
        </w:rPr>
        <w:pict>
          <v:shape id="_x0000_i1915" type="#_x0000_t75" style="width:97.5pt;height:18.75pt">
            <v:imagedata r:id="rId203" o:title=""/>
          </v:shape>
        </w:pict>
      </w:r>
    </w:p>
    <w:p w:rsidR="009D757F" w:rsidRDefault="00B34711">
      <w:pPr>
        <w:pStyle w:val="a3"/>
        <w:divId w:val="1354187042"/>
      </w:pPr>
      <w:r>
        <w:rPr>
          <w:noProof/>
        </w:rPr>
        <w:pict>
          <v:shape id="_x0000_i1918" type="#_x0000_t75" style="width:222.75pt;height:20.25pt">
            <v:imagedata r:id="rId204" o:title=""/>
          </v:shape>
        </w:pict>
      </w:r>
    </w:p>
    <w:p w:rsidR="009D757F" w:rsidRDefault="00B34711">
      <w:pPr>
        <w:pStyle w:val="a3"/>
        <w:divId w:val="1354187042"/>
      </w:pPr>
      <w:r>
        <w:rPr>
          <w:noProof/>
        </w:rPr>
        <w:pict>
          <v:shape id="_x0000_i1921" type="#_x0000_t75" style="width:428.25pt;height:84pt">
            <v:imagedata r:id="rId205" o:title=""/>
          </v:shape>
        </w:pict>
      </w:r>
    </w:p>
    <w:p w:rsidR="009D757F" w:rsidRDefault="00B34711">
      <w:pPr>
        <w:pStyle w:val="a3"/>
        <w:divId w:val="1354187042"/>
      </w:pPr>
      <w:r>
        <w:rPr>
          <w:noProof/>
        </w:rPr>
        <w:pict>
          <v:shape id="_x0000_i1924" type="#_x0000_t75" style="width:312.75pt;height:42.75pt">
            <v:imagedata r:id="rId206" o:title=""/>
          </v:shape>
        </w:pict>
      </w:r>
    </w:p>
    <w:p w:rsidR="009D757F" w:rsidRDefault="00B764E2">
      <w:pPr>
        <w:pStyle w:val="a3"/>
        <w:divId w:val="1354187042"/>
      </w:pPr>
      <w:r>
        <w:t xml:space="preserve">Все величины нормированы относительно верхней циклической частоты </w:t>
      </w:r>
      <w:r w:rsidR="00B34711">
        <w:rPr>
          <w:noProof/>
        </w:rPr>
        <w:pict>
          <v:shape id="_x0000_i1927" type="#_x0000_t75" style="width:91.5pt;height:23.25pt">
            <v:imagedata r:id="rId207" o:title=""/>
          </v:shape>
        </w:pict>
      </w:r>
      <w:r>
        <w:t> и выходного сопротивления транзистораVT1. После денормирования получим следующие значения элементов КЦ:</w:t>
      </w:r>
    </w:p>
    <w:p w:rsidR="009D757F" w:rsidRDefault="00B34711">
      <w:pPr>
        <w:pStyle w:val="a3"/>
        <w:divId w:val="1354187042"/>
      </w:pPr>
      <w:r>
        <w:rPr>
          <w:noProof/>
        </w:rPr>
        <w:pict>
          <v:shape id="_x0000_i1930" type="#_x0000_t75" style="width:253.5pt;height:42pt">
            <v:imagedata r:id="rId208" o:title=""/>
          </v:shape>
        </w:pict>
      </w:r>
      <w:r w:rsidR="00B764E2">
        <w:t>мкГн;</w:t>
      </w:r>
    </w:p>
    <w:p w:rsidR="009D757F" w:rsidRDefault="00B34711">
      <w:pPr>
        <w:pStyle w:val="a3"/>
        <w:divId w:val="1354187042"/>
      </w:pPr>
      <w:r>
        <w:rPr>
          <w:noProof/>
        </w:rPr>
        <w:pict>
          <v:shape id="_x0000_i1933" type="#_x0000_t75" style="width:267.75pt;height:22.5pt">
            <v:imagedata r:id="rId209" o:title=""/>
          </v:shape>
        </w:pict>
      </w:r>
      <w:r w:rsidR="00B764E2">
        <w:t>Ом;</w:t>
      </w:r>
    </w:p>
    <w:p w:rsidR="009D757F" w:rsidRDefault="00B34711">
      <w:pPr>
        <w:pStyle w:val="a3"/>
        <w:divId w:val="1354187042"/>
      </w:pPr>
      <w:r>
        <w:rPr>
          <w:noProof/>
        </w:rPr>
        <w:pict>
          <v:shape id="_x0000_i1936" type="#_x0000_t75" style="width:240pt;height:40.5pt">
            <v:imagedata r:id="rId210" o:title=""/>
          </v:shape>
        </w:pict>
      </w:r>
      <w:r w:rsidR="00B764E2">
        <w:t>пФ;</w:t>
      </w:r>
    </w:p>
    <w:p w:rsidR="009D757F" w:rsidRDefault="00B34711">
      <w:pPr>
        <w:pStyle w:val="a3"/>
        <w:divId w:val="1354187042"/>
      </w:pPr>
      <w:r>
        <w:rPr>
          <w:noProof/>
        </w:rPr>
        <w:pict>
          <v:shape id="_x0000_i1939" type="#_x0000_t75" style="width:273.75pt;height:44.25pt">
            <v:imagedata r:id="rId211" o:title=""/>
          </v:shape>
        </w:pict>
      </w:r>
      <w:r w:rsidR="00B764E2">
        <w:t>пФ;</w:t>
      </w:r>
    </w:p>
    <w:p w:rsidR="009D757F" w:rsidRDefault="00B34711">
      <w:pPr>
        <w:pStyle w:val="a3"/>
        <w:divId w:val="1354187042"/>
      </w:pPr>
      <w:r>
        <w:rPr>
          <w:noProof/>
        </w:rPr>
        <w:pict>
          <v:shape id="_x0000_i1942" type="#_x0000_t75" style="width:218.25pt;height:39.75pt">
            <v:imagedata r:id="rId212" o:title=""/>
          </v:shape>
        </w:pict>
      </w:r>
      <w:r w:rsidR="00B764E2">
        <w:t>нГн.</w:t>
      </w:r>
    </w:p>
    <w:p w:rsidR="009D757F" w:rsidRDefault="00B764E2">
      <w:pPr>
        <w:pStyle w:val="a3"/>
        <w:divId w:val="1354187042"/>
      </w:pPr>
      <w:r>
        <w:t xml:space="preserve">При подборе номиналов индуктивность </w:t>
      </w:r>
      <w:r w:rsidR="00B34711">
        <w:rPr>
          <w:noProof/>
        </w:rPr>
        <w:pict>
          <v:shape id="_x0000_i1945" type="#_x0000_t75" style="width:18pt;height:22.5pt">
            <v:imagedata r:id="rId213" o:title=""/>
          </v:shape>
        </w:pict>
      </w:r>
      <w:r>
        <w:t xml:space="preserve"> следует уменьшить на величину входной индуктивности транзистора. Нужно также отметить, что </w:t>
      </w:r>
      <w:r w:rsidR="00B34711">
        <w:rPr>
          <w:noProof/>
        </w:rPr>
        <w:pict>
          <v:shape id="_x0000_i1948" type="#_x0000_t75" style="width:18.75pt;height:25.5pt">
            <v:imagedata r:id="rId214" o:title=""/>
          </v:shape>
        </w:pict>
      </w:r>
      <w:r>
        <w:t xml:space="preserve"> и </w:t>
      </w:r>
      <w:r w:rsidR="00B34711">
        <w:rPr>
          <w:noProof/>
        </w:rPr>
        <w:pict>
          <v:shape id="_x0000_i1951" type="#_x0000_t75" style="width:22.5pt;height:25.5pt">
            <v:imagedata r:id="rId215" o:title=""/>
          </v:shape>
        </w:pict>
      </w:r>
      <w:r>
        <w:t> стоят в коллекторной цепи входного каскада.</w:t>
      </w:r>
    </w:p>
    <w:p w:rsidR="009D757F" w:rsidRDefault="00B764E2">
      <w:pPr>
        <w:pStyle w:val="a3"/>
        <w:divId w:val="1354187042"/>
      </w:pPr>
      <w:r>
        <w:t>Найдём суммарный коэффициент передачи корректирующей цепи и транзистора VT2 в области средних частот по формуле [2]:</w:t>
      </w:r>
    </w:p>
    <w:p w:rsidR="009D757F" w:rsidRDefault="00B34711">
      <w:pPr>
        <w:pStyle w:val="a3"/>
        <w:divId w:val="1354187042"/>
      </w:pPr>
      <w:r>
        <w:rPr>
          <w:noProof/>
        </w:rPr>
        <w:pict>
          <v:shape id="_x0000_i1954" type="#_x0000_t75" style="width:213.75pt;height:44.25pt">
            <v:imagedata r:id="rId216" o:title=""/>
          </v:shape>
        </w:pict>
      </w:r>
      <w:r w:rsidR="00B764E2">
        <w:t>, (3.5.7)</w:t>
      </w:r>
    </w:p>
    <w:p w:rsidR="009D757F" w:rsidRDefault="00B764E2">
      <w:pPr>
        <w:pStyle w:val="a3"/>
        <w:divId w:val="1354187042"/>
      </w:pPr>
      <w:r>
        <w:t xml:space="preserve">где </w:t>
      </w:r>
      <w:r w:rsidR="00B34711">
        <w:rPr>
          <w:noProof/>
        </w:rPr>
        <w:pict>
          <v:shape id="_x0000_i1957" type="#_x0000_t75" style="width:111pt;height:43.5pt">
            <v:imagedata r:id="rId217" o:title=""/>
          </v:shape>
        </w:pict>
      </w:r>
      <w:r>
        <w:t>– коэффициент усиления транзистора по мощности в режиме двухстороннего согласования;</w:t>
      </w:r>
    </w:p>
    <w:p w:rsidR="009D757F" w:rsidRDefault="00B34711">
      <w:pPr>
        <w:pStyle w:val="a3"/>
        <w:divId w:val="1354187042"/>
      </w:pPr>
      <w:r>
        <w:rPr>
          <w:noProof/>
        </w:rPr>
        <w:pict>
          <v:shape id="_x0000_i1960" type="#_x0000_t75" style="width:52.5pt;height:23.25pt">
            <v:imagedata r:id="rId218" o:title=""/>
          </v:shape>
        </w:pict>
      </w:r>
      <w:r w:rsidR="00B764E2">
        <w:t xml:space="preserve"> – нормированное относительно выходного сопротивления транзистора VT1 входное сопротивление каскада на транзисторе VT2, равное параллельному включению входного сопротивления транзистора </w:t>
      </w:r>
      <w:r>
        <w:rPr>
          <w:noProof/>
        </w:rPr>
        <w:pict>
          <v:shape id="_x0000_i1963" type="#_x0000_t75" style="width:27pt;height:21.75pt">
            <v:imagedata r:id="rId219" o:title=""/>
          </v:shape>
        </w:pict>
      </w:r>
      <w:r w:rsidR="00B764E2">
        <w:t xml:space="preserve"> и сопротивления базового делителя </w:t>
      </w:r>
      <w:r>
        <w:rPr>
          <w:noProof/>
        </w:rPr>
        <w:pict>
          <v:shape id="_x0000_i1966" type="#_x0000_t75" style="width:93.75pt;height:40.5pt">
            <v:imagedata r:id="rId220" o:title=""/>
          </v:shape>
        </w:pict>
      </w:r>
      <w:r w:rsidR="00B764E2">
        <w:t>.</w:t>
      </w:r>
    </w:p>
    <w:p w:rsidR="009D757F" w:rsidRDefault="00B34711">
      <w:pPr>
        <w:pStyle w:val="a3"/>
        <w:divId w:val="1354187042"/>
      </w:pPr>
      <w:r>
        <w:rPr>
          <w:noProof/>
        </w:rPr>
        <w:pict>
          <v:shape id="_x0000_i1969" type="#_x0000_t75" style="width:280.5pt;height:48pt">
            <v:imagedata r:id="rId221" o:title=""/>
          </v:shape>
        </w:pict>
      </w:r>
      <w:r w:rsidR="00B764E2">
        <w:t>;</w:t>
      </w:r>
    </w:p>
    <w:p w:rsidR="009D757F" w:rsidRDefault="00B34711">
      <w:pPr>
        <w:pStyle w:val="a3"/>
        <w:divId w:val="1354187042"/>
      </w:pPr>
      <w:r>
        <w:rPr>
          <w:noProof/>
        </w:rPr>
        <w:pict>
          <v:shape id="_x0000_i1972" type="#_x0000_t75" style="width:224.25pt;height:40.5pt">
            <v:imagedata r:id="rId222" o:title=""/>
          </v:shape>
        </w:pict>
      </w:r>
      <w:r w:rsidR="00B764E2">
        <w:t>Ом;</w:t>
      </w:r>
    </w:p>
    <w:p w:rsidR="009D757F" w:rsidRDefault="00B34711">
      <w:pPr>
        <w:pStyle w:val="a3"/>
        <w:divId w:val="1354187042"/>
      </w:pPr>
      <w:r>
        <w:rPr>
          <w:noProof/>
        </w:rPr>
        <w:pict>
          <v:shape id="_x0000_i1975" type="#_x0000_t75" style="width:321pt;height:65.25pt">
            <v:imagedata r:id="rId223" o:title=""/>
          </v:shape>
        </w:pict>
      </w:r>
      <w:r w:rsidR="00B764E2">
        <w:t>.</w:t>
      </w:r>
    </w:p>
    <w:p w:rsidR="009D757F" w:rsidRDefault="00B764E2">
      <w:pPr>
        <w:pStyle w:val="a3"/>
        <w:divId w:val="1354187042"/>
      </w:pPr>
      <w:r>
        <w:t>Коэффициент усиления равен:</w:t>
      </w:r>
    </w:p>
    <w:p w:rsidR="009D757F" w:rsidRDefault="00B34711">
      <w:pPr>
        <w:pStyle w:val="a3"/>
        <w:divId w:val="1354187042"/>
      </w:pPr>
      <w:r>
        <w:rPr>
          <w:noProof/>
        </w:rPr>
        <w:pict>
          <v:shape id="_x0000_i1978" type="#_x0000_t75" style="width:419.25pt;height:37.5pt">
            <v:imagedata r:id="rId224" o:title=""/>
          </v:shape>
        </w:pict>
      </w:r>
    </w:p>
    <w:p w:rsidR="009D757F" w:rsidRDefault="00B764E2">
      <w:pPr>
        <w:pStyle w:val="a3"/>
        <w:divId w:val="1354187042"/>
      </w:pPr>
      <w:r>
        <w:t xml:space="preserve">или </w:t>
      </w:r>
      <w:r w:rsidR="00B34711">
        <w:rPr>
          <w:noProof/>
        </w:rPr>
        <w:pict>
          <v:shape id="_x0000_i1981" type="#_x0000_t75" style="width:184.5pt;height:23.25pt">
            <v:imagedata r:id="rId225" o:title=""/>
          </v:shape>
        </w:pict>
      </w:r>
      <w:r>
        <w:t>дБ.</w:t>
      </w:r>
    </w:p>
    <w:p w:rsidR="009D757F" w:rsidRDefault="00B764E2">
      <w:pPr>
        <w:pStyle w:val="a3"/>
        <w:divId w:val="1354187042"/>
      </w:pPr>
      <w:r>
        <w:t>Неравномерность коэффициента усиления не превышает 1дБ.</w:t>
      </w:r>
    </w:p>
    <w:p w:rsidR="009D757F" w:rsidRDefault="00B764E2">
      <w:pPr>
        <w:pStyle w:val="a3"/>
        <w:divId w:val="1354187042"/>
      </w:pPr>
      <w:r>
        <w:t>3.5.3 Расчёт входной КЦ</w:t>
      </w:r>
    </w:p>
    <w:p w:rsidR="009D757F" w:rsidRDefault="00B764E2">
      <w:pPr>
        <w:pStyle w:val="a3"/>
        <w:divId w:val="1354187042"/>
      </w:pPr>
      <w:r>
        <w:t xml:space="preserve">Схема входной КЦ представлена на рисунке 3.10. Её расчёт, а также табличные значения аналогичны описанным в пункте 3.5.1. Отличие в том, что табличные значения не требуют пересчёта, так как ёмкость слева от КЦ равна 0, а справа – ¥. Поэтому денормировав эти значения мы сразу получим элементы КЦ. Денормируем величины относительно сопротивления генератора сигнала </w:t>
      </w:r>
      <w:r w:rsidR="00B34711">
        <w:rPr>
          <w:noProof/>
        </w:rPr>
        <w:pict>
          <v:shape id="_x0000_i1984" type="#_x0000_t75" style="width:18.75pt;height:18.75pt">
            <v:imagedata r:id="rId226" o:title=""/>
          </v:shape>
        </w:pict>
      </w:r>
      <w:r>
        <w:t xml:space="preserve"> и </w:t>
      </w:r>
      <w:r w:rsidR="00B34711">
        <w:rPr>
          <w:noProof/>
        </w:rPr>
        <w:pict>
          <v:shape id="_x0000_i1987" type="#_x0000_t75" style="width:20.25pt;height:20.25pt">
            <v:imagedata r:id="rId227" o:title=""/>
          </v:shape>
        </w:pict>
      </w:r>
      <w:r>
        <w:t>. Расчёт такой цепи также можно найти в [4].</w:t>
      </w:r>
    </w:p>
    <w:p w:rsidR="009D757F" w:rsidRDefault="00B34711">
      <w:pPr>
        <w:pStyle w:val="a3"/>
        <w:divId w:val="1354187042"/>
      </w:pPr>
      <w:r>
        <w:rPr>
          <w:noProof/>
        </w:rPr>
        <w:pict>
          <v:shape id="_x0000_i1990" type="#_x0000_t75" style="width:247.5pt;height:146.25pt">
            <v:imagedata r:id="rId228" o:title=""/>
          </v:shape>
        </w:pict>
      </w:r>
    </w:p>
    <w:p w:rsidR="009D757F" w:rsidRDefault="00B764E2">
      <w:pPr>
        <w:pStyle w:val="a3"/>
        <w:divId w:val="1354187042"/>
      </w:pPr>
      <w:r>
        <w:t>Рисунок 3.10</w:t>
      </w:r>
    </w:p>
    <w:p w:rsidR="009D757F" w:rsidRDefault="00B764E2">
      <w:pPr>
        <w:pStyle w:val="a3"/>
        <w:divId w:val="1354187042"/>
      </w:pPr>
      <w:r>
        <w:t>Табличные значения (искажения в области ВЧ не более ±0.5 дБ):</w:t>
      </w:r>
    </w:p>
    <w:p w:rsidR="009D757F" w:rsidRDefault="00B34711">
      <w:pPr>
        <w:pStyle w:val="a3"/>
        <w:divId w:val="1354187042"/>
      </w:pPr>
      <w:r>
        <w:rPr>
          <w:noProof/>
        </w:rPr>
        <w:pict>
          <v:shape id="_x0000_i1993" type="#_x0000_t75" style="width:88.5pt;height:108.75pt">
            <v:imagedata r:id="rId194" o:title=""/>
          </v:shape>
        </w:pict>
      </w:r>
    </w:p>
    <w:p w:rsidR="009D757F" w:rsidRDefault="00B764E2">
      <w:pPr>
        <w:pStyle w:val="a3"/>
        <w:divId w:val="1354187042"/>
      </w:pPr>
      <w:r>
        <w:t>После денормирования получаем следующие величины:</w:t>
      </w:r>
    </w:p>
    <w:p w:rsidR="009D757F" w:rsidRDefault="00B34711">
      <w:pPr>
        <w:pStyle w:val="a3"/>
        <w:divId w:val="1354187042"/>
      </w:pPr>
      <w:r>
        <w:rPr>
          <w:noProof/>
        </w:rPr>
        <w:pict>
          <v:shape id="_x0000_i1996" type="#_x0000_t75" style="width:217.5pt;height:42pt">
            <v:imagedata r:id="rId229" o:title=""/>
          </v:shape>
        </w:pict>
      </w:r>
      <w:r w:rsidR="00B764E2">
        <w:t>нГн;</w:t>
      </w:r>
    </w:p>
    <w:p w:rsidR="009D757F" w:rsidRDefault="00B34711">
      <w:pPr>
        <w:pStyle w:val="a3"/>
        <w:divId w:val="1354187042"/>
      </w:pPr>
      <w:r>
        <w:rPr>
          <w:noProof/>
        </w:rPr>
        <w:pict>
          <v:shape id="_x0000_i1999" type="#_x0000_t75" style="width:236.25pt;height:22.5pt">
            <v:imagedata r:id="rId230" o:title=""/>
          </v:shape>
        </w:pict>
      </w:r>
      <w:r w:rsidR="00B764E2">
        <w:t>Ом;</w:t>
      </w:r>
    </w:p>
    <w:p w:rsidR="009D757F" w:rsidRDefault="00B34711">
      <w:pPr>
        <w:pStyle w:val="a3"/>
        <w:divId w:val="1354187042"/>
      </w:pPr>
      <w:r>
        <w:rPr>
          <w:noProof/>
        </w:rPr>
        <w:pict>
          <v:shape id="_x0000_i2002" type="#_x0000_t75" style="width:212.25pt;height:40.5pt">
            <v:imagedata r:id="rId231" o:title=""/>
          </v:shape>
        </w:pict>
      </w:r>
      <w:r w:rsidR="00B764E2">
        <w:t>пФ;</w:t>
      </w:r>
    </w:p>
    <w:p w:rsidR="009D757F" w:rsidRDefault="00B34711">
      <w:pPr>
        <w:pStyle w:val="a3"/>
        <w:divId w:val="1354187042"/>
      </w:pPr>
      <w:r>
        <w:rPr>
          <w:noProof/>
        </w:rPr>
        <w:pict>
          <v:shape id="_x0000_i2005" type="#_x0000_t75" style="width:250.5pt;height:44.25pt">
            <v:imagedata r:id="rId232" o:title=""/>
          </v:shape>
        </w:pict>
      </w:r>
      <w:r w:rsidR="00B764E2">
        <w:t>пФ;</w:t>
      </w:r>
    </w:p>
    <w:p w:rsidR="009D757F" w:rsidRDefault="00B34711">
      <w:pPr>
        <w:pStyle w:val="a3"/>
        <w:divId w:val="1354187042"/>
      </w:pPr>
      <w:r>
        <w:rPr>
          <w:noProof/>
        </w:rPr>
        <w:pict>
          <v:shape id="_x0000_i2008" type="#_x0000_t75" style="width:200.25pt;height:39.75pt">
            <v:imagedata r:id="rId233" o:title=""/>
          </v:shape>
        </w:pict>
      </w:r>
      <w:r w:rsidR="00B764E2">
        <w:t>нГн.</w:t>
      </w:r>
    </w:p>
    <w:p w:rsidR="009D757F" w:rsidRDefault="00B764E2">
      <w:pPr>
        <w:pStyle w:val="a3"/>
        <w:divId w:val="1354187042"/>
      </w:pPr>
      <w:r>
        <w:t xml:space="preserve">Индуктивность </w:t>
      </w:r>
      <w:r w:rsidR="00B34711">
        <w:rPr>
          <w:noProof/>
        </w:rPr>
        <w:pict>
          <v:shape id="_x0000_i2011" type="#_x0000_t75" style="width:20.25pt;height:26.25pt">
            <v:imagedata r:id="rId234" o:title=""/>
          </v:shape>
        </w:pict>
      </w:r>
      <w:r>
        <w:t> практически равна входной индуктивности транзистора VT1, поэтому её роль будут выполнять выводы транзистора.</w:t>
      </w:r>
    </w:p>
    <w:p w:rsidR="009D757F" w:rsidRDefault="00B764E2">
      <w:pPr>
        <w:pStyle w:val="a3"/>
        <w:divId w:val="1354187042"/>
      </w:pPr>
      <w:r>
        <w:t xml:space="preserve">Расчёт суммарного коэффициента передачи корректирующей цепи и транзистора VT1 в области средних частот произведём по формуле 3.5.7, заменив </w:t>
      </w:r>
      <w:r w:rsidR="00B34711">
        <w:rPr>
          <w:noProof/>
        </w:rPr>
        <w:pict>
          <v:shape id="_x0000_i2014" type="#_x0000_t75" style="width:54.75pt;height:24.75pt">
            <v:imagedata r:id="rId235" o:title=""/>
          </v:shape>
        </w:pict>
      </w:r>
      <w:r>
        <w:t xml:space="preserve"> на </w:t>
      </w:r>
      <w:r w:rsidR="00B34711">
        <w:rPr>
          <w:noProof/>
        </w:rPr>
        <w:pict>
          <v:shape id="_x0000_i2017" type="#_x0000_t75" style="width:55.5pt;height:25.5pt">
            <v:imagedata r:id="rId236" o:title=""/>
          </v:shape>
        </w:pict>
      </w:r>
      <w:r>
        <w:t>, которое находится по аналогичным формулам, и, взяв коэффициент усиления по мощности:</w:t>
      </w:r>
    </w:p>
    <w:p w:rsidR="009D757F" w:rsidRDefault="00B34711">
      <w:pPr>
        <w:pStyle w:val="a3"/>
        <w:divId w:val="1354187042"/>
      </w:pPr>
      <w:r>
        <w:rPr>
          <w:noProof/>
        </w:rPr>
        <w:pict>
          <v:shape id="_x0000_i2020" type="#_x0000_t75" style="width:282pt;height:48pt">
            <v:imagedata r:id="rId237" o:title=""/>
          </v:shape>
        </w:pict>
      </w:r>
      <w:r w:rsidR="00B764E2">
        <w:t>.</w:t>
      </w:r>
    </w:p>
    <w:p w:rsidR="009D757F" w:rsidRDefault="00B764E2">
      <w:pPr>
        <w:pStyle w:val="a3"/>
        <w:divId w:val="1354187042"/>
      </w:pPr>
      <w:r>
        <w:t xml:space="preserve">Нужно не забывать, что все нормированные величины в этом пункте нормированы относительно </w:t>
      </w:r>
      <w:r w:rsidR="00B34711">
        <w:rPr>
          <w:noProof/>
        </w:rPr>
        <w:pict>
          <v:shape id="_x0000_i2023" type="#_x0000_t75" style="width:24pt;height:24pt">
            <v:imagedata r:id="rId238" o:title=""/>
          </v:shape>
        </w:pict>
      </w:r>
      <w:r>
        <w:t>.</w:t>
      </w:r>
    </w:p>
    <w:p w:rsidR="009D757F" w:rsidRDefault="00B34711">
      <w:pPr>
        <w:pStyle w:val="a3"/>
        <w:divId w:val="1354187042"/>
      </w:pPr>
      <w:r>
        <w:rPr>
          <w:noProof/>
        </w:rPr>
        <w:pict>
          <v:shape id="_x0000_i2026" type="#_x0000_t75" style="width:279.75pt;height:41.25pt">
            <v:imagedata r:id="rId239" o:title=""/>
          </v:shape>
        </w:pict>
      </w:r>
      <w:r w:rsidR="00B764E2">
        <w:t>Ом;</w:t>
      </w:r>
    </w:p>
    <w:p w:rsidR="009D757F" w:rsidRDefault="00B34711">
      <w:pPr>
        <w:pStyle w:val="a3"/>
        <w:divId w:val="1354187042"/>
      </w:pPr>
      <w:r>
        <w:rPr>
          <w:noProof/>
        </w:rPr>
        <w:pict>
          <v:shape id="_x0000_i2029" type="#_x0000_t75" style="width:285.75pt;height:65.25pt">
            <v:imagedata r:id="rId240" o:title=""/>
          </v:shape>
        </w:pict>
      </w:r>
    </w:p>
    <w:p w:rsidR="009D757F" w:rsidRDefault="00B764E2">
      <w:pPr>
        <w:pStyle w:val="a3"/>
        <w:divId w:val="1354187042"/>
      </w:pPr>
      <w:r>
        <w:t>Получим коэффициент усиления:</w:t>
      </w:r>
    </w:p>
    <w:p w:rsidR="009D757F" w:rsidRDefault="00B34711">
      <w:pPr>
        <w:pStyle w:val="a3"/>
        <w:divId w:val="1354187042"/>
      </w:pPr>
      <w:r>
        <w:rPr>
          <w:noProof/>
        </w:rPr>
        <w:pict>
          <v:shape id="_x0000_i2032" type="#_x0000_t75" style="width:395.25pt;height:38.25pt">
            <v:imagedata r:id="rId241" o:title=""/>
          </v:shape>
        </w:pict>
      </w:r>
    </w:p>
    <w:p w:rsidR="009D757F" w:rsidRDefault="00B764E2">
      <w:pPr>
        <w:pStyle w:val="a3"/>
        <w:divId w:val="1354187042"/>
      </w:pPr>
      <w:r>
        <w:t xml:space="preserve">или </w:t>
      </w:r>
      <w:r w:rsidR="00B34711">
        <w:rPr>
          <w:noProof/>
        </w:rPr>
        <w:pict>
          <v:shape id="_x0000_i2035" type="#_x0000_t75" style="width:180pt;height:21.75pt">
            <v:imagedata r:id="rId242" o:title=""/>
          </v:shape>
        </w:pict>
      </w:r>
      <w:r>
        <w:t>дБ.</w:t>
      </w:r>
    </w:p>
    <w:p w:rsidR="009D757F" w:rsidRDefault="00B764E2">
      <w:pPr>
        <w:pStyle w:val="a3"/>
        <w:divId w:val="1354187042"/>
      </w:pPr>
      <w:r>
        <w:t>Неравномерность коэффициента усиления не превышает 1дБ. Таким образом, суммарные искажения в области ВЧ не превысят 2.5дБ.</w:t>
      </w:r>
    </w:p>
    <w:p w:rsidR="009D757F" w:rsidRDefault="00B764E2">
      <w:pPr>
        <w:pStyle w:val="a3"/>
        <w:divId w:val="1354187042"/>
      </w:pPr>
      <w:r>
        <w:t>Коэффициент передачи всего усилителя:</w:t>
      </w:r>
    </w:p>
    <w:p w:rsidR="009D757F" w:rsidRDefault="00B34711">
      <w:pPr>
        <w:pStyle w:val="a3"/>
        <w:divId w:val="1354187042"/>
      </w:pPr>
      <w:r>
        <w:rPr>
          <w:noProof/>
        </w:rPr>
        <w:pict>
          <v:shape id="_x0000_i2038" type="#_x0000_t75" style="width:319.5pt;height:23.25pt">
            <v:imagedata r:id="rId243" o:title=""/>
          </v:shape>
        </w:pict>
      </w:r>
      <w:r w:rsidR="00B764E2">
        <w:t>дБ.</w:t>
      </w:r>
    </w:p>
    <w:p w:rsidR="009D757F" w:rsidRDefault="00B764E2">
      <w:pPr>
        <w:pStyle w:val="a3"/>
        <w:divId w:val="1354187042"/>
      </w:pPr>
      <w:r>
        <w:t>3.6 Расчёт разделительных и блокировочных ёмкостей</w:t>
      </w:r>
    </w:p>
    <w:p w:rsidR="009D757F" w:rsidRDefault="00B764E2">
      <w:pPr>
        <w:pStyle w:val="a3"/>
        <w:divId w:val="1354187042"/>
      </w:pPr>
      <w:r>
        <w:t>На рисунке 3.11 приведена принципиальная схема усилителя. Рассчитаем номиналы элементов обозначенных на схеме. Расчёт производится в соответствии с методикой описанной в [1]</w:t>
      </w:r>
    </w:p>
    <w:p w:rsidR="009D757F" w:rsidRDefault="00B34711">
      <w:pPr>
        <w:pStyle w:val="a3"/>
        <w:divId w:val="1354187042"/>
      </w:pPr>
      <w:r>
        <w:rPr>
          <w:noProof/>
        </w:rPr>
        <w:pict>
          <v:shape id="_x0000_i2041" type="#_x0000_t75" style="width:412.5pt;height:214.5pt">
            <v:imagedata r:id="rId244" o:title=""/>
          </v:shape>
        </w:pict>
      </w:r>
    </w:p>
    <w:p w:rsidR="009D757F" w:rsidRDefault="00B764E2">
      <w:pPr>
        <w:pStyle w:val="a3"/>
        <w:divId w:val="1354187042"/>
      </w:pPr>
      <w:r>
        <w:t>Рисунок 3.11</w:t>
      </w:r>
    </w:p>
    <w:p w:rsidR="009D757F" w:rsidRDefault="00B764E2">
      <w:pPr>
        <w:pStyle w:val="a3"/>
        <w:divId w:val="1354187042"/>
      </w:pPr>
      <w:r>
        <w:t>Рассчитаем сопротивление и ёмкость фильтра по формулам:</w:t>
      </w:r>
    </w:p>
    <w:p w:rsidR="009D757F" w:rsidRDefault="00B34711">
      <w:pPr>
        <w:pStyle w:val="a3"/>
        <w:divId w:val="1354187042"/>
      </w:pPr>
      <w:r>
        <w:rPr>
          <w:noProof/>
        </w:rPr>
        <w:pict>
          <v:shape id="_x0000_i2044" type="#_x0000_t75" style="width:171pt;height:44.25pt">
            <v:imagedata r:id="rId245" o:title=""/>
          </v:shape>
        </w:pict>
      </w:r>
      <w:r w:rsidR="00B764E2">
        <w:t>, (3.6.1)</w:t>
      </w:r>
    </w:p>
    <w:p w:rsidR="009D757F" w:rsidRDefault="00B764E2">
      <w:pPr>
        <w:pStyle w:val="a3"/>
        <w:divId w:val="1354187042"/>
      </w:pPr>
      <w:r>
        <w:t xml:space="preserve">где </w:t>
      </w:r>
      <w:r w:rsidR="00B34711">
        <w:rPr>
          <w:noProof/>
        </w:rPr>
        <w:pict>
          <v:shape id="_x0000_i2047" type="#_x0000_t75" style="width:24.75pt;height:23.25pt">
            <v:imagedata r:id="rId246" o:title=""/>
          </v:shape>
        </w:pict>
      </w:r>
      <w:r>
        <w:t>– напряжение питания усилителя равное напряжению питания выходного каскада;</w:t>
      </w:r>
    </w:p>
    <w:p w:rsidR="009D757F" w:rsidRDefault="00B34711">
      <w:pPr>
        <w:pStyle w:val="a3"/>
        <w:divId w:val="1354187042"/>
      </w:pPr>
      <w:r>
        <w:rPr>
          <w:noProof/>
        </w:rPr>
        <w:pict>
          <v:shape id="_x0000_i2050" type="#_x0000_t75" style="width:39pt;height:24pt">
            <v:imagedata r:id="rId247" o:title=""/>
          </v:shape>
        </w:pict>
      </w:r>
      <w:r w:rsidR="00B764E2">
        <w:t> – напряжение питания входного каскада;</w:t>
      </w:r>
    </w:p>
    <w:p w:rsidR="009D757F" w:rsidRDefault="00B34711">
      <w:pPr>
        <w:pStyle w:val="a3"/>
        <w:divId w:val="1354187042"/>
      </w:pPr>
      <w:r>
        <w:rPr>
          <w:noProof/>
        </w:rPr>
        <w:pict>
          <v:shape id="_x0000_i2053" type="#_x0000_t75" style="width:136.5pt;height:29.25pt">
            <v:imagedata r:id="rId248" o:title=""/>
          </v:shape>
        </w:pict>
      </w:r>
      <w:r w:rsidR="00B764E2">
        <w:t> – соответственно коллекторный, базовый токи и ток делителя входного каскада;</w:t>
      </w:r>
    </w:p>
    <w:p w:rsidR="009D757F" w:rsidRDefault="00B34711">
      <w:pPr>
        <w:pStyle w:val="a3"/>
        <w:divId w:val="1354187042"/>
      </w:pPr>
      <w:r>
        <w:rPr>
          <w:noProof/>
        </w:rPr>
        <w:pict>
          <v:shape id="_x0000_i2056" type="#_x0000_t75" style="width:110.25pt;height:47.25pt">
            <v:imagedata r:id="rId249" o:title=""/>
          </v:shape>
        </w:pict>
      </w:r>
      <w:r w:rsidR="00B764E2">
        <w:t>, (3.6.2)</w:t>
      </w:r>
    </w:p>
    <w:p w:rsidR="009D757F" w:rsidRDefault="00B764E2">
      <w:pPr>
        <w:pStyle w:val="a3"/>
        <w:divId w:val="1354187042"/>
      </w:pPr>
      <w:r>
        <w:t xml:space="preserve">где </w:t>
      </w:r>
      <w:r w:rsidR="00B34711">
        <w:rPr>
          <w:noProof/>
        </w:rPr>
        <w:pict>
          <v:shape id="_x0000_i2059" type="#_x0000_t75" style="width:21.75pt;height:23.25pt">
            <v:imagedata r:id="rId250" o:title=""/>
          </v:shape>
        </w:pict>
      </w:r>
      <w:r>
        <w:t>– нижняя граничная частота усилителя.</w:t>
      </w:r>
    </w:p>
    <w:p w:rsidR="009D757F" w:rsidRDefault="00B34711">
      <w:pPr>
        <w:pStyle w:val="a3"/>
        <w:divId w:val="1354187042"/>
      </w:pPr>
      <w:r>
        <w:rPr>
          <w:noProof/>
        </w:rPr>
        <w:pict>
          <v:shape id="_x0000_i2062" type="#_x0000_t75" style="width:394.5pt;height:38.25pt">
            <v:imagedata r:id="rId251" o:title=""/>
          </v:shape>
        </w:pict>
      </w:r>
      <w:r w:rsidR="00B764E2">
        <w:t>кОм;</w:t>
      </w:r>
    </w:p>
    <w:p w:rsidR="009D757F" w:rsidRDefault="00B34711">
      <w:pPr>
        <w:pStyle w:val="a3"/>
        <w:divId w:val="1354187042"/>
      </w:pPr>
      <w:r>
        <w:rPr>
          <w:noProof/>
        </w:rPr>
        <w:pict>
          <v:shape id="_x0000_i2065" type="#_x0000_t75" style="width:240.75pt;height:38.25pt">
            <v:imagedata r:id="rId252" o:title=""/>
          </v:shape>
        </w:pict>
      </w:r>
      <w:r w:rsidR="00B764E2">
        <w:t>пФ.</w:t>
      </w:r>
    </w:p>
    <w:p w:rsidR="009D757F" w:rsidRDefault="00B764E2">
      <w:pPr>
        <w:pStyle w:val="a3"/>
        <w:divId w:val="1354187042"/>
      </w:pPr>
      <w:r>
        <w:t>Дроссель в коллекторной цепи выходного каскада ставится для того, чтобы выход транзистора по переменному току не был заземлен. Его величина выбирается исходя из условия:</w:t>
      </w:r>
    </w:p>
    <w:p w:rsidR="009D757F" w:rsidRDefault="00B34711">
      <w:pPr>
        <w:pStyle w:val="a3"/>
        <w:divId w:val="1354187042"/>
      </w:pPr>
      <w:r>
        <w:rPr>
          <w:noProof/>
        </w:rPr>
        <w:pict>
          <v:shape id="_x0000_i2068" type="#_x0000_t75" style="width:111.75pt;height:45.75pt">
            <v:imagedata r:id="rId253" o:title=""/>
          </v:shape>
        </w:pict>
      </w:r>
      <w:r w:rsidR="00B764E2">
        <w:t>. (3.6.3)</w:t>
      </w:r>
    </w:p>
    <w:p w:rsidR="009D757F" w:rsidRDefault="00B34711">
      <w:pPr>
        <w:pStyle w:val="a3"/>
        <w:divId w:val="1354187042"/>
      </w:pPr>
      <w:r>
        <w:rPr>
          <w:noProof/>
        </w:rPr>
        <w:pict>
          <v:shape id="_x0000_i2071" type="#_x0000_t75" style="width:65.25pt;height:26.25pt">
            <v:imagedata r:id="rId254" o:title=""/>
          </v:shape>
        </w:pict>
      </w:r>
      <w:r w:rsidR="00B764E2">
        <w:t xml:space="preserve">мкГн. </w:t>
      </w:r>
    </w:p>
    <w:p w:rsidR="009D757F" w:rsidRDefault="00B764E2">
      <w:pPr>
        <w:pStyle w:val="a3"/>
        <w:divId w:val="1354187042"/>
      </w:pPr>
      <w:r>
        <w:t>Так как ёмкости, стоящие в эмиттерных цепях, а также разделительные ёмкости вносят искажения в области нижних частот, то их расчёт следует производить, руководствуясь допустимым коэффициентом частотных искажений. В данной работе этот коэффициент составляет 3дБ. Всего ёмкостей три, поэтому можно распределить на каждую из них по 1дБ.</w:t>
      </w:r>
    </w:p>
    <w:p w:rsidR="009D757F" w:rsidRDefault="00B764E2">
      <w:pPr>
        <w:pStyle w:val="a3"/>
        <w:divId w:val="1354187042"/>
      </w:pPr>
      <w:r>
        <w:t>Найдём постоянную времени, соответствующую неравномерности 1дБ по формуле:</w:t>
      </w:r>
    </w:p>
    <w:p w:rsidR="009D757F" w:rsidRDefault="00B34711">
      <w:pPr>
        <w:pStyle w:val="a3"/>
        <w:divId w:val="1354187042"/>
      </w:pPr>
      <w:r>
        <w:rPr>
          <w:noProof/>
        </w:rPr>
        <w:pict>
          <v:shape id="_x0000_i2074" type="#_x0000_t75" style="width:168.75pt;height:46.5pt">
            <v:imagedata r:id="rId255" o:title=""/>
          </v:shape>
        </w:pict>
      </w:r>
      <w:r w:rsidR="00B764E2">
        <w:t>, (3.6.4)</w:t>
      </w:r>
    </w:p>
    <w:p w:rsidR="009D757F" w:rsidRDefault="00B764E2">
      <w:pPr>
        <w:pStyle w:val="a3"/>
        <w:divId w:val="1354187042"/>
      </w:pPr>
      <w:r>
        <w:t xml:space="preserve">где </w:t>
      </w:r>
      <w:r w:rsidR="00B34711">
        <w:rPr>
          <w:noProof/>
        </w:rPr>
        <w:pict>
          <v:shape id="_x0000_i2077" type="#_x0000_t75" style="width:35.25pt;height:25.5pt">
            <v:imagedata r:id="rId256" o:title=""/>
          </v:shape>
        </w:pict>
      </w:r>
      <w:r>
        <w:t> – допустимые искажения в разах.</w:t>
      </w:r>
    </w:p>
    <w:p w:rsidR="009D757F" w:rsidRDefault="00B34711">
      <w:pPr>
        <w:pStyle w:val="a3"/>
        <w:divId w:val="1354187042"/>
      </w:pPr>
      <w:r>
        <w:rPr>
          <w:noProof/>
        </w:rPr>
        <w:pict>
          <v:shape id="_x0000_i2080" type="#_x0000_t75" style="width:352.5pt;height:44.25pt">
            <v:imagedata r:id="rId257" o:title=""/>
          </v:shape>
        </w:pict>
      </w:r>
      <w:r w:rsidR="00B764E2">
        <w:t>нс.</w:t>
      </w:r>
    </w:p>
    <w:p w:rsidR="009D757F" w:rsidRDefault="00B764E2">
      <w:pPr>
        <w:pStyle w:val="a3"/>
        <w:divId w:val="1354187042"/>
      </w:pPr>
      <w:r>
        <w:t xml:space="preserve">Блокировочные ёмкости </w:t>
      </w:r>
      <w:r w:rsidR="00B34711">
        <w:rPr>
          <w:noProof/>
        </w:rPr>
        <w:pict>
          <v:shape id="_x0000_i2083" type="#_x0000_t75" style="width:30.75pt;height:27.75pt">
            <v:imagedata r:id="rId258" o:title=""/>
          </v:shape>
        </w:pict>
      </w:r>
      <w:r>
        <w:t xml:space="preserve"> и </w:t>
      </w:r>
      <w:r w:rsidR="00B34711">
        <w:rPr>
          <w:noProof/>
        </w:rPr>
        <w:pict>
          <v:shape id="_x0000_i2086" type="#_x0000_t75" style="width:30pt;height:26.25pt">
            <v:imagedata r:id="rId259" o:title=""/>
          </v:shape>
        </w:pict>
      </w:r>
      <w:r>
        <w:t> можно рассчитать по общей формуле, взяв для каждой соответствующую крутизну.</w:t>
      </w:r>
    </w:p>
    <w:p w:rsidR="009D757F" w:rsidRDefault="00B34711">
      <w:pPr>
        <w:pStyle w:val="a3"/>
        <w:divId w:val="1354187042"/>
      </w:pPr>
      <w:r>
        <w:rPr>
          <w:noProof/>
        </w:rPr>
        <w:pict>
          <v:shape id="_x0000_i2089" type="#_x0000_t75" style="width:73.5pt;height:21.75pt">
            <v:imagedata r:id="rId260" o:title=""/>
          </v:shape>
        </w:pict>
      </w:r>
      <w:r w:rsidR="00B764E2">
        <w:t>. (3.6.5)</w:t>
      </w:r>
    </w:p>
    <w:p w:rsidR="009D757F" w:rsidRDefault="00B34711">
      <w:pPr>
        <w:pStyle w:val="a3"/>
        <w:divId w:val="1354187042"/>
      </w:pPr>
      <w:r>
        <w:rPr>
          <w:noProof/>
        </w:rPr>
        <w:pict>
          <v:shape id="_x0000_i2092" type="#_x0000_t75" style="width:267pt;height:24.75pt">
            <v:imagedata r:id="rId261" o:title=""/>
          </v:shape>
        </w:pict>
      </w:r>
      <w:r w:rsidR="00B764E2">
        <w:t>пФ;</w:t>
      </w:r>
    </w:p>
    <w:p w:rsidR="009D757F" w:rsidRDefault="00B34711">
      <w:pPr>
        <w:pStyle w:val="a3"/>
        <w:divId w:val="1354187042"/>
      </w:pPr>
      <w:r>
        <w:rPr>
          <w:noProof/>
        </w:rPr>
        <w:pict>
          <v:shape id="_x0000_i2095" type="#_x0000_t75" style="width:267pt;height:24.75pt">
            <v:imagedata r:id="rId262" o:title=""/>
          </v:shape>
        </w:pict>
      </w:r>
      <w:r w:rsidR="00B764E2">
        <w:t>пФ.</w:t>
      </w:r>
    </w:p>
    <w:p w:rsidR="009D757F" w:rsidRDefault="00B764E2">
      <w:pPr>
        <w:pStyle w:val="a3"/>
        <w:divId w:val="1354187042"/>
      </w:pPr>
      <w:r>
        <w:t>Величину разделительного конденсатора найдём по формуле:</w:t>
      </w:r>
    </w:p>
    <w:p w:rsidR="009D757F" w:rsidRDefault="00B34711">
      <w:pPr>
        <w:pStyle w:val="a3"/>
        <w:divId w:val="1354187042"/>
      </w:pPr>
      <w:r>
        <w:rPr>
          <w:noProof/>
        </w:rPr>
        <w:pict>
          <v:shape id="_x0000_i2098" type="#_x0000_t75" style="width:135pt;height:47.25pt">
            <v:imagedata r:id="rId263" o:title=""/>
          </v:shape>
        </w:pict>
      </w:r>
      <w:r w:rsidR="00B764E2">
        <w:t>, (3.6.6)</w:t>
      </w:r>
    </w:p>
    <w:p w:rsidR="009D757F" w:rsidRDefault="00B764E2">
      <w:pPr>
        <w:pStyle w:val="a3"/>
        <w:divId w:val="1354187042"/>
      </w:pPr>
      <w:r>
        <w:t xml:space="preserve">где </w:t>
      </w:r>
      <w:r w:rsidR="00B34711">
        <w:rPr>
          <w:noProof/>
        </w:rPr>
        <w:pict>
          <v:shape id="_x0000_i2101" type="#_x0000_t75" style="width:49.5pt;height:22.5pt">
            <v:imagedata r:id="rId264" o:title=""/>
          </v:shape>
        </w:pict>
      </w:r>
      <w:r>
        <w:t>– выходное сопротивление транзистора VT2.</w:t>
      </w:r>
    </w:p>
    <w:p w:rsidR="009D757F" w:rsidRDefault="00B34711">
      <w:pPr>
        <w:pStyle w:val="a3"/>
        <w:divId w:val="1354187042"/>
      </w:pPr>
      <w:r>
        <w:rPr>
          <w:noProof/>
        </w:rPr>
        <w:pict>
          <v:shape id="_x0000_i2104" type="#_x0000_t75" style="width:282.75pt;height:48.75pt">
            <v:imagedata r:id="rId265" o:title=""/>
          </v:shape>
        </w:pict>
      </w:r>
      <w:r w:rsidR="00B764E2">
        <w:t>пФ.</w:t>
      </w:r>
    </w:p>
    <w:p w:rsidR="009D757F" w:rsidRDefault="00B764E2">
      <w:pPr>
        <w:pStyle w:val="a3"/>
        <w:divId w:val="1354187042"/>
      </w:pPr>
      <w:r>
        <w:t>4. Заключение</w:t>
      </w:r>
    </w:p>
    <w:p w:rsidR="009D757F" w:rsidRDefault="00B764E2">
      <w:pPr>
        <w:pStyle w:val="a3"/>
        <w:divId w:val="1354187042"/>
      </w:pPr>
      <w:r>
        <w:t>Рассчитанный усилитель имеет следующие технические характеристики:</w:t>
      </w:r>
    </w:p>
    <w:p w:rsidR="009D757F" w:rsidRDefault="00B764E2">
      <w:pPr>
        <w:pStyle w:val="a3"/>
        <w:divId w:val="1354187042"/>
      </w:pPr>
      <w:r>
        <w:t>1. Рабочая полоса частот: 400-800 МГц</w:t>
      </w:r>
    </w:p>
    <w:p w:rsidR="009D757F" w:rsidRDefault="00B764E2">
      <w:pPr>
        <w:pStyle w:val="a3"/>
        <w:divId w:val="1354187042"/>
      </w:pPr>
      <w:r>
        <w:t xml:space="preserve">2. Линейные искажения </w:t>
      </w:r>
    </w:p>
    <w:p w:rsidR="009D757F" w:rsidRDefault="00B764E2">
      <w:pPr>
        <w:pStyle w:val="a3"/>
        <w:divId w:val="1354187042"/>
      </w:pPr>
      <w:r>
        <w:t>в области нижних частот не более 3 дБ</w:t>
      </w:r>
    </w:p>
    <w:p w:rsidR="009D757F" w:rsidRDefault="00B764E2">
      <w:pPr>
        <w:pStyle w:val="a3"/>
        <w:divId w:val="1354187042"/>
      </w:pPr>
      <w:r>
        <w:t>в области верхних частот не более 2.5 дБ</w:t>
      </w:r>
    </w:p>
    <w:p w:rsidR="009D757F" w:rsidRDefault="00B764E2">
      <w:pPr>
        <w:pStyle w:val="a3"/>
        <w:divId w:val="1354187042"/>
      </w:pPr>
      <w:r>
        <w:t>3. Коэффициент усиления 30дБ с подъёмом области верхних частот 6 дБ</w:t>
      </w:r>
    </w:p>
    <w:p w:rsidR="009D757F" w:rsidRDefault="00B764E2">
      <w:pPr>
        <w:pStyle w:val="a3"/>
        <w:divId w:val="1354187042"/>
      </w:pPr>
      <w:r>
        <w:t>4. Амплитуда выходного напряжения Uвых=2.5 В</w:t>
      </w:r>
    </w:p>
    <w:p w:rsidR="009D757F" w:rsidRDefault="00B764E2">
      <w:pPr>
        <w:pStyle w:val="a3"/>
        <w:divId w:val="1354187042"/>
      </w:pPr>
      <w:r>
        <w:t>5. Питание однополярное, Eп=10 В</w:t>
      </w:r>
    </w:p>
    <w:p w:rsidR="009D757F" w:rsidRDefault="00B764E2">
      <w:pPr>
        <w:pStyle w:val="a3"/>
        <w:divId w:val="1354187042"/>
      </w:pPr>
      <w:r>
        <w:t>6. Диапазон рабочих температур: от +10 до +60 градусов Цельсия</w:t>
      </w:r>
    </w:p>
    <w:p w:rsidR="009D757F" w:rsidRDefault="00B764E2">
      <w:pPr>
        <w:pStyle w:val="a3"/>
        <w:divId w:val="1354187042"/>
      </w:pPr>
      <w:r>
        <w:t>Усилитель рассчитан на нагрузку Rн=50 Ом</w:t>
      </w:r>
    </w:p>
    <w:p w:rsidR="009D757F" w:rsidRDefault="00B764E2">
      <w:pPr>
        <w:pStyle w:val="a3"/>
        <w:divId w:val="1354187042"/>
      </w:pPr>
      <w:r>
        <w:t>Усилитель имеет запас по усилению 5дБ, это нужно для того, чтобы в случае ухудшения, в силу каких либо причин, параметров отдельных элементов коэффициент передачи усилителя не опускался ниже заданного уровня, определённого техническим заданием.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20"/>
        <w:gridCol w:w="780"/>
        <w:gridCol w:w="1440"/>
        <w:gridCol w:w="810"/>
        <w:gridCol w:w="780"/>
        <w:gridCol w:w="6735"/>
        <w:gridCol w:w="3210"/>
        <w:gridCol w:w="240"/>
        <w:gridCol w:w="360"/>
        <w:gridCol w:w="960"/>
        <w:gridCol w:w="1875"/>
        <w:gridCol w:w="1410"/>
      </w:tblGrid>
      <w:tr w:rsidR="009D757F">
        <w:trPr>
          <w:divId w:val="1354187042"/>
          <w:trHeight w:val="13624"/>
          <w:tblCellSpacing w:w="0" w:type="dxa"/>
        </w:trPr>
        <w:tc>
          <w:tcPr>
            <w:tcW w:w="10620" w:type="dxa"/>
            <w:gridSpan w:val="12"/>
            <w:tcBorders>
              <w:top w:val="outset" w:sz="6" w:space="0" w:color="auto"/>
              <w:left w:val="outset" w:sz="6" w:space="0" w:color="auto"/>
              <w:bottom w:val="outset" w:sz="6" w:space="0" w:color="auto"/>
              <w:right w:val="outset" w:sz="6" w:space="0" w:color="auto"/>
            </w:tcBorders>
            <w:hideMark/>
          </w:tcPr>
          <w:p w:rsidR="009D757F" w:rsidRPr="00B764E2" w:rsidRDefault="00B34711">
            <w:pPr>
              <w:pStyle w:val="a3"/>
            </w:pPr>
            <w:r>
              <w:rPr>
                <w:noProof/>
              </w:rPr>
              <w:pict>
                <v:shape id="_x0000_i2107" type="#_x0000_t75" style="width:346.5pt;height:660pt">
                  <v:imagedata r:id="rId266" o:title=""/>
                </v:shape>
              </w:pict>
            </w:r>
          </w:p>
        </w:tc>
      </w:tr>
      <w:tr w:rsidR="009D757F">
        <w:trPr>
          <w:divId w:val="1354187042"/>
          <w:trHeight w:val="240"/>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615"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144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78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66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6735" w:type="dxa"/>
            <w:gridSpan w:val="7"/>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r>
      <w:tr w:rsidR="009D757F">
        <w:trPr>
          <w:divId w:val="1354187042"/>
          <w:trHeight w:val="240"/>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615"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144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78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66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6735" w:type="dxa"/>
            <w:gridSpan w:val="7"/>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РТФ КП 468730.001.ПЗ</w:t>
            </w:r>
          </w:p>
        </w:tc>
      </w:tr>
      <w:tr w:rsidR="009D757F">
        <w:trPr>
          <w:divId w:val="1354187042"/>
          <w:trHeight w:val="240"/>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615"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144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78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66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6735" w:type="dxa"/>
            <w:gridSpan w:val="7"/>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r>
      <w:tr w:rsidR="009D757F">
        <w:trPr>
          <w:divId w:val="1354187042"/>
          <w:trHeight w:val="240"/>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615"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144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78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66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3525"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855" w:type="dxa"/>
            <w:gridSpan w:val="3"/>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Лит</w:t>
            </w:r>
          </w:p>
        </w:tc>
        <w:tc>
          <w:tcPr>
            <w:tcW w:w="960" w:type="dxa"/>
            <w:gridSpan w:val="2"/>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Масса</w:t>
            </w:r>
          </w:p>
        </w:tc>
        <w:tc>
          <w:tcPr>
            <w:tcW w:w="1410" w:type="dxa"/>
            <w:tcBorders>
              <w:top w:val="outset" w:sz="6" w:space="0" w:color="auto"/>
              <w:left w:val="outset" w:sz="6" w:space="0" w:color="auto"/>
              <w:bottom w:val="outset" w:sz="6" w:space="0" w:color="auto"/>
              <w:right w:val="outset" w:sz="6" w:space="0" w:color="auto"/>
            </w:tcBorders>
            <w:hideMark/>
          </w:tcPr>
          <w:p w:rsidR="009D757F" w:rsidRDefault="00B764E2">
            <w:r>
              <w:t>Масштаб</w:t>
            </w:r>
          </w:p>
        </w:tc>
      </w:tr>
      <w:tr w:rsidR="009D757F">
        <w:trPr>
          <w:divId w:val="1354187042"/>
          <w:trHeight w:val="240"/>
          <w:tblCellSpacing w:w="0" w:type="dxa"/>
        </w:trPr>
        <w:tc>
          <w:tcPr>
            <w:tcW w:w="39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Изм</w:t>
            </w:r>
          </w:p>
        </w:tc>
        <w:tc>
          <w:tcPr>
            <w:tcW w:w="615"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Лист</w:t>
            </w:r>
          </w:p>
        </w:tc>
        <w:tc>
          <w:tcPr>
            <w:tcW w:w="144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Nдокум.</w:t>
            </w:r>
          </w:p>
        </w:tc>
        <w:tc>
          <w:tcPr>
            <w:tcW w:w="78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Подп.</w:t>
            </w:r>
          </w:p>
        </w:tc>
        <w:tc>
          <w:tcPr>
            <w:tcW w:w="66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Дата</w:t>
            </w:r>
          </w:p>
        </w:tc>
        <w:tc>
          <w:tcPr>
            <w:tcW w:w="3525" w:type="dxa"/>
            <w:tcBorders>
              <w:top w:val="outset" w:sz="6" w:space="0" w:color="auto"/>
              <w:left w:val="outset" w:sz="6" w:space="0" w:color="auto"/>
              <w:bottom w:val="outset" w:sz="6" w:space="0" w:color="auto"/>
              <w:right w:val="outset" w:sz="6" w:space="0" w:color="auto"/>
            </w:tcBorders>
            <w:hideMark/>
          </w:tcPr>
          <w:p w:rsidR="009D757F" w:rsidRDefault="00B764E2">
            <w:r>
              <w:t>АНТЕННЫЙ</w:t>
            </w:r>
          </w:p>
        </w:tc>
        <w:tc>
          <w:tcPr>
            <w:tcW w:w="255" w:type="dxa"/>
            <w:tcBorders>
              <w:top w:val="outset" w:sz="6" w:space="0" w:color="auto"/>
              <w:left w:val="outset" w:sz="6" w:space="0" w:color="auto"/>
              <w:bottom w:val="outset" w:sz="6" w:space="0" w:color="auto"/>
              <w:right w:val="outset" w:sz="6" w:space="0" w:color="auto"/>
            </w:tcBorders>
            <w:hideMark/>
          </w:tcPr>
          <w:p w:rsidR="009D757F" w:rsidRDefault="009D757F"/>
        </w:tc>
        <w:tc>
          <w:tcPr>
            <w:tcW w:w="24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36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960" w:type="dxa"/>
            <w:gridSpan w:val="2"/>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r>
      <w:tr w:rsidR="009D757F">
        <w:trPr>
          <w:divId w:val="1354187042"/>
          <w:trHeight w:val="240"/>
          <w:tblCellSpacing w:w="0" w:type="dxa"/>
        </w:trPr>
        <w:tc>
          <w:tcPr>
            <w:tcW w:w="1005" w:type="dxa"/>
            <w:gridSpan w:val="2"/>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Выполнил</w:t>
            </w:r>
          </w:p>
        </w:tc>
        <w:tc>
          <w:tcPr>
            <w:tcW w:w="1440" w:type="dxa"/>
            <w:tcBorders>
              <w:top w:val="outset" w:sz="6" w:space="0" w:color="auto"/>
              <w:left w:val="outset" w:sz="6" w:space="0" w:color="auto"/>
              <w:bottom w:val="outset" w:sz="6" w:space="0" w:color="auto"/>
              <w:right w:val="outset" w:sz="6" w:space="0" w:color="auto"/>
            </w:tcBorders>
            <w:hideMark/>
          </w:tcPr>
          <w:p w:rsidR="009D757F" w:rsidRDefault="00B764E2">
            <w:r>
              <w:t>Размолодин</w:t>
            </w:r>
          </w:p>
        </w:tc>
        <w:tc>
          <w:tcPr>
            <w:tcW w:w="78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66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3525" w:type="dxa"/>
            <w:tcBorders>
              <w:top w:val="outset" w:sz="6" w:space="0" w:color="auto"/>
              <w:left w:val="outset" w:sz="6" w:space="0" w:color="auto"/>
              <w:bottom w:val="outset" w:sz="6" w:space="0" w:color="auto"/>
              <w:right w:val="outset" w:sz="6" w:space="0" w:color="auto"/>
            </w:tcBorders>
            <w:hideMark/>
          </w:tcPr>
          <w:p w:rsidR="009D757F" w:rsidRDefault="00B764E2">
            <w:r>
              <w:t>УCИЛИТЕЛЬ</w:t>
            </w:r>
          </w:p>
        </w:tc>
        <w:tc>
          <w:tcPr>
            <w:tcW w:w="255" w:type="dxa"/>
            <w:tcBorders>
              <w:top w:val="outset" w:sz="6" w:space="0" w:color="auto"/>
              <w:left w:val="outset" w:sz="6" w:space="0" w:color="auto"/>
              <w:bottom w:val="outset" w:sz="6" w:space="0" w:color="auto"/>
              <w:right w:val="outset" w:sz="6" w:space="0" w:color="auto"/>
            </w:tcBorders>
            <w:hideMark/>
          </w:tcPr>
          <w:p w:rsidR="009D757F" w:rsidRDefault="009D757F"/>
        </w:tc>
        <w:tc>
          <w:tcPr>
            <w:tcW w:w="24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36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960" w:type="dxa"/>
            <w:gridSpan w:val="2"/>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r>
      <w:tr w:rsidR="009D757F">
        <w:trPr>
          <w:divId w:val="1354187042"/>
          <w:trHeight w:val="240"/>
          <w:tblCellSpacing w:w="0" w:type="dxa"/>
        </w:trPr>
        <w:tc>
          <w:tcPr>
            <w:tcW w:w="1005" w:type="dxa"/>
            <w:gridSpan w:val="2"/>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b/>
                <w:bCs/>
                <w:i/>
                <w:iCs/>
              </w:rPr>
              <w:t>Проверил</w:t>
            </w:r>
          </w:p>
        </w:tc>
        <w:tc>
          <w:tcPr>
            <w:tcW w:w="1440" w:type="dxa"/>
            <w:tcBorders>
              <w:top w:val="outset" w:sz="6" w:space="0" w:color="auto"/>
              <w:left w:val="outset" w:sz="6" w:space="0" w:color="auto"/>
              <w:bottom w:val="outset" w:sz="6" w:space="0" w:color="auto"/>
              <w:right w:val="outset" w:sz="6" w:space="0" w:color="auto"/>
            </w:tcBorders>
            <w:hideMark/>
          </w:tcPr>
          <w:p w:rsidR="009D757F" w:rsidRDefault="00B764E2">
            <w:r>
              <w:t>Титов</w:t>
            </w:r>
          </w:p>
        </w:tc>
        <w:tc>
          <w:tcPr>
            <w:tcW w:w="78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66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3525"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255"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24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36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960" w:type="dxa"/>
            <w:gridSpan w:val="2"/>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141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r>
      <w:tr w:rsidR="009D757F">
        <w:trPr>
          <w:divId w:val="1354187042"/>
          <w:trHeight w:val="240"/>
          <w:tblCellSpacing w:w="0" w:type="dxa"/>
        </w:trPr>
        <w:tc>
          <w:tcPr>
            <w:tcW w:w="1005" w:type="dxa"/>
            <w:gridSpan w:val="2"/>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144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78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66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3525"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1335" w:type="dxa"/>
            <w:gridSpan w:val="4"/>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Лист</w:t>
            </w:r>
          </w:p>
        </w:tc>
        <w:tc>
          <w:tcPr>
            <w:tcW w:w="1875" w:type="dxa"/>
            <w:gridSpan w:val="2"/>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Листов</w:t>
            </w:r>
          </w:p>
        </w:tc>
      </w:tr>
      <w:tr w:rsidR="009D757F">
        <w:trPr>
          <w:divId w:val="1354187042"/>
          <w:trHeight w:val="240"/>
          <w:tblCellSpacing w:w="0" w:type="dxa"/>
        </w:trPr>
        <w:tc>
          <w:tcPr>
            <w:tcW w:w="1005" w:type="dxa"/>
            <w:gridSpan w:val="2"/>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144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78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66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3525"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3210" w:type="dxa"/>
            <w:gridSpan w:val="6"/>
            <w:tcBorders>
              <w:top w:val="outset" w:sz="6" w:space="0" w:color="auto"/>
              <w:left w:val="outset" w:sz="6" w:space="0" w:color="auto"/>
              <w:bottom w:val="outset" w:sz="6" w:space="0" w:color="auto"/>
              <w:right w:val="outset" w:sz="6" w:space="0" w:color="auto"/>
            </w:tcBorders>
            <w:hideMark/>
          </w:tcPr>
          <w:p w:rsidR="009D757F" w:rsidRDefault="00B764E2">
            <w:r>
              <w:t>ТУСУР РТФ</w:t>
            </w:r>
          </w:p>
        </w:tc>
      </w:tr>
      <w:tr w:rsidR="009D757F">
        <w:trPr>
          <w:divId w:val="1354187042"/>
          <w:trHeight w:val="240"/>
          <w:tblCellSpacing w:w="0" w:type="dxa"/>
        </w:trPr>
        <w:tc>
          <w:tcPr>
            <w:tcW w:w="1005" w:type="dxa"/>
            <w:gridSpan w:val="2"/>
            <w:tcBorders>
              <w:top w:val="outset" w:sz="6" w:space="0" w:color="auto"/>
              <w:left w:val="outset" w:sz="6" w:space="0" w:color="auto"/>
              <w:bottom w:val="outset" w:sz="6" w:space="0" w:color="auto"/>
              <w:right w:val="outset" w:sz="6" w:space="0" w:color="auto"/>
            </w:tcBorders>
            <w:hideMark/>
          </w:tcPr>
          <w:p w:rsidR="009D757F" w:rsidRDefault="009D757F"/>
        </w:tc>
        <w:tc>
          <w:tcPr>
            <w:tcW w:w="144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78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66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3525" w:type="dxa"/>
            <w:tcBorders>
              <w:top w:val="outset" w:sz="6" w:space="0" w:color="auto"/>
              <w:left w:val="outset" w:sz="6" w:space="0" w:color="auto"/>
              <w:bottom w:val="outset" w:sz="6" w:space="0" w:color="auto"/>
              <w:right w:val="outset" w:sz="6" w:space="0" w:color="auto"/>
            </w:tcBorders>
            <w:hideMark/>
          </w:tcPr>
          <w:p w:rsidR="009D757F" w:rsidRDefault="00B764E2">
            <w:r>
              <w:t>Принципиальная</w:t>
            </w:r>
          </w:p>
        </w:tc>
        <w:tc>
          <w:tcPr>
            <w:tcW w:w="3210" w:type="dxa"/>
            <w:gridSpan w:val="6"/>
            <w:tcBorders>
              <w:top w:val="outset" w:sz="6" w:space="0" w:color="auto"/>
              <w:left w:val="outset" w:sz="6" w:space="0" w:color="auto"/>
              <w:bottom w:val="outset" w:sz="6" w:space="0" w:color="auto"/>
              <w:right w:val="outset" w:sz="6" w:space="0" w:color="auto"/>
            </w:tcBorders>
            <w:hideMark/>
          </w:tcPr>
          <w:p w:rsidR="009D757F" w:rsidRDefault="00B764E2">
            <w:r>
              <w:t>Кафедра РЗИ</w:t>
            </w:r>
          </w:p>
        </w:tc>
      </w:tr>
      <w:tr w:rsidR="009D757F">
        <w:trPr>
          <w:divId w:val="1354187042"/>
          <w:trHeight w:val="272"/>
          <w:tblCellSpacing w:w="0" w:type="dxa"/>
        </w:trPr>
        <w:tc>
          <w:tcPr>
            <w:tcW w:w="1005" w:type="dxa"/>
            <w:gridSpan w:val="2"/>
            <w:tcBorders>
              <w:top w:val="outset" w:sz="6" w:space="0" w:color="auto"/>
              <w:left w:val="outset" w:sz="6" w:space="0" w:color="auto"/>
              <w:bottom w:val="outset" w:sz="6" w:space="0" w:color="auto"/>
              <w:right w:val="outset" w:sz="6" w:space="0" w:color="auto"/>
            </w:tcBorders>
            <w:hideMark/>
          </w:tcPr>
          <w:p w:rsidR="009D757F" w:rsidRDefault="009D757F"/>
        </w:tc>
        <w:tc>
          <w:tcPr>
            <w:tcW w:w="1440" w:type="dxa"/>
            <w:tcBorders>
              <w:top w:val="outset" w:sz="6" w:space="0" w:color="auto"/>
              <w:left w:val="outset" w:sz="6" w:space="0" w:color="auto"/>
              <w:bottom w:val="outset" w:sz="6" w:space="0" w:color="auto"/>
              <w:right w:val="outset" w:sz="6" w:space="0" w:color="auto"/>
            </w:tcBorders>
            <w:hideMark/>
          </w:tcPr>
          <w:p w:rsidR="009D757F" w:rsidRDefault="009D757F">
            <w:pPr>
              <w:rPr>
                <w:sz w:val="20"/>
                <w:szCs w:val="20"/>
              </w:rPr>
            </w:pPr>
          </w:p>
        </w:tc>
        <w:tc>
          <w:tcPr>
            <w:tcW w:w="780"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 </w:t>
            </w:r>
          </w:p>
        </w:tc>
        <w:tc>
          <w:tcPr>
            <w:tcW w:w="660" w:type="dxa"/>
            <w:tcBorders>
              <w:top w:val="outset" w:sz="6" w:space="0" w:color="auto"/>
              <w:left w:val="outset" w:sz="6" w:space="0" w:color="auto"/>
              <w:bottom w:val="outset" w:sz="6" w:space="0" w:color="auto"/>
              <w:right w:val="outset" w:sz="6" w:space="0" w:color="auto"/>
            </w:tcBorders>
            <w:hideMark/>
          </w:tcPr>
          <w:p w:rsidR="009D757F" w:rsidRPr="00B764E2" w:rsidRDefault="009D757F"/>
        </w:tc>
        <w:tc>
          <w:tcPr>
            <w:tcW w:w="3525" w:type="dxa"/>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схема</w:t>
            </w:r>
          </w:p>
        </w:tc>
        <w:tc>
          <w:tcPr>
            <w:tcW w:w="3210" w:type="dxa"/>
            <w:gridSpan w:val="6"/>
            <w:tcBorders>
              <w:top w:val="outset" w:sz="6" w:space="0" w:color="auto"/>
              <w:left w:val="outset" w:sz="6" w:space="0" w:color="auto"/>
              <w:bottom w:val="outset" w:sz="6" w:space="0" w:color="auto"/>
              <w:right w:val="outset" w:sz="6" w:space="0" w:color="auto"/>
            </w:tcBorders>
            <w:hideMark/>
          </w:tcPr>
          <w:p w:rsidR="009D757F" w:rsidRPr="00B764E2" w:rsidRDefault="00B764E2">
            <w:pPr>
              <w:pStyle w:val="a3"/>
            </w:pPr>
            <w:r w:rsidRPr="00B764E2">
              <w:rPr>
                <w:i/>
                <w:iCs/>
              </w:rPr>
              <w:t>гр. 148-3</w:t>
            </w:r>
          </w:p>
        </w:tc>
      </w:tr>
      <w:tr w:rsidR="009D757F">
        <w:trPr>
          <w:divId w:val="1354187042"/>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9D757F" w:rsidRPr="00B764E2" w:rsidRDefault="009D757F"/>
        </w:tc>
        <w:tc>
          <w:tcPr>
            <w:tcW w:w="780" w:type="dxa"/>
            <w:tcBorders>
              <w:top w:val="outset" w:sz="6" w:space="0" w:color="auto"/>
              <w:left w:val="outset" w:sz="6" w:space="0" w:color="auto"/>
              <w:bottom w:val="outset" w:sz="6" w:space="0" w:color="auto"/>
              <w:right w:val="outset" w:sz="6" w:space="0" w:color="auto"/>
            </w:tcBorders>
            <w:vAlign w:val="center"/>
            <w:hideMark/>
          </w:tcPr>
          <w:p w:rsidR="009D757F" w:rsidRDefault="009D757F">
            <w:pPr>
              <w:rPr>
                <w:sz w:val="20"/>
                <w:szCs w:val="20"/>
              </w:rPr>
            </w:pPr>
          </w:p>
        </w:tc>
        <w:tc>
          <w:tcPr>
            <w:tcW w:w="1440" w:type="dxa"/>
            <w:tcBorders>
              <w:top w:val="outset" w:sz="6" w:space="0" w:color="auto"/>
              <w:left w:val="outset" w:sz="6" w:space="0" w:color="auto"/>
              <w:bottom w:val="outset" w:sz="6" w:space="0" w:color="auto"/>
              <w:right w:val="outset" w:sz="6" w:space="0" w:color="auto"/>
            </w:tcBorders>
            <w:vAlign w:val="center"/>
            <w:hideMark/>
          </w:tcPr>
          <w:p w:rsidR="009D757F" w:rsidRDefault="009D757F">
            <w:pPr>
              <w:rPr>
                <w:sz w:val="20"/>
                <w:szCs w:val="20"/>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9D757F" w:rsidRDefault="009D757F">
            <w:pPr>
              <w:rPr>
                <w:sz w:val="20"/>
                <w:szCs w:val="20"/>
              </w:rPr>
            </w:pPr>
          </w:p>
        </w:tc>
        <w:tc>
          <w:tcPr>
            <w:tcW w:w="780" w:type="dxa"/>
            <w:tcBorders>
              <w:top w:val="outset" w:sz="6" w:space="0" w:color="auto"/>
              <w:left w:val="outset" w:sz="6" w:space="0" w:color="auto"/>
              <w:bottom w:val="outset" w:sz="6" w:space="0" w:color="auto"/>
              <w:right w:val="outset" w:sz="6" w:space="0" w:color="auto"/>
            </w:tcBorders>
            <w:vAlign w:val="center"/>
            <w:hideMark/>
          </w:tcPr>
          <w:p w:rsidR="009D757F" w:rsidRDefault="009D757F">
            <w:pPr>
              <w:rPr>
                <w:sz w:val="20"/>
                <w:szCs w:val="20"/>
              </w:rPr>
            </w:pPr>
          </w:p>
        </w:tc>
        <w:tc>
          <w:tcPr>
            <w:tcW w:w="3525" w:type="dxa"/>
            <w:tcBorders>
              <w:top w:val="outset" w:sz="6" w:space="0" w:color="auto"/>
              <w:left w:val="outset" w:sz="6" w:space="0" w:color="auto"/>
              <w:bottom w:val="outset" w:sz="6" w:space="0" w:color="auto"/>
              <w:right w:val="outset" w:sz="6" w:space="0" w:color="auto"/>
            </w:tcBorders>
            <w:vAlign w:val="center"/>
            <w:hideMark/>
          </w:tcPr>
          <w:p w:rsidR="009D757F" w:rsidRDefault="009D757F">
            <w:pPr>
              <w:rPr>
                <w:sz w:val="20"/>
                <w:szCs w:val="20"/>
              </w:rPr>
            </w:pPr>
          </w:p>
        </w:tc>
        <w:tc>
          <w:tcPr>
            <w:tcW w:w="255" w:type="dxa"/>
            <w:tcBorders>
              <w:top w:val="outset" w:sz="6" w:space="0" w:color="auto"/>
              <w:left w:val="outset" w:sz="6" w:space="0" w:color="auto"/>
              <w:bottom w:val="outset" w:sz="6" w:space="0" w:color="auto"/>
              <w:right w:val="outset" w:sz="6" w:space="0" w:color="auto"/>
            </w:tcBorders>
            <w:vAlign w:val="center"/>
            <w:hideMark/>
          </w:tcPr>
          <w:p w:rsidR="009D757F" w:rsidRDefault="009D757F">
            <w:pPr>
              <w:rPr>
                <w:sz w:val="20"/>
                <w:szCs w:val="20"/>
              </w:rPr>
            </w:pPr>
          </w:p>
        </w:tc>
        <w:tc>
          <w:tcPr>
            <w:tcW w:w="240" w:type="dxa"/>
            <w:tcBorders>
              <w:top w:val="outset" w:sz="6" w:space="0" w:color="auto"/>
              <w:left w:val="outset" w:sz="6" w:space="0" w:color="auto"/>
              <w:bottom w:val="outset" w:sz="6" w:space="0" w:color="auto"/>
              <w:right w:val="outset" w:sz="6" w:space="0" w:color="auto"/>
            </w:tcBorders>
            <w:vAlign w:val="center"/>
            <w:hideMark/>
          </w:tcPr>
          <w:p w:rsidR="009D757F" w:rsidRDefault="009D757F">
            <w:pPr>
              <w:rPr>
                <w:sz w:val="20"/>
                <w:szCs w:val="20"/>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9D757F" w:rsidRDefault="009D757F">
            <w:pPr>
              <w:rPr>
                <w:sz w:val="20"/>
                <w:szCs w:val="20"/>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9D757F" w:rsidRDefault="009D757F">
            <w:pPr>
              <w:rPr>
                <w:sz w:val="20"/>
                <w:szCs w:val="20"/>
              </w:rPr>
            </w:pPr>
          </w:p>
        </w:tc>
        <w:tc>
          <w:tcPr>
            <w:tcW w:w="465" w:type="dxa"/>
            <w:tcBorders>
              <w:top w:val="outset" w:sz="6" w:space="0" w:color="auto"/>
              <w:left w:val="outset" w:sz="6" w:space="0" w:color="auto"/>
              <w:bottom w:val="outset" w:sz="6" w:space="0" w:color="auto"/>
              <w:right w:val="outset" w:sz="6" w:space="0" w:color="auto"/>
            </w:tcBorders>
            <w:vAlign w:val="center"/>
            <w:hideMark/>
          </w:tcPr>
          <w:p w:rsidR="009D757F" w:rsidRDefault="009D757F">
            <w:pPr>
              <w:rPr>
                <w:sz w:val="20"/>
                <w:szCs w:val="20"/>
              </w:rPr>
            </w:pPr>
          </w:p>
        </w:tc>
        <w:tc>
          <w:tcPr>
            <w:tcW w:w="1410" w:type="dxa"/>
            <w:tcBorders>
              <w:top w:val="outset" w:sz="6" w:space="0" w:color="auto"/>
              <w:left w:val="outset" w:sz="6" w:space="0" w:color="auto"/>
              <w:bottom w:val="outset" w:sz="6" w:space="0" w:color="auto"/>
              <w:right w:val="outset" w:sz="6" w:space="0" w:color="auto"/>
            </w:tcBorders>
            <w:vAlign w:val="center"/>
            <w:hideMark/>
          </w:tcPr>
          <w:p w:rsidR="009D757F" w:rsidRDefault="009D757F">
            <w:pPr>
              <w:rPr>
                <w:sz w:val="20"/>
                <w:szCs w:val="20"/>
              </w:rPr>
            </w:pPr>
          </w:p>
        </w:tc>
      </w:tr>
    </w:tbl>
    <w:p w:rsidR="009D757F" w:rsidRDefault="009D757F">
      <w:pPr>
        <w:divId w:val="1354187042"/>
        <w:rPr>
          <w:vanish/>
        </w:rPr>
      </w:pPr>
    </w:p>
    <w:tbl>
      <w:tblPr>
        <w:tblW w:w="0" w:type="auto"/>
        <w:tblCellSpacing w:w="0" w:type="dxa"/>
        <w:tblCellMar>
          <w:left w:w="0" w:type="dxa"/>
          <w:right w:w="0" w:type="dxa"/>
        </w:tblCellMar>
        <w:tblLook w:val="04A0" w:firstRow="1" w:lastRow="0" w:firstColumn="1" w:lastColumn="0" w:noHBand="0" w:noVBand="1"/>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1695"/>
        <w:gridCol w:w="1440"/>
        <w:gridCol w:w="1395"/>
      </w:tblGrid>
      <w:tr w:rsidR="009D757F">
        <w:trPr>
          <w:divId w:val="1354187042"/>
          <w:trHeight w:val="50"/>
          <w:tblCellSpacing w:w="0" w:type="dxa"/>
        </w:trPr>
        <w:tc>
          <w:tcPr>
            <w:tcW w:w="1140" w:type="dxa"/>
            <w:gridSpan w:val="3"/>
            <w:hideMark/>
          </w:tcPr>
          <w:p w:rsidR="009D757F" w:rsidRPr="00B764E2" w:rsidRDefault="00B764E2">
            <w:pPr>
              <w:pStyle w:val="a3"/>
            </w:pPr>
            <w:r w:rsidRPr="00B764E2">
              <w:rPr>
                <w:i/>
                <w:iCs/>
              </w:rPr>
              <w:t>Позиция</w:t>
            </w:r>
          </w:p>
          <w:p w:rsidR="009D757F" w:rsidRPr="00B764E2" w:rsidRDefault="00B764E2">
            <w:pPr>
              <w:pStyle w:val="a3"/>
            </w:pPr>
            <w:r w:rsidRPr="00B764E2">
              <w:rPr>
                <w:i/>
                <w:iCs/>
              </w:rPr>
              <w:t>Обозн.</w:t>
            </w:r>
          </w:p>
        </w:tc>
        <w:tc>
          <w:tcPr>
            <w:tcW w:w="4785" w:type="dxa"/>
            <w:gridSpan w:val="4"/>
            <w:hideMark/>
          </w:tcPr>
          <w:p w:rsidR="009D757F" w:rsidRPr="00B764E2" w:rsidRDefault="00B764E2">
            <w:pPr>
              <w:pStyle w:val="a3"/>
            </w:pPr>
            <w:r w:rsidRPr="00B764E2">
              <w:rPr>
                <w:i/>
                <w:iCs/>
              </w:rPr>
              <w:t>Наименование</w:t>
            </w:r>
          </w:p>
        </w:tc>
        <w:tc>
          <w:tcPr>
            <w:tcW w:w="600" w:type="dxa"/>
            <w:gridSpan w:val="2"/>
            <w:hideMark/>
          </w:tcPr>
          <w:p w:rsidR="009D757F" w:rsidRPr="00B764E2" w:rsidRDefault="00B764E2">
            <w:pPr>
              <w:pStyle w:val="a3"/>
            </w:pPr>
            <w:r w:rsidRPr="00B764E2">
              <w:rPr>
                <w:i/>
                <w:iCs/>
              </w:rPr>
              <w:t>Кол</w:t>
            </w:r>
          </w:p>
        </w:tc>
        <w:tc>
          <w:tcPr>
            <w:tcW w:w="3660" w:type="dxa"/>
            <w:gridSpan w:val="8"/>
            <w:hideMark/>
          </w:tcPr>
          <w:p w:rsidR="009D757F" w:rsidRPr="00B764E2" w:rsidRDefault="00B764E2">
            <w:pPr>
              <w:pStyle w:val="a3"/>
            </w:pPr>
            <w:r w:rsidRPr="00B764E2">
              <w:rPr>
                <w:i/>
                <w:iCs/>
              </w:rPr>
              <w:t>Примечание</w:t>
            </w:r>
          </w:p>
        </w:tc>
        <w:tc>
          <w:tcPr>
            <w:tcW w:w="7500" w:type="dxa"/>
            <w:gridSpan w:val="12"/>
            <w:vAlign w:val="center"/>
            <w:hideMark/>
          </w:tcPr>
          <w:p w:rsidR="009D757F" w:rsidRPr="00B764E2" w:rsidRDefault="00B764E2">
            <w:pPr>
              <w:pStyle w:val="a3"/>
            </w:pPr>
            <w:r w:rsidRPr="00B764E2">
              <w:t> </w:t>
            </w:r>
          </w:p>
        </w:tc>
      </w:tr>
      <w:tr w:rsidR="009D757F">
        <w:trPr>
          <w:divId w:val="1354187042"/>
          <w:cantSplit/>
          <w:trHeight w:val="400"/>
          <w:tblCellSpacing w:w="0" w:type="dxa"/>
        </w:trPr>
        <w:tc>
          <w:tcPr>
            <w:tcW w:w="1140" w:type="dxa"/>
            <w:gridSpan w:val="3"/>
            <w:hideMark/>
          </w:tcPr>
          <w:p w:rsidR="009D757F" w:rsidRPr="00B764E2" w:rsidRDefault="00B764E2">
            <w:pPr>
              <w:pStyle w:val="a3"/>
            </w:pPr>
            <w:r w:rsidRPr="00B764E2">
              <w:rPr>
                <w:i/>
                <w:iCs/>
              </w:rPr>
              <w:t> </w:t>
            </w:r>
          </w:p>
        </w:tc>
        <w:tc>
          <w:tcPr>
            <w:tcW w:w="4785" w:type="dxa"/>
            <w:gridSpan w:val="4"/>
            <w:hideMark/>
          </w:tcPr>
          <w:p w:rsidR="009D757F" w:rsidRPr="00B764E2" w:rsidRDefault="00B764E2">
            <w:pPr>
              <w:pStyle w:val="a3"/>
            </w:pPr>
            <w:r w:rsidRPr="00B764E2">
              <w:rPr>
                <w:i/>
                <w:iCs/>
              </w:rPr>
              <w:t>Конденсаторы ОЖ0.460.203 ТУ</w:t>
            </w:r>
          </w:p>
        </w:tc>
        <w:tc>
          <w:tcPr>
            <w:tcW w:w="600" w:type="dxa"/>
            <w:gridSpan w:val="2"/>
            <w:hideMark/>
          </w:tcPr>
          <w:p w:rsidR="009D757F" w:rsidRPr="00B764E2" w:rsidRDefault="00B764E2">
            <w:pPr>
              <w:pStyle w:val="a3"/>
            </w:pPr>
            <w:r w:rsidRPr="00B764E2">
              <w:rPr>
                <w:i/>
                <w:iCs/>
              </w:rPr>
              <w:t> </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321"/>
          <w:tblCellSpacing w:w="0" w:type="dxa"/>
        </w:trPr>
        <w:tc>
          <w:tcPr>
            <w:tcW w:w="1140" w:type="dxa"/>
            <w:gridSpan w:val="3"/>
            <w:hideMark/>
          </w:tcPr>
          <w:p w:rsidR="009D757F" w:rsidRPr="00B764E2" w:rsidRDefault="00B764E2">
            <w:pPr>
              <w:pStyle w:val="a3"/>
            </w:pPr>
            <w:r w:rsidRPr="00B764E2">
              <w:rPr>
                <w:i/>
                <w:iCs/>
              </w:rPr>
              <w:t>С1</w:t>
            </w:r>
          </w:p>
        </w:tc>
        <w:tc>
          <w:tcPr>
            <w:tcW w:w="4785" w:type="dxa"/>
            <w:gridSpan w:val="4"/>
            <w:hideMark/>
          </w:tcPr>
          <w:p w:rsidR="009D757F" w:rsidRPr="00B764E2" w:rsidRDefault="00B764E2">
            <w:pPr>
              <w:pStyle w:val="a3"/>
            </w:pPr>
            <w:r w:rsidRPr="00B764E2">
              <w:rPr>
                <w:i/>
                <w:iCs/>
              </w:rPr>
              <w:t>КД-2-22пФ±5%</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3"/>
          <w:tblCellSpacing w:w="0" w:type="dxa"/>
        </w:trPr>
        <w:tc>
          <w:tcPr>
            <w:tcW w:w="1140" w:type="dxa"/>
            <w:gridSpan w:val="3"/>
            <w:hideMark/>
          </w:tcPr>
          <w:p w:rsidR="009D757F" w:rsidRPr="00B764E2" w:rsidRDefault="00B764E2">
            <w:pPr>
              <w:pStyle w:val="a3"/>
            </w:pPr>
            <w:r w:rsidRPr="00B764E2">
              <w:rPr>
                <w:i/>
                <w:iCs/>
              </w:rPr>
              <w:t>С2</w:t>
            </w:r>
          </w:p>
        </w:tc>
        <w:tc>
          <w:tcPr>
            <w:tcW w:w="4785" w:type="dxa"/>
            <w:gridSpan w:val="4"/>
            <w:hideMark/>
          </w:tcPr>
          <w:p w:rsidR="009D757F" w:rsidRPr="00B764E2" w:rsidRDefault="00B764E2">
            <w:pPr>
              <w:pStyle w:val="a3"/>
            </w:pPr>
            <w:r w:rsidRPr="00B764E2">
              <w:rPr>
                <w:i/>
                <w:iCs/>
              </w:rPr>
              <w:t>КД-2-27пФ±5%</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7"/>
          <w:tblCellSpacing w:w="0" w:type="dxa"/>
        </w:trPr>
        <w:tc>
          <w:tcPr>
            <w:tcW w:w="1140" w:type="dxa"/>
            <w:gridSpan w:val="3"/>
            <w:hideMark/>
          </w:tcPr>
          <w:p w:rsidR="009D757F" w:rsidRPr="00B764E2" w:rsidRDefault="00B764E2">
            <w:pPr>
              <w:pStyle w:val="a3"/>
            </w:pPr>
            <w:r w:rsidRPr="00B764E2">
              <w:rPr>
                <w:i/>
                <w:iCs/>
              </w:rPr>
              <w:t>С3</w:t>
            </w:r>
          </w:p>
        </w:tc>
        <w:tc>
          <w:tcPr>
            <w:tcW w:w="4785" w:type="dxa"/>
            <w:gridSpan w:val="4"/>
            <w:hideMark/>
          </w:tcPr>
          <w:p w:rsidR="009D757F" w:rsidRPr="00B764E2" w:rsidRDefault="00B764E2">
            <w:pPr>
              <w:pStyle w:val="a3"/>
            </w:pPr>
            <w:r w:rsidRPr="00B764E2">
              <w:rPr>
                <w:i/>
                <w:iCs/>
              </w:rPr>
              <w:t>КД-2-7,5пФ±5</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77"/>
          <w:tblCellSpacing w:w="0" w:type="dxa"/>
        </w:trPr>
        <w:tc>
          <w:tcPr>
            <w:tcW w:w="1140" w:type="dxa"/>
            <w:gridSpan w:val="3"/>
            <w:hideMark/>
          </w:tcPr>
          <w:p w:rsidR="009D757F" w:rsidRPr="00B764E2" w:rsidRDefault="00B764E2">
            <w:pPr>
              <w:pStyle w:val="a3"/>
            </w:pPr>
            <w:r w:rsidRPr="00B764E2">
              <w:rPr>
                <w:i/>
                <w:iCs/>
              </w:rPr>
              <w:t>С4</w:t>
            </w:r>
          </w:p>
        </w:tc>
        <w:tc>
          <w:tcPr>
            <w:tcW w:w="4785" w:type="dxa"/>
            <w:gridSpan w:val="4"/>
            <w:hideMark/>
          </w:tcPr>
          <w:p w:rsidR="009D757F" w:rsidRPr="00B764E2" w:rsidRDefault="00B764E2">
            <w:pPr>
              <w:pStyle w:val="a3"/>
            </w:pPr>
            <w:r w:rsidRPr="00B764E2">
              <w:rPr>
                <w:i/>
                <w:iCs/>
              </w:rPr>
              <w:t>КД-2-91пФ±5%</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0"/>
          <w:tblCellSpacing w:w="0" w:type="dxa"/>
        </w:trPr>
        <w:tc>
          <w:tcPr>
            <w:tcW w:w="1140" w:type="dxa"/>
            <w:gridSpan w:val="3"/>
            <w:hideMark/>
          </w:tcPr>
          <w:p w:rsidR="009D757F" w:rsidRPr="00B764E2" w:rsidRDefault="00B764E2">
            <w:pPr>
              <w:pStyle w:val="a3"/>
            </w:pPr>
            <w:r w:rsidRPr="00B764E2">
              <w:rPr>
                <w:i/>
                <w:iCs/>
              </w:rPr>
              <w:t>C5</w:t>
            </w:r>
          </w:p>
        </w:tc>
        <w:tc>
          <w:tcPr>
            <w:tcW w:w="4785" w:type="dxa"/>
            <w:gridSpan w:val="4"/>
            <w:hideMark/>
          </w:tcPr>
          <w:p w:rsidR="009D757F" w:rsidRPr="00B764E2" w:rsidRDefault="00B764E2">
            <w:pPr>
              <w:pStyle w:val="a3"/>
            </w:pPr>
            <w:r w:rsidRPr="00B764E2">
              <w:rPr>
                <w:i/>
                <w:iCs/>
              </w:rPr>
              <w:t>КД-2-1,2пФ±5%</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71"/>
          <w:tblCellSpacing w:w="0" w:type="dxa"/>
        </w:trPr>
        <w:tc>
          <w:tcPr>
            <w:tcW w:w="1140" w:type="dxa"/>
            <w:gridSpan w:val="3"/>
            <w:hideMark/>
          </w:tcPr>
          <w:p w:rsidR="009D757F" w:rsidRPr="00B764E2" w:rsidRDefault="00B764E2">
            <w:pPr>
              <w:pStyle w:val="a3"/>
            </w:pPr>
            <w:r w:rsidRPr="00B764E2">
              <w:rPr>
                <w:i/>
                <w:iCs/>
              </w:rPr>
              <w:t>С6</w:t>
            </w:r>
          </w:p>
        </w:tc>
        <w:tc>
          <w:tcPr>
            <w:tcW w:w="4785" w:type="dxa"/>
            <w:gridSpan w:val="4"/>
            <w:hideMark/>
          </w:tcPr>
          <w:p w:rsidR="009D757F" w:rsidRPr="00B764E2" w:rsidRDefault="00B764E2">
            <w:pPr>
              <w:pStyle w:val="a3"/>
            </w:pPr>
            <w:r w:rsidRPr="00B764E2">
              <w:rPr>
                <w:i/>
                <w:iCs/>
              </w:rPr>
              <w:t>КД-2-0,5пФ±5%</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8"/>
          <w:tblCellSpacing w:w="0" w:type="dxa"/>
        </w:trPr>
        <w:tc>
          <w:tcPr>
            <w:tcW w:w="1140" w:type="dxa"/>
            <w:gridSpan w:val="3"/>
            <w:hideMark/>
          </w:tcPr>
          <w:p w:rsidR="009D757F" w:rsidRPr="00B764E2" w:rsidRDefault="00B764E2">
            <w:pPr>
              <w:pStyle w:val="a3"/>
            </w:pPr>
            <w:r w:rsidRPr="00B764E2">
              <w:rPr>
                <w:i/>
                <w:iCs/>
              </w:rPr>
              <w:t>С7</w:t>
            </w:r>
          </w:p>
        </w:tc>
        <w:tc>
          <w:tcPr>
            <w:tcW w:w="4785" w:type="dxa"/>
            <w:gridSpan w:val="4"/>
            <w:hideMark/>
          </w:tcPr>
          <w:p w:rsidR="009D757F" w:rsidRPr="00B764E2" w:rsidRDefault="00B764E2">
            <w:pPr>
              <w:pStyle w:val="a3"/>
            </w:pPr>
            <w:r w:rsidRPr="00B764E2">
              <w:rPr>
                <w:i/>
                <w:iCs/>
              </w:rPr>
              <w:t>КД-2-510пФ±5%</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93"/>
          <w:tblCellSpacing w:w="0" w:type="dxa"/>
        </w:trPr>
        <w:tc>
          <w:tcPr>
            <w:tcW w:w="1140" w:type="dxa"/>
            <w:gridSpan w:val="3"/>
            <w:hideMark/>
          </w:tcPr>
          <w:p w:rsidR="009D757F" w:rsidRPr="00B764E2" w:rsidRDefault="00B764E2">
            <w:pPr>
              <w:pStyle w:val="a3"/>
            </w:pPr>
            <w:r w:rsidRPr="00B764E2">
              <w:rPr>
                <w:i/>
                <w:iCs/>
              </w:rPr>
              <w:t>С8</w:t>
            </w:r>
          </w:p>
        </w:tc>
        <w:tc>
          <w:tcPr>
            <w:tcW w:w="4785" w:type="dxa"/>
            <w:gridSpan w:val="4"/>
            <w:hideMark/>
          </w:tcPr>
          <w:p w:rsidR="009D757F" w:rsidRPr="00B764E2" w:rsidRDefault="00B764E2">
            <w:pPr>
              <w:pStyle w:val="a3"/>
            </w:pPr>
            <w:r w:rsidRPr="00B764E2">
              <w:rPr>
                <w:i/>
                <w:iCs/>
              </w:rPr>
              <w:t>КД-2-5,1пФ±5%</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68"/>
          <w:tblCellSpacing w:w="0" w:type="dxa"/>
        </w:trPr>
        <w:tc>
          <w:tcPr>
            <w:tcW w:w="1140" w:type="dxa"/>
            <w:gridSpan w:val="3"/>
            <w:hideMark/>
          </w:tcPr>
          <w:p w:rsidR="009D757F" w:rsidRPr="00B764E2" w:rsidRDefault="00B764E2">
            <w:pPr>
              <w:pStyle w:val="a3"/>
            </w:pPr>
            <w:r w:rsidRPr="00B764E2">
              <w:rPr>
                <w:i/>
                <w:iCs/>
              </w:rPr>
              <w:t>С9</w:t>
            </w:r>
          </w:p>
        </w:tc>
        <w:tc>
          <w:tcPr>
            <w:tcW w:w="4785" w:type="dxa"/>
            <w:gridSpan w:val="4"/>
            <w:hideMark/>
          </w:tcPr>
          <w:p w:rsidR="009D757F" w:rsidRPr="00B764E2" w:rsidRDefault="00B764E2">
            <w:pPr>
              <w:pStyle w:val="a3"/>
            </w:pPr>
            <w:r w:rsidRPr="00B764E2">
              <w:rPr>
                <w:i/>
                <w:iCs/>
              </w:rPr>
              <w:t>КД-2-2,7пФ±5%</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7"/>
          <w:tblCellSpacing w:w="0" w:type="dxa"/>
        </w:trPr>
        <w:tc>
          <w:tcPr>
            <w:tcW w:w="1140" w:type="dxa"/>
            <w:gridSpan w:val="3"/>
            <w:hideMark/>
          </w:tcPr>
          <w:p w:rsidR="009D757F" w:rsidRPr="00B764E2" w:rsidRDefault="00B764E2">
            <w:pPr>
              <w:pStyle w:val="a3"/>
            </w:pPr>
            <w:r w:rsidRPr="00B764E2">
              <w:rPr>
                <w:i/>
                <w:iCs/>
              </w:rPr>
              <w:t> </w:t>
            </w:r>
          </w:p>
        </w:tc>
        <w:tc>
          <w:tcPr>
            <w:tcW w:w="4785" w:type="dxa"/>
            <w:gridSpan w:val="4"/>
            <w:hideMark/>
          </w:tcPr>
          <w:p w:rsidR="009D757F" w:rsidRPr="00B764E2" w:rsidRDefault="00B764E2">
            <w:pPr>
              <w:pStyle w:val="a3"/>
            </w:pPr>
            <w:r w:rsidRPr="00B764E2">
              <w:rPr>
                <w:i/>
                <w:iCs/>
              </w:rPr>
              <w:t> </w:t>
            </w:r>
          </w:p>
        </w:tc>
        <w:tc>
          <w:tcPr>
            <w:tcW w:w="600" w:type="dxa"/>
            <w:gridSpan w:val="2"/>
            <w:hideMark/>
          </w:tcPr>
          <w:p w:rsidR="009D757F" w:rsidRPr="00B764E2" w:rsidRDefault="00B764E2">
            <w:pPr>
              <w:pStyle w:val="a3"/>
            </w:pPr>
            <w:r w:rsidRPr="00B764E2">
              <w:rPr>
                <w:i/>
                <w:iCs/>
              </w:rPr>
              <w:t> </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90"/>
          <w:tblCellSpacing w:w="0" w:type="dxa"/>
        </w:trPr>
        <w:tc>
          <w:tcPr>
            <w:tcW w:w="1140" w:type="dxa"/>
            <w:gridSpan w:val="3"/>
            <w:hideMark/>
          </w:tcPr>
          <w:p w:rsidR="009D757F" w:rsidRPr="00B764E2" w:rsidRDefault="00B764E2">
            <w:pPr>
              <w:pStyle w:val="a3"/>
            </w:pPr>
            <w:r w:rsidRPr="00B764E2">
              <w:rPr>
                <w:i/>
                <w:iCs/>
              </w:rPr>
              <w:t> </w:t>
            </w:r>
          </w:p>
        </w:tc>
        <w:tc>
          <w:tcPr>
            <w:tcW w:w="4785" w:type="dxa"/>
            <w:gridSpan w:val="4"/>
            <w:hideMark/>
          </w:tcPr>
          <w:p w:rsidR="009D757F" w:rsidRPr="00B764E2" w:rsidRDefault="00B764E2">
            <w:pPr>
              <w:pStyle w:val="a3"/>
            </w:pPr>
            <w:r w:rsidRPr="00B764E2">
              <w:rPr>
                <w:i/>
                <w:iCs/>
              </w:rPr>
              <w:t xml:space="preserve">Катушки индуктивности </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67"/>
          <w:tblCellSpacing w:w="0" w:type="dxa"/>
        </w:trPr>
        <w:tc>
          <w:tcPr>
            <w:tcW w:w="1140" w:type="dxa"/>
            <w:gridSpan w:val="3"/>
            <w:hideMark/>
          </w:tcPr>
          <w:p w:rsidR="009D757F" w:rsidRPr="00B764E2" w:rsidRDefault="00B764E2">
            <w:pPr>
              <w:pStyle w:val="a3"/>
            </w:pPr>
            <w:r w:rsidRPr="00B764E2">
              <w:rPr>
                <w:i/>
                <w:iCs/>
              </w:rPr>
              <w:t>L1</w:t>
            </w:r>
          </w:p>
        </w:tc>
        <w:tc>
          <w:tcPr>
            <w:tcW w:w="4785" w:type="dxa"/>
            <w:gridSpan w:val="4"/>
            <w:hideMark/>
          </w:tcPr>
          <w:p w:rsidR="009D757F" w:rsidRPr="00B764E2" w:rsidRDefault="00B764E2">
            <w:pPr>
              <w:pStyle w:val="a3"/>
            </w:pPr>
            <w:r w:rsidRPr="00B764E2">
              <w:rPr>
                <w:i/>
                <w:iCs/>
              </w:rPr>
              <w:t>Индуктивность 11нГн±10%</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4"/>
          <w:tblCellSpacing w:w="0" w:type="dxa"/>
        </w:trPr>
        <w:tc>
          <w:tcPr>
            <w:tcW w:w="1140" w:type="dxa"/>
            <w:gridSpan w:val="3"/>
            <w:hideMark/>
          </w:tcPr>
          <w:p w:rsidR="009D757F" w:rsidRPr="00B764E2" w:rsidRDefault="00B764E2">
            <w:pPr>
              <w:pStyle w:val="a3"/>
            </w:pPr>
            <w:r w:rsidRPr="00B764E2">
              <w:rPr>
                <w:i/>
                <w:iCs/>
              </w:rPr>
              <w:t>L2</w:t>
            </w:r>
          </w:p>
        </w:tc>
        <w:tc>
          <w:tcPr>
            <w:tcW w:w="4785" w:type="dxa"/>
            <w:gridSpan w:val="4"/>
            <w:hideMark/>
          </w:tcPr>
          <w:p w:rsidR="009D757F" w:rsidRPr="00B764E2" w:rsidRDefault="00B764E2">
            <w:pPr>
              <w:pStyle w:val="a3"/>
            </w:pPr>
            <w:r w:rsidRPr="00B764E2">
              <w:rPr>
                <w:i/>
                <w:iCs/>
              </w:rPr>
              <w:t>Индуктивность 1,75нГн±10%</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Роль этой индуктивности выполняют выводы транзистора</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75"/>
          <w:tblCellSpacing w:w="0" w:type="dxa"/>
        </w:trPr>
        <w:tc>
          <w:tcPr>
            <w:tcW w:w="1140" w:type="dxa"/>
            <w:gridSpan w:val="3"/>
            <w:hideMark/>
          </w:tcPr>
          <w:p w:rsidR="009D757F" w:rsidRPr="00B764E2" w:rsidRDefault="00B764E2">
            <w:pPr>
              <w:pStyle w:val="a3"/>
            </w:pPr>
            <w:r w:rsidRPr="00B764E2">
              <w:rPr>
                <w:i/>
                <w:iCs/>
              </w:rPr>
              <w:t>L3</w:t>
            </w:r>
          </w:p>
        </w:tc>
        <w:tc>
          <w:tcPr>
            <w:tcW w:w="4785" w:type="dxa"/>
            <w:gridSpan w:val="4"/>
            <w:hideMark/>
          </w:tcPr>
          <w:p w:rsidR="009D757F" w:rsidRPr="00B764E2" w:rsidRDefault="00B764E2">
            <w:pPr>
              <w:pStyle w:val="a3"/>
            </w:pPr>
            <w:r w:rsidRPr="00B764E2">
              <w:rPr>
                <w:i/>
                <w:iCs/>
              </w:rPr>
              <w:t>Индуктивность 0,11мкГн±10%</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78"/>
          <w:tblCellSpacing w:w="0" w:type="dxa"/>
        </w:trPr>
        <w:tc>
          <w:tcPr>
            <w:tcW w:w="1140" w:type="dxa"/>
            <w:gridSpan w:val="3"/>
            <w:hideMark/>
          </w:tcPr>
          <w:p w:rsidR="009D757F" w:rsidRPr="00B764E2" w:rsidRDefault="00B764E2">
            <w:pPr>
              <w:pStyle w:val="a3"/>
            </w:pPr>
            <w:r w:rsidRPr="00B764E2">
              <w:rPr>
                <w:i/>
                <w:iCs/>
              </w:rPr>
              <w:t>L4</w:t>
            </w:r>
          </w:p>
        </w:tc>
        <w:tc>
          <w:tcPr>
            <w:tcW w:w="4785" w:type="dxa"/>
            <w:gridSpan w:val="4"/>
            <w:hideMark/>
          </w:tcPr>
          <w:p w:rsidR="009D757F" w:rsidRPr="00B764E2" w:rsidRDefault="00B764E2">
            <w:pPr>
              <w:pStyle w:val="a3"/>
            </w:pPr>
            <w:r w:rsidRPr="00B764E2">
              <w:rPr>
                <w:i/>
                <w:iCs/>
              </w:rPr>
              <w:t>Индуктивность 51,5нГн±10%</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3"/>
          <w:tblCellSpacing w:w="0" w:type="dxa"/>
        </w:trPr>
        <w:tc>
          <w:tcPr>
            <w:tcW w:w="1140" w:type="dxa"/>
            <w:gridSpan w:val="3"/>
            <w:hideMark/>
          </w:tcPr>
          <w:p w:rsidR="009D757F" w:rsidRPr="00B764E2" w:rsidRDefault="00B764E2">
            <w:pPr>
              <w:pStyle w:val="a3"/>
            </w:pPr>
            <w:r w:rsidRPr="00B764E2">
              <w:rPr>
                <w:i/>
                <w:iCs/>
              </w:rPr>
              <w:t>L5</w:t>
            </w:r>
          </w:p>
        </w:tc>
        <w:tc>
          <w:tcPr>
            <w:tcW w:w="4785" w:type="dxa"/>
            <w:gridSpan w:val="4"/>
            <w:hideMark/>
          </w:tcPr>
          <w:p w:rsidR="009D757F" w:rsidRPr="00B764E2" w:rsidRDefault="00B764E2">
            <w:pPr>
              <w:pStyle w:val="a3"/>
            </w:pPr>
            <w:r w:rsidRPr="00B764E2">
              <w:rPr>
                <w:i/>
                <w:iCs/>
              </w:rPr>
              <w:t>Индуктивность 20мкГн±10%</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72"/>
          <w:tblCellSpacing w:w="0" w:type="dxa"/>
        </w:trPr>
        <w:tc>
          <w:tcPr>
            <w:tcW w:w="1140" w:type="dxa"/>
            <w:gridSpan w:val="3"/>
            <w:hideMark/>
          </w:tcPr>
          <w:p w:rsidR="009D757F" w:rsidRPr="00B764E2" w:rsidRDefault="00B764E2">
            <w:pPr>
              <w:pStyle w:val="a3"/>
            </w:pPr>
            <w:r w:rsidRPr="00B764E2">
              <w:rPr>
                <w:i/>
                <w:iCs/>
              </w:rPr>
              <w:t>L6</w:t>
            </w:r>
          </w:p>
        </w:tc>
        <w:tc>
          <w:tcPr>
            <w:tcW w:w="4785" w:type="dxa"/>
            <w:gridSpan w:val="4"/>
            <w:hideMark/>
          </w:tcPr>
          <w:p w:rsidR="009D757F" w:rsidRPr="00B764E2" w:rsidRDefault="00B764E2">
            <w:pPr>
              <w:pStyle w:val="a3"/>
            </w:pPr>
            <w:r w:rsidRPr="00B764E2">
              <w:rPr>
                <w:i/>
                <w:iCs/>
              </w:rPr>
              <w:t>Индуктивность 9,1нГн ±10%</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91"/>
          <w:tblCellSpacing w:w="0" w:type="dxa"/>
        </w:trPr>
        <w:tc>
          <w:tcPr>
            <w:tcW w:w="1140" w:type="dxa"/>
            <w:gridSpan w:val="3"/>
            <w:hideMark/>
          </w:tcPr>
          <w:p w:rsidR="009D757F" w:rsidRPr="00B764E2" w:rsidRDefault="00B764E2">
            <w:pPr>
              <w:pStyle w:val="a3"/>
            </w:pPr>
            <w:r w:rsidRPr="00B764E2">
              <w:rPr>
                <w:i/>
                <w:iCs/>
              </w:rPr>
              <w:t> </w:t>
            </w:r>
          </w:p>
        </w:tc>
        <w:tc>
          <w:tcPr>
            <w:tcW w:w="4785" w:type="dxa"/>
            <w:gridSpan w:val="4"/>
            <w:hideMark/>
          </w:tcPr>
          <w:p w:rsidR="009D757F" w:rsidRPr="00B764E2" w:rsidRDefault="00B764E2">
            <w:pPr>
              <w:pStyle w:val="a3"/>
            </w:pPr>
            <w:r w:rsidRPr="00B764E2">
              <w:rPr>
                <w:i/>
                <w:iCs/>
              </w:rPr>
              <w:t> </w:t>
            </w:r>
          </w:p>
        </w:tc>
        <w:tc>
          <w:tcPr>
            <w:tcW w:w="600" w:type="dxa"/>
            <w:gridSpan w:val="2"/>
            <w:hideMark/>
          </w:tcPr>
          <w:p w:rsidR="009D757F" w:rsidRPr="00B764E2" w:rsidRDefault="00B764E2">
            <w:pPr>
              <w:pStyle w:val="a3"/>
            </w:pPr>
            <w:r w:rsidRPr="00B764E2">
              <w:rPr>
                <w:i/>
                <w:iCs/>
              </w:rPr>
              <w:t> </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66"/>
          <w:tblCellSpacing w:w="0" w:type="dxa"/>
        </w:trPr>
        <w:tc>
          <w:tcPr>
            <w:tcW w:w="1140" w:type="dxa"/>
            <w:gridSpan w:val="3"/>
            <w:hideMark/>
          </w:tcPr>
          <w:p w:rsidR="009D757F" w:rsidRPr="00B764E2" w:rsidRDefault="00B764E2">
            <w:pPr>
              <w:pStyle w:val="a3"/>
            </w:pPr>
            <w:r w:rsidRPr="00B764E2">
              <w:rPr>
                <w:i/>
                <w:iCs/>
              </w:rPr>
              <w:t> </w:t>
            </w:r>
          </w:p>
        </w:tc>
        <w:tc>
          <w:tcPr>
            <w:tcW w:w="4785" w:type="dxa"/>
            <w:gridSpan w:val="4"/>
            <w:hideMark/>
          </w:tcPr>
          <w:p w:rsidR="009D757F" w:rsidRPr="00B764E2" w:rsidRDefault="00B764E2">
            <w:pPr>
              <w:pStyle w:val="a3"/>
            </w:pPr>
            <w:r w:rsidRPr="00B764E2">
              <w:rPr>
                <w:i/>
                <w:iCs/>
              </w:rPr>
              <w:t>Резисторы ГОСТ 7113-77</w:t>
            </w:r>
          </w:p>
        </w:tc>
        <w:tc>
          <w:tcPr>
            <w:tcW w:w="600" w:type="dxa"/>
            <w:gridSpan w:val="2"/>
            <w:hideMark/>
          </w:tcPr>
          <w:p w:rsidR="009D757F" w:rsidRPr="00B764E2" w:rsidRDefault="00B764E2">
            <w:pPr>
              <w:pStyle w:val="a3"/>
            </w:pPr>
            <w:r w:rsidRPr="00B764E2">
              <w:rPr>
                <w:i/>
                <w:iCs/>
              </w:rPr>
              <w:t> </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5"/>
          <w:tblCellSpacing w:w="0" w:type="dxa"/>
        </w:trPr>
        <w:tc>
          <w:tcPr>
            <w:tcW w:w="1140" w:type="dxa"/>
            <w:gridSpan w:val="3"/>
            <w:hideMark/>
          </w:tcPr>
          <w:p w:rsidR="009D757F" w:rsidRPr="00B764E2" w:rsidRDefault="00B764E2">
            <w:pPr>
              <w:pStyle w:val="a3"/>
            </w:pPr>
            <w:r w:rsidRPr="00B764E2">
              <w:rPr>
                <w:i/>
                <w:iCs/>
              </w:rPr>
              <w:t>R1</w:t>
            </w:r>
          </w:p>
        </w:tc>
        <w:tc>
          <w:tcPr>
            <w:tcW w:w="4785" w:type="dxa"/>
            <w:gridSpan w:val="4"/>
            <w:hideMark/>
          </w:tcPr>
          <w:p w:rsidR="009D757F" w:rsidRPr="00B764E2" w:rsidRDefault="00B764E2">
            <w:pPr>
              <w:pStyle w:val="a3"/>
            </w:pPr>
            <w:r w:rsidRPr="00B764E2">
              <w:rPr>
                <w:i/>
                <w:iCs/>
              </w:rPr>
              <w:t>МЛТ–0,125-27Ом±10%</w:t>
            </w:r>
          </w:p>
        </w:tc>
        <w:tc>
          <w:tcPr>
            <w:tcW w:w="600" w:type="dxa"/>
            <w:gridSpan w:val="2"/>
            <w:hideMark/>
          </w:tcPr>
          <w:p w:rsidR="009D757F" w:rsidRPr="00B764E2" w:rsidRDefault="00B764E2">
            <w:pPr>
              <w:pStyle w:val="a3"/>
            </w:pPr>
            <w:r w:rsidRPr="00B764E2">
              <w:rPr>
                <w:i/>
                <w:iCs/>
              </w:rPr>
              <w:t> </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8"/>
          <w:tblCellSpacing w:w="0" w:type="dxa"/>
        </w:trPr>
        <w:tc>
          <w:tcPr>
            <w:tcW w:w="1140" w:type="dxa"/>
            <w:gridSpan w:val="3"/>
            <w:hideMark/>
          </w:tcPr>
          <w:p w:rsidR="009D757F" w:rsidRPr="00B764E2" w:rsidRDefault="00B764E2">
            <w:pPr>
              <w:pStyle w:val="a3"/>
            </w:pPr>
            <w:r w:rsidRPr="00B764E2">
              <w:rPr>
                <w:i/>
                <w:iCs/>
              </w:rPr>
              <w:t>R2</w:t>
            </w:r>
          </w:p>
        </w:tc>
        <w:tc>
          <w:tcPr>
            <w:tcW w:w="4785" w:type="dxa"/>
            <w:gridSpan w:val="4"/>
            <w:hideMark/>
          </w:tcPr>
          <w:p w:rsidR="009D757F" w:rsidRPr="00B764E2" w:rsidRDefault="00B764E2">
            <w:pPr>
              <w:pStyle w:val="a3"/>
            </w:pPr>
            <w:r w:rsidRPr="00B764E2">
              <w:rPr>
                <w:i/>
                <w:iCs/>
              </w:rPr>
              <w:t>МЛТ–0,125-2,4кОм±10%</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65"/>
          <w:tblCellSpacing w:w="0" w:type="dxa"/>
        </w:trPr>
        <w:tc>
          <w:tcPr>
            <w:tcW w:w="1140" w:type="dxa"/>
            <w:gridSpan w:val="3"/>
            <w:hideMark/>
          </w:tcPr>
          <w:p w:rsidR="009D757F" w:rsidRPr="00B764E2" w:rsidRDefault="00B764E2">
            <w:pPr>
              <w:pStyle w:val="a3"/>
            </w:pPr>
            <w:r w:rsidRPr="00B764E2">
              <w:rPr>
                <w:i/>
                <w:iCs/>
              </w:rPr>
              <w:t>R3</w:t>
            </w:r>
          </w:p>
        </w:tc>
        <w:tc>
          <w:tcPr>
            <w:tcW w:w="4785" w:type="dxa"/>
            <w:gridSpan w:val="4"/>
            <w:hideMark/>
          </w:tcPr>
          <w:p w:rsidR="009D757F" w:rsidRPr="00B764E2" w:rsidRDefault="00B764E2">
            <w:pPr>
              <w:pStyle w:val="a3"/>
            </w:pPr>
            <w:r w:rsidRPr="00B764E2">
              <w:rPr>
                <w:i/>
                <w:iCs/>
              </w:rPr>
              <w:t>МЛТ–0,125-1,5кОм±10%</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3"/>
          <w:tblCellSpacing w:w="0" w:type="dxa"/>
        </w:trPr>
        <w:tc>
          <w:tcPr>
            <w:tcW w:w="1140" w:type="dxa"/>
            <w:gridSpan w:val="3"/>
            <w:hideMark/>
          </w:tcPr>
          <w:p w:rsidR="009D757F" w:rsidRPr="00B764E2" w:rsidRDefault="00B764E2">
            <w:pPr>
              <w:pStyle w:val="a3"/>
            </w:pPr>
            <w:r w:rsidRPr="00B764E2">
              <w:rPr>
                <w:i/>
                <w:iCs/>
              </w:rPr>
              <w:t>R4</w:t>
            </w:r>
          </w:p>
        </w:tc>
        <w:tc>
          <w:tcPr>
            <w:tcW w:w="4785" w:type="dxa"/>
            <w:gridSpan w:val="4"/>
            <w:hideMark/>
          </w:tcPr>
          <w:p w:rsidR="009D757F" w:rsidRPr="00B764E2" w:rsidRDefault="00B764E2">
            <w:pPr>
              <w:pStyle w:val="a3"/>
            </w:pPr>
            <w:r w:rsidRPr="00B764E2">
              <w:rPr>
                <w:i/>
                <w:iCs/>
              </w:rPr>
              <w:t>МЛТ–0,125-1,3кОм±10%</w:t>
            </w:r>
          </w:p>
        </w:tc>
        <w:tc>
          <w:tcPr>
            <w:tcW w:w="600" w:type="dxa"/>
            <w:gridSpan w:val="2"/>
            <w:hideMark/>
          </w:tcPr>
          <w:p w:rsidR="009D757F" w:rsidRPr="00B764E2" w:rsidRDefault="00B764E2">
            <w:pPr>
              <w:pStyle w:val="a3"/>
            </w:pPr>
            <w:r w:rsidRPr="00B764E2">
              <w:rPr>
                <w:i/>
                <w:iCs/>
              </w:rPr>
              <w:t>1</w:t>
            </w:r>
          </w:p>
        </w:tc>
        <w:tc>
          <w:tcPr>
            <w:tcW w:w="3660" w:type="dxa"/>
            <w:gridSpan w:val="8"/>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7"/>
          <w:tblCellSpacing w:w="0" w:type="dxa"/>
        </w:trPr>
        <w:tc>
          <w:tcPr>
            <w:tcW w:w="1140" w:type="dxa"/>
            <w:gridSpan w:val="3"/>
            <w:hideMark/>
          </w:tcPr>
          <w:p w:rsidR="009D757F" w:rsidRPr="00B764E2" w:rsidRDefault="00B764E2">
            <w:pPr>
              <w:pStyle w:val="a3"/>
            </w:pPr>
            <w:r w:rsidRPr="00B764E2">
              <w:rPr>
                <w:i/>
                <w:iCs/>
              </w:rPr>
              <w:t>R5</w:t>
            </w:r>
          </w:p>
        </w:tc>
        <w:tc>
          <w:tcPr>
            <w:tcW w:w="4785" w:type="dxa"/>
            <w:gridSpan w:val="5"/>
            <w:hideMark/>
          </w:tcPr>
          <w:p w:rsidR="009D757F" w:rsidRPr="00B764E2" w:rsidRDefault="00B764E2">
            <w:pPr>
              <w:pStyle w:val="a3"/>
            </w:pPr>
            <w:r w:rsidRPr="00B764E2">
              <w:rPr>
                <w:i/>
                <w:iCs/>
              </w:rPr>
              <w:t>МЛТ–0,125-270Ом±10%</w:t>
            </w:r>
          </w:p>
        </w:tc>
        <w:tc>
          <w:tcPr>
            <w:tcW w:w="600" w:type="dxa"/>
            <w:gridSpan w:val="2"/>
            <w:hideMark/>
          </w:tcPr>
          <w:p w:rsidR="009D757F" w:rsidRPr="00B764E2" w:rsidRDefault="00B764E2">
            <w:pPr>
              <w:pStyle w:val="a3"/>
            </w:pPr>
            <w:r w:rsidRPr="00B764E2">
              <w:rPr>
                <w:i/>
                <w:iCs/>
              </w:rPr>
              <w:t>1</w:t>
            </w:r>
          </w:p>
        </w:tc>
        <w:tc>
          <w:tcPr>
            <w:tcW w:w="3645" w:type="dxa"/>
            <w:gridSpan w:val="7"/>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76"/>
          <w:tblCellSpacing w:w="0" w:type="dxa"/>
        </w:trPr>
        <w:tc>
          <w:tcPr>
            <w:tcW w:w="1140" w:type="dxa"/>
            <w:gridSpan w:val="3"/>
            <w:hideMark/>
          </w:tcPr>
          <w:p w:rsidR="009D757F" w:rsidRPr="00B764E2" w:rsidRDefault="00B764E2">
            <w:pPr>
              <w:pStyle w:val="a3"/>
            </w:pPr>
            <w:r w:rsidRPr="00B764E2">
              <w:rPr>
                <w:i/>
                <w:iCs/>
              </w:rPr>
              <w:t>R6</w:t>
            </w:r>
          </w:p>
        </w:tc>
        <w:tc>
          <w:tcPr>
            <w:tcW w:w="4785" w:type="dxa"/>
            <w:gridSpan w:val="5"/>
            <w:hideMark/>
          </w:tcPr>
          <w:p w:rsidR="009D757F" w:rsidRPr="00B764E2" w:rsidRDefault="00B764E2">
            <w:pPr>
              <w:pStyle w:val="a3"/>
            </w:pPr>
            <w:r w:rsidRPr="00B764E2">
              <w:rPr>
                <w:i/>
                <w:iCs/>
              </w:rPr>
              <w:t>МЛТ–0,125-1кОм±10%</w:t>
            </w:r>
          </w:p>
        </w:tc>
        <w:tc>
          <w:tcPr>
            <w:tcW w:w="600" w:type="dxa"/>
            <w:gridSpan w:val="2"/>
            <w:hideMark/>
          </w:tcPr>
          <w:p w:rsidR="009D757F" w:rsidRPr="00B764E2" w:rsidRDefault="00B764E2">
            <w:pPr>
              <w:pStyle w:val="a3"/>
            </w:pPr>
            <w:r w:rsidRPr="00B764E2">
              <w:rPr>
                <w:i/>
                <w:iCs/>
              </w:rPr>
              <w:t>1</w:t>
            </w:r>
          </w:p>
        </w:tc>
        <w:tc>
          <w:tcPr>
            <w:tcW w:w="3645" w:type="dxa"/>
            <w:gridSpan w:val="7"/>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1"/>
          <w:tblCellSpacing w:w="0" w:type="dxa"/>
        </w:trPr>
        <w:tc>
          <w:tcPr>
            <w:tcW w:w="1140" w:type="dxa"/>
            <w:gridSpan w:val="3"/>
            <w:hideMark/>
          </w:tcPr>
          <w:p w:rsidR="009D757F" w:rsidRPr="00B764E2" w:rsidRDefault="00B764E2">
            <w:pPr>
              <w:pStyle w:val="a3"/>
            </w:pPr>
            <w:r w:rsidRPr="00B764E2">
              <w:rPr>
                <w:i/>
                <w:iCs/>
              </w:rPr>
              <w:t>R7</w:t>
            </w:r>
          </w:p>
        </w:tc>
        <w:tc>
          <w:tcPr>
            <w:tcW w:w="4785" w:type="dxa"/>
            <w:gridSpan w:val="5"/>
            <w:hideMark/>
          </w:tcPr>
          <w:p w:rsidR="009D757F" w:rsidRPr="00B764E2" w:rsidRDefault="00B764E2">
            <w:pPr>
              <w:pStyle w:val="a3"/>
            </w:pPr>
            <w:r w:rsidRPr="00B764E2">
              <w:rPr>
                <w:i/>
                <w:iCs/>
              </w:rPr>
              <w:t>МЛТ–0,125-820Ом±10%</w:t>
            </w:r>
          </w:p>
        </w:tc>
        <w:tc>
          <w:tcPr>
            <w:tcW w:w="600" w:type="dxa"/>
            <w:gridSpan w:val="2"/>
            <w:hideMark/>
          </w:tcPr>
          <w:p w:rsidR="009D757F" w:rsidRPr="00B764E2" w:rsidRDefault="00B764E2">
            <w:pPr>
              <w:pStyle w:val="a3"/>
            </w:pPr>
            <w:r w:rsidRPr="00B764E2">
              <w:rPr>
                <w:i/>
                <w:iCs/>
              </w:rPr>
              <w:t>1</w:t>
            </w:r>
          </w:p>
        </w:tc>
        <w:tc>
          <w:tcPr>
            <w:tcW w:w="3645" w:type="dxa"/>
            <w:gridSpan w:val="7"/>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70"/>
          <w:tblCellSpacing w:w="0" w:type="dxa"/>
        </w:trPr>
        <w:tc>
          <w:tcPr>
            <w:tcW w:w="1140" w:type="dxa"/>
            <w:gridSpan w:val="3"/>
            <w:hideMark/>
          </w:tcPr>
          <w:p w:rsidR="009D757F" w:rsidRDefault="00B764E2">
            <w:r>
              <w:t>R8</w:t>
            </w:r>
          </w:p>
        </w:tc>
        <w:tc>
          <w:tcPr>
            <w:tcW w:w="4785" w:type="dxa"/>
            <w:gridSpan w:val="5"/>
            <w:hideMark/>
          </w:tcPr>
          <w:p w:rsidR="009D757F" w:rsidRPr="00B764E2" w:rsidRDefault="00B764E2">
            <w:pPr>
              <w:pStyle w:val="a3"/>
            </w:pPr>
            <w:r w:rsidRPr="00B764E2">
              <w:rPr>
                <w:i/>
                <w:iCs/>
              </w:rPr>
              <w:t>МЛТ–0,125-560Ом±10%</w:t>
            </w:r>
          </w:p>
        </w:tc>
        <w:tc>
          <w:tcPr>
            <w:tcW w:w="600" w:type="dxa"/>
            <w:gridSpan w:val="2"/>
            <w:hideMark/>
          </w:tcPr>
          <w:p w:rsidR="009D757F" w:rsidRPr="00B764E2" w:rsidRDefault="00B764E2">
            <w:pPr>
              <w:pStyle w:val="a3"/>
            </w:pPr>
            <w:r w:rsidRPr="00B764E2">
              <w:rPr>
                <w:i/>
                <w:iCs/>
              </w:rPr>
              <w:t>1</w:t>
            </w:r>
          </w:p>
        </w:tc>
        <w:tc>
          <w:tcPr>
            <w:tcW w:w="3645" w:type="dxa"/>
            <w:gridSpan w:val="7"/>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89"/>
          <w:tblCellSpacing w:w="0" w:type="dxa"/>
        </w:trPr>
        <w:tc>
          <w:tcPr>
            <w:tcW w:w="1140" w:type="dxa"/>
            <w:gridSpan w:val="3"/>
            <w:hideMark/>
          </w:tcPr>
          <w:p w:rsidR="009D757F" w:rsidRDefault="00B764E2">
            <w:r>
              <w:t>R9</w:t>
            </w:r>
          </w:p>
        </w:tc>
        <w:tc>
          <w:tcPr>
            <w:tcW w:w="4785" w:type="dxa"/>
            <w:gridSpan w:val="5"/>
            <w:hideMark/>
          </w:tcPr>
          <w:p w:rsidR="009D757F" w:rsidRPr="00B764E2" w:rsidRDefault="00B764E2">
            <w:pPr>
              <w:pStyle w:val="a3"/>
            </w:pPr>
            <w:r w:rsidRPr="00B764E2">
              <w:rPr>
                <w:i/>
                <w:iCs/>
              </w:rPr>
              <w:t>МЛТ–0,125-91Ом±10%</w:t>
            </w:r>
          </w:p>
        </w:tc>
        <w:tc>
          <w:tcPr>
            <w:tcW w:w="600" w:type="dxa"/>
            <w:gridSpan w:val="2"/>
            <w:hideMark/>
          </w:tcPr>
          <w:p w:rsidR="009D757F" w:rsidRPr="00B764E2" w:rsidRDefault="00B764E2">
            <w:pPr>
              <w:pStyle w:val="a3"/>
            </w:pPr>
            <w:r w:rsidRPr="00B764E2">
              <w:rPr>
                <w:i/>
                <w:iCs/>
              </w:rPr>
              <w:t>1</w:t>
            </w:r>
          </w:p>
        </w:tc>
        <w:tc>
          <w:tcPr>
            <w:tcW w:w="3645" w:type="dxa"/>
            <w:gridSpan w:val="7"/>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78"/>
          <w:tblCellSpacing w:w="0" w:type="dxa"/>
        </w:trPr>
        <w:tc>
          <w:tcPr>
            <w:tcW w:w="1140" w:type="dxa"/>
            <w:gridSpan w:val="3"/>
            <w:hideMark/>
          </w:tcPr>
          <w:p w:rsidR="009D757F" w:rsidRPr="00B764E2" w:rsidRDefault="009D757F"/>
        </w:tc>
        <w:tc>
          <w:tcPr>
            <w:tcW w:w="4785" w:type="dxa"/>
            <w:gridSpan w:val="5"/>
            <w:hideMark/>
          </w:tcPr>
          <w:p w:rsidR="009D757F" w:rsidRPr="00B764E2" w:rsidRDefault="00B764E2">
            <w:pPr>
              <w:pStyle w:val="a3"/>
            </w:pPr>
            <w:r w:rsidRPr="00B764E2">
              <w:rPr>
                <w:i/>
                <w:iCs/>
              </w:rPr>
              <w:t>Транзисторы</w:t>
            </w:r>
          </w:p>
        </w:tc>
        <w:tc>
          <w:tcPr>
            <w:tcW w:w="600" w:type="dxa"/>
            <w:gridSpan w:val="2"/>
            <w:hideMark/>
          </w:tcPr>
          <w:p w:rsidR="009D757F" w:rsidRPr="00B764E2" w:rsidRDefault="00B764E2">
            <w:pPr>
              <w:pStyle w:val="a3"/>
            </w:pPr>
            <w:r w:rsidRPr="00B764E2">
              <w:rPr>
                <w:i/>
                <w:iCs/>
              </w:rPr>
              <w:t> </w:t>
            </w:r>
          </w:p>
        </w:tc>
        <w:tc>
          <w:tcPr>
            <w:tcW w:w="3645" w:type="dxa"/>
            <w:gridSpan w:val="7"/>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69"/>
          <w:tblCellSpacing w:w="0" w:type="dxa"/>
        </w:trPr>
        <w:tc>
          <w:tcPr>
            <w:tcW w:w="1140" w:type="dxa"/>
            <w:gridSpan w:val="3"/>
            <w:hideMark/>
          </w:tcPr>
          <w:p w:rsidR="009D757F" w:rsidRDefault="00B764E2">
            <w:r>
              <w:t>VT1</w:t>
            </w:r>
          </w:p>
        </w:tc>
        <w:tc>
          <w:tcPr>
            <w:tcW w:w="4785" w:type="dxa"/>
            <w:gridSpan w:val="5"/>
            <w:hideMark/>
          </w:tcPr>
          <w:p w:rsidR="009D757F" w:rsidRPr="00B764E2" w:rsidRDefault="00B764E2">
            <w:pPr>
              <w:pStyle w:val="a3"/>
            </w:pPr>
            <w:r w:rsidRPr="00B764E2">
              <w:rPr>
                <w:i/>
                <w:iCs/>
              </w:rPr>
              <w:t>КТ371А</w:t>
            </w:r>
          </w:p>
        </w:tc>
        <w:tc>
          <w:tcPr>
            <w:tcW w:w="600" w:type="dxa"/>
            <w:gridSpan w:val="2"/>
            <w:hideMark/>
          </w:tcPr>
          <w:p w:rsidR="009D757F" w:rsidRPr="00B764E2" w:rsidRDefault="00B764E2">
            <w:pPr>
              <w:pStyle w:val="a3"/>
            </w:pPr>
            <w:r w:rsidRPr="00B764E2">
              <w:rPr>
                <w:i/>
                <w:iCs/>
              </w:rPr>
              <w:t>1</w:t>
            </w:r>
          </w:p>
        </w:tc>
        <w:tc>
          <w:tcPr>
            <w:tcW w:w="3645" w:type="dxa"/>
            <w:gridSpan w:val="7"/>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428"/>
          <w:tblCellSpacing w:w="0" w:type="dxa"/>
        </w:trPr>
        <w:tc>
          <w:tcPr>
            <w:tcW w:w="1140" w:type="dxa"/>
            <w:gridSpan w:val="3"/>
            <w:hideMark/>
          </w:tcPr>
          <w:p w:rsidR="009D757F" w:rsidRPr="00B764E2" w:rsidRDefault="00B764E2">
            <w:pPr>
              <w:pStyle w:val="a3"/>
            </w:pPr>
            <w:r w:rsidRPr="00B764E2">
              <w:rPr>
                <w:i/>
                <w:iCs/>
              </w:rPr>
              <w:t>VT2</w:t>
            </w:r>
          </w:p>
        </w:tc>
        <w:tc>
          <w:tcPr>
            <w:tcW w:w="4785" w:type="dxa"/>
            <w:gridSpan w:val="5"/>
            <w:hideMark/>
          </w:tcPr>
          <w:p w:rsidR="009D757F" w:rsidRPr="00B764E2" w:rsidRDefault="00B764E2">
            <w:pPr>
              <w:pStyle w:val="a3"/>
            </w:pPr>
            <w:r w:rsidRPr="00B764E2">
              <w:rPr>
                <w:i/>
                <w:iCs/>
              </w:rPr>
              <w:t>КТ996Б-2</w:t>
            </w:r>
          </w:p>
        </w:tc>
        <w:tc>
          <w:tcPr>
            <w:tcW w:w="600" w:type="dxa"/>
            <w:gridSpan w:val="2"/>
            <w:hideMark/>
          </w:tcPr>
          <w:p w:rsidR="009D757F" w:rsidRPr="00B764E2" w:rsidRDefault="00B764E2">
            <w:pPr>
              <w:pStyle w:val="a3"/>
            </w:pPr>
            <w:r w:rsidRPr="00B764E2">
              <w:rPr>
                <w:i/>
                <w:iCs/>
              </w:rPr>
              <w:t>1</w:t>
            </w:r>
          </w:p>
        </w:tc>
        <w:tc>
          <w:tcPr>
            <w:tcW w:w="3645" w:type="dxa"/>
            <w:gridSpan w:val="7"/>
            <w:hideMark/>
          </w:tcPr>
          <w:p w:rsidR="009D757F" w:rsidRPr="00B764E2" w:rsidRDefault="00B764E2">
            <w:pPr>
              <w:pStyle w:val="a3"/>
            </w:pPr>
            <w:r w:rsidRPr="00B764E2">
              <w:rPr>
                <w:i/>
                <w:iCs/>
              </w:rPr>
              <w:t> </w:t>
            </w:r>
          </w:p>
        </w:tc>
        <w:tc>
          <w:tcPr>
            <w:tcW w:w="7500" w:type="dxa"/>
            <w:gridSpan w:val="12"/>
            <w:vAlign w:val="center"/>
            <w:hideMark/>
          </w:tcPr>
          <w:p w:rsidR="009D757F" w:rsidRPr="00B764E2" w:rsidRDefault="00B764E2">
            <w:pPr>
              <w:pStyle w:val="a3"/>
            </w:pPr>
            <w:r w:rsidRPr="00B764E2">
              <w:t> </w:t>
            </w:r>
          </w:p>
        </w:tc>
      </w:tr>
      <w:tr w:rsidR="009D757F">
        <w:trPr>
          <w:divId w:val="1354187042"/>
          <w:trHeight w:val="240"/>
          <w:tblCellSpacing w:w="0" w:type="dxa"/>
        </w:trPr>
        <w:tc>
          <w:tcPr>
            <w:tcW w:w="375" w:type="dxa"/>
            <w:hideMark/>
          </w:tcPr>
          <w:p w:rsidR="009D757F" w:rsidRPr="00B764E2" w:rsidRDefault="009D757F"/>
        </w:tc>
        <w:tc>
          <w:tcPr>
            <w:tcW w:w="570" w:type="dxa"/>
            <w:hideMark/>
          </w:tcPr>
          <w:p w:rsidR="009D757F" w:rsidRDefault="009D757F">
            <w:pPr>
              <w:rPr>
                <w:sz w:val="20"/>
                <w:szCs w:val="20"/>
              </w:rPr>
            </w:pPr>
          </w:p>
        </w:tc>
        <w:tc>
          <w:tcPr>
            <w:tcW w:w="1305" w:type="dxa"/>
            <w:gridSpan w:val="2"/>
            <w:hideMark/>
          </w:tcPr>
          <w:p w:rsidR="009D757F" w:rsidRPr="00B764E2" w:rsidRDefault="00B764E2">
            <w:pPr>
              <w:pStyle w:val="a3"/>
            </w:pPr>
            <w:r w:rsidRPr="00B764E2">
              <w:rPr>
                <w:i/>
                <w:iCs/>
              </w:rPr>
              <w:t> </w:t>
            </w:r>
          </w:p>
        </w:tc>
        <w:tc>
          <w:tcPr>
            <w:tcW w:w="840" w:type="dxa"/>
            <w:hideMark/>
          </w:tcPr>
          <w:p w:rsidR="009D757F" w:rsidRPr="00B764E2" w:rsidRDefault="009D757F"/>
        </w:tc>
        <w:tc>
          <w:tcPr>
            <w:tcW w:w="585" w:type="dxa"/>
            <w:hideMark/>
          </w:tcPr>
          <w:p w:rsidR="009D757F" w:rsidRDefault="009D757F">
            <w:pPr>
              <w:rPr>
                <w:sz w:val="20"/>
                <w:szCs w:val="20"/>
              </w:rPr>
            </w:pPr>
          </w:p>
        </w:tc>
        <w:tc>
          <w:tcPr>
            <w:tcW w:w="6510" w:type="dxa"/>
            <w:gridSpan w:val="11"/>
            <w:hideMark/>
          </w:tcPr>
          <w:p w:rsidR="009D757F" w:rsidRDefault="009D757F">
            <w:pPr>
              <w:rPr>
                <w:sz w:val="20"/>
                <w:szCs w:val="20"/>
              </w:rPr>
            </w:pPr>
          </w:p>
        </w:tc>
        <w:tc>
          <w:tcPr>
            <w:tcW w:w="1935" w:type="dxa"/>
            <w:gridSpan w:val="4"/>
            <w:hideMark/>
          </w:tcPr>
          <w:p w:rsidR="009D757F" w:rsidRDefault="009D757F">
            <w:pPr>
              <w:rPr>
                <w:sz w:val="20"/>
                <w:szCs w:val="20"/>
              </w:rPr>
            </w:pPr>
          </w:p>
        </w:tc>
        <w:tc>
          <w:tcPr>
            <w:tcW w:w="1395" w:type="dxa"/>
            <w:gridSpan w:val="3"/>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hideMark/>
          </w:tcPr>
          <w:p w:rsidR="009D757F" w:rsidRDefault="009D757F">
            <w:pPr>
              <w:rPr>
                <w:sz w:val="20"/>
                <w:szCs w:val="20"/>
              </w:rPr>
            </w:pPr>
          </w:p>
        </w:tc>
      </w:tr>
      <w:tr w:rsidR="009D757F">
        <w:trPr>
          <w:divId w:val="1354187042"/>
          <w:trHeight w:val="240"/>
          <w:tblCellSpacing w:w="0" w:type="dxa"/>
        </w:trPr>
        <w:tc>
          <w:tcPr>
            <w:tcW w:w="375" w:type="dxa"/>
            <w:hideMark/>
          </w:tcPr>
          <w:p w:rsidR="009D757F" w:rsidRDefault="009D757F">
            <w:pPr>
              <w:rPr>
                <w:sz w:val="20"/>
                <w:szCs w:val="20"/>
              </w:rPr>
            </w:pPr>
          </w:p>
        </w:tc>
        <w:tc>
          <w:tcPr>
            <w:tcW w:w="570" w:type="dxa"/>
            <w:hideMark/>
          </w:tcPr>
          <w:p w:rsidR="009D757F" w:rsidRDefault="009D757F">
            <w:pPr>
              <w:rPr>
                <w:sz w:val="20"/>
                <w:szCs w:val="20"/>
              </w:rPr>
            </w:pPr>
          </w:p>
        </w:tc>
        <w:tc>
          <w:tcPr>
            <w:tcW w:w="1305" w:type="dxa"/>
            <w:gridSpan w:val="2"/>
            <w:hideMark/>
          </w:tcPr>
          <w:p w:rsidR="009D757F" w:rsidRPr="00B764E2" w:rsidRDefault="00B764E2">
            <w:pPr>
              <w:pStyle w:val="a3"/>
            </w:pPr>
            <w:r w:rsidRPr="00B764E2">
              <w:rPr>
                <w:i/>
                <w:iCs/>
              </w:rPr>
              <w:t> </w:t>
            </w:r>
          </w:p>
        </w:tc>
        <w:tc>
          <w:tcPr>
            <w:tcW w:w="840" w:type="dxa"/>
            <w:hideMark/>
          </w:tcPr>
          <w:p w:rsidR="009D757F" w:rsidRPr="00B764E2" w:rsidRDefault="009D757F"/>
        </w:tc>
        <w:tc>
          <w:tcPr>
            <w:tcW w:w="585" w:type="dxa"/>
            <w:hideMark/>
          </w:tcPr>
          <w:p w:rsidR="009D757F" w:rsidRDefault="009D757F">
            <w:pPr>
              <w:rPr>
                <w:sz w:val="20"/>
                <w:szCs w:val="20"/>
              </w:rPr>
            </w:pPr>
          </w:p>
        </w:tc>
        <w:tc>
          <w:tcPr>
            <w:tcW w:w="6510" w:type="dxa"/>
            <w:gridSpan w:val="11"/>
            <w:hideMark/>
          </w:tcPr>
          <w:p w:rsidR="009D757F" w:rsidRPr="00B764E2" w:rsidRDefault="00B764E2">
            <w:pPr>
              <w:pStyle w:val="a3"/>
            </w:pPr>
            <w:r w:rsidRPr="00B764E2">
              <w:rPr>
                <w:i/>
                <w:iCs/>
              </w:rPr>
              <w:t>РТФ КП 468730.001 ПЗ</w:t>
            </w:r>
          </w:p>
        </w:tc>
        <w:tc>
          <w:tcPr>
            <w:tcW w:w="1935" w:type="dxa"/>
            <w:gridSpan w:val="4"/>
            <w:hideMark/>
          </w:tcPr>
          <w:p w:rsidR="009D757F" w:rsidRPr="00B764E2" w:rsidRDefault="009D757F"/>
        </w:tc>
        <w:tc>
          <w:tcPr>
            <w:tcW w:w="1395" w:type="dxa"/>
            <w:gridSpan w:val="3"/>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hideMark/>
          </w:tcPr>
          <w:p w:rsidR="009D757F" w:rsidRDefault="009D757F">
            <w:pPr>
              <w:rPr>
                <w:sz w:val="20"/>
                <w:szCs w:val="20"/>
              </w:rPr>
            </w:pPr>
          </w:p>
        </w:tc>
      </w:tr>
      <w:tr w:rsidR="009D757F">
        <w:trPr>
          <w:divId w:val="1354187042"/>
          <w:trHeight w:val="240"/>
          <w:tblCellSpacing w:w="0" w:type="dxa"/>
        </w:trPr>
        <w:tc>
          <w:tcPr>
            <w:tcW w:w="375" w:type="dxa"/>
            <w:hideMark/>
          </w:tcPr>
          <w:p w:rsidR="009D757F" w:rsidRDefault="009D757F">
            <w:pPr>
              <w:rPr>
                <w:sz w:val="20"/>
                <w:szCs w:val="20"/>
              </w:rPr>
            </w:pPr>
          </w:p>
        </w:tc>
        <w:tc>
          <w:tcPr>
            <w:tcW w:w="570" w:type="dxa"/>
            <w:hideMark/>
          </w:tcPr>
          <w:p w:rsidR="009D757F" w:rsidRDefault="009D757F">
            <w:pPr>
              <w:rPr>
                <w:sz w:val="20"/>
                <w:szCs w:val="20"/>
              </w:rPr>
            </w:pPr>
          </w:p>
        </w:tc>
        <w:tc>
          <w:tcPr>
            <w:tcW w:w="1305" w:type="dxa"/>
            <w:gridSpan w:val="2"/>
            <w:hideMark/>
          </w:tcPr>
          <w:p w:rsidR="009D757F" w:rsidRPr="00B764E2" w:rsidRDefault="00B764E2">
            <w:pPr>
              <w:pStyle w:val="a3"/>
            </w:pPr>
            <w:r w:rsidRPr="00B764E2">
              <w:rPr>
                <w:i/>
                <w:iCs/>
              </w:rPr>
              <w:t> </w:t>
            </w:r>
          </w:p>
        </w:tc>
        <w:tc>
          <w:tcPr>
            <w:tcW w:w="840" w:type="dxa"/>
            <w:hideMark/>
          </w:tcPr>
          <w:p w:rsidR="009D757F" w:rsidRPr="00B764E2" w:rsidRDefault="009D757F"/>
        </w:tc>
        <w:tc>
          <w:tcPr>
            <w:tcW w:w="585" w:type="dxa"/>
            <w:hideMark/>
          </w:tcPr>
          <w:p w:rsidR="009D757F" w:rsidRDefault="009D757F">
            <w:pPr>
              <w:rPr>
                <w:sz w:val="20"/>
                <w:szCs w:val="20"/>
              </w:rPr>
            </w:pPr>
          </w:p>
        </w:tc>
        <w:tc>
          <w:tcPr>
            <w:tcW w:w="6510" w:type="dxa"/>
            <w:gridSpan w:val="11"/>
            <w:hideMark/>
          </w:tcPr>
          <w:p w:rsidR="009D757F" w:rsidRDefault="009D757F">
            <w:pPr>
              <w:rPr>
                <w:sz w:val="20"/>
                <w:szCs w:val="20"/>
              </w:rPr>
            </w:pPr>
          </w:p>
        </w:tc>
        <w:tc>
          <w:tcPr>
            <w:tcW w:w="1935" w:type="dxa"/>
            <w:gridSpan w:val="4"/>
            <w:hideMark/>
          </w:tcPr>
          <w:p w:rsidR="009D757F" w:rsidRDefault="009D757F">
            <w:pPr>
              <w:rPr>
                <w:sz w:val="20"/>
                <w:szCs w:val="20"/>
              </w:rPr>
            </w:pPr>
          </w:p>
        </w:tc>
        <w:tc>
          <w:tcPr>
            <w:tcW w:w="1395" w:type="dxa"/>
            <w:gridSpan w:val="3"/>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hideMark/>
          </w:tcPr>
          <w:p w:rsidR="009D757F" w:rsidRDefault="009D757F">
            <w:pPr>
              <w:rPr>
                <w:sz w:val="20"/>
                <w:szCs w:val="20"/>
              </w:rPr>
            </w:pPr>
          </w:p>
        </w:tc>
      </w:tr>
      <w:tr w:rsidR="009D757F">
        <w:trPr>
          <w:divId w:val="1354187042"/>
          <w:trHeight w:val="240"/>
          <w:tblCellSpacing w:w="0" w:type="dxa"/>
        </w:trPr>
        <w:tc>
          <w:tcPr>
            <w:tcW w:w="375" w:type="dxa"/>
            <w:hideMark/>
          </w:tcPr>
          <w:p w:rsidR="009D757F" w:rsidRDefault="009D757F">
            <w:pPr>
              <w:rPr>
                <w:sz w:val="20"/>
                <w:szCs w:val="20"/>
              </w:rPr>
            </w:pPr>
          </w:p>
        </w:tc>
        <w:tc>
          <w:tcPr>
            <w:tcW w:w="570" w:type="dxa"/>
            <w:hideMark/>
          </w:tcPr>
          <w:p w:rsidR="009D757F" w:rsidRDefault="009D757F">
            <w:pPr>
              <w:rPr>
                <w:sz w:val="20"/>
                <w:szCs w:val="20"/>
              </w:rPr>
            </w:pPr>
          </w:p>
        </w:tc>
        <w:tc>
          <w:tcPr>
            <w:tcW w:w="1305" w:type="dxa"/>
            <w:gridSpan w:val="2"/>
            <w:hideMark/>
          </w:tcPr>
          <w:p w:rsidR="009D757F" w:rsidRPr="00B764E2" w:rsidRDefault="00B764E2">
            <w:pPr>
              <w:pStyle w:val="a3"/>
            </w:pPr>
            <w:r w:rsidRPr="00B764E2">
              <w:rPr>
                <w:i/>
                <w:iCs/>
              </w:rPr>
              <w:t> </w:t>
            </w:r>
          </w:p>
        </w:tc>
        <w:tc>
          <w:tcPr>
            <w:tcW w:w="840" w:type="dxa"/>
            <w:hideMark/>
          </w:tcPr>
          <w:p w:rsidR="009D757F" w:rsidRPr="00B764E2" w:rsidRDefault="009D757F"/>
        </w:tc>
        <w:tc>
          <w:tcPr>
            <w:tcW w:w="585" w:type="dxa"/>
            <w:hideMark/>
          </w:tcPr>
          <w:p w:rsidR="009D757F" w:rsidRDefault="009D757F">
            <w:pPr>
              <w:rPr>
                <w:sz w:val="20"/>
                <w:szCs w:val="20"/>
              </w:rPr>
            </w:pPr>
          </w:p>
        </w:tc>
        <w:tc>
          <w:tcPr>
            <w:tcW w:w="3975" w:type="dxa"/>
            <w:gridSpan w:val="5"/>
            <w:hideMark/>
          </w:tcPr>
          <w:p w:rsidR="009D757F" w:rsidRDefault="009D757F">
            <w:pPr>
              <w:rPr>
                <w:sz w:val="20"/>
                <w:szCs w:val="20"/>
              </w:rPr>
            </w:pPr>
          </w:p>
        </w:tc>
        <w:tc>
          <w:tcPr>
            <w:tcW w:w="855" w:type="dxa"/>
            <w:gridSpan w:val="3"/>
            <w:hideMark/>
          </w:tcPr>
          <w:p w:rsidR="009D757F" w:rsidRPr="00B764E2" w:rsidRDefault="00B764E2">
            <w:pPr>
              <w:pStyle w:val="a3"/>
            </w:pPr>
            <w:r w:rsidRPr="00B764E2">
              <w:rPr>
                <w:i/>
                <w:iCs/>
              </w:rPr>
              <w:t>Лит</w:t>
            </w:r>
          </w:p>
        </w:tc>
        <w:tc>
          <w:tcPr>
            <w:tcW w:w="960" w:type="dxa"/>
            <w:gridSpan w:val="2"/>
            <w:hideMark/>
          </w:tcPr>
          <w:p w:rsidR="009D757F" w:rsidRPr="00B764E2" w:rsidRDefault="00B764E2">
            <w:pPr>
              <w:pStyle w:val="a3"/>
            </w:pPr>
            <w:r w:rsidRPr="00B764E2">
              <w:rPr>
                <w:i/>
                <w:iCs/>
              </w:rPr>
              <w:t>Масса</w:t>
            </w:r>
          </w:p>
        </w:tc>
        <w:tc>
          <w:tcPr>
            <w:tcW w:w="720" w:type="dxa"/>
            <w:hideMark/>
          </w:tcPr>
          <w:p w:rsidR="009D757F" w:rsidRDefault="00B764E2">
            <w:r>
              <w:t>Масштаб</w:t>
            </w:r>
          </w:p>
        </w:tc>
        <w:tc>
          <w:tcPr>
            <w:tcW w:w="1860" w:type="dxa"/>
            <w:gridSpan w:val="2"/>
            <w:hideMark/>
          </w:tcPr>
          <w:p w:rsidR="009D757F" w:rsidRDefault="009D757F"/>
        </w:tc>
        <w:tc>
          <w:tcPr>
            <w:tcW w:w="1320" w:type="dxa"/>
            <w:gridSpan w:val="3"/>
            <w:hideMark/>
          </w:tcPr>
          <w:p w:rsidR="009D757F" w:rsidRDefault="009D757F">
            <w:pPr>
              <w:rPr>
                <w:sz w:val="20"/>
                <w:szCs w:val="20"/>
              </w:rPr>
            </w:pPr>
          </w:p>
        </w:tc>
        <w:tc>
          <w:tcPr>
            <w:tcW w:w="4320" w:type="dxa"/>
            <w:gridSpan w:val="7"/>
            <w:vAlign w:val="center"/>
            <w:hideMark/>
          </w:tcPr>
          <w:p w:rsidR="009D757F" w:rsidRPr="00B764E2" w:rsidRDefault="00B764E2">
            <w:pPr>
              <w:pStyle w:val="a3"/>
            </w:pPr>
            <w:r w:rsidRPr="00B764E2">
              <w:t> </w:t>
            </w:r>
          </w:p>
        </w:tc>
      </w:tr>
      <w:tr w:rsidR="009D757F">
        <w:trPr>
          <w:divId w:val="1354187042"/>
          <w:trHeight w:val="240"/>
          <w:tblCellSpacing w:w="0" w:type="dxa"/>
        </w:trPr>
        <w:tc>
          <w:tcPr>
            <w:tcW w:w="375" w:type="dxa"/>
            <w:hideMark/>
          </w:tcPr>
          <w:p w:rsidR="009D757F" w:rsidRPr="00B764E2" w:rsidRDefault="00B764E2">
            <w:pPr>
              <w:pStyle w:val="a3"/>
            </w:pPr>
            <w:r w:rsidRPr="00B764E2">
              <w:rPr>
                <w:i/>
                <w:iCs/>
              </w:rPr>
              <w:t>Изм</w:t>
            </w:r>
          </w:p>
        </w:tc>
        <w:tc>
          <w:tcPr>
            <w:tcW w:w="570" w:type="dxa"/>
            <w:hideMark/>
          </w:tcPr>
          <w:p w:rsidR="009D757F" w:rsidRPr="00B764E2" w:rsidRDefault="00B764E2">
            <w:pPr>
              <w:pStyle w:val="a3"/>
            </w:pPr>
            <w:r w:rsidRPr="00B764E2">
              <w:rPr>
                <w:i/>
                <w:iCs/>
              </w:rPr>
              <w:t>Лист</w:t>
            </w:r>
          </w:p>
        </w:tc>
        <w:tc>
          <w:tcPr>
            <w:tcW w:w="1305" w:type="dxa"/>
            <w:gridSpan w:val="2"/>
            <w:hideMark/>
          </w:tcPr>
          <w:p w:rsidR="009D757F" w:rsidRPr="00B764E2" w:rsidRDefault="00B764E2">
            <w:pPr>
              <w:pStyle w:val="a3"/>
            </w:pPr>
            <w:r w:rsidRPr="00B764E2">
              <w:rPr>
                <w:i/>
                <w:iCs/>
              </w:rPr>
              <w:t>Nдокум.</w:t>
            </w:r>
          </w:p>
        </w:tc>
        <w:tc>
          <w:tcPr>
            <w:tcW w:w="840" w:type="dxa"/>
            <w:hideMark/>
          </w:tcPr>
          <w:p w:rsidR="009D757F" w:rsidRPr="00B764E2" w:rsidRDefault="00B764E2">
            <w:pPr>
              <w:pStyle w:val="a3"/>
            </w:pPr>
            <w:r w:rsidRPr="00B764E2">
              <w:rPr>
                <w:i/>
                <w:iCs/>
              </w:rPr>
              <w:t>Подп.</w:t>
            </w:r>
          </w:p>
        </w:tc>
        <w:tc>
          <w:tcPr>
            <w:tcW w:w="585" w:type="dxa"/>
            <w:hideMark/>
          </w:tcPr>
          <w:p w:rsidR="009D757F" w:rsidRPr="00B764E2" w:rsidRDefault="00B764E2">
            <w:pPr>
              <w:pStyle w:val="a3"/>
            </w:pPr>
            <w:r w:rsidRPr="00B764E2">
              <w:rPr>
                <w:i/>
                <w:iCs/>
              </w:rPr>
              <w:t>Дата</w:t>
            </w:r>
          </w:p>
        </w:tc>
        <w:tc>
          <w:tcPr>
            <w:tcW w:w="3975" w:type="dxa"/>
            <w:gridSpan w:val="5"/>
            <w:hideMark/>
          </w:tcPr>
          <w:p w:rsidR="009D757F" w:rsidRDefault="00B764E2">
            <w:r>
              <w:t>АНТЕННЫЙ</w:t>
            </w:r>
          </w:p>
        </w:tc>
        <w:tc>
          <w:tcPr>
            <w:tcW w:w="285" w:type="dxa"/>
            <w:hideMark/>
          </w:tcPr>
          <w:p w:rsidR="009D757F" w:rsidRDefault="009D757F"/>
        </w:tc>
        <w:tc>
          <w:tcPr>
            <w:tcW w:w="255" w:type="dxa"/>
            <w:hideMark/>
          </w:tcPr>
          <w:p w:rsidR="009D757F" w:rsidRDefault="009D757F">
            <w:pPr>
              <w:rPr>
                <w:sz w:val="20"/>
                <w:szCs w:val="20"/>
              </w:rPr>
            </w:pPr>
          </w:p>
        </w:tc>
        <w:tc>
          <w:tcPr>
            <w:tcW w:w="315" w:type="dxa"/>
            <w:hideMark/>
          </w:tcPr>
          <w:p w:rsidR="009D757F" w:rsidRDefault="009D757F">
            <w:pPr>
              <w:rPr>
                <w:sz w:val="20"/>
                <w:szCs w:val="20"/>
              </w:rPr>
            </w:pPr>
          </w:p>
        </w:tc>
        <w:tc>
          <w:tcPr>
            <w:tcW w:w="960" w:type="dxa"/>
            <w:gridSpan w:val="2"/>
            <w:hideMark/>
          </w:tcPr>
          <w:p w:rsidR="009D757F" w:rsidRDefault="009D757F">
            <w:pPr>
              <w:rPr>
                <w:sz w:val="20"/>
                <w:szCs w:val="20"/>
              </w:rPr>
            </w:pPr>
          </w:p>
        </w:tc>
        <w:tc>
          <w:tcPr>
            <w:tcW w:w="720" w:type="dxa"/>
            <w:hideMark/>
          </w:tcPr>
          <w:p w:rsidR="009D757F" w:rsidRDefault="009D757F">
            <w:pPr>
              <w:rPr>
                <w:sz w:val="20"/>
                <w:szCs w:val="20"/>
              </w:rPr>
            </w:pPr>
          </w:p>
        </w:tc>
        <w:tc>
          <w:tcPr>
            <w:tcW w:w="7500" w:type="dxa"/>
            <w:gridSpan w:val="12"/>
            <w:vAlign w:val="center"/>
            <w:hideMark/>
          </w:tcPr>
          <w:p w:rsidR="009D757F" w:rsidRPr="00B764E2" w:rsidRDefault="00B764E2">
            <w:pPr>
              <w:pStyle w:val="a3"/>
            </w:pPr>
            <w:r w:rsidRPr="00B764E2">
              <w:t> </w:t>
            </w:r>
          </w:p>
        </w:tc>
      </w:tr>
      <w:tr w:rsidR="009D757F">
        <w:trPr>
          <w:divId w:val="1354187042"/>
          <w:trHeight w:val="240"/>
          <w:tblCellSpacing w:w="0" w:type="dxa"/>
        </w:trPr>
        <w:tc>
          <w:tcPr>
            <w:tcW w:w="945" w:type="dxa"/>
            <w:gridSpan w:val="2"/>
            <w:hideMark/>
          </w:tcPr>
          <w:p w:rsidR="009D757F" w:rsidRPr="00B764E2" w:rsidRDefault="00B764E2">
            <w:pPr>
              <w:pStyle w:val="a3"/>
            </w:pPr>
            <w:r w:rsidRPr="00B764E2">
              <w:rPr>
                <w:i/>
                <w:iCs/>
              </w:rPr>
              <w:t>Выполнил</w:t>
            </w:r>
          </w:p>
        </w:tc>
        <w:tc>
          <w:tcPr>
            <w:tcW w:w="1305" w:type="dxa"/>
            <w:gridSpan w:val="2"/>
            <w:hideMark/>
          </w:tcPr>
          <w:p w:rsidR="009D757F" w:rsidRDefault="00B764E2">
            <w:r>
              <w:t>Размолодин</w:t>
            </w:r>
          </w:p>
        </w:tc>
        <w:tc>
          <w:tcPr>
            <w:tcW w:w="840" w:type="dxa"/>
            <w:hideMark/>
          </w:tcPr>
          <w:p w:rsidR="009D757F" w:rsidRPr="00B764E2" w:rsidRDefault="00B764E2">
            <w:pPr>
              <w:pStyle w:val="a3"/>
            </w:pPr>
            <w:r w:rsidRPr="00B764E2">
              <w:rPr>
                <w:i/>
                <w:iCs/>
              </w:rPr>
              <w:t> </w:t>
            </w:r>
          </w:p>
        </w:tc>
        <w:tc>
          <w:tcPr>
            <w:tcW w:w="585" w:type="dxa"/>
            <w:hideMark/>
          </w:tcPr>
          <w:p w:rsidR="009D757F" w:rsidRPr="00B764E2" w:rsidRDefault="009D757F"/>
        </w:tc>
        <w:tc>
          <w:tcPr>
            <w:tcW w:w="3975" w:type="dxa"/>
            <w:gridSpan w:val="5"/>
            <w:hideMark/>
          </w:tcPr>
          <w:p w:rsidR="009D757F" w:rsidRDefault="00B764E2">
            <w:r>
              <w:t>УСИЛИТЕЛЬ</w:t>
            </w:r>
          </w:p>
        </w:tc>
        <w:tc>
          <w:tcPr>
            <w:tcW w:w="285" w:type="dxa"/>
            <w:hideMark/>
          </w:tcPr>
          <w:p w:rsidR="009D757F" w:rsidRDefault="009D757F"/>
        </w:tc>
        <w:tc>
          <w:tcPr>
            <w:tcW w:w="255" w:type="dxa"/>
            <w:hideMark/>
          </w:tcPr>
          <w:p w:rsidR="009D757F" w:rsidRDefault="00B764E2">
            <w:r>
              <w:t>У</w:t>
            </w:r>
          </w:p>
        </w:tc>
        <w:tc>
          <w:tcPr>
            <w:tcW w:w="315" w:type="dxa"/>
            <w:hideMark/>
          </w:tcPr>
          <w:p w:rsidR="009D757F" w:rsidRDefault="009D757F"/>
        </w:tc>
        <w:tc>
          <w:tcPr>
            <w:tcW w:w="960" w:type="dxa"/>
            <w:gridSpan w:val="2"/>
            <w:hideMark/>
          </w:tcPr>
          <w:p w:rsidR="009D757F" w:rsidRDefault="009D757F">
            <w:pPr>
              <w:rPr>
                <w:sz w:val="20"/>
                <w:szCs w:val="20"/>
              </w:rPr>
            </w:pPr>
          </w:p>
        </w:tc>
        <w:tc>
          <w:tcPr>
            <w:tcW w:w="720" w:type="dxa"/>
            <w:hideMark/>
          </w:tcPr>
          <w:p w:rsidR="009D757F" w:rsidRDefault="009D757F">
            <w:pPr>
              <w:rPr>
                <w:sz w:val="20"/>
                <w:szCs w:val="20"/>
              </w:rPr>
            </w:pPr>
          </w:p>
        </w:tc>
        <w:tc>
          <w:tcPr>
            <w:tcW w:w="1740" w:type="dxa"/>
            <w:hideMark/>
          </w:tcPr>
          <w:p w:rsidR="009D757F" w:rsidRDefault="009D757F">
            <w:pPr>
              <w:rPr>
                <w:sz w:val="20"/>
                <w:szCs w:val="20"/>
              </w:rPr>
            </w:pPr>
          </w:p>
        </w:tc>
        <w:tc>
          <w:tcPr>
            <w:tcW w:w="5760" w:type="dxa"/>
            <w:gridSpan w:val="11"/>
            <w:vAlign w:val="center"/>
            <w:hideMark/>
          </w:tcPr>
          <w:p w:rsidR="009D757F" w:rsidRPr="00B764E2" w:rsidRDefault="00B764E2">
            <w:pPr>
              <w:pStyle w:val="a3"/>
            </w:pPr>
            <w:r w:rsidRPr="00B764E2">
              <w:t> </w:t>
            </w:r>
          </w:p>
        </w:tc>
      </w:tr>
      <w:tr w:rsidR="009D757F">
        <w:trPr>
          <w:divId w:val="1354187042"/>
          <w:trHeight w:val="240"/>
          <w:tblCellSpacing w:w="0" w:type="dxa"/>
        </w:trPr>
        <w:tc>
          <w:tcPr>
            <w:tcW w:w="945" w:type="dxa"/>
            <w:gridSpan w:val="2"/>
            <w:hideMark/>
          </w:tcPr>
          <w:p w:rsidR="009D757F" w:rsidRPr="00B764E2" w:rsidRDefault="00B764E2">
            <w:pPr>
              <w:pStyle w:val="a3"/>
            </w:pPr>
            <w:r w:rsidRPr="00B764E2">
              <w:rPr>
                <w:b/>
                <w:bCs/>
                <w:i/>
                <w:iCs/>
              </w:rPr>
              <w:t>Провер.</w:t>
            </w:r>
          </w:p>
        </w:tc>
        <w:tc>
          <w:tcPr>
            <w:tcW w:w="1305" w:type="dxa"/>
            <w:gridSpan w:val="2"/>
            <w:hideMark/>
          </w:tcPr>
          <w:p w:rsidR="009D757F" w:rsidRDefault="00B764E2">
            <w:r>
              <w:t>Титов</w:t>
            </w:r>
          </w:p>
        </w:tc>
        <w:tc>
          <w:tcPr>
            <w:tcW w:w="840" w:type="dxa"/>
            <w:hideMark/>
          </w:tcPr>
          <w:p w:rsidR="009D757F" w:rsidRPr="00B764E2" w:rsidRDefault="00B764E2">
            <w:pPr>
              <w:pStyle w:val="a3"/>
            </w:pPr>
            <w:r w:rsidRPr="00B764E2">
              <w:rPr>
                <w:i/>
                <w:iCs/>
              </w:rPr>
              <w:t> </w:t>
            </w:r>
          </w:p>
        </w:tc>
        <w:tc>
          <w:tcPr>
            <w:tcW w:w="585" w:type="dxa"/>
            <w:hideMark/>
          </w:tcPr>
          <w:p w:rsidR="009D757F" w:rsidRPr="00B764E2" w:rsidRDefault="009D757F"/>
        </w:tc>
        <w:tc>
          <w:tcPr>
            <w:tcW w:w="3975" w:type="dxa"/>
            <w:gridSpan w:val="5"/>
            <w:hideMark/>
          </w:tcPr>
          <w:p w:rsidR="009D757F" w:rsidRPr="00B764E2" w:rsidRDefault="00B764E2">
            <w:pPr>
              <w:pStyle w:val="a3"/>
            </w:pPr>
            <w:r w:rsidRPr="00B764E2">
              <w:rPr>
                <w:i/>
                <w:iCs/>
              </w:rPr>
              <w:t> </w:t>
            </w:r>
          </w:p>
        </w:tc>
        <w:tc>
          <w:tcPr>
            <w:tcW w:w="285" w:type="dxa"/>
            <w:hideMark/>
          </w:tcPr>
          <w:p w:rsidR="009D757F" w:rsidRPr="00B764E2" w:rsidRDefault="009D757F"/>
        </w:tc>
        <w:tc>
          <w:tcPr>
            <w:tcW w:w="255" w:type="dxa"/>
            <w:hideMark/>
          </w:tcPr>
          <w:p w:rsidR="009D757F" w:rsidRDefault="009D757F">
            <w:pPr>
              <w:rPr>
                <w:sz w:val="20"/>
                <w:szCs w:val="20"/>
              </w:rPr>
            </w:pPr>
          </w:p>
        </w:tc>
        <w:tc>
          <w:tcPr>
            <w:tcW w:w="315" w:type="dxa"/>
            <w:hideMark/>
          </w:tcPr>
          <w:p w:rsidR="009D757F" w:rsidRDefault="009D757F">
            <w:pPr>
              <w:rPr>
                <w:sz w:val="20"/>
                <w:szCs w:val="20"/>
              </w:rPr>
            </w:pPr>
          </w:p>
        </w:tc>
        <w:tc>
          <w:tcPr>
            <w:tcW w:w="960" w:type="dxa"/>
            <w:gridSpan w:val="2"/>
            <w:hideMark/>
          </w:tcPr>
          <w:p w:rsidR="009D757F" w:rsidRDefault="009D757F">
            <w:pPr>
              <w:rPr>
                <w:sz w:val="20"/>
                <w:szCs w:val="20"/>
              </w:rPr>
            </w:pPr>
          </w:p>
        </w:tc>
        <w:tc>
          <w:tcPr>
            <w:tcW w:w="720" w:type="dxa"/>
            <w:hideMark/>
          </w:tcPr>
          <w:p w:rsidR="009D757F" w:rsidRDefault="009D757F">
            <w:pPr>
              <w:rPr>
                <w:sz w:val="20"/>
                <w:szCs w:val="20"/>
              </w:rPr>
            </w:pPr>
          </w:p>
        </w:tc>
        <w:tc>
          <w:tcPr>
            <w:tcW w:w="1740" w:type="dxa"/>
            <w:hideMark/>
          </w:tcPr>
          <w:p w:rsidR="009D757F" w:rsidRDefault="009D757F">
            <w:pPr>
              <w:rPr>
                <w:sz w:val="20"/>
                <w:szCs w:val="20"/>
              </w:rPr>
            </w:pPr>
          </w:p>
        </w:tc>
        <w:tc>
          <w:tcPr>
            <w:tcW w:w="5760" w:type="dxa"/>
            <w:gridSpan w:val="11"/>
            <w:vAlign w:val="center"/>
            <w:hideMark/>
          </w:tcPr>
          <w:p w:rsidR="009D757F" w:rsidRPr="00B764E2" w:rsidRDefault="00B764E2">
            <w:pPr>
              <w:pStyle w:val="a3"/>
            </w:pPr>
            <w:r w:rsidRPr="00B764E2">
              <w:t> </w:t>
            </w:r>
          </w:p>
        </w:tc>
      </w:tr>
      <w:tr w:rsidR="009D757F">
        <w:trPr>
          <w:divId w:val="1354187042"/>
          <w:trHeight w:val="240"/>
          <w:tblCellSpacing w:w="0" w:type="dxa"/>
        </w:trPr>
        <w:tc>
          <w:tcPr>
            <w:tcW w:w="945" w:type="dxa"/>
            <w:gridSpan w:val="2"/>
            <w:hideMark/>
          </w:tcPr>
          <w:p w:rsidR="009D757F" w:rsidRPr="00B764E2" w:rsidRDefault="009D757F"/>
        </w:tc>
        <w:tc>
          <w:tcPr>
            <w:tcW w:w="1305" w:type="dxa"/>
            <w:gridSpan w:val="2"/>
            <w:hideMark/>
          </w:tcPr>
          <w:p w:rsidR="009D757F" w:rsidRDefault="009D757F">
            <w:pPr>
              <w:rPr>
                <w:sz w:val="20"/>
                <w:szCs w:val="20"/>
              </w:rPr>
            </w:pPr>
          </w:p>
        </w:tc>
        <w:tc>
          <w:tcPr>
            <w:tcW w:w="840" w:type="dxa"/>
            <w:hideMark/>
          </w:tcPr>
          <w:p w:rsidR="009D757F" w:rsidRPr="00B764E2" w:rsidRDefault="00B764E2">
            <w:pPr>
              <w:pStyle w:val="a3"/>
            </w:pPr>
            <w:r w:rsidRPr="00B764E2">
              <w:rPr>
                <w:i/>
                <w:iCs/>
              </w:rPr>
              <w:t> </w:t>
            </w:r>
          </w:p>
        </w:tc>
        <w:tc>
          <w:tcPr>
            <w:tcW w:w="585" w:type="dxa"/>
            <w:hideMark/>
          </w:tcPr>
          <w:p w:rsidR="009D757F" w:rsidRPr="00B764E2" w:rsidRDefault="009D757F"/>
        </w:tc>
        <w:tc>
          <w:tcPr>
            <w:tcW w:w="3975" w:type="dxa"/>
            <w:gridSpan w:val="5"/>
            <w:hideMark/>
          </w:tcPr>
          <w:p w:rsidR="009D757F" w:rsidRPr="00B764E2" w:rsidRDefault="00B764E2">
            <w:pPr>
              <w:pStyle w:val="a3"/>
            </w:pPr>
            <w:r w:rsidRPr="00B764E2">
              <w:rPr>
                <w:i/>
                <w:iCs/>
              </w:rPr>
              <w:t> </w:t>
            </w:r>
          </w:p>
        </w:tc>
        <w:tc>
          <w:tcPr>
            <w:tcW w:w="1140" w:type="dxa"/>
            <w:gridSpan w:val="4"/>
            <w:hideMark/>
          </w:tcPr>
          <w:p w:rsidR="009D757F" w:rsidRPr="00B764E2" w:rsidRDefault="00B764E2">
            <w:pPr>
              <w:pStyle w:val="a3"/>
            </w:pPr>
            <w:r w:rsidRPr="00B764E2">
              <w:rPr>
                <w:i/>
                <w:iCs/>
              </w:rPr>
              <w:t>Лист</w:t>
            </w:r>
          </w:p>
        </w:tc>
        <w:tc>
          <w:tcPr>
            <w:tcW w:w="1410" w:type="dxa"/>
            <w:gridSpan w:val="2"/>
            <w:hideMark/>
          </w:tcPr>
          <w:p w:rsidR="009D757F" w:rsidRPr="00B764E2" w:rsidRDefault="00B764E2">
            <w:pPr>
              <w:pStyle w:val="a3"/>
            </w:pPr>
            <w:r w:rsidRPr="00B764E2">
              <w:rPr>
                <w:i/>
                <w:iCs/>
              </w:rPr>
              <w:t>Листов</w:t>
            </w:r>
          </w:p>
        </w:tc>
        <w:tc>
          <w:tcPr>
            <w:tcW w:w="1920" w:type="dxa"/>
            <w:gridSpan w:val="3"/>
            <w:hideMark/>
          </w:tcPr>
          <w:p w:rsidR="009D757F" w:rsidRPr="00B764E2" w:rsidRDefault="009D757F"/>
        </w:tc>
        <w:tc>
          <w:tcPr>
            <w:tcW w:w="1380" w:type="dxa"/>
            <w:gridSpan w:val="3"/>
            <w:hideMark/>
          </w:tcPr>
          <w:p w:rsidR="009D757F" w:rsidRDefault="009D757F">
            <w:pPr>
              <w:rPr>
                <w:sz w:val="20"/>
                <w:szCs w:val="20"/>
              </w:rPr>
            </w:pPr>
          </w:p>
        </w:tc>
        <w:tc>
          <w:tcPr>
            <w:tcW w:w="1380" w:type="dxa"/>
            <w:gridSpan w:val="2"/>
            <w:hideMark/>
          </w:tcPr>
          <w:p w:rsidR="009D757F" w:rsidRDefault="009D757F">
            <w:pPr>
              <w:rPr>
                <w:sz w:val="20"/>
                <w:szCs w:val="20"/>
              </w:rPr>
            </w:pPr>
          </w:p>
        </w:tc>
        <w:tc>
          <w:tcPr>
            <w:tcW w:w="1380" w:type="dxa"/>
            <w:gridSpan w:val="2"/>
            <w:hideMark/>
          </w:tcPr>
          <w:p w:rsidR="009D757F" w:rsidRDefault="009D757F">
            <w:pPr>
              <w:rPr>
                <w:sz w:val="20"/>
                <w:szCs w:val="20"/>
              </w:rPr>
            </w:pPr>
          </w:p>
        </w:tc>
        <w:tc>
          <w:tcPr>
            <w:tcW w:w="1440" w:type="dxa"/>
            <w:gridSpan w:val="2"/>
            <w:vAlign w:val="center"/>
            <w:hideMark/>
          </w:tcPr>
          <w:p w:rsidR="009D757F" w:rsidRPr="00B764E2" w:rsidRDefault="00B764E2">
            <w:pPr>
              <w:pStyle w:val="a3"/>
            </w:pPr>
            <w:r w:rsidRPr="00B764E2">
              <w:t> </w:t>
            </w:r>
          </w:p>
        </w:tc>
      </w:tr>
      <w:tr w:rsidR="009D757F">
        <w:trPr>
          <w:divId w:val="1354187042"/>
          <w:trHeight w:val="240"/>
          <w:tblCellSpacing w:w="0" w:type="dxa"/>
        </w:trPr>
        <w:tc>
          <w:tcPr>
            <w:tcW w:w="945" w:type="dxa"/>
            <w:gridSpan w:val="2"/>
            <w:hideMark/>
          </w:tcPr>
          <w:p w:rsidR="009D757F" w:rsidRPr="00B764E2" w:rsidRDefault="009D757F"/>
        </w:tc>
        <w:tc>
          <w:tcPr>
            <w:tcW w:w="1305" w:type="dxa"/>
            <w:gridSpan w:val="2"/>
            <w:hideMark/>
          </w:tcPr>
          <w:p w:rsidR="009D757F" w:rsidRDefault="009D757F">
            <w:pPr>
              <w:rPr>
                <w:sz w:val="20"/>
                <w:szCs w:val="20"/>
              </w:rPr>
            </w:pPr>
          </w:p>
        </w:tc>
        <w:tc>
          <w:tcPr>
            <w:tcW w:w="840" w:type="dxa"/>
            <w:hideMark/>
          </w:tcPr>
          <w:p w:rsidR="009D757F" w:rsidRPr="00B764E2" w:rsidRDefault="00B764E2">
            <w:pPr>
              <w:pStyle w:val="a3"/>
            </w:pPr>
            <w:r w:rsidRPr="00B764E2">
              <w:rPr>
                <w:i/>
                <w:iCs/>
              </w:rPr>
              <w:t> </w:t>
            </w:r>
          </w:p>
        </w:tc>
        <w:tc>
          <w:tcPr>
            <w:tcW w:w="585" w:type="dxa"/>
            <w:hideMark/>
          </w:tcPr>
          <w:p w:rsidR="009D757F" w:rsidRPr="00B764E2" w:rsidRDefault="009D757F"/>
        </w:tc>
        <w:tc>
          <w:tcPr>
            <w:tcW w:w="3975" w:type="dxa"/>
            <w:gridSpan w:val="5"/>
            <w:hideMark/>
          </w:tcPr>
          <w:p w:rsidR="009D757F" w:rsidRDefault="009D757F">
            <w:pPr>
              <w:rPr>
                <w:sz w:val="20"/>
                <w:szCs w:val="20"/>
              </w:rPr>
            </w:pPr>
          </w:p>
        </w:tc>
        <w:tc>
          <w:tcPr>
            <w:tcW w:w="2535" w:type="dxa"/>
            <w:gridSpan w:val="6"/>
            <w:hideMark/>
          </w:tcPr>
          <w:p w:rsidR="009D757F" w:rsidRDefault="00B764E2">
            <w:r>
              <w:t>ТУСУР РТФ</w:t>
            </w:r>
          </w:p>
        </w:tc>
        <w:tc>
          <w:tcPr>
            <w:tcW w:w="1935" w:type="dxa"/>
            <w:gridSpan w:val="4"/>
            <w:hideMark/>
          </w:tcPr>
          <w:p w:rsidR="009D757F" w:rsidRDefault="009D757F"/>
        </w:tc>
        <w:tc>
          <w:tcPr>
            <w:tcW w:w="1395" w:type="dxa"/>
            <w:gridSpan w:val="3"/>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hideMark/>
          </w:tcPr>
          <w:p w:rsidR="009D757F" w:rsidRDefault="009D757F">
            <w:pPr>
              <w:rPr>
                <w:sz w:val="20"/>
                <w:szCs w:val="20"/>
              </w:rPr>
            </w:pPr>
          </w:p>
        </w:tc>
      </w:tr>
      <w:tr w:rsidR="009D757F">
        <w:trPr>
          <w:divId w:val="1354187042"/>
          <w:trHeight w:val="240"/>
          <w:tblCellSpacing w:w="0" w:type="dxa"/>
        </w:trPr>
        <w:tc>
          <w:tcPr>
            <w:tcW w:w="945" w:type="dxa"/>
            <w:gridSpan w:val="2"/>
            <w:hideMark/>
          </w:tcPr>
          <w:p w:rsidR="009D757F" w:rsidRDefault="009D757F">
            <w:pPr>
              <w:rPr>
                <w:sz w:val="20"/>
                <w:szCs w:val="20"/>
              </w:rPr>
            </w:pPr>
          </w:p>
        </w:tc>
        <w:tc>
          <w:tcPr>
            <w:tcW w:w="1305" w:type="dxa"/>
            <w:gridSpan w:val="2"/>
            <w:hideMark/>
          </w:tcPr>
          <w:p w:rsidR="009D757F" w:rsidRDefault="009D757F">
            <w:pPr>
              <w:rPr>
                <w:sz w:val="20"/>
                <w:szCs w:val="20"/>
              </w:rPr>
            </w:pPr>
          </w:p>
        </w:tc>
        <w:tc>
          <w:tcPr>
            <w:tcW w:w="840" w:type="dxa"/>
            <w:hideMark/>
          </w:tcPr>
          <w:p w:rsidR="009D757F" w:rsidRPr="00B764E2" w:rsidRDefault="00B764E2">
            <w:pPr>
              <w:pStyle w:val="a3"/>
            </w:pPr>
            <w:r w:rsidRPr="00B764E2">
              <w:rPr>
                <w:i/>
                <w:iCs/>
              </w:rPr>
              <w:t> </w:t>
            </w:r>
          </w:p>
        </w:tc>
        <w:tc>
          <w:tcPr>
            <w:tcW w:w="585" w:type="dxa"/>
            <w:hideMark/>
          </w:tcPr>
          <w:p w:rsidR="009D757F" w:rsidRPr="00B764E2" w:rsidRDefault="009D757F"/>
        </w:tc>
        <w:tc>
          <w:tcPr>
            <w:tcW w:w="3975" w:type="dxa"/>
            <w:gridSpan w:val="5"/>
            <w:hideMark/>
          </w:tcPr>
          <w:p w:rsidR="009D757F" w:rsidRDefault="00B764E2">
            <w:r>
              <w:t>Перечень элементов</w:t>
            </w:r>
          </w:p>
        </w:tc>
        <w:tc>
          <w:tcPr>
            <w:tcW w:w="2535" w:type="dxa"/>
            <w:gridSpan w:val="6"/>
            <w:hideMark/>
          </w:tcPr>
          <w:p w:rsidR="009D757F" w:rsidRDefault="00B764E2">
            <w:r>
              <w:t>Кафедра РЗИ</w:t>
            </w:r>
          </w:p>
        </w:tc>
        <w:tc>
          <w:tcPr>
            <w:tcW w:w="1935" w:type="dxa"/>
            <w:gridSpan w:val="4"/>
            <w:hideMark/>
          </w:tcPr>
          <w:p w:rsidR="009D757F" w:rsidRDefault="009D757F"/>
        </w:tc>
        <w:tc>
          <w:tcPr>
            <w:tcW w:w="1395" w:type="dxa"/>
            <w:gridSpan w:val="3"/>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hideMark/>
          </w:tcPr>
          <w:p w:rsidR="009D757F" w:rsidRDefault="009D757F">
            <w:pPr>
              <w:rPr>
                <w:sz w:val="20"/>
                <w:szCs w:val="20"/>
              </w:rPr>
            </w:pPr>
          </w:p>
        </w:tc>
      </w:tr>
      <w:tr w:rsidR="009D757F">
        <w:trPr>
          <w:divId w:val="1354187042"/>
          <w:trHeight w:val="342"/>
          <w:tblCellSpacing w:w="0" w:type="dxa"/>
        </w:trPr>
        <w:tc>
          <w:tcPr>
            <w:tcW w:w="945" w:type="dxa"/>
            <w:gridSpan w:val="2"/>
            <w:hideMark/>
          </w:tcPr>
          <w:p w:rsidR="009D757F" w:rsidRDefault="009D757F">
            <w:pPr>
              <w:rPr>
                <w:sz w:val="20"/>
                <w:szCs w:val="20"/>
              </w:rPr>
            </w:pPr>
          </w:p>
        </w:tc>
        <w:tc>
          <w:tcPr>
            <w:tcW w:w="1305" w:type="dxa"/>
            <w:gridSpan w:val="2"/>
            <w:hideMark/>
          </w:tcPr>
          <w:p w:rsidR="009D757F" w:rsidRDefault="009D757F">
            <w:pPr>
              <w:rPr>
                <w:sz w:val="20"/>
                <w:szCs w:val="20"/>
              </w:rPr>
            </w:pPr>
          </w:p>
        </w:tc>
        <w:tc>
          <w:tcPr>
            <w:tcW w:w="840" w:type="dxa"/>
            <w:hideMark/>
          </w:tcPr>
          <w:p w:rsidR="009D757F" w:rsidRPr="00B764E2" w:rsidRDefault="00B764E2">
            <w:pPr>
              <w:pStyle w:val="a3"/>
            </w:pPr>
            <w:r w:rsidRPr="00B764E2">
              <w:rPr>
                <w:i/>
                <w:iCs/>
              </w:rPr>
              <w:t> </w:t>
            </w:r>
          </w:p>
        </w:tc>
        <w:tc>
          <w:tcPr>
            <w:tcW w:w="585" w:type="dxa"/>
            <w:hideMark/>
          </w:tcPr>
          <w:p w:rsidR="009D757F" w:rsidRPr="00B764E2" w:rsidRDefault="009D757F"/>
        </w:tc>
        <w:tc>
          <w:tcPr>
            <w:tcW w:w="3975" w:type="dxa"/>
            <w:gridSpan w:val="5"/>
            <w:hideMark/>
          </w:tcPr>
          <w:p w:rsidR="009D757F" w:rsidRDefault="009D757F">
            <w:pPr>
              <w:rPr>
                <w:sz w:val="20"/>
                <w:szCs w:val="20"/>
              </w:rPr>
            </w:pPr>
          </w:p>
        </w:tc>
        <w:tc>
          <w:tcPr>
            <w:tcW w:w="2535" w:type="dxa"/>
            <w:gridSpan w:val="6"/>
            <w:hideMark/>
          </w:tcPr>
          <w:p w:rsidR="009D757F" w:rsidRPr="00B764E2" w:rsidRDefault="00B764E2">
            <w:pPr>
              <w:pStyle w:val="a3"/>
            </w:pPr>
            <w:r w:rsidRPr="00B764E2">
              <w:rPr>
                <w:i/>
                <w:iCs/>
              </w:rPr>
              <w:t>гр. 148-3</w:t>
            </w:r>
          </w:p>
        </w:tc>
        <w:tc>
          <w:tcPr>
            <w:tcW w:w="1935" w:type="dxa"/>
            <w:gridSpan w:val="4"/>
            <w:hideMark/>
          </w:tcPr>
          <w:p w:rsidR="009D757F" w:rsidRPr="00B764E2" w:rsidRDefault="009D757F"/>
        </w:tc>
        <w:tc>
          <w:tcPr>
            <w:tcW w:w="1395" w:type="dxa"/>
            <w:gridSpan w:val="3"/>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gridSpan w:val="2"/>
            <w:hideMark/>
          </w:tcPr>
          <w:p w:rsidR="009D757F" w:rsidRDefault="009D757F">
            <w:pPr>
              <w:rPr>
                <w:sz w:val="20"/>
                <w:szCs w:val="20"/>
              </w:rPr>
            </w:pPr>
          </w:p>
        </w:tc>
        <w:tc>
          <w:tcPr>
            <w:tcW w:w="1395" w:type="dxa"/>
            <w:hideMark/>
          </w:tcPr>
          <w:p w:rsidR="009D757F" w:rsidRDefault="009D757F">
            <w:pPr>
              <w:rPr>
                <w:sz w:val="20"/>
                <w:szCs w:val="20"/>
              </w:rPr>
            </w:pPr>
          </w:p>
        </w:tc>
      </w:tr>
      <w:tr w:rsidR="009D757F">
        <w:trPr>
          <w:divId w:val="1354187042"/>
          <w:tblCellSpacing w:w="0" w:type="dxa"/>
        </w:trPr>
        <w:tc>
          <w:tcPr>
            <w:tcW w:w="630" w:type="dxa"/>
            <w:vAlign w:val="center"/>
            <w:hideMark/>
          </w:tcPr>
          <w:p w:rsidR="009D757F" w:rsidRDefault="009D757F">
            <w:pPr>
              <w:rPr>
                <w:sz w:val="20"/>
                <w:szCs w:val="20"/>
              </w:rPr>
            </w:pPr>
          </w:p>
        </w:tc>
        <w:tc>
          <w:tcPr>
            <w:tcW w:w="780" w:type="dxa"/>
            <w:vAlign w:val="center"/>
            <w:hideMark/>
          </w:tcPr>
          <w:p w:rsidR="009D757F" w:rsidRDefault="009D757F">
            <w:pPr>
              <w:rPr>
                <w:sz w:val="20"/>
                <w:szCs w:val="20"/>
              </w:rPr>
            </w:pPr>
          </w:p>
        </w:tc>
        <w:tc>
          <w:tcPr>
            <w:tcW w:w="180" w:type="dxa"/>
            <w:vAlign w:val="center"/>
            <w:hideMark/>
          </w:tcPr>
          <w:p w:rsidR="009D757F" w:rsidRDefault="009D757F">
            <w:pPr>
              <w:rPr>
                <w:sz w:val="20"/>
                <w:szCs w:val="20"/>
              </w:rPr>
            </w:pPr>
          </w:p>
        </w:tc>
        <w:tc>
          <w:tcPr>
            <w:tcW w:w="1275" w:type="dxa"/>
            <w:vAlign w:val="center"/>
            <w:hideMark/>
          </w:tcPr>
          <w:p w:rsidR="009D757F" w:rsidRDefault="009D757F">
            <w:pPr>
              <w:rPr>
                <w:sz w:val="20"/>
                <w:szCs w:val="20"/>
              </w:rPr>
            </w:pPr>
          </w:p>
        </w:tc>
        <w:tc>
          <w:tcPr>
            <w:tcW w:w="840" w:type="dxa"/>
            <w:vAlign w:val="center"/>
            <w:hideMark/>
          </w:tcPr>
          <w:p w:rsidR="009D757F" w:rsidRDefault="009D757F">
            <w:pPr>
              <w:rPr>
                <w:sz w:val="20"/>
                <w:szCs w:val="20"/>
              </w:rPr>
            </w:pPr>
          </w:p>
        </w:tc>
        <w:tc>
          <w:tcPr>
            <w:tcW w:w="780" w:type="dxa"/>
            <w:vAlign w:val="center"/>
            <w:hideMark/>
          </w:tcPr>
          <w:p w:rsidR="009D757F" w:rsidRDefault="009D757F">
            <w:pPr>
              <w:rPr>
                <w:sz w:val="20"/>
                <w:szCs w:val="20"/>
              </w:rPr>
            </w:pPr>
          </w:p>
        </w:tc>
        <w:tc>
          <w:tcPr>
            <w:tcW w:w="1125" w:type="dxa"/>
            <w:vAlign w:val="center"/>
            <w:hideMark/>
          </w:tcPr>
          <w:p w:rsidR="009D757F" w:rsidRDefault="009D757F">
            <w:pPr>
              <w:rPr>
                <w:sz w:val="20"/>
                <w:szCs w:val="20"/>
              </w:rPr>
            </w:pPr>
          </w:p>
        </w:tc>
        <w:tc>
          <w:tcPr>
            <w:tcW w:w="15" w:type="dxa"/>
            <w:vAlign w:val="center"/>
            <w:hideMark/>
          </w:tcPr>
          <w:p w:rsidR="009D757F" w:rsidRDefault="009D757F">
            <w:pPr>
              <w:rPr>
                <w:sz w:val="20"/>
                <w:szCs w:val="20"/>
              </w:rPr>
            </w:pPr>
          </w:p>
        </w:tc>
        <w:tc>
          <w:tcPr>
            <w:tcW w:w="585" w:type="dxa"/>
            <w:vAlign w:val="center"/>
            <w:hideMark/>
          </w:tcPr>
          <w:p w:rsidR="009D757F" w:rsidRDefault="009D757F">
            <w:pPr>
              <w:rPr>
                <w:sz w:val="20"/>
                <w:szCs w:val="20"/>
              </w:rPr>
            </w:pPr>
          </w:p>
        </w:tc>
        <w:tc>
          <w:tcPr>
            <w:tcW w:w="6" w:type="dxa"/>
            <w:vAlign w:val="center"/>
            <w:hideMark/>
          </w:tcPr>
          <w:p w:rsidR="009D757F" w:rsidRDefault="009D757F">
            <w:pPr>
              <w:rPr>
                <w:sz w:val="20"/>
                <w:szCs w:val="20"/>
              </w:rPr>
            </w:pPr>
          </w:p>
        </w:tc>
        <w:tc>
          <w:tcPr>
            <w:tcW w:w="210" w:type="dxa"/>
            <w:vAlign w:val="center"/>
            <w:hideMark/>
          </w:tcPr>
          <w:p w:rsidR="009D757F" w:rsidRDefault="009D757F">
            <w:pPr>
              <w:rPr>
                <w:sz w:val="20"/>
                <w:szCs w:val="20"/>
              </w:rPr>
            </w:pPr>
          </w:p>
        </w:tc>
        <w:tc>
          <w:tcPr>
            <w:tcW w:w="225" w:type="dxa"/>
            <w:vAlign w:val="center"/>
            <w:hideMark/>
          </w:tcPr>
          <w:p w:rsidR="009D757F" w:rsidRDefault="009D757F">
            <w:pPr>
              <w:rPr>
                <w:sz w:val="20"/>
                <w:szCs w:val="20"/>
              </w:rPr>
            </w:pPr>
          </w:p>
        </w:tc>
        <w:tc>
          <w:tcPr>
            <w:tcW w:w="375" w:type="dxa"/>
            <w:vAlign w:val="center"/>
            <w:hideMark/>
          </w:tcPr>
          <w:p w:rsidR="009D757F" w:rsidRDefault="009D757F">
            <w:pPr>
              <w:rPr>
                <w:sz w:val="20"/>
                <w:szCs w:val="20"/>
              </w:rPr>
            </w:pPr>
          </w:p>
        </w:tc>
        <w:tc>
          <w:tcPr>
            <w:tcW w:w="225" w:type="dxa"/>
            <w:vAlign w:val="center"/>
            <w:hideMark/>
          </w:tcPr>
          <w:p w:rsidR="009D757F" w:rsidRDefault="009D757F">
            <w:pPr>
              <w:rPr>
                <w:sz w:val="20"/>
                <w:szCs w:val="20"/>
              </w:rPr>
            </w:pPr>
          </w:p>
        </w:tc>
        <w:tc>
          <w:tcPr>
            <w:tcW w:w="285" w:type="dxa"/>
            <w:vAlign w:val="center"/>
            <w:hideMark/>
          </w:tcPr>
          <w:p w:rsidR="009D757F" w:rsidRDefault="009D757F">
            <w:pPr>
              <w:rPr>
                <w:sz w:val="20"/>
                <w:szCs w:val="20"/>
              </w:rPr>
            </w:pPr>
          </w:p>
        </w:tc>
        <w:tc>
          <w:tcPr>
            <w:tcW w:w="585" w:type="dxa"/>
            <w:vAlign w:val="center"/>
            <w:hideMark/>
          </w:tcPr>
          <w:p w:rsidR="009D757F" w:rsidRDefault="009D757F">
            <w:pPr>
              <w:rPr>
                <w:sz w:val="20"/>
                <w:szCs w:val="20"/>
              </w:rPr>
            </w:pPr>
          </w:p>
        </w:tc>
        <w:tc>
          <w:tcPr>
            <w:tcW w:w="1140" w:type="dxa"/>
            <w:vAlign w:val="center"/>
            <w:hideMark/>
          </w:tcPr>
          <w:p w:rsidR="009D757F" w:rsidRDefault="009D757F">
            <w:pPr>
              <w:rPr>
                <w:sz w:val="20"/>
                <w:szCs w:val="20"/>
              </w:rPr>
            </w:pPr>
          </w:p>
        </w:tc>
        <w:tc>
          <w:tcPr>
            <w:tcW w:w="405" w:type="dxa"/>
            <w:vAlign w:val="center"/>
            <w:hideMark/>
          </w:tcPr>
          <w:p w:rsidR="009D757F" w:rsidRDefault="009D757F">
            <w:pPr>
              <w:rPr>
                <w:sz w:val="20"/>
                <w:szCs w:val="20"/>
              </w:rPr>
            </w:pPr>
          </w:p>
        </w:tc>
        <w:tc>
          <w:tcPr>
            <w:tcW w:w="15" w:type="dxa"/>
            <w:vAlign w:val="center"/>
            <w:hideMark/>
          </w:tcPr>
          <w:p w:rsidR="009D757F" w:rsidRDefault="009D757F">
            <w:pPr>
              <w:rPr>
                <w:sz w:val="20"/>
                <w:szCs w:val="20"/>
              </w:rPr>
            </w:pPr>
          </w:p>
        </w:tc>
        <w:tc>
          <w:tcPr>
            <w:tcW w:w="15" w:type="dxa"/>
            <w:vAlign w:val="center"/>
            <w:hideMark/>
          </w:tcPr>
          <w:p w:rsidR="009D757F" w:rsidRDefault="009D757F">
            <w:pPr>
              <w:rPr>
                <w:sz w:val="20"/>
                <w:szCs w:val="20"/>
              </w:rPr>
            </w:pPr>
          </w:p>
        </w:tc>
        <w:tc>
          <w:tcPr>
            <w:tcW w:w="6" w:type="dxa"/>
            <w:vAlign w:val="center"/>
            <w:hideMark/>
          </w:tcPr>
          <w:p w:rsidR="009D757F" w:rsidRDefault="009D757F">
            <w:pPr>
              <w:rPr>
                <w:sz w:val="20"/>
                <w:szCs w:val="20"/>
              </w:rPr>
            </w:pPr>
          </w:p>
        </w:tc>
        <w:tc>
          <w:tcPr>
            <w:tcW w:w="330" w:type="dxa"/>
            <w:vAlign w:val="center"/>
            <w:hideMark/>
          </w:tcPr>
          <w:p w:rsidR="009D757F" w:rsidRDefault="009D757F">
            <w:pPr>
              <w:rPr>
                <w:sz w:val="20"/>
                <w:szCs w:val="20"/>
              </w:rPr>
            </w:pPr>
          </w:p>
        </w:tc>
        <w:tc>
          <w:tcPr>
            <w:tcW w:w="30" w:type="dxa"/>
            <w:vAlign w:val="center"/>
            <w:hideMark/>
          </w:tcPr>
          <w:p w:rsidR="009D757F" w:rsidRDefault="009D757F">
            <w:pPr>
              <w:rPr>
                <w:sz w:val="20"/>
                <w:szCs w:val="20"/>
              </w:rPr>
            </w:pPr>
          </w:p>
        </w:tc>
        <w:tc>
          <w:tcPr>
            <w:tcW w:w="15" w:type="dxa"/>
            <w:vAlign w:val="center"/>
            <w:hideMark/>
          </w:tcPr>
          <w:p w:rsidR="009D757F" w:rsidRDefault="009D757F">
            <w:pPr>
              <w:rPr>
                <w:sz w:val="20"/>
                <w:szCs w:val="20"/>
              </w:rPr>
            </w:pPr>
          </w:p>
        </w:tc>
        <w:tc>
          <w:tcPr>
            <w:tcW w:w="345" w:type="dxa"/>
            <w:vAlign w:val="center"/>
            <w:hideMark/>
          </w:tcPr>
          <w:p w:rsidR="009D757F" w:rsidRDefault="009D757F">
            <w:pPr>
              <w:rPr>
                <w:sz w:val="20"/>
                <w:szCs w:val="20"/>
              </w:rPr>
            </w:pPr>
          </w:p>
        </w:tc>
        <w:tc>
          <w:tcPr>
            <w:tcW w:w="15" w:type="dxa"/>
            <w:vAlign w:val="center"/>
            <w:hideMark/>
          </w:tcPr>
          <w:p w:rsidR="009D757F" w:rsidRDefault="009D757F">
            <w:pPr>
              <w:rPr>
                <w:sz w:val="20"/>
                <w:szCs w:val="20"/>
              </w:rPr>
            </w:pPr>
          </w:p>
        </w:tc>
        <w:tc>
          <w:tcPr>
            <w:tcW w:w="345" w:type="dxa"/>
            <w:vAlign w:val="center"/>
            <w:hideMark/>
          </w:tcPr>
          <w:p w:rsidR="009D757F" w:rsidRDefault="009D757F">
            <w:pPr>
              <w:rPr>
                <w:sz w:val="20"/>
                <w:szCs w:val="20"/>
              </w:rPr>
            </w:pPr>
          </w:p>
        </w:tc>
        <w:tc>
          <w:tcPr>
            <w:tcW w:w="15" w:type="dxa"/>
            <w:vAlign w:val="center"/>
            <w:hideMark/>
          </w:tcPr>
          <w:p w:rsidR="009D757F" w:rsidRDefault="009D757F">
            <w:pPr>
              <w:rPr>
                <w:sz w:val="20"/>
                <w:szCs w:val="20"/>
              </w:rPr>
            </w:pPr>
          </w:p>
        </w:tc>
        <w:tc>
          <w:tcPr>
            <w:tcW w:w="360" w:type="dxa"/>
            <w:vAlign w:val="center"/>
            <w:hideMark/>
          </w:tcPr>
          <w:p w:rsidR="009D757F" w:rsidRDefault="009D757F">
            <w:pPr>
              <w:rPr>
                <w:sz w:val="20"/>
                <w:szCs w:val="20"/>
              </w:rPr>
            </w:pPr>
          </w:p>
        </w:tc>
      </w:tr>
    </w:tbl>
    <w:p w:rsidR="009D757F" w:rsidRPr="00B764E2" w:rsidRDefault="00B764E2">
      <w:pPr>
        <w:pStyle w:val="a3"/>
        <w:divId w:val="1354187042"/>
      </w:pPr>
      <w:r>
        <w:t>Литература</w:t>
      </w:r>
    </w:p>
    <w:p w:rsidR="009D757F" w:rsidRDefault="00B764E2">
      <w:pPr>
        <w:pStyle w:val="a3"/>
        <w:divId w:val="1354187042"/>
      </w:pPr>
      <w:r>
        <w:t>Красько А.С., Проектирование усилительных устройств, методические указания</w:t>
      </w:r>
    </w:p>
    <w:p w:rsidR="009D757F" w:rsidRDefault="00B764E2">
      <w:pPr>
        <w:pStyle w:val="a3"/>
        <w:divId w:val="1354187042"/>
      </w:pPr>
      <w:r>
        <w:t>Титов А.А. Расчет корректирующих цепей широкополосных усилительных каскадов на биполярных транзисторах – http://referat.ru/download/ref-2764.zip</w:t>
      </w:r>
    </w:p>
    <w:p w:rsidR="009D757F" w:rsidRDefault="00B764E2">
      <w:pPr>
        <w:pStyle w:val="a3"/>
        <w:divId w:val="1354187042"/>
      </w:pPr>
      <w:r>
        <w:t>Болтовский Ю.Г., Расчёт цепей термостабилизации электрического режима транзисторов, методические указания</w:t>
      </w:r>
    </w:p>
    <w:p w:rsidR="009D757F" w:rsidRDefault="00B764E2">
      <w:pPr>
        <w:pStyle w:val="a3"/>
        <w:divId w:val="1354187042"/>
      </w:pPr>
      <w:r>
        <w:t>Титов А.А., Григорьев Д.А., Расчёт элементов высокочастотной коррекции усилительных каскадов на полевых транзисторах, учебно-методическое пособие</w:t>
      </w:r>
      <w:bookmarkStart w:id="0" w:name="_GoBack"/>
      <w:bookmarkEnd w:id="0"/>
    </w:p>
    <w:sectPr w:rsidR="009D75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4E2"/>
    <w:rsid w:val="009D757F"/>
    <w:rsid w:val="00B34711"/>
    <w:rsid w:val="00B7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7"/>
    <o:shapelayout v:ext="edit">
      <o:idmap v:ext="edit" data="1"/>
    </o:shapelayout>
  </w:shapeDefaults>
  <w:decimalSymbol w:val=","/>
  <w:listSeparator w:val=";"/>
  <w15:chartTrackingRefBased/>
  <w15:docId w15:val="{B36EC983-ECEC-4111-89F4-F754D6CF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870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63" Type="http://schemas.openxmlformats.org/officeDocument/2006/relationships/image" Target="media/image60.png"/><Relationship Id="rId84" Type="http://schemas.openxmlformats.org/officeDocument/2006/relationships/image" Target="media/image81.png"/><Relationship Id="rId138" Type="http://schemas.openxmlformats.org/officeDocument/2006/relationships/image" Target="media/image135.png"/><Relationship Id="rId159" Type="http://schemas.openxmlformats.org/officeDocument/2006/relationships/image" Target="media/image156.png"/><Relationship Id="rId170" Type="http://schemas.openxmlformats.org/officeDocument/2006/relationships/image" Target="media/image167.png"/><Relationship Id="rId191" Type="http://schemas.openxmlformats.org/officeDocument/2006/relationships/image" Target="media/image188.png"/><Relationship Id="rId205" Type="http://schemas.openxmlformats.org/officeDocument/2006/relationships/image" Target="media/image202.png"/><Relationship Id="rId226" Type="http://schemas.openxmlformats.org/officeDocument/2006/relationships/image" Target="media/image223.png"/><Relationship Id="rId247" Type="http://schemas.openxmlformats.org/officeDocument/2006/relationships/image" Target="media/image244.png"/><Relationship Id="rId107" Type="http://schemas.openxmlformats.org/officeDocument/2006/relationships/image" Target="media/image104.png"/><Relationship Id="rId268" Type="http://schemas.openxmlformats.org/officeDocument/2006/relationships/theme" Target="theme/theme1.xml"/><Relationship Id="rId11" Type="http://schemas.openxmlformats.org/officeDocument/2006/relationships/image" Target="media/image8.png"/><Relationship Id="rId32" Type="http://schemas.openxmlformats.org/officeDocument/2006/relationships/image" Target="media/image29.jpeg"/><Relationship Id="rId53" Type="http://schemas.openxmlformats.org/officeDocument/2006/relationships/image" Target="media/image50.png"/><Relationship Id="rId74" Type="http://schemas.openxmlformats.org/officeDocument/2006/relationships/image" Target="media/image71.png"/><Relationship Id="rId128" Type="http://schemas.openxmlformats.org/officeDocument/2006/relationships/image" Target="media/image125.png"/><Relationship Id="rId149" Type="http://schemas.openxmlformats.org/officeDocument/2006/relationships/image" Target="media/image146.png"/><Relationship Id="rId5" Type="http://schemas.openxmlformats.org/officeDocument/2006/relationships/image" Target="media/image2.jpeg"/><Relationship Id="rId95" Type="http://schemas.openxmlformats.org/officeDocument/2006/relationships/image" Target="media/image92.png"/><Relationship Id="rId160" Type="http://schemas.openxmlformats.org/officeDocument/2006/relationships/image" Target="media/image157.png"/><Relationship Id="rId181" Type="http://schemas.openxmlformats.org/officeDocument/2006/relationships/image" Target="media/image178.png"/><Relationship Id="rId216" Type="http://schemas.openxmlformats.org/officeDocument/2006/relationships/image" Target="media/image213.png"/><Relationship Id="rId237" Type="http://schemas.openxmlformats.org/officeDocument/2006/relationships/image" Target="media/image234.png"/><Relationship Id="rId258" Type="http://schemas.openxmlformats.org/officeDocument/2006/relationships/image" Target="media/image255.png"/><Relationship Id="rId22" Type="http://schemas.openxmlformats.org/officeDocument/2006/relationships/image" Target="media/image19.png"/><Relationship Id="rId43" Type="http://schemas.openxmlformats.org/officeDocument/2006/relationships/image" Target="media/image40.png"/><Relationship Id="rId64" Type="http://schemas.openxmlformats.org/officeDocument/2006/relationships/image" Target="media/image61.png"/><Relationship Id="rId118" Type="http://schemas.openxmlformats.org/officeDocument/2006/relationships/image" Target="media/image115.png"/><Relationship Id="rId139" Type="http://schemas.openxmlformats.org/officeDocument/2006/relationships/image" Target="media/image136.png"/><Relationship Id="rId85" Type="http://schemas.openxmlformats.org/officeDocument/2006/relationships/image" Target="media/image82.png"/><Relationship Id="rId150" Type="http://schemas.openxmlformats.org/officeDocument/2006/relationships/image" Target="media/image147.png"/><Relationship Id="rId171" Type="http://schemas.openxmlformats.org/officeDocument/2006/relationships/image" Target="media/image168.png"/><Relationship Id="rId192" Type="http://schemas.openxmlformats.org/officeDocument/2006/relationships/image" Target="media/image189.png"/><Relationship Id="rId206" Type="http://schemas.openxmlformats.org/officeDocument/2006/relationships/image" Target="media/image203.png"/><Relationship Id="rId227" Type="http://schemas.openxmlformats.org/officeDocument/2006/relationships/image" Target="media/image224.png"/><Relationship Id="rId248" Type="http://schemas.openxmlformats.org/officeDocument/2006/relationships/image" Target="media/image245.png"/><Relationship Id="rId12" Type="http://schemas.openxmlformats.org/officeDocument/2006/relationships/image" Target="media/image9.png"/><Relationship Id="rId33" Type="http://schemas.openxmlformats.org/officeDocument/2006/relationships/image" Target="media/image30.png"/><Relationship Id="rId108" Type="http://schemas.openxmlformats.org/officeDocument/2006/relationships/image" Target="media/image105.png"/><Relationship Id="rId129" Type="http://schemas.openxmlformats.org/officeDocument/2006/relationships/image" Target="media/image126.png"/><Relationship Id="rId54" Type="http://schemas.openxmlformats.org/officeDocument/2006/relationships/image" Target="media/image51.png"/><Relationship Id="rId75" Type="http://schemas.openxmlformats.org/officeDocument/2006/relationships/image" Target="media/image72.png"/><Relationship Id="rId96" Type="http://schemas.openxmlformats.org/officeDocument/2006/relationships/image" Target="media/image93.png"/><Relationship Id="rId140" Type="http://schemas.openxmlformats.org/officeDocument/2006/relationships/image" Target="media/image137.png"/><Relationship Id="rId161" Type="http://schemas.openxmlformats.org/officeDocument/2006/relationships/image" Target="media/image158.png"/><Relationship Id="rId182" Type="http://schemas.openxmlformats.org/officeDocument/2006/relationships/image" Target="media/image179.png"/><Relationship Id="rId217" Type="http://schemas.openxmlformats.org/officeDocument/2006/relationships/image" Target="media/image214.png"/><Relationship Id="rId6" Type="http://schemas.openxmlformats.org/officeDocument/2006/relationships/image" Target="media/image3.png"/><Relationship Id="rId238" Type="http://schemas.openxmlformats.org/officeDocument/2006/relationships/image" Target="media/image235.png"/><Relationship Id="rId259" Type="http://schemas.openxmlformats.org/officeDocument/2006/relationships/image" Target="media/image256.png"/><Relationship Id="rId23" Type="http://schemas.openxmlformats.org/officeDocument/2006/relationships/image" Target="media/image20.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119" Type="http://schemas.openxmlformats.org/officeDocument/2006/relationships/image" Target="media/image116.png"/><Relationship Id="rId44" Type="http://schemas.openxmlformats.org/officeDocument/2006/relationships/image" Target="media/image41.png"/><Relationship Id="rId60" Type="http://schemas.openxmlformats.org/officeDocument/2006/relationships/image" Target="media/image57.png"/><Relationship Id="rId65" Type="http://schemas.openxmlformats.org/officeDocument/2006/relationships/image" Target="media/image62.png"/><Relationship Id="rId81" Type="http://schemas.openxmlformats.org/officeDocument/2006/relationships/image" Target="media/image78.png"/><Relationship Id="rId86" Type="http://schemas.openxmlformats.org/officeDocument/2006/relationships/image" Target="media/image83.png"/><Relationship Id="rId130" Type="http://schemas.openxmlformats.org/officeDocument/2006/relationships/image" Target="media/image127.png"/><Relationship Id="rId135" Type="http://schemas.openxmlformats.org/officeDocument/2006/relationships/image" Target="media/image132.png"/><Relationship Id="rId151" Type="http://schemas.openxmlformats.org/officeDocument/2006/relationships/image" Target="media/image148.png"/><Relationship Id="rId156" Type="http://schemas.openxmlformats.org/officeDocument/2006/relationships/image" Target="media/image153.png"/><Relationship Id="rId177" Type="http://schemas.openxmlformats.org/officeDocument/2006/relationships/image" Target="media/image174.png"/><Relationship Id="rId198" Type="http://schemas.openxmlformats.org/officeDocument/2006/relationships/image" Target="media/image195.png"/><Relationship Id="rId172" Type="http://schemas.openxmlformats.org/officeDocument/2006/relationships/image" Target="media/image169.png"/><Relationship Id="rId193" Type="http://schemas.openxmlformats.org/officeDocument/2006/relationships/image" Target="media/image190.png"/><Relationship Id="rId202" Type="http://schemas.openxmlformats.org/officeDocument/2006/relationships/image" Target="media/image199.png"/><Relationship Id="rId207" Type="http://schemas.openxmlformats.org/officeDocument/2006/relationships/image" Target="media/image204.png"/><Relationship Id="rId223" Type="http://schemas.openxmlformats.org/officeDocument/2006/relationships/image" Target="media/image220.png"/><Relationship Id="rId228" Type="http://schemas.openxmlformats.org/officeDocument/2006/relationships/image" Target="media/image225.png"/><Relationship Id="rId244" Type="http://schemas.openxmlformats.org/officeDocument/2006/relationships/image" Target="media/image241.jpeg"/><Relationship Id="rId249" Type="http://schemas.openxmlformats.org/officeDocument/2006/relationships/image" Target="media/image24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260" Type="http://schemas.openxmlformats.org/officeDocument/2006/relationships/image" Target="media/image257.png"/><Relationship Id="rId265" Type="http://schemas.openxmlformats.org/officeDocument/2006/relationships/image" Target="media/image262.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image" Target="media/image143.png"/><Relationship Id="rId167" Type="http://schemas.openxmlformats.org/officeDocument/2006/relationships/image" Target="media/image164.png"/><Relationship Id="rId188" Type="http://schemas.openxmlformats.org/officeDocument/2006/relationships/image" Target="media/image185.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162" Type="http://schemas.openxmlformats.org/officeDocument/2006/relationships/image" Target="media/image159.png"/><Relationship Id="rId183" Type="http://schemas.openxmlformats.org/officeDocument/2006/relationships/image" Target="media/image180.png"/><Relationship Id="rId213" Type="http://schemas.openxmlformats.org/officeDocument/2006/relationships/image" Target="media/image210.png"/><Relationship Id="rId218" Type="http://schemas.openxmlformats.org/officeDocument/2006/relationships/image" Target="media/image215.png"/><Relationship Id="rId234" Type="http://schemas.openxmlformats.org/officeDocument/2006/relationships/image" Target="media/image231.png"/><Relationship Id="rId239" Type="http://schemas.openxmlformats.org/officeDocument/2006/relationships/image" Target="media/image236.png"/><Relationship Id="rId2" Type="http://schemas.openxmlformats.org/officeDocument/2006/relationships/settings" Target="settings.xml"/><Relationship Id="rId29" Type="http://schemas.openxmlformats.org/officeDocument/2006/relationships/image" Target="media/image26.png"/><Relationship Id="rId250" Type="http://schemas.openxmlformats.org/officeDocument/2006/relationships/image" Target="media/image247.png"/><Relationship Id="rId255" Type="http://schemas.openxmlformats.org/officeDocument/2006/relationships/image" Target="media/image252.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image" Target="media/image149.png"/><Relationship Id="rId173" Type="http://schemas.openxmlformats.org/officeDocument/2006/relationships/image" Target="media/image170.png"/><Relationship Id="rId194" Type="http://schemas.openxmlformats.org/officeDocument/2006/relationships/image" Target="media/image191.png"/><Relationship Id="rId199" Type="http://schemas.openxmlformats.org/officeDocument/2006/relationships/image" Target="media/image196.png"/><Relationship Id="rId203" Type="http://schemas.openxmlformats.org/officeDocument/2006/relationships/image" Target="media/image200.png"/><Relationship Id="rId208" Type="http://schemas.openxmlformats.org/officeDocument/2006/relationships/image" Target="media/image205.png"/><Relationship Id="rId229" Type="http://schemas.openxmlformats.org/officeDocument/2006/relationships/image" Target="media/image226.png"/><Relationship Id="rId19" Type="http://schemas.openxmlformats.org/officeDocument/2006/relationships/image" Target="media/image16.png"/><Relationship Id="rId224" Type="http://schemas.openxmlformats.org/officeDocument/2006/relationships/image" Target="media/image221.png"/><Relationship Id="rId240" Type="http://schemas.openxmlformats.org/officeDocument/2006/relationships/image" Target="media/image237.png"/><Relationship Id="rId245" Type="http://schemas.openxmlformats.org/officeDocument/2006/relationships/image" Target="media/image242.png"/><Relationship Id="rId261" Type="http://schemas.openxmlformats.org/officeDocument/2006/relationships/image" Target="media/image258.png"/><Relationship Id="rId266" Type="http://schemas.openxmlformats.org/officeDocument/2006/relationships/image" Target="media/image263.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png"/><Relationship Id="rId189" Type="http://schemas.openxmlformats.org/officeDocument/2006/relationships/image" Target="media/image186.png"/><Relationship Id="rId219" Type="http://schemas.openxmlformats.org/officeDocument/2006/relationships/image" Target="media/image216.png"/><Relationship Id="rId3" Type="http://schemas.openxmlformats.org/officeDocument/2006/relationships/webSettings" Target="webSettings.xml"/><Relationship Id="rId214" Type="http://schemas.openxmlformats.org/officeDocument/2006/relationships/image" Target="media/image211.png"/><Relationship Id="rId230" Type="http://schemas.openxmlformats.org/officeDocument/2006/relationships/image" Target="media/image227.png"/><Relationship Id="rId235" Type="http://schemas.openxmlformats.org/officeDocument/2006/relationships/image" Target="media/image232.png"/><Relationship Id="rId251" Type="http://schemas.openxmlformats.org/officeDocument/2006/relationships/image" Target="media/image248.png"/><Relationship Id="rId256" Type="http://schemas.openxmlformats.org/officeDocument/2006/relationships/image" Target="media/image253.png"/><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79" Type="http://schemas.openxmlformats.org/officeDocument/2006/relationships/image" Target="media/image176.png"/><Relationship Id="rId195" Type="http://schemas.openxmlformats.org/officeDocument/2006/relationships/image" Target="media/image192.png"/><Relationship Id="rId209" Type="http://schemas.openxmlformats.org/officeDocument/2006/relationships/image" Target="media/image206.png"/><Relationship Id="rId190" Type="http://schemas.openxmlformats.org/officeDocument/2006/relationships/image" Target="media/image187.png"/><Relationship Id="rId204" Type="http://schemas.openxmlformats.org/officeDocument/2006/relationships/image" Target="media/image201.png"/><Relationship Id="rId220" Type="http://schemas.openxmlformats.org/officeDocument/2006/relationships/image" Target="media/image217.png"/><Relationship Id="rId225" Type="http://schemas.openxmlformats.org/officeDocument/2006/relationships/image" Target="media/image222.png"/><Relationship Id="rId241" Type="http://schemas.openxmlformats.org/officeDocument/2006/relationships/image" Target="media/image238.png"/><Relationship Id="rId246" Type="http://schemas.openxmlformats.org/officeDocument/2006/relationships/image" Target="media/image243.png"/><Relationship Id="rId267" Type="http://schemas.openxmlformats.org/officeDocument/2006/relationships/fontTable" Target="fontTable.xml"/><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106" Type="http://schemas.openxmlformats.org/officeDocument/2006/relationships/image" Target="media/image103.png"/><Relationship Id="rId127" Type="http://schemas.openxmlformats.org/officeDocument/2006/relationships/image" Target="media/image124.png"/><Relationship Id="rId262" Type="http://schemas.openxmlformats.org/officeDocument/2006/relationships/image" Target="media/image259.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78" Type="http://schemas.openxmlformats.org/officeDocument/2006/relationships/image" Target="media/image75.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48" Type="http://schemas.openxmlformats.org/officeDocument/2006/relationships/image" Target="media/image145.png"/><Relationship Id="rId164" Type="http://schemas.openxmlformats.org/officeDocument/2006/relationships/image" Target="media/image161.png"/><Relationship Id="rId169" Type="http://schemas.openxmlformats.org/officeDocument/2006/relationships/image" Target="media/image166.png"/><Relationship Id="rId185" Type="http://schemas.openxmlformats.org/officeDocument/2006/relationships/image" Target="media/image182.png"/><Relationship Id="rId4" Type="http://schemas.openxmlformats.org/officeDocument/2006/relationships/image" Target="media/image1.png"/><Relationship Id="rId9" Type="http://schemas.openxmlformats.org/officeDocument/2006/relationships/image" Target="media/image6.png"/><Relationship Id="rId180" Type="http://schemas.openxmlformats.org/officeDocument/2006/relationships/image" Target="media/image177.png"/><Relationship Id="rId210" Type="http://schemas.openxmlformats.org/officeDocument/2006/relationships/image" Target="media/image207.png"/><Relationship Id="rId215" Type="http://schemas.openxmlformats.org/officeDocument/2006/relationships/image" Target="media/image212.png"/><Relationship Id="rId236" Type="http://schemas.openxmlformats.org/officeDocument/2006/relationships/image" Target="media/image233.png"/><Relationship Id="rId257" Type="http://schemas.openxmlformats.org/officeDocument/2006/relationships/image" Target="media/image254.png"/><Relationship Id="rId26" Type="http://schemas.openxmlformats.org/officeDocument/2006/relationships/image" Target="media/image23.png"/><Relationship Id="rId231" Type="http://schemas.openxmlformats.org/officeDocument/2006/relationships/image" Target="media/image228.png"/><Relationship Id="rId252" Type="http://schemas.openxmlformats.org/officeDocument/2006/relationships/image" Target="media/image249.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75" Type="http://schemas.openxmlformats.org/officeDocument/2006/relationships/image" Target="media/image172.png"/><Relationship Id="rId196" Type="http://schemas.openxmlformats.org/officeDocument/2006/relationships/image" Target="media/image193.png"/><Relationship Id="rId200" Type="http://schemas.openxmlformats.org/officeDocument/2006/relationships/image" Target="media/image197.png"/><Relationship Id="rId16" Type="http://schemas.openxmlformats.org/officeDocument/2006/relationships/image" Target="media/image13.png"/><Relationship Id="rId221" Type="http://schemas.openxmlformats.org/officeDocument/2006/relationships/image" Target="media/image218.png"/><Relationship Id="rId242" Type="http://schemas.openxmlformats.org/officeDocument/2006/relationships/image" Target="media/image239.png"/><Relationship Id="rId263" Type="http://schemas.openxmlformats.org/officeDocument/2006/relationships/image" Target="media/image260.png"/><Relationship Id="rId37" Type="http://schemas.openxmlformats.org/officeDocument/2006/relationships/image" Target="media/image34.png"/><Relationship Id="rId58" Type="http://schemas.openxmlformats.org/officeDocument/2006/relationships/image" Target="media/image55.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44" Type="http://schemas.openxmlformats.org/officeDocument/2006/relationships/image" Target="media/image141.png"/><Relationship Id="rId90" Type="http://schemas.openxmlformats.org/officeDocument/2006/relationships/image" Target="media/image87.png"/><Relationship Id="rId165" Type="http://schemas.openxmlformats.org/officeDocument/2006/relationships/image" Target="media/image162.png"/><Relationship Id="rId186" Type="http://schemas.openxmlformats.org/officeDocument/2006/relationships/image" Target="media/image183.png"/><Relationship Id="rId211" Type="http://schemas.openxmlformats.org/officeDocument/2006/relationships/image" Target="media/image208.png"/><Relationship Id="rId232" Type="http://schemas.openxmlformats.org/officeDocument/2006/relationships/image" Target="media/image229.png"/><Relationship Id="rId253" Type="http://schemas.openxmlformats.org/officeDocument/2006/relationships/image" Target="media/image250.png"/><Relationship Id="rId27" Type="http://schemas.openxmlformats.org/officeDocument/2006/relationships/image" Target="media/image24.png"/><Relationship Id="rId48" Type="http://schemas.openxmlformats.org/officeDocument/2006/relationships/image" Target="media/image45.png"/><Relationship Id="rId69" Type="http://schemas.openxmlformats.org/officeDocument/2006/relationships/image" Target="media/image66.png"/><Relationship Id="rId113" Type="http://schemas.openxmlformats.org/officeDocument/2006/relationships/image" Target="media/image110.png"/><Relationship Id="rId134" Type="http://schemas.openxmlformats.org/officeDocument/2006/relationships/image" Target="media/image131.png"/><Relationship Id="rId80" Type="http://schemas.openxmlformats.org/officeDocument/2006/relationships/image" Target="media/image77.png"/><Relationship Id="rId155" Type="http://schemas.openxmlformats.org/officeDocument/2006/relationships/image" Target="media/image152.png"/><Relationship Id="rId176" Type="http://schemas.openxmlformats.org/officeDocument/2006/relationships/image" Target="media/image173.png"/><Relationship Id="rId197" Type="http://schemas.openxmlformats.org/officeDocument/2006/relationships/image" Target="media/image194.png"/><Relationship Id="rId201" Type="http://schemas.openxmlformats.org/officeDocument/2006/relationships/image" Target="media/image198.png"/><Relationship Id="rId222" Type="http://schemas.openxmlformats.org/officeDocument/2006/relationships/image" Target="media/image219.png"/><Relationship Id="rId243" Type="http://schemas.openxmlformats.org/officeDocument/2006/relationships/image" Target="media/image240.png"/><Relationship Id="rId264" Type="http://schemas.openxmlformats.org/officeDocument/2006/relationships/image" Target="media/image261.png"/><Relationship Id="rId17" Type="http://schemas.openxmlformats.org/officeDocument/2006/relationships/image" Target="media/image14.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24" Type="http://schemas.openxmlformats.org/officeDocument/2006/relationships/image" Target="media/image121.png"/><Relationship Id="rId70" Type="http://schemas.openxmlformats.org/officeDocument/2006/relationships/image" Target="media/image67.png"/><Relationship Id="rId91" Type="http://schemas.openxmlformats.org/officeDocument/2006/relationships/image" Target="media/image88.png"/><Relationship Id="rId145" Type="http://schemas.openxmlformats.org/officeDocument/2006/relationships/image" Target="media/image142.png"/><Relationship Id="rId166" Type="http://schemas.openxmlformats.org/officeDocument/2006/relationships/image" Target="media/image163.png"/><Relationship Id="rId187" Type="http://schemas.openxmlformats.org/officeDocument/2006/relationships/image" Target="media/image184.png"/><Relationship Id="rId1" Type="http://schemas.openxmlformats.org/officeDocument/2006/relationships/styles" Target="styles.xml"/><Relationship Id="rId212" Type="http://schemas.openxmlformats.org/officeDocument/2006/relationships/image" Target="media/image209.png"/><Relationship Id="rId233" Type="http://schemas.openxmlformats.org/officeDocument/2006/relationships/image" Target="media/image230.png"/><Relationship Id="rId254" Type="http://schemas.openxmlformats.org/officeDocument/2006/relationships/image" Target="media/image25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2981</Words>
  <Characters>16994</Characters>
  <Application>Microsoft Office Word</Application>
  <DocSecurity>0</DocSecurity>
  <Lines>141</Lines>
  <Paragraphs>39</Paragraphs>
  <ScaleCrop>false</ScaleCrop>
  <Company/>
  <LinksUpToDate>false</LinksUpToDate>
  <CharactersWithSpaces>19936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Антенный усилитель с подъёмом АЧХ</dc:title>
  <dc:subject/>
  <dc:creator>admin</dc:creator>
  <cp:keywords/>
  <dc:description/>
  <cp:lastModifiedBy>admin</cp:lastModifiedBy>
  <cp:revision>2</cp:revision>
  <dcterms:created xsi:type="dcterms:W3CDTF">2014-01-30T18:20:00Z</dcterms:created>
  <dcterms:modified xsi:type="dcterms:W3CDTF">2014-01-30T18:20:00Z</dcterms:modified>
</cp:coreProperties>
</file>