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48" w:rsidRPr="00793748" w:rsidRDefault="008208AE" w:rsidP="009D48C1">
      <w:pPr>
        <w:pStyle w:val="1"/>
        <w:rPr>
          <w:kern w:val="0"/>
        </w:rPr>
      </w:pPr>
      <w:r w:rsidRPr="00793748">
        <w:rPr>
          <w:kern w:val="0"/>
        </w:rPr>
        <w:t>ВВЕДЕНИЕ</w:t>
      </w:r>
    </w:p>
    <w:p w:rsidR="009D48C1" w:rsidRDefault="009D48C1" w:rsidP="00793748"/>
    <w:p w:rsidR="00793748" w:rsidRPr="00793748" w:rsidRDefault="008208AE" w:rsidP="00793748">
      <w:r w:rsidRPr="00793748">
        <w:t>Бухгалтерская отчетность, как она определена на сегодняшний день в Федеральном законе "О бухгалтерском учете",</w:t>
      </w:r>
      <w:r w:rsidR="00793748" w:rsidRPr="00793748">
        <w:t xml:space="preserve"> - </w:t>
      </w:r>
      <w:r w:rsidRPr="00793748">
        <w:t>это единая система данных об имущественном и финансовом положении организации и о результатах ее хозяйственной деятельности, составляемая на основе данных бухгалтерского учета по установленным формам</w:t>
      </w:r>
      <w:r w:rsidR="00793748" w:rsidRPr="00793748">
        <w:t xml:space="preserve">. </w:t>
      </w:r>
      <w:r w:rsidRPr="00793748">
        <w:t>Бухгалтерская отчетность дает информацию для принятия управленческих решений</w:t>
      </w:r>
      <w:r w:rsidR="00793748" w:rsidRPr="00793748">
        <w:t xml:space="preserve">. </w:t>
      </w:r>
      <w:r w:rsidRPr="00793748">
        <w:t>Ее формирование является одной из главных задач бухгалтерского учета</w:t>
      </w:r>
      <w:r w:rsidR="00793748" w:rsidRPr="00793748">
        <w:t xml:space="preserve">. </w:t>
      </w:r>
      <w:r w:rsidRPr="00793748">
        <w:t>В Федеральном законе "О бухгалтерском учете" говорится, что основными задачами бухгалтерского учета являются</w:t>
      </w:r>
      <w:r w:rsidR="00793748" w:rsidRPr="00793748">
        <w:t>:</w:t>
      </w:r>
    </w:p>
    <w:p w:rsidR="00793748" w:rsidRPr="00793748" w:rsidRDefault="00793748" w:rsidP="00793748">
      <w:r w:rsidRPr="00793748">
        <w:t xml:space="preserve">- </w:t>
      </w:r>
      <w:r w:rsidR="008208AE" w:rsidRPr="00793748">
        <w:t>формирование полной и достоверной информации о деятельности организации и ее имущественном положении, необходимой внутренним пользователям бухгалтерской отчетности</w:t>
      </w:r>
      <w:r w:rsidRPr="00793748">
        <w:t xml:space="preserve"> - </w:t>
      </w:r>
      <w:r w:rsidR="008208AE" w:rsidRPr="00793748">
        <w:t>руководителям, учредителям, участникам и собственникам имущества организации, а также внешним</w:t>
      </w:r>
      <w:r w:rsidRPr="00793748">
        <w:t xml:space="preserve"> - </w:t>
      </w:r>
      <w:r w:rsidR="008208AE" w:rsidRPr="00793748">
        <w:t>инвесторам, кредиторам и другим пользователям бухгалтерской отчетности</w:t>
      </w:r>
      <w:r w:rsidRPr="00793748">
        <w:t>;</w:t>
      </w:r>
    </w:p>
    <w:p w:rsidR="00793748" w:rsidRPr="00793748" w:rsidRDefault="00793748" w:rsidP="00793748">
      <w:r w:rsidRPr="00793748">
        <w:t xml:space="preserve">- </w:t>
      </w:r>
      <w:r w:rsidR="008208AE" w:rsidRPr="00793748">
        <w:t>обеспечение информацией, необходимой внутренним и внешним пользователям бухгалтерской отчетности, для контроля за соблюдением законодательства Российской Федерации при осуществлении организацией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</w:t>
      </w:r>
      <w:r w:rsidRPr="00793748">
        <w:t xml:space="preserve">. </w:t>
      </w:r>
    </w:p>
    <w:p w:rsidR="00793748" w:rsidRPr="00793748" w:rsidRDefault="001E65ED" w:rsidP="00793748">
      <w:r w:rsidRPr="00793748">
        <w:t>Пользователем бухгалтерской отчетности признается любое юридическое или физическое лицо, заинтересованное в информации об организации</w:t>
      </w:r>
      <w:r w:rsidR="00793748" w:rsidRPr="00793748">
        <w:t xml:space="preserve">. </w:t>
      </w:r>
      <w:r w:rsidRPr="00793748">
        <w:t>Обязательствами считается существующая на отчетную дату задолженность организации, которая образовалась вследствие осуществления проектов ее хозяйственной деятельности и расчеты по которой должны привести к оттоку активов</w:t>
      </w:r>
      <w:r w:rsidR="00793748" w:rsidRPr="00793748">
        <w:t xml:space="preserve">. </w:t>
      </w:r>
      <w:r w:rsidRPr="00793748">
        <w:t>Капитал представляет собой вложения собственников и прибыль, накопленную за все время деятельности организации</w:t>
      </w:r>
      <w:r w:rsidR="00793748" w:rsidRPr="00793748">
        <w:t xml:space="preserve">. </w:t>
      </w:r>
    </w:p>
    <w:p w:rsidR="00793748" w:rsidRPr="00793748" w:rsidRDefault="001E65ED" w:rsidP="00793748">
      <w:r w:rsidRPr="00793748">
        <w:t>Для удовлетворения общих потребностей заинтересованных пользователей в бухгалтерском учете формируется информация о финансовом положении организации, финансовых результатах ее деятельности и изменениях в ее финансовом положении</w:t>
      </w:r>
      <w:r w:rsidR="00793748" w:rsidRPr="00793748">
        <w:t xml:space="preserve">. </w:t>
      </w:r>
      <w:r w:rsidRPr="00793748">
        <w:t>Финансовое положение организации определяется существующими в ее распоряжении ресурсами, структурой источников этих ресурсов, ликвидностью (способностью погасить свои краткосрочные обязательства за счет имеющихся оборотных активов</w:t>
      </w:r>
      <w:r w:rsidR="00793748" w:rsidRPr="00793748">
        <w:t xml:space="preserve">) </w:t>
      </w:r>
      <w:r w:rsidRPr="00793748">
        <w:t>и платежеспособностью организации, а также ее способностью адаптироваться к изменениям в среде функционирования</w:t>
      </w:r>
      <w:r w:rsidR="00793748" w:rsidRPr="00793748">
        <w:t xml:space="preserve">. </w:t>
      </w:r>
    </w:p>
    <w:p w:rsidR="00793748" w:rsidRPr="00793748" w:rsidRDefault="001E65ED" w:rsidP="00793748">
      <w:r w:rsidRPr="00793748">
        <w:t>Информация о финансовых результатах деятельности организации требуется, чтобы оценить потенциальные изменения в ресурсах, которые, вероятно, будет контролировать организация в будущем, при прогнозировании способности вызывать денежные потоки на основе имеющихся ресурсов при обосновании эффективности, с которой организация может использовать дополнительные ресурсы</w:t>
      </w:r>
      <w:r w:rsidR="00793748" w:rsidRPr="00793748">
        <w:t xml:space="preserve">. </w:t>
      </w:r>
      <w:r w:rsidRPr="00793748">
        <w:t>Информация об изменениях в финансовом положении организации дает возможность оценить ее деятельность в отчетном периоде</w:t>
      </w:r>
      <w:r w:rsidR="00793748" w:rsidRPr="00793748">
        <w:t xml:space="preserve"> - </w:t>
      </w:r>
      <w:r w:rsidRPr="00793748">
        <w:t>периоде, за который организация должна составлять бухгалтерскую отчетность</w:t>
      </w:r>
      <w:r w:rsidR="00793748" w:rsidRPr="00793748">
        <w:t xml:space="preserve">. </w:t>
      </w:r>
    </w:p>
    <w:p w:rsidR="001E65ED" w:rsidRPr="00793748" w:rsidRDefault="001E65ED" w:rsidP="00793748">
      <w:r w:rsidRPr="00793748">
        <w:t>Структура бухгалтерской отчетности определена статьей 13 Федерального закона №129 Федерального Законодательства «О бухгалтерском учете»</w:t>
      </w:r>
      <w:r w:rsidR="00793748" w:rsidRPr="00793748">
        <w:t xml:space="preserve">. </w:t>
      </w:r>
      <w:r w:rsidRPr="00793748">
        <w:t>Нормами Положения по бухгалтерской отчетности 4/99 «Бухгалтерская отчетность организации» утверждают образцы форм бухгалтерской отчетности</w:t>
      </w:r>
      <w:r w:rsidR="00793748" w:rsidRPr="00793748">
        <w:t xml:space="preserve">. </w:t>
      </w:r>
    </w:p>
    <w:p w:rsidR="001E65ED" w:rsidRPr="00793748" w:rsidRDefault="001E65ED" w:rsidP="00793748">
      <w:r w:rsidRPr="00793748">
        <w:t>Квартальная отчетность включает</w:t>
      </w:r>
      <w:r w:rsidR="00793748" w:rsidRPr="00793748">
        <w:t xml:space="preserve">: </w:t>
      </w:r>
    </w:p>
    <w:p w:rsidR="001E65ED" w:rsidRPr="00793748" w:rsidRDefault="001E65ED" w:rsidP="00793748">
      <w:r w:rsidRPr="00793748">
        <w:t>Бухгалтерский баланс</w:t>
      </w:r>
      <w:r w:rsidR="00793748" w:rsidRPr="00793748">
        <w:t xml:space="preserve"> - </w:t>
      </w:r>
      <w:r w:rsidRPr="00793748">
        <w:t>форма №1</w:t>
      </w:r>
    </w:p>
    <w:p w:rsidR="001E65ED" w:rsidRPr="00793748" w:rsidRDefault="001E65ED" w:rsidP="00793748">
      <w:r w:rsidRPr="00793748">
        <w:t>Отчет о прибылях и убытках</w:t>
      </w:r>
      <w:r w:rsidR="00793748" w:rsidRPr="00793748">
        <w:t xml:space="preserve"> - </w:t>
      </w:r>
      <w:r w:rsidRPr="00793748">
        <w:t>форма №2</w:t>
      </w:r>
    </w:p>
    <w:p w:rsidR="001E65ED" w:rsidRPr="00793748" w:rsidRDefault="001E65ED" w:rsidP="00793748">
      <w:r w:rsidRPr="00793748">
        <w:t>В годовую бухгалтерскую отчетность помимо данных форм включены</w:t>
      </w:r>
      <w:r w:rsidR="00793748" w:rsidRPr="00793748">
        <w:t xml:space="preserve">: </w:t>
      </w:r>
    </w:p>
    <w:p w:rsidR="001E65ED" w:rsidRPr="00793748" w:rsidRDefault="001E65ED" w:rsidP="00793748">
      <w:r w:rsidRPr="00793748">
        <w:t>Отчет об изменениях капитала</w:t>
      </w:r>
      <w:r w:rsidR="00793748" w:rsidRPr="00793748">
        <w:t xml:space="preserve"> - </w:t>
      </w:r>
      <w:r w:rsidRPr="00793748">
        <w:t>форма №3</w:t>
      </w:r>
    </w:p>
    <w:p w:rsidR="001E65ED" w:rsidRPr="00793748" w:rsidRDefault="001E65ED" w:rsidP="00793748">
      <w:r w:rsidRPr="00793748">
        <w:t>Отчет о движении денежных средств</w:t>
      </w:r>
      <w:r w:rsidR="00793748" w:rsidRPr="00793748">
        <w:t xml:space="preserve"> - </w:t>
      </w:r>
      <w:r w:rsidRPr="00793748">
        <w:t>форма №4</w:t>
      </w:r>
    </w:p>
    <w:p w:rsidR="001E65ED" w:rsidRPr="00793748" w:rsidRDefault="001E65ED" w:rsidP="00793748">
      <w:r w:rsidRPr="00793748">
        <w:t>Приложение к бухгалтерскому балансу</w:t>
      </w:r>
      <w:r w:rsidR="00793748" w:rsidRPr="00793748">
        <w:t xml:space="preserve"> - </w:t>
      </w:r>
      <w:r w:rsidRPr="00793748">
        <w:t>форма №5</w:t>
      </w:r>
    </w:p>
    <w:p w:rsidR="001E65ED" w:rsidRPr="00793748" w:rsidRDefault="00D9366B" w:rsidP="00793748">
      <w:r w:rsidRPr="00793748">
        <w:t>Отчет о целевом использовании денежных средств</w:t>
      </w:r>
      <w:r w:rsidR="00793748" w:rsidRPr="00793748">
        <w:t xml:space="preserve"> - </w:t>
      </w:r>
      <w:r w:rsidRPr="00793748">
        <w:t>форма №6</w:t>
      </w:r>
    </w:p>
    <w:p w:rsidR="00D9366B" w:rsidRPr="00793748" w:rsidRDefault="00D9366B" w:rsidP="00793748">
      <w:r w:rsidRPr="00793748">
        <w:t>Пояснительная записка</w:t>
      </w:r>
    </w:p>
    <w:p w:rsidR="00793748" w:rsidRDefault="00D9366B" w:rsidP="00793748">
      <w:r w:rsidRPr="00793748">
        <w:t>Аудиторское заключение, подтверждающее достоверность данных бухгалтерской отчетности</w:t>
      </w:r>
      <w:r w:rsidR="00793748" w:rsidRPr="00793748">
        <w:t xml:space="preserve">. </w:t>
      </w:r>
    </w:p>
    <w:p w:rsidR="00793748" w:rsidRDefault="00793748" w:rsidP="00793748"/>
    <w:p w:rsidR="00793748" w:rsidRPr="00793748" w:rsidRDefault="009D48C1" w:rsidP="009D48C1">
      <w:pPr>
        <w:pStyle w:val="1"/>
        <w:rPr>
          <w:kern w:val="0"/>
        </w:rPr>
      </w:pPr>
      <w:r>
        <w:br w:type="page"/>
      </w:r>
      <w:r w:rsidR="001A7AFA" w:rsidRPr="00793748">
        <w:rPr>
          <w:kern w:val="0"/>
        </w:rPr>
        <w:t>Глава 1</w:t>
      </w:r>
      <w:r>
        <w:t>.</w:t>
      </w:r>
    </w:p>
    <w:p w:rsidR="009D48C1" w:rsidRDefault="009D48C1" w:rsidP="00793748"/>
    <w:p w:rsidR="00793748" w:rsidRPr="00793748" w:rsidRDefault="0058543D" w:rsidP="00793748">
      <w:r w:rsidRPr="00793748">
        <w:t>Бухгалтерский баланс</w:t>
      </w:r>
      <w:r w:rsidR="00793748" w:rsidRPr="00793748">
        <w:t xml:space="preserve"> - </w:t>
      </w:r>
      <w:r w:rsidRPr="00793748">
        <w:t>документ бухгалтерского учета, представляющий совокупность показателей, характеризующих финансовое и хозяйственное состояние фирмы на определенную дату, чаще всего на конец или начало календарного периода</w:t>
      </w:r>
      <w:r w:rsidR="00793748" w:rsidRPr="00793748">
        <w:t xml:space="preserve">. </w:t>
      </w:r>
    </w:p>
    <w:p w:rsidR="00793748" w:rsidRPr="00793748" w:rsidRDefault="0058543D" w:rsidP="00793748">
      <w:r w:rsidRPr="00793748">
        <w:t>По своему строению бухгалтерский баланс</w:t>
      </w:r>
      <w:r w:rsidR="00793748" w:rsidRPr="00793748">
        <w:t xml:space="preserve"> - </w:t>
      </w:r>
      <w:r w:rsidRPr="00793748">
        <w:t>двухсторонняя таблица, где левая сторона (актив</w:t>
      </w:r>
      <w:r w:rsidR="00793748" w:rsidRPr="00793748">
        <w:t xml:space="preserve">) </w:t>
      </w:r>
      <w:r w:rsidRPr="00793748">
        <w:t>отражает состав и размещение хозяйственных средств, а правая</w:t>
      </w:r>
      <w:r w:rsidR="00793748" w:rsidRPr="00793748">
        <w:t xml:space="preserve"> - </w:t>
      </w:r>
      <w:r w:rsidRPr="00793748">
        <w:t>(пассив</w:t>
      </w:r>
      <w:r w:rsidR="00793748" w:rsidRPr="00793748">
        <w:t xml:space="preserve">) </w:t>
      </w:r>
      <w:r w:rsidRPr="00793748">
        <w:t>отражает источники образования хозяйственных средств и их целевое назначение</w:t>
      </w:r>
      <w:r w:rsidR="00793748" w:rsidRPr="00793748">
        <w:t xml:space="preserve">. </w:t>
      </w:r>
      <w:r w:rsidRPr="00793748">
        <w:t>В бухгалтерском балансе должно присутствовать обязательное равенство актива и пассива</w:t>
      </w:r>
      <w:r w:rsidR="00793748" w:rsidRPr="00793748">
        <w:t xml:space="preserve">. </w:t>
      </w:r>
    </w:p>
    <w:p w:rsidR="00793748" w:rsidRPr="00793748" w:rsidRDefault="0058543D" w:rsidP="00793748">
      <w:r w:rsidRPr="00793748">
        <w:t>Основным элементом бухгалтерского баланса является балансовая статья, которая соответствует конкретному виду имущества, обязательств, источников формирования имущества</w:t>
      </w:r>
      <w:r w:rsidR="00793748" w:rsidRPr="00793748">
        <w:t xml:space="preserve">. </w:t>
      </w:r>
      <w:r w:rsidRPr="00793748">
        <w:t>Балансовые статьи объединяются в группы (разделы баланса</w:t>
      </w:r>
      <w:r w:rsidR="00793748" w:rsidRPr="00793748">
        <w:t xml:space="preserve">). </w:t>
      </w:r>
      <w:r w:rsidRPr="00793748">
        <w:t>Объединение балансовых статей в группы или разделы осуществляется исходя из их экономического содержания</w:t>
      </w:r>
      <w:r w:rsidR="00793748" w:rsidRPr="00793748">
        <w:t xml:space="preserve">. </w:t>
      </w:r>
      <w:r w:rsidRPr="00793748">
        <w:t>Каждая строка (статья</w:t>
      </w:r>
      <w:r w:rsidR="00793748" w:rsidRPr="00793748">
        <w:t xml:space="preserve">) </w:t>
      </w:r>
      <w:r w:rsidRPr="00793748">
        <w:t>баланса имеет свой порядковый номер, что облегчает ее нахождение, и ссылки на отдельные статьи</w:t>
      </w:r>
      <w:r w:rsidR="00793748" w:rsidRPr="00793748">
        <w:t xml:space="preserve">. </w:t>
      </w:r>
      <w:r w:rsidRPr="00793748">
        <w:t>Для отражения состояния средств бухгалтерский баланс предусматривает две графы для цифровых показателей</w:t>
      </w:r>
      <w:r w:rsidR="00793748" w:rsidRPr="00793748">
        <w:t xml:space="preserve">: </w:t>
      </w:r>
      <w:r w:rsidRPr="00793748">
        <w:t>на начало и на конец отчетного периода</w:t>
      </w:r>
      <w:r w:rsidR="00793748" w:rsidRPr="00793748">
        <w:t xml:space="preserve">. </w:t>
      </w:r>
      <w:r w:rsidRPr="00793748">
        <w:t>Во второй графе показывается состояние средств и их источников на дату составления баланса</w:t>
      </w:r>
      <w:r w:rsidR="00793748" w:rsidRPr="00793748">
        <w:t xml:space="preserve">. </w:t>
      </w:r>
    </w:p>
    <w:p w:rsidR="00793748" w:rsidRPr="00793748" w:rsidRDefault="0058543D" w:rsidP="00793748">
      <w:r w:rsidRPr="00793748">
        <w:t>Бухгалтерский баланс может быть брутто и нетто, на практике чаще всего применяется последний</w:t>
      </w:r>
      <w:r w:rsidR="00793748" w:rsidRPr="00793748">
        <w:t xml:space="preserve">. </w:t>
      </w:r>
      <w:r w:rsidRPr="00793748">
        <w:t>Существуют различные виды бухгалтерского баланса, которые классифицируют по различным признакам</w:t>
      </w:r>
      <w:r w:rsidR="00793748" w:rsidRPr="00793748">
        <w:t xml:space="preserve">. </w:t>
      </w:r>
      <w:r w:rsidRPr="00793748">
        <w:t>По времени составления бухгалтерские балансы могут быть вступительные, периодические и годовые, ликвидационные, разделительные, объединительные</w:t>
      </w:r>
      <w:r w:rsidR="00793748" w:rsidRPr="00793748">
        <w:t xml:space="preserve">. </w:t>
      </w:r>
      <w:r w:rsidRPr="00793748">
        <w:t>Периодические (текущие</w:t>
      </w:r>
      <w:r w:rsidR="00793748" w:rsidRPr="00793748">
        <w:t xml:space="preserve">) </w:t>
      </w:r>
      <w:r w:rsidRPr="00793748">
        <w:t>балансы составляют периодически в течение всего времени существования предприятия</w:t>
      </w:r>
      <w:r w:rsidR="00793748" w:rsidRPr="00793748">
        <w:t xml:space="preserve">. </w:t>
      </w:r>
    </w:p>
    <w:p w:rsidR="00793748" w:rsidRPr="00793748" w:rsidRDefault="0058543D" w:rsidP="00793748">
      <w:r w:rsidRPr="00793748">
        <w:t>По источникам составления бухгалтерские балансы подразделяются на инвентарные, книжные и генеральные</w:t>
      </w:r>
      <w:r w:rsidR="00793748" w:rsidRPr="00793748">
        <w:t xml:space="preserve">. </w:t>
      </w:r>
      <w:r w:rsidRPr="00793748">
        <w:t>Инвентарные балансы составляют только на основании инвентаризации</w:t>
      </w:r>
      <w:r w:rsidR="00793748" w:rsidRPr="00793748">
        <w:t xml:space="preserve">. </w:t>
      </w:r>
      <w:r w:rsidRPr="00793748">
        <w:t>Книжный бухгалтерский баланс</w:t>
      </w:r>
      <w:r w:rsidR="00793748" w:rsidRPr="00793748">
        <w:t xml:space="preserve"> - </w:t>
      </w:r>
      <w:r w:rsidRPr="00793748">
        <w:t>только на основании книжных записей без предварительной проверки их путем инвентаризации</w:t>
      </w:r>
      <w:r w:rsidR="00793748" w:rsidRPr="00793748">
        <w:t xml:space="preserve">. </w:t>
      </w:r>
      <w:r w:rsidRPr="00793748">
        <w:t>Генеральный баланс основывается на учетных записях и данных инвентаризации</w:t>
      </w:r>
      <w:r w:rsidR="00793748" w:rsidRPr="00793748">
        <w:t xml:space="preserve">. </w:t>
      </w:r>
      <w:r w:rsidRPr="00793748">
        <w:t>По объему информации балансы подразделяются на единые и сводные</w:t>
      </w:r>
      <w:r w:rsidR="00793748" w:rsidRPr="00793748">
        <w:t xml:space="preserve">. </w:t>
      </w:r>
      <w:r w:rsidRPr="00793748">
        <w:t>Единый бухгалтерский баланс отражает деятельность только одного предприятия</w:t>
      </w:r>
      <w:r w:rsidR="00793748" w:rsidRPr="00793748">
        <w:t xml:space="preserve">. </w:t>
      </w:r>
      <w:r w:rsidRPr="00793748">
        <w:t>По формам собственности различают балансы государственных, муниципальных, смешанных и совместных, частных предприятий, а также общественных организаций</w:t>
      </w:r>
      <w:r w:rsidR="00793748" w:rsidRPr="00793748">
        <w:t xml:space="preserve">. </w:t>
      </w:r>
      <w:r w:rsidRPr="00793748">
        <w:t>По объекту отражения бухгалтерские балансы делятся на самостоятельные и отдельные</w:t>
      </w:r>
      <w:r w:rsidR="00793748" w:rsidRPr="00793748">
        <w:t xml:space="preserve">. </w:t>
      </w:r>
    </w:p>
    <w:p w:rsidR="00793748" w:rsidRPr="00793748" w:rsidRDefault="0058543D" w:rsidP="00793748">
      <w:r w:rsidRPr="00793748">
        <w:t>Бухгалтерский баланс должен отвечать следующим требованиям</w:t>
      </w:r>
      <w:r w:rsidR="00793748" w:rsidRPr="00793748">
        <w:t xml:space="preserve">: </w:t>
      </w:r>
      <w:r w:rsidRPr="00793748">
        <w:t>правдивость, реальность, единство, преемственность, ясность</w:t>
      </w:r>
      <w:r w:rsidR="00793748" w:rsidRPr="00793748">
        <w:t xml:space="preserve">. </w:t>
      </w:r>
      <w:r w:rsidRPr="00793748">
        <w:t>Условие правдивости баланса</w:t>
      </w:r>
      <w:r w:rsidR="00793748" w:rsidRPr="00793748">
        <w:t xml:space="preserve"> - </w:t>
      </w:r>
      <w:r w:rsidRPr="00793748">
        <w:t>обоснование его показателей документами, записями на бухгалтерских счетах, бухгалтерскими расчетами и инвентаризацией</w:t>
      </w:r>
      <w:r w:rsidR="00793748" w:rsidRPr="00793748">
        <w:t xml:space="preserve">. </w:t>
      </w:r>
      <w:r w:rsidRPr="00793748">
        <w:t>Под реальностью баланса понимают соответствие оценок его статей объективной действительности</w:t>
      </w:r>
      <w:r w:rsidR="00793748" w:rsidRPr="00793748">
        <w:t xml:space="preserve">. </w:t>
      </w:r>
      <w:r w:rsidRPr="00793748">
        <w:t>Единство баланса заключается в построении его на единых принципах учета и оценки</w:t>
      </w:r>
      <w:r w:rsidR="00793748" w:rsidRPr="00793748">
        <w:t xml:space="preserve">. </w:t>
      </w:r>
      <w:r w:rsidRPr="00793748">
        <w:t xml:space="preserve">Это означает применение во всех структурных подразделениях предприятия единой номенклатуры счетов бухгалтерского баланса, одинаковое содержание счетов, их корреспонденции и </w:t>
      </w:r>
      <w:r w:rsidR="00793748">
        <w:t>т.п.</w:t>
      </w:r>
      <w:r w:rsidR="00793748" w:rsidRPr="00793748">
        <w:t xml:space="preserve"> </w:t>
      </w:r>
      <w:r w:rsidRPr="00793748">
        <w:t>Преемственность баланса на предприятии, существующем несколько лет, выражается в том, что каждый последующий баланс должен вытекать из баланса предыдущего</w:t>
      </w:r>
      <w:r w:rsidR="00793748" w:rsidRPr="00793748">
        <w:t xml:space="preserve">. </w:t>
      </w:r>
    </w:p>
    <w:p w:rsidR="00793748" w:rsidRPr="00793748" w:rsidRDefault="005A1AA7" w:rsidP="00793748">
      <w:r w:rsidRPr="00793748">
        <w:t>Бухгалтерский баланс является важнейшей составной частью финансовой отчетности и представляет собой структурирующую информацию по хозяйственной деятельности организации и ее финансовом положении</w:t>
      </w:r>
      <w:r w:rsidR="00793748" w:rsidRPr="00793748">
        <w:t xml:space="preserve">. </w:t>
      </w:r>
      <w:r w:rsidR="00B532CC" w:rsidRPr="00793748">
        <w:t>В МСФО №1 определяется главная задача финансовой отчетности</w:t>
      </w:r>
      <w:r w:rsidR="00793748" w:rsidRPr="00793748">
        <w:t xml:space="preserve"> - </w:t>
      </w:r>
      <w:r w:rsidR="00B532CC" w:rsidRPr="00793748">
        <w:t>это удовлетворение потребностей широкого круга пользователей финансовой информацией, необходимой для принятия обоснованных экономических решений</w:t>
      </w:r>
      <w:r w:rsidR="00793748" w:rsidRPr="00793748">
        <w:t xml:space="preserve">. </w:t>
      </w:r>
      <w:r w:rsidR="00B532CC" w:rsidRPr="00793748">
        <w:t>Поэтому в балансе должны быть отражены данные об активах, обязательствах, капитале, доходах и расходах, движении денежных средств</w:t>
      </w:r>
      <w:r w:rsidR="00793748" w:rsidRPr="00793748">
        <w:t xml:space="preserve">. </w:t>
      </w:r>
      <w:r w:rsidR="00B532CC" w:rsidRPr="00793748">
        <w:t>Эти данные отражаются в форме №1 –бухгалтерский баланс</w:t>
      </w:r>
      <w:r w:rsidR="00793748" w:rsidRPr="00793748">
        <w:t xml:space="preserve">. </w:t>
      </w:r>
      <w:r w:rsidR="00B532CC" w:rsidRPr="00793748">
        <w:t>Требование Международных стандартов финансовой отчетности являются основой для разработки национального стандарта ПБУ 4/99 «Бухгалтерская отчетность организации»</w:t>
      </w:r>
      <w:r w:rsidR="00793748" w:rsidRPr="00793748">
        <w:t xml:space="preserve">. </w:t>
      </w:r>
      <w:r w:rsidR="00B532CC" w:rsidRPr="00793748">
        <w:t>В ПБУ определены состав, содержание и методологические основы</w:t>
      </w:r>
      <w:r w:rsidR="00793748" w:rsidRPr="00793748">
        <w:t xml:space="preserve"> </w:t>
      </w:r>
      <w:r w:rsidR="00B532CC" w:rsidRPr="00793748">
        <w:t>формирования бухгалтерской отчетности организации</w:t>
      </w:r>
      <w:r w:rsidR="00793748" w:rsidRPr="00793748">
        <w:t xml:space="preserve">. </w:t>
      </w:r>
      <w:r w:rsidR="00B532CC" w:rsidRPr="00793748">
        <w:t xml:space="preserve">Отчетность должна давать достоверное и полное представление о финансовом положении организации, а при недостаточных данных </w:t>
      </w:r>
      <w:r w:rsidR="001A7AFA" w:rsidRPr="00793748">
        <w:t>могут быть использованы дополнительные показатели и пояснения, что соответствует требованиям МСФО</w:t>
      </w:r>
      <w:r w:rsidR="00793748" w:rsidRPr="00793748">
        <w:t xml:space="preserve">. </w:t>
      </w:r>
    </w:p>
    <w:p w:rsidR="00793748" w:rsidRPr="00793748" w:rsidRDefault="001A7AFA" w:rsidP="00793748">
      <w:r w:rsidRPr="00793748">
        <w:t>По форме бухгалтерский баланс содержит по</w:t>
      </w:r>
      <w:r w:rsidR="00793748" w:rsidRPr="00793748">
        <w:t xml:space="preserve"> </w:t>
      </w:r>
      <w:r w:rsidRPr="00793748">
        <w:t>Активам и Пассивам наименования разделов, групп, статей и строк</w:t>
      </w:r>
      <w:r w:rsidR="00793748" w:rsidRPr="00793748">
        <w:t xml:space="preserve">. </w:t>
      </w:r>
      <w:r w:rsidRPr="00793748">
        <w:t>По содержанию включает в себя внеоборотные</w:t>
      </w:r>
      <w:r w:rsidR="00793748" w:rsidRPr="00793748">
        <w:t xml:space="preserve"> </w:t>
      </w:r>
      <w:r w:rsidRPr="00793748">
        <w:t>активы, оборотные активы, капитал и резервы, долгосрочные и краткосрочные обязательства в соответствии с требованиями МСФО</w:t>
      </w:r>
      <w:r w:rsidR="00793748" w:rsidRPr="00793748">
        <w:t xml:space="preserve">. </w:t>
      </w:r>
      <w:r w:rsidRPr="00793748">
        <w:t>Разработка форм баланса является отражением новых подходов к формированию показателей с учетом перехода на новую методологию учета, заложенную в плане счетов</w:t>
      </w:r>
      <w:r w:rsidR="00793748" w:rsidRPr="00793748">
        <w:t xml:space="preserve">. </w:t>
      </w:r>
    </w:p>
    <w:p w:rsidR="00793748" w:rsidRPr="00793748" w:rsidRDefault="001A7AFA" w:rsidP="00793748">
      <w:r w:rsidRPr="00793748">
        <w:t>В активе баланса выделена самостоятельная группа доходных вложений в материальные ценности в первом разделе, в составе которых оказывается имущество для передачи в лизинг, аренду, прокат, что актуально для практики</w:t>
      </w:r>
      <w:r w:rsidR="00793748" w:rsidRPr="00793748">
        <w:t xml:space="preserve">. </w:t>
      </w:r>
      <w:r w:rsidR="00382E0A" w:rsidRPr="00793748">
        <w:t>В результате структуризации в пассиве баланса не выделяется в качестве самостоятельных статей источники формирования собственных статей за счет прибыли</w:t>
      </w:r>
      <w:r w:rsidR="00793748" w:rsidRPr="00793748">
        <w:t xml:space="preserve">. </w:t>
      </w:r>
      <w:r w:rsidR="00382E0A" w:rsidRPr="00793748">
        <w:t>Это же относится к показателям нераспределенной прибыли прошлых лет</w:t>
      </w:r>
      <w:r w:rsidR="00793748" w:rsidRPr="00793748">
        <w:t>(</w:t>
      </w:r>
      <w:r w:rsidR="00382E0A" w:rsidRPr="00793748">
        <w:t>непокрытые убытки</w:t>
      </w:r>
      <w:r w:rsidR="00793748" w:rsidRPr="00793748">
        <w:t>),</w:t>
      </w:r>
      <w:r w:rsidR="00382E0A" w:rsidRPr="00793748">
        <w:t xml:space="preserve"> а также показатели прибыли отчетного года</w:t>
      </w:r>
      <w:r w:rsidR="00793748" w:rsidRPr="00793748">
        <w:t xml:space="preserve">. </w:t>
      </w:r>
    </w:p>
    <w:p w:rsidR="00793748" w:rsidRPr="00793748" w:rsidRDefault="00382E0A" w:rsidP="00793748">
      <w:r w:rsidRPr="00793748">
        <w:t>Данная структуризация раздела и укрупнение статей баланса вызывает необходимость увеличения объема информации, которая должна</w:t>
      </w:r>
      <w:r w:rsidR="00793748" w:rsidRPr="00793748">
        <w:t xml:space="preserve"> </w:t>
      </w:r>
      <w:r w:rsidRPr="00793748">
        <w:t>быть раскрыта в пояснениях</w:t>
      </w:r>
      <w:r w:rsidR="00793748" w:rsidRPr="00793748">
        <w:t xml:space="preserve">. </w:t>
      </w:r>
    </w:p>
    <w:p w:rsidR="00382E0A" w:rsidRPr="00793748" w:rsidRDefault="00382E0A" w:rsidP="00793748">
      <w:r w:rsidRPr="00793748">
        <w:t>Баланс состоит из пяти разделов</w:t>
      </w:r>
      <w:r w:rsidR="00793748" w:rsidRPr="00793748">
        <w:t xml:space="preserve">: </w:t>
      </w:r>
      <w:r w:rsidRPr="00793748">
        <w:t>два из которых находятся в Активе и три в пассиве</w:t>
      </w:r>
      <w:r w:rsidR="00793748" w:rsidRPr="00793748">
        <w:t xml:space="preserve">. </w:t>
      </w:r>
      <w:r w:rsidR="003177CE" w:rsidRPr="00793748">
        <w:t>Все имущество организации распределено по форме его использования</w:t>
      </w:r>
      <w:r w:rsidR="00793748" w:rsidRPr="00793748">
        <w:t xml:space="preserve">. </w:t>
      </w:r>
      <w:r w:rsidR="003177CE" w:rsidRPr="00793748">
        <w:t>Поэтому в Активе баланса два раздела</w:t>
      </w:r>
      <w:r w:rsidR="00793748" w:rsidRPr="00793748">
        <w:t xml:space="preserve">. </w:t>
      </w:r>
      <w:r w:rsidR="003177CE" w:rsidRPr="00793748">
        <w:t>В первом отражены внеоборотные активы, в состав которых входят нематериальные активы, основные средства и капитальные вложения</w:t>
      </w:r>
      <w:r w:rsidR="00793748" w:rsidRPr="00793748">
        <w:t xml:space="preserve">. </w:t>
      </w:r>
    </w:p>
    <w:p w:rsidR="003177CE" w:rsidRPr="00793748" w:rsidRDefault="003177CE" w:rsidP="00793748">
      <w:r w:rsidRPr="00793748">
        <w:t>Во втором разделе отражены запасы и затраты, готовая продукция, товары отгруженные, расходы будущих периодов, дебиторская задолженность, денежные средства, финансовые вложения</w:t>
      </w:r>
      <w:r w:rsidR="00793748" w:rsidRPr="00793748">
        <w:t xml:space="preserve">. </w:t>
      </w:r>
    </w:p>
    <w:p w:rsidR="00270D84" w:rsidRPr="00793748" w:rsidRDefault="00270D84" w:rsidP="00793748">
      <w:r w:rsidRPr="00793748">
        <w:t>Данное построение Актива баланса позволяет определить состав имущества предприятия</w:t>
      </w:r>
      <w:r w:rsidR="00793748" w:rsidRPr="00793748">
        <w:t xml:space="preserve"> </w:t>
      </w:r>
      <w:r w:rsidRPr="00793748">
        <w:t>и его направленность</w:t>
      </w:r>
      <w:r w:rsidR="00793748" w:rsidRPr="00793748">
        <w:t xml:space="preserve">. </w:t>
      </w:r>
    </w:p>
    <w:p w:rsidR="00793748" w:rsidRDefault="00270D84" w:rsidP="00793748">
      <w:r w:rsidRPr="00793748">
        <w:t>В Пассиве баланса</w:t>
      </w:r>
      <w:r w:rsidR="00793748" w:rsidRPr="00793748">
        <w:t xml:space="preserve"> </w:t>
      </w:r>
      <w:r w:rsidRPr="00793748">
        <w:t>отражены три раздела</w:t>
      </w:r>
      <w:r w:rsidR="00793748" w:rsidRPr="00793748">
        <w:t xml:space="preserve">. </w:t>
      </w:r>
      <w:r w:rsidRPr="00793748">
        <w:t>В третий раздел(капитал и резервы</w:t>
      </w:r>
      <w:r w:rsidR="00793748" w:rsidRPr="00793748">
        <w:t xml:space="preserve">) </w:t>
      </w:r>
      <w:r w:rsidRPr="00793748">
        <w:t>входит уставный капитал, добавочный капитал, резервный капитал, создаваемый в соответствии с законодательством или в соответствии с уставом предприятия</w:t>
      </w:r>
      <w:r w:rsidR="00793748" w:rsidRPr="00793748">
        <w:t xml:space="preserve">. </w:t>
      </w:r>
      <w:r w:rsidRPr="00793748">
        <w:t>Нераспределенная прибыль(непокрытый убыток</w:t>
      </w:r>
      <w:r w:rsidR="00793748" w:rsidRPr="00793748">
        <w:t xml:space="preserve">) </w:t>
      </w:r>
      <w:r w:rsidRPr="00793748">
        <w:t>– данный раздел характеризует независимость организации и ее финансовую стабильность</w:t>
      </w:r>
      <w:r w:rsidR="00793748" w:rsidRPr="00793748">
        <w:t xml:space="preserve">. </w:t>
      </w:r>
      <w:r w:rsidRPr="00793748">
        <w:t>Разделы 4-5 отражают долгосрочные и краткосрочные обязательства, в состав которых входят долгосрочные кредиты и займы, краткосрочная кредиторская задолженность и прочие краткосрочные обязательства</w:t>
      </w:r>
      <w:r w:rsidR="00793748" w:rsidRPr="00793748">
        <w:t xml:space="preserve">. </w:t>
      </w:r>
    </w:p>
    <w:p w:rsidR="00793748" w:rsidRDefault="00793748" w:rsidP="00793748"/>
    <w:p w:rsidR="00793748" w:rsidRPr="00793748" w:rsidRDefault="00C65469" w:rsidP="009D48C1">
      <w:pPr>
        <w:pStyle w:val="1"/>
        <w:rPr>
          <w:kern w:val="0"/>
        </w:rPr>
      </w:pPr>
      <w:r w:rsidRPr="00793748">
        <w:rPr>
          <w:kern w:val="0"/>
        </w:rPr>
        <w:t>Глава 2</w:t>
      </w:r>
    </w:p>
    <w:p w:rsidR="009D48C1" w:rsidRDefault="009D48C1" w:rsidP="00793748"/>
    <w:p w:rsidR="00C65469" w:rsidRPr="00793748" w:rsidRDefault="00C65469" w:rsidP="00793748">
      <w:r w:rsidRPr="00793748">
        <w:t>Отчет о прибылях и убытках представляет финансовые результаты деятельности предприятия за выбранный период</w:t>
      </w:r>
      <w:r w:rsidR="00793748" w:rsidRPr="00793748">
        <w:t xml:space="preserve">. </w:t>
      </w:r>
    </w:p>
    <w:p w:rsidR="00793748" w:rsidRPr="00793748" w:rsidRDefault="00C65469" w:rsidP="00793748">
      <w:r w:rsidRPr="00793748">
        <w:t>Отчет о прибылях и убытках служит как бы связующим звеном между балансовыми отчетами различных учетных периодов и показывает, за счет чего произошли изменения в текущем балансе по сравнению с предыдущим</w:t>
      </w:r>
      <w:r w:rsidR="00793748" w:rsidRPr="00793748">
        <w:t xml:space="preserve">. </w:t>
      </w:r>
      <w:r w:rsidRPr="00793748">
        <w:t>Вместе с тем данный отчет наглядно демонстрирует эффективность работы компании с точки зрения ее собственников и акционеров, поскольку раскрывает суть изменений капитала компании в истекшем/текущем периоде за счет определенных доходов и расходов</w:t>
      </w:r>
      <w:r w:rsidR="00793748" w:rsidRPr="00793748">
        <w:t xml:space="preserve">. </w:t>
      </w:r>
    </w:p>
    <w:p w:rsidR="00C65469" w:rsidRPr="00793748" w:rsidRDefault="00C65469" w:rsidP="00793748">
      <w:r w:rsidRPr="00793748">
        <w:t>Для выработки основных управленческих решений пользователь получает возможность проводить следующие виды анализа</w:t>
      </w:r>
      <w:r w:rsidR="00793748" w:rsidRPr="00793748">
        <w:t xml:space="preserve">: </w:t>
      </w:r>
    </w:p>
    <w:p w:rsidR="00C65469" w:rsidRPr="00793748" w:rsidRDefault="00C65469" w:rsidP="00793748">
      <w:r w:rsidRPr="00793748">
        <w:t>1</w:t>
      </w:r>
      <w:r w:rsidR="00793748" w:rsidRPr="00793748">
        <w:t xml:space="preserve">. </w:t>
      </w:r>
      <w:r w:rsidRPr="00793748">
        <w:t>Вертикальный анализ затрат за последний отчетный период выявляет структуру текущих затрат предприятия, поскольку позволяет определить наиболее значимые с точки зрения объема статьи расходов</w:t>
      </w:r>
      <w:r w:rsidR="00793748" w:rsidRPr="00793748">
        <w:t xml:space="preserve">. </w:t>
      </w:r>
      <w:r w:rsidRPr="00793748">
        <w:t>Вместе с тем проводится сопоставление с соответствующими доходами рассматриваемого периода и, таким образом, по итогам анализа принимается решение об изменениях в финансовой или торговой политике компании</w:t>
      </w:r>
      <w:r w:rsidR="00793748" w:rsidRPr="00793748">
        <w:t xml:space="preserve">. </w:t>
      </w:r>
    </w:p>
    <w:p w:rsidR="00C65469" w:rsidRPr="00793748" w:rsidRDefault="00C65469" w:rsidP="00793748">
      <w:r w:rsidRPr="00793748">
        <w:t>2</w:t>
      </w:r>
      <w:r w:rsidR="00793748" w:rsidRPr="00793748">
        <w:t xml:space="preserve">. </w:t>
      </w:r>
      <w:r w:rsidRPr="00793748">
        <w:t>Горизонтальный анализ затрат за несколько последних отчетных периодов позволяет определить основные тенденции роста (снижения</w:t>
      </w:r>
      <w:r w:rsidR="00793748" w:rsidRPr="00793748">
        <w:t xml:space="preserve">) </w:t>
      </w:r>
      <w:r w:rsidRPr="00793748">
        <w:t>расходных статей, а также соответствующих им статей доходов</w:t>
      </w:r>
      <w:r w:rsidR="00793748" w:rsidRPr="00793748">
        <w:t xml:space="preserve">. </w:t>
      </w:r>
    </w:p>
    <w:p w:rsidR="00C65469" w:rsidRPr="00793748" w:rsidRDefault="00C65469" w:rsidP="00793748">
      <w:r w:rsidRPr="00793748">
        <w:t>3</w:t>
      </w:r>
      <w:r w:rsidR="00793748" w:rsidRPr="00793748">
        <w:t xml:space="preserve">. </w:t>
      </w:r>
      <w:r w:rsidRPr="00793748">
        <w:t>Оценка эффективности работы предприятия осуществляется путем сравнительного анализа статей доходов и расходов</w:t>
      </w:r>
      <w:r w:rsidR="00793748" w:rsidRPr="00793748">
        <w:t xml:space="preserve">. </w:t>
      </w:r>
      <w:r w:rsidRPr="00793748">
        <w:t>При этом возможен дополнительный расчет финансовых коэффициентов, раскрывающих рентабельность различных направлений деятельности фирмы</w:t>
      </w:r>
      <w:r w:rsidR="00793748" w:rsidRPr="00793748">
        <w:t xml:space="preserve">. </w:t>
      </w:r>
    </w:p>
    <w:p w:rsidR="00C65469" w:rsidRPr="00793748" w:rsidRDefault="00C65469" w:rsidP="00793748">
      <w:r w:rsidRPr="00793748">
        <w:t>4</w:t>
      </w:r>
      <w:r w:rsidR="00793748" w:rsidRPr="00793748">
        <w:t xml:space="preserve">. </w:t>
      </w:r>
      <w:r w:rsidRPr="00793748">
        <w:t>Оценка эффективности работы отдельных подразделений компании (возможны другие варианты разбивок</w:t>
      </w:r>
      <w:r w:rsidR="00793748" w:rsidRPr="00793748">
        <w:t xml:space="preserve">: </w:t>
      </w:r>
      <w:r w:rsidRPr="00793748">
        <w:t xml:space="preserve">территориальные, проектные, сезонные и </w:t>
      </w:r>
      <w:r w:rsidR="00793748" w:rsidRPr="00793748">
        <w:t xml:space="preserve">т.д.). </w:t>
      </w:r>
    </w:p>
    <w:p w:rsidR="00C65469" w:rsidRPr="00793748" w:rsidRDefault="00C65469" w:rsidP="00793748">
      <w:r w:rsidRPr="00793748">
        <w:t>Признание доходов и расходов происходит в соответствии с принципом консерватизма, который выражается в том, что доходы учитываются, когда возможность их получения становится вполне определенным событием, а расходы – вполне вероятным событием</w:t>
      </w:r>
      <w:r w:rsidR="00793748" w:rsidRPr="00793748">
        <w:t xml:space="preserve">. </w:t>
      </w:r>
    </w:p>
    <w:p w:rsidR="00C65469" w:rsidRPr="00793748" w:rsidRDefault="00C65469" w:rsidP="00793748">
      <w:r w:rsidRPr="00793748">
        <w:t>Принцип реализации означает, что доход признается при поставке товара (предоставлении услуг</w:t>
      </w:r>
      <w:r w:rsidR="00793748" w:rsidRPr="00793748">
        <w:t xml:space="preserve">) </w:t>
      </w:r>
      <w:r w:rsidRPr="00793748">
        <w:t>клиенту</w:t>
      </w:r>
      <w:r w:rsidR="00793748" w:rsidRPr="00793748">
        <w:t xml:space="preserve">. </w:t>
      </w:r>
    </w:p>
    <w:p w:rsidR="00793748" w:rsidRPr="00793748" w:rsidRDefault="00C65469" w:rsidP="00793748">
      <w:r w:rsidRPr="00793748">
        <w:t>При этом согласно принципу соответствия признание себестоимости осуществляется одновременно с признанием дохода от реализации</w:t>
      </w:r>
      <w:r w:rsidR="00793748" w:rsidRPr="00793748">
        <w:t xml:space="preserve">. </w:t>
      </w:r>
    </w:p>
    <w:p w:rsidR="00C65469" w:rsidRPr="00793748" w:rsidRDefault="00C65469" w:rsidP="00793748">
      <w:r w:rsidRPr="00793748">
        <w:t>Структура отчетов в системе «Капитал» определяется типами счетов</w:t>
      </w:r>
      <w:r w:rsidR="00793748" w:rsidRPr="00793748">
        <w:t xml:space="preserve">. </w:t>
      </w:r>
      <w:r w:rsidRPr="00793748">
        <w:t>Тип счета указывается пользователем при добавлении нового счета в план счетов и однозначно определяет, в каких отчетах и в каких разделах отчетов будет участвовать данный счет</w:t>
      </w:r>
      <w:r w:rsidR="00793748" w:rsidRPr="00793748">
        <w:t xml:space="preserve">. </w:t>
      </w:r>
    </w:p>
    <w:p w:rsidR="005710C9" w:rsidRPr="00793748" w:rsidRDefault="005710C9" w:rsidP="00793748"/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3190"/>
        <w:gridCol w:w="2390"/>
      </w:tblGrid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C65469" w:rsidP="009D48C1">
            <w:pPr>
              <w:pStyle w:val="aff"/>
            </w:pPr>
            <w:r w:rsidRPr="00793748">
              <w:t>Стока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C65469" w:rsidP="009D48C1">
            <w:pPr>
              <w:pStyle w:val="aff"/>
            </w:pPr>
            <w:r w:rsidRPr="00793748">
              <w:t>Счет/раздел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C65469" w:rsidP="009D48C1">
            <w:pPr>
              <w:pStyle w:val="aff"/>
            </w:pPr>
            <w:r w:rsidRPr="00793748">
              <w:t>Сумма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1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Все счета типа «Доходы»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оборот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2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Все счета типа «Себестоимость»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оборот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3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Промежуточный итог</w:t>
            </w:r>
            <w:r w:rsidR="00793748" w:rsidRPr="00793748">
              <w:t xml:space="preserve">: </w:t>
            </w:r>
            <w:r w:rsidRPr="00793748">
              <w:t>Валовая прибыль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(1</w:t>
            </w:r>
            <w:r w:rsidR="00793748" w:rsidRPr="00793748">
              <w:t xml:space="preserve">) </w:t>
            </w:r>
            <w:r w:rsidRPr="00793748">
              <w:t>+(2</w:t>
            </w:r>
            <w:r w:rsidR="00793748" w:rsidRPr="00793748">
              <w:t xml:space="preserve">) 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4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Все счета типа «Операционные расходы»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оборот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5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Промежуточный итог</w:t>
            </w:r>
            <w:r w:rsidR="00793748" w:rsidRPr="00793748">
              <w:t xml:space="preserve">: </w:t>
            </w:r>
            <w:r w:rsidRPr="00793748">
              <w:t>Операционная прибыль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(3</w:t>
            </w:r>
            <w:r w:rsidR="00793748" w:rsidRPr="00793748">
              <w:t xml:space="preserve">) </w:t>
            </w:r>
            <w:r w:rsidRPr="00793748">
              <w:t>+(4</w:t>
            </w:r>
            <w:r w:rsidR="00793748" w:rsidRPr="00793748">
              <w:t xml:space="preserve">) 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6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Все счета типа «Прочие доходы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оборот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7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Все счета типа «Доходы/расходы»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оборот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8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Промежуточный итог</w:t>
            </w:r>
            <w:r w:rsidR="00793748" w:rsidRPr="00793748">
              <w:t xml:space="preserve">: </w:t>
            </w:r>
            <w:r w:rsidRPr="00793748">
              <w:t>прибыль до амортизационных, финансовых и налоговых расходов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(5</w:t>
            </w:r>
            <w:r w:rsidR="00793748" w:rsidRPr="00793748">
              <w:t xml:space="preserve">) </w:t>
            </w:r>
            <w:r w:rsidRPr="00793748">
              <w:t>+(6</w:t>
            </w:r>
            <w:r w:rsidR="00793748" w:rsidRPr="00793748">
              <w:t xml:space="preserve">) </w:t>
            </w:r>
            <w:r w:rsidRPr="00793748">
              <w:t>+(7</w:t>
            </w:r>
            <w:r w:rsidR="00793748" w:rsidRPr="00793748">
              <w:t xml:space="preserve">) </w:t>
            </w:r>
          </w:p>
        </w:tc>
      </w:tr>
      <w:tr w:rsidR="00C65469" w:rsidRPr="009C17B1" w:rsidTr="009C17B1">
        <w:trPr>
          <w:trHeight w:val="1068"/>
        </w:trPr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9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Все счета типа «амортизационные расходы»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оборот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10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Промежуточный итог</w:t>
            </w:r>
            <w:r w:rsidR="00793748" w:rsidRPr="00793748">
              <w:t xml:space="preserve">: </w:t>
            </w:r>
            <w:r w:rsidRPr="00793748">
              <w:t>прибыль до финансовых и налоговых расходов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(8</w:t>
            </w:r>
            <w:r w:rsidR="00793748" w:rsidRPr="00793748">
              <w:t xml:space="preserve">) </w:t>
            </w:r>
            <w:r w:rsidRPr="00793748">
              <w:t>+(9</w:t>
            </w:r>
            <w:r w:rsidR="00793748" w:rsidRPr="00793748">
              <w:t xml:space="preserve">) 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11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Все счета типа «финансовые расходы»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оборот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12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Промежуточный итог</w:t>
            </w:r>
            <w:r w:rsidR="00793748" w:rsidRPr="00793748">
              <w:t xml:space="preserve">: </w:t>
            </w:r>
            <w:r w:rsidRPr="00793748">
              <w:t>прибыль до налогообложения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(10</w:t>
            </w:r>
            <w:r w:rsidR="00793748" w:rsidRPr="00793748">
              <w:t xml:space="preserve">) </w:t>
            </w:r>
            <w:r w:rsidRPr="00793748">
              <w:t>+(11</w:t>
            </w:r>
            <w:r w:rsidR="00793748" w:rsidRPr="00793748">
              <w:t xml:space="preserve">) 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13</w:t>
            </w:r>
          </w:p>
        </w:tc>
        <w:tc>
          <w:tcPr>
            <w:tcW w:w="31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Все счета типа «налог на прибыль»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оборот</w:t>
            </w:r>
          </w:p>
        </w:tc>
      </w:tr>
      <w:tr w:rsidR="00C65469" w:rsidRPr="009C17B1" w:rsidTr="009C17B1">
        <w:tc>
          <w:tcPr>
            <w:tcW w:w="112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14</w:t>
            </w:r>
          </w:p>
        </w:tc>
        <w:tc>
          <w:tcPr>
            <w:tcW w:w="3190" w:type="dxa"/>
            <w:shd w:val="clear" w:color="auto" w:fill="auto"/>
          </w:tcPr>
          <w:p w:rsidR="00793748" w:rsidRPr="00793748" w:rsidRDefault="00793748" w:rsidP="009D48C1">
            <w:pPr>
              <w:pStyle w:val="aff"/>
            </w:pPr>
          </w:p>
          <w:p w:rsidR="00C65469" w:rsidRPr="00793748" w:rsidRDefault="005710C9" w:rsidP="009D48C1">
            <w:pPr>
              <w:pStyle w:val="aff"/>
            </w:pPr>
            <w:r w:rsidRPr="00793748">
              <w:t>Итого чистая прибыль</w:t>
            </w:r>
          </w:p>
        </w:tc>
        <w:tc>
          <w:tcPr>
            <w:tcW w:w="2390" w:type="dxa"/>
            <w:shd w:val="clear" w:color="auto" w:fill="auto"/>
          </w:tcPr>
          <w:p w:rsidR="00C65469" w:rsidRPr="00793748" w:rsidRDefault="005710C9" w:rsidP="009D48C1">
            <w:pPr>
              <w:pStyle w:val="aff"/>
            </w:pPr>
            <w:r w:rsidRPr="00793748">
              <w:t>(12</w:t>
            </w:r>
            <w:r w:rsidR="00793748" w:rsidRPr="00793748">
              <w:t xml:space="preserve">) </w:t>
            </w:r>
            <w:r w:rsidRPr="00793748">
              <w:t>+(13</w:t>
            </w:r>
            <w:r w:rsidR="00793748" w:rsidRPr="00793748">
              <w:t xml:space="preserve">) </w:t>
            </w:r>
          </w:p>
        </w:tc>
      </w:tr>
    </w:tbl>
    <w:p w:rsidR="00793748" w:rsidRPr="00793748" w:rsidRDefault="00793748" w:rsidP="00793748">
      <w:pPr>
        <w:rPr>
          <w:i/>
          <w:iCs/>
          <w:color w:val="000000"/>
        </w:rPr>
      </w:pPr>
    </w:p>
    <w:p w:rsidR="00C65469" w:rsidRPr="00793748" w:rsidRDefault="00C65469" w:rsidP="00D02EF0">
      <w:r w:rsidRPr="00793748">
        <w:t>Валовая прибыль</w:t>
      </w:r>
      <w:r w:rsidR="00793748" w:rsidRPr="00793748">
        <w:t xml:space="preserve">: </w:t>
      </w:r>
      <w:r w:rsidRPr="00793748">
        <w:t>разница между выручкой и себестоимостью проданных товаров/услуг</w:t>
      </w:r>
      <w:r w:rsidR="00793748" w:rsidRPr="00793748">
        <w:t xml:space="preserve">. </w:t>
      </w:r>
      <w:r w:rsidRPr="00793748">
        <w:t>Показатель валовой прибыли используется для контроля рентабельности основной деятельности предприятия</w:t>
      </w:r>
      <w:r w:rsidR="00793748" w:rsidRPr="00793748">
        <w:t xml:space="preserve">. </w:t>
      </w:r>
    </w:p>
    <w:p w:rsidR="00C65469" w:rsidRPr="00793748" w:rsidRDefault="00C65469" w:rsidP="00D02EF0">
      <w:r w:rsidRPr="00793748">
        <w:t>Операционная прибыль</w:t>
      </w:r>
      <w:r w:rsidR="00793748" w:rsidRPr="00793748">
        <w:t xml:space="preserve">: </w:t>
      </w:r>
      <w:r w:rsidRPr="00793748">
        <w:t>валовая прибыль, уменьшенная на сумму операционных расходов</w:t>
      </w:r>
      <w:r w:rsidR="00793748" w:rsidRPr="00793748">
        <w:t xml:space="preserve">. </w:t>
      </w:r>
      <w:r w:rsidRPr="00793748">
        <w:t>Показатель операционной прибыли используется для контроля накладных расходов предприятия</w:t>
      </w:r>
      <w:r w:rsidR="00793748" w:rsidRPr="00793748">
        <w:t xml:space="preserve">. </w:t>
      </w:r>
    </w:p>
    <w:p w:rsidR="00C65469" w:rsidRPr="00793748" w:rsidRDefault="00C65469" w:rsidP="00D02EF0">
      <w:r w:rsidRPr="00793748">
        <w:t>Прибыль до амортизационных, финансовых и налоговых расходов</w:t>
      </w:r>
      <w:r w:rsidR="00793748" w:rsidRPr="00793748">
        <w:t xml:space="preserve">: </w:t>
      </w:r>
      <w:r w:rsidRPr="00793748">
        <w:t>операционная прибыль, уменьшенная на сумму прочих доходов и расходов</w:t>
      </w:r>
      <w:r w:rsidR="00793748" w:rsidRPr="00793748">
        <w:t xml:space="preserve">. </w:t>
      </w:r>
    </w:p>
    <w:p w:rsidR="00C65469" w:rsidRPr="00793748" w:rsidRDefault="00C65469" w:rsidP="00D02EF0">
      <w:r w:rsidRPr="00793748">
        <w:t>К прочим доходам и расходам, как правило, относятся разовые операции и прочие доходы и расходы, не связанные с основной деятельностью, такие как доходы от реализации основных средств, ра</w:t>
      </w:r>
      <w:r w:rsidR="005710C9" w:rsidRPr="00793748">
        <w:t>сходы на судебные издержки</w:t>
      </w:r>
      <w:r w:rsidR="00793748" w:rsidRPr="00793748">
        <w:t xml:space="preserve">. </w:t>
      </w:r>
      <w:r w:rsidRPr="00793748">
        <w:t>Это позволяет получить показатели валовой и операционной прибыли, сравнимые между собой от периода к периоду</w:t>
      </w:r>
      <w:r w:rsidR="00793748" w:rsidRPr="00793748">
        <w:t xml:space="preserve">. </w:t>
      </w:r>
      <w:r w:rsidRPr="00793748">
        <w:t>Включение разовых издержек в операционную прибыль затрудняет анализ динамики развития компании</w:t>
      </w:r>
      <w:r w:rsidR="00793748" w:rsidRPr="00793748">
        <w:t xml:space="preserve">. </w:t>
      </w:r>
    </w:p>
    <w:p w:rsidR="00C65469" w:rsidRPr="00793748" w:rsidRDefault="00C65469" w:rsidP="00D02EF0">
      <w:r w:rsidRPr="00793748">
        <w:t>Прибыль до финансовых и налоговых расходов</w:t>
      </w:r>
      <w:r w:rsidR="00793748" w:rsidRPr="00793748">
        <w:t xml:space="preserve">: </w:t>
      </w:r>
      <w:r w:rsidRPr="00793748">
        <w:t>прибыль до амортизационных, финансовых и налоговых расходов, уменьшенная на сумму амортизационных начислений</w:t>
      </w:r>
      <w:r w:rsidR="00793748" w:rsidRPr="00793748">
        <w:t xml:space="preserve">. </w:t>
      </w:r>
    </w:p>
    <w:p w:rsidR="00793748" w:rsidRPr="00793748" w:rsidRDefault="00C65469" w:rsidP="00D02EF0">
      <w:r w:rsidRPr="00793748">
        <w:t>Амортизационные начисления являются неденежным расходом, который не поддается контролю, поэтому их важно выделять из прочих</w:t>
      </w:r>
      <w:r w:rsidR="00793748" w:rsidRPr="00793748">
        <w:t xml:space="preserve">. </w:t>
      </w:r>
    </w:p>
    <w:p w:rsidR="00C65469" w:rsidRPr="00793748" w:rsidRDefault="00C65469" w:rsidP="00D02EF0">
      <w:r w:rsidRPr="00793748">
        <w:t>Показатель прибыли до финансовых и налоговых расходов характеризует способность предприятия обслуживать долговые обязательства, сохраняя возможность возобновления основных средств предприятия по мере износа</w:t>
      </w:r>
      <w:r w:rsidR="00793748" w:rsidRPr="00793748">
        <w:t xml:space="preserve">. </w:t>
      </w:r>
    </w:p>
    <w:p w:rsidR="00C65469" w:rsidRPr="00793748" w:rsidRDefault="00C65469" w:rsidP="00D02EF0">
      <w:r w:rsidRPr="00793748">
        <w:t>Прибыль до налогообложения</w:t>
      </w:r>
      <w:r w:rsidR="00793748" w:rsidRPr="00793748">
        <w:t xml:space="preserve">: </w:t>
      </w:r>
      <w:r w:rsidRPr="00793748">
        <w:t xml:space="preserve">прибыль до финансовых и налоговых расходов, уменьшенная на сумму финансовых расходов, </w:t>
      </w:r>
      <w:r w:rsidR="00793748" w:rsidRPr="00793748">
        <w:t xml:space="preserve">т.е. </w:t>
      </w:r>
      <w:r w:rsidRPr="00793748">
        <w:t>процентов, начисленных по обязательствам предприятия</w:t>
      </w:r>
      <w:r w:rsidR="00793748" w:rsidRPr="00793748">
        <w:t xml:space="preserve">. </w:t>
      </w:r>
    </w:p>
    <w:p w:rsidR="00C65469" w:rsidRPr="00793748" w:rsidRDefault="00C65469" w:rsidP="00D02EF0">
      <w:r w:rsidRPr="00793748">
        <w:t>Процентные начисления выделяются отдельной строкой, поскольку они также управляются независимо от основной деятельности предприятия</w:t>
      </w:r>
      <w:r w:rsidR="00793748" w:rsidRPr="00793748">
        <w:t xml:space="preserve">. </w:t>
      </w:r>
      <w:r w:rsidRPr="00793748">
        <w:t>Управление процентными расходами связано не с оптимизацией производственных процессов, а с реструктуризацией задолженностей</w:t>
      </w:r>
      <w:r w:rsidR="00793748" w:rsidRPr="00793748">
        <w:t xml:space="preserve">. </w:t>
      </w:r>
    </w:p>
    <w:p w:rsidR="00C65469" w:rsidRPr="00793748" w:rsidRDefault="00C65469" w:rsidP="00D02EF0">
      <w:r w:rsidRPr="00793748">
        <w:t>Чистая прибыль</w:t>
      </w:r>
      <w:r w:rsidR="00793748" w:rsidRPr="00793748">
        <w:t xml:space="preserve">: </w:t>
      </w:r>
      <w:r w:rsidRPr="00793748">
        <w:t>то, что остается от выручки после всех расходов</w:t>
      </w:r>
      <w:r w:rsidR="00793748" w:rsidRPr="00793748">
        <w:t xml:space="preserve">. </w:t>
      </w:r>
    </w:p>
    <w:p w:rsidR="00793748" w:rsidRPr="00793748" w:rsidRDefault="00C65469" w:rsidP="00D02EF0">
      <w:r w:rsidRPr="00793748">
        <w:t>В управленческом учете налог на прибыль, как правило, вводится на основании декларации, а не рассчитывается</w:t>
      </w:r>
      <w:r w:rsidR="00793748" w:rsidRPr="00793748">
        <w:t xml:space="preserve">. </w:t>
      </w:r>
    </w:p>
    <w:p w:rsidR="00C65469" w:rsidRPr="00793748" w:rsidRDefault="00475D6A" w:rsidP="00D02EF0">
      <w:r w:rsidRPr="00793748">
        <w:t>В данном отчете отражаются финансовые результаты деятельности организации а отчетный период и а аналогичные период прошлого года, суммы доходов и расходов, а также финансовые результаты, рассчитанные для отражения в форме №2</w:t>
      </w:r>
      <w:r w:rsidR="00793748" w:rsidRPr="00793748">
        <w:t xml:space="preserve">. </w:t>
      </w:r>
      <w:r w:rsidRPr="00793748">
        <w:t>нарастающим итогом с начала года</w:t>
      </w:r>
      <w:r w:rsidR="00793748" w:rsidRPr="00793748">
        <w:t xml:space="preserve">. </w:t>
      </w:r>
      <w:r w:rsidRPr="00793748">
        <w:t>Все расходы, показатели, имеющие отрицательное значение в отчете о прибылях и убытках показываются в круглых скобках</w:t>
      </w:r>
      <w:r w:rsidR="00793748" w:rsidRPr="00793748">
        <w:t xml:space="preserve">. </w:t>
      </w:r>
      <w:r w:rsidRPr="00793748">
        <w:t>Для достоверного отражения информации о доходах и расходах в случае отсутствия каких либо строк, в отчет вносятся дополнительные нужные строки предприятием самостоятельно</w:t>
      </w:r>
      <w:r w:rsidR="00793748" w:rsidRPr="00793748">
        <w:t xml:space="preserve">. </w:t>
      </w:r>
      <w:r w:rsidRPr="00793748">
        <w:t>Если организация занимается несколькими видами деятельности, то форма №2 может состоять по каждому виду деятельности отдельно</w:t>
      </w:r>
      <w:r w:rsidR="00793748" w:rsidRPr="00793748">
        <w:t xml:space="preserve">. </w:t>
      </w:r>
      <w:r w:rsidRPr="00793748">
        <w:t>В случае составления единой формы отчета при выполнении нескольких видов деятельности по каждому из них необходимо произвести пояснение в пояснительной записке</w:t>
      </w:r>
      <w:r w:rsidR="00793748" w:rsidRPr="00793748">
        <w:t xml:space="preserve">. </w:t>
      </w:r>
      <w:r w:rsidR="00B745A1" w:rsidRPr="00793748">
        <w:t>Если данные за предыдущий период не сопоставляется с данными за отчетный год в следствие изменения нормативных актов или в учетной политики, то показатели предыдущих лет должны быть скорректированы в форме №2</w:t>
      </w:r>
      <w:r w:rsidR="00793748" w:rsidRPr="00793748">
        <w:t xml:space="preserve">. </w:t>
      </w:r>
      <w:r w:rsidR="00B745A1" w:rsidRPr="00793748">
        <w:t>В регистрах бухгалтерского учета данные коррективы не производятся</w:t>
      </w:r>
      <w:r w:rsidR="00793748" w:rsidRPr="00793748">
        <w:t xml:space="preserve">. </w:t>
      </w:r>
      <w:r w:rsidR="00B745A1" w:rsidRPr="00793748">
        <w:t>При составлении формы №2 не допускается зачет между доходами и расходами</w:t>
      </w:r>
      <w:r w:rsidR="00793748" w:rsidRPr="00793748">
        <w:t xml:space="preserve">. </w:t>
      </w:r>
      <w:r w:rsidR="00B745A1" w:rsidRPr="00793748">
        <w:t>В строке 010 формы №2 отражается сумма дохода от реализации продукции, работ, услуг нарастающим итогом с начала года</w:t>
      </w:r>
      <w:r w:rsidR="00793748" w:rsidRPr="00793748">
        <w:t xml:space="preserve">. </w:t>
      </w:r>
      <w:r w:rsidR="00B745A1" w:rsidRPr="00793748">
        <w:t>За минусом косвенных налогов, то есть без налога на добавленную стоимость и акцизов</w:t>
      </w:r>
      <w:r w:rsidR="00793748" w:rsidRPr="00793748">
        <w:t xml:space="preserve">. </w:t>
      </w:r>
    </w:p>
    <w:p w:rsidR="00C65469" w:rsidRPr="00793748" w:rsidRDefault="00B745A1" w:rsidP="00D02EF0">
      <w:r w:rsidRPr="00793748">
        <w:t>По строке 020 отражается себестоимость реализованных продукции, работ, услуг</w:t>
      </w:r>
      <w:r w:rsidR="00793748" w:rsidRPr="00793748">
        <w:t xml:space="preserve">. </w:t>
      </w:r>
    </w:p>
    <w:p w:rsidR="00C65469" w:rsidRPr="00793748" w:rsidRDefault="00B745A1" w:rsidP="00D02EF0">
      <w:r w:rsidRPr="00793748">
        <w:t>По строке 029 отражается валовая прибыль, исчисленная как разница между стоками 10 и 20</w:t>
      </w:r>
      <w:r w:rsidR="00793748" w:rsidRPr="00793748">
        <w:t xml:space="preserve">. </w:t>
      </w:r>
    </w:p>
    <w:p w:rsidR="00C65469" w:rsidRPr="00793748" w:rsidRDefault="00B745A1" w:rsidP="00D02EF0">
      <w:r w:rsidRPr="00793748">
        <w:t>По строке 030 отражаются коммерческие расходы, то есть расходы, связанные с реализацией продукции</w:t>
      </w:r>
      <w:r w:rsidR="00793748" w:rsidRPr="00793748">
        <w:t xml:space="preserve">. </w:t>
      </w:r>
    </w:p>
    <w:p w:rsidR="00475D6A" w:rsidRPr="00793748" w:rsidRDefault="00B745A1" w:rsidP="00D02EF0">
      <w:r w:rsidRPr="00793748">
        <w:t>По строке 040 отражаются</w:t>
      </w:r>
      <w:r w:rsidR="00793748" w:rsidRPr="00793748">
        <w:t xml:space="preserve"> </w:t>
      </w:r>
      <w:r w:rsidR="00C002AE" w:rsidRPr="00793748">
        <w:t>управленческие расходы, учитываемые на счете 26</w:t>
      </w:r>
      <w:r w:rsidR="00793748" w:rsidRPr="00793748">
        <w:t xml:space="preserve">. </w:t>
      </w:r>
      <w:r w:rsidR="00C002AE" w:rsidRPr="00793748">
        <w:t>Строка 30 и 40 могут не иметь показателей в зависимости от принятой учетной политики</w:t>
      </w:r>
      <w:r w:rsidR="00793748" w:rsidRPr="00793748">
        <w:t xml:space="preserve">. </w:t>
      </w:r>
      <w:r w:rsidR="00C002AE" w:rsidRPr="00793748">
        <w:t>По строке 050 отражаются прибыли, полученные в результате реализации продукции</w:t>
      </w:r>
      <w:r w:rsidR="00793748" w:rsidRPr="00793748">
        <w:t xml:space="preserve">. </w:t>
      </w:r>
    </w:p>
    <w:p w:rsidR="00C65469" w:rsidRPr="00793748" w:rsidRDefault="00C002AE" w:rsidP="00D02EF0">
      <w:r w:rsidRPr="00793748">
        <w:t>В форме №2 расшифровываются прочие доходы и расходы организации</w:t>
      </w:r>
      <w:r w:rsidR="00793748" w:rsidRPr="00793748">
        <w:t xml:space="preserve">. </w:t>
      </w:r>
      <w:r w:rsidRPr="00793748">
        <w:t>Перечень таких доходов и расходов приведен в ПБУ 9 и 10</w:t>
      </w:r>
      <w:r w:rsidR="00793748" w:rsidRPr="00793748">
        <w:t xml:space="preserve">. </w:t>
      </w:r>
      <w:r w:rsidRPr="00793748">
        <w:t>Все прочие расходы в бухгалтерском учете отражаются в фактических размерах без каких-либо нормативов с целью отражения фактического финансового результата и непротиворечия принципам бухгалтерского учета</w:t>
      </w:r>
      <w:r w:rsidR="00793748" w:rsidRPr="00793748">
        <w:t xml:space="preserve">. </w:t>
      </w:r>
    </w:p>
    <w:p w:rsidR="00C65469" w:rsidRPr="00793748" w:rsidRDefault="00C002AE" w:rsidP="00D02EF0">
      <w:r w:rsidRPr="00793748">
        <w:t>По строке 060 отражается сумма процентов, полагающаяся предприятию (по предоставленным займам, депозитам, приобретенным облигациям, акциям и по вкладам в уставный капитал</w:t>
      </w:r>
      <w:r w:rsidR="00793748" w:rsidRPr="00793748">
        <w:t xml:space="preserve">). </w:t>
      </w:r>
    </w:p>
    <w:p w:rsidR="00C65469" w:rsidRPr="00793748" w:rsidRDefault="00C002AE" w:rsidP="00D02EF0">
      <w:r w:rsidRPr="00793748">
        <w:t>По строке 070 в круглых скобках отражаются прочие расходы, которые включают в себя сумму процентов, полагающуюся к уплате по векселям, кредитам и займам</w:t>
      </w:r>
      <w:r w:rsidR="00793748" w:rsidRPr="00793748">
        <w:t xml:space="preserve">. </w:t>
      </w:r>
    </w:p>
    <w:p w:rsidR="00C65469" w:rsidRPr="00793748" w:rsidRDefault="00C002AE" w:rsidP="00D02EF0">
      <w:r w:rsidRPr="00793748">
        <w:t xml:space="preserve">По строке </w:t>
      </w:r>
      <w:r w:rsidR="00833CA7" w:rsidRPr="00793748">
        <w:t>080 отражаются доходы, полученные от участи в совместной деятельности</w:t>
      </w:r>
      <w:r w:rsidR="00793748" w:rsidRPr="00793748">
        <w:t xml:space="preserve">. </w:t>
      </w:r>
    </w:p>
    <w:p w:rsidR="00793748" w:rsidRPr="00793748" w:rsidRDefault="00833CA7" w:rsidP="00D02EF0">
      <w:r w:rsidRPr="00793748">
        <w:t>По строке 090 отражаются поступления, связанные с предоставлением имущества в аренду, интеллектуальной собственности, поступления от продаж основных средств, ценных бумаг</w:t>
      </w:r>
      <w:r w:rsidR="00793748" w:rsidRPr="00793748">
        <w:t xml:space="preserve">. </w:t>
      </w:r>
    </w:p>
    <w:p w:rsidR="00C002AE" w:rsidRPr="00793748" w:rsidRDefault="00833CA7" w:rsidP="00D02EF0">
      <w:r w:rsidRPr="00793748">
        <w:t>По строке 100 отражаются данные в круглых скобках, так как это прочие расходы</w:t>
      </w:r>
      <w:r w:rsidR="00793748" w:rsidRPr="00793748">
        <w:t xml:space="preserve">: </w:t>
      </w:r>
      <w:r w:rsidRPr="00793748">
        <w:t>расходы, связанные с оплатой банковских услуг, отчислений</w:t>
      </w:r>
      <w:r w:rsidR="00793748" w:rsidRPr="00793748">
        <w:t xml:space="preserve"> </w:t>
      </w:r>
      <w:r w:rsidRPr="00793748">
        <w:t>в резервные фонды, налоги</w:t>
      </w:r>
      <w:r w:rsidR="00793748" w:rsidRPr="00793748">
        <w:t xml:space="preserve"> </w:t>
      </w:r>
      <w:r w:rsidRPr="00793748">
        <w:t>и сборы, относящиеся на финансовый результат (налог на имущество</w:t>
      </w:r>
      <w:r w:rsidR="00793748" w:rsidRPr="00793748">
        <w:t xml:space="preserve">), </w:t>
      </w:r>
      <w:r w:rsidR="00DA6E09" w:rsidRPr="00793748">
        <w:t>расходы по содержанию законсервированных мощностей</w:t>
      </w:r>
      <w:r w:rsidR="00793748" w:rsidRPr="00793748">
        <w:t xml:space="preserve"> </w:t>
      </w:r>
      <w:r w:rsidR="00DA6E09" w:rsidRPr="00793748">
        <w:t>и объектов, остаточная стоимость выбывших основных средств, штрафы, пени, неустойки, уплаченные по хозяйственным договорам, убытки прошлых лет, выявленные в отчетном периоде, дебиторская задолженность, срок исковой</w:t>
      </w:r>
      <w:r w:rsidR="00793748" w:rsidRPr="00793748">
        <w:t xml:space="preserve"> </w:t>
      </w:r>
      <w:r w:rsidR="00DA6E09" w:rsidRPr="00793748">
        <w:t>давности по которой истек</w:t>
      </w:r>
      <w:r w:rsidR="00793748" w:rsidRPr="00793748">
        <w:t xml:space="preserve">. </w:t>
      </w:r>
    </w:p>
    <w:p w:rsidR="00DA6E09" w:rsidRPr="00793748" w:rsidRDefault="00DA6E09" w:rsidP="00D02EF0">
      <w:r w:rsidRPr="00793748">
        <w:t>По строке 140 отражается балансовая прибыль, по строке 150 сумма налога на прибыль, исчисленная в соответствии с налоговой декларацией по налогу на прибыль</w:t>
      </w:r>
      <w:r w:rsidR="00793748" w:rsidRPr="00793748">
        <w:t xml:space="preserve">. </w:t>
      </w:r>
    </w:p>
    <w:p w:rsidR="00DA6E09" w:rsidRPr="00793748" w:rsidRDefault="00DA6E09" w:rsidP="00D02EF0">
      <w:r w:rsidRPr="00793748">
        <w:t>По строкам 140, 141, 142 отражаются данные по отложенным доходам и расходам, исчисленные в соответствии с ПБУ 18</w:t>
      </w:r>
      <w:r w:rsidR="00793748" w:rsidRPr="00793748">
        <w:t xml:space="preserve">. </w:t>
      </w:r>
    </w:p>
    <w:p w:rsidR="00793748" w:rsidRDefault="00DA6E09" w:rsidP="00D02EF0">
      <w:r w:rsidRPr="00793748">
        <w:t>По строке 190 отражается чистая прибыль, которая должна быть</w:t>
      </w:r>
      <w:r w:rsidR="00793748" w:rsidRPr="00793748">
        <w:t xml:space="preserve"> </w:t>
      </w:r>
      <w:r w:rsidRPr="00793748">
        <w:t>равна строкам 140-150+141-142</w:t>
      </w:r>
      <w:r w:rsidR="00793748" w:rsidRPr="00793748">
        <w:t xml:space="preserve">. </w:t>
      </w:r>
      <w:r w:rsidRPr="00793748">
        <w:t>Данные формы №2 должны соответствовать данным бухгалтерского учета</w:t>
      </w:r>
      <w:r w:rsidR="00793748" w:rsidRPr="00793748">
        <w:t xml:space="preserve">. </w:t>
      </w:r>
    </w:p>
    <w:p w:rsidR="00793748" w:rsidRDefault="00793748" w:rsidP="00793748">
      <w:pPr>
        <w:rPr>
          <w:i/>
          <w:iCs/>
          <w:color w:val="000000"/>
        </w:rPr>
      </w:pPr>
    </w:p>
    <w:p w:rsidR="00793748" w:rsidRPr="00793748" w:rsidRDefault="009D48C1" w:rsidP="009D48C1">
      <w:pPr>
        <w:pStyle w:val="1"/>
        <w:rPr>
          <w:kern w:val="0"/>
        </w:rPr>
      </w:pPr>
      <w:r>
        <w:br w:type="page"/>
      </w:r>
      <w:r w:rsidR="006D2351" w:rsidRPr="00793748">
        <w:rPr>
          <w:kern w:val="0"/>
        </w:rPr>
        <w:t>Заключение</w:t>
      </w:r>
    </w:p>
    <w:p w:rsidR="009D48C1" w:rsidRDefault="009D48C1" w:rsidP="00793748"/>
    <w:p w:rsidR="00793748" w:rsidRPr="00793748" w:rsidRDefault="006D2351" w:rsidP="00793748">
      <w:r w:rsidRPr="00793748">
        <w:t>Предпринимательская деятельность в современных условиях все больше зависит от экономической информации</w:t>
      </w:r>
      <w:r w:rsidR="00793748" w:rsidRPr="00793748">
        <w:t xml:space="preserve">. </w:t>
      </w:r>
      <w:r w:rsidRPr="00793748">
        <w:t>От качества такой информации зависит получение прибыли в результате принимаемых решений, в том числе определения круга клиентов, поставщиков и возможных партнеров</w:t>
      </w:r>
      <w:r w:rsidR="00793748" w:rsidRPr="00793748">
        <w:t xml:space="preserve">. </w:t>
      </w:r>
      <w:r w:rsidRPr="00793748">
        <w:t>При этом большое значение придается полноте и достоверности информации</w:t>
      </w:r>
      <w:r w:rsidR="00793748" w:rsidRPr="00793748">
        <w:t xml:space="preserve">. </w:t>
      </w:r>
      <w:r w:rsidRPr="00793748">
        <w:t>Самым распространенным источником такой информации является бухгалтерская (финансовая</w:t>
      </w:r>
      <w:r w:rsidR="00793748" w:rsidRPr="00793748">
        <w:t xml:space="preserve">) </w:t>
      </w:r>
      <w:r w:rsidRPr="00793748">
        <w:t>отчетность</w:t>
      </w:r>
      <w:r w:rsidR="00793748" w:rsidRPr="00793748">
        <w:t xml:space="preserve">. </w:t>
      </w:r>
      <w:r w:rsidRPr="00793748">
        <w:t>Для целей анализа, контроля</w:t>
      </w:r>
      <w:r w:rsidR="00793748" w:rsidRPr="00793748">
        <w:t xml:space="preserve">, </w:t>
      </w:r>
      <w:r w:rsidRPr="00793748">
        <w:t>налогообложения, а также для принятия управленческих решений необходимо периодически иметь сводные данные об имущественном положении организации и финансовых результатах ее деятельности</w:t>
      </w:r>
      <w:r w:rsidR="00793748" w:rsidRPr="00793748">
        <w:t xml:space="preserve">. </w:t>
      </w:r>
      <w:r w:rsidRPr="00793748">
        <w:t>Кроме того, такое обобщение информации диктуется интересами собственников</w:t>
      </w:r>
      <w:r w:rsidR="00793748" w:rsidRPr="00793748">
        <w:t xml:space="preserve">. </w:t>
      </w:r>
    </w:p>
    <w:p w:rsidR="00793748" w:rsidRPr="00793748" w:rsidRDefault="006D2351" w:rsidP="00793748">
      <w:r w:rsidRPr="00793748">
        <w:t>Таким образом, объясняется необходимость составления бухгалтерской отчетности, которая нужна не столько для управления в организации, сколько для внешних пользователей</w:t>
      </w:r>
      <w:r w:rsidR="00793748" w:rsidRPr="00793748">
        <w:t xml:space="preserve">. </w:t>
      </w:r>
      <w:r w:rsidRPr="00793748">
        <w:t>Внешние пользователи бухгалтерской отчетности имеют деловые отношения не с одной, а с несколькими организациями</w:t>
      </w:r>
      <w:r w:rsidR="00793748" w:rsidRPr="00793748">
        <w:t xml:space="preserve">. </w:t>
      </w:r>
      <w:r w:rsidRPr="00793748">
        <w:t>При этом они принимают решения о взаимодействии с ними на основе сопоставления данных по таким организациям</w:t>
      </w:r>
      <w:r w:rsidR="00793748" w:rsidRPr="00793748">
        <w:t xml:space="preserve">. </w:t>
      </w:r>
      <w:r w:rsidRPr="00793748">
        <w:t>Для того чтобы отчетная информация была сопоставима, она должна быть составлена по единым правилам и нормам</w:t>
      </w:r>
      <w:r w:rsidR="00793748" w:rsidRPr="00793748">
        <w:t xml:space="preserve">. </w:t>
      </w:r>
      <w:r w:rsidRPr="00793748">
        <w:t xml:space="preserve">Только в таком случае потенциальный инвестор может оценить интересующие его параметры (прибыльность, коммерческий риск и </w:t>
      </w:r>
      <w:r w:rsidR="00793748" w:rsidRPr="00793748">
        <w:t xml:space="preserve">т.п.) </w:t>
      </w:r>
      <w:r w:rsidRPr="00793748">
        <w:t>независимо от специфики конкретной организации</w:t>
      </w:r>
      <w:r w:rsidR="00793748" w:rsidRPr="00793748">
        <w:t xml:space="preserve">. </w:t>
      </w:r>
      <w:r w:rsidRPr="00793748">
        <w:t>Все эти причины диктуют необходимость стандартизации бухгалтерской отчетности</w:t>
      </w:r>
      <w:r w:rsidR="00793748" w:rsidRPr="00793748">
        <w:t xml:space="preserve">. </w:t>
      </w:r>
      <w:r w:rsidRPr="00793748">
        <w:t>Основная цель</w:t>
      </w:r>
      <w:r w:rsidR="00793748" w:rsidRPr="00793748">
        <w:t xml:space="preserve"> - </w:t>
      </w:r>
      <w:r w:rsidRPr="00793748">
        <w:t>обеспечение необходимой информацией всех заинтересованных пользователей независимо от их возможностей</w:t>
      </w:r>
      <w:r w:rsidR="00793748" w:rsidRPr="00793748">
        <w:t xml:space="preserve">. </w:t>
      </w:r>
    </w:p>
    <w:p w:rsidR="00793748" w:rsidRPr="00793748" w:rsidRDefault="006D2351" w:rsidP="00793748">
      <w:r w:rsidRPr="00793748">
        <w:t>Составление бухгалтерской отчетности возможно только на основе данных синтетического и аналитического учета, обобщенных и сгруппированных в соответствии с действующими нормативными документами</w:t>
      </w:r>
      <w:r w:rsidR="00793748" w:rsidRPr="00793748">
        <w:t xml:space="preserve">. </w:t>
      </w:r>
      <w:r w:rsidRPr="00793748">
        <w:t>Таким образом, бухгалтерская отчетность является завершающим этапом всего учетного процесса в целом</w:t>
      </w:r>
      <w:r w:rsidR="00793748" w:rsidRPr="00793748">
        <w:t xml:space="preserve">. </w:t>
      </w:r>
      <w:r w:rsidRPr="00793748">
        <w:t>При этом выбор конкретных способов и приемов ведения бухгалтерского учета и составления бухгалтерской отчетности осуществляется организацией самостоятельно</w:t>
      </w:r>
      <w:r w:rsidR="00793748" w:rsidRPr="00793748">
        <w:t xml:space="preserve">. </w:t>
      </w:r>
      <w:r w:rsidRPr="00793748">
        <w:t>В настоящее время организация должна составлять бухгалтерскую отчетность за квартал, полугодие, девять месяцев и год нарастающим итогом с начала отчетного года</w:t>
      </w:r>
      <w:r w:rsidR="00793748" w:rsidRPr="00793748">
        <w:t xml:space="preserve">. </w:t>
      </w:r>
      <w:r w:rsidRPr="00793748">
        <w:t>Представление бухгалтерской отчетности контрольным органам осуществляется в той же периодичности</w:t>
      </w:r>
      <w:r w:rsidR="00793748" w:rsidRPr="00793748">
        <w:t xml:space="preserve">. </w:t>
      </w:r>
      <w:r w:rsidRPr="00793748">
        <w:t>В соответствии с этим бухгалтерская отчетность может быть квартальной и годовой</w:t>
      </w:r>
      <w:r w:rsidR="00793748" w:rsidRPr="00793748">
        <w:t xml:space="preserve">. </w:t>
      </w:r>
    </w:p>
    <w:p w:rsidR="00793748" w:rsidRPr="00793748" w:rsidRDefault="006D2351" w:rsidP="00793748">
      <w:r w:rsidRPr="00793748">
        <w:t>Состав бухгалтерской отчетности для внешних пользователей устанавливается централизовано</w:t>
      </w:r>
      <w:r w:rsidR="00793748" w:rsidRPr="00793748">
        <w:t xml:space="preserve">. </w:t>
      </w:r>
      <w:r w:rsidRPr="00793748">
        <w:t>Перечень отчетных форм может меняться в зависимости от действующих нормативных документов на день представления отчетности</w:t>
      </w:r>
      <w:r w:rsidR="00793748" w:rsidRPr="00793748">
        <w:t xml:space="preserve">. </w:t>
      </w:r>
      <w:r w:rsidRPr="00793748">
        <w:t>Если в соответствии с законодательством организация подлежит обязательному аудиту, то в состав годовой бухгалтерской отчетности включается аудиторское заключение, подтверждающее достоверность бухгалтерской информации</w:t>
      </w:r>
      <w:r w:rsidR="00793748" w:rsidRPr="00793748">
        <w:t xml:space="preserve">. </w:t>
      </w:r>
    </w:p>
    <w:p w:rsidR="00793748" w:rsidRPr="00793748" w:rsidRDefault="006D2351" w:rsidP="00793748">
      <w:r w:rsidRPr="00793748">
        <w:t>Бухгалтерский баланс дает обобщенное представление об имуществе, собственном капитале и обязательствах организации</w:t>
      </w:r>
      <w:r w:rsidR="00793748" w:rsidRPr="00793748">
        <w:t xml:space="preserve">. </w:t>
      </w:r>
      <w:r w:rsidRPr="00793748">
        <w:t>Актив баланса раскрывает предметный состав имущественной массы организации</w:t>
      </w:r>
      <w:r w:rsidR="00793748" w:rsidRPr="00793748">
        <w:t xml:space="preserve">. </w:t>
      </w:r>
      <w:r w:rsidRPr="00793748">
        <w:t>При этом под самими активами понимаются вероятные будущие экономические выгоды, полученные или контролируемые организацией в результате прошлых сделок и событий</w:t>
      </w:r>
      <w:r w:rsidR="00793748" w:rsidRPr="00793748">
        <w:t xml:space="preserve">. </w:t>
      </w:r>
      <w:r w:rsidRPr="00793748">
        <w:t>Пассив баланса показывает, какая величина собственного капитала вложена в хозяйственную деятельность организации, кто и в какой форме участвовал в создании имущественной массы</w:t>
      </w:r>
      <w:r w:rsidR="00793748" w:rsidRPr="00793748">
        <w:t xml:space="preserve">. </w:t>
      </w:r>
      <w:r w:rsidRPr="00793748">
        <w:t>Также пассив показывает величину обязательств, которая понимается как вероятные будущие потери экономических выгод, вытекающие из существующих обязательств по передаче активов и предоставлению услуг другим организациям в будущем в результате прошлых сделок и событий</w:t>
      </w:r>
      <w:r w:rsidR="00793748" w:rsidRPr="00793748">
        <w:t xml:space="preserve">. </w:t>
      </w:r>
    </w:p>
    <w:p w:rsidR="00793748" w:rsidRPr="00793748" w:rsidRDefault="006D2351" w:rsidP="00793748">
      <w:r w:rsidRPr="00793748">
        <w:t>Отчет о прибылях и убытках предоставляет информацию о формировании финансовых результатов по различным видам деятельности организации</w:t>
      </w:r>
      <w:r w:rsidR="00793748" w:rsidRPr="00793748">
        <w:t xml:space="preserve">. </w:t>
      </w:r>
      <w:r w:rsidRPr="00793748">
        <w:t>Основными его показателями являются доходы, расходы, промежуточные результаты по видам деятельности, конечный финансовый результат за отчетный период в виде прибыли (убытка</w:t>
      </w:r>
      <w:r w:rsidR="00793748" w:rsidRPr="00793748">
        <w:t>),</w:t>
      </w:r>
      <w:r w:rsidRPr="00793748">
        <w:t xml:space="preserve"> подлежащие включению в состав собственного капитала</w:t>
      </w:r>
      <w:r w:rsidR="00793748" w:rsidRPr="00793748">
        <w:t xml:space="preserve">. </w:t>
      </w:r>
      <w:r w:rsidRPr="00793748">
        <w:t>Этот отчет показывает, как изменяется собственный капитал организации под воздействием доходов и расходов, осуществляемых в текущем периоде</w:t>
      </w:r>
      <w:r w:rsidR="00793748" w:rsidRPr="00793748">
        <w:t xml:space="preserve">. </w:t>
      </w:r>
      <w:r w:rsidRPr="00793748">
        <w:t>Кроме того, отчет о прибылях и убытках является связующим звеном между прошлым и нынешним отчетными периодами и показывает, за счет чего произошли изменения в бухгалтерском балансе отчетного периода по сравнению с прошлым</w:t>
      </w:r>
      <w:r w:rsidR="00793748" w:rsidRPr="00793748">
        <w:t xml:space="preserve">. </w:t>
      </w:r>
      <w:r w:rsidRPr="00793748">
        <w:t>Прирост активов бухгалтерского баланса образуется за счет превышения доходов над расходами, разница между которыми квалифицируется как прибыль</w:t>
      </w:r>
      <w:r w:rsidR="00793748" w:rsidRPr="00793748">
        <w:t xml:space="preserve">. </w:t>
      </w:r>
      <w:r w:rsidRPr="00793748">
        <w:t>Полученная прибыль отражается в балансе как увеличение собственного капитала, а в отчете о прибылях и убытках</w:t>
      </w:r>
      <w:r w:rsidR="00793748" w:rsidRPr="00793748">
        <w:t xml:space="preserve"> - </w:t>
      </w:r>
      <w:r w:rsidRPr="00793748">
        <w:t>как сальдо превышения доходов над расходами</w:t>
      </w:r>
      <w:r w:rsidR="00793748" w:rsidRPr="00793748">
        <w:t xml:space="preserve">. </w:t>
      </w:r>
      <w:r w:rsidRPr="00793748">
        <w:t>Аналогичная ситуация с убытками</w:t>
      </w:r>
      <w:r w:rsidR="00793748" w:rsidRPr="00793748">
        <w:t xml:space="preserve">. </w:t>
      </w:r>
    </w:p>
    <w:p w:rsidR="00793748" w:rsidRDefault="006D2351" w:rsidP="00793748">
      <w:r w:rsidRPr="00793748">
        <w:t>Бухгалтерский баланс и отчет о прибылях и убытках являются обязательными элементами бухгалтерской отчетности и составляются как при формировании квартальной, так и годовой отчетности</w:t>
      </w:r>
      <w:r w:rsidR="00793748" w:rsidRPr="00793748">
        <w:t xml:space="preserve">. </w:t>
      </w:r>
      <w:r w:rsidRPr="00793748">
        <w:t>Расшифровка показателей бухгалтерского баланса и отчета о прибылях и убытках, а также дополнительная информация о показателях финансово-хозяйственной деятельности организации приводится в прочих отчетных формах и представляются в бухгалтерской отчетности за год</w:t>
      </w:r>
      <w:r w:rsidR="00793748" w:rsidRPr="00793748">
        <w:t xml:space="preserve">. </w:t>
      </w:r>
      <w:r w:rsidRPr="00793748">
        <w:t>В состав прочих отчетных форм входят отчет об изменениях капитала, отчет о движении денежных средств, приложение к бухгалтерскому балансу и пояснительная записка</w:t>
      </w:r>
      <w:r w:rsidR="00793748" w:rsidRPr="00793748">
        <w:t xml:space="preserve">. </w:t>
      </w:r>
    </w:p>
    <w:p w:rsidR="00793748" w:rsidRDefault="009D48C1" w:rsidP="009D48C1">
      <w:pPr>
        <w:pStyle w:val="1"/>
        <w:rPr>
          <w:kern w:val="0"/>
        </w:rPr>
      </w:pPr>
      <w:r>
        <w:br w:type="page"/>
      </w:r>
      <w:r w:rsidR="00FF3753" w:rsidRPr="00793748">
        <w:rPr>
          <w:kern w:val="0"/>
        </w:rPr>
        <w:t>Список литературы</w:t>
      </w:r>
    </w:p>
    <w:p w:rsidR="009D48C1" w:rsidRPr="009D48C1" w:rsidRDefault="009D48C1" w:rsidP="009D48C1"/>
    <w:p w:rsidR="00793748" w:rsidRPr="00793748" w:rsidRDefault="00FF3753" w:rsidP="009D48C1">
      <w:pPr>
        <w:pStyle w:val="a1"/>
        <w:tabs>
          <w:tab w:val="left" w:pos="420"/>
        </w:tabs>
        <w:ind w:firstLine="0"/>
      </w:pPr>
      <w:r w:rsidRPr="00793748">
        <w:t>Санин К</w:t>
      </w:r>
      <w:r w:rsidR="00793748">
        <w:t xml:space="preserve">.В., </w:t>
      </w:r>
      <w:r w:rsidRPr="00793748">
        <w:t>Санин М</w:t>
      </w:r>
      <w:r w:rsidR="00793748">
        <w:t xml:space="preserve">.К. </w:t>
      </w:r>
      <w:r w:rsidRPr="00793748">
        <w:t>Бухгалтерский учёт</w:t>
      </w:r>
      <w:r w:rsidR="00793748" w:rsidRPr="00793748">
        <w:t xml:space="preserve">: </w:t>
      </w:r>
      <w:r w:rsidRPr="00793748">
        <w:t>Учебное пособие</w:t>
      </w:r>
      <w:r w:rsidR="00793748" w:rsidRPr="00793748">
        <w:t xml:space="preserve">. - </w:t>
      </w:r>
      <w:r w:rsidRPr="00793748">
        <w:t>СПб</w:t>
      </w:r>
      <w:r w:rsidR="00793748" w:rsidRPr="00793748">
        <w:t xml:space="preserve">.: </w:t>
      </w:r>
      <w:r w:rsidRPr="00793748">
        <w:t>СПбГУ ИТМО, 2005</w:t>
      </w:r>
      <w:r w:rsidR="00793748" w:rsidRPr="00793748">
        <w:t xml:space="preserve">. - </w:t>
      </w:r>
      <w:r w:rsidRPr="00793748">
        <w:t>141 с</w:t>
      </w:r>
      <w:r w:rsidR="00793748" w:rsidRPr="00793748">
        <w:t xml:space="preserve">. </w:t>
      </w:r>
    </w:p>
    <w:p w:rsidR="00793748" w:rsidRPr="00793748" w:rsidRDefault="00FF3753" w:rsidP="009D48C1">
      <w:pPr>
        <w:pStyle w:val="a1"/>
        <w:tabs>
          <w:tab w:val="left" w:pos="420"/>
        </w:tabs>
        <w:ind w:firstLine="0"/>
      </w:pPr>
      <w:r w:rsidRPr="00793748">
        <w:t>Булгакова С</w:t>
      </w:r>
      <w:r w:rsidR="00793748">
        <w:t xml:space="preserve">.В. </w:t>
      </w:r>
      <w:r w:rsidRPr="00793748">
        <w:t>Бухгалтерский управленческий учёт</w:t>
      </w:r>
      <w:r w:rsidR="00793748" w:rsidRPr="00793748">
        <w:t xml:space="preserve">: </w:t>
      </w:r>
      <w:r w:rsidRPr="00793748">
        <w:t>Методические указания и практические задания</w:t>
      </w:r>
      <w:r w:rsidR="00793748" w:rsidRPr="00793748">
        <w:t xml:space="preserve">. - </w:t>
      </w:r>
      <w:r w:rsidRPr="00793748">
        <w:t>Воронеж</w:t>
      </w:r>
      <w:r w:rsidR="00793748" w:rsidRPr="00793748">
        <w:t xml:space="preserve">: </w:t>
      </w:r>
      <w:r w:rsidRPr="00793748">
        <w:t>Изд-во ВГУ, 2006</w:t>
      </w:r>
      <w:r w:rsidR="00793748" w:rsidRPr="00793748">
        <w:t xml:space="preserve">. - </w:t>
      </w:r>
      <w:r w:rsidRPr="00793748">
        <w:t>32 с</w:t>
      </w:r>
      <w:r w:rsidR="00793748" w:rsidRPr="00793748">
        <w:t xml:space="preserve">. </w:t>
      </w:r>
    </w:p>
    <w:p w:rsidR="00793748" w:rsidRDefault="00FF3753" w:rsidP="009D48C1">
      <w:pPr>
        <w:pStyle w:val="a1"/>
        <w:tabs>
          <w:tab w:val="left" w:pos="420"/>
        </w:tabs>
        <w:ind w:firstLine="0"/>
      </w:pPr>
      <w:r w:rsidRPr="00793748">
        <w:t>Алексеева Г</w:t>
      </w:r>
      <w:r w:rsidR="00793748">
        <w:t xml:space="preserve">.Н. </w:t>
      </w:r>
      <w:r w:rsidRPr="00793748">
        <w:t>Теория бухгалтерского учёта</w:t>
      </w:r>
      <w:r w:rsidR="00793748" w:rsidRPr="00793748">
        <w:t xml:space="preserve">: </w:t>
      </w:r>
      <w:r w:rsidRPr="00793748">
        <w:t>Учебное пособие</w:t>
      </w:r>
      <w:r w:rsidR="00793748" w:rsidRPr="00793748">
        <w:t xml:space="preserve">. - </w:t>
      </w:r>
      <w:r w:rsidRPr="00793748">
        <w:t>Тамбов</w:t>
      </w:r>
      <w:r w:rsidR="00793748" w:rsidRPr="00793748">
        <w:t xml:space="preserve">: </w:t>
      </w:r>
      <w:r w:rsidRPr="00793748">
        <w:t>Изд-во ТГТУ, 2004</w:t>
      </w:r>
      <w:r w:rsidR="00793748" w:rsidRPr="00793748">
        <w:t xml:space="preserve">. - </w:t>
      </w:r>
      <w:r w:rsidRPr="00793748">
        <w:t>164 с</w:t>
      </w:r>
      <w:r w:rsidR="00793748" w:rsidRPr="00793748">
        <w:t xml:space="preserve">. </w:t>
      </w:r>
    </w:p>
    <w:p w:rsidR="00793748" w:rsidRPr="00793748" w:rsidRDefault="00FF3753" w:rsidP="009D48C1">
      <w:pPr>
        <w:pStyle w:val="a1"/>
        <w:tabs>
          <w:tab w:val="left" w:pos="420"/>
        </w:tabs>
        <w:ind w:firstLine="0"/>
      </w:pPr>
      <w:r w:rsidRPr="00793748">
        <w:t>Шредер Н</w:t>
      </w:r>
      <w:r w:rsidR="00793748">
        <w:t xml:space="preserve">.Г. </w:t>
      </w:r>
      <w:r w:rsidRPr="00793748">
        <w:t>Шпаргалка по международным стандартам учёта и финансовой отчётности</w:t>
      </w:r>
      <w:r w:rsidR="00793748" w:rsidRPr="00793748">
        <w:t xml:space="preserve">: </w:t>
      </w:r>
      <w:r w:rsidRPr="00793748">
        <w:t>учеб</w:t>
      </w:r>
      <w:r w:rsidR="00793748" w:rsidRPr="00793748">
        <w:t xml:space="preserve">. </w:t>
      </w:r>
      <w:r w:rsidRPr="00793748">
        <w:t>пособие</w:t>
      </w:r>
      <w:r w:rsidR="00793748" w:rsidRPr="00793748">
        <w:t xml:space="preserve">. - </w:t>
      </w:r>
      <w:r w:rsidRPr="00793748">
        <w:t>М</w:t>
      </w:r>
      <w:r w:rsidR="00793748" w:rsidRPr="00793748">
        <w:t xml:space="preserve">.: </w:t>
      </w:r>
      <w:r w:rsidRPr="00793748">
        <w:t>ТК Велби, 2005</w:t>
      </w:r>
      <w:r w:rsidR="00793748" w:rsidRPr="00793748">
        <w:t xml:space="preserve">. - </w:t>
      </w:r>
      <w:r w:rsidRPr="00793748">
        <w:t>40 с</w:t>
      </w:r>
      <w:r w:rsidR="00793748" w:rsidRPr="00793748">
        <w:t xml:space="preserve">. </w:t>
      </w:r>
    </w:p>
    <w:p w:rsidR="00793748" w:rsidRPr="00793748" w:rsidRDefault="00FF3753" w:rsidP="009D48C1">
      <w:pPr>
        <w:pStyle w:val="a1"/>
        <w:tabs>
          <w:tab w:val="left" w:pos="420"/>
        </w:tabs>
        <w:ind w:firstLine="0"/>
      </w:pPr>
      <w:r w:rsidRPr="00793748">
        <w:t>Бухгалтерский учет</w:t>
      </w:r>
      <w:r w:rsidR="00793748" w:rsidRPr="00793748">
        <w:t xml:space="preserve">: </w:t>
      </w:r>
      <w:r w:rsidRPr="00793748">
        <w:t>Учебник / А</w:t>
      </w:r>
      <w:r w:rsidR="00793748">
        <w:t xml:space="preserve">.С. </w:t>
      </w:r>
      <w:r w:rsidRPr="00793748">
        <w:t>Бакаев, П</w:t>
      </w:r>
      <w:r w:rsidR="00793748">
        <w:t xml:space="preserve">.С. </w:t>
      </w:r>
      <w:r w:rsidRPr="00793748">
        <w:t>Безруких, Н</w:t>
      </w:r>
      <w:r w:rsidR="00793748">
        <w:t xml:space="preserve">.Д. </w:t>
      </w:r>
      <w:r w:rsidRPr="00793748">
        <w:t>Врублевский и др</w:t>
      </w:r>
      <w:r w:rsidR="00793748" w:rsidRPr="00793748">
        <w:t xml:space="preserve">.; </w:t>
      </w:r>
      <w:r w:rsidRPr="00793748">
        <w:t>Под ред</w:t>
      </w:r>
      <w:r w:rsidR="00793748">
        <w:t xml:space="preserve">.П.С. </w:t>
      </w:r>
      <w:r w:rsidRPr="00793748">
        <w:t>Безруких</w:t>
      </w:r>
      <w:r w:rsidR="00793748" w:rsidRPr="00793748">
        <w:t xml:space="preserve">. - </w:t>
      </w:r>
      <w:r w:rsidRPr="00793748">
        <w:t>5-е изд</w:t>
      </w:r>
      <w:r w:rsidR="00793748" w:rsidRPr="00793748">
        <w:t>.,</w:t>
      </w:r>
      <w:r w:rsidRPr="00793748">
        <w:t xml:space="preserve"> перераб</w:t>
      </w:r>
      <w:r w:rsidR="00793748" w:rsidRPr="00793748">
        <w:t xml:space="preserve">. </w:t>
      </w:r>
      <w:r w:rsidRPr="00793748">
        <w:t>и доп</w:t>
      </w:r>
      <w:r w:rsidR="00793748" w:rsidRPr="00793748">
        <w:t xml:space="preserve">. - </w:t>
      </w:r>
      <w:r w:rsidRPr="00793748">
        <w:t>М</w:t>
      </w:r>
      <w:r w:rsidR="00793748" w:rsidRPr="00793748">
        <w:t xml:space="preserve">.: </w:t>
      </w:r>
      <w:r w:rsidRPr="00793748">
        <w:t>Бухгалтерский учет, 2004</w:t>
      </w:r>
      <w:r w:rsidR="00793748" w:rsidRPr="00793748">
        <w:t xml:space="preserve">. - </w:t>
      </w:r>
      <w:r w:rsidRPr="00793748">
        <w:t>736 с</w:t>
      </w:r>
      <w:r w:rsidR="00793748" w:rsidRPr="00793748">
        <w:t xml:space="preserve">. </w:t>
      </w:r>
      <w:r w:rsidRPr="00793748">
        <w:t>(Библиотека журнала "Бухгалтерский учет"</w:t>
      </w:r>
      <w:r w:rsidR="00793748" w:rsidRPr="00793748">
        <w:t xml:space="preserve">). </w:t>
      </w:r>
    </w:p>
    <w:p w:rsidR="00793748" w:rsidRPr="00793748" w:rsidRDefault="00FF3753" w:rsidP="009D48C1">
      <w:pPr>
        <w:pStyle w:val="a1"/>
        <w:tabs>
          <w:tab w:val="left" w:pos="420"/>
        </w:tabs>
        <w:ind w:firstLine="0"/>
      </w:pPr>
      <w:r w:rsidRPr="00793748">
        <w:t>Пономарева Л</w:t>
      </w:r>
      <w:r w:rsidR="00793748">
        <w:t xml:space="preserve">.В. </w:t>
      </w:r>
      <w:r w:rsidRPr="00793748">
        <w:t>Бухгалтерская отчетность организации</w:t>
      </w:r>
      <w:r w:rsidR="00793748" w:rsidRPr="00793748">
        <w:t xml:space="preserve">: </w:t>
      </w:r>
      <w:r w:rsidRPr="00793748">
        <w:t>Учеб</w:t>
      </w:r>
      <w:r w:rsidR="00793748" w:rsidRPr="00793748">
        <w:t xml:space="preserve">. </w:t>
      </w:r>
      <w:r w:rsidRPr="00793748">
        <w:t>пособие</w:t>
      </w:r>
      <w:r w:rsidR="00793748" w:rsidRPr="00793748">
        <w:t xml:space="preserve">. </w:t>
      </w:r>
      <w:r w:rsidRPr="00793748">
        <w:t>– М</w:t>
      </w:r>
      <w:r w:rsidR="00793748" w:rsidRPr="00793748">
        <w:t xml:space="preserve">.: </w:t>
      </w:r>
      <w:r w:rsidRPr="00793748">
        <w:t>Изд-во "Бухгалтерский учет", 2007</w:t>
      </w:r>
      <w:r w:rsidR="00793748" w:rsidRPr="00793748">
        <w:t xml:space="preserve">. </w:t>
      </w:r>
      <w:r w:rsidRPr="00793748">
        <w:t>– 384 с</w:t>
      </w:r>
      <w:r w:rsidR="00793748" w:rsidRPr="00793748">
        <w:t xml:space="preserve">. </w:t>
      </w:r>
      <w:r w:rsidRPr="00793748">
        <w:t>(Библиотека журнала "Бухгалтерский учет"</w:t>
      </w:r>
      <w:r w:rsidR="00793748" w:rsidRPr="00793748">
        <w:t xml:space="preserve">) </w:t>
      </w:r>
    </w:p>
    <w:p w:rsidR="004079A8" w:rsidRPr="00793748" w:rsidRDefault="004079A8" w:rsidP="009D48C1">
      <w:pPr>
        <w:pStyle w:val="a1"/>
        <w:tabs>
          <w:tab w:val="left" w:pos="420"/>
        </w:tabs>
        <w:ind w:firstLine="0"/>
      </w:pPr>
      <w:r w:rsidRPr="00793748">
        <w:t>Клячин В</w:t>
      </w:r>
      <w:r w:rsidR="00793748">
        <w:t xml:space="preserve">.А. </w:t>
      </w:r>
      <w:r w:rsidR="00FF3753" w:rsidRPr="00793748">
        <w:t>Бухгалтерский(финансовый</w:t>
      </w:r>
      <w:r w:rsidR="00793748" w:rsidRPr="00793748">
        <w:t xml:space="preserve">) </w:t>
      </w:r>
      <w:r w:rsidR="00FF3753" w:rsidRPr="00793748">
        <w:t>учет</w:t>
      </w:r>
      <w:r w:rsidRPr="00793748">
        <w:t xml:space="preserve"> Издательство</w:t>
      </w:r>
      <w:r w:rsidR="00793748" w:rsidRPr="00793748">
        <w:t xml:space="preserve">: </w:t>
      </w:r>
      <w:r w:rsidRPr="00793748">
        <w:t>МГИУ</w:t>
      </w:r>
      <w:r w:rsidR="00793748" w:rsidRPr="00793748">
        <w:t>,</w:t>
      </w:r>
      <w:r w:rsidRPr="00793748">
        <w:t xml:space="preserve"> 2006 г</w:t>
      </w:r>
      <w:r w:rsidR="00793748" w:rsidRPr="00793748">
        <w:t xml:space="preserve">. </w:t>
      </w:r>
      <w:r w:rsidRPr="00793748">
        <w:t>-219 с</w:t>
      </w:r>
      <w:r w:rsidR="00793748" w:rsidRPr="00793748">
        <w:t xml:space="preserve">. </w:t>
      </w:r>
    </w:p>
    <w:p w:rsidR="00793748" w:rsidRDefault="004079A8" w:rsidP="009D48C1">
      <w:pPr>
        <w:pStyle w:val="a1"/>
        <w:tabs>
          <w:tab w:val="left" w:pos="420"/>
        </w:tabs>
        <w:ind w:firstLine="0"/>
      </w:pPr>
      <w:r w:rsidRPr="00793748">
        <w:t>Глушков И</w:t>
      </w:r>
      <w:r w:rsidR="00793748">
        <w:t xml:space="preserve">.Е. </w:t>
      </w:r>
      <w:r w:rsidRPr="00793748">
        <w:t>Бухгалтерский(налоговый, финансовый, управленческий</w:t>
      </w:r>
      <w:r w:rsidR="00793748" w:rsidRPr="00793748">
        <w:t xml:space="preserve">) </w:t>
      </w:r>
      <w:r w:rsidRPr="00793748">
        <w:t>учет на современном предприятии</w:t>
      </w:r>
      <w:r w:rsidR="00793748" w:rsidRPr="00793748">
        <w:t xml:space="preserve">: </w:t>
      </w:r>
      <w:r w:rsidRPr="00793748">
        <w:t>КноРус-2006, 1055с</w:t>
      </w:r>
      <w:r w:rsidR="00793748" w:rsidRPr="00793748">
        <w:t xml:space="preserve">. </w:t>
      </w:r>
    </w:p>
    <w:p w:rsidR="007A3A93" w:rsidRPr="00793748" w:rsidRDefault="007A3A93" w:rsidP="00793748">
      <w:bookmarkStart w:id="0" w:name="_GoBack"/>
      <w:bookmarkEnd w:id="0"/>
    </w:p>
    <w:sectPr w:rsidR="007A3A93" w:rsidRPr="00793748" w:rsidSect="00793748">
      <w:headerReference w:type="default" r:id="rId7"/>
      <w:footerReference w:type="default" r:id="rId8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B1" w:rsidRDefault="009C17B1">
      <w:r>
        <w:separator/>
      </w:r>
    </w:p>
  </w:endnote>
  <w:endnote w:type="continuationSeparator" w:id="0">
    <w:p w:rsidR="009C17B1" w:rsidRDefault="009C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61" w:rsidRDefault="00783C61" w:rsidP="00783C61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B1" w:rsidRDefault="009C17B1">
      <w:r>
        <w:separator/>
      </w:r>
    </w:p>
  </w:footnote>
  <w:footnote w:type="continuationSeparator" w:id="0">
    <w:p w:rsidR="009C17B1" w:rsidRDefault="009C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48" w:rsidRDefault="0040687B" w:rsidP="00EC0714">
    <w:pPr>
      <w:pStyle w:val="af3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793748" w:rsidRDefault="00793748" w:rsidP="00793748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C5D20A3"/>
    <w:multiLevelType w:val="hybridMultilevel"/>
    <w:tmpl w:val="A76A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7D0D0D"/>
    <w:multiLevelType w:val="hybridMultilevel"/>
    <w:tmpl w:val="B9465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D56CE4"/>
    <w:multiLevelType w:val="hybridMultilevel"/>
    <w:tmpl w:val="5DF6F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6321AB"/>
    <w:multiLevelType w:val="hybridMultilevel"/>
    <w:tmpl w:val="CB04F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8AE"/>
    <w:rsid w:val="001007FD"/>
    <w:rsid w:val="001A7AFA"/>
    <w:rsid w:val="001E65ED"/>
    <w:rsid w:val="00270D84"/>
    <w:rsid w:val="002A78EC"/>
    <w:rsid w:val="003177CE"/>
    <w:rsid w:val="0035381F"/>
    <w:rsid w:val="00372E71"/>
    <w:rsid w:val="00382E0A"/>
    <w:rsid w:val="0040687B"/>
    <w:rsid w:val="004079A8"/>
    <w:rsid w:val="00475D6A"/>
    <w:rsid w:val="005710C9"/>
    <w:rsid w:val="0058543D"/>
    <w:rsid w:val="005A1AA7"/>
    <w:rsid w:val="006D2351"/>
    <w:rsid w:val="00783C61"/>
    <w:rsid w:val="00793748"/>
    <w:rsid w:val="007A3A93"/>
    <w:rsid w:val="008208AE"/>
    <w:rsid w:val="00833CA7"/>
    <w:rsid w:val="00866730"/>
    <w:rsid w:val="009141EA"/>
    <w:rsid w:val="009B1536"/>
    <w:rsid w:val="009C17B1"/>
    <w:rsid w:val="009D48C1"/>
    <w:rsid w:val="00A23F9B"/>
    <w:rsid w:val="00B532CC"/>
    <w:rsid w:val="00B61A43"/>
    <w:rsid w:val="00B745A1"/>
    <w:rsid w:val="00C002AE"/>
    <w:rsid w:val="00C65469"/>
    <w:rsid w:val="00D02EF0"/>
    <w:rsid w:val="00D9366B"/>
    <w:rsid w:val="00DA6E09"/>
    <w:rsid w:val="00EC0714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4272D6-D3EF-4884-890C-DD813FBB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9374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9374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793748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79374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9374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9374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9374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9374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9374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Document Map"/>
    <w:basedOn w:val="a2"/>
    <w:link w:val="a7"/>
    <w:uiPriority w:val="99"/>
    <w:semiHidden/>
    <w:rsid w:val="00D936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table" w:styleId="a8">
    <w:name w:val="Table Grid"/>
    <w:basedOn w:val="a4"/>
    <w:uiPriority w:val="99"/>
    <w:rsid w:val="00C65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rsid w:val="009B1536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rsid w:val="009B1536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9B1536"/>
    <w:rPr>
      <w:b/>
      <w:bCs/>
    </w:rPr>
  </w:style>
  <w:style w:type="character" w:customStyle="1" w:styleId="ad">
    <w:name w:val="Тема примечания Знак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2"/>
    <w:link w:val="af"/>
    <w:uiPriority w:val="99"/>
    <w:semiHidden/>
    <w:rsid w:val="009B15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footer"/>
    <w:basedOn w:val="a2"/>
    <w:link w:val="af1"/>
    <w:uiPriority w:val="99"/>
    <w:semiHidden/>
    <w:rsid w:val="00793748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link w:val="af3"/>
    <w:uiPriority w:val="99"/>
    <w:semiHidden/>
    <w:locked/>
    <w:rsid w:val="00793748"/>
    <w:rPr>
      <w:noProof/>
      <w:kern w:val="16"/>
      <w:sz w:val="28"/>
      <w:szCs w:val="28"/>
      <w:lang w:val="ru-RU" w:eastAsia="ru-RU"/>
    </w:rPr>
  </w:style>
  <w:style w:type="character" w:styleId="af4">
    <w:name w:val="page number"/>
    <w:uiPriority w:val="99"/>
    <w:rsid w:val="00793748"/>
  </w:style>
  <w:style w:type="paragraph" w:styleId="af3">
    <w:name w:val="header"/>
    <w:basedOn w:val="a2"/>
    <w:next w:val="af5"/>
    <w:link w:val="af2"/>
    <w:uiPriority w:val="99"/>
    <w:rsid w:val="00793748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f6">
    <w:name w:val="footnote reference"/>
    <w:uiPriority w:val="99"/>
    <w:semiHidden/>
    <w:rsid w:val="00793748"/>
    <w:rPr>
      <w:sz w:val="28"/>
      <w:szCs w:val="28"/>
      <w:vertAlign w:val="superscript"/>
    </w:rPr>
  </w:style>
  <w:style w:type="paragraph" w:styleId="af5">
    <w:name w:val="Body Text"/>
    <w:basedOn w:val="a2"/>
    <w:link w:val="af7"/>
    <w:uiPriority w:val="99"/>
    <w:rsid w:val="00793748"/>
  </w:style>
  <w:style w:type="character" w:customStyle="1" w:styleId="af7">
    <w:name w:val="Основной текст Знак"/>
    <w:link w:val="af5"/>
    <w:uiPriority w:val="99"/>
    <w:semiHidden/>
    <w:rPr>
      <w:sz w:val="28"/>
      <w:szCs w:val="28"/>
    </w:rPr>
  </w:style>
  <w:style w:type="paragraph" w:customStyle="1" w:styleId="af8">
    <w:name w:val="выделение"/>
    <w:uiPriority w:val="99"/>
    <w:rsid w:val="0079374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9">
    <w:name w:val="Hyperlink"/>
    <w:uiPriority w:val="99"/>
    <w:rsid w:val="00793748"/>
    <w:rPr>
      <w:color w:val="0000FF"/>
      <w:u w:val="single"/>
    </w:rPr>
  </w:style>
  <w:style w:type="character" w:customStyle="1" w:styleId="11">
    <w:name w:val="Текст Знак1"/>
    <w:link w:val="afa"/>
    <w:uiPriority w:val="99"/>
    <w:locked/>
    <w:rsid w:val="0079374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a">
    <w:name w:val="Plain Text"/>
    <w:basedOn w:val="a2"/>
    <w:link w:val="11"/>
    <w:uiPriority w:val="99"/>
    <w:rsid w:val="00793748"/>
    <w:rPr>
      <w:rFonts w:ascii="Consolas" w:hAnsi="Consolas" w:cs="Consolas"/>
      <w:sz w:val="21"/>
      <w:szCs w:val="21"/>
      <w:lang w:val="uk-UA" w:eastAsia="en-US"/>
    </w:rPr>
  </w:style>
  <w:style w:type="character" w:customStyle="1" w:styleId="af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ий колонтитул Знак"/>
    <w:link w:val="af0"/>
    <w:uiPriority w:val="99"/>
    <w:semiHidden/>
    <w:locked/>
    <w:rsid w:val="00793748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793748"/>
    <w:pPr>
      <w:numPr>
        <w:numId w:val="5"/>
      </w:numPr>
      <w:tabs>
        <w:tab w:val="num" w:pos="1080"/>
      </w:tabs>
      <w:jc w:val="left"/>
    </w:pPr>
  </w:style>
  <w:style w:type="character" w:customStyle="1" w:styleId="afc">
    <w:name w:val="номер страницы"/>
    <w:uiPriority w:val="99"/>
    <w:rsid w:val="00793748"/>
    <w:rPr>
      <w:sz w:val="28"/>
      <w:szCs w:val="28"/>
    </w:rPr>
  </w:style>
  <w:style w:type="paragraph" w:styleId="afd">
    <w:name w:val="Normal (Web)"/>
    <w:basedOn w:val="a2"/>
    <w:uiPriority w:val="99"/>
    <w:rsid w:val="00793748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793748"/>
    <w:pPr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793748"/>
    <w:pPr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9374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9374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93748"/>
    <w:pPr>
      <w:ind w:left="958"/>
    </w:pPr>
  </w:style>
  <w:style w:type="paragraph" w:customStyle="1" w:styleId="a">
    <w:name w:val="список ненумерованный"/>
    <w:autoRedefine/>
    <w:uiPriority w:val="99"/>
    <w:rsid w:val="00793748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93748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79374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793748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79374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93748"/>
    <w:rPr>
      <w:i/>
      <w:iCs/>
    </w:rPr>
  </w:style>
  <w:style w:type="paragraph" w:customStyle="1" w:styleId="afe">
    <w:name w:val="схема"/>
    <w:uiPriority w:val="99"/>
    <w:rsid w:val="00793748"/>
    <w:pPr>
      <w:jc w:val="center"/>
    </w:pPr>
    <w:rPr>
      <w:noProof/>
      <w:sz w:val="24"/>
      <w:szCs w:val="24"/>
    </w:rPr>
  </w:style>
  <w:style w:type="paragraph" w:customStyle="1" w:styleId="aff">
    <w:name w:val="ТАБЛИЦА"/>
    <w:next w:val="a2"/>
    <w:autoRedefine/>
    <w:uiPriority w:val="99"/>
    <w:rsid w:val="00793748"/>
    <w:pPr>
      <w:spacing w:line="360" w:lineRule="auto"/>
      <w:jc w:val="center"/>
    </w:pPr>
    <w:rPr>
      <w:color w:val="000000"/>
    </w:rPr>
  </w:style>
  <w:style w:type="paragraph" w:styleId="aff0">
    <w:name w:val="footnote text"/>
    <w:basedOn w:val="a2"/>
    <w:link w:val="aff1"/>
    <w:autoRedefine/>
    <w:uiPriority w:val="99"/>
    <w:semiHidden/>
    <w:rsid w:val="00793748"/>
    <w:pPr>
      <w:spacing w:line="240" w:lineRule="auto"/>
    </w:pPr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uiPriority w:val="99"/>
    <w:rsid w:val="0079374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Diapsalmata</Company>
  <LinksUpToDate>false</LinksUpToDate>
  <CharactersWithSpaces>25522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Дмитрий</dc:creator>
  <cp:keywords/>
  <dc:description/>
  <cp:lastModifiedBy>admin</cp:lastModifiedBy>
  <cp:revision>2</cp:revision>
  <dcterms:created xsi:type="dcterms:W3CDTF">2014-03-03T22:28:00Z</dcterms:created>
  <dcterms:modified xsi:type="dcterms:W3CDTF">2014-03-03T22:28:00Z</dcterms:modified>
</cp:coreProperties>
</file>