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40C" w:rsidRDefault="0058440C">
      <w:pPr>
        <w:spacing w:before="1920"/>
        <w:jc w:val="center"/>
        <w:rPr>
          <w:sz w:val="72"/>
        </w:rPr>
      </w:pPr>
      <w:r>
        <w:rPr>
          <w:sz w:val="72"/>
        </w:rPr>
        <w:t>РЕФЕРАТ</w:t>
      </w:r>
    </w:p>
    <w:p w:rsidR="0058440C" w:rsidRDefault="0058440C">
      <w:pPr>
        <w:jc w:val="center"/>
        <w:rPr>
          <w:sz w:val="28"/>
        </w:rPr>
      </w:pPr>
    </w:p>
    <w:p w:rsidR="0058440C" w:rsidRDefault="0058440C">
      <w:pPr>
        <w:jc w:val="center"/>
        <w:rPr>
          <w:sz w:val="32"/>
        </w:rPr>
      </w:pPr>
      <w:r>
        <w:rPr>
          <w:sz w:val="32"/>
        </w:rPr>
        <w:t>ПО АДМИНИСТРАТИВНОМУ ПРАВУ</w:t>
      </w:r>
    </w:p>
    <w:p w:rsidR="0058440C" w:rsidRDefault="0058440C">
      <w:pPr>
        <w:jc w:val="center"/>
        <w:rPr>
          <w:sz w:val="28"/>
        </w:rPr>
      </w:pPr>
    </w:p>
    <w:p w:rsidR="0058440C" w:rsidRDefault="0058440C">
      <w:pPr>
        <w:spacing w:before="0" w:line="360" w:lineRule="auto"/>
        <w:ind w:firstLine="0"/>
        <w:jc w:val="center"/>
        <w:rPr>
          <w:sz w:val="28"/>
        </w:rPr>
      </w:pPr>
      <w:r>
        <w:rPr>
          <w:sz w:val="28"/>
        </w:rPr>
        <w:t>ТЕМА: АДМИНИСТРАТИВНЫЕ ПРАВООТНОШЕНИЯ. ГРАЖДАНЕ, КАК СУБЪЕКТЫ АДМИНИСТРАТИВНОГО ПРАВА</w:t>
      </w:r>
    </w:p>
    <w:p w:rsidR="0058440C" w:rsidRDefault="0058440C">
      <w:pPr>
        <w:jc w:val="center"/>
      </w:pPr>
    </w:p>
    <w:p w:rsidR="0058440C" w:rsidRDefault="0058440C">
      <w:pPr>
        <w:spacing w:before="0" w:line="360" w:lineRule="auto"/>
        <w:jc w:val="center"/>
        <w:rPr>
          <w:sz w:val="28"/>
        </w:rPr>
      </w:pPr>
      <w:r>
        <w:rPr>
          <w:sz w:val="28"/>
        </w:rPr>
        <w:t>СТУДЕНТКИ 2 КУРСА ДНЕВНОГО ОТДЕЛЕНИЯ</w:t>
      </w:r>
    </w:p>
    <w:p w:rsidR="0058440C" w:rsidRDefault="0058440C">
      <w:pPr>
        <w:spacing w:before="0"/>
        <w:jc w:val="center"/>
        <w:rPr>
          <w:sz w:val="28"/>
        </w:rPr>
      </w:pPr>
      <w:r>
        <w:rPr>
          <w:sz w:val="28"/>
        </w:rPr>
        <w:t>МИТРОФАНОВОЙ ОЛЬГИ</w:t>
      </w:r>
    </w:p>
    <w:p w:rsidR="0058440C" w:rsidRDefault="0058440C">
      <w:pPr>
        <w:jc w:val="center"/>
        <w:rPr>
          <w:sz w:val="28"/>
        </w:rPr>
      </w:pPr>
    </w:p>
    <w:p w:rsidR="0058440C" w:rsidRDefault="0058440C">
      <w:pPr>
        <w:spacing w:before="1800"/>
        <w:jc w:val="center"/>
        <w:rPr>
          <w:sz w:val="28"/>
        </w:rPr>
      </w:pPr>
      <w:r>
        <w:rPr>
          <w:sz w:val="28"/>
        </w:rPr>
        <w:t>Москва, 1999</w:t>
      </w:r>
    </w:p>
    <w:p w:rsidR="0058440C" w:rsidRDefault="0058440C"/>
    <w:p w:rsidR="0058440C" w:rsidRDefault="0058440C">
      <w:pPr>
        <w:jc w:val="center"/>
        <w:rPr>
          <w:sz w:val="28"/>
        </w:rPr>
      </w:pPr>
      <w:r>
        <w:br w:type="page"/>
      </w:r>
      <w:r>
        <w:rPr>
          <w:sz w:val="28"/>
        </w:rPr>
        <w:t>СОДЕРЖАНИЕ</w:t>
      </w:r>
    </w:p>
    <w:p w:rsidR="0058440C" w:rsidRDefault="0058440C">
      <w:pPr>
        <w:numPr>
          <w:ilvl w:val="0"/>
          <w:numId w:val="1"/>
        </w:numPr>
        <w:spacing w:after="120"/>
        <w:ind w:left="0" w:firstLine="0"/>
      </w:pPr>
      <w:r>
        <w:t>ВВЕДЕНИЕ</w:t>
      </w:r>
    </w:p>
    <w:p w:rsidR="0058440C" w:rsidRDefault="0058440C">
      <w:pPr>
        <w:numPr>
          <w:ilvl w:val="0"/>
          <w:numId w:val="1"/>
        </w:numPr>
        <w:spacing w:after="120"/>
        <w:ind w:left="0" w:firstLine="0"/>
      </w:pPr>
      <w:r>
        <w:t>ОСНОВНАЯ ЧАСТЬ</w:t>
      </w:r>
    </w:p>
    <w:p w:rsidR="0058440C" w:rsidRDefault="0058440C">
      <w:pPr>
        <w:spacing w:after="120"/>
        <w:ind w:firstLine="284"/>
      </w:pPr>
      <w:r>
        <w:t>2.1. Понятие административного правоотношения</w:t>
      </w:r>
    </w:p>
    <w:p w:rsidR="0058440C" w:rsidRDefault="0058440C">
      <w:pPr>
        <w:spacing w:after="120"/>
        <w:ind w:firstLine="284"/>
      </w:pPr>
      <w:r>
        <w:t>2.2. Основные черты административного правоотношения</w:t>
      </w:r>
    </w:p>
    <w:p w:rsidR="0058440C" w:rsidRDefault="0058440C">
      <w:pPr>
        <w:spacing w:after="120"/>
        <w:ind w:firstLine="284"/>
      </w:pPr>
      <w:r>
        <w:t>2.3. Структура административного правоотношения</w:t>
      </w:r>
    </w:p>
    <w:p w:rsidR="0058440C" w:rsidRDefault="0058440C">
      <w:pPr>
        <w:spacing w:after="120"/>
        <w:ind w:firstLine="284"/>
      </w:pPr>
      <w:r>
        <w:t>2.4. Юридические факты в административном праве</w:t>
      </w:r>
    </w:p>
    <w:p w:rsidR="0058440C" w:rsidRDefault="0058440C">
      <w:pPr>
        <w:spacing w:after="120"/>
        <w:ind w:firstLine="284"/>
      </w:pPr>
      <w:r>
        <w:t>2.5. Виды административных правоотношений</w:t>
      </w:r>
    </w:p>
    <w:p w:rsidR="0058440C" w:rsidRDefault="0058440C">
      <w:pPr>
        <w:spacing w:after="120"/>
        <w:ind w:firstLine="851"/>
      </w:pPr>
      <w:r>
        <w:t>а) основные и неосновные административные правоотношения</w:t>
      </w:r>
    </w:p>
    <w:p w:rsidR="0058440C" w:rsidRDefault="0058440C">
      <w:pPr>
        <w:spacing w:after="120"/>
        <w:ind w:left="1134" w:hanging="283"/>
      </w:pPr>
      <w:r>
        <w:t>б) субординационные и координационные административные правоотношения</w:t>
      </w:r>
    </w:p>
    <w:p w:rsidR="0058440C" w:rsidRDefault="0058440C">
      <w:pPr>
        <w:tabs>
          <w:tab w:val="left" w:pos="1134"/>
        </w:tabs>
        <w:spacing w:after="120"/>
        <w:ind w:left="993" w:hanging="142"/>
      </w:pPr>
      <w:r>
        <w:t>в) вертикальные и горизонтальные правоотношения в</w:t>
      </w:r>
      <w:r>
        <w:rPr>
          <w:lang w:val="en-US"/>
        </w:rPr>
        <w:t xml:space="preserve"> </w:t>
      </w:r>
      <w:r>
        <w:t>административном праве</w:t>
      </w:r>
    </w:p>
    <w:p w:rsidR="0058440C" w:rsidRDefault="0058440C">
      <w:pPr>
        <w:spacing w:after="120"/>
        <w:ind w:firstLine="851"/>
      </w:pPr>
      <w:r>
        <w:t>г) внутриаппаратные и внеаппаратные правоотношения</w:t>
      </w:r>
    </w:p>
    <w:p w:rsidR="0058440C" w:rsidRDefault="0058440C">
      <w:pPr>
        <w:numPr>
          <w:ilvl w:val="0"/>
          <w:numId w:val="2"/>
        </w:numPr>
        <w:spacing w:after="120"/>
        <w:ind w:left="0" w:firstLine="0"/>
      </w:pPr>
      <w:r>
        <w:t>ЗАКЛЮЧЕНИЕ</w:t>
      </w:r>
    </w:p>
    <w:p w:rsidR="0058440C" w:rsidRDefault="0058440C">
      <w:pPr>
        <w:numPr>
          <w:ilvl w:val="0"/>
          <w:numId w:val="2"/>
        </w:numPr>
        <w:spacing w:after="120"/>
        <w:ind w:left="0" w:firstLine="0"/>
      </w:pPr>
      <w:r>
        <w:t>СПИСОК ЛИТЕРАТУРЫ</w:t>
      </w:r>
    </w:p>
    <w:p w:rsidR="0058440C" w:rsidRDefault="0058440C"/>
    <w:p w:rsidR="0058440C" w:rsidRDefault="0058440C">
      <w:pPr>
        <w:jc w:val="center"/>
        <w:rPr>
          <w:sz w:val="28"/>
        </w:rPr>
      </w:pPr>
      <w:r>
        <w:br w:type="page"/>
      </w:r>
      <w:r>
        <w:rPr>
          <w:sz w:val="28"/>
        </w:rPr>
        <w:t>ВВЕДЕНИЕ</w:t>
      </w:r>
    </w:p>
    <w:p w:rsidR="0058440C" w:rsidRDefault="0058440C">
      <w:r>
        <w:t>Любая отрасль российского права регулирует определенные правоотношения, т.е. отношения урегулированные нормами права. В частности, гражданскому праву свойственно регулирование гражданских правоотношений (имущественных и связанных с ними личных неимущественных прав), уголовному праву — регулирование отношений, связанных с преступлением и наказанием. Какие правоотношения регулирует административное право? Прежде всего следует указать, что административное право — это самостоятельная отрасль правовой системы России. Отрасли права отличаются друг от друга по предмету и методу правового регулирования. Именно предмет административного права составляют те отношения, о которых речь пойдет дальше.</w:t>
      </w:r>
    </w:p>
    <w:p w:rsidR="0058440C" w:rsidRDefault="0058440C">
      <w:r>
        <w:t>Административно-правовые отношения — это урегулированные нормами административного права общественные отношения, складывающиеся в сфере деятельности исполнительной власти.</w:t>
      </w:r>
    </w:p>
    <w:p w:rsidR="0058440C" w:rsidRDefault="0058440C">
      <w:r>
        <w:t>Административно-правовые отношения представляют собой разновидность правовых отношений, разнообразных по своему характеру, юридическому содержанию, по их участникам. Им свойственны все основные признаки любого правоотношения, как-то: первичность правовых норм, вследствие чего правоотношение есть результат регулирующего воздействия на данное общественное отношение данной правовой нормы, придающей ему юридическую форму; регламентация правовой нормой действий (поведения) сторон этого отношения; корреспонденция взаимных обязанностей и право сторон правоотношения, определяемая нормой и т.п.</w:t>
      </w:r>
    </w:p>
    <w:p w:rsidR="0058440C" w:rsidRDefault="0058440C">
      <w:r>
        <w:t>Однако следует выделить некоторые особенности, дополняющие эту общую характеристику и способные служить основой для отграничения административно-правовых отношений от других видов правоотношений. К таким особенностям относятся:</w:t>
      </w:r>
    </w:p>
    <w:p w:rsidR="0058440C" w:rsidRDefault="0058440C">
      <w:pPr>
        <w:rPr>
          <w:i/>
        </w:rPr>
      </w:pPr>
      <w:r>
        <w:rPr>
          <w:i/>
        </w:rPr>
        <w:t>— права и обязанности сторон данных отношений связаны с деятельностью исполнительных органов государства и других субъектов исполнительной власти;</w:t>
      </w:r>
    </w:p>
    <w:p w:rsidR="0058440C" w:rsidRDefault="0058440C">
      <w:pPr>
        <w:rPr>
          <w:i/>
        </w:rPr>
      </w:pPr>
      <w:r>
        <w:rPr>
          <w:i/>
        </w:rPr>
        <w:t>— всегда одной из сторон в таких отношениях выступает субъект административной власти (орган, должностное лицо, негосударственная организация, наделенные государственно-властными полномочиями);</w:t>
      </w:r>
    </w:p>
    <w:p w:rsidR="0058440C" w:rsidRDefault="0058440C">
      <w:pPr>
        <w:rPr>
          <w:i/>
        </w:rPr>
      </w:pPr>
      <w:r>
        <w:rPr>
          <w:i/>
        </w:rPr>
        <w:t>— административные правоотношения практически всегда возникают по инициативе одной из сторон;</w:t>
      </w:r>
    </w:p>
    <w:p w:rsidR="0058440C" w:rsidRDefault="0058440C">
      <w:pPr>
        <w:rPr>
          <w:i/>
        </w:rPr>
      </w:pPr>
      <w:r>
        <w:rPr>
          <w:i/>
        </w:rPr>
        <w:t>— если произошло нарушение административно-правовой нормы, то нарушитель несет ответственность перед государством;</w:t>
      </w:r>
    </w:p>
    <w:p w:rsidR="0058440C" w:rsidRDefault="0058440C">
      <w:pPr>
        <w:rPr>
          <w:i/>
        </w:rPr>
      </w:pPr>
      <w:r>
        <w:rPr>
          <w:i/>
        </w:rPr>
        <w:t>— разрешение споров между сторонами, как правило, осуществляется в административном порядке;</w:t>
      </w:r>
    </w:p>
    <w:p w:rsidR="0058440C" w:rsidRDefault="0058440C">
      <w:pPr>
        <w:rPr>
          <w:i/>
        </w:rPr>
      </w:pPr>
      <w:r>
        <w:rPr>
          <w:i/>
        </w:rPr>
        <w:t>— административные правоотношения являются властеотношениями, построенные на началах “власть-подчинение”, где отсутствует равенство сторон. Признак подчинения является в таких отношениях доминирующим, поскольку он предопределен важнейшими приоритетами государственно-управленческой деятельности.</w:t>
      </w:r>
    </w:p>
    <w:p w:rsidR="0058440C" w:rsidRDefault="0058440C">
      <w:r>
        <w:t>Подводя итог вышеуказанному, можно дать соответствующее понятие административного правоотношения, как урегулированное административно-правовой нормой управленческое общественное отношение, в котором стороны выступают как носители взаимных прав и обязанностей, установленных и гарантированных административно-правовой нормой.</w:t>
      </w:r>
    </w:p>
    <w:p w:rsidR="0058440C" w:rsidRDefault="0058440C">
      <w:r>
        <w:t>Административно-правовые отношения напрямую связаны с практической реализацией задач, функций и полномочий исполнительной власти в процессе государственно-управленческой деятельности. Эта их особенность накладывает определенный отпечаток на поведение любых участников такого рода правовых отношений; их обязанности и права непременно связаны с практической реализацией исполнительной власти в центре и на местах. Интересы другого рода, небезразличные для государства и общества, обеспечиваются, если у них имеется четко выраженная специфика, в рамках иных правоотношений. Поэтому, определяющая черта административно-правовых отношений состоит в том, что они складываются преимущественно в особой сфере государственной и общественной жизни — в сфере государственного управления.</w:t>
      </w:r>
    </w:p>
    <w:p w:rsidR="0058440C" w:rsidRDefault="0058440C">
      <w:r>
        <w:t>Стоит отметить также, что административные правоотношения характеризуются определенным субъектом. Всегда одной из сторон является официальный или полномочный субъект исполнительной власти (в широком смысле государственного управления).</w:t>
      </w:r>
    </w:p>
    <w:p w:rsidR="0058440C" w:rsidRDefault="0058440C">
      <w:r>
        <w:t>Иначе говоря, несмотря на то, что в административно-правовых отношениях практически могут участвовать различные стороны, в них всегда имеется обязательная сторона, без которой такого рода отношения не возникают. Такой признак наблюдается в административных отношениях как прямое действие властной природы государственно-управленческой деятельности. Например, гражданин не может выступать в подобной роли, хотя и является потенциальным участником самых разнообразных административно-правовых отношений.</w:t>
      </w:r>
    </w:p>
    <w:p w:rsidR="0058440C" w:rsidRDefault="0058440C">
      <w:r>
        <w:t>Административные правоотношения возникают по инициативе любой из сторон. Однако согласие или желание второй стороны не является во всех случаях обязательным условием их возникновения. Они могут возникать и вопреки желанию второй стороны или ее согласию. Этот признак в наибольшей степени отличает их от гражданско-правовых отношений.</w:t>
      </w:r>
    </w:p>
    <w:p w:rsidR="0058440C" w:rsidRDefault="0058440C">
      <w:r>
        <w:t>Как указывалось выше административно-правовые отношения возникают в сфере государственного управления. Однако не всякое общественное отношение в сфере государственного управления включается в круг отношений, составляющих предмет административного права.</w:t>
      </w:r>
    </w:p>
    <w:p w:rsidR="0058440C" w:rsidRDefault="0058440C">
      <w:r>
        <w:t>Все правоотношения состоят из определенных элементов: субъектов, объекта и содержания правоотношения.</w:t>
      </w:r>
    </w:p>
    <w:p w:rsidR="0058440C" w:rsidRDefault="0058440C">
      <w:r>
        <w:t>В содержании административного правоотношения различаются две стороны: материальная (поведение субъектов) и юридическая (субъективные юридические права и обязанности).</w:t>
      </w:r>
    </w:p>
    <w:p w:rsidR="0058440C" w:rsidRDefault="0058440C">
      <w:r>
        <w:t>Непосредственным объектом административных правоотношений является волевое поведение человека, его деяния.</w:t>
      </w:r>
    </w:p>
    <w:p w:rsidR="0058440C" w:rsidRDefault="0058440C">
      <w:r>
        <w:t>Нормами административного права точно определяется между какими субъектами должны возникать правоотношения, каковы будут права и обязанности сторон. Так, отношения граждан, связанные с призывом на военную службу, получением прав на управление транспортными средствами, возникают при заранее определенных обстоятельствах, с определенными органами исполнительной власти, при этом права и обязанности сторон четко закреплены юридическими нормами. В определенные сроки, по определенной форме, определенным адресатам организации, к примеру, должны направлять статистические данные, отчеты, справки.</w:t>
      </w:r>
    </w:p>
    <w:p w:rsidR="0058440C" w:rsidRDefault="0058440C">
      <w:r>
        <w:t>Существующие в административно-правовых отношениях права и интересы могут защищаться в судебном порядке, но такие случаи не являются доминирующими. В основном же права участников таких отношений, споры между ними решаются в административном порядке: субъектом управления, который был (является) стороной административного правоотношения, вышестоящим или иным органом исполнительной власти. Субъекты исполнительной власти наделены правом решать, а другие участники отношений имеют право обжаловать такие решения.</w:t>
      </w:r>
    </w:p>
    <w:p w:rsidR="0058440C" w:rsidRDefault="0058440C">
      <w:r>
        <w:t>Более того, субъекты исполнительной власти во многих случаях наделены правом применять самые разнообразные меры воздействия к другим субъектам правоотношений.</w:t>
      </w:r>
    </w:p>
    <w:p w:rsidR="0058440C" w:rsidRDefault="0058440C">
      <w:r>
        <w:t>В частности, они могут потребовать объяснений, дать указания, отказать в просьбе, не присвоить звание, использовать средства административного, дисциплинарного принуждения.</w:t>
      </w:r>
    </w:p>
    <w:p w:rsidR="0058440C" w:rsidRDefault="0058440C">
      <w:r>
        <w:t>Следует также подчеркнуть, что для гражданско-правовых отношений характерна ответственность одной стороны перед другой. Административным правом установлен иной порядок ответственности сторон административно-правовых отношений в случае нарушения ими требований административно-правовых норм. В этом случае ответственность одной стороны не перед другой стороной правоотношения, а непосредственно перед государством в лице его соответствующего органа (должностного лица). Именно исполнительные органы (должностные лица) наделяются полномочиями по самостоятельному воздействию на нарушителей требований административно-правовых норм (дисциплинарная, административная ответственность). Сами субъекты управления также отвечают за нарушение аналогичных требований (например, дисциплинарная ответственность работника аппарата федеральной исполнительной власти перед Президентом или Правительством Российской Федерации).</w:t>
      </w:r>
    </w:p>
    <w:p w:rsidR="0058440C" w:rsidRDefault="0058440C">
      <w:r>
        <w:t>Субъекта административного правоотношения можно рассмотреть на основе квалификации административных правоотношений на виды. В зависимости от особенностей участников административных отношений выделяются наиболее типичные их виды:</w:t>
      </w:r>
    </w:p>
    <w:p w:rsidR="0058440C" w:rsidRDefault="0058440C">
      <w:r>
        <w:t>а) между несоподчиненными субъектами исполнительной власти, находящимися на различном организационно-правовом уровне (к примеру, вышестоящие и нижестоящие органы);</w:t>
      </w:r>
    </w:p>
    <w:p w:rsidR="0058440C" w:rsidRDefault="0058440C">
      <w:r>
        <w:t>б) между субъектами исполнительной власти, находящимися на одинаковом организационно-правовом уровне (например, 2 министерства, администрация 2 областей);</w:t>
      </w:r>
    </w:p>
    <w:p w:rsidR="0058440C" w:rsidRDefault="0058440C">
      <w:r>
        <w:t>в) между субъектами исполнительной власти и находящимися в их организационном подчинении (ведении) государственными объединениями (корпорации, концерны и пр.), предприятиями и учреждениями;</w:t>
      </w:r>
    </w:p>
    <w:p w:rsidR="0058440C" w:rsidRDefault="0058440C">
      <w:r>
        <w:t>г) между субъектами исполнительной власти и не находящимися в их организационном подчинении государственными объединениями, предприятиями и учреждениями (по вопросам финансового контроля, административного надзора и т.п.);</w:t>
      </w:r>
    </w:p>
    <w:p w:rsidR="0058440C" w:rsidRDefault="0058440C">
      <w:r>
        <w:t>д) между субъектами исполнительной власти и исполнительными органами системы местного самоуправления;</w:t>
      </w:r>
    </w:p>
    <w:p w:rsidR="0058440C" w:rsidRDefault="0058440C">
      <w:r>
        <w:t>е) между субъектами исполнительной власти и негосударственными хозяйственными и социально-культурными объединениями и предприятиями и учреждениями (коммерческие структуры и т.п.);</w:t>
      </w:r>
    </w:p>
    <w:p w:rsidR="0058440C" w:rsidRDefault="0058440C">
      <w:r>
        <w:t>ж) между субъектами исполнительной власти и общественными объединениями;</w:t>
      </w:r>
    </w:p>
    <w:p w:rsidR="0058440C" w:rsidRDefault="0058440C">
      <w:r>
        <w:t>з) между субъектами исполнительной власти и гражданами.</w:t>
      </w:r>
    </w:p>
    <w:p w:rsidR="0058440C" w:rsidRDefault="0058440C">
      <w:r>
        <w:t>Во всех вышеперечисленных отношениях всегда участвует тот или иной исполнительный орган.</w:t>
      </w:r>
    </w:p>
    <w:p w:rsidR="0058440C" w:rsidRDefault="0058440C">
      <w:r>
        <w:t>Для любого правоотношения характерно возникновение его вследствие определенных юридических фактов, исходя из того, что под юридическими фактами понимаются действия или события, вследствие которых происходит возникновение, изменение или прекращение правоотношений.</w:t>
      </w:r>
    </w:p>
    <w:p w:rsidR="0058440C" w:rsidRDefault="0058440C">
      <w:r>
        <w:t>Административно-правовые отношения возникают при наличии условий, предусмотренных административно-правовыми нормами.</w:t>
      </w:r>
    </w:p>
    <w:p w:rsidR="0058440C" w:rsidRDefault="0058440C">
      <w:r>
        <w:t>Действия являются результатом активного волеизъявления субъекта. По характеру различаются правомерные и неправомерные действия.</w:t>
      </w:r>
    </w:p>
    <w:p w:rsidR="0058440C" w:rsidRDefault="0058440C">
      <w:r>
        <w:t>Правомерные действия всегда соответствуют требованиям административно-правовых норм. В качестве юридических фактов выступают правомерные действия граждан и других субъектов административно-правовых отношений. К примеру, подача гражданином жалобы влечет за собой возникновение конкретного административного правоотношения между ним и исполнительным органом (должностным лицом), которому жалоба адресуется.</w:t>
      </w:r>
    </w:p>
    <w:p w:rsidR="0058440C" w:rsidRDefault="0058440C">
      <w:r>
        <w:t>Особенностью юридических фактов по административному праву является то, что основным видом правомерных действий служат правовые акты субъектов исполнительной власти, имеющие индивидуальный, т.е. относящийся к конкретному адресату и делу, характер. Прямое их юридическое последствие — возникновение, изменение или прекращение административно-правового отношения.</w:t>
      </w:r>
    </w:p>
    <w:p w:rsidR="0058440C" w:rsidRDefault="0058440C">
      <w:r>
        <w:t>Например, приказ о назначении на должность влечет за собой возникновение государственно-служебных отношений, являющихся разновидностью административно-правовых.</w:t>
      </w:r>
    </w:p>
    <w:p w:rsidR="0058440C" w:rsidRDefault="0058440C">
      <w:r>
        <w:t>Под неправомерными действиями понимаются те, которые не соответствуют требованиям административно-правовых норм, нарушают их. К таким относятся административные или дисциплинарные проступки, как наиболее характерные для сферы государственного управления. Они влекут за собой юрисдикционные правоотношения. К таким относятся также бездействия (пример, непринятие службой внутренних дел необходимых мер по обеспечению общественного порядка).</w:t>
      </w:r>
    </w:p>
    <w:p w:rsidR="0058440C" w:rsidRDefault="0058440C">
      <w:r>
        <w:t>Под событиями понимаются явления, не зависящие от воли человека (смерть, стихийное бедствие).</w:t>
      </w:r>
    </w:p>
    <w:p w:rsidR="0058440C" w:rsidRDefault="0058440C">
      <w:r>
        <w:t>Административно-правовые отношения классифицируются по многим критериям.</w:t>
      </w:r>
    </w:p>
    <w:p w:rsidR="0058440C" w:rsidRDefault="0058440C">
      <w:r>
        <w:t>Первоначально выделяются две группы административных правоотношений:</w:t>
      </w:r>
    </w:p>
    <w:p w:rsidR="0058440C" w:rsidRDefault="0058440C">
      <w:r>
        <w:t>а) отношения, непосредственно выражающие основную формулу управляющего воздействия (субъект-объект), в которой отчетливо проявляется властная природа государственно-управленческой деятельности, их можно обозначить как властеотношения; иногда они именуются как основные;</w:t>
      </w:r>
    </w:p>
    <w:p w:rsidR="0058440C" w:rsidRDefault="0058440C">
      <w:r>
        <w:t>б) отношения, складывающиеся за рамками непосредственно управляющего воздействия на тот или иной объект, но органически связанные с его осуществлением; характеризующиеся как неосновные правоотношения.</w:t>
      </w:r>
    </w:p>
    <w:p w:rsidR="0058440C" w:rsidRDefault="0058440C">
      <w:r>
        <w:t>Первые из названных выражают сущность управления, вторые связаны с этой сущностью, но прямо ее не выражают. К первым можно отнести отношения между вышестоящими и нижестоящими звеньями механизма исполнительной власти, между должностными лицами-руководителями и подчиненными им по службе работниками административно-управленческого аппарата, между исполнительными органами (должностными лицами) и гражданами, несущими определенные административно-правовые обязанности и т.п.</w:t>
      </w:r>
    </w:p>
    <w:p w:rsidR="0058440C" w:rsidRDefault="0058440C">
      <w:r>
        <w:t>Вторая группа характеризуется тем, что такие отношения хотя и возникают непосредственно в сфере государственного управления, однако не преследуют целью непосредственное управляющее воздействие субъекта на управляемый объект. К примеру, отношения между двумя сторонами, функционирующими в сфере государственного управления, но не связанные между собою соподчиненностью. Так два министерства могут вступать в отношения, связанные с необходимостью подготовки совместного правового акта или согласования взаимных управленческих вопросов и т.д.</w:t>
      </w:r>
    </w:p>
    <w:p w:rsidR="0058440C" w:rsidRDefault="0058440C">
      <w:r>
        <w:t>Иногда выделяют субординационные и координационные административно-правовые отношения. Субординационными называют те отношения, которые построены на авторитарности (властности) юридических волеизъявлений субъекта управления. Координационными связями называют те, в которых названная авторитарность отсутствует.</w:t>
      </w:r>
    </w:p>
    <w:p w:rsidR="0058440C" w:rsidRDefault="0058440C">
      <w:r>
        <w:t>Координация входит в перечень основных проявлений государственно-управленческой деятельности, т.е. фактически совпадает с ее юридически властными проявлениями. К примеру, Министерство природы Российской Федерации координирует деятельность министерств и ведомств по вопросам охраны окружающей природной среды, причем принимаемые этим органом решения обязательны для иных исполнительных органов Российской Федерации.</w:t>
      </w:r>
    </w:p>
    <w:p w:rsidR="0058440C" w:rsidRDefault="0058440C">
      <w:r>
        <w:t>Наиболее значительный интерес представляет классификация административно-правовых отношений по юридическому характеру взаимодействия их участников. Таким образом выделяются вертикальные и горизонтальные правоотношения.</w:t>
      </w:r>
    </w:p>
    <w:p w:rsidR="0058440C" w:rsidRDefault="0058440C">
      <w:r>
        <w:t>Вертикальными признаются правоотношения, которые выражаю суть административно-правового регулирования и типичных для государственно-управленческой деятельности субординационных связей между субъектом и объектом управления. Часто они возникают между соподчиненными сторонами. Властной стороной выступает соответствующий субъект исполнительной власти (исполнительный орган, орган государственного управления).</w:t>
      </w:r>
    </w:p>
    <w:p w:rsidR="0058440C" w:rsidRDefault="0058440C">
      <w:r>
        <w:t>Горизонтальными административно-правовыми отношениями признаются те, в рамках которых стороны фактически и юридически равноправны. В них отсутствует юридически-властные веления одной стороны, обязательные для другой. Такие отношения в сфере государственного управления встречаются довольно редко, по сравнению с вертикальными. Разновидностями таких отношений могут служить действия нескольких органов по подготовке и изданию совместного решения, соглашения (административные договоры) между ними по организационным вопросам.</w:t>
      </w:r>
    </w:p>
    <w:p w:rsidR="0058440C" w:rsidRDefault="0058440C">
      <w:r>
        <w:t>По составу участников правоотношения подразделяются на внутриаппаратные и внеаппаратные. В внутриаппаратных отношениях соответствующие юридические нормы закрепляют систему органов исполнительной власти, организацию службы в них, компетенцию органов и служащих, их взаимоотношения, формы и методы внутриаппаратной работы в государственных органах. Такого рода управленческие отношения выражают интересы самоорганизации всей системы исполнительной власти сверху донизу, а также каждого ее звена . Сторонами в них выступают соподчиненные исполнительные органы и их структурные подразделения, а также должностные лица. Сюда же можно отнести отношения органов исполнительной власти с подчиненными им организациями, а также отношения администраций организаций, деятельность которых регулируется административным правом (воинские части, вузы и др.) с их служащими, учащимися и т.д. Во втором случае выступают отношения, связанные с непосредственным воздействием на объекты, не входящие в систему (механизм) исполнительной власти (например, на граждан, на общественные объединения, коммерческие структуры, включая частные). В принципе это и отношения по управлению государственными предприятиями и учреждениями, так как они не являются субъектами исполнительной власти. Вторая сторона такого рода отношений фактически выступает в роли “третьего лица”.</w:t>
      </w:r>
    </w:p>
    <w:p w:rsidR="0058440C" w:rsidRDefault="0058440C">
      <w:r>
        <w:t>Подводя итог вышесказанному можно получить обобщенную характеристику предмета административного права, т.е. тех общественных отношений, которые урегулированы нормами административного права. Это такие управленческие отношения как:</w:t>
      </w:r>
    </w:p>
    <w:p w:rsidR="0058440C" w:rsidRDefault="0058440C">
      <w:r>
        <w:t>а) управленческие отношения, в рамках которых непосредственно реализуются задачи, функции и полномочия исполнительной власти;</w:t>
      </w:r>
    </w:p>
    <w:p w:rsidR="0058440C" w:rsidRDefault="0058440C">
      <w:r>
        <w:t>б) управленческие отношения внутриорганизационного характера, возникающие в процессе деятельности субъектов законодательной (представительной) и судебной власти, а также органов прокуратуры;</w:t>
      </w:r>
    </w:p>
    <w:p w:rsidR="0058440C" w:rsidRDefault="0058440C">
      <w:r>
        <w:t>в) управленческие отношения, возникающие с участием субъектов местного самоуправления;</w:t>
      </w:r>
    </w:p>
    <w:p w:rsidR="0058440C" w:rsidRDefault="0058440C">
      <w:r>
        <w:t>г) отдельные управленческие отношения организационного характера, возникающие в сфере “внутренней” жизни общественных объединений и других негосударственных формирований, а также в связи с осуществлением общественными объединениями внешне-властных функций и полномочий.</w:t>
      </w:r>
    </w:p>
    <w:p w:rsidR="0058440C" w:rsidRDefault="0058440C">
      <w:r>
        <w:t>Управление существует во всех сферах общественной жизни, эта деятельность велика по объему и разнообразна по содержанию. Во многих случаях управленческая деятельность настолько специфична, настолько тесно связана с особым видом управляемой деятельности, что ее регламентируют нормы не административного, а других отраслей права. Так, управленческую деятельность администрации предприятий, учреждений в отношении их работников регулирует трудовое право, дознание и предварительное расследование — уголовно-процессуальное право, управленческие отношения, связанные с финансовыми, — финансовое право. Поэтому необходимо в определении предмета административного права внести следующее уточнение: оно регулирует все управленческие отношения, за исключением тех, которые регламентированы другими отраслями права Российской Федерации.</w:t>
      </w:r>
    </w:p>
    <w:p w:rsidR="0058440C" w:rsidRDefault="0058440C">
      <w:r>
        <w:t>Одним из субъектов административного права являются физические лица, под которыми понимаются граждане, иностранные граждане и лица без гражданства. Эти категории лиц характеризуются существенными элементами особенностей их правового положения. Так гражданин Российской Федерации характеризуется его правовой связью с Российским государством, иностранный гражданин — с соответствующим зарубежным государством, лицо без гражданства не имеет таковой связи ни с одним из государств.</w:t>
      </w:r>
    </w:p>
    <w:p w:rsidR="0058440C" w:rsidRDefault="0058440C">
      <w:r>
        <w:t>Правовой статус граждан России устанавливается Конституцией РФ, Законом РСФСР от 28 ноября 1991 года “О гражданстве РСФСР”, а так же международными правовыми актами, в частности, Всеобщей декларацией прав человека.</w:t>
      </w:r>
    </w:p>
    <w:p w:rsidR="0058440C" w:rsidRDefault="0058440C">
      <w:r>
        <w:t>Административно-правовой статус граждан Российской Федерации составляет важнейшую часть их общего правового статуса и закрепляется во многих законах и подзаконных актах.</w:t>
      </w:r>
    </w:p>
    <w:p w:rsidR="0058440C" w:rsidRDefault="0058440C">
      <w:r>
        <w:t>Содержание административно-правового статуса человека и гражданина составляют:</w:t>
      </w:r>
    </w:p>
    <w:p w:rsidR="0058440C" w:rsidRDefault="0058440C">
      <w:pPr>
        <w:numPr>
          <w:ilvl w:val="12"/>
          <w:numId w:val="0"/>
        </w:numPr>
        <w:ind w:left="567"/>
        <w:rPr>
          <w:i/>
        </w:rPr>
      </w:pPr>
      <w:r>
        <w:rPr>
          <w:i/>
        </w:rPr>
        <w:t>— комплекс их прав и обязанностей, закреплённых нормами административного права;</w:t>
      </w:r>
    </w:p>
    <w:p w:rsidR="0058440C" w:rsidRDefault="0058440C">
      <w:pPr>
        <w:numPr>
          <w:ilvl w:val="12"/>
          <w:numId w:val="0"/>
        </w:numPr>
        <w:ind w:left="567"/>
        <w:rPr>
          <w:i/>
        </w:rPr>
      </w:pPr>
      <w:r>
        <w:rPr>
          <w:i/>
        </w:rPr>
        <w:t>— гарантии реализации этих прав и обязанностей, включая их охрану законом и механизм защиты органами государства и местного самоуправления.</w:t>
      </w:r>
    </w:p>
    <w:p w:rsidR="0058440C" w:rsidRDefault="0058440C">
      <w:pPr>
        <w:numPr>
          <w:ilvl w:val="12"/>
          <w:numId w:val="0"/>
        </w:numPr>
        <w:ind w:firstLine="709"/>
      </w:pPr>
      <w:r>
        <w:t>Однако, не все права и обязанности человека и гражданина производны от его конституционного правового статуса. Немало таких, которые находятся за пределами такого статуса и устанавливаются нормативными актами, соответствующими конституционной концепции положения человека и гражданина в Российской Федерации. Например, права и обязанности, связанные с управлением транспортными средствами, приобретением оружия и др.</w:t>
      </w:r>
    </w:p>
    <w:p w:rsidR="0058440C" w:rsidRDefault="0058440C">
      <w:pPr>
        <w:numPr>
          <w:ilvl w:val="12"/>
          <w:numId w:val="0"/>
        </w:numPr>
        <w:ind w:firstLine="709"/>
      </w:pPr>
      <w:r>
        <w:t>В формировании и реализации составляющих административно-правовой статус граждан России, помимо Конституции Российской Федерации, большое значение имеют органы государственного управления и местного самоуправления. В пределах предоставленной компетенции они:</w:t>
      </w:r>
    </w:p>
    <w:p w:rsidR="0058440C" w:rsidRDefault="0058440C">
      <w:pPr>
        <w:numPr>
          <w:ilvl w:val="12"/>
          <w:numId w:val="0"/>
        </w:numPr>
        <w:ind w:firstLine="709"/>
        <w:rPr>
          <w:i/>
        </w:rPr>
      </w:pPr>
      <w:r>
        <w:rPr>
          <w:i/>
        </w:rPr>
        <w:t>— издают правовые акты, влияющие на содержание статуса граждан, влекущие приобретение ими прав и обязанностей в той или иной сфере (например, реализация права на образование предполагает издание акта о зачислении в учебное заведение);</w:t>
      </w:r>
    </w:p>
    <w:p w:rsidR="0058440C" w:rsidRDefault="0058440C">
      <w:pPr>
        <w:numPr>
          <w:ilvl w:val="12"/>
          <w:numId w:val="0"/>
        </w:numPr>
        <w:ind w:firstLine="709"/>
        <w:rPr>
          <w:i/>
        </w:rPr>
      </w:pPr>
      <w:r>
        <w:rPr>
          <w:i/>
        </w:rPr>
        <w:t>— организуют исполнение законов, имеющих непосредственное отношение к административно-правовому положению граждан;</w:t>
      </w:r>
    </w:p>
    <w:p w:rsidR="0058440C" w:rsidRDefault="0058440C">
      <w:pPr>
        <w:numPr>
          <w:ilvl w:val="12"/>
          <w:numId w:val="0"/>
        </w:numPr>
        <w:ind w:firstLine="709"/>
        <w:rPr>
          <w:i/>
        </w:rPr>
      </w:pPr>
      <w:r>
        <w:rPr>
          <w:i/>
        </w:rPr>
        <w:t>— помогают гражданам в реализации их конкретных субъективных прав (например, в вопросах социальной защиты);</w:t>
      </w:r>
    </w:p>
    <w:p w:rsidR="0058440C" w:rsidRDefault="0058440C">
      <w:pPr>
        <w:numPr>
          <w:ilvl w:val="12"/>
          <w:numId w:val="0"/>
        </w:numPr>
        <w:ind w:firstLine="709"/>
        <w:rPr>
          <w:i/>
        </w:rPr>
      </w:pPr>
      <w:r>
        <w:rPr>
          <w:i/>
        </w:rPr>
        <w:t>— осуществляют охрану прав и свобод граждан.</w:t>
      </w:r>
    </w:p>
    <w:p w:rsidR="0058440C" w:rsidRDefault="0058440C">
      <w:pPr>
        <w:numPr>
          <w:ilvl w:val="12"/>
          <w:numId w:val="0"/>
        </w:numPr>
        <w:ind w:firstLine="709"/>
      </w:pPr>
      <w:r>
        <w:t>Таким образом можно сделать вывод о том, что административное право конкретизирует права и обязанности граждан, устанавливаемые конституционным правом и делает это при помощи органов государственного управления и местного самоуправления.</w:t>
      </w:r>
    </w:p>
    <w:p w:rsidR="0058440C" w:rsidRDefault="0058440C">
      <w:pPr>
        <w:numPr>
          <w:ilvl w:val="12"/>
          <w:numId w:val="0"/>
        </w:numPr>
        <w:ind w:firstLine="709"/>
      </w:pPr>
      <w:r>
        <w:t>Конституция Российской Федерации в статье 19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Этой же статьёй “запрещаются любые формы ограничения прав граждан по признакам социальной, расовой, национальной, языковой или религиозной принадлежности.” Однако, равенство административной правоспособности граждан России, как общей способности иметь права нести обязанности, не означает, что реально все граждане обладают всем комплексом конкретных субъективных прав и обязанностей, предусмотренных законом.</w:t>
      </w:r>
    </w:p>
    <w:p w:rsidR="0058440C" w:rsidRDefault="0058440C">
      <w:pPr>
        <w:numPr>
          <w:ilvl w:val="12"/>
          <w:numId w:val="0"/>
        </w:numPr>
        <w:ind w:firstLine="709"/>
      </w:pPr>
      <w:r>
        <w:t>Административная правоспособность граждан не может быть отчуждаема и передаваема. Её объём изменяется лишь законом. Для отдельных граждан эта правоспособность может быть временно ограниченна в случаях и в порядке, определяемых законодательством, например, в связи с совершением уголовного или административного правонарушения, за которые закон предусматривает санкции в виде лишения свободы, лишение специальных прав и другие правоограничения. Так ст.118 Кодекса РСФСР об административных правонарушениях предусматривает лишение гражданина права управлять транспортным средством на срок до шести месяцев за нарушение правил дорожного движения, повлекшее причинение лёгких телесных повреждений. Режим чрезвычайного положения предполагает возможность введения ограничений прав и свобод граждан с указанием пределов срока их действия.</w:t>
      </w:r>
    </w:p>
    <w:p w:rsidR="0058440C" w:rsidRDefault="0058440C">
      <w:pPr>
        <w:numPr>
          <w:ilvl w:val="12"/>
          <w:numId w:val="0"/>
        </w:numPr>
        <w:ind w:firstLine="709"/>
      </w:pPr>
      <w:r>
        <w:t>Конституцией Российской Федерации обозначены виды прав и свобод, не подлежащих ограничению (право на жизнь, на неприкосновенность частной жизни, свобода совести и др.)</w:t>
      </w:r>
    </w:p>
    <w:p w:rsidR="0058440C" w:rsidRDefault="0058440C">
      <w:pPr>
        <w:numPr>
          <w:ilvl w:val="12"/>
          <w:numId w:val="0"/>
        </w:numPr>
        <w:ind w:firstLine="709"/>
      </w:pPr>
      <w:r>
        <w:t>Несмотря на то, что Конституция Российской Федерации устанавливает равенство прав и свобод всех граждан России, может быть узаконено неравенство отдельных категорий людей в зависимости от различных обстоятельств. Имеются существенные особенности в правовом статусе вынужденных переселенцев, беженцев, безработных и некоторых других категорий людей.</w:t>
      </w:r>
    </w:p>
    <w:p w:rsidR="0058440C" w:rsidRDefault="0058440C">
      <w:pPr>
        <w:numPr>
          <w:ilvl w:val="12"/>
          <w:numId w:val="0"/>
        </w:numPr>
        <w:ind w:firstLine="709"/>
      </w:pPr>
      <w:r>
        <w:t>Так, Закон РФ от 19.04.91 (ред. от 20.04.96) "О занятости населения в Российской Федерации” определяет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Российской Федерации на труд и социальную защиту от безработицы. Статья 3 данного закона устанавливает следующий порядок и условия признания граждан безработными :</w:t>
      </w:r>
    </w:p>
    <w:p w:rsidR="0058440C" w:rsidRDefault="0058440C">
      <w:pPr>
        <w:numPr>
          <w:ilvl w:val="12"/>
          <w:numId w:val="0"/>
        </w:numPr>
        <w:ind w:firstLine="709"/>
      </w:pPr>
      <w:r>
        <w:t>1.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не учитывающая выплаты выходного пособия и сохраняемого среднего заработка гражданам, уволенным из организаций (с военной службы) независимо от их организационно — правовой формы и формы собственности (далее — организации) в связи с ликвидацией, сокращением численности или штата.</w:t>
      </w:r>
    </w:p>
    <w:p w:rsidR="0058440C" w:rsidRDefault="0058440C">
      <w:pPr>
        <w:numPr>
          <w:ilvl w:val="12"/>
          <w:numId w:val="0"/>
        </w:numPr>
        <w:ind w:firstLine="709"/>
      </w:pPr>
      <w:r>
        <w:t>Порядок регистрации безработных граждан определяется Правительством Российской Федерации.</w:t>
      </w:r>
    </w:p>
    <w:p w:rsidR="0058440C" w:rsidRDefault="0058440C">
      <w:pPr>
        <w:numPr>
          <w:ilvl w:val="12"/>
          <w:numId w:val="0"/>
        </w:numPr>
        <w:ind w:firstLine="709"/>
      </w:pPr>
      <w:r>
        <w:t>2. 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профессиональную квалификацию, справки о среднем заработке за последние три месяца по последнему месту работы, а для впервые ищущих работу (ранее не работавших), не имеющих профессии (специальности) — паспорта и документа об образовании.</w:t>
      </w:r>
    </w:p>
    <w:p w:rsidR="0058440C" w:rsidRDefault="0058440C">
      <w:pPr>
        <w:numPr>
          <w:ilvl w:val="12"/>
          <w:numId w:val="0"/>
        </w:numPr>
        <w:ind w:firstLine="709"/>
      </w:pPr>
      <w:r>
        <w:t>В случае представления справки о среднем заработке за последние три месяца по последнему месту работы в иностранной валюте органы службы занятости осуществляют перевод иностранной валюты в рубли по официальному курсу, установленному на день увольнения гражданина.</w:t>
      </w:r>
    </w:p>
    <w:p w:rsidR="0058440C" w:rsidRDefault="0058440C">
      <w:pPr>
        <w:numPr>
          <w:ilvl w:val="12"/>
          <w:numId w:val="0"/>
        </w:numPr>
        <w:ind w:firstLine="709"/>
      </w:pPr>
      <w:r>
        <w:t>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w:t>
      </w:r>
    </w:p>
    <w:p w:rsidR="0058440C" w:rsidRDefault="0058440C">
      <w:pPr>
        <w:numPr>
          <w:ilvl w:val="12"/>
          <w:numId w:val="0"/>
        </w:numPr>
        <w:ind w:firstLine="709"/>
      </w:pPr>
      <w:r>
        <w:t xml:space="preserve"> Решение о признании инвалида безработным принимается органами службы занятости в соответствии с Федеральным законом "О социальной защите инвалидов в Российской Федерации".</w:t>
      </w:r>
    </w:p>
    <w:p w:rsidR="0058440C" w:rsidRDefault="0058440C">
      <w:pPr>
        <w:numPr>
          <w:ilvl w:val="12"/>
          <w:numId w:val="0"/>
        </w:numPr>
        <w:ind w:firstLine="709"/>
      </w:pPr>
      <w:r>
        <w:t>3. Безработными не могут быть признаны граждане:</w:t>
      </w:r>
    </w:p>
    <w:p w:rsidR="0058440C" w:rsidRDefault="0058440C">
      <w:pPr>
        <w:numPr>
          <w:ilvl w:val="12"/>
          <w:numId w:val="0"/>
        </w:numPr>
        <w:ind w:firstLine="709"/>
        <w:rPr>
          <w:i/>
        </w:rPr>
      </w:pPr>
      <w:r>
        <w:rPr>
          <w:i/>
        </w:rPr>
        <w:t>— не достигшие 16-летнего возраста;</w:t>
      </w:r>
    </w:p>
    <w:p w:rsidR="0058440C" w:rsidRDefault="0058440C">
      <w:pPr>
        <w:numPr>
          <w:ilvl w:val="12"/>
          <w:numId w:val="0"/>
        </w:numPr>
        <w:ind w:firstLine="709"/>
        <w:rPr>
          <w:i/>
        </w:rPr>
      </w:pPr>
      <w:r>
        <w:rPr>
          <w:i/>
        </w:rPr>
        <w:t>— которым в соответствии с пенсионным законодательством Российской Федерации назначена пенсия по старости (по возрасту), за выслугу лет;</w:t>
      </w:r>
    </w:p>
    <w:p w:rsidR="0058440C" w:rsidRDefault="0058440C">
      <w:pPr>
        <w:numPr>
          <w:ilvl w:val="12"/>
          <w:numId w:val="0"/>
        </w:numPr>
        <w:ind w:firstLine="709"/>
        <w:rPr>
          <w:i/>
        </w:rPr>
      </w:pPr>
      <w:r>
        <w:rPr>
          <w:i/>
        </w:rPr>
        <w:t>— 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 Гражданину не может быть предложена одна и та же работа (профессиональная подготовка по одной и той же профессии, специальности) дважды;</w:t>
      </w:r>
    </w:p>
    <w:p w:rsidR="0058440C" w:rsidRDefault="0058440C">
      <w:pPr>
        <w:numPr>
          <w:ilvl w:val="12"/>
          <w:numId w:val="0"/>
        </w:numPr>
        <w:ind w:firstLine="709"/>
        <w:rPr>
          <w:i/>
        </w:rPr>
      </w:pPr>
      <w:r>
        <w:rPr>
          <w:i/>
        </w:rPr>
        <w:t>— 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w:t>
      </w:r>
    </w:p>
    <w:p w:rsidR="0058440C" w:rsidRDefault="0058440C">
      <w:pPr>
        <w:numPr>
          <w:ilvl w:val="12"/>
          <w:numId w:val="0"/>
        </w:numPr>
        <w:ind w:firstLine="709"/>
        <w:rPr>
          <w:i/>
        </w:rPr>
      </w:pPr>
      <w:r>
        <w:rPr>
          <w:i/>
        </w:rPr>
        <w:t>— осужденные по решению суда к исправительным работам без лишения свободы, а также к наказанию в виде лишения свободы.</w:t>
      </w:r>
    </w:p>
    <w:p w:rsidR="0058440C" w:rsidRDefault="0058440C">
      <w:pPr>
        <w:numPr>
          <w:ilvl w:val="12"/>
          <w:numId w:val="0"/>
        </w:numPr>
        <w:ind w:firstLine="709"/>
      </w:pPr>
      <w:r>
        <w:t>4. Граждане, которым в установленном порядке отказано в признании их безработными, имеют право на повторное обращение в органы службы занятости через две недели для решения вопроса о признании их безработными.</w:t>
      </w:r>
    </w:p>
    <w:p w:rsidR="0058440C" w:rsidRDefault="0058440C">
      <w:pPr>
        <w:numPr>
          <w:ilvl w:val="12"/>
          <w:numId w:val="0"/>
        </w:numPr>
        <w:ind w:firstLine="709"/>
      </w:pPr>
      <w:r>
        <w:t>Федеральный Закон от 19.02.93 (ред. от 28.06.97) "О беженцах" определяет основания и порядок признания беженцем на территории Российской Федерации, устанавливает экономические, социальные и правовые гарантии защиты прав и законных интересов беженцев в соответствии с Конституцией Российской Федерации, общепризнанными принципами и нормами международного права и международными договорами Российской Федерации.</w:t>
      </w:r>
    </w:p>
    <w:p w:rsidR="0058440C" w:rsidRDefault="0058440C">
      <w:pPr>
        <w:numPr>
          <w:ilvl w:val="12"/>
          <w:numId w:val="0"/>
        </w:numPr>
        <w:ind w:firstLine="709"/>
      </w:pPr>
      <w:r>
        <w:t>1. Беженец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sidR="0058440C" w:rsidRDefault="0058440C">
      <w:pPr>
        <w:numPr>
          <w:ilvl w:val="12"/>
          <w:numId w:val="0"/>
        </w:numPr>
        <w:ind w:firstLine="709"/>
      </w:pPr>
      <w:r>
        <w:t>2. Лицо, ходатайствующее о признании беженцем, — это лицо, которое не является гражданином Российской Федерации и заявляет о желании быть признанным беженцем по обстоятельствам, предусмотренным подпунктом 1 пункта 1 настоящей статьи, из числа:</w:t>
      </w:r>
    </w:p>
    <w:p w:rsidR="0058440C" w:rsidRDefault="0058440C">
      <w:pPr>
        <w:numPr>
          <w:ilvl w:val="12"/>
          <w:numId w:val="0"/>
        </w:numPr>
        <w:ind w:firstLine="709"/>
        <w:rPr>
          <w:i/>
        </w:rPr>
      </w:pPr>
      <w:r>
        <w:rPr>
          <w:i/>
        </w:rPr>
        <w:t>— иностранных граждан, прибывших или желающих прибыть на территорию Российской Федерации;</w:t>
      </w:r>
    </w:p>
    <w:p w:rsidR="0058440C" w:rsidRDefault="0058440C">
      <w:pPr>
        <w:numPr>
          <w:ilvl w:val="12"/>
          <w:numId w:val="0"/>
        </w:numPr>
        <w:ind w:firstLine="709"/>
        <w:rPr>
          <w:i/>
        </w:rPr>
      </w:pPr>
      <w:r>
        <w:rPr>
          <w:i/>
        </w:rPr>
        <w:t>— лиц без гражданства, прибывших или желающих прибыть на территорию Российской Федерации;</w:t>
      </w:r>
    </w:p>
    <w:p w:rsidR="0058440C" w:rsidRDefault="0058440C">
      <w:pPr>
        <w:numPr>
          <w:ilvl w:val="12"/>
          <w:numId w:val="0"/>
        </w:numPr>
        <w:ind w:firstLine="709"/>
        <w:rPr>
          <w:i/>
        </w:rPr>
      </w:pPr>
      <w:r>
        <w:rPr>
          <w:i/>
        </w:rPr>
        <w:t>— иностранных граждан и (или) лиц без гражданства, пребывающих на территории Российской Федерации на законном основании.</w:t>
      </w:r>
    </w:p>
    <w:p w:rsidR="0058440C" w:rsidRDefault="0058440C">
      <w:pPr>
        <w:numPr>
          <w:ilvl w:val="12"/>
          <w:numId w:val="0"/>
        </w:numPr>
        <w:ind w:firstLine="709"/>
      </w:pPr>
      <w:r>
        <w:t>Закон РФ от 19.02.93 (ред. 20.12.95) "О вынужденных переселенцах" определяет статус вынужденных переселенцев, устанавливает экономические, социальные и правовые гарантии защиты их прав и законных интересов на территории Российской Федерации в соответствии с Конституцией Российской Федерации, общепризнанными принципами и нормами международного права и международными договорами Российской Федерации.</w:t>
      </w:r>
    </w:p>
    <w:p w:rsidR="0058440C" w:rsidRDefault="0058440C">
      <w:pPr>
        <w:numPr>
          <w:ilvl w:val="12"/>
          <w:numId w:val="0"/>
        </w:numPr>
        <w:ind w:firstLine="709"/>
      </w:pPr>
      <w:r>
        <w:t>1. Вынужденный переселенец — гражданин Российской Федерации, покинувший место жительства вследствие совершенного в отношении его или членов его 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 вероисповедания, языка, а также по признаку принадлежности к определенной социальной группе или политических убеждений, ставших поводами для проведения враждебных кампаний в отношении конкретного лица или группы лиц, массовых нарушений общественного порядка.</w:t>
      </w:r>
    </w:p>
    <w:p w:rsidR="0058440C" w:rsidRDefault="0058440C">
      <w:pPr>
        <w:numPr>
          <w:ilvl w:val="12"/>
          <w:numId w:val="0"/>
        </w:numPr>
        <w:ind w:firstLine="709"/>
      </w:pPr>
      <w:r>
        <w:t>2. По обстоятельствам, предусмотренным пунктом 1 настоящей статьи, вынужденным переселенцем признается:</w:t>
      </w:r>
    </w:p>
    <w:p w:rsidR="0058440C" w:rsidRDefault="0058440C">
      <w:pPr>
        <w:numPr>
          <w:ilvl w:val="12"/>
          <w:numId w:val="0"/>
        </w:numPr>
        <w:ind w:firstLine="709"/>
      </w:pPr>
      <w:r>
        <w:t>а) Гражданин Российской Федерации, вынужденный покинуть место жительства на территории иностранного государства и прибывший на территорию Российской Федерации.</w:t>
      </w:r>
    </w:p>
    <w:p w:rsidR="0058440C" w:rsidRDefault="0058440C">
      <w:pPr>
        <w:numPr>
          <w:ilvl w:val="12"/>
          <w:numId w:val="0"/>
        </w:numPr>
        <w:ind w:firstLine="709"/>
      </w:pPr>
      <w:r>
        <w:t>б) Гражданин Российской Федерации, вынужденный покинуть место жительства на территории одного субъекта Российской Федерации и прибывший на территорию другого субъекта Российской Федерации.</w:t>
      </w:r>
    </w:p>
    <w:p w:rsidR="0058440C" w:rsidRDefault="0058440C">
      <w:r>
        <w:t>1. Конституция Российской Федерации, Москва, Изд. Новая Волна, 1996г, стр.62.</w:t>
      </w:r>
    </w:p>
    <w:p w:rsidR="0058440C" w:rsidRDefault="0058440C">
      <w:r>
        <w:t>2. Административное право Российской Федерации. Изд. А.П. Алехин, А.А. Кармолицкий, Ю.М. Козлов. Москва, “ЗЕРЦАЛО ТЕИС”, 1996г., стр.640.</w:t>
      </w:r>
    </w:p>
    <w:p w:rsidR="0058440C" w:rsidRDefault="0058440C">
      <w:r>
        <w:t>3. Административное право. Учебник. Д.Н. Бахрах, Изд. БЕК, Москва, 1996г., стр. 355.</w:t>
      </w:r>
    </w:p>
    <w:p w:rsidR="0058440C" w:rsidRDefault="0058440C">
      <w:r>
        <w:t>4. Общая теория права . Т1, Алексеев С.С., Москва, 1981 г., стр.245.</w:t>
      </w:r>
    </w:p>
    <w:p w:rsidR="0058440C" w:rsidRDefault="0058440C">
      <w:pPr>
        <w:numPr>
          <w:ilvl w:val="12"/>
          <w:numId w:val="0"/>
        </w:numPr>
        <w:ind w:firstLine="709"/>
      </w:pPr>
      <w:r>
        <w:t>3. Вынужденным переселенцем также признается иностранный гражданин или лицо без гражданства, постоянно проживающие на законных основаниях на территории Российской Федерации и изменившие место жительства в пределах территории Российской Федерации по обстоятельствам, предусмотренным пунктом 1 настоящей статьи.</w:t>
      </w:r>
    </w:p>
    <w:p w:rsidR="0058440C" w:rsidRDefault="0058440C">
      <w:pPr>
        <w:numPr>
          <w:ilvl w:val="12"/>
          <w:numId w:val="0"/>
        </w:numPr>
        <w:ind w:firstLine="709"/>
      </w:pPr>
      <w:r>
        <w:t>4. Вынужденным переселенцем признается также гражданин бывшего СССР, постоянно проживавший на территории республики, входившей в состав СССР, получивший статус беженца в Российской Федерации и утративший этот статус в связи с приобретением гражданства Российской Федерации, при наличии обстоятельств, препятствовавших данному лицу в период действия статуса беженца в обустройстве на территории Российской Федерации.</w:t>
      </w:r>
    </w:p>
    <w:p w:rsidR="0058440C" w:rsidRDefault="0058440C">
      <w:pPr>
        <w:numPr>
          <w:ilvl w:val="12"/>
          <w:numId w:val="0"/>
        </w:numPr>
        <w:ind w:firstLine="709"/>
      </w:pPr>
      <w:r>
        <w:t>Деление прав и обязанностей граждан опирается прежде всего на их систему, закреплённую Конституцией Российской Федерации. При этом конституционные права и обязанности приобретают реальное значение, когда они находят своё отражение в административно-правовых.</w:t>
      </w:r>
    </w:p>
    <w:p w:rsidR="0058440C" w:rsidRDefault="0058440C">
      <w:pPr>
        <w:numPr>
          <w:ilvl w:val="12"/>
          <w:numId w:val="0"/>
        </w:numPr>
        <w:ind w:firstLine="709"/>
      </w:pPr>
      <w:r>
        <w:t>Права и обязанности граждан по содержанию можно подразделить на две группы:</w:t>
      </w:r>
    </w:p>
    <w:p w:rsidR="0058440C" w:rsidRDefault="0058440C">
      <w:pPr>
        <w:numPr>
          <w:ilvl w:val="12"/>
          <w:numId w:val="0"/>
        </w:numPr>
        <w:ind w:firstLine="709"/>
        <w:rPr>
          <w:i/>
        </w:rPr>
      </w:pPr>
      <w:r>
        <w:rPr>
          <w:i/>
        </w:rPr>
        <w:t>— статутные, указывающие на положение гражданина в социальной структуре страны;</w:t>
      </w:r>
    </w:p>
    <w:p w:rsidR="0058440C" w:rsidRDefault="0058440C">
      <w:pPr>
        <w:rPr>
          <w:i/>
        </w:rPr>
      </w:pPr>
      <w:r>
        <w:rPr>
          <w:i/>
        </w:rPr>
        <w:t>— адекватные тем сферам, в которых права и обязанности могут реализовываться.</w:t>
      </w:r>
    </w:p>
    <w:p w:rsidR="0058440C" w:rsidRDefault="0058440C">
      <w:r>
        <w:t>Административное право влияет на осуществление конституционных прав, обязанностей и свобод граждан в разной степени. В повседневной жизни некоторые из них реализуются вне каких-либо правоотношений.</w:t>
      </w:r>
    </w:p>
    <w:p w:rsidR="0058440C" w:rsidRDefault="0058440C">
      <w:r>
        <w:t>Во взаимодействии с управленческими структурами реализуются прежде всего следующие права и обязанности, установленные Конституцией Российской Федерации:</w:t>
      </w:r>
    </w:p>
    <w:p w:rsidR="0058440C" w:rsidRDefault="0058440C">
      <w:r>
        <w:rPr>
          <w:b/>
        </w:rPr>
        <w:t xml:space="preserve">Статья 22. </w:t>
      </w:r>
      <w:r>
        <w:t>1. Каждый имеет право на свободу и личную неприкосновенность.</w:t>
      </w:r>
    </w:p>
    <w:p w:rsidR="0058440C" w:rsidRDefault="0058440C">
      <w:r>
        <w:rPr>
          <w:b/>
        </w:rPr>
        <w:t xml:space="preserve">Статья 25. </w:t>
      </w: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58440C" w:rsidRDefault="0058440C">
      <w:r>
        <w:rPr>
          <w:b/>
        </w:rPr>
        <w:t xml:space="preserve">Статья 27. </w:t>
      </w: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58440C" w:rsidRDefault="0058440C">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58440C" w:rsidRDefault="0058440C">
      <w:r>
        <w:rPr>
          <w:b/>
        </w:rPr>
        <w:t xml:space="preserve">Статья 30. </w:t>
      </w:r>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58440C" w:rsidRDefault="0058440C">
      <w:r>
        <w:rPr>
          <w:b/>
        </w:rPr>
        <w:t xml:space="preserve">Статья 31. </w:t>
      </w: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58440C" w:rsidRDefault="0058440C">
      <w:r>
        <w:rPr>
          <w:b/>
        </w:rPr>
        <w:t xml:space="preserve">Статья 32. </w:t>
      </w: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58440C" w:rsidRDefault="0058440C">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58440C" w:rsidRDefault="0058440C">
      <w:r>
        <w:t>4. Граждане Российской Федерации имеют равный доступ к государственной службе.</w:t>
      </w:r>
    </w:p>
    <w:p w:rsidR="0058440C" w:rsidRDefault="0058440C">
      <w:r>
        <w:t>5. Граждане Российской Федерации имеют право участвовать в отправлении правосудия.</w:t>
      </w:r>
    </w:p>
    <w:p w:rsidR="0058440C" w:rsidRDefault="0058440C">
      <w:r>
        <w:rPr>
          <w:b/>
        </w:rPr>
        <w:t xml:space="preserve">Статья 33. </w:t>
      </w: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58440C" w:rsidRDefault="0058440C">
      <w:r>
        <w:rPr>
          <w:b/>
        </w:rPr>
        <w:t xml:space="preserve">Статья 53. </w:t>
      </w: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58440C" w:rsidRDefault="0058440C">
      <w:r>
        <w:rPr>
          <w:b/>
        </w:rPr>
        <w:t xml:space="preserve">Статья 57. </w:t>
      </w:r>
      <w:r>
        <w:t>Каждый обязан платить законно установленные налоги и сборы.</w:t>
      </w:r>
    </w:p>
    <w:p w:rsidR="0058440C" w:rsidRDefault="0058440C">
      <w:r>
        <w:rPr>
          <w:b/>
        </w:rPr>
        <w:t xml:space="preserve">Статья 59. </w:t>
      </w:r>
      <w:r>
        <w:t>1. Защита Отечества является долгом и обязанностью гражданина Российской Федерации.</w:t>
      </w:r>
    </w:p>
    <w:p w:rsidR="0058440C" w:rsidRDefault="0058440C">
      <w:r>
        <w:t>2. Гражданин Российской Федерации несет военную службу в соответствии с федеральным законом.</w:t>
      </w:r>
    </w:p>
    <w:p w:rsidR="0058440C" w:rsidRDefault="0058440C">
      <w: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58440C" w:rsidRDefault="0058440C">
      <w:r>
        <w:t>Одним из прав граждан, находящихся в административной правовой сфере, является право на хранение и ношение определённых видов оружия. Оно реализуется Федеральным Законом от 13.12.96 "Об оружии" и контролируется органами внутренних дел.</w:t>
      </w:r>
    </w:p>
    <w:p w:rsidR="0058440C" w:rsidRDefault="0058440C">
      <w:r>
        <w:t>Так, для получения лицензии на приобретение оружия гражданин Российской Федерации обязан представить в орган внутренних дел по месту жительства заявление по установленной форме, медицинское заключение об отсутствии противопоказаний к владению оружием, связанных с нарушением зрения, психическим заболеванием, алкоголизмом или наркоманией, и документ, подтверждающий гражданство Российской Федерации.</w:t>
      </w:r>
    </w:p>
    <w:p w:rsidR="0058440C" w:rsidRDefault="0058440C">
      <w:r>
        <w:t>Лица, впервые приобретающие огнестрельное гладкоствольное длинноствольное оружие самообороны, огнестрельное бесствольное оружие самообороны, газовые пистолеты и револьверы, сигнальное оружие, за исключением лиц, имеющих разрешения на хранение или хранение и ношение оружия, обязаны по месту жительства пройти проверку знания правил безопасного обращения с оружием по программе, которую определяет Министерство внутренних дел Российской Федерации.</w:t>
      </w:r>
    </w:p>
    <w:p w:rsidR="0058440C" w:rsidRDefault="0058440C">
      <w:r>
        <w:t>Лица, впервые приобретающие спортивное огнестрельное гладкоствольное оружие и охотничье оружие, при получении документа, удостоверяющего право на охоту, обязаны по месту жительства пройти проверку знания правил безопасного обращения с оружием в организациях, которым предоставлено такое право Правительством Российской Федерации, по программе, согласованной с Министерством внутренних дел Российской Федерации.</w:t>
      </w:r>
    </w:p>
    <w:p w:rsidR="0058440C" w:rsidRDefault="0058440C">
      <w:r>
        <w:t>В соответствии со статьёй 33 Конституции РФ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Эта формула включает в себя право жалобы граждан.</w:t>
      </w:r>
    </w:p>
    <w:p w:rsidR="0058440C" w:rsidRDefault="0058440C">
      <w:r>
        <w:t>Более полно право граждан обжаловать в судебные органы решения и действия, нарушающие их права и свободы реализуется в Законе РФ от 27.04.93 (ред. от 14.12.95) "Об обжаловании в суд действий и решений, нарушающих права и свободы граждан”. В соответствии с этим законом “каждый гражданин вправе обратиться с жалобой в суд, если считает, что неправомерными действиями (решениями) государственных органов, органов местного самоуправления, учреждений, предприятий и их объединений, общественных объединений или должностных лиц, государственных служащих нарушены его права и свободы.</w:t>
      </w:r>
    </w:p>
    <w:p w:rsidR="0058440C" w:rsidRDefault="0058440C">
      <w:r>
        <w:t>Ответственность государственного служащего наступает в связи с его обязанностью признавать, соблюдать и защищать права и свободы человека и гражданина в соответствии со статьей 5 Федерального закона "Об основах государственной службы Российской Федерации".</w:t>
      </w:r>
    </w:p>
    <w:p w:rsidR="0058440C" w:rsidRDefault="0058440C">
      <w:r>
        <w:t>Действие статей настоящего Закона в отношении государственных служащих распространяется также на муниципальных служащих в случае приравнивания их федеральным законодательством к государственным служащим.</w:t>
      </w:r>
    </w:p>
    <w:p w:rsidR="0058440C" w:rsidRDefault="0058440C">
      <w:pPr>
        <w:rPr>
          <w:b/>
        </w:rPr>
      </w:pPr>
      <w:r>
        <w:rPr>
          <w:b/>
        </w:rPr>
        <w:t>Статья 4. Подача жалобы.</w:t>
      </w:r>
    </w:p>
    <w:p w:rsidR="0058440C" w:rsidRDefault="0058440C">
      <w:r>
        <w:t>Гражданин вправе обратиться с жалобой на действия (решения), нарушающие его права и свободы, либо непосредственно в суд, либо к вышестоящему в порядке подчиненности государственному органу, органу местного самоуправления, учреждению, предприятию или объединению, общественному объединению, должностному лицу, государственному служащему.</w:t>
      </w:r>
    </w:p>
    <w:p w:rsidR="0058440C" w:rsidRDefault="0058440C">
      <w:r>
        <w:t>Вышестоящие в порядке подчиненности орган, объединение, должностное лицо обязаны рассмотреть жалобу в месячный срок. Если гражданину в удовлетворении жалобы отказано или он не получил ответа в течение месяца со дня ее подачи, он вправе обратиться с жалобой в суд.</w:t>
      </w:r>
    </w:p>
    <w:p w:rsidR="0058440C" w:rsidRDefault="0058440C">
      <w:r>
        <w:t>Жалоба может быть подана гражданином, права которого нарушены, или его представителем, а также по просьбе гражданина надлежащее уполномоченным представителем общественной организации, трудового коллектива.</w:t>
      </w:r>
    </w:p>
    <w:p w:rsidR="0058440C" w:rsidRDefault="0058440C">
      <w:r>
        <w:t>Жалоба подается по усмотрению гражданина либо в суд по месту его жительства, либо в суд по месту нахождения органа, объединения, должностного лица, государственного служащего.</w:t>
      </w:r>
    </w:p>
    <w:p w:rsidR="0058440C" w:rsidRDefault="0058440C">
      <w:r>
        <w:t>Военнослужащий вправе в порядке, предусмотренном настоящей статьей, обратиться в военный суд с жалобой на действия (решения) органов военного управления и воинских должностных лиц, нарушающие его права и свободы.</w:t>
      </w:r>
    </w:p>
    <w:p w:rsidR="0058440C" w:rsidRDefault="0058440C">
      <w:r>
        <w:t>Приняв жалобу к рассмотрению, суд по просьбе гражданина или по своей инициативе вправе приостановить исполнение обжалуемого действия (решения).</w:t>
      </w:r>
    </w:p>
    <w:p w:rsidR="0058440C" w:rsidRDefault="0058440C">
      <w:r>
        <w:t>Подача жалобы оплачивается государственной пошлиной в установленном размере. Суд может освободить гражданина от уплаты пошлины или уменьшить ее размер.”</w:t>
      </w:r>
    </w:p>
    <w:p w:rsidR="0058440C" w:rsidRDefault="0058440C">
      <w:r>
        <w:t>В том случае, если гражданину должностными лицами органов власти и управления причинён ущерб, он вправе обратиться в вышестоящий орган или в суд с заявлением о возмещении ущерба. Порядок возмещения ущерба регламентируется статьёй 15 части 1 Гражданского Кодекса Российской Федерации. В соответствии с нею:</w:t>
      </w:r>
    </w:p>
    <w:p w:rsidR="0058440C" w:rsidRDefault="0058440C">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58440C" w:rsidRDefault="0058440C">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58440C" w:rsidRDefault="0058440C">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58440C" w:rsidRDefault="0058440C">
      <w:r>
        <w:rPr>
          <w:b/>
        </w:rPr>
        <w:t>Статья 16.</w:t>
      </w:r>
      <w:r>
        <w:t xml:space="preserve"> Возмещение убытков, причиненных государственными органами и органами местного самоуправления</w:t>
      </w:r>
    </w:p>
    <w:p w:rsidR="0058440C" w:rsidRDefault="0058440C">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58440C" w:rsidRDefault="0058440C">
      <w:r>
        <w:t>Ответственность должностных лиц за нарушение прав граждан предусмотрена так же Кодексом РСФСР об административных правонарушениях в следующих статьях:</w:t>
      </w:r>
    </w:p>
    <w:p w:rsidR="0058440C" w:rsidRDefault="0058440C">
      <w:r>
        <w:rPr>
          <w:b/>
        </w:rPr>
        <w:t>Статья 40.1.</w:t>
      </w:r>
      <w:r>
        <w:t xml:space="preserve"> Воспрепятствование осуществлению гражданином Российской Федерации своих избирательных прав либо работе избирательной комиссии;</w:t>
      </w:r>
    </w:p>
    <w:p w:rsidR="0058440C" w:rsidRDefault="0058440C">
      <w:r>
        <w:rPr>
          <w:b/>
        </w:rPr>
        <w:t>Статья 41.</w:t>
      </w:r>
      <w:r>
        <w:t xml:space="preserve"> Нарушение законодательства о труде и законодательства об охране труда.</w:t>
      </w:r>
    </w:p>
    <w:p w:rsidR="0058440C" w:rsidRDefault="0058440C">
      <w:r>
        <w:rPr>
          <w:b/>
        </w:rPr>
        <w:t>Статья 141.</w:t>
      </w:r>
      <w:r>
        <w:t xml:space="preserve"> Нарушение порядка постановки на учет и сроков заселения жилых домов и жилых помещений.</w:t>
      </w:r>
    </w:p>
    <w:p w:rsidR="0058440C" w:rsidRDefault="0058440C">
      <w:r>
        <w:rPr>
          <w:b/>
        </w:rPr>
        <w:t>Статья 165.2</w:t>
      </w:r>
      <w:r>
        <w:t>. Воспрепятствование явке в суд народного или присяжного заседателя.</w:t>
      </w:r>
    </w:p>
    <w:p w:rsidR="0058440C" w:rsidRDefault="0058440C">
      <w:r>
        <w:rPr>
          <w:b/>
        </w:rPr>
        <w:t>Статья 182.</w:t>
      </w:r>
      <w:r>
        <w:t xml:space="preserve"> Незаконное изъятие паспортов и принятие их в залог.</w:t>
      </w:r>
    </w:p>
    <w:p w:rsidR="0058440C" w:rsidRDefault="0058440C">
      <w:pPr>
        <w:jc w:val="center"/>
        <w:rPr>
          <w:caps/>
        </w:rPr>
      </w:pPr>
    </w:p>
    <w:p w:rsidR="0058440C" w:rsidRDefault="0058440C">
      <w:pPr>
        <w:jc w:val="center"/>
        <w:rPr>
          <w:b/>
          <w:sz w:val="28"/>
        </w:rPr>
      </w:pPr>
      <w:r>
        <w:rPr>
          <w:caps/>
        </w:rPr>
        <w:br w:type="page"/>
      </w:r>
      <w:r>
        <w:rPr>
          <w:b/>
          <w:sz w:val="28"/>
        </w:rPr>
        <w:t>СПИСОК ЛИТЕРАТУРЫ</w:t>
      </w:r>
    </w:p>
    <w:p w:rsidR="0058440C" w:rsidRDefault="0058440C">
      <w:pPr>
        <w:numPr>
          <w:ilvl w:val="0"/>
          <w:numId w:val="3"/>
        </w:numPr>
        <w:ind w:left="284" w:hanging="284"/>
      </w:pPr>
      <w:r>
        <w:t>Конституция Российской Федерации, Москва, Изд. Новая Волна, 1996г, стр.62.</w:t>
      </w:r>
    </w:p>
    <w:p w:rsidR="0058440C" w:rsidRDefault="0058440C">
      <w:pPr>
        <w:numPr>
          <w:ilvl w:val="0"/>
          <w:numId w:val="3"/>
        </w:numPr>
        <w:ind w:left="284" w:hanging="284"/>
      </w:pPr>
      <w:r>
        <w:t>Административное право Российской Федерации. Изд. А.П. Алехин, А.А. Кармолицкий, Ю.М. Козлов. Москва, “ЗЕРЦАЛО ТЕИС”, 1996г., стр.640.</w:t>
      </w:r>
    </w:p>
    <w:p w:rsidR="0058440C" w:rsidRDefault="0058440C">
      <w:pPr>
        <w:numPr>
          <w:ilvl w:val="0"/>
          <w:numId w:val="3"/>
        </w:numPr>
        <w:ind w:left="284" w:hanging="284"/>
      </w:pPr>
      <w:r>
        <w:t>Административное право. Учебник. Д.Н. Бахрах, Изд. БЕК, Москва, 1996г., стр. 355.</w:t>
      </w:r>
    </w:p>
    <w:p w:rsidR="0058440C" w:rsidRDefault="0058440C">
      <w:pPr>
        <w:numPr>
          <w:ilvl w:val="0"/>
          <w:numId w:val="3"/>
        </w:numPr>
        <w:ind w:left="284" w:hanging="284"/>
      </w:pPr>
      <w:r>
        <w:t>Общая теория права . Т1, Алексеев С.С., Москва, 1981 г., стр.245.</w:t>
      </w:r>
    </w:p>
    <w:p w:rsidR="0058440C" w:rsidRDefault="0058440C">
      <w:pPr>
        <w:numPr>
          <w:ilvl w:val="0"/>
          <w:numId w:val="3"/>
        </w:numPr>
        <w:ind w:left="284" w:hanging="284"/>
      </w:pPr>
      <w:r>
        <w:t>Кодекс РСФСР об административных правонарушениях.</w:t>
      </w:r>
    </w:p>
    <w:p w:rsidR="0058440C" w:rsidRDefault="0058440C">
      <w:pPr>
        <w:numPr>
          <w:ilvl w:val="0"/>
          <w:numId w:val="3"/>
        </w:numPr>
        <w:ind w:left="284" w:hanging="284"/>
      </w:pPr>
      <w:r>
        <w:t>Гражданский Кодекс Российской Федерации.</w:t>
      </w:r>
    </w:p>
    <w:p w:rsidR="0058440C" w:rsidRDefault="0058440C">
      <w:pPr>
        <w:numPr>
          <w:ilvl w:val="0"/>
          <w:numId w:val="3"/>
        </w:numPr>
        <w:ind w:left="284" w:hanging="284"/>
      </w:pPr>
      <w:r>
        <w:t>Закон РФ от 19.04.91 (ред. от 20.04.96) "О занятости населения в Российской Федерации”.</w:t>
      </w:r>
    </w:p>
    <w:p w:rsidR="0058440C" w:rsidRDefault="0058440C">
      <w:pPr>
        <w:numPr>
          <w:ilvl w:val="0"/>
          <w:numId w:val="3"/>
        </w:numPr>
        <w:ind w:left="284" w:hanging="284"/>
      </w:pPr>
      <w:r>
        <w:t>Федеральный Закон от 19.02.93 (ред. от 28.06.97) "О беженцах".</w:t>
      </w:r>
    </w:p>
    <w:p w:rsidR="0058440C" w:rsidRDefault="0058440C">
      <w:pPr>
        <w:numPr>
          <w:ilvl w:val="0"/>
          <w:numId w:val="3"/>
        </w:numPr>
        <w:ind w:left="284" w:hanging="284"/>
      </w:pPr>
      <w:r>
        <w:t>Закон РФ от 19.02.93 (ред. 20.12.95) "О вынужденных переселенцах".</w:t>
      </w:r>
    </w:p>
    <w:p w:rsidR="0058440C" w:rsidRDefault="0058440C">
      <w:pPr>
        <w:numPr>
          <w:ilvl w:val="0"/>
          <w:numId w:val="3"/>
        </w:numPr>
        <w:ind w:left="284" w:hanging="284"/>
      </w:pPr>
      <w:r>
        <w:t>Федеральный Закон от 13.12.96 "Об оружии".</w:t>
      </w:r>
    </w:p>
    <w:p w:rsidR="0058440C" w:rsidRDefault="0058440C">
      <w:pPr>
        <w:numPr>
          <w:ilvl w:val="0"/>
          <w:numId w:val="3"/>
        </w:numPr>
        <w:ind w:left="284" w:hanging="284"/>
      </w:pPr>
      <w:r>
        <w:t>Закон РФ от 11.03.92 “О частной детективной и охранной деятельности в Российской Федерации”.</w:t>
      </w:r>
    </w:p>
    <w:p w:rsidR="0058440C" w:rsidRDefault="0058440C">
      <w:pPr>
        <w:numPr>
          <w:ilvl w:val="0"/>
          <w:numId w:val="3"/>
        </w:numPr>
        <w:ind w:left="284" w:hanging="284"/>
      </w:pPr>
      <w:r>
        <w:t>Алёхин А.П., Кармолицкий А.А., Козлов Ю.М. Административное право Российской Федарации: Учебник. — М.: Зерцало, Теис, 1996.</w:t>
      </w:r>
      <w:bookmarkStart w:id="0" w:name="Пк"/>
      <w:bookmarkStart w:id="1" w:name="_GoBack"/>
      <w:bookmarkEnd w:id="0"/>
      <w:bookmarkEnd w:id="1"/>
    </w:p>
    <w:sectPr w:rsidR="0058440C">
      <w:headerReference w:type="even" r:id="rId7"/>
      <w:headerReference w:type="default" r:id="rId8"/>
      <w:footerReference w:type="default" r:id="rId9"/>
      <w:pgSz w:w="11906" w:h="16838"/>
      <w:pgMar w:top="1440" w:right="1133" w:bottom="1440"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40C" w:rsidRDefault="0058440C">
      <w:pPr>
        <w:spacing w:before="0" w:line="240" w:lineRule="auto"/>
      </w:pPr>
      <w:r>
        <w:separator/>
      </w:r>
    </w:p>
  </w:endnote>
  <w:endnote w:type="continuationSeparator" w:id="0">
    <w:p w:rsidR="0058440C" w:rsidRDefault="005844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agmaticaC">
    <w:altName w:val="Gabriola"/>
    <w:panose1 w:val="00000000000000000000"/>
    <w:charset w:val="00"/>
    <w:family w:val="decorative"/>
    <w:notTrueType/>
    <w:pitch w:val="variable"/>
    <w:sig w:usb0="00000001" w:usb1="00000000" w:usb2="00000000" w:usb3="00000000" w:csb0="00000005"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0C" w:rsidRDefault="0058440C">
    <w:pPr>
      <w:pStyle w:val="a4"/>
      <w:pBdr>
        <w:top w:val="single" w:sz="6" w:space="1" w:color="auto"/>
      </w:pBdr>
      <w:ind w:firstLine="0"/>
      <w:jc w:val="center"/>
    </w:pPr>
    <w:r>
      <w:rPr>
        <w:rFonts w:ascii="Times New Roman" w:hAnsi="Times New Roman"/>
      </w:rPr>
      <w:t>Реферат по административному праву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40C" w:rsidRDefault="0058440C">
      <w:pPr>
        <w:spacing w:before="0" w:line="240" w:lineRule="auto"/>
      </w:pPr>
      <w:r>
        <w:separator/>
      </w:r>
    </w:p>
  </w:footnote>
  <w:footnote w:type="continuationSeparator" w:id="0">
    <w:p w:rsidR="0058440C" w:rsidRDefault="0058440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0C" w:rsidRDefault="0058440C">
    <w:pPr>
      <w:pStyle w:val="a3"/>
      <w:framePr w:wrap="around" w:vAnchor="text" w:hAnchor="margin" w:xAlign="right" w:y="1"/>
      <w:rPr>
        <w:rStyle w:val="a8"/>
      </w:rPr>
    </w:pPr>
  </w:p>
  <w:p w:rsidR="0058440C" w:rsidRDefault="0058440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0C" w:rsidRDefault="007F2807">
    <w:pPr>
      <w:pStyle w:val="a3"/>
      <w:framePr w:wrap="around" w:vAnchor="text" w:hAnchor="page" w:x="9793" w:y="13"/>
      <w:rPr>
        <w:rStyle w:val="a8"/>
      </w:rPr>
    </w:pPr>
    <w:r>
      <w:rPr>
        <w:rStyle w:val="a8"/>
        <w:noProof/>
      </w:rPr>
      <w:t>7</w:t>
    </w:r>
  </w:p>
  <w:p w:rsidR="0058440C" w:rsidRDefault="0058440C">
    <w:pPr>
      <w:pStyle w:val="a3"/>
      <w:pBdr>
        <w:bottom w:val="single" w:sz="6" w:space="1" w:color="auto"/>
      </w:pBd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F7DAA"/>
    <w:multiLevelType w:val="singleLevel"/>
    <w:tmpl w:val="757C7C1A"/>
    <w:lvl w:ilvl="0">
      <w:start w:val="3"/>
      <w:numFmt w:val="upperRoman"/>
      <w:lvlText w:val="%1. "/>
      <w:legacy w:legacy="1" w:legacySpace="0" w:legacyIndent="283"/>
      <w:lvlJc w:val="left"/>
      <w:pPr>
        <w:ind w:left="283" w:hanging="283"/>
      </w:pPr>
      <w:rPr>
        <w:rFonts w:ascii="PragmaticaC" w:hAnsi="PragmaticaC" w:hint="default"/>
        <w:b/>
        <w:i w:val="0"/>
        <w:sz w:val="24"/>
        <w:u w:val="none"/>
      </w:rPr>
    </w:lvl>
  </w:abstractNum>
  <w:abstractNum w:abstractNumId="1">
    <w:nsid w:val="4CAC2967"/>
    <w:multiLevelType w:val="singleLevel"/>
    <w:tmpl w:val="12104EFC"/>
    <w:lvl w:ilvl="0">
      <w:start w:val="1"/>
      <w:numFmt w:val="decimal"/>
      <w:lvlText w:val="%1."/>
      <w:legacy w:legacy="1" w:legacySpace="0" w:legacyIndent="283"/>
      <w:lvlJc w:val="left"/>
      <w:pPr>
        <w:ind w:left="283" w:hanging="283"/>
      </w:pPr>
    </w:lvl>
  </w:abstractNum>
  <w:abstractNum w:abstractNumId="2">
    <w:nsid w:val="5CAB4C2A"/>
    <w:multiLevelType w:val="singleLevel"/>
    <w:tmpl w:val="610EB138"/>
    <w:lvl w:ilvl="0">
      <w:start w:val="1"/>
      <w:numFmt w:val="upperRoman"/>
      <w:lvlText w:val="%1. "/>
      <w:legacy w:legacy="1" w:legacySpace="0" w:legacyIndent="283"/>
      <w:lvlJc w:val="left"/>
      <w:pPr>
        <w:ind w:left="283" w:hanging="283"/>
      </w:pPr>
      <w:rPr>
        <w:rFonts w:ascii="PragmaticaC" w:hAnsi="PragmaticaC" w:hint="default"/>
        <w:b/>
        <w:i w:val="0"/>
        <w:sz w:val="24"/>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807"/>
    <w:rsid w:val="0058440C"/>
    <w:rsid w:val="007F2807"/>
    <w:rsid w:val="009A6F31"/>
    <w:rsid w:val="00A82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53A07-386C-4D45-AABF-A72447D2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120" w:line="480" w:lineRule="auto"/>
      <w:ind w:firstLine="709"/>
      <w:jc w:val="both"/>
      <w:textAlignment w:val="baseline"/>
    </w:pPr>
    <w:rPr>
      <w:rFonts w:ascii="PragmaticaC" w:hAnsi="PragmaticaC"/>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customStyle="1" w:styleId="a5">
    <w:name w:val="номер страницы"/>
    <w:basedOn w:val="a0"/>
  </w:style>
  <w:style w:type="paragraph" w:customStyle="1" w:styleId="a6">
    <w:name w:val="текст сноски"/>
    <w:basedOn w:val="a"/>
    <w:rPr>
      <w:sz w:val="20"/>
    </w:rPr>
  </w:style>
  <w:style w:type="character" w:customStyle="1" w:styleId="a7">
    <w:name w:val="знак сноски"/>
    <w:rPr>
      <w:vertAlign w:val="superscript"/>
    </w:rPr>
  </w:style>
  <w:style w:type="character" w:styleId="a8">
    <w:name w:val="page number"/>
    <w:basedOn w:val="a0"/>
    <w:semiHidden/>
  </w:style>
  <w:style w:type="paragraph" w:styleId="1">
    <w:name w:val="toc 1"/>
    <w:basedOn w:val="a"/>
    <w:next w:val="a"/>
    <w:semiHidden/>
    <w:pPr>
      <w:tabs>
        <w:tab w:val="right" w:leader="dot" w:pos="8973"/>
      </w:tabs>
    </w:pPr>
  </w:style>
  <w:style w:type="paragraph" w:styleId="2">
    <w:name w:val="toc 2"/>
    <w:basedOn w:val="a"/>
    <w:next w:val="a"/>
    <w:semiHidden/>
    <w:pPr>
      <w:tabs>
        <w:tab w:val="right" w:leader="dot" w:pos="8973"/>
      </w:tabs>
      <w:ind w:left="280"/>
    </w:pPr>
  </w:style>
  <w:style w:type="paragraph" w:styleId="3">
    <w:name w:val="toc 3"/>
    <w:basedOn w:val="a"/>
    <w:next w:val="a"/>
    <w:semiHidden/>
    <w:pPr>
      <w:tabs>
        <w:tab w:val="right" w:leader="dot" w:pos="8973"/>
      </w:tabs>
      <w:ind w:left="560"/>
    </w:pPr>
  </w:style>
  <w:style w:type="paragraph" w:styleId="4">
    <w:name w:val="toc 4"/>
    <w:basedOn w:val="a"/>
    <w:next w:val="a"/>
    <w:semiHidden/>
    <w:pPr>
      <w:tabs>
        <w:tab w:val="right" w:leader="dot" w:pos="8973"/>
      </w:tabs>
      <w:ind w:left="840"/>
    </w:pPr>
  </w:style>
  <w:style w:type="paragraph" w:styleId="5">
    <w:name w:val="toc 5"/>
    <w:basedOn w:val="a"/>
    <w:next w:val="a"/>
    <w:semiHidden/>
    <w:pPr>
      <w:tabs>
        <w:tab w:val="right" w:leader="dot" w:pos="8973"/>
      </w:tabs>
      <w:ind w:left="1120"/>
    </w:pPr>
  </w:style>
  <w:style w:type="paragraph" w:styleId="6">
    <w:name w:val="toc 6"/>
    <w:basedOn w:val="a"/>
    <w:next w:val="a"/>
    <w:semiHidden/>
    <w:pPr>
      <w:tabs>
        <w:tab w:val="right" w:leader="dot" w:pos="8973"/>
      </w:tabs>
      <w:ind w:left="1400"/>
    </w:pPr>
  </w:style>
  <w:style w:type="paragraph" w:styleId="7">
    <w:name w:val="toc 7"/>
    <w:basedOn w:val="a"/>
    <w:next w:val="a"/>
    <w:semiHidden/>
    <w:pPr>
      <w:tabs>
        <w:tab w:val="right" w:leader="dot" w:pos="8973"/>
      </w:tabs>
      <w:ind w:left="1680"/>
    </w:pPr>
  </w:style>
  <w:style w:type="paragraph" w:styleId="8">
    <w:name w:val="toc 8"/>
    <w:basedOn w:val="a"/>
    <w:next w:val="a"/>
    <w:semiHidden/>
    <w:pPr>
      <w:tabs>
        <w:tab w:val="right" w:leader="dot" w:pos="8973"/>
      </w:tabs>
      <w:ind w:left="1960"/>
    </w:pPr>
  </w:style>
  <w:style w:type="paragraph" w:styleId="9">
    <w:name w:val="toc 9"/>
    <w:basedOn w:val="a"/>
    <w:next w:val="a"/>
    <w:semiHidden/>
    <w:pPr>
      <w:tabs>
        <w:tab w:val="right" w:leader="dot" w:pos="8973"/>
      </w:tabs>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6214</Words>
  <Characters>35420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Одним из субъектов административного права являются физиче-ские лица, под которыми понимаются граждане, иностранные граждане и лица без гражданства</vt:lpstr>
    </vt:vector>
  </TitlesOfParts>
  <Company>Trud</Company>
  <LinksUpToDate>false</LinksUpToDate>
  <CharactersWithSpaces>41551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Одним из субъектов административного права являются физиче-ские лица, под которыми понимаются граждане, иностранные граждане и лица без гражданства</dc:title>
  <dc:subject/>
  <dc:creator>Евгений Стариченко</dc:creator>
  <cp:keywords/>
  <dc:description/>
  <cp:lastModifiedBy>admin</cp:lastModifiedBy>
  <cp:revision>2</cp:revision>
  <dcterms:created xsi:type="dcterms:W3CDTF">2014-02-12T21:05:00Z</dcterms:created>
  <dcterms:modified xsi:type="dcterms:W3CDTF">2014-02-12T21:05:00Z</dcterms:modified>
</cp:coreProperties>
</file>