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E6A" w:rsidRDefault="006E4429">
      <w:pPr>
        <w:pStyle w:val="a3"/>
      </w:pPr>
      <w:r>
        <w:br/>
      </w:r>
    </w:p>
    <w:p w:rsidR="00912E6A" w:rsidRDefault="006E4429">
      <w:pPr>
        <w:pStyle w:val="a3"/>
      </w:pPr>
      <w:r>
        <w:rPr>
          <w:b/>
          <w:bCs/>
        </w:rPr>
        <w:t>Милиция</w:t>
      </w:r>
      <w:r>
        <w:t xml:space="preserve"> (от лат. </w:t>
      </w:r>
      <w:r>
        <w:rPr>
          <w:i/>
          <w:iCs/>
        </w:rPr>
        <w:t>militia</w:t>
      </w:r>
      <w:r>
        <w:t> — военная служба, войско) — нерегулярные отряды вооружённых граждан, формируемые только на время войны, гражданское ополчение.</w:t>
      </w:r>
    </w:p>
    <w:p w:rsidR="00912E6A" w:rsidRDefault="006E4429">
      <w:pPr>
        <w:pStyle w:val="a3"/>
      </w:pPr>
      <w:r>
        <w:t>Латинский термин «militia» первоначально обозначал службу солдата-пехотинца (лат. </w:t>
      </w:r>
      <w:r>
        <w:rPr>
          <w:i/>
          <w:iCs/>
        </w:rPr>
        <w:t>miles</w:t>
      </w:r>
      <w:r>
        <w:t>).</w:t>
      </w:r>
    </w:p>
    <w:p w:rsidR="00912E6A" w:rsidRDefault="006E4429">
      <w:pPr>
        <w:pStyle w:val="a3"/>
      </w:pPr>
      <w:r>
        <w:t>Со времени учреждения постоянных армий милицией стали называть особый тип армии, которая формируется только на время войны, и таким образом является разновидностью ополчения. В мирное время кадрового состава для образования милиции или не содержится вовсе, или кадры содержат в очень небольшом количестве. В последнем случае организованная на таких принципах армия называется милиционной армией. Воинские части такой армии в мирное время состоят только из учётного аппарата и немногочисленных кадров командного состава. Весь переменный рядовой состав и часть командного состава приписываются к воинским частям, расположенным в районе их места жительства и отбывают военную службу путём прохождения кратковременных учебных сборов.</w:t>
      </w:r>
    </w:p>
    <w:p w:rsidR="00912E6A" w:rsidRDefault="006E4429">
      <w:pPr>
        <w:pStyle w:val="a3"/>
      </w:pPr>
      <w:r>
        <w:t>К числу стран, в которых есть милиционные формирования (Национальная гвардия), относятся Соединённые Штаты Америки. К числу стран, в которых вся армия организована по милиционному принципу, относится Швейцария.</w:t>
      </w:r>
    </w:p>
    <w:p w:rsidR="00912E6A" w:rsidRDefault="006E4429">
      <w:pPr>
        <w:pStyle w:val="21"/>
        <w:numPr>
          <w:ilvl w:val="0"/>
          <w:numId w:val="0"/>
        </w:numPr>
      </w:pPr>
      <w:r>
        <w:t>Россия</w:t>
      </w:r>
    </w:p>
    <w:p w:rsidR="00912E6A" w:rsidRDefault="006E4429">
      <w:pPr>
        <w:pStyle w:val="a3"/>
      </w:pPr>
      <w:r>
        <w:t>В конце 1806, во время русско-прусско-французской войны 1806—1807, после неудач в войне с Наполеоном и в связи с угрозой вторжения наполеоновских войск в пределы Российской империи в стране было сформировано ополчение (</w:t>
      </w:r>
      <w:r>
        <w:rPr>
          <w:i/>
          <w:iCs/>
        </w:rPr>
        <w:t>земское войско</w:t>
      </w:r>
      <w:r>
        <w:t xml:space="preserve">, </w:t>
      </w:r>
      <w:r>
        <w:rPr>
          <w:i/>
          <w:iCs/>
        </w:rPr>
        <w:t>ополченное войско</w:t>
      </w:r>
      <w:r>
        <w:t xml:space="preserve">), которое называлось </w:t>
      </w:r>
      <w:r>
        <w:rPr>
          <w:i/>
          <w:iCs/>
        </w:rPr>
        <w:t>милицией</w:t>
      </w:r>
      <w:r>
        <w:t>. Её численность составляла 612 тыс. человек. Набиралась милиция из государственных и помещичьих крестьян, офицеры — из дворян. Через год, после заключения Тильзитского мира, она была распущена.</w:t>
      </w:r>
    </w:p>
    <w:p w:rsidR="00912E6A" w:rsidRDefault="006E4429">
      <w:pPr>
        <w:pStyle w:val="a3"/>
        <w:rPr>
          <w:position w:val="10"/>
        </w:rPr>
      </w:pPr>
      <w:r>
        <w:rPr>
          <w:i/>
          <w:iCs/>
        </w:rPr>
        <w:t>Кавказской постоянной милицией</w:t>
      </w:r>
      <w:r>
        <w:t xml:space="preserve"> в конце XIX — начале XX вв. назывались небольшие (от 170 до 800 чел.) части иррегулярных постоянных войск на Кавказе и в Закаспийской области. Формировалась эта милиция на добровольческий основе из населения некоторых народностей, не обязанных военной службой (в чём и состояло её главное отличие от регулярных и казачьих войск). Части милиции имели форменную национальную одежду и национальное оружие. Предназначалась она преимущественно для несения местной (полицейской и конвойной) службы. Её состав:</w:t>
      </w:r>
      <w:r>
        <w:rPr>
          <w:position w:val="10"/>
        </w:rPr>
        <w:t>[1]</w:t>
      </w:r>
    </w:p>
    <w:p w:rsidR="00912E6A" w:rsidRDefault="006E4429">
      <w:pPr>
        <w:pStyle w:val="a3"/>
      </w:pPr>
      <w:r>
        <w:t>После Февральской революции термин «милиция» в России существенно изменил своё значение в связи с учреждением новой полицейской службы — народной милиции.</w:t>
      </w:r>
    </w:p>
    <w:p w:rsidR="00912E6A" w:rsidRDefault="006E4429">
      <w:pPr>
        <w:pStyle w:val="21"/>
        <w:numPr>
          <w:ilvl w:val="0"/>
          <w:numId w:val="0"/>
        </w:numPr>
      </w:pPr>
      <w:r>
        <w:t>Сноски</w:t>
      </w:r>
    </w:p>
    <w:p w:rsidR="00912E6A" w:rsidRDefault="006E4429">
      <w:pPr>
        <w:pStyle w:val="a3"/>
        <w:numPr>
          <w:ilvl w:val="0"/>
          <w:numId w:val="1"/>
        </w:numPr>
        <w:tabs>
          <w:tab w:val="left" w:pos="707"/>
        </w:tabs>
      </w:pPr>
      <w:r>
        <w:t>Милиция // ЭСБЕ</w:t>
      </w:r>
    </w:p>
    <w:p w:rsidR="00912E6A" w:rsidRDefault="00912E6A">
      <w:pPr>
        <w:pStyle w:val="a3"/>
      </w:pPr>
    </w:p>
    <w:p w:rsidR="00912E6A" w:rsidRDefault="006E4429">
      <w:pPr>
        <w:pStyle w:val="a3"/>
      </w:pPr>
      <w:r>
        <w:t>Источник: http://ru.wikipedia.org/wiki/Милиция_(ополчение)</w:t>
      </w:r>
      <w:bookmarkStart w:id="0" w:name="_GoBack"/>
      <w:bookmarkEnd w:id="0"/>
    </w:p>
    <w:sectPr w:rsidR="00912E6A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429"/>
    <w:rsid w:val="00576F2F"/>
    <w:rsid w:val="006E4429"/>
    <w:rsid w:val="009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FF412-6C3E-406C-ADFF-1CE2E7BC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>diakov.net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2014-07-18T19:01:00Z</dcterms:created>
  <dcterms:modified xsi:type="dcterms:W3CDTF">2014-07-18T19:01:00Z</dcterms:modified>
</cp:coreProperties>
</file>