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0EE" w:rsidRDefault="00E0542B">
      <w:pPr>
        <w:pStyle w:val="a3"/>
        <w:rPr>
          <w:b/>
          <w:bCs/>
        </w:rPr>
      </w:pPr>
      <w:r>
        <w:br/>
      </w:r>
      <w:r>
        <w:br/>
        <w:t>План</w:t>
      </w:r>
      <w:r>
        <w:br/>
        <w:t xml:space="preserve">Введение </w:t>
      </w:r>
      <w:r>
        <w:br/>
      </w:r>
      <w:r>
        <w:rPr>
          <w:b/>
          <w:bCs/>
        </w:rPr>
        <w:t>1 Предыстория</w:t>
      </w:r>
      <w:r>
        <w:br/>
      </w:r>
      <w:r>
        <w:rPr>
          <w:b/>
          <w:bCs/>
        </w:rPr>
        <w:t>2 История появления</w:t>
      </w:r>
      <w:r>
        <w:br/>
      </w:r>
      <w:r>
        <w:rPr>
          <w:b/>
          <w:bCs/>
        </w:rPr>
        <w:t>3 С 22 июня 1941</w:t>
      </w:r>
      <w:r>
        <w:br/>
      </w:r>
      <w:r>
        <w:rPr>
          <w:b/>
          <w:bCs/>
        </w:rPr>
        <w:t>4 1942</w:t>
      </w:r>
      <w:r>
        <w:br/>
      </w:r>
      <w:r>
        <w:rPr>
          <w:b/>
          <w:bCs/>
        </w:rPr>
        <w:t>5 1943</w:t>
      </w:r>
      <w:r>
        <w:br/>
      </w:r>
      <w:r>
        <w:rPr>
          <w:b/>
          <w:bCs/>
        </w:rPr>
        <w:t>6 Проявления фашизма и геноцида</w:t>
      </w:r>
      <w:r>
        <w:br/>
      </w:r>
      <w:r>
        <w:rPr>
          <w:b/>
          <w:bCs/>
        </w:rPr>
        <w:t>7 1944</w:t>
      </w:r>
      <w:r>
        <w:br/>
      </w:r>
      <w:r>
        <w:rPr>
          <w:b/>
          <w:bCs/>
        </w:rPr>
        <w:t xml:space="preserve">8 Послевоенный период </w:t>
      </w:r>
      <w:r>
        <w:rPr>
          <w:b/>
          <w:bCs/>
        </w:rPr>
        <w:br/>
        <w:t>8.1 Ликвидация ОУН(б) в Польше и в УССР</w:t>
      </w:r>
      <w:r>
        <w:rPr>
          <w:b/>
          <w:bCs/>
        </w:rPr>
        <w:br/>
        <w:t>8.2 Раскол</w:t>
      </w:r>
      <w:r>
        <w:rPr>
          <w:b/>
          <w:bCs/>
        </w:rPr>
        <w:br/>
        <w:t>8.3 Ликвидация Бандеры</w:t>
      </w:r>
      <w:r>
        <w:rPr>
          <w:b/>
          <w:bCs/>
        </w:rPr>
        <w:br/>
      </w:r>
      <w:r>
        <w:br/>
      </w:r>
      <w:r>
        <w:rPr>
          <w:b/>
          <w:bCs/>
        </w:rPr>
        <w:t>9 ОУН(б) без Бандеры</w:t>
      </w:r>
      <w:r>
        <w:br/>
      </w:r>
      <w:r>
        <w:rPr>
          <w:b/>
          <w:bCs/>
        </w:rPr>
        <w:t>10 СБ ОУН</w:t>
      </w:r>
      <w:r>
        <w:br/>
      </w:r>
      <w:r>
        <w:rPr>
          <w:b/>
          <w:bCs/>
        </w:rPr>
        <w:t>11 Якобы готовившееся покушение на Франклина Рузвельта</w:t>
      </w:r>
      <w:r>
        <w:br/>
      </w:r>
      <w:r>
        <w:rPr>
          <w:b/>
          <w:bCs/>
        </w:rPr>
        <w:t>12 Известные фальсификации ОУН(б)</w:t>
      </w:r>
      <w:r>
        <w:br/>
      </w:r>
      <w:r>
        <w:rPr>
          <w:b/>
          <w:bCs/>
        </w:rPr>
        <w:t>13 Финансирование ОУН(б)</w:t>
      </w:r>
      <w:r>
        <w:br/>
      </w:r>
      <w:r>
        <w:rPr>
          <w:b/>
          <w:bCs/>
        </w:rPr>
        <w:t xml:space="preserve">14 Память жертвам павшим от рук ОУН </w:t>
      </w:r>
      <w:r>
        <w:rPr>
          <w:b/>
          <w:bCs/>
        </w:rPr>
        <w:br/>
        <w:t>14.1 Память об Украинцах убитых бандеровцами</w:t>
      </w:r>
      <w:r>
        <w:rPr>
          <w:b/>
          <w:bCs/>
        </w:rPr>
        <w:br/>
        <w:t>14.2 Память об Поляках убитых бандеровцами</w:t>
      </w:r>
      <w:r>
        <w:rPr>
          <w:b/>
          <w:bCs/>
        </w:rPr>
        <w:br/>
        <w:t>14.3 Память о Евреях убитых бандеровцами</w:t>
      </w:r>
      <w:r>
        <w:rPr>
          <w:b/>
          <w:bCs/>
        </w:rPr>
        <w:br/>
      </w:r>
      <w:r>
        <w:br/>
      </w:r>
      <w:r>
        <w:br/>
      </w:r>
      <w:r>
        <w:br/>
      </w:r>
      <w:r>
        <w:rPr>
          <w:b/>
          <w:bCs/>
        </w:rPr>
        <w:t>17 Библиография</w:t>
      </w:r>
      <w:r>
        <w:br/>
      </w:r>
      <w:r>
        <w:rPr>
          <w:b/>
          <w:bCs/>
        </w:rPr>
        <w:t>Список литературы</w:t>
      </w:r>
    </w:p>
    <w:p w:rsidR="002700EE" w:rsidRDefault="00E0542B">
      <w:pPr>
        <w:pStyle w:val="21"/>
        <w:pageBreakBefore/>
        <w:numPr>
          <w:ilvl w:val="0"/>
          <w:numId w:val="0"/>
        </w:numPr>
      </w:pPr>
      <w:r>
        <w:t>Введение</w:t>
      </w:r>
    </w:p>
    <w:p w:rsidR="002700EE" w:rsidRDefault="00E0542B">
      <w:pPr>
        <w:pStyle w:val="a3"/>
      </w:pPr>
      <w:r>
        <w:t>Организа́ция украи́нских национали́стов (банде́ровское движе́ние) (ОУН(б)), или (ОУН(р)) (революционная) (укр. Організація українських націоналістів (бандерівський рух)) — одна из фракций ОУН, появление которой разные источники трактуют по-разному. Основные версии указывают на внутренний конфликт в ОУН между возглавляемыми Андреем Мельником консервативными членами этой организации и радикальной молодёжью с лидером Степаном Бандерой во главе. О появлении новой фракции в ОУН — ОУН-Р было заявлено 10 февраля 1940 года. В апреле 1941 года движение провозгласило себя «единственно верной» ОУН.</w:t>
      </w:r>
    </w:p>
    <w:p w:rsidR="002700EE" w:rsidRDefault="00E0542B">
      <w:pPr>
        <w:pStyle w:val="a3"/>
      </w:pPr>
      <w:r>
        <w:t>ОУН не имеет права стать «партией», она обязана создавать идейно-политическую и организационную силу ордена борцов и фанатиков. (из инструкции ОУН(б) для организационного актива. май 1941)</w:t>
      </w:r>
    </w:p>
    <w:p w:rsidR="002700EE" w:rsidRDefault="00E0542B">
      <w:pPr>
        <w:pStyle w:val="a3"/>
      </w:pPr>
      <w:r>
        <w:t>С февраля 1943 года было принято название ОУН-СД (самостийников-державников). К концу лета 1943 года приставка вновь отпала, В послевоенный период в самой ОУН(б) произошёл раскол, что привело к появлению третьей ОУН — ОУН(заграничной). В настоящее время (с 1992 года) преемником ОУН(б) называет себя Конгресс украинских националистов (КУН).</w:t>
      </w:r>
    </w:p>
    <w:p w:rsidR="002700EE" w:rsidRDefault="002700EE">
      <w:pPr>
        <w:pStyle w:val="a3"/>
      </w:pPr>
    </w:p>
    <w:p w:rsidR="002700EE" w:rsidRDefault="00E0542B">
      <w:pPr>
        <w:pStyle w:val="21"/>
        <w:pageBreakBefore/>
        <w:numPr>
          <w:ilvl w:val="0"/>
          <w:numId w:val="0"/>
        </w:numPr>
      </w:pPr>
      <w:r>
        <w:t>1. Предыстория</w:t>
      </w:r>
    </w:p>
    <w:p w:rsidR="002700EE" w:rsidRDefault="00E0542B">
      <w:pPr>
        <w:pStyle w:val="a3"/>
      </w:pPr>
      <w:r>
        <w:t>После убийства 23 мая 1938 года в Роттердаме агентом НКВД Павлом Судоплатовым главы ОУН Евгена Коновальца, 26-27 августа 1939 в Риме состоялся II Большой Сбор украинских националистов. Главой организации был избран близкий соратник Евгена Коновальца Андрей Мельник представлявший консервативное крыло «старой гвардии» УВО/ОУН.</w:t>
      </w:r>
    </w:p>
    <w:p w:rsidR="002700EE" w:rsidRDefault="00E0542B">
      <w:pPr>
        <w:pStyle w:val="a3"/>
      </w:pPr>
      <w:r>
        <w:t>Дальнейшие события, описывающие канву появления «революционной» ОУН, разнятся в зависимости от политических предпочтений (мельниковцы, лебедевцы, бандеровцы) авторов. Общим для первых двух версий является бескомпромиссная борьба за абсолютную власть в организации и «общая фигура на заднем плане» — Рихард Ярый — человек, через которого шло немецкое финансирование и руководство ОУН из центра в «свободном городе Данциг».</w:t>
      </w:r>
    </w:p>
    <w:p w:rsidR="002700EE" w:rsidRDefault="00E0542B">
      <w:pPr>
        <w:pStyle w:val="a3"/>
      </w:pPr>
      <w:r>
        <w:t>Для версий лебедевцев и бандеровцев сходны: описание антагонизма между стратегией ПУН, возглавленной Мельником, и практикой действий Краевой Экзекутивы ОУН на польских землях, где Бандера до ареста в 1934 занимал должность ответственного за пропаганду. Радикальные идеи о жертвенности ради идеи нации и реальные террористические акты в отношении польской администрации и власти были на слуху, а образ «борца» и «жертвы режима» добавляли и так немалую популярность — прежде всего среди молодёжи.</w:t>
      </w:r>
    </w:p>
    <w:p w:rsidR="002700EE" w:rsidRDefault="00E0542B">
      <w:pPr>
        <w:pStyle w:val="a3"/>
      </w:pPr>
      <w:r>
        <w:t>Назревавший длительное время раскол, сдерживаемый авторитетом Евгена Коновальца, вскоре пришёл к логическому финалу, события в Карпатской Украине, нападение Германии на Польшу в сентябре 1939, их оценка и действия в них обеих сторон ещё больше ускорили ход событий.</w:t>
      </w:r>
    </w:p>
    <w:p w:rsidR="002700EE" w:rsidRDefault="00E0542B">
      <w:pPr>
        <w:pStyle w:val="a3"/>
      </w:pPr>
      <w:r>
        <w:t>12 сентября 1939 года (незадолго до падения Варшавы) на специальном совещании в поезде Гитлера обсуждались вопросы в отношении Польши и этнического украинского населения Польши.</w:t>
      </w:r>
      <w:r>
        <w:rPr>
          <w:position w:val="10"/>
        </w:rPr>
        <w:t>[1]</w:t>
      </w:r>
      <w:r>
        <w:t xml:space="preserve"> Согласно планам Гитлера, на границе с СССР необходимо было создать «государства-прокладки» между «Азией» и «Западом» — лояльные Третьему рейху Украину (на территории Галиции и Волыни) и Литву</w:t>
      </w:r>
      <w:r>
        <w:rPr>
          <w:position w:val="10"/>
        </w:rPr>
        <w:t>[2]</w:t>
      </w:r>
      <w:r>
        <w:t>. На основании политических указаний Риббентропа Кейтель сформулировал задание Канарису: «</w:t>
      </w:r>
      <w:r>
        <w:rPr>
          <w:i/>
          <w:iCs/>
        </w:rPr>
        <w:t>Вы, Канарис, должны организовать восстание при помощи украинских организаций, работающих с Вами и имеющих те же цели, а именно поляков и евреев</w:t>
      </w:r>
      <w:r>
        <w:t>». Риббентроп, уточняя формы восстания, особо указывал на необходимость уничтожения поляков и евреев. Под «украинскими организациями» имелась в виду Организация украинских националистов</w:t>
      </w:r>
      <w:r>
        <w:rPr>
          <w:position w:val="10"/>
        </w:rPr>
        <w:t>[3][4]</w:t>
      </w:r>
      <w:r>
        <w:t>. Результатом этих указаний стал так называемый «Меморандум Канариса от 12 сентября 1939 года», представленный в материалах Нюрнбергского трибунала как документ 3047-ps</w:t>
      </w:r>
      <w:r>
        <w:rPr>
          <w:position w:val="10"/>
        </w:rPr>
        <w:t>[5]</w:t>
      </w:r>
      <w:r>
        <w:t>.</w:t>
      </w:r>
    </w:p>
    <w:p w:rsidR="002700EE" w:rsidRDefault="00E0542B">
      <w:pPr>
        <w:pStyle w:val="a3"/>
      </w:pPr>
      <w:r>
        <w:t>Назначаемые ПУНом руководители осенью 1939 попросту игнорировались на местах сторонниками Бандеры. Согласно версии Льва Ребета, сторонники Бандеры нашли поддержку со стороны неких немецких военных кругов, в то время как группа Мельника имела связи с политической верхушкой нацистской Германии. В ноябре 1939 года около 400 украинских националистов начали обучение в лагерях абвера в Закопане, Комарно, Кирхендорфе и Гакештейне.</w:t>
      </w:r>
    </w:p>
    <w:p w:rsidR="002700EE" w:rsidRDefault="00E0542B">
      <w:pPr>
        <w:pStyle w:val="a3"/>
      </w:pPr>
      <w:r>
        <w:t>По версии сторонников Мельника, в ноябре 1939 года Мельник вызвал к себе члена ОУН Бандеру, находившегося тогда в Германии, для включения его в состав ПУН и назначение референтом организационных дел Края. Бандера, приехавший в январе 1940, отказался от всех предложенных назначений и потребовал перераспределения власти и реформирования ПУН. Хотя уже в первых числах декабря 1939 года краковское отделение ОУН (возглавляемое С.Бандерой), не согласовав своих действий с Центральным Проводом ОУН (ПУН) под руководством А.Мельника, направило во Львов курьера с указаниями по подготовке ОУН к вооружённому выступлению. Курьер был перехвачен НКВД, которое сумело захватить ряд руководителей ОУН. В связи со значительными потерями в подпольной сети ПУН отдал в начале января 1940 года приказ о воздержании от активных действий и переходе в глубокое подполье. Руководимое Бандерой краковское отделение ОУН продолжало готовить вооружённое восстание, отправляя из Генерал-губернаторства на контролируемую СССР территорию вооружённые «ударные» группы. Первая такая группа была направлена в конце января 1940 года, но была перехвачена пограничниками, части групп удалось пройти незамеченными.</w:t>
      </w:r>
    </w:p>
    <w:p w:rsidR="002700EE" w:rsidRDefault="00E0542B">
      <w:pPr>
        <w:pStyle w:val="21"/>
        <w:pageBreakBefore/>
        <w:numPr>
          <w:ilvl w:val="0"/>
          <w:numId w:val="0"/>
        </w:numPr>
      </w:pPr>
      <w:r>
        <w:t>2. История появления</w:t>
      </w:r>
    </w:p>
    <w:p w:rsidR="002700EE" w:rsidRDefault="00E0542B">
      <w:pPr>
        <w:pStyle w:val="a3"/>
      </w:pPr>
      <w:r>
        <w:t>10 февраля 1940 года Бандера создал и возглавил собственный руководящий орган ОУН — Революционное Руководство (укр. Революционный Провод) (РП ОУН) и формально вышел из подчинения ПУН Мельника, фактически же это произошло ещё осенью 1939 года. Формальным поводом для создания РП ОУН стало «неудовлетворительное руководство и отказ от националистических методов работы». Претензии были оформлены в виде «Акта от 10 февраля 1940 года»</w:t>
      </w:r>
      <w:r>
        <w:rPr>
          <w:position w:val="10"/>
        </w:rPr>
        <w:t>[6]</w:t>
      </w:r>
      <w:r>
        <w:t xml:space="preserve"> «Первый список» нового руководства, по информации сторонников Мельника</w:t>
      </w:r>
      <w:r>
        <w:rPr>
          <w:position w:val="10"/>
        </w:rPr>
        <w:t>[7]</w:t>
      </w:r>
      <w:r>
        <w:t>, выглядел таким образом: 1. Бандера Степан 2. Гасын Олекса 3. Гербовый Ярослав 4. Грыцай Дмытро 5. Габрусевич Иван 6. Качмар Владимир 7. Клымышин Мыкола 8. Лебедь Мыкола 9. Ленкавский Степан 10. Равлик Иван 11. Старух Ярослав 12. Стахив Владимир 13. Стецько-Карбовыч Ярослав 14. Турковский Васыль 15. Шухевич Роман; все исключительно галичане, как подметили всё те же мельниковцы.</w:t>
      </w:r>
    </w:p>
    <w:p w:rsidR="002700EE" w:rsidRDefault="00E0542B">
      <w:pPr>
        <w:pStyle w:val="a3"/>
      </w:pPr>
      <w:r>
        <w:t xml:space="preserve">5 апреля 1940 года прошла встреча между Мельником с одной стороны и Бандерой и Стецько с другой, где Мельнику был вручен «Акт от 10 февраля 1940 года». Реакцией Мельника стало привлечение 6 апреля 1940 года обоих к Главному Революционному Трибуналу. В ответ 7 апреля 1940 Бандера сложил с Мельника все полномочия и провозгласил нелегальность существования ПУНа. 8 апреля 1940 Мельник распространил обращение, в котором обвинил Бандеру и Стецько в заранее спланированном расколе. Пока ПУН и РП ОУН обменивались бумажными снарядами, ещё 10 марта 1940 ОУН-Р планировала завершить подготовку к восстанию на территории Галиции и Волыни к середине мая 1940, к 20 марта на территорию УССР было переброшена часть руководящих кадров ОУН-Р, среди которых был и И.Климов (псевдоним </w:t>
      </w:r>
      <w:r>
        <w:rPr>
          <w:i/>
          <w:iCs/>
        </w:rPr>
        <w:t>Легенда</w:t>
      </w:r>
      <w:r>
        <w:t>) и Д.Клячкивский. Планы были сорваны достаточно результативными действиями НКВД в апреле-мае 1940, в связи с этим восстание было перенесено на сентябрь-октябрь 1940.</w:t>
      </w:r>
    </w:p>
    <w:p w:rsidR="002700EE" w:rsidRDefault="00E0542B">
      <w:pPr>
        <w:pStyle w:val="a3"/>
      </w:pPr>
      <w:r>
        <w:t>13 августа 1940 года, после длительных и безуспешных бумажных попыток привлечь «отступников и раскольников» к ответственности, ПУН издал призыв ко всем националистам «отмежеваться от диверсии Бандеры». В Кракове прошло несколько заседаний Революционного Трибунала, организованного ПУН, где стороны вновь обменялись взаимными обвинениями в предательстве целей и задач организации. Итогом стало заочное осуждение Бандеры к смертной казни, которая сразу же была заменена исключением его из ОУН. Впрочем, Мельник «разрешил Бандере смыть с себя позор раскаянием и борьбой в большевистском подполье». Конец лета — начало осени 1940 года принято считать периодом фактического окончания процесса деления ОУН на две организации, первой под руководством Бандеры, а второй под руководством Мельника.</w:t>
      </w:r>
    </w:p>
    <w:p w:rsidR="002700EE" w:rsidRDefault="00E0542B">
      <w:pPr>
        <w:pStyle w:val="a3"/>
        <w:rPr>
          <w:position w:val="10"/>
        </w:rPr>
      </w:pPr>
      <w:r>
        <w:t>Одновременно с этим на территории Генерал-губернаторства шло активное обучение членов ОУН-Р военному и диверсионному делу. Среди экзаменаторов были Р.Шухевич и Я.Стецько, для наиболее «перспективных» действовали штабные и специальные курсы в Кракове. При поддержке абвера проводились тактические учения с боевыми стрельбами. На территории УССР члены ОУН-Р собирали информацию о расположении воинских частей и складов РККА, а также подробную информацию о комсоставе РККА. Информация, полученная НКВД в августе 1940 года от перехваченного связного ОУН-Р из Кракова, вновь сорвала запланированное на осень восстание. Зимой 1940—1941 года подготовка членов ОУН-Р на территории Генерал-губернаторства продолжалась в ещё большем объёме. Спецподготовку по диверсионной работе в лагерях абвера Закопане, Крыныци, Команчи проходило несколько сотен бандеровцев.</w:t>
      </w:r>
      <w:r>
        <w:rPr>
          <w:position w:val="10"/>
        </w:rPr>
        <w:t>[8][9][10][11]</w:t>
      </w:r>
    </w:p>
    <w:p w:rsidR="002700EE" w:rsidRDefault="00E0542B">
      <w:pPr>
        <w:pStyle w:val="a3"/>
      </w:pPr>
      <w:r>
        <w:t>Первый программный документ ОУН(б), «Манифест ОУН», датируется декабрём 1940 года, в нём содержался призыв вступать в ряды Революционной ОУН под руководством С.Бандеры</w:t>
      </w:r>
      <w:r>
        <w:rPr>
          <w:position w:val="10"/>
        </w:rPr>
        <w:t>[12]</w:t>
      </w:r>
      <w:r>
        <w:t>.</w:t>
      </w:r>
    </w:p>
    <w:p w:rsidR="002700EE" w:rsidRDefault="00E0542B">
      <w:pPr>
        <w:pStyle w:val="a3"/>
      </w:pPr>
      <w:r>
        <w:t>В апреле 1941 года сторонники Бандеры созвали свой собственный II Великий Сбор украинских националистов, чем подчеркнули своё непризнание легитимности такого же по названию собрания группы Мельника 27-30 августа 1939 г. — назвав его римским съездом. Вождём ОУН был избран Степан Бандера, заместителем — Ярослав Стецько.</w:t>
      </w:r>
    </w:p>
    <w:p w:rsidR="002700EE" w:rsidRDefault="00E0542B">
      <w:pPr>
        <w:pStyle w:val="a3"/>
      </w:pPr>
      <w:r>
        <w:t>В качестве организационного пароля члена ОУН было принято приветствие со словами «Слава Украине» — ответ «Героям Слава», также допускалась сокращённая версия, «Слава»-«Слава». Были приняты цвета флага ОУН — чёрный и красный.</w:t>
      </w:r>
    </w:p>
    <w:p w:rsidR="002700EE" w:rsidRDefault="00E0542B">
      <w:pPr>
        <w:pStyle w:val="a3"/>
      </w:pPr>
      <w:r>
        <w:t>В решениях съезда говорилось: «</w:t>
      </w:r>
      <w:r>
        <w:rPr>
          <w:i/>
          <w:iCs/>
        </w:rPr>
        <w:t>Евреи в СССР являются преданнейшей опорой господствующего большевистского режима и авангардом московского империализма на Украине. Антиеврейские настроения украинских масс использует московско-большевистское правительство, чтобы отвлечь их внимание от действительной причины бед и чтобы во время восстания направить их на еврейские погромы. Организация украинских националистов борется с евреями как с опорой московско-большевистского режима, одновременно осведомляя народные массы, что Москва — это главный враг</w:t>
      </w:r>
      <w:r>
        <w:t>»</w:t>
      </w:r>
      <w:r>
        <w:rPr>
          <w:position w:val="10"/>
        </w:rPr>
        <w:t>[13][14]</w:t>
      </w:r>
      <w:r>
        <w:t>.</w:t>
      </w:r>
    </w:p>
    <w:p w:rsidR="002700EE" w:rsidRDefault="00E0542B">
      <w:pPr>
        <w:pStyle w:val="a3"/>
      </w:pPr>
      <w:r>
        <w:t>В базовом документе ОУН(б), принятой после Съезда инструкции «Борьба и деятельность ОУН во время войны», указывалось:</w:t>
      </w:r>
    </w:p>
    <w:p w:rsidR="002700EE" w:rsidRDefault="00E0542B">
      <w:pPr>
        <w:pStyle w:val="a3"/>
      </w:pPr>
      <w:r>
        <w:t>«</w:t>
      </w:r>
      <w:r>
        <w:rPr>
          <w:i/>
          <w:iCs/>
        </w:rPr>
        <w:t>Очищение территории от враждебного элемента</w:t>
      </w:r>
      <w:r>
        <w:t xml:space="preserve"> 15. Во времена хаоса и смуты можно позволить себе ликвидацию нежелательных польских, московских и жидовских деятелей, особенно сторонников большевистско-московского империализма; </w:t>
      </w:r>
      <w:r>
        <w:rPr>
          <w:i/>
          <w:iCs/>
        </w:rPr>
        <w:t>Политика в отношении национальных меньшинств</w:t>
      </w:r>
      <w:r>
        <w:t xml:space="preserve"> 16. национальные меньшинства делятся на: а) лояльные нам, собственно члены всё еще угнетённых народов; б) враждебные нам — москали, поляки и жиды. а) имеют одинаковые права с украинцами…, б) уничтожать в борьбе, в частности тех, которые будут защищать режим: переселять в их земли, уничтожать, главным образом интеллигенцию, которую нельзя допускать ни в какие руководящие органы, вообще сделать невозможным „производство“ интеллигенции, доступ к школам и т. п. Руководителей уничтожат. Жидов изолировать, убрать из управленческих структур, а также поляков и москалей. Если бы была непреодолимая нужда, оставить в хозяйственном аппарате жида, поставить ему нашего милиционера над головой и ликвидировать при наименьшей провинности. Руководителями могут быть только украинцы, а не чужаки -враги. Ассимиляция жидов исключается».</w:t>
      </w:r>
    </w:p>
    <w:p w:rsidR="002700EE" w:rsidRDefault="00E0542B">
      <w:pPr>
        <w:pStyle w:val="a3"/>
      </w:pPr>
      <w:r>
        <w:t>В заданиях, очерченных той же инструкцией для Службы Безопасности ОУН (б) и подчинённой ей Народной милиции указывалось:</w:t>
      </w:r>
    </w:p>
    <w:p w:rsidR="002700EE" w:rsidRDefault="00E0542B">
      <w:pPr>
        <w:pStyle w:val="a3"/>
      </w:pPr>
      <w:r>
        <w:t>«…существуют элементы … которые при создании нового революционного строя на Украине должны быть нейтрализованы. Этими элементами являются</w:t>
      </w:r>
    </w:p>
    <w:p w:rsidR="002700EE" w:rsidRDefault="00E0542B">
      <w:pPr>
        <w:pStyle w:val="a3"/>
        <w:numPr>
          <w:ilvl w:val="0"/>
          <w:numId w:val="6"/>
        </w:numPr>
        <w:tabs>
          <w:tab w:val="left" w:pos="707"/>
        </w:tabs>
        <w:spacing w:after="0"/>
      </w:pPr>
      <w:r>
        <w:t>Москали, направленные на украинские земли для закрепления власти Москвы на Украине</w:t>
      </w:r>
    </w:p>
    <w:p w:rsidR="002700EE" w:rsidRDefault="00E0542B">
      <w:pPr>
        <w:pStyle w:val="a3"/>
        <w:numPr>
          <w:ilvl w:val="0"/>
          <w:numId w:val="6"/>
        </w:numPr>
        <w:tabs>
          <w:tab w:val="left" w:pos="707"/>
        </w:tabs>
        <w:spacing w:after="0"/>
      </w:pPr>
      <w:r>
        <w:t>Жиды, как индивидуально, так и как национальная группа</w:t>
      </w:r>
    </w:p>
    <w:p w:rsidR="002700EE" w:rsidRDefault="00E0542B">
      <w:pPr>
        <w:pStyle w:val="a3"/>
        <w:numPr>
          <w:ilvl w:val="0"/>
          <w:numId w:val="6"/>
        </w:numPr>
        <w:tabs>
          <w:tab w:val="left" w:pos="707"/>
        </w:tabs>
        <w:spacing w:after="0"/>
      </w:pPr>
      <w:r>
        <w:t>Иноземцы, преимущественно разные азиаты, которыми колонизирует Москва Украину с целью создания на Украине национальной шахматной доски.</w:t>
      </w:r>
    </w:p>
    <w:p w:rsidR="002700EE" w:rsidRDefault="00E0542B">
      <w:pPr>
        <w:pStyle w:val="a3"/>
        <w:numPr>
          <w:ilvl w:val="0"/>
          <w:numId w:val="6"/>
        </w:numPr>
        <w:tabs>
          <w:tab w:val="left" w:pos="707"/>
        </w:tabs>
      </w:pPr>
      <w:r>
        <w:t>Поляки, на западно-украинских землях, которые не отреклись от мечты о построении Великой Польши как раз за счёт украинских земель, хоть бы и Польша стала красной.»</w:t>
      </w:r>
    </w:p>
    <w:p w:rsidR="002700EE" w:rsidRDefault="00E0542B">
      <w:pPr>
        <w:pStyle w:val="a3"/>
      </w:pPr>
      <w:r>
        <w:t>В задачи Народной милиции ставилось первоначальное проведение «чистки энкаведистов, москалей, жидов и прочих», а также составление списков «отметившихся в преследовании и гонении украинцев — в первую очередь «неукраинцев» — а собственно жидов, москалей, поляков». Внесённые в список подлежали интернированию в лагеря. С 1 июля 1941 года бандеровская народная милиция Львова перешла в подчинение СС.</w:t>
      </w:r>
    </w:p>
    <w:p w:rsidR="002700EE" w:rsidRDefault="00E0542B">
      <w:pPr>
        <w:pStyle w:val="a3"/>
      </w:pPr>
      <w:r>
        <w:t>Этой же инструкцией предполагалось установление в УССД («Украинская самостоятельная соборная держава») «военно-политической диктатуры ОУН»</w:t>
      </w:r>
      <w:r>
        <w:rPr>
          <w:position w:val="10"/>
        </w:rPr>
        <w:t>[15]</w:t>
      </w:r>
      <w:r>
        <w:t>, обеспечиваемой армией и Службой безопасности ОУН(б). Для разложения частей РККА предлагалось использовать такие лозунги</w:t>
      </w:r>
    </w:p>
    <w:p w:rsidR="002700EE" w:rsidRDefault="00E0542B">
      <w:pPr>
        <w:pStyle w:val="a3"/>
        <w:rPr>
          <w:position w:val="10"/>
        </w:rPr>
      </w:pPr>
      <w:r>
        <w:t xml:space="preserve">— </w:t>
      </w:r>
      <w:r>
        <w:rPr>
          <w:position w:val="10"/>
        </w:rPr>
        <w:t>[16]</w:t>
      </w:r>
    </w:p>
    <w:p w:rsidR="002700EE" w:rsidRDefault="00E0542B">
      <w:pPr>
        <w:pStyle w:val="a3"/>
      </w:pPr>
      <w:r>
        <w:t>Лозунги для распространения среди крестьян</w:t>
      </w:r>
    </w:p>
    <w:p w:rsidR="002700EE" w:rsidRDefault="00E0542B">
      <w:pPr>
        <w:pStyle w:val="a3"/>
        <w:rPr>
          <w:position w:val="10"/>
        </w:rPr>
      </w:pPr>
      <w:r>
        <w:t xml:space="preserve">— </w:t>
      </w:r>
      <w:r>
        <w:rPr>
          <w:position w:val="10"/>
        </w:rPr>
        <w:t>[16]</w:t>
      </w:r>
    </w:p>
    <w:p w:rsidR="002700EE" w:rsidRDefault="00E0542B">
      <w:pPr>
        <w:pStyle w:val="21"/>
        <w:pageBreakBefore/>
        <w:numPr>
          <w:ilvl w:val="0"/>
          <w:numId w:val="0"/>
        </w:numPr>
      </w:pPr>
      <w:r>
        <w:t>3. С 22 июня 1941</w:t>
      </w:r>
    </w:p>
    <w:p w:rsidR="002700EE" w:rsidRDefault="00E0542B">
      <w:pPr>
        <w:pStyle w:val="a3"/>
      </w:pPr>
      <w:r>
        <w:t>С началом Великой Отечественной войны руководством ОУН(б) ставилась задача боевикам ОУН(б) на территории УССР: «убивать командиров и политруков», «саботировать действия администрации, распространять дезинформацию и сеять панику, срывать мобилизацию, нападать на воинские казармы и гарнизоны, склады и узлы связи, обеспечить нарушение телефонной и телеграфной связи, уничтожение мостов и создание завалов на дорогах, уничтожение транспорта». Пленные русские должны передаваться немецкой администрации или ликвидироваться, а «политруков, коммунистов и энкаведистов» предписывалось ликвидировать на месте</w:t>
      </w:r>
      <w:r>
        <w:rPr>
          <w:position w:val="10"/>
        </w:rPr>
        <w:t>[17]</w:t>
      </w:r>
      <w:r>
        <w:t>.</w:t>
      </w:r>
    </w:p>
    <w:p w:rsidR="002700EE" w:rsidRDefault="00E0542B">
      <w:pPr>
        <w:pStyle w:val="a3"/>
      </w:pPr>
      <w:r>
        <w:t>С началом операции «Барбаросса» на «освобождённых» вермахтом территориях ОУН(б) начала формирование отрядов украинской милиции. 25 июня 1941 года Я.Стецько в своём письме-отчёте С.Бандере писал: «создаём милицию, которая поможет убирать евреев». В тылах передовых частей немецких войск С.Бандера и Ярослав Стецько с группой сторонников 29 июня прибыли во Львов, где Бандера был задержан и возвращён в Краков</w:t>
      </w:r>
      <w:r>
        <w:rPr>
          <w:position w:val="10"/>
        </w:rPr>
        <w:t>[18]</w:t>
      </w:r>
      <w:r>
        <w:t>, а Стецько на следующий день созвал «Украинские национальные сборы», провозгласившие 30 июня 1941 «Украинское государство» «</w:t>
      </w:r>
      <w:r>
        <w:rPr>
          <w:i/>
          <w:iCs/>
        </w:rPr>
        <w:t>которое будет вместе с Великой Германией устанавливать новый порядок по всему миру во главе с вождём украинского народа Степаном Бандерой</w:t>
      </w:r>
      <w:r>
        <w:t>».</w:t>
      </w:r>
    </w:p>
    <w:p w:rsidR="002700EE" w:rsidRDefault="00E0542B">
      <w:pPr>
        <w:pStyle w:val="a3"/>
      </w:pPr>
      <w:r>
        <w:t>1 июля 1941 во Львове и его окрестностях было распространено обращение Краевого Руководителя ОУН(б) на «Материнских Украинских землях» И.Климова, подписанное псевдонимом «лейтенант Евген Легенда», в котором провозглашалось создание Украинской Национальной Революционной Армии. В дальнейшем было распространено ещё несколько обращений. Так, в третьем таком обращении указывалось: «</w:t>
      </w:r>
      <w:r>
        <w:rPr>
          <w:i/>
          <w:iCs/>
        </w:rPr>
        <w:t>главная роль на первом этапе войны на Востоке принадлежит Немецкой Армии. Пока немцы будут биться с москалями, мы должны будем создать свою сильную армию, чтобы потом приступить к разделу мира и его упорядочиванию</w:t>
      </w:r>
      <w:r>
        <w:t>»</w:t>
      </w:r>
      <w:r>
        <w:rPr>
          <w:position w:val="10"/>
        </w:rPr>
        <w:t>[19]</w:t>
      </w:r>
      <w:r>
        <w:t xml:space="preserve"> Планировалось, что провозглашённое военное положение будут поддерживать «Военные Революционные Трибуналы», которые должны были обеспечивать «семейную и национальную ответственность за преступления против Украинской Державы и Украинской Армии». 27 июля 1941 в центре города Ровно принял присягу «Первый курень (батальон) Украинского Войска имени Холодного Яра» под командованием С.Качинского (ставшего впоследствии одним из командиров УПА, известно также о формировании куреня УНРА в Луцке и ряде более мелких формирований в различных районах Галиции и Волыни.</w:t>
      </w:r>
    </w:p>
    <w:p w:rsidR="002700EE" w:rsidRDefault="00E0542B">
      <w:pPr>
        <w:pStyle w:val="a3"/>
      </w:pPr>
      <w:r>
        <w:t>Подчёркивая свою приверженность крайнему антикоммунизму, антисемитизму и русофобии</w:t>
      </w:r>
      <w:r>
        <w:rPr>
          <w:position w:val="10"/>
        </w:rPr>
        <w:t>[20]</w:t>
      </w:r>
      <w:r>
        <w:t>, деятели ОУН(б) рассчитывали углубить сотрудничество с нацистским режимом. В заявлении руководителя новопровозглашённого «Украинского государства» Ярослава Стецько говорилось:</w:t>
      </w:r>
    </w:p>
    <w:p w:rsidR="002700EE" w:rsidRDefault="00E0542B">
      <w:pPr>
        <w:pStyle w:val="a3"/>
      </w:pPr>
      <w:r>
        <w:t>«</w:t>
      </w:r>
      <w:r>
        <w:rPr>
          <w:i/>
          <w:iCs/>
        </w:rPr>
        <w:t>Москва и жидовство — это самые большие враги Украины. Считаю главным и решающим врагом Москву, которая властно держала Украину в неволе. И, тем не менее, оцениваю враждебную и вредительскую волю жидов, которые помогали Москве закрепощать Украину. Поэтому стою на позициях истребления жидов и целесообразности переноса на Украину немецких методов экстерминации жидовства, исключая их ассимиляцию</w:t>
      </w:r>
      <w:r>
        <w:t>»</w:t>
      </w:r>
      <w:r>
        <w:rPr>
          <w:position w:val="10"/>
        </w:rPr>
        <w:t>[20]</w:t>
      </w:r>
      <w:r>
        <w:t>.</w:t>
      </w:r>
    </w:p>
    <w:p w:rsidR="002700EE" w:rsidRDefault="00E0542B">
      <w:pPr>
        <w:pStyle w:val="a3"/>
      </w:pPr>
      <w:r>
        <w:t>Нацисты первоначально планировали появление такого «независимого государства» — как следовало из меморандума Розенберга под названием «Общие инструкции всем представителям рейха на оккупированных восточных территориях», в котором указывалось, что «Украина должна стать независимым государством в альянсе с Германией»</w:t>
      </w:r>
      <w:r>
        <w:rPr>
          <w:position w:val="10"/>
        </w:rPr>
        <w:t>[21]</w:t>
      </w:r>
      <w:r>
        <w:t>. В его же речи от 20 июня указывалось уже только про возможность формирования украинского государства</w:t>
      </w:r>
      <w:r>
        <w:rPr>
          <w:position w:val="10"/>
        </w:rPr>
        <w:t>[22]</w:t>
      </w:r>
      <w:r>
        <w:t>.</w:t>
      </w:r>
    </w:p>
    <w:p w:rsidR="002700EE" w:rsidRDefault="00E0542B">
      <w:pPr>
        <w:pStyle w:val="a3"/>
      </w:pPr>
      <w:r>
        <w:t>Действуя активно, сторонники ОУН(б) провозглашали этот акт в районных и областных центрах Западной Украины, занятых немецкими войсками. Ими формировались украинская милиция и органы управления, активно сотрудничавшие с прибывшими туда немецкими административно-карательным структурами. Поскольку немецкая сторона ожидала выступлений в тылу РККА на восточной Украине, аналогичных тем, что произошли на Западной, никаких активных действий против активистов ОУН(б) не предпринималось.</w:t>
      </w:r>
    </w:p>
    <w:p w:rsidR="002700EE" w:rsidRDefault="00E0542B">
      <w:pPr>
        <w:pStyle w:val="a3"/>
      </w:pPr>
      <w:r>
        <w:t>Начавшееся вооружённое противостояние между сторонниками Мельника и Бандеры выразилось в том, что Бандера и ряд членов ОУН(б), находившиеся в Кракове, были взяты под домашний арест и перевезены в Берлин «для дачи пояснений». Мельник был также взят под домашний арест в Кракове, но вскоре освобожден. Бандера был помещён под домашний арест в Кракове ещё 5 июля, а 6-го его отправили в Берлин, где от него потребовали прекратить действия против группы Мельника и отозвать «Акт 30 июня 1941». 9 июля 1941 года во Львове на Стецько было совершено вооружённой нападение неизвестного, погиб водитель, сам «глава правительства» не пострадал</w:t>
      </w:r>
      <w:r>
        <w:rPr>
          <w:position w:val="10"/>
        </w:rPr>
        <w:t>[23]</w:t>
      </w:r>
      <w:r>
        <w:t xml:space="preserve"> 14 июля Бандера был выпущен из-под ареста, но выезд из Берлина ему был запрещён. С 20 (по другими источникам 25) июля 1941 года Бандера вновь находился под домашним арестом в Берлине, в то время как Стецько пребывал в Берлине без ограничений свободы. Домашний арест Бандеры не мешал им заниматься руководством ОУН</w:t>
      </w:r>
      <w:r>
        <w:rPr>
          <w:position w:val="10"/>
        </w:rPr>
        <w:t>[24][25][26][27][28]</w:t>
      </w:r>
      <w:r>
        <w:t> — к ним прибывали люди с информацией с Украины, а они направляли обратно письма и указания.</w:t>
      </w:r>
    </w:p>
    <w:p w:rsidR="002700EE" w:rsidRDefault="00E0542B">
      <w:pPr>
        <w:pStyle w:val="a3"/>
      </w:pPr>
      <w:r>
        <w:t>3 августа оба «лидера» направили свои письма Гитлеру в связи с присоединением Галиции к Генерал-губернаторству. 14 августа 1941 года Бандера написал Альфреду Розенбергу письмо, в котором ещё раз попытался прояснить для немцев ситуацию, сложившуюся с ОУН(б). К письму С.Бандера приложил меморандум под названием «О положении в Львове(Лемберге)»), имевший такие разделы: «История сотрудничества ОУН с Германией», «ОУН и новый порядок в Европе», «Основы для украинско-немецкой приязни», «Государство как источник творческого труда народа», «Цель ОУН — Украинское государство», «Акт 30.06.1941 и украинско-немецкое сотрудничество», «Отношение ОУН к украинскому государственному правительству», «ОУН за дальнейшее сотрудничество с Германией» и «Заключительные положения». В этом меморандуме, в частности, указывалось: «украинство борется против всякого угнетения, будь то жидовский большевизм или российский империализм», «ОУН желает сотрудничества с Германией не из оппортунизма, а исходя из осознания необходимости этого сотрудничества для добра Украины», «нет лучшей основы для украинско-немецкого сотрудничества, чем та, при которой Германия признает Украинское Государство».</w:t>
      </w:r>
    </w:p>
    <w:p w:rsidR="002700EE" w:rsidRDefault="00E0542B">
      <w:pPr>
        <w:pStyle w:val="a3"/>
      </w:pPr>
      <w:r>
        <w:t>28 июля 1941 года</w:t>
      </w:r>
      <w:r>
        <w:br/>
        <w:t>№ 82/п</w:t>
      </w:r>
      <w:r>
        <w:br/>
        <w:t>г. Львов 28 июля 1941</w:t>
      </w:r>
      <w:r>
        <w:br/>
        <w:t>Службе безопасности ОУН во Львове</w:t>
      </w:r>
      <w:r>
        <w:br/>
        <w:t>Нас уведомляет протоиерей отец Табинский: наша милиция проводит теперь с немецкими органами многочисленные аресты жидов. Перед ликвидацией жиды защищаются всеми способами, в первую очередь деньгами. В соответствии с информацией отца Табинского, среди наших милиционеров есть те, которые за золото или деньги освобождают жидов, они должны быть арестованы. У нас нет никаких конкретных данных, но мы передаем вам для информации и дальнейшего использования. Слава Украине</w:t>
      </w:r>
      <w:r>
        <w:br/>
        <w:t>Организация украинских националистов</w:t>
      </w:r>
      <w:r>
        <w:br/>
        <w:t>Главный отдел пропаганды</w:t>
      </w:r>
    </w:p>
    <w:p w:rsidR="002700EE" w:rsidRDefault="00E0542B">
      <w:pPr>
        <w:pStyle w:val="a3"/>
        <w:rPr>
          <w:position w:val="10"/>
        </w:rPr>
      </w:pPr>
      <w:r>
        <w:rPr>
          <w:position w:val="10"/>
        </w:rPr>
        <w:t>[29]</w:t>
      </w:r>
    </w:p>
    <w:p w:rsidR="002700EE" w:rsidRDefault="00E0542B">
      <w:pPr>
        <w:pStyle w:val="a3"/>
      </w:pPr>
      <w:r>
        <w:t>Пока «глава правительства Украинского государства» находился в Берлине, его обязанности во Львове исполнял Лев Ребет еврей по национальности с немецкой стороны за успехи в формировании местной администрации и «нового порядка» «правительству» пришлось самораспуститься. Одновременно с многочисленными попытками доказать немцам свою «уникальность», ОУН(б), и прежде всего Служба безопасности ОУН(б), продолжала «убирать диверсантов» из ОУН(м) — как на «материнских украинских землях» (Галиция), так и на «средне-украинских землях» (Правобережная Украина). 30 августа в Житомире убили О.Сеника-Грибовского и М.Сциборского, в Галиции погиб ещё один высокопоставленный «мельниковец», ещё 100 «вынесли смертные приговоры». Мельниковцы ещё раз обращаются с просьбой о защите к немцам. Немцы, многократно ранее предупреждавшие ОУН(б) о необходимости прекращения подобных действий — поскольку гибли нужные для них кадры, на подготовку которых были потрачены время и деньги, 15 сентября начали репрессии в отношении руководства ОУН(б) и активных членов, арестовав к концу месяца до 1500 членов ОУН(б) по всей подконтрольной территории, от Рейхскомиссариата «Украина» до Берлина и Вены. Несмотря на это, «бандеровцы» обвинили опять во всём «мельниковцев» и продолжили издавать директивы о формировании на «материнских украинских землях» «союзной немецкому вермахту» «Украинской Национальной Революционной Армии».</w:t>
      </w:r>
    </w:p>
    <w:p w:rsidR="002700EE" w:rsidRDefault="00E0542B">
      <w:pPr>
        <w:pStyle w:val="a3"/>
      </w:pPr>
      <w:r>
        <w:t>Успехи немецкой армии и быстрое продвижение на восток к середине сентября 1941 года стали поводом для Гитлера окончательно отказаться от идеи появления «украинского государства». К наиболее активным членам ОУН(б) в Генерал-губернаторстве были применены репрессии. Стецько и Бандера, неоднократно</w:t>
      </w:r>
      <w:r>
        <w:rPr>
          <w:position w:val="10"/>
        </w:rPr>
        <w:t>[30][31][32][33]</w:t>
      </w:r>
      <w:r>
        <w:t xml:space="preserve"> пытавшиеся письменно объяснить свою позицию нацистскому руководству, были помещены в центральную Берлинскую тюрьму, и в конце 1941 — начале 1942 года были переведены в специальный корпус на территории концлагеря Заксенхаузен где уже пребывали различные политические персоны</w:t>
      </w:r>
      <w:r>
        <w:rPr>
          <w:position w:val="10"/>
        </w:rPr>
        <w:t>[34]</w:t>
      </w:r>
      <w:r>
        <w:t>.</w:t>
      </w:r>
    </w:p>
    <w:p w:rsidR="002700EE" w:rsidRDefault="00E0542B">
      <w:pPr>
        <w:pStyle w:val="a3"/>
        <w:rPr>
          <w:position w:val="10"/>
        </w:rPr>
      </w:pPr>
      <w:r>
        <w:t>После расширения Генерал-Губернаторства, 7 августа 1941 Краевой Центр (укр. Провід) ОУН-Р на западноукраинских землях издал Декларацию, в которой, в частности, указывалось, что «украинские националисты примут активное участие в общественной работе на всех участках национальной жизни. ОУН не идёт — вопреки провокационным сведениям вредителей украинскому делу — на подпольную борьбу против Германии.»</w:t>
      </w:r>
      <w:r>
        <w:rPr>
          <w:position w:val="10"/>
        </w:rPr>
        <w:t>[35]</w:t>
      </w:r>
    </w:p>
    <w:p w:rsidR="002700EE" w:rsidRDefault="00E0542B">
      <w:pPr>
        <w:pStyle w:val="a3"/>
      </w:pPr>
      <w:r>
        <w:t>В то же время походные группы ОУН(б) с начала кампании до ноября 1941 года не встречали значительных препятствий в своём продвижении по территории «Рейхскомиссариата Украина». В отчёте СД от конца октября 1941 отмечалось, что подобные группы, наряду с формированием администрации, полиции, уничтожением коммунистов, евреев и прочих, занимаются активной пропагандой своих идей. Отчёт начала ноября говорил о негативном отношении населения к подобным группам, а их действия вызывают «ненужную напряжённость» и «негативно отражаются на авторитете единственно возможной немецкой власти». Наиболее активных членов таких групп арестовывали и отправляли обратно в Генерал-губернаторство</w:t>
      </w:r>
      <w:r>
        <w:rPr>
          <w:position w:val="10"/>
        </w:rPr>
        <w:t>[36][37]</w:t>
      </w:r>
      <w:r>
        <w:t>. На первой конференции ОУН, проходившей в начале октября 1941 года, была одобрена стратегия на будущее, основными пунктами которой был уход в глубокое подполье. Также предполагалось прекращение антинемецкой пропаганды и действий, которые могли бы вызвать репрессии с немецкой стороны. С осени 1941 года ОУН(б) уделяла внимание наполнению украинской вспомогательной полиции своими сторонниками не только на западе, но и на востоке Украины — «украинская национально-сознательная молодёжь должна массово добровольно записываться в кадры украинской полиции» на восточноукраинских землях. Именно подразделения украинской полиции (4 — 6 тыс.) стали важной составляющей частью формирования УПА весной 1943 года.</w:t>
      </w:r>
    </w:p>
    <w:p w:rsidR="002700EE" w:rsidRDefault="00E0542B">
      <w:pPr>
        <w:pStyle w:val="a3"/>
      </w:pPr>
      <w:r>
        <w:t>Украинская милиция была широко задействована в уничтожении советских граждан и прежде всего евреев, цыган и коммунистов. Так, к концу осени 1941 года эти формирования приняли активное участие в уничтожении от 150 до 200 тысяч евреев только на территории Рейхскомиссариата Украина. В 1942 году они продолжили участие в уничтожении еврейского населения в западных и восточных областях Украины. Они также входили в состав охраны концентрационных лагерей для военнопленных и еврейских гетто.</w:t>
      </w:r>
    </w:p>
    <w:p w:rsidR="002700EE" w:rsidRDefault="00E0542B">
      <w:pPr>
        <w:pStyle w:val="21"/>
        <w:pageBreakBefore/>
        <w:numPr>
          <w:ilvl w:val="0"/>
          <w:numId w:val="0"/>
        </w:numPr>
      </w:pPr>
      <w:r>
        <w:t>4. 1942</w:t>
      </w:r>
    </w:p>
    <w:p w:rsidR="002700EE" w:rsidRDefault="00E0542B">
      <w:pPr>
        <w:pStyle w:val="a3"/>
      </w:pPr>
      <w:r>
        <w:t>В апреле 1942 года решением проходившей под Львовом второй конференции ОУН(б) «вооружённая борьба против немецкого оккупанта» откладывалась на неопределённый срок. Основными задачами ставилась борьба «против московско-большевистских влияний, против пропаганды партизанщины» и против «оппортунистов» — ОУН(м) и УНР. В начале декабря 1942 года во Львове собралась «военная конференция бандеровского ОУН», на которой было принято решение об ускорении работы по созданию вооружённых формирований ОУН. В итоговом документе также подчёркивалось, что «всё боеспособное население должно встать под знамена ОУН для борьбы против смертельного большевистского врага». В целом тезис «любая наша вооружённая акция против немцев была бы помощью Сталину» отображал основную направленность действий ОУН(б) в 1942 году.</w:t>
      </w:r>
    </w:p>
    <w:p w:rsidR="002700EE" w:rsidRDefault="00E0542B">
      <w:pPr>
        <w:pStyle w:val="21"/>
        <w:pageBreakBefore/>
        <w:numPr>
          <w:ilvl w:val="0"/>
          <w:numId w:val="0"/>
        </w:numPr>
      </w:pPr>
      <w:r>
        <w:t>5. 1943</w:t>
      </w:r>
    </w:p>
    <w:p w:rsidR="002700EE" w:rsidRDefault="00E0542B">
      <w:pPr>
        <w:pStyle w:val="a3"/>
      </w:pPr>
      <w:r>
        <w:t>После разгрома немцев в Сталинграде и с приближением Красной Армии к Украине активность советских партизан на её территории значительно возросла. Зимой 1942-43 года сюда перебазировались два крупных партизанских соединения из Белоруссии. Всё большая часть населения ассоциировала советских партизан с защитниками от немецких оккупантов, в то время как ОУН(б) всё больше теряла свою популярность. Обстоятельства вынуждали её действовать: 17-23 февраля 1943 года в селе Тернобежье Олевского района Львовской области по инициативе Шухевича была созвана III конференция ОУН, на которой, несмотря на возражения руководившего организацией после ареста Бандеры Миколы Лебедя, было принято решение об активизации деятельности и начале вооружённой борьбы с немцами.</w:t>
      </w:r>
    </w:p>
    <w:p w:rsidR="002700EE" w:rsidRDefault="00E0542B">
      <w:pPr>
        <w:pStyle w:val="a3"/>
      </w:pPr>
      <w:r>
        <w:t>Этот шаг имел такие цели: а) «оторвать от влияния Москвы те элементы украинского народа, которые ищут защиты от угрозы со стороны немецкого оккупанта; б) демаскировать московский большевизм, который свои империалистические намерения и далее угнетать Украину прикрывает лозунгами защиты украинского народа и других угнетённых народов от немецкого оккупанта; в) добыть для украинского народа и для национально-освободительной борьбы независимую позицию на внешнеполитической арене». Несмотря на призывы М.Степняка (руководитель ОУН на западноукраинских землях) к развертыванию широкого вооружённого восстания против оккупантов, большинство членов конференции поддержало Романа Шухевича, по мнению которого основная борьба должна была быть направлена не против немцев, а против советских партизан и поляков. Борьба же против немцев должна была вестись, исходя из интересов ОУН и иметь характер самообороны украинского народа.</w:t>
      </w:r>
    </w:p>
    <w:p w:rsidR="002700EE" w:rsidRDefault="00E0542B">
      <w:pPr>
        <w:pStyle w:val="21"/>
        <w:pageBreakBefore/>
        <w:numPr>
          <w:ilvl w:val="0"/>
          <w:numId w:val="0"/>
        </w:numPr>
      </w:pPr>
      <w:r>
        <w:t>6. Проявления фашизма и геноцида</w:t>
      </w:r>
    </w:p>
    <w:p w:rsidR="002700EE" w:rsidRDefault="00E0542B">
      <w:pPr>
        <w:pStyle w:val="a3"/>
      </w:pPr>
      <w:r>
        <w:t>Новое вооружённое формирование планировалось назвать «Украинская освободительная армия», но в первоначальный период вооружённые отряды ОУН(б) именовались «вооружёнными подразделениями самостийников-государственников» (ОУН(б) также изменила свое название на ОУН-СД (самостийники-государственники) — по предложению Лебедя). 22 февраля представители ОУН(б) встретились с Тарасом Боровцом-Бульбой, главой уже действовавшей УПА, для обсуждения совместной деятельности. Однако ни эта, ни вторая встреча, состоявшаяся 9 апреля, не принесла желаемого результата ни одной из сторон. По словам самого Т. Д. Боровца, для него неприемлемыми были: а) диктат Бандеры; б) планируемые ОУН(б) акции против польского населения.</w:t>
      </w:r>
    </w:p>
    <w:p w:rsidR="002700EE" w:rsidRDefault="00E0542B">
      <w:pPr>
        <w:pStyle w:val="a3"/>
      </w:pPr>
      <w:r>
        <w:t>Согласно перехваченному советскими партизанами приказу, собственно начало формирования украинской национальной армии за счёт полицейских, казаков и местных украинцев бандеровского и бульбовского направления пришлось на 2-ю декаду марта 1943 года. «Главными пунктами формирования украинской национальной армии должны были быть Волынский, Свинарский и другие леса». Советскими партизанами отмечалось «движение в этом направлении украинских полицейских и гражданских националистов из Львовской и других западных областей». В то же время (весна 1943) немцы начали формирование 14-й дивизии СС из украинских добровольцев дистрикта Галиция и «Украинской Освободительной Армии» — (укр. УВО) из «восточных украинцев», преимущественно военнопленных.</w:t>
      </w:r>
      <w:r>
        <w:rPr>
          <w:position w:val="10"/>
        </w:rPr>
        <w:t>[38]</w:t>
      </w:r>
      <w:r>
        <w:t>.</w:t>
      </w:r>
    </w:p>
    <w:p w:rsidR="002700EE" w:rsidRDefault="00E0542B">
      <w:pPr>
        <w:pStyle w:val="a3"/>
      </w:pPr>
      <w:r>
        <w:t>13 апреля 1943 года в ОУН(б) произошёл внутренний переворот, в результате которого Шухевич занял должность политического руководителя ОУН, сместив ранее занимавшего этот пост Лебедя</w:t>
      </w:r>
      <w:r>
        <w:rPr>
          <w:position w:val="10"/>
        </w:rPr>
        <w:t>[39]</w:t>
      </w:r>
      <w:r>
        <w:t>.</w:t>
      </w:r>
    </w:p>
    <w:p w:rsidR="002700EE" w:rsidRDefault="00E0542B">
      <w:pPr>
        <w:pStyle w:val="a3"/>
      </w:pPr>
      <w:r>
        <w:t>После III чрезвычайного Большого сбора ОУН (на котором было принято решение о «стратегии борьбы на 2 фронта — против московского и немецкого империализма») произошла широкая реорганизация структур, политическое руководство ОУН на «украинских территориях» официально возглавил Роман Шухевич — вместо смещенного ещё в мае 1943 года Лебедя.</w:t>
      </w:r>
    </w:p>
    <w:p w:rsidR="002700EE" w:rsidRDefault="00E0542B">
      <w:pPr>
        <w:pStyle w:val="a3"/>
      </w:pPr>
      <w:r>
        <w:t>В этом году начались события, названные Волынской трагедией. По данным польских официальных источников, в 1943-44 годах на Волыни погибло шестьдесят тысяч поляков и двадцать тысяч украинцев, основная вина за это лежит на украинских националистах, действовавших под руководством Степана Бандеры</w:t>
      </w:r>
      <w:r>
        <w:rPr>
          <w:position w:val="10"/>
        </w:rPr>
        <w:t>[40]</w:t>
      </w:r>
      <w:r>
        <w:t>.</w:t>
      </w:r>
    </w:p>
    <w:p w:rsidR="002700EE" w:rsidRDefault="00E0542B">
      <w:pPr>
        <w:pStyle w:val="21"/>
        <w:pageBreakBefore/>
        <w:numPr>
          <w:ilvl w:val="0"/>
          <w:numId w:val="0"/>
        </w:numPr>
      </w:pPr>
      <w:r>
        <w:t>7. 1944</w:t>
      </w:r>
    </w:p>
    <w:p w:rsidR="002700EE" w:rsidRDefault="00E0542B">
      <w:pPr>
        <w:pStyle w:val="a3"/>
      </w:pPr>
      <w:r>
        <w:t>В 1944 году ОУН и УПА создали УГВР — Украинский Главный Освободительный Совет (укр. Українська Головна Визвольна Рада), который, по замыслу создателей, должен был стать надпартийной надстройкой и основой властных институций «независимой Украины» под руководством Степана Бандеры. К осени 1944 года немцы освободили С.Бандеру и Я.Стецько с группой ранее задержанных деятелей ОУН. Немецкая пресса публиковала многочисленные статьи об успехах УПА в борьбе с большевиками, называя членов УПА «украинскими борцами за свободу»</w:t>
      </w:r>
      <w:r>
        <w:rPr>
          <w:position w:val="10"/>
        </w:rPr>
        <w:t>[41]</w:t>
      </w:r>
      <w:r>
        <w:t>.</w:t>
      </w:r>
    </w:p>
    <w:p w:rsidR="002700EE" w:rsidRDefault="00E0542B">
      <w:pPr>
        <w:pStyle w:val="21"/>
        <w:pageBreakBefore/>
        <w:numPr>
          <w:ilvl w:val="0"/>
          <w:numId w:val="0"/>
        </w:numPr>
      </w:pPr>
      <w:r>
        <w:t xml:space="preserve">8. Послевоенный период </w:t>
      </w:r>
    </w:p>
    <w:p w:rsidR="002700EE" w:rsidRDefault="002700EE">
      <w:pPr>
        <w:pStyle w:val="a3"/>
      </w:pPr>
    </w:p>
    <w:p w:rsidR="002700EE" w:rsidRDefault="00E0542B">
      <w:pPr>
        <w:pStyle w:val="a3"/>
      </w:pPr>
      <w:r>
        <w:t>На проходившей в начале 1945 года на Западной Украине встрече руководства ОУН и УПА были признано нецелесообразным с политической и точки зрения безопасности возвращение Бандеры и Стецько на территорию Украины. В марте 1945 года в Вене прошла встреча уполномоченных руководством ОУН на Западной Украине (В.Охримовича, М.Прокопа, Дарьи Ребет и М.Лебедя) с С.Бандерой, по результатам которой был создан заграничный центр ОУН(б) — ЗЦ ОУН. После падения Третьего рейха ОУН(б) быстро нашла общие интересы со спецслужбами Англии и США. В январе-феврале 1946 года ЗЦ ОУН провёл конференцию руководителей организации, на которой было объявлено о создании заграничных частей ОУН (ЗЧ ОУН). Одновременно в лагерях беженцев и перемещённых лиц на территории западных союзников шла активная борьба между ОУН(б) и ОУН(м) за новых членов и влияние над лагерной администрацией, как и ранее, инициатива оставалась в руках ОУН(б). Тогда же наметился и будущий раскол в ОУН(б) на сторонников консервативной линии Бандеры и теми выходцами из Западной Украины, которые ратовали за отвечающий веяниям времени отход от радикальной догмы начала 30-х.</w:t>
      </w:r>
    </w:p>
    <w:p w:rsidR="002700EE" w:rsidRDefault="00E0542B">
      <w:pPr>
        <w:pStyle w:val="a3"/>
      </w:pPr>
      <w:r>
        <w:t>После мартовской речи Черчилля 1946 года, провозгласившей начало холодной войны, ОУН, как и другие антисоветские формации Восточной Европы стали интересны спецслужбам Великобритании, США и, в какой-то степени, Франции. Особенно активны в этих контактах были сторонники ОУН(б).</w:t>
      </w:r>
    </w:p>
    <w:p w:rsidR="002700EE" w:rsidRDefault="00E0542B">
      <w:pPr>
        <w:pStyle w:val="31"/>
        <w:numPr>
          <w:ilvl w:val="0"/>
          <w:numId w:val="0"/>
        </w:numPr>
      </w:pPr>
      <w:r>
        <w:t>Ликвидация ОУН(б) в Польше и в УССР</w:t>
      </w:r>
    </w:p>
    <w:p w:rsidR="002700EE" w:rsidRDefault="00E0542B">
      <w:pPr>
        <w:pStyle w:val="a3"/>
      </w:pPr>
      <w:r>
        <w:t>В 1946-47 годах созданная ОУН(б) УПА была объединена с вооружённым подпольем ОУН. Уже в конце 1946 года при ликвидации Драгобычского и Луцкого надрайонного руководства ОУН ГУББ МВД были захвачены сентябрьские директивы ОУН, в которых ставилась задача приступить к сбору данных о ходе демобилизации Советской Армии, количественном составе вооружённых сил, насыщенностью войсковыми частями территории Западной Украины, политико-моральном состоянии Советской Армии, состоянии работы военных заводов, дислокации складов стратегического сырья и т.п.</w:t>
      </w:r>
      <w:r>
        <w:rPr>
          <w:position w:val="10"/>
        </w:rPr>
        <w:t>[42]</w:t>
      </w:r>
      <w:r>
        <w:t xml:space="preserve"> К концу 1947 года, вследствие результатов операции «Висла» ОУН фактически прекратила своё существование на территории Польши. В сентябре 1947 года прошла Первая Конференция ЗЧ ОУН, которая утвердила диктаторские полномочия Бандеры и санкционировала чистку рядов ЗЧ ОУН в целях «укрепления дисциплины». В конце 1947 года в Польше был перехвачен эмиссар ЗЧ ОУН, шедший на Украину с инструкциями от американской разведки по реорганизации действий ОУН/УПА. Кроме инструкций он должен был передать Шухевичу письмо, в котором обещалась столь ожидаемая в подполье ОУН/УПА скорая война западных стран против СССР. Эту войну ждали, к ней готовились. МГБ в 1949 и 1951 годах были захвачены проекты обращений ОУН и УГВР, которые должны были быть оглашены «украинскому народу» на второй день войны «цивилизованного мира» с «коммунистической империей». В августе 1948 года прошла Вторая (чрезвычайная) конференция ОУН(б), где оппозиция, представляющая ОУН(б) на «украинских территориях», оказалась изолирована и позднее исключена из ОУН. В сентябре 1949 года «оппозиционеры» собрали своё собрание, на котором провозгласили ряд программных принципов, вызвавших у поддерживающих Бандеру «ортодоксов» жёсткое неприятие. В июне 1950 года «ревизионисты» обвинили ортодоксов в попытках монополизировать «дело освободительной борьбы» и создать из организации закрытый орден (как это было ранее).</w:t>
      </w:r>
    </w:p>
    <w:p w:rsidR="002700EE" w:rsidRDefault="00E0542B">
      <w:pPr>
        <w:pStyle w:val="a3"/>
      </w:pPr>
      <w:r>
        <w:t>Тем временем, используя далёкие от реалий оценки заграничной ОУН и факты доверия к подобной информации со стороны иностранных разведок, полученные от внутренних агентов, МГБ организовало радиоигру с западными центрами ОУН. В результате агенты как CIC так и других американских спецслужб, направленные на установление связей с «революционно-освободительными силами» в СССР, гарантированно встречались с их «представителями», и бесследно пропадали для тех, кто их послал. К 1951 в УССР действовали как легендированные окружные и районные проводы ОУН, так и отдельные «подпольные группы» МГБ, которые встречали посланцев с той стороны железного занавеса</w:t>
      </w:r>
      <w:r>
        <w:rPr>
          <w:position w:val="10"/>
        </w:rPr>
        <w:t>[43][44]</w:t>
      </w:r>
      <w:r>
        <w:t>. ЦРУ высоко оценивало деятельность этих структур — по данным, озвученным шефом подразделения тайных операций Фрэнком Виснером с конца Второй мировой войны до 1951 года, ОУН/УПА удалось устранить около 35 тысяч советских войск и членов компартии. На операции по поддержке созданных МГБ структур выделялись значительные средства из бюджета американской организации</w:t>
      </w:r>
      <w:r>
        <w:rPr>
          <w:position w:val="10"/>
        </w:rPr>
        <w:t>[45]</w:t>
      </w:r>
      <w:r>
        <w:t>. Зная о внутреннем конфликте в ЗЧ ОУН, МГБ не упускало возможности его усилить, посылая информацию, поддерживающую то одну то другую сторону конфликта. В 1951 году прошла III Конференция ЗЧ ОУН, которая указала на необходимость ревизии программы, которая в итоге прошла в соответствии с требованиями «ортодоксов» во главе с С.Бандерой. Ликвидация подполья ОУН в СССР в целом была завершена к 1952 году, хотя отдельные проявления регистрировались до 1956 года. Последними жертвами из числа ОУН считаются нелегалы П.Пасичный и О.Цетнарский, убитые в ходе операции 12 Рымникского отряда 14 апреля 1960 года возле хутора Лозы Пидгаецкого района Тернопольской области (хотя их деятельность — нападения на магазины и склады — больше походила на вооружённый бандитизм). П.Пасичный 12 октября 1959 года в лесу из дробовика застрелил 22-х летнего лейтенанта Стороженко, который официально стал последней жертвой ОУН на территории СССР.</w:t>
      </w:r>
    </w:p>
    <w:p w:rsidR="002700EE" w:rsidRDefault="00E0542B">
      <w:pPr>
        <w:pStyle w:val="31"/>
        <w:numPr>
          <w:ilvl w:val="0"/>
          <w:numId w:val="0"/>
        </w:numPr>
      </w:pPr>
      <w:r>
        <w:t>8.2. Раскол</w:t>
      </w:r>
    </w:p>
    <w:p w:rsidR="002700EE" w:rsidRDefault="00E0542B">
      <w:pPr>
        <w:pStyle w:val="a3"/>
      </w:pPr>
      <w:r>
        <w:t>В 1953 году с небольшим промежутком времени МГБ от лица делегатов ЗУ ОУН направило в адрес ЗЧ ОУН 2 телеграммы, одна из которых (якобы от лица его эмиссара), подтвердила полномочия С.Бандеры — вторая же (якобы от руководителя ОУН на Украине), наоборот, говорила о том, что он отошёл от принятых в 1943 году постановлений и не является ни фактически ни формально руководителем ОУН — Л.Ребету, З.Матле (оппозиционерам) и С.Бандере предлагалось реформировать организацию. В результате они лишь ускорили уже давно назревший раскол, окончившийся взаимным исключением всех упомянутых выше лиц из организаций, в которых главенствовали их противники. Конфликт перерос из дискуссии в типичную эмигрантскую ссору. В феврале Л.Ребет и З.Матла создали свою ЗЧ ОУН, а в декабре 1956 года провели конференцию, которая легитимизировала появление третьей ОУН — ОУН(з) — заграничной. В 1956 году в ОУН(б) произошёл раскол, повлёкший за собой создание заграничной ОУН (ОУН(з)), которая в дальнейшем выступала от имени Заграничного Провода УГВР и была наиболее демократизированной из версий ОУН — ей издавался альманах «Український самостійник» и журнал «Сучасність», на деньги ЦРУ было основано издательство «Пролог»</w:t>
      </w:r>
      <w:r>
        <w:rPr>
          <w:position w:val="10"/>
        </w:rPr>
        <w:t>[46]</w:t>
      </w:r>
      <w:r>
        <w:t>, выпустившее более 200 названий книг.</w:t>
      </w:r>
    </w:p>
    <w:p w:rsidR="002700EE" w:rsidRDefault="00E0542B">
      <w:pPr>
        <w:pStyle w:val="31"/>
        <w:numPr>
          <w:ilvl w:val="0"/>
          <w:numId w:val="0"/>
        </w:numPr>
      </w:pPr>
      <w:r>
        <w:t>8.3. Ликвидация Бандеры</w:t>
      </w:r>
    </w:p>
    <w:p w:rsidR="002700EE" w:rsidRDefault="00E0542B">
      <w:pPr>
        <w:pStyle w:val="a3"/>
      </w:pPr>
      <w:r>
        <w:t>15 октября 1959 года Степан Бандера был убит в Мюнхене, как установил немецкий Федеральный Конституционный Суд в Карлсруэ — по заданию КГБ, Богданом Сташинским, впоследствии перебежавшим в Западный Берлин. В интервью газете «Комсомольская правда», опубликованном в номере за 6 декабря 2005 года, бывший Председатель КГБ СССР Владимир Крючков признал, что «убийство Степана Бандеры было одним из последних ликвидаций КГБ насильственными методами нежелательных элементов»</w:t>
      </w:r>
      <w:r>
        <w:rPr>
          <w:position w:val="10"/>
        </w:rPr>
        <w:t>[47]</w:t>
      </w:r>
      <w:r>
        <w:t>.</w:t>
      </w:r>
    </w:p>
    <w:p w:rsidR="002700EE" w:rsidRDefault="00E0542B">
      <w:pPr>
        <w:pStyle w:val="21"/>
        <w:numPr>
          <w:ilvl w:val="0"/>
          <w:numId w:val="0"/>
        </w:numPr>
      </w:pPr>
      <w:r>
        <w:t>ОУН(б) без Бандеры</w:t>
      </w:r>
    </w:p>
    <w:p w:rsidR="002700EE" w:rsidRDefault="00E0542B">
      <w:pPr>
        <w:pStyle w:val="a3"/>
      </w:pPr>
      <w:r>
        <w:t>После гибели Бандеры его преемником стал Ярослав Стецько. В связи с утратой харизматического лидера организация некоторое время испытывала организационный кризис. С утратой связей и представительства на украинских территориях основным направлением деятельности стала продолжавшаяся с конца 40-х годов борьба за влияние и контроль над различными внутридиаспорными организациями и объединениями — от Союза украинцев Британии до Украинского Конгрессового Комитета Америки. При поддержке разведывательных служб западных стран был организован ряд «зонтичных» «общественных организаций», из которых наиболее известен Антибольшевистский блок народов (АБН). В самой организации продолжалась внутренняя самоизоляция, глорификация образа «павшего вождя С.Бандеры» и попытки внешне представить ОУН(б) как единственно реальную силу, способную возглавить национально-освободительную борьбу. В политической платформе партии неизменно присутствовала идеология классического ксенофобского этнического национализма. Так в обращениях IV Большого Сбора ОУН(б) (весна 1968) был отдельный раздел — «русский народ — народ-угнетатель». После некоего потепления в отношениях США и СССР, на V Большом Сборе эти тезисы были поданы более мягко — «русские — колонисты-приблуды на Украине». На пике холодной войны в 1981 году VI Большой Сбор вновь чётко указал в пункте стратегических указаний «Определение врага»: «…враг это не только захватнический режим, но, прежде всего, захватнический народ, который является носителем империализма и защитником его. Носителем российского империализма был и есть русский народ». После смерти Стецько 5 июля 1986, главой правления ОУН (б) стала его жена, Ярослава Стецько.</w:t>
      </w:r>
    </w:p>
    <w:p w:rsidR="002700EE" w:rsidRDefault="00E0542B">
      <w:pPr>
        <w:pStyle w:val="a3"/>
      </w:pPr>
      <w:r>
        <w:t>После обретения Украиной в 1991 году независимости, началось внедрение ОУН(б) в политическую жизнь страны. В 1992 году по инициативе Ярославы Стецько на основе ОУН(б) была создана политическая партия «Конгресс украинских националистов» (КУН). Наряду с КУН было сохранено и общественное крыло ОУН(б) — Организация украинских националистов (революционная) (ОУН(р)). Сначала она была подчинена КУН, однако впоследствии вышла из-под его контроля. Де-факто программные фундаментальные установки ОУН(б) вошли в устав КУН без изменений.</w:t>
      </w:r>
    </w:p>
    <w:p w:rsidR="002700EE" w:rsidRDefault="00E0542B">
      <w:pPr>
        <w:pStyle w:val="21"/>
        <w:pageBreakBefore/>
        <w:numPr>
          <w:ilvl w:val="0"/>
          <w:numId w:val="0"/>
        </w:numPr>
      </w:pPr>
      <w:r>
        <w:t>10. СБ ОУН</w:t>
      </w:r>
    </w:p>
    <w:p w:rsidR="002700EE" w:rsidRDefault="00E0542B">
      <w:pPr>
        <w:pStyle w:val="a3"/>
      </w:pPr>
      <w:r>
        <w:t>Внутри ОУН(б) с конца лета — начала осени 1940 года действовала собственная «Служба безопасности», уничтожавшая нежелательные с её точки зрения элементы. С марта 1941 года референтуру ЦП СБ ОУН возглавлял Микола Арсенич (клички Арсен, Григор, Березовский). Наиболее активные действия СБ при поддержке ВПЖ (Войсковая полевая жандармерия) УПА начала с 1943 года, эти формирования были основными исполнителями плана по «очищению украинской территории от нежелательных элементов» — поляков, схидняков, штунд и других. К началу осени 1943 года многие районы Волыни стали «этнически чистыми» — согласно отчёту УПА-СБ за 1-10.09.43 (район Млынив) «</w:t>
      </w:r>
      <w:r>
        <w:rPr>
          <w:i/>
          <w:iCs/>
        </w:rPr>
        <w:t>за отчётный период ликвидировано 17 польских семей (58 человек)… Местность в целом очищена. Ляхов чистокровных нет. Дело смешанных семей рассматривается</w:t>
      </w:r>
      <w:r>
        <w:t>». Согласно приказу СБ ОУН от 10 мая 1944 года, вместе с заподозренными в измене лицами несли ответственность и их родственники (приказ действовал до мая 1945 года)</w:t>
      </w:r>
      <w:r>
        <w:rPr>
          <w:position w:val="10"/>
        </w:rPr>
        <w:t>[48]</w:t>
      </w:r>
      <w:r>
        <w:t>. В течение января—сентября 1945 года только краевой референт СБ в группе «Юг» М. Казак-«Смок» по рассмотренным 938 делам против членов подполья (по подозрению в измене) ликвидировал 889 человек</w:t>
      </w:r>
      <w:r>
        <w:rPr>
          <w:position w:val="10"/>
        </w:rPr>
        <w:t>[49]</w:t>
      </w:r>
      <w:r>
        <w:t>. Одним из последних известных крупных проявлений «деятельности» СБ стало обнаружение в конюшне Львовского государственного университета 21 июня 1948 года множества отрубленных человеческих ног. В ходе расследования советские оперативники обнаружили 18 обнаженных и изуродованных трупов — которые были идентифицированы как 17 женских и один труп подростка. Все убийства «сексотов» совершались группой СБ согласно указаниям командира отряда УПА, базировавшегося под Львовом. Один из членов отряда, занимавшегося «ликвидацией», был завербован бывшим офицером дивизии СС «Галичина».</w:t>
      </w:r>
    </w:p>
    <w:p w:rsidR="002700EE" w:rsidRDefault="00E0542B">
      <w:pPr>
        <w:pStyle w:val="21"/>
        <w:pageBreakBefore/>
        <w:numPr>
          <w:ilvl w:val="0"/>
          <w:numId w:val="0"/>
        </w:numPr>
      </w:pPr>
      <w:r>
        <w:t>11. Якобы готовившееся покушение на Франклина Рузвельта</w:t>
      </w:r>
    </w:p>
    <w:p w:rsidR="002700EE" w:rsidRDefault="00E0542B">
      <w:pPr>
        <w:pStyle w:val="a3"/>
        <w:rPr>
          <w:position w:val="10"/>
        </w:rPr>
      </w:pPr>
      <w:r>
        <w:t>По некоторым данным, в 1941 году пресс-атташе посольства Германии в Аргентине Зинсер нелегально организовал в Буэнос-Айресе группу украинских террористов. Якобы Григорий Мацейко (застреливший министра внутренних дел Польши Бронислава Перацкого) появился в Буэнос-Айресе под именем Петра Кузьменко, и за убийство президента Рузвельта ему был обещан миллион немецких марок.</w:t>
      </w:r>
      <w:r>
        <w:rPr>
          <w:position w:val="10"/>
        </w:rPr>
        <w:t>[50]</w:t>
      </w:r>
    </w:p>
    <w:p w:rsidR="002700EE" w:rsidRDefault="00E0542B">
      <w:pPr>
        <w:pStyle w:val="21"/>
        <w:numPr>
          <w:ilvl w:val="0"/>
          <w:numId w:val="0"/>
        </w:numPr>
      </w:pPr>
      <w:r>
        <w:t>Известные фальсификации ОУН(б)</w:t>
      </w:r>
    </w:p>
    <w:p w:rsidR="002700EE" w:rsidRDefault="00E0542B">
      <w:pPr>
        <w:pStyle w:val="a3"/>
        <w:rPr>
          <w:position w:val="10"/>
        </w:rPr>
      </w:pPr>
      <w:r>
        <w:t>Привезённый Миколой Лебедем в 1945 году на Запад архив ОУН(б) и его печатные издания на Украине 1941-44 годов был вычищен при содействии Западных спецслужб от антисемитских и пронацистских высказываний и лозунгов. В таком виде он был передан в Гарвардский Украинский Исследовательский Институт (HURI)</w:t>
      </w:r>
      <w:r>
        <w:rPr>
          <w:position w:val="10"/>
        </w:rPr>
        <w:t>[51]</w:t>
      </w:r>
      <w:r>
        <w:t xml:space="preserve"> и стал основой для множества научных и публицистических работ; одной из наиболее масштабных таких работ стала «Летопись УПА» — многотомное издание, публикация которого началась в Канаде с 70-х годов XX века. Аналогичная ситуация сложилась и с «Актом о провозглашении создания Украинской державы» во главе с вождём С.Бандерой от 30 июня 1941 — в публикациях ОУН(б) (в отличие от ОУН(м)) оно трансформировалось в «Акт восстановления Украинской державы», а разделы с упоминанием о её сотрудничестве с вождём Адольфом Гитлером и союзнической немецкой армией в установлении нового порядка в Европе и во всём мире, как и упоминание про вождя Бандеру «выпали» при печати книги «</w:t>
      </w:r>
      <w:r>
        <w:rPr>
          <w:i/>
          <w:iCs/>
        </w:rPr>
        <w:t>Восстановление Украинского государства во Второй мировой войне</w:t>
      </w:r>
      <w:r>
        <w:t>» (нем. </w:t>
      </w:r>
      <w:r>
        <w:rPr>
          <w:i/>
          <w:iCs/>
        </w:rPr>
        <w:t>The Restoration of the Ukrainian State in World War II</w:t>
      </w:r>
      <w:r>
        <w:t>), опубликованной Украинской центральной информационной службой в Лондоне в 1987 году, как и множества других работ. Схожая «лёгкость рук» имела место и с датой появления детища ОУН(б) — УПА — она была перенесена на полгода назад, с весны 1943 на 14 октября 1942 года. Именно эту дату (несмотря на наличие итогового отчёта Комиссии по деятельности ОУН/УПА Института истории АН Украины, опубликованного в 2004 году, в которой указывалось фактическое время появление данной формации), отмечала по указу президента Ющенко в 2007 году Украина</w:t>
      </w:r>
      <w:r>
        <w:rPr>
          <w:position w:val="10"/>
        </w:rPr>
        <w:t>[52]</w:t>
      </w:r>
    </w:p>
    <w:p w:rsidR="002700EE" w:rsidRDefault="00E0542B">
      <w:pPr>
        <w:pStyle w:val="21"/>
        <w:numPr>
          <w:ilvl w:val="0"/>
          <w:numId w:val="0"/>
        </w:numPr>
      </w:pPr>
      <w:r>
        <w:t>Финансирование ОУН(б)</w:t>
      </w:r>
    </w:p>
    <w:p w:rsidR="002700EE" w:rsidRDefault="00E0542B">
      <w:pPr>
        <w:pStyle w:val="a3"/>
      </w:pPr>
      <w:r>
        <w:t>За некоторыми данными весной 1941 года ОУН(б) получила от абвера 2,5 миллиона марок на ведение подрывной борьбы против СССР</w:t>
      </w:r>
      <w:r>
        <w:rPr>
          <w:position w:val="10"/>
        </w:rPr>
        <w:t>[53][54]</w:t>
      </w:r>
      <w:r>
        <w:t>. На территориях под немецким контролем ОУН(б) финансировалось за счёт: членских сборов, обложения сборами предпринимателей и торговцев, сбора с интеллигенции (врачей, учителей), сбора с населения в «боевой фонд» за счёт добровольно-принудительного распространения «бофонов». Также у ОУН(б) имелись подконтрольные предприятия и торговые точки. Полученные средства частично направлялись на закупку золота и драгоценностей. После нападения Германии и её сателлитов на СССР все структуры ОУН(б) были переключены на сбор золота и драгоценностей. Отдельно облагались еврейские сообщества. Всё полученное направлялось в Краевой Провод ОУН Галиции</w:t>
      </w:r>
      <w:r>
        <w:rPr>
          <w:position w:val="10"/>
        </w:rPr>
        <w:t>[55]</w:t>
      </w:r>
      <w:r>
        <w:t>. При приближении Красной Армии к местам активности ОУН была выдана инструкция о сборе и закупке филателистических коллекций и альбомов</w:t>
      </w:r>
      <w:r>
        <w:rPr>
          <w:position w:val="10"/>
        </w:rPr>
        <w:t>[56]</w:t>
      </w:r>
      <w:r>
        <w:t>. С приходом советской власти специальным налогом облагались спекулянты, значительные средства поступали также от нападений на хозяйственно-административные структуры, продолжали распространяться «бофоны». Общий доход одной областной структуры ОУН(б) мог доходить до 2-х миллионов рублей в год. Деньги расходовались членами руководящих структур на их усмотрение. Так, только весной 1947 года один из деятелей ОУН(б) «Тур» взял из «кассы» 50 тысяч рублей.</w:t>
      </w:r>
    </w:p>
    <w:p w:rsidR="002700EE" w:rsidRDefault="00E0542B">
      <w:pPr>
        <w:pStyle w:val="a3"/>
      </w:pPr>
      <w:r>
        <w:t>Действовавшие в Польше до 1947 года подразделения ОУН(б) получали средства от торговли спиртом и «изъятым» у польского населения скотом и товарами</w:t>
      </w:r>
      <w:r>
        <w:rPr>
          <w:position w:val="10"/>
        </w:rPr>
        <w:t>[57]</w:t>
      </w:r>
      <w:r>
        <w:t>. Кассовые и финансовые отчёты до 1949 года составлялись и подавались дважды в год; с 1949 года, в связи с потерями среди организационного состава, была введена годовая отчётность</w:t>
      </w:r>
      <w:r>
        <w:rPr>
          <w:position w:val="10"/>
        </w:rPr>
        <w:t>[58]</w:t>
      </w:r>
      <w:r>
        <w:t>. При ликвидации ОУН(б) золото и драгоценности изъяты не были.</w:t>
      </w:r>
    </w:p>
    <w:p w:rsidR="002700EE" w:rsidRDefault="00E0542B">
      <w:pPr>
        <w:pStyle w:val="21"/>
        <w:pageBreakBefore/>
        <w:numPr>
          <w:ilvl w:val="0"/>
          <w:numId w:val="0"/>
        </w:numPr>
      </w:pPr>
      <w:r>
        <w:t xml:space="preserve">14. Память жертвам павшим от рук ОУН </w:t>
      </w:r>
    </w:p>
    <w:p w:rsidR="002700EE" w:rsidRDefault="00E0542B">
      <w:pPr>
        <w:pStyle w:val="31"/>
        <w:numPr>
          <w:ilvl w:val="0"/>
          <w:numId w:val="0"/>
        </w:numPr>
      </w:pPr>
      <w:r>
        <w:t>14.1. Память об Украинцах убитых бандеровцами</w:t>
      </w:r>
    </w:p>
    <w:p w:rsidR="002700EE" w:rsidRDefault="00E0542B">
      <w:pPr>
        <w:pStyle w:val="a3"/>
      </w:pPr>
      <w:r>
        <w:t>На территории Украины были установленны различные памятники в память о невинно погибших жертвах:</w:t>
      </w:r>
    </w:p>
    <w:p w:rsidR="002700EE" w:rsidRDefault="00E0542B">
      <w:pPr>
        <w:pStyle w:val="a3"/>
        <w:numPr>
          <w:ilvl w:val="0"/>
          <w:numId w:val="5"/>
        </w:numPr>
        <w:tabs>
          <w:tab w:val="left" w:pos="707"/>
        </w:tabs>
        <w:spacing w:after="0"/>
      </w:pPr>
      <w:r>
        <w:t>Выстрел в спину (монумент)</w:t>
      </w:r>
    </w:p>
    <w:p w:rsidR="002700EE" w:rsidRDefault="00E0542B">
      <w:pPr>
        <w:pStyle w:val="a3"/>
        <w:numPr>
          <w:ilvl w:val="0"/>
          <w:numId w:val="5"/>
        </w:numPr>
        <w:tabs>
          <w:tab w:val="left" w:pos="707"/>
        </w:tabs>
        <w:spacing w:after="0"/>
      </w:pPr>
      <w:r>
        <w:t>Жителям Луганщины, павшим от рук карателей-националистов из ОУН-УПА</w:t>
      </w:r>
    </w:p>
    <w:p w:rsidR="002700EE" w:rsidRDefault="00E0542B">
      <w:pPr>
        <w:pStyle w:val="a3"/>
        <w:numPr>
          <w:ilvl w:val="0"/>
          <w:numId w:val="5"/>
        </w:numPr>
        <w:tabs>
          <w:tab w:val="left" w:pos="707"/>
        </w:tabs>
        <w:spacing w:after="0"/>
      </w:pPr>
      <w:r>
        <w:t>Памятник жертвам от рук ОУН-УПА (Уланово)</w:t>
      </w:r>
    </w:p>
    <w:p w:rsidR="002700EE" w:rsidRDefault="00E0542B">
      <w:pPr>
        <w:pStyle w:val="a3"/>
        <w:numPr>
          <w:ilvl w:val="0"/>
          <w:numId w:val="5"/>
        </w:numPr>
        <w:tabs>
          <w:tab w:val="left" w:pos="707"/>
        </w:tabs>
      </w:pPr>
      <w:r>
        <w:t>Памятник жертвам от рук ОУН-УПА (Сватово)</w:t>
      </w:r>
    </w:p>
    <w:p w:rsidR="002700EE" w:rsidRDefault="00E0542B">
      <w:pPr>
        <w:pStyle w:val="31"/>
        <w:numPr>
          <w:ilvl w:val="0"/>
          <w:numId w:val="0"/>
        </w:numPr>
      </w:pPr>
      <w:r>
        <w:t>14.2. Память об Поляках убитых бандеровцами</w:t>
      </w:r>
    </w:p>
    <w:p w:rsidR="002700EE" w:rsidRDefault="00E0542B">
      <w:pPr>
        <w:pStyle w:val="a3"/>
      </w:pPr>
      <w:r>
        <w:t>Многие тысячи поляков погибли от рук Бандеровцев</w:t>
      </w:r>
      <w:r>
        <w:rPr>
          <w:position w:val="10"/>
        </w:rPr>
        <w:t>[59]</w:t>
      </w:r>
      <w:r>
        <w:t>. На территории Польши были установленны различные памятники в память о невинно погибших жертвах:</w:t>
      </w:r>
    </w:p>
    <w:p w:rsidR="002700EE" w:rsidRDefault="00E0542B">
      <w:pPr>
        <w:pStyle w:val="a3"/>
        <w:numPr>
          <w:ilvl w:val="0"/>
          <w:numId w:val="4"/>
        </w:numPr>
        <w:tabs>
          <w:tab w:val="left" w:pos="707"/>
        </w:tabs>
        <w:spacing w:after="0"/>
      </w:pPr>
      <w:r>
        <w:t>Памятник жертвам от рук ОУН-УПА (Нижние Устржики)</w:t>
      </w:r>
    </w:p>
    <w:p w:rsidR="002700EE" w:rsidRDefault="00E0542B">
      <w:pPr>
        <w:pStyle w:val="a3"/>
        <w:numPr>
          <w:ilvl w:val="0"/>
          <w:numId w:val="4"/>
        </w:numPr>
        <w:tabs>
          <w:tab w:val="left" w:pos="707"/>
        </w:tabs>
        <w:spacing w:after="0"/>
      </w:pPr>
      <w:r>
        <w:t>Памятник жертвам от рук ОУН-УПА (Новины)</w:t>
      </w:r>
    </w:p>
    <w:p w:rsidR="002700EE" w:rsidRDefault="00E0542B">
      <w:pPr>
        <w:pStyle w:val="a3"/>
        <w:numPr>
          <w:ilvl w:val="0"/>
          <w:numId w:val="4"/>
        </w:numPr>
        <w:tabs>
          <w:tab w:val="left" w:pos="707"/>
        </w:tabs>
      </w:pPr>
      <w:r>
        <w:t>Аллея памяти жертв геноцида ОУН-УПА</w:t>
      </w:r>
    </w:p>
    <w:p w:rsidR="002700EE" w:rsidRDefault="00E0542B">
      <w:pPr>
        <w:pStyle w:val="31"/>
        <w:numPr>
          <w:ilvl w:val="0"/>
          <w:numId w:val="0"/>
        </w:numPr>
      </w:pPr>
      <w:r>
        <w:t>14.3. Память о Евреях убитых бандеровцами</w:t>
      </w:r>
    </w:p>
    <w:p w:rsidR="002700EE" w:rsidRDefault="00E0542B">
      <w:pPr>
        <w:pStyle w:val="21"/>
        <w:numPr>
          <w:ilvl w:val="0"/>
          <w:numId w:val="0"/>
        </w:numPr>
      </w:pPr>
      <w:r>
        <w:t>Ссылки</w:t>
      </w:r>
    </w:p>
    <w:p w:rsidR="002700EE" w:rsidRDefault="00E0542B">
      <w:pPr>
        <w:pStyle w:val="a3"/>
        <w:numPr>
          <w:ilvl w:val="0"/>
          <w:numId w:val="3"/>
        </w:numPr>
        <w:tabs>
          <w:tab w:val="left" w:pos="707"/>
        </w:tabs>
        <w:spacing w:after="0"/>
      </w:pPr>
      <w:r>
        <w:t>ОУН пыталась убить президента США</w:t>
      </w:r>
    </w:p>
    <w:p w:rsidR="002700EE" w:rsidRDefault="00E0542B">
      <w:pPr>
        <w:pStyle w:val="a3"/>
        <w:numPr>
          <w:ilvl w:val="0"/>
          <w:numId w:val="3"/>
        </w:numPr>
        <w:tabs>
          <w:tab w:val="left" w:pos="707"/>
        </w:tabs>
        <w:spacing w:after="0"/>
      </w:pPr>
      <w:r>
        <w:t>ОУН готувала теракт проти президента Рузвельта. Сенсаційні архівні документи. Фото</w:t>
      </w:r>
    </w:p>
    <w:p w:rsidR="002700EE" w:rsidRDefault="00E0542B">
      <w:pPr>
        <w:pStyle w:val="a3"/>
        <w:numPr>
          <w:ilvl w:val="0"/>
          <w:numId w:val="3"/>
        </w:numPr>
        <w:tabs>
          <w:tab w:val="left" w:pos="707"/>
        </w:tabs>
      </w:pPr>
      <w:r>
        <w:t>История лагеря подготовки ОУН в Закопане</w:t>
      </w:r>
    </w:p>
    <w:p w:rsidR="002700EE" w:rsidRDefault="002700EE">
      <w:pPr>
        <w:pStyle w:val="a3"/>
      </w:pPr>
    </w:p>
    <w:p w:rsidR="002700EE" w:rsidRDefault="00E0542B">
      <w:pPr>
        <w:pStyle w:val="21"/>
        <w:pageBreakBefore/>
        <w:numPr>
          <w:ilvl w:val="0"/>
          <w:numId w:val="0"/>
        </w:numPr>
      </w:pPr>
      <w:r>
        <w:t>17. Библиография</w:t>
      </w:r>
    </w:p>
    <w:p w:rsidR="002700EE" w:rsidRDefault="00E0542B">
      <w:pPr>
        <w:pStyle w:val="a3"/>
        <w:numPr>
          <w:ilvl w:val="0"/>
          <w:numId w:val="2"/>
        </w:numPr>
        <w:tabs>
          <w:tab w:val="left" w:pos="707"/>
        </w:tabs>
      </w:pPr>
      <w:r>
        <w:t xml:space="preserve">А. Андреев и С. Шумов. </w:t>
      </w:r>
      <w:r>
        <w:rPr>
          <w:b/>
          <w:bCs/>
        </w:rPr>
        <w:t>Бандеровщина</w:t>
      </w:r>
      <w:r>
        <w:t>. М., Эксмо, Алгоритм, 2005</w:t>
      </w:r>
    </w:p>
    <w:p w:rsidR="002700EE" w:rsidRDefault="00E0542B">
      <w:pPr>
        <w:pStyle w:val="21"/>
        <w:pageBreakBefore/>
        <w:numPr>
          <w:ilvl w:val="0"/>
          <w:numId w:val="0"/>
        </w:numPr>
      </w:pPr>
      <w:r>
        <w:t>Список литературы:</w:t>
      </w:r>
    </w:p>
    <w:p w:rsidR="002700EE" w:rsidRDefault="00E0542B">
      <w:pPr>
        <w:pStyle w:val="a3"/>
        <w:numPr>
          <w:ilvl w:val="0"/>
          <w:numId w:val="1"/>
        </w:numPr>
        <w:tabs>
          <w:tab w:val="left" w:pos="707"/>
        </w:tabs>
        <w:spacing w:after="0"/>
      </w:pPr>
      <w:r>
        <w:t>IMT vol 3. p.21</w:t>
      </w:r>
    </w:p>
    <w:p w:rsidR="002700EE" w:rsidRDefault="00E0542B">
      <w:pPr>
        <w:pStyle w:val="a3"/>
        <w:numPr>
          <w:ilvl w:val="0"/>
          <w:numId w:val="1"/>
        </w:numPr>
        <w:tabs>
          <w:tab w:val="left" w:pos="707"/>
        </w:tabs>
        <w:spacing w:after="0"/>
      </w:pPr>
      <w:r>
        <w:t>Martin Broszat’s Nationalsozialistische Polenpolitik 1939—1945 (Stuttgart, 1961)</w:t>
      </w:r>
    </w:p>
    <w:p w:rsidR="002700EE" w:rsidRDefault="00E0542B">
      <w:pPr>
        <w:pStyle w:val="a3"/>
        <w:numPr>
          <w:ilvl w:val="0"/>
          <w:numId w:val="1"/>
        </w:numPr>
        <w:tabs>
          <w:tab w:val="left" w:pos="707"/>
        </w:tabs>
        <w:spacing w:after="0"/>
      </w:pPr>
      <w:r>
        <w:t>IMT vol 2. p. 478</w:t>
      </w:r>
    </w:p>
    <w:p w:rsidR="002700EE" w:rsidRDefault="00E0542B">
      <w:pPr>
        <w:pStyle w:val="a3"/>
        <w:numPr>
          <w:ilvl w:val="0"/>
          <w:numId w:val="1"/>
        </w:numPr>
        <w:tabs>
          <w:tab w:val="left" w:pos="707"/>
        </w:tabs>
        <w:spacing w:after="0"/>
      </w:pPr>
      <w:r>
        <w:t>IMT vol 2. p. 448</w:t>
      </w:r>
    </w:p>
    <w:p w:rsidR="002700EE" w:rsidRDefault="00E0542B">
      <w:pPr>
        <w:pStyle w:val="a3"/>
        <w:numPr>
          <w:ilvl w:val="0"/>
          <w:numId w:val="1"/>
        </w:numPr>
        <w:tabs>
          <w:tab w:val="left" w:pos="707"/>
        </w:tabs>
        <w:spacing w:after="0"/>
      </w:pPr>
      <w:r>
        <w:t>Nazi Conspiracy and Aggression Office of the United States Chief of Counsel For Prosecution of Axis Criminality Nuremberg, Germany (1945—1946) Vol.V p 766—772 I would have to make to make such preparations with the Ukrainians … a revolt can be incited trough…OUN which would aim at the destruction of the Poles and Jews</w:t>
      </w:r>
    </w:p>
    <w:p w:rsidR="002700EE" w:rsidRDefault="00E0542B">
      <w:pPr>
        <w:pStyle w:val="a3"/>
        <w:numPr>
          <w:ilvl w:val="0"/>
          <w:numId w:val="1"/>
        </w:numPr>
        <w:tabs>
          <w:tab w:val="left" w:pos="707"/>
        </w:tabs>
        <w:spacing w:after="0"/>
        <w:rPr>
          <w:i/>
          <w:iCs/>
        </w:rPr>
      </w:pPr>
      <w:r>
        <w:t xml:space="preserve">Текст акта в </w:t>
      </w:r>
      <w:r>
        <w:rPr>
          <w:i/>
          <w:iCs/>
        </w:rPr>
        <w:t>Зиновій Книш: РОЗБРАТ СПОГАДИ Й МАТЕРІАЛИ ДО РОЗКОЛУ В ОУН У 1940—1941 РОКАХ, 3. РОЗДІЛ ОПОЗИЦІЯ СКИДАЄ МАСКУ</w:t>
      </w:r>
    </w:p>
    <w:p w:rsidR="002700EE" w:rsidRDefault="00E0542B">
      <w:pPr>
        <w:pStyle w:val="a3"/>
        <w:numPr>
          <w:ilvl w:val="0"/>
          <w:numId w:val="1"/>
        </w:numPr>
        <w:tabs>
          <w:tab w:val="left" w:pos="707"/>
        </w:tabs>
        <w:spacing w:after="0"/>
      </w:pPr>
      <w:r>
        <w:t>Зиновій Книш: РОЗБРАТ СПОГАДИ Й МАТЕРІАЛИ ДО РОЗКОЛУ В ОУН У 1940—1941 РОКАХ, 4. РОЗДІЛ РП ОУН ПРОТИ ПУН</w:t>
      </w:r>
    </w:p>
    <w:p w:rsidR="002700EE" w:rsidRDefault="00E0542B">
      <w:pPr>
        <w:pStyle w:val="a3"/>
        <w:numPr>
          <w:ilvl w:val="0"/>
          <w:numId w:val="1"/>
        </w:numPr>
        <w:tabs>
          <w:tab w:val="left" w:pos="707"/>
        </w:tabs>
        <w:spacing w:after="0"/>
      </w:pPr>
      <w:r>
        <w:t>Зиновій КНИШ «РОЗБРАТ» Спогади і матеріали до розколу в ОУН у 1940—1941 роках</w:t>
      </w:r>
    </w:p>
    <w:p w:rsidR="002700EE" w:rsidRDefault="00E0542B">
      <w:pPr>
        <w:pStyle w:val="a3"/>
        <w:numPr>
          <w:ilvl w:val="0"/>
          <w:numId w:val="1"/>
        </w:numPr>
        <w:tabs>
          <w:tab w:val="left" w:pos="707"/>
        </w:tabs>
        <w:spacing w:after="0"/>
      </w:pPr>
      <w:r>
        <w:t>Лев РЕБЕТ «Світла і тіні ОУН» Спогади Голови Крайової екзекутиви ОУН у 1935—1939 роках</w:t>
      </w:r>
    </w:p>
    <w:p w:rsidR="002700EE" w:rsidRDefault="00E0542B">
      <w:pPr>
        <w:pStyle w:val="a3"/>
        <w:numPr>
          <w:ilvl w:val="0"/>
          <w:numId w:val="1"/>
        </w:numPr>
        <w:tabs>
          <w:tab w:val="left" w:pos="707"/>
        </w:tabs>
        <w:spacing w:after="0"/>
      </w:pPr>
      <w:r>
        <w:t>Нариси з історії політичного терору і тероризму в Україні XIX—XX ст. Інститут історії України НАН України, 2002 Раздел Место терроризма в освободительной борьбе УВО/ОУН</w:t>
      </w:r>
    </w:p>
    <w:p w:rsidR="002700EE" w:rsidRDefault="00E0542B">
      <w:pPr>
        <w:pStyle w:val="a3"/>
        <w:numPr>
          <w:ilvl w:val="0"/>
          <w:numId w:val="1"/>
        </w:numPr>
        <w:tabs>
          <w:tab w:val="left" w:pos="707"/>
        </w:tabs>
        <w:spacing w:after="0"/>
      </w:pPr>
      <w:r>
        <w:t>Організація українських націоналістів і Українська повстанська армія. Інститут історії НАН України.2004р Раздел 1 Тактика и стратегия ОУН на начальном этапе ВМВ</w:t>
      </w:r>
    </w:p>
    <w:p w:rsidR="002700EE" w:rsidRDefault="00E0542B">
      <w:pPr>
        <w:pStyle w:val="a3"/>
        <w:numPr>
          <w:ilvl w:val="0"/>
          <w:numId w:val="1"/>
        </w:numPr>
        <w:tabs>
          <w:tab w:val="left" w:pos="707"/>
        </w:tabs>
        <w:spacing w:after="0"/>
      </w:pPr>
      <w:r>
        <w:t>І.К. Патриляк. Військова діяльність ОУН(Б) у 1940—1942 роках. — Київ, 2004. — 598 с. Стр. 102</w:t>
      </w:r>
    </w:p>
    <w:p w:rsidR="002700EE" w:rsidRDefault="00E0542B">
      <w:pPr>
        <w:pStyle w:val="a3"/>
        <w:numPr>
          <w:ilvl w:val="0"/>
          <w:numId w:val="1"/>
        </w:numPr>
        <w:tabs>
          <w:tab w:val="left" w:pos="707"/>
        </w:tabs>
        <w:spacing w:after="0"/>
      </w:pPr>
      <w:r>
        <w:t>Постанови ІІ Великого Збору Організації українських націоналістів (фотокопии). — с.23-24</w:t>
      </w:r>
    </w:p>
    <w:p w:rsidR="002700EE" w:rsidRDefault="00E0542B">
      <w:pPr>
        <w:pStyle w:val="a3"/>
        <w:numPr>
          <w:ilvl w:val="0"/>
          <w:numId w:val="1"/>
        </w:numPr>
        <w:tabs>
          <w:tab w:val="left" w:pos="707"/>
        </w:tabs>
        <w:spacing w:after="0"/>
      </w:pPr>
      <w:r>
        <w:t>«Москва и жидовство — главные враги Украины»</w:t>
      </w:r>
    </w:p>
    <w:p w:rsidR="002700EE" w:rsidRDefault="00E0542B">
      <w:pPr>
        <w:pStyle w:val="a3"/>
        <w:numPr>
          <w:ilvl w:val="0"/>
          <w:numId w:val="1"/>
        </w:numPr>
        <w:tabs>
          <w:tab w:val="left" w:pos="707"/>
        </w:tabs>
        <w:spacing w:after="0"/>
      </w:pPr>
      <w:r>
        <w:t>Питання державної влади розрішується в цей період наступно: у час боїв існуватиме суверенна влада ОУН, яка переходить тоді на військову стопу, — себто політично-мілітарна диктатура ОУН</w:t>
      </w:r>
    </w:p>
    <w:p w:rsidR="002700EE" w:rsidRDefault="00E0542B">
      <w:pPr>
        <w:pStyle w:val="a3"/>
        <w:numPr>
          <w:ilvl w:val="0"/>
          <w:numId w:val="1"/>
        </w:numPr>
        <w:tabs>
          <w:tab w:val="left" w:pos="707"/>
        </w:tabs>
        <w:spacing w:after="0"/>
      </w:pPr>
      <w:r>
        <w:t>І.К. Патриляк. Військова діяльність ОУН(Б) у 1940—1942 роках. — Київ, 2004. — 598 с. Стр. 122</w:t>
      </w:r>
    </w:p>
    <w:p w:rsidR="002700EE" w:rsidRDefault="00E0542B">
      <w:pPr>
        <w:pStyle w:val="a3"/>
        <w:numPr>
          <w:ilvl w:val="0"/>
          <w:numId w:val="1"/>
        </w:numPr>
        <w:tabs>
          <w:tab w:val="left" w:pos="707"/>
        </w:tabs>
        <w:spacing w:after="0"/>
      </w:pPr>
      <w:r>
        <w:t>І.К. Патриляк. Військова діяльність ОУН(Б) у 1940—1942 роках. — Київ, 2004. — 598 с. Стр. 115—117, 468 — московську мужву по розброєнні віддати в полон німцям, згл[ядно] ліквідувати. Політруків та знаних комуністів та москалів ліквідувати. То саме (дещо гостріше) з частинами НКВД</w:t>
      </w:r>
    </w:p>
    <w:p w:rsidR="002700EE" w:rsidRDefault="00E0542B">
      <w:pPr>
        <w:pStyle w:val="a3"/>
        <w:numPr>
          <w:ilvl w:val="0"/>
          <w:numId w:val="1"/>
        </w:numPr>
        <w:tabs>
          <w:tab w:val="left" w:pos="707"/>
        </w:tabs>
        <w:spacing w:after="0"/>
      </w:pPr>
      <w:r>
        <w:t>ОУН в 1941 році: документи: В 2-х ч Ін-т історії України НАН України К. 2006 ISBN 966-02-2535-0 стр.420</w:t>
      </w:r>
    </w:p>
    <w:p w:rsidR="002700EE" w:rsidRDefault="00E0542B">
      <w:pPr>
        <w:pStyle w:val="a3"/>
        <w:numPr>
          <w:ilvl w:val="0"/>
          <w:numId w:val="1"/>
        </w:numPr>
        <w:tabs>
          <w:tab w:val="left" w:pos="707"/>
        </w:tabs>
        <w:spacing w:after="0"/>
      </w:pPr>
      <w:r>
        <w:t>І.К. Патриляк. Військова діяльність ОУН(Б) у 1940—1942 роках. — Київ, 2004. — 598 с. Стр. 215</w:t>
      </w:r>
    </w:p>
    <w:p w:rsidR="002700EE" w:rsidRDefault="00E0542B">
      <w:pPr>
        <w:pStyle w:val="a3"/>
        <w:numPr>
          <w:ilvl w:val="0"/>
          <w:numId w:val="1"/>
        </w:numPr>
        <w:tabs>
          <w:tab w:val="left" w:pos="707"/>
        </w:tabs>
        <w:spacing w:after="0"/>
      </w:pPr>
      <w:r>
        <w:t>Евреи на Украине. Учебно-методические материалы. Составитель И. Б. Кабанчик. — Львов, 2004. — с.187</w:t>
      </w:r>
    </w:p>
    <w:p w:rsidR="002700EE" w:rsidRDefault="00E0542B">
      <w:pPr>
        <w:pStyle w:val="a3"/>
        <w:numPr>
          <w:ilvl w:val="0"/>
          <w:numId w:val="1"/>
        </w:numPr>
        <w:tabs>
          <w:tab w:val="left" w:pos="707"/>
        </w:tabs>
        <w:spacing w:after="0"/>
      </w:pPr>
      <w:r>
        <w:t>Exhibit USA-144 (Document 1030-PS) IMT Vol III p.356</w:t>
      </w:r>
    </w:p>
    <w:p w:rsidR="002700EE" w:rsidRDefault="00E0542B">
      <w:pPr>
        <w:pStyle w:val="a3"/>
        <w:numPr>
          <w:ilvl w:val="0"/>
          <w:numId w:val="1"/>
        </w:numPr>
        <w:tabs>
          <w:tab w:val="left" w:pos="707"/>
        </w:tabs>
        <w:spacing w:after="0"/>
      </w:pPr>
      <w:r>
        <w:t>IMT Vol XI p.478</w:t>
      </w:r>
    </w:p>
    <w:p w:rsidR="002700EE" w:rsidRDefault="00E0542B">
      <w:pPr>
        <w:pStyle w:val="a3"/>
        <w:numPr>
          <w:ilvl w:val="0"/>
          <w:numId w:val="1"/>
        </w:numPr>
        <w:tabs>
          <w:tab w:val="left" w:pos="707"/>
        </w:tabs>
        <w:spacing w:after="0"/>
      </w:pPr>
      <w:r>
        <w:t>ОУН в 1941 році: документи: В 2-х ч Ін-т історії України НАН України К. 2006 ISBN 966-02-2535-0</w:t>
      </w:r>
    </w:p>
    <w:p w:rsidR="002700EE" w:rsidRDefault="00E0542B">
      <w:pPr>
        <w:pStyle w:val="a3"/>
        <w:numPr>
          <w:ilvl w:val="0"/>
          <w:numId w:val="1"/>
        </w:numPr>
        <w:tabs>
          <w:tab w:val="left" w:pos="707"/>
        </w:tabs>
        <w:spacing w:after="0"/>
      </w:pPr>
      <w:r>
        <w:t>ОУН в 1941 році: Документи. Ч. 1, О. Веселова, О. Лисенко, І. Патриляк, В. Сергійчук. – К.: Ін-т історії України НАН України, 2006. – 336 с.</w:t>
      </w:r>
    </w:p>
    <w:p w:rsidR="002700EE" w:rsidRDefault="00E0542B">
      <w:pPr>
        <w:pStyle w:val="a3"/>
        <w:numPr>
          <w:ilvl w:val="0"/>
          <w:numId w:val="1"/>
        </w:numPr>
        <w:tabs>
          <w:tab w:val="left" w:pos="707"/>
        </w:tabs>
        <w:spacing w:after="0"/>
      </w:pPr>
      <w:r>
        <w:t>ОУН в 1941 році: Документи. Ч. 2, О. Веселова, О. Лисенко, І. Патриляк, В. Сергійчук. – К.: Ін-т історії України НАН України, 2006. – 281 с.</w:t>
      </w:r>
    </w:p>
    <w:p w:rsidR="002700EE" w:rsidRDefault="00E0542B">
      <w:pPr>
        <w:pStyle w:val="a3"/>
        <w:numPr>
          <w:ilvl w:val="0"/>
          <w:numId w:val="1"/>
        </w:numPr>
        <w:tabs>
          <w:tab w:val="left" w:pos="707"/>
        </w:tabs>
        <w:spacing w:after="0"/>
      </w:pPr>
      <w:r>
        <w:t>Відозва ОУН (С.Бандери) із закликами до українців збройно боротися з окупантами за самостійну соборну Українську державу 6 липня 1941 р.</w:t>
      </w:r>
    </w:p>
    <w:p w:rsidR="002700EE" w:rsidRDefault="00E0542B">
      <w:pPr>
        <w:pStyle w:val="a3"/>
        <w:numPr>
          <w:ilvl w:val="0"/>
          <w:numId w:val="1"/>
        </w:numPr>
        <w:tabs>
          <w:tab w:val="left" w:pos="707"/>
        </w:tabs>
        <w:spacing w:after="0"/>
      </w:pPr>
      <w:r>
        <w:t>Звіт провідника Південної похідної групи 111 Т.Семчишина до Проводу ОУН (С.Бандери) про формування, дислокацію та особовий склад групи 9 липня 1941 р.</w:t>
      </w:r>
    </w:p>
    <w:p w:rsidR="002700EE" w:rsidRDefault="00E0542B">
      <w:pPr>
        <w:pStyle w:val="a3"/>
        <w:numPr>
          <w:ilvl w:val="0"/>
          <w:numId w:val="1"/>
        </w:numPr>
        <w:tabs>
          <w:tab w:val="left" w:pos="707"/>
        </w:tabs>
        <w:spacing w:after="0"/>
      </w:pPr>
      <w:r>
        <w:t>Лист С.Бандери до крайового провідника ОУН (С.Бандери) І.Климіва (Є.Легенди) й усіх членів ОУН з вдячністю за звитяжність у боротьбі за волю і незалежність України Берлін 15 липня 1941 р.</w:t>
      </w:r>
    </w:p>
    <w:p w:rsidR="002700EE" w:rsidRDefault="00E0542B">
      <w:pPr>
        <w:pStyle w:val="a3"/>
        <w:numPr>
          <w:ilvl w:val="0"/>
          <w:numId w:val="1"/>
        </w:numPr>
        <w:tabs>
          <w:tab w:val="left" w:pos="707"/>
        </w:tabs>
        <w:spacing w:after="0"/>
      </w:pPr>
      <w:r>
        <w:t>ОУН в 1941 році: документи: В 2-х ч Ін-т історії України НАН України К. 2006 ISBN 966-02-2535-0 стр.389</w:t>
      </w:r>
    </w:p>
    <w:p w:rsidR="002700EE" w:rsidRDefault="00E0542B">
      <w:pPr>
        <w:pStyle w:val="a3"/>
        <w:numPr>
          <w:ilvl w:val="0"/>
          <w:numId w:val="1"/>
        </w:numPr>
        <w:tabs>
          <w:tab w:val="left" w:pos="707"/>
        </w:tabs>
        <w:spacing w:after="0"/>
      </w:pPr>
      <w:r>
        <w:t>Політична заява ОУН (С.Бандери) про невизнання Німеччиною проголошення української державності та утворення уряду у Львові 30 червня 1941 р., ОУН в 1941 році: Документи. Ч. 2 / Упоряд.: О. Веселова, О. Лисенко, І. Патриляк, В. Сергійчук. – К.: Ін-т історії України НАН України, 2006. – 281 с.</w:t>
      </w:r>
    </w:p>
    <w:p w:rsidR="002700EE" w:rsidRDefault="00E0542B">
      <w:pPr>
        <w:pStyle w:val="a3"/>
        <w:numPr>
          <w:ilvl w:val="0"/>
          <w:numId w:val="1"/>
        </w:numPr>
        <w:tabs>
          <w:tab w:val="left" w:pos="707"/>
        </w:tabs>
        <w:spacing w:after="0"/>
      </w:pPr>
      <w:r>
        <w:t>Меморандум ОУН (С.Бандери) про союзництво з Німеччиною в боротьбі проти радянського поневолення України 7 серпня 1941 р., ОУН в 1941 році: Документи. Ч. 2 / Упоряд.: О. Веселова, О. Лисенко, І. Патриляк, В. Сергійчук. – К.: Ін-т історії України НАН України, 2006. – 281 с.</w:t>
      </w:r>
    </w:p>
    <w:p w:rsidR="002700EE" w:rsidRDefault="00E0542B">
      <w:pPr>
        <w:pStyle w:val="a3"/>
        <w:numPr>
          <w:ilvl w:val="0"/>
          <w:numId w:val="1"/>
        </w:numPr>
        <w:tabs>
          <w:tab w:val="left" w:pos="707"/>
        </w:tabs>
        <w:spacing w:after="0"/>
      </w:pPr>
      <w:r>
        <w:t>Лист С.Бандери до А.Гітлера з протестом проти приєднання Галичини до Генерал-губернаторства Берлін 3 серпня 1941 р., ОУН в 1941 році: Документи. Ч. 2 / Упоряд.: О. Веселова, О. Лисенко, І. Патриляк, В. Сергійчук. – К.: Ін-т історії України НАН України, 2006. – 281 с.</w:t>
      </w:r>
    </w:p>
    <w:p w:rsidR="002700EE" w:rsidRDefault="00E0542B">
      <w:pPr>
        <w:pStyle w:val="a3"/>
        <w:numPr>
          <w:ilvl w:val="0"/>
          <w:numId w:val="1"/>
        </w:numPr>
        <w:tabs>
          <w:tab w:val="left" w:pos="707"/>
        </w:tabs>
        <w:spacing w:after="0"/>
      </w:pPr>
      <w:r>
        <w:t>Меморандум ОУН щодо німецької вимоги ліквідувати Українське державне правління, створене 30 червня 1941 р. у Львові 14 серпня 1941 р, ОУН в 1941 році: Документи. Ч. 2 / Упоряд.: О. Веселова, О. Лисенко, І. Патриляк, В. Сергійчук. – К.: Ін-т історії України НАН України, 2006. – 281 с.</w:t>
      </w:r>
    </w:p>
    <w:p w:rsidR="002700EE" w:rsidRDefault="00E0542B">
      <w:pPr>
        <w:pStyle w:val="a3"/>
        <w:numPr>
          <w:ilvl w:val="0"/>
          <w:numId w:val="1"/>
        </w:numPr>
        <w:tabs>
          <w:tab w:val="left" w:pos="707"/>
        </w:tabs>
        <w:spacing w:after="0"/>
      </w:pPr>
      <w:r>
        <w:t>Berkhoff, K.C. and M. Carynnyk 'The Organization of Ukrainian Nationalists and Its Attitude toward Germans and Jews: Iaroslav Stets’ko’s 1941 Zhyttiepys' in: Harvard Ukrainian Studies, vol. 23 (1999), nr. 3/4, pp. 149—184</w:t>
      </w:r>
    </w:p>
    <w:p w:rsidR="002700EE" w:rsidRDefault="00E0542B">
      <w:pPr>
        <w:pStyle w:val="a3"/>
        <w:numPr>
          <w:ilvl w:val="0"/>
          <w:numId w:val="1"/>
        </w:numPr>
        <w:tabs>
          <w:tab w:val="left" w:pos="707"/>
        </w:tabs>
        <w:spacing w:after="0"/>
      </w:pPr>
      <w:r>
        <w:t>Укр. історичний. журнал., 2004, № 5 стр 84-85 ISSN 0130-5247. Організація має «пристосуватися до витворених умов та мусить відповідати майбутнім потребам України. Українські націоналісти приймуть активну участь у суспільній праці на всіх ділянках національного життя. ОУН не йде — всупереч провокативним вісткам шкідників української справи — на підпільну боротьбу проти Німеччини. ОУН буде всіма способами протиставлятися вияву неорганізованої, чуттєвої реакції, що позбавлена всякого політичного реалізму та зрозуміння хвилевости теперішньої ситуації, навіть при найкращих намірах, може нести українській справі великої шкоди»</w:t>
      </w:r>
    </w:p>
    <w:p w:rsidR="002700EE" w:rsidRDefault="00E0542B">
      <w:pPr>
        <w:pStyle w:val="a3"/>
        <w:numPr>
          <w:ilvl w:val="0"/>
          <w:numId w:val="1"/>
        </w:numPr>
        <w:tabs>
          <w:tab w:val="left" w:pos="707"/>
        </w:tabs>
        <w:spacing w:after="0"/>
      </w:pPr>
      <w:r>
        <w:t>Ukraine under Nazi Rule (1941—1944): Sources and Finding Aids, (part 1 &amp; part 2) in: Jahrbücher für Geschichte Osteuropas, vol. 45, nr. 1 &amp; nr. 2, pp. 85-103, 273—309 , 1997.</w:t>
      </w:r>
    </w:p>
    <w:p w:rsidR="002700EE" w:rsidRDefault="00E0542B">
      <w:pPr>
        <w:pStyle w:val="a3"/>
        <w:numPr>
          <w:ilvl w:val="0"/>
          <w:numId w:val="1"/>
        </w:numPr>
        <w:tabs>
          <w:tab w:val="left" w:pos="707"/>
        </w:tabs>
        <w:spacing w:after="0"/>
      </w:pPr>
      <w:r>
        <w:t>The Einsatzgruppen</w:t>
      </w:r>
    </w:p>
    <w:p w:rsidR="002700EE" w:rsidRDefault="00E0542B">
      <w:pPr>
        <w:pStyle w:val="a3"/>
        <w:numPr>
          <w:ilvl w:val="0"/>
          <w:numId w:val="1"/>
        </w:numPr>
        <w:tabs>
          <w:tab w:val="left" w:pos="707"/>
        </w:tabs>
        <w:spacing w:after="0"/>
      </w:pPr>
      <w:r>
        <w:t>Організація українських націоналістів і Українська повстанська армія. Підсумкова публікація напрацювань робочої групи істориків, створеної при урядовій комісії з вивчення діяльності ОУН і УПА, Інститут історії НАН України. 2004 р. (укр.)</w:t>
      </w:r>
    </w:p>
    <w:p w:rsidR="002700EE" w:rsidRDefault="00E0542B">
      <w:pPr>
        <w:pStyle w:val="a3"/>
        <w:numPr>
          <w:ilvl w:val="0"/>
          <w:numId w:val="1"/>
        </w:numPr>
        <w:tabs>
          <w:tab w:val="left" w:pos="707"/>
        </w:tabs>
        <w:spacing w:after="0"/>
      </w:pPr>
      <w:r>
        <w:t>Організація українських націоналістів і Українська повстанська армія Раздел 5, Інститут історії НАН України.2004р  (укр.)</w:t>
      </w:r>
    </w:p>
    <w:p w:rsidR="002700EE" w:rsidRDefault="00E0542B">
      <w:pPr>
        <w:pStyle w:val="a3"/>
        <w:numPr>
          <w:ilvl w:val="0"/>
          <w:numId w:val="1"/>
        </w:numPr>
        <w:tabs>
          <w:tab w:val="left" w:pos="707"/>
        </w:tabs>
        <w:spacing w:after="0"/>
      </w:pPr>
      <w:r>
        <w:t>Regnum: Сейм Польши может признать действия украинских националистов геноцидом поляков</w:t>
      </w:r>
    </w:p>
    <w:p w:rsidR="002700EE" w:rsidRDefault="00E0542B">
      <w:pPr>
        <w:pStyle w:val="a3"/>
        <w:numPr>
          <w:ilvl w:val="0"/>
          <w:numId w:val="1"/>
        </w:numPr>
        <w:tabs>
          <w:tab w:val="left" w:pos="707"/>
        </w:tabs>
        <w:spacing w:after="0"/>
      </w:pPr>
      <w:r>
        <w:t>Martovych O. The Ukrainian Insurgent Army (UPA). – Munchen, 1950 p.20</w:t>
      </w:r>
    </w:p>
    <w:p w:rsidR="002700EE" w:rsidRDefault="00E0542B">
      <w:pPr>
        <w:pStyle w:val="a3"/>
        <w:numPr>
          <w:ilvl w:val="0"/>
          <w:numId w:val="1"/>
        </w:numPr>
        <w:tabs>
          <w:tab w:val="left" w:pos="707"/>
        </w:tabs>
        <w:spacing w:after="0"/>
      </w:pPr>
      <w:r>
        <w:t>И.Билас. Репрессивно-каральна система в Україні.1917-53 Том.2 Київ Либідь-Військо України, 1994 ISBN 5-325-00599-5 стр.668-669  (укр.)</w:t>
      </w:r>
    </w:p>
    <w:p w:rsidR="002700EE" w:rsidRDefault="00E0542B">
      <w:pPr>
        <w:pStyle w:val="a3"/>
        <w:numPr>
          <w:ilvl w:val="0"/>
          <w:numId w:val="1"/>
        </w:numPr>
        <w:tabs>
          <w:tab w:val="left" w:pos="707"/>
        </w:tabs>
        <w:spacing w:after="0"/>
      </w:pPr>
      <w:r>
        <w:t>Організація українських націоналістів і Українська повстанська армія. Інститут історії НАН України.2004р Організація українських націоналістів і Українська повстанська армія, Раздел 7 стр.409-411 стр.433</w:t>
      </w:r>
    </w:p>
    <w:p w:rsidR="002700EE" w:rsidRDefault="00E0542B">
      <w:pPr>
        <w:pStyle w:val="a3"/>
        <w:numPr>
          <w:ilvl w:val="0"/>
          <w:numId w:val="1"/>
        </w:numPr>
        <w:tabs>
          <w:tab w:val="left" w:pos="707"/>
        </w:tabs>
        <w:spacing w:after="0"/>
      </w:pPr>
      <w:r>
        <w:t>Richard Breitman and Norman J.W.Goda: Hitler’s Shadow. Nazi War Criminals, U.S.Intelligence, and the Cold War</w:t>
      </w:r>
    </w:p>
    <w:p w:rsidR="002700EE" w:rsidRDefault="00E0542B">
      <w:pPr>
        <w:pStyle w:val="a3"/>
        <w:numPr>
          <w:ilvl w:val="0"/>
          <w:numId w:val="1"/>
        </w:numPr>
        <w:tabs>
          <w:tab w:val="left" w:pos="707"/>
        </w:tabs>
        <w:spacing w:after="0"/>
      </w:pPr>
      <w:r>
        <w:t>Christopher Simpson America’s recruitment of Nazis, and its disastrous effect on our domestic and foreign policy Collier Books / Macmillan Publishers 1988 раздел Guerrillas for World War III isbn = 978-0020449959</w:t>
      </w:r>
    </w:p>
    <w:p w:rsidR="002700EE" w:rsidRDefault="00E0542B">
      <w:pPr>
        <w:pStyle w:val="a3"/>
        <w:numPr>
          <w:ilvl w:val="0"/>
          <w:numId w:val="1"/>
        </w:numPr>
        <w:tabs>
          <w:tab w:val="left" w:pos="707"/>
        </w:tabs>
        <w:spacing w:after="0"/>
      </w:pPr>
      <w:r>
        <w:t>Richard Breitman and Norman J.W.Goda: Hitler’s Shadow. Nazi War Criminals, U.S.Intelligence, and the Cold War p.88</w:t>
      </w:r>
    </w:p>
    <w:p w:rsidR="002700EE" w:rsidRDefault="00E0542B">
      <w:pPr>
        <w:pStyle w:val="a3"/>
        <w:numPr>
          <w:ilvl w:val="0"/>
          <w:numId w:val="1"/>
        </w:numPr>
        <w:tabs>
          <w:tab w:val="left" w:pos="707"/>
        </w:tabs>
        <w:spacing w:after="0"/>
      </w:pPr>
      <w:r>
        <w:t>KP.RU: Последний председатель КГБ Владимир КРЮЧКОВ: Если бы НЛО существовали, мне бы об этом доложили</w:t>
      </w:r>
    </w:p>
    <w:p w:rsidR="002700EE" w:rsidRDefault="00E0542B">
      <w:pPr>
        <w:pStyle w:val="a3"/>
        <w:numPr>
          <w:ilvl w:val="0"/>
          <w:numId w:val="1"/>
        </w:numPr>
        <w:tabs>
          <w:tab w:val="left" w:pos="707"/>
        </w:tabs>
        <w:spacing w:after="0"/>
      </w:pPr>
      <w:r>
        <w:t>Україна або смерть</w:t>
      </w:r>
    </w:p>
    <w:p w:rsidR="002700EE" w:rsidRDefault="00E0542B">
      <w:pPr>
        <w:pStyle w:val="a3"/>
        <w:numPr>
          <w:ilvl w:val="0"/>
          <w:numId w:val="1"/>
        </w:numPr>
        <w:tabs>
          <w:tab w:val="left" w:pos="707"/>
        </w:tabs>
        <w:spacing w:after="0"/>
      </w:pPr>
      <w:r>
        <w:t>Організація українських націоналістів і Українська повстанська армія. Інститут історії НАН України.2004р Раздел 6 стр.373- 375</w:t>
      </w:r>
    </w:p>
    <w:p w:rsidR="002700EE" w:rsidRDefault="00E0542B">
      <w:pPr>
        <w:pStyle w:val="a3"/>
        <w:numPr>
          <w:ilvl w:val="0"/>
          <w:numId w:val="1"/>
        </w:numPr>
        <w:tabs>
          <w:tab w:val="left" w:pos="707"/>
        </w:tabs>
        <w:spacing w:after="0"/>
      </w:pPr>
      <w:r>
        <w:t>ОУН пыталась убить президента США</w:t>
      </w:r>
    </w:p>
    <w:p w:rsidR="002700EE" w:rsidRDefault="00E0542B">
      <w:pPr>
        <w:pStyle w:val="a3"/>
        <w:numPr>
          <w:ilvl w:val="0"/>
          <w:numId w:val="1"/>
        </w:numPr>
        <w:tabs>
          <w:tab w:val="left" w:pos="707"/>
        </w:tabs>
        <w:spacing w:after="0"/>
      </w:pPr>
      <w:r>
        <w:t>John-Paul Himka, "War Criminality: A Blank Spot in the Collective Memory of the Ukrainian Diaspora, " in Spaces of Identity 5, no. 1 (2005): 9-24. See also Johan Dietsch, Making Sense of Suffering: Holocaust and Holodomor in Ukrainian Historical Culture (Lund: Media Tryck, Lund University, 2006)</w:t>
      </w:r>
    </w:p>
    <w:p w:rsidR="002700EE" w:rsidRDefault="00E0542B">
      <w:pPr>
        <w:pStyle w:val="a3"/>
        <w:numPr>
          <w:ilvl w:val="0"/>
          <w:numId w:val="1"/>
        </w:numPr>
        <w:tabs>
          <w:tab w:val="left" w:pos="707"/>
        </w:tabs>
        <w:spacing w:after="0"/>
      </w:pPr>
      <w:r>
        <w:t>Звернення Президента України з нагоди відзначення 65-ї річниці створення УПА — Офіційне представництво Президента України</w:t>
      </w:r>
    </w:p>
    <w:p w:rsidR="002700EE" w:rsidRDefault="00E0542B">
      <w:pPr>
        <w:pStyle w:val="a3"/>
        <w:numPr>
          <w:ilvl w:val="0"/>
          <w:numId w:val="1"/>
        </w:numPr>
        <w:tabs>
          <w:tab w:val="left" w:pos="707"/>
        </w:tabs>
        <w:spacing w:after="0"/>
      </w:pPr>
      <w:r>
        <w:t>Організація українських націоналістів і Українська повстанська армія: Історичні нариси / НАН України; Інститут історії України / С. В. Кульчицький (відп.ред.). — К.: Наук. думка, 2005, стр.29</w:t>
      </w:r>
    </w:p>
    <w:p w:rsidR="002700EE" w:rsidRDefault="00E0542B">
      <w:pPr>
        <w:pStyle w:val="a3"/>
        <w:numPr>
          <w:ilvl w:val="0"/>
          <w:numId w:val="1"/>
        </w:numPr>
        <w:tabs>
          <w:tab w:val="left" w:pos="707"/>
        </w:tabs>
        <w:spacing w:after="0"/>
      </w:pPr>
      <w:r>
        <w:t>І.К. Патриляк Військова діяльність ОУН(Б) у 1940—1942 р. НАН України; Інститут історії України /КНУ ім.. Т. Шевченка Київ 2004, стр.160</w:t>
      </w:r>
    </w:p>
    <w:p w:rsidR="002700EE" w:rsidRDefault="00E0542B">
      <w:pPr>
        <w:pStyle w:val="a3"/>
        <w:numPr>
          <w:ilvl w:val="0"/>
          <w:numId w:val="1"/>
        </w:numPr>
        <w:tabs>
          <w:tab w:val="left" w:pos="707"/>
        </w:tabs>
        <w:spacing w:after="0"/>
      </w:pPr>
      <w:r>
        <w:t>С. А. Кокин Антований показчик документів з історії ОУН і УПА у фондах державного архіву СБУ Випуск І Київ 2000 ИИ НАН Украины Госкомархив Украины ГА СБУ BN-966-02-1636-Х, Стр.108-109</w:t>
      </w:r>
    </w:p>
    <w:p w:rsidR="002700EE" w:rsidRDefault="00E0542B">
      <w:pPr>
        <w:pStyle w:val="a3"/>
        <w:numPr>
          <w:ilvl w:val="0"/>
          <w:numId w:val="1"/>
        </w:numPr>
        <w:tabs>
          <w:tab w:val="left" w:pos="707"/>
        </w:tabs>
        <w:spacing w:after="0"/>
      </w:pPr>
      <w:r>
        <w:t>ОУН и УПА в 1943 році К. 2008 ІSBN 978-966-02-4911-0, стр.282</w:t>
      </w:r>
    </w:p>
    <w:p w:rsidR="002700EE" w:rsidRDefault="00E0542B">
      <w:pPr>
        <w:pStyle w:val="a3"/>
        <w:numPr>
          <w:ilvl w:val="0"/>
          <w:numId w:val="1"/>
        </w:numPr>
        <w:tabs>
          <w:tab w:val="left" w:pos="707"/>
        </w:tabs>
        <w:spacing w:after="0"/>
      </w:pPr>
      <w:r>
        <w:t>Ю.Шаповал ОУН и УПА на территории Польши 1944—1947 ISBN 966-02-1803-6, стр. 172—176, 210</w:t>
      </w:r>
    </w:p>
    <w:p w:rsidR="002700EE" w:rsidRDefault="00E0542B">
      <w:pPr>
        <w:pStyle w:val="a3"/>
        <w:numPr>
          <w:ilvl w:val="0"/>
          <w:numId w:val="1"/>
        </w:numPr>
        <w:tabs>
          <w:tab w:val="left" w:pos="707"/>
        </w:tabs>
        <w:spacing w:after="0"/>
      </w:pPr>
      <w:r>
        <w:t>С. А. Кокин Антований показчик документів з історії ОУН і УПА у фондах державного архіву СБУ Випуск І Київ 2000 ИИ НАН Украины Госкомархив Украины ГА СБУ BN-966-02-1636-Х, стр.128</w:t>
      </w:r>
    </w:p>
    <w:p w:rsidR="002700EE" w:rsidRDefault="00E0542B">
      <w:pPr>
        <w:pStyle w:val="a3"/>
        <w:numPr>
          <w:ilvl w:val="0"/>
          <w:numId w:val="1"/>
        </w:numPr>
        <w:tabs>
          <w:tab w:val="left" w:pos="707"/>
        </w:tabs>
      </w:pPr>
      <w:r>
        <w:t>Бандеровцы убили 200 тысяч поляков — КПУ " Новости Украины и мира на VVnews</w:t>
      </w:r>
    </w:p>
    <w:p w:rsidR="002700EE" w:rsidRDefault="00E0542B">
      <w:pPr>
        <w:pStyle w:val="a3"/>
        <w:spacing w:after="0"/>
      </w:pPr>
      <w:r>
        <w:t>Источник: http://ru.wikipedia.org/wiki/Организация_украинских_националистов_(бандеровское_движение)</w:t>
      </w:r>
      <w:bookmarkStart w:id="0" w:name="_GoBack"/>
      <w:bookmarkEnd w:id="0"/>
    </w:p>
    <w:sectPr w:rsidR="002700EE">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2"/>
    <w:multiLevelType w:val="multilevel"/>
    <w:tmpl w:val="00000002"/>
    <w:name w:val="RTF_Num 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
    <w:nsid w:val="00000003"/>
    <w:multiLevelType w:val="multilevel"/>
    <w:tmpl w:val="00000003"/>
    <w:name w:val="RTF_Num 4"/>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
    <w:nsid w:val="00000004"/>
    <w:multiLevelType w:val="multilevel"/>
    <w:tmpl w:val="00000004"/>
    <w:name w:val="RTF_Num 5"/>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4">
    <w:nsid w:val="00000005"/>
    <w:multiLevelType w:val="multilevel"/>
    <w:tmpl w:val="00000005"/>
    <w:name w:val="RTF_Num 6"/>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5">
    <w:nsid w:val="00000006"/>
    <w:multiLevelType w:val="multilevel"/>
    <w:tmpl w:val="00000006"/>
    <w:name w:val="RTF_Num 7"/>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6">
    <w:nsid w:val="00000007"/>
    <w:multiLevelType w:val="multilevel"/>
    <w:tmpl w:val="00000007"/>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pStyle w:val="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542B"/>
    <w:rsid w:val="002700EE"/>
    <w:rsid w:val="0043326D"/>
    <w:rsid w:val="00E054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C5C65E-63A1-4EFC-B4A3-93D516425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210">
    <w:name w:val="RTF_Num 2 10"/>
  </w:style>
  <w:style w:type="character" w:customStyle="1" w:styleId="RTFNum31">
    <w:name w:val="RTF_Num 3 1"/>
    <w:rPr>
      <w:rFonts w:ascii="StarSymbol" w:eastAsia="StarSymbol" w:hAnsi="StarSymbol" w:cs="StarSymbol"/>
      <w:sz w:val="18"/>
      <w:szCs w:val="18"/>
    </w:rPr>
  </w:style>
  <w:style w:type="character" w:customStyle="1" w:styleId="RTFNum32">
    <w:name w:val="RTF_Num 3 2"/>
    <w:rPr>
      <w:rFonts w:ascii="StarSymbol" w:eastAsia="StarSymbol" w:hAnsi="StarSymbol" w:cs="StarSymbol"/>
      <w:sz w:val="18"/>
      <w:szCs w:val="18"/>
    </w:rPr>
  </w:style>
  <w:style w:type="character" w:customStyle="1" w:styleId="RTFNum33">
    <w:name w:val="RTF_Num 3 3"/>
    <w:rPr>
      <w:rFonts w:ascii="StarSymbol" w:eastAsia="StarSymbol" w:hAnsi="StarSymbol" w:cs="StarSymbol"/>
      <w:sz w:val="18"/>
      <w:szCs w:val="18"/>
    </w:rPr>
  </w:style>
  <w:style w:type="character" w:customStyle="1" w:styleId="RTFNum34">
    <w:name w:val="RTF_Num 3 4"/>
    <w:rPr>
      <w:rFonts w:ascii="StarSymbol" w:eastAsia="StarSymbol" w:hAnsi="StarSymbol" w:cs="StarSymbol"/>
      <w:sz w:val="18"/>
      <w:szCs w:val="18"/>
    </w:rPr>
  </w:style>
  <w:style w:type="character" w:customStyle="1" w:styleId="RTFNum35">
    <w:name w:val="RTF_Num 3 5"/>
    <w:rPr>
      <w:rFonts w:ascii="StarSymbol" w:eastAsia="StarSymbol" w:hAnsi="StarSymbol" w:cs="StarSymbol"/>
      <w:sz w:val="18"/>
      <w:szCs w:val="18"/>
    </w:rPr>
  </w:style>
  <w:style w:type="character" w:customStyle="1" w:styleId="RTFNum36">
    <w:name w:val="RTF_Num 3 6"/>
    <w:rPr>
      <w:rFonts w:ascii="StarSymbol" w:eastAsia="StarSymbol" w:hAnsi="StarSymbol" w:cs="StarSymbol"/>
      <w:sz w:val="18"/>
      <w:szCs w:val="18"/>
    </w:rPr>
  </w:style>
  <w:style w:type="character" w:customStyle="1" w:styleId="RTFNum37">
    <w:name w:val="RTF_Num 3 7"/>
    <w:rPr>
      <w:rFonts w:ascii="StarSymbol" w:eastAsia="StarSymbol" w:hAnsi="StarSymbol" w:cs="StarSymbol"/>
      <w:sz w:val="18"/>
      <w:szCs w:val="18"/>
    </w:rPr>
  </w:style>
  <w:style w:type="character" w:customStyle="1" w:styleId="RTFNum38">
    <w:name w:val="RTF_Num 3 8"/>
    <w:rPr>
      <w:rFonts w:ascii="StarSymbol" w:eastAsia="StarSymbol" w:hAnsi="StarSymbol" w:cs="StarSymbol"/>
      <w:sz w:val="18"/>
      <w:szCs w:val="18"/>
    </w:rPr>
  </w:style>
  <w:style w:type="character" w:customStyle="1" w:styleId="RTFNum39">
    <w:name w:val="RTF_Num 3 9"/>
    <w:rPr>
      <w:rFonts w:ascii="StarSymbol" w:eastAsia="StarSymbol" w:hAnsi="StarSymbol" w:cs="StarSymbol"/>
      <w:sz w:val="18"/>
      <w:szCs w:val="18"/>
    </w:rPr>
  </w:style>
  <w:style w:type="character" w:customStyle="1" w:styleId="RTFNum310">
    <w:name w:val="RTF_Num 3 10"/>
    <w:rPr>
      <w:rFonts w:ascii="StarSymbol" w:eastAsia="StarSymbol" w:hAnsi="StarSymbol" w:cs="StarSymbol"/>
      <w:sz w:val="18"/>
      <w:szCs w:val="18"/>
    </w:rPr>
  </w:style>
  <w:style w:type="character" w:customStyle="1" w:styleId="RTFNum41">
    <w:name w:val="RTF_Num 4 1"/>
    <w:rPr>
      <w:rFonts w:ascii="StarSymbol" w:eastAsia="StarSymbol" w:hAnsi="StarSymbol" w:cs="StarSymbol"/>
      <w:sz w:val="18"/>
      <w:szCs w:val="18"/>
    </w:rPr>
  </w:style>
  <w:style w:type="character" w:customStyle="1" w:styleId="RTFNum42">
    <w:name w:val="RTF_Num 4 2"/>
    <w:rPr>
      <w:rFonts w:ascii="StarSymbol" w:eastAsia="StarSymbol" w:hAnsi="StarSymbol" w:cs="StarSymbol"/>
      <w:sz w:val="18"/>
      <w:szCs w:val="18"/>
    </w:rPr>
  </w:style>
  <w:style w:type="character" w:customStyle="1" w:styleId="RTFNum43">
    <w:name w:val="RTF_Num 4 3"/>
    <w:rPr>
      <w:rFonts w:ascii="StarSymbol" w:eastAsia="StarSymbol" w:hAnsi="StarSymbol" w:cs="StarSymbol"/>
      <w:sz w:val="18"/>
      <w:szCs w:val="18"/>
    </w:rPr>
  </w:style>
  <w:style w:type="character" w:customStyle="1" w:styleId="RTFNum44">
    <w:name w:val="RTF_Num 4 4"/>
    <w:rPr>
      <w:rFonts w:ascii="StarSymbol" w:eastAsia="StarSymbol" w:hAnsi="StarSymbol" w:cs="StarSymbol"/>
      <w:sz w:val="18"/>
      <w:szCs w:val="18"/>
    </w:rPr>
  </w:style>
  <w:style w:type="character" w:customStyle="1" w:styleId="RTFNum45">
    <w:name w:val="RTF_Num 4 5"/>
    <w:rPr>
      <w:rFonts w:ascii="StarSymbol" w:eastAsia="StarSymbol" w:hAnsi="StarSymbol" w:cs="StarSymbol"/>
      <w:sz w:val="18"/>
      <w:szCs w:val="18"/>
    </w:rPr>
  </w:style>
  <w:style w:type="character" w:customStyle="1" w:styleId="RTFNum46">
    <w:name w:val="RTF_Num 4 6"/>
    <w:rPr>
      <w:rFonts w:ascii="StarSymbol" w:eastAsia="StarSymbol" w:hAnsi="StarSymbol" w:cs="StarSymbol"/>
      <w:sz w:val="18"/>
      <w:szCs w:val="18"/>
    </w:rPr>
  </w:style>
  <w:style w:type="character" w:customStyle="1" w:styleId="RTFNum47">
    <w:name w:val="RTF_Num 4 7"/>
    <w:rPr>
      <w:rFonts w:ascii="StarSymbol" w:eastAsia="StarSymbol" w:hAnsi="StarSymbol" w:cs="StarSymbol"/>
      <w:sz w:val="18"/>
      <w:szCs w:val="18"/>
    </w:rPr>
  </w:style>
  <w:style w:type="character" w:customStyle="1" w:styleId="RTFNum48">
    <w:name w:val="RTF_Num 4 8"/>
    <w:rPr>
      <w:rFonts w:ascii="StarSymbol" w:eastAsia="StarSymbol" w:hAnsi="StarSymbol" w:cs="StarSymbol"/>
      <w:sz w:val="18"/>
      <w:szCs w:val="18"/>
    </w:rPr>
  </w:style>
  <w:style w:type="character" w:customStyle="1" w:styleId="RTFNum49">
    <w:name w:val="RTF_Num 4 9"/>
    <w:rPr>
      <w:rFonts w:ascii="StarSymbol" w:eastAsia="StarSymbol" w:hAnsi="StarSymbol" w:cs="StarSymbol"/>
      <w:sz w:val="18"/>
      <w:szCs w:val="18"/>
    </w:rPr>
  </w:style>
  <w:style w:type="character" w:customStyle="1" w:styleId="RTFNum410">
    <w:name w:val="RTF_Num 4 10"/>
    <w:rPr>
      <w:rFonts w:ascii="StarSymbol" w:eastAsia="StarSymbol" w:hAnsi="StarSymbol" w:cs="StarSymbol"/>
      <w:sz w:val="18"/>
      <w:szCs w:val="18"/>
    </w:rPr>
  </w:style>
  <w:style w:type="character" w:customStyle="1" w:styleId="RTFNum51">
    <w:name w:val="RTF_Num 5 1"/>
    <w:rPr>
      <w:rFonts w:ascii="StarSymbol" w:eastAsia="StarSymbol" w:hAnsi="StarSymbol" w:cs="StarSymbol"/>
      <w:sz w:val="18"/>
      <w:szCs w:val="18"/>
    </w:rPr>
  </w:style>
  <w:style w:type="character" w:customStyle="1" w:styleId="RTFNum52">
    <w:name w:val="RTF_Num 5 2"/>
    <w:rPr>
      <w:rFonts w:ascii="StarSymbol" w:eastAsia="StarSymbol" w:hAnsi="StarSymbol" w:cs="StarSymbol"/>
      <w:sz w:val="18"/>
      <w:szCs w:val="18"/>
    </w:rPr>
  </w:style>
  <w:style w:type="character" w:customStyle="1" w:styleId="RTFNum53">
    <w:name w:val="RTF_Num 5 3"/>
    <w:rPr>
      <w:rFonts w:ascii="StarSymbol" w:eastAsia="StarSymbol" w:hAnsi="StarSymbol" w:cs="StarSymbol"/>
      <w:sz w:val="18"/>
      <w:szCs w:val="18"/>
    </w:rPr>
  </w:style>
  <w:style w:type="character" w:customStyle="1" w:styleId="RTFNum54">
    <w:name w:val="RTF_Num 5 4"/>
    <w:rPr>
      <w:rFonts w:ascii="StarSymbol" w:eastAsia="StarSymbol" w:hAnsi="StarSymbol" w:cs="StarSymbol"/>
      <w:sz w:val="18"/>
      <w:szCs w:val="18"/>
    </w:rPr>
  </w:style>
  <w:style w:type="character" w:customStyle="1" w:styleId="RTFNum55">
    <w:name w:val="RTF_Num 5 5"/>
    <w:rPr>
      <w:rFonts w:ascii="StarSymbol" w:eastAsia="StarSymbol" w:hAnsi="StarSymbol" w:cs="StarSymbol"/>
      <w:sz w:val="18"/>
      <w:szCs w:val="18"/>
    </w:rPr>
  </w:style>
  <w:style w:type="character" w:customStyle="1" w:styleId="RTFNum56">
    <w:name w:val="RTF_Num 5 6"/>
    <w:rPr>
      <w:rFonts w:ascii="StarSymbol" w:eastAsia="StarSymbol" w:hAnsi="StarSymbol" w:cs="StarSymbol"/>
      <w:sz w:val="18"/>
      <w:szCs w:val="18"/>
    </w:rPr>
  </w:style>
  <w:style w:type="character" w:customStyle="1" w:styleId="RTFNum57">
    <w:name w:val="RTF_Num 5 7"/>
    <w:rPr>
      <w:rFonts w:ascii="StarSymbol" w:eastAsia="StarSymbol" w:hAnsi="StarSymbol" w:cs="StarSymbol"/>
      <w:sz w:val="18"/>
      <w:szCs w:val="18"/>
    </w:rPr>
  </w:style>
  <w:style w:type="character" w:customStyle="1" w:styleId="RTFNum58">
    <w:name w:val="RTF_Num 5 8"/>
    <w:rPr>
      <w:rFonts w:ascii="StarSymbol" w:eastAsia="StarSymbol" w:hAnsi="StarSymbol" w:cs="StarSymbol"/>
      <w:sz w:val="18"/>
      <w:szCs w:val="18"/>
    </w:rPr>
  </w:style>
  <w:style w:type="character" w:customStyle="1" w:styleId="RTFNum59">
    <w:name w:val="RTF_Num 5 9"/>
    <w:rPr>
      <w:rFonts w:ascii="StarSymbol" w:eastAsia="StarSymbol" w:hAnsi="StarSymbol" w:cs="StarSymbol"/>
      <w:sz w:val="18"/>
      <w:szCs w:val="18"/>
    </w:rPr>
  </w:style>
  <w:style w:type="character" w:customStyle="1" w:styleId="RTFNum510">
    <w:name w:val="RTF_Num 5 10"/>
    <w:rPr>
      <w:rFonts w:ascii="StarSymbol" w:eastAsia="StarSymbol" w:hAnsi="StarSymbol" w:cs="StarSymbol"/>
      <w:sz w:val="18"/>
      <w:szCs w:val="18"/>
    </w:rPr>
  </w:style>
  <w:style w:type="character" w:customStyle="1" w:styleId="RTFNum61">
    <w:name w:val="RTF_Num 6 1"/>
    <w:rPr>
      <w:rFonts w:ascii="StarSymbol" w:eastAsia="StarSymbol" w:hAnsi="StarSymbol" w:cs="StarSymbol"/>
      <w:sz w:val="18"/>
      <w:szCs w:val="18"/>
    </w:rPr>
  </w:style>
  <w:style w:type="character" w:customStyle="1" w:styleId="RTFNum62">
    <w:name w:val="RTF_Num 6 2"/>
    <w:rPr>
      <w:rFonts w:ascii="StarSymbol" w:eastAsia="StarSymbol" w:hAnsi="StarSymbol" w:cs="StarSymbol"/>
      <w:sz w:val="18"/>
      <w:szCs w:val="18"/>
    </w:rPr>
  </w:style>
  <w:style w:type="character" w:customStyle="1" w:styleId="RTFNum63">
    <w:name w:val="RTF_Num 6 3"/>
    <w:rPr>
      <w:rFonts w:ascii="StarSymbol" w:eastAsia="StarSymbol" w:hAnsi="StarSymbol" w:cs="StarSymbol"/>
      <w:sz w:val="18"/>
      <w:szCs w:val="18"/>
    </w:rPr>
  </w:style>
  <w:style w:type="character" w:customStyle="1" w:styleId="RTFNum64">
    <w:name w:val="RTF_Num 6 4"/>
    <w:rPr>
      <w:rFonts w:ascii="StarSymbol" w:eastAsia="StarSymbol" w:hAnsi="StarSymbol" w:cs="StarSymbol"/>
      <w:sz w:val="18"/>
      <w:szCs w:val="18"/>
    </w:rPr>
  </w:style>
  <w:style w:type="character" w:customStyle="1" w:styleId="RTFNum65">
    <w:name w:val="RTF_Num 6 5"/>
    <w:rPr>
      <w:rFonts w:ascii="StarSymbol" w:eastAsia="StarSymbol" w:hAnsi="StarSymbol" w:cs="StarSymbol"/>
      <w:sz w:val="18"/>
      <w:szCs w:val="18"/>
    </w:rPr>
  </w:style>
  <w:style w:type="character" w:customStyle="1" w:styleId="RTFNum66">
    <w:name w:val="RTF_Num 6 6"/>
    <w:rPr>
      <w:rFonts w:ascii="StarSymbol" w:eastAsia="StarSymbol" w:hAnsi="StarSymbol" w:cs="StarSymbol"/>
      <w:sz w:val="18"/>
      <w:szCs w:val="18"/>
    </w:rPr>
  </w:style>
  <w:style w:type="character" w:customStyle="1" w:styleId="RTFNum67">
    <w:name w:val="RTF_Num 6 7"/>
    <w:rPr>
      <w:rFonts w:ascii="StarSymbol" w:eastAsia="StarSymbol" w:hAnsi="StarSymbol" w:cs="StarSymbol"/>
      <w:sz w:val="18"/>
      <w:szCs w:val="18"/>
    </w:rPr>
  </w:style>
  <w:style w:type="character" w:customStyle="1" w:styleId="RTFNum68">
    <w:name w:val="RTF_Num 6 8"/>
    <w:rPr>
      <w:rFonts w:ascii="StarSymbol" w:eastAsia="StarSymbol" w:hAnsi="StarSymbol" w:cs="StarSymbol"/>
      <w:sz w:val="18"/>
      <w:szCs w:val="18"/>
    </w:rPr>
  </w:style>
  <w:style w:type="character" w:customStyle="1" w:styleId="RTFNum69">
    <w:name w:val="RTF_Num 6 9"/>
    <w:rPr>
      <w:rFonts w:ascii="StarSymbol" w:eastAsia="StarSymbol" w:hAnsi="StarSymbol" w:cs="StarSymbol"/>
      <w:sz w:val="18"/>
      <w:szCs w:val="18"/>
    </w:rPr>
  </w:style>
  <w:style w:type="character" w:customStyle="1" w:styleId="RTFNum610">
    <w:name w:val="RTF_Num 6 10"/>
    <w:rPr>
      <w:rFonts w:ascii="StarSymbol" w:eastAsia="StarSymbol" w:hAnsi="StarSymbol" w:cs="StarSymbol"/>
      <w:sz w:val="18"/>
      <w:szCs w:val="18"/>
    </w:rPr>
  </w:style>
  <w:style w:type="character" w:customStyle="1" w:styleId="RTFNum71">
    <w:name w:val="RTF_Num 7 1"/>
    <w:rPr>
      <w:rFonts w:ascii="StarSymbol" w:eastAsia="StarSymbol" w:hAnsi="StarSymbol" w:cs="StarSymbol"/>
      <w:sz w:val="18"/>
      <w:szCs w:val="18"/>
    </w:rPr>
  </w:style>
  <w:style w:type="character" w:customStyle="1" w:styleId="RTFNum72">
    <w:name w:val="RTF_Num 7 2"/>
    <w:rPr>
      <w:rFonts w:ascii="StarSymbol" w:eastAsia="StarSymbol" w:hAnsi="StarSymbol" w:cs="StarSymbol"/>
      <w:sz w:val="18"/>
      <w:szCs w:val="18"/>
    </w:rPr>
  </w:style>
  <w:style w:type="character" w:customStyle="1" w:styleId="RTFNum73">
    <w:name w:val="RTF_Num 7 3"/>
    <w:rPr>
      <w:rFonts w:ascii="StarSymbol" w:eastAsia="StarSymbol" w:hAnsi="StarSymbol" w:cs="StarSymbol"/>
      <w:sz w:val="18"/>
      <w:szCs w:val="18"/>
    </w:rPr>
  </w:style>
  <w:style w:type="character" w:customStyle="1" w:styleId="RTFNum74">
    <w:name w:val="RTF_Num 7 4"/>
    <w:rPr>
      <w:rFonts w:ascii="StarSymbol" w:eastAsia="StarSymbol" w:hAnsi="StarSymbol" w:cs="StarSymbol"/>
      <w:sz w:val="18"/>
      <w:szCs w:val="18"/>
    </w:rPr>
  </w:style>
  <w:style w:type="character" w:customStyle="1" w:styleId="RTFNum75">
    <w:name w:val="RTF_Num 7 5"/>
    <w:rPr>
      <w:rFonts w:ascii="StarSymbol" w:eastAsia="StarSymbol" w:hAnsi="StarSymbol" w:cs="StarSymbol"/>
      <w:sz w:val="18"/>
      <w:szCs w:val="18"/>
    </w:rPr>
  </w:style>
  <w:style w:type="character" w:customStyle="1" w:styleId="RTFNum76">
    <w:name w:val="RTF_Num 7 6"/>
    <w:rPr>
      <w:rFonts w:ascii="StarSymbol" w:eastAsia="StarSymbol" w:hAnsi="StarSymbol" w:cs="StarSymbol"/>
      <w:sz w:val="18"/>
      <w:szCs w:val="18"/>
    </w:rPr>
  </w:style>
  <w:style w:type="character" w:customStyle="1" w:styleId="RTFNum77">
    <w:name w:val="RTF_Num 7 7"/>
    <w:rPr>
      <w:rFonts w:ascii="StarSymbol" w:eastAsia="StarSymbol" w:hAnsi="StarSymbol" w:cs="StarSymbol"/>
      <w:sz w:val="18"/>
      <w:szCs w:val="18"/>
    </w:rPr>
  </w:style>
  <w:style w:type="character" w:customStyle="1" w:styleId="RTFNum78">
    <w:name w:val="RTF_Num 7 8"/>
    <w:rPr>
      <w:rFonts w:ascii="StarSymbol" w:eastAsia="StarSymbol" w:hAnsi="StarSymbol" w:cs="StarSymbol"/>
      <w:sz w:val="18"/>
      <w:szCs w:val="18"/>
    </w:rPr>
  </w:style>
  <w:style w:type="character" w:customStyle="1" w:styleId="RTFNum79">
    <w:name w:val="RTF_Num 7 9"/>
    <w:rPr>
      <w:rFonts w:ascii="StarSymbol" w:eastAsia="StarSymbol" w:hAnsi="StarSymbol" w:cs="StarSymbol"/>
      <w:sz w:val="18"/>
      <w:szCs w:val="18"/>
    </w:rPr>
  </w:style>
  <w:style w:type="character" w:customStyle="1" w:styleId="RTFNum710">
    <w:name w:val="RTF_Num 7 10"/>
    <w:rPr>
      <w:rFonts w:ascii="StarSymbol" w:eastAsia="StarSymbol" w:hAnsi="StarSymbol" w:cs="StarSymbol"/>
      <w:sz w:val="18"/>
      <w:szCs w:val="18"/>
    </w:rPr>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BulletSymbols">
    <w:name w:val="Bullet Symbols"/>
    <w:rPr>
      <w:rFonts w:ascii="StarSymbol" w:eastAsia="StarSymbol" w:hAnsi="StarSymbol" w:cs="StarSymbol"/>
      <w:color w:val="auto"/>
      <w:sz w:val="18"/>
      <w:szCs w:val="18"/>
      <w:lang w:val="en-US"/>
    </w:rPr>
  </w:style>
  <w:style w:type="character" w:customStyle="1" w:styleId="NumberingSymbols">
    <w:name w:val="Numbering Symbols"/>
    <w:rPr>
      <w:rFonts w:ascii="Liberation Serif" w:eastAsia="DejaVu Sans" w:hAnsi="Liberation Serif" w:cs="Liberation Serif"/>
      <w:color w:val="auto"/>
      <w:sz w:val="24"/>
      <w:szCs w:val="24"/>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7"/>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7"/>
      </w:numPr>
      <w:outlineLvl w:val="1"/>
    </w:pPr>
    <w:rPr>
      <w:rFonts w:ascii="Liberation Serif" w:eastAsia="DejaVu Sans" w:hAnsi="Liberation Serif" w:cs="Liberation Serif"/>
      <w:b/>
      <w:bCs/>
      <w:sz w:val="36"/>
      <w:szCs w:val="36"/>
    </w:rPr>
  </w:style>
  <w:style w:type="paragraph" w:customStyle="1" w:styleId="31">
    <w:name w:val="Заголовок 31"/>
    <w:basedOn w:val="Heading"/>
    <w:next w:val="a3"/>
    <w:pPr>
      <w:numPr>
        <w:ilvl w:val="2"/>
        <w:numId w:val="7"/>
      </w:numPr>
      <w:outlineLvl w:val="2"/>
    </w:pPr>
    <w:rPr>
      <w:rFonts w:ascii="Liberation Serif" w:eastAsia="DejaVu Sans" w:hAnsi="Liberation Serif" w:cs="Liberation Serif"/>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8084</Words>
  <Characters>46079</Characters>
  <Application>Microsoft Office Word</Application>
  <DocSecurity>0</DocSecurity>
  <Lines>383</Lines>
  <Paragraphs>108</Paragraphs>
  <ScaleCrop>false</ScaleCrop>
  <Company/>
  <LinksUpToDate>false</LinksUpToDate>
  <CharactersWithSpaces>54055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2014-07-10T09:55:00Z</dcterms:created>
  <dcterms:modified xsi:type="dcterms:W3CDTF">2014-07-10T09:55:00Z</dcterms:modified>
</cp:coreProperties>
</file>