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E2" w:rsidRPr="004453BE" w:rsidRDefault="00542AE2" w:rsidP="00534110">
      <w:pPr>
        <w:numPr>
          <w:ilvl w:val="0"/>
          <w:numId w:val="6"/>
        </w:numPr>
        <w:jc w:val="center"/>
        <w:outlineLvl w:val="1"/>
        <w:rPr>
          <w:b/>
          <w:sz w:val="32"/>
          <w:szCs w:val="32"/>
        </w:rPr>
      </w:pPr>
      <w:bookmarkStart w:id="0" w:name="_Toc187670857"/>
    </w:p>
    <w:p w:rsidR="00AD5B62" w:rsidRPr="004453BE" w:rsidRDefault="00AD5B62" w:rsidP="00534110">
      <w:pPr>
        <w:numPr>
          <w:ilvl w:val="0"/>
          <w:numId w:val="6"/>
        </w:numPr>
        <w:jc w:val="center"/>
        <w:outlineLvl w:val="1"/>
        <w:rPr>
          <w:b/>
          <w:sz w:val="32"/>
          <w:szCs w:val="32"/>
        </w:rPr>
      </w:pPr>
      <w:r w:rsidRPr="004453BE">
        <w:rPr>
          <w:b/>
          <w:sz w:val="32"/>
          <w:szCs w:val="32"/>
        </w:rPr>
        <w:t>Экономическая сущность, значение и цели инвестирования.</w:t>
      </w:r>
      <w:bookmarkEnd w:id="0"/>
    </w:p>
    <w:p w:rsidR="00AD5B62" w:rsidRPr="004453BE" w:rsidRDefault="00AD5B62" w:rsidP="00AD5B62">
      <w:pPr>
        <w:jc w:val="both"/>
        <w:rPr>
          <w:sz w:val="32"/>
          <w:szCs w:val="32"/>
        </w:rPr>
      </w:pPr>
      <w:r w:rsidRPr="004453BE">
        <w:rPr>
          <w:sz w:val="32"/>
          <w:szCs w:val="32"/>
        </w:rPr>
        <w:t>Инвестициями являются денежные средства, целевые банковские вклады, паи, акции и др. ЦБ, технологии, машины, оборудование, лицензии, в т.ч. товарные знаки, кредиты, др.имущество или имущественные права, интеллектуальные ценности, вкладываемые в объекты предпринимательского и др.видов деятельности в целях получения прибыли и/или достижения положительного соц-го эффекта (закон об инвестиционной деят-ти в РФ)</w:t>
      </w:r>
    </w:p>
    <w:p w:rsidR="00AD5B62" w:rsidRPr="004453BE" w:rsidRDefault="00AD5B62" w:rsidP="00AD5B62">
      <w:pPr>
        <w:jc w:val="both"/>
        <w:rPr>
          <w:sz w:val="32"/>
          <w:szCs w:val="32"/>
        </w:rPr>
      </w:pPr>
      <w:r w:rsidRPr="004453BE">
        <w:rPr>
          <w:sz w:val="32"/>
          <w:szCs w:val="32"/>
        </w:rPr>
        <w:t>Инвестиционная деятельность – вложение инвестиций или инвестирование и совокупность практических действий по реализации инвестиций.</w:t>
      </w:r>
    </w:p>
    <w:p w:rsidR="00AD5B62" w:rsidRPr="004453BE" w:rsidRDefault="00AD5B62" w:rsidP="00AD5B62">
      <w:pPr>
        <w:jc w:val="both"/>
        <w:rPr>
          <w:sz w:val="32"/>
          <w:szCs w:val="32"/>
        </w:rPr>
      </w:pPr>
      <w:r w:rsidRPr="004453BE">
        <w:rPr>
          <w:sz w:val="32"/>
          <w:szCs w:val="32"/>
        </w:rPr>
        <w:t>Понятие текущей стоимости потока и использование его при оценке эффективности инвестиций.</w:t>
      </w:r>
    </w:p>
    <w:p w:rsidR="00AD5B62" w:rsidRPr="004453BE" w:rsidRDefault="00CC124E" w:rsidP="00AD5B62">
      <w:pPr>
        <w:jc w:val="both"/>
        <w:rPr>
          <w:sz w:val="32"/>
          <w:szCs w:val="32"/>
        </w:rPr>
      </w:pPr>
      <w:r>
        <w:rPr>
          <w:noProof/>
          <w:sz w:val="32"/>
          <w:szCs w:val="32"/>
        </w:rPr>
        <w:pict>
          <v:shape id="_x0000_s1177" style="position:absolute;left:0;text-align:left;margin-left:72.4pt;margin-top:6.35pt;width:45.25pt;height:27.15pt;z-index:251664896;mso-position-horizontal:absolute;mso-position-vertical:absolute" coordsize="905,633" path="m905,633c799,406,694,180,543,90,392,,196,45,,90e" filled="f">
            <v:stroke endarrow="block"/>
            <v:path arrowok="t"/>
          </v:shape>
        </w:pict>
      </w:r>
      <w:r>
        <w:rPr>
          <w:noProof/>
          <w:sz w:val="32"/>
          <w:szCs w:val="32"/>
        </w:rPr>
        <w:pict>
          <v:shape id="_x0000_s1176" style="position:absolute;left:0;text-align:left;margin-left:108.6pt;margin-top:6.35pt;width:36.2pt;height:36.2pt;z-index:251663872;mso-position-horizontal:absolute;mso-position-vertical:absolute" coordsize="905,633" path="m905,633c799,406,694,180,543,90,392,,196,45,,90e" filled="f">
            <v:stroke endarrow="block"/>
            <v:path arrowok="t"/>
          </v:shape>
        </w:pict>
      </w:r>
      <w:r>
        <w:rPr>
          <w:noProof/>
          <w:sz w:val="32"/>
          <w:szCs w:val="32"/>
        </w:rPr>
        <w:pict>
          <v:line id="_x0000_s1164" style="position:absolute;left:0;text-align:left;flip:y;z-index:251651584" from="18pt,5.4pt" to="18pt,167.4pt">
            <v:stroke endarrow="block"/>
          </v:line>
        </w:pict>
      </w:r>
      <w:r w:rsidR="00AD5B62" w:rsidRPr="004453BE">
        <w:rPr>
          <w:sz w:val="32"/>
          <w:szCs w:val="32"/>
        </w:rPr>
        <w:t>$</w:t>
      </w:r>
    </w:p>
    <w:p w:rsidR="00AD5B62" w:rsidRPr="004453BE" w:rsidRDefault="00CC124E" w:rsidP="00AD5B62">
      <w:pPr>
        <w:jc w:val="both"/>
        <w:rPr>
          <w:sz w:val="32"/>
          <w:szCs w:val="32"/>
          <w:vertAlign w:val="subscript"/>
        </w:rPr>
      </w:pPr>
      <w:r>
        <w:rPr>
          <w:noProof/>
          <w:sz w:val="32"/>
          <w:szCs w:val="32"/>
        </w:rPr>
        <w:pict>
          <v:shape id="_x0000_s1179" style="position:absolute;left:0;text-align:left;margin-left:27.15pt;margin-top:10.65pt;width:36.2pt;height:18.1pt;z-index:251666944;mso-position-horizontal:absolute;mso-position-vertical:absolute" coordsize="905,633" path="m905,633c799,406,694,180,543,90,392,,196,45,,90e" filled="f">
            <v:stroke endarrow="block"/>
            <v:path arrowok="t"/>
          </v:shape>
        </w:pict>
      </w:r>
      <w:r>
        <w:rPr>
          <w:noProof/>
          <w:sz w:val="32"/>
          <w:szCs w:val="32"/>
        </w:rPr>
        <w:pict>
          <v:shape id="_x0000_s1178" style="position:absolute;left:0;text-align:left;margin-left:54.3pt;margin-top:1.6pt;width:45.25pt;height:27.15pt;z-index:251665920;mso-position-horizontal:absolute;mso-position-vertical:absolute" coordsize="905,633" path="m905,633c799,406,694,180,543,90,392,,196,45,,90e" filled="f">
            <v:stroke endarrow="block"/>
            <v:path arrowok="t"/>
          </v:shape>
        </w:pict>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lang w:val="en-US"/>
        </w:rPr>
        <w:t>FV</w:t>
      </w:r>
      <w:r w:rsidR="00AD5B62" w:rsidRPr="004453BE">
        <w:rPr>
          <w:sz w:val="32"/>
          <w:szCs w:val="32"/>
          <w:vertAlign w:val="subscript"/>
          <w:lang w:val="en-US"/>
        </w:rPr>
        <w:t>i</w:t>
      </w:r>
    </w:p>
    <w:p w:rsidR="00AD5B62" w:rsidRPr="004453BE" w:rsidRDefault="00AD5B62" w:rsidP="00AD5B62">
      <w:pPr>
        <w:jc w:val="both"/>
        <w:rPr>
          <w:sz w:val="32"/>
          <w:szCs w:val="32"/>
        </w:rPr>
      </w:pPr>
      <w:r w:rsidRPr="004453BE">
        <w:rPr>
          <w:sz w:val="32"/>
          <w:szCs w:val="32"/>
        </w:rPr>
        <w:tab/>
      </w:r>
      <w:r w:rsidRPr="004453BE">
        <w:rPr>
          <w:sz w:val="32"/>
          <w:szCs w:val="32"/>
        </w:rPr>
        <w:tab/>
      </w:r>
      <w:r w:rsidRPr="004453BE">
        <w:rPr>
          <w:sz w:val="32"/>
          <w:szCs w:val="32"/>
        </w:rPr>
        <w:tab/>
      </w:r>
      <w:r w:rsidRPr="004453BE">
        <w:rPr>
          <w:sz w:val="32"/>
          <w:szCs w:val="32"/>
        </w:rPr>
        <w:tab/>
      </w:r>
      <w:r w:rsidRPr="004453BE">
        <w:rPr>
          <w:sz w:val="32"/>
          <w:szCs w:val="32"/>
        </w:rPr>
        <w:tab/>
      </w:r>
      <w:r w:rsidRPr="004453BE">
        <w:rPr>
          <w:sz w:val="32"/>
          <w:szCs w:val="32"/>
        </w:rPr>
        <w:tab/>
      </w:r>
      <w:r w:rsidRPr="004453BE">
        <w:rPr>
          <w:sz w:val="32"/>
          <w:szCs w:val="32"/>
          <w:lang w:val="en-US"/>
        </w:rPr>
        <w:t>PV</w:t>
      </w:r>
      <w:r w:rsidRPr="004453BE">
        <w:rPr>
          <w:sz w:val="32"/>
          <w:szCs w:val="32"/>
        </w:rPr>
        <w:t>=---------</w:t>
      </w:r>
    </w:p>
    <w:p w:rsidR="00AD5B62" w:rsidRPr="004453BE" w:rsidRDefault="00CC124E" w:rsidP="00AD5B62">
      <w:pPr>
        <w:jc w:val="both"/>
        <w:rPr>
          <w:sz w:val="32"/>
          <w:szCs w:val="32"/>
          <w:vertAlign w:val="superscript"/>
        </w:rPr>
      </w:pPr>
      <w:r>
        <w:rPr>
          <w:noProof/>
          <w:sz w:val="32"/>
          <w:szCs w:val="32"/>
        </w:rPr>
        <w:pict>
          <v:rect id="_x0000_s1175" style="position:absolute;left:0;text-align:left;margin-left:135pt;margin-top:9pt;width:18pt;height:27pt;z-index:251662848">
            <v:textbox style="mso-next-textbox:#_x0000_s1175">
              <w:txbxContent>
                <w:p w:rsidR="00AD5B62" w:rsidRPr="00EA31F2" w:rsidRDefault="00AD5B62" w:rsidP="00AD5B62">
                  <w:pPr>
                    <w:rPr>
                      <w:lang w:val="en-US"/>
                    </w:rPr>
                  </w:pPr>
                  <w:r>
                    <w:rPr>
                      <w:lang w:val="en-US"/>
                    </w:rPr>
                    <w:t>2</w:t>
                  </w:r>
                </w:p>
              </w:txbxContent>
            </v:textbox>
          </v:rect>
        </w:pict>
      </w:r>
      <w:r>
        <w:rPr>
          <w:noProof/>
          <w:sz w:val="32"/>
          <w:szCs w:val="32"/>
        </w:rPr>
        <w:pict>
          <v:rect id="_x0000_s1174" style="position:absolute;left:0;text-align:left;margin-left:108pt;margin-top:0;width:18pt;height:36pt;z-index:251661824">
            <v:textbox style="mso-next-textbox:#_x0000_s1174">
              <w:txbxContent>
                <w:p w:rsidR="00AD5B62" w:rsidRPr="00C71D15" w:rsidRDefault="00AD5B62" w:rsidP="00AD5B62">
                  <w:pPr>
                    <w:rPr>
                      <w:lang w:val="en-US"/>
                    </w:rPr>
                  </w:pPr>
                  <w:r>
                    <w:rPr>
                      <w:lang w:val="en-US"/>
                    </w:rPr>
                    <w:t>3</w:t>
                  </w:r>
                </w:p>
              </w:txbxContent>
            </v:textbox>
          </v:rect>
        </w:pict>
      </w:r>
      <w:r>
        <w:rPr>
          <w:noProof/>
          <w:sz w:val="32"/>
          <w:szCs w:val="32"/>
        </w:rPr>
        <w:pict>
          <v:rect id="_x0000_s1173" style="position:absolute;left:0;text-align:left;margin-left:81pt;margin-top:0;width:18pt;height:36pt;z-index:251660800">
            <v:textbox style="mso-next-textbox:#_x0000_s1173">
              <w:txbxContent>
                <w:p w:rsidR="00AD5B62" w:rsidRPr="00C71D15" w:rsidRDefault="00AD5B62" w:rsidP="00AD5B62">
                  <w:pPr>
                    <w:rPr>
                      <w:lang w:val="en-US"/>
                    </w:rPr>
                  </w:pPr>
                  <w:r>
                    <w:rPr>
                      <w:lang w:val="en-US"/>
                    </w:rPr>
                    <w:t>3</w:t>
                  </w:r>
                </w:p>
              </w:txbxContent>
            </v:textbox>
          </v:rect>
        </w:pict>
      </w:r>
      <w:r>
        <w:rPr>
          <w:noProof/>
          <w:sz w:val="32"/>
          <w:szCs w:val="32"/>
        </w:rPr>
        <w:pict>
          <v:rect id="_x0000_s1172" style="position:absolute;left:0;text-align:left;margin-left:54pt;margin-top:9pt;width:18pt;height:27pt;z-index:251659776">
            <v:textbox style="mso-next-textbox:#_x0000_s1172">
              <w:txbxContent>
                <w:p w:rsidR="00AD5B62" w:rsidRPr="00C71D15" w:rsidRDefault="00AD5B62" w:rsidP="00AD5B62">
                  <w:pPr>
                    <w:rPr>
                      <w:lang w:val="en-US"/>
                    </w:rPr>
                  </w:pPr>
                  <w:r>
                    <w:rPr>
                      <w:lang w:val="en-US"/>
                    </w:rPr>
                    <w:t>2</w:t>
                  </w:r>
                </w:p>
              </w:txbxContent>
            </v:textbox>
          </v:rect>
        </w:pict>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t>(1+</w:t>
      </w:r>
      <w:r w:rsidR="00AD5B62" w:rsidRPr="004453BE">
        <w:rPr>
          <w:sz w:val="32"/>
          <w:szCs w:val="32"/>
          <w:lang w:val="en-US"/>
        </w:rPr>
        <w:t>r</w:t>
      </w:r>
      <w:r w:rsidR="00AD5B62" w:rsidRPr="004453BE">
        <w:rPr>
          <w:sz w:val="32"/>
          <w:szCs w:val="32"/>
        </w:rPr>
        <w:t>)</w:t>
      </w:r>
      <w:r w:rsidR="00AD5B62" w:rsidRPr="004453BE">
        <w:rPr>
          <w:sz w:val="32"/>
          <w:szCs w:val="32"/>
          <w:vertAlign w:val="superscript"/>
          <w:lang w:val="en-US"/>
        </w:rPr>
        <w:t>i</w:t>
      </w:r>
    </w:p>
    <w:p w:rsidR="00AD5B62" w:rsidRPr="004453BE" w:rsidRDefault="00AD5B62" w:rsidP="00AD5B62">
      <w:pPr>
        <w:jc w:val="both"/>
        <w:rPr>
          <w:sz w:val="32"/>
          <w:szCs w:val="32"/>
        </w:rPr>
      </w:pPr>
    </w:p>
    <w:p w:rsidR="00AD5B62" w:rsidRPr="004453BE" w:rsidRDefault="00CC124E" w:rsidP="00AD5B62">
      <w:pPr>
        <w:jc w:val="both"/>
        <w:rPr>
          <w:sz w:val="32"/>
          <w:szCs w:val="32"/>
        </w:rPr>
      </w:pPr>
      <w:r>
        <w:rPr>
          <w:noProof/>
          <w:sz w:val="32"/>
          <w:szCs w:val="32"/>
        </w:rPr>
        <w:pict>
          <v:line id="_x0000_s1165" style="position:absolute;left:0;text-align:left;z-index:251652608" from="18pt,8.4pt" to="189pt,8.4pt">
            <v:stroke endarrow="block"/>
          </v:line>
        </w:pict>
      </w:r>
      <w:r>
        <w:rPr>
          <w:noProof/>
          <w:sz w:val="32"/>
          <w:szCs w:val="32"/>
        </w:rPr>
        <w:pict>
          <v:rect id="_x0000_s1171" style="position:absolute;left:0;text-align:left;margin-left:18pt;margin-top:8.4pt;width:18pt;height:81pt;z-index:251658752">
            <v:textbox style="mso-next-textbox:#_x0000_s1171">
              <w:txbxContent>
                <w:p w:rsidR="00AD5B62" w:rsidRDefault="00AD5B62" w:rsidP="00AD5B62">
                  <w:pPr>
                    <w:rPr>
                      <w:lang w:val="en-US"/>
                    </w:rPr>
                  </w:pPr>
                </w:p>
                <w:p w:rsidR="00AD5B62" w:rsidRPr="00C71D15" w:rsidRDefault="00AD5B62" w:rsidP="00AD5B62">
                  <w:pPr>
                    <w:rPr>
                      <w:lang w:val="en-US"/>
                    </w:rPr>
                  </w:pPr>
                  <w:r>
                    <w:rPr>
                      <w:lang w:val="en-US"/>
                    </w:rPr>
                    <w:t>7</w:t>
                  </w:r>
                </w:p>
              </w:txbxContent>
            </v:textbox>
          </v:rect>
        </w:pict>
      </w:r>
      <w:r>
        <w:rPr>
          <w:noProof/>
          <w:sz w:val="32"/>
          <w:szCs w:val="32"/>
        </w:rPr>
        <w:pict>
          <v:line id="_x0000_s1170" style="position:absolute;left:0;text-align:left;z-index:251657728" from="153pt,-.6pt" to="153pt,17.4pt"/>
        </w:pict>
      </w:r>
      <w:r>
        <w:rPr>
          <w:noProof/>
          <w:sz w:val="32"/>
          <w:szCs w:val="32"/>
        </w:rPr>
        <w:pict>
          <v:line id="_x0000_s1169" style="position:absolute;left:0;text-align:left;z-index:251656704" from="126pt,-.6pt" to="126pt,17.4pt"/>
        </w:pict>
      </w:r>
      <w:r>
        <w:rPr>
          <w:noProof/>
          <w:sz w:val="32"/>
          <w:szCs w:val="32"/>
        </w:rPr>
        <w:pict>
          <v:line id="_x0000_s1168" style="position:absolute;left:0;text-align:left;z-index:251655680" from="99pt,-.6pt" to="99pt,17.4pt"/>
        </w:pict>
      </w:r>
      <w:r>
        <w:rPr>
          <w:noProof/>
          <w:sz w:val="32"/>
          <w:szCs w:val="32"/>
        </w:rPr>
        <w:pict>
          <v:line id="_x0000_s1167" style="position:absolute;left:0;text-align:left;z-index:251654656" from="1in,-.6pt" to="1in,17.4pt"/>
        </w:pict>
      </w:r>
      <w:r>
        <w:rPr>
          <w:noProof/>
          <w:sz w:val="32"/>
          <w:szCs w:val="32"/>
        </w:rPr>
        <w:pict>
          <v:line id="_x0000_s1166" style="position:absolute;left:0;text-align:left;z-index:251653632" from="45pt,-.6pt" to="45pt,17.4pt"/>
        </w:pict>
      </w:r>
      <w:r w:rsidR="00AD5B62" w:rsidRPr="004453BE">
        <w:rPr>
          <w:sz w:val="32"/>
          <w:szCs w:val="32"/>
        </w:rPr>
        <w:t>0</w:t>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rPr>
        <w:tab/>
      </w:r>
      <w:r w:rsidR="00AD5B62" w:rsidRPr="004453BE">
        <w:rPr>
          <w:sz w:val="32"/>
          <w:szCs w:val="32"/>
          <w:lang w:val="en-US"/>
        </w:rPr>
        <w:t>PV</w:t>
      </w:r>
      <w:r w:rsidR="00AD5B62" w:rsidRPr="004453BE">
        <w:rPr>
          <w:sz w:val="32"/>
          <w:szCs w:val="32"/>
        </w:rPr>
        <w:t xml:space="preserve"> – тек.стоимость ден.потока</w:t>
      </w:r>
    </w:p>
    <w:p w:rsidR="00AD5B62" w:rsidRPr="004453BE" w:rsidRDefault="00AD5B62" w:rsidP="00AD5B62">
      <w:pPr>
        <w:jc w:val="both"/>
        <w:rPr>
          <w:sz w:val="32"/>
          <w:szCs w:val="32"/>
        </w:rPr>
      </w:pPr>
      <w:r w:rsidRPr="004453BE">
        <w:rPr>
          <w:sz w:val="32"/>
          <w:szCs w:val="32"/>
        </w:rPr>
        <w:tab/>
        <w:t xml:space="preserve">    1       2       3       4       5       </w:t>
      </w:r>
      <w:r w:rsidRPr="004453BE">
        <w:rPr>
          <w:sz w:val="32"/>
          <w:szCs w:val="32"/>
          <w:lang w:val="en-US"/>
        </w:rPr>
        <w:t>t</w:t>
      </w:r>
      <w:r w:rsidRPr="004453BE">
        <w:rPr>
          <w:sz w:val="32"/>
          <w:szCs w:val="32"/>
        </w:rPr>
        <w:tab/>
      </w:r>
      <w:r w:rsidRPr="004453BE">
        <w:rPr>
          <w:sz w:val="32"/>
          <w:szCs w:val="32"/>
          <w:lang w:val="en-US"/>
        </w:rPr>
        <w:t>FV</w:t>
      </w:r>
      <w:r w:rsidRPr="004453BE">
        <w:rPr>
          <w:sz w:val="32"/>
          <w:szCs w:val="32"/>
        </w:rPr>
        <w:t xml:space="preserve"> – будущая стоимость</w:t>
      </w:r>
    </w:p>
    <w:p w:rsidR="00AD5B62" w:rsidRPr="004453BE" w:rsidRDefault="00AD5B62" w:rsidP="00AD5B62">
      <w:pPr>
        <w:ind w:left="4163"/>
        <w:jc w:val="both"/>
        <w:rPr>
          <w:sz w:val="32"/>
          <w:szCs w:val="32"/>
        </w:rPr>
      </w:pPr>
      <w:r w:rsidRPr="004453BE">
        <w:rPr>
          <w:sz w:val="32"/>
          <w:szCs w:val="32"/>
          <w:lang w:val="en-US"/>
        </w:rPr>
        <w:t>r</w:t>
      </w:r>
      <w:r w:rsidRPr="004453BE">
        <w:rPr>
          <w:sz w:val="32"/>
          <w:szCs w:val="32"/>
        </w:rPr>
        <w:t xml:space="preserve"> – ставка дисконта</w:t>
      </w:r>
    </w:p>
    <w:p w:rsidR="00AD5B62" w:rsidRPr="004453BE" w:rsidRDefault="00AD5B62" w:rsidP="00AD5B62">
      <w:pPr>
        <w:ind w:left="4163"/>
        <w:jc w:val="both"/>
        <w:rPr>
          <w:sz w:val="32"/>
          <w:szCs w:val="32"/>
        </w:rPr>
      </w:pPr>
      <w:r w:rsidRPr="004453BE">
        <w:rPr>
          <w:sz w:val="32"/>
          <w:szCs w:val="32"/>
          <w:lang w:val="en-US"/>
        </w:rPr>
        <w:t>i</w:t>
      </w:r>
      <w:r w:rsidRPr="004453BE">
        <w:rPr>
          <w:sz w:val="32"/>
          <w:szCs w:val="32"/>
        </w:rPr>
        <w:t xml:space="preserve"> – номер периода</w:t>
      </w:r>
    </w:p>
    <w:p w:rsidR="00AD5B62" w:rsidRPr="004453BE" w:rsidRDefault="00AD5B62" w:rsidP="00AD5B62">
      <w:pPr>
        <w:ind w:left="4163"/>
        <w:jc w:val="both"/>
        <w:rPr>
          <w:sz w:val="32"/>
          <w:szCs w:val="32"/>
        </w:rPr>
      </w:pPr>
    </w:p>
    <w:p w:rsidR="00AD5B62" w:rsidRPr="004453BE" w:rsidRDefault="00AD5B62" w:rsidP="00AD5B62">
      <w:pPr>
        <w:ind w:left="4163"/>
        <w:jc w:val="both"/>
        <w:rPr>
          <w:sz w:val="32"/>
          <w:szCs w:val="32"/>
        </w:rPr>
      </w:pPr>
    </w:p>
    <w:p w:rsidR="00AD5B62" w:rsidRPr="004453BE" w:rsidRDefault="00AD5B62" w:rsidP="00AD5B62">
      <w:pPr>
        <w:jc w:val="both"/>
        <w:rPr>
          <w:sz w:val="32"/>
          <w:szCs w:val="32"/>
        </w:rPr>
      </w:pPr>
    </w:p>
    <w:p w:rsidR="00AD5B62" w:rsidRPr="004453BE" w:rsidRDefault="00AD5B62" w:rsidP="00AD5B62">
      <w:pPr>
        <w:jc w:val="both"/>
        <w:rPr>
          <w:sz w:val="32"/>
          <w:szCs w:val="32"/>
        </w:rPr>
      </w:pPr>
      <w:r w:rsidRPr="004453BE">
        <w:rPr>
          <w:sz w:val="32"/>
          <w:szCs w:val="32"/>
        </w:rPr>
        <w:t>Ставка дисконта – мера обесценивания денег.</w:t>
      </w:r>
    </w:p>
    <w:p w:rsidR="00AD5B62" w:rsidRPr="004453BE" w:rsidRDefault="00AD5B62" w:rsidP="00AD5B62">
      <w:pPr>
        <w:jc w:val="both"/>
        <w:rPr>
          <w:sz w:val="32"/>
          <w:szCs w:val="32"/>
        </w:rPr>
      </w:pPr>
      <w:r w:rsidRPr="004453BE">
        <w:rPr>
          <w:sz w:val="32"/>
          <w:szCs w:val="32"/>
        </w:rPr>
        <w:t>Ставка дисконта не м.б. меньше ставки рефинансирования и состоит из инфляции, минимальной нормы доходности, которая оценивается как доходность наиб. надежных, но наименее  доходных активов, а именно гос.обязательств, и надбавки за риск, которая тем выше, чем выше степень инновационности проекта (надбавка за риск рядом специалистов не рекомендуется включать в ставку дисконта).</w:t>
      </w:r>
    </w:p>
    <w:p w:rsidR="00AD5B62" w:rsidRPr="004453BE" w:rsidRDefault="00AD5B62" w:rsidP="00AD5B62">
      <w:pPr>
        <w:jc w:val="both"/>
        <w:rPr>
          <w:sz w:val="32"/>
          <w:szCs w:val="32"/>
        </w:rPr>
      </w:pPr>
      <w:r w:rsidRPr="004453BE">
        <w:rPr>
          <w:sz w:val="32"/>
          <w:szCs w:val="32"/>
          <w:lang w:val="en-US"/>
        </w:rPr>
        <w:t>NPV</w:t>
      </w:r>
      <w:r w:rsidRPr="004453BE">
        <w:rPr>
          <w:sz w:val="32"/>
          <w:szCs w:val="32"/>
        </w:rPr>
        <w:t xml:space="preserve"> – чистая текущая стоимость – прибыль проекта с учетом обесценения денежных средств.</w:t>
      </w:r>
    </w:p>
    <w:p w:rsidR="00AD5B62" w:rsidRPr="004453BE" w:rsidRDefault="00AD5B62" w:rsidP="00AD5B62">
      <w:pPr>
        <w:jc w:val="both"/>
        <w:rPr>
          <w:sz w:val="32"/>
          <w:szCs w:val="32"/>
          <w:vertAlign w:val="subscript"/>
          <w:lang w:val="en-US"/>
        </w:rPr>
      </w:pPr>
      <w:r w:rsidRPr="004453BE">
        <w:rPr>
          <w:sz w:val="32"/>
          <w:szCs w:val="32"/>
        </w:rPr>
        <w:tab/>
      </w:r>
      <w:r w:rsidRPr="004453BE">
        <w:rPr>
          <w:sz w:val="32"/>
          <w:szCs w:val="32"/>
          <w:lang w:val="en-US"/>
        </w:rPr>
        <w:t>n      FV</w:t>
      </w:r>
      <w:r w:rsidRPr="004453BE">
        <w:rPr>
          <w:sz w:val="32"/>
          <w:szCs w:val="32"/>
          <w:vertAlign w:val="subscript"/>
          <w:lang w:val="en-US"/>
        </w:rPr>
        <w:t>i</w:t>
      </w:r>
    </w:p>
    <w:p w:rsidR="00AD5B62" w:rsidRPr="004453BE" w:rsidRDefault="00AD5B62" w:rsidP="00AD5B62">
      <w:pPr>
        <w:jc w:val="both"/>
        <w:rPr>
          <w:sz w:val="32"/>
          <w:szCs w:val="32"/>
          <w:vertAlign w:val="subscript"/>
          <w:lang w:val="en-US"/>
        </w:rPr>
      </w:pPr>
      <w:r w:rsidRPr="004453BE">
        <w:rPr>
          <w:sz w:val="32"/>
          <w:szCs w:val="32"/>
          <w:lang w:val="en-US"/>
        </w:rPr>
        <w:t>NPV = ∑-----------  -  I</w:t>
      </w:r>
      <w:r w:rsidRPr="004453BE">
        <w:rPr>
          <w:sz w:val="32"/>
          <w:szCs w:val="32"/>
          <w:vertAlign w:val="subscript"/>
          <w:lang w:val="en-US"/>
        </w:rPr>
        <w:t>0</w:t>
      </w:r>
    </w:p>
    <w:p w:rsidR="00AD5B62" w:rsidRPr="004453BE" w:rsidRDefault="00AD5B62" w:rsidP="00AD5B62">
      <w:pPr>
        <w:jc w:val="both"/>
        <w:rPr>
          <w:sz w:val="32"/>
          <w:szCs w:val="32"/>
          <w:vertAlign w:val="superscript"/>
          <w:lang w:val="en-US"/>
        </w:rPr>
      </w:pPr>
      <w:r w:rsidRPr="004453BE">
        <w:rPr>
          <w:sz w:val="32"/>
          <w:szCs w:val="32"/>
          <w:lang w:val="en-US"/>
        </w:rPr>
        <w:tab/>
        <w:t>i=1   (1+r)</w:t>
      </w:r>
      <w:r w:rsidRPr="004453BE">
        <w:rPr>
          <w:sz w:val="32"/>
          <w:szCs w:val="32"/>
          <w:vertAlign w:val="superscript"/>
          <w:lang w:val="en-US"/>
        </w:rPr>
        <w:t>i</w:t>
      </w:r>
    </w:p>
    <w:p w:rsidR="00AD5B62" w:rsidRPr="004453BE" w:rsidRDefault="00AD5B62" w:rsidP="00AD5B62">
      <w:pPr>
        <w:jc w:val="both"/>
        <w:rPr>
          <w:sz w:val="32"/>
          <w:szCs w:val="32"/>
        </w:rPr>
      </w:pPr>
      <w:r w:rsidRPr="004453BE">
        <w:rPr>
          <w:sz w:val="32"/>
          <w:szCs w:val="32"/>
        </w:rPr>
        <w:t xml:space="preserve">Правило </w:t>
      </w:r>
      <w:r w:rsidRPr="004453BE">
        <w:rPr>
          <w:sz w:val="32"/>
          <w:szCs w:val="32"/>
          <w:lang w:val="en-US"/>
        </w:rPr>
        <w:t>NPV</w:t>
      </w:r>
      <w:r w:rsidRPr="004453BE">
        <w:rPr>
          <w:sz w:val="32"/>
          <w:szCs w:val="32"/>
        </w:rPr>
        <w:t xml:space="preserve">: проект принимается к финансированию, если </w:t>
      </w:r>
      <w:r w:rsidRPr="004453BE">
        <w:rPr>
          <w:sz w:val="32"/>
          <w:szCs w:val="32"/>
          <w:lang w:val="en-US"/>
        </w:rPr>
        <w:t>NPV</w:t>
      </w:r>
      <w:r w:rsidRPr="004453BE">
        <w:rPr>
          <w:sz w:val="32"/>
          <w:szCs w:val="32"/>
        </w:rPr>
        <w:t xml:space="preserve"> больше 0, если </w:t>
      </w:r>
      <w:r w:rsidRPr="004453BE">
        <w:rPr>
          <w:sz w:val="32"/>
          <w:szCs w:val="32"/>
          <w:lang w:val="en-US"/>
        </w:rPr>
        <w:t>NPV</w:t>
      </w:r>
      <w:r w:rsidRPr="004453BE">
        <w:rPr>
          <w:sz w:val="32"/>
          <w:szCs w:val="32"/>
        </w:rPr>
        <w:t xml:space="preserve"> меньше или равно 0, то отвергается.</w:t>
      </w:r>
    </w:p>
    <w:p w:rsidR="00AD5B62" w:rsidRDefault="00AD5B62" w:rsidP="00AD5B62">
      <w:pPr>
        <w:jc w:val="both"/>
        <w:rPr>
          <w:sz w:val="32"/>
          <w:szCs w:val="32"/>
        </w:rPr>
      </w:pPr>
      <w:r w:rsidRPr="004453BE">
        <w:rPr>
          <w:sz w:val="32"/>
          <w:szCs w:val="32"/>
          <w:lang w:val="en-US"/>
        </w:rPr>
        <w:t>IRR</w:t>
      </w:r>
      <w:r w:rsidRPr="004453BE">
        <w:rPr>
          <w:sz w:val="32"/>
          <w:szCs w:val="32"/>
        </w:rPr>
        <w:t xml:space="preserve"> – внутренняя норма доходности – такая ставка дисконта, при которой </w:t>
      </w:r>
      <w:r w:rsidRPr="004453BE">
        <w:rPr>
          <w:sz w:val="32"/>
          <w:szCs w:val="32"/>
          <w:lang w:val="en-US"/>
        </w:rPr>
        <w:t>NPV</w:t>
      </w:r>
      <w:r w:rsidRPr="004453BE">
        <w:rPr>
          <w:sz w:val="32"/>
          <w:szCs w:val="32"/>
        </w:rPr>
        <w:t xml:space="preserve"> проекта =0. </w:t>
      </w:r>
      <w:r w:rsidRPr="004453BE">
        <w:rPr>
          <w:sz w:val="32"/>
          <w:szCs w:val="32"/>
          <w:lang w:val="en-US"/>
        </w:rPr>
        <w:t>IRR</w:t>
      </w:r>
      <w:r w:rsidRPr="004453BE">
        <w:rPr>
          <w:sz w:val="32"/>
          <w:szCs w:val="32"/>
        </w:rPr>
        <w:t xml:space="preserve"> характеризует не только доходность, но и устойчивость проекта, чем оно больше, тем лучше, однако в реальных проектах </w:t>
      </w:r>
      <w:r w:rsidRPr="004453BE">
        <w:rPr>
          <w:sz w:val="32"/>
          <w:szCs w:val="32"/>
          <w:lang w:val="en-US"/>
        </w:rPr>
        <w:t>IRR</w:t>
      </w:r>
      <w:r w:rsidRPr="004453BE">
        <w:rPr>
          <w:sz w:val="32"/>
          <w:szCs w:val="32"/>
        </w:rPr>
        <w:t xml:space="preserve"> обычно редко превышает в разы ставку дисконта.</w:t>
      </w:r>
    </w:p>
    <w:p w:rsidR="004453BE" w:rsidRPr="004453BE" w:rsidRDefault="004453BE" w:rsidP="00AD5B62">
      <w:pPr>
        <w:jc w:val="both"/>
        <w:rPr>
          <w:sz w:val="32"/>
          <w:szCs w:val="32"/>
        </w:rPr>
      </w:pPr>
    </w:p>
    <w:p w:rsidR="00AD5B62" w:rsidRPr="004453BE" w:rsidRDefault="00AD5B62" w:rsidP="00534110">
      <w:pPr>
        <w:numPr>
          <w:ilvl w:val="0"/>
          <w:numId w:val="6"/>
        </w:numPr>
        <w:jc w:val="center"/>
        <w:outlineLvl w:val="1"/>
        <w:rPr>
          <w:b/>
          <w:sz w:val="32"/>
          <w:szCs w:val="32"/>
        </w:rPr>
      </w:pPr>
      <w:bookmarkStart w:id="1" w:name="_Toc187670858"/>
      <w:r w:rsidRPr="004453BE">
        <w:rPr>
          <w:b/>
          <w:sz w:val="32"/>
          <w:szCs w:val="32"/>
        </w:rPr>
        <w:t>Участники инвестиционного процесса и типы инвесторов</w:t>
      </w:r>
      <w:bookmarkEnd w:id="1"/>
    </w:p>
    <w:p w:rsidR="00AD5B62" w:rsidRPr="004453BE" w:rsidRDefault="00AD5B62" w:rsidP="00AD5B62">
      <w:pPr>
        <w:jc w:val="both"/>
        <w:rPr>
          <w:sz w:val="32"/>
          <w:szCs w:val="32"/>
        </w:rPr>
      </w:pPr>
      <w:r w:rsidRPr="004453BE">
        <w:rPr>
          <w:sz w:val="32"/>
          <w:szCs w:val="32"/>
        </w:rPr>
        <w:t>В инвестиционном процессе м.б. выделены субъекты и объекты инв-ой деят-ти. К субъектам относятся инвесторы, заказчики, исполнители работ, пользователи объектов инв-ной деят-ти и др. участники инв-го процесса. Инвесторы м.б. ФЛ и ЮЛ, в т.ч. иностранные, гос-во, международные организации.</w:t>
      </w:r>
    </w:p>
    <w:p w:rsidR="00AD5B62" w:rsidRPr="004453BE" w:rsidRDefault="00AD5B62" w:rsidP="00AD5B62">
      <w:pPr>
        <w:jc w:val="both"/>
        <w:rPr>
          <w:sz w:val="32"/>
          <w:szCs w:val="32"/>
        </w:rPr>
      </w:pPr>
      <w:r w:rsidRPr="004453BE">
        <w:rPr>
          <w:sz w:val="32"/>
          <w:szCs w:val="32"/>
        </w:rPr>
        <w:t>Инвесторы осуществляют вложения собственных, заемных или привлеченных средств в форме инвестиций и обеспечивает их целевое использование. В качестве инвестора м. выступать органы, уполномоченные управлять гос.им-вом или имущ-ными правами, граждане, ЮЛ, предпринимательские объединения, иностранные ФЛ и ЮЛ. Допускается объединение средств для осуществления совместного инвестирования. Инвесторы м. выступать в роли практически всех участников инвест-го процесса. Инвесторы м.б. классифицированы по самым различным признакам, которые во многом совпадают с классификацией видов инвестиций, например, по источникам средств (гос-ые и частные инвесторы), по территориальному признаку (отечественные и иностранные), по целям инвестирования (стратегические и спекулятивные), по склонности к риску и т.д. т.е. типы инвесторов совпадают с видами инвестиций.</w:t>
      </w:r>
    </w:p>
    <w:p w:rsidR="00AD5B62" w:rsidRPr="004453BE" w:rsidRDefault="00AD5B62" w:rsidP="00AD5B62">
      <w:pPr>
        <w:jc w:val="both"/>
        <w:rPr>
          <w:sz w:val="32"/>
          <w:szCs w:val="32"/>
        </w:rPr>
      </w:pPr>
      <w:r w:rsidRPr="004453BE">
        <w:rPr>
          <w:sz w:val="32"/>
          <w:szCs w:val="32"/>
        </w:rPr>
        <w:t>Заказчики – осуществляют реализацию инвестиционного проекта будучи уполномоченным инвестором при этом не вмешиваясь в предпринимательскую и иную деятельность участников инв.процесса.</w:t>
      </w:r>
    </w:p>
    <w:p w:rsidR="00AD5B62" w:rsidRPr="004453BE" w:rsidRDefault="00AD5B62" w:rsidP="00AD5B62">
      <w:pPr>
        <w:jc w:val="both"/>
        <w:rPr>
          <w:sz w:val="32"/>
          <w:szCs w:val="32"/>
        </w:rPr>
      </w:pPr>
      <w:r w:rsidRPr="004453BE">
        <w:rPr>
          <w:sz w:val="32"/>
          <w:szCs w:val="32"/>
        </w:rPr>
        <w:t>Пользователи – те, для кого создается объект инв-ой деят-ти.</w:t>
      </w:r>
    </w:p>
    <w:p w:rsidR="00AD5B62" w:rsidRPr="004453BE" w:rsidRDefault="00AD5B62" w:rsidP="00AD5B62">
      <w:pPr>
        <w:jc w:val="both"/>
        <w:rPr>
          <w:sz w:val="32"/>
          <w:szCs w:val="32"/>
        </w:rPr>
      </w:pPr>
      <w:r w:rsidRPr="004453BE">
        <w:rPr>
          <w:sz w:val="32"/>
          <w:szCs w:val="32"/>
        </w:rPr>
        <w:t>Объектом инв-ой деят-ти явл-ся вновь создаваемые и модернизируемые основные фонды и оборотные средства всех отраслей, цб, сырьевые запасы, денежные вклады, научно-техническая продукция, др.объекты интеллектуальной собственности, а также имущественные права.</w:t>
      </w:r>
    </w:p>
    <w:p w:rsidR="00AD5B62" w:rsidRDefault="00AD5B62" w:rsidP="00AD5B62">
      <w:pPr>
        <w:jc w:val="both"/>
        <w:rPr>
          <w:sz w:val="32"/>
          <w:szCs w:val="32"/>
        </w:rPr>
      </w:pPr>
      <w:r w:rsidRPr="004453BE">
        <w:rPr>
          <w:sz w:val="32"/>
          <w:szCs w:val="32"/>
        </w:rPr>
        <w:t>Запрещено инвестирование в объекты, создание и использование которых не отвечает требованиям экологических, санитарно-гигиенических и др.норм, установленных законом или наносит ущерб охраняемым законом правам и интересам ЮЛ и гос-ва.</w:t>
      </w: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Default="004453BE" w:rsidP="00AD5B62">
      <w:pPr>
        <w:jc w:val="both"/>
        <w:rPr>
          <w:sz w:val="32"/>
          <w:szCs w:val="32"/>
        </w:rPr>
      </w:pPr>
    </w:p>
    <w:p w:rsidR="004453BE" w:rsidRPr="004453BE" w:rsidRDefault="004453BE" w:rsidP="00AD5B62">
      <w:pPr>
        <w:jc w:val="both"/>
        <w:rPr>
          <w:sz w:val="32"/>
          <w:szCs w:val="32"/>
        </w:rPr>
      </w:pPr>
    </w:p>
    <w:p w:rsidR="00AD5B62" w:rsidRPr="004453BE" w:rsidRDefault="00AD5B62" w:rsidP="00534110">
      <w:pPr>
        <w:numPr>
          <w:ilvl w:val="0"/>
          <w:numId w:val="6"/>
        </w:numPr>
        <w:jc w:val="center"/>
        <w:outlineLvl w:val="1"/>
        <w:rPr>
          <w:b/>
          <w:sz w:val="32"/>
          <w:szCs w:val="32"/>
        </w:rPr>
      </w:pPr>
      <w:bookmarkStart w:id="2" w:name="_Toc187670859"/>
      <w:r w:rsidRPr="004453BE">
        <w:rPr>
          <w:b/>
          <w:sz w:val="32"/>
          <w:szCs w:val="32"/>
        </w:rPr>
        <w:t>Виды инвестиций.</w:t>
      </w:r>
      <w:bookmarkEnd w:id="2"/>
    </w:p>
    <w:p w:rsidR="00AD5B62" w:rsidRPr="004453BE" w:rsidRDefault="00AD5B62" w:rsidP="00AD5B62">
      <w:pPr>
        <w:jc w:val="both"/>
        <w:rPr>
          <w:sz w:val="32"/>
          <w:szCs w:val="32"/>
        </w:rPr>
      </w:pPr>
      <w:r w:rsidRPr="004453BE">
        <w:rPr>
          <w:sz w:val="32"/>
          <w:szCs w:val="32"/>
        </w:rPr>
        <w:t>Виды инвестирования:</w:t>
      </w:r>
    </w:p>
    <w:p w:rsidR="00AD5B62" w:rsidRPr="004453BE" w:rsidRDefault="00AD5B62" w:rsidP="00AD5B62">
      <w:pPr>
        <w:numPr>
          <w:ilvl w:val="0"/>
          <w:numId w:val="7"/>
        </w:numPr>
        <w:tabs>
          <w:tab w:val="clear" w:pos="720"/>
          <w:tab w:val="num" w:pos="362"/>
        </w:tabs>
        <w:ind w:left="543" w:hanging="543"/>
        <w:jc w:val="both"/>
        <w:rPr>
          <w:sz w:val="32"/>
          <w:szCs w:val="32"/>
        </w:rPr>
      </w:pPr>
      <w:r w:rsidRPr="004453BE">
        <w:rPr>
          <w:sz w:val="32"/>
          <w:szCs w:val="32"/>
        </w:rPr>
        <w:t>по сроку инвестирования:</w:t>
      </w:r>
    </w:p>
    <w:p w:rsidR="00AD5B62" w:rsidRPr="004453BE" w:rsidRDefault="00AD5B62" w:rsidP="00AD5B62">
      <w:pPr>
        <w:jc w:val="both"/>
        <w:rPr>
          <w:sz w:val="32"/>
          <w:szCs w:val="32"/>
        </w:rPr>
      </w:pPr>
      <w:r w:rsidRPr="004453BE">
        <w:rPr>
          <w:sz w:val="32"/>
          <w:szCs w:val="32"/>
        </w:rPr>
        <w:t>- краткосрочные</w:t>
      </w:r>
      <w:r w:rsidR="00133355">
        <w:rPr>
          <w:sz w:val="32"/>
          <w:szCs w:val="32"/>
        </w:rPr>
        <w:t xml:space="preserve"> –</w:t>
      </w:r>
      <w:r w:rsidRPr="004453BE">
        <w:rPr>
          <w:sz w:val="32"/>
          <w:szCs w:val="32"/>
        </w:rPr>
        <w:t xml:space="preserve"> среднесрочные</w:t>
      </w:r>
      <w:r w:rsidR="00133355">
        <w:rPr>
          <w:sz w:val="32"/>
          <w:szCs w:val="32"/>
        </w:rPr>
        <w:t xml:space="preserve"> –</w:t>
      </w:r>
      <w:r w:rsidRPr="004453BE">
        <w:rPr>
          <w:sz w:val="32"/>
          <w:szCs w:val="32"/>
        </w:rPr>
        <w:t xml:space="preserve"> долгосрочные</w:t>
      </w:r>
      <w:r w:rsidR="00133355">
        <w:rPr>
          <w:sz w:val="32"/>
          <w:szCs w:val="32"/>
        </w:rPr>
        <w:t xml:space="preserve"> </w:t>
      </w:r>
      <w:r w:rsidRPr="004453BE">
        <w:rPr>
          <w:sz w:val="32"/>
          <w:szCs w:val="32"/>
        </w:rPr>
        <w:t>- стратегические</w:t>
      </w:r>
    </w:p>
    <w:p w:rsidR="00AD5B62" w:rsidRPr="004453BE" w:rsidRDefault="00AD5B62" w:rsidP="00AD5B62">
      <w:pPr>
        <w:jc w:val="both"/>
        <w:rPr>
          <w:sz w:val="32"/>
          <w:szCs w:val="32"/>
        </w:rPr>
      </w:pPr>
      <w:r w:rsidRPr="004453BE">
        <w:rPr>
          <w:sz w:val="32"/>
          <w:szCs w:val="32"/>
        </w:rPr>
        <w:t>2. по типу инвестора: ЮЛ, ФЛ, государство</w:t>
      </w:r>
    </w:p>
    <w:p w:rsidR="00AD5B62" w:rsidRPr="004453BE" w:rsidRDefault="00AD5B62" w:rsidP="00AD5B62">
      <w:pPr>
        <w:jc w:val="both"/>
        <w:rPr>
          <w:sz w:val="32"/>
          <w:szCs w:val="32"/>
        </w:rPr>
      </w:pPr>
      <w:r w:rsidRPr="004453BE">
        <w:rPr>
          <w:sz w:val="32"/>
          <w:szCs w:val="32"/>
        </w:rPr>
        <w:t>3. по географическому признаку:</w:t>
      </w:r>
    </w:p>
    <w:p w:rsidR="00AD5B62" w:rsidRPr="004453BE" w:rsidRDefault="00AD5B62" w:rsidP="00AD5B62">
      <w:pPr>
        <w:jc w:val="both"/>
        <w:rPr>
          <w:sz w:val="32"/>
          <w:szCs w:val="32"/>
        </w:rPr>
      </w:pPr>
      <w:r w:rsidRPr="004453BE">
        <w:rPr>
          <w:sz w:val="32"/>
          <w:szCs w:val="32"/>
        </w:rPr>
        <w:t>- отечественные</w:t>
      </w:r>
      <w:r w:rsidR="00C14452">
        <w:rPr>
          <w:sz w:val="32"/>
          <w:szCs w:val="32"/>
        </w:rPr>
        <w:t xml:space="preserve"> –</w:t>
      </w:r>
      <w:r w:rsidRPr="004453BE">
        <w:rPr>
          <w:sz w:val="32"/>
          <w:szCs w:val="32"/>
        </w:rPr>
        <w:t xml:space="preserve"> зарубежные</w:t>
      </w:r>
      <w:r w:rsidR="00C14452">
        <w:rPr>
          <w:sz w:val="32"/>
          <w:szCs w:val="32"/>
        </w:rPr>
        <w:t xml:space="preserve"> –</w:t>
      </w:r>
      <w:r w:rsidRPr="004453BE">
        <w:rPr>
          <w:sz w:val="32"/>
          <w:szCs w:val="32"/>
        </w:rPr>
        <w:t xml:space="preserve"> внутрирегиональные</w:t>
      </w:r>
      <w:r w:rsidR="00C14452">
        <w:rPr>
          <w:sz w:val="32"/>
          <w:szCs w:val="32"/>
        </w:rPr>
        <w:t xml:space="preserve"> </w:t>
      </w:r>
      <w:r w:rsidRPr="004453BE">
        <w:rPr>
          <w:sz w:val="32"/>
          <w:szCs w:val="32"/>
        </w:rPr>
        <w:t>- межрегиональные</w:t>
      </w:r>
    </w:p>
    <w:p w:rsidR="00AD5B62" w:rsidRPr="004453BE" w:rsidRDefault="00AD5B62" w:rsidP="00AD5B62">
      <w:pPr>
        <w:jc w:val="both"/>
        <w:rPr>
          <w:sz w:val="32"/>
          <w:szCs w:val="32"/>
        </w:rPr>
      </w:pPr>
      <w:r w:rsidRPr="004453BE">
        <w:rPr>
          <w:sz w:val="32"/>
          <w:szCs w:val="32"/>
        </w:rPr>
        <w:t>4. по сроку окупаемости:</w:t>
      </w:r>
    </w:p>
    <w:p w:rsidR="00AD5B62" w:rsidRPr="004453BE" w:rsidRDefault="00AD5B62" w:rsidP="00AD5B62">
      <w:pPr>
        <w:jc w:val="both"/>
        <w:rPr>
          <w:sz w:val="32"/>
          <w:szCs w:val="32"/>
        </w:rPr>
      </w:pPr>
      <w:r w:rsidRPr="004453BE">
        <w:rPr>
          <w:sz w:val="32"/>
          <w:szCs w:val="32"/>
        </w:rPr>
        <w:t>- быстрооккупаемые</w:t>
      </w:r>
    </w:p>
    <w:p w:rsidR="00AD5B62" w:rsidRPr="004453BE" w:rsidRDefault="00AD5B62" w:rsidP="00AD5B62">
      <w:pPr>
        <w:jc w:val="both"/>
        <w:rPr>
          <w:sz w:val="32"/>
          <w:szCs w:val="32"/>
        </w:rPr>
      </w:pPr>
      <w:r w:rsidRPr="004453BE">
        <w:rPr>
          <w:sz w:val="32"/>
          <w:szCs w:val="32"/>
        </w:rPr>
        <w:t>- долгоокупаемые</w:t>
      </w:r>
    </w:p>
    <w:p w:rsidR="00AD5B62" w:rsidRPr="004453BE" w:rsidRDefault="00AD5B62" w:rsidP="00AD5B62">
      <w:pPr>
        <w:jc w:val="both"/>
        <w:rPr>
          <w:sz w:val="32"/>
          <w:szCs w:val="32"/>
        </w:rPr>
      </w:pPr>
      <w:r w:rsidRPr="004453BE">
        <w:rPr>
          <w:sz w:val="32"/>
          <w:szCs w:val="32"/>
        </w:rPr>
        <w:t>5. по целям инвестирования – по соотношению наиболее важных компонентов инвестирования:</w:t>
      </w:r>
    </w:p>
    <w:p w:rsidR="00AD5B62" w:rsidRPr="004453BE" w:rsidRDefault="00AD5B62" w:rsidP="00AD5B62">
      <w:pPr>
        <w:jc w:val="both"/>
        <w:rPr>
          <w:sz w:val="32"/>
          <w:szCs w:val="32"/>
        </w:rPr>
      </w:pPr>
      <w:r w:rsidRPr="004453BE">
        <w:rPr>
          <w:sz w:val="32"/>
          <w:szCs w:val="32"/>
        </w:rPr>
        <w:t>- прямые инвестиции – т.е. вложения в УК компаний с целью управления объектами инвестирования.</w:t>
      </w:r>
    </w:p>
    <w:p w:rsidR="00AD5B62" w:rsidRPr="004453BE" w:rsidRDefault="00AD5B62" w:rsidP="00AD5B62">
      <w:pPr>
        <w:jc w:val="both"/>
        <w:rPr>
          <w:sz w:val="32"/>
          <w:szCs w:val="32"/>
        </w:rPr>
      </w:pPr>
      <w:r w:rsidRPr="004453BE">
        <w:rPr>
          <w:sz w:val="32"/>
          <w:szCs w:val="32"/>
        </w:rPr>
        <w:t>- портфельные инвестиции – вложения в активы, с целью извлечения дохода в виде дивидендов и/или курсовой разницы, а также диверсификации рисков.</w:t>
      </w:r>
    </w:p>
    <w:p w:rsidR="00AD5B62" w:rsidRPr="004453BE" w:rsidRDefault="00AD5B62" w:rsidP="00AD5B62">
      <w:pPr>
        <w:jc w:val="both"/>
        <w:rPr>
          <w:sz w:val="32"/>
          <w:szCs w:val="32"/>
        </w:rPr>
      </w:pPr>
      <w:r w:rsidRPr="004453BE">
        <w:rPr>
          <w:sz w:val="32"/>
          <w:szCs w:val="32"/>
        </w:rPr>
        <w:t>6. по объектам инвестирования (в наиболее общем виде):</w:t>
      </w:r>
    </w:p>
    <w:p w:rsidR="00AD5B62" w:rsidRPr="004453BE" w:rsidRDefault="00AD5B62" w:rsidP="00AD5B62">
      <w:pPr>
        <w:jc w:val="both"/>
        <w:rPr>
          <w:sz w:val="32"/>
          <w:szCs w:val="32"/>
        </w:rPr>
      </w:pPr>
      <w:r w:rsidRPr="004453BE">
        <w:rPr>
          <w:sz w:val="32"/>
          <w:szCs w:val="32"/>
        </w:rPr>
        <w:t>- реальные, т.е. вложения в материальные ресурсы</w:t>
      </w:r>
    </w:p>
    <w:p w:rsidR="00AD5B62" w:rsidRPr="004453BE" w:rsidRDefault="00AD5B62" w:rsidP="00AD5B62">
      <w:pPr>
        <w:jc w:val="both"/>
        <w:rPr>
          <w:sz w:val="32"/>
          <w:szCs w:val="32"/>
        </w:rPr>
      </w:pPr>
      <w:r w:rsidRPr="004453BE">
        <w:rPr>
          <w:sz w:val="32"/>
          <w:szCs w:val="32"/>
        </w:rPr>
        <w:t>- финансовые, т.е. вложения в цб , банковские депозиты и прочее.</w:t>
      </w:r>
    </w:p>
    <w:p w:rsidR="00AD5B62" w:rsidRPr="004453BE" w:rsidRDefault="00AD5B62" w:rsidP="00AD5B62">
      <w:pPr>
        <w:jc w:val="both"/>
        <w:rPr>
          <w:sz w:val="32"/>
          <w:szCs w:val="32"/>
        </w:rPr>
      </w:pPr>
      <w:r w:rsidRPr="004453BE">
        <w:rPr>
          <w:sz w:val="32"/>
          <w:szCs w:val="32"/>
        </w:rPr>
        <w:t>7. Риск и доходность, как правило, взаимосвязаны обратной корреляцией.</w:t>
      </w:r>
    </w:p>
    <w:p w:rsidR="00AD5B62" w:rsidRPr="004453BE" w:rsidRDefault="00AD5B62" w:rsidP="00AD5B62">
      <w:pPr>
        <w:jc w:val="both"/>
        <w:rPr>
          <w:sz w:val="32"/>
          <w:szCs w:val="32"/>
        </w:rPr>
      </w:pPr>
      <w:r w:rsidRPr="004453BE">
        <w:rPr>
          <w:sz w:val="32"/>
          <w:szCs w:val="32"/>
        </w:rPr>
        <w:t>Для целей управления субъектом хозяйствования выделяют различные виды инвестиций, например:</w:t>
      </w:r>
    </w:p>
    <w:p w:rsidR="00AD5B62" w:rsidRPr="004453BE" w:rsidRDefault="00AD5B62" w:rsidP="00AD5B62">
      <w:pPr>
        <w:numPr>
          <w:ilvl w:val="0"/>
          <w:numId w:val="8"/>
        </w:numPr>
        <w:tabs>
          <w:tab w:val="clear" w:pos="720"/>
          <w:tab w:val="num" w:pos="362"/>
        </w:tabs>
        <w:ind w:left="362" w:hanging="362"/>
        <w:jc w:val="both"/>
        <w:rPr>
          <w:sz w:val="32"/>
          <w:szCs w:val="32"/>
        </w:rPr>
      </w:pPr>
      <w:r w:rsidRPr="004453BE">
        <w:rPr>
          <w:sz w:val="32"/>
          <w:szCs w:val="32"/>
        </w:rPr>
        <w:t>– текущие инвестиции, цель которых обеспечение функц-я и тек. дох-ти.</w:t>
      </w:r>
    </w:p>
    <w:p w:rsidR="00AD5B62" w:rsidRPr="004453BE" w:rsidRDefault="00AD5B62" w:rsidP="00AD5B62">
      <w:pPr>
        <w:jc w:val="both"/>
        <w:rPr>
          <w:sz w:val="32"/>
          <w:szCs w:val="32"/>
        </w:rPr>
      </w:pPr>
      <w:r w:rsidRPr="004453BE">
        <w:rPr>
          <w:sz w:val="32"/>
          <w:szCs w:val="32"/>
        </w:rPr>
        <w:t>- стратегические инвестиции, цель – обеспечение конкурентного статуса.</w:t>
      </w:r>
    </w:p>
    <w:p w:rsidR="00AD5B62" w:rsidRPr="004453BE" w:rsidRDefault="00AD5B62" w:rsidP="00AD5B62">
      <w:pPr>
        <w:jc w:val="both"/>
        <w:rPr>
          <w:sz w:val="32"/>
          <w:szCs w:val="32"/>
        </w:rPr>
      </w:pPr>
      <w:r w:rsidRPr="004453BE">
        <w:rPr>
          <w:sz w:val="32"/>
          <w:szCs w:val="32"/>
        </w:rPr>
        <w:t>2. по воздействию на конкурентный статус:</w:t>
      </w:r>
    </w:p>
    <w:p w:rsidR="00AD5B62" w:rsidRPr="004453BE" w:rsidRDefault="00AD5B62" w:rsidP="00AD5B62">
      <w:pPr>
        <w:jc w:val="both"/>
        <w:rPr>
          <w:sz w:val="32"/>
          <w:szCs w:val="32"/>
        </w:rPr>
      </w:pPr>
      <w:r w:rsidRPr="004453BE">
        <w:rPr>
          <w:sz w:val="32"/>
          <w:szCs w:val="32"/>
        </w:rPr>
        <w:t>- инвестиции его повышающие</w:t>
      </w:r>
    </w:p>
    <w:p w:rsidR="00AD5B62" w:rsidRPr="004453BE" w:rsidRDefault="00AD5B62" w:rsidP="00AD5B62">
      <w:pPr>
        <w:jc w:val="both"/>
        <w:rPr>
          <w:sz w:val="32"/>
          <w:szCs w:val="32"/>
        </w:rPr>
      </w:pPr>
      <w:r w:rsidRPr="004453BE">
        <w:rPr>
          <w:sz w:val="32"/>
          <w:szCs w:val="32"/>
        </w:rPr>
        <w:t>- нейтральные</w:t>
      </w:r>
    </w:p>
    <w:p w:rsidR="00AD5B62" w:rsidRPr="004453BE" w:rsidRDefault="00AD5B62" w:rsidP="00AD5B62">
      <w:pPr>
        <w:jc w:val="both"/>
        <w:rPr>
          <w:sz w:val="32"/>
          <w:szCs w:val="32"/>
        </w:rPr>
      </w:pPr>
      <w:r w:rsidRPr="004453BE">
        <w:rPr>
          <w:sz w:val="32"/>
          <w:szCs w:val="32"/>
        </w:rPr>
        <w:t>- понижающие.</w:t>
      </w:r>
    </w:p>
    <w:p w:rsidR="00AD5B62" w:rsidRPr="004453BE" w:rsidRDefault="00AD5B62" w:rsidP="00AD5B62">
      <w:pPr>
        <w:jc w:val="both"/>
        <w:rPr>
          <w:sz w:val="32"/>
          <w:szCs w:val="32"/>
        </w:rPr>
      </w:pPr>
      <w:r w:rsidRPr="004453BE">
        <w:rPr>
          <w:sz w:val="32"/>
          <w:szCs w:val="32"/>
        </w:rPr>
        <w:t>3. Также по моменту инвестирования выделяют:</w:t>
      </w:r>
    </w:p>
    <w:p w:rsidR="00AD5B62" w:rsidRPr="004453BE" w:rsidRDefault="00AD5B62" w:rsidP="00AD5B62">
      <w:pPr>
        <w:jc w:val="both"/>
        <w:rPr>
          <w:sz w:val="32"/>
          <w:szCs w:val="32"/>
        </w:rPr>
      </w:pPr>
      <w:r w:rsidRPr="004453BE">
        <w:rPr>
          <w:sz w:val="32"/>
          <w:szCs w:val="32"/>
        </w:rPr>
        <w:t>- первоначальные или нетто-инвестиции (чистые)</w:t>
      </w:r>
    </w:p>
    <w:p w:rsidR="00AD5B62" w:rsidRPr="004453BE" w:rsidRDefault="00AD5B62" w:rsidP="00AD5B62">
      <w:pPr>
        <w:jc w:val="both"/>
        <w:rPr>
          <w:sz w:val="32"/>
          <w:szCs w:val="32"/>
        </w:rPr>
      </w:pPr>
      <w:r w:rsidRPr="004453BE">
        <w:rPr>
          <w:sz w:val="32"/>
          <w:szCs w:val="32"/>
        </w:rPr>
        <w:t>- реинвестиции, т.е. вложения высвободившихся ден.средств.</w:t>
      </w:r>
    </w:p>
    <w:p w:rsidR="00AD5B62" w:rsidRPr="004453BE" w:rsidRDefault="00AD5B62" w:rsidP="00AD5B62">
      <w:pPr>
        <w:jc w:val="both"/>
        <w:rPr>
          <w:sz w:val="32"/>
          <w:szCs w:val="32"/>
        </w:rPr>
      </w:pPr>
      <w:r w:rsidRPr="004453BE">
        <w:rPr>
          <w:sz w:val="32"/>
          <w:szCs w:val="32"/>
        </w:rPr>
        <w:t>Сумма нетто-инвестиций и ре-инвестиций называется брутто-инвестициями.</w:t>
      </w:r>
    </w:p>
    <w:p w:rsidR="00AD5B62" w:rsidRPr="004453BE" w:rsidRDefault="00AD5B62" w:rsidP="00AD5B62">
      <w:pPr>
        <w:jc w:val="both"/>
        <w:rPr>
          <w:sz w:val="32"/>
          <w:szCs w:val="32"/>
        </w:rPr>
      </w:pPr>
      <w:r w:rsidRPr="004453BE">
        <w:rPr>
          <w:sz w:val="32"/>
          <w:szCs w:val="32"/>
        </w:rPr>
        <w:t>Бюджетирование – движение денежных средств в рамках предприятия, наиб. близкое к реальному положению дел. В рамках его м.б. выделено большое кол-во центров отв-ти, расходов.</w:t>
      </w:r>
    </w:p>
    <w:p w:rsidR="00AD5B62" w:rsidRPr="004453BE" w:rsidRDefault="00AD5B62" w:rsidP="00AD5B62">
      <w:pPr>
        <w:jc w:val="both"/>
        <w:rPr>
          <w:sz w:val="32"/>
          <w:szCs w:val="32"/>
        </w:rPr>
      </w:pPr>
      <w:r w:rsidRPr="004453BE">
        <w:rPr>
          <w:sz w:val="32"/>
          <w:szCs w:val="32"/>
        </w:rPr>
        <w:t>Суть – распределение полномочий внутри опред. структуры.</w:t>
      </w:r>
    </w:p>
    <w:p w:rsidR="00AD5B62" w:rsidRPr="004453BE" w:rsidRDefault="00AD5B62" w:rsidP="00AD5B62">
      <w:pPr>
        <w:jc w:val="both"/>
        <w:rPr>
          <w:sz w:val="32"/>
          <w:szCs w:val="32"/>
        </w:rPr>
      </w:pPr>
      <w:r w:rsidRPr="004453BE">
        <w:rPr>
          <w:sz w:val="32"/>
          <w:szCs w:val="32"/>
        </w:rPr>
        <w:t>В рамках бюджетирования подразделениям, центрам дается норма самостоятельности, но с др. стороны, обеспечивает жесткий вертикальный контроль. Существует некоторая степень свободы – бюджет.</w:t>
      </w:r>
    </w:p>
    <w:p w:rsidR="00AD5B62" w:rsidRPr="004453BE" w:rsidRDefault="00AD5B62" w:rsidP="00AD5B62">
      <w:pPr>
        <w:jc w:val="both"/>
        <w:rPr>
          <w:sz w:val="32"/>
          <w:szCs w:val="32"/>
        </w:rPr>
      </w:pPr>
      <w:r w:rsidRPr="004453BE">
        <w:rPr>
          <w:sz w:val="32"/>
          <w:szCs w:val="32"/>
        </w:rPr>
        <w:t>Данная система эффективна настолько, насколько жесткость предприятия соответствует специфике бизнеса, до тех пор пока не препятствует гикости. Обладает одной из лучших позиций.</w:t>
      </w:r>
    </w:p>
    <w:p w:rsidR="00AD5B62" w:rsidRPr="004453BE" w:rsidRDefault="00AD5B62" w:rsidP="00406E36">
      <w:pPr>
        <w:jc w:val="both"/>
        <w:outlineLvl w:val="0"/>
        <w:rPr>
          <w:b/>
          <w:sz w:val="32"/>
          <w:szCs w:val="32"/>
        </w:rPr>
      </w:pPr>
      <w:r w:rsidRPr="004453BE">
        <w:rPr>
          <w:sz w:val="32"/>
          <w:szCs w:val="32"/>
        </w:rPr>
        <w:br w:type="page"/>
      </w:r>
      <w:bookmarkStart w:id="3" w:name="_Toc187670861"/>
      <w:r w:rsidR="00406E36" w:rsidRPr="004453BE">
        <w:rPr>
          <w:b/>
          <w:sz w:val="32"/>
          <w:szCs w:val="32"/>
        </w:rPr>
        <w:t xml:space="preserve"> </w:t>
      </w:r>
      <w:r w:rsidRPr="004453BE">
        <w:rPr>
          <w:b/>
          <w:sz w:val="32"/>
          <w:szCs w:val="32"/>
        </w:rPr>
        <w:t>Инвестиционные процесс: инфраструктуры, институты, рынки</w:t>
      </w:r>
      <w:bookmarkEnd w:id="3"/>
    </w:p>
    <w:p w:rsidR="00AD5B62" w:rsidRPr="004453BE" w:rsidRDefault="00AD5B62" w:rsidP="00AD5B62">
      <w:pPr>
        <w:jc w:val="both"/>
        <w:rPr>
          <w:sz w:val="32"/>
          <w:szCs w:val="32"/>
        </w:rPr>
      </w:pPr>
      <w:r w:rsidRPr="004453BE">
        <w:rPr>
          <w:sz w:val="32"/>
          <w:szCs w:val="32"/>
        </w:rPr>
        <w:t>Инвестиционные процесс (ИП) – выступает как совокупность инвестиций различных форм и уровней. Осуществление ИП предполагает наличие след. Условий:</w:t>
      </w:r>
    </w:p>
    <w:p w:rsidR="00AD5B62" w:rsidRPr="004453BE" w:rsidRDefault="00AD5B62" w:rsidP="00AD5B62">
      <w:pPr>
        <w:jc w:val="both"/>
        <w:rPr>
          <w:sz w:val="32"/>
          <w:szCs w:val="32"/>
        </w:rPr>
      </w:pPr>
      <w:r w:rsidRPr="004453BE">
        <w:rPr>
          <w:sz w:val="32"/>
          <w:szCs w:val="32"/>
        </w:rPr>
        <w:t>- определенного рес-го потенциала</w:t>
      </w:r>
    </w:p>
    <w:p w:rsidR="00AD5B62" w:rsidRPr="004453BE" w:rsidRDefault="00AD5B62" w:rsidP="00AD5B62">
      <w:pPr>
        <w:jc w:val="both"/>
        <w:rPr>
          <w:sz w:val="32"/>
          <w:szCs w:val="32"/>
        </w:rPr>
      </w:pPr>
      <w:r w:rsidRPr="004453BE">
        <w:rPr>
          <w:sz w:val="32"/>
          <w:szCs w:val="32"/>
        </w:rPr>
        <w:t>- наличие эк-х субъектов, обладающих определенным уровнем свободы в отношении выбора направлений и видов инвестирования.</w:t>
      </w:r>
    </w:p>
    <w:p w:rsidR="00AD5B62" w:rsidRPr="004453BE" w:rsidRDefault="00AD5B62" w:rsidP="00AD5B62">
      <w:pPr>
        <w:jc w:val="both"/>
        <w:rPr>
          <w:sz w:val="32"/>
          <w:szCs w:val="32"/>
        </w:rPr>
      </w:pPr>
      <w:r w:rsidRPr="004453BE">
        <w:rPr>
          <w:sz w:val="32"/>
          <w:szCs w:val="32"/>
        </w:rPr>
        <w:t>- наличие инфраструктуры, т.е. посредников, с помощью которого осуществляется движение инвестиционного капитала.</w:t>
      </w:r>
    </w:p>
    <w:p w:rsidR="00AD5B62" w:rsidRPr="004453BE" w:rsidRDefault="00AD5B62" w:rsidP="00AD5B62">
      <w:pPr>
        <w:jc w:val="both"/>
        <w:rPr>
          <w:sz w:val="32"/>
          <w:szCs w:val="32"/>
        </w:rPr>
      </w:pPr>
      <w:r w:rsidRPr="004453BE">
        <w:rPr>
          <w:sz w:val="32"/>
          <w:szCs w:val="32"/>
        </w:rPr>
        <w:t>Выделяется след. инвестиционные рынки:</w:t>
      </w:r>
    </w:p>
    <w:p w:rsidR="00AD5B62" w:rsidRPr="004453BE" w:rsidRDefault="00AD5B62" w:rsidP="00AD5B62">
      <w:pPr>
        <w:jc w:val="both"/>
        <w:rPr>
          <w:sz w:val="32"/>
          <w:szCs w:val="32"/>
        </w:rPr>
      </w:pPr>
      <w:r w:rsidRPr="004453BE">
        <w:rPr>
          <w:sz w:val="32"/>
          <w:szCs w:val="32"/>
        </w:rPr>
        <w:t>- рынки объектов реального инвестирования, внутри которого особо выделяются рынок капитальных вложений и рынок недвижимости</w:t>
      </w:r>
    </w:p>
    <w:p w:rsidR="00AD5B62" w:rsidRPr="004453BE" w:rsidRDefault="00AD5B62" w:rsidP="00AD5B62">
      <w:pPr>
        <w:jc w:val="both"/>
        <w:rPr>
          <w:sz w:val="32"/>
          <w:szCs w:val="32"/>
        </w:rPr>
      </w:pPr>
      <w:r w:rsidRPr="004453BE">
        <w:rPr>
          <w:sz w:val="32"/>
          <w:szCs w:val="32"/>
        </w:rPr>
        <w:t>- рынки объектов финансового инвестирования, где различают денежные и фондовые рынки</w:t>
      </w:r>
    </w:p>
    <w:p w:rsidR="00AD5B62" w:rsidRPr="004453BE" w:rsidRDefault="00AD5B62" w:rsidP="00AD5B62">
      <w:pPr>
        <w:jc w:val="both"/>
        <w:rPr>
          <w:sz w:val="32"/>
          <w:szCs w:val="32"/>
        </w:rPr>
      </w:pPr>
      <w:r w:rsidRPr="004453BE">
        <w:rPr>
          <w:sz w:val="32"/>
          <w:szCs w:val="32"/>
        </w:rPr>
        <w:t>Финансовые посредники на инвестиционном рынке обеспечивают с 1 стороны предложение в виде временно свободных ден.ср-в или др.активов, а с др.стороны спрос в виде проектов или активов способных приносить определенный доход.</w:t>
      </w:r>
    </w:p>
    <w:p w:rsidR="00AD5B62" w:rsidRPr="004453BE" w:rsidRDefault="00AD5B62" w:rsidP="00AD5B62">
      <w:pPr>
        <w:jc w:val="both"/>
        <w:rPr>
          <w:sz w:val="32"/>
          <w:szCs w:val="32"/>
        </w:rPr>
      </w:pPr>
      <w:r w:rsidRPr="004453BE">
        <w:rPr>
          <w:sz w:val="32"/>
          <w:szCs w:val="32"/>
        </w:rPr>
        <w:t>В РФ в наст.вр. бОльшая часть инвестиций (70-80%) обеспечивается за счет собственных средств предприятий, это говорит о слабом развитии института посредничества.</w:t>
      </w:r>
    </w:p>
    <w:p w:rsidR="00AD5B62" w:rsidRPr="004453BE" w:rsidRDefault="00AD5B62" w:rsidP="00AD5B62">
      <w:pPr>
        <w:jc w:val="both"/>
        <w:rPr>
          <w:sz w:val="32"/>
          <w:szCs w:val="32"/>
        </w:rPr>
      </w:pPr>
      <w:r w:rsidRPr="004453BE">
        <w:rPr>
          <w:sz w:val="32"/>
          <w:szCs w:val="32"/>
        </w:rPr>
        <w:t>В наиболее общем виде м. выделить след.фин.иституты, точнее их типы, которые выступают в качестве посредников на инвестиционных рынках:</w:t>
      </w:r>
    </w:p>
    <w:p w:rsidR="00AD5B62" w:rsidRPr="004453BE" w:rsidRDefault="00AD5B62" w:rsidP="00AD5B62">
      <w:pPr>
        <w:jc w:val="both"/>
        <w:rPr>
          <w:sz w:val="32"/>
          <w:szCs w:val="32"/>
        </w:rPr>
      </w:pPr>
      <w:r w:rsidRPr="004453BE">
        <w:rPr>
          <w:sz w:val="32"/>
          <w:szCs w:val="32"/>
        </w:rPr>
        <w:t>- коммерческие банки</w:t>
      </w:r>
    </w:p>
    <w:p w:rsidR="00AD5B62" w:rsidRPr="004453BE" w:rsidRDefault="00AD5B62" w:rsidP="00AD5B62">
      <w:pPr>
        <w:jc w:val="both"/>
        <w:rPr>
          <w:sz w:val="32"/>
          <w:szCs w:val="32"/>
        </w:rPr>
      </w:pPr>
      <w:r w:rsidRPr="004453BE">
        <w:rPr>
          <w:sz w:val="32"/>
          <w:szCs w:val="32"/>
        </w:rPr>
        <w:t>- внебанковские кредитные финансовые институты (страховые компании, ПФ, кредитные кооперативы и др.)</w:t>
      </w:r>
    </w:p>
    <w:p w:rsidR="00AD5B62" w:rsidRDefault="00AD5B62" w:rsidP="00AD5B62">
      <w:pPr>
        <w:jc w:val="both"/>
        <w:rPr>
          <w:sz w:val="32"/>
          <w:szCs w:val="32"/>
        </w:rPr>
      </w:pPr>
      <w:r w:rsidRPr="004453BE">
        <w:rPr>
          <w:sz w:val="32"/>
          <w:szCs w:val="32"/>
        </w:rPr>
        <w:t>- инвестиционные институты – те, кто не занимаются иной д-тью, кроме как инвестиционной (ПИФы, инвестиционные консультанты и т.д., брокеры.)</w:t>
      </w: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Default="005E6AC6" w:rsidP="00AD5B62">
      <w:pPr>
        <w:jc w:val="both"/>
        <w:rPr>
          <w:sz w:val="32"/>
          <w:szCs w:val="32"/>
        </w:rPr>
      </w:pPr>
    </w:p>
    <w:p w:rsidR="005E6AC6" w:rsidRPr="004453BE" w:rsidRDefault="005E6AC6" w:rsidP="00AD5B62">
      <w:pPr>
        <w:jc w:val="both"/>
        <w:rPr>
          <w:sz w:val="32"/>
          <w:szCs w:val="32"/>
        </w:rPr>
      </w:pPr>
    </w:p>
    <w:p w:rsidR="00AD5B62" w:rsidRPr="004453BE" w:rsidRDefault="00AD5B62" w:rsidP="00534110">
      <w:pPr>
        <w:numPr>
          <w:ilvl w:val="0"/>
          <w:numId w:val="9"/>
        </w:numPr>
        <w:jc w:val="center"/>
        <w:outlineLvl w:val="1"/>
        <w:rPr>
          <w:b/>
          <w:sz w:val="32"/>
          <w:szCs w:val="32"/>
        </w:rPr>
      </w:pPr>
      <w:bookmarkStart w:id="4" w:name="_Toc187670862"/>
      <w:r w:rsidRPr="004453BE">
        <w:rPr>
          <w:b/>
          <w:sz w:val="32"/>
          <w:szCs w:val="32"/>
        </w:rPr>
        <w:t>Конъюнктура и равновесие на инвестиционном рынке</w:t>
      </w:r>
      <w:bookmarkEnd w:id="4"/>
    </w:p>
    <w:p w:rsidR="00AD5B62" w:rsidRPr="004453BE" w:rsidRDefault="00AD5B62" w:rsidP="00AD5B62">
      <w:pPr>
        <w:jc w:val="both"/>
        <w:rPr>
          <w:sz w:val="32"/>
          <w:szCs w:val="32"/>
        </w:rPr>
      </w:pPr>
      <w:r w:rsidRPr="004453BE">
        <w:rPr>
          <w:sz w:val="32"/>
          <w:szCs w:val="32"/>
        </w:rPr>
        <w:t>Конъюнктура инв-го рынка – совокупность фактов, определяющая сложившееся соотношение спроса и предложения, уровня цен, конкуренции и объема реализации на инвестиционным рынке или его сегменте. К макроэкономическим факторам, обуславливающим конъюнктуру инв-го рынка относится объем производства, величина ден-х доходов населения, распредел-е их на сбережение и потребление, ожидаемые темпы инфляции, ставка ссудного %-та и т.д. К микроэкономическим факторам относятся норма ожидаемой прибыли, издержки на осуществление инвестиций, ожидания предпринимателей и др.</w:t>
      </w:r>
    </w:p>
    <w:tbl>
      <w:tblPr>
        <w:tblStyle w:val="a3"/>
        <w:tblW w:w="0" w:type="auto"/>
        <w:tblLook w:val="01E0" w:firstRow="1" w:lastRow="1" w:firstColumn="1" w:lastColumn="1" w:noHBand="0" w:noVBand="0"/>
      </w:tblPr>
      <w:tblGrid>
        <w:gridCol w:w="3190"/>
        <w:gridCol w:w="3190"/>
        <w:gridCol w:w="3191"/>
      </w:tblGrid>
      <w:tr w:rsidR="00AD5B62" w:rsidRPr="004453BE">
        <w:tc>
          <w:tcPr>
            <w:tcW w:w="3190" w:type="dxa"/>
          </w:tcPr>
          <w:p w:rsidR="00AD5B62" w:rsidRPr="004453BE" w:rsidRDefault="00AD5B62" w:rsidP="00AD5B62">
            <w:pPr>
              <w:jc w:val="center"/>
              <w:rPr>
                <w:sz w:val="32"/>
                <w:szCs w:val="32"/>
              </w:rPr>
            </w:pPr>
            <w:r w:rsidRPr="004453BE">
              <w:rPr>
                <w:sz w:val="32"/>
                <w:szCs w:val="32"/>
              </w:rPr>
              <w:t>Фактор</w:t>
            </w:r>
          </w:p>
        </w:tc>
        <w:tc>
          <w:tcPr>
            <w:tcW w:w="3190" w:type="dxa"/>
          </w:tcPr>
          <w:p w:rsidR="00AD5B62" w:rsidRPr="004453BE" w:rsidRDefault="00AD5B62" w:rsidP="00AD5B62">
            <w:pPr>
              <w:jc w:val="center"/>
              <w:rPr>
                <w:sz w:val="32"/>
                <w:szCs w:val="32"/>
              </w:rPr>
            </w:pPr>
            <w:r w:rsidRPr="004453BE">
              <w:rPr>
                <w:sz w:val="32"/>
                <w:szCs w:val="32"/>
              </w:rPr>
              <w:t>Динамика фактора</w:t>
            </w:r>
          </w:p>
        </w:tc>
        <w:tc>
          <w:tcPr>
            <w:tcW w:w="3191" w:type="dxa"/>
          </w:tcPr>
          <w:p w:rsidR="00AD5B62" w:rsidRPr="004453BE" w:rsidRDefault="00AD5B62" w:rsidP="00AD5B62">
            <w:pPr>
              <w:jc w:val="center"/>
              <w:rPr>
                <w:sz w:val="32"/>
                <w:szCs w:val="32"/>
              </w:rPr>
            </w:pPr>
            <w:r w:rsidRPr="004453BE">
              <w:rPr>
                <w:sz w:val="32"/>
                <w:szCs w:val="32"/>
              </w:rPr>
              <w:t>Объем инвестиций</w:t>
            </w:r>
          </w:p>
        </w:tc>
      </w:tr>
      <w:tr w:rsidR="00AD5B62" w:rsidRPr="004453BE">
        <w:tc>
          <w:tcPr>
            <w:tcW w:w="3190" w:type="dxa"/>
          </w:tcPr>
          <w:p w:rsidR="00AD5B62" w:rsidRPr="004453BE" w:rsidRDefault="00AD5B62" w:rsidP="00500A03">
            <w:pPr>
              <w:jc w:val="both"/>
              <w:rPr>
                <w:sz w:val="32"/>
                <w:szCs w:val="32"/>
              </w:rPr>
            </w:pPr>
            <w:r w:rsidRPr="004453BE">
              <w:rPr>
                <w:sz w:val="32"/>
                <w:szCs w:val="32"/>
              </w:rPr>
              <w:t>ВВП</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r w:rsidR="00AD5B62" w:rsidRPr="004453BE">
        <w:tc>
          <w:tcPr>
            <w:tcW w:w="3190" w:type="dxa"/>
          </w:tcPr>
          <w:p w:rsidR="00AD5B62" w:rsidRPr="004453BE" w:rsidRDefault="00AD5B62" w:rsidP="00500A03">
            <w:pPr>
              <w:jc w:val="both"/>
              <w:rPr>
                <w:sz w:val="32"/>
                <w:szCs w:val="32"/>
              </w:rPr>
            </w:pPr>
            <w:r w:rsidRPr="004453BE">
              <w:rPr>
                <w:sz w:val="32"/>
                <w:szCs w:val="32"/>
              </w:rPr>
              <w:t>Доля сбережений</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r w:rsidR="00AD5B62" w:rsidRPr="004453BE">
        <w:tc>
          <w:tcPr>
            <w:tcW w:w="3190" w:type="dxa"/>
          </w:tcPr>
          <w:p w:rsidR="00AD5B62" w:rsidRPr="004453BE" w:rsidRDefault="00AD5B62" w:rsidP="00500A03">
            <w:pPr>
              <w:jc w:val="both"/>
              <w:rPr>
                <w:sz w:val="32"/>
                <w:szCs w:val="32"/>
              </w:rPr>
            </w:pPr>
            <w:r w:rsidRPr="004453BE">
              <w:rPr>
                <w:sz w:val="32"/>
                <w:szCs w:val="32"/>
              </w:rPr>
              <w:t>Ставка ссудного %</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r w:rsidR="00AD5B62" w:rsidRPr="004453BE">
        <w:tc>
          <w:tcPr>
            <w:tcW w:w="3190" w:type="dxa"/>
          </w:tcPr>
          <w:p w:rsidR="00AD5B62" w:rsidRPr="004453BE" w:rsidRDefault="00AD5B62" w:rsidP="00500A03">
            <w:pPr>
              <w:jc w:val="both"/>
              <w:rPr>
                <w:sz w:val="32"/>
                <w:szCs w:val="32"/>
              </w:rPr>
            </w:pPr>
            <w:r w:rsidRPr="004453BE">
              <w:rPr>
                <w:sz w:val="32"/>
                <w:szCs w:val="32"/>
              </w:rPr>
              <w:t>Ожид.темп инфляции</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r w:rsidR="00AD5B62" w:rsidRPr="004453BE">
        <w:tc>
          <w:tcPr>
            <w:tcW w:w="3190" w:type="dxa"/>
          </w:tcPr>
          <w:p w:rsidR="00AD5B62" w:rsidRPr="004453BE" w:rsidRDefault="00AD5B62" w:rsidP="00500A03">
            <w:pPr>
              <w:jc w:val="both"/>
              <w:rPr>
                <w:sz w:val="32"/>
                <w:szCs w:val="32"/>
              </w:rPr>
            </w:pPr>
            <w:r w:rsidRPr="004453BE">
              <w:rPr>
                <w:sz w:val="32"/>
                <w:szCs w:val="32"/>
              </w:rPr>
              <w:t>Норма ожид.прибыли</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r w:rsidR="00AD5B62" w:rsidRPr="004453BE">
        <w:tc>
          <w:tcPr>
            <w:tcW w:w="3190" w:type="dxa"/>
          </w:tcPr>
          <w:p w:rsidR="00AD5B62" w:rsidRPr="004453BE" w:rsidRDefault="00AD5B62" w:rsidP="00500A03">
            <w:pPr>
              <w:jc w:val="both"/>
              <w:rPr>
                <w:sz w:val="32"/>
                <w:szCs w:val="32"/>
              </w:rPr>
            </w:pPr>
            <w:r w:rsidRPr="004453BE">
              <w:rPr>
                <w:sz w:val="32"/>
                <w:szCs w:val="32"/>
              </w:rPr>
              <w:t>издерки</w:t>
            </w:r>
          </w:p>
        </w:tc>
        <w:tc>
          <w:tcPr>
            <w:tcW w:w="3190" w:type="dxa"/>
          </w:tcPr>
          <w:p w:rsidR="00AD5B62" w:rsidRPr="004453BE" w:rsidRDefault="00AD5B62" w:rsidP="00AD5B62">
            <w:pPr>
              <w:jc w:val="center"/>
              <w:rPr>
                <w:sz w:val="32"/>
                <w:szCs w:val="32"/>
              </w:rPr>
            </w:pPr>
            <w:r w:rsidRPr="004453BE">
              <w:rPr>
                <w:sz w:val="32"/>
                <w:szCs w:val="32"/>
              </w:rPr>
              <w:t>↑</w:t>
            </w:r>
          </w:p>
        </w:tc>
        <w:tc>
          <w:tcPr>
            <w:tcW w:w="3191" w:type="dxa"/>
          </w:tcPr>
          <w:p w:rsidR="00AD5B62" w:rsidRPr="004453BE" w:rsidRDefault="00AD5B62" w:rsidP="00AD5B62">
            <w:pPr>
              <w:jc w:val="center"/>
              <w:rPr>
                <w:sz w:val="32"/>
                <w:szCs w:val="32"/>
              </w:rPr>
            </w:pPr>
            <w:r w:rsidRPr="004453BE">
              <w:rPr>
                <w:sz w:val="32"/>
                <w:szCs w:val="32"/>
              </w:rPr>
              <w:t>↓</w:t>
            </w:r>
          </w:p>
        </w:tc>
      </w:tr>
    </w:tbl>
    <w:p w:rsidR="00AD5B62" w:rsidRPr="004453BE" w:rsidRDefault="00AD5B62" w:rsidP="00AD5B62">
      <w:pPr>
        <w:jc w:val="both"/>
        <w:rPr>
          <w:sz w:val="32"/>
          <w:szCs w:val="32"/>
        </w:rPr>
      </w:pPr>
    </w:p>
    <w:p w:rsidR="00AD5B62" w:rsidRPr="004453BE" w:rsidRDefault="00AD5B62" w:rsidP="00AD5B62">
      <w:pPr>
        <w:jc w:val="both"/>
        <w:rPr>
          <w:sz w:val="32"/>
          <w:szCs w:val="32"/>
        </w:rPr>
      </w:pPr>
      <w:r w:rsidRPr="004453BE">
        <w:rPr>
          <w:sz w:val="32"/>
          <w:szCs w:val="32"/>
        </w:rPr>
        <w:t xml:space="preserve">Существует большое количество моделей, объясняющих равновесие на инв-м рынке. Одной из таких моделей явл. Модель Хикса-Ханса </w:t>
      </w:r>
      <w:r w:rsidRPr="004453BE">
        <w:rPr>
          <w:sz w:val="32"/>
          <w:szCs w:val="32"/>
          <w:lang w:val="en-US"/>
        </w:rPr>
        <w:t>IS</w:t>
      </w:r>
      <w:r w:rsidRPr="004453BE">
        <w:rPr>
          <w:sz w:val="32"/>
          <w:szCs w:val="32"/>
        </w:rPr>
        <w:t>-</w:t>
      </w:r>
      <w:r w:rsidRPr="004453BE">
        <w:rPr>
          <w:sz w:val="32"/>
          <w:szCs w:val="32"/>
          <w:lang w:val="en-US"/>
        </w:rPr>
        <w:t>LM</w:t>
      </w:r>
      <w:r w:rsidRPr="004453BE">
        <w:rPr>
          <w:sz w:val="32"/>
          <w:szCs w:val="32"/>
        </w:rPr>
        <w:t xml:space="preserve"> (инвестиции, сбережения-ликвидность, деньги)</w:t>
      </w:r>
    </w:p>
    <w:p w:rsidR="00AD5B62" w:rsidRPr="004453BE" w:rsidRDefault="00AD5B62" w:rsidP="00AD5B62">
      <w:pPr>
        <w:jc w:val="both"/>
        <w:rPr>
          <w:sz w:val="32"/>
          <w:szCs w:val="32"/>
        </w:rPr>
      </w:pPr>
      <w:r w:rsidRPr="004453BE">
        <w:rPr>
          <w:sz w:val="32"/>
          <w:szCs w:val="32"/>
        </w:rPr>
        <w:t xml:space="preserve">Кривая </w:t>
      </w:r>
      <w:r w:rsidRPr="004453BE">
        <w:rPr>
          <w:sz w:val="32"/>
          <w:szCs w:val="32"/>
          <w:lang w:val="en-US"/>
        </w:rPr>
        <w:t>IS</w:t>
      </w:r>
      <w:r w:rsidRPr="004453BE">
        <w:rPr>
          <w:sz w:val="32"/>
          <w:szCs w:val="32"/>
        </w:rPr>
        <w:t xml:space="preserve"> выражает такую комбинацию нац. Объема производства и %ставк, при которой инвестиции= сбережению. Кривая </w:t>
      </w:r>
      <w:r w:rsidRPr="004453BE">
        <w:rPr>
          <w:sz w:val="32"/>
          <w:szCs w:val="32"/>
          <w:lang w:val="en-US"/>
        </w:rPr>
        <w:t>LM</w:t>
      </w:r>
      <w:r w:rsidRPr="004453BE">
        <w:rPr>
          <w:sz w:val="32"/>
          <w:szCs w:val="32"/>
        </w:rPr>
        <w:t xml:space="preserve"> отражает такое соотношение, которое устанавливает равновесие на денежном рынке, т.е. все деньги обеспечены соответствующими товарами. Точка Е выражает оптимальное соотношение инвестиционной и финансовой конъюнктуры.</w:t>
      </w:r>
    </w:p>
    <w:p w:rsidR="00AD5B62" w:rsidRDefault="00AD5B62" w:rsidP="00AD5B62">
      <w:pPr>
        <w:jc w:val="both"/>
        <w:rPr>
          <w:sz w:val="32"/>
          <w:szCs w:val="32"/>
        </w:rPr>
      </w:pPr>
      <w:r w:rsidRPr="004453BE">
        <w:rPr>
          <w:sz w:val="32"/>
          <w:szCs w:val="32"/>
        </w:rPr>
        <w:t>Модели, типичным представителем котоых явл. М.Хикса-Ханса исходит из того, что функция инвестирования непрерывна, вместе с тем опыт показывает, что фирмы осуществляют инвестирование средств не непрерывно и отдельный период крупных инвестиций сменяется периодами, когда в течение длительного времени инвестирование не осуществляется вообще либо находится на минимальном уровне. Попытка учета этого фактора предпринята в модели Кабальеро, основной тезис которой гласит: инвестиции осуществляются фирмой периодически и т. В тот момент, когда издержки  с ними связанные будут меньше ожидаемой доходности вложения, а существующие активы не способны обеспечить дан.уровень доходности (износ, устаревание и т.д.)</w:t>
      </w:r>
    </w:p>
    <w:p w:rsidR="00E87B0A" w:rsidRDefault="00E87B0A" w:rsidP="00AD5B62">
      <w:pPr>
        <w:jc w:val="both"/>
        <w:rPr>
          <w:sz w:val="32"/>
          <w:szCs w:val="32"/>
        </w:rPr>
      </w:pPr>
    </w:p>
    <w:p w:rsidR="00E87B0A" w:rsidRDefault="00E87B0A" w:rsidP="00AD5B62">
      <w:pPr>
        <w:jc w:val="both"/>
        <w:rPr>
          <w:sz w:val="32"/>
          <w:szCs w:val="32"/>
        </w:rPr>
      </w:pPr>
    </w:p>
    <w:p w:rsidR="00E87B0A" w:rsidRDefault="00E87B0A" w:rsidP="00AD5B62">
      <w:pPr>
        <w:jc w:val="both"/>
        <w:rPr>
          <w:sz w:val="32"/>
          <w:szCs w:val="32"/>
        </w:rPr>
      </w:pPr>
    </w:p>
    <w:p w:rsidR="00E87B0A" w:rsidRPr="004453BE" w:rsidRDefault="00E87B0A" w:rsidP="00AD5B62">
      <w:pPr>
        <w:jc w:val="both"/>
        <w:rPr>
          <w:sz w:val="32"/>
          <w:szCs w:val="32"/>
        </w:rPr>
      </w:pPr>
    </w:p>
    <w:p w:rsidR="00AD5B62" w:rsidRPr="004453BE" w:rsidRDefault="00AD5B62" w:rsidP="00534110">
      <w:pPr>
        <w:numPr>
          <w:ilvl w:val="0"/>
          <w:numId w:val="9"/>
        </w:numPr>
        <w:jc w:val="center"/>
        <w:outlineLvl w:val="1"/>
        <w:rPr>
          <w:b/>
          <w:sz w:val="32"/>
          <w:szCs w:val="32"/>
        </w:rPr>
      </w:pPr>
      <w:bookmarkStart w:id="5" w:name="_Toc187670863"/>
      <w:r w:rsidRPr="004453BE">
        <w:rPr>
          <w:b/>
          <w:sz w:val="32"/>
          <w:szCs w:val="32"/>
        </w:rPr>
        <w:t>Модели воздействия государства и инвестиционные процессы</w:t>
      </w:r>
      <w:bookmarkEnd w:id="5"/>
    </w:p>
    <w:p w:rsidR="00AD5B62" w:rsidRPr="004453BE" w:rsidRDefault="00AD5B62" w:rsidP="00AD5B62">
      <w:pPr>
        <w:jc w:val="both"/>
        <w:rPr>
          <w:sz w:val="32"/>
          <w:szCs w:val="32"/>
        </w:rPr>
      </w:pPr>
      <w:r w:rsidRPr="004453BE">
        <w:rPr>
          <w:sz w:val="32"/>
          <w:szCs w:val="32"/>
        </w:rPr>
        <w:t>Модели воздействия государства:</w:t>
      </w:r>
    </w:p>
    <w:p w:rsidR="00AD5B62" w:rsidRPr="004453BE" w:rsidRDefault="00AD5B62" w:rsidP="00AD5B62">
      <w:pPr>
        <w:numPr>
          <w:ilvl w:val="0"/>
          <w:numId w:val="10"/>
        </w:numPr>
        <w:tabs>
          <w:tab w:val="clear" w:pos="720"/>
          <w:tab w:val="num" w:pos="0"/>
        </w:tabs>
        <w:ind w:left="0" w:firstLine="181"/>
        <w:jc w:val="both"/>
        <w:rPr>
          <w:sz w:val="32"/>
          <w:szCs w:val="32"/>
        </w:rPr>
      </w:pPr>
      <w:r w:rsidRPr="004453BE">
        <w:rPr>
          <w:sz w:val="32"/>
          <w:szCs w:val="32"/>
        </w:rPr>
        <w:t>кейнсианская теория исходит из того, что необходимо увеличить предложение денег. При сохранившимся спросе на деньги рынок отвечает снижением % ставки, что дает толчек инв.рынку, однако в долгосрочном периоде вследствие роста объема производства, а значит и потребности в деньгах, рынок отвечает повыш. %ставки  и блокирует первоначальный импульс. Согласно кейнс.теории необходимо ув-ть расходы гос-ва и обеспечить контроль над инфляционными процессами по средством продуманной эмиссии, компенсирующей дефицит бюджета. Кейн. рекомендации наиб.эф-ны в условиях кризиса.</w:t>
      </w:r>
    </w:p>
    <w:p w:rsidR="00AD5B62" w:rsidRPr="004453BE" w:rsidRDefault="00AD5B62" w:rsidP="00AD5B62">
      <w:pPr>
        <w:numPr>
          <w:ilvl w:val="0"/>
          <w:numId w:val="10"/>
        </w:numPr>
        <w:tabs>
          <w:tab w:val="clear" w:pos="720"/>
          <w:tab w:val="num" w:pos="0"/>
        </w:tabs>
        <w:ind w:left="0" w:firstLine="181"/>
        <w:jc w:val="both"/>
        <w:rPr>
          <w:sz w:val="32"/>
          <w:szCs w:val="32"/>
        </w:rPr>
      </w:pPr>
      <w:r w:rsidRPr="004453BE">
        <w:rPr>
          <w:sz w:val="32"/>
          <w:szCs w:val="32"/>
        </w:rPr>
        <w:t xml:space="preserve">монетаризм – исходит из стабильности функции спроса на деньги, обусловленной устойчивой склонностью к сбережению, поэтому для стабильного развития и экономики необходимо поддерживать постоянный обоснованный рост денежной массы </w:t>
      </w:r>
      <w:r w:rsidRPr="004453BE">
        <w:rPr>
          <w:sz w:val="32"/>
          <w:szCs w:val="32"/>
          <w:lang w:val="en-US"/>
        </w:rPr>
        <w:t>MV</w:t>
      </w:r>
      <w:r w:rsidRPr="004453BE">
        <w:rPr>
          <w:sz w:val="32"/>
          <w:szCs w:val="32"/>
        </w:rPr>
        <w:t>=</w:t>
      </w:r>
      <w:r w:rsidRPr="004453BE">
        <w:rPr>
          <w:sz w:val="32"/>
          <w:szCs w:val="32"/>
          <w:lang w:val="en-US"/>
        </w:rPr>
        <w:t>PQ</w:t>
      </w:r>
    </w:p>
    <w:p w:rsidR="00AD5B62" w:rsidRPr="004453BE" w:rsidRDefault="00AD5B62" w:rsidP="00AD5B62">
      <w:pPr>
        <w:jc w:val="both"/>
        <w:rPr>
          <w:sz w:val="32"/>
          <w:szCs w:val="32"/>
        </w:rPr>
      </w:pPr>
      <w:r w:rsidRPr="004453BE">
        <w:rPr>
          <w:sz w:val="32"/>
          <w:szCs w:val="32"/>
        </w:rPr>
        <w:t>Монетаризм рекомендует стимулировать конкуренцию, снижать налоговое бремя и сокращать бюдж.дефицит. Он наиб.эф-н в условиях относительно стабильной эк-ки.</w:t>
      </w:r>
    </w:p>
    <w:p w:rsidR="00AD5B62" w:rsidRDefault="00AD5B62" w:rsidP="00AD5B62">
      <w:pPr>
        <w:numPr>
          <w:ilvl w:val="0"/>
          <w:numId w:val="10"/>
        </w:numPr>
        <w:tabs>
          <w:tab w:val="clear" w:pos="720"/>
          <w:tab w:val="num" w:pos="0"/>
        </w:tabs>
        <w:ind w:left="0" w:firstLine="181"/>
        <w:jc w:val="both"/>
        <w:rPr>
          <w:sz w:val="32"/>
          <w:szCs w:val="32"/>
        </w:rPr>
      </w:pPr>
      <w:r w:rsidRPr="004453BE">
        <w:rPr>
          <w:sz w:val="32"/>
          <w:szCs w:val="32"/>
        </w:rPr>
        <w:t>структурализм – исходит из того, что одним из основных моментов воздействия на инв-е процессы явл-ся структурная инфляция ,вызванная диспропорциями между отраслями производства, неэластичностью спроса и предложения, инертностью факторов производства, т.е. в дан. Случае  денежного и ценового регулирования не доступно, необходимо обеспечение структурных сдвигов, изменения соотношения между отраслями производства.</w:t>
      </w: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Default="002F1347" w:rsidP="002F1347">
      <w:pPr>
        <w:jc w:val="both"/>
        <w:rPr>
          <w:sz w:val="32"/>
          <w:szCs w:val="32"/>
        </w:rPr>
      </w:pPr>
    </w:p>
    <w:p w:rsidR="002F1347" w:rsidRPr="004453BE" w:rsidRDefault="002F1347" w:rsidP="002F1347">
      <w:pPr>
        <w:jc w:val="both"/>
        <w:rPr>
          <w:sz w:val="32"/>
          <w:szCs w:val="32"/>
        </w:rPr>
      </w:pPr>
    </w:p>
    <w:p w:rsidR="00AD5B62" w:rsidRPr="004453BE" w:rsidRDefault="00AD5B62" w:rsidP="00534110">
      <w:pPr>
        <w:numPr>
          <w:ilvl w:val="0"/>
          <w:numId w:val="10"/>
        </w:numPr>
        <w:jc w:val="center"/>
        <w:outlineLvl w:val="1"/>
        <w:rPr>
          <w:b/>
          <w:sz w:val="32"/>
          <w:szCs w:val="32"/>
        </w:rPr>
      </w:pPr>
      <w:bookmarkStart w:id="6" w:name="_Toc187670864"/>
      <w:r w:rsidRPr="004453BE">
        <w:rPr>
          <w:b/>
          <w:sz w:val="32"/>
          <w:szCs w:val="32"/>
        </w:rPr>
        <w:t>Состояние инв-ой деятельности в РФ</w:t>
      </w:r>
      <w:bookmarkEnd w:id="6"/>
    </w:p>
    <w:p w:rsidR="00AD5B62" w:rsidRPr="004453BE" w:rsidRDefault="00AD5B62" w:rsidP="00AD5B62">
      <w:pPr>
        <w:jc w:val="both"/>
        <w:rPr>
          <w:sz w:val="32"/>
          <w:szCs w:val="32"/>
        </w:rPr>
      </w:pPr>
      <w:r w:rsidRPr="004453BE">
        <w:rPr>
          <w:sz w:val="32"/>
          <w:szCs w:val="32"/>
        </w:rPr>
        <w:t xml:space="preserve">Вначале радикальной эк-кой реформы ожидалось, что приход собственника и частного инвестора решит проблему недостатка инв-х ресурсов. Однако вследствии целого ряда причин этого не случилось, более того произошел мощный спад производства и инвестиций. Традиционно считается, что в процессе выхода из кризиса реформаторами были использованы сугубо монетарные подходы, что б.ошибочным и привело к шоковому эффекту. Однако сопоставления реальных действий Правительства и схем действий, рекомендуемых классическим монетаризмом совершенно не совпадают, т.е. монетарные методы не использовались и не м. использоваться в условиях так называемой стагфляции. Переломным моментом стал </w:t>
      </w:r>
      <w:smartTag w:uri="urn:schemas-microsoft-com:office:smarttags" w:element="metricconverter">
        <w:smartTagPr>
          <w:attr w:name="ProductID" w:val="1998 г"/>
        </w:smartTagPr>
        <w:r w:rsidRPr="004453BE">
          <w:rPr>
            <w:sz w:val="32"/>
            <w:szCs w:val="32"/>
          </w:rPr>
          <w:t>1998 г</w:t>
        </w:r>
      </w:smartTag>
      <w:r w:rsidRPr="004453BE">
        <w:rPr>
          <w:sz w:val="32"/>
          <w:szCs w:val="32"/>
        </w:rPr>
        <w:t xml:space="preserve">., когда сформировалась следующие импульсо-задающие факторы инвестиционного процесса и эк-ки России в целом: </w:t>
      </w:r>
    </w:p>
    <w:p w:rsidR="00AD5B62" w:rsidRPr="004453BE" w:rsidRDefault="00AD5B62" w:rsidP="00AD5B62">
      <w:pPr>
        <w:numPr>
          <w:ilvl w:val="0"/>
          <w:numId w:val="11"/>
        </w:numPr>
        <w:tabs>
          <w:tab w:val="clear" w:pos="720"/>
          <w:tab w:val="num" w:pos="362"/>
        </w:tabs>
        <w:ind w:left="0" w:firstLine="181"/>
        <w:jc w:val="both"/>
        <w:rPr>
          <w:sz w:val="32"/>
          <w:szCs w:val="32"/>
        </w:rPr>
      </w:pPr>
      <w:r w:rsidRPr="004453BE">
        <w:rPr>
          <w:sz w:val="32"/>
          <w:szCs w:val="32"/>
        </w:rPr>
        <w:t>крушение пирамиды ГКО, создание предпосылки для поступления инвестиционных ресурсов в реальный сектор эк-ки,</w:t>
      </w:r>
    </w:p>
    <w:p w:rsidR="00AD5B62" w:rsidRPr="004453BE" w:rsidRDefault="00AD5B62" w:rsidP="00AD5B62">
      <w:pPr>
        <w:numPr>
          <w:ilvl w:val="0"/>
          <w:numId w:val="11"/>
        </w:numPr>
        <w:tabs>
          <w:tab w:val="clear" w:pos="720"/>
          <w:tab w:val="num" w:pos="362"/>
        </w:tabs>
        <w:ind w:left="0" w:firstLine="181"/>
        <w:jc w:val="both"/>
        <w:rPr>
          <w:sz w:val="32"/>
          <w:szCs w:val="32"/>
        </w:rPr>
      </w:pPr>
      <w:r w:rsidRPr="004453BE">
        <w:rPr>
          <w:sz w:val="32"/>
          <w:szCs w:val="32"/>
        </w:rPr>
        <w:t>падение курса нац.валюты, поставившее барьер на пути дешевого импорта и предоставившее шанс выйти на рынок отечественного производителя.</w:t>
      </w:r>
    </w:p>
    <w:p w:rsidR="00AD5B62" w:rsidRPr="004453BE" w:rsidRDefault="00AD5B62" w:rsidP="00AD5B62">
      <w:pPr>
        <w:numPr>
          <w:ilvl w:val="0"/>
          <w:numId w:val="11"/>
        </w:numPr>
        <w:tabs>
          <w:tab w:val="clear" w:pos="720"/>
          <w:tab w:val="num" w:pos="362"/>
        </w:tabs>
        <w:ind w:left="0" w:firstLine="181"/>
        <w:jc w:val="both"/>
        <w:rPr>
          <w:sz w:val="32"/>
          <w:szCs w:val="32"/>
        </w:rPr>
      </w:pPr>
      <w:r w:rsidRPr="004453BE">
        <w:rPr>
          <w:sz w:val="32"/>
          <w:szCs w:val="32"/>
        </w:rPr>
        <w:t>благоприятная конъюнктура мировых сырьевых рынках, обеспечила поступление инв-х ресурсов в страну.</w:t>
      </w:r>
    </w:p>
    <w:p w:rsidR="00AD5B62" w:rsidRPr="004453BE" w:rsidRDefault="00AD5B62" w:rsidP="00AD5B62">
      <w:pPr>
        <w:jc w:val="both"/>
        <w:rPr>
          <w:sz w:val="32"/>
          <w:szCs w:val="32"/>
        </w:rPr>
      </w:pPr>
      <w:r w:rsidRPr="004453BE">
        <w:rPr>
          <w:sz w:val="32"/>
          <w:szCs w:val="32"/>
        </w:rPr>
        <w:t>За период с 1998г. Объемы инвестирования демонстрируют стабильные рост и снижение темпов роста. Несмотря на то, что объем инвестирования в эк-ку РФ продолжал увеличиваться, инв-ная деятельность характеризуется целым рядом диспропорций:</w:t>
      </w:r>
    </w:p>
    <w:p w:rsidR="00AD5B62" w:rsidRPr="004453BE" w:rsidRDefault="00AD5B62" w:rsidP="00AD5B62">
      <w:pPr>
        <w:numPr>
          <w:ilvl w:val="0"/>
          <w:numId w:val="12"/>
        </w:numPr>
        <w:tabs>
          <w:tab w:val="clear" w:pos="780"/>
          <w:tab w:val="num" w:pos="543"/>
        </w:tabs>
        <w:ind w:left="0" w:firstLine="181"/>
        <w:jc w:val="both"/>
        <w:rPr>
          <w:sz w:val="32"/>
          <w:szCs w:val="32"/>
        </w:rPr>
      </w:pPr>
      <w:r w:rsidRPr="004453BE">
        <w:rPr>
          <w:sz w:val="32"/>
          <w:szCs w:val="32"/>
        </w:rPr>
        <w:t>в то время как во всем мире наиб. объем инвестиций вкладывается в высокотехнологичные отрасли, в РФ большая часть инв-ций сосредоточена в сырьевых отраслях и в продукции с низкими переделами.</w:t>
      </w:r>
    </w:p>
    <w:p w:rsidR="00AD5B62" w:rsidRPr="004453BE" w:rsidRDefault="00AD5B62" w:rsidP="00AD5B62">
      <w:pPr>
        <w:numPr>
          <w:ilvl w:val="0"/>
          <w:numId w:val="12"/>
        </w:numPr>
        <w:tabs>
          <w:tab w:val="clear" w:pos="780"/>
          <w:tab w:val="num" w:pos="543"/>
        </w:tabs>
        <w:ind w:left="0" w:firstLine="181"/>
        <w:jc w:val="both"/>
        <w:rPr>
          <w:sz w:val="32"/>
          <w:szCs w:val="32"/>
        </w:rPr>
      </w:pPr>
      <w:r w:rsidRPr="004453BE">
        <w:rPr>
          <w:sz w:val="32"/>
          <w:szCs w:val="32"/>
        </w:rPr>
        <w:t>большая часть инв-ций сосредоточена в сырьевых и центральных регионах.</w:t>
      </w:r>
    </w:p>
    <w:p w:rsidR="00AD5B62" w:rsidRPr="004453BE" w:rsidRDefault="00AD5B62" w:rsidP="00AD5B62">
      <w:pPr>
        <w:numPr>
          <w:ilvl w:val="0"/>
          <w:numId w:val="12"/>
        </w:numPr>
        <w:tabs>
          <w:tab w:val="clear" w:pos="780"/>
          <w:tab w:val="num" w:pos="543"/>
        </w:tabs>
        <w:ind w:left="0" w:firstLine="181"/>
        <w:jc w:val="both"/>
        <w:rPr>
          <w:sz w:val="32"/>
          <w:szCs w:val="32"/>
        </w:rPr>
      </w:pPr>
      <w:r w:rsidRPr="004453BE">
        <w:rPr>
          <w:sz w:val="32"/>
          <w:szCs w:val="32"/>
        </w:rPr>
        <w:t>во всем мире залогом стабильности инв-х процессов явл-ся стабильный внутренний спрос, формируемый, так называемым, средним классом, в то время как в России достаточно высок % населения с высокими доходами, а наличие ср.класса является предметом дискуссий.</w:t>
      </w:r>
    </w:p>
    <w:p w:rsidR="00AD5B62" w:rsidRPr="004453BE" w:rsidRDefault="00AD5B62" w:rsidP="00AD5B62">
      <w:pPr>
        <w:jc w:val="both"/>
        <w:rPr>
          <w:sz w:val="32"/>
          <w:szCs w:val="32"/>
        </w:rPr>
      </w:pPr>
      <w:r w:rsidRPr="004453BE">
        <w:rPr>
          <w:sz w:val="32"/>
          <w:szCs w:val="32"/>
        </w:rPr>
        <w:t>По своим признакам внезапность возникновения после сильного эк-го спада и отчетливой тенденции к затуханию Рос.эк-кий рост рядом аналитиков хар-ся как посткризисный.</w:t>
      </w:r>
    </w:p>
    <w:p w:rsidR="00AD5B62" w:rsidRDefault="00AD5B62" w:rsidP="00AD5B62">
      <w:pPr>
        <w:jc w:val="both"/>
        <w:rPr>
          <w:sz w:val="32"/>
          <w:szCs w:val="32"/>
        </w:rPr>
      </w:pPr>
      <w:r w:rsidRPr="004453BE">
        <w:rPr>
          <w:sz w:val="32"/>
          <w:szCs w:val="32"/>
        </w:rPr>
        <w:t>Считается, что для перехода к фазе стабильного роста темп роста инв-ций д.несколько превышать темп роста ВВП. То ,что в наст.вр. темп роста инв-ций превышает темп роста ВВП оч.незначительно. Многими аналитиками расценивается как переход к периоду, если не стагнации, то некоего нулевого роста.</w:t>
      </w:r>
    </w:p>
    <w:p w:rsidR="00AA6329" w:rsidRPr="004453BE" w:rsidRDefault="00AA6329" w:rsidP="00AD5B62">
      <w:pPr>
        <w:jc w:val="both"/>
        <w:rPr>
          <w:sz w:val="32"/>
          <w:szCs w:val="32"/>
        </w:rPr>
      </w:pPr>
    </w:p>
    <w:p w:rsidR="00AD5B62" w:rsidRPr="004453BE" w:rsidRDefault="00AD5B62" w:rsidP="00534110">
      <w:pPr>
        <w:jc w:val="center"/>
        <w:outlineLvl w:val="1"/>
        <w:rPr>
          <w:b/>
          <w:sz w:val="32"/>
          <w:szCs w:val="32"/>
        </w:rPr>
      </w:pPr>
      <w:bookmarkStart w:id="7" w:name="_Toc187670865"/>
      <w:r w:rsidRPr="004453BE">
        <w:rPr>
          <w:b/>
          <w:sz w:val="32"/>
          <w:szCs w:val="32"/>
        </w:rPr>
        <w:t>5. Проблемы перехода к инвестиционной фазе экономического роста</w:t>
      </w:r>
      <w:bookmarkEnd w:id="7"/>
    </w:p>
    <w:p w:rsidR="00AD5B62" w:rsidRPr="004453BE" w:rsidRDefault="00AD5B62" w:rsidP="00AD5B62">
      <w:pPr>
        <w:jc w:val="both"/>
        <w:rPr>
          <w:sz w:val="32"/>
          <w:szCs w:val="32"/>
        </w:rPr>
      </w:pPr>
      <w:r w:rsidRPr="004453BE">
        <w:rPr>
          <w:sz w:val="32"/>
          <w:szCs w:val="32"/>
        </w:rPr>
        <w:t>Согласно закону об инвестиционной деятельности гос.  регулирование инвестиционных процессов в России:</w:t>
      </w:r>
    </w:p>
    <w:p w:rsidR="00AD5B62" w:rsidRPr="004453BE" w:rsidRDefault="00AD5B62" w:rsidP="00AD5B62">
      <w:pPr>
        <w:jc w:val="both"/>
        <w:rPr>
          <w:sz w:val="32"/>
          <w:szCs w:val="32"/>
        </w:rPr>
      </w:pPr>
      <w:r w:rsidRPr="004453BE">
        <w:rPr>
          <w:sz w:val="32"/>
          <w:szCs w:val="32"/>
        </w:rPr>
        <w:t xml:space="preserve">-в соответствии с инвестиционными программами </w:t>
      </w:r>
    </w:p>
    <w:p w:rsidR="00AD5B62" w:rsidRPr="004453BE" w:rsidRDefault="00AD5B62" w:rsidP="00AD5B62">
      <w:pPr>
        <w:jc w:val="both"/>
        <w:rPr>
          <w:sz w:val="32"/>
          <w:szCs w:val="32"/>
        </w:rPr>
      </w:pPr>
      <w:r w:rsidRPr="004453BE">
        <w:rPr>
          <w:sz w:val="32"/>
          <w:szCs w:val="32"/>
        </w:rPr>
        <w:t>- прямым управлением гос. инвестиций</w:t>
      </w:r>
    </w:p>
    <w:p w:rsidR="00AD5B62" w:rsidRPr="004453BE" w:rsidRDefault="00AD5B62" w:rsidP="00AD5B62">
      <w:pPr>
        <w:jc w:val="both"/>
        <w:rPr>
          <w:sz w:val="32"/>
          <w:szCs w:val="32"/>
        </w:rPr>
      </w:pPr>
      <w:r w:rsidRPr="004453BE">
        <w:rPr>
          <w:sz w:val="32"/>
          <w:szCs w:val="32"/>
        </w:rPr>
        <w:t>- предоставлением финансовой помощи в виде дотаций, субсидий и др. на развитие отдельных территорий и отраслей</w:t>
      </w:r>
    </w:p>
    <w:p w:rsidR="00AD5B62" w:rsidRPr="004453BE" w:rsidRDefault="00AD5B62" w:rsidP="00AD5B62">
      <w:pPr>
        <w:jc w:val="both"/>
        <w:rPr>
          <w:sz w:val="32"/>
          <w:szCs w:val="32"/>
        </w:rPr>
      </w:pPr>
      <w:r w:rsidRPr="004453BE">
        <w:rPr>
          <w:sz w:val="32"/>
          <w:szCs w:val="32"/>
        </w:rPr>
        <w:t>- проведением финансовой и кредитной политики</w:t>
      </w:r>
    </w:p>
    <w:p w:rsidR="00AD5B62" w:rsidRPr="004453BE" w:rsidRDefault="00AD5B62" w:rsidP="00AD5B62">
      <w:pPr>
        <w:jc w:val="both"/>
        <w:rPr>
          <w:sz w:val="32"/>
          <w:szCs w:val="32"/>
        </w:rPr>
      </w:pPr>
      <w:r w:rsidRPr="004453BE">
        <w:rPr>
          <w:sz w:val="32"/>
          <w:szCs w:val="32"/>
        </w:rPr>
        <w:t>- контролем за соблюдение норм и стандартов</w:t>
      </w:r>
    </w:p>
    <w:p w:rsidR="00AD5B62" w:rsidRPr="004453BE" w:rsidRDefault="00AD5B62" w:rsidP="00AD5B62">
      <w:pPr>
        <w:jc w:val="both"/>
        <w:rPr>
          <w:sz w:val="32"/>
          <w:szCs w:val="32"/>
        </w:rPr>
      </w:pPr>
      <w:r w:rsidRPr="004453BE">
        <w:rPr>
          <w:sz w:val="32"/>
          <w:szCs w:val="32"/>
        </w:rPr>
        <w:t>- проведением антимонопольной политики</w:t>
      </w:r>
    </w:p>
    <w:p w:rsidR="00AD5B62" w:rsidRPr="004453BE" w:rsidRDefault="00AD5B62" w:rsidP="00AD5B62">
      <w:pPr>
        <w:jc w:val="both"/>
        <w:rPr>
          <w:sz w:val="32"/>
          <w:szCs w:val="32"/>
        </w:rPr>
      </w:pPr>
      <w:r w:rsidRPr="004453BE">
        <w:rPr>
          <w:sz w:val="32"/>
          <w:szCs w:val="32"/>
        </w:rPr>
        <w:t>- экспертизой инвестиционных проектов</w:t>
      </w:r>
    </w:p>
    <w:p w:rsidR="00AD5B62" w:rsidRPr="004453BE" w:rsidRDefault="00AD5B62" w:rsidP="00AD5B62">
      <w:pPr>
        <w:jc w:val="both"/>
        <w:rPr>
          <w:sz w:val="32"/>
          <w:szCs w:val="32"/>
        </w:rPr>
      </w:pPr>
      <w:r w:rsidRPr="004453BE">
        <w:rPr>
          <w:sz w:val="32"/>
          <w:szCs w:val="32"/>
        </w:rPr>
        <w:t>Вместе с тем все аналитики говорят о том, что основным фактором обеспечивающим инвестиционную привлекательность территорий и вообще делающим возможным процесс инвестирования является степень уверенности инвестора в том, что он получил ожидаемый доход от вложенных им средств. В связи с этим в программе Грэфа делается упор на частного инвестора, для которого должны быть сформулированы благоприятные условия среды функционирования.  Программа Грэфа с этой целью делает упор на формирование соответствующих институциональных норм. Например переход к пр-ту одного окна при регистрации бизнеса или принятие норм в системе законодательства об АО, защищающие права миноритарных акционеров. Или например, изменение практики института банкротства, который в значительной мере выступает не как санкционный механизм, а служит как инструмент передела собственности, например путем принятия  кодекса антикризисного управляющего.</w:t>
      </w:r>
    </w:p>
    <w:p w:rsidR="00AD5B62" w:rsidRPr="004453BE" w:rsidRDefault="00AD5B62" w:rsidP="006C52A3">
      <w:pPr>
        <w:jc w:val="both"/>
        <w:outlineLvl w:val="0"/>
        <w:rPr>
          <w:b/>
          <w:sz w:val="32"/>
          <w:szCs w:val="32"/>
        </w:rPr>
      </w:pPr>
      <w:r w:rsidRPr="004453BE">
        <w:rPr>
          <w:sz w:val="32"/>
          <w:szCs w:val="32"/>
        </w:rPr>
        <w:br w:type="page"/>
      </w:r>
      <w:bookmarkStart w:id="8" w:name="_Toc187670867"/>
      <w:r w:rsidRPr="004453BE">
        <w:rPr>
          <w:b/>
          <w:sz w:val="32"/>
          <w:szCs w:val="32"/>
        </w:rPr>
        <w:t>1.</w:t>
      </w:r>
      <w:r w:rsidRPr="004453BE">
        <w:rPr>
          <w:b/>
          <w:sz w:val="32"/>
          <w:szCs w:val="32"/>
        </w:rPr>
        <w:tab/>
        <w:t>Понятие инвестиционного привлекательности региона</w:t>
      </w:r>
      <w:bookmarkEnd w:id="8"/>
    </w:p>
    <w:p w:rsidR="00DC096A" w:rsidRPr="004453BE" w:rsidRDefault="00DC096A" w:rsidP="00DC096A">
      <w:pPr>
        <w:jc w:val="both"/>
        <w:rPr>
          <w:sz w:val="32"/>
          <w:szCs w:val="32"/>
        </w:rPr>
      </w:pPr>
      <w:r w:rsidRPr="004453BE">
        <w:rPr>
          <w:sz w:val="32"/>
          <w:szCs w:val="32"/>
        </w:rPr>
        <w:t>Существует большое количество методик оценки инвестиционной привлекательности территорий, как разрабатываемых в рамках различных научных исследований, так и использующихся в практической деятельности, в том числе консалтинговыми и зарубежными агентствами. Однако, при все разнообразности используемых ими методик общими чертами являются следующие:</w:t>
      </w:r>
    </w:p>
    <w:p w:rsidR="00DC096A" w:rsidRPr="004453BE" w:rsidRDefault="00DC096A" w:rsidP="00DC096A">
      <w:pPr>
        <w:numPr>
          <w:ilvl w:val="0"/>
          <w:numId w:val="13"/>
        </w:numPr>
        <w:ind w:left="0" w:firstLine="0"/>
        <w:jc w:val="both"/>
        <w:rPr>
          <w:sz w:val="32"/>
          <w:szCs w:val="32"/>
        </w:rPr>
      </w:pPr>
      <w:r w:rsidRPr="004453BE">
        <w:rPr>
          <w:sz w:val="32"/>
          <w:szCs w:val="32"/>
        </w:rPr>
        <w:t>инвестиционная привлекательность всегда относит-на и формруется в виде некого рейтинга;</w:t>
      </w:r>
    </w:p>
    <w:p w:rsidR="00DC096A" w:rsidRPr="004453BE" w:rsidRDefault="00DC096A" w:rsidP="00DC096A">
      <w:pPr>
        <w:numPr>
          <w:ilvl w:val="0"/>
          <w:numId w:val="13"/>
        </w:numPr>
        <w:ind w:left="0" w:firstLine="0"/>
        <w:jc w:val="both"/>
        <w:rPr>
          <w:sz w:val="32"/>
          <w:szCs w:val="32"/>
        </w:rPr>
      </w:pPr>
      <w:r w:rsidRPr="004453BE">
        <w:rPr>
          <w:sz w:val="32"/>
          <w:szCs w:val="32"/>
        </w:rPr>
        <w:t>практически все методики в явном или в неявном виде используют оценку двух важнейших характеристик любого инвестиционного проекта-риск и доходность. При этом поскольку для различных видов деятельности на одной и той же территории доходность может существенно различаться, то оценивают не собственную доходность, а потенциальную возможность ее обеспечить, т.е. оценивают  потенциал территории;</w:t>
      </w:r>
    </w:p>
    <w:p w:rsidR="00C07C65" w:rsidRDefault="00DC096A" w:rsidP="00C07C65">
      <w:pPr>
        <w:numPr>
          <w:ilvl w:val="0"/>
          <w:numId w:val="13"/>
        </w:numPr>
        <w:ind w:left="0" w:firstLine="0"/>
        <w:jc w:val="both"/>
        <w:rPr>
          <w:sz w:val="32"/>
          <w:szCs w:val="32"/>
        </w:rPr>
      </w:pPr>
      <w:r w:rsidRPr="004453BE">
        <w:rPr>
          <w:sz w:val="32"/>
          <w:szCs w:val="32"/>
        </w:rPr>
        <w:t>во всех случаях рейтинги  не зависимо от того являются они одно- или многокомпонентными, т.е. представляют рейтинг по инвестиционной привлекательности вообще или по ее составляющей- риску и потенциалу) все рейтинги формируются по 1-му признаку: объективные показатели территории взвешиваются на основе экспертно - оцениваемой их важности и затем суммируются. Например, в консалтинговом агенстве Эксперт-Ра рассматриваются 2 параметра инвестиционной привлекательности: инвестиционный риск и инвестиционный потенционал. Каждый из этих компонентов рейтинга характеризуются набором групп показателей, например, выделяются потенционал труд-ой, потреби-ий, фин., инвестиционный и др. выделяются риски: законодательный, политический, экономический, криминальный и др. В результате инвестиционная привлекательность региона характеризуется полож-ем 2-х корд-т – риска и потенционала, которые образуют группы регионов</w:t>
      </w:r>
    </w:p>
    <w:p w:rsidR="00DC096A" w:rsidRPr="004453BE" w:rsidRDefault="00DC096A" w:rsidP="00DC096A">
      <w:pPr>
        <w:jc w:val="both"/>
        <w:rPr>
          <w:sz w:val="32"/>
          <w:szCs w:val="32"/>
        </w:rPr>
      </w:pPr>
      <w:r w:rsidRPr="004453BE">
        <w:rPr>
          <w:sz w:val="32"/>
          <w:szCs w:val="32"/>
        </w:rPr>
        <w:t>- регионы …… (низкие риски, высокий потенционал, многоот. расп-ая ориентации)  (Москва, Екатеринбург)</w:t>
      </w:r>
      <w:r w:rsidR="00165973">
        <w:rPr>
          <w:sz w:val="32"/>
          <w:szCs w:val="32"/>
        </w:rPr>
        <w:t xml:space="preserve"> </w:t>
      </w:r>
      <w:r w:rsidRPr="004453BE">
        <w:rPr>
          <w:sz w:val="32"/>
          <w:szCs w:val="32"/>
        </w:rPr>
        <w:t>- «опорные» регионы (Красноярск, Кемеровск)</w:t>
      </w:r>
      <w:r w:rsidR="00165973">
        <w:rPr>
          <w:sz w:val="32"/>
          <w:szCs w:val="32"/>
        </w:rPr>
        <w:t xml:space="preserve"> </w:t>
      </w:r>
      <w:r w:rsidRPr="004453BE">
        <w:rPr>
          <w:sz w:val="32"/>
          <w:szCs w:val="32"/>
        </w:rPr>
        <w:t>- регионы «полюса роста» (Якутск, Омск)</w:t>
      </w:r>
      <w:r w:rsidR="00165973">
        <w:rPr>
          <w:sz w:val="32"/>
          <w:szCs w:val="32"/>
        </w:rPr>
        <w:t xml:space="preserve"> </w:t>
      </w:r>
      <w:r w:rsidRPr="004453BE">
        <w:rPr>
          <w:sz w:val="32"/>
          <w:szCs w:val="32"/>
        </w:rPr>
        <w:t>- регионы «точки роста» ( в последовательности снижается потенционал Орловской области) имеются низкие риски при потенционале ниже среднего и имеются возможность развивать лишь некоторые основные для нее отрасли)</w:t>
      </w:r>
      <w:r w:rsidR="00165973">
        <w:rPr>
          <w:sz w:val="32"/>
          <w:szCs w:val="32"/>
        </w:rPr>
        <w:t xml:space="preserve"> </w:t>
      </w:r>
      <w:r w:rsidRPr="004453BE">
        <w:rPr>
          <w:sz w:val="32"/>
          <w:szCs w:val="32"/>
        </w:rPr>
        <w:t>- регионы  с неопределившимися перспективами (Мурманск, Архангельск)</w:t>
      </w:r>
      <w:r w:rsidR="00165973">
        <w:rPr>
          <w:sz w:val="32"/>
          <w:szCs w:val="32"/>
        </w:rPr>
        <w:t xml:space="preserve"> </w:t>
      </w:r>
      <w:r w:rsidRPr="004453BE">
        <w:rPr>
          <w:sz w:val="32"/>
          <w:szCs w:val="32"/>
        </w:rPr>
        <w:t xml:space="preserve">- «проблемные» регионы (Чита, Сыктывкар) </w:t>
      </w:r>
      <w:r w:rsidRPr="004453BE">
        <w:rPr>
          <w:sz w:val="32"/>
          <w:szCs w:val="32"/>
        </w:rPr>
        <w:tab/>
        <w:t>- регионы « особого внимания» (Магадан, Петропавловск)</w:t>
      </w:r>
      <w:r w:rsidR="00165973">
        <w:rPr>
          <w:sz w:val="32"/>
          <w:szCs w:val="32"/>
        </w:rPr>
        <w:t xml:space="preserve"> </w:t>
      </w:r>
      <w:r w:rsidRPr="004453BE">
        <w:rPr>
          <w:sz w:val="32"/>
          <w:szCs w:val="32"/>
        </w:rPr>
        <w:t>Орловская область занимает по рейтингу рисков лучшие места (5-20).  Места в отношений потенционала гораздо более стабильны ( как по Орловской области, так и по др. регионах); для Орловской области колеблются между 50-60 местом.</w:t>
      </w:r>
      <w:r w:rsidR="00130E38">
        <w:rPr>
          <w:sz w:val="32"/>
          <w:szCs w:val="32"/>
        </w:rPr>
        <w:t xml:space="preserve"> </w:t>
      </w:r>
    </w:p>
    <w:p w:rsidR="00AD5B62" w:rsidRPr="004453BE" w:rsidRDefault="00AD5B62" w:rsidP="00534110">
      <w:pPr>
        <w:jc w:val="center"/>
        <w:outlineLvl w:val="1"/>
        <w:rPr>
          <w:b/>
          <w:sz w:val="32"/>
          <w:szCs w:val="32"/>
        </w:rPr>
      </w:pPr>
      <w:bookmarkStart w:id="9" w:name="_Toc187670868"/>
      <w:r w:rsidRPr="004453BE">
        <w:rPr>
          <w:b/>
          <w:sz w:val="32"/>
          <w:szCs w:val="32"/>
        </w:rPr>
        <w:t>2.</w:t>
      </w:r>
      <w:r w:rsidRPr="004453BE">
        <w:rPr>
          <w:b/>
          <w:sz w:val="32"/>
          <w:szCs w:val="32"/>
        </w:rPr>
        <w:tab/>
        <w:t>Формирование благоприятного инвестиционного климата в регионе (на примере Орловской области)</w:t>
      </w:r>
      <w:bookmarkEnd w:id="9"/>
    </w:p>
    <w:p w:rsidR="00DC096A" w:rsidRPr="004453BE" w:rsidRDefault="00DC096A" w:rsidP="00DC096A">
      <w:pPr>
        <w:jc w:val="both"/>
        <w:rPr>
          <w:sz w:val="32"/>
          <w:szCs w:val="32"/>
        </w:rPr>
      </w:pPr>
      <w:r w:rsidRPr="004453BE">
        <w:rPr>
          <w:sz w:val="32"/>
          <w:szCs w:val="32"/>
        </w:rPr>
        <w:t>Исходя из выше перечисленной характеристики Орловской области и учитывая то, что инвестиционный потенционал является наиболее консервативной составляющей, то усилия по формированию благоприятного инвестиционного климата д. б. начаты прежде всего со снижением риска.</w:t>
      </w:r>
    </w:p>
    <w:p w:rsidR="00DC096A" w:rsidRPr="004453BE" w:rsidRDefault="00DC096A" w:rsidP="00DC096A">
      <w:pPr>
        <w:jc w:val="both"/>
        <w:rPr>
          <w:sz w:val="32"/>
          <w:szCs w:val="32"/>
        </w:rPr>
      </w:pPr>
      <w:r w:rsidRPr="004453BE">
        <w:rPr>
          <w:sz w:val="32"/>
          <w:szCs w:val="32"/>
        </w:rPr>
        <w:t>Выделим 3 основные компоненты формирования инвестициооной привлекательности (благоприятного инвестиционного климата) Орловской области:</w:t>
      </w:r>
    </w:p>
    <w:p w:rsidR="00DC096A" w:rsidRPr="004453BE" w:rsidRDefault="00DC096A" w:rsidP="00DC096A">
      <w:pPr>
        <w:numPr>
          <w:ilvl w:val="0"/>
          <w:numId w:val="14"/>
        </w:numPr>
        <w:ind w:left="0" w:firstLine="0"/>
        <w:jc w:val="both"/>
        <w:rPr>
          <w:sz w:val="32"/>
          <w:szCs w:val="32"/>
        </w:rPr>
      </w:pPr>
      <w:r w:rsidRPr="004453BE">
        <w:rPr>
          <w:sz w:val="32"/>
          <w:szCs w:val="32"/>
        </w:rPr>
        <w:t>институциональная среда (законодательное обеспечение). Инвестициональная деятельность в орловской области регулируется законом об инвестиционной деятельности № 107-03 от 06.07.1999г.  Структура закона:</w:t>
      </w:r>
    </w:p>
    <w:p w:rsidR="00DC096A" w:rsidRPr="004453BE" w:rsidRDefault="00DC096A" w:rsidP="00DC096A">
      <w:pPr>
        <w:numPr>
          <w:ilvl w:val="0"/>
          <w:numId w:val="15"/>
        </w:numPr>
        <w:ind w:left="0" w:firstLine="0"/>
        <w:jc w:val="both"/>
        <w:rPr>
          <w:sz w:val="32"/>
          <w:szCs w:val="32"/>
        </w:rPr>
      </w:pPr>
      <w:r w:rsidRPr="004453BE">
        <w:rPr>
          <w:sz w:val="32"/>
          <w:szCs w:val="32"/>
        </w:rPr>
        <w:t>Общие положения (даны основные определения, в основном повторяющие ФЗ);</w:t>
      </w:r>
    </w:p>
    <w:p w:rsidR="00DC096A" w:rsidRPr="004453BE" w:rsidRDefault="00DC096A" w:rsidP="00DC096A">
      <w:pPr>
        <w:numPr>
          <w:ilvl w:val="0"/>
          <w:numId w:val="15"/>
        </w:numPr>
        <w:ind w:left="0" w:firstLine="0"/>
        <w:jc w:val="both"/>
        <w:rPr>
          <w:sz w:val="32"/>
          <w:szCs w:val="32"/>
        </w:rPr>
      </w:pPr>
      <w:r w:rsidRPr="004453BE">
        <w:rPr>
          <w:sz w:val="32"/>
          <w:szCs w:val="32"/>
        </w:rPr>
        <w:t>Осуществление инвестиционной деятельности, где оговариваются права и обязанности субъектов инвестиционной деятельности, отношения между ними, а также методы государственного регулирования и полномочия соответствующих органов власти;</w:t>
      </w:r>
    </w:p>
    <w:p w:rsidR="00DC096A" w:rsidRPr="004453BE" w:rsidRDefault="00DC096A" w:rsidP="00DC096A">
      <w:pPr>
        <w:numPr>
          <w:ilvl w:val="0"/>
          <w:numId w:val="15"/>
        </w:numPr>
        <w:ind w:left="0" w:firstLine="0"/>
        <w:jc w:val="both"/>
        <w:rPr>
          <w:sz w:val="32"/>
          <w:szCs w:val="32"/>
        </w:rPr>
      </w:pPr>
      <w:r w:rsidRPr="004453BE">
        <w:rPr>
          <w:sz w:val="32"/>
          <w:szCs w:val="32"/>
        </w:rPr>
        <w:t>Стимулирование инвестиционной деятельности, где в частности оговариваются предоставление налоговых льгот для инв-ров в части ср-в, зачисляемых в местные и региональные б-ты;</w:t>
      </w:r>
    </w:p>
    <w:p w:rsidR="00DC096A" w:rsidRPr="004453BE" w:rsidRDefault="00DC096A" w:rsidP="00DC096A">
      <w:pPr>
        <w:numPr>
          <w:ilvl w:val="0"/>
          <w:numId w:val="15"/>
        </w:numPr>
        <w:ind w:left="0" w:firstLine="0"/>
        <w:jc w:val="both"/>
        <w:rPr>
          <w:sz w:val="32"/>
          <w:szCs w:val="32"/>
        </w:rPr>
      </w:pPr>
      <w:r w:rsidRPr="004453BE">
        <w:rPr>
          <w:sz w:val="32"/>
          <w:szCs w:val="32"/>
        </w:rPr>
        <w:t>Гарантий субъектов инвестиционной деятельности;</w:t>
      </w:r>
    </w:p>
    <w:p w:rsidR="00DC096A" w:rsidRPr="004453BE" w:rsidRDefault="00DC096A" w:rsidP="00DC096A">
      <w:pPr>
        <w:numPr>
          <w:ilvl w:val="0"/>
          <w:numId w:val="15"/>
        </w:numPr>
        <w:ind w:left="0" w:firstLine="0"/>
        <w:jc w:val="both"/>
        <w:rPr>
          <w:sz w:val="32"/>
          <w:szCs w:val="32"/>
        </w:rPr>
      </w:pPr>
      <w:r w:rsidRPr="004453BE">
        <w:rPr>
          <w:sz w:val="32"/>
          <w:szCs w:val="32"/>
        </w:rPr>
        <w:t>Ответственность субъектов инвестиционной деятельности, в том числе оговариваются требования подверждения предоставляемых льгот и правомерности их предоставления.</w:t>
      </w:r>
    </w:p>
    <w:p w:rsidR="00DC096A" w:rsidRPr="004453BE" w:rsidRDefault="00DC096A" w:rsidP="00972178">
      <w:pPr>
        <w:numPr>
          <w:ilvl w:val="0"/>
          <w:numId w:val="14"/>
        </w:numPr>
        <w:ind w:left="0" w:firstLine="0"/>
        <w:jc w:val="both"/>
        <w:rPr>
          <w:sz w:val="32"/>
          <w:szCs w:val="32"/>
        </w:rPr>
      </w:pPr>
      <w:r w:rsidRPr="004453BE">
        <w:rPr>
          <w:sz w:val="32"/>
          <w:szCs w:val="32"/>
        </w:rPr>
        <w:t>информационное обеспечение: выражается в своевременном доведением до потенциональных инв-ров о том, какие направления инвестирования являются приоритетными для региона и какие преимущества получат инвесторы от их реализации  именно в данном регионе по сравнению с остальными.</w:t>
      </w:r>
      <w:r w:rsidR="00972178">
        <w:rPr>
          <w:sz w:val="32"/>
          <w:szCs w:val="32"/>
        </w:rPr>
        <w:t xml:space="preserve"> </w:t>
      </w:r>
      <w:r w:rsidRPr="004453BE">
        <w:rPr>
          <w:sz w:val="32"/>
          <w:szCs w:val="32"/>
        </w:rPr>
        <w:t>Информирование осуществляется через так называемые ярмарки инвестиций, которые по сути благодаря деятельности администрации, таргово-промышленные палаты и др. являются полностью ействующими.</w:t>
      </w:r>
    </w:p>
    <w:p w:rsidR="00DC096A" w:rsidRPr="004453BE" w:rsidRDefault="00DC096A" w:rsidP="00972178">
      <w:pPr>
        <w:numPr>
          <w:ilvl w:val="0"/>
          <w:numId w:val="14"/>
        </w:numPr>
        <w:ind w:left="0" w:firstLine="0"/>
        <w:jc w:val="both"/>
        <w:rPr>
          <w:sz w:val="32"/>
          <w:szCs w:val="32"/>
        </w:rPr>
      </w:pPr>
      <w:r w:rsidRPr="004453BE">
        <w:rPr>
          <w:sz w:val="32"/>
          <w:szCs w:val="32"/>
        </w:rPr>
        <w:t>инфраструктура инвестиционного процесса: в качестве которого задолго до прихода в регион филиалов столичных коммерческих банков к числу данных интегрируемых структур АПК м.б. отнесены: « Орловская Нива» и нане не существующий «Агрокомбинат». В промышленности роль интегрируемой структуры, аккумулирующей инвестиционные ресурсы и имеющей возможность перераспределенность их в пользу наиболее выгодных приоритетных проектов явл. ОПК. Однако, данные интегрируемые структуры далеко не всегда оказывается эффективны в той мере, в какой ожидалось. Среди причин выделим основные:</w:t>
      </w:r>
      <w:r w:rsidR="00972178">
        <w:rPr>
          <w:sz w:val="32"/>
          <w:szCs w:val="32"/>
        </w:rPr>
        <w:t xml:space="preserve"> </w:t>
      </w:r>
      <w:r w:rsidRPr="004453BE">
        <w:rPr>
          <w:sz w:val="32"/>
          <w:szCs w:val="32"/>
        </w:rPr>
        <w:t>Отсутствие мотивации в следствие высокого конкурентного статуса;</w:t>
      </w:r>
      <w:r w:rsidR="00972178">
        <w:rPr>
          <w:sz w:val="32"/>
          <w:szCs w:val="32"/>
        </w:rPr>
        <w:t xml:space="preserve"> </w:t>
      </w:r>
      <w:r w:rsidRPr="004453BE">
        <w:rPr>
          <w:sz w:val="32"/>
          <w:szCs w:val="32"/>
        </w:rPr>
        <w:t xml:space="preserve">Отсутствие внятной стратегии. </w:t>
      </w:r>
    </w:p>
    <w:p w:rsidR="00AD5B62" w:rsidRPr="004453BE" w:rsidRDefault="00AD5B62" w:rsidP="00534110">
      <w:pPr>
        <w:numPr>
          <w:ilvl w:val="0"/>
          <w:numId w:val="16"/>
        </w:numPr>
        <w:jc w:val="center"/>
        <w:outlineLvl w:val="1"/>
        <w:rPr>
          <w:b/>
          <w:sz w:val="32"/>
          <w:szCs w:val="32"/>
        </w:rPr>
      </w:pPr>
      <w:bookmarkStart w:id="10" w:name="_Toc187670869"/>
      <w:r w:rsidRPr="004453BE">
        <w:rPr>
          <w:b/>
          <w:sz w:val="32"/>
          <w:szCs w:val="32"/>
        </w:rPr>
        <w:t>Иностранные инвестиции</w:t>
      </w:r>
      <w:bookmarkEnd w:id="10"/>
    </w:p>
    <w:p w:rsidR="00DC096A" w:rsidRPr="004453BE" w:rsidRDefault="00DC096A" w:rsidP="00DC096A">
      <w:pPr>
        <w:jc w:val="both"/>
        <w:rPr>
          <w:sz w:val="32"/>
          <w:szCs w:val="32"/>
        </w:rPr>
      </w:pPr>
      <w:r w:rsidRPr="004453BE">
        <w:rPr>
          <w:sz w:val="32"/>
          <w:szCs w:val="32"/>
        </w:rPr>
        <w:t>В наиболее общем виде можно выделить следующие 2 режима присутствия иностранного капитала в экономике страны:</w:t>
      </w:r>
    </w:p>
    <w:p w:rsidR="00DC096A" w:rsidRPr="004453BE" w:rsidRDefault="00DC096A" w:rsidP="00DC096A">
      <w:pPr>
        <w:jc w:val="both"/>
        <w:rPr>
          <w:sz w:val="32"/>
          <w:szCs w:val="32"/>
        </w:rPr>
      </w:pPr>
      <w:r w:rsidRPr="004453BE">
        <w:rPr>
          <w:sz w:val="32"/>
          <w:szCs w:val="32"/>
        </w:rPr>
        <w:t>1) страны с сильным национальном капиталом: как правило имеют единое законодательство прямого действия для отечественных и иностранных инвесторов. Данные страны способны развиваются и без притока иностранного капитала, поэтому специфические режимы для иностранных инвесторов. Данные страны способны развиваться и без притока иностранного капитала, поэтому специфические режимы для иностранных инвесторов существуют только в отраслях, связанных с обороноспособностью страны (национальная безопасность).</w:t>
      </w:r>
    </w:p>
    <w:p w:rsidR="00DC096A" w:rsidRPr="004453BE" w:rsidRDefault="00DC096A" w:rsidP="00DC096A">
      <w:pPr>
        <w:jc w:val="both"/>
        <w:rPr>
          <w:sz w:val="32"/>
          <w:szCs w:val="32"/>
        </w:rPr>
      </w:pPr>
      <w:r w:rsidRPr="004453BE">
        <w:rPr>
          <w:sz w:val="32"/>
          <w:szCs w:val="32"/>
        </w:rPr>
        <w:t xml:space="preserve">2) в странах со слабым национальном капиталом, темпы развития экономики которые зависят от иностранных инвестиций, предпринимаются меры для обеспечения максимально благоприятных условий для иностранных инвесторов. При этом для регулирования функционирования иностранного капитала существует специфическое законодательство, а законы, регулирующие иностранные инвестиции не обладают прямым действием, что в идеале должно было бы передавать право реализации о предоставлений конкретных преференций местным чиновникам и т.о. наиболее полно использовать потенционал иностранного инвестирования. Однако, в реальной жизни это приводит к развитию коррупции. После проведения радикальной экономической реформы и последовавшей либерализации ВЭД ожидалось, что иностранные  инвестиции компенсируют недостаток национальных инвестиционных ресурсов. Однако, этого не произошло и иностранные инвестиции не превысили 20% общего объема инвестирования в стране. При этом следует учитывать и то, что многие иностранные инвестиций по сути являются реэкспортом, т.е. возвратом капиталов, бежавших из страны. Кроме того, существует противоречивая  ситуация, что наиболее выгодные отрасли с гораздо в процессе достаточно жесткой конкуренции заняты отечественным капиталом, а от иностранного  инвестора ожидается вложения в отрасли с гораздо более низким </w:t>
      </w:r>
      <w:r w:rsidRPr="004453BE">
        <w:rPr>
          <w:color w:val="FF6600"/>
          <w:sz w:val="32"/>
          <w:szCs w:val="32"/>
        </w:rPr>
        <w:t xml:space="preserve">рентабельности, </w:t>
      </w:r>
      <w:r w:rsidRPr="004453BE">
        <w:rPr>
          <w:sz w:val="32"/>
          <w:szCs w:val="32"/>
        </w:rPr>
        <w:t>что противоречит фундаментальным признаком инвестирования, т.к. ожидаемая норма доходности не перекрывает риски, имеющиеся в данных отраслях.</w:t>
      </w:r>
    </w:p>
    <w:p w:rsidR="00DC096A" w:rsidRPr="004453BE" w:rsidRDefault="00DC096A" w:rsidP="00DC096A">
      <w:pPr>
        <w:jc w:val="both"/>
        <w:rPr>
          <w:b/>
          <w:sz w:val="32"/>
          <w:szCs w:val="32"/>
        </w:rPr>
      </w:pPr>
      <w:r w:rsidRPr="004453BE">
        <w:rPr>
          <w:sz w:val="32"/>
          <w:szCs w:val="32"/>
        </w:rPr>
        <w:t>В РФ деятельность иностранных инвесторов (кроме банковской сферы и иных кредитных организаций) регулируются законом об иностранных инвестициях в РФ от 25.06.95  №160-ФЗ. Согласно данному закону иностранный инвестор-это ин. юр.л., гражд. правоспособность кот. определяется  в соответствии с законом государства, в котором оно утверждено и которое в соответствии с законом указанного государства вправе осуществить иностранным инвестором на территории РФ, иная организация не являющаяся юр. лицом, ин. гр-н, международная организация, лицо без гражданства.</w:t>
      </w:r>
    </w:p>
    <w:p w:rsidR="000115D5" w:rsidRPr="004453BE" w:rsidRDefault="00AD5B62" w:rsidP="00534110">
      <w:pPr>
        <w:jc w:val="both"/>
        <w:outlineLvl w:val="0"/>
        <w:rPr>
          <w:b/>
          <w:sz w:val="32"/>
          <w:szCs w:val="32"/>
          <w:highlight w:val="cyan"/>
        </w:rPr>
      </w:pPr>
      <w:r w:rsidRPr="004453BE">
        <w:rPr>
          <w:sz w:val="32"/>
          <w:szCs w:val="32"/>
        </w:rPr>
        <w:br w:type="page"/>
      </w:r>
    </w:p>
    <w:p w:rsidR="00DC096A" w:rsidRPr="004453BE" w:rsidRDefault="00DC096A" w:rsidP="00534110">
      <w:pPr>
        <w:jc w:val="center"/>
        <w:outlineLvl w:val="1"/>
        <w:rPr>
          <w:b/>
          <w:sz w:val="32"/>
          <w:szCs w:val="32"/>
        </w:rPr>
      </w:pPr>
      <w:bookmarkStart w:id="11" w:name="_Toc187670871"/>
      <w:r w:rsidRPr="004453BE">
        <w:rPr>
          <w:b/>
          <w:sz w:val="32"/>
          <w:szCs w:val="32"/>
        </w:rPr>
        <w:t>1.</w:t>
      </w:r>
      <w:r w:rsidRPr="004453BE">
        <w:rPr>
          <w:b/>
          <w:sz w:val="32"/>
          <w:szCs w:val="32"/>
        </w:rPr>
        <w:tab/>
        <w:t>Собственные средства</w:t>
      </w:r>
      <w:bookmarkEnd w:id="11"/>
    </w:p>
    <w:p w:rsidR="00DC096A" w:rsidRPr="004453BE" w:rsidRDefault="00DC096A" w:rsidP="00DC096A">
      <w:pPr>
        <w:jc w:val="both"/>
        <w:rPr>
          <w:sz w:val="32"/>
          <w:szCs w:val="32"/>
        </w:rPr>
      </w:pPr>
      <w:r w:rsidRPr="004453BE">
        <w:rPr>
          <w:sz w:val="32"/>
          <w:szCs w:val="32"/>
        </w:rPr>
        <w:t>К собственным источникам формирования инвестиционных ресурсов фирмы относят:</w:t>
      </w:r>
    </w:p>
    <w:p w:rsidR="00DC096A" w:rsidRPr="004453BE" w:rsidRDefault="00DC096A" w:rsidP="00DC096A">
      <w:pPr>
        <w:jc w:val="both"/>
        <w:rPr>
          <w:sz w:val="32"/>
          <w:szCs w:val="32"/>
        </w:rPr>
      </w:pPr>
      <w:r w:rsidRPr="004453BE">
        <w:rPr>
          <w:sz w:val="32"/>
          <w:szCs w:val="32"/>
        </w:rPr>
        <w:t>1) ЧП, направленная на иностранные инвестиций;</w:t>
      </w:r>
    </w:p>
    <w:p w:rsidR="00DC096A" w:rsidRPr="004453BE" w:rsidRDefault="00DC096A" w:rsidP="00DC096A">
      <w:pPr>
        <w:jc w:val="both"/>
        <w:rPr>
          <w:sz w:val="32"/>
          <w:szCs w:val="32"/>
        </w:rPr>
      </w:pPr>
      <w:r w:rsidRPr="004453BE">
        <w:rPr>
          <w:sz w:val="32"/>
          <w:szCs w:val="32"/>
        </w:rPr>
        <w:t>2) амортизационные отчисления;</w:t>
      </w:r>
    </w:p>
    <w:p w:rsidR="00DC096A" w:rsidRPr="004453BE" w:rsidRDefault="00DC096A" w:rsidP="00DC096A">
      <w:pPr>
        <w:jc w:val="both"/>
        <w:rPr>
          <w:sz w:val="32"/>
          <w:szCs w:val="32"/>
        </w:rPr>
      </w:pPr>
      <w:r w:rsidRPr="004453BE">
        <w:rPr>
          <w:sz w:val="32"/>
          <w:szCs w:val="32"/>
        </w:rPr>
        <w:t>3) реинвестируемая часть внеоборотных активов;</w:t>
      </w:r>
    </w:p>
    <w:p w:rsidR="00DC096A" w:rsidRPr="004453BE" w:rsidRDefault="00DC096A" w:rsidP="00DC096A">
      <w:pPr>
        <w:jc w:val="both"/>
        <w:rPr>
          <w:sz w:val="32"/>
          <w:szCs w:val="32"/>
        </w:rPr>
      </w:pPr>
      <w:r w:rsidRPr="004453BE">
        <w:rPr>
          <w:sz w:val="32"/>
          <w:szCs w:val="32"/>
        </w:rPr>
        <w:t>4) иммобилизуемая в иностранные инвестиций часть оборотных активов.</w:t>
      </w:r>
    </w:p>
    <w:p w:rsidR="00273373" w:rsidRPr="004453BE" w:rsidRDefault="00DC096A" w:rsidP="00DC096A">
      <w:pPr>
        <w:jc w:val="both"/>
        <w:rPr>
          <w:sz w:val="32"/>
          <w:szCs w:val="32"/>
        </w:rPr>
      </w:pPr>
      <w:r w:rsidRPr="004453BE">
        <w:rPr>
          <w:sz w:val="32"/>
          <w:szCs w:val="32"/>
        </w:rPr>
        <w:t xml:space="preserve">Реинвестиции: </w:t>
      </w:r>
    </w:p>
    <w:p w:rsidR="00273373" w:rsidRPr="004453BE" w:rsidRDefault="00DC096A" w:rsidP="00DC096A">
      <w:pPr>
        <w:jc w:val="both"/>
        <w:rPr>
          <w:sz w:val="32"/>
          <w:szCs w:val="32"/>
        </w:rPr>
      </w:pPr>
      <w:r w:rsidRPr="004453BE">
        <w:rPr>
          <w:sz w:val="32"/>
          <w:szCs w:val="32"/>
        </w:rPr>
        <w:t xml:space="preserve">1) предприятие дает станок сломавшийся в металлолом, данные вложения в приспособление ля др. работающего станка, возрастает ПТ; </w:t>
      </w:r>
    </w:p>
    <w:p w:rsidR="00DC096A" w:rsidRPr="004453BE" w:rsidRDefault="00DC096A" w:rsidP="00DC096A">
      <w:pPr>
        <w:jc w:val="both"/>
        <w:rPr>
          <w:sz w:val="32"/>
          <w:szCs w:val="32"/>
        </w:rPr>
      </w:pPr>
      <w:r w:rsidRPr="004453BE">
        <w:rPr>
          <w:sz w:val="32"/>
          <w:szCs w:val="32"/>
        </w:rPr>
        <w:t>2</w:t>
      </w:r>
      <w:r w:rsidR="00273373" w:rsidRPr="004453BE">
        <w:rPr>
          <w:sz w:val="32"/>
          <w:szCs w:val="32"/>
        </w:rPr>
        <w:t>)</w:t>
      </w:r>
      <w:r w:rsidRPr="004453BE">
        <w:rPr>
          <w:sz w:val="32"/>
          <w:szCs w:val="32"/>
        </w:rPr>
        <w:t xml:space="preserve"> Сварочный аппарат использовать вместо </w:t>
      </w:r>
      <w:r w:rsidR="00273373" w:rsidRPr="004453BE">
        <w:rPr>
          <w:sz w:val="32"/>
          <w:szCs w:val="32"/>
        </w:rPr>
        <w:t>нежизнес</w:t>
      </w:r>
      <w:r w:rsidRPr="004453BE">
        <w:rPr>
          <w:sz w:val="32"/>
          <w:szCs w:val="32"/>
        </w:rPr>
        <w:t>пособного производства, средства вложить в другой бизнес.</w:t>
      </w:r>
    </w:p>
    <w:p w:rsidR="00273373" w:rsidRPr="004453BE" w:rsidRDefault="00273373" w:rsidP="00DC096A">
      <w:pPr>
        <w:jc w:val="both"/>
        <w:rPr>
          <w:sz w:val="32"/>
          <w:szCs w:val="32"/>
        </w:rPr>
      </w:pPr>
      <w:r w:rsidRPr="004453BE">
        <w:rPr>
          <w:sz w:val="32"/>
          <w:szCs w:val="32"/>
        </w:rPr>
        <w:t>Иммобилизованная цасть ОА:</w:t>
      </w:r>
    </w:p>
    <w:p w:rsidR="00273373" w:rsidRPr="004453BE" w:rsidRDefault="00273373" w:rsidP="00DC096A">
      <w:pPr>
        <w:jc w:val="both"/>
        <w:rPr>
          <w:sz w:val="32"/>
          <w:szCs w:val="32"/>
        </w:rPr>
      </w:pPr>
      <w:r w:rsidRPr="004453BE">
        <w:rPr>
          <w:sz w:val="32"/>
          <w:szCs w:val="32"/>
        </w:rPr>
        <w:t>1) цена – 5 руб., 2 руб. – с/ст-ть. Товар подорожал на на 1 руб., кот. м. отнести либо на приыль, либо на ОА, м. вложить в УК или приобрести оборудование.</w:t>
      </w:r>
    </w:p>
    <w:p w:rsidR="00273373" w:rsidRPr="004453BE" w:rsidRDefault="00273373" w:rsidP="00DC096A">
      <w:pPr>
        <w:jc w:val="both"/>
        <w:rPr>
          <w:sz w:val="32"/>
          <w:szCs w:val="32"/>
        </w:rPr>
      </w:pPr>
      <w:r w:rsidRPr="004453BE">
        <w:rPr>
          <w:sz w:val="32"/>
          <w:szCs w:val="32"/>
        </w:rPr>
        <w:t>2) пр-р с сокращением ооротов. Выходя на рынок давали продукцию в кредит. Потом стали треовать предоплату, эти деньги (кредит+предоплата) м. вложить в инвестиции.</w:t>
      </w:r>
    </w:p>
    <w:p w:rsidR="00DC096A" w:rsidRPr="004453BE" w:rsidRDefault="00DC096A" w:rsidP="00DC096A">
      <w:pPr>
        <w:jc w:val="both"/>
        <w:rPr>
          <w:sz w:val="32"/>
          <w:szCs w:val="32"/>
        </w:rPr>
      </w:pPr>
      <w:r w:rsidRPr="004453BE">
        <w:rPr>
          <w:sz w:val="32"/>
          <w:szCs w:val="32"/>
        </w:rPr>
        <w:t>К недостаткам собственных средств как источника финансирования следует отнести их дороговизну. Кроме того, ренвестирование ВА и иммобилиз-ые ОА, как правило, не обладают большим потенционалом инвестирования, т.к. высвобождаемые при этом средства, как правило, по масштабам гораздо меньше исходного бизнеса. Это скорее меры текущего финансирования, чем инв-ого. Это не м.б. крупным стратегический проект.</w:t>
      </w:r>
    </w:p>
    <w:p w:rsidR="00273373" w:rsidRPr="004453BE" w:rsidRDefault="00DC096A" w:rsidP="00534110">
      <w:pPr>
        <w:jc w:val="center"/>
        <w:outlineLvl w:val="1"/>
        <w:rPr>
          <w:b/>
          <w:sz w:val="32"/>
          <w:szCs w:val="32"/>
        </w:rPr>
      </w:pPr>
      <w:bookmarkStart w:id="12" w:name="_Toc187670872"/>
      <w:r w:rsidRPr="004453BE">
        <w:rPr>
          <w:b/>
          <w:sz w:val="32"/>
          <w:szCs w:val="32"/>
        </w:rPr>
        <w:t>2.</w:t>
      </w:r>
      <w:r w:rsidRPr="004453BE">
        <w:rPr>
          <w:b/>
          <w:sz w:val="32"/>
          <w:szCs w:val="32"/>
        </w:rPr>
        <w:tab/>
        <w:t>Заемные средства</w:t>
      </w:r>
      <w:bookmarkEnd w:id="12"/>
      <w:r w:rsidR="00273373" w:rsidRPr="004453BE">
        <w:rPr>
          <w:b/>
          <w:sz w:val="32"/>
          <w:szCs w:val="32"/>
        </w:rPr>
        <w:t xml:space="preserve"> </w:t>
      </w:r>
    </w:p>
    <w:p w:rsidR="00273373" w:rsidRPr="001B3CA7" w:rsidRDefault="00273373" w:rsidP="00273373">
      <w:pPr>
        <w:jc w:val="both"/>
        <w:rPr>
          <w:sz w:val="32"/>
          <w:szCs w:val="32"/>
        </w:rPr>
      </w:pPr>
      <w:r w:rsidRPr="001B3CA7">
        <w:rPr>
          <w:sz w:val="32"/>
          <w:szCs w:val="32"/>
        </w:rPr>
        <w:t>Заемные средства-это кр-ты банков и др. кредитных инструментов, эмиссия облигаций.</w:t>
      </w:r>
    </w:p>
    <w:p w:rsidR="00273373" w:rsidRPr="001B3CA7" w:rsidRDefault="00273373" w:rsidP="00273373">
      <w:pPr>
        <w:jc w:val="both"/>
        <w:rPr>
          <w:sz w:val="32"/>
          <w:szCs w:val="32"/>
        </w:rPr>
      </w:pPr>
      <w:r w:rsidRPr="001B3CA7">
        <w:rPr>
          <w:sz w:val="32"/>
          <w:szCs w:val="32"/>
        </w:rPr>
        <w:t>К недостатком кредитования в России относят:</w:t>
      </w:r>
    </w:p>
    <w:p w:rsidR="00273373" w:rsidRPr="001B3CA7" w:rsidRDefault="00273373" w:rsidP="00273373">
      <w:pPr>
        <w:jc w:val="both"/>
        <w:rPr>
          <w:sz w:val="32"/>
          <w:szCs w:val="32"/>
        </w:rPr>
      </w:pPr>
      <w:r w:rsidRPr="001B3CA7">
        <w:rPr>
          <w:sz w:val="32"/>
          <w:szCs w:val="32"/>
        </w:rPr>
        <w:t>- склонность к краткосрочному кредитованию;</w:t>
      </w:r>
      <w:r w:rsidR="001B3CA7">
        <w:rPr>
          <w:sz w:val="32"/>
          <w:szCs w:val="32"/>
        </w:rPr>
        <w:t xml:space="preserve"> </w:t>
      </w:r>
      <w:r w:rsidRPr="001B3CA7">
        <w:rPr>
          <w:sz w:val="32"/>
          <w:szCs w:val="32"/>
        </w:rPr>
        <w:t>- обязательные требования по обеспечению;</w:t>
      </w:r>
      <w:r w:rsidR="001B3CA7">
        <w:rPr>
          <w:sz w:val="32"/>
          <w:szCs w:val="32"/>
        </w:rPr>
        <w:t xml:space="preserve"> </w:t>
      </w:r>
      <w:r w:rsidRPr="001B3CA7">
        <w:rPr>
          <w:sz w:val="32"/>
          <w:szCs w:val="32"/>
        </w:rPr>
        <w:t>- сравнительная дороговизна ;</w:t>
      </w:r>
      <w:r w:rsidR="001B3CA7">
        <w:rPr>
          <w:sz w:val="32"/>
          <w:szCs w:val="32"/>
        </w:rPr>
        <w:t xml:space="preserve"> </w:t>
      </w:r>
      <w:r w:rsidRPr="001B3CA7">
        <w:rPr>
          <w:sz w:val="32"/>
          <w:szCs w:val="32"/>
        </w:rPr>
        <w:t>-некоторые виды бизнеса не кредитуются.</w:t>
      </w:r>
      <w:r w:rsidR="001B3CA7">
        <w:rPr>
          <w:sz w:val="32"/>
          <w:szCs w:val="32"/>
        </w:rPr>
        <w:t xml:space="preserve"> </w:t>
      </w:r>
      <w:r w:rsidRPr="001B3CA7">
        <w:rPr>
          <w:sz w:val="32"/>
          <w:szCs w:val="32"/>
        </w:rPr>
        <w:t>К недостаткам облигаций как источника финансирования относят:</w:t>
      </w:r>
      <w:r w:rsidR="001B3CA7">
        <w:rPr>
          <w:sz w:val="32"/>
          <w:szCs w:val="32"/>
        </w:rPr>
        <w:t xml:space="preserve"> </w:t>
      </w:r>
      <w:r w:rsidRPr="001B3CA7">
        <w:rPr>
          <w:sz w:val="32"/>
          <w:szCs w:val="32"/>
        </w:rPr>
        <w:t xml:space="preserve">-сравнительно высокие транзакционные издержки, что приводит, к тому, что использовать данный тип финансирования имеет только смысл для крупных проектов. </w:t>
      </w:r>
    </w:p>
    <w:p w:rsidR="000115D5" w:rsidRPr="004453BE" w:rsidRDefault="009D1BA7" w:rsidP="00534110">
      <w:pPr>
        <w:jc w:val="center"/>
        <w:outlineLvl w:val="1"/>
        <w:rPr>
          <w:b/>
          <w:sz w:val="32"/>
          <w:szCs w:val="32"/>
        </w:rPr>
      </w:pPr>
      <w:bookmarkStart w:id="13" w:name="_Toc187670873"/>
      <w:r w:rsidRPr="004453BE">
        <w:rPr>
          <w:b/>
          <w:sz w:val="32"/>
          <w:szCs w:val="32"/>
        </w:rPr>
        <w:t>3</w:t>
      </w:r>
      <w:r w:rsidR="000115D5" w:rsidRPr="004453BE">
        <w:rPr>
          <w:b/>
          <w:sz w:val="32"/>
          <w:szCs w:val="32"/>
        </w:rPr>
        <w:t>. Привлеченные средства</w:t>
      </w:r>
      <w:bookmarkEnd w:id="13"/>
    </w:p>
    <w:p w:rsidR="00881A7B" w:rsidRPr="004453BE" w:rsidRDefault="00881A7B" w:rsidP="00883A26">
      <w:pPr>
        <w:jc w:val="both"/>
        <w:rPr>
          <w:sz w:val="32"/>
          <w:szCs w:val="32"/>
        </w:rPr>
      </w:pPr>
      <w:r w:rsidRPr="004453BE">
        <w:rPr>
          <w:sz w:val="32"/>
          <w:szCs w:val="32"/>
        </w:rPr>
        <w:t xml:space="preserve">К привлеченным средствам относятся </w:t>
      </w:r>
      <w:r w:rsidRPr="004453BE">
        <w:rPr>
          <w:sz w:val="32"/>
          <w:szCs w:val="32"/>
          <w:u w:val="single"/>
        </w:rPr>
        <w:t>эмиссия акций фирмы, гос. средства, предоставленные на целевое финансирование в виде дотаций, грантов, долевого участия, средства коммерческих структур, предоставленные безвозмездно на целевое инвестирование, инвестиционные взносы в основной капитал.</w:t>
      </w:r>
      <w:r w:rsidR="001B3CA7">
        <w:rPr>
          <w:sz w:val="32"/>
          <w:szCs w:val="32"/>
          <w:u w:val="single"/>
        </w:rPr>
        <w:t xml:space="preserve"> </w:t>
      </w:r>
      <w:r w:rsidRPr="004453BE">
        <w:rPr>
          <w:sz w:val="32"/>
          <w:szCs w:val="32"/>
        </w:rPr>
        <w:t xml:space="preserve">Недостатки финансирования с использованием привеченных средств заключается в том, что на рынке обращаются сугубо акции «голубых фишек». </w:t>
      </w:r>
    </w:p>
    <w:p w:rsidR="000115D5" w:rsidRPr="004453BE" w:rsidRDefault="000115D5" w:rsidP="00534110">
      <w:pPr>
        <w:jc w:val="center"/>
        <w:outlineLvl w:val="1"/>
        <w:rPr>
          <w:b/>
          <w:sz w:val="32"/>
          <w:szCs w:val="32"/>
        </w:rPr>
      </w:pPr>
      <w:bookmarkStart w:id="14" w:name="_Toc187670874"/>
      <w:r w:rsidRPr="004453BE">
        <w:rPr>
          <w:b/>
          <w:sz w:val="32"/>
          <w:szCs w:val="32"/>
        </w:rPr>
        <w:t>4 «Нетрадиционные» источники финансирования</w:t>
      </w:r>
      <w:bookmarkEnd w:id="14"/>
    </w:p>
    <w:p w:rsidR="003311B3" w:rsidRPr="004453BE" w:rsidRDefault="003311B3" w:rsidP="003311B3">
      <w:pPr>
        <w:numPr>
          <w:ilvl w:val="0"/>
          <w:numId w:val="1"/>
        </w:numPr>
        <w:jc w:val="both"/>
        <w:rPr>
          <w:sz w:val="32"/>
          <w:szCs w:val="32"/>
        </w:rPr>
      </w:pPr>
      <w:r w:rsidRPr="004453BE">
        <w:rPr>
          <w:b/>
          <w:sz w:val="32"/>
          <w:szCs w:val="32"/>
          <w:u w:val="single"/>
        </w:rPr>
        <w:t>Ипотечное кредитование</w:t>
      </w:r>
      <w:r w:rsidRPr="004453BE">
        <w:rPr>
          <w:sz w:val="32"/>
          <w:szCs w:val="32"/>
        </w:rPr>
        <w:t>, т.е. кредитование под залог недвижимости.</w:t>
      </w:r>
    </w:p>
    <w:p w:rsidR="003311B3" w:rsidRPr="004453BE" w:rsidRDefault="003311B3" w:rsidP="003311B3">
      <w:pPr>
        <w:jc w:val="both"/>
        <w:rPr>
          <w:sz w:val="32"/>
          <w:szCs w:val="32"/>
        </w:rPr>
      </w:pPr>
      <w:r w:rsidRPr="004453BE">
        <w:rPr>
          <w:sz w:val="32"/>
          <w:szCs w:val="32"/>
        </w:rPr>
        <w:t>Существенным недостатком использования недвижимости в качестве залога является сложность его оценки и низкая ликвидность данного актива.</w:t>
      </w:r>
    </w:p>
    <w:p w:rsidR="00DD1217" w:rsidRPr="004453BE" w:rsidRDefault="003311B3" w:rsidP="001B3CA7">
      <w:pPr>
        <w:numPr>
          <w:ilvl w:val="0"/>
          <w:numId w:val="1"/>
        </w:numPr>
        <w:jc w:val="both"/>
        <w:rPr>
          <w:sz w:val="32"/>
          <w:szCs w:val="32"/>
        </w:rPr>
      </w:pPr>
      <w:r w:rsidRPr="004453BE">
        <w:rPr>
          <w:b/>
          <w:sz w:val="32"/>
          <w:szCs w:val="32"/>
          <w:u w:val="single"/>
        </w:rPr>
        <w:t>Лизинг.</w:t>
      </w:r>
      <w:r w:rsidR="001B3CA7">
        <w:rPr>
          <w:b/>
          <w:sz w:val="32"/>
          <w:szCs w:val="32"/>
          <w:u w:val="single"/>
        </w:rPr>
        <w:t xml:space="preserve"> </w:t>
      </w:r>
      <w:r w:rsidRPr="004453BE">
        <w:rPr>
          <w:sz w:val="32"/>
          <w:szCs w:val="32"/>
        </w:rPr>
        <w:t>Различия аренды и лизинга:</w:t>
      </w:r>
      <w:r w:rsidR="001B3CA7">
        <w:rPr>
          <w:sz w:val="32"/>
          <w:szCs w:val="32"/>
        </w:rPr>
        <w:t xml:space="preserve"> 1). </w:t>
      </w:r>
      <w:r w:rsidRPr="004453BE">
        <w:rPr>
          <w:sz w:val="32"/>
          <w:szCs w:val="32"/>
        </w:rPr>
        <w:t xml:space="preserve">объектом </w:t>
      </w:r>
      <w:r w:rsidR="00EE1F65" w:rsidRPr="004453BE">
        <w:rPr>
          <w:sz w:val="32"/>
          <w:szCs w:val="32"/>
        </w:rPr>
        <w:t>лизинга</w:t>
      </w:r>
      <w:r w:rsidRPr="004453BE">
        <w:rPr>
          <w:sz w:val="32"/>
          <w:szCs w:val="32"/>
        </w:rPr>
        <w:t xml:space="preserve"> могут быть только объекты, связанные с предпринимательской деятельностью;</w:t>
      </w:r>
      <w:r w:rsidR="001B3CA7">
        <w:rPr>
          <w:sz w:val="32"/>
          <w:szCs w:val="32"/>
        </w:rPr>
        <w:t xml:space="preserve"> </w:t>
      </w:r>
      <w:r w:rsidRPr="004453BE">
        <w:rPr>
          <w:sz w:val="32"/>
          <w:szCs w:val="32"/>
        </w:rPr>
        <w:t xml:space="preserve">в классическом договоре лизинга обязательно </w:t>
      </w:r>
      <w:r w:rsidR="00D63D58" w:rsidRPr="004453BE">
        <w:rPr>
          <w:sz w:val="32"/>
          <w:szCs w:val="32"/>
        </w:rPr>
        <w:t>присутствует</w:t>
      </w:r>
      <w:r w:rsidRPr="004453BE">
        <w:rPr>
          <w:sz w:val="32"/>
          <w:szCs w:val="32"/>
        </w:rPr>
        <w:t xml:space="preserve"> 3-я сторона: </w:t>
      </w:r>
      <w:r w:rsidR="001B3CA7">
        <w:rPr>
          <w:sz w:val="32"/>
          <w:szCs w:val="32"/>
        </w:rPr>
        <w:t xml:space="preserve">2). </w:t>
      </w:r>
      <w:r w:rsidR="00DD1217" w:rsidRPr="004453BE">
        <w:rPr>
          <w:sz w:val="32"/>
          <w:szCs w:val="32"/>
        </w:rPr>
        <w:t>в отличии от аренды, невозможность использования оборудования, наступившая не по вине лизингополучателя, не приводит к прекращению лизинговых платежей;</w:t>
      </w:r>
      <w:r w:rsidR="001B3CA7">
        <w:rPr>
          <w:sz w:val="32"/>
          <w:szCs w:val="32"/>
        </w:rPr>
        <w:t xml:space="preserve"> 3). </w:t>
      </w:r>
      <w:r w:rsidR="00DD1217" w:rsidRPr="004453BE">
        <w:rPr>
          <w:sz w:val="32"/>
          <w:szCs w:val="32"/>
        </w:rPr>
        <w:t>не может быть признана лизинговой сделка, единственная цель которой – это сокращение налогового бремени;</w:t>
      </w:r>
      <w:r w:rsidR="001B3CA7">
        <w:rPr>
          <w:sz w:val="32"/>
          <w:szCs w:val="32"/>
        </w:rPr>
        <w:t xml:space="preserve"> 4) </w:t>
      </w:r>
      <w:r w:rsidR="00DD1217" w:rsidRPr="004453BE">
        <w:rPr>
          <w:sz w:val="32"/>
          <w:szCs w:val="32"/>
        </w:rPr>
        <w:t xml:space="preserve">до недавнего времени лизинговая деятельность могла осуществляться только специальными лицензированными компаниями, получившими лицензию в установленном порядке. </w:t>
      </w:r>
    </w:p>
    <w:p w:rsidR="00EE1F65" w:rsidRPr="004453BE" w:rsidRDefault="00EE1F65" w:rsidP="00EE1F65">
      <w:pPr>
        <w:numPr>
          <w:ilvl w:val="0"/>
          <w:numId w:val="1"/>
        </w:numPr>
        <w:jc w:val="both"/>
        <w:rPr>
          <w:sz w:val="32"/>
          <w:szCs w:val="32"/>
        </w:rPr>
      </w:pPr>
      <w:r w:rsidRPr="004453BE">
        <w:rPr>
          <w:b/>
          <w:sz w:val="32"/>
          <w:szCs w:val="32"/>
          <w:u w:val="single"/>
        </w:rPr>
        <w:t>Факторинг.</w:t>
      </w:r>
      <w:r w:rsidR="001B3CA7">
        <w:rPr>
          <w:b/>
          <w:sz w:val="32"/>
          <w:szCs w:val="32"/>
          <w:u w:val="single"/>
        </w:rPr>
        <w:t xml:space="preserve"> </w:t>
      </w:r>
      <w:r w:rsidRPr="004453BE">
        <w:rPr>
          <w:sz w:val="32"/>
          <w:szCs w:val="32"/>
        </w:rPr>
        <w:t xml:space="preserve">Продажа дебиторской задолженности специализированному финансовому институту – факторинговой компании, обычно без права </w:t>
      </w:r>
      <w:r w:rsidR="00773371" w:rsidRPr="004453BE">
        <w:rPr>
          <w:sz w:val="32"/>
          <w:szCs w:val="32"/>
        </w:rPr>
        <w:t>обратного требования. Инвестиционные возможности данного института весьма ограничены, т.к. факторинг обычно связан с короткими деньгами.</w:t>
      </w:r>
    </w:p>
    <w:p w:rsidR="00A71A79" w:rsidRPr="004453BE" w:rsidRDefault="00773371" w:rsidP="00773371">
      <w:pPr>
        <w:numPr>
          <w:ilvl w:val="0"/>
          <w:numId w:val="1"/>
        </w:numPr>
        <w:jc w:val="both"/>
        <w:rPr>
          <w:sz w:val="32"/>
          <w:szCs w:val="32"/>
        </w:rPr>
      </w:pPr>
      <w:r w:rsidRPr="004453BE">
        <w:rPr>
          <w:b/>
          <w:sz w:val="32"/>
          <w:szCs w:val="32"/>
          <w:u w:val="single"/>
        </w:rPr>
        <w:t>Франчайзинг</w:t>
      </w:r>
      <w:r w:rsidR="001B3CA7">
        <w:rPr>
          <w:b/>
          <w:sz w:val="32"/>
          <w:szCs w:val="32"/>
          <w:u w:val="single"/>
        </w:rPr>
        <w:t xml:space="preserve"> </w:t>
      </w:r>
      <w:r w:rsidR="00A71A79" w:rsidRPr="004453BE">
        <w:rPr>
          <w:sz w:val="32"/>
          <w:szCs w:val="32"/>
        </w:rPr>
        <w:t>Представляет собой выдачу компанией ФЛ или ЮЛ лицензий на производство или продажу товаров (услуг) под фирменной маркой и/или по его технологии.</w:t>
      </w:r>
      <w:r w:rsidR="001B3CA7">
        <w:rPr>
          <w:sz w:val="32"/>
          <w:szCs w:val="32"/>
        </w:rPr>
        <w:t xml:space="preserve"> </w:t>
      </w:r>
      <w:r w:rsidR="00A71A79" w:rsidRPr="004453BE">
        <w:rPr>
          <w:sz w:val="32"/>
          <w:szCs w:val="32"/>
        </w:rPr>
        <w:t>К числу недостатков франчайзинга можно отнести явную зависимость от франчайзи, которая определена условиями договора и обычно заключается в период проведения аудита на предмет соблюдения технологии, обеспечения качества и неявная зависимость, суть которой в неоходимости приобретения эксклюзивных услуг и товаров.</w:t>
      </w:r>
    </w:p>
    <w:p w:rsidR="00A71A79" w:rsidRPr="004453BE" w:rsidRDefault="00A71A79" w:rsidP="00773371">
      <w:pPr>
        <w:numPr>
          <w:ilvl w:val="0"/>
          <w:numId w:val="1"/>
        </w:numPr>
        <w:jc w:val="both"/>
        <w:rPr>
          <w:sz w:val="32"/>
          <w:szCs w:val="32"/>
        </w:rPr>
      </w:pPr>
      <w:r w:rsidRPr="004453BE">
        <w:rPr>
          <w:b/>
          <w:sz w:val="32"/>
          <w:szCs w:val="32"/>
          <w:u w:val="single"/>
        </w:rPr>
        <w:t>Венчурное финансирование</w:t>
      </w:r>
      <w:r w:rsidR="001B3CA7">
        <w:rPr>
          <w:b/>
          <w:sz w:val="32"/>
          <w:szCs w:val="32"/>
          <w:u w:val="single"/>
        </w:rPr>
        <w:t xml:space="preserve"> </w:t>
      </w:r>
      <w:r w:rsidR="00E00393" w:rsidRPr="004453BE">
        <w:rPr>
          <w:sz w:val="32"/>
          <w:szCs w:val="32"/>
        </w:rPr>
        <w:t>Не существует четких критериев (юридически закрепленных) относительно понятия венчурного капитала. Об венчурном финансировании говорят по совокупности признаков:</w:t>
      </w:r>
    </w:p>
    <w:p w:rsidR="00E00393" w:rsidRPr="004453BE" w:rsidRDefault="00E00393" w:rsidP="00773371">
      <w:pPr>
        <w:jc w:val="both"/>
        <w:rPr>
          <w:sz w:val="32"/>
          <w:szCs w:val="32"/>
        </w:rPr>
      </w:pPr>
      <w:r w:rsidRPr="004453BE">
        <w:rPr>
          <w:sz w:val="32"/>
          <w:szCs w:val="32"/>
        </w:rPr>
        <w:t>- инвестирование стартапов, т.е. бизнеса под идею без какого-либо обеспечения;</w:t>
      </w:r>
      <w:r w:rsidR="001B3CA7">
        <w:rPr>
          <w:sz w:val="32"/>
          <w:szCs w:val="32"/>
        </w:rPr>
        <w:t xml:space="preserve"> </w:t>
      </w:r>
      <w:r w:rsidRPr="004453BE">
        <w:rPr>
          <w:sz w:val="32"/>
          <w:szCs w:val="32"/>
        </w:rPr>
        <w:t>- венчурное финансирование связано с высокими рисками и высокими доходами, как правило в области высоких технологий;</w:t>
      </w:r>
      <w:r w:rsidR="001B3CA7">
        <w:rPr>
          <w:sz w:val="32"/>
          <w:szCs w:val="32"/>
        </w:rPr>
        <w:t xml:space="preserve"> </w:t>
      </w:r>
      <w:r w:rsidRPr="004453BE">
        <w:rPr>
          <w:sz w:val="32"/>
          <w:szCs w:val="32"/>
        </w:rPr>
        <w:t>- в венчурном финансировании используются различные схемы «вознаграждения» за финансирование. Например, предоставление права менеджменту компании выкупить ее или переход практически 100%-го пакета акций венчурному инвестору.</w:t>
      </w:r>
    </w:p>
    <w:p w:rsidR="00D329FB" w:rsidRDefault="00E00393" w:rsidP="00EE1F65">
      <w:pPr>
        <w:jc w:val="both"/>
        <w:rPr>
          <w:sz w:val="32"/>
          <w:szCs w:val="32"/>
        </w:rPr>
      </w:pPr>
      <w:r w:rsidRPr="004453BE">
        <w:rPr>
          <w:sz w:val="32"/>
          <w:szCs w:val="32"/>
        </w:rPr>
        <w:t xml:space="preserve">После неудачи ряда проектов в </w:t>
      </w:r>
      <w:r w:rsidR="0073317C" w:rsidRPr="004453BE">
        <w:rPr>
          <w:sz w:val="32"/>
          <w:szCs w:val="32"/>
        </w:rPr>
        <w:t>области</w:t>
      </w:r>
      <w:r w:rsidRPr="004453BE">
        <w:rPr>
          <w:sz w:val="32"/>
          <w:szCs w:val="32"/>
        </w:rPr>
        <w:t xml:space="preserve"> высоких технологий</w:t>
      </w:r>
      <w:r w:rsidR="0073317C" w:rsidRPr="004453BE">
        <w:rPr>
          <w:sz w:val="32"/>
          <w:szCs w:val="32"/>
        </w:rPr>
        <w:t xml:space="preserve"> венчурные инвесторы стали более осмотрительны</w:t>
      </w:r>
      <w:r w:rsidR="003B3A23" w:rsidRPr="004453BE">
        <w:rPr>
          <w:sz w:val="32"/>
          <w:szCs w:val="32"/>
        </w:rPr>
        <w:t>,</w:t>
      </w:r>
      <w:r w:rsidR="0073317C" w:rsidRPr="004453BE">
        <w:rPr>
          <w:sz w:val="32"/>
          <w:szCs w:val="32"/>
        </w:rPr>
        <w:t xml:space="preserve"> и можно говорить о том, что бум венчурного инвестирования.</w:t>
      </w:r>
    </w:p>
    <w:p w:rsidR="001B3CA7" w:rsidRDefault="001B3CA7" w:rsidP="00EE1F65">
      <w:pPr>
        <w:jc w:val="both"/>
        <w:rPr>
          <w:sz w:val="32"/>
          <w:szCs w:val="32"/>
        </w:rPr>
      </w:pPr>
    </w:p>
    <w:p w:rsidR="001B3CA7" w:rsidRPr="004453BE" w:rsidRDefault="001B3CA7" w:rsidP="00EE1F65">
      <w:pPr>
        <w:jc w:val="both"/>
        <w:rPr>
          <w:sz w:val="32"/>
          <w:szCs w:val="32"/>
        </w:rPr>
      </w:pPr>
    </w:p>
    <w:p w:rsidR="000115D5" w:rsidRPr="004453BE" w:rsidRDefault="000115D5" w:rsidP="00534110">
      <w:pPr>
        <w:jc w:val="center"/>
        <w:outlineLvl w:val="1"/>
        <w:rPr>
          <w:b/>
          <w:sz w:val="32"/>
          <w:szCs w:val="32"/>
        </w:rPr>
      </w:pPr>
      <w:bookmarkStart w:id="15" w:name="_Toc187670875"/>
      <w:r w:rsidRPr="004453BE">
        <w:rPr>
          <w:b/>
          <w:sz w:val="32"/>
          <w:szCs w:val="32"/>
        </w:rPr>
        <w:t>5</w:t>
      </w:r>
      <w:r w:rsidR="00E95ABB" w:rsidRPr="004453BE">
        <w:rPr>
          <w:b/>
          <w:sz w:val="32"/>
          <w:szCs w:val="32"/>
        </w:rPr>
        <w:t>.</w:t>
      </w:r>
      <w:r w:rsidRPr="004453BE">
        <w:rPr>
          <w:b/>
          <w:sz w:val="32"/>
          <w:szCs w:val="32"/>
        </w:rPr>
        <w:t xml:space="preserve"> Модели формирования оптимальной структуры капитала фирмы</w:t>
      </w:r>
      <w:bookmarkEnd w:id="15"/>
    </w:p>
    <w:p w:rsidR="000115D5" w:rsidRPr="004453BE" w:rsidRDefault="003B3A23" w:rsidP="00883A26">
      <w:pPr>
        <w:jc w:val="both"/>
        <w:rPr>
          <w:sz w:val="32"/>
          <w:szCs w:val="32"/>
        </w:rPr>
      </w:pPr>
      <w:r w:rsidRPr="004453BE">
        <w:rPr>
          <w:sz w:val="32"/>
          <w:szCs w:val="32"/>
        </w:rPr>
        <w:t>Считается, что заемный капитал дешевле по следующим признакам:</w:t>
      </w:r>
    </w:p>
    <w:p w:rsidR="003B3A23" w:rsidRPr="004453BE" w:rsidRDefault="003B3A23" w:rsidP="003B3A23">
      <w:pPr>
        <w:numPr>
          <w:ilvl w:val="0"/>
          <w:numId w:val="3"/>
        </w:numPr>
        <w:jc w:val="both"/>
        <w:rPr>
          <w:sz w:val="32"/>
          <w:szCs w:val="32"/>
        </w:rPr>
      </w:pPr>
      <w:r w:rsidRPr="004453BE">
        <w:rPr>
          <w:sz w:val="32"/>
          <w:szCs w:val="32"/>
        </w:rPr>
        <w:t>привлеченные средства требуют затрат по обслуживанию (организация регистрации, размещения и т.д.);</w:t>
      </w:r>
    </w:p>
    <w:p w:rsidR="003B3A23" w:rsidRPr="004453BE" w:rsidRDefault="003B3A23" w:rsidP="003B3A23">
      <w:pPr>
        <w:numPr>
          <w:ilvl w:val="0"/>
          <w:numId w:val="3"/>
        </w:numPr>
        <w:jc w:val="both"/>
        <w:rPr>
          <w:sz w:val="32"/>
          <w:szCs w:val="32"/>
        </w:rPr>
      </w:pPr>
      <w:r w:rsidRPr="004453BE">
        <w:rPr>
          <w:sz w:val="32"/>
          <w:szCs w:val="32"/>
        </w:rPr>
        <w:t>доналоговая ставка по акционерному капиталу обычно выше, чем по заемному, т.к. в данном случае выше риски (н-р, требования кредиторов при анкротстве удовлетворяется раньше акционеров);</w:t>
      </w:r>
    </w:p>
    <w:p w:rsidR="003B3A23" w:rsidRPr="004453BE" w:rsidRDefault="003B3A23" w:rsidP="003B3A23">
      <w:pPr>
        <w:numPr>
          <w:ilvl w:val="0"/>
          <w:numId w:val="3"/>
        </w:numPr>
        <w:jc w:val="both"/>
        <w:rPr>
          <w:sz w:val="32"/>
          <w:szCs w:val="32"/>
        </w:rPr>
      </w:pPr>
      <w:r w:rsidRPr="004453BE">
        <w:rPr>
          <w:sz w:val="32"/>
          <w:szCs w:val="32"/>
        </w:rPr>
        <w:t>плата за заемный капитал включается в себестоимость, уменьшая тем самым налогооблагаемую прибыль (налоговый щит);</w:t>
      </w:r>
    </w:p>
    <w:p w:rsidR="003B3A23" w:rsidRPr="004453BE" w:rsidRDefault="003B3A23" w:rsidP="003B3A23">
      <w:pPr>
        <w:numPr>
          <w:ilvl w:val="0"/>
          <w:numId w:val="3"/>
        </w:numPr>
        <w:jc w:val="both"/>
        <w:rPr>
          <w:sz w:val="32"/>
          <w:szCs w:val="32"/>
        </w:rPr>
      </w:pPr>
      <w:r w:rsidRPr="004453BE">
        <w:rPr>
          <w:sz w:val="32"/>
          <w:szCs w:val="32"/>
        </w:rPr>
        <w:t>заемный капитал не дает право его владельцам на управление корпорацией. Также отсутствует размывание капитала.</w:t>
      </w:r>
    </w:p>
    <w:p w:rsidR="003A11C9" w:rsidRPr="004453BE" w:rsidRDefault="003A11C9" w:rsidP="003B3A23">
      <w:pPr>
        <w:jc w:val="both"/>
        <w:rPr>
          <w:sz w:val="32"/>
          <w:szCs w:val="32"/>
        </w:rPr>
      </w:pPr>
      <w:r w:rsidRPr="004453BE">
        <w:rPr>
          <w:sz w:val="32"/>
          <w:szCs w:val="32"/>
        </w:rPr>
        <w:t>Выделяют динамические модели, т.е. те модели, где оптимальное соотношение между собственными и заемными средствами меняется во времени для одной и той же компании, и статистические, согласно которым существует некая оптимальная структура капитала (для любой компании или для группы компаний), при которой стоимость фирмы максимальна.</w:t>
      </w:r>
    </w:p>
    <w:p w:rsidR="003A11C9" w:rsidRPr="004453BE" w:rsidRDefault="003A11C9" w:rsidP="003B3A23">
      <w:pPr>
        <w:jc w:val="both"/>
        <w:rPr>
          <w:b/>
          <w:sz w:val="32"/>
          <w:szCs w:val="32"/>
          <w:u w:val="single"/>
        </w:rPr>
      </w:pPr>
      <w:r w:rsidRPr="004453BE">
        <w:rPr>
          <w:b/>
          <w:sz w:val="32"/>
          <w:szCs w:val="32"/>
          <w:u w:val="single"/>
        </w:rPr>
        <w:t>Статистические модели:</w:t>
      </w:r>
    </w:p>
    <w:p w:rsidR="003A11C9" w:rsidRPr="004453BE" w:rsidRDefault="003A11C9" w:rsidP="003A11C9">
      <w:pPr>
        <w:numPr>
          <w:ilvl w:val="0"/>
          <w:numId w:val="4"/>
        </w:numPr>
        <w:jc w:val="both"/>
        <w:rPr>
          <w:sz w:val="32"/>
          <w:szCs w:val="32"/>
          <w:u w:val="single"/>
        </w:rPr>
      </w:pPr>
      <w:r w:rsidRPr="004453BE">
        <w:rPr>
          <w:sz w:val="32"/>
          <w:szCs w:val="32"/>
          <w:u w:val="single"/>
        </w:rPr>
        <w:t>Модель Миллера-Модильяни</w:t>
      </w:r>
    </w:p>
    <w:p w:rsidR="003A11C9" w:rsidRPr="004453BE" w:rsidRDefault="003A11C9" w:rsidP="00E94636">
      <w:pPr>
        <w:jc w:val="both"/>
        <w:rPr>
          <w:sz w:val="32"/>
          <w:szCs w:val="32"/>
        </w:rPr>
      </w:pPr>
      <w:r w:rsidRPr="004453BE">
        <w:rPr>
          <w:sz w:val="32"/>
          <w:szCs w:val="32"/>
        </w:rPr>
        <w:t>а) без учета налогов: доказывает, что цена фирмы не зависит от величины заемных средств и может рассчитываться по величине операционной прибыли до уплаты налогов.</w:t>
      </w:r>
    </w:p>
    <w:p w:rsidR="003A11C9" w:rsidRPr="004453BE" w:rsidRDefault="003A11C9" w:rsidP="00E94636">
      <w:pPr>
        <w:jc w:val="both"/>
        <w:rPr>
          <w:sz w:val="32"/>
          <w:szCs w:val="32"/>
        </w:rPr>
      </w:pPr>
      <w:r w:rsidRPr="004453BE">
        <w:rPr>
          <w:sz w:val="32"/>
          <w:szCs w:val="32"/>
        </w:rPr>
        <w:t>б) с учетом н/о: оцениваются выше фирмы с большей величиной ЗК, т.к. выплаты % обеспечивают налоговые льготы.</w:t>
      </w:r>
    </w:p>
    <w:p w:rsidR="003A11C9" w:rsidRPr="004453BE" w:rsidRDefault="003A11C9" w:rsidP="003A11C9">
      <w:pPr>
        <w:numPr>
          <w:ilvl w:val="0"/>
          <w:numId w:val="4"/>
        </w:numPr>
        <w:jc w:val="both"/>
        <w:rPr>
          <w:sz w:val="32"/>
          <w:szCs w:val="32"/>
          <w:u w:val="single"/>
        </w:rPr>
      </w:pPr>
      <w:r w:rsidRPr="004453BE">
        <w:rPr>
          <w:sz w:val="32"/>
          <w:szCs w:val="32"/>
          <w:u w:val="single"/>
        </w:rPr>
        <w:t>Традиционная модель</w:t>
      </w:r>
    </w:p>
    <w:p w:rsidR="003A11C9" w:rsidRPr="004453BE" w:rsidRDefault="003A11C9" w:rsidP="00E94636">
      <w:pPr>
        <w:jc w:val="both"/>
        <w:rPr>
          <w:sz w:val="32"/>
          <w:szCs w:val="32"/>
        </w:rPr>
      </w:pPr>
      <w:r w:rsidRPr="004453BE">
        <w:rPr>
          <w:sz w:val="32"/>
          <w:szCs w:val="32"/>
        </w:rPr>
        <w:t xml:space="preserve">По сути </w:t>
      </w:r>
      <w:r w:rsidR="00E94636" w:rsidRPr="004453BE">
        <w:rPr>
          <w:sz w:val="32"/>
          <w:szCs w:val="32"/>
        </w:rPr>
        <w:t>близка</w:t>
      </w:r>
      <w:r w:rsidRPr="004453BE">
        <w:rPr>
          <w:sz w:val="32"/>
          <w:szCs w:val="32"/>
        </w:rPr>
        <w:t xml:space="preserve"> к модели М.М. </w:t>
      </w:r>
      <w:r w:rsidR="00E94636" w:rsidRPr="004453BE">
        <w:rPr>
          <w:sz w:val="32"/>
          <w:szCs w:val="32"/>
        </w:rPr>
        <w:t>с учетом н\о и утверждает, что фирма с преобладанием ЗК имеет более высокую оценку вследствие меньших рисков.</w:t>
      </w:r>
    </w:p>
    <w:p w:rsidR="00E94636" w:rsidRPr="004453BE" w:rsidRDefault="00E94636" w:rsidP="00E94636">
      <w:pPr>
        <w:numPr>
          <w:ilvl w:val="0"/>
          <w:numId w:val="4"/>
        </w:numPr>
        <w:jc w:val="both"/>
        <w:rPr>
          <w:sz w:val="32"/>
          <w:szCs w:val="32"/>
          <w:u w:val="single"/>
        </w:rPr>
      </w:pPr>
      <w:r w:rsidRPr="004453BE">
        <w:rPr>
          <w:sz w:val="32"/>
          <w:szCs w:val="32"/>
          <w:u w:val="single"/>
        </w:rPr>
        <w:t>Компромиссный подход</w:t>
      </w:r>
    </w:p>
    <w:p w:rsidR="00E94636" w:rsidRPr="004453BE" w:rsidRDefault="00E94636" w:rsidP="00E94636">
      <w:pPr>
        <w:jc w:val="both"/>
        <w:rPr>
          <w:sz w:val="32"/>
          <w:szCs w:val="32"/>
        </w:rPr>
      </w:pPr>
      <w:r w:rsidRPr="004453BE">
        <w:rPr>
          <w:sz w:val="32"/>
          <w:szCs w:val="32"/>
        </w:rPr>
        <w:t>Учитывает повышение вероятности при повышенной доли ЗК и предполагает, что компании сходных отраслей и видов деятельности должны иметь сходную оптимальную структуру капитала.</w:t>
      </w:r>
    </w:p>
    <w:p w:rsidR="00E94636" w:rsidRPr="004453BE" w:rsidRDefault="00E94636" w:rsidP="00E94636">
      <w:pPr>
        <w:jc w:val="both"/>
        <w:rPr>
          <w:sz w:val="32"/>
          <w:szCs w:val="32"/>
        </w:rPr>
      </w:pPr>
      <w:r w:rsidRPr="004453BE">
        <w:rPr>
          <w:b/>
          <w:sz w:val="32"/>
          <w:szCs w:val="32"/>
          <w:u w:val="single"/>
        </w:rPr>
        <w:t>Динамические модели</w:t>
      </w:r>
      <w:r w:rsidRPr="004453BE">
        <w:rPr>
          <w:sz w:val="32"/>
          <w:szCs w:val="32"/>
        </w:rPr>
        <w:t xml:space="preserve"> </w:t>
      </w:r>
    </w:p>
    <w:p w:rsidR="00E94636" w:rsidRPr="004453BE" w:rsidRDefault="00E94636" w:rsidP="00E94636">
      <w:pPr>
        <w:jc w:val="both"/>
        <w:rPr>
          <w:sz w:val="32"/>
          <w:szCs w:val="32"/>
        </w:rPr>
      </w:pPr>
      <w:r w:rsidRPr="004453BE">
        <w:rPr>
          <w:sz w:val="32"/>
          <w:szCs w:val="32"/>
        </w:rPr>
        <w:t xml:space="preserve">Исходят из того, что в зависимости от состояния окружающей среды и этапа ЖЦ компании оптимальная структура капитала может иметь очень значительные различия. Например, </w:t>
      </w:r>
      <w:r w:rsidRPr="004453BE">
        <w:rPr>
          <w:sz w:val="32"/>
          <w:szCs w:val="32"/>
          <w:u w:val="single"/>
        </w:rPr>
        <w:t>теория асимметричности информации Майерса и сигнальная модель</w:t>
      </w:r>
      <w:r w:rsidRPr="004453BE">
        <w:rPr>
          <w:sz w:val="32"/>
          <w:szCs w:val="32"/>
        </w:rPr>
        <w:t xml:space="preserve"> в качестве центрального пункта, рассматривает тезис о том, что акционеры и руководство компании имеют различную информацию о будущих доходах фирмы, т.е. в тех случаях, когда рыночная оценка компании будет небольшой имеет смысл воспользоваться ЗК (</w:t>
      </w:r>
      <w:r w:rsidR="00FC131F" w:rsidRPr="004453BE">
        <w:rPr>
          <w:sz w:val="32"/>
          <w:szCs w:val="32"/>
        </w:rPr>
        <w:t>особенно</w:t>
      </w:r>
      <w:r w:rsidRPr="004453BE">
        <w:rPr>
          <w:sz w:val="32"/>
          <w:szCs w:val="32"/>
        </w:rPr>
        <w:t xml:space="preserve"> в тех случаях, когда ожидается существ</w:t>
      </w:r>
      <w:r w:rsidR="00FC131F" w:rsidRPr="004453BE">
        <w:rPr>
          <w:sz w:val="32"/>
          <w:szCs w:val="32"/>
        </w:rPr>
        <w:t>енный рост прибыли) и наоборот, для фирм, имеющих стабильно высокую рыночную оценку имеет смысл расширить компанию за счет привлечения новых акционеров (особенно в тех случаях,. когда значительного роста прибыли не ожидается).</w:t>
      </w:r>
    </w:p>
    <w:p w:rsidR="000115D5" w:rsidRPr="004453BE" w:rsidRDefault="00A464E7" w:rsidP="00363AE7">
      <w:pPr>
        <w:jc w:val="both"/>
        <w:outlineLvl w:val="0"/>
        <w:rPr>
          <w:b/>
          <w:sz w:val="32"/>
          <w:szCs w:val="32"/>
        </w:rPr>
      </w:pPr>
      <w:r w:rsidRPr="004453BE">
        <w:rPr>
          <w:sz w:val="32"/>
          <w:szCs w:val="32"/>
        </w:rPr>
        <w:br w:type="page"/>
      </w:r>
      <w:bookmarkStart w:id="16" w:name="_Toc187670877"/>
      <w:r w:rsidR="009D1BA7" w:rsidRPr="004453BE">
        <w:rPr>
          <w:b/>
          <w:sz w:val="32"/>
          <w:szCs w:val="32"/>
        </w:rPr>
        <w:t>1. Понятие инвестиционного проекта. Внешняя и внутренняя среда проекта</w:t>
      </w:r>
      <w:bookmarkEnd w:id="16"/>
    </w:p>
    <w:p w:rsidR="009D1BA7" w:rsidRPr="004453BE" w:rsidRDefault="003D35E5" w:rsidP="00883A26">
      <w:pPr>
        <w:jc w:val="both"/>
        <w:rPr>
          <w:sz w:val="32"/>
          <w:szCs w:val="32"/>
        </w:rPr>
      </w:pPr>
      <w:r w:rsidRPr="004453BE">
        <w:rPr>
          <w:sz w:val="32"/>
          <w:szCs w:val="32"/>
        </w:rPr>
        <w:t>Инвестиционный</w:t>
      </w:r>
      <w:r w:rsidR="009D1BA7" w:rsidRPr="004453BE">
        <w:rPr>
          <w:sz w:val="32"/>
          <w:szCs w:val="32"/>
        </w:rPr>
        <w:t xml:space="preserve"> проект или бизнес-план </w:t>
      </w:r>
      <w:r w:rsidR="002720BC" w:rsidRPr="004453BE">
        <w:rPr>
          <w:sz w:val="32"/>
          <w:szCs w:val="32"/>
        </w:rPr>
        <w:t xml:space="preserve">(БП) </w:t>
      </w:r>
      <w:r w:rsidR="009D1BA7" w:rsidRPr="004453BE">
        <w:rPr>
          <w:sz w:val="32"/>
          <w:szCs w:val="32"/>
        </w:rPr>
        <w:t xml:space="preserve">– это система целенаправленных </w:t>
      </w:r>
      <w:r w:rsidRPr="004453BE">
        <w:rPr>
          <w:sz w:val="32"/>
          <w:szCs w:val="32"/>
        </w:rPr>
        <w:t>действий, сбалансированная по ресурсам и срокам, направленная на достижение определенного результата, а также система документации, в которой отражены данные действия.</w:t>
      </w:r>
    </w:p>
    <w:p w:rsidR="003D35E5" w:rsidRPr="004453BE" w:rsidRDefault="002720BC" w:rsidP="00883A26">
      <w:pPr>
        <w:jc w:val="both"/>
        <w:rPr>
          <w:sz w:val="32"/>
          <w:szCs w:val="32"/>
        </w:rPr>
      </w:pPr>
      <w:r w:rsidRPr="004453BE">
        <w:rPr>
          <w:sz w:val="32"/>
          <w:szCs w:val="32"/>
        </w:rPr>
        <w:t>При этом БП обычно понимается как более широкое понятие, включающее и систему организационных действий, а не только собственно вложение капитала.</w:t>
      </w:r>
    </w:p>
    <w:p w:rsidR="002720BC" w:rsidRPr="004453BE" w:rsidRDefault="002720BC" w:rsidP="00883A26">
      <w:pPr>
        <w:jc w:val="both"/>
        <w:rPr>
          <w:sz w:val="32"/>
          <w:szCs w:val="32"/>
        </w:rPr>
      </w:pPr>
      <w:r w:rsidRPr="004453BE">
        <w:rPr>
          <w:sz w:val="32"/>
          <w:szCs w:val="32"/>
        </w:rPr>
        <w:t>С некоторой долей условностей у проекта может быть выделена внешняя и внутренняя среда.</w:t>
      </w:r>
    </w:p>
    <w:p w:rsidR="002720BC" w:rsidRPr="004453BE" w:rsidRDefault="002720BC" w:rsidP="00883A26">
      <w:pPr>
        <w:jc w:val="both"/>
        <w:rPr>
          <w:sz w:val="32"/>
          <w:szCs w:val="32"/>
        </w:rPr>
      </w:pPr>
      <w:r w:rsidRPr="004453BE">
        <w:rPr>
          <w:sz w:val="32"/>
          <w:szCs w:val="32"/>
        </w:rPr>
        <w:t>Внутренняя обычно контролируется руководством проекта и приставляет собой некий набор потенциалов – кадровый, продуктовый, т.д.</w:t>
      </w:r>
    </w:p>
    <w:p w:rsidR="002720BC" w:rsidRPr="004453BE" w:rsidRDefault="002720BC" w:rsidP="00883A26">
      <w:pPr>
        <w:jc w:val="both"/>
        <w:rPr>
          <w:sz w:val="32"/>
          <w:szCs w:val="32"/>
        </w:rPr>
      </w:pPr>
      <w:r w:rsidRPr="004453BE">
        <w:rPr>
          <w:sz w:val="32"/>
          <w:szCs w:val="32"/>
        </w:rPr>
        <w:t>Внешняя среда разделяется на:</w:t>
      </w:r>
    </w:p>
    <w:p w:rsidR="002720BC" w:rsidRPr="004453BE" w:rsidRDefault="002720BC" w:rsidP="00883A26">
      <w:pPr>
        <w:jc w:val="both"/>
        <w:rPr>
          <w:sz w:val="32"/>
          <w:szCs w:val="32"/>
        </w:rPr>
      </w:pPr>
      <w:r w:rsidRPr="004453BE">
        <w:rPr>
          <w:sz w:val="32"/>
          <w:szCs w:val="32"/>
        </w:rPr>
        <w:t>- дальнее окружение (законодательство и т.д.), обуславливающее общий уровень благоприятности предпринимательского климата.</w:t>
      </w:r>
    </w:p>
    <w:p w:rsidR="002720BC" w:rsidRPr="004453BE" w:rsidRDefault="002720BC" w:rsidP="00883A26">
      <w:pPr>
        <w:jc w:val="both"/>
        <w:rPr>
          <w:sz w:val="32"/>
          <w:szCs w:val="32"/>
        </w:rPr>
      </w:pPr>
      <w:r w:rsidRPr="004453BE">
        <w:rPr>
          <w:sz w:val="32"/>
          <w:szCs w:val="32"/>
        </w:rPr>
        <w:t>- ближнее окружение, которое выступает в виде рынков (рабочей силы, потребительского, финансового и пр. рынков)</w:t>
      </w:r>
    </w:p>
    <w:p w:rsidR="002720BC" w:rsidRDefault="002720BC" w:rsidP="00883A26">
      <w:pPr>
        <w:jc w:val="both"/>
        <w:rPr>
          <w:sz w:val="32"/>
          <w:szCs w:val="32"/>
        </w:rPr>
      </w:pPr>
      <w:r w:rsidRPr="004453BE">
        <w:rPr>
          <w:sz w:val="32"/>
          <w:szCs w:val="32"/>
        </w:rPr>
        <w:t>В современных условиях с развитием аутсорсинга и сетевых форм организации производства происходит стирание между внешней и внутренней средов проекта.</w:t>
      </w: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Pr="004453BE" w:rsidRDefault="00363AE7" w:rsidP="00883A26">
      <w:pPr>
        <w:jc w:val="both"/>
        <w:rPr>
          <w:sz w:val="32"/>
          <w:szCs w:val="32"/>
        </w:rPr>
      </w:pPr>
    </w:p>
    <w:p w:rsidR="009D1BA7" w:rsidRPr="004453BE" w:rsidRDefault="009D1BA7" w:rsidP="00534110">
      <w:pPr>
        <w:jc w:val="center"/>
        <w:outlineLvl w:val="1"/>
        <w:rPr>
          <w:b/>
          <w:sz w:val="32"/>
          <w:szCs w:val="32"/>
        </w:rPr>
      </w:pPr>
      <w:bookmarkStart w:id="17" w:name="_Toc187670878"/>
      <w:r w:rsidRPr="004453BE">
        <w:rPr>
          <w:b/>
          <w:sz w:val="32"/>
          <w:szCs w:val="32"/>
        </w:rPr>
        <w:t>2. Этапы инвестиционного проекта</w:t>
      </w:r>
      <w:bookmarkEnd w:id="17"/>
    </w:p>
    <w:p w:rsidR="009D1BA7" w:rsidRPr="004453BE" w:rsidRDefault="002720BC" w:rsidP="00883A26">
      <w:pPr>
        <w:jc w:val="both"/>
        <w:rPr>
          <w:sz w:val="32"/>
          <w:szCs w:val="32"/>
        </w:rPr>
      </w:pPr>
      <w:r w:rsidRPr="004453BE">
        <w:rPr>
          <w:sz w:val="32"/>
          <w:szCs w:val="32"/>
        </w:rPr>
        <w:t>В зависимости от сложности инвестиционного проекта в его разработке и реализации можно выделить большое количество этапов, которые обобщаются в виде следующей схемы:</w:t>
      </w:r>
    </w:p>
    <w:p w:rsidR="002720BC" w:rsidRPr="004453BE" w:rsidRDefault="002720BC" w:rsidP="00883A26">
      <w:pPr>
        <w:jc w:val="both"/>
        <w:rPr>
          <w:b/>
          <w:sz w:val="32"/>
          <w:szCs w:val="32"/>
          <w:u w:val="single"/>
        </w:rPr>
      </w:pPr>
      <w:r w:rsidRPr="004453BE">
        <w:rPr>
          <w:b/>
          <w:sz w:val="32"/>
          <w:szCs w:val="32"/>
          <w:u w:val="single"/>
        </w:rPr>
        <w:t>1) прединвестиционная фаза:</w:t>
      </w:r>
    </w:p>
    <w:p w:rsidR="002720BC" w:rsidRPr="004453BE" w:rsidRDefault="002720BC" w:rsidP="00883A26">
      <w:pPr>
        <w:jc w:val="both"/>
        <w:rPr>
          <w:sz w:val="32"/>
          <w:szCs w:val="32"/>
        </w:rPr>
      </w:pPr>
      <w:r w:rsidRPr="004453BE">
        <w:rPr>
          <w:sz w:val="32"/>
          <w:szCs w:val="32"/>
        </w:rPr>
        <w:t>- идентификация возможностей и базовых идей;</w:t>
      </w:r>
    </w:p>
    <w:p w:rsidR="002720BC" w:rsidRPr="004453BE" w:rsidRDefault="002720BC" w:rsidP="00883A26">
      <w:pPr>
        <w:jc w:val="both"/>
        <w:rPr>
          <w:sz w:val="32"/>
          <w:szCs w:val="32"/>
        </w:rPr>
      </w:pPr>
      <w:r w:rsidRPr="004453BE">
        <w:rPr>
          <w:sz w:val="32"/>
          <w:szCs w:val="32"/>
        </w:rPr>
        <w:t xml:space="preserve">- предварительный отбор, результатом которого становится предварительное технико-экономическое обоснование, цель которого либо отвергнуть идею, лио признать ее состоятельной для </w:t>
      </w:r>
      <w:r w:rsidR="000657EE" w:rsidRPr="004453BE">
        <w:rPr>
          <w:sz w:val="32"/>
          <w:szCs w:val="32"/>
        </w:rPr>
        <w:t>проведения более глубоких и затратных исследований;</w:t>
      </w:r>
    </w:p>
    <w:p w:rsidR="002720BC" w:rsidRPr="004453BE" w:rsidRDefault="002720BC" w:rsidP="00883A26">
      <w:pPr>
        <w:jc w:val="both"/>
        <w:rPr>
          <w:sz w:val="32"/>
          <w:szCs w:val="32"/>
        </w:rPr>
      </w:pPr>
      <w:r w:rsidRPr="004453BE">
        <w:rPr>
          <w:sz w:val="32"/>
          <w:szCs w:val="32"/>
        </w:rPr>
        <w:t xml:space="preserve">- </w:t>
      </w:r>
      <w:r w:rsidR="00D37890" w:rsidRPr="004453BE">
        <w:rPr>
          <w:sz w:val="32"/>
          <w:szCs w:val="32"/>
        </w:rPr>
        <w:t>исследование обеспечивает: цель – уяснение факторов, важных для эффективной реализации проекта, н-р, проведение дополнительной разведки полезных ископаемых, дополнительные маркетинговые исследования, исследования сырья и т.п.</w:t>
      </w:r>
    </w:p>
    <w:p w:rsidR="00D37890" w:rsidRPr="004453BE" w:rsidRDefault="00D37890" w:rsidP="00883A26">
      <w:pPr>
        <w:jc w:val="both"/>
        <w:rPr>
          <w:sz w:val="32"/>
          <w:szCs w:val="32"/>
        </w:rPr>
      </w:pPr>
      <w:r w:rsidRPr="004453BE">
        <w:rPr>
          <w:sz w:val="32"/>
          <w:szCs w:val="32"/>
        </w:rPr>
        <w:t>- технико-экономическое обоснование: цель – предоставление информации, достаточной для принятия решения об инвестировании;</w:t>
      </w:r>
    </w:p>
    <w:p w:rsidR="00D37890" w:rsidRPr="004453BE" w:rsidRDefault="00D37890" w:rsidP="00883A26">
      <w:pPr>
        <w:jc w:val="both"/>
        <w:rPr>
          <w:sz w:val="32"/>
          <w:szCs w:val="32"/>
        </w:rPr>
      </w:pPr>
      <w:r w:rsidRPr="004453BE">
        <w:rPr>
          <w:sz w:val="32"/>
          <w:szCs w:val="32"/>
        </w:rPr>
        <w:t xml:space="preserve">- </w:t>
      </w:r>
      <w:r w:rsidR="00A464E7" w:rsidRPr="004453BE">
        <w:rPr>
          <w:sz w:val="32"/>
          <w:szCs w:val="32"/>
        </w:rPr>
        <w:t>заключение по проекту.</w:t>
      </w:r>
    </w:p>
    <w:p w:rsidR="00A464E7" w:rsidRPr="004453BE" w:rsidRDefault="00A464E7" w:rsidP="00883A26">
      <w:pPr>
        <w:jc w:val="both"/>
        <w:rPr>
          <w:b/>
          <w:sz w:val="32"/>
          <w:szCs w:val="32"/>
          <w:u w:val="single"/>
        </w:rPr>
      </w:pPr>
      <w:r w:rsidRPr="004453BE">
        <w:rPr>
          <w:b/>
          <w:sz w:val="32"/>
          <w:szCs w:val="32"/>
          <w:u w:val="single"/>
        </w:rPr>
        <w:t>2) инвестиционная фаза:</w:t>
      </w:r>
    </w:p>
    <w:p w:rsidR="00A464E7" w:rsidRPr="004453BE" w:rsidRDefault="00A464E7" w:rsidP="00883A26">
      <w:pPr>
        <w:jc w:val="both"/>
        <w:rPr>
          <w:sz w:val="32"/>
          <w:szCs w:val="32"/>
        </w:rPr>
      </w:pPr>
      <w:r w:rsidRPr="004453BE">
        <w:rPr>
          <w:sz w:val="32"/>
          <w:szCs w:val="32"/>
        </w:rPr>
        <w:t>- переговоры и заключение договора;</w:t>
      </w:r>
    </w:p>
    <w:p w:rsidR="00A464E7" w:rsidRPr="004453BE" w:rsidRDefault="00A464E7" w:rsidP="00883A26">
      <w:pPr>
        <w:jc w:val="both"/>
        <w:rPr>
          <w:sz w:val="32"/>
          <w:szCs w:val="32"/>
        </w:rPr>
      </w:pPr>
      <w:r w:rsidRPr="004453BE">
        <w:rPr>
          <w:sz w:val="32"/>
          <w:szCs w:val="32"/>
        </w:rPr>
        <w:t>- инженерно-техническое проектирование;</w:t>
      </w:r>
    </w:p>
    <w:p w:rsidR="00A464E7" w:rsidRPr="004453BE" w:rsidRDefault="00A464E7" w:rsidP="00883A26">
      <w:pPr>
        <w:jc w:val="both"/>
        <w:rPr>
          <w:sz w:val="32"/>
          <w:szCs w:val="32"/>
        </w:rPr>
      </w:pPr>
      <w:r w:rsidRPr="004453BE">
        <w:rPr>
          <w:sz w:val="32"/>
          <w:szCs w:val="32"/>
        </w:rPr>
        <w:t>- строительство;</w:t>
      </w:r>
    </w:p>
    <w:p w:rsidR="00A464E7" w:rsidRPr="004453BE" w:rsidRDefault="00A464E7" w:rsidP="00883A26">
      <w:pPr>
        <w:jc w:val="both"/>
        <w:rPr>
          <w:sz w:val="32"/>
          <w:szCs w:val="32"/>
        </w:rPr>
      </w:pPr>
      <w:r w:rsidRPr="004453BE">
        <w:rPr>
          <w:sz w:val="32"/>
          <w:szCs w:val="32"/>
        </w:rPr>
        <w:t>- производственный маркетинг;</w:t>
      </w:r>
    </w:p>
    <w:p w:rsidR="00A464E7" w:rsidRPr="004453BE" w:rsidRDefault="00A464E7" w:rsidP="00883A26">
      <w:pPr>
        <w:jc w:val="both"/>
        <w:rPr>
          <w:sz w:val="32"/>
          <w:szCs w:val="32"/>
        </w:rPr>
      </w:pPr>
      <w:r w:rsidRPr="004453BE">
        <w:rPr>
          <w:sz w:val="32"/>
          <w:szCs w:val="32"/>
        </w:rPr>
        <w:t>- обучение;</w:t>
      </w:r>
    </w:p>
    <w:p w:rsidR="00A464E7" w:rsidRPr="004453BE" w:rsidRDefault="00A464E7" w:rsidP="00883A26">
      <w:pPr>
        <w:jc w:val="both"/>
        <w:rPr>
          <w:sz w:val="32"/>
          <w:szCs w:val="32"/>
        </w:rPr>
      </w:pPr>
      <w:r w:rsidRPr="004453BE">
        <w:rPr>
          <w:sz w:val="32"/>
          <w:szCs w:val="32"/>
        </w:rPr>
        <w:t>- сдача в эксплуатацию и пуск.</w:t>
      </w:r>
    </w:p>
    <w:p w:rsidR="00A464E7" w:rsidRPr="004453BE" w:rsidRDefault="00A464E7" w:rsidP="00883A26">
      <w:pPr>
        <w:jc w:val="both"/>
        <w:rPr>
          <w:b/>
          <w:sz w:val="32"/>
          <w:szCs w:val="32"/>
          <w:u w:val="single"/>
        </w:rPr>
      </w:pPr>
      <w:r w:rsidRPr="004453BE">
        <w:rPr>
          <w:b/>
          <w:sz w:val="32"/>
          <w:szCs w:val="32"/>
          <w:u w:val="single"/>
        </w:rPr>
        <w:t>3) эксплуатационная фаза:</w:t>
      </w:r>
    </w:p>
    <w:p w:rsidR="00A464E7" w:rsidRPr="004453BE" w:rsidRDefault="00A464E7" w:rsidP="00883A26">
      <w:pPr>
        <w:jc w:val="both"/>
        <w:rPr>
          <w:sz w:val="32"/>
          <w:szCs w:val="32"/>
        </w:rPr>
      </w:pPr>
      <w:r w:rsidRPr="004453BE">
        <w:rPr>
          <w:sz w:val="32"/>
          <w:szCs w:val="32"/>
        </w:rPr>
        <w:t>В зависимости от результатов реализации проекта проект и эксплуатационная фаза заканчиваются:</w:t>
      </w:r>
    </w:p>
    <w:p w:rsidR="00A464E7" w:rsidRPr="004453BE" w:rsidRDefault="00A464E7" w:rsidP="00883A26">
      <w:pPr>
        <w:jc w:val="both"/>
        <w:rPr>
          <w:sz w:val="32"/>
          <w:szCs w:val="32"/>
        </w:rPr>
      </w:pPr>
      <w:r w:rsidRPr="004453BE">
        <w:rPr>
          <w:sz w:val="32"/>
          <w:szCs w:val="32"/>
        </w:rPr>
        <w:t>- ликвидацией информации;</w:t>
      </w:r>
    </w:p>
    <w:p w:rsidR="00A464E7" w:rsidRPr="004453BE" w:rsidRDefault="00A464E7" w:rsidP="00883A26">
      <w:pPr>
        <w:jc w:val="both"/>
        <w:rPr>
          <w:sz w:val="32"/>
          <w:szCs w:val="32"/>
        </w:rPr>
      </w:pPr>
      <w:r w:rsidRPr="004453BE">
        <w:rPr>
          <w:sz w:val="32"/>
          <w:szCs w:val="32"/>
        </w:rPr>
        <w:t>- расширением;</w:t>
      </w:r>
    </w:p>
    <w:p w:rsidR="00A464E7" w:rsidRPr="004453BE" w:rsidRDefault="00A464E7" w:rsidP="00883A26">
      <w:pPr>
        <w:jc w:val="both"/>
        <w:rPr>
          <w:sz w:val="32"/>
          <w:szCs w:val="32"/>
        </w:rPr>
      </w:pPr>
      <w:r w:rsidRPr="004453BE">
        <w:rPr>
          <w:sz w:val="32"/>
          <w:szCs w:val="32"/>
        </w:rPr>
        <w:t xml:space="preserve">- ли одр. Вариантом деятельности. </w:t>
      </w:r>
    </w:p>
    <w:p w:rsidR="00A464E7" w:rsidRPr="004453BE" w:rsidRDefault="00A464E7" w:rsidP="00883A26">
      <w:pPr>
        <w:jc w:val="both"/>
        <w:rPr>
          <w:sz w:val="32"/>
          <w:szCs w:val="32"/>
        </w:rPr>
      </w:pPr>
      <w:r w:rsidRPr="004453BE">
        <w:rPr>
          <w:sz w:val="32"/>
          <w:szCs w:val="32"/>
        </w:rPr>
        <w:t>Далее появляется новый инвестиционный проект.</w:t>
      </w:r>
    </w:p>
    <w:p w:rsidR="009D1BA7" w:rsidRDefault="00A464E7" w:rsidP="00883A26">
      <w:pPr>
        <w:jc w:val="both"/>
        <w:rPr>
          <w:sz w:val="32"/>
          <w:szCs w:val="32"/>
        </w:rPr>
      </w:pPr>
      <w:r w:rsidRPr="004453BE">
        <w:rPr>
          <w:sz w:val="32"/>
          <w:szCs w:val="32"/>
        </w:rPr>
        <w:t>В процессе перехода между этапами инвестиционного проекта снижается степень неопределенности, однако возрастают уровень детерминации и стоимость внесения коррективов.</w:t>
      </w: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Default="00363AE7" w:rsidP="00883A26">
      <w:pPr>
        <w:jc w:val="both"/>
        <w:rPr>
          <w:sz w:val="32"/>
          <w:szCs w:val="32"/>
        </w:rPr>
      </w:pPr>
    </w:p>
    <w:p w:rsidR="00363AE7" w:rsidRPr="004453BE" w:rsidRDefault="00363AE7" w:rsidP="00883A26">
      <w:pPr>
        <w:jc w:val="both"/>
        <w:rPr>
          <w:sz w:val="32"/>
          <w:szCs w:val="32"/>
        </w:rPr>
      </w:pPr>
    </w:p>
    <w:p w:rsidR="009D1BA7" w:rsidRPr="004453BE" w:rsidRDefault="009D1BA7" w:rsidP="00534110">
      <w:pPr>
        <w:jc w:val="center"/>
        <w:outlineLvl w:val="1"/>
        <w:rPr>
          <w:b/>
          <w:sz w:val="32"/>
          <w:szCs w:val="32"/>
        </w:rPr>
      </w:pPr>
      <w:bookmarkStart w:id="18" w:name="_Toc187670879"/>
      <w:r w:rsidRPr="004453BE">
        <w:rPr>
          <w:b/>
          <w:sz w:val="32"/>
          <w:szCs w:val="32"/>
        </w:rPr>
        <w:t>3. Бизнес-план инвестиционного проекта</w:t>
      </w:r>
      <w:bookmarkEnd w:id="18"/>
    </w:p>
    <w:p w:rsidR="001E0AB2" w:rsidRPr="004453BE" w:rsidRDefault="001E0AB2" w:rsidP="00E95ABB">
      <w:pPr>
        <w:autoSpaceDE w:val="0"/>
        <w:autoSpaceDN w:val="0"/>
        <w:adjustRightInd w:val="0"/>
        <w:jc w:val="both"/>
        <w:rPr>
          <w:sz w:val="32"/>
          <w:szCs w:val="32"/>
        </w:rPr>
      </w:pPr>
      <w:r w:rsidRPr="004453BE">
        <w:rPr>
          <w:sz w:val="32"/>
          <w:szCs w:val="32"/>
        </w:rPr>
        <w:t xml:space="preserve">1. </w:t>
      </w:r>
      <w:r w:rsidRPr="004453BE">
        <w:rPr>
          <w:b/>
          <w:sz w:val="32"/>
          <w:szCs w:val="32"/>
          <w:u w:val="single"/>
        </w:rPr>
        <w:t>Титульный лист</w:t>
      </w:r>
      <w:r w:rsidRPr="004453BE">
        <w:rPr>
          <w:sz w:val="32"/>
          <w:szCs w:val="32"/>
        </w:rPr>
        <w:t>: название проекта, название и адрес предприятия инициатора, суть проекта (3 - 5 строк), финансирование проекта (в процентах): собственные средства, заемные средства (отдельно - отечественные и иностранные), средства государственной поддержки, сметная стоимость проекта, срок окупаемости проекта, кем и когда разработана и утверждена проектно - сметная документация, наличие заключений государственной вневедомственной (независимой), а также экологической экспертизы (наименование организации и даты утверждения) и пр.</w:t>
      </w:r>
      <w:r w:rsidR="00363AE7">
        <w:rPr>
          <w:sz w:val="32"/>
          <w:szCs w:val="32"/>
        </w:rPr>
        <w:t xml:space="preserve"> </w:t>
      </w:r>
      <w:r w:rsidRPr="004453BE">
        <w:rPr>
          <w:sz w:val="32"/>
          <w:szCs w:val="32"/>
        </w:rPr>
        <w:t xml:space="preserve">2. </w:t>
      </w:r>
      <w:r w:rsidRPr="004453BE">
        <w:rPr>
          <w:b/>
          <w:sz w:val="32"/>
          <w:szCs w:val="32"/>
          <w:u w:val="single"/>
        </w:rPr>
        <w:t>Вводная часть или резюме проекта</w:t>
      </w:r>
      <w:r w:rsidRPr="004453BE">
        <w:rPr>
          <w:sz w:val="32"/>
          <w:szCs w:val="32"/>
        </w:rPr>
        <w:t xml:space="preserve"> - это характеристика проекта, раскрывающая цели проекта и доказательства его выгодности.</w:t>
      </w:r>
      <w:r w:rsidR="00761752">
        <w:rPr>
          <w:sz w:val="32"/>
          <w:szCs w:val="32"/>
        </w:rPr>
        <w:t xml:space="preserve"> </w:t>
      </w:r>
      <w:r w:rsidRPr="004453BE">
        <w:rPr>
          <w:sz w:val="32"/>
          <w:szCs w:val="32"/>
        </w:rPr>
        <w:t xml:space="preserve">3. </w:t>
      </w:r>
      <w:r w:rsidRPr="004453BE">
        <w:rPr>
          <w:b/>
          <w:sz w:val="32"/>
          <w:szCs w:val="32"/>
          <w:u w:val="single"/>
        </w:rPr>
        <w:t>Анализ положения дел в отрасли</w:t>
      </w:r>
      <w:r w:rsidRPr="004453BE">
        <w:rPr>
          <w:sz w:val="32"/>
          <w:szCs w:val="32"/>
        </w:rPr>
        <w:t xml:space="preserve"> (назначением раздела является указание на характер  отрасли - развивающаяся, стабильная, стагнирующая)</w:t>
      </w:r>
      <w:r w:rsidR="00B07922" w:rsidRPr="004453BE">
        <w:rPr>
          <w:sz w:val="32"/>
          <w:szCs w:val="32"/>
        </w:rPr>
        <w:t xml:space="preserve">: - Общая характеристика потребности и объем производства продукции в регионе или России. </w:t>
      </w:r>
      <w:r w:rsidRPr="004453BE">
        <w:rPr>
          <w:sz w:val="32"/>
          <w:szCs w:val="32"/>
        </w:rPr>
        <w:t xml:space="preserve">4. </w:t>
      </w:r>
      <w:r w:rsidRPr="004453BE">
        <w:rPr>
          <w:b/>
          <w:sz w:val="32"/>
          <w:szCs w:val="32"/>
          <w:u w:val="single"/>
        </w:rPr>
        <w:t>Производственный план</w:t>
      </w:r>
      <w:r w:rsidRPr="004453BE">
        <w:rPr>
          <w:sz w:val="32"/>
          <w:szCs w:val="32"/>
        </w:rPr>
        <w:t xml:space="preserve"> (назначение раздела - аргументировать выбор производственного процесса и охарактеризовать технико - экономические показатели согласно проектно - сметной документации, утвержденной претендентом)</w:t>
      </w:r>
      <w:r w:rsidR="00761752">
        <w:rPr>
          <w:sz w:val="32"/>
          <w:szCs w:val="32"/>
        </w:rPr>
        <w:t xml:space="preserve"> </w:t>
      </w:r>
      <w:r w:rsidRPr="004453BE">
        <w:rPr>
          <w:sz w:val="32"/>
          <w:szCs w:val="32"/>
        </w:rPr>
        <w:t xml:space="preserve">5. </w:t>
      </w:r>
      <w:r w:rsidRPr="004453BE">
        <w:rPr>
          <w:b/>
          <w:sz w:val="32"/>
          <w:szCs w:val="32"/>
          <w:u w:val="single"/>
        </w:rPr>
        <w:t>План маркетинга</w:t>
      </w:r>
      <w:r w:rsidRPr="004453BE">
        <w:rPr>
          <w:sz w:val="32"/>
          <w:szCs w:val="32"/>
        </w:rPr>
        <w:t xml:space="preserve"> (в разделе должно быть показано, что реализация товара не вызовет серьезных проблем, и определен объем затрат на сбыт продукции</w:t>
      </w:r>
      <w:r w:rsidR="00761752">
        <w:rPr>
          <w:sz w:val="32"/>
          <w:szCs w:val="32"/>
        </w:rPr>
        <w:t xml:space="preserve">) </w:t>
      </w:r>
      <w:r w:rsidR="00B07922" w:rsidRPr="004453BE">
        <w:rPr>
          <w:sz w:val="32"/>
          <w:szCs w:val="32"/>
        </w:rPr>
        <w:t xml:space="preserve">6. </w:t>
      </w:r>
      <w:r w:rsidR="00B07922" w:rsidRPr="004453BE">
        <w:rPr>
          <w:b/>
          <w:sz w:val="32"/>
          <w:szCs w:val="32"/>
          <w:u w:val="single"/>
        </w:rPr>
        <w:t>Организационный план</w:t>
      </w:r>
      <w:r w:rsidR="00B07922" w:rsidRPr="004453BE">
        <w:rPr>
          <w:sz w:val="32"/>
          <w:szCs w:val="32"/>
        </w:rPr>
        <w:t xml:space="preserve"> (содержит развернутые сведения о претенденте): сведения о претенденте, статус, уставный капитал, состав организации, финансовое положение. </w:t>
      </w:r>
      <w:r w:rsidRPr="004453BE">
        <w:rPr>
          <w:sz w:val="32"/>
          <w:szCs w:val="32"/>
        </w:rPr>
        <w:t xml:space="preserve">7. </w:t>
      </w:r>
      <w:r w:rsidRPr="004453BE">
        <w:rPr>
          <w:b/>
          <w:sz w:val="32"/>
          <w:szCs w:val="32"/>
          <w:u w:val="single"/>
        </w:rPr>
        <w:t>Финансовый план</w:t>
      </w:r>
      <w:r w:rsidRPr="004453BE">
        <w:rPr>
          <w:sz w:val="32"/>
          <w:szCs w:val="32"/>
        </w:rPr>
        <w:t xml:space="preserve"> (данный раздел является ключевым, по нему планируются затраты на реализацию проекта и определяется его эффективность)</w:t>
      </w:r>
      <w:r w:rsidR="002B281C" w:rsidRPr="004453BE">
        <w:rPr>
          <w:sz w:val="32"/>
          <w:szCs w:val="32"/>
        </w:rPr>
        <w:t>: Объем финансирования проекта по источникам (согласие коммерческих банков или других заимодателей, включая иностранных, на предоставление средств должно быть документально подтверждено соответствующими руководителями с обязательным указанием условий предоставления кредитов). Финансовые результаты реализации (план по прибыли) инвестиционного проекта. Данные плана денежных поступлений и выплат (кэш-фло). Эффективность инвестиционных проектов оценивается по показателям срока окупаемости, точки безубыточности и бюджетного эффекта.</w:t>
      </w:r>
      <w:r w:rsidR="00761752">
        <w:rPr>
          <w:sz w:val="32"/>
          <w:szCs w:val="32"/>
        </w:rPr>
        <w:t xml:space="preserve"> </w:t>
      </w:r>
      <w:r w:rsidRPr="004453BE">
        <w:rPr>
          <w:sz w:val="32"/>
          <w:szCs w:val="32"/>
        </w:rPr>
        <w:t xml:space="preserve">8. </w:t>
      </w:r>
      <w:r w:rsidRPr="004453BE">
        <w:rPr>
          <w:b/>
          <w:sz w:val="32"/>
          <w:szCs w:val="32"/>
          <w:u w:val="single"/>
        </w:rPr>
        <w:t>Поправка на риск проекта</w:t>
      </w:r>
      <w:r w:rsidRPr="004453BE">
        <w:rPr>
          <w:sz w:val="32"/>
          <w:szCs w:val="32"/>
        </w:rPr>
        <w:t xml:space="preserve"> определяется по данным следующей </w:t>
      </w:r>
    </w:p>
    <w:tbl>
      <w:tblPr>
        <w:tblW w:w="0" w:type="auto"/>
        <w:tblInd w:w="70" w:type="dxa"/>
        <w:tblLayout w:type="fixed"/>
        <w:tblCellMar>
          <w:left w:w="70" w:type="dxa"/>
          <w:right w:w="70" w:type="dxa"/>
        </w:tblCellMar>
        <w:tblLook w:val="0000" w:firstRow="0" w:lastRow="0" w:firstColumn="0" w:lastColumn="0" w:noHBand="0" w:noVBand="0"/>
      </w:tblPr>
      <w:tblGrid>
        <w:gridCol w:w="1890"/>
        <w:gridCol w:w="5400"/>
        <w:gridCol w:w="1485"/>
      </w:tblGrid>
      <w:tr w:rsidR="00B07922" w:rsidRPr="004453BE">
        <w:trPr>
          <w:trHeight w:val="360"/>
        </w:trPr>
        <w:tc>
          <w:tcPr>
            <w:tcW w:w="189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Величина риска</w:t>
            </w:r>
          </w:p>
        </w:tc>
        <w:tc>
          <w:tcPr>
            <w:tcW w:w="540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Пример цели проекта </w:t>
            </w:r>
          </w:p>
        </w:tc>
        <w:tc>
          <w:tcPr>
            <w:tcW w:w="1485"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P, процент</w:t>
            </w:r>
          </w:p>
        </w:tc>
      </w:tr>
      <w:tr w:rsidR="00B07922" w:rsidRPr="004453BE">
        <w:trPr>
          <w:trHeight w:val="360"/>
        </w:trPr>
        <w:tc>
          <w:tcPr>
            <w:tcW w:w="189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Низкий </w:t>
            </w:r>
          </w:p>
        </w:tc>
        <w:tc>
          <w:tcPr>
            <w:tcW w:w="540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вложения при интенсификации производства на базе освоенной техники </w:t>
            </w:r>
          </w:p>
        </w:tc>
        <w:tc>
          <w:tcPr>
            <w:tcW w:w="1485"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3 - 5</w:t>
            </w:r>
          </w:p>
        </w:tc>
      </w:tr>
      <w:tr w:rsidR="00B07922" w:rsidRPr="004453BE">
        <w:trPr>
          <w:trHeight w:val="360"/>
        </w:trPr>
        <w:tc>
          <w:tcPr>
            <w:tcW w:w="189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Средний </w:t>
            </w:r>
          </w:p>
        </w:tc>
        <w:tc>
          <w:tcPr>
            <w:tcW w:w="540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увеличение объема продаж существующей продукции </w:t>
            </w:r>
          </w:p>
        </w:tc>
        <w:tc>
          <w:tcPr>
            <w:tcW w:w="1485"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8 - 10</w:t>
            </w:r>
          </w:p>
        </w:tc>
      </w:tr>
      <w:tr w:rsidR="00B07922" w:rsidRPr="004453BE">
        <w:trPr>
          <w:trHeight w:val="360"/>
        </w:trPr>
        <w:tc>
          <w:tcPr>
            <w:tcW w:w="189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Высокий</w:t>
            </w:r>
          </w:p>
        </w:tc>
        <w:tc>
          <w:tcPr>
            <w:tcW w:w="540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производство и продвижение на рынок нового продукта </w:t>
            </w:r>
          </w:p>
        </w:tc>
        <w:tc>
          <w:tcPr>
            <w:tcW w:w="1485"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13 - 15</w:t>
            </w:r>
          </w:p>
        </w:tc>
      </w:tr>
      <w:tr w:rsidR="00B07922" w:rsidRPr="004453BE">
        <w:trPr>
          <w:trHeight w:val="240"/>
        </w:trPr>
        <w:tc>
          <w:tcPr>
            <w:tcW w:w="189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Очень высокий</w:t>
            </w:r>
          </w:p>
        </w:tc>
        <w:tc>
          <w:tcPr>
            <w:tcW w:w="5400"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 xml:space="preserve">вложения в исследования и инновации </w:t>
            </w:r>
          </w:p>
        </w:tc>
        <w:tc>
          <w:tcPr>
            <w:tcW w:w="1485" w:type="dxa"/>
            <w:tcBorders>
              <w:top w:val="single" w:sz="6" w:space="0" w:color="auto"/>
              <w:left w:val="single" w:sz="6" w:space="0" w:color="auto"/>
              <w:bottom w:val="single" w:sz="6" w:space="0" w:color="auto"/>
              <w:right w:val="single" w:sz="6" w:space="0" w:color="auto"/>
            </w:tcBorders>
          </w:tcPr>
          <w:p w:rsidR="00B07922" w:rsidRPr="00761752" w:rsidRDefault="00B07922" w:rsidP="00E95ABB">
            <w:pPr>
              <w:pStyle w:val="ConsPlusCell"/>
              <w:rPr>
                <w:rFonts w:ascii="Times New Roman" w:hAnsi="Times New Roman" w:cs="Times New Roman"/>
                <w:sz w:val="28"/>
                <w:szCs w:val="28"/>
              </w:rPr>
            </w:pPr>
            <w:r w:rsidRPr="00761752">
              <w:rPr>
                <w:rFonts w:ascii="Times New Roman" w:hAnsi="Times New Roman" w:cs="Times New Roman"/>
                <w:sz w:val="28"/>
                <w:szCs w:val="28"/>
              </w:rPr>
              <w:t>18 - 20</w:t>
            </w:r>
          </w:p>
        </w:tc>
      </w:tr>
    </w:tbl>
    <w:p w:rsidR="000115D5" w:rsidRPr="004453BE" w:rsidRDefault="000115D5" w:rsidP="00500A03">
      <w:pPr>
        <w:jc w:val="center"/>
        <w:outlineLvl w:val="1"/>
        <w:rPr>
          <w:b/>
          <w:sz w:val="32"/>
          <w:szCs w:val="32"/>
        </w:rPr>
      </w:pPr>
      <w:bookmarkStart w:id="19" w:name="_Toc187670887"/>
      <w:r w:rsidRPr="004453BE">
        <w:rPr>
          <w:b/>
          <w:sz w:val="32"/>
          <w:szCs w:val="32"/>
        </w:rPr>
        <w:t xml:space="preserve">1. </w:t>
      </w:r>
      <w:r w:rsidR="00447CE5" w:rsidRPr="004453BE">
        <w:rPr>
          <w:b/>
          <w:sz w:val="32"/>
          <w:szCs w:val="32"/>
        </w:rPr>
        <w:t>Понятие эффективности инвестиционного проекта. Виды эффективности и показатели ее характеризующие.</w:t>
      </w:r>
      <w:bookmarkEnd w:id="19"/>
    </w:p>
    <w:p w:rsidR="000115D5" w:rsidRPr="004453BE" w:rsidRDefault="00547229" w:rsidP="00883A26">
      <w:pPr>
        <w:jc w:val="both"/>
        <w:rPr>
          <w:sz w:val="32"/>
          <w:szCs w:val="32"/>
        </w:rPr>
      </w:pPr>
      <w:r w:rsidRPr="004453BE">
        <w:rPr>
          <w:sz w:val="32"/>
          <w:szCs w:val="32"/>
        </w:rPr>
        <w:t xml:space="preserve">Следует различать эффект от реализации инвестиционного проекта, измеряемый, как правило в абсолютных единицах (прибыль и т.д.), и </w:t>
      </w:r>
      <w:r w:rsidRPr="004453BE">
        <w:rPr>
          <w:b/>
          <w:sz w:val="32"/>
          <w:szCs w:val="32"/>
          <w:u w:val="single"/>
        </w:rPr>
        <w:t>эффективность</w:t>
      </w:r>
      <w:r w:rsidRPr="004453BE">
        <w:rPr>
          <w:sz w:val="32"/>
          <w:szCs w:val="32"/>
          <w:u w:val="single"/>
        </w:rPr>
        <w:t xml:space="preserve"> – отосительный показатель, рассчитываемый как отношение эффекта к затратам на его обеспечение</w:t>
      </w:r>
      <w:r w:rsidRPr="004453BE">
        <w:rPr>
          <w:sz w:val="32"/>
          <w:szCs w:val="32"/>
        </w:rPr>
        <w:t xml:space="preserve">. </w:t>
      </w:r>
    </w:p>
    <w:p w:rsidR="0014149B" w:rsidRPr="004453BE" w:rsidRDefault="0014149B" w:rsidP="00883A26">
      <w:pPr>
        <w:jc w:val="both"/>
        <w:rPr>
          <w:sz w:val="32"/>
          <w:szCs w:val="32"/>
        </w:rPr>
      </w:pPr>
      <w:r w:rsidRPr="004453BE">
        <w:rPr>
          <w:sz w:val="32"/>
          <w:szCs w:val="32"/>
          <w:u w:val="single"/>
        </w:rPr>
        <w:t>Виды эффективности</w:t>
      </w:r>
      <w:r w:rsidRPr="004453BE">
        <w:rPr>
          <w:sz w:val="32"/>
          <w:szCs w:val="32"/>
        </w:rPr>
        <w:t>:</w:t>
      </w:r>
    </w:p>
    <w:p w:rsidR="0014149B" w:rsidRPr="004453BE" w:rsidRDefault="0014149B" w:rsidP="00883A26">
      <w:pPr>
        <w:jc w:val="both"/>
        <w:rPr>
          <w:sz w:val="32"/>
          <w:szCs w:val="32"/>
        </w:rPr>
      </w:pPr>
      <w:r w:rsidRPr="004453BE">
        <w:rPr>
          <w:sz w:val="32"/>
          <w:szCs w:val="32"/>
        </w:rPr>
        <w:t xml:space="preserve">1. </w:t>
      </w:r>
      <w:r w:rsidRPr="004453BE">
        <w:rPr>
          <w:b/>
          <w:sz w:val="32"/>
          <w:szCs w:val="32"/>
          <w:u w:val="single"/>
        </w:rPr>
        <w:t>экологическая</w:t>
      </w:r>
      <w:r w:rsidR="000B48A5" w:rsidRPr="004453BE">
        <w:rPr>
          <w:b/>
          <w:sz w:val="32"/>
          <w:szCs w:val="32"/>
          <w:u w:val="single"/>
        </w:rPr>
        <w:t xml:space="preserve"> эффективность</w:t>
      </w:r>
      <w:r w:rsidRPr="004453BE">
        <w:rPr>
          <w:sz w:val="32"/>
          <w:szCs w:val="32"/>
        </w:rPr>
        <w:t>: характеризует степень антропологической нагрузки на окружающуб среду. Показателями являются уровень выросов вредных веществ, ПДК веществ, эффекты от разрушения сложившейся экологической ниши.</w:t>
      </w:r>
    </w:p>
    <w:p w:rsidR="0014149B" w:rsidRPr="004453BE" w:rsidRDefault="0014149B" w:rsidP="00883A26">
      <w:pPr>
        <w:jc w:val="both"/>
        <w:rPr>
          <w:sz w:val="32"/>
          <w:szCs w:val="32"/>
        </w:rPr>
      </w:pPr>
      <w:r w:rsidRPr="004453BE">
        <w:rPr>
          <w:sz w:val="32"/>
          <w:szCs w:val="32"/>
        </w:rPr>
        <w:t xml:space="preserve">Экологическая эффективность – это один из наименее объективно оцениваемых показателей. Хотя и существубт методы, кот. позволяют оценить воздействие на природу в ден. единица (м-д </w:t>
      </w:r>
      <w:r w:rsidR="000B48A5" w:rsidRPr="004453BE">
        <w:rPr>
          <w:sz w:val="32"/>
          <w:szCs w:val="32"/>
        </w:rPr>
        <w:t>гедонического ценообразования, согласно кот. воздействие на среду оценивается как компенсация за ухудшение экол. обстановки или затраты на предотвращения контакта населения с неблагоприятными факторами). Все они либо субъективны, лио не имеют достаточного количества статистических данных для использования.</w:t>
      </w:r>
    </w:p>
    <w:p w:rsidR="000B48A5" w:rsidRPr="004453BE" w:rsidRDefault="000B48A5" w:rsidP="00883A26">
      <w:pPr>
        <w:jc w:val="both"/>
        <w:rPr>
          <w:sz w:val="32"/>
          <w:szCs w:val="32"/>
        </w:rPr>
      </w:pPr>
      <w:r w:rsidRPr="004453BE">
        <w:rPr>
          <w:sz w:val="32"/>
          <w:szCs w:val="32"/>
        </w:rPr>
        <w:t xml:space="preserve">2. </w:t>
      </w:r>
      <w:r w:rsidRPr="004453BE">
        <w:rPr>
          <w:b/>
          <w:sz w:val="32"/>
          <w:szCs w:val="32"/>
          <w:u w:val="single"/>
        </w:rPr>
        <w:t>социальная эффективность</w:t>
      </w:r>
      <w:r w:rsidRPr="004453BE">
        <w:rPr>
          <w:sz w:val="32"/>
          <w:szCs w:val="32"/>
        </w:rPr>
        <w:t>: характеризует воздействие проекта на общество. Показателями являются число раочих мест, уровень з/п, в т.ч. отн-но сред. уровня, характерного для территории и отрасли, выпуск соц. значимых товаров и услуг.</w:t>
      </w:r>
    </w:p>
    <w:p w:rsidR="000B48A5" w:rsidRPr="004453BE" w:rsidRDefault="000B48A5" w:rsidP="00883A26">
      <w:pPr>
        <w:jc w:val="both"/>
        <w:rPr>
          <w:sz w:val="32"/>
          <w:szCs w:val="32"/>
        </w:rPr>
      </w:pPr>
      <w:r w:rsidRPr="004453BE">
        <w:rPr>
          <w:sz w:val="32"/>
          <w:szCs w:val="32"/>
        </w:rPr>
        <w:t xml:space="preserve">3. </w:t>
      </w:r>
      <w:r w:rsidRPr="004453BE">
        <w:rPr>
          <w:b/>
          <w:sz w:val="32"/>
          <w:szCs w:val="32"/>
          <w:u w:val="single"/>
        </w:rPr>
        <w:t>экономическая эффективность</w:t>
      </w:r>
      <w:r w:rsidRPr="004453BE">
        <w:rPr>
          <w:sz w:val="32"/>
          <w:szCs w:val="32"/>
        </w:rPr>
        <w:t>: Распадается на:</w:t>
      </w:r>
    </w:p>
    <w:p w:rsidR="000B48A5" w:rsidRPr="004453BE" w:rsidRDefault="000B48A5" w:rsidP="00883A26">
      <w:pPr>
        <w:jc w:val="both"/>
        <w:rPr>
          <w:sz w:val="32"/>
          <w:szCs w:val="32"/>
        </w:rPr>
      </w:pPr>
      <w:r w:rsidRPr="004453BE">
        <w:rPr>
          <w:sz w:val="32"/>
          <w:szCs w:val="32"/>
        </w:rPr>
        <w:t xml:space="preserve">3.1 </w:t>
      </w:r>
      <w:r w:rsidRPr="004453BE">
        <w:rPr>
          <w:b/>
          <w:sz w:val="32"/>
          <w:szCs w:val="32"/>
          <w:u w:val="single"/>
        </w:rPr>
        <w:t>народохозяйственная эффективность</w:t>
      </w:r>
      <w:r w:rsidRPr="004453BE">
        <w:rPr>
          <w:sz w:val="32"/>
          <w:szCs w:val="32"/>
        </w:rPr>
        <w:t>: характеризует воздействие на экономику страны и региона, в т.ч. относительно развязки так называемых узких мест. Имеено в рамках народохоз. эф-ти рассматриваются приорететные направления деятельности.</w:t>
      </w:r>
    </w:p>
    <w:p w:rsidR="000B48A5" w:rsidRPr="004453BE" w:rsidRDefault="000B48A5" w:rsidP="00883A26">
      <w:pPr>
        <w:jc w:val="both"/>
        <w:rPr>
          <w:sz w:val="32"/>
          <w:szCs w:val="32"/>
        </w:rPr>
      </w:pPr>
      <w:r w:rsidRPr="004453BE">
        <w:rPr>
          <w:sz w:val="32"/>
          <w:szCs w:val="32"/>
        </w:rPr>
        <w:t xml:space="preserve">3.2. </w:t>
      </w:r>
      <w:r w:rsidRPr="004453BE">
        <w:rPr>
          <w:b/>
          <w:sz w:val="32"/>
          <w:szCs w:val="32"/>
          <w:u w:val="single"/>
        </w:rPr>
        <w:t>коммерческая эффективность</w:t>
      </w:r>
      <w:r w:rsidRPr="004453BE">
        <w:rPr>
          <w:sz w:val="32"/>
          <w:szCs w:val="32"/>
        </w:rPr>
        <w:t>. Показатели ком. эф-ти делятся на: статистические (кот. представляют сосбой срезы состояния предприятия на опред. момент времени. Обычно это коэф-ты, рассчитываемые на основании баланса) и динамические (дисконтирующие, учитывающие, или простые, не учитывающие изменение стоимости денег о времени).</w:t>
      </w:r>
    </w:p>
    <w:p w:rsidR="000B48A5" w:rsidRPr="004453BE" w:rsidRDefault="000B48A5" w:rsidP="00883A26">
      <w:pPr>
        <w:jc w:val="both"/>
        <w:rPr>
          <w:sz w:val="32"/>
          <w:szCs w:val="32"/>
        </w:rPr>
      </w:pPr>
      <w:r w:rsidRPr="004453BE">
        <w:rPr>
          <w:sz w:val="32"/>
          <w:szCs w:val="32"/>
        </w:rPr>
        <w:t xml:space="preserve">4. </w:t>
      </w:r>
      <w:r w:rsidRPr="004453BE">
        <w:rPr>
          <w:b/>
          <w:sz w:val="32"/>
          <w:szCs w:val="32"/>
          <w:u w:val="single"/>
        </w:rPr>
        <w:t>научно-техническая эффективность</w:t>
      </w:r>
      <w:r w:rsidRPr="004453BE">
        <w:rPr>
          <w:sz w:val="32"/>
          <w:szCs w:val="32"/>
        </w:rPr>
        <w:t>: характеризует воздействие проекта на НТ развитие отрасли и данную сферу в целом. Показателями являются степень новизны продуктов и технологий, кол-во патентов и лицензий и т.п.</w:t>
      </w:r>
    </w:p>
    <w:p w:rsidR="000B48A5" w:rsidRDefault="000B48A5" w:rsidP="00883A26">
      <w:pPr>
        <w:jc w:val="both"/>
        <w:rPr>
          <w:sz w:val="32"/>
          <w:szCs w:val="32"/>
        </w:rPr>
      </w:pPr>
      <w:r w:rsidRPr="004453BE">
        <w:rPr>
          <w:sz w:val="32"/>
          <w:szCs w:val="32"/>
        </w:rPr>
        <w:t xml:space="preserve">5. </w:t>
      </w:r>
      <w:r w:rsidRPr="004453BE">
        <w:rPr>
          <w:b/>
          <w:sz w:val="32"/>
          <w:szCs w:val="32"/>
          <w:u w:val="single"/>
        </w:rPr>
        <w:t>бюджетная эффективность</w:t>
      </w:r>
      <w:r w:rsidRPr="004453BE">
        <w:rPr>
          <w:sz w:val="32"/>
          <w:szCs w:val="32"/>
        </w:rPr>
        <w:t>: характеризуется объемам поступлений в бюджеты разл. уровня после реализации проекта. В качестве относительных показателей исп-ся отношения ожидаемых поступлений к объемам гарантий или кредито из бюджета.</w:t>
      </w:r>
    </w:p>
    <w:p w:rsidR="00761752" w:rsidRDefault="00761752" w:rsidP="00883A26">
      <w:pPr>
        <w:jc w:val="both"/>
        <w:rPr>
          <w:sz w:val="32"/>
          <w:szCs w:val="32"/>
        </w:rPr>
      </w:pPr>
    </w:p>
    <w:p w:rsidR="00761752" w:rsidRPr="004453BE" w:rsidRDefault="00761752" w:rsidP="00883A26">
      <w:pPr>
        <w:jc w:val="both"/>
        <w:rPr>
          <w:sz w:val="32"/>
          <w:szCs w:val="32"/>
        </w:rPr>
      </w:pPr>
    </w:p>
    <w:p w:rsidR="00242B4C" w:rsidRPr="004453BE" w:rsidRDefault="00242B4C" w:rsidP="00500A03">
      <w:pPr>
        <w:jc w:val="center"/>
        <w:outlineLvl w:val="1"/>
        <w:rPr>
          <w:b/>
          <w:sz w:val="32"/>
          <w:szCs w:val="32"/>
        </w:rPr>
      </w:pPr>
      <w:bookmarkStart w:id="20" w:name="_Toc187670888"/>
      <w:r w:rsidRPr="004453BE">
        <w:rPr>
          <w:b/>
          <w:sz w:val="32"/>
          <w:szCs w:val="32"/>
        </w:rPr>
        <w:t>2 Оптимизационные модели в проектном финансировании</w:t>
      </w:r>
      <w:bookmarkEnd w:id="20"/>
    </w:p>
    <w:p w:rsidR="00242B4C" w:rsidRPr="004453BE" w:rsidRDefault="00242B4C" w:rsidP="00500A03">
      <w:pPr>
        <w:jc w:val="both"/>
        <w:outlineLvl w:val="2"/>
        <w:rPr>
          <w:b/>
          <w:sz w:val="32"/>
          <w:szCs w:val="32"/>
          <w:u w:val="single"/>
        </w:rPr>
      </w:pPr>
      <w:bookmarkStart w:id="21" w:name="_Toc187670889"/>
      <w:r w:rsidRPr="004453BE">
        <w:rPr>
          <w:b/>
          <w:sz w:val="32"/>
          <w:szCs w:val="32"/>
          <w:u w:val="single"/>
        </w:rPr>
        <w:t>2.1 Интегральная оценка</w:t>
      </w:r>
      <w:bookmarkEnd w:id="21"/>
    </w:p>
    <w:p w:rsidR="00883A26" w:rsidRPr="004453BE" w:rsidRDefault="00883A26" w:rsidP="00A464E7">
      <w:pPr>
        <w:jc w:val="both"/>
        <w:rPr>
          <w:sz w:val="32"/>
          <w:szCs w:val="32"/>
        </w:rPr>
      </w:pPr>
      <w:r w:rsidRPr="004453BE">
        <w:rPr>
          <w:sz w:val="32"/>
          <w:szCs w:val="32"/>
        </w:rPr>
        <w:t>Интегр-ая оц-ка группы инвестиционных проетов осущ-ся след.обр.:</w:t>
      </w:r>
    </w:p>
    <w:p w:rsidR="00883A26" w:rsidRPr="004453BE" w:rsidRDefault="00883A26" w:rsidP="00A464E7">
      <w:pPr>
        <w:jc w:val="both"/>
        <w:rPr>
          <w:sz w:val="32"/>
          <w:szCs w:val="32"/>
        </w:rPr>
      </w:pPr>
      <w:r w:rsidRPr="004453BE">
        <w:rPr>
          <w:sz w:val="32"/>
          <w:szCs w:val="32"/>
        </w:rPr>
        <w:t>1) выбир-ся значимые признаки</w:t>
      </w:r>
    </w:p>
    <w:p w:rsidR="00883A26" w:rsidRPr="004453BE" w:rsidRDefault="00883A26" w:rsidP="00A464E7">
      <w:pPr>
        <w:jc w:val="both"/>
        <w:rPr>
          <w:sz w:val="32"/>
          <w:szCs w:val="32"/>
        </w:rPr>
      </w:pPr>
      <w:r w:rsidRPr="004453BE">
        <w:rPr>
          <w:sz w:val="32"/>
          <w:szCs w:val="32"/>
        </w:rPr>
        <w:t>2) по каждому признаку выбир-ся максимальное и минимальное его значение и им ставится в соответствие низший и высший балл по шкале сравнений, одинаковый для всех признаков. Т.о. обеспечивается нормализация показателей, т.е. приведение их к сопоставимому виду. Нормализация также может осущ-ся путем деления на эталонное значение показателей.</w:t>
      </w:r>
    </w:p>
    <w:p w:rsidR="00883A26" w:rsidRPr="004453BE" w:rsidRDefault="00883A26" w:rsidP="00A464E7">
      <w:pPr>
        <w:jc w:val="both"/>
        <w:rPr>
          <w:sz w:val="32"/>
          <w:szCs w:val="32"/>
        </w:rPr>
      </w:pPr>
      <w:r w:rsidRPr="004453BE">
        <w:rPr>
          <w:sz w:val="32"/>
          <w:szCs w:val="32"/>
        </w:rPr>
        <w:t>3) нормированные показатели взвешиваются по степени их значимости. Причем это взвешивание д.б. многоуровневым.</w:t>
      </w:r>
      <w:r w:rsidR="00B14A48" w:rsidRPr="004453BE">
        <w:rPr>
          <w:sz w:val="32"/>
          <w:szCs w:val="32"/>
        </w:rPr>
        <w:t xml:space="preserve"> Сначала на коэф-т значимости умнож-ся показ-ли внутри группы, а затем взвешиваются значения групп.</w:t>
      </w:r>
    </w:p>
    <w:p w:rsidR="00B14A48" w:rsidRPr="004453BE" w:rsidRDefault="00B14A48" w:rsidP="00A464E7">
      <w:pPr>
        <w:jc w:val="both"/>
        <w:rPr>
          <w:sz w:val="32"/>
          <w:szCs w:val="32"/>
        </w:rPr>
      </w:pPr>
      <w:r w:rsidRPr="004453BE">
        <w:rPr>
          <w:sz w:val="32"/>
          <w:szCs w:val="32"/>
        </w:rPr>
        <w:t>4) интегральный показ-ль проекта опред-ся как сумма нормализованных значений показ-лей, взвешенных по степени их значимости.</w:t>
      </w:r>
    </w:p>
    <w:p w:rsidR="00E95ABB" w:rsidRPr="004453BE" w:rsidRDefault="00B14A48" w:rsidP="00A464E7">
      <w:pPr>
        <w:jc w:val="both"/>
        <w:rPr>
          <w:sz w:val="32"/>
          <w:szCs w:val="32"/>
        </w:rPr>
      </w:pPr>
      <w:r w:rsidRPr="004453BE">
        <w:rPr>
          <w:sz w:val="32"/>
          <w:szCs w:val="32"/>
        </w:rPr>
        <w:t>5) ранжированные по величине интегрального показ-ля проекты рассматриваются и оцениваются по сумме требуемых инвестиций. В портфель включаются проекты, имеющие наиболее высокий ранг, но при условии, чтобы общий объем финансирования выбранных проектов не привысил имеющийся лимит средств.</w:t>
      </w:r>
    </w:p>
    <w:p w:rsidR="000630C7" w:rsidRPr="004453BE" w:rsidRDefault="000630C7" w:rsidP="00500A03">
      <w:pPr>
        <w:jc w:val="both"/>
        <w:outlineLvl w:val="2"/>
        <w:rPr>
          <w:b/>
          <w:sz w:val="32"/>
          <w:szCs w:val="32"/>
          <w:u w:val="single"/>
        </w:rPr>
      </w:pPr>
      <w:bookmarkStart w:id="22" w:name="_Toc187670890"/>
      <w:r w:rsidRPr="004453BE">
        <w:rPr>
          <w:b/>
          <w:sz w:val="32"/>
          <w:szCs w:val="32"/>
          <w:u w:val="single"/>
        </w:rPr>
        <w:t>2.2 Точка безубыточности</w:t>
      </w:r>
      <w:bookmarkEnd w:id="22"/>
    </w:p>
    <w:p w:rsidR="00595F1C" w:rsidRPr="004453BE" w:rsidRDefault="00595F1C" w:rsidP="00595F1C">
      <w:pPr>
        <w:ind w:firstLine="708"/>
        <w:jc w:val="both"/>
        <w:rPr>
          <w:sz w:val="32"/>
          <w:szCs w:val="32"/>
        </w:rPr>
      </w:pPr>
      <w:r w:rsidRPr="004453BE">
        <w:rPr>
          <w:sz w:val="32"/>
          <w:szCs w:val="32"/>
        </w:rPr>
        <w:t xml:space="preserve">ден.     выручка    </w:t>
      </w:r>
    </w:p>
    <w:p w:rsidR="00595F1C" w:rsidRPr="004453BE" w:rsidRDefault="00CC124E" w:rsidP="00595F1C">
      <w:pPr>
        <w:jc w:val="both"/>
        <w:rPr>
          <w:sz w:val="32"/>
          <w:szCs w:val="32"/>
        </w:rPr>
      </w:pPr>
      <w:r>
        <w:rPr>
          <w:noProof/>
          <w:sz w:val="32"/>
          <w:szCs w:val="32"/>
        </w:rPr>
        <w:pict>
          <v:group id="_x0000_s1040" editas="canvas" style="position:absolute;left:0;text-align:left;margin-left:45pt;margin-top:7.2pt;width:90pt;height:90.05pt;z-index:-251667968" coordorigin="2579,1693" coordsize="1220,12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2579;top:1693;width:1220;height:1235" o:preferrelative="f">
              <v:fill o:detectmouseclick="t"/>
              <v:path o:extrusionok="t" o:connecttype="none"/>
              <o:lock v:ext="edit" text="t"/>
            </v:shape>
            <v:line id="_x0000_s1042" style="position:absolute;flip:y" from="2579,1817" to="2579,2928">
              <v:stroke endarrow="block"/>
            </v:line>
            <v:line id="_x0000_s1043" style="position:absolute" from="2579,2928" to="4166,2928">
              <v:stroke endarrow="block"/>
            </v:line>
            <v:line id="_x0000_s1044" style="position:absolute" from="2579,2434" to="3799,2434"/>
            <v:line id="_x0000_s1045" style="position:absolute;flip:y" from="2579,1816" to="3555,2434"/>
            <v:line id="_x0000_s1046" style="position:absolute;flip:y" from="2579,1693" to="3189,2928"/>
            <v:line id="_x0000_s1047" style="position:absolute;flip:y" from="2579,1940" to="3799,2928"/>
            <v:line id="_x0000_s1048" style="position:absolute" from="2945,2187" to="2945,2928">
              <v:stroke dashstyle="dash"/>
            </v:line>
          </v:group>
        </w:pict>
      </w:r>
      <w:r w:rsidR="00595F1C" w:rsidRPr="004453BE">
        <w:rPr>
          <w:sz w:val="32"/>
          <w:szCs w:val="32"/>
        </w:rPr>
        <w:t xml:space="preserve">         потоки               общие изд-ки</w:t>
      </w:r>
    </w:p>
    <w:p w:rsidR="00595F1C" w:rsidRPr="004453BE" w:rsidRDefault="00595F1C" w:rsidP="00595F1C">
      <w:pPr>
        <w:ind w:firstLine="708"/>
        <w:jc w:val="both"/>
        <w:rPr>
          <w:sz w:val="32"/>
          <w:szCs w:val="32"/>
        </w:rPr>
      </w:pPr>
      <w:r w:rsidRPr="004453BE">
        <w:rPr>
          <w:sz w:val="32"/>
          <w:szCs w:val="32"/>
        </w:rPr>
        <w:t xml:space="preserve">         </w:t>
      </w:r>
      <w:r w:rsidR="00242B4C" w:rsidRPr="004453BE">
        <w:rPr>
          <w:sz w:val="32"/>
          <w:szCs w:val="32"/>
        </w:rPr>
        <w:t xml:space="preserve"> </w:t>
      </w:r>
      <w:r w:rsidRPr="004453BE">
        <w:rPr>
          <w:sz w:val="32"/>
          <w:szCs w:val="32"/>
        </w:rPr>
        <w:t xml:space="preserve">                      условно-переменные изд-ки</w:t>
      </w:r>
    </w:p>
    <w:p w:rsidR="00595F1C" w:rsidRPr="004453BE" w:rsidRDefault="00595F1C" w:rsidP="00883A26">
      <w:pPr>
        <w:jc w:val="both"/>
        <w:rPr>
          <w:sz w:val="32"/>
          <w:szCs w:val="32"/>
        </w:rPr>
      </w:pPr>
    </w:p>
    <w:p w:rsidR="00595F1C" w:rsidRPr="004453BE" w:rsidRDefault="00595F1C" w:rsidP="00883A26">
      <w:pPr>
        <w:jc w:val="both"/>
        <w:rPr>
          <w:sz w:val="32"/>
          <w:szCs w:val="32"/>
        </w:rPr>
      </w:pPr>
      <w:r w:rsidRPr="004453BE">
        <w:rPr>
          <w:sz w:val="32"/>
          <w:szCs w:val="32"/>
        </w:rPr>
        <w:t xml:space="preserve">                                            </w:t>
      </w:r>
    </w:p>
    <w:p w:rsidR="00595F1C" w:rsidRPr="004453BE" w:rsidRDefault="00595F1C" w:rsidP="00883A26">
      <w:pPr>
        <w:jc w:val="both"/>
        <w:rPr>
          <w:sz w:val="32"/>
          <w:szCs w:val="32"/>
        </w:rPr>
      </w:pPr>
      <w:r w:rsidRPr="004453BE">
        <w:rPr>
          <w:sz w:val="32"/>
          <w:szCs w:val="32"/>
        </w:rPr>
        <w:t xml:space="preserve">                                               условно-постоянные изд-ки               </w:t>
      </w:r>
    </w:p>
    <w:p w:rsidR="00595F1C" w:rsidRPr="004453BE" w:rsidRDefault="00595F1C" w:rsidP="00883A26">
      <w:pPr>
        <w:jc w:val="both"/>
        <w:rPr>
          <w:sz w:val="32"/>
          <w:szCs w:val="32"/>
        </w:rPr>
      </w:pPr>
    </w:p>
    <w:p w:rsidR="007145DF" w:rsidRPr="004453BE" w:rsidRDefault="00595F1C" w:rsidP="00883A26">
      <w:pPr>
        <w:jc w:val="both"/>
        <w:rPr>
          <w:sz w:val="32"/>
          <w:szCs w:val="32"/>
        </w:rPr>
      </w:pPr>
      <w:r w:rsidRPr="004453BE">
        <w:rPr>
          <w:sz w:val="32"/>
          <w:szCs w:val="32"/>
        </w:rPr>
        <w:t xml:space="preserve">           </w:t>
      </w:r>
      <w:r w:rsidR="00BB605E" w:rsidRPr="004453BE">
        <w:rPr>
          <w:sz w:val="32"/>
          <w:szCs w:val="32"/>
        </w:rPr>
        <w:t xml:space="preserve">                                          объем производства</w:t>
      </w:r>
      <w:r w:rsidRPr="004453BE">
        <w:rPr>
          <w:sz w:val="32"/>
          <w:szCs w:val="32"/>
        </w:rPr>
        <w:t xml:space="preserve">    </w:t>
      </w:r>
    </w:p>
    <w:p w:rsidR="00242B4C" w:rsidRPr="004453BE" w:rsidRDefault="007145DF" w:rsidP="00883A26">
      <w:pPr>
        <w:jc w:val="both"/>
        <w:rPr>
          <w:sz w:val="32"/>
          <w:szCs w:val="32"/>
        </w:rPr>
      </w:pPr>
      <w:r w:rsidRPr="004453BE">
        <w:rPr>
          <w:sz w:val="32"/>
          <w:szCs w:val="32"/>
        </w:rPr>
        <w:t xml:space="preserve">                </w:t>
      </w:r>
      <w:r w:rsidR="00595F1C" w:rsidRPr="004453BE">
        <w:rPr>
          <w:sz w:val="32"/>
          <w:szCs w:val="32"/>
        </w:rPr>
        <w:t xml:space="preserve">  т.безубыт-ти</w:t>
      </w:r>
    </w:p>
    <w:p w:rsidR="00E82DB5" w:rsidRPr="004453BE" w:rsidRDefault="00E82DB5" w:rsidP="00883A26">
      <w:pPr>
        <w:jc w:val="both"/>
        <w:rPr>
          <w:sz w:val="32"/>
          <w:szCs w:val="32"/>
        </w:rPr>
      </w:pPr>
    </w:p>
    <w:p w:rsidR="00E82DB5" w:rsidRPr="004453BE" w:rsidRDefault="006D110D" w:rsidP="00A464E7">
      <w:pPr>
        <w:jc w:val="both"/>
        <w:rPr>
          <w:b/>
          <w:sz w:val="32"/>
          <w:szCs w:val="32"/>
        </w:rPr>
      </w:pPr>
      <w:r w:rsidRPr="004453BE">
        <w:rPr>
          <w:b/>
          <w:sz w:val="32"/>
          <w:szCs w:val="32"/>
        </w:rPr>
        <w:t>Аналитическая т.безуб-сти=</w:t>
      </w:r>
      <w:r w:rsidR="00DF2DA7" w:rsidRPr="004453BE">
        <w:rPr>
          <w:b/>
          <w:position w:val="-28"/>
          <w:sz w:val="32"/>
          <w:szCs w:val="32"/>
        </w:rPr>
        <w:object w:dxaOrig="5840" w:dyaOrig="660">
          <v:shape id="_x0000_i1025" type="#_x0000_t75" style="width:291.75pt;height:33pt" o:ole="">
            <v:imagedata r:id="rId5" o:title=""/>
          </v:shape>
          <o:OLEObject Type="Embed" ProgID="Equation.3" ShapeID="_x0000_i1025" DrawAspect="Content" ObjectID="_1462837939" r:id="rId6"/>
        </w:object>
      </w:r>
    </w:p>
    <w:p w:rsidR="00E858BC" w:rsidRPr="004453BE" w:rsidRDefault="00DF2DA7" w:rsidP="00E858BC">
      <w:pPr>
        <w:ind w:firstLine="708"/>
        <w:jc w:val="both"/>
        <w:rPr>
          <w:sz w:val="32"/>
          <w:szCs w:val="32"/>
          <w:u w:val="single"/>
        </w:rPr>
      </w:pPr>
      <w:r w:rsidRPr="004453BE">
        <w:rPr>
          <w:sz w:val="32"/>
          <w:szCs w:val="32"/>
          <w:u w:val="single"/>
        </w:rPr>
        <w:t>При переходе с одной технологии на другую</w:t>
      </w:r>
    </w:p>
    <w:p w:rsidR="001612B8" w:rsidRPr="004453BE" w:rsidRDefault="00DF2DA7" w:rsidP="00883A26">
      <w:pPr>
        <w:jc w:val="both"/>
        <w:rPr>
          <w:sz w:val="32"/>
          <w:szCs w:val="32"/>
        </w:rPr>
      </w:pPr>
      <w:r w:rsidRPr="004453BE">
        <w:rPr>
          <w:sz w:val="32"/>
          <w:szCs w:val="32"/>
        </w:rPr>
        <w:t xml:space="preserve">               </w:t>
      </w:r>
      <w:r w:rsidR="00CC124E">
        <w:rPr>
          <w:noProof/>
          <w:sz w:val="32"/>
          <w:szCs w:val="32"/>
        </w:rPr>
        <w:pict>
          <v:group id="_x0000_s1073" editas="canvas" style="position:absolute;left:0;text-align:left;margin-left:48.55pt;margin-top:.5pt;width:90.05pt;height:1in;z-index:-251666944;mso-position-horizontal-relative:text;mso-position-vertical-relative:text" coordorigin="3067,9602" coordsize="1221,987">
            <o:lock v:ext="edit" aspectratio="t"/>
            <v:shape id="_x0000_s1072" type="#_x0000_t75" style="position:absolute;left:3067;top:9602;width:1221;height:987" o:preferrelative="f">
              <v:fill o:detectmouseclick="t"/>
              <v:path o:extrusionok="t" o:connecttype="none"/>
              <o:lock v:ext="edit" text="t"/>
            </v:shape>
            <v:line id="_x0000_s1074" style="position:absolute;flip:y" from="3067,9602" to="3067,10589">
              <v:stroke endarrow="block"/>
            </v:line>
            <v:line id="_x0000_s1075" style="position:absolute" from="3067,10589" to="4288,10589">
              <v:stroke endarrow="block"/>
            </v:line>
            <v:line id="_x0000_s1076" style="position:absolute" from="3067,10219" to="3189,10219"/>
            <v:line id="_x0000_s1081" style="position:absolute;flip:y" from="3189,10095" to="3189,10219"/>
            <v:line id="_x0000_s1082" style="position:absolute" from="3189,10095" to="3433,10095"/>
            <v:line id="_x0000_s1083" style="position:absolute;flip:y" from="3433,9972" to="3433,10095"/>
            <v:line id="_x0000_s1084" style="position:absolute" from="3433,9972" to="3677,9972"/>
            <v:line id="_x0000_s1085" style="position:absolute;flip:y" from="3677,9849" to="3677,9972"/>
            <v:line id="_x0000_s1086" style="position:absolute;flip:y" from="3677,9849" to="4288,9850"/>
            <v:shape id="_x0000_s1087" style="position:absolute;left:3067;top:9602;width:1220;height:978" coordsize="1575,1427" path="m,1427hdc43,1299,37,1313,48,1182,51,1147,162,925,183,897v15,-20,-73,10,-48,5c171,795,120,924,195,812v9,-13,8,-31,15,-45c218,751,230,737,240,722v5,-21,-3,-52,15,-61c269,654,267,690,270,706v7,41,8,81,15,121c295,887,318,938,345,992v10,-20,23,-39,30,-60c388,893,380,845,405,812v15,-20,33,-180,48,-200c472,495,475,395,513,282v20,10,89,136,102,154c639,470,628,518,645,556v34,77,69,143,90,226c813,756,820,700,855,631,884,485,918,342,945,196v35,105,102,208,195,270c1145,481,1147,497,1155,511v18,32,60,90,60,90c1227,565,1250,533,1260,496v15,-54,16,-111,30,-165c1295,226,1293,120,1305,16v2,-16,11,30,15,45c1326,81,1328,101,1335,121v9,26,21,49,30,75c1371,214,1383,281,1395,301v47,82,114,159,180,225e" filled="f">
              <v:stroke dashstyle="1 1"/>
              <v:path arrowok="t"/>
            </v:shape>
          </v:group>
        </w:pict>
      </w:r>
      <w:r w:rsidRPr="004453BE">
        <w:rPr>
          <w:sz w:val="32"/>
          <w:szCs w:val="32"/>
        </w:rPr>
        <w:t xml:space="preserve">      </w:t>
      </w:r>
      <w:r w:rsidR="001612B8" w:rsidRPr="004453BE">
        <w:rPr>
          <w:sz w:val="32"/>
          <w:szCs w:val="32"/>
        </w:rPr>
        <w:t xml:space="preserve">                        </w:t>
      </w:r>
    </w:p>
    <w:p w:rsidR="00DF2DA7" w:rsidRPr="004453BE" w:rsidRDefault="001612B8" w:rsidP="00883A26">
      <w:pPr>
        <w:jc w:val="both"/>
        <w:rPr>
          <w:sz w:val="32"/>
          <w:szCs w:val="32"/>
        </w:rPr>
      </w:pPr>
      <w:r w:rsidRPr="004453BE">
        <w:rPr>
          <w:sz w:val="32"/>
          <w:szCs w:val="32"/>
        </w:rPr>
        <w:t xml:space="preserve">                                               постоянные изд-ки</w:t>
      </w:r>
      <w:r w:rsidR="00DF2DA7" w:rsidRPr="004453BE">
        <w:rPr>
          <w:sz w:val="32"/>
          <w:szCs w:val="32"/>
        </w:rPr>
        <w:t xml:space="preserve">     </w:t>
      </w:r>
    </w:p>
    <w:p w:rsidR="006D110D" w:rsidRPr="004453BE" w:rsidRDefault="001612B8" w:rsidP="00883A26">
      <w:pPr>
        <w:jc w:val="both"/>
        <w:rPr>
          <w:sz w:val="32"/>
          <w:szCs w:val="32"/>
        </w:rPr>
      </w:pPr>
      <w:r w:rsidRPr="004453BE">
        <w:rPr>
          <w:sz w:val="32"/>
          <w:szCs w:val="32"/>
        </w:rPr>
        <w:t xml:space="preserve">                                              </w:t>
      </w:r>
      <w:r w:rsidR="00DF2DA7" w:rsidRPr="004453BE">
        <w:rPr>
          <w:sz w:val="32"/>
          <w:szCs w:val="32"/>
        </w:rPr>
        <w:t>переменные изд-ки</w:t>
      </w:r>
    </w:p>
    <w:p w:rsidR="0081561B" w:rsidRPr="004453BE" w:rsidRDefault="0081561B" w:rsidP="00883A26">
      <w:pPr>
        <w:jc w:val="both"/>
        <w:rPr>
          <w:sz w:val="32"/>
          <w:szCs w:val="32"/>
        </w:rPr>
      </w:pPr>
    </w:p>
    <w:p w:rsidR="0081561B" w:rsidRPr="004453BE" w:rsidRDefault="0081561B" w:rsidP="00883A26">
      <w:pPr>
        <w:jc w:val="both"/>
        <w:rPr>
          <w:sz w:val="32"/>
          <w:szCs w:val="32"/>
        </w:rPr>
      </w:pPr>
    </w:p>
    <w:p w:rsidR="0081561B" w:rsidRPr="004453BE" w:rsidRDefault="0081561B" w:rsidP="00883A26">
      <w:pPr>
        <w:jc w:val="both"/>
        <w:rPr>
          <w:sz w:val="32"/>
          <w:szCs w:val="32"/>
        </w:rPr>
      </w:pPr>
    </w:p>
    <w:p w:rsidR="00761752" w:rsidRDefault="00761752" w:rsidP="00500A03">
      <w:pPr>
        <w:jc w:val="both"/>
        <w:outlineLvl w:val="2"/>
        <w:rPr>
          <w:b/>
          <w:sz w:val="32"/>
          <w:szCs w:val="32"/>
          <w:u w:val="single"/>
        </w:rPr>
      </w:pPr>
      <w:bookmarkStart w:id="23" w:name="_Toc187670891"/>
    </w:p>
    <w:p w:rsidR="00761752" w:rsidRDefault="00761752" w:rsidP="00500A03">
      <w:pPr>
        <w:jc w:val="both"/>
        <w:outlineLvl w:val="2"/>
        <w:rPr>
          <w:b/>
          <w:sz w:val="32"/>
          <w:szCs w:val="32"/>
          <w:u w:val="single"/>
        </w:rPr>
      </w:pPr>
    </w:p>
    <w:p w:rsidR="00761752" w:rsidRDefault="00761752" w:rsidP="00500A03">
      <w:pPr>
        <w:jc w:val="both"/>
        <w:outlineLvl w:val="2"/>
        <w:rPr>
          <w:b/>
          <w:sz w:val="32"/>
          <w:szCs w:val="32"/>
          <w:u w:val="single"/>
        </w:rPr>
      </w:pPr>
    </w:p>
    <w:p w:rsidR="009A4A86" w:rsidRPr="004453BE" w:rsidRDefault="009A4A86" w:rsidP="00500A03">
      <w:pPr>
        <w:jc w:val="both"/>
        <w:outlineLvl w:val="2"/>
        <w:rPr>
          <w:b/>
          <w:sz w:val="32"/>
          <w:szCs w:val="32"/>
          <w:u w:val="single"/>
        </w:rPr>
      </w:pPr>
      <w:r w:rsidRPr="004453BE">
        <w:rPr>
          <w:b/>
          <w:sz w:val="32"/>
          <w:szCs w:val="32"/>
          <w:u w:val="single"/>
        </w:rPr>
        <w:t>2.3 Кэш-фло</w:t>
      </w:r>
      <w:bookmarkEnd w:id="23"/>
    </w:p>
    <w:p w:rsidR="009A4A86" w:rsidRPr="004453BE" w:rsidRDefault="009A4A86" w:rsidP="00A464E7">
      <w:pPr>
        <w:jc w:val="both"/>
        <w:rPr>
          <w:sz w:val="32"/>
          <w:szCs w:val="32"/>
        </w:rPr>
      </w:pPr>
      <w:r w:rsidRPr="004453BE">
        <w:rPr>
          <w:sz w:val="32"/>
          <w:szCs w:val="32"/>
        </w:rPr>
        <w:t xml:space="preserve">Кэш-фло – это остаток наличности на конец пер-да, который рассч-ся как сумма остатка </w:t>
      </w:r>
      <w:r w:rsidR="001E6D9F" w:rsidRPr="004453BE">
        <w:rPr>
          <w:sz w:val="32"/>
          <w:szCs w:val="32"/>
        </w:rPr>
        <w:t>на начало пер-да за вычетом расх-ов в течение пер-да.</w:t>
      </w:r>
    </w:p>
    <w:p w:rsidR="001E6D9F" w:rsidRPr="004453BE" w:rsidRDefault="001E6D9F" w:rsidP="00A464E7">
      <w:pPr>
        <w:jc w:val="both"/>
        <w:rPr>
          <w:sz w:val="32"/>
          <w:szCs w:val="32"/>
        </w:rPr>
      </w:pPr>
      <w:r w:rsidRPr="004453BE">
        <w:rPr>
          <w:sz w:val="32"/>
          <w:szCs w:val="32"/>
        </w:rPr>
        <w:t>Кэш-фло свидетельствует оо осущ-сти проекта. Если кэш-фло имеет разрывы, т.е. участки, на которых оно отрицательно или равно 0, то данный проект явл.неосуществимым. Частота расчета кэш-фло как правило выбирается произвольно, исходя из соображений экономической целесообразности. Причем обычно пер-д расчета кэш-фло кароче в начале проекта.</w:t>
      </w:r>
    </w:p>
    <w:p w:rsidR="001E6D9F" w:rsidRPr="004453BE" w:rsidRDefault="001E6D9F" w:rsidP="00A464E7">
      <w:pPr>
        <w:jc w:val="both"/>
        <w:rPr>
          <w:sz w:val="32"/>
          <w:szCs w:val="32"/>
        </w:rPr>
      </w:pPr>
      <w:r w:rsidRPr="004453BE">
        <w:rPr>
          <w:sz w:val="32"/>
          <w:szCs w:val="32"/>
        </w:rPr>
        <w:t>Методы преодоления разрывов кэш-фло:</w:t>
      </w:r>
    </w:p>
    <w:p w:rsidR="001E6D9F" w:rsidRPr="004453BE" w:rsidRDefault="001E6D9F" w:rsidP="00A464E7">
      <w:pPr>
        <w:jc w:val="both"/>
        <w:rPr>
          <w:sz w:val="32"/>
          <w:szCs w:val="32"/>
        </w:rPr>
      </w:pPr>
      <w:r w:rsidRPr="004453BE">
        <w:rPr>
          <w:sz w:val="32"/>
          <w:szCs w:val="32"/>
        </w:rPr>
        <w:t xml:space="preserve">1) стартовый (начальный) капитал </w:t>
      </w:r>
    </w:p>
    <w:p w:rsidR="001E6D9F" w:rsidRPr="004453BE" w:rsidRDefault="001E6D9F" w:rsidP="001E6D9F">
      <w:pPr>
        <w:spacing w:line="240" w:lineRule="atLeast"/>
        <w:jc w:val="both"/>
        <w:rPr>
          <w:sz w:val="32"/>
          <w:szCs w:val="32"/>
        </w:rPr>
      </w:pPr>
      <w:r w:rsidRPr="004453BE">
        <w:rPr>
          <w:sz w:val="32"/>
          <w:szCs w:val="32"/>
        </w:rPr>
        <w:t>2) заимствование</w:t>
      </w:r>
    </w:p>
    <w:p w:rsidR="001E6D9F" w:rsidRPr="004453BE" w:rsidRDefault="001B62A0" w:rsidP="001E6D9F">
      <w:pPr>
        <w:spacing w:line="240" w:lineRule="atLeast"/>
        <w:jc w:val="both"/>
        <w:rPr>
          <w:sz w:val="32"/>
          <w:szCs w:val="32"/>
        </w:rPr>
      </w:pPr>
      <w:r w:rsidRPr="004453BE">
        <w:rPr>
          <w:sz w:val="32"/>
          <w:szCs w:val="32"/>
        </w:rPr>
        <w:t xml:space="preserve">          кредит                    </w:t>
      </w:r>
    </w:p>
    <w:p w:rsidR="001B62A0" w:rsidRPr="004453BE" w:rsidRDefault="001B62A0" w:rsidP="001E6D9F">
      <w:pPr>
        <w:spacing w:line="240" w:lineRule="atLeast"/>
        <w:jc w:val="both"/>
        <w:rPr>
          <w:sz w:val="32"/>
          <w:szCs w:val="32"/>
        </w:rPr>
      </w:pPr>
    </w:p>
    <w:p w:rsidR="001B62A0" w:rsidRPr="004453BE" w:rsidRDefault="00AE0309" w:rsidP="001E6D9F">
      <w:pPr>
        <w:spacing w:line="240" w:lineRule="atLeast"/>
        <w:jc w:val="both"/>
        <w:rPr>
          <w:sz w:val="32"/>
          <w:szCs w:val="32"/>
        </w:rPr>
      </w:pPr>
      <w:r w:rsidRPr="004453BE">
        <w:rPr>
          <w:sz w:val="32"/>
          <w:szCs w:val="32"/>
        </w:rPr>
        <w:t>3) снижение издержек и разнесение их по времени</w:t>
      </w:r>
    </w:p>
    <w:p w:rsidR="00AE0309" w:rsidRPr="004453BE" w:rsidRDefault="00AE0309" w:rsidP="001E6D9F">
      <w:pPr>
        <w:spacing w:line="240" w:lineRule="atLeast"/>
        <w:jc w:val="both"/>
        <w:rPr>
          <w:sz w:val="32"/>
          <w:szCs w:val="32"/>
        </w:rPr>
      </w:pPr>
    </w:p>
    <w:p w:rsidR="00AE0309" w:rsidRPr="004453BE" w:rsidRDefault="007E7558" w:rsidP="00500A03">
      <w:pPr>
        <w:spacing w:line="240" w:lineRule="atLeast"/>
        <w:jc w:val="both"/>
        <w:outlineLvl w:val="2"/>
        <w:rPr>
          <w:b/>
          <w:sz w:val="32"/>
          <w:szCs w:val="32"/>
          <w:u w:val="single"/>
        </w:rPr>
      </w:pPr>
      <w:bookmarkStart w:id="24" w:name="_Toc187670892"/>
      <w:r w:rsidRPr="004453BE">
        <w:rPr>
          <w:b/>
          <w:sz w:val="32"/>
          <w:szCs w:val="32"/>
          <w:u w:val="single"/>
        </w:rPr>
        <w:t>2.4 Анализ чувствительности</w:t>
      </w:r>
      <w:bookmarkEnd w:id="24"/>
    </w:p>
    <w:p w:rsidR="00761752" w:rsidRPr="004453BE" w:rsidRDefault="00761752" w:rsidP="00761752">
      <w:pPr>
        <w:spacing w:line="240" w:lineRule="atLeast"/>
        <w:jc w:val="both"/>
        <w:rPr>
          <w:sz w:val="32"/>
          <w:szCs w:val="32"/>
        </w:rPr>
      </w:pPr>
      <w:r w:rsidRPr="004453BE">
        <w:rPr>
          <w:sz w:val="32"/>
          <w:szCs w:val="32"/>
        </w:rPr>
        <w:t xml:space="preserve">В реальности изменение одного показателя проекта, как правило, приводит к изменению всех остальных показателей проекта. Отследить все многообразие этих взаимосвязей очень сложно и дорого. Поэтому используют след.методику: изменяют лишь 1 из параметров проекта, оставляя все остальные неизменными, и рассчитывают эффективность проекта (обычно </w:t>
      </w:r>
      <w:r w:rsidRPr="004453BE">
        <w:rPr>
          <w:sz w:val="32"/>
          <w:szCs w:val="32"/>
          <w:lang w:val="en-US"/>
        </w:rPr>
        <w:t>NPV</w:t>
      </w:r>
      <w:r w:rsidRPr="004453BE">
        <w:rPr>
          <w:sz w:val="32"/>
          <w:szCs w:val="32"/>
        </w:rPr>
        <w:t>) при каждом отклонении с определенным шагом. Расчет производится для нескольких параметров. Чем при меньшем отклонении значения параметра проект становится убыточным, тем более чувствителен он к изменению данного параметра.</w:t>
      </w:r>
    </w:p>
    <w:p w:rsidR="00CB11D9" w:rsidRPr="004453BE" w:rsidRDefault="00CB11D9" w:rsidP="00CB11D9">
      <w:pPr>
        <w:spacing w:line="240" w:lineRule="atLeast"/>
        <w:ind w:firstLine="708"/>
        <w:jc w:val="both"/>
        <w:rPr>
          <w:sz w:val="32"/>
          <w:szCs w:val="32"/>
        </w:rPr>
      </w:pPr>
    </w:p>
    <w:p w:rsidR="00CB11D9" w:rsidRPr="004453BE" w:rsidRDefault="00E81C8F" w:rsidP="00500A03">
      <w:pPr>
        <w:spacing w:line="240" w:lineRule="atLeast"/>
        <w:jc w:val="both"/>
        <w:outlineLvl w:val="2"/>
        <w:rPr>
          <w:b/>
          <w:sz w:val="32"/>
          <w:szCs w:val="32"/>
          <w:u w:val="single"/>
        </w:rPr>
      </w:pPr>
      <w:bookmarkStart w:id="25" w:name="_Toc187670893"/>
      <w:r w:rsidRPr="004453BE">
        <w:rPr>
          <w:b/>
          <w:sz w:val="32"/>
          <w:szCs w:val="32"/>
          <w:u w:val="single"/>
        </w:rPr>
        <w:t xml:space="preserve">2.5 </w:t>
      </w:r>
      <w:r w:rsidR="006A2F17" w:rsidRPr="004453BE">
        <w:rPr>
          <w:b/>
          <w:sz w:val="32"/>
          <w:szCs w:val="32"/>
          <w:u w:val="single"/>
        </w:rPr>
        <w:t>Сценарный анализ</w:t>
      </w:r>
      <w:bookmarkEnd w:id="25"/>
    </w:p>
    <w:p w:rsidR="006A2F17" w:rsidRPr="004453BE" w:rsidRDefault="006A2F17" w:rsidP="00CB11D9">
      <w:pPr>
        <w:spacing w:line="240" w:lineRule="atLeast"/>
        <w:jc w:val="both"/>
        <w:rPr>
          <w:sz w:val="32"/>
          <w:szCs w:val="32"/>
        </w:rPr>
      </w:pPr>
      <w:r w:rsidRPr="004453BE">
        <w:rPr>
          <w:sz w:val="32"/>
          <w:szCs w:val="32"/>
        </w:rPr>
        <w:t>Часто все многообразие факторов, воздействующих на проект сводится до некоего обобщающего показателя, характеризующего конъюнктуру рынка. Чаще всего это объем реал-ции и цена.</w:t>
      </w:r>
    </w:p>
    <w:p w:rsidR="006A2F17" w:rsidRPr="004453BE" w:rsidRDefault="006A2F17" w:rsidP="00CB11D9">
      <w:pPr>
        <w:spacing w:line="240" w:lineRule="atLeast"/>
        <w:jc w:val="both"/>
        <w:rPr>
          <w:sz w:val="32"/>
          <w:szCs w:val="32"/>
        </w:rPr>
      </w:pPr>
      <w:r w:rsidRPr="004453BE">
        <w:rPr>
          <w:sz w:val="32"/>
          <w:szCs w:val="32"/>
        </w:rPr>
        <w:t>Исходя из значений базового пар-ра, который рассматривается как минимум в 3х вариантах: наиболее вероятном, оптимистичном и пессимистичном, рассчитывают эфф-сть проекта и прочие пар-ры, а также разрабатывают соответствующую стр-гию поведения. При этом отклонение лучшего и худшего вар-тов от базы не обязательно м.б. симметричны.</w:t>
      </w:r>
    </w:p>
    <w:p w:rsidR="006A2F17" w:rsidRPr="004453BE" w:rsidRDefault="00A464E7" w:rsidP="00761752">
      <w:pPr>
        <w:spacing w:line="240" w:lineRule="atLeast"/>
        <w:jc w:val="both"/>
        <w:outlineLvl w:val="0"/>
        <w:rPr>
          <w:b/>
          <w:sz w:val="32"/>
          <w:szCs w:val="32"/>
        </w:rPr>
      </w:pPr>
      <w:r w:rsidRPr="004453BE">
        <w:rPr>
          <w:sz w:val="32"/>
          <w:szCs w:val="32"/>
        </w:rPr>
        <w:br w:type="page"/>
      </w:r>
      <w:bookmarkStart w:id="26" w:name="_Toc187670895"/>
      <w:r w:rsidR="006A2F17" w:rsidRPr="004453BE">
        <w:rPr>
          <w:b/>
          <w:sz w:val="32"/>
          <w:szCs w:val="32"/>
        </w:rPr>
        <w:t>1 Понятие инвестиционной стратегии</w:t>
      </w:r>
      <w:bookmarkEnd w:id="26"/>
    </w:p>
    <w:p w:rsidR="006A2F17" w:rsidRPr="004453BE" w:rsidRDefault="002F067D" w:rsidP="006A2F17">
      <w:pPr>
        <w:jc w:val="both"/>
        <w:rPr>
          <w:sz w:val="32"/>
          <w:szCs w:val="32"/>
        </w:rPr>
      </w:pPr>
      <w:r w:rsidRPr="004453BE">
        <w:rPr>
          <w:b/>
          <w:sz w:val="32"/>
          <w:szCs w:val="32"/>
          <w:u w:val="single"/>
        </w:rPr>
        <w:t>Инвестиционная (инв-ая) стр-гия</w:t>
      </w:r>
      <w:r w:rsidRPr="004453BE">
        <w:rPr>
          <w:sz w:val="32"/>
          <w:szCs w:val="32"/>
        </w:rPr>
        <w:t xml:space="preserve"> относится к категории функциональных стр-гий и предст.собой сис-му долгоср-ых целей инв-ой деят-ти предпр-ия, определяемых общими задачами его развития и инв-ой идеологией, а также выбор наиболее эффективных путей их достижения.</w:t>
      </w:r>
    </w:p>
    <w:p w:rsidR="00EA045B" w:rsidRPr="004453BE" w:rsidRDefault="00EA045B" w:rsidP="00A464E7">
      <w:pPr>
        <w:jc w:val="both"/>
        <w:rPr>
          <w:sz w:val="32"/>
          <w:szCs w:val="32"/>
        </w:rPr>
      </w:pPr>
      <w:r w:rsidRPr="004453BE">
        <w:rPr>
          <w:sz w:val="32"/>
          <w:szCs w:val="32"/>
        </w:rPr>
        <w:t xml:space="preserve">Иерархия </w:t>
      </w:r>
      <w:r w:rsidR="003D03A7" w:rsidRPr="004453BE">
        <w:rPr>
          <w:sz w:val="32"/>
          <w:szCs w:val="32"/>
        </w:rPr>
        <w:t>стр-гий внутри фирмы м.б. предст-на в виде пирамиды, в которой стр-гии верхний ур-ней выступают в кач-ве ориентиров, а нижние – в виде заданий относительно кажд.ур-ня планирования.</w:t>
      </w:r>
    </w:p>
    <w:p w:rsidR="003D03A7" w:rsidRPr="004453BE" w:rsidRDefault="00CC124E" w:rsidP="00EA045B">
      <w:pPr>
        <w:ind w:firstLine="708"/>
        <w:jc w:val="both"/>
        <w:rPr>
          <w:sz w:val="32"/>
          <w:szCs w:val="32"/>
        </w:rPr>
      </w:pPr>
      <w:r>
        <w:rPr>
          <w:noProof/>
          <w:sz w:val="32"/>
          <w:szCs w:val="32"/>
        </w:rPr>
        <w:pict>
          <v:group id="_x0000_s1133" editas="canvas" style="position:absolute;left:0;text-align:left;margin-left:35.85pt;margin-top:11.4pt;width:162pt;height:128.4pt;z-index:-251665920" coordorigin="3311,570" coordsize="2197,1761">
            <o:lock v:ext="edit" aspectratio="t"/>
            <v:shape id="_x0000_s1132" type="#_x0000_t75" style="position:absolute;left:3311;top:570;width:2197;height:1761" o:preferrelative="f">
              <v:fill o:detectmouseclick="t"/>
              <v:path o:extrusionok="t" o:connecttype="none"/>
              <o:lock v:ext="edit" text="t"/>
            </v:shape>
            <v:line id="_x0000_s1134" style="position:absolute;flip:y" from="3311,603" to="4412,2208"/>
            <v:line id="_x0000_s1135" style="position:absolute" from="4412,570" to="5507,2175"/>
            <v:line id="_x0000_s1136" style="position:absolute" from="4043,1220" to="4776,1220"/>
            <v:line id="_x0000_s1137" style="position:absolute" from="3799,1467" to="5020,1468"/>
            <v:line id="_x0000_s1138" style="position:absolute" from="3555,1837" to="5264,1838"/>
            <v:line id="_x0000_s1139" style="position:absolute" from="3311,2208" to="5508,2208"/>
            <v:line id="_x0000_s1141" style="position:absolute" from="4045,1187" to="4778,1188"/>
          </v:group>
        </w:pict>
      </w:r>
      <w:r w:rsidR="003D03A7" w:rsidRPr="004453BE">
        <w:rPr>
          <w:sz w:val="32"/>
          <w:szCs w:val="32"/>
        </w:rPr>
        <w:t xml:space="preserve">            Видение (миссия)</w:t>
      </w:r>
    </w:p>
    <w:p w:rsidR="003D03A7" w:rsidRPr="004453BE" w:rsidRDefault="003D03A7" w:rsidP="006A2F17">
      <w:pPr>
        <w:ind w:firstLine="708"/>
        <w:jc w:val="both"/>
        <w:rPr>
          <w:sz w:val="32"/>
          <w:szCs w:val="32"/>
        </w:rPr>
      </w:pPr>
      <w:r w:rsidRPr="004453BE">
        <w:rPr>
          <w:sz w:val="32"/>
          <w:szCs w:val="32"/>
        </w:rPr>
        <w:t xml:space="preserve">                 </w:t>
      </w:r>
    </w:p>
    <w:p w:rsidR="003D03A7" w:rsidRPr="004453BE" w:rsidRDefault="003D03A7" w:rsidP="006A2F17">
      <w:pPr>
        <w:ind w:firstLine="708"/>
        <w:jc w:val="both"/>
        <w:rPr>
          <w:sz w:val="32"/>
          <w:szCs w:val="32"/>
        </w:rPr>
      </w:pPr>
      <w:r w:rsidRPr="004453BE">
        <w:rPr>
          <w:sz w:val="32"/>
          <w:szCs w:val="32"/>
        </w:rPr>
        <w:t xml:space="preserve">              корпоративная </w:t>
      </w:r>
    </w:p>
    <w:p w:rsidR="003D03A7" w:rsidRPr="004453BE" w:rsidRDefault="003D03A7" w:rsidP="006A2F17">
      <w:pPr>
        <w:ind w:firstLine="708"/>
        <w:jc w:val="both"/>
        <w:rPr>
          <w:sz w:val="32"/>
          <w:szCs w:val="32"/>
        </w:rPr>
      </w:pPr>
      <w:r w:rsidRPr="004453BE">
        <w:rPr>
          <w:sz w:val="32"/>
          <w:szCs w:val="32"/>
        </w:rPr>
        <w:t xml:space="preserve">                     стр-гия</w:t>
      </w:r>
    </w:p>
    <w:p w:rsidR="003D03A7" w:rsidRPr="004453BE" w:rsidRDefault="003D03A7" w:rsidP="006A2F17">
      <w:pPr>
        <w:ind w:firstLine="708"/>
        <w:jc w:val="both"/>
        <w:rPr>
          <w:sz w:val="32"/>
          <w:szCs w:val="32"/>
        </w:rPr>
      </w:pPr>
      <w:r w:rsidRPr="004453BE">
        <w:rPr>
          <w:sz w:val="32"/>
          <w:szCs w:val="32"/>
        </w:rPr>
        <w:t xml:space="preserve">              стр-гия бизнеса</w:t>
      </w:r>
    </w:p>
    <w:p w:rsidR="003D03A7" w:rsidRPr="004453BE" w:rsidRDefault="003D03A7" w:rsidP="006A2F17">
      <w:pPr>
        <w:ind w:firstLine="708"/>
        <w:jc w:val="both"/>
        <w:rPr>
          <w:sz w:val="32"/>
          <w:szCs w:val="32"/>
        </w:rPr>
      </w:pPr>
    </w:p>
    <w:p w:rsidR="003D03A7" w:rsidRPr="004453BE" w:rsidRDefault="003D03A7" w:rsidP="006A2F17">
      <w:pPr>
        <w:ind w:firstLine="708"/>
        <w:jc w:val="both"/>
        <w:rPr>
          <w:sz w:val="32"/>
          <w:szCs w:val="32"/>
        </w:rPr>
      </w:pPr>
      <w:r w:rsidRPr="004453BE">
        <w:rPr>
          <w:sz w:val="32"/>
          <w:szCs w:val="32"/>
        </w:rPr>
        <w:t xml:space="preserve">           функциональная стр-гия</w:t>
      </w:r>
    </w:p>
    <w:p w:rsidR="003D03A7" w:rsidRPr="004453BE" w:rsidRDefault="003D03A7" w:rsidP="006A2F17">
      <w:pPr>
        <w:ind w:firstLine="708"/>
        <w:jc w:val="both"/>
        <w:rPr>
          <w:sz w:val="32"/>
          <w:szCs w:val="32"/>
        </w:rPr>
      </w:pPr>
    </w:p>
    <w:p w:rsidR="003D03A7" w:rsidRPr="004453BE" w:rsidRDefault="003D03A7" w:rsidP="006A2F17">
      <w:pPr>
        <w:ind w:firstLine="708"/>
        <w:jc w:val="both"/>
        <w:rPr>
          <w:sz w:val="32"/>
          <w:szCs w:val="32"/>
        </w:rPr>
      </w:pPr>
      <w:r w:rsidRPr="004453BE">
        <w:rPr>
          <w:sz w:val="32"/>
          <w:szCs w:val="32"/>
        </w:rPr>
        <w:t xml:space="preserve">      операционная стр-гия</w:t>
      </w:r>
    </w:p>
    <w:p w:rsidR="003D03A7" w:rsidRPr="004453BE" w:rsidRDefault="003D03A7" w:rsidP="006A2F17">
      <w:pPr>
        <w:ind w:firstLine="708"/>
        <w:jc w:val="both"/>
        <w:rPr>
          <w:sz w:val="32"/>
          <w:szCs w:val="32"/>
        </w:rPr>
      </w:pPr>
    </w:p>
    <w:p w:rsidR="003D03A7" w:rsidRPr="004453BE" w:rsidRDefault="003D03A7" w:rsidP="00A464E7">
      <w:pPr>
        <w:jc w:val="both"/>
        <w:rPr>
          <w:sz w:val="32"/>
          <w:szCs w:val="32"/>
        </w:rPr>
      </w:pPr>
      <w:r w:rsidRPr="004453BE">
        <w:rPr>
          <w:b/>
          <w:sz w:val="32"/>
          <w:szCs w:val="32"/>
          <w:u w:val="single"/>
        </w:rPr>
        <w:t>Корпоративная стр-гия</w:t>
      </w:r>
      <w:r w:rsidRPr="004453BE">
        <w:rPr>
          <w:sz w:val="32"/>
          <w:szCs w:val="32"/>
        </w:rPr>
        <w:t xml:space="preserve"> явл. прерогативой топ-менеджмента и соотносится с компанией в целом., также наз-ся общеконкурентной стр-гией и для монопродуктных предпр-ий совпадает со стр-гией бизнеса.</w:t>
      </w:r>
    </w:p>
    <w:p w:rsidR="003D03A7" w:rsidRPr="004453BE" w:rsidRDefault="003D03A7" w:rsidP="00A464E7">
      <w:pPr>
        <w:jc w:val="both"/>
        <w:rPr>
          <w:sz w:val="32"/>
          <w:szCs w:val="32"/>
        </w:rPr>
      </w:pPr>
      <w:r w:rsidRPr="004453BE">
        <w:rPr>
          <w:b/>
          <w:sz w:val="32"/>
          <w:szCs w:val="32"/>
          <w:u w:val="single"/>
        </w:rPr>
        <w:t>Стр-гия бизнеса</w:t>
      </w:r>
      <w:r w:rsidRPr="004453BE">
        <w:rPr>
          <w:sz w:val="32"/>
          <w:szCs w:val="32"/>
        </w:rPr>
        <w:t xml:space="preserve"> формулир-ся в тех случаях, если на предпр-ии присутствуют относительно самостоят-ые структурные ед-цы, которые имеют различные внешние и внутренние условия реал-ции бизнеса, а значит, различные перспективы, цели и м-ды их достижения.</w:t>
      </w:r>
    </w:p>
    <w:p w:rsidR="003D03A7" w:rsidRPr="004453BE" w:rsidRDefault="003D03A7" w:rsidP="00A464E7">
      <w:pPr>
        <w:jc w:val="both"/>
        <w:rPr>
          <w:sz w:val="32"/>
          <w:szCs w:val="32"/>
        </w:rPr>
      </w:pPr>
      <w:r w:rsidRPr="004453BE">
        <w:rPr>
          <w:b/>
          <w:sz w:val="32"/>
          <w:szCs w:val="32"/>
          <w:u w:val="single"/>
        </w:rPr>
        <w:t>Функц-ые стр-гии</w:t>
      </w:r>
      <w:r w:rsidRPr="004453BE">
        <w:rPr>
          <w:sz w:val="32"/>
          <w:szCs w:val="32"/>
        </w:rPr>
        <w:t xml:space="preserve"> – это наборы правил, по которым реализ-ся действия фирмы, касающиеся отдел.аспектов ее функционир-ия. С некоторой долей условности м.б.выделены стр-гии, реализуемые во внутр.среде (</w:t>
      </w:r>
      <w:r w:rsidR="00527940" w:rsidRPr="004453BE">
        <w:rPr>
          <w:sz w:val="32"/>
          <w:szCs w:val="32"/>
        </w:rPr>
        <w:t>н-р,кадровая пол-ка) и стр-гии, реализуемые во внеш.среде  (н-р,стр-гия ВЭД).</w:t>
      </w:r>
    </w:p>
    <w:p w:rsidR="00527940" w:rsidRPr="004453BE" w:rsidRDefault="00527940" w:rsidP="00A464E7">
      <w:pPr>
        <w:jc w:val="both"/>
        <w:rPr>
          <w:sz w:val="32"/>
          <w:szCs w:val="32"/>
        </w:rPr>
      </w:pPr>
      <w:r w:rsidRPr="004453BE">
        <w:rPr>
          <w:b/>
          <w:sz w:val="32"/>
          <w:szCs w:val="32"/>
          <w:u w:val="single"/>
        </w:rPr>
        <w:t>Операционные стр-гии</w:t>
      </w:r>
      <w:r w:rsidRPr="004453BE">
        <w:rPr>
          <w:sz w:val="32"/>
          <w:szCs w:val="32"/>
        </w:rPr>
        <w:t xml:space="preserve"> – это набор правил, по которым осущ-ся реал-ция конкрет.хоз.оп-ций (н-р, учетная пол-ка, стр-гия работы с клиентом и т.д.).</w:t>
      </w:r>
    </w:p>
    <w:p w:rsidR="00761752" w:rsidRDefault="00761752" w:rsidP="00500A03">
      <w:pPr>
        <w:jc w:val="center"/>
        <w:outlineLvl w:val="1"/>
        <w:rPr>
          <w:b/>
          <w:sz w:val="32"/>
          <w:szCs w:val="32"/>
        </w:rPr>
      </w:pPr>
      <w:bookmarkStart w:id="27" w:name="_Toc187670896"/>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6A2F17" w:rsidRPr="004453BE" w:rsidRDefault="006A2F17" w:rsidP="00500A03">
      <w:pPr>
        <w:jc w:val="center"/>
        <w:outlineLvl w:val="1"/>
        <w:rPr>
          <w:b/>
          <w:sz w:val="32"/>
          <w:szCs w:val="32"/>
        </w:rPr>
      </w:pPr>
      <w:r w:rsidRPr="004453BE">
        <w:rPr>
          <w:b/>
          <w:sz w:val="32"/>
          <w:szCs w:val="32"/>
        </w:rPr>
        <w:t xml:space="preserve">2 </w:t>
      </w:r>
      <w:r w:rsidR="00E95ABB" w:rsidRPr="004453BE">
        <w:rPr>
          <w:b/>
          <w:sz w:val="32"/>
          <w:szCs w:val="32"/>
        </w:rPr>
        <w:t>Э</w:t>
      </w:r>
      <w:r w:rsidRPr="004453BE">
        <w:rPr>
          <w:b/>
          <w:sz w:val="32"/>
          <w:szCs w:val="32"/>
        </w:rPr>
        <w:t>тапы разработки инвестиционной стратегии</w:t>
      </w:r>
      <w:bookmarkEnd w:id="27"/>
    </w:p>
    <w:p w:rsidR="006A2F17" w:rsidRPr="004453BE" w:rsidRDefault="009841AC" w:rsidP="00A464E7">
      <w:pPr>
        <w:jc w:val="both"/>
        <w:rPr>
          <w:sz w:val="32"/>
          <w:szCs w:val="32"/>
        </w:rPr>
      </w:pPr>
      <w:r w:rsidRPr="004453BE">
        <w:rPr>
          <w:sz w:val="32"/>
          <w:szCs w:val="32"/>
        </w:rPr>
        <w:t>Этапы разработки инв-ой стр-гии:</w:t>
      </w:r>
    </w:p>
    <w:p w:rsidR="009841AC" w:rsidRPr="004453BE" w:rsidRDefault="009841AC" w:rsidP="00A464E7">
      <w:pPr>
        <w:jc w:val="both"/>
        <w:rPr>
          <w:sz w:val="32"/>
          <w:szCs w:val="32"/>
        </w:rPr>
      </w:pPr>
      <w:r w:rsidRPr="004453BE">
        <w:rPr>
          <w:sz w:val="32"/>
          <w:szCs w:val="32"/>
        </w:rPr>
        <w:t>1) определение общего пер-да формирования инв-ой стр-гии</w:t>
      </w:r>
    </w:p>
    <w:p w:rsidR="009841AC" w:rsidRPr="004453BE" w:rsidRDefault="009841AC" w:rsidP="00A464E7">
      <w:pPr>
        <w:jc w:val="both"/>
        <w:rPr>
          <w:sz w:val="32"/>
          <w:szCs w:val="32"/>
        </w:rPr>
      </w:pPr>
      <w:r w:rsidRPr="004453BE">
        <w:rPr>
          <w:sz w:val="32"/>
          <w:szCs w:val="32"/>
        </w:rPr>
        <w:t>2) исследование факторов внеш.среды и конъюнктуры инв-ых р-ков</w:t>
      </w:r>
    </w:p>
    <w:p w:rsidR="009841AC" w:rsidRPr="004453BE" w:rsidRDefault="009841AC" w:rsidP="00A464E7">
      <w:pPr>
        <w:jc w:val="both"/>
        <w:rPr>
          <w:sz w:val="32"/>
          <w:szCs w:val="32"/>
        </w:rPr>
      </w:pPr>
      <w:r w:rsidRPr="004453BE">
        <w:rPr>
          <w:sz w:val="32"/>
          <w:szCs w:val="32"/>
        </w:rPr>
        <w:t>3) оц-ка сильных и слабых сторон предпр-ия, определяющих особ-сти его инв-ой деят-ти</w:t>
      </w:r>
    </w:p>
    <w:p w:rsidR="009841AC" w:rsidRPr="004453BE" w:rsidRDefault="009841AC" w:rsidP="00A464E7">
      <w:pPr>
        <w:jc w:val="both"/>
        <w:rPr>
          <w:sz w:val="32"/>
          <w:szCs w:val="32"/>
        </w:rPr>
      </w:pPr>
      <w:r w:rsidRPr="004453BE">
        <w:rPr>
          <w:sz w:val="32"/>
          <w:szCs w:val="32"/>
        </w:rPr>
        <w:t>4) формирование стратегических целей инв-ой деят-ти</w:t>
      </w:r>
    </w:p>
    <w:p w:rsidR="009841AC" w:rsidRPr="004453BE" w:rsidRDefault="009841AC" w:rsidP="00A464E7">
      <w:pPr>
        <w:jc w:val="both"/>
        <w:rPr>
          <w:sz w:val="32"/>
          <w:szCs w:val="32"/>
        </w:rPr>
      </w:pPr>
      <w:r w:rsidRPr="004453BE">
        <w:rPr>
          <w:sz w:val="32"/>
          <w:szCs w:val="32"/>
        </w:rPr>
        <w:t>5) ан-з стратегич-их альтернатив и выбор стратегических направлений и форм инв-ой деят-ти</w:t>
      </w:r>
    </w:p>
    <w:p w:rsidR="009841AC" w:rsidRPr="004453BE" w:rsidRDefault="009841AC" w:rsidP="00A464E7">
      <w:pPr>
        <w:jc w:val="both"/>
        <w:rPr>
          <w:sz w:val="32"/>
          <w:szCs w:val="32"/>
        </w:rPr>
      </w:pPr>
      <w:r w:rsidRPr="004453BE">
        <w:rPr>
          <w:sz w:val="32"/>
          <w:szCs w:val="32"/>
        </w:rPr>
        <w:t>6) определение стратегич-их направлений формирования инв-ых рес-сов</w:t>
      </w:r>
    </w:p>
    <w:p w:rsidR="009841AC" w:rsidRPr="004453BE" w:rsidRDefault="009841AC" w:rsidP="00A464E7">
      <w:pPr>
        <w:jc w:val="both"/>
        <w:rPr>
          <w:sz w:val="32"/>
          <w:szCs w:val="32"/>
        </w:rPr>
      </w:pPr>
      <w:r w:rsidRPr="004453BE">
        <w:rPr>
          <w:sz w:val="32"/>
          <w:szCs w:val="32"/>
        </w:rPr>
        <w:t>7) формирование инв-ой пол-ки по основным аспектам инв-ой деят-ти</w:t>
      </w:r>
    </w:p>
    <w:p w:rsidR="009841AC" w:rsidRPr="004453BE" w:rsidRDefault="009841AC" w:rsidP="00A464E7">
      <w:pPr>
        <w:jc w:val="both"/>
        <w:rPr>
          <w:sz w:val="32"/>
          <w:szCs w:val="32"/>
        </w:rPr>
      </w:pPr>
      <w:r w:rsidRPr="004453BE">
        <w:rPr>
          <w:sz w:val="32"/>
          <w:szCs w:val="32"/>
        </w:rPr>
        <w:t>8) разраб-ка сис-мы организац-но-эконом-их меропр-ий по обеспечению реал-ции инв-ой стр-гии</w:t>
      </w:r>
    </w:p>
    <w:p w:rsidR="009841AC" w:rsidRPr="004453BE" w:rsidRDefault="009841AC" w:rsidP="00A464E7">
      <w:pPr>
        <w:jc w:val="both"/>
        <w:rPr>
          <w:sz w:val="32"/>
          <w:szCs w:val="32"/>
        </w:rPr>
      </w:pPr>
      <w:r w:rsidRPr="004453BE">
        <w:rPr>
          <w:sz w:val="32"/>
          <w:szCs w:val="32"/>
        </w:rPr>
        <w:t>9) оц-ка результативности разраб-ки инв-ой стр-гии</w:t>
      </w:r>
    </w:p>
    <w:p w:rsidR="006A2F17" w:rsidRPr="004453BE" w:rsidRDefault="006A2F17" w:rsidP="00500A03">
      <w:pPr>
        <w:jc w:val="center"/>
        <w:outlineLvl w:val="1"/>
        <w:rPr>
          <w:b/>
          <w:sz w:val="32"/>
          <w:szCs w:val="32"/>
        </w:rPr>
      </w:pPr>
      <w:bookmarkStart w:id="28" w:name="_Toc187670897"/>
      <w:r w:rsidRPr="004453BE">
        <w:rPr>
          <w:b/>
          <w:sz w:val="32"/>
          <w:szCs w:val="32"/>
        </w:rPr>
        <w:t>3 Элементы инвестиционной стратегии</w:t>
      </w:r>
      <w:bookmarkEnd w:id="28"/>
    </w:p>
    <w:p w:rsidR="006A2F17" w:rsidRPr="004453BE" w:rsidRDefault="00D53769" w:rsidP="00A464E7">
      <w:pPr>
        <w:jc w:val="both"/>
        <w:rPr>
          <w:sz w:val="32"/>
          <w:szCs w:val="32"/>
        </w:rPr>
      </w:pPr>
      <w:r w:rsidRPr="004453BE">
        <w:rPr>
          <w:sz w:val="32"/>
          <w:szCs w:val="32"/>
        </w:rPr>
        <w:t>Сис-ма основных факторов, определяющих соотношение форм инвестир-ия предпр-ий:</w:t>
      </w:r>
    </w:p>
    <w:p w:rsidR="002912E3" w:rsidRPr="004453BE" w:rsidRDefault="00D53769" w:rsidP="00A464E7">
      <w:pPr>
        <w:jc w:val="both"/>
        <w:rPr>
          <w:sz w:val="32"/>
          <w:szCs w:val="32"/>
        </w:rPr>
      </w:pPr>
      <w:r w:rsidRPr="004453BE">
        <w:rPr>
          <w:sz w:val="32"/>
          <w:szCs w:val="32"/>
        </w:rPr>
        <w:t>1) функциональное направление</w:t>
      </w:r>
      <w:r w:rsidR="002912E3" w:rsidRPr="004453BE">
        <w:rPr>
          <w:sz w:val="32"/>
          <w:szCs w:val="32"/>
        </w:rPr>
        <w:t xml:space="preserve"> деят-ти (отрасль и т.д.)</w:t>
      </w:r>
    </w:p>
    <w:p w:rsidR="002912E3" w:rsidRPr="004453BE" w:rsidRDefault="002912E3" w:rsidP="00A464E7">
      <w:pPr>
        <w:jc w:val="both"/>
        <w:rPr>
          <w:sz w:val="32"/>
          <w:szCs w:val="32"/>
        </w:rPr>
      </w:pPr>
      <w:r w:rsidRPr="004453BE">
        <w:rPr>
          <w:sz w:val="32"/>
          <w:szCs w:val="32"/>
        </w:rPr>
        <w:t>2) стадии ЖЦ предпр-ия</w:t>
      </w:r>
    </w:p>
    <w:p w:rsidR="002912E3" w:rsidRPr="004453BE" w:rsidRDefault="002912E3" w:rsidP="00A464E7">
      <w:pPr>
        <w:jc w:val="both"/>
        <w:rPr>
          <w:sz w:val="32"/>
          <w:szCs w:val="32"/>
        </w:rPr>
      </w:pPr>
      <w:r w:rsidRPr="004453BE">
        <w:rPr>
          <w:sz w:val="32"/>
          <w:szCs w:val="32"/>
        </w:rPr>
        <w:t>3) размер предпр-ия</w:t>
      </w:r>
    </w:p>
    <w:p w:rsidR="002912E3" w:rsidRPr="004453BE" w:rsidRDefault="002912E3" w:rsidP="00A464E7">
      <w:pPr>
        <w:jc w:val="both"/>
        <w:rPr>
          <w:sz w:val="32"/>
          <w:szCs w:val="32"/>
        </w:rPr>
      </w:pPr>
      <w:r w:rsidRPr="004453BE">
        <w:rPr>
          <w:sz w:val="32"/>
          <w:szCs w:val="32"/>
        </w:rPr>
        <w:t>4) характер стратегич-их изменений операционной деят-ти</w:t>
      </w:r>
    </w:p>
    <w:p w:rsidR="002912E3" w:rsidRPr="004453BE" w:rsidRDefault="002912E3" w:rsidP="00A464E7">
      <w:pPr>
        <w:jc w:val="both"/>
        <w:rPr>
          <w:sz w:val="32"/>
          <w:szCs w:val="32"/>
        </w:rPr>
      </w:pPr>
      <w:r w:rsidRPr="004453BE">
        <w:rPr>
          <w:sz w:val="32"/>
          <w:szCs w:val="32"/>
        </w:rPr>
        <w:t>5) прогнозируемая ст-ка % на финансовых р-ках</w:t>
      </w:r>
    </w:p>
    <w:p w:rsidR="002912E3" w:rsidRPr="004453BE" w:rsidRDefault="002912E3" w:rsidP="00A464E7">
      <w:pPr>
        <w:jc w:val="both"/>
        <w:rPr>
          <w:sz w:val="32"/>
          <w:szCs w:val="32"/>
        </w:rPr>
      </w:pPr>
      <w:r w:rsidRPr="004453BE">
        <w:rPr>
          <w:sz w:val="32"/>
          <w:szCs w:val="32"/>
        </w:rPr>
        <w:t>6) прогнозируемый темп инфляции</w:t>
      </w:r>
    </w:p>
    <w:p w:rsidR="002912E3" w:rsidRPr="004453BE" w:rsidRDefault="002912E3" w:rsidP="00A464E7">
      <w:pPr>
        <w:jc w:val="both"/>
        <w:rPr>
          <w:sz w:val="32"/>
          <w:szCs w:val="32"/>
        </w:rPr>
      </w:pPr>
      <w:r w:rsidRPr="004453BE">
        <w:rPr>
          <w:sz w:val="32"/>
          <w:szCs w:val="32"/>
        </w:rPr>
        <w:t>Сис-ма формирование инв-ой пол-ки в рамках общей инв-ой стр-гии предпр-ия:</w:t>
      </w:r>
    </w:p>
    <w:p w:rsidR="002912E3" w:rsidRPr="004453BE" w:rsidRDefault="002912E3" w:rsidP="00A464E7">
      <w:pPr>
        <w:jc w:val="both"/>
        <w:rPr>
          <w:sz w:val="32"/>
          <w:szCs w:val="32"/>
        </w:rPr>
      </w:pPr>
      <w:r w:rsidRPr="004453BE">
        <w:rPr>
          <w:sz w:val="32"/>
          <w:szCs w:val="32"/>
        </w:rPr>
        <w:t>1) пол-ка управл-ия реальными инв-циями:</w:t>
      </w:r>
    </w:p>
    <w:p w:rsidR="002912E3" w:rsidRPr="004453BE" w:rsidRDefault="002912E3" w:rsidP="00A464E7">
      <w:pPr>
        <w:jc w:val="both"/>
        <w:rPr>
          <w:sz w:val="32"/>
          <w:szCs w:val="32"/>
        </w:rPr>
      </w:pPr>
      <w:r w:rsidRPr="004453BE">
        <w:rPr>
          <w:sz w:val="32"/>
          <w:szCs w:val="32"/>
        </w:rPr>
        <w:t>- реинновационная пол-ка</w:t>
      </w:r>
    </w:p>
    <w:p w:rsidR="002912E3" w:rsidRPr="004453BE" w:rsidRDefault="002912E3" w:rsidP="00A464E7">
      <w:pPr>
        <w:jc w:val="both"/>
        <w:rPr>
          <w:sz w:val="32"/>
          <w:szCs w:val="32"/>
        </w:rPr>
      </w:pPr>
      <w:r w:rsidRPr="004453BE">
        <w:rPr>
          <w:sz w:val="32"/>
          <w:szCs w:val="32"/>
        </w:rPr>
        <w:t>- пол-ка инновационного инвестирования</w:t>
      </w:r>
    </w:p>
    <w:p w:rsidR="002912E3" w:rsidRPr="004453BE" w:rsidRDefault="002912E3" w:rsidP="00A464E7">
      <w:pPr>
        <w:jc w:val="both"/>
        <w:rPr>
          <w:sz w:val="32"/>
          <w:szCs w:val="32"/>
        </w:rPr>
      </w:pPr>
      <w:r w:rsidRPr="004453BE">
        <w:rPr>
          <w:sz w:val="32"/>
          <w:szCs w:val="32"/>
        </w:rPr>
        <w:t>- пол-ка инвестир-ия оборотных активов</w:t>
      </w:r>
    </w:p>
    <w:p w:rsidR="00D53769" w:rsidRPr="004453BE" w:rsidRDefault="002912E3" w:rsidP="00A464E7">
      <w:pPr>
        <w:jc w:val="both"/>
        <w:rPr>
          <w:sz w:val="32"/>
          <w:szCs w:val="32"/>
        </w:rPr>
      </w:pPr>
      <w:r w:rsidRPr="004453BE">
        <w:rPr>
          <w:sz w:val="32"/>
          <w:szCs w:val="32"/>
        </w:rPr>
        <w:t>- пол-ка обновления основных средств</w:t>
      </w:r>
    </w:p>
    <w:p w:rsidR="002912E3" w:rsidRPr="004453BE" w:rsidRDefault="002912E3" w:rsidP="00A464E7">
      <w:pPr>
        <w:jc w:val="both"/>
        <w:rPr>
          <w:sz w:val="32"/>
          <w:szCs w:val="32"/>
        </w:rPr>
      </w:pPr>
      <w:r w:rsidRPr="004453BE">
        <w:rPr>
          <w:sz w:val="32"/>
          <w:szCs w:val="32"/>
        </w:rPr>
        <w:t>- пол-ка вложения в новые предпр-ия</w:t>
      </w:r>
    </w:p>
    <w:p w:rsidR="002912E3" w:rsidRPr="004453BE" w:rsidRDefault="002912E3" w:rsidP="00A464E7">
      <w:pPr>
        <w:jc w:val="both"/>
        <w:rPr>
          <w:sz w:val="32"/>
          <w:szCs w:val="32"/>
        </w:rPr>
      </w:pPr>
      <w:r w:rsidRPr="004453BE">
        <w:rPr>
          <w:sz w:val="32"/>
          <w:szCs w:val="32"/>
        </w:rPr>
        <w:t>2) пол-ка управл-ия финансовыми инв-циями:</w:t>
      </w:r>
    </w:p>
    <w:p w:rsidR="002912E3" w:rsidRPr="004453BE" w:rsidRDefault="002912E3" w:rsidP="00A464E7">
      <w:pPr>
        <w:jc w:val="both"/>
        <w:rPr>
          <w:sz w:val="32"/>
          <w:szCs w:val="32"/>
        </w:rPr>
      </w:pPr>
      <w:r w:rsidRPr="004453BE">
        <w:rPr>
          <w:sz w:val="32"/>
          <w:szCs w:val="32"/>
        </w:rPr>
        <w:t>- пол-ка формир-ия портфеля ц.б.</w:t>
      </w:r>
    </w:p>
    <w:p w:rsidR="002912E3" w:rsidRPr="004453BE" w:rsidRDefault="002912E3" w:rsidP="00A464E7">
      <w:pPr>
        <w:jc w:val="both"/>
        <w:rPr>
          <w:sz w:val="32"/>
          <w:szCs w:val="32"/>
        </w:rPr>
      </w:pPr>
      <w:r w:rsidRPr="004453BE">
        <w:rPr>
          <w:sz w:val="32"/>
          <w:szCs w:val="32"/>
        </w:rPr>
        <w:t>- пол-ка формир-ия портфеля ден.иструментов инвестир-ия</w:t>
      </w:r>
    </w:p>
    <w:p w:rsidR="002912E3" w:rsidRPr="004453BE" w:rsidRDefault="002912E3" w:rsidP="00A464E7">
      <w:pPr>
        <w:jc w:val="both"/>
        <w:rPr>
          <w:sz w:val="32"/>
          <w:szCs w:val="32"/>
        </w:rPr>
      </w:pPr>
      <w:r w:rsidRPr="004453BE">
        <w:rPr>
          <w:sz w:val="32"/>
          <w:szCs w:val="32"/>
        </w:rPr>
        <w:t>3) пол-ка формир-ия  инв-ых рес-сов или пол-ка в отношении:</w:t>
      </w:r>
    </w:p>
    <w:p w:rsidR="002912E3" w:rsidRPr="004453BE" w:rsidRDefault="002912E3" w:rsidP="00A464E7">
      <w:pPr>
        <w:jc w:val="both"/>
        <w:rPr>
          <w:sz w:val="32"/>
          <w:szCs w:val="32"/>
        </w:rPr>
      </w:pPr>
      <w:r w:rsidRPr="004453BE">
        <w:rPr>
          <w:sz w:val="32"/>
          <w:szCs w:val="32"/>
        </w:rPr>
        <w:t>- собственных ср-в</w:t>
      </w:r>
    </w:p>
    <w:p w:rsidR="002912E3" w:rsidRPr="004453BE" w:rsidRDefault="002912E3" w:rsidP="00A464E7">
      <w:pPr>
        <w:jc w:val="both"/>
        <w:rPr>
          <w:sz w:val="32"/>
          <w:szCs w:val="32"/>
        </w:rPr>
      </w:pPr>
      <w:r w:rsidRPr="004453BE">
        <w:rPr>
          <w:sz w:val="32"/>
          <w:szCs w:val="32"/>
        </w:rPr>
        <w:t>- заемных ср-в</w:t>
      </w:r>
    </w:p>
    <w:p w:rsidR="002912E3" w:rsidRPr="004453BE" w:rsidRDefault="002912E3" w:rsidP="00A464E7">
      <w:pPr>
        <w:jc w:val="both"/>
        <w:rPr>
          <w:sz w:val="32"/>
          <w:szCs w:val="32"/>
        </w:rPr>
      </w:pPr>
      <w:r w:rsidRPr="004453BE">
        <w:rPr>
          <w:sz w:val="32"/>
          <w:szCs w:val="32"/>
        </w:rPr>
        <w:t>- привлеченных ср-в</w:t>
      </w:r>
    </w:p>
    <w:p w:rsidR="002912E3" w:rsidRPr="004453BE" w:rsidRDefault="002912E3" w:rsidP="00A464E7">
      <w:pPr>
        <w:jc w:val="both"/>
        <w:rPr>
          <w:sz w:val="32"/>
          <w:szCs w:val="32"/>
        </w:rPr>
      </w:pPr>
      <w:r w:rsidRPr="004453BE">
        <w:rPr>
          <w:sz w:val="32"/>
          <w:szCs w:val="32"/>
        </w:rPr>
        <w:t>4) пол-ка управления инв-ыми рисками:</w:t>
      </w:r>
    </w:p>
    <w:p w:rsidR="002912E3" w:rsidRPr="004453BE" w:rsidRDefault="002912E3" w:rsidP="00A464E7">
      <w:pPr>
        <w:jc w:val="both"/>
        <w:rPr>
          <w:sz w:val="32"/>
          <w:szCs w:val="32"/>
        </w:rPr>
      </w:pPr>
      <w:r w:rsidRPr="004453BE">
        <w:rPr>
          <w:sz w:val="32"/>
          <w:szCs w:val="32"/>
        </w:rPr>
        <w:t>- в области реального ивестир-ия</w:t>
      </w:r>
    </w:p>
    <w:p w:rsidR="002912E3" w:rsidRPr="004453BE" w:rsidRDefault="002912E3" w:rsidP="00A464E7">
      <w:pPr>
        <w:jc w:val="both"/>
        <w:rPr>
          <w:sz w:val="32"/>
          <w:szCs w:val="32"/>
        </w:rPr>
      </w:pPr>
      <w:r w:rsidRPr="004453BE">
        <w:rPr>
          <w:sz w:val="32"/>
          <w:szCs w:val="32"/>
        </w:rPr>
        <w:t>- в области финансового инветсир-ия</w:t>
      </w:r>
    </w:p>
    <w:p w:rsidR="006A2F17" w:rsidRPr="004453BE" w:rsidRDefault="00A464E7" w:rsidP="00761752">
      <w:pPr>
        <w:jc w:val="both"/>
        <w:outlineLvl w:val="0"/>
        <w:rPr>
          <w:b/>
          <w:sz w:val="32"/>
          <w:szCs w:val="32"/>
        </w:rPr>
      </w:pPr>
      <w:r w:rsidRPr="004453BE">
        <w:rPr>
          <w:b/>
          <w:sz w:val="32"/>
          <w:szCs w:val="32"/>
          <w:highlight w:val="cyan"/>
        </w:rPr>
        <w:br w:type="page"/>
      </w:r>
      <w:bookmarkStart w:id="29" w:name="_Toc187670899"/>
      <w:r w:rsidR="002912E3" w:rsidRPr="004453BE">
        <w:rPr>
          <w:b/>
          <w:sz w:val="32"/>
          <w:szCs w:val="32"/>
        </w:rPr>
        <w:t>1 Инвестиционные портфели</w:t>
      </w:r>
      <w:bookmarkEnd w:id="29"/>
    </w:p>
    <w:p w:rsidR="002912E3" w:rsidRPr="004453BE" w:rsidRDefault="002912E3" w:rsidP="00A464E7">
      <w:pPr>
        <w:jc w:val="both"/>
        <w:rPr>
          <w:sz w:val="32"/>
          <w:szCs w:val="32"/>
        </w:rPr>
      </w:pPr>
      <w:r w:rsidRPr="004453BE">
        <w:rPr>
          <w:sz w:val="32"/>
          <w:szCs w:val="32"/>
        </w:rPr>
        <w:t xml:space="preserve">Теория формир-ия фин-ого инв-ого портфеля разработана достаточно подробно в работах Шарпа и </w:t>
      </w:r>
      <w:r w:rsidR="009D1BA7" w:rsidRPr="004453BE">
        <w:rPr>
          <w:sz w:val="32"/>
          <w:szCs w:val="32"/>
        </w:rPr>
        <w:t>Марковица</w:t>
      </w:r>
      <w:r w:rsidR="00297B80" w:rsidRPr="004453BE">
        <w:rPr>
          <w:sz w:val="32"/>
          <w:szCs w:val="32"/>
        </w:rPr>
        <w:t>. При этом портфель оптимизируется по пар-рам риска и доходности, которые исчисляются и прогнозируются различными способами, в основе которых лежат теор.вероят-ти и мат.стат-ка.</w:t>
      </w:r>
    </w:p>
    <w:p w:rsidR="00297B80" w:rsidRPr="004453BE" w:rsidRDefault="00297B80" w:rsidP="00A464E7">
      <w:pPr>
        <w:jc w:val="both"/>
        <w:rPr>
          <w:sz w:val="32"/>
          <w:szCs w:val="32"/>
        </w:rPr>
      </w:pPr>
      <w:r w:rsidRPr="004453BE">
        <w:rPr>
          <w:sz w:val="32"/>
          <w:szCs w:val="32"/>
        </w:rPr>
        <w:t>Несколько сложее обстоит дело при формир-ии инв-ого портфеля реал.инв-ций, т.к. в данном случае кроме ожидаемых рисков и доходности при условии огранич-сти фин.рес-сов, сущ-ет большое кол-во доп.лимитирующих факторов, а именно прошлый опыт (обычно в виде сферы деят-ти), значительное время на формир-ие активов (инертность факторов произв-ва), наличие различных вариантов реал-ции одного и того же инв-ого проекта, а также наличие взаимоисключающих решений, также как и связанных, а также необход-сть реинвестир-ия для поддержания функциональности.</w:t>
      </w:r>
    </w:p>
    <w:p w:rsidR="002912E3" w:rsidRPr="004453BE" w:rsidRDefault="002912E3" w:rsidP="00500A03">
      <w:pPr>
        <w:jc w:val="center"/>
        <w:outlineLvl w:val="1"/>
        <w:rPr>
          <w:b/>
          <w:sz w:val="32"/>
          <w:szCs w:val="32"/>
        </w:rPr>
      </w:pPr>
      <w:bookmarkStart w:id="30" w:name="_Toc187670900"/>
      <w:r w:rsidRPr="004453BE">
        <w:rPr>
          <w:b/>
          <w:sz w:val="32"/>
          <w:szCs w:val="32"/>
        </w:rPr>
        <w:t>2 Эвристические ошибки</w:t>
      </w:r>
      <w:bookmarkEnd w:id="30"/>
    </w:p>
    <w:p w:rsidR="002912E3" w:rsidRPr="004453BE" w:rsidRDefault="004434BB" w:rsidP="00A464E7">
      <w:pPr>
        <w:jc w:val="both"/>
        <w:rPr>
          <w:sz w:val="32"/>
          <w:szCs w:val="32"/>
        </w:rPr>
      </w:pPr>
      <w:r w:rsidRPr="004453BE">
        <w:rPr>
          <w:sz w:val="32"/>
          <w:szCs w:val="32"/>
        </w:rPr>
        <w:t>Причины, порождающие систематические отклонения в принятии решений достаточно разнообразны. Сущ-ет множ-во подходов к их класс-ции, н-р, класс-ция на основе источников ошибки:</w:t>
      </w:r>
    </w:p>
    <w:p w:rsidR="004434BB" w:rsidRPr="004453BE" w:rsidRDefault="004434BB" w:rsidP="00A464E7">
      <w:pPr>
        <w:jc w:val="both"/>
        <w:rPr>
          <w:sz w:val="32"/>
          <w:szCs w:val="32"/>
        </w:rPr>
      </w:pPr>
      <w:r w:rsidRPr="004453BE">
        <w:rPr>
          <w:sz w:val="32"/>
          <w:szCs w:val="32"/>
        </w:rPr>
        <w:t xml:space="preserve">1) ошибки, основанные на оптимистических отклонениях (Пр-р. Оптимистич-ие ошибки: </w:t>
      </w:r>
    </w:p>
    <w:p w:rsidR="004434BB" w:rsidRPr="004453BE" w:rsidRDefault="004434BB" w:rsidP="00A464E7">
      <w:pPr>
        <w:jc w:val="both"/>
        <w:rPr>
          <w:sz w:val="32"/>
          <w:szCs w:val="32"/>
        </w:rPr>
      </w:pPr>
      <w:r w:rsidRPr="004453BE">
        <w:rPr>
          <w:sz w:val="32"/>
          <w:szCs w:val="32"/>
        </w:rPr>
        <w:t>- «воры попадаются, потому что они дураки». Т.е. чел-к считает, что именно с ним произойдет что-то плохое с меньшей вероят-ью, чем с кем-то другим.</w:t>
      </w:r>
    </w:p>
    <w:p w:rsidR="004434BB" w:rsidRPr="004453BE" w:rsidRDefault="004434BB" w:rsidP="00A464E7">
      <w:pPr>
        <w:jc w:val="both"/>
        <w:rPr>
          <w:sz w:val="32"/>
          <w:szCs w:val="32"/>
        </w:rPr>
      </w:pPr>
      <w:r w:rsidRPr="004453BE">
        <w:rPr>
          <w:sz w:val="32"/>
          <w:szCs w:val="32"/>
        </w:rPr>
        <w:t>- иллюзия к-ля (чел-ку кажется, что он контролирует процесс; не обращает внимание на объективные ф-ры и принимает рискованные решения)</w:t>
      </w:r>
    </w:p>
    <w:p w:rsidR="004434BB" w:rsidRPr="004453BE" w:rsidRDefault="004434BB" w:rsidP="00A464E7">
      <w:pPr>
        <w:jc w:val="both"/>
        <w:rPr>
          <w:sz w:val="32"/>
          <w:szCs w:val="32"/>
        </w:rPr>
      </w:pPr>
      <w:r w:rsidRPr="004453BE">
        <w:rPr>
          <w:sz w:val="32"/>
          <w:szCs w:val="32"/>
        </w:rPr>
        <w:t>- ошибки экспертных суждений (в связи с тем, что чел-к эксперт, он чувствует себя уверенным; принимает рискованные решения)</w:t>
      </w:r>
    </w:p>
    <w:p w:rsidR="004434BB" w:rsidRPr="004453BE" w:rsidRDefault="004434BB" w:rsidP="00A464E7">
      <w:pPr>
        <w:jc w:val="both"/>
        <w:rPr>
          <w:sz w:val="32"/>
          <w:szCs w:val="32"/>
        </w:rPr>
      </w:pPr>
      <w:r w:rsidRPr="004453BE">
        <w:rPr>
          <w:sz w:val="32"/>
          <w:szCs w:val="32"/>
        </w:rPr>
        <w:t>2) ошибки репрезентативности:</w:t>
      </w:r>
    </w:p>
    <w:p w:rsidR="004434BB" w:rsidRPr="004453BE" w:rsidRDefault="004A6231" w:rsidP="00A464E7">
      <w:pPr>
        <w:jc w:val="both"/>
        <w:rPr>
          <w:sz w:val="32"/>
          <w:szCs w:val="32"/>
        </w:rPr>
      </w:pPr>
      <w:r w:rsidRPr="004453BE">
        <w:rPr>
          <w:sz w:val="32"/>
          <w:szCs w:val="32"/>
        </w:rPr>
        <w:t>- нечувствительность к исходным вероятностям</w:t>
      </w:r>
    </w:p>
    <w:p w:rsidR="004A6231" w:rsidRPr="004453BE" w:rsidRDefault="004A6231" w:rsidP="00A464E7">
      <w:pPr>
        <w:jc w:val="both"/>
        <w:rPr>
          <w:sz w:val="32"/>
          <w:szCs w:val="32"/>
        </w:rPr>
      </w:pPr>
      <w:r w:rsidRPr="004453BE">
        <w:rPr>
          <w:sz w:val="32"/>
          <w:szCs w:val="32"/>
        </w:rPr>
        <w:t>- нечувствительность к размеру выборки</w:t>
      </w:r>
    </w:p>
    <w:p w:rsidR="004A6231" w:rsidRPr="004453BE" w:rsidRDefault="004A6231" w:rsidP="00A464E7">
      <w:pPr>
        <w:jc w:val="both"/>
        <w:rPr>
          <w:sz w:val="32"/>
          <w:szCs w:val="32"/>
        </w:rPr>
      </w:pPr>
      <w:r w:rsidRPr="004453BE">
        <w:rPr>
          <w:sz w:val="32"/>
          <w:szCs w:val="32"/>
        </w:rPr>
        <w:t>- иллюзия значимости</w:t>
      </w:r>
    </w:p>
    <w:p w:rsidR="004A6231" w:rsidRPr="004453BE" w:rsidRDefault="004A6231" w:rsidP="00A464E7">
      <w:pPr>
        <w:jc w:val="both"/>
        <w:rPr>
          <w:sz w:val="32"/>
          <w:szCs w:val="32"/>
        </w:rPr>
      </w:pPr>
      <w:r w:rsidRPr="004453BE">
        <w:rPr>
          <w:sz w:val="32"/>
          <w:szCs w:val="32"/>
        </w:rPr>
        <w:t>- нечувствительность к предсказуемости</w:t>
      </w:r>
    </w:p>
    <w:p w:rsidR="00761752" w:rsidRDefault="00761752" w:rsidP="00500A03">
      <w:pPr>
        <w:jc w:val="center"/>
        <w:outlineLvl w:val="1"/>
        <w:rPr>
          <w:b/>
          <w:sz w:val="32"/>
          <w:szCs w:val="32"/>
        </w:rPr>
      </w:pPr>
      <w:bookmarkStart w:id="31" w:name="_Toc187670901"/>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761752" w:rsidRDefault="00761752" w:rsidP="00500A03">
      <w:pPr>
        <w:jc w:val="center"/>
        <w:outlineLvl w:val="1"/>
        <w:rPr>
          <w:b/>
          <w:sz w:val="32"/>
          <w:szCs w:val="32"/>
        </w:rPr>
      </w:pPr>
    </w:p>
    <w:p w:rsidR="002912E3" w:rsidRPr="004453BE" w:rsidRDefault="002912E3" w:rsidP="00500A03">
      <w:pPr>
        <w:jc w:val="center"/>
        <w:outlineLvl w:val="1"/>
        <w:rPr>
          <w:b/>
          <w:sz w:val="32"/>
          <w:szCs w:val="32"/>
        </w:rPr>
      </w:pPr>
      <w:r w:rsidRPr="004453BE">
        <w:rPr>
          <w:b/>
          <w:sz w:val="32"/>
          <w:szCs w:val="32"/>
        </w:rPr>
        <w:t>3 Теория перспектив</w:t>
      </w:r>
      <w:bookmarkEnd w:id="31"/>
    </w:p>
    <w:p w:rsidR="002912E3" w:rsidRPr="004453BE" w:rsidRDefault="00D80AA6" w:rsidP="00A464E7">
      <w:pPr>
        <w:jc w:val="both"/>
        <w:rPr>
          <w:sz w:val="32"/>
          <w:szCs w:val="32"/>
        </w:rPr>
      </w:pPr>
      <w:r w:rsidRPr="004453BE">
        <w:rPr>
          <w:sz w:val="32"/>
          <w:szCs w:val="32"/>
        </w:rPr>
        <w:t>Канеманом и Тверским была сформулир-на теория перспектив. Согласно ей принятие реш-ий в усл-ях неопред-ти предлаг-ся рассматривать как проблему выбора между имеющимися перспективами. В рамках данной теории рассм-ся след.эффекты:</w:t>
      </w:r>
    </w:p>
    <w:p w:rsidR="00D80AA6" w:rsidRPr="004453BE" w:rsidRDefault="00D80AA6" w:rsidP="00A464E7">
      <w:pPr>
        <w:jc w:val="both"/>
        <w:rPr>
          <w:sz w:val="32"/>
          <w:szCs w:val="32"/>
        </w:rPr>
      </w:pPr>
      <w:r w:rsidRPr="004453BE">
        <w:rPr>
          <w:sz w:val="32"/>
          <w:szCs w:val="32"/>
        </w:rPr>
        <w:t>1) эффект наверняка, суть которого в том, что в усл-ях неопред-ти люди предпочитают выр-ты с меньшей неопред-ью, даже если по ним доход ниже, чем по тем, где неопред-ть выше.</w:t>
      </w:r>
    </w:p>
    <w:p w:rsidR="00D80AA6" w:rsidRPr="004453BE" w:rsidRDefault="00D80AA6" w:rsidP="00A464E7">
      <w:pPr>
        <w:jc w:val="both"/>
        <w:rPr>
          <w:sz w:val="32"/>
          <w:szCs w:val="32"/>
        </w:rPr>
      </w:pPr>
      <w:r w:rsidRPr="004453BE">
        <w:rPr>
          <w:sz w:val="32"/>
          <w:szCs w:val="32"/>
        </w:rPr>
        <w:t>2) эфф-т отражения. В тех случаях, когда речь идет об убытках, люди, напротив, склонны идти на риск для того, чтобы их избежать даже в тех случаях, когда математич-ки это неоправданно.</w:t>
      </w:r>
    </w:p>
    <w:p w:rsidR="00D80AA6" w:rsidRPr="004453BE" w:rsidRDefault="00D80AA6" w:rsidP="00A464E7">
      <w:pPr>
        <w:jc w:val="both"/>
        <w:rPr>
          <w:sz w:val="32"/>
          <w:szCs w:val="32"/>
        </w:rPr>
      </w:pPr>
      <w:r w:rsidRPr="004453BE">
        <w:rPr>
          <w:sz w:val="32"/>
          <w:szCs w:val="32"/>
        </w:rPr>
        <w:t>3) эфф-т изоляции, суть которого в нечувствительности к первоначальным вероят-тям. Люди забывают о тех вероят-тях, которые были им заданы на 1м этапе игры.</w:t>
      </w:r>
    </w:p>
    <w:p w:rsidR="00D80AA6" w:rsidRPr="004453BE" w:rsidRDefault="00D80AA6" w:rsidP="00A464E7">
      <w:pPr>
        <w:jc w:val="both"/>
        <w:rPr>
          <w:sz w:val="32"/>
          <w:szCs w:val="32"/>
        </w:rPr>
      </w:pPr>
      <w:r w:rsidRPr="004453BE">
        <w:rPr>
          <w:sz w:val="32"/>
          <w:szCs w:val="32"/>
        </w:rPr>
        <w:t xml:space="preserve">4) эфф-т диспозиции, суть которго в предрасположении держать прогиравшего слишком долго и продавать победителя слишком рано. </w:t>
      </w:r>
    </w:p>
    <w:p w:rsidR="002912E3" w:rsidRPr="004453BE" w:rsidRDefault="001865FF" w:rsidP="00500A03">
      <w:pPr>
        <w:jc w:val="center"/>
        <w:outlineLvl w:val="1"/>
        <w:rPr>
          <w:b/>
          <w:sz w:val="32"/>
          <w:szCs w:val="32"/>
        </w:rPr>
      </w:pPr>
      <w:bookmarkStart w:id="32" w:name="_Toc187670902"/>
      <w:r w:rsidRPr="004453BE">
        <w:rPr>
          <w:b/>
          <w:sz w:val="32"/>
          <w:szCs w:val="32"/>
        </w:rPr>
        <w:t>4 Р</w:t>
      </w:r>
      <w:r w:rsidR="002912E3" w:rsidRPr="004453BE">
        <w:rPr>
          <w:b/>
          <w:sz w:val="32"/>
          <w:szCs w:val="32"/>
        </w:rPr>
        <w:t>ыночное равновесие в свете поведенческих финансов</w:t>
      </w:r>
      <w:bookmarkEnd w:id="32"/>
    </w:p>
    <w:p w:rsidR="002912E3" w:rsidRPr="004453BE" w:rsidRDefault="00272EA3" w:rsidP="00A464E7">
      <w:pPr>
        <w:jc w:val="both"/>
        <w:rPr>
          <w:sz w:val="32"/>
          <w:szCs w:val="32"/>
        </w:rPr>
      </w:pPr>
      <w:r w:rsidRPr="004453BE">
        <w:rPr>
          <w:sz w:val="32"/>
          <w:szCs w:val="32"/>
        </w:rPr>
        <w:t>Согласно классическим работам за счет колебания спроса и предложения р-к устан-ет справедливую, истинную цену на активы. Поэтому если бы р-к был совершенным (никто не имел бы</w:t>
      </w:r>
      <w:r w:rsidR="00A32FE2" w:rsidRPr="004453BE">
        <w:rPr>
          <w:sz w:val="32"/>
          <w:szCs w:val="32"/>
        </w:rPr>
        <w:t xml:space="preserve"> инсайдерской инф-ции, новая инф-ция распространялась бы мгновенно, а инвесторы принимали бы только рациональные реш-ия), то получение прибыли на таком р-ке было бы невозможным.</w:t>
      </w:r>
      <w:r w:rsidR="001B055F" w:rsidRPr="004453BE">
        <w:rPr>
          <w:sz w:val="32"/>
          <w:szCs w:val="32"/>
        </w:rPr>
        <w:t xml:space="preserve"> Однако условие совершенства р-</w:t>
      </w:r>
      <w:r w:rsidR="00767E7B" w:rsidRPr="004453BE">
        <w:rPr>
          <w:sz w:val="32"/>
          <w:szCs w:val="32"/>
        </w:rPr>
        <w:t>ка в реальности не соблюдается. В связи с этим алгоритм рационального поведения потреб-ля предписывает покупать ц.б. до начала пер-да оптимизма (недооцененные) и продавать их до начала пер-да пессимизма (переоцененные). Иными словами, для успешной торговли необходимо предсказание не поведения р-ка, а поведение трейдеров, которые формируют часто иррациональные тренды. Таких трейдеров наз-ют шумовыми. Отличительными признаками их явл. чрезмерное внимание к новой инф-ции и злоупотребление техническим ан-зом. Зарубежные исследования показывают, что больш-во трейдеров явл. шумовыми.</w:t>
      </w:r>
    </w:p>
    <w:p w:rsidR="00767E7B" w:rsidRPr="004453BE" w:rsidRDefault="00767E7B" w:rsidP="00A464E7">
      <w:pPr>
        <w:jc w:val="both"/>
        <w:rPr>
          <w:sz w:val="32"/>
          <w:szCs w:val="32"/>
        </w:rPr>
      </w:pPr>
      <w:bookmarkStart w:id="33" w:name="_GoBack"/>
      <w:bookmarkEnd w:id="33"/>
    </w:p>
    <w:sectPr w:rsidR="00767E7B" w:rsidRPr="004453BE" w:rsidSect="00826FF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5ACB"/>
    <w:multiLevelType w:val="hybridMultilevel"/>
    <w:tmpl w:val="D6DAFDA0"/>
    <w:lvl w:ilvl="0" w:tplc="04190011">
      <w:start w:val="1"/>
      <w:numFmt w:val="decimal"/>
      <w:lvlText w:val="%1)"/>
      <w:lvlJc w:val="left"/>
      <w:pPr>
        <w:tabs>
          <w:tab w:val="num" w:pos="720"/>
        </w:tabs>
        <w:ind w:left="720" w:hanging="360"/>
      </w:pPr>
      <w:rPr>
        <w:rFonts w:hint="default"/>
      </w:rPr>
    </w:lvl>
    <w:lvl w:ilvl="1" w:tplc="84B8288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E6331A"/>
    <w:multiLevelType w:val="hybridMultilevel"/>
    <w:tmpl w:val="F41688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417FF9"/>
    <w:multiLevelType w:val="hybridMultilevel"/>
    <w:tmpl w:val="986629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F30068"/>
    <w:multiLevelType w:val="hybridMultilevel"/>
    <w:tmpl w:val="4C2A4AA8"/>
    <w:lvl w:ilvl="0" w:tplc="0D68CBC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9727B6C"/>
    <w:multiLevelType w:val="hybridMultilevel"/>
    <w:tmpl w:val="C7B4EF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F02FE4"/>
    <w:multiLevelType w:val="hybridMultilevel"/>
    <w:tmpl w:val="F11A0D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13A419C"/>
    <w:multiLevelType w:val="hybridMultilevel"/>
    <w:tmpl w:val="E8022BB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312689D"/>
    <w:multiLevelType w:val="hybridMultilevel"/>
    <w:tmpl w:val="51965C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B001B2"/>
    <w:multiLevelType w:val="hybridMultilevel"/>
    <w:tmpl w:val="E79E48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E245D"/>
    <w:multiLevelType w:val="hybridMultilevel"/>
    <w:tmpl w:val="4A4A8B34"/>
    <w:lvl w:ilvl="0" w:tplc="0419000F">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7C4348"/>
    <w:multiLevelType w:val="hybridMultilevel"/>
    <w:tmpl w:val="22AA2E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B4159D9"/>
    <w:multiLevelType w:val="hybridMultilevel"/>
    <w:tmpl w:val="33C2042C"/>
    <w:lvl w:ilvl="0" w:tplc="ABDC86F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D094A95"/>
    <w:multiLevelType w:val="hybridMultilevel"/>
    <w:tmpl w:val="F260D1E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6491C88"/>
    <w:multiLevelType w:val="hybridMultilevel"/>
    <w:tmpl w:val="EFD20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9A7A04"/>
    <w:multiLevelType w:val="hybridMultilevel"/>
    <w:tmpl w:val="366C4F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E20B11"/>
    <w:multiLevelType w:val="hybridMultilevel"/>
    <w:tmpl w:val="7200D0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1"/>
  </w:num>
  <w:num w:numId="4">
    <w:abstractNumId w:val="14"/>
  </w:num>
  <w:num w:numId="5">
    <w:abstractNumId w:val="12"/>
  </w:num>
  <w:num w:numId="6">
    <w:abstractNumId w:val="9"/>
  </w:num>
  <w:num w:numId="7">
    <w:abstractNumId w:val="5"/>
  </w:num>
  <w:num w:numId="8">
    <w:abstractNumId w:val="13"/>
  </w:num>
  <w:num w:numId="9">
    <w:abstractNumId w:val="2"/>
  </w:num>
  <w:num w:numId="10">
    <w:abstractNumId w:val="7"/>
  </w:num>
  <w:num w:numId="11">
    <w:abstractNumId w:val="15"/>
  </w:num>
  <w:num w:numId="12">
    <w:abstractNumId w:val="3"/>
  </w:num>
  <w:num w:numId="13">
    <w:abstractNumId w:val="6"/>
  </w:num>
  <w:num w:numId="14">
    <w:abstractNumId w:val="0"/>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FF6"/>
    <w:rsid w:val="000115D5"/>
    <w:rsid w:val="000630C7"/>
    <w:rsid w:val="000657EE"/>
    <w:rsid w:val="000B48A5"/>
    <w:rsid w:val="00107F41"/>
    <w:rsid w:val="00130E38"/>
    <w:rsid w:val="00133355"/>
    <w:rsid w:val="0014149B"/>
    <w:rsid w:val="001612B8"/>
    <w:rsid w:val="00165973"/>
    <w:rsid w:val="001865FF"/>
    <w:rsid w:val="001B055F"/>
    <w:rsid w:val="001B3CA7"/>
    <w:rsid w:val="001B62A0"/>
    <w:rsid w:val="001E0AB2"/>
    <w:rsid w:val="001E6D9F"/>
    <w:rsid w:val="002034AD"/>
    <w:rsid w:val="00242B4C"/>
    <w:rsid w:val="002720BC"/>
    <w:rsid w:val="00272EA3"/>
    <w:rsid w:val="00273373"/>
    <w:rsid w:val="002912E3"/>
    <w:rsid w:val="00297B80"/>
    <w:rsid w:val="002B281C"/>
    <w:rsid w:val="002D2181"/>
    <w:rsid w:val="002E6118"/>
    <w:rsid w:val="002F067D"/>
    <w:rsid w:val="002F1347"/>
    <w:rsid w:val="003311B3"/>
    <w:rsid w:val="00363AE7"/>
    <w:rsid w:val="00377E5D"/>
    <w:rsid w:val="003A11C9"/>
    <w:rsid w:val="003B3A23"/>
    <w:rsid w:val="003D03A7"/>
    <w:rsid w:val="003D35E5"/>
    <w:rsid w:val="00406E36"/>
    <w:rsid w:val="004176ED"/>
    <w:rsid w:val="004434BB"/>
    <w:rsid w:val="004453BE"/>
    <w:rsid w:val="00447CE5"/>
    <w:rsid w:val="004A6231"/>
    <w:rsid w:val="00500A03"/>
    <w:rsid w:val="00527940"/>
    <w:rsid w:val="00530EC4"/>
    <w:rsid w:val="00534110"/>
    <w:rsid w:val="00542AE2"/>
    <w:rsid w:val="00547229"/>
    <w:rsid w:val="00595F1C"/>
    <w:rsid w:val="005E6AC6"/>
    <w:rsid w:val="00606BD3"/>
    <w:rsid w:val="006A2F17"/>
    <w:rsid w:val="006C52A3"/>
    <w:rsid w:val="006D110D"/>
    <w:rsid w:val="007145DF"/>
    <w:rsid w:val="0073317C"/>
    <w:rsid w:val="00761752"/>
    <w:rsid w:val="00767E7B"/>
    <w:rsid w:val="00773371"/>
    <w:rsid w:val="007E7558"/>
    <w:rsid w:val="0081561B"/>
    <w:rsid w:val="00826FF6"/>
    <w:rsid w:val="0086356C"/>
    <w:rsid w:val="00881A7B"/>
    <w:rsid w:val="00883A26"/>
    <w:rsid w:val="00904BB3"/>
    <w:rsid w:val="009152FC"/>
    <w:rsid w:val="00972178"/>
    <w:rsid w:val="009841AC"/>
    <w:rsid w:val="009A4A86"/>
    <w:rsid w:val="009D1BA7"/>
    <w:rsid w:val="00A32FE2"/>
    <w:rsid w:val="00A464E7"/>
    <w:rsid w:val="00A563F5"/>
    <w:rsid w:val="00A71A79"/>
    <w:rsid w:val="00A76A8C"/>
    <w:rsid w:val="00AA6329"/>
    <w:rsid w:val="00AD5B62"/>
    <w:rsid w:val="00AE0309"/>
    <w:rsid w:val="00B07922"/>
    <w:rsid w:val="00B14A48"/>
    <w:rsid w:val="00B246E8"/>
    <w:rsid w:val="00B6436A"/>
    <w:rsid w:val="00BB605E"/>
    <w:rsid w:val="00C07C65"/>
    <w:rsid w:val="00C14452"/>
    <w:rsid w:val="00C2129A"/>
    <w:rsid w:val="00C30E79"/>
    <w:rsid w:val="00CB11D9"/>
    <w:rsid w:val="00CC124E"/>
    <w:rsid w:val="00D329FB"/>
    <w:rsid w:val="00D37890"/>
    <w:rsid w:val="00D53769"/>
    <w:rsid w:val="00D63D58"/>
    <w:rsid w:val="00D80AA6"/>
    <w:rsid w:val="00DC096A"/>
    <w:rsid w:val="00DD005E"/>
    <w:rsid w:val="00DD1217"/>
    <w:rsid w:val="00DF2DA7"/>
    <w:rsid w:val="00E00393"/>
    <w:rsid w:val="00E03259"/>
    <w:rsid w:val="00E81C8F"/>
    <w:rsid w:val="00E82DB5"/>
    <w:rsid w:val="00E858BC"/>
    <w:rsid w:val="00E87B0A"/>
    <w:rsid w:val="00E94636"/>
    <w:rsid w:val="00E95ABB"/>
    <w:rsid w:val="00EA045B"/>
    <w:rsid w:val="00EB0D78"/>
    <w:rsid w:val="00EE1F65"/>
    <w:rsid w:val="00F43C78"/>
    <w:rsid w:val="00FB7522"/>
    <w:rsid w:val="00FC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2"/>
    <o:shapelayout v:ext="edit">
      <o:idmap v:ext="edit" data="1"/>
    </o:shapelayout>
  </w:shapeDefaults>
  <w:decimalSymbol w:val=","/>
  <w:listSeparator w:val=";"/>
  <w15:chartTrackingRefBased/>
  <w15:docId w15:val="{A59062E6-8E03-4BAD-8078-BE981BE9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1E0AB2"/>
    <w:pPr>
      <w:autoSpaceDE w:val="0"/>
      <w:autoSpaceDN w:val="0"/>
      <w:adjustRightInd w:val="0"/>
    </w:pPr>
    <w:rPr>
      <w:rFonts w:ascii="Arial" w:hAnsi="Arial" w:cs="Arial"/>
    </w:rPr>
  </w:style>
  <w:style w:type="paragraph" w:customStyle="1" w:styleId="ConsPlusNonformat">
    <w:name w:val="ConsPlusNonformat"/>
    <w:rsid w:val="001E0AB2"/>
    <w:pPr>
      <w:autoSpaceDE w:val="0"/>
      <w:autoSpaceDN w:val="0"/>
      <w:adjustRightInd w:val="0"/>
    </w:pPr>
    <w:rPr>
      <w:rFonts w:ascii="Courier New" w:hAnsi="Courier New" w:cs="Courier New"/>
    </w:rPr>
  </w:style>
  <w:style w:type="table" w:styleId="a3">
    <w:name w:val="Table Grid"/>
    <w:basedOn w:val="a1"/>
    <w:rsid w:val="00AD5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semiHidden/>
    <w:rsid w:val="00500A03"/>
    <w:pPr>
      <w:tabs>
        <w:tab w:val="right" w:leader="dot" w:pos="10980"/>
      </w:tabs>
      <w:ind w:right="152"/>
      <w:jc w:val="center"/>
    </w:pPr>
    <w:rPr>
      <w:b/>
      <w:sz w:val="28"/>
      <w:szCs w:val="28"/>
    </w:rPr>
  </w:style>
  <w:style w:type="paragraph" w:styleId="2">
    <w:name w:val="toc 2"/>
    <w:basedOn w:val="a"/>
    <w:next w:val="a"/>
    <w:autoRedefine/>
    <w:semiHidden/>
    <w:rsid w:val="00500A03"/>
    <w:pPr>
      <w:ind w:left="240"/>
    </w:pPr>
  </w:style>
  <w:style w:type="paragraph" w:styleId="3">
    <w:name w:val="toc 3"/>
    <w:basedOn w:val="a"/>
    <w:next w:val="a"/>
    <w:autoRedefine/>
    <w:semiHidden/>
    <w:rsid w:val="00500A03"/>
    <w:pPr>
      <w:ind w:left="480"/>
    </w:pPr>
  </w:style>
  <w:style w:type="character" w:styleId="a4">
    <w:name w:val="Hyperlink"/>
    <w:basedOn w:val="a0"/>
    <w:rsid w:val="00500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ИП</dc:creator>
  <cp:keywords/>
  <cp:lastModifiedBy>admin</cp:lastModifiedBy>
  <cp:revision>2</cp:revision>
  <dcterms:created xsi:type="dcterms:W3CDTF">2014-05-29T00:06:00Z</dcterms:created>
  <dcterms:modified xsi:type="dcterms:W3CDTF">2014-05-29T00:06:00Z</dcterms:modified>
</cp:coreProperties>
</file>