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A6A" w:rsidRDefault="00111A6A" w:rsidP="00111A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ПО ОБРАЗОВАНИЮ  </w:t>
      </w:r>
    </w:p>
    <w:p w:rsidR="00111A6A" w:rsidRDefault="00111A6A" w:rsidP="00111A6A">
      <w:pPr>
        <w:jc w:val="center"/>
        <w:rPr>
          <w:sz w:val="18"/>
          <w:szCs w:val="18"/>
        </w:rPr>
      </w:pPr>
      <w:r w:rsidRPr="007C0FA5">
        <w:rPr>
          <w:sz w:val="18"/>
          <w:szCs w:val="18"/>
        </w:rPr>
        <w:t>ГОСУДАРСТВЕННОЕ ОБРАЗОВАТЕЛЬНОЕ УЧРЕЖДЕНИЕ ВЫСШЕГО ПРОФЕССИОНАЛЬНОГО ОБРАЗОВАНИЯ</w:t>
      </w:r>
    </w:p>
    <w:p w:rsidR="00111A6A" w:rsidRDefault="00111A6A" w:rsidP="00111A6A">
      <w:pPr>
        <w:jc w:val="center"/>
        <w:rPr>
          <w:sz w:val="28"/>
          <w:szCs w:val="28"/>
        </w:rPr>
      </w:pPr>
      <w:r>
        <w:rPr>
          <w:sz w:val="28"/>
          <w:szCs w:val="28"/>
        </w:rPr>
        <w:t>«ТЮМЕНСКИЙ ГОСУДАРСТВЕННЫЙ НЕФТЕГАЗОВЫЙ УНИВЕРСИТЕТ»</w:t>
      </w:r>
    </w:p>
    <w:p w:rsidR="00111A6A" w:rsidRPr="0012379B" w:rsidRDefault="00111A6A" w:rsidP="00111A6A">
      <w:pPr>
        <w:jc w:val="right"/>
        <w:rPr>
          <w:sz w:val="28"/>
          <w:szCs w:val="28"/>
        </w:rPr>
      </w:pPr>
    </w:p>
    <w:p w:rsidR="00111A6A" w:rsidRPr="00130177" w:rsidRDefault="00111A6A" w:rsidP="00111A6A">
      <w:pPr>
        <w:jc w:val="center"/>
        <w:rPr>
          <w:sz w:val="32"/>
          <w:szCs w:val="32"/>
        </w:rPr>
      </w:pPr>
      <w:r w:rsidRPr="00130177">
        <w:rPr>
          <w:sz w:val="32"/>
          <w:szCs w:val="32"/>
        </w:rPr>
        <w:t>ТЕХНОЛОГИЧЕСКИЙ ИНСТИТУТ</w:t>
      </w:r>
    </w:p>
    <w:p w:rsidR="00111A6A" w:rsidRPr="00130177" w:rsidRDefault="00111A6A" w:rsidP="00111A6A">
      <w:pPr>
        <w:jc w:val="center"/>
        <w:rPr>
          <w:sz w:val="32"/>
          <w:szCs w:val="32"/>
        </w:rPr>
      </w:pPr>
    </w:p>
    <w:p w:rsidR="00111A6A" w:rsidRPr="00130177" w:rsidRDefault="00111A6A" w:rsidP="00111A6A">
      <w:pPr>
        <w:jc w:val="center"/>
        <w:rPr>
          <w:sz w:val="32"/>
          <w:szCs w:val="32"/>
        </w:rPr>
      </w:pPr>
    </w:p>
    <w:p w:rsidR="00111A6A" w:rsidRPr="00130177" w:rsidRDefault="00111A6A" w:rsidP="00111A6A">
      <w:pPr>
        <w:jc w:val="center"/>
        <w:rPr>
          <w:sz w:val="32"/>
          <w:szCs w:val="32"/>
        </w:rPr>
      </w:pPr>
    </w:p>
    <w:p w:rsidR="00111A6A" w:rsidRPr="00130177" w:rsidRDefault="00111A6A" w:rsidP="00111A6A">
      <w:pPr>
        <w:jc w:val="center"/>
        <w:rPr>
          <w:sz w:val="32"/>
          <w:szCs w:val="32"/>
        </w:rPr>
      </w:pPr>
    </w:p>
    <w:p w:rsidR="00111A6A" w:rsidRDefault="00111A6A" w:rsidP="00111A6A">
      <w:pPr>
        <w:jc w:val="center"/>
        <w:rPr>
          <w:sz w:val="28"/>
          <w:szCs w:val="28"/>
        </w:rPr>
      </w:pPr>
      <w:r w:rsidRPr="00130177">
        <w:rPr>
          <w:sz w:val="32"/>
          <w:szCs w:val="32"/>
        </w:rPr>
        <w:t>Кафедра химии и технологии нефти и газа</w:t>
      </w:r>
    </w:p>
    <w:p w:rsidR="00111A6A" w:rsidRDefault="00111A6A" w:rsidP="00111A6A">
      <w:pPr>
        <w:jc w:val="right"/>
        <w:rPr>
          <w:sz w:val="28"/>
          <w:szCs w:val="28"/>
        </w:rPr>
      </w:pPr>
    </w:p>
    <w:p w:rsidR="00111A6A" w:rsidRDefault="00111A6A" w:rsidP="00111A6A">
      <w:pPr>
        <w:jc w:val="right"/>
        <w:rPr>
          <w:sz w:val="28"/>
          <w:szCs w:val="28"/>
        </w:rPr>
      </w:pPr>
    </w:p>
    <w:p w:rsidR="00111A6A" w:rsidRDefault="00111A6A" w:rsidP="00111A6A">
      <w:pPr>
        <w:jc w:val="right"/>
        <w:rPr>
          <w:sz w:val="28"/>
          <w:szCs w:val="28"/>
        </w:rPr>
      </w:pPr>
    </w:p>
    <w:p w:rsidR="00111A6A" w:rsidRDefault="00111A6A" w:rsidP="00111A6A">
      <w:pPr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b/>
          <w:sz w:val="48"/>
          <w:szCs w:val="48"/>
        </w:rPr>
      </w:pPr>
      <w:r w:rsidRPr="00184A99">
        <w:rPr>
          <w:b/>
          <w:sz w:val="48"/>
          <w:szCs w:val="48"/>
        </w:rPr>
        <w:t>ПОЯСНИТЕЛЬНАЯ ЗАПИСКА</w:t>
      </w:r>
    </w:p>
    <w:p w:rsidR="00111A6A" w:rsidRDefault="00111A6A" w:rsidP="00111A6A">
      <w:pPr>
        <w:jc w:val="center"/>
        <w:rPr>
          <w:b/>
          <w:sz w:val="28"/>
          <w:szCs w:val="28"/>
        </w:rPr>
      </w:pPr>
    </w:p>
    <w:p w:rsidR="00111A6A" w:rsidRPr="00184A99" w:rsidRDefault="00111A6A" w:rsidP="00111A6A">
      <w:pPr>
        <w:jc w:val="both"/>
        <w:rPr>
          <w:sz w:val="32"/>
          <w:szCs w:val="32"/>
        </w:rPr>
      </w:pPr>
      <w:r w:rsidRPr="00184A99">
        <w:rPr>
          <w:sz w:val="32"/>
          <w:szCs w:val="32"/>
        </w:rPr>
        <w:t>к курсовому проекту по дисциплине «</w:t>
      </w:r>
      <w:r w:rsidRPr="004F71A2">
        <w:rPr>
          <w:sz w:val="32"/>
          <w:szCs w:val="32"/>
          <w:u w:val="single"/>
        </w:rPr>
        <w:t>Химическая технология топлив и углеродных материалов</w:t>
      </w:r>
      <w:r w:rsidRPr="00184A99">
        <w:rPr>
          <w:sz w:val="32"/>
          <w:szCs w:val="32"/>
        </w:rPr>
        <w:t>»</w:t>
      </w:r>
    </w:p>
    <w:p w:rsidR="00111A6A" w:rsidRDefault="00111A6A" w:rsidP="00111A6A">
      <w:pPr>
        <w:jc w:val="both"/>
        <w:rPr>
          <w:sz w:val="28"/>
          <w:szCs w:val="28"/>
        </w:rPr>
      </w:pPr>
      <w:r w:rsidRPr="00184A99">
        <w:rPr>
          <w:sz w:val="32"/>
          <w:szCs w:val="32"/>
        </w:rPr>
        <w:t>на тему «</w:t>
      </w:r>
      <w:r w:rsidRPr="002311D4">
        <w:rPr>
          <w:sz w:val="32"/>
          <w:szCs w:val="32"/>
          <w:u w:val="single"/>
        </w:rPr>
        <w:t>Проект</w:t>
      </w:r>
      <w:r>
        <w:rPr>
          <w:sz w:val="32"/>
          <w:szCs w:val="32"/>
          <w:u w:val="single"/>
        </w:rPr>
        <w:t xml:space="preserve"> установки процесса гидроочиски дистилятного сырья  (дизельного топлива) мощностью по сырью 800т.т./год. Реактор процесса гидроочистки.</w:t>
      </w:r>
      <w:r w:rsidRPr="00184A99">
        <w:rPr>
          <w:sz w:val="32"/>
          <w:szCs w:val="32"/>
        </w:rPr>
        <w:t>»</w:t>
      </w: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</w:p>
    <w:p w:rsidR="00111A6A" w:rsidRDefault="00111A6A" w:rsidP="00111A6A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Выполнил: студент гр. ХТТ-01-1</w:t>
      </w:r>
    </w:p>
    <w:p w:rsidR="00111A6A" w:rsidRDefault="00111A6A" w:rsidP="00111A6A">
      <w:pPr>
        <w:jc w:val="right"/>
        <w:rPr>
          <w:sz w:val="28"/>
          <w:szCs w:val="28"/>
        </w:rPr>
      </w:pPr>
      <w:r>
        <w:rPr>
          <w:sz w:val="28"/>
          <w:szCs w:val="28"/>
        </w:rPr>
        <w:t>Барабаш Е.В.</w:t>
      </w:r>
    </w:p>
    <w:p w:rsidR="00111A6A" w:rsidRDefault="00111A6A" w:rsidP="00111A6A">
      <w:pPr>
        <w:jc w:val="center"/>
        <w:rPr>
          <w:sz w:val="28"/>
          <w:szCs w:val="28"/>
        </w:rPr>
      </w:pPr>
      <w:r w:rsidRPr="00111A6A">
        <w:rPr>
          <w:sz w:val="28"/>
          <w:szCs w:val="28"/>
        </w:rPr>
        <w:t xml:space="preserve">                                                                                   </w:t>
      </w:r>
      <w:r>
        <w:rPr>
          <w:sz w:val="28"/>
          <w:szCs w:val="28"/>
        </w:rPr>
        <w:t>Проверил:        Дроздова С.Н.</w:t>
      </w:r>
    </w:p>
    <w:p w:rsidR="00111A6A" w:rsidRDefault="00111A6A" w:rsidP="00111A6A">
      <w:pPr>
        <w:jc w:val="right"/>
        <w:rPr>
          <w:sz w:val="28"/>
          <w:szCs w:val="28"/>
        </w:rPr>
      </w:pPr>
    </w:p>
    <w:p w:rsidR="00111A6A" w:rsidRDefault="00111A6A" w:rsidP="00111A6A">
      <w:pPr>
        <w:jc w:val="right"/>
        <w:rPr>
          <w:sz w:val="28"/>
          <w:szCs w:val="28"/>
        </w:rPr>
      </w:pPr>
    </w:p>
    <w:p w:rsidR="00111A6A" w:rsidRDefault="00111A6A" w:rsidP="00111A6A">
      <w:pPr>
        <w:jc w:val="right"/>
        <w:rPr>
          <w:sz w:val="28"/>
          <w:szCs w:val="28"/>
        </w:rPr>
      </w:pPr>
    </w:p>
    <w:p w:rsidR="00111A6A" w:rsidRDefault="00111A6A" w:rsidP="00111A6A">
      <w:pPr>
        <w:rPr>
          <w:sz w:val="28"/>
          <w:szCs w:val="28"/>
        </w:rPr>
      </w:pPr>
    </w:p>
    <w:p w:rsidR="00111A6A" w:rsidRDefault="00111A6A" w:rsidP="00111A6A">
      <w:pPr>
        <w:jc w:val="center"/>
        <w:rPr>
          <w:sz w:val="28"/>
          <w:szCs w:val="28"/>
        </w:rPr>
      </w:pPr>
      <w:r>
        <w:rPr>
          <w:sz w:val="28"/>
          <w:szCs w:val="28"/>
        </w:rPr>
        <w:t>Тюмень 2005г.</w:t>
      </w:r>
    </w:p>
    <w:p w:rsidR="00AE544E" w:rsidRPr="00A951F8" w:rsidRDefault="00AE544E" w:rsidP="002D03E2">
      <w:pPr>
        <w:spacing w:line="360" w:lineRule="auto"/>
        <w:jc w:val="center"/>
        <w:rPr>
          <w:b/>
          <w:sz w:val="28"/>
          <w:szCs w:val="28"/>
        </w:rPr>
      </w:pPr>
      <w:r w:rsidRPr="00A951F8">
        <w:rPr>
          <w:b/>
          <w:sz w:val="28"/>
          <w:szCs w:val="28"/>
        </w:rPr>
        <w:t>Реферат</w:t>
      </w:r>
    </w:p>
    <w:p w:rsidR="00AE544E" w:rsidRDefault="00AE544E" w:rsidP="002D03E2">
      <w:pPr>
        <w:spacing w:line="360" w:lineRule="auto"/>
        <w:jc w:val="center"/>
        <w:rPr>
          <w:sz w:val="28"/>
          <w:szCs w:val="28"/>
        </w:rPr>
      </w:pPr>
    </w:p>
    <w:p w:rsidR="00AE544E" w:rsidRPr="00130177" w:rsidRDefault="00AE544E" w:rsidP="002D03E2">
      <w:pPr>
        <w:spacing w:line="360" w:lineRule="auto"/>
        <w:ind w:firstLine="539"/>
        <w:jc w:val="both"/>
        <w:rPr>
          <w:sz w:val="28"/>
          <w:szCs w:val="28"/>
        </w:rPr>
      </w:pPr>
      <w:r w:rsidRPr="00130177">
        <w:rPr>
          <w:sz w:val="28"/>
          <w:szCs w:val="28"/>
        </w:rPr>
        <w:t xml:space="preserve">Пояснительная записка к курсовому проекту содержит, </w:t>
      </w:r>
      <w:r w:rsidR="00D875CA" w:rsidRPr="00D875CA">
        <w:rPr>
          <w:sz w:val="28"/>
          <w:szCs w:val="28"/>
        </w:rPr>
        <w:t>1</w:t>
      </w:r>
      <w:r w:rsidR="00D875CA">
        <w:rPr>
          <w:sz w:val="28"/>
          <w:szCs w:val="28"/>
        </w:rPr>
        <w:t xml:space="preserve"> рисунок</w:t>
      </w:r>
      <w:r w:rsidRPr="00130177">
        <w:rPr>
          <w:sz w:val="28"/>
          <w:szCs w:val="28"/>
        </w:rPr>
        <w:t xml:space="preserve">,  </w:t>
      </w:r>
      <w:r w:rsidR="00D875CA">
        <w:rPr>
          <w:sz w:val="28"/>
          <w:szCs w:val="28"/>
        </w:rPr>
        <w:t>5</w:t>
      </w:r>
      <w:r w:rsidRPr="00130177">
        <w:rPr>
          <w:sz w:val="28"/>
          <w:szCs w:val="28"/>
        </w:rPr>
        <w:t xml:space="preserve"> таб</w:t>
      </w:r>
      <w:r>
        <w:rPr>
          <w:sz w:val="28"/>
          <w:szCs w:val="28"/>
        </w:rPr>
        <w:t xml:space="preserve">лиц, </w:t>
      </w:r>
      <w:r w:rsidR="00D875CA">
        <w:rPr>
          <w:sz w:val="28"/>
          <w:szCs w:val="28"/>
        </w:rPr>
        <w:t>5</w:t>
      </w:r>
      <w:r>
        <w:rPr>
          <w:sz w:val="28"/>
          <w:szCs w:val="28"/>
        </w:rPr>
        <w:t xml:space="preserve"> источников.</w:t>
      </w:r>
    </w:p>
    <w:p w:rsidR="00AE544E" w:rsidRDefault="00AE544E" w:rsidP="002D03E2">
      <w:pPr>
        <w:spacing w:line="360" w:lineRule="auto"/>
        <w:ind w:firstLine="539"/>
        <w:jc w:val="both"/>
        <w:rPr>
          <w:sz w:val="28"/>
          <w:szCs w:val="28"/>
        </w:rPr>
      </w:pPr>
      <w:r w:rsidRPr="00130177">
        <w:rPr>
          <w:sz w:val="28"/>
          <w:szCs w:val="28"/>
        </w:rPr>
        <w:t>О</w:t>
      </w:r>
      <w:r>
        <w:rPr>
          <w:sz w:val="28"/>
          <w:szCs w:val="28"/>
        </w:rPr>
        <w:t xml:space="preserve">бъектом проектирования является реактор процесса гидроочистки. </w:t>
      </w:r>
      <w:r w:rsidRPr="00130177">
        <w:rPr>
          <w:sz w:val="28"/>
          <w:szCs w:val="28"/>
        </w:rPr>
        <w:t xml:space="preserve">Мощность установки составляет </w:t>
      </w:r>
      <w:r>
        <w:rPr>
          <w:sz w:val="28"/>
          <w:szCs w:val="28"/>
        </w:rPr>
        <w:t>800</w:t>
      </w:r>
      <w:r w:rsidRPr="00130177">
        <w:rPr>
          <w:sz w:val="28"/>
          <w:szCs w:val="28"/>
        </w:rPr>
        <w:t xml:space="preserve"> </w:t>
      </w:r>
      <w:r>
        <w:rPr>
          <w:sz w:val="28"/>
          <w:szCs w:val="28"/>
        </w:rPr>
        <w:t>тыс</w:t>
      </w:r>
      <w:r w:rsidRPr="00130177">
        <w:rPr>
          <w:sz w:val="28"/>
          <w:szCs w:val="28"/>
        </w:rPr>
        <w:t xml:space="preserve">. т/год. </w:t>
      </w:r>
    </w:p>
    <w:p w:rsidR="00AE544E" w:rsidRPr="00130177" w:rsidRDefault="00AE544E" w:rsidP="002D03E2">
      <w:pPr>
        <w:spacing w:line="360" w:lineRule="auto"/>
        <w:ind w:firstLine="539"/>
        <w:jc w:val="both"/>
        <w:rPr>
          <w:sz w:val="28"/>
          <w:szCs w:val="28"/>
        </w:rPr>
      </w:pPr>
      <w:r w:rsidRPr="00130177">
        <w:rPr>
          <w:sz w:val="28"/>
          <w:szCs w:val="28"/>
        </w:rPr>
        <w:t xml:space="preserve">Цель проекта – выполнить технологический и гидравлический расчёт </w:t>
      </w:r>
      <w:r>
        <w:rPr>
          <w:sz w:val="28"/>
          <w:szCs w:val="28"/>
        </w:rPr>
        <w:t>реактора</w:t>
      </w:r>
      <w:r w:rsidRPr="00130177">
        <w:rPr>
          <w:sz w:val="28"/>
          <w:szCs w:val="28"/>
        </w:rPr>
        <w:t xml:space="preserve">. </w:t>
      </w:r>
    </w:p>
    <w:p w:rsidR="00AE544E" w:rsidRDefault="00AE544E" w:rsidP="002D03E2">
      <w:pPr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проведенного расчета получили, что для установки мощностью 800 тыс. т/год  потребуется реактор: диаметр 2,1 метров, высота 4,2 метра.</w:t>
      </w:r>
    </w:p>
    <w:p w:rsidR="00AE544E" w:rsidRDefault="00AE544E" w:rsidP="00AE544E">
      <w:pPr>
        <w:jc w:val="both"/>
        <w:rPr>
          <w:sz w:val="28"/>
          <w:szCs w:val="28"/>
        </w:rPr>
      </w:pPr>
    </w:p>
    <w:p w:rsidR="00AE544E" w:rsidRDefault="00AE544E" w:rsidP="00AE544E"/>
    <w:p w:rsidR="00111A6A" w:rsidRDefault="00111A6A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9D717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AE544E" w:rsidRDefault="00AE544E" w:rsidP="00AE544E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32"/>
          <w:szCs w:val="32"/>
        </w:rPr>
      </w:pPr>
    </w:p>
    <w:p w:rsidR="00AE544E" w:rsidRDefault="00AE544E" w:rsidP="00917555">
      <w:pPr>
        <w:pStyle w:val="1"/>
        <w:jc w:val="left"/>
        <w:rPr>
          <w:rFonts w:ascii="Times New Roman" w:hAnsi="Times New Roman" w:cs="Times New Roman"/>
          <w:b w:val="0"/>
          <w:bCs w:val="0"/>
          <w:iCs/>
          <w:color w:val="000000"/>
          <w:kern w:val="0"/>
          <w:sz w:val="32"/>
        </w:rPr>
      </w:pPr>
    </w:p>
    <w:p w:rsidR="00917555" w:rsidRDefault="00917555" w:rsidP="00917555"/>
    <w:p w:rsidR="00917555" w:rsidRPr="00917555" w:rsidRDefault="00917555" w:rsidP="00917555"/>
    <w:p w:rsidR="007F66B9" w:rsidRDefault="007F66B9" w:rsidP="007F66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Содержание.</w:t>
      </w:r>
    </w:p>
    <w:p w:rsidR="007F66B9" w:rsidRDefault="007F66B9" w:rsidP="007F66B9">
      <w:pPr>
        <w:spacing w:line="360" w:lineRule="auto"/>
        <w:rPr>
          <w:sz w:val="28"/>
          <w:szCs w:val="28"/>
        </w:rPr>
      </w:pPr>
      <w:r w:rsidRPr="004216FC">
        <w:rPr>
          <w:sz w:val="28"/>
          <w:szCs w:val="28"/>
        </w:rPr>
        <w:t>Перечень единиц, испол</w:t>
      </w:r>
      <w:r>
        <w:rPr>
          <w:sz w:val="28"/>
          <w:szCs w:val="28"/>
        </w:rPr>
        <w:t>ьзуемых в проекте, в системе СИ…………………</w:t>
      </w:r>
      <w:r w:rsidR="002D03E2">
        <w:rPr>
          <w:sz w:val="28"/>
          <w:szCs w:val="28"/>
        </w:rPr>
        <w:t>…4</w:t>
      </w:r>
    </w:p>
    <w:p w:rsidR="007F66B9" w:rsidRPr="005B18AE" w:rsidRDefault="007F66B9" w:rsidP="007F66B9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</w:t>
      </w:r>
      <w:r w:rsidR="002D03E2">
        <w:rPr>
          <w:sz w:val="28"/>
          <w:szCs w:val="28"/>
        </w:rPr>
        <w:t>…..5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"/>
        <w:gridCol w:w="8608"/>
        <w:gridCol w:w="496"/>
      </w:tblGrid>
      <w:tr w:rsidR="007F66B9">
        <w:tc>
          <w:tcPr>
            <w:tcW w:w="467" w:type="dxa"/>
          </w:tcPr>
          <w:p w:rsidR="007F66B9" w:rsidRPr="005B18AE" w:rsidRDefault="007F66B9" w:rsidP="000F4E02">
            <w:pPr>
              <w:spacing w:line="360" w:lineRule="auto"/>
              <w:rPr>
                <w:sz w:val="28"/>
                <w:szCs w:val="28"/>
              </w:rPr>
            </w:pPr>
            <w:r w:rsidRPr="005B18AE">
              <w:rPr>
                <w:sz w:val="28"/>
                <w:szCs w:val="28"/>
              </w:rPr>
              <w:t>1.</w:t>
            </w:r>
          </w:p>
        </w:tc>
        <w:tc>
          <w:tcPr>
            <w:tcW w:w="8608" w:type="dxa"/>
          </w:tcPr>
          <w:p w:rsidR="007F66B9" w:rsidRPr="005B18AE" w:rsidRDefault="007F66B9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Литературный обзор………………………………………………………</w:t>
            </w:r>
          </w:p>
        </w:tc>
        <w:tc>
          <w:tcPr>
            <w:tcW w:w="496" w:type="dxa"/>
          </w:tcPr>
          <w:p w:rsidR="007F66B9" w:rsidRPr="005B18AE" w:rsidRDefault="002D03E2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F66B9">
        <w:tc>
          <w:tcPr>
            <w:tcW w:w="467" w:type="dxa"/>
          </w:tcPr>
          <w:p w:rsidR="007F66B9" w:rsidRPr="005B18AE" w:rsidRDefault="007F66B9" w:rsidP="000F4E0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7F66B9" w:rsidRPr="00366A3B" w:rsidRDefault="007F66B9" w:rsidP="007F66B9">
            <w:pPr>
              <w:numPr>
                <w:ilvl w:val="1"/>
                <w:numId w:val="3"/>
              </w:numPr>
              <w:shd w:val="clear" w:color="auto" w:fill="FFFFFF"/>
              <w:tabs>
                <w:tab w:val="clear" w:pos="420"/>
                <w:tab w:val="num" w:pos="792"/>
              </w:tabs>
              <w:autoSpaceDE w:val="0"/>
              <w:autoSpaceDN w:val="0"/>
              <w:adjustRightInd w:val="0"/>
              <w:spacing w:line="360" w:lineRule="auto"/>
              <w:ind w:left="792" w:hanging="360"/>
              <w:rPr>
                <w:iCs/>
                <w:color w:val="000000"/>
                <w:sz w:val="28"/>
                <w:szCs w:val="28"/>
              </w:rPr>
            </w:pPr>
            <w:r w:rsidRPr="005B18AE">
              <w:rPr>
                <w:iCs/>
                <w:color w:val="000000"/>
                <w:sz w:val="28"/>
                <w:szCs w:val="28"/>
              </w:rPr>
              <w:t>Химизм</w:t>
            </w:r>
            <w:r w:rsidRPr="005B18AE">
              <w:rPr>
                <w:sz w:val="28"/>
                <w:szCs w:val="28"/>
              </w:rPr>
              <w:t xml:space="preserve"> </w:t>
            </w:r>
            <w:r w:rsidRPr="005B18AE">
              <w:rPr>
                <w:iCs/>
                <w:color w:val="000000"/>
                <w:sz w:val="28"/>
                <w:szCs w:val="28"/>
              </w:rPr>
              <w:t>реакций  г</w:t>
            </w:r>
            <w:r w:rsidRPr="005B18AE">
              <w:rPr>
                <w:bCs/>
                <w:iCs/>
                <w:color w:val="000000"/>
                <w:sz w:val="28"/>
                <w:szCs w:val="28"/>
              </w:rPr>
              <w:t xml:space="preserve">идрогенолиза </w:t>
            </w:r>
            <w:r w:rsidRPr="005B18AE">
              <w:rPr>
                <w:iCs/>
                <w:color w:val="000000"/>
                <w:sz w:val="28"/>
                <w:szCs w:val="28"/>
              </w:rPr>
              <w:t xml:space="preserve">гетероорганических соединений </w:t>
            </w:r>
            <w:r>
              <w:rPr>
                <w:iCs/>
                <w:color w:val="000000"/>
                <w:sz w:val="28"/>
                <w:szCs w:val="28"/>
              </w:rPr>
              <w:t xml:space="preserve">сырья…………………………………………………. </w:t>
            </w:r>
          </w:p>
        </w:tc>
        <w:tc>
          <w:tcPr>
            <w:tcW w:w="496" w:type="dxa"/>
          </w:tcPr>
          <w:p w:rsidR="002D03E2" w:rsidRDefault="002D03E2" w:rsidP="000F4E02">
            <w:pPr>
              <w:spacing w:line="360" w:lineRule="auto"/>
              <w:rPr>
                <w:sz w:val="28"/>
                <w:szCs w:val="28"/>
              </w:rPr>
            </w:pPr>
          </w:p>
          <w:p w:rsidR="007F66B9" w:rsidRPr="005B18AE" w:rsidRDefault="002D03E2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F66B9">
        <w:tc>
          <w:tcPr>
            <w:tcW w:w="467" w:type="dxa"/>
          </w:tcPr>
          <w:p w:rsidR="007F66B9" w:rsidRPr="005B18AE" w:rsidRDefault="007F66B9" w:rsidP="000F4E0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7F66B9" w:rsidRDefault="007F66B9" w:rsidP="000F4E02">
            <w:pPr>
              <w:spacing w:line="360" w:lineRule="auto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      </w:t>
            </w:r>
            <w:r w:rsidRPr="005B18AE">
              <w:rPr>
                <w:iCs/>
                <w:color w:val="000000"/>
                <w:sz w:val="28"/>
                <w:szCs w:val="28"/>
              </w:rPr>
              <w:t>1.2 Термодинамика и кинетика г</w:t>
            </w:r>
            <w:r w:rsidRPr="005B18AE">
              <w:rPr>
                <w:bCs/>
                <w:iCs/>
                <w:color w:val="000000"/>
                <w:sz w:val="28"/>
                <w:szCs w:val="28"/>
              </w:rPr>
              <w:t xml:space="preserve">идрогенолиза </w:t>
            </w:r>
            <w:r w:rsidRPr="005B18AE">
              <w:rPr>
                <w:iCs/>
                <w:color w:val="000000"/>
                <w:sz w:val="28"/>
                <w:szCs w:val="28"/>
              </w:rPr>
              <w:t xml:space="preserve">гетероорганических </w:t>
            </w:r>
            <w:r>
              <w:rPr>
                <w:iCs/>
                <w:color w:val="000000"/>
                <w:sz w:val="28"/>
                <w:szCs w:val="28"/>
              </w:rPr>
              <w:t xml:space="preserve"> </w:t>
            </w:r>
          </w:p>
          <w:p w:rsidR="007F66B9" w:rsidRPr="00366A3B" w:rsidRDefault="007F66B9" w:rsidP="000F4E02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             </w:t>
            </w:r>
            <w:r w:rsidRPr="005B18AE">
              <w:rPr>
                <w:iCs/>
                <w:color w:val="000000"/>
                <w:sz w:val="28"/>
                <w:szCs w:val="28"/>
              </w:rPr>
              <w:t>с</w:t>
            </w:r>
            <w:r>
              <w:rPr>
                <w:iCs/>
                <w:color w:val="000000"/>
                <w:sz w:val="28"/>
                <w:szCs w:val="28"/>
              </w:rPr>
              <w:t>о</w:t>
            </w:r>
            <w:r w:rsidRPr="005B18AE">
              <w:rPr>
                <w:iCs/>
                <w:color w:val="000000"/>
                <w:sz w:val="28"/>
                <w:szCs w:val="28"/>
              </w:rPr>
              <w:t xml:space="preserve">единений </w:t>
            </w:r>
            <w:r w:rsidRPr="005B18AE">
              <w:rPr>
                <w:bCs/>
                <w:iCs/>
                <w:color w:val="000000"/>
                <w:sz w:val="28"/>
                <w:szCs w:val="28"/>
              </w:rPr>
              <w:t>сырья</w:t>
            </w:r>
            <w:r>
              <w:rPr>
                <w:bCs/>
                <w:iCs/>
                <w:color w:val="000000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496" w:type="dxa"/>
          </w:tcPr>
          <w:p w:rsidR="002D03E2" w:rsidRDefault="002D03E2" w:rsidP="000F4E02">
            <w:pPr>
              <w:spacing w:line="360" w:lineRule="auto"/>
              <w:rPr>
                <w:sz w:val="28"/>
                <w:szCs w:val="28"/>
              </w:rPr>
            </w:pPr>
          </w:p>
          <w:p w:rsidR="002D03E2" w:rsidRDefault="002D03E2" w:rsidP="000F4E02">
            <w:pPr>
              <w:spacing w:line="360" w:lineRule="auto"/>
              <w:rPr>
                <w:sz w:val="28"/>
                <w:szCs w:val="28"/>
              </w:rPr>
            </w:pPr>
          </w:p>
          <w:p w:rsidR="007F66B9" w:rsidRPr="005B18AE" w:rsidRDefault="002D03E2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F66B9">
        <w:tc>
          <w:tcPr>
            <w:tcW w:w="467" w:type="dxa"/>
          </w:tcPr>
          <w:p w:rsidR="007F66B9" w:rsidRPr="005B18AE" w:rsidRDefault="007F66B9" w:rsidP="000F4E0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7F66B9" w:rsidRPr="005B18AE" w:rsidRDefault="007F66B9" w:rsidP="000F4E02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5B18AE">
              <w:rPr>
                <w:color w:val="000000"/>
                <w:sz w:val="28"/>
                <w:szCs w:val="28"/>
              </w:rPr>
              <w:t>1.3. Катализаторы гидрогенизационных процессов</w:t>
            </w:r>
            <w:r>
              <w:rPr>
                <w:color w:val="000000"/>
                <w:sz w:val="28"/>
                <w:szCs w:val="28"/>
              </w:rPr>
              <w:t>………………...</w:t>
            </w:r>
          </w:p>
        </w:tc>
        <w:tc>
          <w:tcPr>
            <w:tcW w:w="496" w:type="dxa"/>
          </w:tcPr>
          <w:p w:rsidR="007F66B9" w:rsidRPr="005B18AE" w:rsidRDefault="002D03E2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66B9">
        <w:tc>
          <w:tcPr>
            <w:tcW w:w="467" w:type="dxa"/>
          </w:tcPr>
          <w:p w:rsidR="007F66B9" w:rsidRPr="005B18AE" w:rsidRDefault="00BE65F5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608" w:type="dxa"/>
          </w:tcPr>
          <w:p w:rsidR="007F66B9" w:rsidRPr="005B18AE" w:rsidRDefault="00BE65F5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Исходные данные………………………………………………………….</w:t>
            </w:r>
          </w:p>
        </w:tc>
        <w:tc>
          <w:tcPr>
            <w:tcW w:w="496" w:type="dxa"/>
          </w:tcPr>
          <w:p w:rsidR="007F66B9" w:rsidRPr="005B18AE" w:rsidRDefault="00BE65F5" w:rsidP="000F4E0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608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</w:t>
            </w:r>
            <w:r w:rsidR="00BE65F5">
              <w:rPr>
                <w:sz w:val="28"/>
                <w:szCs w:val="28"/>
              </w:rPr>
              <w:t>нологический расчет………………………………</w:t>
            </w:r>
            <w:r>
              <w:rPr>
                <w:sz w:val="28"/>
                <w:szCs w:val="28"/>
              </w:rPr>
              <w:t>………………</w:t>
            </w:r>
            <w:r w:rsidR="00BE65F5">
              <w:rPr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E65F5">
              <w:rPr>
                <w:sz w:val="28"/>
                <w:szCs w:val="28"/>
              </w:rPr>
              <w:t>5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366A3B" w:rsidRDefault="00DB2645" w:rsidP="0066654B">
            <w:pPr>
              <w:spacing w:line="360" w:lineRule="auto"/>
              <w:ind w:firstLine="43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Pr="005B18AE">
              <w:rPr>
                <w:color w:val="000000"/>
                <w:sz w:val="28"/>
                <w:szCs w:val="28"/>
              </w:rPr>
              <w:t>.1 Выход гидроочищенного топлива</w:t>
            </w:r>
            <w:r w:rsidR="00BE65F5">
              <w:rPr>
                <w:color w:val="000000"/>
                <w:sz w:val="28"/>
                <w:szCs w:val="28"/>
              </w:rPr>
              <w:t>………………………………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E65F5">
              <w:rPr>
                <w:sz w:val="28"/>
                <w:szCs w:val="28"/>
              </w:rPr>
              <w:t>5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5B18AE" w:rsidRDefault="00DB2645" w:rsidP="0066654B">
            <w:pPr>
              <w:spacing w:line="360" w:lineRule="auto"/>
              <w:ind w:firstLine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B18AE">
              <w:rPr>
                <w:sz w:val="28"/>
                <w:szCs w:val="28"/>
              </w:rPr>
              <w:t>.2 Расход водорода на гидроочистку</w:t>
            </w:r>
            <w:r>
              <w:rPr>
                <w:sz w:val="28"/>
                <w:szCs w:val="28"/>
              </w:rPr>
              <w:t>……………………………….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E65F5">
              <w:rPr>
                <w:sz w:val="28"/>
                <w:szCs w:val="28"/>
              </w:rPr>
              <w:t>5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5B18AE" w:rsidRDefault="00BE65F5" w:rsidP="0066654B">
            <w:pPr>
              <w:spacing w:line="360" w:lineRule="auto"/>
              <w:ind w:left="-468" w:firstLine="9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B2645" w:rsidRPr="005B18AE">
              <w:rPr>
                <w:sz w:val="28"/>
                <w:szCs w:val="28"/>
              </w:rPr>
              <w:t>.3</w:t>
            </w:r>
            <w:r w:rsidR="00DB2645">
              <w:rPr>
                <w:sz w:val="28"/>
                <w:szCs w:val="28"/>
              </w:rPr>
              <w:t xml:space="preserve"> </w:t>
            </w:r>
            <w:r w:rsidR="00DB2645" w:rsidRPr="005B18AE">
              <w:rPr>
                <w:sz w:val="28"/>
                <w:szCs w:val="28"/>
              </w:rPr>
              <w:t>Потери водорода с отдувом</w:t>
            </w:r>
            <w:r w:rsidR="00DB2645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E65F5">
              <w:rPr>
                <w:sz w:val="28"/>
                <w:szCs w:val="28"/>
              </w:rPr>
              <w:t>7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5B18AE" w:rsidRDefault="00BE65F5" w:rsidP="0066654B">
            <w:pPr>
              <w:spacing w:line="360" w:lineRule="auto"/>
              <w:ind w:firstLine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B2645" w:rsidRPr="005B18AE">
              <w:rPr>
                <w:sz w:val="28"/>
                <w:szCs w:val="28"/>
              </w:rPr>
              <w:t>.4 Материальный баланс установки</w:t>
            </w:r>
            <w:r w:rsidR="00DB2645">
              <w:rPr>
                <w:sz w:val="28"/>
                <w:szCs w:val="28"/>
              </w:rPr>
              <w:t>………………………………...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E65F5">
              <w:rPr>
                <w:sz w:val="28"/>
                <w:szCs w:val="28"/>
              </w:rPr>
              <w:t>8</w:t>
            </w:r>
          </w:p>
        </w:tc>
      </w:tr>
      <w:tr w:rsidR="00DB2645">
        <w:trPr>
          <w:trHeight w:val="545"/>
        </w:trPr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5B18AE" w:rsidRDefault="00BE65F5" w:rsidP="0066654B">
            <w:pPr>
              <w:spacing w:line="360" w:lineRule="auto"/>
              <w:ind w:firstLine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B2645" w:rsidRPr="005B18AE">
              <w:rPr>
                <w:sz w:val="28"/>
                <w:szCs w:val="28"/>
              </w:rPr>
              <w:t>.</w:t>
            </w:r>
            <w:r w:rsidR="00DB2645">
              <w:rPr>
                <w:sz w:val="28"/>
                <w:szCs w:val="28"/>
              </w:rPr>
              <w:t xml:space="preserve">5 Материальный баланс установки </w:t>
            </w:r>
            <w:r w:rsidR="00DB2645" w:rsidRPr="005B18AE">
              <w:rPr>
                <w:sz w:val="28"/>
                <w:szCs w:val="28"/>
              </w:rPr>
              <w:t>гидроочистки</w:t>
            </w:r>
            <w:r w:rsidR="00DB2645">
              <w:rPr>
                <w:sz w:val="28"/>
                <w:szCs w:val="28"/>
              </w:rPr>
              <w:t>……………….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E65F5">
              <w:rPr>
                <w:sz w:val="28"/>
                <w:szCs w:val="28"/>
              </w:rPr>
              <w:t>9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5B18AE" w:rsidRDefault="00BE65F5" w:rsidP="0066654B">
            <w:pPr>
              <w:spacing w:line="360" w:lineRule="auto"/>
              <w:ind w:firstLine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B2645" w:rsidRPr="005B18AE">
              <w:rPr>
                <w:sz w:val="28"/>
                <w:szCs w:val="28"/>
              </w:rPr>
              <w:t>.6 Материальный баланс установки реактора гидроочистки</w:t>
            </w:r>
            <w:r w:rsidR="00DB2645">
              <w:rPr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:rsidR="00DB2645" w:rsidRPr="005B18AE" w:rsidRDefault="00BE65F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5B18AE" w:rsidRDefault="00BE65F5" w:rsidP="0066654B">
            <w:pPr>
              <w:spacing w:line="360" w:lineRule="auto"/>
              <w:ind w:firstLine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B2645" w:rsidRPr="005B18AE">
              <w:rPr>
                <w:sz w:val="28"/>
                <w:szCs w:val="28"/>
              </w:rPr>
              <w:t>.7 Тепловой баланс реактора</w:t>
            </w:r>
            <w:r w:rsidR="00DB2645">
              <w:rPr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496" w:type="dxa"/>
          </w:tcPr>
          <w:p w:rsidR="00DB2645" w:rsidRPr="005B18AE" w:rsidRDefault="00BE65F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B2645">
        <w:tc>
          <w:tcPr>
            <w:tcW w:w="467" w:type="dxa"/>
          </w:tcPr>
          <w:p w:rsidR="00DB2645" w:rsidRPr="005B18AE" w:rsidRDefault="00BE65F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B2645">
              <w:rPr>
                <w:sz w:val="28"/>
                <w:szCs w:val="28"/>
              </w:rPr>
              <w:t>.</w:t>
            </w:r>
          </w:p>
        </w:tc>
        <w:tc>
          <w:tcPr>
            <w:tcW w:w="8608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Гидравлический расчет…………………………………………………</w:t>
            </w:r>
            <w:r w:rsidR="00BE65F5">
              <w:rPr>
                <w:sz w:val="28"/>
                <w:szCs w:val="28"/>
              </w:rPr>
              <w:t>...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E65F5">
              <w:rPr>
                <w:sz w:val="28"/>
                <w:szCs w:val="28"/>
              </w:rPr>
              <w:t>6</w:t>
            </w:r>
          </w:p>
        </w:tc>
      </w:tr>
      <w:tr w:rsidR="00DB2645">
        <w:tc>
          <w:tcPr>
            <w:tcW w:w="467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08" w:type="dxa"/>
          </w:tcPr>
          <w:p w:rsidR="00DB2645" w:rsidRPr="005B18AE" w:rsidRDefault="00BE65F5" w:rsidP="0066654B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firstLine="432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  <w:r w:rsidR="00DB2645" w:rsidRPr="005B18AE">
              <w:rPr>
                <w:bCs/>
                <w:color w:val="000000"/>
                <w:sz w:val="28"/>
                <w:szCs w:val="28"/>
              </w:rPr>
              <w:t>.1 Расчет потери напора в слое катализатора</w:t>
            </w:r>
            <w:r w:rsidR="00DB2645">
              <w:rPr>
                <w:bCs/>
                <w:color w:val="000000"/>
                <w:sz w:val="28"/>
                <w:szCs w:val="28"/>
              </w:rPr>
              <w:t>………………………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E65F5">
              <w:rPr>
                <w:sz w:val="28"/>
                <w:szCs w:val="28"/>
              </w:rPr>
              <w:t>6</w:t>
            </w:r>
          </w:p>
        </w:tc>
      </w:tr>
      <w:tr w:rsidR="00DB2645">
        <w:tc>
          <w:tcPr>
            <w:tcW w:w="467" w:type="dxa"/>
          </w:tcPr>
          <w:p w:rsidR="00DB2645" w:rsidRPr="005B18AE" w:rsidRDefault="00BE65F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B2645">
              <w:rPr>
                <w:sz w:val="28"/>
                <w:szCs w:val="28"/>
              </w:rPr>
              <w:t>.</w:t>
            </w:r>
          </w:p>
        </w:tc>
        <w:tc>
          <w:tcPr>
            <w:tcW w:w="8608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 w:rsidRPr="00366A3B">
              <w:rPr>
                <w:sz w:val="28"/>
                <w:szCs w:val="28"/>
              </w:rPr>
              <w:t>Заключение</w:t>
            </w:r>
            <w:r>
              <w:rPr>
                <w:sz w:val="28"/>
                <w:szCs w:val="28"/>
              </w:rPr>
              <w:t>…………………………………………………………….......</w:t>
            </w:r>
          </w:p>
        </w:tc>
        <w:tc>
          <w:tcPr>
            <w:tcW w:w="496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E65F5">
              <w:rPr>
                <w:sz w:val="28"/>
                <w:szCs w:val="28"/>
              </w:rPr>
              <w:t>9</w:t>
            </w:r>
          </w:p>
        </w:tc>
      </w:tr>
      <w:tr w:rsidR="00DB2645">
        <w:tc>
          <w:tcPr>
            <w:tcW w:w="467" w:type="dxa"/>
          </w:tcPr>
          <w:p w:rsidR="00DB2645" w:rsidRPr="005B18AE" w:rsidRDefault="00BE65F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B2645">
              <w:rPr>
                <w:sz w:val="28"/>
                <w:szCs w:val="28"/>
              </w:rPr>
              <w:t>.</w:t>
            </w:r>
          </w:p>
        </w:tc>
        <w:tc>
          <w:tcPr>
            <w:tcW w:w="8608" w:type="dxa"/>
          </w:tcPr>
          <w:p w:rsidR="00DB2645" w:rsidRPr="005B18AE" w:rsidRDefault="00DB264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используемой литературы……………………………………….</w:t>
            </w:r>
          </w:p>
        </w:tc>
        <w:tc>
          <w:tcPr>
            <w:tcW w:w="496" w:type="dxa"/>
          </w:tcPr>
          <w:p w:rsidR="00DB2645" w:rsidRPr="005B18AE" w:rsidRDefault="00BE65F5" w:rsidP="006665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</w:tbl>
    <w:p w:rsidR="007F66B9" w:rsidRPr="005B18AE" w:rsidRDefault="007F66B9" w:rsidP="007F66B9">
      <w:pPr>
        <w:rPr>
          <w:b/>
          <w:sz w:val="28"/>
          <w:szCs w:val="28"/>
        </w:rPr>
      </w:pPr>
    </w:p>
    <w:p w:rsidR="007F66B9" w:rsidRDefault="007F66B9" w:rsidP="003A294A">
      <w:pPr>
        <w:rPr>
          <w:b/>
          <w:bCs/>
          <w:kern w:val="32"/>
          <w:sz w:val="28"/>
          <w:szCs w:val="28"/>
        </w:rPr>
      </w:pPr>
    </w:p>
    <w:p w:rsidR="00FD328B" w:rsidRDefault="00FD328B" w:rsidP="003A294A">
      <w:pPr>
        <w:rPr>
          <w:b/>
          <w:bCs/>
          <w:kern w:val="32"/>
          <w:sz w:val="28"/>
          <w:szCs w:val="28"/>
        </w:rPr>
      </w:pPr>
    </w:p>
    <w:p w:rsidR="00FD328B" w:rsidRDefault="00FD328B" w:rsidP="003A294A">
      <w:pPr>
        <w:rPr>
          <w:b/>
          <w:bCs/>
          <w:kern w:val="32"/>
          <w:sz w:val="28"/>
          <w:szCs w:val="28"/>
        </w:rPr>
      </w:pPr>
    </w:p>
    <w:p w:rsidR="007F66B9" w:rsidRPr="003A294A" w:rsidRDefault="007F66B9" w:rsidP="003A294A"/>
    <w:p w:rsidR="00917555" w:rsidRDefault="00917555" w:rsidP="000F4E02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917555" w:rsidRDefault="00917555" w:rsidP="000F4E02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AE544E" w:rsidRPr="00166714" w:rsidRDefault="00AE544E" w:rsidP="000F4E02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66714">
        <w:rPr>
          <w:rFonts w:ascii="Times New Roman" w:hAnsi="Times New Roman" w:cs="Times New Roman"/>
          <w:sz w:val="28"/>
          <w:szCs w:val="28"/>
        </w:rPr>
        <w:t>еречень единиц, используемых в проекте, в системе СИ</w:t>
      </w:r>
    </w:p>
    <w:p w:rsidR="00AE544E" w:rsidRPr="00511F20" w:rsidRDefault="00AE544E" w:rsidP="000F4E02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5"/>
        <w:gridCol w:w="3313"/>
        <w:gridCol w:w="2203"/>
      </w:tblGrid>
      <w:tr w:rsidR="00AE544E" w:rsidRPr="00166714">
        <w:trPr>
          <w:trHeight w:val="480"/>
        </w:trPr>
        <w:tc>
          <w:tcPr>
            <w:tcW w:w="4452" w:type="dxa"/>
            <w:vAlign w:val="center"/>
          </w:tcPr>
          <w:p w:rsidR="00AE544E" w:rsidRPr="00166714" w:rsidRDefault="00AE544E" w:rsidP="000F4E02">
            <w:pPr>
              <w:ind w:left="108"/>
              <w:jc w:val="both"/>
              <w:rPr>
                <w:sz w:val="28"/>
                <w:szCs w:val="28"/>
              </w:rPr>
            </w:pPr>
            <w:r w:rsidRPr="00166714">
              <w:rPr>
                <w:sz w:val="28"/>
                <w:szCs w:val="28"/>
              </w:rPr>
              <w:t>Наименование</w:t>
            </w:r>
          </w:p>
          <w:p w:rsidR="00AE544E" w:rsidRPr="00166714" w:rsidRDefault="00AE544E" w:rsidP="000F4E02">
            <w:pPr>
              <w:ind w:left="108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620" w:type="dxa"/>
            <w:vAlign w:val="center"/>
          </w:tcPr>
          <w:p w:rsidR="00AE544E" w:rsidRPr="00166714" w:rsidRDefault="00AE544E" w:rsidP="000F4E02">
            <w:pPr>
              <w:jc w:val="both"/>
              <w:rPr>
                <w:sz w:val="28"/>
                <w:szCs w:val="28"/>
              </w:rPr>
            </w:pPr>
            <w:r w:rsidRPr="00166714">
              <w:rPr>
                <w:sz w:val="28"/>
                <w:szCs w:val="28"/>
              </w:rPr>
              <w:t>Обозначение</w:t>
            </w:r>
          </w:p>
          <w:p w:rsidR="00AE544E" w:rsidRPr="00166714" w:rsidRDefault="00AE544E" w:rsidP="000F4E02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349" w:type="dxa"/>
            <w:vAlign w:val="center"/>
          </w:tcPr>
          <w:p w:rsidR="00AE544E" w:rsidRPr="00166714" w:rsidRDefault="00AE544E" w:rsidP="000F4E02">
            <w:pPr>
              <w:jc w:val="both"/>
              <w:rPr>
                <w:sz w:val="28"/>
                <w:szCs w:val="28"/>
              </w:rPr>
            </w:pPr>
            <w:r w:rsidRPr="00166714">
              <w:rPr>
                <w:sz w:val="28"/>
                <w:szCs w:val="28"/>
              </w:rPr>
              <w:t>Единица</w:t>
            </w:r>
          </w:p>
          <w:p w:rsidR="00AE544E" w:rsidRPr="00166714" w:rsidRDefault="00AE544E" w:rsidP="000F4E02">
            <w:pPr>
              <w:jc w:val="both"/>
              <w:rPr>
                <w:sz w:val="28"/>
                <w:szCs w:val="28"/>
              </w:rPr>
            </w:pPr>
            <w:r w:rsidRPr="00166714">
              <w:rPr>
                <w:sz w:val="28"/>
                <w:szCs w:val="28"/>
              </w:rPr>
              <w:t>измерения</w:t>
            </w:r>
          </w:p>
        </w:tc>
      </w:tr>
    </w:tbl>
    <w:tbl>
      <w:tblPr>
        <w:tblStyle w:val="a5"/>
        <w:tblW w:w="4995" w:type="pct"/>
        <w:tblLook w:val="01E0" w:firstRow="1" w:lastRow="1" w:firstColumn="1" w:lastColumn="1" w:noHBand="0" w:noVBand="0"/>
      </w:tblPr>
      <w:tblGrid>
        <w:gridCol w:w="4079"/>
        <w:gridCol w:w="3325"/>
        <w:gridCol w:w="2157"/>
      </w:tblGrid>
      <w:tr w:rsidR="00AE544E" w:rsidRPr="00166714">
        <w:tc>
          <w:tcPr>
            <w:tcW w:w="21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Давление</w:t>
            </w:r>
          </w:p>
        </w:tc>
        <w:tc>
          <w:tcPr>
            <w:tcW w:w="17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ind w:left="-117" w:firstLine="117"/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Р</w:t>
            </w:r>
          </w:p>
        </w:tc>
        <w:tc>
          <w:tcPr>
            <w:tcW w:w="11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МПа</w:t>
            </w:r>
          </w:p>
        </w:tc>
      </w:tr>
      <w:tr w:rsidR="00AE544E" w:rsidRPr="00166714"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ind w:right="81"/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Температура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lang w:val="en-US"/>
              </w:rPr>
            </w:pPr>
            <w:r w:rsidRPr="00A951F8">
              <w:rPr>
                <w:sz w:val="28"/>
                <w:szCs w:val="28"/>
                <w:lang w:val="en-US"/>
              </w:rPr>
              <w:t>T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°С</w:t>
            </w:r>
            <w:r w:rsidR="00E72EA5">
              <w:rPr>
                <w:sz w:val="28"/>
                <w:szCs w:val="28"/>
              </w:rPr>
              <w:t>, К</w:t>
            </w:r>
          </w:p>
        </w:tc>
      </w:tr>
      <w:tr w:rsidR="00AE544E" w:rsidRPr="00166714"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Тепловой поток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Ф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Вт</w:t>
            </w:r>
          </w:p>
        </w:tc>
      </w:tr>
      <w:tr w:rsidR="00AE544E" w:rsidRPr="00166714"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Молярная масса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М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кг/кмоль</w:t>
            </w:r>
          </w:p>
        </w:tc>
      </w:tr>
      <w:tr w:rsidR="00AE544E" w:rsidRPr="00166714">
        <w:trPr>
          <w:trHeight w:val="335"/>
        </w:trPr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Плотность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vertAlign w:val="superscript"/>
                <w:lang w:val="en-US"/>
              </w:rPr>
            </w:pPr>
            <w:r w:rsidRPr="00A951F8">
              <w:rPr>
                <w:sz w:val="28"/>
                <w:szCs w:val="28"/>
                <w:vertAlign w:val="superscript"/>
                <w:lang w:val="en-US"/>
              </w:rPr>
              <w:t>ρ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кг/м</w:t>
            </w:r>
            <w:r w:rsidRPr="00A951F8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AE544E" w:rsidRPr="00166714"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Массовый расход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lang w:val="en-US"/>
              </w:rPr>
            </w:pPr>
            <w:r w:rsidRPr="00A951F8">
              <w:rPr>
                <w:sz w:val="28"/>
                <w:szCs w:val="28"/>
                <w:lang w:val="en-US"/>
              </w:rPr>
              <w:t>G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кг/час</w:t>
            </w:r>
          </w:p>
        </w:tc>
      </w:tr>
      <w:tr w:rsidR="00AE544E" w:rsidRPr="00166714"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Энтальпия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lang w:val="en-US"/>
              </w:rPr>
            </w:pPr>
            <w:r w:rsidRPr="00A951F8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кДж/кг</w:t>
            </w:r>
          </w:p>
        </w:tc>
      </w:tr>
      <w:tr w:rsidR="00AE544E" w:rsidRPr="00166714"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Объемный расход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lang w:val="en-US"/>
              </w:rPr>
            </w:pPr>
            <w:r w:rsidRPr="00A951F8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м</w:t>
            </w:r>
            <w:r w:rsidRPr="00A951F8">
              <w:rPr>
                <w:sz w:val="28"/>
                <w:szCs w:val="28"/>
                <w:vertAlign w:val="superscript"/>
              </w:rPr>
              <w:t>3</w:t>
            </w:r>
            <w:r w:rsidRPr="00A951F8">
              <w:rPr>
                <w:sz w:val="28"/>
                <w:szCs w:val="28"/>
              </w:rPr>
              <w:t>/с</w:t>
            </w:r>
          </w:p>
        </w:tc>
      </w:tr>
      <w:tr w:rsidR="00AE544E" w:rsidRPr="00166714">
        <w:trPr>
          <w:trHeight w:val="312"/>
        </w:trPr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Площадь сечения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lang w:val="en-US"/>
              </w:rPr>
            </w:pPr>
            <w:r w:rsidRPr="00A951F8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vertAlign w:val="superscript"/>
              </w:rPr>
            </w:pPr>
            <w:r w:rsidRPr="00A951F8">
              <w:rPr>
                <w:sz w:val="28"/>
                <w:szCs w:val="28"/>
              </w:rPr>
              <w:t>м</w:t>
            </w:r>
            <w:r w:rsidRPr="00A951F8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AE544E" w:rsidRPr="00166714"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Диаметр, высота</w:t>
            </w:r>
          </w:p>
        </w:tc>
        <w:tc>
          <w:tcPr>
            <w:tcW w:w="1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  <w:lang w:val="en-US"/>
              </w:rPr>
            </w:pPr>
            <w:r w:rsidRPr="00A951F8">
              <w:rPr>
                <w:sz w:val="28"/>
                <w:szCs w:val="28"/>
                <w:lang w:val="en-US"/>
              </w:rPr>
              <w:t>D, H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4E" w:rsidRPr="00A951F8" w:rsidRDefault="00AE544E" w:rsidP="000F4E02">
            <w:pPr>
              <w:jc w:val="both"/>
              <w:rPr>
                <w:sz w:val="28"/>
                <w:szCs w:val="28"/>
              </w:rPr>
            </w:pPr>
            <w:r w:rsidRPr="00A951F8">
              <w:rPr>
                <w:sz w:val="28"/>
                <w:szCs w:val="28"/>
              </w:rPr>
              <w:t>м</w:t>
            </w:r>
          </w:p>
        </w:tc>
      </w:tr>
    </w:tbl>
    <w:p w:rsidR="00AE544E" w:rsidRPr="00130177" w:rsidRDefault="00AE544E" w:rsidP="000F4E02">
      <w:pPr>
        <w:jc w:val="both"/>
        <w:rPr>
          <w:b/>
          <w:sz w:val="36"/>
          <w:szCs w:val="36"/>
        </w:rPr>
      </w:pPr>
    </w:p>
    <w:p w:rsidR="00AE544E" w:rsidRDefault="00AE544E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AE544E" w:rsidRDefault="00AE544E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AE544E" w:rsidRDefault="00AE544E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AE544E" w:rsidRDefault="00AE544E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3A294A" w:rsidRDefault="003A294A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AE544E" w:rsidRDefault="00AE544E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7F66B9" w:rsidRDefault="007F66B9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0F4E02" w:rsidRDefault="000F4E02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917555" w:rsidRDefault="00917555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</w:rPr>
      </w:pPr>
    </w:p>
    <w:p w:rsidR="00AE544E" w:rsidRDefault="00AE544E" w:rsidP="000F4E0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AF6779" w:rsidRDefault="003A294A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Гидроочистка проводится с целью удаления из нефтяных фракций таких нежелательных компонентов как сера, азот, кислород и металлорганические соединения, а также для гидрирования олефинов и диеновых углеводородов.</w:t>
      </w:r>
    </w:p>
    <w:p w:rsidR="00AE544E" w:rsidRDefault="00AF6779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Сырьем гидроочистки может быть бензиновая фракция прямой перегонки нефти термического коксования, керосино газойливые фракции прямой перегонки и деструктивного п</w:t>
      </w:r>
      <w:r w:rsidR="00D875CA">
        <w:rPr>
          <w:sz w:val="28"/>
          <w:szCs w:val="28"/>
        </w:rPr>
        <w:t>роисхождения, а также вакуумрый</w:t>
      </w:r>
      <w:r>
        <w:rPr>
          <w:sz w:val="28"/>
          <w:szCs w:val="28"/>
        </w:rPr>
        <w:t>газойль.</w:t>
      </w:r>
    </w:p>
    <w:p w:rsidR="00AE544E" w:rsidRDefault="008572ED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Принципиальная технологическая схема гидроочистки </w:t>
      </w:r>
      <w:r w:rsidR="00AF6779">
        <w:rPr>
          <w:sz w:val="28"/>
          <w:szCs w:val="28"/>
        </w:rPr>
        <w:t>практически одинакова для всех видов перерабатываемого сырья.</w:t>
      </w:r>
      <w:r>
        <w:rPr>
          <w:sz w:val="28"/>
          <w:szCs w:val="28"/>
        </w:rPr>
        <w:t xml:space="preserve"> </w:t>
      </w:r>
    </w:p>
    <w:p w:rsidR="00D875CA" w:rsidRDefault="00073F6F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210pt">
            <v:imagedata r:id="rId7" o:title="схема"/>
          </v:shape>
        </w:pict>
      </w:r>
    </w:p>
    <w:p w:rsidR="00D875CA" w:rsidRDefault="00D875CA" w:rsidP="000F4E02">
      <w:pPr>
        <w:spacing w:line="360" w:lineRule="auto"/>
        <w:ind w:firstLine="900"/>
        <w:jc w:val="both"/>
        <w:rPr>
          <w:iCs/>
          <w:color w:val="000000"/>
          <w:sz w:val="32"/>
          <w:szCs w:val="32"/>
        </w:rPr>
      </w:pPr>
    </w:p>
    <w:p w:rsidR="00D875CA" w:rsidRPr="00D875CA" w:rsidRDefault="00D875CA" w:rsidP="000F4E02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D875CA">
        <w:rPr>
          <w:b/>
          <w:color w:val="000000"/>
        </w:rPr>
        <w:t>Схема установки гидроочистки дизельного топлива:</w:t>
      </w:r>
    </w:p>
    <w:p w:rsidR="00D875CA" w:rsidRPr="00D875CA" w:rsidRDefault="00D875CA" w:rsidP="000F4E02">
      <w:pPr>
        <w:shd w:val="clear" w:color="auto" w:fill="FFFFFF"/>
        <w:autoSpaceDE w:val="0"/>
        <w:autoSpaceDN w:val="0"/>
        <w:adjustRightInd w:val="0"/>
        <w:jc w:val="both"/>
      </w:pPr>
      <w:r w:rsidRPr="00D875CA">
        <w:rPr>
          <w:i/>
          <w:iCs/>
          <w:color w:val="000000"/>
        </w:rPr>
        <w:t xml:space="preserve">1 </w:t>
      </w:r>
      <w:r w:rsidRPr="00D875CA">
        <w:rPr>
          <w:color w:val="000000"/>
        </w:rPr>
        <w:t xml:space="preserve">— печь; </w:t>
      </w:r>
      <w:r w:rsidRPr="00D875CA">
        <w:rPr>
          <w:i/>
          <w:iCs/>
          <w:color w:val="000000"/>
        </w:rPr>
        <w:t xml:space="preserve">2 </w:t>
      </w:r>
      <w:r w:rsidRPr="00D875CA">
        <w:rPr>
          <w:color w:val="000000"/>
        </w:rPr>
        <w:t xml:space="preserve">— реактор; </w:t>
      </w:r>
      <w:r w:rsidRPr="00D875CA">
        <w:rPr>
          <w:i/>
          <w:iCs/>
          <w:color w:val="000000"/>
        </w:rPr>
        <w:t xml:space="preserve">3 </w:t>
      </w:r>
      <w:r w:rsidRPr="00D875CA">
        <w:rPr>
          <w:color w:val="000000"/>
        </w:rPr>
        <w:t xml:space="preserve">— теплообменники; </w:t>
      </w:r>
      <w:r w:rsidRPr="00D875CA">
        <w:rPr>
          <w:i/>
          <w:iCs/>
          <w:color w:val="000000"/>
        </w:rPr>
        <w:t xml:space="preserve">4 </w:t>
      </w:r>
      <w:r w:rsidRPr="00D875CA">
        <w:rPr>
          <w:color w:val="000000"/>
        </w:rPr>
        <w:t xml:space="preserve">— холодильник; 5 — газосепаратор высокого давления; </w:t>
      </w:r>
      <w:r w:rsidRPr="00D875CA">
        <w:rPr>
          <w:i/>
          <w:iCs/>
          <w:color w:val="000000"/>
        </w:rPr>
        <w:t xml:space="preserve">6 </w:t>
      </w:r>
      <w:r w:rsidRPr="00D875CA">
        <w:rPr>
          <w:color w:val="000000"/>
        </w:rPr>
        <w:t xml:space="preserve">— абсорбер для моноэтаноламиновой очистки циркулирующего водородсодер-жащего газа; 7 — циркуляционный компрессор; </w:t>
      </w:r>
      <w:r w:rsidRPr="00D875CA">
        <w:rPr>
          <w:i/>
          <w:iCs/>
          <w:color w:val="000000"/>
        </w:rPr>
        <w:t xml:space="preserve">8 — </w:t>
      </w:r>
      <w:r w:rsidRPr="00D875CA">
        <w:rPr>
          <w:color w:val="000000"/>
        </w:rPr>
        <w:t xml:space="preserve">газосепаратор низкого давления; </w:t>
      </w:r>
      <w:r w:rsidRPr="00D875CA">
        <w:rPr>
          <w:i/>
          <w:iCs/>
          <w:color w:val="000000"/>
        </w:rPr>
        <w:t xml:space="preserve">9 </w:t>
      </w:r>
      <w:r w:rsidRPr="00D875CA">
        <w:rPr>
          <w:color w:val="000000"/>
        </w:rPr>
        <w:t xml:space="preserve">— абсорбер для моноэтаноламиновой очистки углеводородного газа; </w:t>
      </w:r>
      <w:r w:rsidRPr="00D875CA">
        <w:rPr>
          <w:i/>
          <w:iCs/>
          <w:color w:val="000000"/>
        </w:rPr>
        <w:t xml:space="preserve">10 — </w:t>
      </w:r>
      <w:r w:rsidRPr="00D875CA">
        <w:rPr>
          <w:color w:val="000000"/>
        </w:rPr>
        <w:t>колонна регенера</w:t>
      </w:r>
      <w:r w:rsidRPr="00D875CA">
        <w:rPr>
          <w:color w:val="000000"/>
        </w:rPr>
        <w:softHyphen/>
        <w:t xml:space="preserve">ции моноэтаноламина  (десорбер);  </w:t>
      </w:r>
      <w:r w:rsidRPr="00D875CA">
        <w:rPr>
          <w:i/>
          <w:iCs/>
          <w:color w:val="000000"/>
        </w:rPr>
        <w:t>11</w:t>
      </w:r>
      <w:r w:rsidRPr="00D875CA">
        <w:rPr>
          <w:color w:val="000000"/>
        </w:rPr>
        <w:t>— колонна отгонки бензина;</w:t>
      </w:r>
    </w:p>
    <w:p w:rsidR="00AE544E" w:rsidRPr="00D875CA" w:rsidRDefault="00D875CA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  <w:r>
        <w:rPr>
          <w:color w:val="000000"/>
          <w:lang w:val="en-US"/>
        </w:rPr>
        <w:t>I</w:t>
      </w:r>
      <w:r w:rsidRPr="00D875CA">
        <w:rPr>
          <w:color w:val="000000"/>
        </w:rPr>
        <w:t xml:space="preserve"> — </w:t>
      </w:r>
      <w:r>
        <w:rPr>
          <w:color w:val="000000"/>
        </w:rPr>
        <w:t xml:space="preserve">свежий водородсодержащий газ;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— сырье; </w:t>
      </w:r>
      <w:r>
        <w:rPr>
          <w:color w:val="000000"/>
          <w:lang w:val="en-US"/>
        </w:rPr>
        <w:t>III</w:t>
      </w:r>
      <w:r w:rsidRPr="00D875CA">
        <w:rPr>
          <w:color w:val="000000"/>
        </w:rPr>
        <w:t xml:space="preserve">— отдув (водородсодержащий газ); </w:t>
      </w:r>
      <w:r w:rsidRPr="00D875CA">
        <w:rPr>
          <w:i/>
          <w:iCs/>
          <w:color w:val="000000"/>
          <w:lang w:val="en-US"/>
        </w:rPr>
        <w:t>IV</w:t>
      </w:r>
      <w:r w:rsidRPr="00D875CA">
        <w:rPr>
          <w:i/>
          <w:iCs/>
          <w:color w:val="000000"/>
        </w:rPr>
        <w:t xml:space="preserve"> </w:t>
      </w:r>
      <w:r w:rsidRPr="00D875CA">
        <w:rPr>
          <w:color w:val="000000"/>
        </w:rPr>
        <w:t xml:space="preserve">— углеводородный газ; </w:t>
      </w:r>
      <w:r w:rsidRPr="00D875CA">
        <w:rPr>
          <w:i/>
          <w:iCs/>
          <w:color w:val="000000"/>
          <w:lang w:val="en-US"/>
        </w:rPr>
        <w:t>V</w:t>
      </w:r>
      <w:r w:rsidRPr="00D875CA">
        <w:rPr>
          <w:i/>
          <w:iCs/>
          <w:color w:val="000000"/>
        </w:rPr>
        <w:t xml:space="preserve"> — </w:t>
      </w:r>
      <w:r w:rsidRPr="00D875CA">
        <w:rPr>
          <w:color w:val="000000"/>
        </w:rPr>
        <w:t xml:space="preserve">сероводород; </w:t>
      </w:r>
      <w:r w:rsidRPr="00D875CA">
        <w:rPr>
          <w:i/>
          <w:iCs/>
          <w:color w:val="000000"/>
          <w:lang w:val="en-US"/>
        </w:rPr>
        <w:t>VI</w:t>
      </w:r>
      <w:r w:rsidRPr="00D875CA">
        <w:rPr>
          <w:color w:val="000000"/>
        </w:rPr>
        <w:t xml:space="preserve">— бензин; </w:t>
      </w:r>
      <w:r w:rsidRPr="00D875CA">
        <w:rPr>
          <w:i/>
          <w:iCs/>
          <w:color w:val="000000"/>
          <w:lang w:val="en-US"/>
        </w:rPr>
        <w:t>VII</w:t>
      </w:r>
      <w:r w:rsidRPr="00D875CA">
        <w:rPr>
          <w:i/>
          <w:iCs/>
          <w:color w:val="000000"/>
        </w:rPr>
        <w:t xml:space="preserve"> — </w:t>
      </w:r>
      <w:r>
        <w:rPr>
          <w:color w:val="000000"/>
        </w:rPr>
        <w:t>дизельное топливо гид</w:t>
      </w:r>
      <w:r w:rsidRPr="00D875CA">
        <w:rPr>
          <w:color w:val="000000"/>
        </w:rPr>
        <w:t>роочищенное</w:t>
      </w:r>
    </w:p>
    <w:p w:rsidR="00AE544E" w:rsidRPr="00D875CA" w:rsidRDefault="00AE544E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</w:p>
    <w:p w:rsidR="00AE544E" w:rsidRDefault="00AE544E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  <w:lang w:val="en-US"/>
        </w:rPr>
      </w:pPr>
    </w:p>
    <w:p w:rsidR="00D875CA" w:rsidRPr="00D875CA" w:rsidRDefault="00D875CA" w:rsidP="000F4E0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32"/>
          <w:szCs w:val="32"/>
          <w:lang w:val="en-US"/>
        </w:rPr>
      </w:pPr>
    </w:p>
    <w:p w:rsidR="007F66B9" w:rsidRDefault="007F66B9" w:rsidP="000F4E0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32"/>
          <w:szCs w:val="32"/>
        </w:rPr>
      </w:pPr>
    </w:p>
    <w:p w:rsidR="00917555" w:rsidRDefault="00917555" w:rsidP="000F4E0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iCs/>
          <w:color w:val="000000"/>
          <w:sz w:val="32"/>
          <w:szCs w:val="32"/>
        </w:rPr>
      </w:pPr>
    </w:p>
    <w:p w:rsidR="003A294A" w:rsidRDefault="003A294A" w:rsidP="000F4E0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1.Литературный обзор.</w:t>
      </w:r>
    </w:p>
    <w:p w:rsidR="009D717B" w:rsidRPr="003A294A" w:rsidRDefault="003A294A" w:rsidP="000F4E0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  <w:iCs/>
          <w:color w:val="000000"/>
          <w:sz w:val="32"/>
          <w:szCs w:val="32"/>
        </w:rPr>
        <w:t xml:space="preserve">1.1 </w:t>
      </w:r>
      <w:r w:rsidR="009D717B" w:rsidRPr="009D717B">
        <w:rPr>
          <w:b/>
          <w:iCs/>
          <w:color w:val="000000"/>
          <w:sz w:val="32"/>
          <w:szCs w:val="32"/>
        </w:rPr>
        <w:t>Химизм</w:t>
      </w:r>
      <w:r>
        <w:rPr>
          <w:b/>
        </w:rPr>
        <w:t xml:space="preserve"> </w:t>
      </w:r>
      <w:r w:rsidR="009D717B" w:rsidRPr="009D717B">
        <w:rPr>
          <w:b/>
          <w:iCs/>
          <w:color w:val="000000"/>
          <w:sz w:val="32"/>
          <w:szCs w:val="32"/>
        </w:rPr>
        <w:t>реакций  г</w:t>
      </w:r>
      <w:r w:rsidR="009D717B" w:rsidRPr="009D717B">
        <w:rPr>
          <w:b/>
          <w:bCs/>
          <w:iCs/>
          <w:color w:val="000000"/>
          <w:sz w:val="32"/>
          <w:szCs w:val="32"/>
        </w:rPr>
        <w:t xml:space="preserve">идрогенолиза </w:t>
      </w:r>
      <w:r w:rsidR="009D717B" w:rsidRPr="009D717B">
        <w:rPr>
          <w:b/>
          <w:iCs/>
          <w:color w:val="000000"/>
          <w:sz w:val="32"/>
          <w:szCs w:val="32"/>
        </w:rPr>
        <w:t xml:space="preserve">гетероорганических соединений </w:t>
      </w:r>
      <w:r w:rsidR="009D717B" w:rsidRPr="009D717B">
        <w:rPr>
          <w:b/>
          <w:bCs/>
          <w:iCs/>
          <w:color w:val="000000"/>
          <w:sz w:val="32"/>
          <w:szCs w:val="32"/>
        </w:rPr>
        <w:t>сырья</w:t>
      </w:r>
      <w:r w:rsidR="009D717B">
        <w:rPr>
          <w:b/>
          <w:bCs/>
          <w:iCs/>
          <w:color w:val="000000"/>
          <w:sz w:val="32"/>
          <w:szCs w:val="32"/>
        </w:rPr>
        <w:t>.</w:t>
      </w:r>
    </w:p>
    <w:p w:rsidR="009D717B" w:rsidRPr="009D717B" w:rsidRDefault="009D717B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7F325B" w:rsidRDefault="009D717B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Гидрогенолиз гетероорганических</w:t>
      </w:r>
      <w:r>
        <w:rPr>
          <w:color w:val="000000"/>
          <w:sz w:val="28"/>
          <w:szCs w:val="28"/>
        </w:rPr>
        <w:t xml:space="preserve"> соединений в процессах гидрооблагораживани</w:t>
      </w:r>
      <w:r w:rsidRPr="009D717B">
        <w:rPr>
          <w:color w:val="000000"/>
          <w:sz w:val="28"/>
          <w:szCs w:val="28"/>
        </w:rPr>
        <w:t xml:space="preserve">я </w:t>
      </w:r>
      <w:r w:rsidRPr="009D717B">
        <w:rPr>
          <w:bCs/>
          <w:color w:val="000000"/>
          <w:sz w:val="28"/>
          <w:szCs w:val="28"/>
        </w:rPr>
        <w:t xml:space="preserve">происходит </w:t>
      </w:r>
      <w:r w:rsidRPr="009D717B">
        <w:rPr>
          <w:color w:val="000000"/>
          <w:sz w:val="28"/>
          <w:szCs w:val="28"/>
        </w:rPr>
        <w:t xml:space="preserve">в результате разрыва связей </w:t>
      </w:r>
      <w:r w:rsidRPr="009D717B">
        <w:rPr>
          <w:color w:val="000000"/>
          <w:sz w:val="28"/>
          <w:szCs w:val="28"/>
          <w:lang w:val="en-US"/>
        </w:rPr>
        <w:t>C</w:t>
      </w:r>
      <w:r w:rsidRPr="009D717B">
        <w:rPr>
          <w:color w:val="000000"/>
          <w:sz w:val="28"/>
          <w:szCs w:val="28"/>
        </w:rPr>
        <w:t>-</w:t>
      </w:r>
      <w:r w:rsidRPr="009D717B">
        <w:rPr>
          <w:color w:val="000000"/>
          <w:sz w:val="28"/>
          <w:szCs w:val="28"/>
          <w:lang w:val="en-US"/>
        </w:rPr>
        <w:t>S</w:t>
      </w:r>
      <w:r w:rsidRPr="009D717B">
        <w:rPr>
          <w:color w:val="000000"/>
          <w:sz w:val="28"/>
          <w:szCs w:val="28"/>
        </w:rPr>
        <w:t xml:space="preserve">, </w:t>
      </w:r>
      <w:r w:rsidRPr="009D717B">
        <w:rPr>
          <w:color w:val="000000"/>
          <w:sz w:val="28"/>
          <w:szCs w:val="28"/>
          <w:lang w:val="en-US"/>
        </w:rPr>
        <w:t>C</w:t>
      </w:r>
      <w:r w:rsidRPr="009D717B">
        <w:rPr>
          <w:color w:val="000000"/>
          <w:sz w:val="28"/>
          <w:szCs w:val="28"/>
        </w:rPr>
        <w:t>-</w:t>
      </w:r>
      <w:r w:rsidRPr="009D717B"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>,С-О</w:t>
      </w:r>
      <w:r w:rsidRPr="009D717B">
        <w:rPr>
          <w:color w:val="000000"/>
          <w:sz w:val="28"/>
          <w:szCs w:val="28"/>
        </w:rPr>
        <w:t xml:space="preserve"> и </w:t>
      </w:r>
      <w:r w:rsidRPr="009D717B">
        <w:rPr>
          <w:bCs/>
          <w:color w:val="000000"/>
          <w:sz w:val="28"/>
          <w:szCs w:val="28"/>
        </w:rPr>
        <w:t>насыщения</w:t>
      </w:r>
      <w:r w:rsidRPr="009D717B">
        <w:rPr>
          <w:b/>
          <w:bCs/>
          <w:color w:val="000000"/>
          <w:sz w:val="28"/>
          <w:szCs w:val="28"/>
        </w:rPr>
        <w:t xml:space="preserve"> </w:t>
      </w:r>
      <w:r w:rsidRPr="009D717B">
        <w:rPr>
          <w:color w:val="000000"/>
          <w:sz w:val="28"/>
          <w:szCs w:val="28"/>
        </w:rPr>
        <w:t>водородом образующи</w:t>
      </w:r>
      <w:r>
        <w:rPr>
          <w:color w:val="000000"/>
          <w:sz w:val="28"/>
          <w:szCs w:val="28"/>
        </w:rPr>
        <w:t>хся гетероато</w:t>
      </w:r>
      <w:r w:rsidRPr="009D717B">
        <w:rPr>
          <w:color w:val="000000"/>
          <w:sz w:val="28"/>
          <w:szCs w:val="28"/>
        </w:rPr>
        <w:t xml:space="preserve">мов и </w:t>
      </w:r>
      <w:r w:rsidRPr="009D717B">
        <w:rPr>
          <w:bCs/>
          <w:color w:val="000000"/>
          <w:sz w:val="28"/>
          <w:szCs w:val="28"/>
        </w:rPr>
        <w:t>двойной</w:t>
      </w:r>
      <w:r w:rsidRPr="009D717B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связи у</w:t>
      </w:r>
      <w:r w:rsidRPr="009D717B">
        <w:rPr>
          <w:color w:val="000000"/>
          <w:sz w:val="28"/>
          <w:szCs w:val="28"/>
        </w:rPr>
        <w:t xml:space="preserve"> </w:t>
      </w:r>
      <w:r w:rsidRPr="009D717B">
        <w:rPr>
          <w:bCs/>
          <w:color w:val="000000"/>
          <w:sz w:val="28"/>
          <w:szCs w:val="28"/>
        </w:rPr>
        <w:t>углеводородной</w:t>
      </w:r>
      <w:r w:rsidRPr="009D717B">
        <w:rPr>
          <w:b/>
          <w:bCs/>
          <w:color w:val="000000"/>
          <w:sz w:val="28"/>
          <w:szCs w:val="28"/>
        </w:rPr>
        <w:t xml:space="preserve"> </w:t>
      </w:r>
      <w:r w:rsidRPr="009D717B">
        <w:rPr>
          <w:color w:val="000000"/>
          <w:sz w:val="28"/>
          <w:szCs w:val="28"/>
        </w:rPr>
        <w:t>части молекул нефтяного сырья. При этом сера, азот и кислород выделяются в виде соот</w:t>
      </w:r>
      <w:r w:rsidRPr="009D717B">
        <w:rPr>
          <w:color w:val="000000"/>
          <w:sz w:val="28"/>
          <w:szCs w:val="28"/>
        </w:rPr>
        <w:softHyphen/>
        <w:t xml:space="preserve">ветственно </w:t>
      </w:r>
      <w:r>
        <w:rPr>
          <w:color w:val="000000"/>
          <w:sz w:val="28"/>
          <w:szCs w:val="28"/>
          <w:lang w:val="en-US"/>
        </w:rPr>
        <w:t>H</w:t>
      </w:r>
      <w:r w:rsidRPr="009D717B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lang w:val="en-US"/>
        </w:rPr>
        <w:t>S</w:t>
      </w:r>
      <w:r w:rsidRPr="009D717B">
        <w:rPr>
          <w:color w:val="000000"/>
          <w:sz w:val="28"/>
          <w:szCs w:val="28"/>
        </w:rPr>
        <w:t xml:space="preserve">, </w:t>
      </w:r>
      <w:r w:rsidRPr="009D717B">
        <w:rPr>
          <w:color w:val="000000"/>
          <w:sz w:val="28"/>
          <w:szCs w:val="28"/>
          <w:lang w:val="en-US"/>
        </w:rPr>
        <w:t>NH</w:t>
      </w:r>
      <w:r w:rsidRPr="009D717B">
        <w:rPr>
          <w:color w:val="000000"/>
          <w:sz w:val="28"/>
          <w:szCs w:val="28"/>
          <w:vertAlign w:val="subscript"/>
        </w:rPr>
        <w:t>3</w:t>
      </w:r>
      <w:r w:rsidRPr="009D717B"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</w:t>
      </w:r>
      <w:r w:rsidRPr="009D717B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H</w:t>
      </w:r>
      <w:r w:rsidRPr="009D717B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lang w:val="en-US"/>
        </w:rPr>
        <w:t>O</w:t>
      </w:r>
      <w:r w:rsidRPr="009D717B">
        <w:rPr>
          <w:color w:val="000000"/>
          <w:sz w:val="28"/>
          <w:szCs w:val="28"/>
        </w:rPr>
        <w:t xml:space="preserve">. Содержащиеся в сырье непредельные </w:t>
      </w:r>
      <w:r w:rsidRPr="009D717B">
        <w:rPr>
          <w:bCs/>
          <w:color w:val="000000"/>
          <w:sz w:val="28"/>
          <w:szCs w:val="28"/>
        </w:rPr>
        <w:t>гидрируются</w:t>
      </w:r>
      <w:r w:rsidRPr="009D717B">
        <w:rPr>
          <w:b/>
          <w:bCs/>
          <w:color w:val="000000"/>
          <w:sz w:val="28"/>
          <w:szCs w:val="28"/>
        </w:rPr>
        <w:t xml:space="preserve"> </w:t>
      </w:r>
      <w:r w:rsidRPr="009D717B">
        <w:rPr>
          <w:bCs/>
          <w:color w:val="000000"/>
          <w:sz w:val="28"/>
          <w:szCs w:val="28"/>
        </w:rPr>
        <w:t>до</w:t>
      </w:r>
      <w:r w:rsidRPr="009D717B">
        <w:rPr>
          <w:b/>
          <w:bCs/>
          <w:color w:val="000000"/>
          <w:sz w:val="28"/>
          <w:szCs w:val="28"/>
        </w:rPr>
        <w:t xml:space="preserve"> </w:t>
      </w:r>
      <w:r w:rsidRPr="009D717B">
        <w:rPr>
          <w:color w:val="000000"/>
          <w:sz w:val="28"/>
          <w:szCs w:val="28"/>
        </w:rPr>
        <w:t>предельных парафиновых углеводородов. В за</w:t>
      </w:r>
      <w:r w:rsidRPr="009D717B">
        <w:rPr>
          <w:color w:val="000000"/>
          <w:sz w:val="28"/>
          <w:szCs w:val="28"/>
        </w:rPr>
        <w:softHyphen/>
        <w:t xml:space="preserve">висимости от </w:t>
      </w:r>
      <w:r>
        <w:rPr>
          <w:color w:val="000000"/>
          <w:sz w:val="28"/>
          <w:szCs w:val="28"/>
        </w:rPr>
        <w:t>и</w:t>
      </w:r>
      <w:r w:rsidRPr="009D71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процессов возможны </w:t>
      </w:r>
      <w:r w:rsidRPr="009D71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частичное гидрирование и гидрокрекинг полициклических ароматических и смолисто асфальтеновых </w:t>
      </w:r>
      <w:r w:rsidR="007F325B">
        <w:rPr>
          <w:color w:val="000000"/>
          <w:sz w:val="28"/>
          <w:szCs w:val="28"/>
        </w:rPr>
        <w:t>углеводородов. Металлоорганические соединения сырья разрушаются, и выделяющиеся металлы отлагаются на катализаторе.</w:t>
      </w:r>
    </w:p>
    <w:p w:rsidR="007F325B" w:rsidRDefault="007F325B" w:rsidP="000F4E02">
      <w:pPr>
        <w:spacing w:line="360" w:lineRule="auto"/>
        <w:ind w:firstLine="90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Гидрогенолиз сераорганических соединений.</w:t>
      </w:r>
    </w:p>
    <w:p w:rsidR="007F325B" w:rsidRDefault="007F325B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Меркаптаны гидрируются до сероводорода и соответствующего углеводорода</w:t>
      </w:r>
      <w:r w:rsidRPr="007F325B">
        <w:rPr>
          <w:color w:val="000000"/>
          <w:sz w:val="28"/>
          <w:szCs w:val="28"/>
        </w:rPr>
        <w:t>:</w:t>
      </w:r>
    </w:p>
    <w:p w:rsidR="007F325B" w:rsidRPr="007F325B" w:rsidRDefault="007F325B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RSH</w:t>
      </w:r>
      <w:r w:rsidRPr="007F325B">
        <w:rPr>
          <w:color w:val="000000"/>
          <w:sz w:val="28"/>
          <w:szCs w:val="28"/>
        </w:rPr>
        <w:t xml:space="preserve"> + </w:t>
      </w:r>
      <w:r>
        <w:rPr>
          <w:color w:val="000000"/>
          <w:sz w:val="28"/>
          <w:szCs w:val="28"/>
          <w:lang w:val="en-US"/>
        </w:rPr>
        <w:t>H</w:t>
      </w:r>
      <w:r w:rsidRPr="007F325B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 →</w:t>
      </w:r>
      <w:r w:rsidRPr="007F32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RH</w:t>
      </w:r>
      <w:r w:rsidRPr="007F325B">
        <w:rPr>
          <w:color w:val="000000"/>
          <w:sz w:val="28"/>
          <w:szCs w:val="28"/>
        </w:rPr>
        <w:t xml:space="preserve"> + </w:t>
      </w:r>
      <w:r>
        <w:rPr>
          <w:color w:val="000000"/>
          <w:sz w:val="28"/>
          <w:szCs w:val="28"/>
          <w:lang w:val="en-US"/>
        </w:rPr>
        <w:t>H</w:t>
      </w:r>
      <w:r w:rsidRPr="007F325B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lang w:val="en-US"/>
        </w:rPr>
        <w:t>S</w:t>
      </w:r>
    </w:p>
    <w:p w:rsidR="007F325B" w:rsidRDefault="007F325B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Сульфиды гидрируются через образование меркаптанов</w:t>
      </w:r>
      <w:r w:rsidRPr="007F325B">
        <w:rPr>
          <w:color w:val="000000"/>
          <w:sz w:val="28"/>
          <w:szCs w:val="28"/>
        </w:rPr>
        <w:t>:</w:t>
      </w:r>
    </w:p>
    <w:p w:rsidR="00716AA3" w:rsidRDefault="007F325B" w:rsidP="000F4E02">
      <w:pPr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RSR + H</w:t>
      </w:r>
      <w:r>
        <w:rPr>
          <w:color w:val="000000"/>
          <w:sz w:val="28"/>
          <w:szCs w:val="28"/>
          <w:vertAlign w:val="subscript"/>
          <w:lang w:val="en-US"/>
        </w:rPr>
        <w:t>2</w:t>
      </w:r>
      <w:r>
        <w:rPr>
          <w:color w:val="000000"/>
          <w:sz w:val="28"/>
          <w:szCs w:val="28"/>
          <w:lang w:val="en-US"/>
        </w:rPr>
        <w:t xml:space="preserve"> → RSH + R</w:t>
      </w:r>
      <w:r>
        <w:rPr>
          <w:color w:val="000000"/>
          <w:sz w:val="28"/>
          <w:szCs w:val="28"/>
          <w:vertAlign w:val="superscript"/>
          <w:lang w:val="en-US"/>
        </w:rPr>
        <w:t>l</w:t>
      </w:r>
      <w:r>
        <w:rPr>
          <w:color w:val="000000"/>
          <w:sz w:val="28"/>
          <w:szCs w:val="28"/>
          <w:lang w:val="en-US"/>
        </w:rPr>
        <w:t xml:space="preserve">H </w:t>
      </w:r>
      <w:r w:rsidR="00716AA3" w:rsidRPr="007F325B">
        <w:rPr>
          <w:color w:val="000000"/>
          <w:position w:val="-6"/>
          <w:sz w:val="28"/>
          <w:szCs w:val="28"/>
          <w:lang w:val="en-US"/>
        </w:rPr>
        <w:object w:dxaOrig="859" w:dyaOrig="320">
          <v:shape id="_x0000_i1026" type="#_x0000_t75" style="width:42.75pt;height:15.75pt" o:ole="">
            <v:imagedata r:id="rId8" o:title=""/>
          </v:shape>
          <o:OLEObject Type="Embed" ProgID="Equation.3" ShapeID="_x0000_i1026" DrawAspect="Content" ObjectID="_1461512889" r:id="rId9"/>
        </w:object>
      </w:r>
      <w:r>
        <w:rPr>
          <w:color w:val="000000"/>
          <w:sz w:val="28"/>
          <w:szCs w:val="28"/>
          <w:lang w:val="en-US"/>
        </w:rPr>
        <w:t xml:space="preserve"> </w:t>
      </w:r>
      <w:r w:rsidR="00716AA3">
        <w:rPr>
          <w:color w:val="000000"/>
          <w:sz w:val="28"/>
          <w:szCs w:val="28"/>
          <w:lang w:val="en-US"/>
        </w:rPr>
        <w:t>R</w:t>
      </w:r>
      <w:r w:rsidR="00716AA3">
        <w:rPr>
          <w:color w:val="000000"/>
          <w:sz w:val="28"/>
          <w:szCs w:val="28"/>
          <w:vertAlign w:val="superscript"/>
          <w:lang w:val="en-US"/>
        </w:rPr>
        <w:t>l</w:t>
      </w:r>
      <w:r w:rsidR="00716AA3">
        <w:rPr>
          <w:color w:val="000000"/>
          <w:sz w:val="28"/>
          <w:szCs w:val="28"/>
          <w:lang w:val="en-US"/>
        </w:rPr>
        <w:t>H + RH + H</w:t>
      </w:r>
      <w:r w:rsidR="00716AA3">
        <w:rPr>
          <w:color w:val="000000"/>
          <w:sz w:val="28"/>
          <w:szCs w:val="28"/>
          <w:vertAlign w:val="subscript"/>
          <w:lang w:val="en-US"/>
        </w:rPr>
        <w:t>2</w:t>
      </w:r>
      <w:r w:rsidR="00716AA3">
        <w:rPr>
          <w:color w:val="000000"/>
          <w:sz w:val="28"/>
          <w:szCs w:val="28"/>
          <w:lang w:val="en-US"/>
        </w:rPr>
        <w:t>S</w:t>
      </w:r>
    </w:p>
    <w:p w:rsidR="00716AA3" w:rsidRPr="00716AA3" w:rsidRDefault="00716AA3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Дисульфиды гидрируются аналогично</w:t>
      </w:r>
      <w:r w:rsidRPr="00716AA3">
        <w:rPr>
          <w:color w:val="000000"/>
          <w:sz w:val="28"/>
          <w:szCs w:val="28"/>
        </w:rPr>
        <w:t>:</w:t>
      </w:r>
    </w:p>
    <w:p w:rsidR="00716AA3" w:rsidRDefault="00716AA3" w:rsidP="000F4E02">
      <w:pPr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RSSR</w:t>
      </w:r>
      <w:r>
        <w:rPr>
          <w:color w:val="000000"/>
          <w:sz w:val="28"/>
          <w:szCs w:val="28"/>
          <w:vertAlign w:val="superscript"/>
          <w:lang w:val="en-US"/>
        </w:rPr>
        <w:t>l</w:t>
      </w:r>
      <w:r w:rsidRPr="00716AA3">
        <w:rPr>
          <w:color w:val="000000"/>
          <w:sz w:val="28"/>
          <w:szCs w:val="28"/>
          <w:lang w:val="en-US"/>
        </w:rPr>
        <w:t xml:space="preserve"> + </w:t>
      </w:r>
      <w:r>
        <w:rPr>
          <w:color w:val="000000"/>
          <w:sz w:val="28"/>
          <w:szCs w:val="28"/>
          <w:lang w:val="en-US"/>
        </w:rPr>
        <w:t>H</w:t>
      </w:r>
      <w:r w:rsidRPr="00716AA3">
        <w:rPr>
          <w:color w:val="000000"/>
          <w:sz w:val="28"/>
          <w:szCs w:val="28"/>
          <w:vertAlign w:val="subscript"/>
          <w:lang w:val="en-US"/>
        </w:rPr>
        <w:t>2</w:t>
      </w:r>
      <w:r w:rsidRPr="00716AA3">
        <w:rPr>
          <w:color w:val="000000"/>
          <w:sz w:val="28"/>
          <w:szCs w:val="28"/>
          <w:lang w:val="en-US"/>
        </w:rPr>
        <w:t xml:space="preserve"> → </w:t>
      </w:r>
      <w:r>
        <w:rPr>
          <w:color w:val="000000"/>
          <w:sz w:val="28"/>
          <w:szCs w:val="28"/>
          <w:lang w:val="en-US"/>
        </w:rPr>
        <w:t>RSR</w:t>
      </w:r>
      <w:r w:rsidRPr="00716AA3">
        <w:rPr>
          <w:color w:val="000000"/>
          <w:sz w:val="28"/>
          <w:szCs w:val="28"/>
          <w:lang w:val="en-US"/>
        </w:rPr>
        <w:t xml:space="preserve"> + </w:t>
      </w:r>
      <w:r>
        <w:rPr>
          <w:color w:val="000000"/>
          <w:sz w:val="28"/>
          <w:szCs w:val="28"/>
          <w:lang w:val="en-US"/>
        </w:rPr>
        <w:t>R</w:t>
      </w:r>
      <w:r>
        <w:rPr>
          <w:color w:val="000000"/>
          <w:sz w:val="28"/>
          <w:szCs w:val="28"/>
          <w:vertAlign w:val="superscript"/>
          <w:lang w:val="en-US"/>
        </w:rPr>
        <w:t>l</w:t>
      </w:r>
      <w:r>
        <w:rPr>
          <w:color w:val="000000"/>
          <w:sz w:val="28"/>
          <w:szCs w:val="28"/>
          <w:lang w:val="en-US"/>
        </w:rPr>
        <w:t>SH</w:t>
      </w:r>
      <w:r w:rsidRPr="00716AA3">
        <w:rPr>
          <w:color w:val="000000"/>
          <w:sz w:val="28"/>
          <w:szCs w:val="28"/>
          <w:lang w:val="en-US"/>
        </w:rPr>
        <w:t xml:space="preserve"> </w:t>
      </w:r>
      <w:r w:rsidRPr="00716AA3">
        <w:rPr>
          <w:color w:val="000000"/>
          <w:position w:val="-6"/>
          <w:sz w:val="28"/>
          <w:szCs w:val="28"/>
          <w:lang w:val="en-US"/>
        </w:rPr>
        <w:object w:dxaOrig="859" w:dyaOrig="320">
          <v:shape id="_x0000_i1027" type="#_x0000_t75" style="width:42.75pt;height:15.75pt" o:ole="">
            <v:imagedata r:id="rId10" o:title=""/>
          </v:shape>
          <o:OLEObject Type="Embed" ProgID="Equation.3" ShapeID="_x0000_i1027" DrawAspect="Content" ObjectID="_1461512890" r:id="rId11"/>
        </w:object>
      </w:r>
      <w:r>
        <w:rPr>
          <w:color w:val="000000"/>
          <w:sz w:val="28"/>
          <w:szCs w:val="28"/>
          <w:lang w:val="en-US"/>
        </w:rPr>
        <w:t xml:space="preserve"> RH + R</w:t>
      </w:r>
      <w:r>
        <w:rPr>
          <w:color w:val="000000"/>
          <w:sz w:val="28"/>
          <w:szCs w:val="28"/>
          <w:vertAlign w:val="superscript"/>
          <w:lang w:val="en-US"/>
        </w:rPr>
        <w:t>l</w:t>
      </w:r>
      <w:r>
        <w:rPr>
          <w:color w:val="000000"/>
          <w:sz w:val="28"/>
          <w:szCs w:val="28"/>
          <w:lang w:val="en-US"/>
        </w:rPr>
        <w:t>H + 2H</w:t>
      </w:r>
      <w:r>
        <w:rPr>
          <w:color w:val="000000"/>
          <w:sz w:val="28"/>
          <w:szCs w:val="28"/>
          <w:vertAlign w:val="subscript"/>
          <w:lang w:val="en-US"/>
        </w:rPr>
        <w:t>2</w:t>
      </w:r>
      <w:r>
        <w:rPr>
          <w:color w:val="000000"/>
          <w:sz w:val="28"/>
          <w:szCs w:val="28"/>
          <w:lang w:val="en-US"/>
        </w:rPr>
        <w:t>S</w:t>
      </w:r>
    </w:p>
    <w:p w:rsidR="00716AA3" w:rsidRDefault="00716AA3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Циклические сульфиды, например тиофан и тиофен, гидрируются с образованием соответствующих алифатических углеводородов</w:t>
      </w:r>
      <w:r w:rsidRPr="00716AA3">
        <w:rPr>
          <w:color w:val="000000"/>
          <w:sz w:val="28"/>
          <w:szCs w:val="28"/>
        </w:rPr>
        <w:t>:</w:t>
      </w:r>
    </w:p>
    <w:p w:rsidR="00716AA3" w:rsidRDefault="00073F6F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8" type="#_x0000_t75" style="width:248.25pt;height:49.5pt">
            <v:imagedata r:id="rId12" o:title="1"/>
          </v:shape>
        </w:pict>
      </w:r>
    </w:p>
    <w:p w:rsidR="00716AA3" w:rsidRPr="00E516F2" w:rsidRDefault="00716AA3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Бенз- и дибензтиофены гидрируются по схеме</w:t>
      </w:r>
      <w:r w:rsidRPr="00716AA3">
        <w:rPr>
          <w:color w:val="000000"/>
          <w:sz w:val="28"/>
          <w:szCs w:val="28"/>
        </w:rPr>
        <w:t>:</w:t>
      </w:r>
    </w:p>
    <w:p w:rsidR="00716AA3" w:rsidRPr="00E516F2" w:rsidRDefault="00073F6F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287.25pt;height:91.5pt">
            <v:imagedata r:id="rId13" o:title="2"/>
          </v:shape>
        </w:pict>
      </w:r>
    </w:p>
    <w:p w:rsidR="00CD252E" w:rsidRDefault="00CD252E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Гидрогенолиз азоторганических соединений.</w:t>
      </w:r>
    </w:p>
    <w:p w:rsidR="00CD252E" w:rsidRDefault="00CD252E" w:rsidP="000F4E02">
      <w:pPr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Азот в нефтяном сырье находится преимущественно в гетероциклах в виде производственных пиррола и пиридина. Гидрирование их протекает в общем аналогично гидрированию сульфидов</w:t>
      </w:r>
      <w:r>
        <w:rPr>
          <w:color w:val="000000"/>
          <w:sz w:val="28"/>
          <w:szCs w:val="28"/>
          <w:lang w:val="en-US"/>
        </w:rPr>
        <w:t>:</w:t>
      </w:r>
    </w:p>
    <w:p w:rsidR="00CD252E" w:rsidRDefault="00073F6F" w:rsidP="000F4E02">
      <w:pPr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pict>
          <v:shape id="_x0000_i1030" type="#_x0000_t75" style="width:423pt;height:110.25pt">
            <v:imagedata r:id="rId14" o:title="3"/>
          </v:shape>
        </w:pict>
      </w:r>
    </w:p>
    <w:p w:rsidR="00CD252E" w:rsidRDefault="00CD252E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Гидрогенолиз кислородсодержащих соединений.</w:t>
      </w:r>
    </w:p>
    <w:p w:rsidR="00CD252E" w:rsidRDefault="00CD252E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Кислород в топливных фракциях может быть проедставлен соединениями типа спиртов, эфиров, и нафтеновых кислот. В газойлевых фракциях и нефтяных остатках кислород находится в основном в мостиковых связях и в циклах полициклических ароматических и смолисто-асфальтеновых соединений нефти.</w:t>
      </w:r>
    </w:p>
    <w:p w:rsidR="00CD252E" w:rsidRDefault="00CD252E" w:rsidP="000F4E02">
      <w:pPr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При гидрировании кислородных соединений образуются соответствующие углеводороды и вода</w:t>
      </w:r>
      <w:r w:rsidRPr="00CD252E">
        <w:rPr>
          <w:color w:val="000000"/>
          <w:sz w:val="28"/>
          <w:szCs w:val="28"/>
        </w:rPr>
        <w:t>:</w:t>
      </w:r>
    </w:p>
    <w:p w:rsidR="00CD252E" w:rsidRDefault="00073F6F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pict>
          <v:shape id="_x0000_i1031" type="#_x0000_t75" style="width:312pt;height:42pt">
            <v:imagedata r:id="rId15" o:title="4"/>
          </v:shape>
        </w:pict>
      </w:r>
    </w:p>
    <w:p w:rsidR="00FD328B" w:rsidRDefault="00FD328B" w:rsidP="000F4E02">
      <w:pPr>
        <w:spacing w:line="360" w:lineRule="auto"/>
        <w:ind w:firstLine="900"/>
        <w:jc w:val="center"/>
        <w:rPr>
          <w:b/>
          <w:iCs/>
          <w:color w:val="000000"/>
          <w:sz w:val="32"/>
          <w:szCs w:val="32"/>
        </w:rPr>
      </w:pPr>
    </w:p>
    <w:p w:rsidR="00FD328B" w:rsidRDefault="00FD328B" w:rsidP="000F4E02">
      <w:pPr>
        <w:spacing w:line="360" w:lineRule="auto"/>
        <w:ind w:firstLine="900"/>
        <w:jc w:val="center"/>
        <w:rPr>
          <w:b/>
          <w:iCs/>
          <w:color w:val="000000"/>
          <w:sz w:val="32"/>
          <w:szCs w:val="32"/>
        </w:rPr>
      </w:pPr>
    </w:p>
    <w:p w:rsidR="003A294A" w:rsidRPr="003A294A" w:rsidRDefault="003A294A" w:rsidP="000F4E02">
      <w:pPr>
        <w:spacing w:line="360" w:lineRule="auto"/>
        <w:ind w:firstLine="900"/>
        <w:jc w:val="center"/>
        <w:rPr>
          <w:color w:val="000000"/>
          <w:sz w:val="28"/>
          <w:szCs w:val="28"/>
        </w:rPr>
      </w:pPr>
      <w:r>
        <w:rPr>
          <w:b/>
          <w:iCs/>
          <w:color w:val="000000"/>
          <w:sz w:val="32"/>
          <w:szCs w:val="32"/>
        </w:rPr>
        <w:t>1.2 Т</w:t>
      </w:r>
      <w:r w:rsidRPr="009D717B">
        <w:rPr>
          <w:b/>
          <w:iCs/>
          <w:color w:val="000000"/>
          <w:sz w:val="32"/>
          <w:szCs w:val="32"/>
        </w:rPr>
        <w:t>ермодинамика и кинетика</w:t>
      </w:r>
      <w:r w:rsidRPr="003A294A">
        <w:rPr>
          <w:b/>
          <w:iCs/>
          <w:color w:val="000000"/>
          <w:sz w:val="32"/>
          <w:szCs w:val="32"/>
        </w:rPr>
        <w:t xml:space="preserve"> </w:t>
      </w:r>
      <w:r w:rsidRPr="009D717B">
        <w:rPr>
          <w:b/>
          <w:iCs/>
          <w:color w:val="000000"/>
          <w:sz w:val="32"/>
          <w:szCs w:val="32"/>
        </w:rPr>
        <w:t>г</w:t>
      </w:r>
      <w:r w:rsidRPr="009D717B">
        <w:rPr>
          <w:b/>
          <w:bCs/>
          <w:iCs/>
          <w:color w:val="000000"/>
          <w:sz w:val="32"/>
          <w:szCs w:val="32"/>
        </w:rPr>
        <w:t xml:space="preserve">идрогенолиза </w:t>
      </w:r>
      <w:r w:rsidRPr="009D717B">
        <w:rPr>
          <w:b/>
          <w:iCs/>
          <w:color w:val="000000"/>
          <w:sz w:val="32"/>
          <w:szCs w:val="32"/>
        </w:rPr>
        <w:t xml:space="preserve">гетероорганических соединений </w:t>
      </w:r>
      <w:r w:rsidRPr="009D717B">
        <w:rPr>
          <w:b/>
          <w:bCs/>
          <w:iCs/>
          <w:color w:val="000000"/>
          <w:sz w:val="32"/>
          <w:szCs w:val="32"/>
        </w:rPr>
        <w:t>сырья</w:t>
      </w:r>
      <w:r>
        <w:rPr>
          <w:b/>
          <w:bCs/>
          <w:iCs/>
          <w:color w:val="000000"/>
          <w:sz w:val="32"/>
          <w:szCs w:val="32"/>
        </w:rPr>
        <w:t>.</w:t>
      </w:r>
    </w:p>
    <w:p w:rsidR="000612B0" w:rsidRDefault="00CD252E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таблице 1 представлены термодинамические данные для реакций гидрогенолиза некоторых серо- и кислородсодержащих </w:t>
      </w:r>
      <w:r w:rsidR="000612B0">
        <w:rPr>
          <w:color w:val="000000"/>
          <w:sz w:val="28"/>
          <w:szCs w:val="28"/>
        </w:rPr>
        <w:t>органических углеводородов.</w:t>
      </w:r>
    </w:p>
    <w:p w:rsidR="00F93685" w:rsidRDefault="000612B0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видно из этих данных, реакции гидрогенолиза гетероатомных углеводородов экзотермичны и протекают либо без изменения</w:t>
      </w:r>
      <w:r w:rsidR="006936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CD252E">
        <w:rPr>
          <w:color w:val="000000"/>
          <w:sz w:val="28"/>
          <w:szCs w:val="28"/>
        </w:rPr>
        <w:t xml:space="preserve"> </w:t>
      </w:r>
      <w:r w:rsidR="0069362F" w:rsidRPr="0069362F">
        <w:rPr>
          <w:color w:val="000000"/>
          <w:sz w:val="28"/>
          <w:szCs w:val="28"/>
        </w:rPr>
        <w:t>объема или в случае гидрогенолиза непредельных гетероорганичес</w:t>
      </w:r>
      <w:r w:rsidR="0069362F" w:rsidRPr="0069362F">
        <w:rPr>
          <w:color w:val="000000"/>
          <w:sz w:val="28"/>
          <w:szCs w:val="28"/>
        </w:rPr>
        <w:softHyphen/>
        <w:t>ких соединений (как, например, производных тиофена) - с умень</w:t>
      </w:r>
      <w:r w:rsidR="0069362F" w:rsidRPr="0069362F">
        <w:rPr>
          <w:color w:val="000000"/>
          <w:sz w:val="28"/>
          <w:szCs w:val="28"/>
        </w:rPr>
        <w:softHyphen/>
        <w:t>шением объема и более высоким экзотермическим эффектом. Сле</w:t>
      </w:r>
      <w:r w:rsidR="0069362F" w:rsidRPr="0069362F">
        <w:rPr>
          <w:color w:val="000000"/>
          <w:sz w:val="28"/>
          <w:szCs w:val="28"/>
        </w:rPr>
        <w:softHyphen/>
        <w:t>довательно, реакции гидрогенолиза всех без исключения гетероор</w:t>
      </w:r>
      <w:r w:rsidR="0069362F" w:rsidRPr="0069362F">
        <w:rPr>
          <w:color w:val="000000"/>
          <w:sz w:val="28"/>
          <w:szCs w:val="28"/>
        </w:rPr>
        <w:softHyphen/>
        <w:t>ганических соединений являются термодинамически низкотемпера</w:t>
      </w:r>
      <w:r w:rsidR="0069362F" w:rsidRPr="0069362F">
        <w:rPr>
          <w:color w:val="000000"/>
          <w:sz w:val="28"/>
          <w:szCs w:val="28"/>
        </w:rPr>
        <w:softHyphen/>
        <w:t>турными. Давление либо не оказывает влияния на равновесие газо</w:t>
      </w:r>
      <w:r w:rsidR="0069362F" w:rsidRPr="0069362F">
        <w:rPr>
          <w:color w:val="000000"/>
          <w:sz w:val="28"/>
          <w:szCs w:val="28"/>
        </w:rPr>
        <w:softHyphen/>
        <w:t>фазных реакций, либо благоприятствует образованию продуктов гидрогенолиза.</w:t>
      </w:r>
    </w:p>
    <w:p w:rsidR="000F4E02" w:rsidRPr="000F4E02" w:rsidRDefault="000F4E02" w:rsidP="000F4E02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0F4E02">
        <w:rPr>
          <w:color w:val="000000"/>
          <w:sz w:val="28"/>
          <w:szCs w:val="28"/>
        </w:rPr>
        <w:t>Таблица 1.</w:t>
      </w:r>
    </w:p>
    <w:p w:rsidR="000F4E02" w:rsidRPr="000F4E02" w:rsidRDefault="000F4E02" w:rsidP="000F4E02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color w:val="000000"/>
          <w:sz w:val="28"/>
          <w:szCs w:val="28"/>
        </w:rPr>
      </w:pPr>
    </w:p>
    <w:p w:rsidR="0069362F" w:rsidRPr="000F4E02" w:rsidRDefault="0069362F" w:rsidP="000F4E0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0F4E02">
        <w:rPr>
          <w:color w:val="000000"/>
          <w:sz w:val="28"/>
          <w:szCs w:val="28"/>
        </w:rPr>
        <w:t>Тепловой эффект и константы равновесия (Кр) реакций гидрогенолиза некоторых гетероорганических соединений (данные Ю.М.Жорова)</w:t>
      </w:r>
    </w:p>
    <w:p w:rsidR="000F4E02" w:rsidRPr="00F93685" w:rsidRDefault="000F4E02" w:rsidP="000F4E02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20"/>
        <w:gridCol w:w="889"/>
        <w:gridCol w:w="908"/>
        <w:gridCol w:w="908"/>
        <w:gridCol w:w="908"/>
        <w:gridCol w:w="2902"/>
      </w:tblGrid>
      <w:tr w:rsidR="0069362F" w:rsidRPr="0069362F">
        <w:trPr>
          <w:trHeight w:val="509"/>
        </w:trPr>
        <w:tc>
          <w:tcPr>
            <w:tcW w:w="154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bCs/>
                <w:color w:val="000000"/>
                <w:sz w:val="20"/>
                <w:szCs w:val="20"/>
              </w:rPr>
              <w:t>Реакция</w:t>
            </w:r>
          </w:p>
        </w:tc>
        <w:tc>
          <w:tcPr>
            <w:tcW w:w="95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Тепловой эффект, кДж/моль</w:t>
            </w:r>
          </w:p>
        </w:tc>
        <w:tc>
          <w:tcPr>
            <w:tcW w:w="9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К</w:t>
            </w:r>
            <w:r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 xml:space="preserve">Зависимость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lnK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p</w:t>
            </w:r>
            <w:r w:rsidRPr="00F93685">
              <w:rPr>
                <w:color w:val="000000"/>
                <w:sz w:val="20"/>
                <w:szCs w:val="20"/>
              </w:rPr>
              <w:t xml:space="preserve"> от Т в интервале 300-800 К</w:t>
            </w:r>
          </w:p>
        </w:tc>
      </w:tr>
      <w:tr w:rsidR="0069362F" w:rsidRPr="0069362F">
        <w:trPr>
          <w:trHeight w:val="341"/>
        </w:trPr>
        <w:tc>
          <w:tcPr>
            <w:tcW w:w="154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69362F" w:rsidRPr="00F93685" w:rsidRDefault="0069362F" w:rsidP="000F4E0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при 300 К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при 800 К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при 300 К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при 800 К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69362F" w:rsidRPr="0069362F">
        <w:trPr>
          <w:trHeight w:val="1646"/>
        </w:trPr>
        <w:tc>
          <w:tcPr>
            <w:tcW w:w="1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7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SH+H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↔</w:t>
            </w:r>
            <w:r w:rsidR="00C80E9C" w:rsidRPr="00F93685">
              <w:rPr>
                <w:color w:val="000000"/>
                <w:sz w:val="20"/>
                <w:szCs w:val="20"/>
                <w:lang w:val="en-US"/>
              </w:rPr>
              <w:t>C</w:t>
            </w:r>
            <w:r w:rsidR="00C80E9C"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="00C80E9C"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="00C80E9C"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8</w:t>
            </w:r>
            <w:r w:rsidR="00C80E9C" w:rsidRPr="00F93685">
              <w:rPr>
                <w:color w:val="000000"/>
                <w:sz w:val="20"/>
                <w:szCs w:val="20"/>
                <w:lang w:val="en-US"/>
              </w:rPr>
              <w:t>+H</w:t>
            </w:r>
            <w:r w:rsidR="00C80E9C"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="00C80E9C" w:rsidRPr="00F93685">
              <w:rPr>
                <w:color w:val="000000"/>
                <w:sz w:val="20"/>
                <w:szCs w:val="20"/>
                <w:lang w:val="en-US"/>
              </w:rPr>
              <w:t>S</w:t>
            </w:r>
          </w:p>
          <w:p w:rsidR="00C80E9C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11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SH+H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↔C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12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 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</w:t>
            </w:r>
          </w:p>
          <w:p w:rsidR="00C80E9C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val="en-US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CH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7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+2H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↔CH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8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 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</w:t>
            </w:r>
          </w:p>
          <w:p w:rsidR="00C80E9C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F93685">
              <w:rPr>
                <w:color w:val="000000"/>
                <w:sz w:val="18"/>
                <w:szCs w:val="18"/>
                <w:lang w:val="en-US"/>
              </w:rPr>
              <w:t>CH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3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SC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8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+2H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↔CH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+C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10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+ 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S</w:t>
            </w:r>
          </w:p>
          <w:p w:rsidR="00C80E9C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S+4H↔C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10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 xml:space="preserve"> 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S</w:t>
            </w:r>
          </w:p>
          <w:p w:rsidR="00C80E9C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8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S+2H↔C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10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 xml:space="preserve"> 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S</w:t>
            </w:r>
          </w:p>
          <w:p w:rsidR="00C80E9C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10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S+2H↔C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3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H</w:t>
            </w:r>
            <w:r w:rsidRPr="00F93685">
              <w:rPr>
                <w:color w:val="000000"/>
                <w:sz w:val="20"/>
                <w:szCs w:val="20"/>
                <w:vertAlign w:val="subscript"/>
                <w:lang w:val="en-US"/>
              </w:rPr>
              <w:t>12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 xml:space="preserve"> 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S</w:t>
            </w:r>
          </w:p>
          <w:p w:rsidR="00C80E9C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F93685">
              <w:rPr>
                <w:color w:val="000000"/>
                <w:sz w:val="18"/>
                <w:szCs w:val="18"/>
                <w:lang w:val="en-US"/>
              </w:rPr>
              <w:t>C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10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21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+H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↔C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10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+H</w:t>
            </w:r>
            <w:r w:rsidRPr="00F93685">
              <w:rPr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F93685">
              <w:rPr>
                <w:color w:val="000000"/>
                <w:sz w:val="18"/>
                <w:szCs w:val="18"/>
                <w:lang w:val="en-US"/>
              </w:rPr>
              <w:t>O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 xml:space="preserve">+ 47,9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58,2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120.2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108,6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262,4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112,6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103,4 </w:t>
            </w:r>
            <w:r w:rsidR="0069362F" w:rsidRPr="00F93685">
              <w:rPr>
                <w:color w:val="000000"/>
                <w:sz w:val="20"/>
                <w:szCs w:val="20"/>
              </w:rPr>
              <w:t xml:space="preserve">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="0069362F" w:rsidRPr="00F93685">
              <w:rPr>
                <w:color w:val="000000"/>
                <w:sz w:val="20"/>
                <w:szCs w:val="20"/>
              </w:rPr>
              <w:t>88,3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 xml:space="preserve">+ 55,9 </w:t>
            </w:r>
            <w:r w:rsidR="0069362F" w:rsidRPr="00F93685">
              <w:rPr>
                <w:color w:val="000000"/>
                <w:sz w:val="20"/>
                <w:szCs w:val="20"/>
              </w:rPr>
              <w:t xml:space="preserve">  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66.6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135,3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124,0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283,6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121,8 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Pr="00F93685">
              <w:rPr>
                <w:color w:val="000000"/>
                <w:sz w:val="20"/>
                <w:szCs w:val="20"/>
              </w:rPr>
              <w:t xml:space="preserve">117,0 </w:t>
            </w:r>
            <w:r w:rsidR="0069362F" w:rsidRPr="00F93685">
              <w:rPr>
                <w:color w:val="000000"/>
                <w:sz w:val="20"/>
                <w:szCs w:val="20"/>
              </w:rPr>
              <w:t xml:space="preserve"> </w:t>
            </w:r>
            <w:r w:rsidRPr="00F93685">
              <w:rPr>
                <w:color w:val="000000"/>
                <w:sz w:val="20"/>
                <w:szCs w:val="20"/>
                <w:lang w:val="en-US"/>
              </w:rPr>
              <w:t>+</w:t>
            </w:r>
            <w:r w:rsidR="0069362F" w:rsidRPr="00F93685">
              <w:rPr>
                <w:color w:val="000000"/>
                <w:sz w:val="20"/>
                <w:szCs w:val="20"/>
              </w:rPr>
              <w:t>92,4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F93685">
              <w:rPr>
                <w:color w:val="000000"/>
                <w:sz w:val="20"/>
                <w:szCs w:val="20"/>
              </w:rPr>
              <w:t>2,6-1</w:t>
            </w:r>
            <w:r w:rsidR="00C80E9C" w:rsidRPr="00F93685">
              <w:rPr>
                <w:color w:val="000000"/>
                <w:sz w:val="20"/>
                <w:szCs w:val="20"/>
                <w:lang w:val="en-US"/>
              </w:rPr>
              <w:t>0</w:t>
            </w:r>
            <w:r w:rsidR="00C80E9C" w:rsidRPr="00F93685">
              <w:rPr>
                <w:color w:val="000000"/>
                <w:sz w:val="20"/>
                <w:szCs w:val="20"/>
                <w:vertAlign w:val="superscript"/>
                <w:lang w:val="en-US"/>
              </w:rPr>
              <w:t>9</w:t>
            </w:r>
          </w:p>
          <w:p w:rsidR="0069362F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3,</w:t>
            </w:r>
            <w:r w:rsidR="0069362F" w:rsidRPr="00F93685">
              <w:rPr>
                <w:color w:val="000000"/>
                <w:sz w:val="20"/>
                <w:szCs w:val="20"/>
              </w:rPr>
              <w:t>9</w:t>
            </w:r>
            <w:r w:rsidRPr="00F93685">
              <w:rPr>
                <w:color w:val="000000"/>
                <w:sz w:val="20"/>
                <w:szCs w:val="20"/>
              </w:rPr>
              <w:t>-</w:t>
            </w:r>
            <w:r w:rsidR="0069362F" w:rsidRPr="00F93685">
              <w:rPr>
                <w:color w:val="000000"/>
                <w:sz w:val="20"/>
                <w:szCs w:val="20"/>
              </w:rPr>
              <w:t>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10</w:t>
            </w:r>
          </w:p>
          <w:p w:rsidR="0069362F" w:rsidRPr="00F93685" w:rsidRDefault="00C80E9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2,</w:t>
            </w:r>
            <w:r w:rsidR="0069362F" w:rsidRPr="00F93685">
              <w:rPr>
                <w:color w:val="000000"/>
                <w:sz w:val="20"/>
                <w:szCs w:val="20"/>
              </w:rPr>
              <w:t>1-10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22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1,1-10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21</w:t>
            </w: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5,3</w:t>
            </w:r>
            <w:r w:rsidR="00C645FC" w:rsidRPr="00F93685">
              <w:rPr>
                <w:color w:val="000000"/>
                <w:sz w:val="20"/>
                <w:szCs w:val="20"/>
              </w:rPr>
              <w:t>-</w:t>
            </w:r>
            <w:r w:rsidRPr="00F93685">
              <w:rPr>
                <w:color w:val="000000"/>
                <w:sz w:val="20"/>
                <w:szCs w:val="20"/>
              </w:rPr>
              <w:t>10</w:t>
            </w:r>
            <w:r w:rsidR="00C645FC" w:rsidRPr="00F93685">
              <w:rPr>
                <w:color w:val="000000"/>
                <w:sz w:val="20"/>
                <w:szCs w:val="20"/>
                <w:vertAlign w:val="superscript"/>
              </w:rPr>
              <w:t>30</w:t>
            </w: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5,4</w:t>
            </w:r>
            <w:r w:rsidR="00C645FC" w:rsidRPr="00F93685">
              <w:rPr>
                <w:color w:val="000000"/>
                <w:sz w:val="20"/>
                <w:szCs w:val="20"/>
              </w:rPr>
              <w:t>-</w:t>
            </w:r>
            <w:r w:rsidRPr="00F93685">
              <w:rPr>
                <w:color w:val="000000"/>
                <w:sz w:val="20"/>
                <w:szCs w:val="20"/>
              </w:rPr>
              <w:t>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16</w:t>
            </w: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2,8</w:t>
            </w:r>
            <w:r w:rsidR="00C645FC" w:rsidRPr="00F93685">
              <w:rPr>
                <w:color w:val="000000"/>
                <w:sz w:val="20"/>
                <w:szCs w:val="20"/>
              </w:rPr>
              <w:t>-10</w:t>
            </w:r>
            <w:r w:rsidR="00C645FC" w:rsidRPr="00F93685">
              <w:rPr>
                <w:color w:val="000000"/>
                <w:sz w:val="20"/>
                <w:szCs w:val="20"/>
                <w:vertAlign w:val="superscript"/>
              </w:rPr>
              <w:t>16</w:t>
            </w: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4,5</w:t>
            </w:r>
            <w:r w:rsidR="00C645FC" w:rsidRPr="00F93685">
              <w:rPr>
                <w:color w:val="000000"/>
                <w:sz w:val="20"/>
                <w:szCs w:val="20"/>
              </w:rPr>
              <w:t>-</w:t>
            </w:r>
            <w:r w:rsidRPr="00F93685">
              <w:rPr>
                <w:color w:val="000000"/>
                <w:sz w:val="20"/>
                <w:szCs w:val="20"/>
              </w:rPr>
              <w:t>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1</w:t>
            </w:r>
            <w:r w:rsidR="00C645FC" w:rsidRPr="00F93685">
              <w:rPr>
                <w:color w:val="00000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4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7,7-10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 xml:space="preserve">3 </w:t>
            </w:r>
            <w:r w:rsidR="00C645FC" w:rsidRPr="00F93685">
              <w:rPr>
                <w:color w:val="000000"/>
                <w:sz w:val="20"/>
                <w:szCs w:val="20"/>
              </w:rPr>
              <w:t>9,</w:t>
            </w:r>
            <w:r w:rsidRPr="00F93685">
              <w:rPr>
                <w:color w:val="000000"/>
                <w:sz w:val="20"/>
                <w:szCs w:val="20"/>
              </w:rPr>
              <w:t>0-10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4,7-10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8</w:t>
            </w: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4,5-10</w:t>
            </w:r>
            <w:r w:rsidRPr="00F93685">
              <w:rPr>
                <w:color w:val="000000"/>
                <w:sz w:val="20"/>
                <w:szCs w:val="20"/>
                <w:vertAlign w:val="superscript"/>
              </w:rPr>
              <w:t>8</w:t>
            </w:r>
          </w:p>
          <w:p w:rsidR="0069362F" w:rsidRPr="00F93685" w:rsidRDefault="0069362F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18,5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1,4-10</w:t>
            </w:r>
            <w:r w:rsidR="0069362F" w:rsidRPr="00F93685">
              <w:rPr>
                <w:color w:val="000000"/>
                <w:sz w:val="20"/>
                <w:szCs w:val="20"/>
                <w:vertAlign w:val="superscript"/>
              </w:rPr>
              <w:t>4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6,3-10</w:t>
            </w:r>
            <w:r w:rsidR="0069362F" w:rsidRPr="00F93685">
              <w:rPr>
                <w:color w:val="000000"/>
                <w:sz w:val="20"/>
                <w:szCs w:val="20"/>
                <w:vertAlign w:val="superscript"/>
              </w:rPr>
              <w:t>4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</w:rPr>
              <w:t>7,</w:t>
            </w:r>
            <w:r w:rsidR="0069362F" w:rsidRPr="00F93685">
              <w:rPr>
                <w:color w:val="000000"/>
                <w:sz w:val="20"/>
                <w:szCs w:val="20"/>
              </w:rPr>
              <w:t>8-10</w:t>
            </w:r>
            <w:r w:rsidR="0069362F" w:rsidRPr="00F93685">
              <w:rPr>
                <w:color w:val="00000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</w:t>
            </w:r>
            <w:r w:rsidR="0069362F" w:rsidRPr="00F93685">
              <w:rPr>
                <w:color w:val="000000"/>
                <w:sz w:val="20"/>
                <w:szCs w:val="20"/>
              </w:rPr>
              <w:t>К</w:t>
            </w:r>
            <w:r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Pr="00F93685">
              <w:rPr>
                <w:color w:val="000000"/>
                <w:sz w:val="20"/>
                <w:szCs w:val="20"/>
              </w:rPr>
              <w:t xml:space="preserve"> =</w:t>
            </w:r>
            <w:r w:rsidR="0069362F" w:rsidRPr="00F93685">
              <w:rPr>
                <w:color w:val="000000"/>
                <w:sz w:val="20"/>
                <w:szCs w:val="20"/>
              </w:rPr>
              <w:t>0,84 + 6220/Т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</w:t>
            </w:r>
            <w:r w:rsidRPr="00F93685">
              <w:rPr>
                <w:color w:val="000000"/>
                <w:sz w:val="20"/>
                <w:szCs w:val="20"/>
              </w:rPr>
              <w:t>К</w:t>
            </w:r>
            <w:r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Pr="00F93685">
              <w:rPr>
                <w:color w:val="000000"/>
                <w:sz w:val="20"/>
                <w:szCs w:val="20"/>
              </w:rPr>
              <w:t xml:space="preserve"> =</w:t>
            </w:r>
            <w:r w:rsidR="0069362F" w:rsidRPr="00F93685">
              <w:rPr>
                <w:color w:val="000000"/>
                <w:sz w:val="20"/>
                <w:szCs w:val="20"/>
              </w:rPr>
              <w:t>0,50+7470/Т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</w:t>
            </w:r>
            <w:r w:rsidRPr="00F93685">
              <w:rPr>
                <w:color w:val="000000"/>
                <w:sz w:val="20"/>
                <w:szCs w:val="20"/>
              </w:rPr>
              <w:t>К</w:t>
            </w:r>
            <w:r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Pr="00F93685">
              <w:rPr>
                <w:color w:val="000000"/>
                <w:sz w:val="20"/>
                <w:szCs w:val="20"/>
              </w:rPr>
              <w:t xml:space="preserve"> =</w:t>
            </w:r>
            <w:r w:rsidR="0069362F" w:rsidRPr="00F93685">
              <w:rPr>
                <w:color w:val="000000"/>
                <w:sz w:val="20"/>
                <w:szCs w:val="20"/>
              </w:rPr>
              <w:t>0,37+ 1531/Т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</w:t>
            </w:r>
            <w:r w:rsidR="0069362F" w:rsidRPr="00F93685">
              <w:rPr>
                <w:color w:val="000000"/>
                <w:sz w:val="20"/>
                <w:szCs w:val="20"/>
              </w:rPr>
              <w:t>К</w:t>
            </w:r>
            <w:r w:rsidR="0069362F"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Pr="00F93685">
              <w:rPr>
                <w:color w:val="000000"/>
                <w:sz w:val="20"/>
                <w:szCs w:val="20"/>
              </w:rPr>
              <w:t>=</w:t>
            </w:r>
            <w:r w:rsidR="0069362F" w:rsidRPr="00F93685">
              <w:rPr>
                <w:color w:val="000000"/>
                <w:sz w:val="20"/>
                <w:szCs w:val="20"/>
              </w:rPr>
              <w:t>2,06+1393/Т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lnK</w:t>
            </w:r>
            <w:r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Pr="00F93685">
              <w:rPr>
                <w:color w:val="000000"/>
                <w:sz w:val="20"/>
                <w:szCs w:val="20"/>
              </w:rPr>
              <w:t>=</w:t>
            </w:r>
            <w:r w:rsidR="0069362F" w:rsidRPr="00F93685">
              <w:rPr>
                <w:color w:val="000000"/>
                <w:sz w:val="20"/>
                <w:szCs w:val="20"/>
              </w:rPr>
              <w:t xml:space="preserve"> 38,64 + 3282/</w:t>
            </w:r>
            <w:r w:rsidR="0069362F" w:rsidRPr="00F93685">
              <w:rPr>
                <w:color w:val="000000"/>
                <w:sz w:val="20"/>
                <w:szCs w:val="20"/>
                <w:lang w:val="en-US"/>
              </w:rPr>
              <w:t>T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</w:t>
            </w:r>
            <w:r w:rsidRPr="00F93685">
              <w:rPr>
                <w:color w:val="000000"/>
                <w:sz w:val="20"/>
                <w:szCs w:val="20"/>
              </w:rPr>
              <w:t>К</w:t>
            </w:r>
            <w:r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Pr="00F93685">
              <w:rPr>
                <w:color w:val="000000"/>
                <w:sz w:val="20"/>
                <w:szCs w:val="20"/>
              </w:rPr>
              <w:t>=</w:t>
            </w:r>
            <w:r w:rsidR="0069362F" w:rsidRPr="00F93685">
              <w:rPr>
                <w:color w:val="000000"/>
                <w:sz w:val="20"/>
                <w:szCs w:val="20"/>
              </w:rPr>
              <w:t>7,74+1406/Т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</w:t>
            </w:r>
            <w:r w:rsidR="0069362F" w:rsidRPr="00F93685">
              <w:rPr>
                <w:color w:val="000000"/>
                <w:sz w:val="20"/>
                <w:szCs w:val="20"/>
              </w:rPr>
              <w:t>К</w:t>
            </w:r>
            <w:r w:rsidR="0069362F"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="0069362F" w:rsidRPr="00F93685">
              <w:rPr>
                <w:color w:val="000000"/>
                <w:sz w:val="20"/>
                <w:szCs w:val="20"/>
              </w:rPr>
              <w:t>=-5.92+1313/Т</w:t>
            </w:r>
          </w:p>
          <w:p w:rsidR="0069362F" w:rsidRPr="00F93685" w:rsidRDefault="00C645FC" w:rsidP="000F4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93685">
              <w:rPr>
                <w:color w:val="000000"/>
                <w:sz w:val="20"/>
                <w:szCs w:val="20"/>
                <w:lang w:val="en-US"/>
              </w:rPr>
              <w:t>ln</w:t>
            </w:r>
            <w:r w:rsidR="0069362F" w:rsidRPr="00F93685">
              <w:rPr>
                <w:color w:val="000000"/>
                <w:sz w:val="20"/>
                <w:szCs w:val="20"/>
              </w:rPr>
              <w:t>К</w:t>
            </w:r>
            <w:r w:rsidR="0069362F" w:rsidRPr="00F93685">
              <w:rPr>
                <w:color w:val="000000"/>
                <w:sz w:val="20"/>
                <w:szCs w:val="20"/>
                <w:vertAlign w:val="subscript"/>
              </w:rPr>
              <w:t>р</w:t>
            </w:r>
            <w:r w:rsidR="0069362F" w:rsidRPr="00F93685">
              <w:rPr>
                <w:color w:val="000000"/>
                <w:sz w:val="20"/>
                <w:szCs w:val="20"/>
              </w:rPr>
              <w:t>=-0,09+1085/Т</w:t>
            </w:r>
          </w:p>
        </w:tc>
      </w:tr>
    </w:tbl>
    <w:p w:rsidR="0069362F" w:rsidRPr="0069362F" w:rsidRDefault="0069362F" w:rsidP="000F4E0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9362F" w:rsidRDefault="0069362F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табл. 1</w:t>
      </w:r>
      <w:r w:rsidRPr="0069362F">
        <w:rPr>
          <w:color w:val="000000"/>
          <w:sz w:val="28"/>
          <w:szCs w:val="28"/>
        </w:rPr>
        <w:t xml:space="preserve"> следует, что с повышением температуры констан</w:t>
      </w:r>
      <w:r w:rsidRPr="0069362F">
        <w:rPr>
          <w:color w:val="000000"/>
          <w:sz w:val="28"/>
          <w:szCs w:val="28"/>
        </w:rPr>
        <w:softHyphen/>
        <w:t>ты равновесия реакций гидрогенолиза уменьшаются, особенно силь</w:t>
      </w:r>
      <w:r w:rsidRPr="0069362F">
        <w:rPr>
          <w:color w:val="000000"/>
          <w:sz w:val="28"/>
          <w:szCs w:val="28"/>
        </w:rPr>
        <w:softHyphen/>
        <w:t>но для тиофена и его производных. Тем не менее в интервале темпе</w:t>
      </w:r>
      <w:r w:rsidRPr="0069362F">
        <w:rPr>
          <w:color w:val="000000"/>
          <w:sz w:val="28"/>
          <w:szCs w:val="28"/>
        </w:rPr>
        <w:softHyphen/>
        <w:t>ратур, представляющем практический интерес, равновесие реакций практически нацело смещено вправо для всех гетероорганических соединений, за исключением тиофенов, для которых термодинами</w:t>
      </w:r>
      <w:r w:rsidRPr="0069362F">
        <w:rPr>
          <w:color w:val="000000"/>
          <w:sz w:val="28"/>
          <w:szCs w:val="28"/>
        </w:rPr>
        <w:softHyphen/>
        <w:t>ческие ограничения все же ощутимы и их гидрирование следует про</w:t>
      </w:r>
      <w:r w:rsidRPr="0069362F">
        <w:rPr>
          <w:color w:val="000000"/>
          <w:sz w:val="28"/>
          <w:szCs w:val="28"/>
        </w:rPr>
        <w:softHyphen/>
        <w:t>водить при пониженных температурах на высокоактивных катали</w:t>
      </w:r>
      <w:r w:rsidRPr="0069362F">
        <w:rPr>
          <w:color w:val="000000"/>
          <w:sz w:val="28"/>
          <w:szCs w:val="28"/>
        </w:rPr>
        <w:softHyphen/>
        <w:t>заторах.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</w:rPr>
        <w:t>Требуемая применительно к современным процессам каталити</w:t>
      </w:r>
      <w:r w:rsidRPr="00E6534E">
        <w:rPr>
          <w:color w:val="000000"/>
          <w:sz w:val="28"/>
          <w:szCs w:val="28"/>
        </w:rPr>
        <w:softHyphen/>
        <w:t xml:space="preserve">ческого риформинга глубина очистки от серы до остаточного </w:t>
      </w:r>
      <w:r>
        <w:rPr>
          <w:color w:val="000000"/>
          <w:sz w:val="28"/>
          <w:szCs w:val="28"/>
        </w:rPr>
        <w:t>ее со</w:t>
      </w:r>
      <w:r>
        <w:rPr>
          <w:color w:val="000000"/>
          <w:sz w:val="28"/>
          <w:szCs w:val="28"/>
        </w:rPr>
        <w:softHyphen/>
        <w:t>держания в гидрогенизате ≈</w:t>
      </w:r>
      <w:r w:rsidRPr="00E6534E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∙</w:t>
      </w:r>
      <w:r w:rsidRPr="00E6534E">
        <w:rPr>
          <w:color w:val="000000"/>
          <w:sz w:val="28"/>
          <w:szCs w:val="28"/>
        </w:rPr>
        <w:t>10</w:t>
      </w:r>
      <w:r w:rsidRPr="00E6534E">
        <w:rPr>
          <w:color w:val="000000"/>
          <w:sz w:val="28"/>
          <w:szCs w:val="28"/>
          <w:vertAlign w:val="superscript"/>
        </w:rPr>
        <w:t>-6</w:t>
      </w:r>
      <w:r w:rsidRPr="00E6534E">
        <w:rPr>
          <w:color w:val="000000"/>
          <w:sz w:val="28"/>
          <w:szCs w:val="28"/>
        </w:rPr>
        <w:t xml:space="preserve"> для прямогонных бензинов с ис</w:t>
      </w:r>
      <w:r w:rsidRPr="00E6534E">
        <w:rPr>
          <w:color w:val="000000"/>
          <w:sz w:val="28"/>
          <w:szCs w:val="28"/>
        </w:rPr>
        <w:softHyphen/>
        <w:t>ходным содержанием серы (200-1000) млн</w:t>
      </w:r>
      <w:r w:rsidRPr="00E6534E">
        <w:rPr>
          <w:color w:val="000000"/>
          <w:sz w:val="28"/>
          <w:szCs w:val="28"/>
          <w:vertAlign w:val="superscript"/>
        </w:rPr>
        <w:t>-1</w:t>
      </w:r>
      <w:r w:rsidRPr="00E6534E">
        <w:rPr>
          <w:color w:val="000000"/>
          <w:sz w:val="28"/>
          <w:szCs w:val="28"/>
        </w:rPr>
        <w:t xml:space="preserve"> составит 99,8%. Таким образом, для обеспечения таковой глубины гидрогенолиза требует</w:t>
      </w:r>
      <w:r w:rsidRPr="00E6534E">
        <w:rPr>
          <w:color w:val="000000"/>
          <w:sz w:val="28"/>
          <w:szCs w:val="28"/>
        </w:rPr>
        <w:softHyphen/>
        <w:t>ся проведение процесса при температурах ниже 350 °С.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  <w:u w:val="single"/>
        </w:rPr>
        <w:t>На кинетику реакций гидрогенолиза</w:t>
      </w:r>
      <w:r w:rsidRPr="00E6534E">
        <w:rPr>
          <w:color w:val="000000"/>
          <w:sz w:val="28"/>
          <w:szCs w:val="28"/>
        </w:rPr>
        <w:t xml:space="preserve"> сильное влияние оказы</w:t>
      </w:r>
      <w:r w:rsidRPr="00E6534E">
        <w:rPr>
          <w:color w:val="000000"/>
          <w:sz w:val="28"/>
          <w:szCs w:val="28"/>
        </w:rPr>
        <w:softHyphen/>
        <w:t>вают тип и строение гетероорганических соединений. Скорость гид</w:t>
      </w:r>
      <w:r w:rsidRPr="00E6534E">
        <w:rPr>
          <w:color w:val="000000"/>
          <w:sz w:val="28"/>
          <w:szCs w:val="28"/>
        </w:rPr>
        <w:softHyphen/>
        <w:t>рогенолиза в общем возрастает в ряду тиофены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>&lt;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>тиофаны</w:t>
      </w:r>
      <w:r>
        <w:rPr>
          <w:color w:val="000000"/>
          <w:sz w:val="28"/>
          <w:szCs w:val="28"/>
        </w:rPr>
        <w:t xml:space="preserve"> &lt; сульфи</w:t>
      </w:r>
      <w:r w:rsidRPr="00E6534E">
        <w:rPr>
          <w:color w:val="000000"/>
          <w:sz w:val="28"/>
          <w:szCs w:val="28"/>
        </w:rPr>
        <w:t>ды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>&lt;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>дисульфиды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>&lt;меркаптаны. С увеличением числа ароматических и циклопарафиновых колец в молекуле сероорганического соедине</w:t>
      </w:r>
      <w:r w:rsidRPr="00E6534E">
        <w:rPr>
          <w:color w:val="000000"/>
          <w:sz w:val="28"/>
          <w:szCs w:val="28"/>
        </w:rPr>
        <w:softHyphen/>
        <w:t>ния его реакционная способность относительно гидрогенолиза пада</w:t>
      </w:r>
      <w:r w:rsidRPr="00E6534E">
        <w:rPr>
          <w:color w:val="000000"/>
          <w:sz w:val="28"/>
          <w:szCs w:val="28"/>
        </w:rPr>
        <w:softHyphen/>
        <w:t>ет. Так, относительная скорость гидрогенолиза при идентичных ус</w:t>
      </w:r>
      <w:r w:rsidRPr="00E6534E">
        <w:rPr>
          <w:color w:val="000000"/>
          <w:sz w:val="28"/>
          <w:szCs w:val="28"/>
        </w:rPr>
        <w:softHyphen/>
        <w:t>ловиях для тиофена, бензтиофена и дибензтиофена составляет соот</w:t>
      </w:r>
      <w:r w:rsidRPr="00E6534E">
        <w:rPr>
          <w:color w:val="000000"/>
          <w:sz w:val="28"/>
          <w:szCs w:val="28"/>
        </w:rPr>
        <w:softHyphen/>
        <w:t>ветственно 2,9; 2,8 и 1,0.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</w:rPr>
        <w:t>При одинаковом строении реакционная способность относи</w:t>
      </w:r>
      <w:r w:rsidRPr="00E6534E">
        <w:rPr>
          <w:color w:val="000000"/>
          <w:sz w:val="28"/>
          <w:szCs w:val="28"/>
        </w:rPr>
        <w:softHyphen/>
        <w:t>тельно гидрогенолиза понижается в ряду гетероорганических со</w:t>
      </w:r>
      <w:r w:rsidRPr="00E6534E">
        <w:rPr>
          <w:color w:val="000000"/>
          <w:sz w:val="28"/>
          <w:szCs w:val="28"/>
        </w:rPr>
        <w:softHyphen/>
        <w:t xml:space="preserve">единений: сероорганические 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>&lt;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 xml:space="preserve"> кислородоорганические 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>&lt;</w:t>
      </w:r>
      <w:r>
        <w:rPr>
          <w:color w:val="000000"/>
          <w:sz w:val="28"/>
          <w:szCs w:val="28"/>
        </w:rPr>
        <w:t xml:space="preserve"> </w:t>
      </w:r>
      <w:r w:rsidRPr="00E6534E">
        <w:rPr>
          <w:color w:val="000000"/>
          <w:sz w:val="28"/>
          <w:szCs w:val="28"/>
        </w:rPr>
        <w:t xml:space="preserve"> азотор-ганические.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</w:rPr>
        <w:t>Среди азотсодержащих углеводородов циклические соединения подвергаются гидрогенолизу значительно труднее, чем содержащие азот в аминогруппах.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</w:rPr>
        <w:t>Скорости реакций обессеривания нефтяных фракций удовлет</w:t>
      </w:r>
      <w:r w:rsidRPr="00E6534E">
        <w:rPr>
          <w:color w:val="000000"/>
          <w:sz w:val="28"/>
          <w:szCs w:val="28"/>
        </w:rPr>
        <w:softHyphen/>
        <w:t>ворительно описываются формальным кинетическим уравнением типа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  <w:vertAlign w:val="subscript"/>
          <w:lang w:val="en-US"/>
        </w:rPr>
      </w:pPr>
      <w:r w:rsidRPr="00E6534E">
        <w:rPr>
          <w:color w:val="000000"/>
          <w:position w:val="-10"/>
          <w:sz w:val="28"/>
          <w:szCs w:val="28"/>
          <w:vertAlign w:val="subscript"/>
          <w:lang w:val="en-US"/>
        </w:rPr>
        <w:object w:dxaOrig="1579" w:dyaOrig="360">
          <v:shape id="_x0000_i1032" type="#_x0000_t75" style="width:111.75pt;height:25.5pt" o:ole="">
            <v:imagedata r:id="rId16" o:title=""/>
          </v:shape>
          <o:OLEObject Type="Embed" ProgID="Equation.3" ShapeID="_x0000_i1032" DrawAspect="Content" ObjectID="_1461512891" r:id="rId17"/>
        </w:objec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</w:rPr>
        <w:t>где Р</w:t>
      </w:r>
      <w:r>
        <w:rPr>
          <w:color w:val="000000"/>
          <w:sz w:val="28"/>
          <w:szCs w:val="28"/>
          <w:vertAlign w:val="subscript"/>
          <w:lang w:val="en-US"/>
        </w:rPr>
        <w:t>s</w:t>
      </w:r>
      <w:r w:rsidRPr="00E6534E">
        <w:rPr>
          <w:color w:val="000000"/>
          <w:sz w:val="28"/>
          <w:szCs w:val="28"/>
        </w:rPr>
        <w:t>и Р</w:t>
      </w:r>
      <w:r>
        <w:rPr>
          <w:color w:val="000000"/>
          <w:sz w:val="28"/>
          <w:szCs w:val="28"/>
          <w:vertAlign w:val="subscript"/>
          <w:lang w:val="en-US"/>
        </w:rPr>
        <w:t>H</w:t>
      </w:r>
      <w:r w:rsidRPr="00E6534E">
        <w:rPr>
          <w:color w:val="000000"/>
          <w:sz w:val="28"/>
          <w:szCs w:val="28"/>
          <w:vertAlign w:val="subscript"/>
        </w:rPr>
        <w:t>2</w:t>
      </w:r>
      <w:r w:rsidRPr="00E6534E">
        <w:rPr>
          <w:color w:val="000000"/>
          <w:sz w:val="28"/>
          <w:szCs w:val="28"/>
        </w:rPr>
        <w:t xml:space="preserve"> - парциальные давления сернистых соединений и во</w:t>
      </w:r>
      <w:r w:rsidRPr="00E6534E">
        <w:rPr>
          <w:color w:val="000000"/>
          <w:sz w:val="28"/>
          <w:szCs w:val="28"/>
        </w:rPr>
        <w:softHyphen/>
        <w:t>дорода.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</w:rPr>
        <w:t>При гидрогенолизе индивидуальных сероорганических соедине</w:t>
      </w:r>
      <w:r w:rsidRPr="00E6534E">
        <w:rPr>
          <w:color w:val="000000"/>
          <w:sz w:val="28"/>
          <w:szCs w:val="28"/>
        </w:rPr>
        <w:softHyphen/>
        <w:t>ний и обессеривании узких нефтяных фракций порядок гидрообес-серивания по сере обычно составляет п,= 1. При гидрообессерива-нии сырья широкого реакционного состава вследствие содержания в нем сернистых соединений, сильно различающихся по реакционной способности, кинетический порядок по сере может изменяться от 1 до 2 и более.</w:t>
      </w:r>
    </w:p>
    <w:p w:rsidR="00E6534E" w:rsidRPr="00E6534E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6534E">
        <w:rPr>
          <w:color w:val="000000"/>
          <w:sz w:val="28"/>
          <w:szCs w:val="28"/>
        </w:rPr>
        <w:t>Порядок реакций гидрообессеривания по водороду (п</w:t>
      </w:r>
      <w:r w:rsidRPr="00E6534E">
        <w:rPr>
          <w:color w:val="000000"/>
          <w:sz w:val="28"/>
          <w:szCs w:val="28"/>
          <w:vertAlign w:val="subscript"/>
        </w:rPr>
        <w:t>2</w:t>
      </w:r>
      <w:r w:rsidRPr="00E6534E">
        <w:rPr>
          <w:color w:val="000000"/>
          <w:sz w:val="28"/>
          <w:szCs w:val="28"/>
        </w:rPr>
        <w:t>) может быть также различным в зависимости от свойств сырья и условий процесса. По мере роста парциального давления водорода (Р</w:t>
      </w:r>
      <w:r w:rsidRPr="00E6534E">
        <w:rPr>
          <w:color w:val="000000"/>
          <w:sz w:val="28"/>
          <w:szCs w:val="28"/>
          <w:vertAlign w:val="subscript"/>
        </w:rPr>
        <w:t>н2</w:t>
      </w:r>
      <w:r w:rsidRPr="00E6534E">
        <w:rPr>
          <w:color w:val="000000"/>
          <w:sz w:val="28"/>
          <w:szCs w:val="28"/>
        </w:rPr>
        <w:t xml:space="preserve"> ) в газофазных </w:t>
      </w:r>
      <w:r>
        <w:rPr>
          <w:color w:val="000000"/>
          <w:sz w:val="28"/>
          <w:szCs w:val="28"/>
        </w:rPr>
        <w:t xml:space="preserve">процессах гидрооблагораживания </w:t>
      </w:r>
      <w:r>
        <w:rPr>
          <w:color w:val="000000"/>
          <w:sz w:val="28"/>
          <w:szCs w:val="28"/>
          <w:lang w:val="en-US"/>
        </w:rPr>
        <w:t>n</w:t>
      </w:r>
      <w:r w:rsidRPr="00E6534E">
        <w:rPr>
          <w:color w:val="000000"/>
          <w:sz w:val="28"/>
          <w:szCs w:val="28"/>
          <w:vertAlign w:val="subscript"/>
        </w:rPr>
        <w:t>2</w:t>
      </w:r>
      <w:r w:rsidRPr="00E6534E">
        <w:rPr>
          <w:color w:val="000000"/>
          <w:sz w:val="28"/>
          <w:szCs w:val="28"/>
        </w:rPr>
        <w:t xml:space="preserve"> может изменяться от 1 до 0 в интервале Р</w:t>
      </w:r>
      <w:r w:rsidRPr="00E6534E">
        <w:rPr>
          <w:color w:val="000000"/>
          <w:sz w:val="28"/>
          <w:szCs w:val="28"/>
          <w:vertAlign w:val="subscript"/>
        </w:rPr>
        <w:t>н2</w:t>
      </w:r>
      <w:r w:rsidRPr="00E6534E">
        <w:rPr>
          <w:color w:val="000000"/>
          <w:sz w:val="28"/>
          <w:szCs w:val="28"/>
        </w:rPr>
        <w:t xml:space="preserve"> от 0,1 до 3,5 МПа (то есть в зависимости от степени насыщения водородом п</w:t>
      </w:r>
      <w:r>
        <w:rPr>
          <w:color w:val="000000"/>
          <w:sz w:val="28"/>
          <w:szCs w:val="28"/>
        </w:rPr>
        <w:t>оверхности катализатора). В жид</w:t>
      </w:r>
      <w:r w:rsidRPr="00E6534E">
        <w:rPr>
          <w:color w:val="000000"/>
          <w:sz w:val="28"/>
          <w:szCs w:val="28"/>
        </w:rPr>
        <w:t>кофазных процессах, в которых лимитирующей гидрообессеривание стадией является транспортирование водорода через пленку жидко</w:t>
      </w:r>
      <w:r w:rsidRPr="00E6534E">
        <w:rPr>
          <w:color w:val="000000"/>
          <w:sz w:val="28"/>
          <w:szCs w:val="28"/>
        </w:rPr>
        <w:softHyphen/>
        <w:t>сти к поверхности катализатора, гидрогенолиз протекает по перво</w:t>
      </w:r>
      <w:r w:rsidRPr="00E6534E">
        <w:rPr>
          <w:color w:val="000000"/>
          <w:sz w:val="28"/>
          <w:szCs w:val="28"/>
        </w:rPr>
        <w:softHyphen/>
        <w:t>му порядку по водороду вплоть до давлений =10 МПа.</w:t>
      </w:r>
    </w:p>
    <w:p w:rsidR="00E6534E" w:rsidRPr="00740556" w:rsidRDefault="00E6534E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6534E">
        <w:rPr>
          <w:color w:val="000000"/>
          <w:sz w:val="28"/>
          <w:szCs w:val="28"/>
        </w:rPr>
        <w:t>Кинетическими исследованиями установлено, что кажущаяся энергия активации гидрообессер</w:t>
      </w:r>
      <w:r>
        <w:rPr>
          <w:color w:val="000000"/>
          <w:sz w:val="28"/>
          <w:szCs w:val="28"/>
        </w:rPr>
        <w:t>ивания нефтяного сырья на</w:t>
      </w:r>
      <w:r w:rsidRPr="00E653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алюмо</w:t>
      </w:r>
      <w:r w:rsidRPr="00E6534E">
        <w:rPr>
          <w:color w:val="000000"/>
          <w:sz w:val="28"/>
          <w:szCs w:val="28"/>
        </w:rPr>
        <w:t xml:space="preserve">кобальтмолибденовом катализаторе </w:t>
      </w:r>
      <w:r>
        <w:rPr>
          <w:color w:val="000000"/>
          <w:sz w:val="28"/>
          <w:szCs w:val="28"/>
        </w:rPr>
        <w:t>в интервале температур 340 -425</w:t>
      </w:r>
      <w:r w:rsidRPr="00E6534E">
        <w:rPr>
          <w:color w:val="000000"/>
          <w:sz w:val="28"/>
          <w:szCs w:val="28"/>
        </w:rPr>
        <w:t xml:space="preserve"> °С составляет 46 - 88 кДж/моль (11-21 ккал/моль).</w:t>
      </w:r>
      <w:r w:rsidR="00740556" w:rsidRPr="00740556">
        <w:rPr>
          <w:color w:val="000000"/>
          <w:sz w:val="28"/>
          <w:szCs w:val="28"/>
        </w:rPr>
        <w:t xml:space="preserve">                    </w:t>
      </w:r>
      <w:r w:rsidR="00AF4D48">
        <w:rPr>
          <w:color w:val="000000"/>
          <w:sz w:val="28"/>
          <w:szCs w:val="28"/>
        </w:rPr>
        <w:t xml:space="preserve">                    [2</w:t>
      </w:r>
      <w:r w:rsidR="00740556" w:rsidRPr="00740556">
        <w:rPr>
          <w:color w:val="000000"/>
          <w:sz w:val="28"/>
          <w:szCs w:val="28"/>
        </w:rPr>
        <w:t>]</w:t>
      </w:r>
    </w:p>
    <w:p w:rsidR="00D0509D" w:rsidRDefault="00D0509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  <w:lang w:val="en-US"/>
        </w:rPr>
      </w:pPr>
    </w:p>
    <w:p w:rsidR="00D0509D" w:rsidRDefault="00D0509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  <w:lang w:val="en-US"/>
        </w:rPr>
      </w:pPr>
    </w:p>
    <w:p w:rsidR="00D0509D" w:rsidRDefault="00D0509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  <w:lang w:val="en-US"/>
        </w:rPr>
      </w:pPr>
    </w:p>
    <w:p w:rsidR="00740556" w:rsidRPr="00D0509D" w:rsidRDefault="00A47DD7" w:rsidP="000F4E0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1.3. </w:t>
      </w:r>
      <w:r w:rsidR="00740556" w:rsidRPr="00D0509D">
        <w:rPr>
          <w:b/>
          <w:color w:val="000000"/>
          <w:sz w:val="28"/>
          <w:szCs w:val="28"/>
        </w:rPr>
        <w:t>Катализаторы гидрогенизационных процессов</w:t>
      </w:r>
    </w:p>
    <w:p w:rsidR="00740556" w:rsidRPr="00740556" w:rsidRDefault="00740556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0556">
        <w:rPr>
          <w:color w:val="000000"/>
          <w:sz w:val="28"/>
          <w:szCs w:val="28"/>
        </w:rPr>
        <w:t>Катализаторы гидрогенизационных процессов можно разделить на три группы:</w:t>
      </w:r>
    </w:p>
    <w:p w:rsidR="00740556" w:rsidRPr="00740556" w:rsidRDefault="00740556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740556">
        <w:rPr>
          <w:color w:val="000000"/>
          <w:sz w:val="28"/>
          <w:szCs w:val="28"/>
        </w:rPr>
        <w:t>металлы — платина, палладий и никель в чистом виде или на носителях, применяются в реакциях насыщения непредельных и ароматических углеводородов, используются в низкотемператур</w:t>
      </w:r>
      <w:r w:rsidRPr="00740556">
        <w:rPr>
          <w:color w:val="000000"/>
          <w:sz w:val="28"/>
          <w:szCs w:val="28"/>
        </w:rPr>
        <w:softHyphen/>
        <w:t>ных процессах, сырье не должно содержать примесей, являющихся каталитическим ядом (особенно серы);</w:t>
      </w:r>
    </w:p>
    <w:p w:rsidR="00740556" w:rsidRPr="00740556" w:rsidRDefault="00740556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740556">
        <w:rPr>
          <w:color w:val="000000"/>
          <w:sz w:val="28"/>
          <w:szCs w:val="28"/>
        </w:rPr>
        <w:t>окислы и сульфиды металлов (возможны их сочетания) на ки</w:t>
      </w:r>
      <w:r w:rsidRPr="00740556">
        <w:rPr>
          <w:color w:val="000000"/>
          <w:sz w:val="28"/>
          <w:szCs w:val="28"/>
        </w:rPr>
        <w:softHyphen/>
        <w:t>слотных носителях — окисях алюминия, магния или кизельгуре, применяются главным образом в реакциях насыщающего гидриро</w:t>
      </w:r>
      <w:r w:rsidRPr="00740556">
        <w:rPr>
          <w:color w:val="000000"/>
          <w:sz w:val="28"/>
          <w:szCs w:val="28"/>
        </w:rPr>
        <w:softHyphen/>
        <w:t>вания в присутствии потенциальных каталитических ядов;</w:t>
      </w:r>
    </w:p>
    <w:p w:rsidR="00740556" w:rsidRPr="00740556" w:rsidRDefault="00740556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740556">
        <w:rPr>
          <w:color w:val="000000"/>
          <w:sz w:val="28"/>
          <w:szCs w:val="28"/>
        </w:rPr>
        <w:t>окислы и сульфиды металлов (возможны их сочетания) на кис</w:t>
      </w:r>
      <w:r w:rsidRPr="00740556">
        <w:rPr>
          <w:color w:val="000000"/>
          <w:sz w:val="28"/>
          <w:szCs w:val="28"/>
        </w:rPr>
        <w:softHyphen/>
        <w:t>лотных носителях — алюмосиликате, магнийсиликате, окиси алю</w:t>
      </w:r>
      <w:r w:rsidRPr="00740556">
        <w:rPr>
          <w:color w:val="000000"/>
          <w:sz w:val="28"/>
          <w:szCs w:val="28"/>
        </w:rPr>
        <w:softHyphen/>
        <w:t>миния (кислотной) или активированной глине; применяются для проведения реакции гидроизомеризации и гидрокрекинга.</w:t>
      </w:r>
    </w:p>
    <w:p w:rsidR="00D0509D" w:rsidRPr="00D0509D" w:rsidRDefault="00740556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740556">
        <w:rPr>
          <w:color w:val="000000"/>
          <w:sz w:val="28"/>
          <w:szCs w:val="28"/>
        </w:rPr>
        <w:t>Активность металлов в некоторой степени зависит от их элек</w:t>
      </w:r>
      <w:r w:rsidRPr="00740556">
        <w:rPr>
          <w:color w:val="000000"/>
          <w:sz w:val="28"/>
          <w:szCs w:val="28"/>
        </w:rPr>
        <w:softHyphen/>
        <w:t>тронных свойств. Большинство из них представляет собой элемен</w:t>
      </w:r>
      <w:r w:rsidRPr="00740556">
        <w:rPr>
          <w:color w:val="000000"/>
          <w:sz w:val="28"/>
          <w:szCs w:val="28"/>
        </w:rPr>
        <w:softHyphen/>
        <w:t xml:space="preserve">ты </w:t>
      </w:r>
      <w:r w:rsidRPr="00740556">
        <w:rPr>
          <w:color w:val="000000"/>
          <w:sz w:val="28"/>
          <w:szCs w:val="28"/>
          <w:lang w:val="en-US"/>
        </w:rPr>
        <w:t>VI</w:t>
      </w:r>
      <w:r w:rsidRPr="00740556">
        <w:rPr>
          <w:color w:val="000000"/>
          <w:sz w:val="28"/>
          <w:szCs w:val="28"/>
        </w:rPr>
        <w:t xml:space="preserve"> и </w:t>
      </w:r>
      <w:r w:rsidRPr="00740556">
        <w:rPr>
          <w:color w:val="000000"/>
          <w:sz w:val="28"/>
          <w:szCs w:val="28"/>
          <w:lang w:val="en-US"/>
        </w:rPr>
        <w:t>VIII</w:t>
      </w:r>
      <w:r w:rsidRPr="00740556">
        <w:rPr>
          <w:color w:val="000000"/>
          <w:sz w:val="28"/>
          <w:szCs w:val="28"/>
        </w:rPr>
        <w:t xml:space="preserve"> групп периодической системы Д. И. Менделеева (хром,</w:t>
      </w:r>
      <w:r w:rsidR="00D0509D" w:rsidRPr="00D0509D">
        <w:rPr>
          <w:color w:val="000000"/>
          <w:sz w:val="28"/>
          <w:szCs w:val="28"/>
        </w:rPr>
        <w:t xml:space="preserve"> молибден, вольфрам, железо, кобальт, никель, платина и палла</w:t>
      </w:r>
      <w:r w:rsidR="00D0509D" w:rsidRPr="00D0509D">
        <w:rPr>
          <w:color w:val="000000"/>
          <w:sz w:val="28"/>
          <w:szCs w:val="28"/>
        </w:rPr>
        <w:softHyphen/>
        <w:t>дий). В некоторых случаях сульфиды и окислы в свободном состоя</w:t>
      </w:r>
      <w:r w:rsidR="00D0509D" w:rsidRPr="00D0509D">
        <w:rPr>
          <w:color w:val="000000"/>
          <w:sz w:val="28"/>
          <w:szCs w:val="28"/>
        </w:rPr>
        <w:softHyphen/>
        <w:t>нии (без носителей) обнаруживают кислотные свойства. Примером может служить дисульфид вольфрама, обладающий каталитической активностью в реакциях насыщения кратных связей. Так как серосо</w:t>
      </w:r>
      <w:r w:rsidR="00D0509D" w:rsidRPr="00D0509D">
        <w:rPr>
          <w:color w:val="000000"/>
          <w:sz w:val="28"/>
          <w:szCs w:val="28"/>
        </w:rPr>
        <w:softHyphen/>
        <w:t>держащие соединения присутствуют</w:t>
      </w:r>
      <w:r w:rsidR="00D0509D">
        <w:rPr>
          <w:color w:val="000000"/>
          <w:sz w:val="28"/>
          <w:szCs w:val="28"/>
        </w:rPr>
        <w:t xml:space="preserve"> </w:t>
      </w:r>
      <w:r w:rsidR="00D0509D" w:rsidRPr="00D0509D">
        <w:rPr>
          <w:color w:val="000000"/>
          <w:sz w:val="28"/>
          <w:szCs w:val="28"/>
        </w:rPr>
        <w:t>практически</w:t>
      </w:r>
      <w:r w:rsidR="00D0509D">
        <w:rPr>
          <w:color w:val="000000"/>
          <w:sz w:val="28"/>
          <w:szCs w:val="28"/>
        </w:rPr>
        <w:t xml:space="preserve"> </w:t>
      </w:r>
      <w:r w:rsidR="00D0509D" w:rsidRPr="00D0509D">
        <w:rPr>
          <w:color w:val="000000"/>
          <w:sz w:val="28"/>
          <w:szCs w:val="28"/>
        </w:rPr>
        <w:t>в</w:t>
      </w:r>
      <w:r w:rsidR="00D0509D">
        <w:rPr>
          <w:color w:val="000000"/>
          <w:sz w:val="28"/>
          <w:szCs w:val="28"/>
        </w:rPr>
        <w:t xml:space="preserve"> </w:t>
      </w:r>
      <w:r w:rsidR="00D0509D" w:rsidRPr="00D0509D">
        <w:rPr>
          <w:color w:val="000000"/>
          <w:sz w:val="28"/>
          <w:szCs w:val="28"/>
        </w:rPr>
        <w:t>сырье</w:t>
      </w:r>
      <w:r w:rsidR="00D0509D">
        <w:rPr>
          <w:color w:val="000000"/>
          <w:sz w:val="28"/>
          <w:szCs w:val="28"/>
        </w:rPr>
        <w:t xml:space="preserve"> </w:t>
      </w:r>
      <w:r w:rsidR="00D0509D" w:rsidRPr="00D0509D">
        <w:rPr>
          <w:color w:val="000000"/>
          <w:sz w:val="28"/>
          <w:szCs w:val="28"/>
        </w:rPr>
        <w:t>всех</w:t>
      </w:r>
      <w:r w:rsidR="00D0509D">
        <w:rPr>
          <w:color w:val="000000"/>
          <w:sz w:val="28"/>
          <w:szCs w:val="28"/>
        </w:rPr>
        <w:t xml:space="preserve"> </w:t>
      </w:r>
      <w:r w:rsidR="00D0509D" w:rsidRPr="00D0509D">
        <w:rPr>
          <w:color w:val="000000"/>
          <w:sz w:val="28"/>
          <w:szCs w:val="28"/>
        </w:rPr>
        <w:t>видов, следует применять серостойкие катализаторы — сульфиды метал</w:t>
      </w:r>
      <w:r w:rsidR="00D0509D" w:rsidRPr="00D0509D">
        <w:rPr>
          <w:color w:val="000000"/>
          <w:sz w:val="28"/>
          <w:szCs w:val="28"/>
        </w:rPr>
        <w:softHyphen/>
        <w:t>лов. В большинстве современных процессов в качестве катализато</w:t>
      </w:r>
      <w:r w:rsidR="00D0509D" w:rsidRPr="00D0509D">
        <w:rPr>
          <w:color w:val="000000"/>
          <w:sz w:val="28"/>
          <w:szCs w:val="28"/>
        </w:rPr>
        <w:softHyphen/>
        <w:t>ров используют кобальт или никель, смешанные в различных соот</w:t>
      </w:r>
      <w:r w:rsidR="00D0509D" w:rsidRPr="00D0509D">
        <w:rPr>
          <w:color w:val="000000"/>
          <w:sz w:val="28"/>
          <w:szCs w:val="28"/>
        </w:rPr>
        <w:softHyphen/>
        <w:t>ношениях с молибденом на пористом носителе (в основном окиси алюминия). Иногда применяют сульфидный никельвольфрамовый катализатор. Обычно катализаторы выпускают в окисной форме; при гидрогенизации сернистого сырья окиси кобальта (или никеля) и молибдена полностью или частично переходят в сульфидную фор</w:t>
      </w:r>
      <w:r w:rsidR="00D0509D" w:rsidRPr="00D0509D">
        <w:rPr>
          <w:color w:val="000000"/>
          <w:sz w:val="28"/>
          <w:szCs w:val="28"/>
        </w:rPr>
        <w:softHyphen/>
        <w:t>му. Часто после загрузки катализатор «осерняют» предварительной обработкой сероводородом или легкоразлагающимися серосодер</w:t>
      </w:r>
      <w:r w:rsidR="00D0509D" w:rsidRPr="00D0509D">
        <w:rPr>
          <w:color w:val="000000"/>
          <w:sz w:val="28"/>
          <w:szCs w:val="28"/>
        </w:rPr>
        <w:softHyphen/>
        <w:t>жащими соединениями в смеси с водородом.</w:t>
      </w:r>
    </w:p>
    <w:p w:rsidR="00D0509D" w:rsidRPr="00D0509D" w:rsidRDefault="00D0509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D0509D">
        <w:rPr>
          <w:color w:val="000000"/>
          <w:sz w:val="28"/>
          <w:szCs w:val="28"/>
        </w:rPr>
        <w:t>Кобальтомолибденовые или никель-молибденовые катализаторы на окиси алюминия, а также смешанные катализаторы работают 2—3 года. Так как активность их снижается в основном в резуль</w:t>
      </w:r>
      <w:r w:rsidRPr="00D0509D">
        <w:rPr>
          <w:color w:val="000000"/>
          <w:sz w:val="28"/>
          <w:szCs w:val="28"/>
        </w:rPr>
        <w:softHyphen/>
        <w:t>тате отложения кокса в порах, то регенерацию проводят путем вы</w:t>
      </w:r>
      <w:r w:rsidRPr="00D0509D">
        <w:rPr>
          <w:color w:val="000000"/>
          <w:sz w:val="28"/>
          <w:szCs w:val="28"/>
        </w:rPr>
        <w:softHyphen/>
        <w:t>жига кокса. Особенностью катализаторов гидрокрекинга является их гидрирующая, крекирующая и изомеризующая активность в при</w:t>
      </w:r>
      <w:r w:rsidRPr="00D0509D">
        <w:rPr>
          <w:color w:val="000000"/>
          <w:sz w:val="28"/>
          <w:szCs w:val="28"/>
        </w:rPr>
        <w:softHyphen/>
        <w:t>сутствии серо- и азотсодержащих соединений, как правило, присут</w:t>
      </w:r>
      <w:r w:rsidRPr="00D0509D">
        <w:rPr>
          <w:color w:val="000000"/>
          <w:sz w:val="28"/>
          <w:szCs w:val="28"/>
        </w:rPr>
        <w:softHyphen/>
        <w:t>ствующих в сырье. Поэтому в состав катализаторов могут входить лишь немногие окислы.</w:t>
      </w:r>
    </w:p>
    <w:p w:rsidR="00D0509D" w:rsidRPr="00D0509D" w:rsidRDefault="00D0509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D0509D">
        <w:rPr>
          <w:color w:val="000000"/>
          <w:sz w:val="28"/>
          <w:szCs w:val="28"/>
        </w:rPr>
        <w:t>Катализаторы для первой ступени или для одноступенчатого гидрокрекинга обычно содержат окислы никеля (или кобальта), вольфрама (или молибдена) и кристаллические формы окислов кремния и алюминия. Иногда для усиления деструкции вводят га</w:t>
      </w:r>
      <w:r w:rsidRPr="00D0509D">
        <w:rPr>
          <w:color w:val="000000"/>
          <w:sz w:val="28"/>
          <w:szCs w:val="28"/>
        </w:rPr>
        <w:softHyphen/>
        <w:t>логен. Катализаторы для второй ступени гидрокрекинга при пере</w:t>
      </w:r>
      <w:r w:rsidRPr="00D0509D">
        <w:rPr>
          <w:color w:val="000000"/>
          <w:sz w:val="28"/>
          <w:szCs w:val="28"/>
        </w:rPr>
        <w:softHyphen/>
        <w:t>работке очищенного сырья</w:t>
      </w:r>
      <w:r w:rsidR="00051123">
        <w:rPr>
          <w:color w:val="000000"/>
          <w:sz w:val="28"/>
          <w:szCs w:val="28"/>
        </w:rPr>
        <w:t xml:space="preserve"> (содержание серы не более 100-10</w:t>
      </w:r>
      <w:r w:rsidRPr="00D0509D">
        <w:rPr>
          <w:color w:val="000000"/>
          <w:sz w:val="28"/>
          <w:szCs w:val="28"/>
          <w:vertAlign w:val="superscript"/>
        </w:rPr>
        <w:t>-4</w:t>
      </w:r>
      <w:r w:rsidR="00051123">
        <w:rPr>
          <w:color w:val="000000"/>
          <w:sz w:val="28"/>
          <w:szCs w:val="28"/>
        </w:rPr>
        <w:t xml:space="preserve"> и азота менее 1∙10</w:t>
      </w:r>
      <w:r w:rsidR="00051123">
        <w:rPr>
          <w:color w:val="000000"/>
          <w:sz w:val="28"/>
          <w:szCs w:val="28"/>
          <w:vertAlign w:val="superscript"/>
        </w:rPr>
        <w:t>-4</w:t>
      </w:r>
      <w:r w:rsidRPr="00D0509D">
        <w:rPr>
          <w:color w:val="000000"/>
          <w:sz w:val="28"/>
          <w:szCs w:val="28"/>
        </w:rPr>
        <w:t>) могут не содержать молибдена (или воль</w:t>
      </w:r>
      <w:r w:rsidRPr="00D0509D">
        <w:rPr>
          <w:color w:val="000000"/>
          <w:sz w:val="28"/>
          <w:szCs w:val="28"/>
        </w:rPr>
        <w:softHyphen/>
        <w:t>фрама), но вместо никеля содержат драгоценные металлы (палла</w:t>
      </w:r>
      <w:r w:rsidRPr="00D0509D">
        <w:rPr>
          <w:color w:val="000000"/>
          <w:sz w:val="28"/>
          <w:szCs w:val="28"/>
        </w:rPr>
        <w:softHyphen/>
        <w:t>дий или платину). Катализаторы для первой ступени или для одно</w:t>
      </w:r>
      <w:r w:rsidRPr="00D0509D">
        <w:rPr>
          <w:color w:val="000000"/>
          <w:sz w:val="28"/>
          <w:szCs w:val="28"/>
        </w:rPr>
        <w:softHyphen/>
        <w:t>ступенчатого процесса должны быть особенно стойкими к катали</w:t>
      </w:r>
      <w:r w:rsidRPr="00D0509D">
        <w:rPr>
          <w:color w:val="000000"/>
          <w:sz w:val="28"/>
          <w:szCs w:val="28"/>
        </w:rPr>
        <w:softHyphen/>
        <w:t>тическим ядам, чтобы их можно было использовать на неочищен</w:t>
      </w:r>
      <w:r w:rsidRPr="00D0509D">
        <w:rPr>
          <w:color w:val="000000"/>
          <w:sz w:val="28"/>
          <w:szCs w:val="28"/>
        </w:rPr>
        <w:softHyphen/>
        <w:t>ном сырье. Необходимо также, чтобы размеры пор катализатора соответствовали размерам молекул перерабатываемого сырья.</w:t>
      </w:r>
    </w:p>
    <w:p w:rsidR="00740556" w:rsidRPr="00D0509D" w:rsidRDefault="00D0509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D0509D">
        <w:rPr>
          <w:color w:val="000000"/>
          <w:sz w:val="28"/>
          <w:szCs w:val="28"/>
        </w:rPr>
        <w:t>В ряде процессов гидрокрекинга в качестве носителя используют цеолиты (молекулярные сита), гидрирующим компонентом иногда служит палладий. При применении цеолита гидрирующую актив</w:t>
      </w:r>
      <w:r w:rsidRPr="00D0509D">
        <w:rPr>
          <w:color w:val="000000"/>
          <w:sz w:val="28"/>
          <w:szCs w:val="28"/>
        </w:rPr>
        <w:softHyphen/>
        <w:t>ность можно регулировать, изменяя количество каталитически ак</w:t>
      </w:r>
      <w:r w:rsidRPr="00D0509D">
        <w:rPr>
          <w:color w:val="000000"/>
          <w:sz w:val="28"/>
          <w:szCs w:val="28"/>
        </w:rPr>
        <w:softHyphen/>
        <w:t>тивного металла, вводимого (ионный обмен) вместо натрия в ре</w:t>
      </w:r>
      <w:r w:rsidRPr="00D0509D">
        <w:rPr>
          <w:color w:val="000000"/>
          <w:sz w:val="28"/>
          <w:szCs w:val="28"/>
        </w:rPr>
        <w:softHyphen/>
        <w:t>шетку цеолита. Наносимый осаждением палладий распределяется в виде частиц атомных размеров. Эта особенность в известной сте</w:t>
      </w:r>
      <w:r w:rsidRPr="00D0509D">
        <w:rPr>
          <w:color w:val="000000"/>
          <w:sz w:val="28"/>
          <w:szCs w:val="28"/>
        </w:rPr>
        <w:softHyphen/>
        <w:t>пени уменьшает действие каталитических ядов (серо- и азотсодер</w:t>
      </w:r>
      <w:r w:rsidRPr="00D0509D">
        <w:rPr>
          <w:color w:val="000000"/>
          <w:sz w:val="28"/>
          <w:szCs w:val="28"/>
        </w:rPr>
        <w:softHyphen/>
        <w:t>жащих соединений) в тяжелом сырье и позволяет проводить кре</w:t>
      </w:r>
      <w:r w:rsidRPr="00D0509D">
        <w:rPr>
          <w:color w:val="000000"/>
          <w:sz w:val="28"/>
          <w:szCs w:val="28"/>
        </w:rPr>
        <w:softHyphen/>
        <w:t>кинг такого сырья при более низких температурах.</w:t>
      </w:r>
    </w:p>
    <w:p w:rsidR="003A294A" w:rsidRDefault="00D0509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Cs/>
          <w:color w:val="000000"/>
          <w:sz w:val="28"/>
          <w:szCs w:val="28"/>
        </w:rPr>
      </w:pPr>
      <w:r w:rsidRPr="00D0509D">
        <w:rPr>
          <w:color w:val="000000"/>
          <w:sz w:val="28"/>
          <w:szCs w:val="28"/>
        </w:rPr>
        <w:t>Реакции конденсации ароматических углеводородов с непре</w:t>
      </w:r>
      <w:r w:rsidRPr="00D0509D">
        <w:rPr>
          <w:color w:val="000000"/>
          <w:sz w:val="28"/>
          <w:szCs w:val="28"/>
        </w:rPr>
        <w:softHyphen/>
        <w:t>дельными, так же как реакции уплотнения углеводородов, тормо</w:t>
      </w:r>
      <w:r w:rsidRPr="00D0509D">
        <w:rPr>
          <w:color w:val="000000"/>
          <w:sz w:val="28"/>
          <w:szCs w:val="28"/>
        </w:rPr>
        <w:softHyphen/>
        <w:t>зятся в присутствии водорода. Увеличивая скорость гидрирования непредельных углеводородов по сравнению со скоростью их кон</w:t>
      </w:r>
      <w:r w:rsidRPr="00D0509D">
        <w:rPr>
          <w:color w:val="000000"/>
          <w:sz w:val="28"/>
          <w:szCs w:val="28"/>
        </w:rPr>
        <w:softHyphen/>
        <w:t>денсации с ароматическими углеводородами или полимеризации, можно снизить образование кокса. Для этого необходимо повышать парциональное давление водорода (и общее давление в системе) и применять специальные катализаторы. Однако даже п</w:t>
      </w:r>
      <w:r>
        <w:rPr>
          <w:color w:val="000000"/>
          <w:sz w:val="28"/>
          <w:szCs w:val="28"/>
        </w:rPr>
        <w:t>ри давлении 15—20 МПа (150—200 к</w:t>
      </w:r>
      <w:r w:rsidRPr="00D0509D">
        <w:rPr>
          <w:color w:val="000000"/>
          <w:sz w:val="28"/>
          <w:szCs w:val="28"/>
        </w:rPr>
        <w:t>гс/см</w:t>
      </w:r>
      <w:r w:rsidRPr="00D0509D">
        <w:rPr>
          <w:color w:val="000000"/>
          <w:sz w:val="28"/>
          <w:szCs w:val="28"/>
          <w:vertAlign w:val="superscript"/>
        </w:rPr>
        <w:t>2</w:t>
      </w:r>
      <w:r w:rsidRPr="00D0509D">
        <w:rPr>
          <w:color w:val="000000"/>
          <w:sz w:val="28"/>
          <w:szCs w:val="28"/>
        </w:rPr>
        <w:t>) п</w:t>
      </w:r>
      <w:r>
        <w:rPr>
          <w:color w:val="000000"/>
          <w:sz w:val="28"/>
          <w:szCs w:val="28"/>
        </w:rPr>
        <w:t>олностью подавить реакции коксо</w:t>
      </w:r>
      <w:r w:rsidRPr="00D0509D">
        <w:rPr>
          <w:color w:val="000000"/>
          <w:sz w:val="28"/>
          <w:szCs w:val="28"/>
        </w:rPr>
        <w:t>образования не удается, и процесс приходится вести с периодиче</w:t>
      </w:r>
      <w:r w:rsidRPr="00D0509D">
        <w:rPr>
          <w:color w:val="000000"/>
          <w:sz w:val="28"/>
          <w:szCs w:val="28"/>
        </w:rPr>
        <w:softHyphen/>
        <w:t>ской регенерацией катализатора. При общем давлении выше 30 МПа (300 кгс/см</w:t>
      </w:r>
      <w:r w:rsidRPr="00D0509D">
        <w:rPr>
          <w:color w:val="000000"/>
          <w:sz w:val="28"/>
          <w:szCs w:val="28"/>
          <w:vertAlign w:val="superscript"/>
        </w:rPr>
        <w:t>2</w:t>
      </w:r>
      <w:r w:rsidRPr="00D0509D">
        <w:rPr>
          <w:color w:val="000000"/>
          <w:sz w:val="28"/>
          <w:szCs w:val="28"/>
        </w:rPr>
        <w:t xml:space="preserve">) процесс гидрокрекинга можно проводить без окислительной регенерации катализатора.                              </w:t>
      </w:r>
      <w:r w:rsidR="00AF4D48" w:rsidRPr="000F4E02">
        <w:rPr>
          <w:color w:val="000000"/>
          <w:sz w:val="28"/>
          <w:szCs w:val="28"/>
        </w:rPr>
        <w:t>[</w:t>
      </w:r>
      <w:r w:rsidR="00AF4D48">
        <w:rPr>
          <w:color w:val="000000"/>
          <w:sz w:val="28"/>
          <w:szCs w:val="28"/>
        </w:rPr>
        <w:t>4</w:t>
      </w:r>
      <w:r w:rsidRPr="000F4E02">
        <w:rPr>
          <w:color w:val="000000"/>
          <w:sz w:val="28"/>
          <w:szCs w:val="28"/>
        </w:rPr>
        <w:t>]</w:t>
      </w:r>
    </w:p>
    <w:p w:rsidR="000F4E02" w:rsidRPr="000F4E02" w:rsidRDefault="000F4E0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Cs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FD328B" w:rsidRDefault="00FD328B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FD328B" w:rsidRDefault="00FD328B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D03E2" w:rsidRDefault="002D03E2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51123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Исходные данные.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Производительность установки по сырью </w:t>
      </w:r>
      <w:r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 xml:space="preserve"> = 800 т тон/год.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Характеристики сырья </w:t>
      </w:r>
      <w:r w:rsidRPr="002702E5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фракционный состав (200 – 350)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С.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Плотность ρ</w:t>
      </w:r>
      <w:r>
        <w:rPr>
          <w:color w:val="000000"/>
          <w:sz w:val="28"/>
          <w:szCs w:val="28"/>
          <w:vertAlign w:val="subscript"/>
        </w:rPr>
        <w:t xml:space="preserve">0 </w:t>
      </w:r>
      <w:r>
        <w:rPr>
          <w:color w:val="000000"/>
          <w:sz w:val="28"/>
          <w:szCs w:val="28"/>
        </w:rPr>
        <w:t>= 850,0 кг/м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.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Содержание серы </w:t>
      </w:r>
      <w:r>
        <w:rPr>
          <w:color w:val="000000"/>
          <w:sz w:val="28"/>
          <w:szCs w:val="28"/>
          <w:lang w:val="en-US"/>
        </w:rPr>
        <w:t>S</w:t>
      </w:r>
      <w:r w:rsidRPr="002702E5">
        <w:rPr>
          <w:color w:val="000000"/>
          <w:sz w:val="28"/>
          <w:szCs w:val="28"/>
          <w:vertAlign w:val="subscript"/>
        </w:rPr>
        <w:t>0</w:t>
      </w:r>
      <w:r w:rsidRPr="002702E5">
        <w:rPr>
          <w:color w:val="000000"/>
          <w:sz w:val="28"/>
          <w:szCs w:val="28"/>
        </w:rPr>
        <w:t xml:space="preserve"> = 0</w:t>
      </w:r>
      <w:r>
        <w:rPr>
          <w:color w:val="000000"/>
          <w:sz w:val="28"/>
          <w:szCs w:val="28"/>
        </w:rPr>
        <w:t>,8 .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Сульфидной серы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  <w:vertAlign w:val="subscript"/>
          <w:lang w:val="en-US"/>
        </w:rPr>
        <w:t>c</w:t>
      </w:r>
      <w:r w:rsidRPr="002702E5">
        <w:rPr>
          <w:color w:val="000000"/>
          <w:sz w:val="28"/>
          <w:szCs w:val="28"/>
        </w:rPr>
        <w:t xml:space="preserve"> = 0</w:t>
      </w:r>
      <w:r>
        <w:rPr>
          <w:color w:val="000000"/>
          <w:sz w:val="28"/>
          <w:szCs w:val="28"/>
        </w:rPr>
        <w:t>,35.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Дисульфидной серы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  <w:vertAlign w:val="subscript"/>
        </w:rPr>
        <w:t xml:space="preserve">с </w:t>
      </w:r>
      <w:r>
        <w:rPr>
          <w:color w:val="000000"/>
          <w:sz w:val="28"/>
          <w:szCs w:val="28"/>
        </w:rPr>
        <w:t>= 0,45.</w:t>
      </w:r>
    </w:p>
    <w:p w:rsidR="002702E5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содержание непредельных углеводородов 10 % (масс). </w:t>
      </w:r>
    </w:p>
    <w:p w:rsidR="00051123" w:rsidRDefault="002702E5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Остаточное содержание серы в очищенном Дизельном топливе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  <w:vertAlign w:val="subscript"/>
        </w:rPr>
        <w:t>к</w:t>
      </w:r>
      <w:r>
        <w:rPr>
          <w:color w:val="000000"/>
          <w:sz w:val="28"/>
          <w:szCs w:val="28"/>
        </w:rPr>
        <w:t xml:space="preserve"> = 0,05 % (масс), т.е. </w:t>
      </w:r>
      <w:r w:rsidR="00051123">
        <w:rPr>
          <w:color w:val="000000"/>
          <w:sz w:val="28"/>
          <w:szCs w:val="28"/>
        </w:rPr>
        <w:t>степень, или глубина гидрообессеривания должна быть 99,9%.</w:t>
      </w:r>
    </w:p>
    <w:p w:rsidR="00051123" w:rsidRDefault="00051123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Гидроочистка проводится на а люмокобольтмолибденовом катализаторе при давлении Р = 4 МПа, кратности циркуляции водородсодержащего газа к сырью χ = 400 нм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/м</w:t>
      </w:r>
      <w:r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.</w:t>
      </w:r>
    </w:p>
    <w:p w:rsidR="002702E5" w:rsidRPr="002702E5" w:rsidRDefault="00051123" w:rsidP="00051123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Кинетические константы процесса </w:t>
      </w:r>
      <w:r>
        <w:rPr>
          <w:color w:val="000000"/>
          <w:sz w:val="28"/>
          <w:szCs w:val="28"/>
          <w:lang w:val="en-US"/>
        </w:rPr>
        <w:t>k</w:t>
      </w:r>
      <w:r w:rsidRPr="00051123">
        <w:rPr>
          <w:color w:val="000000"/>
          <w:sz w:val="28"/>
          <w:szCs w:val="28"/>
          <w:vertAlign w:val="subscript"/>
        </w:rPr>
        <w:t xml:space="preserve">0 </w:t>
      </w:r>
      <w:r w:rsidRPr="00051123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4,62∙10</w:t>
      </w:r>
      <w:r>
        <w:rPr>
          <w:color w:val="000000"/>
          <w:sz w:val="28"/>
          <w:szCs w:val="28"/>
          <w:vertAlign w:val="superscript"/>
        </w:rPr>
        <w:t>6</w:t>
      </w:r>
      <w:r>
        <w:rPr>
          <w:color w:val="000000"/>
          <w:sz w:val="28"/>
          <w:szCs w:val="28"/>
        </w:rPr>
        <w:t xml:space="preserve">, Е = 67040 кДж/моль, </w:t>
      </w:r>
      <w:r>
        <w:rPr>
          <w:color w:val="000000"/>
          <w:sz w:val="28"/>
          <w:szCs w:val="28"/>
          <w:lang w:val="en-US"/>
        </w:rPr>
        <w:t>n</w:t>
      </w:r>
      <w:r w:rsidRPr="00051123">
        <w:rPr>
          <w:color w:val="000000"/>
          <w:sz w:val="28"/>
          <w:szCs w:val="28"/>
        </w:rPr>
        <w:t xml:space="preserve"> = 2.</w:t>
      </w:r>
      <w:r>
        <w:rPr>
          <w:color w:val="000000"/>
          <w:sz w:val="28"/>
          <w:szCs w:val="28"/>
        </w:rPr>
        <w:t xml:space="preserve"> </w:t>
      </w:r>
    </w:p>
    <w:p w:rsidR="002702E5" w:rsidRPr="002702E5" w:rsidRDefault="002702E5" w:rsidP="002702E5">
      <w:pPr>
        <w:spacing w:line="360" w:lineRule="auto"/>
        <w:ind w:firstLine="9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2702E5" w:rsidRDefault="002702E5" w:rsidP="000F4E02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051123" w:rsidRDefault="00051123" w:rsidP="00051123">
      <w:pPr>
        <w:spacing w:line="360" w:lineRule="auto"/>
        <w:rPr>
          <w:b/>
          <w:color w:val="000000"/>
          <w:sz w:val="28"/>
          <w:szCs w:val="28"/>
        </w:rPr>
      </w:pPr>
    </w:p>
    <w:p w:rsidR="00051123" w:rsidRDefault="00051123" w:rsidP="00051123">
      <w:pPr>
        <w:spacing w:line="360" w:lineRule="auto"/>
        <w:rPr>
          <w:b/>
          <w:color w:val="000000"/>
          <w:sz w:val="28"/>
          <w:szCs w:val="28"/>
        </w:rPr>
      </w:pPr>
    </w:p>
    <w:p w:rsidR="005E1320" w:rsidRDefault="00051123" w:rsidP="00051123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5E1320">
        <w:rPr>
          <w:b/>
          <w:color w:val="000000"/>
          <w:sz w:val="28"/>
          <w:szCs w:val="28"/>
        </w:rPr>
        <w:t>Технологический расчет.</w:t>
      </w:r>
    </w:p>
    <w:p w:rsidR="003E7624" w:rsidRDefault="00051123" w:rsidP="000F4E02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="009D5FF8">
        <w:rPr>
          <w:b/>
          <w:color w:val="000000"/>
          <w:sz w:val="28"/>
          <w:szCs w:val="28"/>
        </w:rPr>
        <w:t>.1</w:t>
      </w:r>
      <w:r>
        <w:rPr>
          <w:b/>
          <w:color w:val="000000"/>
          <w:sz w:val="28"/>
          <w:szCs w:val="28"/>
        </w:rPr>
        <w:t>.</w:t>
      </w:r>
      <w:r w:rsidR="009D5FF8">
        <w:rPr>
          <w:b/>
          <w:color w:val="000000"/>
          <w:sz w:val="28"/>
          <w:szCs w:val="28"/>
        </w:rPr>
        <w:t xml:space="preserve"> </w:t>
      </w:r>
      <w:r w:rsidR="00262FAF">
        <w:rPr>
          <w:b/>
          <w:color w:val="000000"/>
          <w:sz w:val="28"/>
          <w:szCs w:val="28"/>
        </w:rPr>
        <w:t>Выход гидроочищенного топлива.</w:t>
      </w:r>
    </w:p>
    <w:p w:rsidR="00262FAF" w:rsidRDefault="00262FAF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Выход гидроочищенного дизельного топлива В</w:t>
      </w:r>
      <w:r>
        <w:rPr>
          <w:color w:val="000000"/>
          <w:sz w:val="28"/>
          <w:szCs w:val="28"/>
          <w:vertAlign w:val="subscript"/>
        </w:rPr>
        <w:t>д.т.</w:t>
      </w:r>
      <w:r>
        <w:rPr>
          <w:color w:val="000000"/>
          <w:sz w:val="28"/>
          <w:szCs w:val="28"/>
        </w:rPr>
        <w:t>, % (масс) на исходное сырье равен</w:t>
      </w:r>
      <w:r w:rsidRPr="00262FAF">
        <w:rPr>
          <w:color w:val="000000"/>
          <w:sz w:val="28"/>
          <w:szCs w:val="28"/>
        </w:rPr>
        <w:t>:</w:t>
      </w:r>
    </w:p>
    <w:p w:rsidR="00262FAF" w:rsidRDefault="00262FAF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vertAlign w:val="subscript"/>
        </w:rPr>
        <w:t>д.т.</w:t>
      </w:r>
      <w:r>
        <w:rPr>
          <w:color w:val="000000"/>
          <w:sz w:val="28"/>
          <w:szCs w:val="28"/>
        </w:rPr>
        <w:t xml:space="preserve"> = 100 – В</w:t>
      </w:r>
      <w:r>
        <w:rPr>
          <w:color w:val="000000"/>
          <w:sz w:val="28"/>
          <w:szCs w:val="28"/>
          <w:vertAlign w:val="subscript"/>
        </w:rPr>
        <w:t>б</w:t>
      </w:r>
      <w:r>
        <w:rPr>
          <w:color w:val="000000"/>
          <w:sz w:val="28"/>
          <w:szCs w:val="28"/>
        </w:rPr>
        <w:t xml:space="preserve"> – В</w:t>
      </w:r>
      <w:r>
        <w:rPr>
          <w:color w:val="000000"/>
          <w:sz w:val="28"/>
          <w:szCs w:val="28"/>
          <w:vertAlign w:val="subscript"/>
        </w:rPr>
        <w:t>г</w:t>
      </w:r>
      <w:r>
        <w:rPr>
          <w:color w:val="000000"/>
          <w:sz w:val="28"/>
          <w:szCs w:val="28"/>
        </w:rPr>
        <w:t xml:space="preserve"> – Δ</w:t>
      </w:r>
      <w:r>
        <w:rPr>
          <w:color w:val="000000"/>
          <w:sz w:val="28"/>
          <w:szCs w:val="28"/>
          <w:lang w:val="en-US"/>
        </w:rPr>
        <w:t>S</w:t>
      </w:r>
    </w:p>
    <w:p w:rsidR="00262FAF" w:rsidRDefault="00262FAF" w:rsidP="000F4E02">
      <w:pPr>
        <w:spacing w:line="360" w:lineRule="auto"/>
        <w:ind w:firstLine="900"/>
        <w:jc w:val="both"/>
        <w:rPr>
          <w:i/>
          <w:color w:val="000000"/>
        </w:rPr>
      </w:pPr>
      <w:r>
        <w:rPr>
          <w:i/>
          <w:color w:val="000000"/>
        </w:rPr>
        <w:t>Где В</w:t>
      </w:r>
      <w:r>
        <w:rPr>
          <w:i/>
          <w:color w:val="000000"/>
          <w:vertAlign w:val="subscript"/>
        </w:rPr>
        <w:t>б</w:t>
      </w:r>
      <w:r>
        <w:rPr>
          <w:i/>
          <w:color w:val="000000"/>
        </w:rPr>
        <w:t>, В</w:t>
      </w:r>
      <w:r>
        <w:rPr>
          <w:i/>
          <w:color w:val="000000"/>
          <w:vertAlign w:val="subscript"/>
        </w:rPr>
        <w:t>г</w:t>
      </w:r>
      <w:r>
        <w:rPr>
          <w:i/>
          <w:color w:val="000000"/>
        </w:rPr>
        <w:t>, Δ</w:t>
      </w:r>
      <w:r>
        <w:rPr>
          <w:i/>
          <w:color w:val="000000"/>
          <w:lang w:val="en-US"/>
        </w:rPr>
        <w:t>S</w:t>
      </w:r>
      <w:r>
        <w:rPr>
          <w:i/>
          <w:color w:val="000000"/>
        </w:rPr>
        <w:t xml:space="preserve"> – выход бензина, газа и количество удаленной из сырья серы соответственно на сырье, % (масс).</w:t>
      </w:r>
    </w:p>
    <w:p w:rsidR="00262FAF" w:rsidRPr="00262FAF" w:rsidRDefault="00262FAF" w:rsidP="000F4E02">
      <w:pPr>
        <w:spacing w:line="360" w:lineRule="auto"/>
        <w:ind w:firstLine="900"/>
        <w:jc w:val="both"/>
        <w:rPr>
          <w:color w:val="000000"/>
        </w:rPr>
      </w:pPr>
      <w:r>
        <w:rPr>
          <w:color w:val="000000"/>
        </w:rPr>
        <w:t>В</w:t>
      </w:r>
      <w:r>
        <w:rPr>
          <w:color w:val="000000"/>
          <w:vertAlign w:val="subscript"/>
        </w:rPr>
        <w:t>б</w:t>
      </w:r>
      <w:r>
        <w:rPr>
          <w:color w:val="000000"/>
        </w:rPr>
        <w:t xml:space="preserve"> = Δ</w:t>
      </w:r>
      <w:r>
        <w:rPr>
          <w:color w:val="000000"/>
          <w:lang w:val="en-US"/>
        </w:rPr>
        <w:t>S</w:t>
      </w:r>
      <w:r w:rsidR="00582F86">
        <w:rPr>
          <w:color w:val="000000"/>
        </w:rPr>
        <w:t xml:space="preserve"> = 0,75</w:t>
      </w:r>
      <w:r>
        <w:rPr>
          <w:color w:val="000000"/>
        </w:rPr>
        <w:t xml:space="preserve"> % (масс)</w:t>
      </w:r>
    </w:p>
    <w:p w:rsidR="00262FAF" w:rsidRDefault="00262FAF" w:rsidP="000F4E02">
      <w:pPr>
        <w:spacing w:line="360" w:lineRule="auto"/>
        <w:jc w:val="both"/>
        <w:rPr>
          <w:color w:val="000000"/>
        </w:rPr>
      </w:pPr>
      <w:r>
        <w:rPr>
          <w:sz w:val="28"/>
          <w:szCs w:val="28"/>
        </w:rPr>
        <w:t>В</w:t>
      </w:r>
      <w:r>
        <w:rPr>
          <w:sz w:val="28"/>
          <w:szCs w:val="28"/>
          <w:vertAlign w:val="subscript"/>
        </w:rPr>
        <w:t>г</w:t>
      </w:r>
      <w:r w:rsidR="00582F86">
        <w:rPr>
          <w:sz w:val="28"/>
          <w:szCs w:val="28"/>
        </w:rPr>
        <w:t xml:space="preserve"> = 0,3</w:t>
      </w:r>
      <w:r w:rsidR="00582F86" w:rsidRPr="00582F86">
        <w:rPr>
          <w:color w:val="000000"/>
        </w:rPr>
        <w:t xml:space="preserve"> </w:t>
      </w:r>
      <w:r w:rsidR="00582F86">
        <w:rPr>
          <w:color w:val="000000"/>
        </w:rPr>
        <w:t>Δ</w:t>
      </w:r>
      <w:r w:rsidR="00582F86">
        <w:rPr>
          <w:color w:val="000000"/>
          <w:lang w:val="en-US"/>
        </w:rPr>
        <w:t>S</w:t>
      </w:r>
      <w:r w:rsidR="00582F86">
        <w:rPr>
          <w:color w:val="000000"/>
        </w:rPr>
        <w:t xml:space="preserve"> = 0,225 % (масс)</w:t>
      </w:r>
    </w:p>
    <w:p w:rsidR="00582F86" w:rsidRDefault="00582F86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Тогда выход </w:t>
      </w:r>
      <w:r>
        <w:rPr>
          <w:color w:val="000000"/>
          <w:sz w:val="28"/>
          <w:szCs w:val="28"/>
        </w:rPr>
        <w:t xml:space="preserve">гидроочищенного дизельного топлива будет равен </w:t>
      </w:r>
    </w:p>
    <w:p w:rsidR="00582F86" w:rsidRDefault="00582F86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  <w:vertAlign w:val="subscript"/>
        </w:rPr>
        <w:t>д.т.</w:t>
      </w:r>
      <w:r>
        <w:rPr>
          <w:color w:val="000000"/>
          <w:sz w:val="28"/>
          <w:szCs w:val="28"/>
        </w:rPr>
        <w:t xml:space="preserve"> = 100 - 0,75 – 0,225 – 0,75 = 98,275</w:t>
      </w:r>
    </w:p>
    <w:p w:rsidR="00582F86" w:rsidRDefault="00582F86" w:rsidP="000F4E02">
      <w:pPr>
        <w:ind w:firstLine="900"/>
        <w:jc w:val="both"/>
        <w:rPr>
          <w:color w:val="000000"/>
          <w:sz w:val="28"/>
          <w:szCs w:val="28"/>
        </w:rPr>
      </w:pPr>
    </w:p>
    <w:p w:rsidR="009D5FF8" w:rsidRDefault="009D5FF8" w:rsidP="000F4E02">
      <w:pPr>
        <w:ind w:firstLine="900"/>
        <w:jc w:val="both"/>
        <w:rPr>
          <w:b/>
          <w:sz w:val="28"/>
          <w:szCs w:val="28"/>
        </w:rPr>
      </w:pPr>
    </w:p>
    <w:p w:rsidR="00582F86" w:rsidRDefault="00D94521" w:rsidP="000F4E02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D5FF8">
        <w:rPr>
          <w:b/>
          <w:sz w:val="28"/>
          <w:szCs w:val="28"/>
        </w:rPr>
        <w:t xml:space="preserve">.2 </w:t>
      </w:r>
      <w:r w:rsidR="00582F86">
        <w:rPr>
          <w:b/>
          <w:sz w:val="28"/>
          <w:szCs w:val="28"/>
        </w:rPr>
        <w:t xml:space="preserve">Расход водорода на </w:t>
      </w:r>
      <w:r w:rsidR="0004311D">
        <w:rPr>
          <w:b/>
          <w:sz w:val="28"/>
          <w:szCs w:val="28"/>
        </w:rPr>
        <w:t>гидроочистку</w:t>
      </w:r>
      <w:r w:rsidR="000F4E02">
        <w:rPr>
          <w:b/>
          <w:sz w:val="28"/>
          <w:szCs w:val="28"/>
        </w:rPr>
        <w:t>.</w:t>
      </w:r>
    </w:p>
    <w:p w:rsidR="00F10F19" w:rsidRDefault="00F10F19" w:rsidP="000F4E02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582F86" w:rsidRPr="00F10F19" w:rsidRDefault="00582F86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 водорода на </w:t>
      </w:r>
      <w:r w:rsidR="0004311D">
        <w:rPr>
          <w:sz w:val="28"/>
          <w:szCs w:val="28"/>
        </w:rPr>
        <w:t>гидрогенолиз</w:t>
      </w:r>
      <w:r>
        <w:rPr>
          <w:sz w:val="28"/>
          <w:szCs w:val="28"/>
        </w:rPr>
        <w:t xml:space="preserve"> сероорганических соединений находим по формуле</w:t>
      </w:r>
      <w:r w:rsidRPr="00582F86">
        <w:rPr>
          <w:sz w:val="28"/>
          <w:szCs w:val="28"/>
        </w:rPr>
        <w:t>:</w:t>
      </w:r>
    </w:p>
    <w:p w:rsidR="00582F86" w:rsidRDefault="00582F86" w:rsidP="000F4E02">
      <w:pPr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= m</w:t>
      </w:r>
      <w:r w:rsidRPr="00582F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Δ</w:t>
      </w:r>
      <w:r>
        <w:rPr>
          <w:color w:val="000000"/>
          <w:sz w:val="28"/>
          <w:szCs w:val="28"/>
          <w:lang w:val="en-US"/>
        </w:rPr>
        <w:t>S</w:t>
      </w:r>
    </w:p>
    <w:p w:rsidR="00582F86" w:rsidRPr="005A2552" w:rsidRDefault="00582F86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 w:rsidRPr="005A2552">
        <w:rPr>
          <w:i/>
          <w:color w:val="000000"/>
          <w:sz w:val="28"/>
          <w:szCs w:val="28"/>
        </w:rPr>
        <w:t xml:space="preserve">Где </w:t>
      </w:r>
      <w:r w:rsidRPr="005A2552">
        <w:rPr>
          <w:i/>
          <w:sz w:val="28"/>
          <w:szCs w:val="28"/>
          <w:lang w:val="en-US"/>
        </w:rPr>
        <w:t>G</w:t>
      </w:r>
      <w:r w:rsidRPr="005A2552">
        <w:rPr>
          <w:i/>
          <w:sz w:val="28"/>
          <w:szCs w:val="28"/>
          <w:vertAlign w:val="subscript"/>
        </w:rPr>
        <w:t xml:space="preserve">1 </w:t>
      </w:r>
      <w:r w:rsidRPr="005A2552">
        <w:rPr>
          <w:i/>
          <w:sz w:val="28"/>
          <w:szCs w:val="28"/>
        </w:rPr>
        <w:t>– расход 100%-го водорода, % (масс) на сырье;</w:t>
      </w:r>
    </w:p>
    <w:p w:rsidR="00582F86" w:rsidRPr="005A2552" w:rsidRDefault="00582F86" w:rsidP="000F4E02">
      <w:pPr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5A2552">
        <w:rPr>
          <w:i/>
          <w:sz w:val="28"/>
          <w:szCs w:val="28"/>
        </w:rPr>
        <w:t xml:space="preserve">      </w:t>
      </w:r>
      <w:r w:rsidRPr="005A2552">
        <w:rPr>
          <w:i/>
          <w:color w:val="000000"/>
          <w:sz w:val="28"/>
          <w:szCs w:val="28"/>
        </w:rPr>
        <w:t>Δ</w:t>
      </w:r>
      <w:r w:rsidRPr="005A2552">
        <w:rPr>
          <w:i/>
          <w:color w:val="000000"/>
          <w:sz w:val="28"/>
          <w:szCs w:val="28"/>
          <w:lang w:val="en-US"/>
        </w:rPr>
        <w:t>S</w:t>
      </w:r>
      <w:r w:rsidRPr="005A2552">
        <w:rPr>
          <w:i/>
          <w:color w:val="000000"/>
          <w:sz w:val="28"/>
          <w:szCs w:val="28"/>
        </w:rPr>
        <w:t xml:space="preserve"> – кол-во серы удаляемой при гидроочистке, % (масс) на сырье;</w:t>
      </w:r>
    </w:p>
    <w:p w:rsidR="00582F86" w:rsidRPr="009D5FF8" w:rsidRDefault="00582F86" w:rsidP="000F4E02">
      <w:pPr>
        <w:spacing w:line="360" w:lineRule="auto"/>
        <w:ind w:firstLine="900"/>
        <w:jc w:val="both"/>
        <w:rPr>
          <w:i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      </w:t>
      </w:r>
      <w:r w:rsidRPr="009D5FF8">
        <w:rPr>
          <w:i/>
          <w:sz w:val="28"/>
          <w:szCs w:val="28"/>
          <w:lang w:val="en-US"/>
        </w:rPr>
        <w:t>m</w:t>
      </w:r>
      <w:r w:rsidRPr="009D5FF8">
        <w:rPr>
          <w:i/>
          <w:color w:val="000000"/>
          <w:sz w:val="28"/>
          <w:szCs w:val="28"/>
        </w:rPr>
        <w:t xml:space="preserve">  - коэффициент, зависящий от характера сернистых соединений;</w:t>
      </w:r>
    </w:p>
    <w:p w:rsidR="00582F86" w:rsidRDefault="005A2552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5A2552">
        <w:rPr>
          <w:sz w:val="28"/>
          <w:szCs w:val="28"/>
          <w:vertAlign w:val="subscript"/>
        </w:rPr>
        <w:t>1</w:t>
      </w:r>
      <w:r w:rsidRPr="005A2552">
        <w:rPr>
          <w:sz w:val="28"/>
          <w:szCs w:val="28"/>
        </w:rPr>
        <w:t xml:space="preserve"> = 0</w:t>
      </w:r>
      <w:r>
        <w:rPr>
          <w:sz w:val="28"/>
          <w:szCs w:val="28"/>
        </w:rPr>
        <w:t>,35∙0,125 – 0,45∙0,0938 = 0,086</w:t>
      </w:r>
    </w:p>
    <w:p w:rsidR="005A2552" w:rsidRPr="005A2552" w:rsidRDefault="005A2552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Расход водорода на гидрирование непредельных углеводородов равен</w:t>
      </w:r>
      <w:r w:rsidRPr="005A2552">
        <w:rPr>
          <w:sz w:val="28"/>
          <w:szCs w:val="28"/>
        </w:rPr>
        <w:t>:</w:t>
      </w:r>
    </w:p>
    <w:p w:rsidR="005A2552" w:rsidRDefault="005A2552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= </w:t>
      </w:r>
      <w:r w:rsidRPr="005A2552">
        <w:rPr>
          <w:position w:val="-24"/>
          <w:sz w:val="28"/>
          <w:szCs w:val="28"/>
          <w:lang w:val="en-US"/>
        </w:rPr>
        <w:object w:dxaOrig="700" w:dyaOrig="620">
          <v:shape id="_x0000_i1033" type="#_x0000_t75" style="width:35.25pt;height:30.75pt" o:ole="">
            <v:imagedata r:id="rId18" o:title=""/>
          </v:shape>
          <o:OLEObject Type="Embed" ProgID="Equation.3" ShapeID="_x0000_i1033" DrawAspect="Content" ObjectID="_1461512892" r:id="rId19"/>
        </w:object>
      </w:r>
    </w:p>
    <w:p w:rsidR="005A2552" w:rsidRDefault="005A2552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  <w:vertAlign w:val="subscript"/>
        </w:rPr>
        <w:t>2</w:t>
      </w:r>
      <w:r>
        <w:rPr>
          <w:i/>
          <w:sz w:val="28"/>
          <w:szCs w:val="28"/>
        </w:rPr>
        <w:t xml:space="preserve"> - </w:t>
      </w:r>
      <w:r w:rsidRPr="005A2552">
        <w:rPr>
          <w:i/>
          <w:sz w:val="28"/>
          <w:szCs w:val="28"/>
        </w:rPr>
        <w:t>расход 100%-го водорода, % (масс) на сырье;</w:t>
      </w:r>
    </w:p>
    <w:p w:rsidR="005A2552" w:rsidRDefault="005A2552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ΔС</w:t>
      </w:r>
      <w:r>
        <w:rPr>
          <w:i/>
          <w:sz w:val="28"/>
          <w:szCs w:val="28"/>
          <w:vertAlign w:val="subscript"/>
        </w:rPr>
        <w:t xml:space="preserve">Н </w:t>
      </w:r>
      <w:r>
        <w:rPr>
          <w:i/>
          <w:sz w:val="28"/>
          <w:szCs w:val="28"/>
        </w:rPr>
        <w:t xml:space="preserve"> - разность содержания непредельных  </w:t>
      </w:r>
      <w:r w:rsidRPr="005A2552">
        <w:rPr>
          <w:i/>
          <w:sz w:val="28"/>
          <w:szCs w:val="28"/>
        </w:rPr>
        <w:t>углеводородов</w:t>
      </w:r>
      <w:r>
        <w:rPr>
          <w:i/>
          <w:sz w:val="28"/>
          <w:szCs w:val="28"/>
        </w:rPr>
        <w:t xml:space="preserve"> в сырье и гидрогенизате, % (масс) на сырье, считая на моноолефины</w:t>
      </w:r>
      <w:r w:rsidRPr="005A2552">
        <w:rPr>
          <w:i/>
          <w:sz w:val="28"/>
          <w:szCs w:val="28"/>
        </w:rPr>
        <w:t>;</w:t>
      </w:r>
    </w:p>
    <w:p w:rsidR="005A2552" w:rsidRDefault="005A2552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М – средняя молекулярная масса</w:t>
      </w:r>
      <w:r>
        <w:rPr>
          <w:i/>
          <w:sz w:val="28"/>
          <w:szCs w:val="28"/>
          <w:lang w:val="en-US"/>
        </w:rPr>
        <w:t>;</w:t>
      </w:r>
    </w:p>
    <w:p w:rsidR="00CC7CF4" w:rsidRPr="00CC7CF4" w:rsidRDefault="00CC7CF4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Среднюю</w:t>
      </w:r>
      <w:r w:rsidRPr="00CC7CF4">
        <w:rPr>
          <w:sz w:val="28"/>
          <w:szCs w:val="28"/>
        </w:rPr>
        <w:t xml:space="preserve"> </w:t>
      </w:r>
      <w:r>
        <w:rPr>
          <w:sz w:val="28"/>
          <w:szCs w:val="28"/>
        </w:rPr>
        <w:t>молекулярную массу сырья рассчитываем по следующей эмпирической формуле</w:t>
      </w:r>
      <w:r w:rsidRPr="00CC7CF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A2552" w:rsidRPr="0004311D" w:rsidRDefault="005A2552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 = </w:t>
      </w:r>
      <w:r w:rsidR="00CC7CF4" w:rsidRPr="005A2552">
        <w:rPr>
          <w:position w:val="-32"/>
          <w:sz w:val="28"/>
          <w:szCs w:val="28"/>
        </w:rPr>
        <w:object w:dxaOrig="1100" w:dyaOrig="760">
          <v:shape id="_x0000_i1034" type="#_x0000_t75" style="width:54.75pt;height:38.25pt" o:ole="">
            <v:imagedata r:id="rId20" o:title=""/>
          </v:shape>
          <o:OLEObject Type="Embed" ProgID="Equation.3" ShapeID="_x0000_i1034" DrawAspect="Content" ObjectID="_1461512893" r:id="rId21"/>
        </w:object>
      </w:r>
    </w:p>
    <w:p w:rsidR="00CC7CF4" w:rsidRPr="00AF4D48" w:rsidRDefault="00CC7CF4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Pr="0004311D">
        <w:rPr>
          <w:sz w:val="28"/>
          <w:szCs w:val="28"/>
          <w:vertAlign w:val="superscript"/>
        </w:rPr>
        <w:t>15</w:t>
      </w:r>
      <w:r w:rsidRPr="0004311D">
        <w:rPr>
          <w:sz w:val="28"/>
          <w:szCs w:val="28"/>
          <w:vertAlign w:val="subscript"/>
        </w:rPr>
        <w:t>15</w:t>
      </w:r>
      <w:r w:rsidRPr="0004311D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ρ</w:t>
      </w:r>
      <w:r w:rsidRPr="0004311D">
        <w:rPr>
          <w:sz w:val="28"/>
          <w:szCs w:val="28"/>
          <w:vertAlign w:val="subscript"/>
        </w:rPr>
        <w:t>4</w:t>
      </w:r>
      <w:r w:rsidRPr="0004311D">
        <w:rPr>
          <w:sz w:val="28"/>
          <w:szCs w:val="28"/>
          <w:vertAlign w:val="superscript"/>
        </w:rPr>
        <w:t>20</w:t>
      </w:r>
      <w:r w:rsidRPr="0004311D">
        <w:rPr>
          <w:sz w:val="28"/>
          <w:szCs w:val="28"/>
        </w:rPr>
        <w:t xml:space="preserve"> + 5∙</w:t>
      </w:r>
      <w:r>
        <w:rPr>
          <w:sz w:val="28"/>
          <w:szCs w:val="28"/>
        </w:rPr>
        <w:t>а = 0,850 + 5∙0,79886 = 0,854</w:t>
      </w:r>
      <w:r w:rsidR="00AF4D48">
        <w:rPr>
          <w:sz w:val="28"/>
          <w:szCs w:val="28"/>
        </w:rPr>
        <w:t xml:space="preserve"> </w:t>
      </w:r>
      <w:r w:rsidR="00AF4D48">
        <w:rPr>
          <w:sz w:val="28"/>
          <w:szCs w:val="28"/>
          <w:lang w:val="en-US"/>
        </w:rPr>
        <w:t xml:space="preserve">    </w:t>
      </w:r>
      <w:r w:rsidR="00AF4D48">
        <w:rPr>
          <w:sz w:val="28"/>
          <w:szCs w:val="28"/>
        </w:rPr>
        <w:t xml:space="preserve"> </w:t>
      </w:r>
      <w:r w:rsidR="00AF4D48">
        <w:rPr>
          <w:sz w:val="28"/>
          <w:szCs w:val="28"/>
          <w:lang w:val="en-US"/>
        </w:rPr>
        <w:t>[3]</w:t>
      </w:r>
    </w:p>
    <w:p w:rsidR="00CC7CF4" w:rsidRDefault="00CC7CF4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М =</w:t>
      </w:r>
      <w:r w:rsidR="00185C92" w:rsidRPr="00CC7CF4">
        <w:rPr>
          <w:position w:val="-28"/>
          <w:sz w:val="28"/>
          <w:szCs w:val="28"/>
        </w:rPr>
        <w:object w:dxaOrig="1980" w:dyaOrig="660">
          <v:shape id="_x0000_i1035" type="#_x0000_t75" style="width:99pt;height:33pt" o:ole="">
            <v:imagedata r:id="rId22" o:title=""/>
          </v:shape>
          <o:OLEObject Type="Embed" ProgID="Equation.3" ShapeID="_x0000_i1035" DrawAspect="Content" ObjectID="_1461512894" r:id="rId23"/>
        </w:object>
      </w:r>
    </w:p>
    <w:p w:rsidR="00CC7CF4" w:rsidRPr="0004311D" w:rsidRDefault="00CC7CF4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Принимая, что степень гидрирования непредельных углеводородов и </w:t>
      </w:r>
      <w:r w:rsidR="0004311D">
        <w:rPr>
          <w:sz w:val="28"/>
          <w:szCs w:val="28"/>
        </w:rPr>
        <w:t>гидрогенолиза</w:t>
      </w:r>
      <w:r>
        <w:rPr>
          <w:sz w:val="28"/>
          <w:szCs w:val="28"/>
        </w:rPr>
        <w:t xml:space="preserve"> сернистых соединений одинакова, находим</w:t>
      </w:r>
      <w:r w:rsidRPr="00CC7CF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CC7CF4" w:rsidRDefault="00CC7CF4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=</w:t>
      </w:r>
      <w:r w:rsidR="00185C92" w:rsidRPr="005A2552">
        <w:rPr>
          <w:position w:val="-24"/>
          <w:sz w:val="28"/>
          <w:szCs w:val="28"/>
          <w:lang w:val="en-US"/>
        </w:rPr>
        <w:object w:dxaOrig="1920" w:dyaOrig="620">
          <v:shape id="_x0000_i1036" type="#_x0000_t75" style="width:96pt;height:30.75pt" o:ole="">
            <v:imagedata r:id="rId24" o:title=""/>
          </v:shape>
          <o:OLEObject Type="Embed" ProgID="Equation.3" ShapeID="_x0000_i1036" DrawAspect="Content" ObjectID="_1461512895" r:id="rId25"/>
        </w:object>
      </w:r>
    </w:p>
    <w:p w:rsidR="00CC7CF4" w:rsidRDefault="00CC7CF4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Мольную долю водорода, растворенного в гидрогенизате, можно рассчитать из условий фазового равновесия в </w:t>
      </w:r>
      <w:r w:rsidR="00D47AEB">
        <w:rPr>
          <w:sz w:val="28"/>
          <w:szCs w:val="28"/>
        </w:rPr>
        <w:t>газосепараторе вы</w:t>
      </w:r>
      <w:r>
        <w:rPr>
          <w:sz w:val="28"/>
          <w:szCs w:val="28"/>
        </w:rPr>
        <w:t>сокого давления</w:t>
      </w:r>
      <w:r w:rsidR="00D47AEB" w:rsidRPr="00D47AEB">
        <w:rPr>
          <w:sz w:val="28"/>
          <w:szCs w:val="28"/>
        </w:rPr>
        <w:t>:</w:t>
      </w:r>
    </w:p>
    <w:p w:rsidR="00D47AEB" w:rsidRPr="00D47AEB" w:rsidRDefault="00D47AEB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χ</w:t>
      </w:r>
      <w:r>
        <w:rPr>
          <w:sz w:val="28"/>
          <w:szCs w:val="28"/>
          <w:vertAlign w:val="superscript"/>
          <w:lang w:val="en-US"/>
        </w:rPr>
        <w:t>l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=y</w:t>
      </w:r>
      <w:r>
        <w:rPr>
          <w:sz w:val="28"/>
          <w:szCs w:val="28"/>
          <w:vertAlign w:val="superscript"/>
          <w:lang w:val="en-US"/>
        </w:rPr>
        <w:t>l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/K</w:t>
      </w:r>
      <w:r>
        <w:rPr>
          <w:sz w:val="28"/>
          <w:szCs w:val="28"/>
          <w:vertAlign w:val="subscript"/>
          <w:lang w:val="en-US"/>
        </w:rPr>
        <w:t>p</w:t>
      </w:r>
      <w:r>
        <w:rPr>
          <w:sz w:val="28"/>
          <w:szCs w:val="28"/>
          <w:lang w:val="en-US"/>
        </w:rPr>
        <w:t>=0.8 / 30 = 0</w:t>
      </w:r>
      <w:r w:rsidRPr="00D47AEB">
        <w:rPr>
          <w:sz w:val="28"/>
          <w:szCs w:val="28"/>
          <w:lang w:val="en-US"/>
        </w:rPr>
        <w:t>,027</w:t>
      </w:r>
    </w:p>
    <w:p w:rsidR="00D47AEB" w:rsidRPr="00D47AEB" w:rsidRDefault="00D47AEB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где</w:t>
      </w:r>
      <w:r w:rsidRPr="00D47AEB">
        <w:rPr>
          <w:i/>
          <w:sz w:val="28"/>
          <w:szCs w:val="28"/>
        </w:rPr>
        <w:t xml:space="preserve"> </w:t>
      </w:r>
      <w:r w:rsidRPr="00D47AEB">
        <w:rPr>
          <w:i/>
          <w:sz w:val="28"/>
          <w:szCs w:val="28"/>
          <w:lang w:val="en-US"/>
        </w:rPr>
        <w:t>y</w:t>
      </w:r>
      <w:r w:rsidRPr="00D47AEB">
        <w:rPr>
          <w:i/>
          <w:sz w:val="28"/>
          <w:szCs w:val="28"/>
          <w:vertAlign w:val="superscript"/>
          <w:lang w:val="en-US"/>
        </w:rPr>
        <w:t>l</w:t>
      </w:r>
      <w:r w:rsidRPr="00D47AEB">
        <w:rPr>
          <w:i/>
          <w:sz w:val="28"/>
          <w:szCs w:val="28"/>
          <w:lang w:val="en-US"/>
        </w:rPr>
        <w:t>H</w:t>
      </w:r>
      <w:r w:rsidRPr="00D47AEB">
        <w:rPr>
          <w:i/>
          <w:sz w:val="28"/>
          <w:szCs w:val="28"/>
          <w:vertAlign w:val="subscript"/>
        </w:rPr>
        <w:t xml:space="preserve">2 </w:t>
      </w:r>
      <w:r>
        <w:rPr>
          <w:i/>
          <w:sz w:val="28"/>
          <w:szCs w:val="28"/>
          <w:vertAlign w:val="subscript"/>
        </w:rPr>
        <w:t xml:space="preserve"> </w:t>
      </w:r>
      <w:r w:rsidRPr="00D47AEB">
        <w:rPr>
          <w:i/>
          <w:sz w:val="28"/>
          <w:szCs w:val="28"/>
          <w:lang w:val="en-US"/>
        </w:rPr>
        <w:t>χ</w:t>
      </w:r>
      <w:r w:rsidRPr="00D47AEB">
        <w:rPr>
          <w:i/>
          <w:sz w:val="28"/>
          <w:szCs w:val="28"/>
          <w:vertAlign w:val="superscript"/>
          <w:lang w:val="en-US"/>
        </w:rPr>
        <w:t>l</w:t>
      </w:r>
      <w:r w:rsidRPr="00D47AEB">
        <w:rPr>
          <w:i/>
          <w:sz w:val="28"/>
          <w:szCs w:val="28"/>
          <w:lang w:val="en-US"/>
        </w:rPr>
        <w:t>H</w:t>
      </w:r>
      <w:r w:rsidRPr="00D47AEB">
        <w:rPr>
          <w:i/>
          <w:sz w:val="28"/>
          <w:szCs w:val="28"/>
          <w:vertAlign w:val="subscript"/>
        </w:rPr>
        <w:t>2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>– мольные доли водорода в паровой и жидкой фазах</w:t>
      </w:r>
      <w:r w:rsidRPr="00D47AEB">
        <w:rPr>
          <w:i/>
          <w:sz w:val="28"/>
          <w:szCs w:val="28"/>
        </w:rPr>
        <w:t>;</w:t>
      </w:r>
    </w:p>
    <w:p w:rsidR="00D47AEB" w:rsidRDefault="00D47AEB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 w:rsidRPr="00D47AEB">
        <w:rPr>
          <w:i/>
          <w:sz w:val="28"/>
          <w:szCs w:val="28"/>
          <w:lang w:val="en-US"/>
        </w:rPr>
        <w:t xml:space="preserve">               </w:t>
      </w:r>
      <w:r w:rsidRPr="00D47AEB">
        <w:rPr>
          <w:i/>
          <w:sz w:val="28"/>
          <w:szCs w:val="28"/>
        </w:rPr>
        <w:t xml:space="preserve"> </w:t>
      </w:r>
      <w:r w:rsidRPr="00D47AEB">
        <w:rPr>
          <w:i/>
          <w:sz w:val="28"/>
          <w:szCs w:val="28"/>
          <w:lang w:val="en-US"/>
        </w:rPr>
        <w:t>K</w:t>
      </w:r>
      <w:r w:rsidRPr="00D47AEB">
        <w:rPr>
          <w:i/>
          <w:sz w:val="28"/>
          <w:szCs w:val="28"/>
          <w:vertAlign w:val="subscript"/>
          <w:lang w:val="en-US"/>
        </w:rPr>
        <w:t>p</w:t>
      </w:r>
      <w:r>
        <w:rPr>
          <w:i/>
          <w:sz w:val="28"/>
          <w:szCs w:val="28"/>
          <w:lang w:val="en-US"/>
        </w:rPr>
        <w:t xml:space="preserve"> – </w:t>
      </w:r>
      <w:r w:rsidR="0004311D">
        <w:rPr>
          <w:i/>
          <w:sz w:val="28"/>
          <w:szCs w:val="28"/>
        </w:rPr>
        <w:t>константа</w:t>
      </w:r>
      <w:r>
        <w:rPr>
          <w:i/>
          <w:sz w:val="28"/>
          <w:szCs w:val="28"/>
        </w:rPr>
        <w:t xml:space="preserve"> фазового равновесия</w:t>
      </w:r>
      <w:r>
        <w:rPr>
          <w:i/>
          <w:sz w:val="28"/>
          <w:szCs w:val="28"/>
          <w:lang w:val="en-US"/>
        </w:rPr>
        <w:t>;</w:t>
      </w:r>
    </w:p>
    <w:p w:rsidR="00D47AEB" w:rsidRDefault="00D47AEB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Потери водорода от растворения в гидрогенизате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(% масс) на сырье составляют</w:t>
      </w:r>
      <w:r w:rsidRPr="00D47AEB">
        <w:rPr>
          <w:sz w:val="28"/>
          <w:szCs w:val="28"/>
        </w:rPr>
        <w:t>:</w:t>
      </w:r>
    </w:p>
    <w:p w:rsidR="00D47AEB" w:rsidRPr="00A77A5A" w:rsidRDefault="00D47AEB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3</w:t>
      </w:r>
      <w:r w:rsidRPr="00A77A5A">
        <w:rPr>
          <w:sz w:val="28"/>
          <w:szCs w:val="28"/>
        </w:rPr>
        <w:t>=</w:t>
      </w:r>
      <w:r w:rsidR="00185C92" w:rsidRPr="00D47AEB">
        <w:rPr>
          <w:position w:val="-36"/>
          <w:sz w:val="28"/>
          <w:szCs w:val="28"/>
          <w:lang w:val="en-US"/>
        </w:rPr>
        <w:object w:dxaOrig="5760" w:dyaOrig="800">
          <v:shape id="_x0000_i1037" type="#_x0000_t75" style="width:4in;height:39.75pt" o:ole="">
            <v:imagedata r:id="rId26" o:title=""/>
          </v:shape>
          <o:OLEObject Type="Embed" ProgID="Equation.3" ShapeID="_x0000_i1037" DrawAspect="Content" ObjectID="_1461512896" r:id="rId27"/>
        </w:object>
      </w:r>
    </w:p>
    <w:p w:rsidR="00D47AEB" w:rsidRDefault="00A77A5A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Кроме этих потерь имеют место потери водорода за счет диффузии водорода через стенки аппарата и утечки через неплотности, так называемые механические потери. Механические потери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(% масс) на сырье равны</w:t>
      </w:r>
      <w:r>
        <w:rPr>
          <w:sz w:val="28"/>
          <w:szCs w:val="28"/>
          <w:lang w:val="en-US"/>
        </w:rPr>
        <w:t>:</w:t>
      </w:r>
    </w:p>
    <w:p w:rsidR="00A77A5A" w:rsidRDefault="00A77A5A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  <w:lang w:val="en-US"/>
        </w:rPr>
        <w:t>=χ∙0</w:t>
      </w:r>
      <w:r>
        <w:rPr>
          <w:sz w:val="28"/>
          <w:szCs w:val="28"/>
        </w:rPr>
        <w:t>,01∙М</w:t>
      </w:r>
      <w:r>
        <w:rPr>
          <w:sz w:val="28"/>
          <w:szCs w:val="28"/>
          <w:vertAlign w:val="subscript"/>
        </w:rPr>
        <w:t>н2</w:t>
      </w:r>
      <w:r>
        <w:rPr>
          <w:sz w:val="28"/>
          <w:szCs w:val="28"/>
        </w:rPr>
        <w:t>∙100 / (ρ∙22,4)</w:t>
      </w:r>
    </w:p>
    <w:p w:rsidR="00A77A5A" w:rsidRPr="00A77A5A" w:rsidRDefault="005A6549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</w:t>
      </w:r>
      <w:r w:rsidR="00A77A5A">
        <w:rPr>
          <w:i/>
          <w:sz w:val="28"/>
          <w:szCs w:val="28"/>
        </w:rPr>
        <w:t>де</w:t>
      </w:r>
      <w:r w:rsidR="00A77A5A" w:rsidRPr="00A77A5A">
        <w:rPr>
          <w:i/>
          <w:sz w:val="28"/>
          <w:szCs w:val="28"/>
        </w:rPr>
        <w:t xml:space="preserve"> </w:t>
      </w:r>
      <w:r w:rsidR="00A77A5A" w:rsidRPr="00A77A5A">
        <w:rPr>
          <w:i/>
          <w:sz w:val="28"/>
          <w:szCs w:val="28"/>
          <w:lang w:val="en-US"/>
        </w:rPr>
        <w:t>χ</w:t>
      </w:r>
      <w:r w:rsidR="00A77A5A">
        <w:rPr>
          <w:i/>
          <w:sz w:val="28"/>
          <w:szCs w:val="28"/>
        </w:rPr>
        <w:t xml:space="preserve"> – кратность циркуляции водородсодержащего газа, нм</w:t>
      </w:r>
      <w:r w:rsidR="00A77A5A">
        <w:rPr>
          <w:i/>
          <w:sz w:val="28"/>
          <w:szCs w:val="28"/>
          <w:vertAlign w:val="superscript"/>
        </w:rPr>
        <w:t>3</w:t>
      </w:r>
      <w:r w:rsidR="00A77A5A">
        <w:rPr>
          <w:i/>
          <w:sz w:val="28"/>
          <w:szCs w:val="28"/>
        </w:rPr>
        <w:t>/м</w:t>
      </w:r>
      <w:r w:rsidR="00A77A5A">
        <w:rPr>
          <w:i/>
          <w:sz w:val="28"/>
          <w:szCs w:val="28"/>
          <w:vertAlign w:val="superscript"/>
        </w:rPr>
        <w:t>3</w:t>
      </w:r>
      <w:r w:rsidR="00A77A5A" w:rsidRPr="00A77A5A">
        <w:rPr>
          <w:i/>
          <w:sz w:val="28"/>
          <w:szCs w:val="28"/>
        </w:rPr>
        <w:t>;</w:t>
      </w:r>
    </w:p>
    <w:p w:rsidR="00A77A5A" w:rsidRDefault="00A77A5A" w:rsidP="000F4E02">
      <w:pPr>
        <w:spacing w:line="360" w:lineRule="auto"/>
        <w:ind w:firstLine="900"/>
        <w:jc w:val="both"/>
        <w:rPr>
          <w:i/>
          <w:sz w:val="28"/>
          <w:szCs w:val="28"/>
        </w:rPr>
      </w:pPr>
      <w:r w:rsidRPr="00A77A5A">
        <w:rPr>
          <w:i/>
          <w:sz w:val="28"/>
          <w:szCs w:val="28"/>
        </w:rPr>
        <w:t xml:space="preserve">      </w:t>
      </w:r>
      <w:r>
        <w:rPr>
          <w:sz w:val="28"/>
          <w:szCs w:val="28"/>
        </w:rPr>
        <w:t>ρ</w:t>
      </w:r>
      <w:r w:rsidRPr="00A77A5A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плотность сырья, кг/м</w:t>
      </w:r>
      <w:r>
        <w:rPr>
          <w:i/>
          <w:sz w:val="28"/>
          <w:szCs w:val="28"/>
          <w:vertAlign w:val="superscript"/>
        </w:rPr>
        <w:t>3</w:t>
      </w:r>
      <w:r>
        <w:rPr>
          <w:i/>
          <w:sz w:val="28"/>
          <w:szCs w:val="28"/>
        </w:rPr>
        <w:t>.</w:t>
      </w:r>
    </w:p>
    <w:p w:rsidR="00A77A5A" w:rsidRDefault="00A77A5A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400∙0,01∙2∙100 / (850∙22,4)=0,0,42%</w:t>
      </w:r>
    </w:p>
    <w:p w:rsidR="00A77A5A" w:rsidRDefault="00A77A5A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9D5FF8" w:rsidRDefault="009D5FF8" w:rsidP="000F4E02">
      <w:pPr>
        <w:ind w:firstLine="900"/>
        <w:jc w:val="both"/>
        <w:rPr>
          <w:sz w:val="28"/>
          <w:szCs w:val="28"/>
        </w:rPr>
      </w:pPr>
    </w:p>
    <w:p w:rsidR="000F4E02" w:rsidRDefault="000F4E02" w:rsidP="000F4E02">
      <w:pPr>
        <w:ind w:firstLine="900"/>
        <w:jc w:val="both"/>
        <w:rPr>
          <w:b/>
          <w:sz w:val="28"/>
          <w:szCs w:val="28"/>
        </w:rPr>
      </w:pPr>
    </w:p>
    <w:p w:rsidR="00A77A5A" w:rsidRDefault="00D94521" w:rsidP="000F4E02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D5FF8">
        <w:rPr>
          <w:b/>
          <w:sz w:val="28"/>
          <w:szCs w:val="28"/>
        </w:rPr>
        <w:t>.3</w:t>
      </w:r>
      <w:r w:rsidR="007F66B9">
        <w:rPr>
          <w:b/>
          <w:sz w:val="28"/>
          <w:szCs w:val="28"/>
        </w:rPr>
        <w:t xml:space="preserve"> </w:t>
      </w:r>
      <w:r w:rsidR="00A77A5A">
        <w:rPr>
          <w:b/>
          <w:sz w:val="28"/>
          <w:szCs w:val="28"/>
        </w:rPr>
        <w:t>Потери водорода с отдувом</w:t>
      </w:r>
      <w:r w:rsidR="000F4E02">
        <w:rPr>
          <w:b/>
          <w:sz w:val="28"/>
          <w:szCs w:val="28"/>
        </w:rPr>
        <w:t>.</w:t>
      </w:r>
    </w:p>
    <w:p w:rsidR="00B25AE4" w:rsidRDefault="00B25AE4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F10F19" w:rsidRPr="001336F1" w:rsidRDefault="001336F1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Общий расход водорода при гидроочистке с учетом газа отдува составит</w:t>
      </w:r>
      <w:r w:rsidRPr="001336F1">
        <w:rPr>
          <w:sz w:val="28"/>
          <w:szCs w:val="28"/>
        </w:rPr>
        <w:t>:</w:t>
      </w:r>
    </w:p>
    <w:p w:rsidR="001336F1" w:rsidRDefault="001336F1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1336F1">
        <w:rPr>
          <w:position w:val="-34"/>
          <w:sz w:val="28"/>
          <w:szCs w:val="28"/>
          <w:lang w:val="en-US"/>
        </w:rPr>
        <w:object w:dxaOrig="4959" w:dyaOrig="800">
          <v:shape id="_x0000_i1038" type="#_x0000_t75" style="width:248.25pt;height:39.75pt" o:ole="">
            <v:imagedata r:id="rId28" o:title=""/>
          </v:shape>
          <o:OLEObject Type="Embed" ProgID="Equation.3" ShapeID="_x0000_i1038" DrawAspect="Content" ObjectID="_1461512897" r:id="rId29"/>
        </w:object>
      </w:r>
    </w:p>
    <w:p w:rsidR="001336F1" w:rsidRDefault="001336F1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Расчет ведем на 100 кг. исходного сырья.</w:t>
      </w:r>
    </w:p>
    <w:p w:rsidR="001336F1" w:rsidRDefault="001336F1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1336F1">
        <w:rPr>
          <w:position w:val="-24"/>
          <w:sz w:val="28"/>
          <w:szCs w:val="28"/>
          <w:lang w:val="en-US"/>
        </w:rPr>
        <w:object w:dxaOrig="2659" w:dyaOrig="620">
          <v:shape id="_x0000_i1039" type="#_x0000_t75" style="width:132.75pt;height:30.75pt" o:ole="">
            <v:imagedata r:id="rId30" o:title=""/>
          </v:shape>
          <o:OLEObject Type="Embed" ProgID="Equation.3" ShapeID="_x0000_i1039" DrawAspect="Content" ObjectID="_1461512898" r:id="rId31"/>
        </w:object>
      </w:r>
    </w:p>
    <w:p w:rsidR="00185C92" w:rsidRDefault="00185C92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185C92">
        <w:rPr>
          <w:position w:val="-30"/>
          <w:sz w:val="28"/>
          <w:szCs w:val="28"/>
          <w:lang w:val="en-US"/>
        </w:rPr>
        <w:object w:dxaOrig="3960" w:dyaOrig="680">
          <v:shape id="_x0000_i1040" type="#_x0000_t75" style="width:198pt;height:33.75pt" o:ole="">
            <v:imagedata r:id="rId32" o:title=""/>
          </v:shape>
          <o:OLEObject Type="Embed" ProgID="Equation.3" ShapeID="_x0000_i1040" DrawAspect="Content" ObjectID="_1461512899" r:id="rId33"/>
        </w:object>
      </w:r>
    </w:p>
    <w:p w:rsidR="00185C92" w:rsidRDefault="00185C92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абсорбированного компонента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 кг на 100 кг гидрогенизата равно</w:t>
      </w:r>
      <w:r w:rsidRPr="00185C92">
        <w:rPr>
          <w:sz w:val="28"/>
          <w:szCs w:val="28"/>
        </w:rPr>
        <w:t>:</w:t>
      </w:r>
    </w:p>
    <w:p w:rsidR="00185C92" w:rsidRDefault="00185C92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185C92">
        <w:rPr>
          <w:position w:val="-12"/>
          <w:sz w:val="28"/>
          <w:szCs w:val="28"/>
        </w:rPr>
        <w:object w:dxaOrig="2100" w:dyaOrig="400">
          <v:shape id="_x0000_i1041" type="#_x0000_t75" style="width:105pt;height:20.25pt" o:ole="">
            <v:imagedata r:id="rId34" o:title=""/>
          </v:shape>
          <o:OLEObject Type="Embed" ProgID="Equation.3" ShapeID="_x0000_i1041" DrawAspect="Content" ObjectID="_1461512900" r:id="rId35"/>
        </w:object>
      </w:r>
    </w:p>
    <w:p w:rsidR="00185C92" w:rsidRDefault="00185C92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Количество абсорбированного компонента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185C9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на 100 кг гидрогенизата</w:t>
      </w:r>
      <w:r w:rsidRPr="00185C92">
        <w:rPr>
          <w:sz w:val="28"/>
          <w:szCs w:val="28"/>
        </w:rPr>
        <w:t>)</w:t>
      </w:r>
      <w:r>
        <w:rPr>
          <w:sz w:val="28"/>
          <w:szCs w:val="28"/>
        </w:rPr>
        <w:t xml:space="preserve"> составляет</w:t>
      </w:r>
      <w:r w:rsidRPr="00185C92">
        <w:rPr>
          <w:sz w:val="28"/>
          <w:szCs w:val="28"/>
        </w:rPr>
        <w:t>:</w:t>
      </w:r>
    </w:p>
    <w:p w:rsidR="009D5FF8" w:rsidRDefault="005C4A67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185C92">
        <w:rPr>
          <w:position w:val="-30"/>
          <w:sz w:val="28"/>
          <w:szCs w:val="28"/>
          <w:lang w:val="en-US"/>
        </w:rPr>
        <w:object w:dxaOrig="3080" w:dyaOrig="720">
          <v:shape id="_x0000_i1042" type="#_x0000_t75" style="width:153.75pt;height:36pt" o:ole="">
            <v:imagedata r:id="rId36" o:title=""/>
          </v:shape>
          <o:OLEObject Type="Embed" ProgID="Equation.3" ShapeID="_x0000_i1042" DrawAspect="Content" ObjectID="_1461512901" r:id="rId37"/>
        </w:object>
      </w:r>
    </w:p>
    <w:p w:rsidR="009D5FF8" w:rsidRDefault="00FD328B" w:rsidP="00FD328B">
      <w:pPr>
        <w:spacing w:line="360" w:lineRule="auto"/>
        <w:ind w:firstLine="900"/>
        <w:jc w:val="right"/>
        <w:rPr>
          <w:sz w:val="28"/>
          <w:szCs w:val="28"/>
        </w:rPr>
      </w:pPr>
      <w:r w:rsidRPr="00FD328B">
        <w:rPr>
          <w:sz w:val="28"/>
          <w:szCs w:val="28"/>
        </w:rPr>
        <w:t>Таблица 2.</w:t>
      </w:r>
    </w:p>
    <w:p w:rsidR="009D5FF8" w:rsidRPr="00FD328B" w:rsidRDefault="009D5FF8" w:rsidP="00FD328B">
      <w:pPr>
        <w:spacing w:line="360" w:lineRule="auto"/>
        <w:ind w:firstLine="900"/>
        <w:jc w:val="center"/>
        <w:rPr>
          <w:sz w:val="28"/>
          <w:szCs w:val="28"/>
        </w:rPr>
      </w:pPr>
      <w:r w:rsidRPr="00FD328B">
        <w:rPr>
          <w:sz w:val="28"/>
          <w:szCs w:val="28"/>
        </w:rPr>
        <w:t>Состав водород содержащего газа.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700"/>
        <w:gridCol w:w="1306"/>
        <w:gridCol w:w="1307"/>
        <w:gridCol w:w="1314"/>
        <w:gridCol w:w="1314"/>
        <w:gridCol w:w="1333"/>
        <w:gridCol w:w="1297"/>
      </w:tblGrid>
      <w:tr w:rsidR="009D5FF8">
        <w:tc>
          <w:tcPr>
            <w:tcW w:w="1700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</w:t>
            </w:r>
          </w:p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компонента.</w:t>
            </w:r>
          </w:p>
        </w:tc>
        <w:tc>
          <w:tcPr>
            <w:tcW w:w="1306" w:type="dxa"/>
          </w:tcPr>
          <w:p w:rsidR="009D5FF8" w:rsidRP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307" w:type="dxa"/>
          </w:tcPr>
          <w:p w:rsidR="009D5FF8" w:rsidRP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CH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314" w:type="dxa"/>
          </w:tcPr>
          <w:p w:rsidR="009D5FF8" w:rsidRP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1314" w:type="dxa"/>
          </w:tcPr>
          <w:p w:rsidR="009D5FF8" w:rsidRP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8</w:t>
            </w:r>
          </w:p>
        </w:tc>
        <w:tc>
          <w:tcPr>
            <w:tcW w:w="1333" w:type="dxa"/>
          </w:tcPr>
          <w:p w:rsidR="009D5FF8" w:rsidRP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∑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8</w:t>
            </w:r>
          </w:p>
        </w:tc>
        <w:tc>
          <w:tcPr>
            <w:tcW w:w="1297" w:type="dxa"/>
          </w:tcPr>
          <w:p w:rsidR="009D5FF8" w:rsidRP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5+</w:t>
            </w:r>
          </w:p>
        </w:tc>
      </w:tr>
      <w:tr w:rsidR="009D5FF8">
        <w:tc>
          <w:tcPr>
            <w:tcW w:w="1700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(об.)</w:t>
            </w:r>
          </w:p>
        </w:tc>
        <w:tc>
          <w:tcPr>
            <w:tcW w:w="1306" w:type="dxa"/>
          </w:tcPr>
          <w:p w:rsidR="009D5FF8" w:rsidRP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307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1314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1314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333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297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D5FF8">
        <w:tc>
          <w:tcPr>
            <w:tcW w:w="1700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(масс.)</w:t>
            </w:r>
          </w:p>
        </w:tc>
        <w:tc>
          <w:tcPr>
            <w:tcW w:w="1306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29,4</w:t>
            </w:r>
          </w:p>
        </w:tc>
        <w:tc>
          <w:tcPr>
            <w:tcW w:w="1307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19,4</w:t>
            </w:r>
          </w:p>
        </w:tc>
        <w:tc>
          <w:tcPr>
            <w:tcW w:w="1314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26,0</w:t>
            </w:r>
          </w:p>
        </w:tc>
        <w:tc>
          <w:tcPr>
            <w:tcW w:w="1314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15,2</w:t>
            </w:r>
          </w:p>
        </w:tc>
        <w:tc>
          <w:tcPr>
            <w:tcW w:w="1333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1297" w:type="dxa"/>
          </w:tcPr>
          <w:p w:rsidR="009D5FF8" w:rsidRDefault="009D5FF8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9D5FF8" w:rsidRDefault="009D5FF8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9D5FF8" w:rsidRDefault="009D5FF8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9D5FF8" w:rsidRDefault="009D5FF8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9D5FF8" w:rsidRPr="009D5FF8" w:rsidRDefault="009D5FF8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5C4A67" w:rsidRDefault="005C4A67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Подставляя в это выражение соответствующие значения χ</w:t>
      </w:r>
      <w:r>
        <w:rPr>
          <w:sz w:val="28"/>
          <w:szCs w:val="28"/>
          <w:vertAlign w:val="superscript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vertAlign w:val="superscript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i</w:t>
      </w:r>
      <w:r w:rsidRPr="005C4A67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  <w:lang w:val="en-US"/>
        </w:rPr>
        <w:t>pi</w:t>
      </w:r>
      <w:r>
        <w:rPr>
          <w:sz w:val="28"/>
          <w:szCs w:val="28"/>
        </w:rPr>
        <w:t xml:space="preserve"> , получим объем каждого компонента, растворенного в гидрогенизате</w:t>
      </w:r>
      <w:r w:rsidRPr="005C4A67">
        <w:rPr>
          <w:sz w:val="28"/>
          <w:szCs w:val="28"/>
        </w:rPr>
        <w:t>:</w:t>
      </w:r>
    </w:p>
    <w:p w:rsidR="005C4A67" w:rsidRPr="005C4A67" w:rsidRDefault="00510787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5C4A67">
        <w:rPr>
          <w:position w:val="-28"/>
          <w:sz w:val="28"/>
          <w:szCs w:val="28"/>
        </w:rPr>
        <w:object w:dxaOrig="3240" w:dyaOrig="660">
          <v:shape id="_x0000_i1043" type="#_x0000_t75" style="width:162pt;height:33pt" o:ole="">
            <v:imagedata r:id="rId38" o:title=""/>
          </v:shape>
          <o:OLEObject Type="Embed" ProgID="Equation.3" ShapeID="_x0000_i1043" DrawAspect="Content" ObjectID="_1461512902" r:id="rId39"/>
        </w:object>
      </w:r>
    </w:p>
    <w:p w:rsidR="00185C92" w:rsidRDefault="00510787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510787">
        <w:rPr>
          <w:position w:val="-28"/>
          <w:sz w:val="28"/>
          <w:szCs w:val="28"/>
        </w:rPr>
        <w:object w:dxaOrig="3420" w:dyaOrig="660">
          <v:shape id="_x0000_i1044" type="#_x0000_t75" style="width:171pt;height:33pt" o:ole="">
            <v:imagedata r:id="rId40" o:title=""/>
          </v:shape>
          <o:OLEObject Type="Embed" ProgID="Equation.3" ShapeID="_x0000_i1044" DrawAspect="Content" ObjectID="_1461512903" r:id="rId41"/>
        </w:object>
      </w:r>
    </w:p>
    <w:p w:rsidR="00510787" w:rsidRDefault="00510787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510787">
        <w:rPr>
          <w:position w:val="-28"/>
          <w:sz w:val="28"/>
          <w:szCs w:val="28"/>
        </w:rPr>
        <w:object w:dxaOrig="3400" w:dyaOrig="660">
          <v:shape id="_x0000_i1045" type="#_x0000_t75" style="width:170.25pt;height:33pt" o:ole="">
            <v:imagedata r:id="rId42" o:title=""/>
          </v:shape>
          <o:OLEObject Type="Embed" ProgID="Equation.3" ShapeID="_x0000_i1045" DrawAspect="Content" ObjectID="_1461512904" r:id="rId43"/>
        </w:object>
      </w:r>
    </w:p>
    <w:p w:rsidR="00510787" w:rsidRDefault="00510787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510787">
        <w:rPr>
          <w:position w:val="-28"/>
          <w:sz w:val="28"/>
          <w:szCs w:val="28"/>
        </w:rPr>
        <w:object w:dxaOrig="3420" w:dyaOrig="660">
          <v:shape id="_x0000_i1046" type="#_x0000_t75" style="width:171pt;height:33pt" o:ole="">
            <v:imagedata r:id="rId44" o:title=""/>
          </v:shape>
          <o:OLEObject Type="Embed" ProgID="Equation.3" ShapeID="_x0000_i1046" DrawAspect="Content" ObjectID="_1461512905" r:id="rId45"/>
        </w:object>
      </w:r>
    </w:p>
    <w:p w:rsidR="00510787" w:rsidRDefault="00510787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Суммарный объем абсорбированных газов будет равен ∑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i</w:t>
      </w:r>
      <w:r w:rsidRPr="00510787">
        <w:rPr>
          <w:sz w:val="28"/>
          <w:szCs w:val="28"/>
        </w:rPr>
        <w:t>=2</w:t>
      </w:r>
      <w:r>
        <w:rPr>
          <w:sz w:val="28"/>
          <w:szCs w:val="28"/>
        </w:rPr>
        <w:t>,014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2C09B6" w:rsidRDefault="00DA12D2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Балансовый </w:t>
      </w:r>
      <w:r w:rsidR="002C09B6">
        <w:rPr>
          <w:sz w:val="28"/>
          <w:szCs w:val="28"/>
        </w:rPr>
        <w:t>объем углеводородных газов, поступающих в газосепаратор составляет</w:t>
      </w:r>
      <w:r w:rsidR="002C09B6" w:rsidRPr="002C09B6">
        <w:rPr>
          <w:sz w:val="28"/>
          <w:szCs w:val="28"/>
        </w:rPr>
        <w:t>:</w:t>
      </w:r>
    </w:p>
    <w:p w:rsidR="00510787" w:rsidRDefault="002C09B6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0</w:t>
      </w:r>
      <w:r>
        <w:rPr>
          <w:sz w:val="28"/>
          <w:szCs w:val="28"/>
          <w:lang w:val="en-US"/>
        </w:rPr>
        <w:t>(1-y</w:t>
      </w:r>
      <w:r>
        <w:rPr>
          <w:sz w:val="28"/>
          <w:szCs w:val="28"/>
          <w:vertAlign w:val="subscript"/>
          <w:lang w:val="en-US"/>
        </w:rPr>
        <w:t>0</w:t>
      </w:r>
      <w:r>
        <w:rPr>
          <w:sz w:val="28"/>
          <w:szCs w:val="28"/>
          <w:vertAlign w:val="superscript"/>
          <w:lang w:val="en-US"/>
        </w:rPr>
        <w:t>i</w:t>
      </w:r>
      <w:r>
        <w:rPr>
          <w:sz w:val="28"/>
          <w:szCs w:val="28"/>
          <w:lang w:val="en-US"/>
        </w:rPr>
        <w:t>)+V</w:t>
      </w:r>
      <w:r>
        <w:rPr>
          <w:sz w:val="28"/>
          <w:szCs w:val="28"/>
          <w:vertAlign w:val="subscript"/>
        </w:rPr>
        <w:t>г.к.</w:t>
      </w:r>
      <w:r>
        <w:rPr>
          <w:sz w:val="28"/>
          <w:szCs w:val="28"/>
          <w:lang w:val="en-US"/>
        </w:rPr>
        <w:t>≤V</w:t>
      </w:r>
      <w:r>
        <w:rPr>
          <w:sz w:val="28"/>
          <w:szCs w:val="28"/>
          <w:vertAlign w:val="subscript"/>
        </w:rPr>
        <w:t>а</w:t>
      </w:r>
    </w:p>
    <w:p w:rsidR="002C09B6" w:rsidRDefault="002C09B6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 xml:space="preserve">,34 (1-0,65) + 0,33 = 0,98 </w:t>
      </w:r>
      <w:r>
        <w:rPr>
          <w:sz w:val="28"/>
          <w:szCs w:val="28"/>
          <w:vertAlign w:val="subscript"/>
        </w:rPr>
        <w:t>.</w:t>
      </w:r>
      <w:r>
        <w:rPr>
          <w:sz w:val="28"/>
          <w:szCs w:val="28"/>
          <w:lang w:val="en-US"/>
        </w:rPr>
        <w:t>≤V</w:t>
      </w:r>
      <w:r>
        <w:rPr>
          <w:sz w:val="28"/>
          <w:szCs w:val="28"/>
          <w:vertAlign w:val="subscript"/>
        </w:rPr>
        <w:t>а</w:t>
      </w:r>
    </w:p>
    <w:p w:rsidR="002C09B6" w:rsidRDefault="002C09B6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Поскольку требование уравнения выполняется, возможна работа без отдува частиц циркулирующего В</w:t>
      </w:r>
      <w:r w:rsidR="00A51B53">
        <w:rPr>
          <w:sz w:val="28"/>
          <w:szCs w:val="28"/>
        </w:rPr>
        <w:t>СГ.</w:t>
      </w:r>
      <w:r w:rsidR="00235135">
        <w:rPr>
          <w:sz w:val="28"/>
          <w:szCs w:val="28"/>
        </w:rPr>
        <w:t xml:space="preserve"> Таким образом, общий расход водорода в процессе гидроочистки будет складываться из водорода, поглощаемого при химической реакции, абсорбируемого в сепараторе высокого давления и механически теряемого</w:t>
      </w:r>
      <w:r w:rsidR="00235135" w:rsidRPr="00235135">
        <w:rPr>
          <w:sz w:val="28"/>
          <w:szCs w:val="28"/>
        </w:rPr>
        <w:t>:</w:t>
      </w:r>
    </w:p>
    <w:p w:rsidR="00235135" w:rsidRDefault="00235135" w:rsidP="000F4E02">
      <w:pPr>
        <w:spacing w:line="360" w:lineRule="auto"/>
        <w:ind w:firstLine="900"/>
        <w:jc w:val="both"/>
        <w:rPr>
          <w:sz w:val="28"/>
          <w:szCs w:val="28"/>
          <w:vertAlign w:val="subscript"/>
          <w:lang w:val="en-US"/>
        </w:rPr>
      </w:pPr>
      <w:r w:rsidRPr="00235135">
        <w:rPr>
          <w:position w:val="-14"/>
          <w:sz w:val="28"/>
          <w:szCs w:val="28"/>
          <w:vertAlign w:val="subscript"/>
          <w:lang w:val="en-US"/>
        </w:rPr>
        <w:object w:dxaOrig="6960" w:dyaOrig="380">
          <v:shape id="_x0000_i1047" type="#_x0000_t75" style="width:348pt;height:18.75pt" o:ole="">
            <v:imagedata r:id="rId46" o:title=""/>
          </v:shape>
          <o:OLEObject Type="Embed" ProgID="Equation.3" ShapeID="_x0000_i1047" DrawAspect="Content" ObjectID="_1461512906" r:id="rId47"/>
        </w:object>
      </w:r>
    </w:p>
    <w:p w:rsidR="00235135" w:rsidRDefault="00235135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Расход свежего ВСГ на гидроочистку равен</w:t>
      </w:r>
      <w:r w:rsidRPr="00235135">
        <w:rPr>
          <w:sz w:val="28"/>
          <w:szCs w:val="28"/>
        </w:rPr>
        <w:t>:</w:t>
      </w:r>
    </w:p>
    <w:p w:rsidR="00235135" w:rsidRDefault="00235135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235135">
        <w:rPr>
          <w:position w:val="-10"/>
          <w:sz w:val="28"/>
          <w:szCs w:val="28"/>
        </w:rPr>
        <w:object w:dxaOrig="180" w:dyaOrig="340">
          <v:shape id="_x0000_i1048" type="#_x0000_t75" style="width:9pt;height:17.25pt" o:ole="">
            <v:imagedata r:id="rId48" o:title=""/>
          </v:shape>
          <o:OLEObject Type="Embed" ProgID="Equation.3" ShapeID="_x0000_i1048" DrawAspect="Content" ObjectID="_1461512907" r:id="rId49"/>
        </w:object>
      </w:r>
      <w:r w:rsidR="00D65AFC" w:rsidRPr="00D65AFC">
        <w:rPr>
          <w:position w:val="-28"/>
          <w:sz w:val="28"/>
          <w:szCs w:val="28"/>
        </w:rPr>
        <w:object w:dxaOrig="3620" w:dyaOrig="700">
          <v:shape id="_x0000_i1049" type="#_x0000_t75" style="width:180.75pt;height:35.25pt" o:ole="">
            <v:imagedata r:id="rId50" o:title=""/>
          </v:shape>
          <o:OLEObject Type="Embed" ProgID="Equation.3" ShapeID="_x0000_i1049" DrawAspect="Content" ObjectID="_1461512908" r:id="rId51"/>
        </w:object>
      </w:r>
    </w:p>
    <w:p w:rsidR="00D65AFC" w:rsidRDefault="00D65AFC" w:rsidP="000F4E02">
      <w:pPr>
        <w:ind w:firstLine="900"/>
        <w:jc w:val="both"/>
        <w:rPr>
          <w:sz w:val="28"/>
          <w:szCs w:val="28"/>
        </w:rPr>
      </w:pPr>
    </w:p>
    <w:p w:rsidR="009D5FF8" w:rsidRDefault="009D5FF8" w:rsidP="000F4E02">
      <w:pPr>
        <w:ind w:firstLine="900"/>
        <w:jc w:val="both"/>
        <w:rPr>
          <w:sz w:val="28"/>
          <w:szCs w:val="28"/>
        </w:rPr>
      </w:pPr>
    </w:p>
    <w:p w:rsidR="00D65AFC" w:rsidRDefault="00D94521" w:rsidP="000F4E02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D5FF8">
        <w:rPr>
          <w:b/>
          <w:sz w:val="28"/>
          <w:szCs w:val="28"/>
        </w:rPr>
        <w:t xml:space="preserve">.4 </w:t>
      </w:r>
      <w:r w:rsidR="00D65AFC">
        <w:rPr>
          <w:b/>
          <w:sz w:val="28"/>
          <w:szCs w:val="28"/>
        </w:rPr>
        <w:t>Материальный баланс установки</w:t>
      </w:r>
      <w:r w:rsidR="000F4E02">
        <w:rPr>
          <w:b/>
          <w:sz w:val="28"/>
          <w:szCs w:val="28"/>
        </w:rPr>
        <w:t>.</w:t>
      </w:r>
    </w:p>
    <w:p w:rsidR="00D65AFC" w:rsidRPr="00BE5FFF" w:rsidRDefault="00D65AFC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Рассчитываем выход сероводорода</w:t>
      </w:r>
      <w:r w:rsidRPr="00BE5FFF">
        <w:rPr>
          <w:sz w:val="28"/>
          <w:szCs w:val="28"/>
        </w:rPr>
        <w:t>:</w:t>
      </w:r>
    </w:p>
    <w:p w:rsidR="00D65AFC" w:rsidRDefault="00D65AFC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D65AFC">
        <w:rPr>
          <w:position w:val="-30"/>
          <w:sz w:val="28"/>
          <w:szCs w:val="28"/>
          <w:lang w:val="en-US"/>
        </w:rPr>
        <w:object w:dxaOrig="4099" w:dyaOrig="720">
          <v:shape id="_x0000_i1050" type="#_x0000_t75" style="width:204.75pt;height:36pt" o:ole="">
            <v:imagedata r:id="rId52" o:title=""/>
          </v:shape>
          <o:OLEObject Type="Embed" ProgID="Equation.3" ShapeID="_x0000_i1050" DrawAspect="Content" ObjectID="_1461512909" r:id="rId53"/>
        </w:object>
      </w:r>
    </w:p>
    <w:p w:rsidR="00D65AFC" w:rsidRDefault="00D65AFC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 балансовым сероводородом поглощается 0,05% (масс) водорода (1,91-1,80=0,11%)</w:t>
      </w:r>
    </w:p>
    <w:p w:rsidR="00D65AFC" w:rsidRDefault="00D65AFC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водорода, вошедшего при гидрировании в состав дизельного топлива, равно</w:t>
      </w:r>
      <w:r w:rsidRPr="00D65AFC">
        <w:rPr>
          <w:sz w:val="28"/>
          <w:szCs w:val="28"/>
        </w:rPr>
        <w:t>:</w:t>
      </w:r>
    </w:p>
    <w:p w:rsidR="00D65AFC" w:rsidRDefault="00D65AFC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DB1397">
        <w:rPr>
          <w:sz w:val="28"/>
          <w:szCs w:val="28"/>
          <w:vertAlign w:val="subscript"/>
        </w:rPr>
        <w:t>1</w:t>
      </w:r>
      <w:r w:rsidRPr="00DB1397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G</w:t>
      </w:r>
      <w:r w:rsidRPr="00DB1397">
        <w:rPr>
          <w:sz w:val="28"/>
          <w:szCs w:val="28"/>
          <w:vertAlign w:val="subscript"/>
        </w:rPr>
        <w:t>2</w:t>
      </w:r>
      <w:r w:rsidR="00DB1397" w:rsidRPr="00DB1397">
        <w:rPr>
          <w:sz w:val="28"/>
          <w:szCs w:val="28"/>
        </w:rPr>
        <w:t xml:space="preserve"> – 0</w:t>
      </w:r>
      <w:r w:rsidR="00DB1397">
        <w:rPr>
          <w:sz w:val="28"/>
          <w:szCs w:val="28"/>
        </w:rPr>
        <w:t>,</w:t>
      </w:r>
      <w:r w:rsidR="00DB1397" w:rsidRPr="00DB1397">
        <w:rPr>
          <w:sz w:val="28"/>
          <w:szCs w:val="28"/>
        </w:rPr>
        <w:t>05</w:t>
      </w:r>
      <w:r w:rsidR="00DB1397">
        <w:rPr>
          <w:sz w:val="28"/>
          <w:szCs w:val="28"/>
        </w:rPr>
        <w:t xml:space="preserve"> = 0,086 +0,084 – 0,05 = 0,12 % (масс)</w:t>
      </w:r>
    </w:p>
    <w:p w:rsidR="00DB1397" w:rsidRDefault="00DB1397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Уточненный выход гидроочищенного дизельного топлива</w:t>
      </w:r>
    </w:p>
    <w:p w:rsidR="00DB1397" w:rsidRDefault="00BE5FFF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98,275 + 0,12 = 98,395</w:t>
      </w:r>
      <w:r w:rsidR="00DB1397">
        <w:rPr>
          <w:sz w:val="28"/>
          <w:szCs w:val="28"/>
        </w:rPr>
        <w:t>% (масс)</w:t>
      </w:r>
    </w:p>
    <w:p w:rsidR="00DB1397" w:rsidRPr="0004311D" w:rsidRDefault="00DB1397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 сухого газа, выводимого с установки, складывается из углеводородных газов, поступающих со свежим ВСГ, газов, образующихся при </w:t>
      </w:r>
      <w:r w:rsidR="0004311D">
        <w:rPr>
          <w:sz w:val="28"/>
          <w:szCs w:val="28"/>
        </w:rPr>
        <w:t>гидрогенолизе</w:t>
      </w:r>
      <w:r>
        <w:rPr>
          <w:sz w:val="28"/>
          <w:szCs w:val="28"/>
        </w:rPr>
        <w:t>, а также абсорбированного гидрогенизатом водорода</w:t>
      </w:r>
      <w:r w:rsidRPr="00DB1397">
        <w:rPr>
          <w:sz w:val="28"/>
          <w:szCs w:val="28"/>
        </w:rPr>
        <w:t>:</w:t>
      </w:r>
    </w:p>
    <w:p w:rsidR="00DB1397" w:rsidRDefault="00DB1397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0</w:t>
      </w:r>
      <w:r>
        <w:rPr>
          <w:sz w:val="28"/>
          <w:szCs w:val="28"/>
        </w:rPr>
        <w:t>,82∙(1-0,29) + 0,21 + 0,026 = 0,8182 % (масс)</w:t>
      </w:r>
    </w:p>
    <w:p w:rsidR="00016650" w:rsidRDefault="00016650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полученного </w:t>
      </w:r>
      <w:r w:rsidR="0004311D">
        <w:rPr>
          <w:sz w:val="28"/>
          <w:szCs w:val="28"/>
        </w:rPr>
        <w:t>материального</w:t>
      </w:r>
      <w:r>
        <w:rPr>
          <w:sz w:val="28"/>
          <w:szCs w:val="28"/>
        </w:rPr>
        <w:t xml:space="preserve"> баланса проводим расчет реакторного блока установки гидроочистки.</w:t>
      </w:r>
    </w:p>
    <w:p w:rsidR="00F724D4" w:rsidRDefault="00F724D4" w:rsidP="000F4E02">
      <w:pPr>
        <w:ind w:firstLine="900"/>
        <w:jc w:val="both"/>
        <w:rPr>
          <w:b/>
          <w:sz w:val="28"/>
          <w:szCs w:val="28"/>
        </w:rPr>
      </w:pPr>
    </w:p>
    <w:p w:rsidR="009D5FF8" w:rsidRDefault="009D5FF8" w:rsidP="000F4E02">
      <w:pPr>
        <w:ind w:firstLine="900"/>
        <w:jc w:val="both"/>
        <w:rPr>
          <w:b/>
          <w:sz w:val="28"/>
          <w:szCs w:val="28"/>
        </w:rPr>
      </w:pPr>
    </w:p>
    <w:p w:rsidR="0022178B" w:rsidRDefault="009D5FF8" w:rsidP="000F4E02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7F66B9">
        <w:rPr>
          <w:b/>
          <w:sz w:val="28"/>
          <w:szCs w:val="28"/>
        </w:rPr>
        <w:t xml:space="preserve"> </w:t>
      </w:r>
      <w:r w:rsidR="00016650" w:rsidRPr="00016650">
        <w:rPr>
          <w:b/>
          <w:sz w:val="28"/>
          <w:szCs w:val="28"/>
        </w:rPr>
        <w:t>Материальный баланс установки гидроочистки.</w:t>
      </w:r>
    </w:p>
    <w:p w:rsidR="0022178B" w:rsidRPr="00F724D4" w:rsidRDefault="00016650" w:rsidP="000F4E02">
      <w:pPr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348"/>
        <w:gridCol w:w="1620"/>
        <w:gridCol w:w="1260"/>
        <w:gridCol w:w="1260"/>
        <w:gridCol w:w="1620"/>
      </w:tblGrid>
      <w:tr w:rsidR="0022178B" w:rsidRPr="0064252A">
        <w:tc>
          <w:tcPr>
            <w:tcW w:w="3348" w:type="dxa"/>
            <w:vAlign w:val="center"/>
          </w:tcPr>
          <w:p w:rsidR="0022178B" w:rsidRPr="0064252A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20" w:type="dxa"/>
            <w:vAlign w:val="center"/>
          </w:tcPr>
          <w:p w:rsidR="0022178B" w:rsidRPr="0064252A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масс</w:t>
            </w:r>
          </w:p>
        </w:tc>
        <w:tc>
          <w:tcPr>
            <w:tcW w:w="1260" w:type="dxa"/>
            <w:vAlign w:val="center"/>
          </w:tcPr>
          <w:p w:rsidR="0022178B" w:rsidRPr="0064252A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т/год</w:t>
            </w:r>
          </w:p>
        </w:tc>
        <w:tc>
          <w:tcPr>
            <w:tcW w:w="1260" w:type="dxa"/>
            <w:vAlign w:val="center"/>
          </w:tcPr>
          <w:p w:rsidR="0022178B" w:rsidRPr="0064252A" w:rsidRDefault="0022178B" w:rsidP="000F4E02">
            <w:pPr>
              <w:jc w:val="both"/>
              <w:rPr>
                <w:sz w:val="28"/>
                <w:szCs w:val="28"/>
              </w:rPr>
            </w:pPr>
            <w:r w:rsidRPr="0064252A">
              <w:rPr>
                <w:sz w:val="28"/>
                <w:szCs w:val="28"/>
              </w:rPr>
              <w:t>т/сут</w:t>
            </w:r>
          </w:p>
        </w:tc>
        <w:tc>
          <w:tcPr>
            <w:tcW w:w="1620" w:type="dxa"/>
            <w:vAlign w:val="center"/>
          </w:tcPr>
          <w:p w:rsidR="0022178B" w:rsidRPr="0064252A" w:rsidRDefault="0022178B" w:rsidP="000F4E02">
            <w:pPr>
              <w:jc w:val="both"/>
              <w:rPr>
                <w:sz w:val="28"/>
                <w:szCs w:val="28"/>
              </w:rPr>
            </w:pPr>
            <w:r w:rsidRPr="0064252A">
              <w:rPr>
                <w:sz w:val="28"/>
                <w:szCs w:val="28"/>
              </w:rPr>
              <w:t>кг/час</w:t>
            </w:r>
          </w:p>
        </w:tc>
      </w:tr>
      <w:tr w:rsidR="0022178B" w:rsidRPr="00FD154B">
        <w:tc>
          <w:tcPr>
            <w:tcW w:w="3348" w:type="dxa"/>
          </w:tcPr>
          <w:p w:rsidR="0022178B" w:rsidRPr="00FD154B" w:rsidRDefault="0022178B" w:rsidP="000F4E0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Взято</w:t>
            </w:r>
            <w:r w:rsidRPr="00FD154B">
              <w:rPr>
                <w:b/>
                <w:sz w:val="28"/>
                <w:szCs w:val="28"/>
              </w:rPr>
              <w:t>:</w:t>
            </w:r>
          </w:p>
          <w:p w:rsidR="0022178B" w:rsidRPr="00FD154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Сырьё</w:t>
            </w:r>
            <w:r w:rsidRPr="00FD154B">
              <w:rPr>
                <w:sz w:val="28"/>
                <w:szCs w:val="28"/>
              </w:rPr>
              <w:t>:</w:t>
            </w:r>
          </w:p>
          <w:p w:rsidR="0022178B" w:rsidRPr="0022178B" w:rsidRDefault="00BE5FFF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Водород содержащий газ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∑</w:t>
            </w:r>
          </w:p>
          <w:p w:rsidR="00F724D4" w:rsidRDefault="00F724D4" w:rsidP="000F4E02">
            <w:pPr>
              <w:jc w:val="both"/>
              <w:rPr>
                <w:b/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Получено</w:t>
            </w:r>
            <w:r w:rsidRPr="00FD154B">
              <w:rPr>
                <w:b/>
                <w:sz w:val="28"/>
                <w:szCs w:val="28"/>
              </w:rPr>
              <w:t>: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 w:rsidRPr="0022178B">
              <w:rPr>
                <w:sz w:val="28"/>
                <w:szCs w:val="28"/>
              </w:rPr>
              <w:t>Д.Т.</w:t>
            </w:r>
            <w:r>
              <w:rPr>
                <w:sz w:val="28"/>
                <w:szCs w:val="28"/>
              </w:rPr>
              <w:t>Очищенное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Сероводород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Сухой газ</w:t>
            </w:r>
          </w:p>
          <w:p w:rsidR="0022178B" w:rsidRPr="0022178B" w:rsidRDefault="00E72EA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Бензин</w:t>
            </w:r>
          </w:p>
          <w:p w:rsidR="00E72EA5" w:rsidRDefault="00E72EA5" w:rsidP="000F4E02">
            <w:pPr>
              <w:jc w:val="both"/>
              <w:rPr>
                <w:sz w:val="28"/>
                <w:szCs w:val="28"/>
              </w:rPr>
            </w:pPr>
          </w:p>
          <w:p w:rsidR="0022178B" w:rsidRPr="00FD154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∑</w:t>
            </w:r>
          </w:p>
        </w:tc>
        <w:tc>
          <w:tcPr>
            <w:tcW w:w="1620" w:type="dxa"/>
          </w:tcPr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100,82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E72EA5" w:rsidRDefault="00E72EA5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98,4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0,87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Pr="00FD154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100,82</w:t>
            </w:r>
          </w:p>
        </w:tc>
        <w:tc>
          <w:tcPr>
            <w:tcW w:w="1260" w:type="dxa"/>
          </w:tcPr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800000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6560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806560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E72EA5" w:rsidRDefault="00E72EA5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787200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6400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Pr="00FD154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806560</w:t>
            </w:r>
          </w:p>
        </w:tc>
        <w:tc>
          <w:tcPr>
            <w:tcW w:w="1260" w:type="dxa"/>
          </w:tcPr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2352,94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19,29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2372,24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E72EA5" w:rsidRDefault="00E72EA5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2315,29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18,82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20,47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17,65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Pr="00FD154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2372,24</w:t>
            </w:r>
          </w:p>
        </w:tc>
        <w:tc>
          <w:tcPr>
            <w:tcW w:w="1620" w:type="dxa"/>
          </w:tcPr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98039,17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803,75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98843,33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E72EA5" w:rsidRDefault="00E72EA5" w:rsidP="000F4E02">
            <w:pPr>
              <w:jc w:val="both"/>
              <w:rPr>
                <w:sz w:val="28"/>
                <w:szCs w:val="28"/>
              </w:rPr>
            </w:pP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96470,42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784,17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852,92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735,42</w:t>
            </w:r>
          </w:p>
          <w:p w:rsidR="0022178B" w:rsidRDefault="0022178B" w:rsidP="000F4E02">
            <w:pPr>
              <w:jc w:val="both"/>
              <w:rPr>
                <w:sz w:val="28"/>
                <w:szCs w:val="28"/>
              </w:rPr>
            </w:pPr>
          </w:p>
          <w:p w:rsidR="0022178B" w:rsidRPr="00FD154B" w:rsidRDefault="0022178B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98843,33</w:t>
            </w:r>
          </w:p>
        </w:tc>
      </w:tr>
    </w:tbl>
    <w:p w:rsidR="00DB1397" w:rsidRDefault="00DB1397" w:rsidP="000F4E02">
      <w:pPr>
        <w:ind w:firstLine="900"/>
        <w:jc w:val="both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F724D4" w:rsidRDefault="00F724D4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Установка работает 340 дней в году.</w:t>
      </w:r>
    </w:p>
    <w:p w:rsidR="00F724D4" w:rsidRDefault="00F724D4" w:rsidP="000F4E02">
      <w:pPr>
        <w:ind w:firstLine="900"/>
        <w:jc w:val="both"/>
        <w:rPr>
          <w:b/>
          <w:sz w:val="28"/>
          <w:szCs w:val="28"/>
        </w:rPr>
      </w:pPr>
    </w:p>
    <w:p w:rsidR="009D5FF8" w:rsidRDefault="009D5FF8" w:rsidP="000F4E02">
      <w:pPr>
        <w:ind w:firstLine="900"/>
        <w:jc w:val="both"/>
        <w:rPr>
          <w:b/>
          <w:sz w:val="28"/>
          <w:szCs w:val="28"/>
        </w:rPr>
      </w:pPr>
    </w:p>
    <w:p w:rsidR="00F724D4" w:rsidRDefault="00BE5FFF" w:rsidP="000F4E02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D5FF8">
        <w:rPr>
          <w:b/>
          <w:sz w:val="28"/>
          <w:szCs w:val="28"/>
        </w:rPr>
        <w:t xml:space="preserve">.6 </w:t>
      </w:r>
      <w:r w:rsidR="00F724D4" w:rsidRPr="00016650">
        <w:rPr>
          <w:b/>
          <w:sz w:val="28"/>
          <w:szCs w:val="28"/>
        </w:rPr>
        <w:t>Материальный</w:t>
      </w:r>
      <w:r w:rsidR="00F724D4">
        <w:rPr>
          <w:b/>
          <w:sz w:val="28"/>
          <w:szCs w:val="28"/>
        </w:rPr>
        <w:t xml:space="preserve"> баланс установки реактора гидроочистки</w:t>
      </w:r>
      <w:r w:rsidR="00F724D4" w:rsidRPr="00016650">
        <w:rPr>
          <w:b/>
          <w:sz w:val="28"/>
          <w:szCs w:val="28"/>
        </w:rPr>
        <w:t>.</w:t>
      </w:r>
    </w:p>
    <w:p w:rsidR="000F4E02" w:rsidRDefault="000F4E02" w:rsidP="000F4E02">
      <w:pPr>
        <w:ind w:firstLine="900"/>
        <w:jc w:val="both"/>
        <w:rPr>
          <w:sz w:val="28"/>
          <w:szCs w:val="28"/>
        </w:rPr>
      </w:pPr>
    </w:p>
    <w:p w:rsidR="000F4E02" w:rsidRDefault="000F4E02" w:rsidP="000F4E02">
      <w:pPr>
        <w:ind w:firstLine="900"/>
        <w:jc w:val="both"/>
        <w:rPr>
          <w:sz w:val="28"/>
          <w:szCs w:val="28"/>
        </w:rPr>
      </w:pPr>
    </w:p>
    <w:p w:rsidR="000F4E02" w:rsidRDefault="000F4E02" w:rsidP="000F4E02">
      <w:pPr>
        <w:ind w:firstLine="900"/>
        <w:jc w:val="both"/>
        <w:rPr>
          <w:sz w:val="28"/>
          <w:szCs w:val="28"/>
        </w:rPr>
      </w:pPr>
    </w:p>
    <w:p w:rsidR="000F4E02" w:rsidRDefault="000F4E02" w:rsidP="000F4E02">
      <w:pPr>
        <w:ind w:firstLine="900"/>
        <w:jc w:val="both"/>
        <w:rPr>
          <w:sz w:val="28"/>
          <w:szCs w:val="28"/>
        </w:rPr>
      </w:pPr>
    </w:p>
    <w:p w:rsidR="000F4E02" w:rsidRDefault="000F4E02" w:rsidP="000F4E02">
      <w:pPr>
        <w:ind w:firstLine="900"/>
        <w:jc w:val="both"/>
        <w:rPr>
          <w:sz w:val="28"/>
          <w:szCs w:val="28"/>
        </w:rPr>
      </w:pPr>
    </w:p>
    <w:p w:rsidR="000F4E02" w:rsidRDefault="000F4E02" w:rsidP="000F4E02">
      <w:pPr>
        <w:ind w:firstLine="900"/>
        <w:jc w:val="both"/>
        <w:rPr>
          <w:sz w:val="28"/>
          <w:szCs w:val="28"/>
        </w:rPr>
      </w:pPr>
    </w:p>
    <w:p w:rsidR="00F724D4" w:rsidRPr="0022178B" w:rsidRDefault="00F724D4" w:rsidP="000F4E02">
      <w:pPr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982"/>
        <w:gridCol w:w="2426"/>
        <w:gridCol w:w="2700"/>
      </w:tblGrid>
      <w:tr w:rsidR="00F724D4" w:rsidRPr="0064252A">
        <w:tc>
          <w:tcPr>
            <w:tcW w:w="3982" w:type="dxa"/>
            <w:vAlign w:val="center"/>
          </w:tcPr>
          <w:p w:rsidR="00F724D4" w:rsidRPr="0064252A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426" w:type="dxa"/>
            <w:vAlign w:val="center"/>
          </w:tcPr>
          <w:p w:rsidR="00F724D4" w:rsidRPr="0064252A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масс</w:t>
            </w:r>
          </w:p>
        </w:tc>
        <w:tc>
          <w:tcPr>
            <w:tcW w:w="2700" w:type="dxa"/>
            <w:vAlign w:val="center"/>
          </w:tcPr>
          <w:p w:rsidR="00F724D4" w:rsidRPr="0064252A" w:rsidRDefault="00F724D4" w:rsidP="000F4E02">
            <w:pPr>
              <w:jc w:val="both"/>
              <w:rPr>
                <w:sz w:val="28"/>
                <w:szCs w:val="28"/>
              </w:rPr>
            </w:pPr>
            <w:r w:rsidRPr="0064252A">
              <w:rPr>
                <w:sz w:val="28"/>
                <w:szCs w:val="28"/>
              </w:rPr>
              <w:t>кг/час</w:t>
            </w:r>
          </w:p>
        </w:tc>
      </w:tr>
      <w:tr w:rsidR="00F724D4" w:rsidRPr="00FD154B">
        <w:trPr>
          <w:trHeight w:val="4935"/>
        </w:trPr>
        <w:tc>
          <w:tcPr>
            <w:tcW w:w="3982" w:type="dxa"/>
          </w:tcPr>
          <w:p w:rsidR="00F724D4" w:rsidRPr="00FD154B" w:rsidRDefault="00F724D4" w:rsidP="000F4E0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Взято</w:t>
            </w:r>
            <w:r w:rsidRPr="00FD154B">
              <w:rPr>
                <w:b/>
                <w:sz w:val="28"/>
                <w:szCs w:val="28"/>
              </w:rPr>
              <w:t>:</w:t>
            </w:r>
          </w:p>
          <w:p w:rsidR="00F724D4" w:rsidRPr="00FD154B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Сырьё</w:t>
            </w:r>
            <w:r w:rsidRPr="00FD154B">
              <w:rPr>
                <w:sz w:val="28"/>
                <w:szCs w:val="28"/>
              </w:rPr>
              <w:t>: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Свежий ВСГ</w:t>
            </w:r>
          </w:p>
          <w:p w:rsidR="00F724D4" w:rsidRPr="0022178B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Циркулирующий ВСГ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∑</w:t>
            </w:r>
          </w:p>
          <w:p w:rsidR="00F724D4" w:rsidRDefault="00F724D4" w:rsidP="000F4E02">
            <w:pPr>
              <w:jc w:val="both"/>
              <w:rPr>
                <w:b/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Получено</w:t>
            </w:r>
            <w:r w:rsidRPr="00FD154B">
              <w:rPr>
                <w:b/>
                <w:sz w:val="28"/>
                <w:szCs w:val="28"/>
              </w:rPr>
              <w:t>: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 w:rsidRPr="0022178B">
              <w:rPr>
                <w:sz w:val="28"/>
                <w:szCs w:val="28"/>
              </w:rPr>
              <w:t>Д.Т.</w:t>
            </w:r>
            <w:r>
              <w:rPr>
                <w:sz w:val="28"/>
                <w:szCs w:val="28"/>
              </w:rPr>
              <w:t>Очищенное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Сероводород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Сухой газ</w:t>
            </w:r>
          </w:p>
          <w:p w:rsidR="00F724D4" w:rsidRPr="0022178B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Д.Т.</w:t>
            </w:r>
          </w:p>
          <w:p w:rsidR="00F724D4" w:rsidRPr="0022178B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Циркулирующий ВСГ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Pr="00FD154B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∑</w:t>
            </w:r>
          </w:p>
        </w:tc>
        <w:tc>
          <w:tcPr>
            <w:tcW w:w="2426" w:type="dxa"/>
          </w:tcPr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15,97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116,79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98,4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0,87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15,97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116,79</w:t>
            </w:r>
          </w:p>
          <w:p w:rsidR="00F724D4" w:rsidRPr="00FD154B" w:rsidRDefault="00F724D4" w:rsidP="000F4E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98039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804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15657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114500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96470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853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736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15406</w:t>
            </w:r>
          </w:p>
          <w:p w:rsidR="00F724D4" w:rsidRDefault="00F724D4" w:rsidP="000F4E02">
            <w:pPr>
              <w:jc w:val="both"/>
              <w:rPr>
                <w:sz w:val="28"/>
                <w:szCs w:val="28"/>
              </w:rPr>
            </w:pPr>
          </w:p>
          <w:p w:rsidR="00F724D4" w:rsidRPr="00FD154B" w:rsidRDefault="00F724D4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114500</w:t>
            </w:r>
          </w:p>
        </w:tc>
      </w:tr>
    </w:tbl>
    <w:p w:rsidR="00F724D4" w:rsidRDefault="00F724D4" w:rsidP="000F4E02">
      <w:pPr>
        <w:ind w:firstLine="900"/>
        <w:jc w:val="both"/>
        <w:rPr>
          <w:sz w:val="28"/>
          <w:szCs w:val="28"/>
        </w:rPr>
      </w:pPr>
    </w:p>
    <w:p w:rsidR="00F724D4" w:rsidRDefault="00F724D4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реактор поступает сырье, свежий водород содержащий газ (ВСГ) и циркулирующий водород содержащий газ (ЦВСГ). </w:t>
      </w:r>
    </w:p>
    <w:p w:rsidR="000F4E02" w:rsidRPr="000F4E02" w:rsidRDefault="000F4E02" w:rsidP="000F4E02">
      <w:pPr>
        <w:ind w:firstLine="900"/>
        <w:jc w:val="right"/>
        <w:rPr>
          <w:sz w:val="28"/>
          <w:szCs w:val="28"/>
        </w:rPr>
      </w:pPr>
      <w:r w:rsidRPr="000F4E02">
        <w:rPr>
          <w:sz w:val="28"/>
          <w:szCs w:val="28"/>
        </w:rPr>
        <w:t>Таблица 3.</w:t>
      </w:r>
    </w:p>
    <w:p w:rsidR="00F724D4" w:rsidRDefault="00F724D4" w:rsidP="000F4E02">
      <w:pPr>
        <w:ind w:firstLine="900"/>
        <w:jc w:val="right"/>
        <w:rPr>
          <w:b/>
          <w:sz w:val="28"/>
          <w:szCs w:val="28"/>
        </w:rPr>
      </w:pPr>
    </w:p>
    <w:p w:rsidR="00F724D4" w:rsidRDefault="00F724D4" w:rsidP="000F4E02">
      <w:pPr>
        <w:ind w:firstLine="900"/>
        <w:jc w:val="center"/>
        <w:rPr>
          <w:sz w:val="28"/>
          <w:szCs w:val="28"/>
        </w:rPr>
      </w:pPr>
      <w:r w:rsidRPr="000F4E02">
        <w:rPr>
          <w:sz w:val="28"/>
          <w:szCs w:val="28"/>
        </w:rPr>
        <w:t>Состав ЦВСГ.</w:t>
      </w:r>
    </w:p>
    <w:p w:rsidR="000F4E02" w:rsidRPr="000F4E02" w:rsidRDefault="000F4E02" w:rsidP="000F4E02">
      <w:pPr>
        <w:ind w:firstLine="900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708"/>
        <w:gridCol w:w="1260"/>
        <w:gridCol w:w="1080"/>
        <w:gridCol w:w="1080"/>
        <w:gridCol w:w="1260"/>
        <w:gridCol w:w="1183"/>
      </w:tblGrid>
      <w:tr w:rsidR="00F724D4">
        <w:tc>
          <w:tcPr>
            <w:tcW w:w="3708" w:type="dxa"/>
          </w:tcPr>
          <w:p w:rsidR="00B072B0" w:rsidRPr="00B072B0" w:rsidRDefault="00B072B0" w:rsidP="000F4E02">
            <w:pPr>
              <w:jc w:val="both"/>
              <w:rPr>
                <w:sz w:val="28"/>
                <w:szCs w:val="28"/>
              </w:rPr>
            </w:pPr>
          </w:p>
          <w:p w:rsidR="00F724D4" w:rsidRPr="00B072B0" w:rsidRDefault="00B072B0" w:rsidP="000F4E02">
            <w:pPr>
              <w:jc w:val="both"/>
              <w:rPr>
                <w:sz w:val="28"/>
                <w:szCs w:val="28"/>
              </w:rPr>
            </w:pPr>
            <w:r w:rsidRPr="00B072B0">
              <w:rPr>
                <w:sz w:val="28"/>
                <w:szCs w:val="28"/>
              </w:rPr>
              <w:t>Мольная доля у</w:t>
            </w:r>
            <w:r w:rsidRPr="00B072B0">
              <w:rPr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1260" w:type="dxa"/>
          </w:tcPr>
          <w:p w:rsidR="00F724D4" w:rsidRDefault="00B072B0" w:rsidP="000F4E02">
            <w:pPr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B072B0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,720</w:t>
            </w:r>
          </w:p>
        </w:tc>
        <w:tc>
          <w:tcPr>
            <w:tcW w:w="1080" w:type="dxa"/>
          </w:tcPr>
          <w:p w:rsidR="00F724D4" w:rsidRDefault="00B072B0" w:rsidP="000F4E02">
            <w:pPr>
              <w:jc w:val="both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CH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</w:p>
          <w:p w:rsidR="00B072B0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0,200</w:t>
            </w:r>
          </w:p>
        </w:tc>
        <w:tc>
          <w:tcPr>
            <w:tcW w:w="1080" w:type="dxa"/>
          </w:tcPr>
          <w:p w:rsidR="00F724D4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6</w:t>
            </w:r>
          </w:p>
          <w:p w:rsidR="00B072B0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  <w:tc>
          <w:tcPr>
            <w:tcW w:w="1260" w:type="dxa"/>
          </w:tcPr>
          <w:p w:rsidR="00F724D4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8</w:t>
            </w:r>
          </w:p>
          <w:p w:rsidR="00B072B0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</w:t>
            </w:r>
          </w:p>
        </w:tc>
        <w:tc>
          <w:tcPr>
            <w:tcW w:w="1183" w:type="dxa"/>
          </w:tcPr>
          <w:p w:rsidR="00F724D4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10</w:t>
            </w:r>
          </w:p>
          <w:p w:rsidR="00B072B0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</w:tr>
      <w:tr w:rsidR="00F724D4">
        <w:tc>
          <w:tcPr>
            <w:tcW w:w="3708" w:type="dxa"/>
          </w:tcPr>
          <w:p w:rsidR="00F724D4" w:rsidRPr="00B072B0" w:rsidRDefault="00B072B0" w:rsidP="000F4E02">
            <w:pPr>
              <w:jc w:val="both"/>
              <w:rPr>
                <w:sz w:val="28"/>
                <w:szCs w:val="28"/>
              </w:rPr>
            </w:pPr>
            <w:r w:rsidRPr="00B072B0">
              <w:rPr>
                <w:sz w:val="28"/>
                <w:szCs w:val="28"/>
              </w:rPr>
              <w:t>Массовая доля у</w:t>
            </w:r>
          </w:p>
        </w:tc>
        <w:tc>
          <w:tcPr>
            <w:tcW w:w="1260" w:type="dxa"/>
          </w:tcPr>
          <w:p w:rsidR="00F724D4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0,192</w:t>
            </w:r>
          </w:p>
        </w:tc>
        <w:tc>
          <w:tcPr>
            <w:tcW w:w="1080" w:type="dxa"/>
          </w:tcPr>
          <w:p w:rsidR="00F724D4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0,427</w:t>
            </w:r>
          </w:p>
        </w:tc>
        <w:tc>
          <w:tcPr>
            <w:tcW w:w="1080" w:type="dxa"/>
          </w:tcPr>
          <w:p w:rsidR="00F724D4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0,201</w:t>
            </w:r>
          </w:p>
        </w:tc>
        <w:tc>
          <w:tcPr>
            <w:tcW w:w="1260" w:type="dxa"/>
          </w:tcPr>
          <w:p w:rsidR="00F724D4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0,103</w:t>
            </w:r>
          </w:p>
        </w:tc>
        <w:tc>
          <w:tcPr>
            <w:tcW w:w="1183" w:type="dxa"/>
          </w:tcPr>
          <w:p w:rsidR="00F724D4" w:rsidRPr="00B072B0" w:rsidRDefault="00B072B0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0,077</w:t>
            </w:r>
          </w:p>
        </w:tc>
      </w:tr>
    </w:tbl>
    <w:p w:rsidR="00F724D4" w:rsidRDefault="00F724D4" w:rsidP="000F4E02">
      <w:pPr>
        <w:ind w:firstLine="900"/>
        <w:jc w:val="both"/>
        <w:rPr>
          <w:b/>
          <w:sz w:val="28"/>
          <w:szCs w:val="28"/>
        </w:rPr>
      </w:pPr>
    </w:p>
    <w:p w:rsidR="00B072B0" w:rsidRDefault="00B072B0" w:rsidP="002D03E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Средняя молекулярная масса ЦВСГ М</w:t>
      </w:r>
      <w:r>
        <w:rPr>
          <w:sz w:val="28"/>
          <w:szCs w:val="28"/>
          <w:vertAlign w:val="subscript"/>
        </w:rPr>
        <w:t>ц</w:t>
      </w:r>
      <w:r>
        <w:rPr>
          <w:sz w:val="28"/>
          <w:szCs w:val="28"/>
        </w:rPr>
        <w:t xml:space="preserve"> равна</w:t>
      </w:r>
      <w:r w:rsidRPr="00B072B0">
        <w:rPr>
          <w:sz w:val="28"/>
          <w:szCs w:val="28"/>
        </w:rPr>
        <w:t>:</w:t>
      </w:r>
    </w:p>
    <w:p w:rsidR="00B072B0" w:rsidRDefault="00B072B0" w:rsidP="002D03E2">
      <w:pPr>
        <w:spacing w:line="360" w:lineRule="auto"/>
        <w:jc w:val="both"/>
        <w:rPr>
          <w:sz w:val="28"/>
          <w:szCs w:val="28"/>
        </w:rPr>
      </w:pPr>
      <w:r w:rsidRPr="00B072B0">
        <w:rPr>
          <w:position w:val="-14"/>
          <w:sz w:val="28"/>
          <w:szCs w:val="28"/>
        </w:rPr>
        <w:object w:dxaOrig="8240" w:dyaOrig="400">
          <v:shape id="_x0000_i1051" type="#_x0000_t75" style="width:462.75pt;height:22.5pt" o:ole="">
            <v:imagedata r:id="rId54" o:title=""/>
          </v:shape>
          <o:OLEObject Type="Embed" ProgID="Equation.3" ShapeID="_x0000_i1051" DrawAspect="Content" ObjectID="_1461512910" r:id="rId55"/>
        </w:object>
      </w:r>
    </w:p>
    <w:p w:rsidR="00B072B0" w:rsidRDefault="00B072B0" w:rsidP="002D03E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 ЦВСГ на 100 кг сырья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ц</w:t>
      </w:r>
      <w:r>
        <w:rPr>
          <w:sz w:val="28"/>
          <w:szCs w:val="28"/>
        </w:rPr>
        <w:t xml:space="preserve"> можно находим по формуле</w:t>
      </w:r>
      <w:r w:rsidRPr="00B072B0">
        <w:rPr>
          <w:sz w:val="28"/>
          <w:szCs w:val="28"/>
        </w:rPr>
        <w:t>:</w:t>
      </w:r>
    </w:p>
    <w:p w:rsidR="00B072B0" w:rsidRDefault="005B0B8D" w:rsidP="002D03E2">
      <w:pPr>
        <w:spacing w:line="360" w:lineRule="auto"/>
        <w:ind w:firstLine="900"/>
        <w:jc w:val="both"/>
        <w:rPr>
          <w:sz w:val="28"/>
          <w:szCs w:val="28"/>
        </w:rPr>
      </w:pPr>
      <w:r w:rsidRPr="00B072B0">
        <w:rPr>
          <w:position w:val="-30"/>
          <w:sz w:val="28"/>
          <w:szCs w:val="28"/>
        </w:rPr>
        <w:object w:dxaOrig="5700" w:dyaOrig="680">
          <v:shape id="_x0000_i1052" type="#_x0000_t75" style="width:285pt;height:33.75pt" o:ole="">
            <v:imagedata r:id="rId56" o:title=""/>
          </v:shape>
          <o:OLEObject Type="Embed" ProgID="Equation.3" ShapeID="_x0000_i1052" DrawAspect="Content" ObjectID="_1461512911" r:id="rId57"/>
        </w:object>
      </w:r>
    </w:p>
    <w:p w:rsidR="005B0B8D" w:rsidRDefault="005B0B8D" w:rsidP="000F4E02">
      <w:pPr>
        <w:spacing w:line="360" w:lineRule="auto"/>
        <w:ind w:firstLine="900"/>
        <w:jc w:val="both"/>
        <w:rPr>
          <w:sz w:val="28"/>
          <w:szCs w:val="28"/>
        </w:rPr>
      </w:pPr>
    </w:p>
    <w:p w:rsidR="005E1320" w:rsidRDefault="005E1320" w:rsidP="000F4E02">
      <w:pPr>
        <w:ind w:firstLine="900"/>
        <w:jc w:val="both"/>
        <w:rPr>
          <w:b/>
          <w:sz w:val="28"/>
          <w:szCs w:val="28"/>
        </w:rPr>
      </w:pPr>
    </w:p>
    <w:p w:rsidR="005E1320" w:rsidRDefault="005E1320" w:rsidP="000F4E02">
      <w:pPr>
        <w:ind w:firstLine="900"/>
        <w:jc w:val="both"/>
        <w:rPr>
          <w:b/>
          <w:sz w:val="28"/>
          <w:szCs w:val="28"/>
        </w:rPr>
      </w:pPr>
    </w:p>
    <w:p w:rsidR="005B0B8D" w:rsidRDefault="00BE5FFF" w:rsidP="002D03E2">
      <w:pPr>
        <w:spacing w:line="360" w:lineRule="auto"/>
        <w:ind w:firstLine="900"/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D5FF8">
        <w:rPr>
          <w:b/>
          <w:sz w:val="28"/>
          <w:szCs w:val="28"/>
        </w:rPr>
        <w:t xml:space="preserve">.7 </w:t>
      </w:r>
      <w:r w:rsidR="005B0B8D">
        <w:rPr>
          <w:b/>
          <w:sz w:val="28"/>
          <w:szCs w:val="28"/>
        </w:rPr>
        <w:t>Тепловой баланс реактора.</w:t>
      </w:r>
    </w:p>
    <w:p w:rsidR="005B0B8D" w:rsidRDefault="005B0B8D" w:rsidP="002D03E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5B0B8D">
        <w:rPr>
          <w:color w:val="000000"/>
          <w:sz w:val="28"/>
          <w:szCs w:val="28"/>
        </w:rPr>
        <w:t>Уравнение теплового баланса реактора гидроочистки можно записать так:</w:t>
      </w:r>
    </w:p>
    <w:p w:rsidR="005B0B8D" w:rsidRPr="005B0B8D" w:rsidRDefault="005B0B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5B0B8D">
        <w:rPr>
          <w:position w:val="-14"/>
          <w:sz w:val="28"/>
          <w:szCs w:val="28"/>
        </w:rPr>
        <w:object w:dxaOrig="2900" w:dyaOrig="400">
          <v:shape id="_x0000_i1053" type="#_x0000_t75" style="width:144.75pt;height:20.25pt" o:ole="">
            <v:imagedata r:id="rId58" o:title=""/>
          </v:shape>
          <o:OLEObject Type="Embed" ProgID="Equation.3" ShapeID="_x0000_i1053" DrawAspect="Content" ObjectID="_1461512912" r:id="rId59"/>
        </w:object>
      </w:r>
    </w:p>
    <w:p w:rsidR="005B0B8D" w:rsidRPr="005B0B8D" w:rsidRDefault="005B0B8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B0B8D" w:rsidRPr="00E10412" w:rsidRDefault="005B0B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E10412">
        <w:rPr>
          <w:i/>
          <w:color w:val="000000"/>
          <w:sz w:val="28"/>
          <w:szCs w:val="28"/>
        </w:rPr>
        <w:t xml:space="preserve">где </w:t>
      </w:r>
      <w:r w:rsidRPr="00E10412">
        <w:rPr>
          <w:i/>
          <w:color w:val="000000"/>
          <w:sz w:val="28"/>
          <w:szCs w:val="28"/>
          <w:lang w:val="en-US"/>
        </w:rPr>
        <w:t>Q</w:t>
      </w:r>
      <w:r w:rsidRPr="00E10412">
        <w:rPr>
          <w:i/>
          <w:color w:val="000000"/>
          <w:sz w:val="28"/>
          <w:szCs w:val="28"/>
          <w:vertAlign w:val="subscript"/>
          <w:lang w:val="en-US"/>
        </w:rPr>
        <w:t>c</w:t>
      </w:r>
      <w:r w:rsidRPr="00E10412">
        <w:rPr>
          <w:i/>
          <w:color w:val="000000"/>
          <w:sz w:val="28"/>
          <w:szCs w:val="28"/>
        </w:rPr>
        <w:t xml:space="preserve">, </w:t>
      </w:r>
      <w:r w:rsidRPr="00E10412">
        <w:rPr>
          <w:i/>
          <w:color w:val="000000"/>
          <w:sz w:val="28"/>
          <w:szCs w:val="28"/>
          <w:lang w:val="en-US"/>
        </w:rPr>
        <w:t>Q</w:t>
      </w:r>
      <w:r w:rsidRPr="00E10412">
        <w:rPr>
          <w:i/>
          <w:color w:val="000000"/>
          <w:sz w:val="28"/>
          <w:szCs w:val="28"/>
          <w:vertAlign w:val="subscript"/>
        </w:rPr>
        <w:t>ц</w:t>
      </w:r>
      <w:r w:rsidRPr="00E10412">
        <w:rPr>
          <w:i/>
          <w:color w:val="000000"/>
          <w:sz w:val="28"/>
          <w:szCs w:val="28"/>
        </w:rPr>
        <w:t xml:space="preserve"> — тепло, вносимое в реактор со свежим сырьем и циркулирую</w:t>
      </w:r>
      <w:r w:rsidRPr="00E10412">
        <w:rPr>
          <w:i/>
          <w:color w:val="000000"/>
          <w:sz w:val="28"/>
          <w:szCs w:val="28"/>
        </w:rPr>
        <w:softHyphen/>
        <w:t xml:space="preserve">щим водородсодержащим газом; </w:t>
      </w:r>
    </w:p>
    <w:p w:rsidR="005A6549" w:rsidRPr="00E10412" w:rsidRDefault="005A6549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E10412">
        <w:rPr>
          <w:i/>
          <w:iCs/>
          <w:color w:val="000000"/>
          <w:sz w:val="28"/>
          <w:szCs w:val="28"/>
        </w:rPr>
        <w:t xml:space="preserve">     </w:t>
      </w:r>
      <w:r w:rsidR="005B0B8D" w:rsidRPr="00E10412">
        <w:rPr>
          <w:i/>
          <w:iCs/>
          <w:color w:val="000000"/>
          <w:sz w:val="28"/>
          <w:szCs w:val="28"/>
          <w:lang w:val="en-US"/>
        </w:rPr>
        <w:t>Q</w:t>
      </w:r>
      <w:r w:rsidR="005B0B8D" w:rsidRPr="00E10412">
        <w:rPr>
          <w:i/>
          <w:iCs/>
          <w:color w:val="000000"/>
          <w:sz w:val="28"/>
          <w:szCs w:val="28"/>
          <w:vertAlign w:val="subscript"/>
          <w:lang w:val="en-US"/>
        </w:rPr>
        <w:t>s</w:t>
      </w:r>
      <w:r w:rsidR="005B0B8D" w:rsidRPr="00E10412">
        <w:rPr>
          <w:i/>
          <w:iCs/>
          <w:color w:val="000000"/>
          <w:sz w:val="28"/>
          <w:szCs w:val="28"/>
        </w:rPr>
        <w:t>,</w:t>
      </w:r>
      <w:r w:rsidR="005B0B8D" w:rsidRPr="00E10412">
        <w:rPr>
          <w:i/>
          <w:iCs/>
          <w:color w:val="000000"/>
          <w:sz w:val="28"/>
          <w:szCs w:val="28"/>
          <w:lang w:val="en-US"/>
        </w:rPr>
        <w:t>Q</w:t>
      </w:r>
      <w:r w:rsidRPr="00E10412">
        <w:rPr>
          <w:i/>
          <w:iCs/>
          <w:color w:val="000000"/>
          <w:sz w:val="28"/>
          <w:szCs w:val="28"/>
          <w:vertAlign w:val="subscript"/>
        </w:rPr>
        <w:t>г.п.</w:t>
      </w:r>
      <w:r w:rsidR="005B0B8D" w:rsidRPr="00E10412">
        <w:rPr>
          <w:i/>
          <w:color w:val="000000"/>
          <w:sz w:val="28"/>
          <w:szCs w:val="28"/>
        </w:rPr>
        <w:t xml:space="preserve"> —тепло, выделяемое при протекании реакций гидрогенолиза сер</w:t>
      </w:r>
      <w:r w:rsidR="005B0B8D" w:rsidRPr="00E10412">
        <w:rPr>
          <w:i/>
          <w:color w:val="000000"/>
          <w:sz w:val="28"/>
          <w:szCs w:val="28"/>
        </w:rPr>
        <w:softHyphen/>
        <w:t xml:space="preserve">нистых и гидрирования непредельных соединений; </w:t>
      </w:r>
    </w:p>
    <w:p w:rsidR="005B0B8D" w:rsidRPr="00E10412" w:rsidRDefault="005A6549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</w:rPr>
      </w:pPr>
      <w:r w:rsidRPr="00E10412">
        <w:rPr>
          <w:i/>
          <w:color w:val="000000"/>
          <w:sz w:val="28"/>
          <w:szCs w:val="28"/>
        </w:rPr>
        <w:t xml:space="preserve">       ∑</w:t>
      </w:r>
      <w:r w:rsidRPr="00E10412">
        <w:rPr>
          <w:i/>
          <w:color w:val="000000"/>
          <w:sz w:val="28"/>
          <w:szCs w:val="28"/>
          <w:lang w:val="en-US"/>
        </w:rPr>
        <w:t>Q</w:t>
      </w:r>
      <w:r w:rsidRPr="00E10412">
        <w:rPr>
          <w:i/>
          <w:color w:val="000000"/>
          <w:sz w:val="28"/>
          <w:szCs w:val="28"/>
          <w:vertAlign w:val="subscript"/>
          <w:lang w:val="en-US"/>
        </w:rPr>
        <w:t>c</w:t>
      </w:r>
      <w:r w:rsidRPr="00E10412">
        <w:rPr>
          <w:i/>
          <w:color w:val="000000"/>
          <w:sz w:val="28"/>
          <w:szCs w:val="28"/>
          <w:vertAlign w:val="subscript"/>
        </w:rPr>
        <w:t>м.</w:t>
      </w:r>
      <w:r w:rsidR="005B0B8D" w:rsidRPr="00E10412">
        <w:rPr>
          <w:i/>
          <w:color w:val="000000"/>
          <w:sz w:val="28"/>
          <w:szCs w:val="28"/>
        </w:rPr>
        <w:t xml:space="preserve"> — тепло, отводимое из реактора реакционной смесью.</w:t>
      </w:r>
    </w:p>
    <w:p w:rsidR="005B0B8D" w:rsidRDefault="005B0B8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B0B8D">
        <w:rPr>
          <w:color w:val="000000"/>
          <w:sz w:val="28"/>
          <w:szCs w:val="28"/>
        </w:rPr>
        <w:t>Средняя теплоемкость реакционном смеси при гидроочистке незначительно изменяется в ходе процесса, поэтому тепловой баланс реактора можно записать в следующем виде:</w:t>
      </w:r>
    </w:p>
    <w:p w:rsidR="005A6549" w:rsidRDefault="005A6549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A6549">
        <w:rPr>
          <w:position w:val="-14"/>
          <w:sz w:val="28"/>
          <w:szCs w:val="28"/>
        </w:rPr>
        <w:object w:dxaOrig="2540" w:dyaOrig="380">
          <v:shape id="_x0000_i1054" type="#_x0000_t75" style="width:126.75pt;height:18.75pt" o:ole="">
            <v:imagedata r:id="rId60" o:title=""/>
          </v:shape>
          <o:OLEObject Type="Embed" ProgID="Equation.3" ShapeID="_x0000_i1054" DrawAspect="Content" ObjectID="_1461512913" r:id="rId61"/>
        </w:object>
      </w:r>
    </w:p>
    <w:p w:rsidR="005A6549" w:rsidRPr="005B0B8D" w:rsidRDefault="005A6549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A6549">
        <w:rPr>
          <w:position w:val="-30"/>
          <w:sz w:val="28"/>
          <w:szCs w:val="28"/>
        </w:rPr>
        <w:object w:dxaOrig="2340" w:dyaOrig="720">
          <v:shape id="_x0000_i1055" type="#_x0000_t75" style="width:117pt;height:36pt" o:ole="">
            <v:imagedata r:id="rId62" o:title=""/>
          </v:shape>
          <o:OLEObject Type="Embed" ProgID="Equation.3" ShapeID="_x0000_i1055" DrawAspect="Content" ObjectID="_1461512914" r:id="rId63"/>
        </w:object>
      </w:r>
    </w:p>
    <w:p w:rsidR="005A6549" w:rsidRPr="00E10412" w:rsidRDefault="005B0B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E10412">
        <w:rPr>
          <w:i/>
          <w:color w:val="000000"/>
          <w:sz w:val="28"/>
          <w:szCs w:val="28"/>
        </w:rPr>
        <w:t xml:space="preserve">где </w:t>
      </w:r>
      <w:r w:rsidRPr="00E10412">
        <w:rPr>
          <w:i/>
          <w:iCs/>
          <w:color w:val="000000"/>
          <w:sz w:val="28"/>
          <w:szCs w:val="28"/>
          <w:lang w:val="en-US"/>
        </w:rPr>
        <w:t>G</w:t>
      </w:r>
      <w:r w:rsidRPr="00E10412">
        <w:rPr>
          <w:i/>
          <w:iCs/>
          <w:color w:val="000000"/>
          <w:sz w:val="28"/>
          <w:szCs w:val="28"/>
        </w:rPr>
        <w:t xml:space="preserve"> </w:t>
      </w:r>
      <w:r w:rsidRPr="00E10412">
        <w:rPr>
          <w:i/>
          <w:color w:val="000000"/>
          <w:sz w:val="28"/>
          <w:szCs w:val="28"/>
        </w:rPr>
        <w:t>— суммарное количество реакционной смеси, % (масс.);</w:t>
      </w:r>
    </w:p>
    <w:p w:rsidR="005A6549" w:rsidRPr="00E10412" w:rsidRDefault="005B0B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E10412">
        <w:rPr>
          <w:i/>
          <w:color w:val="000000"/>
          <w:sz w:val="28"/>
          <w:szCs w:val="28"/>
        </w:rPr>
        <w:t xml:space="preserve"> </w:t>
      </w:r>
      <w:r w:rsidR="005A6549" w:rsidRPr="00E10412">
        <w:rPr>
          <w:i/>
          <w:color w:val="000000"/>
          <w:sz w:val="28"/>
          <w:szCs w:val="28"/>
        </w:rPr>
        <w:t xml:space="preserve">      </w:t>
      </w:r>
      <w:r w:rsidRPr="00E10412">
        <w:rPr>
          <w:i/>
          <w:color w:val="000000"/>
          <w:sz w:val="28"/>
          <w:szCs w:val="28"/>
        </w:rPr>
        <w:t>с —средняя теплоемк</w:t>
      </w:r>
      <w:r w:rsidR="005A6549" w:rsidRPr="00E10412">
        <w:rPr>
          <w:i/>
          <w:color w:val="000000"/>
          <w:sz w:val="28"/>
          <w:szCs w:val="28"/>
        </w:rPr>
        <w:t>ость реакционной смеси, кДж/(кг∙</w:t>
      </w:r>
      <w:r w:rsidRPr="00E10412">
        <w:rPr>
          <w:i/>
          <w:color w:val="000000"/>
          <w:sz w:val="28"/>
          <w:szCs w:val="28"/>
        </w:rPr>
        <w:t>К);</w:t>
      </w:r>
    </w:p>
    <w:p w:rsidR="005A6549" w:rsidRPr="00E10412" w:rsidRDefault="005A6549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</w:rPr>
      </w:pPr>
      <w:r w:rsidRPr="00E10412">
        <w:rPr>
          <w:i/>
          <w:color w:val="000000"/>
          <w:sz w:val="28"/>
          <w:szCs w:val="28"/>
        </w:rPr>
        <w:t xml:space="preserve">          </w:t>
      </w:r>
      <w:r w:rsidRPr="00E10412">
        <w:rPr>
          <w:i/>
          <w:color w:val="000000"/>
          <w:sz w:val="28"/>
          <w:szCs w:val="28"/>
          <w:lang w:val="en-US"/>
        </w:rPr>
        <w:t>ΔS</w:t>
      </w:r>
      <w:r w:rsidRPr="00E10412">
        <w:rPr>
          <w:i/>
          <w:color w:val="000000"/>
          <w:sz w:val="28"/>
          <w:szCs w:val="28"/>
        </w:rPr>
        <w:t>,Δ</w:t>
      </w:r>
      <w:r w:rsidRPr="00E10412">
        <w:rPr>
          <w:i/>
          <w:color w:val="000000"/>
          <w:sz w:val="28"/>
          <w:szCs w:val="28"/>
          <w:lang w:val="en-US"/>
        </w:rPr>
        <w:t>C</w:t>
      </w:r>
      <w:r w:rsidRPr="00E10412">
        <w:rPr>
          <w:i/>
          <w:color w:val="000000"/>
          <w:sz w:val="28"/>
          <w:szCs w:val="28"/>
          <w:vertAlign w:val="subscript"/>
          <w:lang w:val="en-US"/>
        </w:rPr>
        <w:t>H</w:t>
      </w:r>
      <w:r w:rsidR="005B0B8D" w:rsidRPr="00E10412">
        <w:rPr>
          <w:i/>
          <w:color w:val="000000"/>
          <w:sz w:val="28"/>
          <w:szCs w:val="28"/>
        </w:rPr>
        <w:t xml:space="preserve"> —количество серы и непредельных,</w:t>
      </w:r>
      <w:r w:rsidRPr="00E10412">
        <w:rPr>
          <w:i/>
          <w:color w:val="000000"/>
          <w:sz w:val="28"/>
          <w:szCs w:val="28"/>
        </w:rPr>
        <w:t xml:space="preserve"> удаленных из сырья, % (масс); </w:t>
      </w:r>
    </w:p>
    <w:p w:rsidR="005A6549" w:rsidRPr="00E10412" w:rsidRDefault="005A6549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E10412">
        <w:rPr>
          <w:i/>
          <w:color w:val="000000"/>
          <w:sz w:val="28"/>
          <w:szCs w:val="28"/>
        </w:rPr>
        <w:t xml:space="preserve">      </w:t>
      </w:r>
      <w:r w:rsidR="005B0B8D" w:rsidRPr="00E10412">
        <w:rPr>
          <w:i/>
          <w:color w:val="000000"/>
          <w:sz w:val="28"/>
          <w:szCs w:val="28"/>
        </w:rPr>
        <w:t xml:space="preserve"> </w:t>
      </w:r>
      <w:r w:rsidRPr="00E10412">
        <w:rPr>
          <w:i/>
          <w:iCs/>
          <w:color w:val="000000"/>
          <w:sz w:val="28"/>
          <w:szCs w:val="28"/>
          <w:lang w:val="en-US"/>
        </w:rPr>
        <w:t>t</w:t>
      </w:r>
      <w:r w:rsidRPr="00E10412">
        <w:rPr>
          <w:i/>
          <w:iCs/>
          <w:color w:val="000000"/>
          <w:sz w:val="28"/>
          <w:szCs w:val="28"/>
        </w:rPr>
        <w:t>,</w:t>
      </w:r>
      <w:r w:rsidRPr="00E10412">
        <w:rPr>
          <w:i/>
          <w:iCs/>
          <w:color w:val="000000"/>
          <w:sz w:val="28"/>
          <w:szCs w:val="28"/>
          <w:lang w:val="en-US"/>
        </w:rPr>
        <w:t>t</w:t>
      </w:r>
      <w:r w:rsidRPr="00E10412">
        <w:rPr>
          <w:i/>
          <w:iCs/>
          <w:color w:val="000000"/>
          <w:sz w:val="28"/>
          <w:szCs w:val="28"/>
          <w:vertAlign w:val="subscript"/>
        </w:rPr>
        <w:t>0</w:t>
      </w:r>
      <w:r w:rsidR="005B0B8D" w:rsidRPr="00E10412">
        <w:rPr>
          <w:i/>
          <w:color w:val="000000"/>
          <w:sz w:val="28"/>
          <w:szCs w:val="28"/>
        </w:rPr>
        <w:t xml:space="preserve">—температуры на входе в реактор и при удалении серы </w:t>
      </w:r>
      <w:r w:rsidRPr="00E10412">
        <w:rPr>
          <w:i/>
          <w:color w:val="000000"/>
          <w:sz w:val="28"/>
          <w:szCs w:val="28"/>
        </w:rPr>
        <w:t>Δ</w:t>
      </w:r>
      <w:r w:rsidR="005B0B8D" w:rsidRPr="00E10412">
        <w:rPr>
          <w:i/>
          <w:color w:val="000000"/>
          <w:sz w:val="28"/>
          <w:szCs w:val="28"/>
          <w:lang w:val="en-US"/>
        </w:rPr>
        <w:t>S</w:t>
      </w:r>
      <w:r w:rsidR="005B0B8D" w:rsidRPr="00E10412">
        <w:rPr>
          <w:i/>
          <w:color w:val="000000"/>
          <w:sz w:val="28"/>
          <w:szCs w:val="28"/>
        </w:rPr>
        <w:t>, °</w:t>
      </w:r>
      <w:r w:rsidR="005B0B8D" w:rsidRPr="00E10412">
        <w:rPr>
          <w:i/>
          <w:color w:val="000000"/>
          <w:sz w:val="28"/>
          <w:szCs w:val="28"/>
          <w:lang w:val="en-US"/>
        </w:rPr>
        <w:t>C</w:t>
      </w:r>
      <w:r w:rsidR="005B0B8D" w:rsidRPr="00E10412">
        <w:rPr>
          <w:i/>
          <w:color w:val="000000"/>
          <w:sz w:val="28"/>
          <w:szCs w:val="28"/>
        </w:rPr>
        <w:t xml:space="preserve">; </w:t>
      </w:r>
    </w:p>
    <w:p w:rsidR="005B0B8D" w:rsidRPr="00E10412" w:rsidRDefault="005A6549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</w:rPr>
      </w:pPr>
      <w:r w:rsidRPr="00E10412">
        <w:rPr>
          <w:i/>
          <w:color w:val="000000"/>
          <w:sz w:val="28"/>
          <w:szCs w:val="28"/>
        </w:rPr>
        <w:t xml:space="preserve">   </w:t>
      </w:r>
      <w:r w:rsidRPr="00E10412">
        <w:rPr>
          <w:i/>
          <w:color w:val="000000"/>
          <w:sz w:val="28"/>
          <w:szCs w:val="28"/>
          <w:lang w:val="en-US"/>
        </w:rPr>
        <w:t>q</w:t>
      </w:r>
      <w:r w:rsidRPr="00E10412">
        <w:rPr>
          <w:i/>
          <w:color w:val="000000"/>
          <w:sz w:val="28"/>
          <w:szCs w:val="28"/>
          <w:vertAlign w:val="subscript"/>
          <w:lang w:val="en-US"/>
        </w:rPr>
        <w:t>s</w:t>
      </w:r>
      <w:r w:rsidRPr="00E10412">
        <w:rPr>
          <w:i/>
          <w:color w:val="000000"/>
          <w:sz w:val="28"/>
          <w:szCs w:val="28"/>
        </w:rPr>
        <w:t>,</w:t>
      </w:r>
      <w:r w:rsidRPr="00E10412">
        <w:rPr>
          <w:i/>
          <w:color w:val="000000"/>
          <w:sz w:val="28"/>
          <w:szCs w:val="28"/>
          <w:lang w:val="en-US"/>
        </w:rPr>
        <w:t>q</w:t>
      </w:r>
      <w:r w:rsidRPr="00E10412">
        <w:rPr>
          <w:i/>
          <w:color w:val="000000"/>
          <w:sz w:val="28"/>
          <w:szCs w:val="28"/>
          <w:vertAlign w:val="subscript"/>
          <w:lang w:val="en-US"/>
        </w:rPr>
        <w:t>H</w:t>
      </w:r>
      <w:r w:rsidR="005B0B8D" w:rsidRPr="00E10412">
        <w:rPr>
          <w:i/>
          <w:color w:val="000000"/>
          <w:sz w:val="28"/>
          <w:szCs w:val="28"/>
        </w:rPr>
        <w:t xml:space="preserve"> — тепловые эффекты гидрирования сернистых и непредельных соеди</w:t>
      </w:r>
      <w:r w:rsidR="005B0B8D" w:rsidRPr="00E10412">
        <w:rPr>
          <w:i/>
          <w:color w:val="000000"/>
          <w:sz w:val="28"/>
          <w:szCs w:val="28"/>
        </w:rPr>
        <w:softHyphen/>
        <w:t>нений, кДж/кг.</w:t>
      </w:r>
    </w:p>
    <w:p w:rsidR="005B0B8D" w:rsidRPr="000F4E02" w:rsidRDefault="005B0B8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B0B8D" w:rsidRDefault="00E10412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5B0B8D" w:rsidRPr="005B0B8D">
        <w:rPr>
          <w:i/>
          <w:iCs/>
          <w:color w:val="000000"/>
          <w:sz w:val="28"/>
          <w:szCs w:val="28"/>
          <w:lang w:val="en-US"/>
        </w:rPr>
        <w:t>t</w:t>
      </w:r>
      <w:r w:rsidR="005B0B8D" w:rsidRPr="005B0B8D">
        <w:rPr>
          <w:i/>
          <w:iCs/>
          <w:color w:val="000000"/>
          <w:sz w:val="28"/>
          <w:szCs w:val="28"/>
          <w:vertAlign w:val="subscript"/>
        </w:rPr>
        <w:t>0</w:t>
      </w:r>
      <w:r>
        <w:rPr>
          <w:iCs/>
          <w:color w:val="000000"/>
          <w:sz w:val="28"/>
          <w:szCs w:val="28"/>
        </w:rPr>
        <w:t>,</w:t>
      </w:r>
      <w:r w:rsidR="005B0B8D" w:rsidRPr="005B0B8D">
        <w:rPr>
          <w:color w:val="000000"/>
          <w:sz w:val="28"/>
          <w:szCs w:val="28"/>
        </w:rPr>
        <w:t xml:space="preserve"> катализа</w:t>
      </w:r>
      <w:r>
        <w:rPr>
          <w:color w:val="000000"/>
          <w:sz w:val="28"/>
          <w:szCs w:val="28"/>
        </w:rPr>
        <w:t>тор — сырье 350</w:t>
      </w:r>
      <w:r w:rsidR="005B0B8D" w:rsidRPr="005B0B8D">
        <w:rPr>
          <w:color w:val="000000"/>
          <w:sz w:val="28"/>
          <w:szCs w:val="28"/>
        </w:rPr>
        <w:t xml:space="preserve"> °С. </w:t>
      </w:r>
    </w:p>
    <w:p w:rsidR="00E10412" w:rsidRPr="00E10412" w:rsidRDefault="00E1041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10412">
        <w:rPr>
          <w:color w:val="000000"/>
          <w:sz w:val="28"/>
          <w:szCs w:val="28"/>
        </w:rPr>
        <w:t>2. Суммарное количество реакционной сме</w:t>
      </w:r>
      <w:r w:rsidRPr="00E10412">
        <w:rPr>
          <w:color w:val="000000"/>
          <w:sz w:val="28"/>
          <w:szCs w:val="28"/>
        </w:rPr>
        <w:softHyphen/>
        <w:t>си на входе в</w:t>
      </w:r>
      <w:r>
        <w:rPr>
          <w:color w:val="000000"/>
          <w:sz w:val="28"/>
          <w:szCs w:val="28"/>
        </w:rPr>
        <w:t xml:space="preserve"> реактор составляет 116,79</w:t>
      </w:r>
      <w:r w:rsidR="00BE5FFF">
        <w:rPr>
          <w:color w:val="000000"/>
          <w:sz w:val="28"/>
          <w:szCs w:val="28"/>
        </w:rPr>
        <w:t xml:space="preserve"> кг</w:t>
      </w:r>
      <w:r w:rsidRPr="00E10412">
        <w:rPr>
          <w:color w:val="000000"/>
          <w:sz w:val="28"/>
          <w:szCs w:val="28"/>
        </w:rPr>
        <w:t>.</w:t>
      </w:r>
    </w:p>
    <w:p w:rsidR="00E10412" w:rsidRPr="00E10412" w:rsidRDefault="00E1041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E10412">
        <w:rPr>
          <w:color w:val="000000"/>
          <w:sz w:val="28"/>
          <w:szCs w:val="28"/>
        </w:rPr>
        <w:t xml:space="preserve">3.  Количество серы, удаленное из сырья, </w:t>
      </w:r>
      <w:r>
        <w:rPr>
          <w:color w:val="000000"/>
          <w:sz w:val="28"/>
          <w:szCs w:val="28"/>
          <w:lang w:val="en-US"/>
        </w:rPr>
        <w:t>Δ</w:t>
      </w:r>
      <w:r w:rsidRPr="00E10412">
        <w:rPr>
          <w:color w:val="000000"/>
          <w:sz w:val="28"/>
          <w:szCs w:val="28"/>
          <w:lang w:val="en-US"/>
        </w:rPr>
        <w:t>S</w:t>
      </w:r>
      <w:r w:rsidRPr="00E104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 0,75</w:t>
      </w:r>
      <w:r w:rsidRPr="00E10412">
        <w:rPr>
          <w:color w:val="000000"/>
          <w:sz w:val="28"/>
          <w:szCs w:val="28"/>
        </w:rPr>
        <w:t xml:space="preserve">% (масс). </w:t>
      </w:r>
    </w:p>
    <w:p w:rsidR="00E10412" w:rsidRDefault="00E1041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10412">
        <w:rPr>
          <w:color w:val="000000"/>
          <w:sz w:val="28"/>
          <w:szCs w:val="28"/>
        </w:rPr>
        <w:t>4.  Количество тепла, выделяемое при гидрогенолизе сернистых соединений (на 100 кг сырья) при заданной глубине обессеривания, составит</w:t>
      </w:r>
      <w:r>
        <w:rPr>
          <w:color w:val="000000"/>
          <w:sz w:val="28"/>
          <w:szCs w:val="28"/>
        </w:rPr>
        <w:t xml:space="preserve"> </w:t>
      </w:r>
    </w:p>
    <w:p w:rsidR="004B0EB0" w:rsidRPr="004B0EB0" w:rsidRDefault="004B0EB0" w:rsidP="004B0EB0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right"/>
        <w:rPr>
          <w:color w:val="000000"/>
          <w:sz w:val="28"/>
          <w:szCs w:val="28"/>
        </w:rPr>
      </w:pPr>
      <w:r w:rsidRPr="004B0EB0">
        <w:rPr>
          <w:color w:val="000000"/>
          <w:sz w:val="28"/>
          <w:szCs w:val="28"/>
        </w:rPr>
        <w:t>Таблица 4</w:t>
      </w:r>
    </w:p>
    <w:p w:rsidR="004B0EB0" w:rsidRPr="004B0EB0" w:rsidRDefault="004B0EB0" w:rsidP="004B0EB0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center"/>
        <w:rPr>
          <w:sz w:val="28"/>
          <w:szCs w:val="28"/>
        </w:rPr>
      </w:pPr>
      <w:r w:rsidRPr="004B0EB0">
        <w:rPr>
          <w:color w:val="000000"/>
          <w:sz w:val="28"/>
          <w:szCs w:val="28"/>
        </w:rPr>
        <w:t>Тепловой эффект реакции гидрирования органических соединений серы*.</w:t>
      </w:r>
    </w:p>
    <w:p w:rsidR="00E61291" w:rsidRDefault="00073F6F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style="width:467.25pt;height:327pt">
            <v:imagedata r:id="rId64" o:title="Rotation of Таблица"/>
          </v:shape>
        </w:pict>
      </w:r>
    </w:p>
    <w:p w:rsidR="00E10412" w:rsidRPr="00E10412" w:rsidRDefault="00301145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01145">
        <w:rPr>
          <w:position w:val="-14"/>
          <w:sz w:val="28"/>
          <w:szCs w:val="28"/>
        </w:rPr>
        <w:object w:dxaOrig="5280" w:dyaOrig="400">
          <v:shape id="_x0000_i1057" type="#_x0000_t75" style="width:264pt;height:20.25pt" o:ole="">
            <v:imagedata r:id="rId65" o:title=""/>
          </v:shape>
          <o:OLEObject Type="Embed" ProgID="Equation.3" ShapeID="_x0000_i1057" DrawAspect="Content" ObjectID="_1461512915" r:id="rId66"/>
        </w:object>
      </w:r>
    </w:p>
    <w:p w:rsidR="00E10412" w:rsidRPr="00BB257F" w:rsidRDefault="00E1041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BB257F">
        <w:rPr>
          <w:i/>
          <w:color w:val="000000"/>
          <w:sz w:val="28"/>
          <w:szCs w:val="28"/>
        </w:rPr>
        <w:t xml:space="preserve">где </w:t>
      </w:r>
      <w:r w:rsidRPr="00BB257F">
        <w:rPr>
          <w:i/>
          <w:color w:val="000000"/>
          <w:sz w:val="28"/>
          <w:szCs w:val="28"/>
          <w:lang w:val="en-US"/>
        </w:rPr>
        <w:t>q</w:t>
      </w:r>
      <w:r w:rsidRPr="00BB257F">
        <w:rPr>
          <w:i/>
          <w:color w:val="000000"/>
          <w:sz w:val="28"/>
          <w:szCs w:val="28"/>
          <w:vertAlign w:val="subscript"/>
          <w:lang w:val="en-US"/>
        </w:rPr>
        <w:t>si</w:t>
      </w:r>
      <w:r w:rsidRPr="00BB257F">
        <w:rPr>
          <w:i/>
          <w:color w:val="000000"/>
          <w:sz w:val="28"/>
          <w:szCs w:val="28"/>
        </w:rPr>
        <w:t xml:space="preserve"> — тепловые эффекты гидрогенолиза отдельных сероорганических со</w:t>
      </w:r>
      <w:r w:rsidRPr="00BB257F">
        <w:rPr>
          <w:i/>
          <w:color w:val="000000"/>
          <w:sz w:val="28"/>
          <w:szCs w:val="28"/>
        </w:rPr>
        <w:softHyphen/>
        <w:t>единений, кДж/кг ;</w:t>
      </w:r>
    </w:p>
    <w:p w:rsidR="00E10412" w:rsidRPr="00BB257F" w:rsidRDefault="00E1041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</w:rPr>
      </w:pPr>
      <w:r w:rsidRPr="00BB257F">
        <w:rPr>
          <w:i/>
          <w:color w:val="000000"/>
          <w:sz w:val="28"/>
          <w:szCs w:val="28"/>
        </w:rPr>
        <w:t xml:space="preserve"> </w:t>
      </w:r>
      <w:r w:rsidR="00BB257F" w:rsidRPr="00BB257F">
        <w:rPr>
          <w:i/>
          <w:color w:val="000000"/>
          <w:sz w:val="28"/>
          <w:szCs w:val="28"/>
        </w:rPr>
        <w:t xml:space="preserve">       </w:t>
      </w:r>
      <w:r w:rsidR="00BB257F" w:rsidRPr="00BB257F">
        <w:rPr>
          <w:i/>
          <w:color w:val="000000"/>
          <w:sz w:val="28"/>
          <w:szCs w:val="28"/>
          <w:lang w:val="en-US"/>
        </w:rPr>
        <w:t>g</w:t>
      </w:r>
      <w:r w:rsidRPr="00BB257F">
        <w:rPr>
          <w:i/>
          <w:color w:val="000000"/>
          <w:sz w:val="28"/>
          <w:szCs w:val="28"/>
          <w:vertAlign w:val="subscript"/>
          <w:lang w:val="en-US"/>
        </w:rPr>
        <w:t>s</w:t>
      </w:r>
      <w:r w:rsidR="00BB257F" w:rsidRPr="00BB257F">
        <w:rPr>
          <w:i/>
          <w:color w:val="000000"/>
          <w:sz w:val="28"/>
          <w:szCs w:val="28"/>
          <w:vertAlign w:val="subscript"/>
          <w:lang w:val="en-US"/>
        </w:rPr>
        <w:t>i</w:t>
      </w:r>
      <w:r w:rsidRPr="00BB257F">
        <w:rPr>
          <w:i/>
          <w:iCs/>
          <w:color w:val="000000"/>
          <w:sz w:val="28"/>
          <w:szCs w:val="28"/>
        </w:rPr>
        <w:t xml:space="preserve">- </w:t>
      </w:r>
      <w:r w:rsidRPr="00BB257F">
        <w:rPr>
          <w:i/>
          <w:color w:val="000000"/>
          <w:sz w:val="28"/>
          <w:szCs w:val="28"/>
        </w:rPr>
        <w:t>количество   разложенных   сероорганических  соединений,  кг   (при расчете на 100 кг сырья оно численно равно содержанию отдель</w:t>
      </w:r>
      <w:r w:rsidRPr="00BB257F">
        <w:rPr>
          <w:i/>
          <w:color w:val="000000"/>
          <w:sz w:val="28"/>
          <w:szCs w:val="28"/>
        </w:rPr>
        <w:softHyphen/>
        <w:t>ных сероорганических соединений в % масс.).</w:t>
      </w:r>
    </w:p>
    <w:p w:rsidR="00BE5FFF" w:rsidRDefault="00E1041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10412">
        <w:rPr>
          <w:color w:val="000000"/>
          <w:sz w:val="28"/>
          <w:szCs w:val="28"/>
        </w:rPr>
        <w:t>5.   Количество тепла, выделяемое при гидрировании непре</w:t>
      </w:r>
      <w:r w:rsidRPr="00E10412">
        <w:rPr>
          <w:color w:val="000000"/>
          <w:sz w:val="28"/>
          <w:szCs w:val="28"/>
        </w:rPr>
        <w:softHyphen/>
        <w:t>дел</w:t>
      </w:r>
      <w:r w:rsidR="00BB257F">
        <w:rPr>
          <w:color w:val="000000"/>
          <w:sz w:val="28"/>
          <w:szCs w:val="28"/>
        </w:rPr>
        <w:t xml:space="preserve">ьных углеводородов, равно </w:t>
      </w:r>
      <w:r w:rsidR="00BE5FFF">
        <w:rPr>
          <w:color w:val="000000"/>
          <w:sz w:val="28"/>
          <w:szCs w:val="28"/>
        </w:rPr>
        <w:t>126000</w:t>
      </w:r>
      <w:r w:rsidRPr="00E10412">
        <w:rPr>
          <w:color w:val="000000"/>
          <w:sz w:val="28"/>
          <w:szCs w:val="28"/>
        </w:rPr>
        <w:t xml:space="preserve"> кДж/моль.</w:t>
      </w:r>
      <w:r w:rsidR="00BE5FFF">
        <w:rPr>
          <w:color w:val="000000"/>
          <w:sz w:val="28"/>
          <w:szCs w:val="28"/>
        </w:rPr>
        <w:t xml:space="preserve"> Тогда.</w:t>
      </w:r>
    </w:p>
    <w:p w:rsidR="00E10412" w:rsidRPr="00E10412" w:rsidRDefault="00301145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BE5FFF">
        <w:rPr>
          <w:color w:val="000000"/>
          <w:position w:val="-24"/>
          <w:sz w:val="28"/>
          <w:szCs w:val="28"/>
        </w:rPr>
        <w:object w:dxaOrig="4099" w:dyaOrig="620">
          <v:shape id="_x0000_i1058" type="#_x0000_t75" style="width:204.75pt;height:30.75pt" o:ole="">
            <v:imagedata r:id="rId67" o:title=""/>
          </v:shape>
          <o:OLEObject Type="Embed" ProgID="Equation.3" ShapeID="_x0000_i1058" DrawAspect="Content" ObjectID="_1461512916" r:id="rId68"/>
        </w:object>
      </w:r>
      <w:r w:rsidR="00E10412" w:rsidRPr="00E10412">
        <w:rPr>
          <w:color w:val="000000"/>
          <w:sz w:val="28"/>
          <w:szCs w:val="28"/>
        </w:rPr>
        <w:t xml:space="preserve"> </w:t>
      </w:r>
    </w:p>
    <w:p w:rsidR="00E10412" w:rsidRDefault="00E1041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10412">
        <w:rPr>
          <w:color w:val="000000"/>
          <w:sz w:val="28"/>
          <w:szCs w:val="28"/>
        </w:rPr>
        <w:t xml:space="preserve">6.   Среднюю теплоемкость циркулирующего </w:t>
      </w:r>
      <w:r w:rsidR="0004311D">
        <w:rPr>
          <w:color w:val="000000"/>
          <w:sz w:val="28"/>
          <w:szCs w:val="28"/>
        </w:rPr>
        <w:t>водородсодержащего</w:t>
      </w:r>
      <w:r w:rsidR="00BB257F">
        <w:rPr>
          <w:color w:val="000000"/>
          <w:sz w:val="28"/>
          <w:szCs w:val="28"/>
        </w:rPr>
        <w:t xml:space="preserve"> газа находим</w:t>
      </w:r>
      <w:r w:rsidRPr="00E10412">
        <w:rPr>
          <w:color w:val="000000"/>
          <w:sz w:val="28"/>
          <w:szCs w:val="28"/>
        </w:rPr>
        <w:t xml:space="preserve"> на основании данных по теплоемкости </w:t>
      </w:r>
      <w:r w:rsidR="00BB257F">
        <w:rPr>
          <w:color w:val="000000"/>
          <w:sz w:val="28"/>
          <w:szCs w:val="28"/>
        </w:rPr>
        <w:t>отдельных компонентов (табл. 4</w:t>
      </w:r>
      <w:r w:rsidRPr="00E10412">
        <w:rPr>
          <w:color w:val="000000"/>
          <w:sz w:val="28"/>
          <w:szCs w:val="28"/>
        </w:rPr>
        <w:t>).</w:t>
      </w:r>
    </w:p>
    <w:p w:rsidR="000F4E02" w:rsidRPr="000F4E02" w:rsidRDefault="00DB2645" w:rsidP="000F4E02">
      <w:pPr>
        <w:spacing w:line="360" w:lineRule="auto"/>
        <w:ind w:firstLine="900"/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  <w:r w:rsidR="000F4E02" w:rsidRPr="000F4E02">
        <w:rPr>
          <w:sz w:val="28"/>
          <w:szCs w:val="28"/>
        </w:rPr>
        <w:t>.</w:t>
      </w:r>
    </w:p>
    <w:p w:rsidR="0004311D" w:rsidRDefault="0004311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center"/>
        <w:rPr>
          <w:color w:val="000000"/>
          <w:sz w:val="28"/>
          <w:szCs w:val="28"/>
        </w:rPr>
      </w:pPr>
      <w:r w:rsidRPr="000F4E02">
        <w:rPr>
          <w:color w:val="000000"/>
          <w:sz w:val="28"/>
          <w:szCs w:val="28"/>
        </w:rPr>
        <w:t>Теплоемкость индивидуальных компонентов.</w:t>
      </w:r>
    </w:p>
    <w:p w:rsidR="000F4E02" w:rsidRPr="000F4E02" w:rsidRDefault="000F4E02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center"/>
        <w:rPr>
          <w:color w:val="000000"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708"/>
        <w:gridCol w:w="1260"/>
        <w:gridCol w:w="1080"/>
        <w:gridCol w:w="1080"/>
        <w:gridCol w:w="1260"/>
        <w:gridCol w:w="1183"/>
      </w:tblGrid>
      <w:tr w:rsidR="00BB257F">
        <w:trPr>
          <w:trHeight w:val="390"/>
        </w:trPr>
        <w:tc>
          <w:tcPr>
            <w:tcW w:w="3708" w:type="dxa"/>
          </w:tcPr>
          <w:p w:rsidR="00BB257F" w:rsidRPr="00BB257F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B257F" w:rsidRPr="00BB257F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080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CH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080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1260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8</w:t>
            </w:r>
          </w:p>
        </w:tc>
        <w:tc>
          <w:tcPr>
            <w:tcW w:w="1183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10</w:t>
            </w:r>
          </w:p>
        </w:tc>
      </w:tr>
      <w:tr w:rsidR="002D03E2">
        <w:trPr>
          <w:trHeight w:val="570"/>
        </w:trPr>
        <w:tc>
          <w:tcPr>
            <w:tcW w:w="3708" w:type="dxa"/>
          </w:tcPr>
          <w:p w:rsidR="002D03E2" w:rsidRPr="00B072B0" w:rsidRDefault="002D03E2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  <w:vertAlign w:val="subscript"/>
                <w:lang w:val="en-US"/>
              </w:rPr>
              <w:t>p</w:t>
            </w:r>
            <w:r>
              <w:rPr>
                <w:sz w:val="28"/>
                <w:szCs w:val="28"/>
              </w:rPr>
              <w:t>, кДж/(кг∙К)</w:t>
            </w:r>
          </w:p>
        </w:tc>
        <w:tc>
          <w:tcPr>
            <w:tcW w:w="1260" w:type="dxa"/>
          </w:tcPr>
          <w:p w:rsidR="002D03E2" w:rsidRDefault="002D03E2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14,57</w:t>
            </w:r>
          </w:p>
        </w:tc>
        <w:tc>
          <w:tcPr>
            <w:tcW w:w="1080" w:type="dxa"/>
          </w:tcPr>
          <w:p w:rsidR="002D03E2" w:rsidRDefault="002D03E2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3,35</w:t>
            </w:r>
          </w:p>
        </w:tc>
        <w:tc>
          <w:tcPr>
            <w:tcW w:w="1080" w:type="dxa"/>
          </w:tcPr>
          <w:p w:rsidR="002D03E2" w:rsidRDefault="002D03E2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3,29</w:t>
            </w:r>
          </w:p>
        </w:tc>
        <w:tc>
          <w:tcPr>
            <w:tcW w:w="1260" w:type="dxa"/>
          </w:tcPr>
          <w:p w:rsidR="002D03E2" w:rsidRDefault="002D03E2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3,23</w:t>
            </w:r>
          </w:p>
        </w:tc>
        <w:tc>
          <w:tcPr>
            <w:tcW w:w="1183" w:type="dxa"/>
          </w:tcPr>
          <w:p w:rsidR="002D03E2" w:rsidRDefault="002D03E2" w:rsidP="000F4E0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3,18</w:t>
            </w:r>
          </w:p>
        </w:tc>
      </w:tr>
      <w:tr w:rsidR="00BB257F">
        <w:tc>
          <w:tcPr>
            <w:tcW w:w="3708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  <w:vertAlign w:val="subscript"/>
                <w:lang w:val="en-US"/>
              </w:rPr>
              <w:t>p</w:t>
            </w:r>
            <w:r>
              <w:rPr>
                <w:sz w:val="28"/>
                <w:szCs w:val="28"/>
              </w:rPr>
              <w:t>, ккал/(кг∙С</w:t>
            </w:r>
            <w:r>
              <w:rPr>
                <w:sz w:val="28"/>
                <w:szCs w:val="28"/>
                <w:vertAlign w:val="superscript"/>
              </w:rPr>
              <w:t>0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260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3,48</w:t>
            </w:r>
          </w:p>
        </w:tc>
        <w:tc>
          <w:tcPr>
            <w:tcW w:w="1080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0,800</w:t>
            </w:r>
          </w:p>
        </w:tc>
        <w:tc>
          <w:tcPr>
            <w:tcW w:w="1080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0,786</w:t>
            </w:r>
          </w:p>
        </w:tc>
        <w:tc>
          <w:tcPr>
            <w:tcW w:w="1260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0,772</w:t>
            </w:r>
          </w:p>
        </w:tc>
        <w:tc>
          <w:tcPr>
            <w:tcW w:w="1183" w:type="dxa"/>
          </w:tcPr>
          <w:p w:rsidR="00BB257F" w:rsidRPr="00B072B0" w:rsidRDefault="00BB257F" w:rsidP="000F4E0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0,760</w:t>
            </w:r>
          </w:p>
        </w:tc>
      </w:tr>
    </w:tbl>
    <w:p w:rsidR="00BB257F" w:rsidRPr="00E10412" w:rsidRDefault="00BB257F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</w:p>
    <w:p w:rsidR="00111A6A" w:rsidRDefault="00111A6A" w:rsidP="000F4E02">
      <w:pPr>
        <w:spacing w:line="360" w:lineRule="auto"/>
        <w:jc w:val="both"/>
        <w:rPr>
          <w:color w:val="000000"/>
          <w:sz w:val="28"/>
          <w:szCs w:val="28"/>
        </w:rPr>
      </w:pPr>
    </w:p>
    <w:p w:rsidR="00BB257F" w:rsidRDefault="00BB257F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BB257F">
        <w:rPr>
          <w:color w:val="000000"/>
          <w:position w:val="-14"/>
          <w:sz w:val="28"/>
          <w:szCs w:val="28"/>
        </w:rPr>
        <w:object w:dxaOrig="1320" w:dyaOrig="400">
          <v:shape id="_x0000_i1059" type="#_x0000_t75" style="width:66pt;height:20.25pt" o:ole="">
            <v:imagedata r:id="rId69" o:title=""/>
          </v:shape>
          <o:OLEObject Type="Embed" ProgID="Equation.3" ShapeID="_x0000_i1059" DrawAspect="Content" ObjectID="_1461512917" r:id="rId70"/>
        </w:object>
      </w:r>
    </w:p>
    <w:p w:rsidR="00BB257F" w:rsidRPr="00BB257F" w:rsidRDefault="00E10412" w:rsidP="000F4E02">
      <w:pPr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BB257F">
        <w:rPr>
          <w:i/>
          <w:color w:val="000000"/>
          <w:sz w:val="28"/>
          <w:szCs w:val="28"/>
        </w:rPr>
        <w:t xml:space="preserve">где </w:t>
      </w:r>
      <w:r w:rsidR="00BB257F" w:rsidRPr="00BB257F">
        <w:rPr>
          <w:i/>
          <w:iCs/>
          <w:color w:val="000000"/>
          <w:sz w:val="28"/>
          <w:szCs w:val="28"/>
        </w:rPr>
        <w:t>с</w:t>
      </w:r>
      <w:r w:rsidR="00BB257F" w:rsidRPr="00BB257F">
        <w:rPr>
          <w:i/>
          <w:iCs/>
          <w:color w:val="000000"/>
          <w:sz w:val="28"/>
          <w:szCs w:val="28"/>
          <w:vertAlign w:val="subscript"/>
          <w:lang w:val="en-US"/>
        </w:rPr>
        <w:t>pi</w:t>
      </w:r>
      <w:r w:rsidRPr="00BB257F">
        <w:rPr>
          <w:i/>
          <w:color w:val="000000"/>
          <w:sz w:val="28"/>
          <w:szCs w:val="28"/>
        </w:rPr>
        <w:t>—теплоемкость отдельных компонентов с учетом поправок на темпера</w:t>
      </w:r>
      <w:r w:rsidRPr="00BB257F">
        <w:rPr>
          <w:i/>
          <w:color w:val="000000"/>
          <w:sz w:val="28"/>
          <w:szCs w:val="28"/>
        </w:rPr>
        <w:softHyphen/>
        <w:t>туру и давление, кДж/(кг-К);</w:t>
      </w:r>
    </w:p>
    <w:p w:rsidR="00BB257F" w:rsidRDefault="00BB257F" w:rsidP="000F4E02">
      <w:pPr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BB257F">
        <w:rPr>
          <w:i/>
          <w:color w:val="000000"/>
          <w:sz w:val="28"/>
          <w:szCs w:val="28"/>
        </w:rPr>
        <w:t xml:space="preserve">      </w:t>
      </w:r>
      <w:r w:rsidR="00E10412" w:rsidRPr="00BB257F">
        <w:rPr>
          <w:i/>
          <w:color w:val="000000"/>
          <w:sz w:val="28"/>
          <w:szCs w:val="28"/>
        </w:rPr>
        <w:t xml:space="preserve"> </w:t>
      </w:r>
      <w:r w:rsidRPr="00BB257F">
        <w:rPr>
          <w:i/>
          <w:iCs/>
          <w:color w:val="000000"/>
          <w:sz w:val="28"/>
          <w:szCs w:val="28"/>
          <w:lang w:val="en-US"/>
        </w:rPr>
        <w:t>y</w:t>
      </w:r>
      <w:r w:rsidRPr="00BB257F">
        <w:rPr>
          <w:i/>
          <w:iCs/>
          <w:color w:val="000000"/>
          <w:sz w:val="28"/>
          <w:szCs w:val="28"/>
          <w:vertAlign w:val="subscript"/>
          <w:lang w:val="en-US"/>
        </w:rPr>
        <w:t>i</w:t>
      </w:r>
      <w:r w:rsidR="00E10412" w:rsidRPr="00BB257F">
        <w:rPr>
          <w:i/>
          <w:iCs/>
          <w:color w:val="000000"/>
          <w:sz w:val="28"/>
          <w:szCs w:val="28"/>
        </w:rPr>
        <w:t xml:space="preserve"> </w:t>
      </w:r>
      <w:r w:rsidR="00E10412" w:rsidRPr="00BB257F">
        <w:rPr>
          <w:i/>
          <w:color w:val="000000"/>
          <w:sz w:val="28"/>
          <w:szCs w:val="28"/>
        </w:rPr>
        <w:t>— массовая    доля    каждого    компонента в циркулирующем   газе</w:t>
      </w:r>
      <w:r>
        <w:rPr>
          <w:i/>
          <w:color w:val="000000"/>
          <w:sz w:val="28"/>
          <w:szCs w:val="28"/>
        </w:rPr>
        <w:t>.</w:t>
      </w:r>
    </w:p>
    <w:p w:rsidR="00BB257F" w:rsidRDefault="00BB257F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Тогда </w:t>
      </w:r>
    </w:p>
    <w:p w:rsidR="00E10412" w:rsidRDefault="003A6E47" w:rsidP="000F4E02">
      <w:pPr>
        <w:spacing w:line="360" w:lineRule="auto"/>
        <w:jc w:val="both"/>
        <w:rPr>
          <w:i/>
          <w:sz w:val="28"/>
          <w:szCs w:val="28"/>
        </w:rPr>
      </w:pPr>
      <w:r w:rsidRPr="00BB257F">
        <w:rPr>
          <w:i/>
          <w:position w:val="-14"/>
          <w:sz w:val="28"/>
          <w:szCs w:val="28"/>
        </w:rPr>
        <w:object w:dxaOrig="8919" w:dyaOrig="380">
          <v:shape id="_x0000_i1060" type="#_x0000_t75" style="width:446.25pt;height:18.75pt" o:ole="">
            <v:imagedata r:id="rId71" o:title=""/>
          </v:shape>
          <o:OLEObject Type="Embed" ProgID="Equation.3" ShapeID="_x0000_i1060" DrawAspect="Content" ObjectID="_1461512918" r:id="rId72"/>
        </w:objec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3A6E47">
        <w:rPr>
          <w:color w:val="000000"/>
          <w:sz w:val="28"/>
          <w:szCs w:val="28"/>
        </w:rPr>
        <w:t xml:space="preserve">7. Энтальпию паров сырья при 350 °С  </w:t>
      </w:r>
      <w:r>
        <w:rPr>
          <w:color w:val="000000"/>
          <w:sz w:val="28"/>
          <w:szCs w:val="28"/>
        </w:rPr>
        <w:t>равна</w:t>
      </w:r>
      <w:r w:rsidRPr="003A6E47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 w:rsidRPr="003A6E47">
        <w:rPr>
          <w:color w:val="000000"/>
          <w:sz w:val="28"/>
          <w:szCs w:val="28"/>
          <w:vertAlign w:val="superscript"/>
        </w:rPr>
        <w:t>350</w:t>
      </w:r>
      <w:r w:rsidR="00FF0476">
        <w:rPr>
          <w:color w:val="000000"/>
          <w:sz w:val="28"/>
          <w:szCs w:val="28"/>
        </w:rPr>
        <w:t>=997,4</w:t>
      </w:r>
      <w:r w:rsidRPr="003A6E47">
        <w:rPr>
          <w:color w:val="000000"/>
          <w:sz w:val="28"/>
          <w:szCs w:val="28"/>
        </w:rPr>
        <w:t xml:space="preserve"> кДж/кг.</w: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Поправку на давление находим</w:t>
      </w:r>
      <w:r w:rsidRPr="003A6E47">
        <w:rPr>
          <w:color w:val="000000"/>
          <w:sz w:val="28"/>
          <w:szCs w:val="28"/>
        </w:rPr>
        <w:t xml:space="preserve"> по значениям приведенных температуры и давления.</w: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3A6E47">
        <w:rPr>
          <w:color w:val="000000"/>
          <w:sz w:val="28"/>
          <w:szCs w:val="28"/>
        </w:rPr>
        <w:t>Абсолютная критическа</w:t>
      </w:r>
      <w:r>
        <w:rPr>
          <w:color w:val="000000"/>
          <w:sz w:val="28"/>
          <w:szCs w:val="28"/>
        </w:rPr>
        <w:t>я температура сырья Т</w:t>
      </w:r>
      <w:r>
        <w:rPr>
          <w:color w:val="000000"/>
          <w:sz w:val="28"/>
          <w:szCs w:val="28"/>
          <w:vertAlign w:val="subscript"/>
        </w:rPr>
        <w:t>кр</w:t>
      </w:r>
      <w:r>
        <w:rPr>
          <w:color w:val="000000"/>
          <w:sz w:val="28"/>
          <w:szCs w:val="28"/>
        </w:rPr>
        <w:t>=497+273=770</w:t>
      </w:r>
      <w:r w:rsidRPr="003A6E47">
        <w:rPr>
          <w:color w:val="000000"/>
          <w:sz w:val="28"/>
          <w:szCs w:val="28"/>
        </w:rPr>
        <w:t xml:space="preserve"> К,      </w: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Приведенная температура равна Т</w:t>
      </w:r>
      <w:r w:rsidRPr="003A6E47">
        <w:rPr>
          <w:color w:val="000000"/>
          <w:sz w:val="28"/>
          <w:szCs w:val="28"/>
          <w:vertAlign w:val="subscript"/>
        </w:rPr>
        <w:t>ПР</w:t>
      </w:r>
      <w:r>
        <w:rPr>
          <w:color w:val="000000"/>
          <w:sz w:val="28"/>
          <w:szCs w:val="28"/>
        </w:rPr>
        <w:t xml:space="preserve"> = 350+273/770=0,809</w:t>
      </w:r>
      <w:r w:rsidRPr="003A6E47">
        <w:rPr>
          <w:color w:val="000000"/>
          <w:sz w:val="28"/>
          <w:szCs w:val="28"/>
        </w:rPr>
        <w:t>.</w: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3A6E47">
        <w:rPr>
          <w:color w:val="000000"/>
          <w:sz w:val="28"/>
          <w:szCs w:val="28"/>
        </w:rPr>
        <w:t>Критическое давление сырья вычисляют по формуле</w: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A6E47">
        <w:rPr>
          <w:color w:val="000000"/>
          <w:sz w:val="28"/>
          <w:szCs w:val="28"/>
        </w:rPr>
        <w:t>Р</w:t>
      </w:r>
      <w:r w:rsidRPr="003A6E47">
        <w:rPr>
          <w:color w:val="000000"/>
          <w:sz w:val="28"/>
          <w:szCs w:val="28"/>
          <w:vertAlign w:val="subscript"/>
        </w:rPr>
        <w:t>кр</w:t>
      </w:r>
      <w:r w:rsidRPr="003A6E47">
        <w:rPr>
          <w:color w:val="000000"/>
          <w:sz w:val="28"/>
          <w:szCs w:val="28"/>
        </w:rPr>
        <w:t xml:space="preserve"> = 0,</w:t>
      </w:r>
      <w:r>
        <w:rPr>
          <w:color w:val="000000"/>
          <w:sz w:val="28"/>
          <w:szCs w:val="28"/>
        </w:rPr>
        <w:t>1Т</w:t>
      </w:r>
      <w:r w:rsidRPr="003A6E47">
        <w:rPr>
          <w:color w:val="000000"/>
          <w:sz w:val="28"/>
          <w:szCs w:val="28"/>
          <w:vertAlign w:val="subscript"/>
          <w:lang w:val="en-US"/>
        </w:rPr>
        <w:t>KP</w:t>
      </w:r>
      <w:r w:rsidRPr="003A6E4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М</w:t>
      </w:r>
      <w:r w:rsidRPr="003A6E47">
        <w:rPr>
          <w:color w:val="000000"/>
          <w:sz w:val="28"/>
          <w:szCs w:val="28"/>
          <w:vertAlign w:val="subscript"/>
          <w:lang w:val="en-US"/>
        </w:rPr>
        <w:t>c</w:t>
      </w:r>
      <w:r w:rsidRPr="003A6E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 0,1∙9,26∙770/215 = 3,32</w:t>
      </w:r>
      <w:r w:rsidRPr="003A6E47">
        <w:rPr>
          <w:color w:val="000000"/>
          <w:sz w:val="28"/>
          <w:szCs w:val="28"/>
        </w:rPr>
        <w:t xml:space="preserve"> МПа,</w:t>
      </w:r>
    </w:p>
    <w:p w:rsid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</w:t>
      </w:r>
      <w:r w:rsidR="00FF0476" w:rsidRPr="003A6E47">
        <w:rPr>
          <w:color w:val="000000"/>
          <w:position w:val="-28"/>
          <w:sz w:val="28"/>
          <w:szCs w:val="28"/>
        </w:rPr>
        <w:object w:dxaOrig="3900" w:dyaOrig="760">
          <v:shape id="_x0000_i1061" type="#_x0000_t75" style="width:195pt;height:38.25pt" o:ole="">
            <v:imagedata r:id="rId73" o:title=""/>
          </v:shape>
          <o:OLEObject Type="Embed" ProgID="Equation.3" ShapeID="_x0000_i1061" DrawAspect="Content" ObjectID="_1461512919" r:id="rId74"/>
        </w:object>
      </w:r>
      <w:r>
        <w:rPr>
          <w:color w:val="000000"/>
          <w:sz w:val="28"/>
          <w:szCs w:val="28"/>
        </w:rPr>
        <w:t xml:space="preserve"> </w:t>
      </w:r>
    </w:p>
    <w:p w:rsid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Тогда </w:t>
      </w:r>
      <w:r w:rsidR="00FF0476" w:rsidRPr="00FF0476">
        <w:rPr>
          <w:color w:val="000000"/>
          <w:position w:val="-32"/>
          <w:sz w:val="28"/>
          <w:szCs w:val="28"/>
        </w:rPr>
        <w:object w:dxaOrig="2680" w:dyaOrig="700">
          <v:shape id="_x0000_i1062" type="#_x0000_t75" style="width:134.25pt;height:35.25pt" o:ole="">
            <v:imagedata r:id="rId75" o:title=""/>
          </v:shape>
          <o:OLEObject Type="Embed" ProgID="Equation.3" ShapeID="_x0000_i1062" DrawAspect="Content" ObjectID="_1461512920" r:id="rId76"/>
        </w:object>
      </w:r>
    </w:p>
    <w:p w:rsidR="00FF0476" w:rsidRDefault="00FF0476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найденных значений Т</w:t>
      </w:r>
      <w:r>
        <w:rPr>
          <w:color w:val="000000"/>
          <w:sz w:val="28"/>
          <w:szCs w:val="28"/>
          <w:vertAlign w:val="subscript"/>
        </w:rPr>
        <w:t>пр</w:t>
      </w:r>
      <w:r>
        <w:rPr>
          <w:color w:val="000000"/>
          <w:sz w:val="28"/>
          <w:szCs w:val="28"/>
        </w:rPr>
        <w:t xml:space="preserve"> и Р</w:t>
      </w:r>
      <w:r>
        <w:rPr>
          <w:color w:val="000000"/>
          <w:sz w:val="28"/>
          <w:szCs w:val="28"/>
          <w:vertAlign w:val="subscript"/>
        </w:rPr>
        <w:t>пр</w:t>
      </w:r>
      <w:r>
        <w:rPr>
          <w:color w:val="000000"/>
          <w:sz w:val="28"/>
          <w:szCs w:val="28"/>
        </w:rPr>
        <w:t>.</w:t>
      </w:r>
    </w:p>
    <w:p w:rsidR="00FF0476" w:rsidRDefault="00FF0476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FF0476">
        <w:rPr>
          <w:color w:val="000000"/>
          <w:position w:val="-28"/>
          <w:sz w:val="28"/>
          <w:szCs w:val="28"/>
        </w:rPr>
        <w:object w:dxaOrig="1460" w:dyaOrig="660">
          <v:shape id="_x0000_i1063" type="#_x0000_t75" style="width:72.75pt;height:33pt" o:ole="">
            <v:imagedata r:id="rId77" o:title=""/>
          </v:shape>
          <o:OLEObject Type="Embed" ProgID="Equation.3" ShapeID="_x0000_i1063" DrawAspect="Content" ObjectID="_1461512921" r:id="rId78"/>
        </w:object>
      </w:r>
    </w:p>
    <w:p w:rsidR="00FF0476" w:rsidRPr="00FF0476" w:rsidRDefault="00FF0476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FF0476">
        <w:rPr>
          <w:color w:val="000000"/>
          <w:position w:val="-28"/>
          <w:sz w:val="28"/>
          <w:szCs w:val="28"/>
        </w:rPr>
        <w:object w:dxaOrig="3820" w:dyaOrig="660">
          <v:shape id="_x0000_i1064" type="#_x0000_t75" style="width:191.25pt;height:33pt" o:ole="">
            <v:imagedata r:id="rId79" o:title=""/>
          </v:shape>
          <o:OLEObject Type="Embed" ProgID="Equation.3" ShapeID="_x0000_i1064" DrawAspect="Content" ObjectID="_1461512922" r:id="rId80"/>
        </w:objec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3A6E47">
        <w:rPr>
          <w:color w:val="000000"/>
          <w:sz w:val="28"/>
          <w:szCs w:val="28"/>
        </w:rPr>
        <w:t>Энтальпия сырья</w:t>
      </w:r>
      <w:r w:rsidR="00FF0476">
        <w:rPr>
          <w:color w:val="000000"/>
          <w:sz w:val="28"/>
          <w:szCs w:val="28"/>
        </w:rPr>
        <w:t xml:space="preserve"> с поправкой на давление равна </w:t>
      </w:r>
      <w:r w:rsidR="00FF0476">
        <w:rPr>
          <w:color w:val="000000"/>
          <w:sz w:val="28"/>
          <w:szCs w:val="28"/>
          <w:lang w:val="en-US"/>
        </w:rPr>
        <w:t>I</w:t>
      </w:r>
      <w:r w:rsidRPr="003A6E47">
        <w:rPr>
          <w:color w:val="000000"/>
          <w:sz w:val="28"/>
          <w:szCs w:val="28"/>
          <w:vertAlign w:val="superscript"/>
        </w:rPr>
        <w:t>350</w:t>
      </w:r>
      <w:r w:rsidR="00FF0476">
        <w:rPr>
          <w:color w:val="000000"/>
          <w:sz w:val="28"/>
          <w:szCs w:val="28"/>
        </w:rPr>
        <w:t>=</w:t>
      </w:r>
      <w:r w:rsidR="00FF0476" w:rsidRPr="00FF0476">
        <w:rPr>
          <w:color w:val="000000"/>
          <w:sz w:val="28"/>
          <w:szCs w:val="28"/>
        </w:rPr>
        <w:t>997</w:t>
      </w:r>
      <w:r w:rsidR="00FF0476">
        <w:rPr>
          <w:color w:val="000000"/>
          <w:sz w:val="28"/>
          <w:szCs w:val="28"/>
        </w:rPr>
        <w:t>,4-34,6</w:t>
      </w:r>
      <w:r w:rsidRPr="003A6E47">
        <w:rPr>
          <w:color w:val="000000"/>
          <w:sz w:val="28"/>
          <w:szCs w:val="28"/>
        </w:rPr>
        <w:t xml:space="preserve"> </w:t>
      </w:r>
      <w:r w:rsidR="00FF0476">
        <w:rPr>
          <w:color w:val="000000"/>
          <w:sz w:val="28"/>
          <w:szCs w:val="28"/>
        </w:rPr>
        <w:t>= 962,8</w:t>
      </w:r>
      <w:r w:rsidRPr="003A6E47">
        <w:rPr>
          <w:color w:val="000000"/>
          <w:sz w:val="28"/>
          <w:szCs w:val="28"/>
        </w:rPr>
        <w:t xml:space="preserve"> кДж/кг.</w: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3A6E47">
        <w:rPr>
          <w:color w:val="000000"/>
          <w:sz w:val="28"/>
          <w:szCs w:val="28"/>
        </w:rPr>
        <w:t>Теплоемкость сырья</w:t>
      </w:r>
      <w:r w:rsidR="00FF0476">
        <w:rPr>
          <w:color w:val="000000"/>
          <w:sz w:val="28"/>
          <w:szCs w:val="28"/>
        </w:rPr>
        <w:t xml:space="preserve"> с поправкой на давление равна С</w:t>
      </w:r>
      <w:r w:rsidRPr="003A6E47">
        <w:rPr>
          <w:color w:val="000000"/>
          <w:sz w:val="28"/>
          <w:szCs w:val="28"/>
          <w:vertAlign w:val="subscript"/>
        </w:rPr>
        <w:t>с</w:t>
      </w:r>
      <w:r w:rsidR="00FF0476">
        <w:rPr>
          <w:color w:val="000000"/>
          <w:sz w:val="28"/>
          <w:szCs w:val="28"/>
        </w:rPr>
        <w:t>=962,8:350= =2,75кДж/(кг∙</w:t>
      </w:r>
      <w:r w:rsidRPr="003A6E47">
        <w:rPr>
          <w:color w:val="000000"/>
          <w:sz w:val="28"/>
          <w:szCs w:val="28"/>
        </w:rPr>
        <w:t>К).</w:t>
      </w:r>
    </w:p>
    <w:p w:rsidR="003A6E47" w:rsidRPr="003A6E47" w:rsidRDefault="003A6E4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3A6E47">
        <w:rPr>
          <w:color w:val="000000"/>
          <w:sz w:val="28"/>
          <w:szCs w:val="28"/>
        </w:rPr>
        <w:t>8. Средняя теплоемкость реакционной смеси составляет</w:t>
      </w:r>
    </w:p>
    <w:p w:rsidR="00FF0476" w:rsidRDefault="003027D7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FF0476">
        <w:rPr>
          <w:color w:val="000000"/>
          <w:position w:val="-28"/>
          <w:sz w:val="28"/>
          <w:szCs w:val="28"/>
        </w:rPr>
        <w:object w:dxaOrig="6840" w:dyaOrig="680">
          <v:shape id="_x0000_i1065" type="#_x0000_t75" style="width:342pt;height:33.75pt" o:ole="">
            <v:imagedata r:id="rId81" o:title=""/>
          </v:shape>
          <o:OLEObject Type="Embed" ProgID="Equation.3" ShapeID="_x0000_i1065" DrawAspect="Content" ObjectID="_1461512923" r:id="rId82"/>
        </w:object>
      </w:r>
    </w:p>
    <w:p w:rsidR="003A6E47" w:rsidRPr="003A6E47" w:rsidRDefault="003027D7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Имея найденные значения, находим</w:t>
      </w:r>
      <w:r w:rsidR="003A6E47" w:rsidRPr="003A6E47">
        <w:rPr>
          <w:color w:val="000000"/>
          <w:sz w:val="28"/>
          <w:szCs w:val="28"/>
        </w:rPr>
        <w:t xml:space="preserve"> температуру на выходе из реактора </w:t>
      </w:r>
      <w:r w:rsidR="003A6E47" w:rsidRPr="003A6E47">
        <w:rPr>
          <w:i/>
          <w:iCs/>
          <w:color w:val="000000"/>
          <w:sz w:val="28"/>
          <w:szCs w:val="28"/>
          <w:lang w:val="en-US"/>
        </w:rPr>
        <w:t>t</w:t>
      </w:r>
      <w:r w:rsidR="003A6E47" w:rsidRPr="003A6E47">
        <w:rPr>
          <w:i/>
          <w:iCs/>
          <w:color w:val="000000"/>
          <w:sz w:val="28"/>
          <w:szCs w:val="28"/>
        </w:rPr>
        <w:t>:</w:t>
      </w:r>
    </w:p>
    <w:p w:rsidR="003A6E47" w:rsidRDefault="00301145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3027D7">
        <w:rPr>
          <w:position w:val="-28"/>
          <w:sz w:val="28"/>
          <w:szCs w:val="28"/>
        </w:rPr>
        <w:object w:dxaOrig="3140" w:dyaOrig="660">
          <v:shape id="_x0000_i1066" type="#_x0000_t75" style="width:156.75pt;height:33pt" o:ole="">
            <v:imagedata r:id="rId83" o:title=""/>
          </v:shape>
          <o:OLEObject Type="Embed" ProgID="Equation.3" ShapeID="_x0000_i1066" DrawAspect="Content" ObjectID="_1461512924" r:id="rId84"/>
        </w:object>
      </w:r>
    </w:p>
    <w:p w:rsidR="00FD328B" w:rsidRPr="004B0EB0" w:rsidRDefault="003027D7" w:rsidP="004B0EB0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3027D7">
        <w:rPr>
          <w:color w:val="000000"/>
          <w:sz w:val="28"/>
          <w:szCs w:val="28"/>
        </w:rPr>
        <w:t>Для определения температуры реакционной смеси при раз</w:t>
      </w:r>
      <w:r w:rsidRPr="003027D7">
        <w:rPr>
          <w:color w:val="000000"/>
          <w:sz w:val="28"/>
          <w:szCs w:val="28"/>
        </w:rPr>
        <w:softHyphen/>
        <w:t>ных г</w:t>
      </w:r>
      <w:r>
        <w:rPr>
          <w:color w:val="000000"/>
          <w:sz w:val="28"/>
          <w:szCs w:val="28"/>
        </w:rPr>
        <w:t>лубинах обессеривания  строим</w:t>
      </w:r>
      <w:r w:rsidRPr="003027D7">
        <w:rPr>
          <w:color w:val="000000"/>
          <w:sz w:val="28"/>
          <w:szCs w:val="28"/>
        </w:rPr>
        <w:t xml:space="preserve"> график</w:t>
      </w:r>
      <w:r>
        <w:rPr>
          <w:color w:val="000000"/>
          <w:sz w:val="28"/>
          <w:szCs w:val="28"/>
        </w:rPr>
        <w:t xml:space="preserve"> зависимости температуры реакционной смеси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 xml:space="preserve"> от остаточного содержания серы в дизельном топливе 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>.</w:t>
      </w:r>
    </w:p>
    <w:p w:rsidR="00FD328B" w:rsidRDefault="00FD328B" w:rsidP="00FD328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Рис.2.</w:t>
      </w:r>
    </w:p>
    <w:p w:rsidR="00FD328B" w:rsidRPr="00FD328B" w:rsidRDefault="00FD328B" w:rsidP="00FD328B">
      <w:pPr>
        <w:spacing w:line="360" w:lineRule="auto"/>
        <w:ind w:firstLine="9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Зависимость температуры реакционной смеси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от остаточного содержания серы в дизельном топливе </w:t>
      </w:r>
      <w:r>
        <w:rPr>
          <w:sz w:val="28"/>
          <w:szCs w:val="28"/>
          <w:lang w:val="en-US"/>
        </w:rPr>
        <w:t>S</w:t>
      </w:r>
      <w:r w:rsidRPr="00FD328B">
        <w:rPr>
          <w:sz w:val="28"/>
          <w:szCs w:val="28"/>
        </w:rPr>
        <w:t>.</w:t>
      </w: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0F4E02">
      <w:pPr>
        <w:spacing w:line="360" w:lineRule="auto"/>
        <w:ind w:firstLine="900"/>
        <w:jc w:val="right"/>
        <w:rPr>
          <w:sz w:val="28"/>
          <w:szCs w:val="28"/>
        </w:rPr>
      </w:pPr>
    </w:p>
    <w:p w:rsidR="00FD328B" w:rsidRDefault="00FD328B" w:rsidP="004B0EB0">
      <w:pPr>
        <w:spacing w:line="360" w:lineRule="auto"/>
        <w:rPr>
          <w:sz w:val="28"/>
          <w:szCs w:val="28"/>
        </w:rPr>
      </w:pPr>
    </w:p>
    <w:p w:rsidR="00C461F3" w:rsidRDefault="000F4E02" w:rsidP="000F4E02">
      <w:pPr>
        <w:spacing w:line="360" w:lineRule="auto"/>
        <w:ind w:firstLine="900"/>
        <w:jc w:val="right"/>
        <w:rPr>
          <w:sz w:val="28"/>
          <w:szCs w:val="28"/>
        </w:rPr>
      </w:pPr>
      <w:r w:rsidRPr="000F4E02">
        <w:rPr>
          <w:sz w:val="28"/>
          <w:szCs w:val="28"/>
        </w:rPr>
        <w:t>Таблица 5.</w:t>
      </w:r>
    </w:p>
    <w:p w:rsidR="00C461F3" w:rsidRDefault="00C461F3" w:rsidP="000F4E02">
      <w:pPr>
        <w:spacing w:line="360" w:lineRule="auto"/>
        <w:ind w:firstLine="900"/>
        <w:jc w:val="center"/>
        <w:rPr>
          <w:sz w:val="28"/>
          <w:szCs w:val="28"/>
        </w:rPr>
      </w:pPr>
      <w:r w:rsidRPr="000F4E02">
        <w:rPr>
          <w:sz w:val="28"/>
          <w:szCs w:val="28"/>
        </w:rPr>
        <w:t>Данные для кинетического расчета процесса обессеривания.</w:t>
      </w:r>
    </w:p>
    <w:p w:rsidR="000F4E02" w:rsidRPr="000F4E02" w:rsidRDefault="000F4E02" w:rsidP="000F4E02">
      <w:pPr>
        <w:spacing w:line="360" w:lineRule="auto"/>
        <w:ind w:firstLine="900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2386"/>
        <w:gridCol w:w="1056"/>
        <w:gridCol w:w="986"/>
        <w:gridCol w:w="1080"/>
        <w:gridCol w:w="1260"/>
        <w:gridCol w:w="1440"/>
      </w:tblGrid>
      <w:tr w:rsidR="00C461F3">
        <w:tc>
          <w:tcPr>
            <w:tcW w:w="2386" w:type="dxa"/>
          </w:tcPr>
          <w:p w:rsidR="00C461F3" w:rsidRDefault="00C461F3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1056" w:type="dxa"/>
          </w:tcPr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  <w:tc>
          <w:tcPr>
            <w:tcW w:w="986" w:type="dxa"/>
          </w:tcPr>
          <w:p w:rsidR="00C461F3" w:rsidRDefault="00C461F3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080" w:type="dxa"/>
          </w:tcPr>
          <w:p w:rsidR="00C461F3" w:rsidRDefault="00C461F3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1260" w:type="dxa"/>
          </w:tcPr>
          <w:p w:rsidR="00C461F3" w:rsidRDefault="00C461F3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440" w:type="dxa"/>
          </w:tcPr>
          <w:p w:rsidR="00C461F3" w:rsidRDefault="00C461F3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0,05</w:t>
            </w:r>
          </w:p>
        </w:tc>
      </w:tr>
      <w:tr w:rsidR="00C461F3">
        <w:tc>
          <w:tcPr>
            <w:tcW w:w="2386" w:type="dxa"/>
          </w:tcPr>
          <w:p w:rsidR="00C461F3" w:rsidRDefault="00C461F3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Т,К</w:t>
            </w:r>
          </w:p>
          <w:p w:rsidR="00C461F3" w:rsidRDefault="00C461F3" w:rsidP="000F4E0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  <w:vertAlign w:val="superscript"/>
              </w:rPr>
              <w:t>8</w:t>
            </w:r>
            <w:r>
              <w:rPr>
                <w:sz w:val="28"/>
                <w:szCs w:val="28"/>
              </w:rPr>
              <w:t>∙</w:t>
            </w: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perscript"/>
                <w:lang w:val="en-US"/>
              </w:rPr>
              <w:t>-E/RT</w:t>
            </w:r>
          </w:p>
          <w:p w:rsidR="00C461F3" w:rsidRDefault="00C461F3" w:rsidP="000F4E0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k=k</w:t>
            </w:r>
            <w:r>
              <w:rPr>
                <w:sz w:val="28"/>
                <w:szCs w:val="28"/>
                <w:vertAlign w:val="subscript"/>
                <w:lang w:val="en-US"/>
              </w:rPr>
              <w:t>0</w:t>
            </w:r>
            <w:r>
              <w:rPr>
                <w:sz w:val="28"/>
                <w:szCs w:val="28"/>
                <w:lang w:val="en-US"/>
              </w:rPr>
              <w:t>∙e</w:t>
            </w:r>
            <w:r>
              <w:rPr>
                <w:sz w:val="28"/>
                <w:szCs w:val="28"/>
                <w:vertAlign w:val="superscript"/>
                <w:lang w:val="en-US"/>
              </w:rPr>
              <w:t>-E/RT</w:t>
            </w:r>
          </w:p>
          <w:p w:rsidR="00C461F3" w:rsidRDefault="00C461F3" w:rsidP="000F4E0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  <w:p w:rsidR="00C461F3" w:rsidRDefault="00C461F3" w:rsidP="000F4E0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r=k∙S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</w:p>
          <w:p w:rsidR="00C461F3" w:rsidRPr="00C461F3" w:rsidRDefault="00C461F3" w:rsidP="000F4E0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1/r</w:t>
            </w:r>
          </w:p>
        </w:tc>
        <w:tc>
          <w:tcPr>
            <w:tcW w:w="1056" w:type="dxa"/>
          </w:tcPr>
          <w:p w:rsidR="00C461F3" w:rsidRDefault="00C461F3" w:rsidP="000F4E0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623</w:t>
            </w:r>
          </w:p>
          <w:p w:rsidR="00C461F3" w:rsidRPr="00BE5FFF" w:rsidRDefault="00BE5FFF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237,8</w:t>
            </w:r>
          </w:p>
          <w:p w:rsidR="00C461F3" w:rsidRPr="00BE5FFF" w:rsidRDefault="00BE5FFF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10,99</w:t>
            </w:r>
          </w:p>
          <w:p w:rsidR="00C461F3" w:rsidRPr="00BE5FFF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  <w:p w:rsidR="00C461F3" w:rsidRPr="00BE5FFF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6,1544</w:t>
            </w:r>
          </w:p>
          <w:p w:rsidR="00C461F3" w:rsidRPr="00BE5FFF" w:rsidRDefault="00BE5FFF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301145">
              <w:rPr>
                <w:sz w:val="28"/>
                <w:szCs w:val="28"/>
              </w:rPr>
              <w:t>163</w:t>
            </w:r>
          </w:p>
        </w:tc>
        <w:tc>
          <w:tcPr>
            <w:tcW w:w="986" w:type="dxa"/>
          </w:tcPr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630,8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279,1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12,89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3,2225</w:t>
            </w:r>
          </w:p>
          <w:p w:rsidR="00C461F3" w:rsidRDefault="00BE5FFF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301145">
              <w:rPr>
                <w:sz w:val="28"/>
                <w:szCs w:val="28"/>
              </w:rPr>
              <w:t>310</w:t>
            </w:r>
          </w:p>
        </w:tc>
        <w:tc>
          <w:tcPr>
            <w:tcW w:w="1080" w:type="dxa"/>
          </w:tcPr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641,6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346,1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15,99</w:t>
            </w:r>
          </w:p>
          <w:p w:rsidR="00C461F3" w:rsidRDefault="00BE5FFF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0,6396</w:t>
            </w:r>
          </w:p>
          <w:p w:rsidR="00C461F3" w:rsidRDefault="00BE5FFF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301145">
              <w:rPr>
                <w:sz w:val="28"/>
                <w:szCs w:val="28"/>
              </w:rPr>
              <w:t>563</w:t>
            </w:r>
          </w:p>
        </w:tc>
        <w:tc>
          <w:tcPr>
            <w:tcW w:w="1260" w:type="dxa"/>
          </w:tcPr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644,1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346,1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16,79</w:t>
            </w:r>
          </w:p>
          <w:p w:rsidR="00C461F3" w:rsidRDefault="00C461F3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0,1679</w:t>
            </w:r>
          </w:p>
          <w:p w:rsidR="00C461F3" w:rsidRDefault="00EE5ACD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</w:t>
            </w:r>
            <w:r w:rsidR="00301145">
              <w:rPr>
                <w:sz w:val="28"/>
                <w:szCs w:val="28"/>
              </w:rPr>
              <w:t>956</w:t>
            </w:r>
          </w:p>
        </w:tc>
        <w:tc>
          <w:tcPr>
            <w:tcW w:w="1440" w:type="dxa"/>
          </w:tcPr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646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377,1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17,42</w:t>
            </w:r>
          </w:p>
          <w:p w:rsidR="00C461F3" w:rsidRDefault="00EE5ACD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0,0025</w:t>
            </w:r>
          </w:p>
          <w:p w:rsidR="00C461F3" w:rsidRDefault="00301145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0,0436</w:t>
            </w:r>
          </w:p>
          <w:p w:rsidR="00C461F3" w:rsidRDefault="00EE5ACD" w:rsidP="000F4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01145">
              <w:rPr>
                <w:sz w:val="28"/>
                <w:szCs w:val="28"/>
              </w:rPr>
              <w:t>2,936</w:t>
            </w:r>
          </w:p>
        </w:tc>
      </w:tr>
    </w:tbl>
    <w:p w:rsidR="00C461F3" w:rsidRDefault="00C461F3" w:rsidP="000F4E02">
      <w:pPr>
        <w:ind w:firstLine="900"/>
        <w:jc w:val="both"/>
        <w:rPr>
          <w:sz w:val="28"/>
          <w:szCs w:val="28"/>
        </w:rPr>
      </w:pP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956FB">
        <w:rPr>
          <w:color w:val="000000"/>
          <w:sz w:val="28"/>
          <w:szCs w:val="28"/>
        </w:rPr>
        <w:t>Гра</w:t>
      </w:r>
      <w:r>
        <w:rPr>
          <w:color w:val="000000"/>
          <w:sz w:val="28"/>
          <w:szCs w:val="28"/>
        </w:rPr>
        <w:t>фическим интегрированием находим</w:t>
      </w:r>
      <w:r w:rsidRPr="00F956FB">
        <w:rPr>
          <w:color w:val="000000"/>
          <w:sz w:val="28"/>
          <w:szCs w:val="28"/>
        </w:rPr>
        <w:t xml:space="preserve"> площадь под</w:t>
      </w:r>
      <w:r>
        <w:rPr>
          <w:color w:val="000000"/>
          <w:sz w:val="28"/>
          <w:szCs w:val="28"/>
        </w:rPr>
        <w:t xml:space="preserve"> </w:t>
      </w:r>
      <w:r w:rsidRPr="00F956FB">
        <w:rPr>
          <w:color w:val="000000"/>
          <w:sz w:val="28"/>
          <w:szCs w:val="28"/>
        </w:rPr>
        <w:t>полученной кривой в    предел</w:t>
      </w:r>
      <w:r>
        <w:rPr>
          <w:color w:val="000000"/>
          <w:sz w:val="28"/>
          <w:szCs w:val="28"/>
        </w:rPr>
        <w:t>ах    содержания    серы    от 0,8 до 0,05</w:t>
      </w:r>
      <w:r w:rsidRPr="00F956FB">
        <w:rPr>
          <w:color w:val="000000"/>
          <w:sz w:val="28"/>
          <w:szCs w:val="28"/>
        </w:rPr>
        <w:t>% (масс). Эта площадь численно равна интегралу</w:t>
      </w:r>
    </w:p>
    <w:p w:rsid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F956FB">
        <w:rPr>
          <w:color w:val="000000"/>
          <w:position w:val="-32"/>
          <w:sz w:val="28"/>
          <w:szCs w:val="28"/>
        </w:rPr>
        <w:object w:dxaOrig="2439" w:dyaOrig="760">
          <v:shape id="_x0000_i1067" type="#_x0000_t75" style="width:122.25pt;height:38.25pt" o:ole="">
            <v:imagedata r:id="rId85" o:title=""/>
          </v:shape>
          <o:OLEObject Type="Embed" ProgID="Equation.3" ShapeID="_x0000_i1067" DrawAspect="Content" ObjectID="_1461512925" r:id="rId86"/>
        </w:object>
      </w: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F956FB">
        <w:rPr>
          <w:color w:val="000000"/>
          <w:sz w:val="28"/>
          <w:szCs w:val="28"/>
        </w:rPr>
        <w:t xml:space="preserve">Требуемый объем катализатора в реакторе </w:t>
      </w:r>
      <w:r w:rsidRPr="00F956FB">
        <w:rPr>
          <w:i/>
          <w:iCs/>
          <w:color w:val="000000"/>
          <w:sz w:val="28"/>
          <w:szCs w:val="28"/>
          <w:lang w:val="en-US"/>
        </w:rPr>
        <w:t>V</w:t>
      </w:r>
      <w:r w:rsidRPr="00F956FB">
        <w:rPr>
          <w:i/>
          <w:iCs/>
          <w:color w:val="000000"/>
          <w:sz w:val="28"/>
          <w:szCs w:val="28"/>
          <w:vertAlign w:val="subscript"/>
          <w:lang w:val="en-US"/>
        </w:rPr>
        <w:t>K</w:t>
      </w:r>
      <w:r w:rsidRPr="00F956FB"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вычисляем</w:t>
      </w:r>
      <w:r w:rsidRPr="00F956FB">
        <w:rPr>
          <w:color w:val="000000"/>
          <w:sz w:val="28"/>
          <w:szCs w:val="28"/>
        </w:rPr>
        <w:t xml:space="preserve"> по формуле</w:t>
      </w:r>
    </w:p>
    <w:p w:rsid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F956FB">
        <w:rPr>
          <w:color w:val="000000"/>
          <w:position w:val="-32"/>
          <w:sz w:val="28"/>
          <w:szCs w:val="28"/>
        </w:rPr>
        <w:object w:dxaOrig="2640" w:dyaOrig="760">
          <v:shape id="_x0000_i1068" type="#_x0000_t75" style="width:132pt;height:38.25pt" o:ole="">
            <v:imagedata r:id="rId87" o:title=""/>
          </v:shape>
          <o:OLEObject Type="Embed" ProgID="Equation.3" ShapeID="_x0000_i1068" DrawAspect="Content" ObjectID="_1461512926" r:id="rId88"/>
        </w:object>
      </w: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F956FB">
        <w:rPr>
          <w:color w:val="000000"/>
          <w:sz w:val="28"/>
          <w:szCs w:val="28"/>
        </w:rPr>
        <w:t xml:space="preserve">Значение </w:t>
      </w:r>
      <w:r w:rsidRPr="00F956FB">
        <w:rPr>
          <w:i/>
          <w:iCs/>
          <w:color w:val="000000"/>
          <w:sz w:val="28"/>
          <w:szCs w:val="28"/>
          <w:lang w:val="en-US"/>
        </w:rPr>
        <w:t>G</w:t>
      </w:r>
      <w:r w:rsidRPr="00F956FB">
        <w:rPr>
          <w:i/>
          <w:iCs/>
          <w:color w:val="000000"/>
          <w:sz w:val="28"/>
          <w:szCs w:val="28"/>
        </w:rPr>
        <w:t xml:space="preserve">' </w:t>
      </w:r>
      <w:r>
        <w:rPr>
          <w:color w:val="000000"/>
          <w:sz w:val="28"/>
          <w:szCs w:val="28"/>
        </w:rPr>
        <w:t>находим</w:t>
      </w:r>
      <w:r w:rsidRPr="00F956FB">
        <w:rPr>
          <w:color w:val="000000"/>
          <w:sz w:val="28"/>
          <w:szCs w:val="28"/>
        </w:rPr>
        <w:t xml:space="preserve"> из соотношения</w:t>
      </w: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956FB">
        <w:rPr>
          <w:i/>
          <w:iCs/>
          <w:color w:val="000000"/>
          <w:sz w:val="28"/>
          <w:szCs w:val="28"/>
          <w:lang w:val="en-US"/>
        </w:rPr>
        <w:t>G</w:t>
      </w:r>
      <w:r w:rsidRPr="00F956FB">
        <w:rPr>
          <w:i/>
          <w:iCs/>
          <w:color w:val="000000"/>
          <w:sz w:val="28"/>
          <w:szCs w:val="28"/>
        </w:rPr>
        <w:t xml:space="preserve">' </w:t>
      </w:r>
      <w:r w:rsidRPr="00F956FB">
        <w:rPr>
          <w:color w:val="000000"/>
          <w:sz w:val="28"/>
          <w:szCs w:val="28"/>
        </w:rPr>
        <w:t xml:space="preserve">= </w:t>
      </w:r>
      <w:r w:rsidRPr="00F956FB">
        <w:rPr>
          <w:color w:val="000000"/>
          <w:sz w:val="28"/>
          <w:szCs w:val="28"/>
          <w:lang w:val="en-US"/>
        </w:rPr>
        <w:t>G</w:t>
      </w:r>
      <w:r w:rsidRPr="00F956FB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ρ</w:t>
      </w:r>
      <w:r w:rsidRPr="00F956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= 98039/850 = 115,34</w:t>
      </w:r>
      <w:r w:rsidRPr="00F956FB">
        <w:rPr>
          <w:color w:val="000000"/>
          <w:sz w:val="28"/>
          <w:szCs w:val="28"/>
        </w:rPr>
        <w:t xml:space="preserve"> м</w:t>
      </w:r>
      <w:r w:rsidRPr="00F956FB">
        <w:rPr>
          <w:color w:val="000000"/>
          <w:sz w:val="28"/>
          <w:szCs w:val="28"/>
          <w:vertAlign w:val="superscript"/>
        </w:rPr>
        <w:t>3</w:t>
      </w:r>
      <w:r w:rsidRPr="00F956FB">
        <w:rPr>
          <w:color w:val="000000"/>
          <w:sz w:val="28"/>
          <w:szCs w:val="28"/>
        </w:rPr>
        <w:t>/ч</w:t>
      </w: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Получаем о</w:t>
      </w:r>
      <w:r w:rsidRPr="00F956FB">
        <w:rPr>
          <w:color w:val="000000"/>
          <w:sz w:val="28"/>
          <w:szCs w:val="28"/>
        </w:rPr>
        <w:t>бъемную скорость подачи сырья, т. е. отношение объ</w:t>
      </w:r>
      <w:r w:rsidRPr="00F956FB">
        <w:rPr>
          <w:color w:val="000000"/>
          <w:sz w:val="28"/>
          <w:szCs w:val="28"/>
        </w:rPr>
        <w:softHyphen/>
        <w:t xml:space="preserve">ема жидкого сырья, подаваемого на объем катализатора в час </w:t>
      </w:r>
      <w:r w:rsidRPr="00F956FB">
        <w:rPr>
          <w:i/>
          <w:iCs/>
          <w:color w:val="000000"/>
          <w:sz w:val="28"/>
          <w:szCs w:val="28"/>
        </w:rPr>
        <w:t>(</w:t>
      </w:r>
      <w:r w:rsidRPr="00F956FB">
        <w:rPr>
          <w:i/>
          <w:iCs/>
          <w:color w:val="000000"/>
          <w:sz w:val="28"/>
          <w:szCs w:val="28"/>
          <w:lang w:val="en-US"/>
        </w:rPr>
        <w:t>w</w:t>
      </w:r>
      <w:r w:rsidRPr="00F956FB">
        <w:rPr>
          <w:i/>
          <w:iCs/>
          <w:color w:val="000000"/>
          <w:sz w:val="28"/>
          <w:szCs w:val="28"/>
        </w:rPr>
        <w:t xml:space="preserve">, </w:t>
      </w:r>
      <w:r w:rsidRPr="00F956FB">
        <w:rPr>
          <w:color w:val="000000"/>
          <w:sz w:val="28"/>
          <w:szCs w:val="28"/>
        </w:rPr>
        <w:t>ч</w:t>
      </w:r>
      <w:r w:rsidRPr="00F956FB">
        <w:rPr>
          <w:color w:val="000000"/>
          <w:sz w:val="28"/>
          <w:szCs w:val="28"/>
          <w:vertAlign w:val="superscript"/>
        </w:rPr>
        <w:t>-1</w:t>
      </w:r>
      <w:r w:rsidRPr="00F956FB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956FB">
        <w:rPr>
          <w:iCs/>
          <w:color w:val="000000"/>
          <w:sz w:val="28"/>
          <w:szCs w:val="28"/>
          <w:lang w:val="en-US"/>
        </w:rPr>
        <w:t>w</w:t>
      </w:r>
      <w:r w:rsidRPr="00F956FB">
        <w:rPr>
          <w:iCs/>
          <w:color w:val="000000"/>
          <w:sz w:val="28"/>
          <w:szCs w:val="28"/>
        </w:rPr>
        <w:t xml:space="preserve"> = </w:t>
      </w:r>
      <w:r w:rsidRPr="00F956FB">
        <w:rPr>
          <w:iCs/>
          <w:color w:val="000000"/>
          <w:sz w:val="28"/>
          <w:szCs w:val="28"/>
          <w:lang w:val="en-US"/>
        </w:rPr>
        <w:t>G</w:t>
      </w:r>
      <w:r w:rsidRPr="00F956FB">
        <w:rPr>
          <w:iCs/>
          <w:color w:val="000000"/>
          <w:sz w:val="28"/>
          <w:szCs w:val="28"/>
        </w:rPr>
        <w:t>'/</w:t>
      </w:r>
      <w:r w:rsidRPr="00F956FB">
        <w:rPr>
          <w:iCs/>
          <w:color w:val="000000"/>
          <w:sz w:val="28"/>
          <w:szCs w:val="28"/>
          <w:lang w:val="en-US"/>
        </w:rPr>
        <w:t>V</w:t>
      </w:r>
      <w:r w:rsidRPr="00F956FB">
        <w:rPr>
          <w:iCs/>
          <w:color w:val="000000"/>
          <w:sz w:val="28"/>
          <w:szCs w:val="28"/>
          <w:vertAlign w:val="subscript"/>
          <w:lang w:val="en-US"/>
        </w:rPr>
        <w:t>K</w:t>
      </w:r>
      <w:r>
        <w:rPr>
          <w:iCs/>
          <w:color w:val="000000"/>
          <w:sz w:val="28"/>
          <w:szCs w:val="28"/>
        </w:rPr>
        <w:t>=</w:t>
      </w:r>
      <w:r w:rsidRPr="00F956FB"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115,34/70,24 =4,64 ч</w:t>
      </w:r>
      <w:r>
        <w:rPr>
          <w:color w:val="000000"/>
          <w:sz w:val="28"/>
          <w:szCs w:val="28"/>
          <w:vertAlign w:val="superscript"/>
        </w:rPr>
        <w:t>-1</w:t>
      </w:r>
      <w:r w:rsidRPr="00F956FB">
        <w:rPr>
          <w:color w:val="000000"/>
          <w:sz w:val="28"/>
          <w:szCs w:val="28"/>
        </w:rPr>
        <w:t>.</w:t>
      </w: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F956FB">
        <w:rPr>
          <w:color w:val="000000"/>
          <w:sz w:val="28"/>
          <w:szCs w:val="28"/>
        </w:rPr>
        <w:t xml:space="preserve">По найденному значению </w:t>
      </w:r>
      <w:r w:rsidRPr="00F956FB">
        <w:rPr>
          <w:i/>
          <w:iCs/>
          <w:color w:val="000000"/>
          <w:sz w:val="28"/>
          <w:szCs w:val="28"/>
          <w:lang w:val="en-US"/>
        </w:rPr>
        <w:t>V</w:t>
      </w:r>
      <w:r w:rsidRPr="00F956FB">
        <w:rPr>
          <w:i/>
          <w:iCs/>
          <w:color w:val="000000"/>
          <w:sz w:val="28"/>
          <w:szCs w:val="28"/>
          <w:vertAlign w:val="subscript"/>
          <w:lang w:val="en-US"/>
        </w:rPr>
        <w:t>K</w:t>
      </w:r>
      <w:r w:rsidRPr="00F956FB">
        <w:rPr>
          <w:i/>
          <w:iCs/>
          <w:color w:val="000000"/>
          <w:sz w:val="28"/>
          <w:szCs w:val="28"/>
        </w:rPr>
        <w:t xml:space="preserve"> </w:t>
      </w:r>
      <w:r w:rsidRPr="00F956FB">
        <w:rPr>
          <w:color w:val="000000"/>
          <w:sz w:val="28"/>
          <w:szCs w:val="28"/>
        </w:rPr>
        <w:t>вычисляют геометрические раз</w:t>
      </w:r>
      <w:r w:rsidRPr="00F956FB">
        <w:rPr>
          <w:color w:val="000000"/>
          <w:sz w:val="28"/>
          <w:szCs w:val="28"/>
        </w:rPr>
        <w:softHyphen/>
        <w:t>меры реактора гидроочистки.</w:t>
      </w:r>
    </w:p>
    <w:p w:rsidR="00F956FB" w:rsidRPr="00F956FB" w:rsidRDefault="00430E34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Принимаем</w:t>
      </w:r>
      <w:r w:rsidR="00F956FB" w:rsidRPr="00F956FB">
        <w:rPr>
          <w:color w:val="000000"/>
          <w:sz w:val="28"/>
          <w:szCs w:val="28"/>
        </w:rPr>
        <w:t xml:space="preserve"> цилиндрическую форму реактора и соотношение высоты к диаметру равным 2:1 или </w:t>
      </w:r>
      <w:r w:rsidR="00F956FB" w:rsidRPr="00F956FB">
        <w:rPr>
          <w:color w:val="000000"/>
          <w:sz w:val="28"/>
          <w:szCs w:val="28"/>
          <w:lang w:val="en-US"/>
        </w:rPr>
        <w:t>H</w:t>
      </w:r>
      <w:r w:rsidR="00F956FB" w:rsidRPr="00F956FB">
        <w:rPr>
          <w:color w:val="000000"/>
          <w:sz w:val="28"/>
          <w:szCs w:val="28"/>
        </w:rPr>
        <w:t xml:space="preserve"> = 2</w:t>
      </w:r>
      <w:r w:rsidR="00F956FB" w:rsidRPr="00F956FB">
        <w:rPr>
          <w:color w:val="000000"/>
          <w:sz w:val="28"/>
          <w:szCs w:val="28"/>
          <w:lang w:val="en-US"/>
        </w:rPr>
        <w:t>D</w:t>
      </w:r>
      <w:r w:rsidR="00F956FB" w:rsidRPr="00F956FB">
        <w:rPr>
          <w:color w:val="000000"/>
          <w:sz w:val="28"/>
          <w:szCs w:val="28"/>
        </w:rPr>
        <w:t>. Тогда</w:t>
      </w:r>
    </w:p>
    <w:p w:rsidR="00F956FB" w:rsidRPr="00430E34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30E34">
        <w:rPr>
          <w:iCs/>
          <w:color w:val="000000"/>
          <w:sz w:val="28"/>
          <w:szCs w:val="28"/>
          <w:lang w:val="en-US"/>
        </w:rPr>
        <w:t>V</w:t>
      </w:r>
      <w:r w:rsidRPr="00430E34">
        <w:rPr>
          <w:iCs/>
          <w:color w:val="000000"/>
          <w:sz w:val="28"/>
          <w:szCs w:val="28"/>
          <w:vertAlign w:val="subscript"/>
          <w:lang w:val="en-US"/>
        </w:rPr>
        <w:t>p</w:t>
      </w:r>
      <w:r w:rsidRPr="00430E34">
        <w:rPr>
          <w:iCs/>
          <w:color w:val="000000"/>
          <w:sz w:val="28"/>
          <w:szCs w:val="28"/>
        </w:rPr>
        <w:t xml:space="preserve"> </w:t>
      </w:r>
      <w:r w:rsidR="00430E34" w:rsidRPr="00430E34">
        <w:rPr>
          <w:iCs/>
          <w:color w:val="000000"/>
          <w:sz w:val="28"/>
          <w:szCs w:val="28"/>
        </w:rPr>
        <w:t xml:space="preserve">= </w:t>
      </w:r>
      <w:r w:rsidR="00430E34">
        <w:rPr>
          <w:iCs/>
          <w:color w:val="000000"/>
          <w:sz w:val="28"/>
          <w:szCs w:val="28"/>
        </w:rPr>
        <w:t>π</w:t>
      </w:r>
      <w:r w:rsidR="00430E34">
        <w:rPr>
          <w:iCs/>
          <w:color w:val="000000"/>
          <w:sz w:val="28"/>
          <w:szCs w:val="28"/>
          <w:lang w:val="en-US"/>
        </w:rPr>
        <w:t>D</w:t>
      </w:r>
      <w:r w:rsidR="00430E34" w:rsidRPr="00430E34">
        <w:rPr>
          <w:iCs/>
          <w:color w:val="000000"/>
          <w:sz w:val="28"/>
          <w:szCs w:val="28"/>
          <w:vertAlign w:val="superscript"/>
        </w:rPr>
        <w:t>2</w:t>
      </w:r>
      <w:r w:rsidR="00430E34">
        <w:rPr>
          <w:iCs/>
          <w:color w:val="000000"/>
          <w:sz w:val="28"/>
          <w:szCs w:val="28"/>
          <w:lang w:val="en-US"/>
        </w:rPr>
        <w:t>H</w:t>
      </w:r>
      <w:r w:rsidRPr="00430E34">
        <w:rPr>
          <w:iCs/>
          <w:color w:val="000000"/>
          <w:sz w:val="28"/>
          <w:szCs w:val="28"/>
        </w:rPr>
        <w:t xml:space="preserve"> </w:t>
      </w:r>
      <w:r w:rsidRPr="00430E34">
        <w:rPr>
          <w:color w:val="000000"/>
          <w:sz w:val="28"/>
          <w:szCs w:val="28"/>
        </w:rPr>
        <w:t xml:space="preserve">= </w:t>
      </w:r>
      <w:r w:rsidR="00430E34">
        <w:rPr>
          <w:iCs/>
          <w:color w:val="000000"/>
          <w:sz w:val="28"/>
          <w:szCs w:val="28"/>
        </w:rPr>
        <w:t>π</w:t>
      </w:r>
      <w:r w:rsidRPr="00430E34">
        <w:rPr>
          <w:smallCaps/>
          <w:color w:val="000000"/>
          <w:sz w:val="28"/>
          <w:szCs w:val="28"/>
          <w:lang w:val="en-US"/>
        </w:rPr>
        <w:t>D</w:t>
      </w:r>
      <w:r w:rsidRPr="00430E34">
        <w:rPr>
          <w:smallCaps/>
          <w:color w:val="000000"/>
          <w:sz w:val="28"/>
          <w:szCs w:val="28"/>
          <w:vertAlign w:val="superscript"/>
        </w:rPr>
        <w:t>2</w:t>
      </w:r>
      <w:r w:rsidRPr="00430E34">
        <w:rPr>
          <w:smallCaps/>
          <w:color w:val="000000"/>
          <w:sz w:val="28"/>
          <w:szCs w:val="28"/>
        </w:rPr>
        <w:t>2</w:t>
      </w:r>
      <w:r w:rsidRPr="00430E34">
        <w:rPr>
          <w:smallCaps/>
          <w:color w:val="000000"/>
          <w:sz w:val="28"/>
          <w:szCs w:val="28"/>
          <w:lang w:val="en-US"/>
        </w:rPr>
        <w:t>D</w:t>
      </w:r>
      <w:r w:rsidRPr="00430E34">
        <w:rPr>
          <w:smallCaps/>
          <w:color w:val="000000"/>
          <w:sz w:val="28"/>
          <w:szCs w:val="28"/>
        </w:rPr>
        <w:t xml:space="preserve"> </w:t>
      </w:r>
      <w:r w:rsidRPr="00430E34">
        <w:rPr>
          <w:color w:val="000000"/>
          <w:sz w:val="28"/>
          <w:szCs w:val="28"/>
        </w:rPr>
        <w:t>= 2</w:t>
      </w:r>
      <w:r w:rsidR="00430E34">
        <w:rPr>
          <w:iCs/>
          <w:color w:val="000000"/>
          <w:sz w:val="28"/>
          <w:szCs w:val="28"/>
        </w:rPr>
        <w:t>π</w:t>
      </w:r>
      <w:r w:rsidRPr="00430E34">
        <w:rPr>
          <w:color w:val="000000"/>
          <w:sz w:val="28"/>
          <w:szCs w:val="28"/>
          <w:lang w:val="en-US"/>
        </w:rPr>
        <w:t>D</w:t>
      </w:r>
      <w:r w:rsidRPr="00430E34">
        <w:rPr>
          <w:color w:val="000000"/>
          <w:sz w:val="28"/>
          <w:szCs w:val="28"/>
          <w:vertAlign w:val="superscript"/>
        </w:rPr>
        <w:t>3</w:t>
      </w:r>
      <w:r w:rsidRPr="00430E34">
        <w:rPr>
          <w:color w:val="000000"/>
          <w:sz w:val="28"/>
          <w:szCs w:val="28"/>
        </w:rPr>
        <w:t>.</w:t>
      </w:r>
    </w:p>
    <w:p w:rsidR="00F956FB" w:rsidRPr="00F956FB" w:rsidRDefault="00F956FB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F956FB">
        <w:rPr>
          <w:color w:val="000000"/>
          <w:sz w:val="28"/>
          <w:szCs w:val="28"/>
        </w:rPr>
        <w:t>Диаметр реактора равен</w:t>
      </w:r>
    </w:p>
    <w:p w:rsidR="00F956FB" w:rsidRDefault="00430E34" w:rsidP="000F4E02">
      <w:pPr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430E34">
        <w:rPr>
          <w:position w:val="-30"/>
          <w:sz w:val="28"/>
          <w:szCs w:val="28"/>
        </w:rPr>
        <w:object w:dxaOrig="3379" w:dyaOrig="760">
          <v:shape id="_x0000_i1069" type="#_x0000_t75" style="width:168.75pt;height:38.25pt" o:ole="">
            <v:imagedata r:id="rId89" o:title=""/>
          </v:shape>
          <o:OLEObject Type="Embed" ProgID="Equation.3" ShapeID="_x0000_i1069" DrawAspect="Content" ObjectID="_1461512927" r:id="rId90"/>
        </w:object>
      </w:r>
    </w:p>
    <w:p w:rsidR="00C041ED" w:rsidRDefault="00430E34" w:rsidP="004B0EB0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слоя катализатора составляет </w:t>
      </w:r>
      <w:r>
        <w:rPr>
          <w:sz w:val="28"/>
          <w:szCs w:val="28"/>
          <w:lang w:val="en-US"/>
        </w:rPr>
        <w:t>H</w:t>
      </w:r>
      <w:r w:rsidRPr="00430E34">
        <w:rPr>
          <w:sz w:val="28"/>
          <w:szCs w:val="28"/>
        </w:rPr>
        <w:t>=2</w:t>
      </w:r>
      <w:r>
        <w:rPr>
          <w:sz w:val="28"/>
          <w:szCs w:val="28"/>
          <w:lang w:val="en-US"/>
        </w:rPr>
        <w:t>D</w:t>
      </w:r>
      <w:r w:rsidRPr="00430E34">
        <w:rPr>
          <w:sz w:val="28"/>
          <w:szCs w:val="28"/>
        </w:rPr>
        <w:t>=4</w:t>
      </w:r>
      <w:r>
        <w:rPr>
          <w:sz w:val="28"/>
          <w:szCs w:val="28"/>
        </w:rPr>
        <w:t>,2м.</w:t>
      </w:r>
    </w:p>
    <w:p w:rsidR="005E1320" w:rsidRPr="005E1320" w:rsidRDefault="00C041ED" w:rsidP="00C041E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D5FF8">
        <w:rPr>
          <w:b/>
          <w:sz w:val="28"/>
          <w:szCs w:val="28"/>
        </w:rPr>
        <w:t xml:space="preserve">. </w:t>
      </w:r>
      <w:r w:rsidR="005E1320">
        <w:rPr>
          <w:b/>
          <w:sz w:val="28"/>
          <w:szCs w:val="28"/>
        </w:rPr>
        <w:t>Гидравлический расчет.</w:t>
      </w:r>
    </w:p>
    <w:p w:rsidR="00887EA3" w:rsidRPr="00887EA3" w:rsidRDefault="00C041E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9D5FF8">
        <w:rPr>
          <w:b/>
          <w:bCs/>
          <w:color w:val="000000"/>
          <w:sz w:val="28"/>
          <w:szCs w:val="28"/>
        </w:rPr>
        <w:t xml:space="preserve">.1 </w:t>
      </w:r>
      <w:r w:rsidR="00887EA3" w:rsidRPr="00887EA3">
        <w:rPr>
          <w:b/>
          <w:bCs/>
          <w:color w:val="000000"/>
          <w:sz w:val="28"/>
          <w:szCs w:val="28"/>
        </w:rPr>
        <w:t>Расчет потери напора в слое катализатора</w:t>
      </w:r>
      <w:r w:rsidR="000F4E02">
        <w:rPr>
          <w:b/>
          <w:bCs/>
          <w:color w:val="000000"/>
          <w:sz w:val="28"/>
          <w:szCs w:val="28"/>
        </w:rPr>
        <w:t>.</w:t>
      </w:r>
    </w:p>
    <w:p w:rsid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887EA3">
        <w:rPr>
          <w:color w:val="000000"/>
          <w:sz w:val="28"/>
          <w:szCs w:val="28"/>
        </w:rPr>
        <w:t xml:space="preserve">Потерю напора </w:t>
      </w:r>
      <w:r>
        <w:rPr>
          <w:color w:val="000000"/>
          <w:sz w:val="28"/>
          <w:szCs w:val="28"/>
        </w:rPr>
        <w:t>в слое катализатора    вычисляем</w:t>
      </w:r>
      <w:r w:rsidRPr="00887EA3">
        <w:rPr>
          <w:color w:val="000000"/>
          <w:sz w:val="28"/>
          <w:szCs w:val="28"/>
        </w:rPr>
        <w:t xml:space="preserve"> по формуле:</w:t>
      </w:r>
    </w:p>
    <w:p w:rsidR="00887EA3" w:rsidRP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87EA3">
        <w:rPr>
          <w:position w:val="-28"/>
          <w:sz w:val="28"/>
          <w:szCs w:val="28"/>
        </w:rPr>
        <w:object w:dxaOrig="4400" w:dyaOrig="700">
          <v:shape id="_x0000_i1070" type="#_x0000_t75" style="width:219.75pt;height:35.25pt" o:ole="">
            <v:imagedata r:id="rId91" o:title=""/>
          </v:shape>
          <o:OLEObject Type="Embed" ProgID="Equation.3" ShapeID="_x0000_i1070" DrawAspect="Content" ObjectID="_1461512928" r:id="rId92"/>
        </w:object>
      </w:r>
    </w:p>
    <w:p w:rsidR="00887EA3" w:rsidRP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</w:rPr>
      </w:pPr>
      <w:r w:rsidRPr="00887EA3">
        <w:rPr>
          <w:i/>
          <w:color w:val="000000"/>
          <w:sz w:val="28"/>
          <w:szCs w:val="28"/>
        </w:rPr>
        <w:t>где ε — порозность слоя;</w:t>
      </w:r>
    </w:p>
    <w:p w:rsidR="00887EA3" w:rsidRP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</w:rPr>
      </w:pPr>
      <w:r w:rsidRPr="00887EA3">
        <w:rPr>
          <w:i/>
          <w:iCs/>
          <w:color w:val="000000"/>
          <w:sz w:val="28"/>
          <w:szCs w:val="28"/>
        </w:rPr>
        <w:t xml:space="preserve">                   и </w:t>
      </w:r>
      <w:r w:rsidRPr="00887EA3">
        <w:rPr>
          <w:i/>
          <w:color w:val="000000"/>
          <w:sz w:val="28"/>
          <w:szCs w:val="28"/>
        </w:rPr>
        <w:t>— линейная скорость движения потока, фильтрующегося через глой ка</w:t>
      </w:r>
      <w:r w:rsidRPr="00887EA3">
        <w:rPr>
          <w:i/>
          <w:color w:val="000000"/>
          <w:sz w:val="28"/>
          <w:szCs w:val="28"/>
        </w:rPr>
        <w:softHyphen/>
        <w:t xml:space="preserve">тализатора, м/с; </w:t>
      </w:r>
    </w:p>
    <w:p w:rsidR="00887EA3" w:rsidRP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</w:rPr>
      </w:pPr>
      <w:r w:rsidRPr="00887EA3">
        <w:rPr>
          <w:i/>
          <w:color w:val="000000"/>
          <w:sz w:val="28"/>
          <w:szCs w:val="28"/>
        </w:rPr>
        <w:t xml:space="preserve">                    </w:t>
      </w:r>
      <w:r w:rsidRPr="00887EA3">
        <w:rPr>
          <w:i/>
          <w:iCs/>
          <w:color w:val="000000"/>
          <w:sz w:val="28"/>
          <w:szCs w:val="28"/>
        </w:rPr>
        <w:t>μ</w:t>
      </w:r>
      <w:r w:rsidRPr="00887EA3">
        <w:rPr>
          <w:i/>
          <w:color w:val="000000"/>
          <w:sz w:val="28"/>
          <w:szCs w:val="28"/>
        </w:rPr>
        <w:t xml:space="preserve">— динамическая вязкость, Па -с; </w:t>
      </w:r>
    </w:p>
    <w:p w:rsidR="00887EA3" w:rsidRP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</w:rPr>
      </w:pPr>
      <w:r w:rsidRPr="00887EA3">
        <w:rPr>
          <w:i/>
          <w:color w:val="000000"/>
          <w:sz w:val="28"/>
          <w:szCs w:val="28"/>
        </w:rPr>
        <w:t xml:space="preserve">                   </w:t>
      </w:r>
      <w:r w:rsidRPr="00887EA3">
        <w:rPr>
          <w:i/>
          <w:iCs/>
          <w:color w:val="000000"/>
          <w:sz w:val="28"/>
          <w:szCs w:val="28"/>
          <w:lang w:val="en-US"/>
        </w:rPr>
        <w:t>d</w:t>
      </w:r>
      <w:r w:rsidRPr="00887EA3">
        <w:rPr>
          <w:i/>
          <w:iCs/>
          <w:color w:val="000000"/>
          <w:sz w:val="28"/>
          <w:szCs w:val="28"/>
        </w:rPr>
        <w:t xml:space="preserve"> </w:t>
      </w:r>
      <w:r w:rsidRPr="00887EA3">
        <w:rPr>
          <w:i/>
          <w:color w:val="000000"/>
          <w:sz w:val="28"/>
          <w:szCs w:val="28"/>
        </w:rPr>
        <w:t xml:space="preserve">— средний диаметр частиц, м; </w:t>
      </w:r>
    </w:p>
    <w:p w:rsidR="00887EA3" w:rsidRP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</w:rPr>
      </w:pPr>
      <w:r w:rsidRPr="00887EA3">
        <w:rPr>
          <w:i/>
          <w:color w:val="000000"/>
          <w:sz w:val="28"/>
          <w:szCs w:val="28"/>
        </w:rPr>
        <w:t xml:space="preserve">                   ρ — плотность газа, кг/м</w:t>
      </w:r>
      <w:r w:rsidRPr="00887EA3">
        <w:rPr>
          <w:i/>
          <w:color w:val="000000"/>
          <w:sz w:val="28"/>
          <w:szCs w:val="28"/>
          <w:vertAlign w:val="superscript"/>
        </w:rPr>
        <w:t>3</w:t>
      </w:r>
      <w:r w:rsidRPr="00887EA3">
        <w:rPr>
          <w:i/>
          <w:color w:val="000000"/>
          <w:sz w:val="28"/>
          <w:szCs w:val="28"/>
        </w:rPr>
        <w:t xml:space="preserve">; </w:t>
      </w:r>
    </w:p>
    <w:p w:rsidR="00887EA3" w:rsidRPr="00887EA3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 w:rsidRPr="00887EA3">
        <w:rPr>
          <w:i/>
          <w:color w:val="000000"/>
          <w:sz w:val="28"/>
          <w:szCs w:val="28"/>
        </w:rPr>
        <w:t xml:space="preserve">                  </w:t>
      </w:r>
      <w:r w:rsidRPr="00887EA3">
        <w:rPr>
          <w:i/>
          <w:iCs/>
          <w:color w:val="000000"/>
          <w:sz w:val="28"/>
          <w:szCs w:val="28"/>
          <w:lang w:val="en-US"/>
        </w:rPr>
        <w:t>g</w:t>
      </w:r>
      <w:r w:rsidRPr="00887EA3">
        <w:rPr>
          <w:i/>
          <w:iCs/>
          <w:color w:val="000000"/>
          <w:sz w:val="28"/>
          <w:szCs w:val="28"/>
        </w:rPr>
        <w:t xml:space="preserve"> </w:t>
      </w:r>
      <w:r w:rsidRPr="00887EA3">
        <w:rPr>
          <w:i/>
          <w:color w:val="000000"/>
          <w:sz w:val="28"/>
          <w:szCs w:val="28"/>
        </w:rPr>
        <w:t>— ускорение силы тяжести, кг/с</w:t>
      </w:r>
      <w:r w:rsidRPr="00887EA3">
        <w:rPr>
          <w:i/>
          <w:color w:val="000000"/>
          <w:sz w:val="28"/>
          <w:szCs w:val="28"/>
          <w:vertAlign w:val="superscript"/>
        </w:rPr>
        <w:t>2</w:t>
      </w:r>
      <w:r w:rsidRPr="00887EA3">
        <w:rPr>
          <w:i/>
          <w:color w:val="000000"/>
          <w:sz w:val="28"/>
          <w:szCs w:val="28"/>
        </w:rPr>
        <w:t>.</w:t>
      </w:r>
    </w:p>
    <w:p w:rsidR="00887EA3" w:rsidRPr="00887EA3" w:rsidRDefault="009D47EF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Порозность слоя вычисляем</w:t>
      </w:r>
      <w:r w:rsidR="00887EA3" w:rsidRPr="00887EA3">
        <w:rPr>
          <w:color w:val="000000"/>
          <w:sz w:val="28"/>
          <w:szCs w:val="28"/>
        </w:rPr>
        <w:t xml:space="preserve"> по формуле</w:t>
      </w:r>
    </w:p>
    <w:p w:rsidR="00887EA3" w:rsidRPr="009D47EF" w:rsidRDefault="009D47EF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D47EF">
        <w:rPr>
          <w:position w:val="-30"/>
          <w:sz w:val="28"/>
          <w:szCs w:val="28"/>
        </w:rPr>
        <w:object w:dxaOrig="999" w:dyaOrig="680">
          <v:shape id="_x0000_i1071" type="#_x0000_t75" style="width:50.25pt;height:33.75pt" o:ole="">
            <v:imagedata r:id="rId93" o:title=""/>
          </v:shape>
          <o:OLEObject Type="Embed" ProgID="Equation.3" ShapeID="_x0000_i1071" DrawAspect="Content" ObjectID="_1461512929" r:id="rId94"/>
        </w:object>
      </w:r>
    </w:p>
    <w:p w:rsidR="009D47EF" w:rsidRPr="000F4E02" w:rsidRDefault="009D47EF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color w:val="000000"/>
          <w:sz w:val="28"/>
          <w:szCs w:val="28"/>
        </w:rPr>
      </w:pPr>
      <w:r w:rsidRPr="000F4E02">
        <w:rPr>
          <w:i/>
          <w:color w:val="000000"/>
          <w:sz w:val="28"/>
          <w:szCs w:val="28"/>
        </w:rPr>
        <w:t>где γ</w:t>
      </w:r>
      <w:r w:rsidRPr="000F4E02">
        <w:rPr>
          <w:i/>
          <w:color w:val="000000"/>
          <w:sz w:val="28"/>
          <w:szCs w:val="28"/>
          <w:vertAlign w:val="subscript"/>
          <w:lang w:val="en-US"/>
        </w:rPr>
        <w:t>n</w:t>
      </w:r>
      <w:r w:rsidR="00887EA3" w:rsidRPr="000F4E02">
        <w:rPr>
          <w:i/>
          <w:color w:val="000000"/>
          <w:sz w:val="28"/>
          <w:szCs w:val="28"/>
        </w:rPr>
        <w:t xml:space="preserve"> — насыпная плотность катализатора, равная 640 кг/м</w:t>
      </w:r>
      <w:r w:rsidR="00887EA3" w:rsidRPr="000F4E02">
        <w:rPr>
          <w:i/>
          <w:color w:val="000000"/>
          <w:sz w:val="28"/>
          <w:szCs w:val="28"/>
          <w:vertAlign w:val="superscript"/>
        </w:rPr>
        <w:t>3</w:t>
      </w:r>
      <w:r w:rsidR="00887EA3" w:rsidRPr="000F4E02">
        <w:rPr>
          <w:i/>
          <w:color w:val="000000"/>
          <w:sz w:val="28"/>
          <w:szCs w:val="28"/>
        </w:rPr>
        <w:t xml:space="preserve">; </w:t>
      </w:r>
    </w:p>
    <w:p w:rsidR="00887EA3" w:rsidRPr="000F4E02" w:rsidRDefault="009D47EF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</w:rPr>
      </w:pPr>
      <w:r w:rsidRPr="000F4E02">
        <w:rPr>
          <w:i/>
          <w:color w:val="000000"/>
          <w:sz w:val="28"/>
          <w:szCs w:val="28"/>
        </w:rPr>
        <w:t xml:space="preserve">     </w:t>
      </w:r>
      <w:r w:rsidR="00887EA3" w:rsidRPr="000F4E02">
        <w:rPr>
          <w:i/>
          <w:smallCaps/>
          <w:color w:val="000000"/>
          <w:sz w:val="28"/>
          <w:szCs w:val="28"/>
        </w:rPr>
        <w:t xml:space="preserve"> </w:t>
      </w:r>
      <w:r w:rsidRPr="000F4E02">
        <w:rPr>
          <w:i/>
          <w:color w:val="000000"/>
          <w:sz w:val="28"/>
          <w:szCs w:val="28"/>
        </w:rPr>
        <w:t>γ</w:t>
      </w:r>
      <w:r w:rsidRPr="000F4E02">
        <w:rPr>
          <w:i/>
          <w:color w:val="000000"/>
          <w:sz w:val="28"/>
          <w:szCs w:val="28"/>
          <w:vertAlign w:val="subscript"/>
          <w:lang w:val="en-US"/>
        </w:rPr>
        <w:t>k</w:t>
      </w:r>
      <w:r w:rsidRPr="000F4E02">
        <w:rPr>
          <w:i/>
          <w:color w:val="000000"/>
          <w:sz w:val="28"/>
          <w:szCs w:val="28"/>
        </w:rPr>
        <w:t xml:space="preserve"> </w:t>
      </w:r>
      <w:r w:rsidR="00887EA3" w:rsidRPr="000F4E02">
        <w:rPr>
          <w:i/>
          <w:color w:val="000000"/>
          <w:sz w:val="28"/>
          <w:szCs w:val="28"/>
        </w:rPr>
        <w:t>—кажущаяся плотность катализатора, равная 1210 кг/м</w:t>
      </w:r>
      <w:r w:rsidR="00887EA3" w:rsidRPr="000F4E02">
        <w:rPr>
          <w:i/>
          <w:color w:val="000000"/>
          <w:sz w:val="28"/>
          <w:szCs w:val="28"/>
          <w:vertAlign w:val="superscript"/>
        </w:rPr>
        <w:t>3</w:t>
      </w:r>
      <w:r w:rsidR="00887EA3" w:rsidRPr="000F4E02">
        <w:rPr>
          <w:i/>
          <w:color w:val="000000"/>
          <w:sz w:val="28"/>
          <w:szCs w:val="28"/>
        </w:rPr>
        <w:t>.</w:t>
      </w:r>
    </w:p>
    <w:p w:rsidR="009D47EF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 w:rsidRPr="00887EA3">
        <w:rPr>
          <w:color w:val="000000"/>
          <w:sz w:val="28"/>
          <w:szCs w:val="28"/>
        </w:rPr>
        <w:t xml:space="preserve">Таким образом </w:t>
      </w:r>
    </w:p>
    <w:p w:rsidR="009D47EF" w:rsidRDefault="009D47EF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9D47EF">
        <w:rPr>
          <w:color w:val="000000"/>
          <w:position w:val="-24"/>
          <w:sz w:val="28"/>
          <w:szCs w:val="28"/>
          <w:lang w:val="en-US"/>
        </w:rPr>
        <w:object w:dxaOrig="2020" w:dyaOrig="620">
          <v:shape id="_x0000_i1072" type="#_x0000_t75" style="width:101.25pt;height:30.75pt" o:ole="">
            <v:imagedata r:id="rId95" o:title=""/>
          </v:shape>
          <o:OLEObject Type="Embed" ProgID="Equation.3" ShapeID="_x0000_i1072" DrawAspect="Content" ObjectID="_1461512930" r:id="rId96"/>
        </w:object>
      </w:r>
    </w:p>
    <w:p w:rsidR="009D47EF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 w:rsidRPr="00887EA3">
        <w:rPr>
          <w:color w:val="000000"/>
          <w:sz w:val="28"/>
          <w:szCs w:val="28"/>
        </w:rPr>
        <w:t xml:space="preserve">Линейная  скорость  потока  равна  </w:t>
      </w:r>
    </w:p>
    <w:p w:rsidR="009D47EF" w:rsidRDefault="009D47EF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mallCaps/>
          <w:color w:val="000000"/>
          <w:sz w:val="28"/>
          <w:szCs w:val="28"/>
          <w:lang w:val="en-US"/>
        </w:rPr>
      </w:pPr>
      <w:r w:rsidRPr="009D47EF">
        <w:rPr>
          <w:smallCaps/>
          <w:color w:val="000000"/>
          <w:position w:val="-24"/>
          <w:sz w:val="28"/>
          <w:szCs w:val="28"/>
          <w:lang w:val="en-US"/>
        </w:rPr>
        <w:object w:dxaOrig="880" w:dyaOrig="620">
          <v:shape id="_x0000_i1073" type="#_x0000_t75" style="width:44.25pt;height:30.75pt" o:ole="">
            <v:imagedata r:id="rId97" o:title=""/>
          </v:shape>
          <o:OLEObject Type="Embed" ProgID="Equation.3" ShapeID="_x0000_i1073" DrawAspect="Content" ObjectID="_1461512931" r:id="rId98"/>
        </w:object>
      </w:r>
    </w:p>
    <w:p w:rsidR="00887EA3" w:rsidRPr="009D47EF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</w:rPr>
      </w:pPr>
      <w:r w:rsidRPr="009D47EF">
        <w:rPr>
          <w:i/>
          <w:color w:val="000000"/>
          <w:sz w:val="28"/>
          <w:szCs w:val="28"/>
        </w:rPr>
        <w:t xml:space="preserve">где </w:t>
      </w:r>
      <w:r w:rsidRPr="009D47EF">
        <w:rPr>
          <w:i/>
          <w:iCs/>
          <w:color w:val="000000"/>
          <w:sz w:val="28"/>
          <w:szCs w:val="28"/>
          <w:lang w:val="en-US"/>
        </w:rPr>
        <w:t>V</w:t>
      </w:r>
      <w:r w:rsidRPr="009D47EF">
        <w:rPr>
          <w:i/>
          <w:iCs/>
          <w:color w:val="000000"/>
          <w:sz w:val="28"/>
          <w:szCs w:val="28"/>
        </w:rPr>
        <w:t xml:space="preserve"> </w:t>
      </w:r>
      <w:r w:rsidRPr="009D47EF">
        <w:rPr>
          <w:i/>
          <w:color w:val="000000"/>
          <w:sz w:val="28"/>
          <w:szCs w:val="28"/>
        </w:rPr>
        <w:t xml:space="preserve">— объем реакционной смеси, включающий объем сырья </w:t>
      </w:r>
      <w:r w:rsidRPr="009D47EF">
        <w:rPr>
          <w:i/>
          <w:iCs/>
          <w:color w:val="000000"/>
          <w:sz w:val="28"/>
          <w:szCs w:val="28"/>
          <w:lang w:val="en-US"/>
        </w:rPr>
        <w:t>V</w:t>
      </w:r>
      <w:r w:rsidRPr="009D47EF">
        <w:rPr>
          <w:i/>
          <w:iCs/>
          <w:color w:val="000000"/>
          <w:sz w:val="28"/>
          <w:szCs w:val="28"/>
          <w:vertAlign w:val="subscript"/>
          <w:lang w:val="en-US"/>
        </w:rPr>
        <w:t>c</w:t>
      </w:r>
      <w:r w:rsidRPr="009D47EF">
        <w:rPr>
          <w:i/>
          <w:iCs/>
          <w:color w:val="000000"/>
          <w:sz w:val="28"/>
          <w:szCs w:val="28"/>
        </w:rPr>
        <w:t xml:space="preserve">, </w:t>
      </w:r>
      <w:r w:rsidRPr="009D47EF">
        <w:rPr>
          <w:i/>
          <w:color w:val="000000"/>
          <w:sz w:val="28"/>
          <w:szCs w:val="28"/>
        </w:rPr>
        <w:t>и объем цир</w:t>
      </w:r>
      <w:r w:rsidRPr="009D47EF">
        <w:rPr>
          <w:i/>
          <w:color w:val="000000"/>
          <w:sz w:val="28"/>
          <w:szCs w:val="28"/>
        </w:rPr>
        <w:softHyphen/>
        <w:t>кулир</w:t>
      </w:r>
      <w:r w:rsidR="009D47EF" w:rsidRPr="009D47EF">
        <w:rPr>
          <w:i/>
          <w:color w:val="000000"/>
          <w:sz w:val="28"/>
          <w:szCs w:val="28"/>
        </w:rPr>
        <w:t xml:space="preserve">ующего водородсодержащего газа </w:t>
      </w:r>
      <w:r w:rsidR="009D47EF" w:rsidRPr="009D47EF">
        <w:rPr>
          <w:i/>
          <w:color w:val="000000"/>
          <w:sz w:val="28"/>
          <w:szCs w:val="28"/>
          <w:lang w:val="en-US"/>
        </w:rPr>
        <w:t>V</w:t>
      </w:r>
      <w:r w:rsidRPr="009D47EF">
        <w:rPr>
          <w:i/>
          <w:color w:val="000000"/>
          <w:sz w:val="28"/>
          <w:szCs w:val="28"/>
          <w:vertAlign w:val="subscript"/>
        </w:rPr>
        <w:t>ц</w:t>
      </w:r>
      <w:r w:rsidRPr="009D47EF">
        <w:rPr>
          <w:i/>
          <w:color w:val="000000"/>
          <w:sz w:val="28"/>
          <w:szCs w:val="28"/>
        </w:rPr>
        <w:t>, т. е.</w:t>
      </w:r>
    </w:p>
    <w:p w:rsidR="00887EA3" w:rsidRPr="009D47EF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87EA3">
        <w:rPr>
          <w:color w:val="000000"/>
          <w:sz w:val="28"/>
          <w:szCs w:val="28"/>
          <w:lang w:val="en-US"/>
        </w:rPr>
        <w:t>V</w:t>
      </w:r>
      <w:r w:rsidRPr="00887EA3">
        <w:rPr>
          <w:color w:val="000000"/>
          <w:sz w:val="28"/>
          <w:szCs w:val="28"/>
        </w:rPr>
        <w:t xml:space="preserve"> = </w:t>
      </w:r>
      <w:r w:rsidRPr="00887EA3">
        <w:rPr>
          <w:color w:val="000000"/>
          <w:sz w:val="28"/>
          <w:szCs w:val="28"/>
          <w:lang w:val="en-US"/>
        </w:rPr>
        <w:t>V</w:t>
      </w:r>
      <w:r w:rsidRPr="00887EA3">
        <w:rPr>
          <w:color w:val="000000"/>
          <w:sz w:val="28"/>
          <w:szCs w:val="28"/>
          <w:vertAlign w:val="subscript"/>
          <w:lang w:val="en-US"/>
        </w:rPr>
        <w:t>C</w:t>
      </w:r>
      <w:r w:rsidRPr="00887EA3">
        <w:rPr>
          <w:color w:val="000000"/>
          <w:sz w:val="28"/>
          <w:szCs w:val="28"/>
        </w:rPr>
        <w:t>+</w:t>
      </w:r>
      <w:r w:rsidRPr="00887EA3">
        <w:rPr>
          <w:color w:val="000000"/>
          <w:sz w:val="28"/>
          <w:szCs w:val="28"/>
          <w:lang w:val="en-US"/>
        </w:rPr>
        <w:t>V</w:t>
      </w:r>
      <w:r w:rsidR="009D47EF">
        <w:rPr>
          <w:color w:val="000000"/>
          <w:sz w:val="28"/>
          <w:szCs w:val="28"/>
          <w:vertAlign w:val="subscript"/>
        </w:rPr>
        <w:t>ц</w:t>
      </w:r>
    </w:p>
    <w:p w:rsidR="00887EA3" w:rsidRDefault="009D47EF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Объем сырья рассчитываем</w:t>
      </w:r>
      <w:r w:rsidR="00887EA3" w:rsidRPr="00887EA3">
        <w:rPr>
          <w:color w:val="000000"/>
          <w:sz w:val="28"/>
          <w:szCs w:val="28"/>
        </w:rPr>
        <w:t xml:space="preserve"> по формуле</w:t>
      </w:r>
      <w:r w:rsidRPr="009D47EF">
        <w:rPr>
          <w:color w:val="000000"/>
          <w:sz w:val="28"/>
          <w:szCs w:val="28"/>
        </w:rPr>
        <w:t>:</w:t>
      </w:r>
    </w:p>
    <w:p w:rsidR="009D47EF" w:rsidRDefault="00772D81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 w:rsidRPr="009D47EF">
        <w:rPr>
          <w:position w:val="-30"/>
          <w:sz w:val="28"/>
          <w:szCs w:val="28"/>
          <w:lang w:val="en-US"/>
        </w:rPr>
        <w:object w:dxaOrig="2980" w:dyaOrig="720">
          <v:shape id="_x0000_i1074" type="#_x0000_t75" style="width:149.25pt;height:36pt" o:ole="">
            <v:imagedata r:id="rId99" o:title=""/>
          </v:shape>
          <o:OLEObject Type="Embed" ProgID="Equation.3" ShapeID="_x0000_i1074" DrawAspect="Content" ObjectID="_1461512932" r:id="rId100"/>
        </w:object>
      </w:r>
    </w:p>
    <w:p w:rsidR="00887EA3" w:rsidRPr="00772D81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i/>
          <w:sz w:val="28"/>
          <w:szCs w:val="28"/>
        </w:rPr>
      </w:pPr>
      <w:r w:rsidRPr="00772D81">
        <w:rPr>
          <w:i/>
          <w:color w:val="000000"/>
          <w:sz w:val="28"/>
          <w:szCs w:val="28"/>
        </w:rPr>
        <w:t xml:space="preserve">где </w:t>
      </w:r>
      <w:r w:rsidRPr="00772D81">
        <w:rPr>
          <w:i/>
          <w:color w:val="000000"/>
          <w:sz w:val="28"/>
          <w:szCs w:val="28"/>
          <w:lang w:val="en-US"/>
        </w:rPr>
        <w:t>G</w:t>
      </w:r>
      <w:r w:rsidRPr="00772D81">
        <w:rPr>
          <w:i/>
          <w:color w:val="000000"/>
          <w:sz w:val="28"/>
          <w:szCs w:val="28"/>
          <w:vertAlign w:val="subscript"/>
          <w:lang w:val="en-US"/>
        </w:rPr>
        <w:t>c</w:t>
      </w:r>
      <w:r w:rsidRPr="00772D81">
        <w:rPr>
          <w:i/>
          <w:color w:val="000000"/>
          <w:sz w:val="28"/>
          <w:szCs w:val="28"/>
        </w:rPr>
        <w:t xml:space="preserve"> — расход сырья в реактор, кг/ч;</w:t>
      </w:r>
    </w:p>
    <w:p w:rsidR="00772D81" w:rsidRPr="00772D81" w:rsidRDefault="00772D81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color w:val="000000"/>
          <w:sz w:val="28"/>
          <w:szCs w:val="28"/>
          <w:lang w:val="en-US"/>
        </w:rPr>
      </w:pPr>
      <w:r w:rsidRPr="00772D81">
        <w:rPr>
          <w:i/>
          <w:color w:val="000000"/>
          <w:sz w:val="28"/>
          <w:szCs w:val="28"/>
        </w:rPr>
        <w:t xml:space="preserve">                   </w:t>
      </w:r>
      <w:r w:rsidRPr="00772D81">
        <w:rPr>
          <w:i/>
          <w:color w:val="000000"/>
          <w:sz w:val="28"/>
          <w:szCs w:val="28"/>
          <w:lang w:val="en-US"/>
        </w:rPr>
        <w:t>Z</w:t>
      </w:r>
      <w:r w:rsidR="00887EA3" w:rsidRPr="00772D81">
        <w:rPr>
          <w:i/>
          <w:color w:val="000000"/>
          <w:sz w:val="28"/>
          <w:szCs w:val="28"/>
          <w:vertAlign w:val="subscript"/>
        </w:rPr>
        <w:t>С</w:t>
      </w:r>
      <w:r w:rsidR="00887EA3" w:rsidRPr="00772D81">
        <w:rPr>
          <w:i/>
          <w:color w:val="000000"/>
          <w:sz w:val="28"/>
          <w:szCs w:val="28"/>
        </w:rPr>
        <w:t xml:space="preserve"> — коэффициент сжимаемости;</w:t>
      </w:r>
    </w:p>
    <w:p w:rsidR="00887EA3" w:rsidRPr="00772D81" w:rsidRDefault="00772D81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 w:rsidRPr="00772D81">
        <w:rPr>
          <w:i/>
          <w:color w:val="000000"/>
          <w:sz w:val="28"/>
          <w:szCs w:val="28"/>
        </w:rPr>
        <w:t xml:space="preserve">                 </w:t>
      </w:r>
      <w:r w:rsidR="00887EA3" w:rsidRPr="00772D81">
        <w:rPr>
          <w:i/>
          <w:color w:val="000000"/>
          <w:sz w:val="28"/>
          <w:szCs w:val="28"/>
        </w:rPr>
        <w:t xml:space="preserve"> </w:t>
      </w:r>
      <w:r w:rsidRPr="00772D81">
        <w:rPr>
          <w:i/>
          <w:iCs/>
          <w:color w:val="000000"/>
          <w:sz w:val="28"/>
          <w:szCs w:val="28"/>
          <w:lang w:val="en-US"/>
        </w:rPr>
        <w:t>t</w:t>
      </w:r>
      <w:r w:rsidRPr="00772D81">
        <w:rPr>
          <w:i/>
          <w:iCs/>
          <w:color w:val="000000"/>
          <w:sz w:val="28"/>
          <w:szCs w:val="28"/>
          <w:vertAlign w:val="subscript"/>
        </w:rPr>
        <w:t>ср</w:t>
      </w:r>
      <w:r w:rsidR="00887EA3" w:rsidRPr="00772D81">
        <w:rPr>
          <w:i/>
          <w:iCs/>
          <w:color w:val="000000"/>
          <w:sz w:val="28"/>
          <w:szCs w:val="28"/>
        </w:rPr>
        <w:t xml:space="preserve"> </w:t>
      </w:r>
      <w:r w:rsidR="00887EA3" w:rsidRPr="00772D81">
        <w:rPr>
          <w:i/>
          <w:color w:val="000000"/>
          <w:sz w:val="28"/>
          <w:szCs w:val="28"/>
        </w:rPr>
        <w:t>— средняя температура в реакторе, °С.</w:t>
      </w:r>
    </w:p>
    <w:p w:rsidR="00887EA3" w:rsidRPr="00887EA3" w:rsidRDefault="00772D81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Величина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vertAlign w:val="subscript"/>
        </w:rPr>
        <w:t>ср</w:t>
      </w:r>
      <w:r w:rsidR="00887EA3" w:rsidRPr="00887EA3">
        <w:rPr>
          <w:color w:val="000000"/>
          <w:sz w:val="28"/>
          <w:szCs w:val="28"/>
        </w:rPr>
        <w:t xml:space="preserve"> может быть найдена как средняя арифметиче</w:t>
      </w:r>
      <w:r w:rsidR="00887EA3" w:rsidRPr="00887EA3">
        <w:rPr>
          <w:color w:val="000000"/>
          <w:sz w:val="28"/>
          <w:szCs w:val="28"/>
        </w:rPr>
        <w:softHyphen/>
        <w:t xml:space="preserve">ская </w:t>
      </w:r>
      <w:r>
        <w:rPr>
          <w:color w:val="000000"/>
          <w:sz w:val="28"/>
          <w:szCs w:val="28"/>
        </w:rPr>
        <w:t xml:space="preserve">между температурой ввода сырья </w:t>
      </w:r>
      <w:r>
        <w:rPr>
          <w:color w:val="000000"/>
          <w:sz w:val="28"/>
          <w:szCs w:val="28"/>
          <w:lang w:val="en-US"/>
        </w:rPr>
        <w:t>t</w:t>
      </w:r>
      <w:r w:rsidR="00887EA3" w:rsidRPr="00887EA3">
        <w:rPr>
          <w:color w:val="000000"/>
          <w:sz w:val="28"/>
          <w:szCs w:val="28"/>
          <w:vertAlign w:val="subscript"/>
        </w:rPr>
        <w:t>0</w:t>
      </w:r>
      <w:r w:rsidR="00887EA3" w:rsidRPr="00887EA3">
        <w:rPr>
          <w:color w:val="000000"/>
          <w:sz w:val="28"/>
          <w:szCs w:val="28"/>
        </w:rPr>
        <w:t xml:space="preserve"> = 350</w:t>
      </w:r>
      <w:r w:rsidR="00887EA3" w:rsidRPr="00887EA3">
        <w:rPr>
          <w:color w:val="000000"/>
          <w:sz w:val="28"/>
          <w:szCs w:val="28"/>
          <w:vertAlign w:val="superscript"/>
        </w:rPr>
        <w:t>С</w:t>
      </w:r>
      <w:r w:rsidR="00887EA3" w:rsidRPr="00887EA3">
        <w:rPr>
          <w:color w:val="000000"/>
          <w:sz w:val="28"/>
          <w:szCs w:val="28"/>
        </w:rPr>
        <w:t>С и температу</w:t>
      </w:r>
      <w:r w:rsidR="00887EA3" w:rsidRPr="00887EA3">
        <w:rPr>
          <w:color w:val="000000"/>
          <w:sz w:val="28"/>
          <w:szCs w:val="28"/>
        </w:rPr>
        <w:softHyphen/>
        <w:t>рой на в</w:t>
      </w:r>
      <w:r>
        <w:rPr>
          <w:color w:val="000000"/>
          <w:sz w:val="28"/>
          <w:szCs w:val="28"/>
        </w:rPr>
        <w:t xml:space="preserve">ыходе из реактора, равной </w:t>
      </w:r>
      <w:r w:rsidRPr="00772D81">
        <w:rPr>
          <w:color w:val="000000"/>
          <w:sz w:val="28"/>
          <w:szCs w:val="28"/>
        </w:rPr>
        <w:t>354</w:t>
      </w:r>
      <w:r w:rsidR="00887EA3" w:rsidRPr="00887EA3">
        <w:rPr>
          <w:color w:val="000000"/>
          <w:sz w:val="28"/>
          <w:szCs w:val="28"/>
        </w:rPr>
        <w:t>°С:</w:t>
      </w:r>
    </w:p>
    <w:p w:rsidR="00772D81" w:rsidRPr="00772D81" w:rsidRDefault="00887EA3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887EA3">
        <w:rPr>
          <w:i/>
          <w:iCs/>
          <w:color w:val="000000"/>
          <w:sz w:val="28"/>
          <w:szCs w:val="28"/>
          <w:lang w:val="en-US"/>
        </w:rPr>
        <w:t>t</w:t>
      </w:r>
      <w:r w:rsidRPr="00887EA3">
        <w:rPr>
          <w:i/>
          <w:iCs/>
          <w:color w:val="000000"/>
          <w:sz w:val="28"/>
          <w:szCs w:val="28"/>
          <w:vertAlign w:val="subscript"/>
          <w:lang w:val="en-US"/>
        </w:rPr>
        <w:t>cp</w:t>
      </w:r>
      <w:r w:rsidRPr="00887EA3">
        <w:rPr>
          <w:i/>
          <w:iCs/>
          <w:color w:val="000000"/>
          <w:sz w:val="28"/>
          <w:szCs w:val="28"/>
        </w:rPr>
        <w:t xml:space="preserve"> </w:t>
      </w:r>
      <w:r w:rsidR="00301145">
        <w:rPr>
          <w:color w:val="000000"/>
          <w:sz w:val="28"/>
          <w:szCs w:val="28"/>
        </w:rPr>
        <w:t>= 0,5(350+373) = 361,5</w:t>
      </w:r>
      <w:r w:rsidRPr="00887EA3">
        <w:rPr>
          <w:color w:val="000000"/>
          <w:sz w:val="28"/>
          <w:szCs w:val="28"/>
        </w:rPr>
        <w:t xml:space="preserve"> °С </w:t>
      </w:r>
    </w:p>
    <w:p w:rsidR="00772D81" w:rsidRDefault="00772D81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Тогда </w:t>
      </w:r>
    </w:p>
    <w:p w:rsidR="00887EA3" w:rsidRDefault="00316FFC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772D81">
        <w:rPr>
          <w:position w:val="-24"/>
          <w:sz w:val="28"/>
          <w:szCs w:val="28"/>
        </w:rPr>
        <w:object w:dxaOrig="5460" w:dyaOrig="620">
          <v:shape id="_x0000_i1075" type="#_x0000_t75" style="width:273pt;height:30.75pt" o:ole="">
            <v:imagedata r:id="rId101" o:title=""/>
          </v:shape>
          <o:OLEObject Type="Embed" ProgID="Equation.3" ShapeID="_x0000_i1075" DrawAspect="Content" ObjectID="_1461512933" r:id="rId102"/>
        </w:object>
      </w:r>
    </w:p>
    <w:p w:rsidR="00772D81" w:rsidRDefault="00772D81" w:rsidP="000F4E0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Объем циркулирующего газа составит</w:t>
      </w:r>
      <w:r>
        <w:rPr>
          <w:sz w:val="28"/>
          <w:szCs w:val="28"/>
          <w:lang w:val="en-US"/>
        </w:rPr>
        <w:t>:</w:t>
      </w:r>
    </w:p>
    <w:p w:rsidR="00772D81" w:rsidRDefault="00772D81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772D81">
        <w:rPr>
          <w:position w:val="-32"/>
          <w:sz w:val="28"/>
          <w:szCs w:val="28"/>
        </w:rPr>
        <w:object w:dxaOrig="3000" w:dyaOrig="740">
          <v:shape id="_x0000_i1076" type="#_x0000_t75" style="width:150pt;height:36.75pt" o:ole="">
            <v:imagedata r:id="rId103" o:title=""/>
          </v:shape>
          <o:OLEObject Type="Embed" ProgID="Equation.3" ShapeID="_x0000_i1076" DrawAspect="Content" ObjectID="_1461512934" r:id="rId104"/>
        </w:object>
      </w:r>
    </w:p>
    <w:p w:rsidR="00772D81" w:rsidRDefault="00316FFC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772D81">
        <w:rPr>
          <w:position w:val="-28"/>
          <w:sz w:val="28"/>
          <w:szCs w:val="28"/>
        </w:rPr>
        <w:object w:dxaOrig="5260" w:dyaOrig="660">
          <v:shape id="_x0000_i1077" type="#_x0000_t75" style="width:263.25pt;height:33pt" o:ole="">
            <v:imagedata r:id="rId105" o:title=""/>
          </v:shape>
          <o:OLEObject Type="Embed" ProgID="Equation.3" ShapeID="_x0000_i1077" DrawAspect="Content" ObjectID="_1461512935" r:id="rId106"/>
        </w:object>
      </w:r>
    </w:p>
    <w:p w:rsidR="00772D81" w:rsidRDefault="00C041ED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772D81">
        <w:rPr>
          <w:position w:val="-14"/>
          <w:sz w:val="28"/>
          <w:szCs w:val="28"/>
        </w:rPr>
        <w:object w:dxaOrig="3760" w:dyaOrig="400">
          <v:shape id="_x0000_i1078" type="#_x0000_t75" style="width:188.25pt;height:20.25pt" o:ole="">
            <v:imagedata r:id="rId107" o:title=""/>
          </v:shape>
          <o:OLEObject Type="Embed" ProgID="Equation.3" ShapeID="_x0000_i1078" DrawAspect="Content" ObjectID="_1461512936" r:id="rId108"/>
        </w:object>
      </w:r>
    </w:p>
    <w:p w:rsidR="0003638D" w:rsidRDefault="006B744B" w:rsidP="000F4E02">
      <w:pPr>
        <w:spacing w:line="360" w:lineRule="auto"/>
        <w:ind w:firstLine="900"/>
        <w:jc w:val="both"/>
        <w:rPr>
          <w:sz w:val="28"/>
          <w:szCs w:val="28"/>
        </w:rPr>
      </w:pPr>
      <w:r w:rsidRPr="0003638D">
        <w:rPr>
          <w:position w:val="-28"/>
          <w:sz w:val="28"/>
          <w:szCs w:val="28"/>
        </w:rPr>
        <w:object w:dxaOrig="3040" w:dyaOrig="660">
          <v:shape id="_x0000_i1079" type="#_x0000_t75" style="width:152.25pt;height:33pt" o:ole="">
            <v:imagedata r:id="rId109" o:title=""/>
          </v:shape>
          <o:OLEObject Type="Embed" ProgID="Equation.3" ShapeID="_x0000_i1079" DrawAspect="Content" ObjectID="_1461512937" r:id="rId110"/>
        </w:object>
      </w:r>
    </w:p>
    <w:p w:rsidR="0003638D" w:rsidRPr="0003638D" w:rsidRDefault="000363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03638D">
        <w:rPr>
          <w:color w:val="000000"/>
          <w:sz w:val="28"/>
          <w:szCs w:val="28"/>
        </w:rPr>
        <w:t>Динамичес</w:t>
      </w:r>
      <w:r>
        <w:rPr>
          <w:color w:val="000000"/>
          <w:sz w:val="28"/>
          <w:szCs w:val="28"/>
        </w:rPr>
        <w:t>кую вязкость смеси    определяем</w:t>
      </w:r>
      <w:r w:rsidRPr="0003638D">
        <w:rPr>
          <w:color w:val="000000"/>
          <w:sz w:val="28"/>
          <w:szCs w:val="28"/>
        </w:rPr>
        <w:t xml:space="preserve">    по ее средней молекулярной массе, равной</w:t>
      </w:r>
    </w:p>
    <w:p w:rsidR="0003638D" w:rsidRDefault="0003638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03638D">
        <w:rPr>
          <w:color w:val="000000"/>
          <w:position w:val="-32"/>
          <w:sz w:val="28"/>
          <w:szCs w:val="28"/>
          <w:u w:val="single"/>
        </w:rPr>
        <w:object w:dxaOrig="5780" w:dyaOrig="720">
          <v:shape id="_x0000_i1080" type="#_x0000_t75" style="width:288.75pt;height:36pt" o:ole="">
            <v:imagedata r:id="rId111" o:title=""/>
          </v:shape>
          <o:OLEObject Type="Embed" ProgID="Equation.3" ShapeID="_x0000_i1080" DrawAspect="Content" ObjectID="_1461512938" r:id="rId112"/>
        </w:object>
      </w:r>
    </w:p>
    <w:p w:rsidR="0003638D" w:rsidRPr="0003638D" w:rsidRDefault="000363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</w:rPr>
      </w:pPr>
      <w:r w:rsidRPr="0003638D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 уравнению Фроста    находим</w:t>
      </w:r>
      <w:r w:rsidRPr="0003638D">
        <w:rPr>
          <w:color w:val="000000"/>
          <w:sz w:val="28"/>
          <w:szCs w:val="28"/>
        </w:rPr>
        <w:t xml:space="preserve"> динамическую  вяз</w:t>
      </w:r>
      <w:r w:rsidRPr="0003638D">
        <w:rPr>
          <w:color w:val="000000"/>
          <w:sz w:val="28"/>
          <w:szCs w:val="28"/>
        </w:rPr>
        <w:softHyphen/>
        <w:t xml:space="preserve">кость смеси: </w:t>
      </w:r>
      <w:r>
        <w:rPr>
          <w:color w:val="000000"/>
          <w:sz w:val="28"/>
          <w:szCs w:val="28"/>
        </w:rPr>
        <w:t>μ</w:t>
      </w:r>
      <w:r w:rsidRPr="0003638D">
        <w:rPr>
          <w:i/>
          <w:iCs/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1,87- 10</w:t>
      </w:r>
      <w:r w:rsidRPr="0003638D">
        <w:rPr>
          <w:color w:val="000000"/>
          <w:sz w:val="28"/>
          <w:szCs w:val="28"/>
          <w:vertAlign w:val="superscript"/>
        </w:rPr>
        <w:t>6</w:t>
      </w:r>
      <w:r>
        <w:rPr>
          <w:color w:val="000000"/>
          <w:sz w:val="28"/>
          <w:szCs w:val="28"/>
        </w:rPr>
        <w:t xml:space="preserve"> кг∙</w:t>
      </w:r>
      <w:r w:rsidRPr="0003638D">
        <w:rPr>
          <w:color w:val="000000"/>
          <w:sz w:val="28"/>
          <w:szCs w:val="28"/>
        </w:rPr>
        <w:t>с/м</w:t>
      </w:r>
      <w:r w:rsidRPr="0003638D">
        <w:rPr>
          <w:color w:val="000000"/>
          <w:sz w:val="28"/>
          <w:szCs w:val="28"/>
          <w:vertAlign w:val="superscript"/>
        </w:rPr>
        <w:t>2</w:t>
      </w:r>
      <w:r w:rsidRPr="0003638D">
        <w:rPr>
          <w:color w:val="000000"/>
          <w:sz w:val="28"/>
          <w:szCs w:val="28"/>
        </w:rPr>
        <w:t>.</w:t>
      </w:r>
    </w:p>
    <w:p w:rsidR="0003638D" w:rsidRPr="0003638D" w:rsidRDefault="000363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03638D">
        <w:rPr>
          <w:color w:val="000000"/>
          <w:sz w:val="28"/>
          <w:szCs w:val="28"/>
        </w:rPr>
        <w:t xml:space="preserve">Средний диаметр частиц катализатора </w:t>
      </w:r>
      <w:r w:rsidRPr="0003638D">
        <w:rPr>
          <w:i/>
          <w:iCs/>
          <w:color w:val="000000"/>
          <w:sz w:val="28"/>
          <w:szCs w:val="28"/>
          <w:lang w:val="en-US"/>
        </w:rPr>
        <w:t>d</w:t>
      </w:r>
      <w:r w:rsidRPr="0003638D">
        <w:rPr>
          <w:i/>
          <w:iCs/>
          <w:color w:val="000000"/>
          <w:sz w:val="28"/>
          <w:szCs w:val="28"/>
        </w:rPr>
        <w:t xml:space="preserve"> = 4-</w:t>
      </w:r>
      <w:r w:rsidRPr="0003638D">
        <w:rPr>
          <w:i/>
          <w:iCs/>
          <w:color w:val="000000"/>
          <w:sz w:val="28"/>
          <w:szCs w:val="28"/>
          <w:lang w:val="en-US"/>
        </w:rPr>
        <w:t>l</w:t>
      </w:r>
      <w:r>
        <w:rPr>
          <w:i/>
          <w:iCs/>
          <w:color w:val="000000"/>
          <w:sz w:val="28"/>
          <w:szCs w:val="28"/>
        </w:rPr>
        <w:t>0</w:t>
      </w:r>
      <w:r>
        <w:rPr>
          <w:i/>
          <w:iCs/>
          <w:color w:val="000000"/>
          <w:sz w:val="28"/>
          <w:szCs w:val="28"/>
          <w:vertAlign w:val="superscript"/>
        </w:rPr>
        <w:t>-3</w:t>
      </w:r>
      <w:r w:rsidRPr="0003638D">
        <w:rPr>
          <w:i/>
          <w:iCs/>
          <w:color w:val="000000"/>
          <w:sz w:val="28"/>
          <w:szCs w:val="28"/>
        </w:rPr>
        <w:t xml:space="preserve"> </w:t>
      </w:r>
      <w:r w:rsidRPr="0003638D">
        <w:rPr>
          <w:color w:val="000000"/>
          <w:sz w:val="28"/>
          <w:szCs w:val="28"/>
        </w:rPr>
        <w:t>м.  Плот</w:t>
      </w:r>
      <w:r w:rsidRPr="0003638D">
        <w:rPr>
          <w:color w:val="000000"/>
          <w:sz w:val="28"/>
          <w:szCs w:val="28"/>
        </w:rPr>
        <w:softHyphen/>
        <w:t>ность реакционной смеси в условиях процесса равна:</w:t>
      </w:r>
    </w:p>
    <w:p w:rsidR="0003638D" w:rsidRPr="0003638D" w:rsidRDefault="0003638D" w:rsidP="000F4E02">
      <w:pPr>
        <w:shd w:val="clear" w:color="auto" w:fill="FFFFFF"/>
        <w:autoSpaceDE w:val="0"/>
        <w:autoSpaceDN w:val="0"/>
        <w:adjustRightInd w:val="0"/>
        <w:spacing w:line="360" w:lineRule="auto"/>
        <w:ind w:firstLine="900"/>
        <w:jc w:val="both"/>
        <w:rPr>
          <w:sz w:val="28"/>
          <w:szCs w:val="28"/>
          <w:lang w:val="en-US"/>
        </w:rPr>
      </w:pPr>
      <w:r w:rsidRPr="0003638D">
        <w:rPr>
          <w:position w:val="-32"/>
          <w:sz w:val="28"/>
          <w:szCs w:val="28"/>
          <w:lang w:val="en-US"/>
        </w:rPr>
        <w:object w:dxaOrig="4180" w:dyaOrig="720">
          <v:shape id="_x0000_i1081" type="#_x0000_t75" style="width:209.25pt;height:36pt" o:ole="">
            <v:imagedata r:id="rId113" o:title=""/>
          </v:shape>
          <o:OLEObject Type="Embed" ProgID="Equation.3" ShapeID="_x0000_i1081" DrawAspect="Content" ObjectID="_1461512939" r:id="rId114"/>
        </w:object>
      </w:r>
    </w:p>
    <w:p w:rsidR="0003638D" w:rsidRPr="0003638D" w:rsidRDefault="0003638D" w:rsidP="000F4E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3638D">
        <w:rPr>
          <w:color w:val="000000"/>
          <w:sz w:val="28"/>
          <w:szCs w:val="28"/>
        </w:rPr>
        <w:t>Таким образом,</w:t>
      </w:r>
    </w:p>
    <w:p w:rsidR="00DE6ECC" w:rsidRDefault="00E61291" w:rsidP="000F4E02">
      <w:pPr>
        <w:spacing w:line="360" w:lineRule="auto"/>
        <w:ind w:firstLine="900"/>
        <w:jc w:val="both"/>
        <w:rPr>
          <w:color w:val="000000"/>
          <w:sz w:val="28"/>
          <w:szCs w:val="28"/>
          <w:lang w:val="en-US"/>
        </w:rPr>
      </w:pPr>
      <w:r w:rsidRPr="006B744B">
        <w:rPr>
          <w:color w:val="000000"/>
          <w:position w:val="-66"/>
          <w:sz w:val="28"/>
          <w:szCs w:val="28"/>
          <w:lang w:val="en-US"/>
        </w:rPr>
        <w:object w:dxaOrig="4180" w:dyaOrig="1440">
          <v:shape id="_x0000_i1082" type="#_x0000_t75" style="width:209.25pt;height:1in" o:ole="">
            <v:imagedata r:id="rId115" o:title=""/>
          </v:shape>
          <o:OLEObject Type="Embed" ProgID="Equation.3" ShapeID="_x0000_i1082" DrawAspect="Content" ObjectID="_1461512940" r:id="rId116"/>
        </w:object>
      </w:r>
    </w:p>
    <w:p w:rsidR="00DE6ECC" w:rsidRPr="00E61291" w:rsidRDefault="006B744B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ΔP = H</w:t>
      </w:r>
      <w:r w:rsidR="00E61291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∙</w:t>
      </w:r>
      <w:r w:rsidR="00E61291">
        <w:rPr>
          <w:color w:val="000000"/>
          <w:sz w:val="28"/>
          <w:szCs w:val="28"/>
          <w:lang w:val="en-US"/>
        </w:rPr>
        <w:t xml:space="preserve"> 341</w:t>
      </w:r>
      <w:r w:rsidR="00E61291">
        <w:rPr>
          <w:color w:val="000000"/>
          <w:sz w:val="28"/>
          <w:szCs w:val="28"/>
        </w:rPr>
        <w:t>,</w:t>
      </w:r>
      <w:r w:rsidR="00E61291">
        <w:rPr>
          <w:color w:val="000000"/>
          <w:sz w:val="28"/>
          <w:szCs w:val="28"/>
          <w:lang w:val="en-US"/>
        </w:rPr>
        <w:t>4</w:t>
      </w:r>
      <w:r w:rsidR="00E61291">
        <w:rPr>
          <w:color w:val="000000"/>
          <w:sz w:val="28"/>
          <w:szCs w:val="28"/>
        </w:rPr>
        <w:t xml:space="preserve"> </w:t>
      </w:r>
      <w:r w:rsidR="00E61291">
        <w:rPr>
          <w:color w:val="000000"/>
          <w:sz w:val="28"/>
          <w:szCs w:val="28"/>
          <w:lang w:val="en-US"/>
        </w:rPr>
        <w:t>=</w:t>
      </w:r>
      <w:r w:rsidR="00E61291">
        <w:rPr>
          <w:color w:val="000000"/>
          <w:sz w:val="28"/>
          <w:szCs w:val="28"/>
        </w:rPr>
        <w:t xml:space="preserve"> 4 ∙ 341,4 = 1356,6 кг/м</w:t>
      </w:r>
      <w:r w:rsidR="00E61291">
        <w:rPr>
          <w:color w:val="000000"/>
          <w:sz w:val="28"/>
          <w:szCs w:val="28"/>
          <w:vertAlign w:val="superscript"/>
        </w:rPr>
        <w:t>2</w:t>
      </w:r>
    </w:p>
    <w:p w:rsidR="0003638D" w:rsidRDefault="0003638D" w:rsidP="000F4E0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03638D">
        <w:rPr>
          <w:color w:val="000000"/>
          <w:sz w:val="28"/>
          <w:szCs w:val="28"/>
        </w:rPr>
        <w:t>Таким образом, потеря напора катализатора не превышает предельно допустимых значений 0,2—0,3 МПа. Поэтому к про</w:t>
      </w:r>
      <w:r w:rsidRPr="0003638D">
        <w:rPr>
          <w:color w:val="000000"/>
          <w:sz w:val="28"/>
          <w:szCs w:val="28"/>
        </w:rPr>
        <w:softHyphen/>
        <w:t>ектированию принимают реактор цилиндрической формы с вы</w:t>
      </w:r>
      <w:r w:rsidRPr="0003638D">
        <w:rPr>
          <w:color w:val="000000"/>
          <w:sz w:val="28"/>
          <w:szCs w:val="28"/>
        </w:rPr>
        <w:softHyphen/>
        <w:t xml:space="preserve">сотой </w:t>
      </w:r>
      <w:r w:rsidR="00DE6ECC">
        <w:rPr>
          <w:color w:val="000000"/>
          <w:sz w:val="28"/>
          <w:szCs w:val="28"/>
        </w:rPr>
        <w:t>и диаметром реакционной зоны 4,</w:t>
      </w:r>
      <w:r w:rsidR="00DE6ECC" w:rsidRPr="00DE6ECC">
        <w:rPr>
          <w:color w:val="000000"/>
          <w:sz w:val="28"/>
          <w:szCs w:val="28"/>
        </w:rPr>
        <w:t>2</w:t>
      </w:r>
      <w:r w:rsidR="00DE6ECC">
        <w:rPr>
          <w:color w:val="000000"/>
          <w:sz w:val="28"/>
          <w:szCs w:val="28"/>
        </w:rPr>
        <w:t xml:space="preserve"> и 2,</w:t>
      </w:r>
      <w:r w:rsidR="00DE6ECC" w:rsidRPr="00DE6ECC">
        <w:rPr>
          <w:color w:val="000000"/>
          <w:sz w:val="28"/>
          <w:szCs w:val="28"/>
        </w:rPr>
        <w:t>1</w:t>
      </w:r>
      <w:r w:rsidRPr="0003638D">
        <w:rPr>
          <w:color w:val="000000"/>
          <w:sz w:val="28"/>
          <w:szCs w:val="28"/>
        </w:rPr>
        <w:t xml:space="preserve"> м соответ</w:t>
      </w:r>
      <w:r w:rsidRPr="0003638D">
        <w:rPr>
          <w:color w:val="000000"/>
          <w:sz w:val="28"/>
          <w:szCs w:val="28"/>
        </w:rPr>
        <w:softHyphen/>
        <w:t>ственно.</w:t>
      </w:r>
    </w:p>
    <w:p w:rsidR="00AE544E" w:rsidRDefault="00AE544E" w:rsidP="000F4E02">
      <w:pPr>
        <w:spacing w:line="360" w:lineRule="auto"/>
        <w:ind w:firstLine="900"/>
        <w:rPr>
          <w:color w:val="000000"/>
          <w:sz w:val="28"/>
          <w:szCs w:val="28"/>
        </w:rPr>
      </w:pPr>
    </w:p>
    <w:p w:rsidR="00AE544E" w:rsidRDefault="00AE544E" w:rsidP="000F4E02">
      <w:pPr>
        <w:spacing w:line="360" w:lineRule="auto"/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AE544E" w:rsidRDefault="00AE544E" w:rsidP="0003638D">
      <w:pPr>
        <w:ind w:firstLine="900"/>
        <w:rPr>
          <w:color w:val="000000"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0F4E02" w:rsidRDefault="000F4E02" w:rsidP="00AE544E">
      <w:pPr>
        <w:spacing w:line="360" w:lineRule="auto"/>
        <w:ind w:firstLine="601"/>
        <w:jc w:val="center"/>
        <w:rPr>
          <w:b/>
          <w:sz w:val="28"/>
          <w:szCs w:val="28"/>
        </w:rPr>
      </w:pPr>
    </w:p>
    <w:p w:rsidR="00AE544E" w:rsidRDefault="00AE544E" w:rsidP="000F4E02">
      <w:pPr>
        <w:spacing w:line="360" w:lineRule="auto"/>
        <w:ind w:firstLine="60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AE544E" w:rsidRPr="00BB2687" w:rsidRDefault="00AE544E" w:rsidP="000F4E02">
      <w:pPr>
        <w:tabs>
          <w:tab w:val="left" w:pos="8160"/>
        </w:tabs>
        <w:spacing w:line="36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В данном курсовом проекте был рассчитан</w:t>
      </w:r>
      <w:r w:rsidRPr="00292704">
        <w:rPr>
          <w:sz w:val="28"/>
          <w:szCs w:val="28"/>
        </w:rPr>
        <w:t xml:space="preserve"> </w:t>
      </w:r>
      <w:r>
        <w:rPr>
          <w:sz w:val="28"/>
          <w:szCs w:val="28"/>
        </w:rPr>
        <w:t>реактор</w:t>
      </w:r>
      <w:r w:rsidRPr="00292704">
        <w:rPr>
          <w:sz w:val="28"/>
          <w:szCs w:val="28"/>
        </w:rPr>
        <w:t xml:space="preserve"> с диаметром  </w:t>
      </w:r>
      <w:r>
        <w:rPr>
          <w:sz w:val="28"/>
          <w:szCs w:val="28"/>
        </w:rPr>
        <w:t>2,1м. Высота реактора</w:t>
      </w:r>
      <w:r w:rsidRPr="00292704">
        <w:rPr>
          <w:sz w:val="28"/>
          <w:szCs w:val="28"/>
        </w:rPr>
        <w:t xml:space="preserve"> </w:t>
      </w:r>
      <w:r>
        <w:rPr>
          <w:sz w:val="28"/>
          <w:szCs w:val="28"/>
        </w:rPr>
        <w:t>4,2 м.</w:t>
      </w:r>
      <w:r w:rsidRPr="00292704">
        <w:rPr>
          <w:sz w:val="28"/>
          <w:szCs w:val="28"/>
        </w:rPr>
        <w:t xml:space="preserve"> Температура ввода сырья </w:t>
      </w:r>
      <w:r w:rsidR="00F93685" w:rsidRPr="00F93685">
        <w:rPr>
          <w:sz w:val="28"/>
          <w:szCs w:val="28"/>
        </w:rPr>
        <w:t>350</w:t>
      </w:r>
      <w:r w:rsidR="00F93685">
        <w:rPr>
          <w:sz w:val="28"/>
          <w:szCs w:val="28"/>
        </w:rPr>
        <w:t>°С</w:t>
      </w:r>
      <w:r w:rsidRPr="00292704">
        <w:rPr>
          <w:sz w:val="28"/>
          <w:szCs w:val="28"/>
        </w:rPr>
        <w:t xml:space="preserve">, </w:t>
      </w:r>
      <w:r w:rsidR="00F93685">
        <w:rPr>
          <w:sz w:val="28"/>
          <w:szCs w:val="28"/>
        </w:rPr>
        <w:t>те</w:t>
      </w:r>
      <w:r w:rsidR="002138C6">
        <w:rPr>
          <w:sz w:val="28"/>
          <w:szCs w:val="28"/>
        </w:rPr>
        <w:t>мпература вывода из реактора 380</w:t>
      </w:r>
      <w:r w:rsidRPr="00292704">
        <w:rPr>
          <w:sz w:val="28"/>
          <w:szCs w:val="28"/>
        </w:rPr>
        <w:t>°С</w:t>
      </w:r>
      <w:r>
        <w:rPr>
          <w:sz w:val="28"/>
          <w:szCs w:val="28"/>
        </w:rPr>
        <w:t>.</w:t>
      </w:r>
    </w:p>
    <w:p w:rsidR="00AE544E" w:rsidRPr="00292704" w:rsidRDefault="00AE544E" w:rsidP="000F4E02">
      <w:pPr>
        <w:tabs>
          <w:tab w:val="left" w:pos="8160"/>
        </w:tabs>
        <w:spacing w:line="360" w:lineRule="auto"/>
        <w:ind w:firstLine="540"/>
        <w:rPr>
          <w:sz w:val="28"/>
          <w:szCs w:val="28"/>
        </w:rPr>
      </w:pPr>
      <w:r w:rsidRPr="00292704">
        <w:rPr>
          <w:sz w:val="28"/>
          <w:szCs w:val="28"/>
        </w:rPr>
        <w:t>Произ</w:t>
      </w:r>
      <w:r w:rsidR="00FB0BEE">
        <w:rPr>
          <w:sz w:val="28"/>
          <w:szCs w:val="28"/>
        </w:rPr>
        <w:t>водительность реактора</w:t>
      </w:r>
      <w:r>
        <w:rPr>
          <w:sz w:val="28"/>
          <w:szCs w:val="28"/>
        </w:rPr>
        <w:t xml:space="preserve"> по </w:t>
      </w:r>
      <w:r w:rsidR="00FB0BEE">
        <w:rPr>
          <w:sz w:val="28"/>
          <w:szCs w:val="28"/>
        </w:rPr>
        <w:t>Дизельному Топливу 96470</w:t>
      </w:r>
      <w:r>
        <w:rPr>
          <w:sz w:val="28"/>
          <w:szCs w:val="28"/>
        </w:rPr>
        <w:t xml:space="preserve"> кг</w:t>
      </w:r>
      <w:r w:rsidR="00F93685">
        <w:rPr>
          <w:sz w:val="28"/>
          <w:szCs w:val="28"/>
        </w:rPr>
        <w:t>/час</w:t>
      </w:r>
      <w:r>
        <w:rPr>
          <w:sz w:val="28"/>
          <w:szCs w:val="28"/>
        </w:rPr>
        <w:t>.</w:t>
      </w:r>
    </w:p>
    <w:p w:rsidR="00AE544E" w:rsidRDefault="00AE544E" w:rsidP="000F4E02">
      <w:pPr>
        <w:spacing w:line="360" w:lineRule="auto"/>
        <w:ind w:firstLine="601"/>
        <w:rPr>
          <w:b/>
          <w:sz w:val="28"/>
          <w:szCs w:val="28"/>
        </w:rPr>
      </w:pPr>
    </w:p>
    <w:p w:rsidR="00AE544E" w:rsidRDefault="00AE544E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Default="00A47DD7" w:rsidP="0003638D">
      <w:pPr>
        <w:ind w:firstLine="900"/>
        <w:rPr>
          <w:sz w:val="28"/>
          <w:szCs w:val="28"/>
        </w:rPr>
      </w:pPr>
    </w:p>
    <w:p w:rsidR="00A47DD7" w:rsidRPr="00CF2374" w:rsidRDefault="00A47DD7" w:rsidP="00A47DD7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_Toc58824315"/>
      <w:r w:rsidRPr="00CF2374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bookmarkEnd w:id="0"/>
    </w:p>
    <w:p w:rsidR="00A47DD7" w:rsidRPr="00CF2374" w:rsidRDefault="00A47DD7" w:rsidP="00A47DD7">
      <w:pPr>
        <w:spacing w:line="360" w:lineRule="auto"/>
        <w:jc w:val="center"/>
        <w:rPr>
          <w:sz w:val="28"/>
          <w:szCs w:val="28"/>
        </w:rPr>
      </w:pPr>
    </w:p>
    <w:p w:rsidR="00A47DD7" w:rsidRPr="00CF2374" w:rsidRDefault="00A47DD7" w:rsidP="00A47DD7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F2374">
        <w:rPr>
          <w:sz w:val="28"/>
          <w:szCs w:val="28"/>
        </w:rPr>
        <w:t>Альбом технологических схем процессов переработки нефти и газа. /Под ред. Б.И. Бондаренко.- М: Химия, 1983. – 128 с.</w:t>
      </w:r>
    </w:p>
    <w:p w:rsidR="00A47DD7" w:rsidRPr="00CF2374" w:rsidRDefault="00A47DD7" w:rsidP="007120F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F2374">
        <w:rPr>
          <w:sz w:val="28"/>
          <w:szCs w:val="28"/>
        </w:rPr>
        <w:t>Ахметов С.А. Технология глубокой переработки нефти и газа.- Уфа: Гилем, 2002.- 672с</w:t>
      </w:r>
      <w:r>
        <w:rPr>
          <w:sz w:val="28"/>
          <w:szCs w:val="28"/>
        </w:rPr>
        <w:t>.</w:t>
      </w:r>
    </w:p>
    <w:p w:rsidR="00E16BAE" w:rsidRDefault="00A47DD7" w:rsidP="00E16BA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CF2374">
        <w:rPr>
          <w:sz w:val="28"/>
          <w:szCs w:val="28"/>
        </w:rPr>
        <w:t>Трушкова Л.В. Расчёты по химии и технологии нефти и газа: Учебное пособие/ Под ред. Р.З. Магарила.- Тюмень: ТюмГНГУ, 2001.-76 с.</w:t>
      </w:r>
    </w:p>
    <w:p w:rsidR="00E16BAE" w:rsidRPr="00CF2374" w:rsidRDefault="00E16BAE" w:rsidP="00E16BA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Суханов В.П. Переработка нефти</w:t>
      </w:r>
      <w:r w:rsidRPr="00E16BAE">
        <w:rPr>
          <w:sz w:val="28"/>
          <w:szCs w:val="28"/>
        </w:rPr>
        <w:t xml:space="preserve">: </w:t>
      </w:r>
      <w:r>
        <w:rPr>
          <w:sz w:val="28"/>
          <w:szCs w:val="28"/>
        </w:rPr>
        <w:t>учебник для средних прф. техн. уч. заведений. Москва. Высшая школа 1979г.-335с.</w:t>
      </w:r>
    </w:p>
    <w:p w:rsidR="00E16BAE" w:rsidRDefault="00E16BAE" w:rsidP="00E16BA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Технологические расчеты установок переработки нефти</w:t>
      </w:r>
      <w:r w:rsidRPr="00E16BAE">
        <w:rPr>
          <w:sz w:val="28"/>
          <w:szCs w:val="28"/>
        </w:rPr>
        <w:t>:</w:t>
      </w:r>
      <w:r>
        <w:rPr>
          <w:sz w:val="28"/>
          <w:szCs w:val="28"/>
        </w:rPr>
        <w:t xml:space="preserve"> Учеб. пособие для вузов/ Танатаров М.А. Ахметшина М.Ф. Фасхудинов Р.А. и др.М. Химия, 1987г. 352с</w:t>
      </w:r>
      <w:r w:rsidRPr="00CF2374">
        <w:rPr>
          <w:sz w:val="28"/>
          <w:szCs w:val="28"/>
        </w:rPr>
        <w:t>.</w:t>
      </w:r>
    </w:p>
    <w:p w:rsidR="00E16BAE" w:rsidRDefault="00E16BAE" w:rsidP="00E16BAE">
      <w:pPr>
        <w:ind w:left="720"/>
        <w:rPr>
          <w:sz w:val="28"/>
          <w:szCs w:val="28"/>
        </w:rPr>
      </w:pPr>
    </w:p>
    <w:p w:rsidR="00E16BAE" w:rsidRPr="007120FA" w:rsidRDefault="00E16BAE" w:rsidP="007120FA">
      <w:pPr>
        <w:ind w:left="720"/>
        <w:rPr>
          <w:sz w:val="28"/>
          <w:szCs w:val="28"/>
        </w:rPr>
      </w:pPr>
      <w:bookmarkStart w:id="1" w:name="_GoBack"/>
      <w:bookmarkEnd w:id="1"/>
    </w:p>
    <w:sectPr w:rsidR="00E16BAE" w:rsidRPr="007120FA" w:rsidSect="005E1320">
      <w:footerReference w:type="even" r:id="rId117"/>
      <w:footerReference w:type="default" r:id="rId1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06D" w:rsidRDefault="000952CA">
      <w:r>
        <w:separator/>
      </w:r>
    </w:p>
  </w:endnote>
  <w:endnote w:type="continuationSeparator" w:id="0">
    <w:p w:rsidR="0075606D" w:rsidRDefault="00095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E02" w:rsidRDefault="000F4E02" w:rsidP="000F4E0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F4E02" w:rsidRDefault="000F4E02" w:rsidP="005E132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E02" w:rsidRDefault="000F4E02" w:rsidP="000F4E0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86E55">
      <w:rPr>
        <w:rStyle w:val="a6"/>
        <w:noProof/>
      </w:rPr>
      <w:t>28</w:t>
    </w:r>
    <w:r>
      <w:rPr>
        <w:rStyle w:val="a6"/>
      </w:rPr>
      <w:fldChar w:fldCharType="end"/>
    </w:r>
  </w:p>
  <w:p w:rsidR="000F4E02" w:rsidRDefault="000F4E02" w:rsidP="005E132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06D" w:rsidRDefault="000952CA">
      <w:r>
        <w:separator/>
      </w:r>
    </w:p>
  </w:footnote>
  <w:footnote w:type="continuationSeparator" w:id="0">
    <w:p w:rsidR="0075606D" w:rsidRDefault="000952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1AFD"/>
    <w:multiLevelType w:val="multilevel"/>
    <w:tmpl w:val="48C4F86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27B21F36"/>
    <w:multiLevelType w:val="hybridMultilevel"/>
    <w:tmpl w:val="374E18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F82313"/>
    <w:multiLevelType w:val="hybridMultilevel"/>
    <w:tmpl w:val="7602C1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6C71652"/>
    <w:multiLevelType w:val="hybridMultilevel"/>
    <w:tmpl w:val="E166821E"/>
    <w:lvl w:ilvl="0" w:tplc="0419000F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0E4B"/>
    <w:rsid w:val="00016650"/>
    <w:rsid w:val="0003638D"/>
    <w:rsid w:val="0004311D"/>
    <w:rsid w:val="00051123"/>
    <w:rsid w:val="000612B0"/>
    <w:rsid w:val="00073F6F"/>
    <w:rsid w:val="000952CA"/>
    <w:rsid w:val="000F4E02"/>
    <w:rsid w:val="00111A6A"/>
    <w:rsid w:val="001336F1"/>
    <w:rsid w:val="00182666"/>
    <w:rsid w:val="00185C92"/>
    <w:rsid w:val="002138C6"/>
    <w:rsid w:val="0022178B"/>
    <w:rsid w:val="00235135"/>
    <w:rsid w:val="00262FAF"/>
    <w:rsid w:val="002702E5"/>
    <w:rsid w:val="002C09B6"/>
    <w:rsid w:val="002D03E2"/>
    <w:rsid w:val="00301145"/>
    <w:rsid w:val="003027D7"/>
    <w:rsid w:val="00316FFC"/>
    <w:rsid w:val="003A294A"/>
    <w:rsid w:val="003A64BE"/>
    <w:rsid w:val="003A6E47"/>
    <w:rsid w:val="003D1777"/>
    <w:rsid w:val="003E7624"/>
    <w:rsid w:val="00430E34"/>
    <w:rsid w:val="004B0EB0"/>
    <w:rsid w:val="00510787"/>
    <w:rsid w:val="00582F86"/>
    <w:rsid w:val="005A2552"/>
    <w:rsid w:val="005A6549"/>
    <w:rsid w:val="005B0B8D"/>
    <w:rsid w:val="005C4A67"/>
    <w:rsid w:val="005E1320"/>
    <w:rsid w:val="0066654B"/>
    <w:rsid w:val="0069362F"/>
    <w:rsid w:val="006B744B"/>
    <w:rsid w:val="007120FA"/>
    <w:rsid w:val="00716AA3"/>
    <w:rsid w:val="00740556"/>
    <w:rsid w:val="0075606D"/>
    <w:rsid w:val="0076134E"/>
    <w:rsid w:val="00772D81"/>
    <w:rsid w:val="007F325B"/>
    <w:rsid w:val="007F66B9"/>
    <w:rsid w:val="00830E4B"/>
    <w:rsid w:val="008572ED"/>
    <w:rsid w:val="008631C5"/>
    <w:rsid w:val="00887EA3"/>
    <w:rsid w:val="00917555"/>
    <w:rsid w:val="009D47EF"/>
    <w:rsid w:val="009D5FF8"/>
    <w:rsid w:val="009D717B"/>
    <w:rsid w:val="00A47DD7"/>
    <w:rsid w:val="00A51B53"/>
    <w:rsid w:val="00A6717A"/>
    <w:rsid w:val="00A77A5A"/>
    <w:rsid w:val="00AE544E"/>
    <w:rsid w:val="00AF4D48"/>
    <w:rsid w:val="00AF6779"/>
    <w:rsid w:val="00B072B0"/>
    <w:rsid w:val="00B25AE4"/>
    <w:rsid w:val="00B30FD0"/>
    <w:rsid w:val="00BB257F"/>
    <w:rsid w:val="00BE5FFF"/>
    <w:rsid w:val="00BE65F5"/>
    <w:rsid w:val="00C041ED"/>
    <w:rsid w:val="00C461F3"/>
    <w:rsid w:val="00C645FC"/>
    <w:rsid w:val="00C80E9C"/>
    <w:rsid w:val="00C86E55"/>
    <w:rsid w:val="00CC7CF4"/>
    <w:rsid w:val="00CD252E"/>
    <w:rsid w:val="00D0509D"/>
    <w:rsid w:val="00D47AEB"/>
    <w:rsid w:val="00D65AFC"/>
    <w:rsid w:val="00D875CA"/>
    <w:rsid w:val="00D94521"/>
    <w:rsid w:val="00DA0D83"/>
    <w:rsid w:val="00DA12D2"/>
    <w:rsid w:val="00DB1397"/>
    <w:rsid w:val="00DB2645"/>
    <w:rsid w:val="00DE6ECC"/>
    <w:rsid w:val="00E10412"/>
    <w:rsid w:val="00E16BAE"/>
    <w:rsid w:val="00E516F2"/>
    <w:rsid w:val="00E61291"/>
    <w:rsid w:val="00E6534E"/>
    <w:rsid w:val="00E72EA5"/>
    <w:rsid w:val="00EE5ACD"/>
    <w:rsid w:val="00F10F19"/>
    <w:rsid w:val="00F724D4"/>
    <w:rsid w:val="00F93685"/>
    <w:rsid w:val="00F956FB"/>
    <w:rsid w:val="00FB0BEE"/>
    <w:rsid w:val="00FD328B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  <w15:chartTrackingRefBased/>
  <w15:docId w15:val="{F9A99F66-1793-4537-910E-B7F4826B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AE544E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D717B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9D717B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C645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5E1320"/>
  </w:style>
  <w:style w:type="paragraph" w:styleId="a7">
    <w:name w:val="Balloon Text"/>
    <w:basedOn w:val="a"/>
    <w:semiHidden/>
    <w:rsid w:val="00712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footer" Target="footer1.xml"/><Relationship Id="rId21" Type="http://schemas.openxmlformats.org/officeDocument/2006/relationships/oleObject" Target="embeddings/oleObject5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50.bin"/><Relationship Id="rId16" Type="http://schemas.openxmlformats.org/officeDocument/2006/relationships/image" Target="media/image8.wmf"/><Relationship Id="rId107" Type="http://schemas.openxmlformats.org/officeDocument/2006/relationships/image" Target="media/image54.wmf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9.wmf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0.wmf"/><Relationship Id="rId87" Type="http://schemas.openxmlformats.org/officeDocument/2006/relationships/image" Target="media/image44.wmf"/><Relationship Id="rId102" Type="http://schemas.openxmlformats.org/officeDocument/2006/relationships/oleObject" Target="embeddings/oleObject45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58.wmf"/><Relationship Id="rId5" Type="http://schemas.openxmlformats.org/officeDocument/2006/relationships/footnotes" Target="footnotes.xml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19" Type="http://schemas.openxmlformats.org/officeDocument/2006/relationships/oleObject" Target="embeddings/oleObject4.bin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jpeg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113" Type="http://schemas.openxmlformats.org/officeDocument/2006/relationships/image" Target="media/image57.wmf"/><Relationship Id="rId118" Type="http://schemas.openxmlformats.org/officeDocument/2006/relationships/footer" Target="footer2.xml"/><Relationship Id="rId8" Type="http://schemas.openxmlformats.org/officeDocument/2006/relationships/image" Target="media/image2.wmf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4.bin"/><Relationship Id="rId67" Type="http://schemas.openxmlformats.org/officeDocument/2006/relationships/image" Target="media/image34.wmf"/><Relationship Id="rId103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2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5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fontTable" Target="fontTable.xml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5.wmf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46.bin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6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4378</Words>
  <Characters>24955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Химизм, термодинамика и кинетика</vt:lpstr>
    </vt:vector>
  </TitlesOfParts>
  <Company>Домашний компьютер</Company>
  <LinksUpToDate>false</LinksUpToDate>
  <CharactersWithSpaces>29275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Химизм, термодинамика и кинетика</dc:title>
  <dc:subject/>
  <dc:creator>Master</dc:creator>
  <cp:keywords/>
  <dc:description/>
  <cp:lastModifiedBy>admin</cp:lastModifiedBy>
  <cp:revision>2</cp:revision>
  <cp:lastPrinted>2005-11-10T13:02:00Z</cp:lastPrinted>
  <dcterms:created xsi:type="dcterms:W3CDTF">2014-05-13T16:00:00Z</dcterms:created>
  <dcterms:modified xsi:type="dcterms:W3CDTF">2014-05-13T16:00:00Z</dcterms:modified>
</cp:coreProperties>
</file>